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73F" w:rsidRDefault="00365C48" w:rsidP="0073552D">
      <w:pPr>
        <w:spacing w:beforeLines="100" w:before="312" w:line="360" w:lineRule="auto"/>
        <w:ind w:right="-108"/>
        <w:jc w:val="center"/>
        <w:rPr>
          <w:rFonts w:ascii="宋体" w:hAnsi="宋体"/>
          <w:color w:val="000000" w:themeColor="text1"/>
          <w:sz w:val="36"/>
          <w:szCs w:val="36"/>
        </w:rPr>
      </w:pPr>
      <w:bookmarkStart w:id="0" w:name="PO_15528_PM002_1"/>
      <w:r>
        <w:rPr>
          <w:rFonts w:ascii="宋体" w:hAnsi="宋体" w:hint="eastAsia"/>
          <w:color w:val="000000" w:themeColor="text1"/>
          <w:sz w:val="36"/>
          <w:szCs w:val="36"/>
        </w:rPr>
        <w:t>国家体育总局</w:t>
      </w:r>
      <w:r w:rsidR="0059373F">
        <w:rPr>
          <w:rFonts w:ascii="宋体" w:hAnsi="宋体" w:hint="eastAsia"/>
          <w:color w:val="000000" w:themeColor="text1"/>
          <w:sz w:val="36"/>
          <w:szCs w:val="36"/>
        </w:rPr>
        <w:t>自行车击剑运动项目管理中心</w:t>
      </w:r>
    </w:p>
    <w:p w:rsidR="007538BD" w:rsidRDefault="00365C48" w:rsidP="0073552D">
      <w:pPr>
        <w:spacing w:beforeLines="100" w:before="312" w:line="360" w:lineRule="auto"/>
        <w:ind w:right="-108"/>
        <w:jc w:val="center"/>
        <w:rPr>
          <w:rFonts w:ascii="宋体" w:hAnsi="宋体"/>
          <w:color w:val="000000" w:themeColor="text1"/>
          <w:sz w:val="36"/>
          <w:szCs w:val="36"/>
        </w:rPr>
      </w:pPr>
      <w:proofErr w:type="gramStart"/>
      <w:r>
        <w:rPr>
          <w:rFonts w:ascii="宋体" w:hAnsi="宋体" w:hint="eastAsia"/>
          <w:color w:val="000000" w:themeColor="text1"/>
          <w:sz w:val="36"/>
          <w:szCs w:val="36"/>
        </w:rPr>
        <w:t>食材</w:t>
      </w:r>
      <w:r w:rsidR="0059373F">
        <w:rPr>
          <w:rFonts w:ascii="宋体" w:hAnsi="宋体" w:hint="eastAsia"/>
          <w:color w:val="000000" w:themeColor="text1"/>
          <w:sz w:val="36"/>
          <w:szCs w:val="36"/>
        </w:rPr>
        <w:t>采购</w:t>
      </w:r>
      <w:proofErr w:type="gramEnd"/>
      <w:r w:rsidR="005553C5">
        <w:rPr>
          <w:rFonts w:ascii="宋体" w:hAnsi="宋体" w:hint="eastAsia"/>
          <w:color w:val="000000" w:themeColor="text1"/>
          <w:sz w:val="36"/>
          <w:szCs w:val="36"/>
        </w:rPr>
        <w:t>项目</w:t>
      </w:r>
    </w:p>
    <w:p w:rsidR="007538BD" w:rsidRDefault="00365C48" w:rsidP="00DC0F40">
      <w:pPr>
        <w:spacing w:beforeLines="100" w:before="312" w:line="360" w:lineRule="auto"/>
        <w:ind w:right="-108"/>
        <w:jc w:val="center"/>
        <w:rPr>
          <w:rFonts w:ascii="宋体" w:hAnsi="宋体"/>
          <w:b/>
          <w:color w:val="000000" w:themeColor="text1"/>
          <w:spacing w:val="40"/>
          <w:sz w:val="84"/>
          <w:szCs w:val="84"/>
        </w:rPr>
      </w:pPr>
      <w:bookmarkStart w:id="1" w:name="_GoBack"/>
      <w:bookmarkEnd w:id="0"/>
      <w:bookmarkEnd w:id="1"/>
      <w:r>
        <w:rPr>
          <w:rFonts w:ascii="宋体" w:hAnsi="宋体" w:hint="eastAsia"/>
          <w:color w:val="000000" w:themeColor="text1"/>
          <w:sz w:val="36"/>
          <w:szCs w:val="36"/>
        </w:rPr>
        <w:t>编号：</w:t>
      </w:r>
      <w:r>
        <w:rPr>
          <w:rFonts w:ascii="宋体" w:hAnsi="宋体"/>
          <w:color w:val="000000" w:themeColor="text1"/>
          <w:sz w:val="36"/>
          <w:szCs w:val="36"/>
        </w:rPr>
        <w:t>ZB2021-</w:t>
      </w:r>
      <w:r w:rsidR="00866627">
        <w:rPr>
          <w:rFonts w:ascii="宋体" w:hAnsi="宋体" w:hint="eastAsia"/>
          <w:color w:val="000000" w:themeColor="text1"/>
          <w:sz w:val="36"/>
          <w:szCs w:val="36"/>
        </w:rPr>
        <w:t>25</w:t>
      </w:r>
    </w:p>
    <w:p w:rsidR="007538BD" w:rsidRDefault="00365C48">
      <w:pPr>
        <w:spacing w:beforeLines="100" w:before="312" w:after="100" w:afterAutospacing="1" w:line="800" w:lineRule="exact"/>
        <w:ind w:right="-108"/>
        <w:jc w:val="center"/>
        <w:rPr>
          <w:rFonts w:ascii="宋体" w:hAnsi="宋体"/>
          <w:b/>
          <w:color w:val="000000" w:themeColor="text1"/>
          <w:spacing w:val="40"/>
          <w:sz w:val="84"/>
          <w:szCs w:val="84"/>
        </w:rPr>
      </w:pPr>
      <w:r>
        <w:rPr>
          <w:rFonts w:ascii="宋体" w:hAnsi="宋体" w:hint="eastAsia"/>
          <w:b/>
          <w:color w:val="000000" w:themeColor="text1"/>
          <w:spacing w:val="40"/>
          <w:sz w:val="84"/>
          <w:szCs w:val="84"/>
        </w:rPr>
        <w:t>公</w:t>
      </w:r>
    </w:p>
    <w:p w:rsidR="007538BD" w:rsidRDefault="00365C48">
      <w:pPr>
        <w:spacing w:after="100" w:afterAutospacing="1" w:line="800" w:lineRule="exact"/>
        <w:ind w:right="-108"/>
        <w:jc w:val="center"/>
        <w:rPr>
          <w:rFonts w:ascii="宋体" w:hAnsi="宋体"/>
          <w:b/>
          <w:color w:val="000000" w:themeColor="text1"/>
          <w:spacing w:val="40"/>
          <w:sz w:val="84"/>
          <w:szCs w:val="84"/>
        </w:rPr>
      </w:pPr>
      <w:r>
        <w:rPr>
          <w:rFonts w:ascii="宋体" w:hAnsi="宋体" w:hint="eastAsia"/>
          <w:b/>
          <w:color w:val="000000" w:themeColor="text1"/>
          <w:spacing w:val="40"/>
          <w:sz w:val="84"/>
          <w:szCs w:val="84"/>
        </w:rPr>
        <w:t>开</w:t>
      </w:r>
    </w:p>
    <w:p w:rsidR="007538BD" w:rsidRDefault="00365C48">
      <w:pPr>
        <w:spacing w:after="100" w:afterAutospacing="1" w:line="800" w:lineRule="exact"/>
        <w:ind w:right="-108"/>
        <w:jc w:val="center"/>
        <w:rPr>
          <w:rFonts w:ascii="宋体" w:hAnsi="宋体"/>
          <w:b/>
          <w:color w:val="000000" w:themeColor="text1"/>
          <w:spacing w:val="40"/>
          <w:sz w:val="84"/>
          <w:szCs w:val="84"/>
        </w:rPr>
      </w:pPr>
      <w:r>
        <w:rPr>
          <w:rFonts w:ascii="宋体" w:hAnsi="宋体" w:hint="eastAsia"/>
          <w:b/>
          <w:color w:val="000000" w:themeColor="text1"/>
          <w:spacing w:val="40"/>
          <w:sz w:val="84"/>
          <w:szCs w:val="84"/>
        </w:rPr>
        <w:t>招</w:t>
      </w:r>
    </w:p>
    <w:p w:rsidR="007538BD" w:rsidRDefault="00365C48">
      <w:pPr>
        <w:spacing w:after="100" w:afterAutospacing="1" w:line="800" w:lineRule="exact"/>
        <w:ind w:right="-108"/>
        <w:jc w:val="center"/>
        <w:rPr>
          <w:rFonts w:ascii="宋体" w:hAnsi="宋体"/>
          <w:b/>
          <w:color w:val="000000" w:themeColor="text1"/>
          <w:spacing w:val="40"/>
          <w:sz w:val="84"/>
          <w:szCs w:val="84"/>
        </w:rPr>
      </w:pPr>
      <w:r>
        <w:rPr>
          <w:rFonts w:ascii="宋体" w:hAnsi="宋体" w:hint="eastAsia"/>
          <w:b/>
          <w:color w:val="000000" w:themeColor="text1"/>
          <w:spacing w:val="40"/>
          <w:sz w:val="84"/>
          <w:szCs w:val="84"/>
        </w:rPr>
        <w:t>标</w:t>
      </w:r>
    </w:p>
    <w:p w:rsidR="007538BD" w:rsidRDefault="00365C48">
      <w:pPr>
        <w:spacing w:after="100" w:afterAutospacing="1" w:line="800" w:lineRule="exact"/>
        <w:ind w:right="-108"/>
        <w:jc w:val="center"/>
        <w:rPr>
          <w:rFonts w:ascii="宋体" w:hAnsi="宋体"/>
          <w:b/>
          <w:color w:val="000000" w:themeColor="text1"/>
          <w:spacing w:val="40"/>
          <w:sz w:val="84"/>
          <w:szCs w:val="84"/>
        </w:rPr>
      </w:pPr>
      <w:r>
        <w:rPr>
          <w:rFonts w:ascii="宋体" w:hAnsi="宋体" w:hint="eastAsia"/>
          <w:b/>
          <w:color w:val="000000" w:themeColor="text1"/>
          <w:spacing w:val="40"/>
          <w:sz w:val="84"/>
          <w:szCs w:val="84"/>
        </w:rPr>
        <w:t>文</w:t>
      </w:r>
    </w:p>
    <w:p w:rsidR="007538BD" w:rsidRDefault="00365C48">
      <w:pPr>
        <w:spacing w:after="100" w:afterAutospacing="1" w:line="800" w:lineRule="exact"/>
        <w:ind w:right="-108"/>
        <w:jc w:val="center"/>
        <w:rPr>
          <w:rFonts w:ascii="宋体" w:hAnsi="宋体"/>
          <w:b/>
          <w:color w:val="000000" w:themeColor="text1"/>
          <w:spacing w:val="40"/>
          <w:sz w:val="84"/>
          <w:szCs w:val="84"/>
        </w:rPr>
      </w:pPr>
      <w:r>
        <w:rPr>
          <w:rFonts w:ascii="宋体" w:hAnsi="宋体" w:hint="eastAsia"/>
          <w:b/>
          <w:color w:val="000000" w:themeColor="text1"/>
          <w:spacing w:val="40"/>
          <w:sz w:val="84"/>
          <w:szCs w:val="84"/>
        </w:rPr>
        <w:t>件</w:t>
      </w:r>
    </w:p>
    <w:p w:rsidR="007538BD" w:rsidRDefault="007538BD">
      <w:pPr>
        <w:ind w:right="-110"/>
        <w:rPr>
          <w:rFonts w:ascii="宋体" w:hAnsi="宋体"/>
          <w:color w:val="000000" w:themeColor="text1"/>
          <w:sz w:val="32"/>
          <w:szCs w:val="32"/>
        </w:rPr>
      </w:pPr>
    </w:p>
    <w:p w:rsidR="007538BD" w:rsidRDefault="007538BD">
      <w:pPr>
        <w:ind w:right="-110"/>
        <w:rPr>
          <w:rFonts w:ascii="宋体" w:hAnsi="宋体"/>
          <w:color w:val="000000" w:themeColor="text1"/>
          <w:sz w:val="32"/>
          <w:szCs w:val="32"/>
        </w:rPr>
      </w:pPr>
    </w:p>
    <w:p w:rsidR="007538BD" w:rsidRDefault="00365C48">
      <w:pPr>
        <w:spacing w:line="500" w:lineRule="exact"/>
        <w:ind w:right="532" w:firstLineChars="150" w:firstLine="540"/>
        <w:rPr>
          <w:rFonts w:ascii="宋体" w:hAnsi="宋体"/>
          <w:color w:val="000000" w:themeColor="text1"/>
          <w:sz w:val="36"/>
          <w:szCs w:val="36"/>
        </w:rPr>
      </w:pPr>
      <w:r>
        <w:rPr>
          <w:rFonts w:ascii="宋体" w:hAnsi="宋体" w:hint="eastAsia"/>
          <w:color w:val="000000" w:themeColor="text1"/>
          <w:sz w:val="36"/>
          <w:szCs w:val="36"/>
        </w:rPr>
        <w:t>采购单位：国家体育总局体育器材装备中心</w:t>
      </w:r>
    </w:p>
    <w:p w:rsidR="007538BD" w:rsidRDefault="007538BD">
      <w:pPr>
        <w:spacing w:line="500" w:lineRule="exact"/>
        <w:ind w:right="532"/>
        <w:rPr>
          <w:rFonts w:ascii="宋体" w:hAnsi="宋体"/>
          <w:color w:val="000000" w:themeColor="text1"/>
          <w:sz w:val="36"/>
          <w:szCs w:val="36"/>
        </w:rPr>
      </w:pPr>
    </w:p>
    <w:p w:rsidR="007538BD" w:rsidRDefault="00365C48">
      <w:pPr>
        <w:wordWrap w:val="0"/>
        <w:spacing w:line="500" w:lineRule="exact"/>
        <w:ind w:right="-108" w:firstLineChars="150" w:firstLine="540"/>
        <w:rPr>
          <w:rFonts w:ascii="宋体" w:hAnsi="宋体"/>
          <w:color w:val="000000" w:themeColor="text1"/>
          <w:sz w:val="36"/>
          <w:szCs w:val="36"/>
        </w:rPr>
      </w:pPr>
      <w:r>
        <w:rPr>
          <w:rFonts w:ascii="宋体" w:hAnsi="宋体" w:hint="eastAsia"/>
          <w:color w:val="000000" w:themeColor="text1"/>
          <w:sz w:val="36"/>
          <w:szCs w:val="36"/>
        </w:rPr>
        <w:t>地    址：北京市东城区体育馆路3号</w:t>
      </w:r>
    </w:p>
    <w:p w:rsidR="007538BD" w:rsidRDefault="00365C48">
      <w:pPr>
        <w:wordWrap w:val="0"/>
        <w:spacing w:line="500" w:lineRule="exact"/>
        <w:ind w:right="-108" w:firstLineChars="150" w:firstLine="663"/>
        <w:rPr>
          <w:rFonts w:hAnsi="宋体"/>
          <w:b/>
          <w:color w:val="000000" w:themeColor="text1"/>
          <w:sz w:val="36"/>
          <w:szCs w:val="36"/>
        </w:rPr>
      </w:pPr>
      <w:r>
        <w:rPr>
          <w:rFonts w:hAnsi="宋体"/>
          <w:b/>
          <w:color w:val="000000" w:themeColor="text1"/>
          <w:sz w:val="44"/>
          <w:szCs w:val="44"/>
        </w:rPr>
        <w:br w:type="page"/>
      </w:r>
      <w:r>
        <w:rPr>
          <w:rFonts w:hAnsi="宋体" w:hint="eastAsia"/>
          <w:b/>
          <w:color w:val="000000" w:themeColor="text1"/>
          <w:sz w:val="36"/>
          <w:szCs w:val="36"/>
        </w:rPr>
        <w:lastRenderedPageBreak/>
        <w:t>目录</w:t>
      </w:r>
    </w:p>
    <w:p w:rsidR="007538BD" w:rsidRDefault="007538BD">
      <w:pPr>
        <w:pStyle w:val="af8"/>
        <w:spacing w:before="156" w:after="156" w:line="360" w:lineRule="auto"/>
        <w:jc w:val="center"/>
        <w:rPr>
          <w:rFonts w:eastAsia="仿宋_GB2312" w:hAnsi="宋体"/>
          <w:color w:val="000000" w:themeColor="text1"/>
          <w:sz w:val="32"/>
          <w:szCs w:val="32"/>
        </w:rPr>
      </w:pPr>
    </w:p>
    <w:p w:rsidR="007538BD" w:rsidRDefault="00B33C70">
      <w:pPr>
        <w:pStyle w:val="12"/>
        <w:tabs>
          <w:tab w:val="right" w:leader="dot" w:pos="8834"/>
        </w:tabs>
        <w:rPr>
          <w:rFonts w:asciiTheme="minorHAnsi" w:eastAsiaTheme="minorEastAsia" w:hAnsiTheme="minorHAnsi" w:cstheme="minorBidi"/>
          <w:noProof/>
          <w:color w:val="000000" w:themeColor="text1"/>
          <w:sz w:val="21"/>
          <w:szCs w:val="22"/>
        </w:rPr>
      </w:pPr>
      <w:r>
        <w:rPr>
          <w:rFonts w:ascii="宋体" w:eastAsia="仿宋_GB2312" w:hAnsi="宋体"/>
          <w:color w:val="000000" w:themeColor="text1"/>
          <w:sz w:val="30"/>
          <w:szCs w:val="30"/>
        </w:rPr>
        <w:fldChar w:fldCharType="begin"/>
      </w:r>
      <w:r w:rsidR="00365C48">
        <w:rPr>
          <w:rFonts w:ascii="宋体" w:eastAsia="仿宋_GB2312" w:hAnsi="宋体"/>
          <w:color w:val="000000" w:themeColor="text1"/>
          <w:sz w:val="30"/>
          <w:szCs w:val="30"/>
        </w:rPr>
        <w:instrText xml:space="preserve"> TOC \o "1-1" \h \z \u </w:instrText>
      </w:r>
      <w:r>
        <w:rPr>
          <w:rFonts w:ascii="宋体" w:eastAsia="仿宋_GB2312" w:hAnsi="宋体"/>
          <w:color w:val="000000" w:themeColor="text1"/>
          <w:sz w:val="30"/>
          <w:szCs w:val="30"/>
        </w:rPr>
        <w:fldChar w:fldCharType="separate"/>
      </w:r>
      <w:hyperlink w:anchor="_Toc51935127" w:history="1">
        <w:r w:rsidR="00365C48">
          <w:rPr>
            <w:rStyle w:val="affa"/>
            <w:rFonts w:hAnsi="宋体" w:hint="eastAsia"/>
            <w:b/>
            <w:noProof/>
            <w:color w:val="000000" w:themeColor="text1"/>
          </w:rPr>
          <w:t>第一章公开招标采购公告</w:t>
        </w:r>
        <w:r w:rsidR="00365C48">
          <w:rPr>
            <w:noProof/>
            <w:color w:val="000000" w:themeColor="text1"/>
          </w:rPr>
          <w:tab/>
        </w:r>
        <w:r>
          <w:rPr>
            <w:noProof/>
            <w:color w:val="000000" w:themeColor="text1"/>
          </w:rPr>
          <w:fldChar w:fldCharType="begin"/>
        </w:r>
        <w:r w:rsidR="00365C48">
          <w:rPr>
            <w:noProof/>
            <w:color w:val="000000" w:themeColor="text1"/>
          </w:rPr>
          <w:instrText xml:space="preserve"> PAGEREF _Toc51935127 \h </w:instrText>
        </w:r>
        <w:r>
          <w:rPr>
            <w:noProof/>
            <w:color w:val="000000" w:themeColor="text1"/>
          </w:rPr>
        </w:r>
        <w:r>
          <w:rPr>
            <w:noProof/>
            <w:color w:val="000000" w:themeColor="text1"/>
          </w:rPr>
          <w:fldChar w:fldCharType="separate"/>
        </w:r>
        <w:r w:rsidR="00852973">
          <w:rPr>
            <w:noProof/>
            <w:color w:val="000000" w:themeColor="text1"/>
          </w:rPr>
          <w:t>3</w:t>
        </w:r>
        <w:r>
          <w:rPr>
            <w:noProof/>
            <w:color w:val="000000" w:themeColor="text1"/>
          </w:rPr>
          <w:fldChar w:fldCharType="end"/>
        </w:r>
      </w:hyperlink>
    </w:p>
    <w:p w:rsidR="007538BD" w:rsidRDefault="00AB061B">
      <w:pPr>
        <w:pStyle w:val="12"/>
        <w:tabs>
          <w:tab w:val="right" w:leader="dot" w:pos="8834"/>
        </w:tabs>
        <w:rPr>
          <w:rFonts w:asciiTheme="minorHAnsi" w:eastAsiaTheme="minorEastAsia" w:hAnsiTheme="minorHAnsi" w:cstheme="minorBidi"/>
          <w:noProof/>
          <w:color w:val="000000" w:themeColor="text1"/>
          <w:sz w:val="21"/>
          <w:szCs w:val="22"/>
        </w:rPr>
      </w:pPr>
      <w:hyperlink w:anchor="_Toc51935128" w:history="1">
        <w:r w:rsidR="00365C48">
          <w:rPr>
            <w:rStyle w:val="affa"/>
            <w:rFonts w:ascii="仿宋" w:hAnsi="仿宋" w:hint="eastAsia"/>
            <w:b/>
            <w:noProof/>
            <w:color w:val="000000" w:themeColor="text1"/>
          </w:rPr>
          <w:t>第二章投标人须知</w:t>
        </w:r>
        <w:r w:rsidR="00365C48">
          <w:rPr>
            <w:noProof/>
            <w:color w:val="000000" w:themeColor="text1"/>
          </w:rPr>
          <w:tab/>
        </w:r>
        <w:r w:rsidR="00B33C70">
          <w:rPr>
            <w:noProof/>
            <w:color w:val="000000" w:themeColor="text1"/>
          </w:rPr>
          <w:fldChar w:fldCharType="begin"/>
        </w:r>
        <w:r w:rsidR="00365C48">
          <w:rPr>
            <w:noProof/>
            <w:color w:val="000000" w:themeColor="text1"/>
          </w:rPr>
          <w:instrText xml:space="preserve"> PAGEREF _Toc51935128 \h </w:instrText>
        </w:r>
        <w:r w:rsidR="00B33C70">
          <w:rPr>
            <w:noProof/>
            <w:color w:val="000000" w:themeColor="text1"/>
          </w:rPr>
        </w:r>
        <w:r w:rsidR="00B33C70">
          <w:rPr>
            <w:noProof/>
            <w:color w:val="000000" w:themeColor="text1"/>
          </w:rPr>
          <w:fldChar w:fldCharType="separate"/>
        </w:r>
        <w:r w:rsidR="00852973">
          <w:rPr>
            <w:noProof/>
            <w:color w:val="000000" w:themeColor="text1"/>
          </w:rPr>
          <w:t>7</w:t>
        </w:r>
        <w:r w:rsidR="00B33C70">
          <w:rPr>
            <w:noProof/>
            <w:color w:val="000000" w:themeColor="text1"/>
          </w:rPr>
          <w:fldChar w:fldCharType="end"/>
        </w:r>
      </w:hyperlink>
    </w:p>
    <w:p w:rsidR="007538BD" w:rsidRDefault="00AB061B">
      <w:pPr>
        <w:pStyle w:val="12"/>
        <w:tabs>
          <w:tab w:val="right" w:leader="dot" w:pos="8834"/>
        </w:tabs>
        <w:rPr>
          <w:rFonts w:asciiTheme="minorHAnsi" w:eastAsiaTheme="minorEastAsia" w:hAnsiTheme="minorHAnsi" w:cstheme="minorBidi"/>
          <w:noProof/>
          <w:color w:val="000000" w:themeColor="text1"/>
          <w:sz w:val="21"/>
          <w:szCs w:val="22"/>
        </w:rPr>
      </w:pPr>
      <w:hyperlink w:anchor="_Toc51935129" w:history="1">
        <w:r w:rsidR="00365C48">
          <w:rPr>
            <w:rStyle w:val="affa"/>
            <w:rFonts w:hAnsi="宋体" w:hint="eastAsia"/>
            <w:b/>
            <w:noProof/>
            <w:color w:val="000000" w:themeColor="text1"/>
          </w:rPr>
          <w:t>第三章评标办法及评分标准</w:t>
        </w:r>
        <w:r w:rsidR="00365C48">
          <w:rPr>
            <w:noProof/>
            <w:color w:val="000000" w:themeColor="text1"/>
          </w:rPr>
          <w:tab/>
        </w:r>
        <w:r w:rsidR="00B33C70">
          <w:rPr>
            <w:noProof/>
            <w:color w:val="000000" w:themeColor="text1"/>
          </w:rPr>
          <w:fldChar w:fldCharType="begin"/>
        </w:r>
        <w:r w:rsidR="00365C48">
          <w:rPr>
            <w:noProof/>
            <w:color w:val="000000" w:themeColor="text1"/>
          </w:rPr>
          <w:instrText xml:space="preserve"> PAGEREF _Toc51935129 \h </w:instrText>
        </w:r>
        <w:r w:rsidR="00B33C70">
          <w:rPr>
            <w:noProof/>
            <w:color w:val="000000" w:themeColor="text1"/>
          </w:rPr>
        </w:r>
        <w:r w:rsidR="00B33C70">
          <w:rPr>
            <w:noProof/>
            <w:color w:val="000000" w:themeColor="text1"/>
          </w:rPr>
          <w:fldChar w:fldCharType="separate"/>
        </w:r>
        <w:r w:rsidR="00852973">
          <w:rPr>
            <w:noProof/>
            <w:color w:val="000000" w:themeColor="text1"/>
          </w:rPr>
          <w:t>23</w:t>
        </w:r>
        <w:r w:rsidR="00B33C70">
          <w:rPr>
            <w:noProof/>
            <w:color w:val="000000" w:themeColor="text1"/>
          </w:rPr>
          <w:fldChar w:fldCharType="end"/>
        </w:r>
      </w:hyperlink>
    </w:p>
    <w:p w:rsidR="007538BD" w:rsidRDefault="00AB061B">
      <w:pPr>
        <w:pStyle w:val="12"/>
        <w:tabs>
          <w:tab w:val="right" w:leader="dot" w:pos="8834"/>
        </w:tabs>
        <w:rPr>
          <w:rFonts w:asciiTheme="minorHAnsi" w:eastAsiaTheme="minorEastAsia" w:hAnsiTheme="minorHAnsi" w:cstheme="minorBidi"/>
          <w:noProof/>
          <w:color w:val="000000" w:themeColor="text1"/>
          <w:sz w:val="21"/>
          <w:szCs w:val="22"/>
        </w:rPr>
      </w:pPr>
      <w:hyperlink w:anchor="_Toc51935130" w:history="1">
        <w:r w:rsidR="00365C48">
          <w:rPr>
            <w:rStyle w:val="affa"/>
            <w:rFonts w:hAnsi="宋体" w:hint="eastAsia"/>
            <w:b/>
            <w:noProof/>
            <w:color w:val="000000" w:themeColor="text1"/>
          </w:rPr>
          <w:t>第四章招标需求</w:t>
        </w:r>
        <w:r w:rsidR="00365C48">
          <w:rPr>
            <w:noProof/>
            <w:color w:val="000000" w:themeColor="text1"/>
          </w:rPr>
          <w:tab/>
        </w:r>
        <w:r w:rsidR="00B33C70">
          <w:rPr>
            <w:noProof/>
            <w:color w:val="000000" w:themeColor="text1"/>
          </w:rPr>
          <w:fldChar w:fldCharType="begin"/>
        </w:r>
        <w:r w:rsidR="00365C48">
          <w:rPr>
            <w:noProof/>
            <w:color w:val="000000" w:themeColor="text1"/>
          </w:rPr>
          <w:instrText xml:space="preserve"> PAGEREF _Toc51935130 \h </w:instrText>
        </w:r>
        <w:r w:rsidR="00B33C70">
          <w:rPr>
            <w:noProof/>
            <w:color w:val="000000" w:themeColor="text1"/>
          </w:rPr>
        </w:r>
        <w:r w:rsidR="00B33C70">
          <w:rPr>
            <w:noProof/>
            <w:color w:val="000000" w:themeColor="text1"/>
          </w:rPr>
          <w:fldChar w:fldCharType="separate"/>
        </w:r>
        <w:r w:rsidR="00852973">
          <w:rPr>
            <w:noProof/>
            <w:color w:val="000000" w:themeColor="text1"/>
          </w:rPr>
          <w:t>26</w:t>
        </w:r>
        <w:r w:rsidR="00B33C70">
          <w:rPr>
            <w:noProof/>
            <w:color w:val="000000" w:themeColor="text1"/>
          </w:rPr>
          <w:fldChar w:fldCharType="end"/>
        </w:r>
      </w:hyperlink>
    </w:p>
    <w:p w:rsidR="007538BD" w:rsidRDefault="00AB061B">
      <w:pPr>
        <w:pStyle w:val="12"/>
        <w:tabs>
          <w:tab w:val="right" w:leader="dot" w:pos="8834"/>
        </w:tabs>
        <w:rPr>
          <w:rFonts w:asciiTheme="minorHAnsi" w:eastAsiaTheme="minorEastAsia" w:hAnsiTheme="minorHAnsi" w:cstheme="minorBidi"/>
          <w:b/>
          <w:noProof/>
          <w:color w:val="000000" w:themeColor="text1"/>
          <w:sz w:val="21"/>
          <w:szCs w:val="22"/>
        </w:rPr>
      </w:pPr>
      <w:hyperlink w:anchor="_Toc51935132" w:history="1">
        <w:r w:rsidR="00365C48">
          <w:rPr>
            <w:rStyle w:val="affa"/>
            <w:rFonts w:ascii="仿宋" w:hAnsi="仿宋" w:hint="eastAsia"/>
            <w:b/>
            <w:noProof/>
            <w:color w:val="000000" w:themeColor="text1"/>
          </w:rPr>
          <w:t>第五章</w:t>
        </w:r>
        <w:r w:rsidR="00365C48">
          <w:rPr>
            <w:rStyle w:val="affa"/>
            <w:rFonts w:ascii="宋体" w:hAnsi="宋体" w:hint="eastAsia"/>
            <w:b/>
            <w:noProof/>
            <w:color w:val="000000" w:themeColor="text1"/>
          </w:rPr>
          <w:t>采购合同（模板）</w:t>
        </w:r>
        <w:r w:rsidR="00365C48">
          <w:rPr>
            <w:noProof/>
            <w:color w:val="000000" w:themeColor="text1"/>
          </w:rPr>
          <w:tab/>
        </w:r>
        <w:r w:rsidR="00B33C70">
          <w:rPr>
            <w:noProof/>
            <w:color w:val="000000" w:themeColor="text1"/>
          </w:rPr>
          <w:fldChar w:fldCharType="begin"/>
        </w:r>
        <w:r w:rsidR="00365C48">
          <w:rPr>
            <w:noProof/>
            <w:color w:val="000000" w:themeColor="text1"/>
          </w:rPr>
          <w:instrText xml:space="preserve"> PAGEREF _Toc51935132 \h </w:instrText>
        </w:r>
        <w:r w:rsidR="00B33C70">
          <w:rPr>
            <w:noProof/>
            <w:color w:val="000000" w:themeColor="text1"/>
          </w:rPr>
        </w:r>
        <w:r w:rsidR="00B33C70">
          <w:rPr>
            <w:noProof/>
            <w:color w:val="000000" w:themeColor="text1"/>
          </w:rPr>
          <w:fldChar w:fldCharType="separate"/>
        </w:r>
        <w:r w:rsidR="00852973">
          <w:rPr>
            <w:noProof/>
            <w:color w:val="000000" w:themeColor="text1"/>
          </w:rPr>
          <w:t>26</w:t>
        </w:r>
        <w:r w:rsidR="00B33C70">
          <w:rPr>
            <w:noProof/>
            <w:color w:val="000000" w:themeColor="text1"/>
          </w:rPr>
          <w:fldChar w:fldCharType="end"/>
        </w:r>
      </w:hyperlink>
    </w:p>
    <w:p w:rsidR="007538BD" w:rsidRDefault="00AB061B">
      <w:pPr>
        <w:pStyle w:val="12"/>
        <w:tabs>
          <w:tab w:val="right" w:leader="dot" w:pos="8834"/>
        </w:tabs>
        <w:rPr>
          <w:rFonts w:asciiTheme="minorHAnsi" w:eastAsiaTheme="minorEastAsia" w:hAnsiTheme="minorHAnsi" w:cstheme="minorBidi"/>
          <w:noProof/>
          <w:color w:val="000000" w:themeColor="text1"/>
          <w:sz w:val="21"/>
          <w:szCs w:val="22"/>
        </w:rPr>
      </w:pPr>
      <w:hyperlink w:anchor="_Toc51935133" w:history="1">
        <w:r w:rsidR="00365C48">
          <w:rPr>
            <w:rStyle w:val="affa"/>
            <w:rFonts w:hAnsi="宋体" w:hint="eastAsia"/>
            <w:b/>
            <w:noProof/>
            <w:color w:val="000000" w:themeColor="text1"/>
          </w:rPr>
          <w:t>第六章投标文件格式附件</w:t>
        </w:r>
        <w:r w:rsidR="00365C48">
          <w:rPr>
            <w:noProof/>
            <w:color w:val="000000" w:themeColor="text1"/>
          </w:rPr>
          <w:tab/>
        </w:r>
        <w:r w:rsidR="00B33C70">
          <w:rPr>
            <w:noProof/>
            <w:color w:val="000000" w:themeColor="text1"/>
          </w:rPr>
          <w:fldChar w:fldCharType="begin"/>
        </w:r>
        <w:r w:rsidR="00365C48">
          <w:rPr>
            <w:noProof/>
            <w:color w:val="000000" w:themeColor="text1"/>
          </w:rPr>
          <w:instrText xml:space="preserve"> PAGEREF _Toc51935133 \h </w:instrText>
        </w:r>
        <w:r w:rsidR="00B33C70">
          <w:rPr>
            <w:noProof/>
            <w:color w:val="000000" w:themeColor="text1"/>
          </w:rPr>
        </w:r>
        <w:r w:rsidR="00B33C70">
          <w:rPr>
            <w:noProof/>
            <w:color w:val="000000" w:themeColor="text1"/>
          </w:rPr>
          <w:fldChar w:fldCharType="separate"/>
        </w:r>
        <w:r w:rsidR="00852973">
          <w:rPr>
            <w:noProof/>
            <w:color w:val="000000" w:themeColor="text1"/>
          </w:rPr>
          <w:t>60</w:t>
        </w:r>
        <w:r w:rsidR="00B33C70">
          <w:rPr>
            <w:noProof/>
            <w:color w:val="000000" w:themeColor="text1"/>
          </w:rPr>
          <w:fldChar w:fldCharType="end"/>
        </w:r>
      </w:hyperlink>
    </w:p>
    <w:p w:rsidR="007538BD" w:rsidRDefault="00B33C70" w:rsidP="0073552D">
      <w:pPr>
        <w:spacing w:beforeLines="50" w:before="156" w:line="480" w:lineRule="exact"/>
        <w:ind w:left="165"/>
        <w:rPr>
          <w:rFonts w:ascii="宋体" w:eastAsia="仿宋_GB2312" w:hAnsi="宋体"/>
          <w:color w:val="000000" w:themeColor="text1"/>
          <w:sz w:val="30"/>
          <w:szCs w:val="30"/>
        </w:rPr>
      </w:pPr>
      <w:r>
        <w:rPr>
          <w:rFonts w:ascii="宋体" w:eastAsia="仿宋_GB2312" w:hAnsi="宋体"/>
          <w:color w:val="000000" w:themeColor="text1"/>
          <w:sz w:val="30"/>
          <w:szCs w:val="30"/>
        </w:rPr>
        <w:fldChar w:fldCharType="end"/>
      </w:r>
    </w:p>
    <w:p w:rsidR="007538BD" w:rsidRDefault="00365C48">
      <w:pPr>
        <w:pStyle w:val="af8"/>
        <w:spacing w:before="156" w:after="156" w:line="360" w:lineRule="auto"/>
        <w:ind w:firstLine="640"/>
        <w:jc w:val="center"/>
        <w:outlineLvl w:val="0"/>
        <w:rPr>
          <w:rFonts w:hAnsi="宋体"/>
          <w:b/>
          <w:color w:val="000000" w:themeColor="text1"/>
          <w:sz w:val="36"/>
          <w:szCs w:val="36"/>
        </w:rPr>
      </w:pPr>
      <w:r>
        <w:rPr>
          <w:rFonts w:eastAsia="仿宋_GB2312" w:hAnsi="宋体"/>
          <w:color w:val="000000" w:themeColor="text1"/>
          <w:sz w:val="32"/>
          <w:szCs w:val="32"/>
        </w:rPr>
        <w:br w:type="page"/>
      </w:r>
      <w:bookmarkStart w:id="2" w:name="_Toc51935127"/>
      <w:r>
        <w:rPr>
          <w:rFonts w:hAnsi="宋体" w:hint="eastAsia"/>
          <w:b/>
          <w:color w:val="000000" w:themeColor="text1"/>
          <w:sz w:val="36"/>
          <w:szCs w:val="36"/>
        </w:rPr>
        <w:lastRenderedPageBreak/>
        <w:t>第一章  公开招标采购公告</w:t>
      </w:r>
      <w:bookmarkEnd w:id="2"/>
    </w:p>
    <w:p w:rsidR="007538BD" w:rsidRDefault="00365C48">
      <w:pPr>
        <w:pStyle w:val="afffff0"/>
        <w:widowControl w:val="0"/>
        <w:spacing w:afterLines="0" w:line="460" w:lineRule="exact"/>
        <w:ind w:firstLine="560"/>
        <w:rPr>
          <w:rFonts w:ascii="仿宋" w:eastAsia="仿宋" w:hAnsi="仿宋"/>
          <w:color w:val="000000" w:themeColor="text1"/>
          <w:sz w:val="30"/>
          <w:szCs w:val="30"/>
        </w:rPr>
      </w:pPr>
      <w:r>
        <w:rPr>
          <w:rFonts w:ascii="仿宋" w:eastAsia="仿宋" w:hAnsi="仿宋" w:hint="eastAsia"/>
          <w:color w:val="000000" w:themeColor="text1"/>
          <w:sz w:val="28"/>
          <w:szCs w:val="28"/>
        </w:rPr>
        <w:t>根据《中华人民共和国政府采购法》、《中华人民共和国政府采购法实施条例》、《政府采购货物和服务招标投标管理办法》等规定，现就下列项目进行公开招标采购，欢迎提供本国货物、服务的供应商前来投标</w:t>
      </w:r>
      <w:r>
        <w:rPr>
          <w:rFonts w:ascii="仿宋" w:eastAsia="仿宋" w:hAnsi="仿宋" w:hint="eastAsia"/>
          <w:color w:val="000000" w:themeColor="text1"/>
          <w:sz w:val="30"/>
          <w:szCs w:val="30"/>
        </w:rPr>
        <w:t>：</w:t>
      </w:r>
    </w:p>
    <w:p w:rsidR="007538BD" w:rsidRDefault="007538BD">
      <w:pPr>
        <w:pStyle w:val="afffff0"/>
        <w:widowControl w:val="0"/>
        <w:spacing w:afterLines="0" w:line="460" w:lineRule="exact"/>
        <w:ind w:firstLine="600"/>
        <w:rPr>
          <w:rFonts w:ascii="仿宋" w:eastAsia="仿宋" w:hAnsi="仿宋"/>
          <w:color w:val="000000" w:themeColor="text1"/>
          <w:sz w:val="30"/>
          <w:szCs w:val="30"/>
        </w:rPr>
      </w:pPr>
    </w:p>
    <w:p w:rsidR="007538BD" w:rsidRDefault="00365C48">
      <w:pPr>
        <w:snapToGrid w:val="0"/>
        <w:spacing w:line="360" w:lineRule="auto"/>
        <w:ind w:firstLineChars="200" w:firstLine="602"/>
        <w:rPr>
          <w:rFonts w:ascii="仿宋" w:eastAsia="仿宋" w:hAnsi="仿宋" w:cs="Arial"/>
          <w:b/>
          <w:color w:val="000000" w:themeColor="text1"/>
          <w:sz w:val="30"/>
          <w:szCs w:val="30"/>
        </w:rPr>
      </w:pPr>
      <w:r>
        <w:rPr>
          <w:rFonts w:ascii="仿宋" w:eastAsia="仿宋" w:hAnsi="仿宋" w:cs="Arial" w:hint="eastAsia"/>
          <w:b/>
          <w:color w:val="000000" w:themeColor="text1"/>
          <w:sz w:val="30"/>
          <w:szCs w:val="30"/>
        </w:rPr>
        <w:t>一、项目编号：</w:t>
      </w:r>
      <w:r>
        <w:rPr>
          <w:rFonts w:ascii="仿宋" w:eastAsia="仿宋" w:hAnsi="仿宋" w:cs="Arial"/>
          <w:b/>
          <w:color w:val="000000" w:themeColor="text1"/>
          <w:sz w:val="30"/>
          <w:szCs w:val="30"/>
        </w:rPr>
        <w:t>ZB2021-</w:t>
      </w:r>
      <w:r w:rsidR="00866627">
        <w:rPr>
          <w:rFonts w:ascii="仿宋" w:eastAsia="仿宋" w:hAnsi="仿宋" w:cs="Arial" w:hint="eastAsia"/>
          <w:b/>
          <w:color w:val="000000" w:themeColor="text1"/>
          <w:sz w:val="30"/>
          <w:szCs w:val="30"/>
        </w:rPr>
        <w:t>25</w:t>
      </w:r>
      <w:r>
        <w:rPr>
          <w:rFonts w:ascii="仿宋" w:eastAsia="仿宋" w:hAnsi="仿宋" w:cs="Arial" w:hint="eastAsia"/>
          <w:b/>
          <w:color w:val="000000" w:themeColor="text1"/>
          <w:sz w:val="30"/>
          <w:szCs w:val="30"/>
        </w:rPr>
        <w:t>（项目名称：国家体育总局</w:t>
      </w:r>
      <w:r w:rsidR="0059373F">
        <w:rPr>
          <w:rFonts w:ascii="仿宋" w:eastAsia="仿宋" w:hAnsi="仿宋" w:cs="Arial" w:hint="eastAsia"/>
          <w:b/>
          <w:color w:val="000000" w:themeColor="text1"/>
          <w:sz w:val="30"/>
          <w:szCs w:val="30"/>
        </w:rPr>
        <w:t>自行车击剑运动项目管理中心</w:t>
      </w:r>
      <w:r>
        <w:rPr>
          <w:rFonts w:ascii="仿宋" w:eastAsia="仿宋" w:hAnsi="仿宋" w:cs="Arial" w:hint="eastAsia"/>
          <w:b/>
          <w:color w:val="000000" w:themeColor="text1"/>
          <w:sz w:val="30"/>
          <w:szCs w:val="30"/>
        </w:rPr>
        <w:t>食材</w:t>
      </w:r>
      <w:r w:rsidR="0059373F">
        <w:rPr>
          <w:rFonts w:ascii="仿宋" w:eastAsia="仿宋" w:hAnsi="仿宋" w:cs="Arial" w:hint="eastAsia"/>
          <w:b/>
          <w:color w:val="000000" w:themeColor="text1"/>
          <w:sz w:val="30"/>
          <w:szCs w:val="30"/>
        </w:rPr>
        <w:t>采购</w:t>
      </w:r>
      <w:r>
        <w:rPr>
          <w:rFonts w:ascii="仿宋" w:eastAsia="仿宋" w:hAnsi="仿宋" w:cs="Arial" w:hint="eastAsia"/>
          <w:b/>
          <w:color w:val="000000" w:themeColor="text1"/>
          <w:sz w:val="30"/>
          <w:szCs w:val="30"/>
        </w:rPr>
        <w:t>项目）</w:t>
      </w:r>
    </w:p>
    <w:p w:rsidR="007538BD" w:rsidRDefault="00365C48">
      <w:pPr>
        <w:snapToGrid w:val="0"/>
        <w:spacing w:line="360" w:lineRule="auto"/>
        <w:ind w:firstLineChars="200" w:firstLine="602"/>
        <w:rPr>
          <w:rFonts w:ascii="仿宋" w:eastAsia="仿宋" w:hAnsi="仿宋" w:cs="Arial"/>
          <w:b/>
          <w:color w:val="000000" w:themeColor="text1"/>
          <w:sz w:val="30"/>
          <w:szCs w:val="30"/>
        </w:rPr>
      </w:pPr>
      <w:r>
        <w:rPr>
          <w:rFonts w:ascii="仿宋" w:eastAsia="仿宋" w:hAnsi="仿宋" w:cs="Arial" w:hint="eastAsia"/>
          <w:b/>
          <w:color w:val="000000" w:themeColor="text1"/>
          <w:sz w:val="30"/>
          <w:szCs w:val="30"/>
        </w:rPr>
        <w:t>二、公告期限：5个工作日</w:t>
      </w:r>
    </w:p>
    <w:p w:rsidR="007538BD" w:rsidRDefault="00365C48">
      <w:pPr>
        <w:snapToGrid w:val="0"/>
        <w:spacing w:line="360" w:lineRule="auto"/>
        <w:ind w:firstLineChars="200" w:firstLine="602"/>
        <w:rPr>
          <w:rFonts w:ascii="仿宋" w:eastAsia="仿宋" w:hAnsi="仿宋" w:cs="Arial"/>
          <w:b/>
          <w:color w:val="000000" w:themeColor="text1"/>
          <w:sz w:val="30"/>
          <w:szCs w:val="30"/>
        </w:rPr>
      </w:pPr>
      <w:r>
        <w:rPr>
          <w:rFonts w:ascii="仿宋" w:eastAsia="仿宋" w:hAnsi="仿宋" w:cs="Arial" w:hint="eastAsia"/>
          <w:b/>
          <w:color w:val="000000" w:themeColor="text1"/>
          <w:sz w:val="30"/>
          <w:szCs w:val="30"/>
        </w:rPr>
        <w:t>三、采购项目内容、数量及预算</w:t>
      </w:r>
      <w:bookmarkStart w:id="3" w:name="PO_15528_PM004"/>
    </w:p>
    <w:tbl>
      <w:tblPr>
        <w:tblStyle w:val="aff5"/>
        <w:tblW w:w="4841" w:type="pct"/>
        <w:jc w:val="center"/>
        <w:tblLook w:val="04A0" w:firstRow="1" w:lastRow="0" w:firstColumn="1" w:lastColumn="0" w:noHBand="0" w:noVBand="1"/>
      </w:tblPr>
      <w:tblGrid>
        <w:gridCol w:w="823"/>
        <w:gridCol w:w="1985"/>
        <w:gridCol w:w="1276"/>
        <w:gridCol w:w="2409"/>
        <w:gridCol w:w="822"/>
        <w:gridCol w:w="936"/>
      </w:tblGrid>
      <w:tr w:rsidR="00D33BD2" w:rsidTr="00DC0F40">
        <w:trPr>
          <w:trHeight w:val="1852"/>
          <w:jc w:val="center"/>
        </w:trPr>
        <w:tc>
          <w:tcPr>
            <w:tcW w:w="499" w:type="pct"/>
          </w:tcPr>
          <w:p w:rsidR="007538BD" w:rsidRDefault="00365C48" w:rsidP="0073552D">
            <w:pPr>
              <w:snapToGrid w:val="0"/>
              <w:spacing w:afterLines="50" w:after="156" w:line="460" w:lineRule="exact"/>
              <w:rPr>
                <w:rFonts w:ascii="仿宋" w:eastAsia="仿宋" w:hAnsi="仿宋" w:cs="Arial"/>
                <w:b/>
                <w:color w:val="000000" w:themeColor="text1"/>
                <w:sz w:val="28"/>
                <w:szCs w:val="28"/>
              </w:rPr>
            </w:pPr>
            <w:proofErr w:type="gramStart"/>
            <w:r>
              <w:rPr>
                <w:rFonts w:ascii="仿宋" w:eastAsia="仿宋" w:hAnsi="仿宋" w:cs="Arial" w:hint="eastAsia"/>
                <w:b/>
                <w:color w:val="000000" w:themeColor="text1"/>
                <w:sz w:val="28"/>
                <w:szCs w:val="28"/>
              </w:rPr>
              <w:t>标项序号</w:t>
            </w:r>
            <w:proofErr w:type="gramEnd"/>
          </w:p>
        </w:tc>
        <w:tc>
          <w:tcPr>
            <w:tcW w:w="1203" w:type="pct"/>
          </w:tcPr>
          <w:p w:rsidR="007538BD" w:rsidRDefault="00365C48" w:rsidP="00C6483A">
            <w:pPr>
              <w:snapToGrid w:val="0"/>
              <w:spacing w:afterLines="50" w:after="156" w:line="460" w:lineRule="exact"/>
              <w:rPr>
                <w:rFonts w:ascii="仿宋" w:eastAsia="仿宋" w:hAnsi="仿宋" w:cs="Arial"/>
                <w:b/>
                <w:color w:val="000000" w:themeColor="text1"/>
                <w:sz w:val="28"/>
                <w:szCs w:val="28"/>
              </w:rPr>
            </w:pPr>
            <w:proofErr w:type="gramStart"/>
            <w:r>
              <w:rPr>
                <w:rFonts w:ascii="仿宋" w:eastAsia="仿宋" w:hAnsi="仿宋" w:cs="Arial" w:hint="eastAsia"/>
                <w:b/>
                <w:color w:val="000000" w:themeColor="text1"/>
                <w:sz w:val="28"/>
                <w:szCs w:val="28"/>
              </w:rPr>
              <w:t>标项名称</w:t>
            </w:r>
            <w:proofErr w:type="gramEnd"/>
          </w:p>
        </w:tc>
        <w:tc>
          <w:tcPr>
            <w:tcW w:w="773" w:type="pct"/>
          </w:tcPr>
          <w:p w:rsidR="00AA24B3" w:rsidRDefault="00365C48" w:rsidP="006B4712">
            <w:pPr>
              <w:snapToGrid w:val="0"/>
              <w:spacing w:afterLines="50" w:after="156" w:line="460" w:lineRule="exact"/>
              <w:rPr>
                <w:rFonts w:ascii="仿宋" w:eastAsia="仿宋" w:hAnsi="仿宋" w:cs="Arial"/>
                <w:b/>
                <w:color w:val="000000" w:themeColor="text1"/>
                <w:sz w:val="28"/>
                <w:szCs w:val="28"/>
              </w:rPr>
            </w:pPr>
            <w:r>
              <w:rPr>
                <w:rFonts w:ascii="仿宋" w:eastAsia="仿宋" w:hAnsi="仿宋" w:cs="Arial" w:hint="eastAsia"/>
                <w:b/>
                <w:color w:val="000000" w:themeColor="text1"/>
                <w:sz w:val="28"/>
                <w:szCs w:val="28"/>
              </w:rPr>
              <w:t>预算金额</w:t>
            </w:r>
            <w:r>
              <w:rPr>
                <w:rFonts w:ascii="仿宋" w:eastAsia="仿宋" w:hAnsi="仿宋" w:cs="Arial"/>
                <w:b/>
                <w:color w:val="000000" w:themeColor="text1"/>
                <w:sz w:val="28"/>
                <w:szCs w:val="28"/>
              </w:rPr>
              <w:t>(万元)</w:t>
            </w:r>
          </w:p>
        </w:tc>
        <w:tc>
          <w:tcPr>
            <w:tcW w:w="1460" w:type="pct"/>
          </w:tcPr>
          <w:p w:rsidR="00AA24B3" w:rsidRDefault="00365C48" w:rsidP="00B002F6">
            <w:pPr>
              <w:snapToGrid w:val="0"/>
              <w:spacing w:afterLines="50" w:after="156" w:line="460" w:lineRule="exact"/>
              <w:rPr>
                <w:rFonts w:ascii="仿宋" w:eastAsia="仿宋" w:hAnsi="仿宋" w:cs="Arial"/>
                <w:b/>
                <w:color w:val="000000" w:themeColor="text1"/>
                <w:sz w:val="28"/>
                <w:szCs w:val="28"/>
              </w:rPr>
            </w:pPr>
            <w:r>
              <w:rPr>
                <w:rFonts w:ascii="仿宋" w:eastAsia="仿宋" w:hAnsi="仿宋" w:cs="Arial" w:hint="eastAsia"/>
                <w:b/>
                <w:color w:val="000000" w:themeColor="text1"/>
                <w:sz w:val="28"/>
                <w:szCs w:val="28"/>
              </w:rPr>
              <w:t>简要规格描述</w:t>
            </w:r>
            <w:proofErr w:type="gramStart"/>
            <w:r>
              <w:rPr>
                <w:rFonts w:ascii="仿宋" w:eastAsia="仿宋" w:hAnsi="仿宋" w:cs="Arial" w:hint="eastAsia"/>
                <w:b/>
                <w:color w:val="000000" w:themeColor="text1"/>
                <w:sz w:val="28"/>
                <w:szCs w:val="28"/>
              </w:rPr>
              <w:t>或标项基本</w:t>
            </w:r>
            <w:proofErr w:type="gramEnd"/>
            <w:r>
              <w:rPr>
                <w:rFonts w:ascii="仿宋" w:eastAsia="仿宋" w:hAnsi="仿宋" w:cs="Arial" w:hint="eastAsia"/>
                <w:b/>
                <w:color w:val="000000" w:themeColor="text1"/>
                <w:sz w:val="28"/>
                <w:szCs w:val="28"/>
              </w:rPr>
              <w:t>概况介绍</w:t>
            </w:r>
          </w:p>
        </w:tc>
        <w:tc>
          <w:tcPr>
            <w:tcW w:w="498" w:type="pct"/>
          </w:tcPr>
          <w:p w:rsidR="00AA24B3" w:rsidRDefault="00365C48" w:rsidP="00B002F6">
            <w:pPr>
              <w:snapToGrid w:val="0"/>
              <w:spacing w:afterLines="50" w:after="156" w:line="460" w:lineRule="exact"/>
              <w:rPr>
                <w:rFonts w:ascii="仿宋" w:eastAsia="仿宋" w:hAnsi="仿宋" w:cs="Arial"/>
                <w:b/>
                <w:color w:val="000000" w:themeColor="text1"/>
                <w:sz w:val="28"/>
                <w:szCs w:val="28"/>
              </w:rPr>
            </w:pPr>
            <w:r>
              <w:rPr>
                <w:rFonts w:ascii="仿宋" w:eastAsia="仿宋" w:hAnsi="仿宋" w:cs="Arial" w:hint="eastAsia"/>
                <w:b/>
                <w:color w:val="000000" w:themeColor="text1"/>
                <w:sz w:val="28"/>
                <w:szCs w:val="28"/>
              </w:rPr>
              <w:t>最高限价</w:t>
            </w:r>
          </w:p>
        </w:tc>
        <w:tc>
          <w:tcPr>
            <w:tcW w:w="567" w:type="pct"/>
          </w:tcPr>
          <w:p w:rsidR="00AA24B3" w:rsidRDefault="00365C48" w:rsidP="00B002F6">
            <w:pPr>
              <w:snapToGrid w:val="0"/>
              <w:spacing w:afterLines="50" w:after="156" w:line="460" w:lineRule="exact"/>
              <w:rPr>
                <w:rFonts w:ascii="仿宋" w:eastAsia="仿宋" w:hAnsi="仿宋" w:cs="Arial"/>
                <w:b/>
                <w:color w:val="000000" w:themeColor="text1"/>
                <w:sz w:val="28"/>
                <w:szCs w:val="28"/>
              </w:rPr>
            </w:pPr>
            <w:r>
              <w:rPr>
                <w:rFonts w:ascii="仿宋" w:eastAsia="仿宋" w:hAnsi="仿宋" w:cs="Arial" w:hint="eastAsia"/>
                <w:b/>
                <w:color w:val="000000" w:themeColor="text1"/>
                <w:sz w:val="28"/>
                <w:szCs w:val="28"/>
              </w:rPr>
              <w:t>备注</w:t>
            </w:r>
          </w:p>
        </w:tc>
      </w:tr>
      <w:tr w:rsidR="00D33BD2" w:rsidTr="00DC0F40">
        <w:trPr>
          <w:trHeight w:val="1059"/>
          <w:jc w:val="center"/>
        </w:trPr>
        <w:tc>
          <w:tcPr>
            <w:tcW w:w="499" w:type="pct"/>
          </w:tcPr>
          <w:p w:rsidR="007538BD" w:rsidRDefault="00365C48" w:rsidP="0073552D">
            <w:pPr>
              <w:snapToGrid w:val="0"/>
              <w:spacing w:afterLines="50" w:after="156" w:line="460" w:lineRule="exac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1</w:t>
            </w:r>
          </w:p>
        </w:tc>
        <w:tc>
          <w:tcPr>
            <w:tcW w:w="1203" w:type="pct"/>
          </w:tcPr>
          <w:p w:rsidR="007538BD" w:rsidRDefault="00D33BD2" w:rsidP="00DC0F40">
            <w:pPr>
              <w:snapToGrid w:val="0"/>
              <w:spacing w:afterLines="50" w:after="156" w:line="460" w:lineRule="exac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粮油、副食调料</w:t>
            </w:r>
          </w:p>
        </w:tc>
        <w:tc>
          <w:tcPr>
            <w:tcW w:w="773" w:type="pct"/>
          </w:tcPr>
          <w:p w:rsidR="00AA24B3" w:rsidRDefault="00D33BD2" w:rsidP="00DC0F40">
            <w:pPr>
              <w:snapToGrid w:val="0"/>
              <w:spacing w:afterLines="50" w:after="156" w:line="460" w:lineRule="exac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280</w:t>
            </w:r>
          </w:p>
        </w:tc>
        <w:tc>
          <w:tcPr>
            <w:tcW w:w="1460" w:type="pct"/>
          </w:tcPr>
          <w:p w:rsidR="00AA24B3" w:rsidRDefault="00365C48">
            <w:pPr>
              <w:snapToGrid w:val="0"/>
              <w:spacing w:afterLines="50" w:after="156" w:line="460" w:lineRule="exac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详见第四章</w:t>
            </w:r>
            <w:r w:rsidR="00D33BD2">
              <w:rPr>
                <w:rFonts w:ascii="仿宋" w:eastAsia="仿宋" w:hAnsi="仿宋" w:cs="Arial" w:hint="eastAsia"/>
                <w:color w:val="000000" w:themeColor="text1"/>
                <w:sz w:val="28"/>
                <w:szCs w:val="28"/>
              </w:rPr>
              <w:t>采购</w:t>
            </w:r>
            <w:r>
              <w:rPr>
                <w:rFonts w:ascii="仿宋" w:eastAsia="仿宋" w:hAnsi="仿宋" w:cs="Arial" w:hint="eastAsia"/>
                <w:color w:val="000000" w:themeColor="text1"/>
                <w:sz w:val="28"/>
                <w:szCs w:val="28"/>
              </w:rPr>
              <w:t>需求</w:t>
            </w:r>
          </w:p>
        </w:tc>
        <w:tc>
          <w:tcPr>
            <w:tcW w:w="498" w:type="pct"/>
          </w:tcPr>
          <w:p w:rsidR="00AA24B3" w:rsidRDefault="00365C48" w:rsidP="00B002F6">
            <w:pPr>
              <w:snapToGrid w:val="0"/>
              <w:spacing w:afterLines="50" w:after="156" w:line="460" w:lineRule="exac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15%</w:t>
            </w:r>
          </w:p>
        </w:tc>
        <w:tc>
          <w:tcPr>
            <w:tcW w:w="567" w:type="pct"/>
          </w:tcPr>
          <w:p w:rsidR="00AA24B3" w:rsidRDefault="00AA24B3" w:rsidP="00B002F6">
            <w:pPr>
              <w:snapToGrid w:val="0"/>
              <w:spacing w:afterLines="50" w:after="156" w:line="460" w:lineRule="exact"/>
              <w:rPr>
                <w:rFonts w:ascii="仿宋" w:eastAsia="仿宋" w:hAnsi="仿宋" w:cs="Arial"/>
                <w:color w:val="000000" w:themeColor="text1"/>
                <w:sz w:val="28"/>
                <w:szCs w:val="28"/>
              </w:rPr>
            </w:pPr>
          </w:p>
        </w:tc>
      </w:tr>
      <w:tr w:rsidR="00D33BD2" w:rsidTr="00DC0F40">
        <w:trPr>
          <w:trHeight w:val="962"/>
          <w:jc w:val="center"/>
        </w:trPr>
        <w:tc>
          <w:tcPr>
            <w:tcW w:w="499" w:type="pct"/>
          </w:tcPr>
          <w:p w:rsidR="007538BD" w:rsidRDefault="00365C48" w:rsidP="0073552D">
            <w:pPr>
              <w:snapToGrid w:val="0"/>
              <w:spacing w:afterLines="50" w:after="156" w:line="460" w:lineRule="exac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2</w:t>
            </w:r>
          </w:p>
        </w:tc>
        <w:tc>
          <w:tcPr>
            <w:tcW w:w="1203" w:type="pct"/>
          </w:tcPr>
          <w:p w:rsidR="007538BD" w:rsidRDefault="00D33BD2" w:rsidP="00DC0F40">
            <w:pPr>
              <w:snapToGrid w:val="0"/>
              <w:spacing w:afterLines="50" w:after="156" w:line="460" w:lineRule="exac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蔬菜、水果</w:t>
            </w:r>
          </w:p>
        </w:tc>
        <w:tc>
          <w:tcPr>
            <w:tcW w:w="773" w:type="pct"/>
          </w:tcPr>
          <w:p w:rsidR="00AA24B3" w:rsidRDefault="00D33BD2" w:rsidP="00DC0F40">
            <w:pPr>
              <w:snapToGrid w:val="0"/>
              <w:spacing w:afterLines="50" w:after="156" w:line="460" w:lineRule="exac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280</w:t>
            </w:r>
          </w:p>
        </w:tc>
        <w:tc>
          <w:tcPr>
            <w:tcW w:w="1460" w:type="pct"/>
          </w:tcPr>
          <w:p w:rsidR="00AA24B3" w:rsidRDefault="00365C48">
            <w:pPr>
              <w:snapToGrid w:val="0"/>
              <w:spacing w:afterLines="50" w:after="156" w:line="460" w:lineRule="exac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详见第四章</w:t>
            </w:r>
            <w:r w:rsidR="00D33BD2">
              <w:rPr>
                <w:rFonts w:ascii="仿宋" w:eastAsia="仿宋" w:hAnsi="仿宋" w:cs="Arial" w:hint="eastAsia"/>
                <w:color w:val="000000" w:themeColor="text1"/>
                <w:sz w:val="28"/>
                <w:szCs w:val="28"/>
              </w:rPr>
              <w:t>采购</w:t>
            </w:r>
            <w:r>
              <w:rPr>
                <w:rFonts w:ascii="仿宋" w:eastAsia="仿宋" w:hAnsi="仿宋" w:cs="Arial" w:hint="eastAsia"/>
                <w:color w:val="000000" w:themeColor="text1"/>
                <w:sz w:val="28"/>
                <w:szCs w:val="28"/>
              </w:rPr>
              <w:t>需求</w:t>
            </w:r>
          </w:p>
        </w:tc>
        <w:tc>
          <w:tcPr>
            <w:tcW w:w="498" w:type="pct"/>
          </w:tcPr>
          <w:p w:rsidR="00AA24B3" w:rsidRDefault="00365C48" w:rsidP="00B002F6">
            <w:pPr>
              <w:snapToGrid w:val="0"/>
              <w:spacing w:afterLines="50" w:after="156" w:line="460" w:lineRule="exac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15%</w:t>
            </w:r>
          </w:p>
        </w:tc>
        <w:tc>
          <w:tcPr>
            <w:tcW w:w="567" w:type="pct"/>
          </w:tcPr>
          <w:p w:rsidR="00AA24B3" w:rsidRDefault="00AA24B3" w:rsidP="00B002F6">
            <w:pPr>
              <w:snapToGrid w:val="0"/>
              <w:spacing w:afterLines="50" w:after="156" w:line="460" w:lineRule="exact"/>
              <w:rPr>
                <w:rFonts w:ascii="仿宋" w:eastAsia="仿宋" w:hAnsi="仿宋" w:cs="Arial"/>
                <w:color w:val="000000" w:themeColor="text1"/>
                <w:sz w:val="28"/>
                <w:szCs w:val="28"/>
              </w:rPr>
            </w:pPr>
          </w:p>
        </w:tc>
      </w:tr>
      <w:tr w:rsidR="00D33BD2" w:rsidTr="00DC0F40">
        <w:trPr>
          <w:trHeight w:val="878"/>
          <w:jc w:val="center"/>
        </w:trPr>
        <w:tc>
          <w:tcPr>
            <w:tcW w:w="499" w:type="pct"/>
          </w:tcPr>
          <w:p w:rsidR="00D33BD2" w:rsidRDefault="00D33BD2" w:rsidP="0073552D">
            <w:pPr>
              <w:snapToGrid w:val="0"/>
              <w:spacing w:afterLines="50" w:after="156" w:line="460" w:lineRule="exac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3</w:t>
            </w:r>
          </w:p>
        </w:tc>
        <w:tc>
          <w:tcPr>
            <w:tcW w:w="1203" w:type="pct"/>
          </w:tcPr>
          <w:p w:rsidR="00D33BD2" w:rsidRDefault="00D33BD2" w:rsidP="00C6483A">
            <w:pPr>
              <w:snapToGrid w:val="0"/>
              <w:spacing w:afterLines="50" w:after="156" w:line="460" w:lineRule="exac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鲜活水产、冷冻水产及禽肉类</w:t>
            </w:r>
          </w:p>
        </w:tc>
        <w:tc>
          <w:tcPr>
            <w:tcW w:w="773" w:type="pct"/>
          </w:tcPr>
          <w:p w:rsidR="00D33BD2" w:rsidRDefault="00D33BD2" w:rsidP="006B4712">
            <w:pPr>
              <w:snapToGrid w:val="0"/>
              <w:spacing w:afterLines="50" w:after="156" w:line="460" w:lineRule="exac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340</w:t>
            </w:r>
          </w:p>
        </w:tc>
        <w:tc>
          <w:tcPr>
            <w:tcW w:w="1460" w:type="pct"/>
          </w:tcPr>
          <w:p w:rsidR="00D33BD2" w:rsidRDefault="00D33BD2" w:rsidP="00B002F6">
            <w:pPr>
              <w:snapToGrid w:val="0"/>
              <w:spacing w:afterLines="50" w:after="156" w:line="460" w:lineRule="exac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详见第四章采购需求</w:t>
            </w:r>
          </w:p>
        </w:tc>
        <w:tc>
          <w:tcPr>
            <w:tcW w:w="498" w:type="pct"/>
          </w:tcPr>
          <w:p w:rsidR="00D33BD2" w:rsidRDefault="00D33BD2" w:rsidP="00B002F6">
            <w:pPr>
              <w:snapToGrid w:val="0"/>
              <w:spacing w:afterLines="50" w:after="156" w:line="460" w:lineRule="exac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15%</w:t>
            </w:r>
          </w:p>
        </w:tc>
        <w:tc>
          <w:tcPr>
            <w:tcW w:w="567" w:type="pct"/>
          </w:tcPr>
          <w:p w:rsidR="00D33BD2" w:rsidRDefault="00D33BD2" w:rsidP="00B002F6">
            <w:pPr>
              <w:snapToGrid w:val="0"/>
              <w:spacing w:afterLines="50" w:after="156" w:line="460" w:lineRule="exact"/>
              <w:rPr>
                <w:rFonts w:ascii="仿宋" w:eastAsia="仿宋" w:hAnsi="仿宋" w:cs="Arial"/>
                <w:color w:val="000000" w:themeColor="text1"/>
                <w:sz w:val="28"/>
                <w:szCs w:val="28"/>
              </w:rPr>
            </w:pPr>
          </w:p>
        </w:tc>
      </w:tr>
      <w:bookmarkEnd w:id="3"/>
    </w:tbl>
    <w:p w:rsidR="007538BD" w:rsidRDefault="007538BD">
      <w:pPr>
        <w:snapToGrid w:val="0"/>
        <w:spacing w:line="460" w:lineRule="exact"/>
        <w:rPr>
          <w:rFonts w:ascii="仿宋" w:eastAsia="仿宋" w:hAnsi="仿宋" w:cs="Arial"/>
          <w:b/>
          <w:color w:val="000000" w:themeColor="text1"/>
          <w:sz w:val="28"/>
          <w:szCs w:val="28"/>
        </w:rPr>
      </w:pPr>
    </w:p>
    <w:p w:rsidR="007538BD" w:rsidRDefault="00365C48">
      <w:pPr>
        <w:snapToGrid w:val="0"/>
        <w:spacing w:line="460" w:lineRule="exact"/>
        <w:rPr>
          <w:rFonts w:ascii="仿宋" w:eastAsia="仿宋" w:hAnsi="仿宋" w:cs="Arial"/>
          <w:b/>
          <w:bCs/>
          <w:color w:val="000000" w:themeColor="text1"/>
          <w:sz w:val="30"/>
          <w:szCs w:val="30"/>
        </w:rPr>
      </w:pPr>
      <w:r>
        <w:rPr>
          <w:rFonts w:ascii="仿宋" w:eastAsia="仿宋" w:hAnsi="仿宋" w:cs="Arial" w:hint="eastAsia"/>
          <w:b/>
          <w:bCs/>
          <w:color w:val="000000" w:themeColor="text1"/>
          <w:sz w:val="30"/>
          <w:szCs w:val="30"/>
        </w:rPr>
        <w:t>四、合格投标人的资格要求</w:t>
      </w:r>
    </w:p>
    <w:p w:rsidR="007538BD" w:rsidRDefault="00365C48">
      <w:pPr>
        <w:pStyle w:val="afff5"/>
        <w:numPr>
          <w:ilvl w:val="0"/>
          <w:numId w:val="30"/>
        </w:numPr>
        <w:snapToGrid w:val="0"/>
        <w:spacing w:line="440" w:lineRule="exact"/>
        <w:ind w:firstLineChars="0"/>
        <w:rPr>
          <w:rFonts w:ascii="仿宋" w:eastAsia="仿宋" w:hAnsi="仿宋"/>
          <w:color w:val="000000" w:themeColor="text1"/>
          <w:kern w:val="0"/>
          <w:sz w:val="30"/>
          <w:szCs w:val="30"/>
        </w:rPr>
      </w:pPr>
      <w:r>
        <w:rPr>
          <w:rFonts w:ascii="仿宋" w:eastAsia="仿宋" w:hAnsi="仿宋" w:hint="eastAsia"/>
          <w:color w:val="000000" w:themeColor="text1"/>
          <w:kern w:val="0"/>
          <w:sz w:val="30"/>
          <w:szCs w:val="30"/>
        </w:rPr>
        <w:t>在中华人民共和国境内注册，能够独立承担民事责任，有生产或供应能力的供应商；</w:t>
      </w:r>
    </w:p>
    <w:p w:rsidR="007538BD" w:rsidRDefault="00365C48">
      <w:pPr>
        <w:pStyle w:val="afff5"/>
        <w:numPr>
          <w:ilvl w:val="0"/>
          <w:numId w:val="30"/>
        </w:numPr>
        <w:snapToGrid w:val="0"/>
        <w:spacing w:line="440" w:lineRule="exact"/>
        <w:ind w:firstLineChars="0"/>
        <w:rPr>
          <w:rFonts w:ascii="仿宋" w:eastAsia="仿宋" w:hAnsi="仿宋"/>
          <w:color w:val="000000" w:themeColor="text1"/>
          <w:kern w:val="0"/>
          <w:sz w:val="30"/>
          <w:szCs w:val="30"/>
        </w:rPr>
      </w:pPr>
      <w:r>
        <w:rPr>
          <w:rFonts w:ascii="仿宋" w:eastAsia="仿宋" w:hAnsi="仿宋" w:hint="eastAsia"/>
          <w:color w:val="000000" w:themeColor="text1"/>
          <w:kern w:val="0"/>
          <w:sz w:val="30"/>
          <w:szCs w:val="30"/>
        </w:rPr>
        <w:t>符合《中华人民共和国政府采购法》第二十二条的规定；</w:t>
      </w:r>
    </w:p>
    <w:p w:rsidR="007538BD" w:rsidRDefault="00365C48">
      <w:pPr>
        <w:pStyle w:val="afff5"/>
        <w:numPr>
          <w:ilvl w:val="0"/>
          <w:numId w:val="30"/>
        </w:numPr>
        <w:snapToGrid w:val="0"/>
        <w:spacing w:line="440" w:lineRule="exact"/>
        <w:ind w:firstLineChars="0"/>
        <w:rPr>
          <w:rFonts w:ascii="仿宋" w:eastAsia="仿宋" w:hAnsi="仿宋"/>
          <w:color w:val="000000" w:themeColor="text1"/>
          <w:kern w:val="0"/>
          <w:sz w:val="30"/>
          <w:szCs w:val="30"/>
        </w:rPr>
      </w:pPr>
      <w:r>
        <w:rPr>
          <w:rFonts w:ascii="仿宋" w:eastAsia="仿宋" w:hAnsi="仿宋" w:hint="eastAsia"/>
          <w:color w:val="000000" w:themeColor="text1"/>
          <w:kern w:val="0"/>
          <w:sz w:val="30"/>
          <w:szCs w:val="30"/>
        </w:rPr>
        <w:lastRenderedPageBreak/>
        <w:t>投标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rsidR="007538BD" w:rsidRDefault="00365C48">
      <w:pPr>
        <w:pStyle w:val="afff5"/>
        <w:numPr>
          <w:ilvl w:val="0"/>
          <w:numId w:val="30"/>
        </w:numPr>
        <w:snapToGrid w:val="0"/>
        <w:spacing w:line="440" w:lineRule="exact"/>
        <w:ind w:firstLineChars="0"/>
        <w:rPr>
          <w:rFonts w:ascii="仿宋" w:eastAsia="仿宋" w:hAnsi="仿宋"/>
          <w:color w:val="000000" w:themeColor="text1"/>
          <w:kern w:val="0"/>
          <w:sz w:val="30"/>
          <w:szCs w:val="30"/>
        </w:rPr>
      </w:pPr>
      <w:r>
        <w:rPr>
          <w:rFonts w:ascii="仿宋" w:eastAsia="仿宋" w:hAnsi="仿宋"/>
          <w:color w:val="000000" w:themeColor="text1"/>
          <w:kern w:val="0"/>
          <w:sz w:val="30"/>
          <w:szCs w:val="30"/>
        </w:rPr>
        <w:t>单位负责人为同一人或者存在</w:t>
      </w:r>
      <w:r>
        <w:rPr>
          <w:rFonts w:ascii="仿宋" w:eastAsia="仿宋" w:hAnsi="仿宋" w:hint="eastAsia"/>
          <w:color w:val="000000" w:themeColor="text1"/>
          <w:kern w:val="0"/>
          <w:sz w:val="30"/>
          <w:szCs w:val="30"/>
        </w:rPr>
        <w:t>直接</w:t>
      </w:r>
      <w:r>
        <w:rPr>
          <w:rFonts w:ascii="仿宋" w:eastAsia="仿宋" w:hAnsi="仿宋"/>
          <w:color w:val="000000" w:themeColor="text1"/>
          <w:kern w:val="0"/>
          <w:sz w:val="30"/>
          <w:szCs w:val="30"/>
        </w:rPr>
        <w:t>控股、管理关系的不同供应商，不得参加同一分包的政府采购活动。</w:t>
      </w:r>
    </w:p>
    <w:p w:rsidR="00866627" w:rsidRPr="00DC0F40" w:rsidRDefault="00365C48">
      <w:pPr>
        <w:pStyle w:val="afff5"/>
        <w:numPr>
          <w:ilvl w:val="0"/>
          <w:numId w:val="30"/>
        </w:numPr>
        <w:snapToGrid w:val="0"/>
        <w:spacing w:line="440" w:lineRule="exact"/>
        <w:ind w:firstLineChars="0"/>
        <w:rPr>
          <w:rFonts w:ascii="仿宋" w:eastAsia="仿宋" w:hAnsi="仿宋"/>
          <w:color w:val="FF0000"/>
          <w:kern w:val="0"/>
          <w:sz w:val="30"/>
          <w:szCs w:val="30"/>
        </w:rPr>
      </w:pPr>
      <w:r w:rsidRPr="00DC0F40">
        <w:rPr>
          <w:rFonts w:ascii="仿宋" w:eastAsia="仿宋" w:hAnsi="仿宋" w:hint="eastAsia"/>
          <w:color w:val="FF0000"/>
          <w:kern w:val="0"/>
          <w:sz w:val="30"/>
          <w:szCs w:val="30"/>
        </w:rPr>
        <w:t>投标人的特定条件：（</w:t>
      </w:r>
      <w:r w:rsidRPr="00DC0F40">
        <w:rPr>
          <w:rFonts w:ascii="仿宋" w:eastAsia="仿宋" w:hAnsi="仿宋"/>
          <w:color w:val="FF0000"/>
          <w:kern w:val="0"/>
          <w:sz w:val="30"/>
          <w:szCs w:val="30"/>
        </w:rPr>
        <w:t>1）投标人必须具有有效的《食品经营许可证》</w:t>
      </w:r>
      <w:r w:rsidR="0059373F" w:rsidRPr="00DC0F40">
        <w:rPr>
          <w:rFonts w:ascii="仿宋" w:eastAsia="仿宋" w:hAnsi="仿宋" w:hint="eastAsia"/>
          <w:color w:val="FF0000"/>
          <w:kern w:val="0"/>
          <w:sz w:val="30"/>
          <w:szCs w:val="30"/>
        </w:rPr>
        <w:t>或《食品流通许可证》</w:t>
      </w:r>
      <w:r w:rsidRPr="00DC0F40">
        <w:rPr>
          <w:rFonts w:ascii="仿宋" w:eastAsia="仿宋" w:hAnsi="仿宋" w:hint="eastAsia"/>
          <w:color w:val="FF0000"/>
          <w:kern w:val="0"/>
          <w:sz w:val="30"/>
          <w:szCs w:val="30"/>
        </w:rPr>
        <w:t>；（</w:t>
      </w:r>
      <w:r w:rsidRPr="00DC0F40">
        <w:rPr>
          <w:rFonts w:ascii="仿宋" w:eastAsia="仿宋" w:hAnsi="仿宋"/>
          <w:color w:val="FF0000"/>
          <w:kern w:val="0"/>
          <w:sz w:val="30"/>
          <w:szCs w:val="30"/>
        </w:rPr>
        <w:t>2）必须提供</w:t>
      </w:r>
      <w:proofErr w:type="gramStart"/>
      <w:r w:rsidRPr="00DC0F40">
        <w:rPr>
          <w:rFonts w:ascii="仿宋" w:eastAsia="仿宋" w:hAnsi="仿宋"/>
          <w:color w:val="FF0000"/>
          <w:kern w:val="0"/>
          <w:sz w:val="30"/>
          <w:szCs w:val="30"/>
        </w:rPr>
        <w:t>所供</w:t>
      </w:r>
      <w:r w:rsidR="0059373F" w:rsidRPr="00DC0F40">
        <w:rPr>
          <w:rFonts w:ascii="仿宋" w:eastAsia="仿宋" w:hAnsi="仿宋" w:hint="eastAsia"/>
          <w:color w:val="FF0000"/>
          <w:kern w:val="0"/>
          <w:sz w:val="30"/>
          <w:szCs w:val="30"/>
        </w:rPr>
        <w:t>食材</w:t>
      </w:r>
      <w:r w:rsidRPr="00DC0F40">
        <w:rPr>
          <w:rFonts w:ascii="仿宋" w:eastAsia="仿宋" w:hAnsi="仿宋" w:hint="eastAsia"/>
          <w:color w:val="FF0000"/>
          <w:kern w:val="0"/>
          <w:sz w:val="30"/>
          <w:szCs w:val="30"/>
        </w:rPr>
        <w:t>均不含</w:t>
      </w:r>
      <w:proofErr w:type="gramEnd"/>
      <w:r w:rsidRPr="00DC0F40">
        <w:rPr>
          <w:rFonts w:ascii="仿宋" w:eastAsia="仿宋" w:hAnsi="仿宋" w:hint="eastAsia"/>
          <w:color w:val="FF0000"/>
          <w:kern w:val="0"/>
          <w:sz w:val="30"/>
          <w:szCs w:val="30"/>
        </w:rPr>
        <w:t>世界反兴奋剂机构禁用物质的承诺（承诺函格式见招标文件附件）；</w:t>
      </w:r>
    </w:p>
    <w:p w:rsidR="007538BD" w:rsidRPr="00EE48D5" w:rsidRDefault="00365C48">
      <w:pPr>
        <w:pStyle w:val="afff5"/>
        <w:numPr>
          <w:ilvl w:val="0"/>
          <w:numId w:val="30"/>
        </w:numPr>
        <w:snapToGrid w:val="0"/>
        <w:spacing w:line="440" w:lineRule="exact"/>
        <w:ind w:firstLineChars="0"/>
        <w:rPr>
          <w:rFonts w:ascii="仿宋" w:eastAsia="仿宋" w:hAnsi="仿宋"/>
          <w:color w:val="000000" w:themeColor="text1"/>
          <w:kern w:val="0"/>
          <w:sz w:val="30"/>
          <w:szCs w:val="30"/>
        </w:rPr>
      </w:pPr>
      <w:r w:rsidRPr="00EE48D5">
        <w:rPr>
          <w:rFonts w:ascii="仿宋" w:eastAsia="仿宋" w:hAnsi="仿宋" w:hint="eastAsia"/>
          <w:color w:val="000000" w:themeColor="text1"/>
          <w:kern w:val="0"/>
          <w:sz w:val="30"/>
          <w:szCs w:val="30"/>
        </w:rPr>
        <w:t>本项目不接受联合体投标。</w:t>
      </w:r>
    </w:p>
    <w:p w:rsidR="007538BD" w:rsidRDefault="00365C48">
      <w:pPr>
        <w:pStyle w:val="afff5"/>
        <w:numPr>
          <w:ilvl w:val="0"/>
          <w:numId w:val="30"/>
        </w:numPr>
        <w:snapToGrid w:val="0"/>
        <w:spacing w:line="440" w:lineRule="exact"/>
        <w:ind w:firstLineChars="0"/>
        <w:rPr>
          <w:rFonts w:ascii="仿宋" w:eastAsia="仿宋" w:hAnsi="仿宋"/>
          <w:color w:val="000000" w:themeColor="text1"/>
          <w:kern w:val="0"/>
          <w:sz w:val="30"/>
          <w:szCs w:val="30"/>
        </w:rPr>
      </w:pPr>
      <w:r>
        <w:rPr>
          <w:rFonts w:ascii="仿宋" w:eastAsia="仿宋" w:hAnsi="仿宋" w:hint="eastAsia"/>
          <w:color w:val="000000" w:themeColor="text1"/>
          <w:kern w:val="0"/>
          <w:sz w:val="30"/>
          <w:szCs w:val="30"/>
        </w:rPr>
        <w:t>本项目不接受转包、分包。</w:t>
      </w:r>
    </w:p>
    <w:p w:rsidR="007538BD" w:rsidRDefault="007538BD">
      <w:pPr>
        <w:snapToGrid w:val="0"/>
        <w:spacing w:line="440" w:lineRule="exact"/>
        <w:ind w:left="600"/>
        <w:rPr>
          <w:rFonts w:ascii="仿宋" w:eastAsia="仿宋" w:hAnsi="仿宋"/>
          <w:color w:val="000000" w:themeColor="text1"/>
          <w:kern w:val="0"/>
          <w:sz w:val="30"/>
          <w:szCs w:val="30"/>
        </w:rPr>
      </w:pPr>
    </w:p>
    <w:p w:rsidR="007538BD" w:rsidRDefault="00365C48">
      <w:pPr>
        <w:snapToGrid w:val="0"/>
        <w:spacing w:line="440" w:lineRule="exact"/>
        <w:rPr>
          <w:rFonts w:ascii="仿宋" w:eastAsia="仿宋" w:hAnsi="仿宋" w:cs="Arial"/>
          <w:b/>
          <w:bCs/>
          <w:color w:val="000000" w:themeColor="text1"/>
          <w:sz w:val="30"/>
          <w:szCs w:val="30"/>
        </w:rPr>
      </w:pPr>
      <w:r>
        <w:rPr>
          <w:rFonts w:ascii="仿宋" w:eastAsia="仿宋" w:hAnsi="仿宋" w:cs="Arial" w:hint="eastAsia"/>
          <w:b/>
          <w:bCs/>
          <w:color w:val="000000" w:themeColor="text1"/>
          <w:sz w:val="30"/>
          <w:szCs w:val="30"/>
        </w:rPr>
        <w:t>五、投标报名：</w:t>
      </w:r>
    </w:p>
    <w:p w:rsidR="007538BD" w:rsidRDefault="00365C48">
      <w:pPr>
        <w:snapToGrid w:val="0"/>
        <w:spacing w:line="440" w:lineRule="exact"/>
        <w:ind w:firstLineChars="200" w:firstLine="600"/>
        <w:rPr>
          <w:rFonts w:ascii="仿宋" w:eastAsia="仿宋" w:hAnsi="仿宋"/>
          <w:color w:val="000000" w:themeColor="text1"/>
          <w:kern w:val="0"/>
          <w:sz w:val="30"/>
          <w:szCs w:val="30"/>
        </w:rPr>
      </w:pPr>
      <w:r>
        <w:rPr>
          <w:rFonts w:ascii="仿宋" w:eastAsia="仿宋" w:hAnsi="仿宋" w:hint="eastAsia"/>
          <w:color w:val="000000" w:themeColor="text1"/>
          <w:kern w:val="0"/>
          <w:sz w:val="30"/>
          <w:szCs w:val="30"/>
        </w:rPr>
        <w:t>1、报名时间：</w:t>
      </w:r>
      <w:r w:rsidR="00DC0F40" w:rsidRPr="00DC0F40">
        <w:rPr>
          <w:rFonts w:ascii="仿宋" w:eastAsia="仿宋" w:hAnsi="仿宋"/>
          <w:color w:val="000000" w:themeColor="text1"/>
          <w:kern w:val="0"/>
          <w:sz w:val="30"/>
          <w:szCs w:val="30"/>
          <w:highlight w:val="yellow"/>
        </w:rPr>
        <w:t>202</w:t>
      </w:r>
      <w:r w:rsidR="00DC0F40" w:rsidRPr="00DC0F40">
        <w:rPr>
          <w:rFonts w:ascii="仿宋" w:eastAsia="仿宋" w:hAnsi="仿宋" w:hint="eastAsia"/>
          <w:color w:val="000000" w:themeColor="text1"/>
          <w:kern w:val="0"/>
          <w:sz w:val="30"/>
          <w:szCs w:val="30"/>
          <w:highlight w:val="yellow"/>
        </w:rPr>
        <w:t>1</w:t>
      </w:r>
      <w:r w:rsidR="00DC0F40" w:rsidRPr="00DC0F40">
        <w:rPr>
          <w:rFonts w:ascii="仿宋" w:eastAsia="仿宋" w:hAnsi="仿宋"/>
          <w:color w:val="000000" w:themeColor="text1"/>
          <w:kern w:val="0"/>
          <w:sz w:val="30"/>
          <w:szCs w:val="30"/>
          <w:highlight w:val="yellow"/>
        </w:rPr>
        <w:t>年</w:t>
      </w:r>
      <w:r w:rsidR="00E70249">
        <w:rPr>
          <w:rFonts w:ascii="仿宋" w:eastAsia="仿宋" w:hAnsi="仿宋" w:hint="eastAsia"/>
          <w:color w:val="000000" w:themeColor="text1"/>
          <w:kern w:val="0"/>
          <w:sz w:val="30"/>
          <w:szCs w:val="30"/>
          <w:highlight w:val="yellow"/>
        </w:rPr>
        <w:t>8</w:t>
      </w:r>
      <w:r w:rsidRPr="00DC0F40">
        <w:rPr>
          <w:rFonts w:ascii="仿宋" w:eastAsia="仿宋" w:hAnsi="仿宋"/>
          <w:color w:val="000000" w:themeColor="text1"/>
          <w:kern w:val="0"/>
          <w:sz w:val="30"/>
          <w:szCs w:val="30"/>
          <w:highlight w:val="yellow"/>
        </w:rPr>
        <w:t>月</w:t>
      </w:r>
      <w:r w:rsidR="00E70249">
        <w:rPr>
          <w:rFonts w:ascii="仿宋" w:eastAsia="仿宋" w:hAnsi="仿宋" w:hint="eastAsia"/>
          <w:color w:val="000000" w:themeColor="text1"/>
          <w:kern w:val="0"/>
          <w:sz w:val="30"/>
          <w:szCs w:val="30"/>
          <w:highlight w:val="yellow"/>
        </w:rPr>
        <w:t>30</w:t>
      </w:r>
      <w:r w:rsidRPr="00DC0F40">
        <w:rPr>
          <w:rFonts w:ascii="仿宋" w:eastAsia="仿宋" w:hAnsi="仿宋"/>
          <w:color w:val="000000" w:themeColor="text1"/>
          <w:kern w:val="0"/>
          <w:sz w:val="30"/>
          <w:szCs w:val="30"/>
          <w:highlight w:val="yellow"/>
        </w:rPr>
        <w:t>日</w:t>
      </w:r>
      <w:r w:rsidRPr="00DC0F40">
        <w:rPr>
          <w:rFonts w:ascii="仿宋" w:eastAsia="仿宋" w:hAnsi="仿宋" w:hint="eastAsia"/>
          <w:color w:val="000000" w:themeColor="text1"/>
          <w:kern w:val="0"/>
          <w:sz w:val="30"/>
          <w:szCs w:val="30"/>
          <w:highlight w:val="yellow"/>
        </w:rPr>
        <w:t xml:space="preserve"> 至 2021年</w:t>
      </w:r>
      <w:r w:rsidR="00E70249">
        <w:rPr>
          <w:rFonts w:ascii="仿宋" w:eastAsia="仿宋" w:hAnsi="仿宋" w:hint="eastAsia"/>
          <w:color w:val="000000" w:themeColor="text1"/>
          <w:kern w:val="0"/>
          <w:sz w:val="30"/>
          <w:szCs w:val="30"/>
          <w:highlight w:val="yellow"/>
        </w:rPr>
        <w:t>9</w:t>
      </w:r>
      <w:r w:rsidRPr="00DC0F40">
        <w:rPr>
          <w:rFonts w:ascii="仿宋" w:eastAsia="仿宋" w:hAnsi="仿宋" w:hint="eastAsia"/>
          <w:color w:val="000000" w:themeColor="text1"/>
          <w:kern w:val="0"/>
          <w:sz w:val="30"/>
          <w:szCs w:val="30"/>
          <w:highlight w:val="yellow"/>
        </w:rPr>
        <w:t>月</w:t>
      </w:r>
      <w:r w:rsidR="00E70249">
        <w:rPr>
          <w:rFonts w:ascii="仿宋" w:eastAsia="仿宋" w:hAnsi="仿宋" w:hint="eastAsia"/>
          <w:color w:val="000000" w:themeColor="text1"/>
          <w:kern w:val="0"/>
          <w:sz w:val="30"/>
          <w:szCs w:val="30"/>
          <w:highlight w:val="yellow"/>
        </w:rPr>
        <w:t>3</w:t>
      </w:r>
      <w:r w:rsidRPr="00DC0F40">
        <w:rPr>
          <w:rFonts w:ascii="仿宋" w:eastAsia="仿宋" w:hAnsi="仿宋" w:hint="eastAsia"/>
          <w:color w:val="000000" w:themeColor="text1"/>
          <w:kern w:val="0"/>
          <w:sz w:val="30"/>
          <w:szCs w:val="30"/>
          <w:highlight w:val="yellow"/>
        </w:rPr>
        <w:t>日</w:t>
      </w:r>
      <w:r>
        <w:rPr>
          <w:rFonts w:ascii="仿宋" w:eastAsia="仿宋" w:hAnsi="仿宋" w:hint="eastAsia"/>
          <w:color w:val="000000" w:themeColor="text1"/>
          <w:kern w:val="0"/>
          <w:sz w:val="30"/>
          <w:szCs w:val="30"/>
        </w:rPr>
        <w:t>上</w:t>
      </w:r>
      <w:r>
        <w:rPr>
          <w:rFonts w:ascii="仿宋" w:eastAsia="仿宋" w:hAnsi="仿宋" w:hint="eastAsia"/>
          <w:color w:val="000000" w:themeColor="text1"/>
          <w:kern w:val="0"/>
          <w:sz w:val="28"/>
          <w:szCs w:val="28"/>
        </w:rPr>
        <w:t>午08:30-12:00；下午13:00-17:00（节假日除外）。</w:t>
      </w:r>
    </w:p>
    <w:p w:rsidR="00866627" w:rsidRPr="00866627" w:rsidRDefault="00365C48" w:rsidP="00866627">
      <w:pPr>
        <w:snapToGrid w:val="0"/>
        <w:spacing w:line="440" w:lineRule="exact"/>
        <w:ind w:firstLineChars="200" w:firstLine="602"/>
        <w:rPr>
          <w:rFonts w:ascii="仿宋" w:eastAsia="仿宋" w:hAnsi="仿宋"/>
          <w:b/>
          <w:bCs/>
          <w:color w:val="000000" w:themeColor="text1"/>
          <w:kern w:val="0"/>
          <w:sz w:val="30"/>
          <w:szCs w:val="30"/>
        </w:rPr>
      </w:pPr>
      <w:r>
        <w:rPr>
          <w:rFonts w:ascii="仿宋" w:eastAsia="仿宋" w:hAnsi="仿宋" w:hint="eastAsia"/>
          <w:b/>
          <w:bCs/>
          <w:color w:val="000000" w:themeColor="text1"/>
          <w:kern w:val="0"/>
          <w:sz w:val="30"/>
          <w:szCs w:val="30"/>
        </w:rPr>
        <w:t>2、报名方式：</w:t>
      </w:r>
      <w:r w:rsidR="00866627" w:rsidRPr="00866627">
        <w:rPr>
          <w:rFonts w:ascii="仿宋" w:eastAsia="仿宋" w:hAnsi="仿宋" w:hint="eastAsia"/>
          <w:b/>
          <w:bCs/>
          <w:color w:val="000000" w:themeColor="text1"/>
          <w:kern w:val="0"/>
          <w:sz w:val="30"/>
          <w:szCs w:val="30"/>
        </w:rPr>
        <w:t>本项目需通过政</w:t>
      </w:r>
      <w:proofErr w:type="gramStart"/>
      <w:r w:rsidR="00866627" w:rsidRPr="00866627">
        <w:rPr>
          <w:rFonts w:ascii="仿宋" w:eastAsia="仿宋" w:hAnsi="仿宋" w:hint="eastAsia"/>
          <w:b/>
          <w:bCs/>
          <w:color w:val="000000" w:themeColor="text1"/>
          <w:kern w:val="0"/>
          <w:sz w:val="30"/>
          <w:szCs w:val="30"/>
        </w:rPr>
        <w:t>采云</w:t>
      </w:r>
      <w:proofErr w:type="gramEnd"/>
      <w:r w:rsidR="00866627" w:rsidRPr="00866627">
        <w:rPr>
          <w:rFonts w:ascii="仿宋" w:eastAsia="仿宋" w:hAnsi="仿宋" w:hint="eastAsia"/>
          <w:b/>
          <w:bCs/>
          <w:color w:val="000000" w:themeColor="text1"/>
          <w:kern w:val="0"/>
          <w:sz w:val="30"/>
          <w:szCs w:val="30"/>
        </w:rPr>
        <w:t>平台网上报名。</w:t>
      </w:r>
    </w:p>
    <w:p w:rsidR="00866627" w:rsidRPr="00866627" w:rsidRDefault="00866627" w:rsidP="00866627">
      <w:pPr>
        <w:snapToGrid w:val="0"/>
        <w:spacing w:line="440" w:lineRule="exact"/>
        <w:ind w:firstLineChars="200" w:firstLine="602"/>
        <w:rPr>
          <w:rFonts w:ascii="仿宋" w:eastAsia="仿宋" w:hAnsi="仿宋"/>
          <w:b/>
          <w:bCs/>
          <w:color w:val="000000" w:themeColor="text1"/>
          <w:kern w:val="0"/>
          <w:sz w:val="30"/>
          <w:szCs w:val="30"/>
        </w:rPr>
      </w:pPr>
      <w:r w:rsidRPr="00866627">
        <w:rPr>
          <w:rFonts w:ascii="仿宋" w:eastAsia="仿宋" w:hAnsi="仿宋" w:hint="eastAsia"/>
          <w:b/>
          <w:bCs/>
          <w:color w:val="000000" w:themeColor="text1"/>
          <w:kern w:val="0"/>
          <w:sz w:val="30"/>
          <w:szCs w:val="30"/>
        </w:rPr>
        <w:t>政</w:t>
      </w:r>
      <w:proofErr w:type="gramStart"/>
      <w:r w:rsidRPr="00866627">
        <w:rPr>
          <w:rFonts w:ascii="仿宋" w:eastAsia="仿宋" w:hAnsi="仿宋" w:hint="eastAsia"/>
          <w:b/>
          <w:bCs/>
          <w:color w:val="000000" w:themeColor="text1"/>
          <w:kern w:val="0"/>
          <w:sz w:val="30"/>
          <w:szCs w:val="30"/>
        </w:rPr>
        <w:t>采云</w:t>
      </w:r>
      <w:proofErr w:type="gramEnd"/>
      <w:r w:rsidRPr="00866627">
        <w:rPr>
          <w:rFonts w:ascii="仿宋" w:eastAsia="仿宋" w:hAnsi="仿宋" w:hint="eastAsia"/>
          <w:b/>
          <w:bCs/>
          <w:color w:val="000000" w:themeColor="text1"/>
          <w:kern w:val="0"/>
          <w:sz w:val="30"/>
          <w:szCs w:val="30"/>
        </w:rPr>
        <w:t>平台供应</w:t>
      </w:r>
      <w:proofErr w:type="gramStart"/>
      <w:r w:rsidRPr="00866627">
        <w:rPr>
          <w:rFonts w:ascii="仿宋" w:eastAsia="仿宋" w:hAnsi="仿宋" w:hint="eastAsia"/>
          <w:b/>
          <w:bCs/>
          <w:color w:val="000000" w:themeColor="text1"/>
          <w:kern w:val="0"/>
          <w:sz w:val="30"/>
          <w:szCs w:val="30"/>
        </w:rPr>
        <w:t>商注册</w:t>
      </w:r>
      <w:proofErr w:type="gramEnd"/>
      <w:r w:rsidRPr="00866627">
        <w:rPr>
          <w:rFonts w:ascii="仿宋" w:eastAsia="仿宋" w:hAnsi="仿宋" w:hint="eastAsia"/>
          <w:b/>
          <w:bCs/>
          <w:color w:val="000000" w:themeColor="text1"/>
          <w:kern w:val="0"/>
          <w:sz w:val="30"/>
          <w:szCs w:val="30"/>
        </w:rPr>
        <w:t>链接：</w:t>
      </w:r>
    </w:p>
    <w:p w:rsidR="00866627" w:rsidRPr="00866627" w:rsidRDefault="00AB061B" w:rsidP="00053266">
      <w:pPr>
        <w:snapToGrid w:val="0"/>
        <w:spacing w:line="440" w:lineRule="exact"/>
        <w:ind w:firstLineChars="200" w:firstLine="420"/>
        <w:rPr>
          <w:rFonts w:ascii="仿宋" w:eastAsia="仿宋" w:hAnsi="仿宋"/>
          <w:b/>
          <w:bCs/>
          <w:color w:val="000000" w:themeColor="text1"/>
          <w:kern w:val="0"/>
          <w:sz w:val="30"/>
          <w:szCs w:val="30"/>
        </w:rPr>
      </w:pPr>
      <w:hyperlink r:id="rId11" w:history="1">
        <w:r w:rsidR="00866627" w:rsidRPr="00866627">
          <w:rPr>
            <w:rStyle w:val="affa"/>
            <w:rFonts w:ascii="仿宋" w:eastAsia="仿宋" w:hAnsi="仿宋"/>
            <w:b/>
            <w:bCs/>
            <w:kern w:val="0"/>
            <w:sz w:val="30"/>
            <w:szCs w:val="30"/>
          </w:rPr>
          <w:t>https://middle.zcygov.cn/v-settle-front/enter/account?entranceType=1&amp;settleCategory=1&amp;isLoginAdd=true</w:t>
        </w:r>
      </w:hyperlink>
      <w:r w:rsidR="00866627" w:rsidRPr="00866627">
        <w:rPr>
          <w:rFonts w:ascii="仿宋" w:eastAsia="仿宋" w:hAnsi="仿宋" w:hint="eastAsia"/>
          <w:b/>
          <w:bCs/>
          <w:color w:val="000000" w:themeColor="text1"/>
          <w:kern w:val="0"/>
          <w:sz w:val="30"/>
          <w:szCs w:val="30"/>
        </w:rPr>
        <w:t>注册成功后，用账号密码登录后台界面；</w:t>
      </w:r>
    </w:p>
    <w:p w:rsidR="00866627" w:rsidRPr="00866627" w:rsidRDefault="00866627" w:rsidP="00866627">
      <w:pPr>
        <w:snapToGrid w:val="0"/>
        <w:spacing w:line="440" w:lineRule="exact"/>
        <w:ind w:firstLineChars="200" w:firstLine="602"/>
        <w:rPr>
          <w:rFonts w:ascii="仿宋" w:eastAsia="仿宋" w:hAnsi="仿宋"/>
          <w:b/>
          <w:bCs/>
          <w:color w:val="000000" w:themeColor="text1"/>
          <w:kern w:val="0"/>
          <w:sz w:val="30"/>
          <w:szCs w:val="30"/>
        </w:rPr>
      </w:pPr>
      <w:r w:rsidRPr="00866627">
        <w:rPr>
          <w:rFonts w:ascii="仿宋" w:eastAsia="仿宋" w:hAnsi="仿宋" w:hint="eastAsia"/>
          <w:b/>
          <w:bCs/>
          <w:color w:val="000000" w:themeColor="text1"/>
          <w:kern w:val="0"/>
          <w:sz w:val="30"/>
          <w:szCs w:val="30"/>
        </w:rPr>
        <w:t>供应商报名路径：项目管理-项目采购-获取采购文件，找到本项目的项目名称申请获取采购文件，按照系统界面要求填写供应</w:t>
      </w:r>
      <w:proofErr w:type="gramStart"/>
      <w:r w:rsidRPr="00866627">
        <w:rPr>
          <w:rFonts w:ascii="仿宋" w:eastAsia="仿宋" w:hAnsi="仿宋" w:hint="eastAsia"/>
          <w:b/>
          <w:bCs/>
          <w:color w:val="000000" w:themeColor="text1"/>
          <w:kern w:val="0"/>
          <w:sz w:val="30"/>
          <w:szCs w:val="30"/>
        </w:rPr>
        <w:t>商相关</w:t>
      </w:r>
      <w:proofErr w:type="gramEnd"/>
      <w:r w:rsidRPr="00866627">
        <w:rPr>
          <w:rFonts w:ascii="仿宋" w:eastAsia="仿宋" w:hAnsi="仿宋" w:hint="eastAsia"/>
          <w:b/>
          <w:bCs/>
          <w:color w:val="000000" w:themeColor="text1"/>
          <w:kern w:val="0"/>
          <w:sz w:val="30"/>
          <w:szCs w:val="30"/>
        </w:rPr>
        <w:t>信息，同时将以下文件扫描件作为附件上传。</w:t>
      </w:r>
    </w:p>
    <w:p w:rsidR="00866627" w:rsidRPr="00866627" w:rsidRDefault="00866627" w:rsidP="00866627">
      <w:pPr>
        <w:snapToGrid w:val="0"/>
        <w:spacing w:line="440" w:lineRule="exact"/>
        <w:ind w:firstLineChars="200" w:firstLine="602"/>
        <w:rPr>
          <w:rFonts w:ascii="仿宋" w:eastAsia="仿宋" w:hAnsi="仿宋"/>
          <w:b/>
          <w:bCs/>
          <w:color w:val="000000" w:themeColor="text1"/>
          <w:kern w:val="0"/>
          <w:sz w:val="30"/>
          <w:szCs w:val="30"/>
        </w:rPr>
      </w:pPr>
      <w:r w:rsidRPr="00866627">
        <w:rPr>
          <w:rFonts w:ascii="仿宋" w:eastAsia="仿宋" w:hAnsi="仿宋" w:hint="eastAsia"/>
          <w:b/>
          <w:bCs/>
          <w:color w:val="000000" w:themeColor="text1"/>
          <w:kern w:val="0"/>
          <w:sz w:val="30"/>
          <w:szCs w:val="30"/>
        </w:rPr>
        <w:t>（1）法定代表人授权委托书扫描件（法定代表人手写签字或盖章，并加盖单位公章）；</w:t>
      </w:r>
    </w:p>
    <w:p w:rsidR="00866627" w:rsidRPr="00866627" w:rsidRDefault="00866627" w:rsidP="00866627">
      <w:pPr>
        <w:snapToGrid w:val="0"/>
        <w:spacing w:line="440" w:lineRule="exact"/>
        <w:ind w:firstLineChars="200" w:firstLine="602"/>
        <w:rPr>
          <w:rFonts w:ascii="仿宋" w:eastAsia="仿宋" w:hAnsi="仿宋"/>
          <w:b/>
          <w:bCs/>
          <w:color w:val="000000" w:themeColor="text1"/>
          <w:kern w:val="0"/>
          <w:sz w:val="30"/>
          <w:szCs w:val="30"/>
        </w:rPr>
      </w:pPr>
      <w:r w:rsidRPr="00866627">
        <w:rPr>
          <w:rFonts w:ascii="仿宋" w:eastAsia="仿宋" w:hAnsi="仿宋" w:hint="eastAsia"/>
          <w:b/>
          <w:bCs/>
          <w:color w:val="000000" w:themeColor="text1"/>
          <w:kern w:val="0"/>
          <w:sz w:val="30"/>
          <w:szCs w:val="30"/>
        </w:rPr>
        <w:t>（2）授权代表身份证扫描件</w:t>
      </w:r>
    </w:p>
    <w:p w:rsidR="00866627" w:rsidRPr="00866627" w:rsidRDefault="00866627" w:rsidP="00866627">
      <w:pPr>
        <w:snapToGrid w:val="0"/>
        <w:spacing w:line="440" w:lineRule="exact"/>
        <w:ind w:firstLineChars="200" w:firstLine="602"/>
        <w:rPr>
          <w:rFonts w:ascii="仿宋" w:eastAsia="仿宋" w:hAnsi="仿宋"/>
          <w:b/>
          <w:bCs/>
          <w:color w:val="000000" w:themeColor="text1"/>
          <w:kern w:val="0"/>
          <w:sz w:val="30"/>
          <w:szCs w:val="30"/>
        </w:rPr>
      </w:pPr>
    </w:p>
    <w:p w:rsidR="00866627" w:rsidRPr="00866627" w:rsidRDefault="00866627" w:rsidP="00866627">
      <w:pPr>
        <w:snapToGrid w:val="0"/>
        <w:spacing w:line="440" w:lineRule="exact"/>
        <w:ind w:firstLineChars="200" w:firstLine="602"/>
        <w:rPr>
          <w:rFonts w:ascii="仿宋" w:eastAsia="仿宋" w:hAnsi="仿宋"/>
          <w:b/>
          <w:bCs/>
          <w:color w:val="000000" w:themeColor="text1"/>
          <w:kern w:val="0"/>
          <w:sz w:val="30"/>
          <w:szCs w:val="30"/>
        </w:rPr>
      </w:pPr>
      <w:r w:rsidRPr="00866627">
        <w:rPr>
          <w:rFonts w:ascii="仿宋" w:eastAsia="仿宋" w:hAnsi="仿宋" w:hint="eastAsia"/>
          <w:b/>
          <w:bCs/>
          <w:color w:val="000000" w:themeColor="text1"/>
          <w:kern w:val="0"/>
          <w:sz w:val="30"/>
          <w:szCs w:val="30"/>
        </w:rPr>
        <w:t>法定代表人的授权委托书</w:t>
      </w:r>
    </w:p>
    <w:p w:rsidR="00866627" w:rsidRPr="00866627" w:rsidRDefault="00866627" w:rsidP="00866627">
      <w:pPr>
        <w:snapToGrid w:val="0"/>
        <w:spacing w:line="440" w:lineRule="exact"/>
        <w:ind w:firstLineChars="200" w:firstLine="602"/>
        <w:rPr>
          <w:rFonts w:ascii="仿宋" w:eastAsia="仿宋" w:hAnsi="仿宋"/>
          <w:b/>
          <w:bCs/>
          <w:color w:val="000000" w:themeColor="text1"/>
          <w:kern w:val="0"/>
          <w:sz w:val="30"/>
          <w:szCs w:val="30"/>
        </w:rPr>
      </w:pPr>
      <w:r w:rsidRPr="00866627">
        <w:rPr>
          <w:rFonts w:ascii="仿宋" w:eastAsia="仿宋" w:hAnsi="仿宋" w:hint="eastAsia"/>
          <w:b/>
          <w:bCs/>
          <w:color w:val="000000" w:themeColor="text1"/>
          <w:kern w:val="0"/>
          <w:sz w:val="30"/>
          <w:szCs w:val="30"/>
        </w:rPr>
        <w:lastRenderedPageBreak/>
        <w:t>国家体育总局体育器材装备中心：</w:t>
      </w:r>
    </w:p>
    <w:p w:rsidR="00866627" w:rsidRPr="00866627" w:rsidRDefault="00866627" w:rsidP="00866627">
      <w:pPr>
        <w:snapToGrid w:val="0"/>
        <w:spacing w:line="440" w:lineRule="exact"/>
        <w:ind w:firstLineChars="200" w:firstLine="602"/>
        <w:rPr>
          <w:rFonts w:ascii="仿宋" w:eastAsia="仿宋" w:hAnsi="仿宋"/>
          <w:b/>
          <w:bCs/>
          <w:color w:val="000000" w:themeColor="text1"/>
          <w:kern w:val="0"/>
          <w:sz w:val="30"/>
          <w:szCs w:val="30"/>
        </w:rPr>
      </w:pPr>
      <w:r w:rsidRPr="00866627">
        <w:rPr>
          <w:rFonts w:ascii="仿宋" w:eastAsia="仿宋" w:hAnsi="仿宋" w:hint="eastAsia"/>
          <w:b/>
          <w:bCs/>
          <w:color w:val="000000" w:themeColor="text1"/>
          <w:kern w:val="0"/>
          <w:sz w:val="30"/>
          <w:szCs w:val="30"/>
        </w:rPr>
        <w:t>本授权委托书声明：注册于（公司住址）的（公司名称）法定代表人（法定代表人姓名、职务）代表本公司授权在下面签字的（法定代表人授权代表职务、姓名）为本公司的合法代理人，就贵方组织的（项目名称）项目，采购编号： ，以本公司名义办理报名登记。</w:t>
      </w:r>
    </w:p>
    <w:p w:rsidR="00866627" w:rsidRPr="00866627" w:rsidRDefault="00866627" w:rsidP="00866627">
      <w:pPr>
        <w:snapToGrid w:val="0"/>
        <w:spacing w:line="440" w:lineRule="exact"/>
        <w:ind w:firstLineChars="200" w:firstLine="602"/>
        <w:rPr>
          <w:rFonts w:ascii="仿宋" w:eastAsia="仿宋" w:hAnsi="仿宋"/>
          <w:b/>
          <w:bCs/>
          <w:color w:val="000000" w:themeColor="text1"/>
          <w:kern w:val="0"/>
          <w:sz w:val="30"/>
          <w:szCs w:val="30"/>
        </w:rPr>
      </w:pPr>
      <w:r w:rsidRPr="00866627">
        <w:rPr>
          <w:rFonts w:ascii="仿宋" w:eastAsia="仿宋" w:hAnsi="仿宋" w:hint="eastAsia"/>
          <w:b/>
          <w:bCs/>
          <w:color w:val="000000" w:themeColor="text1"/>
          <w:kern w:val="0"/>
          <w:sz w:val="30"/>
          <w:szCs w:val="30"/>
        </w:rPr>
        <w:t>本授权书于 年 月 日 签字生效，特此声明。</w:t>
      </w:r>
    </w:p>
    <w:p w:rsidR="00866627" w:rsidRPr="00866627" w:rsidRDefault="00866627" w:rsidP="00866627">
      <w:pPr>
        <w:snapToGrid w:val="0"/>
        <w:spacing w:line="440" w:lineRule="exact"/>
        <w:ind w:firstLineChars="200" w:firstLine="602"/>
        <w:rPr>
          <w:rFonts w:ascii="仿宋" w:eastAsia="仿宋" w:hAnsi="仿宋"/>
          <w:b/>
          <w:bCs/>
          <w:color w:val="000000" w:themeColor="text1"/>
          <w:kern w:val="0"/>
          <w:sz w:val="30"/>
          <w:szCs w:val="30"/>
        </w:rPr>
      </w:pPr>
    </w:p>
    <w:p w:rsidR="00866627" w:rsidRPr="00866627" w:rsidRDefault="00866627" w:rsidP="00866627">
      <w:pPr>
        <w:snapToGrid w:val="0"/>
        <w:spacing w:line="440" w:lineRule="exact"/>
        <w:ind w:firstLineChars="200" w:firstLine="602"/>
        <w:rPr>
          <w:rFonts w:ascii="仿宋" w:eastAsia="仿宋" w:hAnsi="仿宋"/>
          <w:b/>
          <w:bCs/>
          <w:color w:val="000000" w:themeColor="text1"/>
          <w:kern w:val="0"/>
          <w:sz w:val="30"/>
          <w:szCs w:val="30"/>
        </w:rPr>
      </w:pPr>
      <w:r w:rsidRPr="00866627">
        <w:rPr>
          <w:rFonts w:ascii="仿宋" w:eastAsia="仿宋" w:hAnsi="仿宋" w:hint="eastAsia"/>
          <w:b/>
          <w:bCs/>
          <w:color w:val="000000" w:themeColor="text1"/>
          <w:kern w:val="0"/>
          <w:sz w:val="30"/>
          <w:szCs w:val="30"/>
        </w:rPr>
        <w:t>法定代表人印刷体姓名： 签字： 电话：</w:t>
      </w:r>
    </w:p>
    <w:p w:rsidR="00866627" w:rsidRPr="00866627" w:rsidRDefault="00866627" w:rsidP="00866627">
      <w:pPr>
        <w:snapToGrid w:val="0"/>
        <w:spacing w:line="440" w:lineRule="exact"/>
        <w:ind w:firstLineChars="200" w:firstLine="602"/>
        <w:rPr>
          <w:rFonts w:ascii="仿宋" w:eastAsia="仿宋" w:hAnsi="仿宋"/>
          <w:b/>
          <w:bCs/>
          <w:color w:val="000000" w:themeColor="text1"/>
          <w:kern w:val="0"/>
          <w:sz w:val="30"/>
          <w:szCs w:val="30"/>
        </w:rPr>
      </w:pPr>
      <w:r w:rsidRPr="00866627">
        <w:rPr>
          <w:rFonts w:ascii="仿宋" w:eastAsia="仿宋" w:hAnsi="仿宋" w:hint="eastAsia"/>
          <w:b/>
          <w:bCs/>
          <w:color w:val="000000" w:themeColor="text1"/>
          <w:kern w:val="0"/>
          <w:sz w:val="30"/>
          <w:szCs w:val="30"/>
        </w:rPr>
        <w:t>授权代表印刷体姓名： 签字： 职务： 电话：</w:t>
      </w:r>
    </w:p>
    <w:p w:rsidR="00866627" w:rsidRPr="00866627" w:rsidRDefault="00866627" w:rsidP="00866627">
      <w:pPr>
        <w:snapToGrid w:val="0"/>
        <w:spacing w:line="440" w:lineRule="exact"/>
        <w:ind w:firstLineChars="200" w:firstLine="602"/>
        <w:rPr>
          <w:rFonts w:ascii="仿宋" w:eastAsia="仿宋" w:hAnsi="仿宋"/>
          <w:b/>
          <w:bCs/>
          <w:color w:val="000000" w:themeColor="text1"/>
          <w:kern w:val="0"/>
          <w:sz w:val="30"/>
          <w:szCs w:val="30"/>
        </w:rPr>
      </w:pPr>
      <w:r w:rsidRPr="00866627">
        <w:rPr>
          <w:rFonts w:ascii="仿宋" w:eastAsia="仿宋" w:hAnsi="仿宋" w:hint="eastAsia"/>
          <w:b/>
          <w:bCs/>
          <w:color w:val="000000" w:themeColor="text1"/>
          <w:kern w:val="0"/>
          <w:sz w:val="30"/>
          <w:szCs w:val="30"/>
        </w:rPr>
        <w:t>授权代表身份证号： （身份证扫描件附后）</w:t>
      </w:r>
    </w:p>
    <w:p w:rsidR="00866627" w:rsidRPr="00866627" w:rsidRDefault="00866627" w:rsidP="00866627">
      <w:pPr>
        <w:snapToGrid w:val="0"/>
        <w:spacing w:line="440" w:lineRule="exact"/>
        <w:ind w:firstLineChars="200" w:firstLine="602"/>
        <w:rPr>
          <w:rFonts w:ascii="仿宋" w:eastAsia="仿宋" w:hAnsi="仿宋"/>
          <w:b/>
          <w:bCs/>
          <w:color w:val="000000" w:themeColor="text1"/>
          <w:kern w:val="0"/>
          <w:sz w:val="30"/>
          <w:szCs w:val="30"/>
        </w:rPr>
      </w:pPr>
      <w:r w:rsidRPr="00866627">
        <w:rPr>
          <w:rFonts w:ascii="仿宋" w:eastAsia="仿宋" w:hAnsi="仿宋" w:hint="eastAsia"/>
          <w:b/>
          <w:bCs/>
          <w:color w:val="000000" w:themeColor="text1"/>
          <w:kern w:val="0"/>
          <w:sz w:val="30"/>
          <w:szCs w:val="30"/>
        </w:rPr>
        <w:t>公司全称（公章）：</w:t>
      </w:r>
    </w:p>
    <w:p w:rsidR="00866627" w:rsidRPr="00866627" w:rsidRDefault="00866627" w:rsidP="00866627">
      <w:pPr>
        <w:snapToGrid w:val="0"/>
        <w:spacing w:line="440" w:lineRule="exact"/>
        <w:ind w:firstLineChars="200" w:firstLine="602"/>
        <w:rPr>
          <w:rFonts w:ascii="仿宋" w:eastAsia="仿宋" w:hAnsi="仿宋"/>
          <w:b/>
          <w:bCs/>
          <w:color w:val="000000" w:themeColor="text1"/>
          <w:kern w:val="0"/>
          <w:sz w:val="30"/>
          <w:szCs w:val="30"/>
        </w:rPr>
      </w:pPr>
      <w:r w:rsidRPr="00866627">
        <w:rPr>
          <w:rFonts w:ascii="仿宋" w:eastAsia="仿宋" w:hAnsi="仿宋" w:hint="eastAsia"/>
          <w:b/>
          <w:bCs/>
          <w:color w:val="000000" w:themeColor="text1"/>
          <w:kern w:val="0"/>
          <w:sz w:val="30"/>
          <w:szCs w:val="30"/>
        </w:rPr>
        <w:t>未在规定时间内按要求提交以上文件进行报名登记，而直接编制报价文件参与报价的企业，其报价将被拒绝。</w:t>
      </w:r>
    </w:p>
    <w:p w:rsidR="00866627" w:rsidRPr="00866627" w:rsidRDefault="00866627" w:rsidP="00866627">
      <w:pPr>
        <w:snapToGrid w:val="0"/>
        <w:spacing w:line="440" w:lineRule="exact"/>
        <w:ind w:firstLineChars="200" w:firstLine="602"/>
        <w:rPr>
          <w:rFonts w:ascii="仿宋" w:eastAsia="仿宋" w:hAnsi="仿宋"/>
          <w:b/>
          <w:bCs/>
          <w:color w:val="000000" w:themeColor="text1"/>
          <w:kern w:val="0"/>
          <w:sz w:val="30"/>
          <w:szCs w:val="30"/>
        </w:rPr>
      </w:pPr>
      <w:r w:rsidRPr="00866627">
        <w:rPr>
          <w:rFonts w:ascii="仿宋" w:eastAsia="仿宋" w:hAnsi="仿宋" w:hint="eastAsia"/>
          <w:b/>
          <w:bCs/>
          <w:color w:val="000000" w:themeColor="text1"/>
          <w:kern w:val="0"/>
          <w:sz w:val="30"/>
          <w:szCs w:val="30"/>
        </w:rPr>
        <w:t>3、招标文件售价：0元，招标文件请至公告附件处下载。</w:t>
      </w:r>
    </w:p>
    <w:p w:rsidR="007538BD" w:rsidRDefault="007538BD">
      <w:pPr>
        <w:snapToGrid w:val="0"/>
        <w:spacing w:line="440" w:lineRule="exact"/>
        <w:ind w:firstLineChars="200" w:firstLine="602"/>
        <w:rPr>
          <w:rFonts w:ascii="仿宋" w:eastAsia="仿宋" w:hAnsi="仿宋" w:cs="Arial"/>
          <w:b/>
          <w:bCs/>
          <w:color w:val="000000" w:themeColor="text1"/>
          <w:sz w:val="30"/>
          <w:szCs w:val="30"/>
        </w:rPr>
      </w:pPr>
    </w:p>
    <w:p w:rsidR="007538BD" w:rsidRDefault="00365C48">
      <w:pPr>
        <w:snapToGrid w:val="0"/>
        <w:spacing w:line="440" w:lineRule="exact"/>
        <w:rPr>
          <w:rFonts w:ascii="仿宋" w:eastAsia="仿宋" w:hAnsi="仿宋" w:cs="Arial"/>
          <w:b/>
          <w:bCs/>
          <w:color w:val="000000" w:themeColor="text1"/>
          <w:sz w:val="30"/>
          <w:szCs w:val="30"/>
        </w:rPr>
      </w:pPr>
      <w:r>
        <w:rPr>
          <w:rFonts w:ascii="仿宋" w:eastAsia="仿宋" w:hAnsi="仿宋" w:cs="Arial" w:hint="eastAsia"/>
          <w:b/>
          <w:bCs/>
          <w:color w:val="000000" w:themeColor="text1"/>
          <w:sz w:val="30"/>
          <w:szCs w:val="30"/>
        </w:rPr>
        <w:t>六、投标保证金：</w:t>
      </w:r>
    </w:p>
    <w:p w:rsidR="007538BD" w:rsidRDefault="00365C48">
      <w:pPr>
        <w:snapToGrid w:val="0"/>
        <w:spacing w:line="440" w:lineRule="exact"/>
        <w:ind w:firstLineChars="200" w:firstLine="600"/>
        <w:rPr>
          <w:rFonts w:ascii="仿宋" w:eastAsia="仿宋" w:hAnsi="仿宋"/>
          <w:color w:val="000000" w:themeColor="text1"/>
          <w:kern w:val="0"/>
          <w:sz w:val="30"/>
          <w:szCs w:val="30"/>
        </w:rPr>
      </w:pPr>
      <w:r>
        <w:rPr>
          <w:rFonts w:ascii="仿宋" w:eastAsia="仿宋" w:hAnsi="仿宋" w:hint="eastAsia"/>
          <w:color w:val="000000" w:themeColor="text1"/>
          <w:kern w:val="0"/>
          <w:sz w:val="30"/>
          <w:szCs w:val="30"/>
        </w:rPr>
        <w:t>投标保证金（人民币）：</w:t>
      </w:r>
      <w:proofErr w:type="gramStart"/>
      <w:r w:rsidR="00866627">
        <w:rPr>
          <w:rFonts w:ascii="仿宋" w:eastAsia="仿宋" w:hAnsi="仿宋" w:hint="eastAsia"/>
          <w:color w:val="000000" w:themeColor="text1"/>
          <w:kern w:val="0"/>
          <w:sz w:val="30"/>
          <w:szCs w:val="30"/>
        </w:rPr>
        <w:t>标项</w:t>
      </w:r>
      <w:proofErr w:type="gramEnd"/>
      <w:r w:rsidR="00866627">
        <w:rPr>
          <w:rFonts w:ascii="仿宋" w:eastAsia="仿宋" w:hAnsi="仿宋" w:hint="eastAsia"/>
          <w:color w:val="000000" w:themeColor="text1"/>
          <w:kern w:val="0"/>
          <w:sz w:val="30"/>
          <w:szCs w:val="30"/>
        </w:rPr>
        <w:t>1</w:t>
      </w:r>
      <w:r w:rsidR="00933F86">
        <w:rPr>
          <w:rFonts w:ascii="仿宋" w:eastAsia="仿宋" w:hAnsi="仿宋" w:hint="eastAsia"/>
          <w:color w:val="000000" w:themeColor="text1"/>
          <w:kern w:val="0"/>
          <w:sz w:val="30"/>
          <w:szCs w:val="30"/>
        </w:rPr>
        <w:t>：</w:t>
      </w:r>
      <w:r w:rsidR="00933F86">
        <w:rPr>
          <w:rFonts w:ascii="仿宋" w:eastAsia="仿宋" w:hAnsi="仿宋" w:hint="eastAsia"/>
          <w:color w:val="000000" w:themeColor="text1"/>
          <w:kern w:val="0"/>
          <w:sz w:val="30"/>
          <w:szCs w:val="30"/>
          <w:u w:val="single"/>
        </w:rPr>
        <w:t xml:space="preserve"> </w:t>
      </w:r>
      <w:r w:rsidR="00933F86" w:rsidRPr="00DC0F40">
        <w:rPr>
          <w:rFonts w:ascii="仿宋" w:eastAsia="仿宋" w:hAnsi="仿宋"/>
          <w:kern w:val="0"/>
          <w:sz w:val="30"/>
          <w:szCs w:val="30"/>
          <w:u w:val="single"/>
        </w:rPr>
        <w:t>2万元</w:t>
      </w:r>
      <w:r>
        <w:rPr>
          <w:rFonts w:ascii="仿宋" w:eastAsia="仿宋" w:hAnsi="仿宋" w:hint="eastAsia"/>
          <w:color w:val="000000" w:themeColor="text1"/>
          <w:kern w:val="0"/>
          <w:sz w:val="30"/>
          <w:szCs w:val="30"/>
        </w:rPr>
        <w:t>;</w:t>
      </w:r>
      <w:proofErr w:type="gramStart"/>
      <w:r w:rsidR="00933F86">
        <w:rPr>
          <w:rFonts w:ascii="仿宋" w:eastAsia="仿宋" w:hAnsi="仿宋" w:hint="eastAsia"/>
          <w:color w:val="000000" w:themeColor="text1"/>
          <w:kern w:val="0"/>
          <w:sz w:val="30"/>
          <w:szCs w:val="30"/>
        </w:rPr>
        <w:t>标项</w:t>
      </w:r>
      <w:proofErr w:type="gramEnd"/>
      <w:r w:rsidR="00933F86">
        <w:rPr>
          <w:rFonts w:ascii="仿宋" w:eastAsia="仿宋" w:hAnsi="仿宋" w:hint="eastAsia"/>
          <w:color w:val="000000" w:themeColor="text1"/>
          <w:kern w:val="0"/>
          <w:sz w:val="30"/>
          <w:szCs w:val="30"/>
        </w:rPr>
        <w:t>2：</w:t>
      </w:r>
      <w:r w:rsidR="00933F86" w:rsidRPr="00DC0F40">
        <w:rPr>
          <w:rFonts w:ascii="仿宋" w:eastAsia="仿宋" w:hAnsi="仿宋"/>
          <w:color w:val="000000" w:themeColor="text1"/>
          <w:kern w:val="0"/>
          <w:sz w:val="30"/>
          <w:szCs w:val="30"/>
          <w:u w:val="single"/>
        </w:rPr>
        <w:t xml:space="preserve"> 2万元</w:t>
      </w:r>
      <w:r w:rsidR="00933F86">
        <w:rPr>
          <w:rFonts w:ascii="仿宋" w:eastAsia="仿宋" w:hAnsi="仿宋" w:hint="eastAsia"/>
          <w:color w:val="000000" w:themeColor="text1"/>
          <w:kern w:val="0"/>
          <w:sz w:val="30"/>
          <w:szCs w:val="30"/>
        </w:rPr>
        <w:t>；</w:t>
      </w:r>
      <w:proofErr w:type="gramStart"/>
      <w:r w:rsidR="00933F86">
        <w:rPr>
          <w:rFonts w:ascii="仿宋" w:eastAsia="仿宋" w:hAnsi="仿宋" w:hint="eastAsia"/>
          <w:color w:val="000000" w:themeColor="text1"/>
          <w:kern w:val="0"/>
          <w:sz w:val="30"/>
          <w:szCs w:val="30"/>
        </w:rPr>
        <w:t>标项</w:t>
      </w:r>
      <w:proofErr w:type="gramEnd"/>
      <w:r w:rsidR="00933F86">
        <w:rPr>
          <w:rFonts w:ascii="仿宋" w:eastAsia="仿宋" w:hAnsi="仿宋" w:hint="eastAsia"/>
          <w:color w:val="000000" w:themeColor="text1"/>
          <w:kern w:val="0"/>
          <w:sz w:val="30"/>
          <w:szCs w:val="30"/>
        </w:rPr>
        <w:t>3：</w:t>
      </w:r>
      <w:r w:rsidR="00933F86" w:rsidRPr="00DC0F40">
        <w:rPr>
          <w:rFonts w:ascii="仿宋" w:eastAsia="仿宋" w:hAnsi="仿宋"/>
          <w:color w:val="000000" w:themeColor="text1"/>
          <w:kern w:val="0"/>
          <w:sz w:val="30"/>
          <w:szCs w:val="30"/>
          <w:u w:val="single"/>
        </w:rPr>
        <w:t xml:space="preserve"> 3万元</w:t>
      </w:r>
      <w:r w:rsidR="00933F86">
        <w:rPr>
          <w:rFonts w:ascii="仿宋" w:eastAsia="仿宋" w:hAnsi="仿宋" w:hint="eastAsia"/>
          <w:color w:val="000000" w:themeColor="text1"/>
          <w:kern w:val="0"/>
          <w:sz w:val="30"/>
          <w:szCs w:val="30"/>
          <w:u w:val="single"/>
        </w:rPr>
        <w:t>。</w:t>
      </w:r>
    </w:p>
    <w:p w:rsidR="007538BD" w:rsidRDefault="00365C48" w:rsidP="00365FDD">
      <w:pPr>
        <w:snapToGrid w:val="0"/>
        <w:spacing w:line="440" w:lineRule="exact"/>
        <w:ind w:firstLineChars="200" w:firstLine="600"/>
        <w:rPr>
          <w:rFonts w:ascii="仿宋" w:eastAsia="仿宋" w:hAnsi="仿宋" w:cs="Arial"/>
          <w:color w:val="000000" w:themeColor="text1"/>
          <w:sz w:val="28"/>
          <w:szCs w:val="28"/>
        </w:rPr>
      </w:pPr>
      <w:r>
        <w:rPr>
          <w:rFonts w:ascii="仿宋" w:eastAsia="仿宋" w:hAnsi="仿宋" w:cs="Arial" w:hint="eastAsia"/>
          <w:color w:val="000000" w:themeColor="text1"/>
          <w:sz w:val="30"/>
          <w:szCs w:val="30"/>
        </w:rPr>
        <w:t>投标人应于</w:t>
      </w:r>
      <w:r w:rsidR="00DC0F40">
        <w:rPr>
          <w:rFonts w:ascii="仿宋" w:eastAsia="仿宋" w:hAnsi="仿宋" w:cs="Arial"/>
          <w:color w:val="000000" w:themeColor="text1"/>
          <w:sz w:val="30"/>
          <w:szCs w:val="30"/>
        </w:rPr>
        <w:t>202</w:t>
      </w:r>
      <w:r w:rsidR="00DC0F40">
        <w:rPr>
          <w:rFonts w:ascii="仿宋" w:eastAsia="仿宋" w:hAnsi="仿宋" w:cs="Arial" w:hint="eastAsia"/>
          <w:color w:val="000000" w:themeColor="text1"/>
          <w:sz w:val="30"/>
          <w:szCs w:val="30"/>
        </w:rPr>
        <w:t>1年</w:t>
      </w:r>
      <w:r w:rsidR="00E70249" w:rsidRPr="000F7C62">
        <w:rPr>
          <w:rFonts w:ascii="仿宋" w:eastAsia="仿宋" w:hAnsi="仿宋" w:cs="Arial" w:hint="eastAsia"/>
          <w:color w:val="000000" w:themeColor="text1"/>
          <w:sz w:val="30"/>
          <w:szCs w:val="30"/>
          <w:highlight w:val="yellow"/>
        </w:rPr>
        <w:t>9</w:t>
      </w:r>
      <w:r w:rsidRPr="000F7C62">
        <w:rPr>
          <w:rFonts w:ascii="仿宋" w:eastAsia="仿宋" w:hAnsi="仿宋" w:cs="Arial" w:hint="eastAsia"/>
          <w:color w:val="000000" w:themeColor="text1"/>
          <w:sz w:val="30"/>
          <w:szCs w:val="30"/>
          <w:highlight w:val="yellow"/>
        </w:rPr>
        <w:t>月</w:t>
      </w:r>
      <w:r w:rsidR="00E70249" w:rsidRPr="000F7C62">
        <w:rPr>
          <w:rFonts w:ascii="仿宋" w:eastAsia="仿宋" w:hAnsi="仿宋" w:cs="Arial" w:hint="eastAsia"/>
          <w:color w:val="000000" w:themeColor="text1"/>
          <w:sz w:val="30"/>
          <w:szCs w:val="30"/>
          <w:highlight w:val="yellow"/>
        </w:rPr>
        <w:t>1</w:t>
      </w:r>
      <w:r w:rsidR="000F7C62" w:rsidRPr="000F7C62">
        <w:rPr>
          <w:rFonts w:ascii="仿宋" w:eastAsia="仿宋" w:hAnsi="仿宋" w:cs="Arial" w:hint="eastAsia"/>
          <w:color w:val="000000" w:themeColor="text1"/>
          <w:sz w:val="30"/>
          <w:szCs w:val="30"/>
          <w:highlight w:val="yellow"/>
        </w:rPr>
        <w:t>6</w:t>
      </w:r>
      <w:r>
        <w:rPr>
          <w:rFonts w:ascii="仿宋" w:eastAsia="仿宋" w:hAnsi="仿宋" w:cs="Arial" w:hint="eastAsia"/>
          <w:color w:val="000000" w:themeColor="text1"/>
          <w:sz w:val="30"/>
          <w:szCs w:val="30"/>
        </w:rPr>
        <w:t>日9:30</w:t>
      </w:r>
      <w:r>
        <w:rPr>
          <w:rFonts w:ascii="仿宋" w:eastAsia="仿宋" w:hAnsi="仿宋" w:cs="Arial" w:hint="eastAsia"/>
          <w:color w:val="000000" w:themeColor="text1"/>
          <w:sz w:val="28"/>
          <w:szCs w:val="28"/>
        </w:rPr>
        <w:t>前将投标保证金以网银、汇票、电汇、转帐支票、银行保函方式（</w:t>
      </w:r>
      <w:r>
        <w:rPr>
          <w:rFonts w:ascii="仿宋" w:eastAsia="仿宋" w:hAnsi="仿宋" w:hint="eastAsia"/>
          <w:color w:val="000000" w:themeColor="text1"/>
          <w:sz w:val="28"/>
          <w:szCs w:val="28"/>
        </w:rPr>
        <w:t>招标方不接受以现金支票、现金、支付宝、</w:t>
      </w:r>
      <w:proofErr w:type="gramStart"/>
      <w:r>
        <w:rPr>
          <w:rFonts w:ascii="仿宋" w:eastAsia="仿宋" w:hAnsi="仿宋" w:hint="eastAsia"/>
          <w:color w:val="000000" w:themeColor="text1"/>
          <w:sz w:val="28"/>
          <w:szCs w:val="28"/>
        </w:rPr>
        <w:t>微信及</w:t>
      </w:r>
      <w:proofErr w:type="gramEnd"/>
      <w:r>
        <w:rPr>
          <w:rFonts w:ascii="仿宋" w:eastAsia="仿宋" w:hAnsi="仿宋" w:hint="eastAsia"/>
          <w:color w:val="000000" w:themeColor="text1"/>
          <w:sz w:val="28"/>
          <w:szCs w:val="28"/>
        </w:rPr>
        <w:t>个人转账方式交纳的保证金</w:t>
      </w:r>
      <w:r>
        <w:rPr>
          <w:rFonts w:ascii="仿宋" w:eastAsia="仿宋" w:hAnsi="仿宋" w:cs="Arial" w:hint="eastAsia"/>
          <w:color w:val="000000" w:themeColor="text1"/>
          <w:sz w:val="28"/>
          <w:szCs w:val="28"/>
        </w:rPr>
        <w:t>）交至国家体育总局体育器材装备中心。投标保证金为银行保函形式的，银行保函有效期需比投标有效期长28天。</w:t>
      </w:r>
    </w:p>
    <w:p w:rsidR="007538BD" w:rsidRDefault="00365C48">
      <w:pPr>
        <w:snapToGrid w:val="0"/>
        <w:spacing w:line="44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开户名：  国家体育总局体育器材装备中心</w:t>
      </w:r>
    </w:p>
    <w:p w:rsidR="007538BD" w:rsidRDefault="00365C48">
      <w:pPr>
        <w:snapToGrid w:val="0"/>
        <w:spacing w:line="44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开户银行：工行北京体育馆路支行</w:t>
      </w:r>
    </w:p>
    <w:p w:rsidR="007538BD" w:rsidRDefault="00365C48">
      <w:pPr>
        <w:snapToGrid w:val="0"/>
        <w:spacing w:line="44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银行账号：0200008109089053553</w:t>
      </w:r>
    </w:p>
    <w:p w:rsidR="007538BD" w:rsidRDefault="007538BD">
      <w:pPr>
        <w:snapToGrid w:val="0"/>
        <w:spacing w:line="440" w:lineRule="exact"/>
        <w:ind w:firstLineChars="200" w:firstLine="560"/>
        <w:rPr>
          <w:rFonts w:ascii="仿宋" w:eastAsia="仿宋" w:hAnsi="仿宋" w:cs="Arial"/>
          <w:color w:val="000000" w:themeColor="text1"/>
          <w:sz w:val="28"/>
          <w:szCs w:val="28"/>
        </w:rPr>
      </w:pPr>
    </w:p>
    <w:p w:rsidR="007538BD" w:rsidRDefault="00365C48">
      <w:pPr>
        <w:snapToGrid w:val="0"/>
        <w:spacing w:line="44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未按前述各款要求提交投标保证金的投标将视为无效投标。</w:t>
      </w:r>
    </w:p>
    <w:p w:rsidR="007538BD" w:rsidRDefault="00365C48">
      <w:pPr>
        <w:snapToGrid w:val="0"/>
        <w:spacing w:line="440" w:lineRule="exact"/>
        <w:ind w:firstLineChars="200" w:firstLine="560"/>
        <w:rPr>
          <w:rFonts w:ascii="仿宋" w:eastAsia="仿宋" w:hAnsi="仿宋" w:cs="Arial"/>
          <w:b/>
          <w:bCs/>
          <w:color w:val="000000" w:themeColor="text1"/>
          <w:sz w:val="28"/>
          <w:szCs w:val="28"/>
        </w:rPr>
      </w:pPr>
      <w:r>
        <w:rPr>
          <w:rFonts w:ascii="仿宋" w:eastAsia="仿宋" w:hAnsi="仿宋" w:cs="Arial" w:hint="eastAsia"/>
          <w:color w:val="000000" w:themeColor="text1"/>
          <w:sz w:val="28"/>
          <w:szCs w:val="28"/>
        </w:rPr>
        <w:t>投标人递交投标</w:t>
      </w:r>
      <w:r w:rsidR="006F7AC7">
        <w:rPr>
          <w:rFonts w:ascii="仿宋" w:eastAsia="仿宋" w:hAnsi="仿宋" w:cs="Arial" w:hint="eastAsia"/>
          <w:color w:val="000000" w:themeColor="text1"/>
          <w:sz w:val="28"/>
          <w:szCs w:val="28"/>
        </w:rPr>
        <w:t>文件时</w:t>
      </w:r>
      <w:r>
        <w:rPr>
          <w:rFonts w:ascii="仿宋" w:eastAsia="仿宋" w:hAnsi="仿宋" w:cs="Arial" w:hint="eastAsia"/>
          <w:color w:val="000000" w:themeColor="text1"/>
          <w:sz w:val="28"/>
          <w:szCs w:val="28"/>
        </w:rPr>
        <w:t>需提供投标人全称、开户行、银行帐号等银行信息, 并加盖投标人公章，以便招标方退还投标保证金</w:t>
      </w:r>
      <w:r>
        <w:rPr>
          <w:rFonts w:ascii="仿宋" w:eastAsia="仿宋" w:hAnsi="仿宋" w:cs="Arial"/>
          <w:b/>
          <w:bCs/>
          <w:color w:val="000000" w:themeColor="text1"/>
          <w:sz w:val="28"/>
          <w:szCs w:val="28"/>
        </w:rPr>
        <w:t>。</w:t>
      </w:r>
    </w:p>
    <w:p w:rsidR="007538BD" w:rsidRDefault="00365C48">
      <w:pPr>
        <w:snapToGrid w:val="0"/>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lastRenderedPageBreak/>
        <w:t>投标保证金的退还：未中标的投标人在中标公告发布2个工作日内应立即将招标方开出的投标保证金收据退回，招标方将在中标通知书发出之日起5个工作日内按投标人递交投标保证金时提供的银行信息用网上汇款等方式退还投标保证金；</w:t>
      </w:r>
    </w:p>
    <w:p w:rsidR="007538BD" w:rsidRDefault="00365C48">
      <w:pPr>
        <w:snapToGrid w:val="0"/>
        <w:spacing w:line="44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中标人签订</w:t>
      </w:r>
      <w:r w:rsidR="00B33C70" w:rsidRPr="00E41790">
        <w:rPr>
          <w:rFonts w:ascii="仿宋" w:eastAsia="仿宋" w:hAnsi="仿宋" w:cs="Arial" w:hint="eastAsia"/>
          <w:sz w:val="28"/>
          <w:szCs w:val="28"/>
        </w:rPr>
        <w:t>采购协议</w:t>
      </w:r>
      <w:r>
        <w:rPr>
          <w:rFonts w:ascii="仿宋" w:eastAsia="仿宋" w:hAnsi="仿宋" w:cs="Arial" w:hint="eastAsia"/>
          <w:color w:val="000000" w:themeColor="text1"/>
          <w:sz w:val="28"/>
          <w:szCs w:val="28"/>
        </w:rPr>
        <w:t>后应立即将招标方开出的投标保证金收据退回，招标方将在采购合同签订之日起5个工作日内按投标人递交投标保证金时提供的银行信息用网上汇款等方式退还投标保证金或者转为中标人的履约保证金</w:t>
      </w:r>
      <w:r>
        <w:rPr>
          <w:rFonts w:ascii="仿宋" w:eastAsia="仿宋" w:hAnsi="仿宋" w:cs="Arial"/>
          <w:color w:val="000000" w:themeColor="text1"/>
          <w:sz w:val="28"/>
          <w:szCs w:val="28"/>
        </w:rPr>
        <w:t>。</w:t>
      </w:r>
    </w:p>
    <w:p w:rsidR="007538BD" w:rsidRDefault="00365C48">
      <w:pPr>
        <w:snapToGrid w:val="0"/>
        <w:spacing w:line="440" w:lineRule="exact"/>
        <w:ind w:firstLineChars="200" w:firstLine="560"/>
        <w:rPr>
          <w:rFonts w:ascii="仿宋" w:eastAsia="仿宋" w:hAnsi="仿宋" w:cs="Arial"/>
          <w:bCs/>
          <w:color w:val="000000" w:themeColor="text1"/>
          <w:sz w:val="28"/>
          <w:szCs w:val="28"/>
        </w:rPr>
      </w:pPr>
      <w:r>
        <w:rPr>
          <w:rFonts w:ascii="仿宋" w:eastAsia="仿宋" w:hAnsi="仿宋" w:cs="Arial" w:hint="eastAsia"/>
          <w:bCs/>
          <w:color w:val="000000" w:themeColor="text1"/>
          <w:sz w:val="28"/>
          <w:szCs w:val="28"/>
        </w:rPr>
        <w:t>投标人有如下情况之一，将被没收其投标保证金，投标人不得要求全部或部分返还:</w:t>
      </w:r>
    </w:p>
    <w:p w:rsidR="007538BD" w:rsidRDefault="00365C48">
      <w:pPr>
        <w:snapToGrid w:val="0"/>
        <w:spacing w:line="44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1、在投标文件有效期内撤回投标文件的；</w:t>
      </w:r>
    </w:p>
    <w:p w:rsidR="007538BD" w:rsidRDefault="00365C48">
      <w:pPr>
        <w:snapToGrid w:val="0"/>
        <w:spacing w:line="44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2、</w:t>
      </w:r>
      <w:r>
        <w:rPr>
          <w:rFonts w:ascii="仿宋" w:eastAsia="仿宋" w:hAnsi="仿宋" w:hint="eastAsia"/>
          <w:color w:val="000000" w:themeColor="text1"/>
          <w:sz w:val="28"/>
          <w:szCs w:val="28"/>
        </w:rPr>
        <w:t>投标人在投标过程中弄虚作假，提供虚假材料的；</w:t>
      </w:r>
    </w:p>
    <w:p w:rsidR="007538BD" w:rsidRDefault="00365C48">
      <w:pPr>
        <w:snapToGrid w:val="0"/>
        <w:spacing w:line="44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3、中标人无正当理由未能按本文件规定签订采购</w:t>
      </w:r>
      <w:r w:rsidR="006F7AC7">
        <w:rPr>
          <w:rFonts w:ascii="仿宋" w:eastAsia="仿宋" w:hAnsi="仿宋" w:cs="Arial" w:hint="eastAsia"/>
          <w:color w:val="000000" w:themeColor="text1"/>
          <w:sz w:val="28"/>
          <w:szCs w:val="28"/>
        </w:rPr>
        <w:t>协议</w:t>
      </w:r>
      <w:r>
        <w:rPr>
          <w:rFonts w:ascii="仿宋" w:eastAsia="仿宋" w:hAnsi="仿宋" w:cs="Arial" w:hint="eastAsia"/>
          <w:color w:val="000000" w:themeColor="text1"/>
          <w:sz w:val="28"/>
          <w:szCs w:val="28"/>
        </w:rPr>
        <w:t>；</w:t>
      </w:r>
    </w:p>
    <w:p w:rsidR="007538BD" w:rsidRDefault="00365C48">
      <w:pPr>
        <w:snapToGrid w:val="0"/>
        <w:spacing w:line="44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4、</w:t>
      </w:r>
      <w:r>
        <w:rPr>
          <w:rFonts w:ascii="仿宋" w:eastAsia="仿宋" w:hAnsi="仿宋" w:cs="Arial"/>
          <w:color w:val="000000" w:themeColor="text1"/>
          <w:sz w:val="28"/>
          <w:szCs w:val="28"/>
        </w:rPr>
        <w:t>投标人拒绝在开标记录上签字确认，经</w:t>
      </w:r>
      <w:r>
        <w:rPr>
          <w:rFonts w:ascii="仿宋" w:eastAsia="仿宋" w:hAnsi="仿宋" w:cs="Arial" w:hint="eastAsia"/>
          <w:color w:val="000000" w:themeColor="text1"/>
          <w:sz w:val="28"/>
          <w:szCs w:val="28"/>
        </w:rPr>
        <w:t>相关</w:t>
      </w:r>
      <w:r>
        <w:rPr>
          <w:rFonts w:ascii="仿宋" w:eastAsia="仿宋" w:hAnsi="仿宋" w:cs="Arial"/>
          <w:color w:val="000000" w:themeColor="text1"/>
          <w:sz w:val="28"/>
          <w:szCs w:val="28"/>
        </w:rPr>
        <w:t>招标投标监督管理机构核实开标记录无误后，投标人仍拒绝签字确认；</w:t>
      </w:r>
    </w:p>
    <w:p w:rsidR="007538BD" w:rsidRDefault="00365C48">
      <w:pPr>
        <w:snapToGrid w:val="0"/>
        <w:spacing w:line="44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5、</w:t>
      </w:r>
      <w:r>
        <w:rPr>
          <w:rFonts w:ascii="仿宋" w:eastAsia="仿宋" w:hAnsi="仿宋" w:hint="eastAsia"/>
          <w:bCs/>
          <w:color w:val="000000" w:themeColor="text1"/>
          <w:sz w:val="28"/>
          <w:szCs w:val="28"/>
        </w:rPr>
        <w:t>将中标项目转让给他人的；</w:t>
      </w:r>
    </w:p>
    <w:p w:rsidR="007538BD" w:rsidRDefault="00365C48">
      <w:pPr>
        <w:snapToGrid w:val="0"/>
        <w:spacing w:line="44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6、</w:t>
      </w:r>
      <w:r>
        <w:rPr>
          <w:rFonts w:ascii="仿宋" w:eastAsia="仿宋" w:hAnsi="仿宋" w:cs="Arial"/>
          <w:color w:val="000000" w:themeColor="text1"/>
          <w:sz w:val="28"/>
          <w:szCs w:val="28"/>
        </w:rPr>
        <w:t>由于投标人未能遵守招标文件的其它规定而致使招标方的招标工作失败或对招标工作产生极其不利的影响，包括但不限于投标人的恶意串谋、欺诈、威胁、贿赂等。</w:t>
      </w:r>
    </w:p>
    <w:p w:rsidR="007538BD" w:rsidRDefault="00365C48">
      <w:pPr>
        <w:snapToGrid w:val="0"/>
        <w:spacing w:line="460" w:lineRule="exact"/>
        <w:ind w:firstLineChars="198" w:firstLine="554"/>
        <w:rPr>
          <w:rFonts w:ascii="仿宋" w:eastAsia="仿宋" w:hAnsi="仿宋"/>
          <w:color w:val="000000" w:themeColor="text1"/>
          <w:sz w:val="28"/>
          <w:szCs w:val="28"/>
        </w:rPr>
      </w:pPr>
      <w:r>
        <w:rPr>
          <w:rFonts w:ascii="仿宋" w:eastAsia="仿宋" w:hAnsi="仿宋" w:hint="eastAsia"/>
          <w:color w:val="000000" w:themeColor="text1"/>
          <w:sz w:val="28"/>
          <w:szCs w:val="28"/>
        </w:rPr>
        <w:t>7、其他严重扰乱招投标程序的；</w:t>
      </w:r>
    </w:p>
    <w:p w:rsidR="007538BD" w:rsidRDefault="00365C48">
      <w:pPr>
        <w:snapToGrid w:val="0"/>
        <w:spacing w:line="44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投标人在投标截止时间前撤回已提交的投标文件的，采购人或者招标方应当自收到投标人书面撤回通知之日起５个工作日内，退还已收取的投标保证金，但因投标人自身原因导致无法及时退还的除外。</w:t>
      </w:r>
    </w:p>
    <w:p w:rsidR="007538BD" w:rsidRDefault="007538BD">
      <w:pPr>
        <w:snapToGrid w:val="0"/>
        <w:spacing w:line="440" w:lineRule="exact"/>
        <w:rPr>
          <w:rFonts w:ascii="仿宋" w:eastAsia="仿宋" w:hAnsi="仿宋" w:cs="Arial"/>
          <w:b/>
          <w:bCs/>
          <w:color w:val="000000" w:themeColor="text1"/>
          <w:sz w:val="30"/>
          <w:szCs w:val="30"/>
        </w:rPr>
      </w:pPr>
    </w:p>
    <w:p w:rsidR="007538BD" w:rsidRDefault="00365C48">
      <w:pPr>
        <w:snapToGrid w:val="0"/>
        <w:spacing w:line="440" w:lineRule="exact"/>
        <w:rPr>
          <w:rFonts w:ascii="仿宋" w:eastAsia="仿宋" w:hAnsi="仿宋" w:cs="Arial"/>
          <w:b/>
          <w:bCs/>
          <w:color w:val="000000" w:themeColor="text1"/>
          <w:sz w:val="30"/>
          <w:szCs w:val="30"/>
        </w:rPr>
      </w:pPr>
      <w:r>
        <w:rPr>
          <w:rFonts w:ascii="仿宋" w:eastAsia="仿宋" w:hAnsi="仿宋" w:cs="Arial" w:hint="eastAsia"/>
          <w:b/>
          <w:bCs/>
          <w:color w:val="000000" w:themeColor="text1"/>
          <w:sz w:val="30"/>
          <w:szCs w:val="30"/>
        </w:rPr>
        <w:t>七、投标</w:t>
      </w:r>
      <w:r w:rsidR="00A40917">
        <w:rPr>
          <w:rFonts w:ascii="仿宋" w:eastAsia="仿宋" w:hAnsi="仿宋" w:cs="Arial" w:hint="eastAsia"/>
          <w:b/>
          <w:bCs/>
          <w:color w:val="000000" w:themeColor="text1"/>
          <w:sz w:val="30"/>
          <w:szCs w:val="30"/>
        </w:rPr>
        <w:t>文件的递交</w:t>
      </w:r>
      <w:r>
        <w:rPr>
          <w:rFonts w:ascii="仿宋" w:eastAsia="仿宋" w:hAnsi="仿宋" w:cs="Arial" w:hint="eastAsia"/>
          <w:b/>
          <w:bCs/>
          <w:color w:val="000000" w:themeColor="text1"/>
          <w:sz w:val="30"/>
          <w:szCs w:val="30"/>
        </w:rPr>
        <w:t>：</w:t>
      </w:r>
    </w:p>
    <w:p w:rsidR="00A40917" w:rsidRPr="00A40917" w:rsidRDefault="00A40917" w:rsidP="00DC0F40">
      <w:pPr>
        <w:numPr>
          <w:ilvl w:val="0"/>
          <w:numId w:val="31"/>
        </w:numPr>
        <w:spacing w:line="500" w:lineRule="exact"/>
        <w:rPr>
          <w:rFonts w:ascii="Times New Roman" w:hAnsi="Times New Roman"/>
          <w:color w:val="000000"/>
          <w:sz w:val="24"/>
          <w:szCs w:val="24"/>
        </w:rPr>
      </w:pPr>
      <w:r w:rsidRPr="00A40917">
        <w:rPr>
          <w:rFonts w:ascii="Times New Roman" w:hAnsi="Times New Roman"/>
          <w:color w:val="000000"/>
          <w:sz w:val="24"/>
          <w:szCs w:val="24"/>
        </w:rPr>
        <w:t>接受投标时间（北京时间）：</w:t>
      </w:r>
      <w:r w:rsidR="00DC0F40" w:rsidRPr="00DC0F40">
        <w:rPr>
          <w:rFonts w:ascii="Times New Roman" w:hAnsi="Times New Roman"/>
          <w:color w:val="000000"/>
          <w:sz w:val="24"/>
          <w:szCs w:val="24"/>
          <w:highlight w:val="yellow"/>
        </w:rPr>
        <w:t>2021</w:t>
      </w:r>
      <w:r w:rsidR="00DC0F40" w:rsidRPr="00DC0F40">
        <w:rPr>
          <w:rFonts w:ascii="Times New Roman" w:hAnsi="Times New Roman" w:hint="eastAsia"/>
          <w:color w:val="000000"/>
          <w:sz w:val="24"/>
          <w:szCs w:val="24"/>
          <w:highlight w:val="yellow"/>
        </w:rPr>
        <w:t>年</w:t>
      </w:r>
      <w:r w:rsidR="00E70249">
        <w:rPr>
          <w:rFonts w:ascii="Times New Roman" w:hAnsi="Times New Roman" w:hint="eastAsia"/>
          <w:color w:val="000000"/>
          <w:sz w:val="24"/>
          <w:szCs w:val="24"/>
          <w:highlight w:val="yellow"/>
        </w:rPr>
        <w:t>9</w:t>
      </w:r>
      <w:r w:rsidRPr="00DC0F40">
        <w:rPr>
          <w:rFonts w:ascii="Times New Roman" w:hAnsi="Times New Roman" w:hint="eastAsia"/>
          <w:color w:val="000000"/>
          <w:sz w:val="24"/>
          <w:szCs w:val="24"/>
          <w:highlight w:val="yellow"/>
        </w:rPr>
        <w:t>月</w:t>
      </w:r>
      <w:r w:rsidR="000F7C62">
        <w:rPr>
          <w:rFonts w:ascii="Times New Roman" w:hAnsi="Times New Roman" w:hint="eastAsia"/>
          <w:color w:val="000000"/>
          <w:sz w:val="24"/>
          <w:szCs w:val="24"/>
          <w:highlight w:val="yellow"/>
        </w:rPr>
        <w:t>16</w:t>
      </w:r>
      <w:r w:rsidRPr="00DC0F40">
        <w:rPr>
          <w:rFonts w:ascii="Times New Roman" w:hAnsi="Times New Roman" w:hint="eastAsia"/>
          <w:color w:val="000000"/>
          <w:sz w:val="24"/>
          <w:szCs w:val="24"/>
          <w:highlight w:val="yellow"/>
        </w:rPr>
        <w:t>日</w:t>
      </w:r>
      <w:r w:rsidRPr="00A40917">
        <w:rPr>
          <w:rFonts w:ascii="Times New Roman" w:hAnsi="Times New Roman"/>
          <w:color w:val="000000"/>
          <w:sz w:val="24"/>
          <w:szCs w:val="24"/>
        </w:rPr>
        <w:t>8</w:t>
      </w:r>
      <w:r w:rsidRPr="00A40917">
        <w:rPr>
          <w:rFonts w:ascii="Times New Roman" w:hAnsi="Times New Roman"/>
          <w:color w:val="000000"/>
          <w:sz w:val="24"/>
          <w:szCs w:val="24"/>
        </w:rPr>
        <w:t>：</w:t>
      </w:r>
      <w:r w:rsidRPr="00A40917">
        <w:rPr>
          <w:rFonts w:ascii="Times New Roman" w:hAnsi="Times New Roman" w:hint="eastAsia"/>
          <w:color w:val="000000"/>
          <w:sz w:val="24"/>
          <w:szCs w:val="24"/>
        </w:rPr>
        <w:t>4</w:t>
      </w:r>
      <w:r w:rsidRPr="00A40917">
        <w:rPr>
          <w:rFonts w:ascii="Times New Roman" w:hAnsi="Times New Roman"/>
          <w:color w:val="000000"/>
          <w:sz w:val="24"/>
          <w:szCs w:val="24"/>
        </w:rPr>
        <w:t>0</w:t>
      </w:r>
      <w:r w:rsidRPr="00A40917">
        <w:rPr>
          <w:rFonts w:ascii="Times New Roman" w:hAnsi="Times New Roman"/>
          <w:color w:val="000000"/>
          <w:sz w:val="24"/>
          <w:szCs w:val="24"/>
        </w:rPr>
        <w:t>至</w:t>
      </w:r>
      <w:r w:rsidRPr="00A40917">
        <w:rPr>
          <w:rFonts w:ascii="Times New Roman" w:hAnsi="Times New Roman"/>
          <w:color w:val="000000"/>
          <w:sz w:val="24"/>
          <w:szCs w:val="24"/>
        </w:rPr>
        <w:t>9</w:t>
      </w:r>
      <w:r w:rsidRPr="00A40917">
        <w:rPr>
          <w:rFonts w:ascii="Times New Roman" w:hAnsi="Times New Roman"/>
          <w:color w:val="000000"/>
          <w:sz w:val="24"/>
          <w:szCs w:val="24"/>
        </w:rPr>
        <w:t>：</w:t>
      </w:r>
      <w:r w:rsidRPr="00A40917">
        <w:rPr>
          <w:rFonts w:ascii="Times New Roman" w:hAnsi="Times New Roman"/>
          <w:color w:val="000000"/>
          <w:sz w:val="24"/>
          <w:szCs w:val="24"/>
        </w:rPr>
        <w:t>30</w:t>
      </w:r>
    </w:p>
    <w:p w:rsidR="00A40917" w:rsidRPr="00A40917" w:rsidRDefault="00A40917" w:rsidP="00A40917">
      <w:pPr>
        <w:spacing w:line="500" w:lineRule="exact"/>
        <w:ind w:firstLineChars="200" w:firstLine="480"/>
        <w:rPr>
          <w:rFonts w:ascii="Times New Roman" w:hAnsi="Times New Roman"/>
          <w:color w:val="000000"/>
          <w:sz w:val="24"/>
          <w:szCs w:val="24"/>
        </w:rPr>
      </w:pPr>
      <w:r w:rsidRPr="00A40917">
        <w:rPr>
          <w:rFonts w:ascii="Times New Roman" w:hAnsi="Times New Roman"/>
          <w:color w:val="000000"/>
          <w:sz w:val="24"/>
          <w:szCs w:val="24"/>
        </w:rPr>
        <w:t>2</w:t>
      </w:r>
      <w:r w:rsidRPr="00A40917">
        <w:rPr>
          <w:rFonts w:ascii="Times New Roman" w:hAnsi="Times New Roman"/>
          <w:color w:val="000000"/>
          <w:sz w:val="24"/>
          <w:szCs w:val="24"/>
        </w:rPr>
        <w:t>、递交截止时间（北京时间）：</w:t>
      </w:r>
      <w:r w:rsidR="00DC0F40" w:rsidRPr="00DC0F40">
        <w:rPr>
          <w:rFonts w:ascii="Times New Roman" w:hAnsi="Times New Roman"/>
          <w:color w:val="000000"/>
          <w:sz w:val="24"/>
          <w:szCs w:val="24"/>
          <w:highlight w:val="yellow"/>
        </w:rPr>
        <w:t>2021</w:t>
      </w:r>
      <w:r w:rsidR="00DC0F40" w:rsidRPr="00DC0F40">
        <w:rPr>
          <w:rFonts w:ascii="Times New Roman" w:hAnsi="Times New Roman" w:hint="eastAsia"/>
          <w:color w:val="000000"/>
          <w:sz w:val="24"/>
          <w:szCs w:val="24"/>
          <w:highlight w:val="yellow"/>
        </w:rPr>
        <w:t>年</w:t>
      </w:r>
      <w:r w:rsidR="00E70249">
        <w:rPr>
          <w:rFonts w:ascii="Times New Roman" w:hAnsi="Times New Roman" w:hint="eastAsia"/>
          <w:color w:val="000000"/>
          <w:sz w:val="24"/>
          <w:szCs w:val="24"/>
          <w:highlight w:val="yellow"/>
        </w:rPr>
        <w:t>9</w:t>
      </w:r>
      <w:r w:rsidRPr="00DC0F40">
        <w:rPr>
          <w:rFonts w:ascii="Times New Roman" w:hAnsi="Times New Roman" w:hint="eastAsia"/>
          <w:color w:val="000000"/>
          <w:sz w:val="24"/>
          <w:szCs w:val="24"/>
          <w:highlight w:val="yellow"/>
        </w:rPr>
        <w:t>月</w:t>
      </w:r>
      <w:r w:rsidR="00E70249">
        <w:rPr>
          <w:rFonts w:ascii="Times New Roman" w:hAnsi="Times New Roman" w:hint="eastAsia"/>
          <w:color w:val="000000"/>
          <w:sz w:val="24"/>
          <w:szCs w:val="24"/>
          <w:highlight w:val="yellow"/>
        </w:rPr>
        <w:t>1</w:t>
      </w:r>
      <w:r w:rsidR="000F7C62">
        <w:rPr>
          <w:rFonts w:ascii="Times New Roman" w:hAnsi="Times New Roman" w:hint="eastAsia"/>
          <w:color w:val="000000"/>
          <w:sz w:val="24"/>
          <w:szCs w:val="24"/>
          <w:highlight w:val="yellow"/>
        </w:rPr>
        <w:t>6</w:t>
      </w:r>
      <w:r w:rsidRPr="00DC0F40">
        <w:rPr>
          <w:rFonts w:ascii="Times New Roman" w:hAnsi="Times New Roman" w:hint="eastAsia"/>
          <w:color w:val="000000"/>
          <w:sz w:val="24"/>
          <w:szCs w:val="24"/>
          <w:highlight w:val="yellow"/>
        </w:rPr>
        <w:t>日</w:t>
      </w:r>
      <w:r w:rsidRPr="00A40917">
        <w:rPr>
          <w:rFonts w:ascii="Times New Roman" w:hAnsi="Times New Roman"/>
          <w:color w:val="000000"/>
          <w:sz w:val="24"/>
          <w:szCs w:val="24"/>
        </w:rPr>
        <w:t>9</w:t>
      </w:r>
      <w:r w:rsidRPr="00A40917">
        <w:rPr>
          <w:rFonts w:ascii="Times New Roman" w:hAnsi="Times New Roman"/>
          <w:color w:val="000000"/>
          <w:sz w:val="24"/>
          <w:szCs w:val="24"/>
        </w:rPr>
        <w:t>：</w:t>
      </w:r>
      <w:r w:rsidRPr="00A40917">
        <w:rPr>
          <w:rFonts w:ascii="Times New Roman" w:hAnsi="Times New Roman"/>
          <w:color w:val="000000"/>
          <w:sz w:val="24"/>
          <w:szCs w:val="24"/>
        </w:rPr>
        <w:t>30</w:t>
      </w:r>
      <w:r w:rsidRPr="00A40917">
        <w:rPr>
          <w:rFonts w:ascii="Times New Roman" w:hAnsi="Times New Roman"/>
          <w:color w:val="000000"/>
          <w:sz w:val="24"/>
          <w:szCs w:val="24"/>
        </w:rPr>
        <w:t>。</w:t>
      </w:r>
    </w:p>
    <w:p w:rsidR="00A40917" w:rsidRPr="00A40917" w:rsidRDefault="00A40917" w:rsidP="00A40917">
      <w:pPr>
        <w:spacing w:line="500" w:lineRule="exact"/>
        <w:ind w:firstLineChars="200" w:firstLine="480"/>
        <w:rPr>
          <w:rFonts w:ascii="Times New Roman" w:hAnsi="Times New Roman"/>
          <w:color w:val="000000"/>
          <w:sz w:val="24"/>
          <w:szCs w:val="24"/>
        </w:rPr>
      </w:pPr>
      <w:r w:rsidRPr="00A40917">
        <w:rPr>
          <w:rFonts w:ascii="Times New Roman" w:hAnsi="Times New Roman"/>
          <w:color w:val="000000"/>
          <w:sz w:val="24"/>
          <w:szCs w:val="24"/>
        </w:rPr>
        <w:t>逾期收到或不符合招标文件规定的投标文件概不接受。</w:t>
      </w:r>
    </w:p>
    <w:p w:rsidR="00A40917" w:rsidRPr="00A40917" w:rsidRDefault="00A40917" w:rsidP="00DC0F40">
      <w:pPr>
        <w:numPr>
          <w:ilvl w:val="0"/>
          <w:numId w:val="32"/>
        </w:numPr>
        <w:spacing w:line="500" w:lineRule="exact"/>
        <w:rPr>
          <w:rFonts w:ascii="Times New Roman" w:hAnsi="Times New Roman"/>
          <w:color w:val="000000"/>
          <w:sz w:val="24"/>
          <w:szCs w:val="24"/>
        </w:rPr>
      </w:pPr>
      <w:r w:rsidRPr="00A40917">
        <w:rPr>
          <w:rFonts w:ascii="Times New Roman" w:hAnsi="Times New Roman"/>
          <w:color w:val="000000"/>
          <w:sz w:val="24"/>
          <w:szCs w:val="24"/>
        </w:rPr>
        <w:t>递交地点：国家体育总局体育器材装备中心</w:t>
      </w:r>
      <w:r w:rsidR="00DC0F40">
        <w:rPr>
          <w:rFonts w:ascii="Times New Roman" w:hAnsi="Times New Roman" w:hint="eastAsia"/>
          <w:color w:val="000000"/>
          <w:sz w:val="24"/>
          <w:szCs w:val="24"/>
        </w:rPr>
        <w:t>6</w:t>
      </w:r>
      <w:r w:rsidR="00DC0F40" w:rsidRPr="00A40917">
        <w:rPr>
          <w:rFonts w:ascii="Times New Roman" w:hAnsi="Times New Roman"/>
          <w:color w:val="000000"/>
          <w:sz w:val="24"/>
          <w:szCs w:val="24"/>
        </w:rPr>
        <w:t>01</w:t>
      </w:r>
      <w:r w:rsidRPr="00A40917">
        <w:rPr>
          <w:rFonts w:ascii="Times New Roman" w:hAnsi="Times New Roman"/>
          <w:color w:val="000000"/>
          <w:sz w:val="24"/>
          <w:szCs w:val="24"/>
        </w:rPr>
        <w:t>会议室</w:t>
      </w:r>
    </w:p>
    <w:p w:rsidR="00A40917" w:rsidRPr="00A40917" w:rsidRDefault="00A40917" w:rsidP="00A40917">
      <w:pPr>
        <w:spacing w:line="500" w:lineRule="exact"/>
        <w:ind w:firstLineChars="200" w:firstLine="480"/>
        <w:rPr>
          <w:rFonts w:ascii="Times New Roman" w:hAnsi="Times New Roman"/>
          <w:color w:val="000000"/>
          <w:sz w:val="24"/>
          <w:szCs w:val="24"/>
        </w:rPr>
      </w:pPr>
      <w:r w:rsidRPr="00A40917">
        <w:rPr>
          <w:rFonts w:ascii="Times New Roman" w:hAnsi="Times New Roman"/>
          <w:color w:val="000000"/>
          <w:sz w:val="24"/>
          <w:szCs w:val="24"/>
        </w:rPr>
        <w:t>地址：北京市东城区体育馆路</w:t>
      </w:r>
      <w:r w:rsidRPr="00A40917">
        <w:rPr>
          <w:rFonts w:ascii="Times New Roman" w:hAnsi="Times New Roman"/>
          <w:color w:val="000000"/>
          <w:sz w:val="24"/>
          <w:szCs w:val="24"/>
        </w:rPr>
        <w:t>3</w:t>
      </w:r>
      <w:r w:rsidRPr="00A40917">
        <w:rPr>
          <w:rFonts w:ascii="Times New Roman" w:hAnsi="Times New Roman"/>
          <w:color w:val="000000"/>
          <w:sz w:val="24"/>
          <w:szCs w:val="24"/>
        </w:rPr>
        <w:t>号国家体育总局综合楼</w:t>
      </w:r>
      <w:r w:rsidR="00933F86">
        <w:rPr>
          <w:rFonts w:ascii="Times New Roman" w:hAnsi="Times New Roman" w:hint="eastAsia"/>
          <w:color w:val="000000"/>
          <w:sz w:val="24"/>
          <w:szCs w:val="24"/>
        </w:rPr>
        <w:t>6</w:t>
      </w:r>
      <w:r w:rsidRPr="00A40917">
        <w:rPr>
          <w:rFonts w:ascii="Times New Roman" w:hAnsi="Times New Roman"/>
          <w:color w:val="000000"/>
          <w:sz w:val="24"/>
          <w:szCs w:val="24"/>
        </w:rPr>
        <w:t>层</w:t>
      </w:r>
    </w:p>
    <w:p w:rsidR="00A40917" w:rsidRPr="00A40917" w:rsidRDefault="00A40917" w:rsidP="00A40917">
      <w:pPr>
        <w:spacing w:line="500" w:lineRule="exact"/>
        <w:ind w:firstLineChars="200" w:firstLine="480"/>
        <w:rPr>
          <w:rFonts w:ascii="Times New Roman" w:hAnsi="Times New Roman"/>
          <w:color w:val="000000"/>
          <w:sz w:val="24"/>
          <w:szCs w:val="24"/>
        </w:rPr>
      </w:pPr>
      <w:r w:rsidRPr="00A40917">
        <w:rPr>
          <w:rFonts w:ascii="Times New Roman" w:hAnsi="Times New Roman"/>
          <w:color w:val="000000"/>
          <w:sz w:val="24"/>
          <w:szCs w:val="24"/>
        </w:rPr>
        <w:t>联系人及联系方式：</w:t>
      </w:r>
      <w:r w:rsidRPr="00A40917">
        <w:rPr>
          <w:rFonts w:ascii="Times New Roman" w:hAnsi="Times New Roman" w:hint="eastAsia"/>
          <w:color w:val="000000"/>
          <w:sz w:val="24"/>
          <w:szCs w:val="24"/>
        </w:rPr>
        <w:t>袁博</w:t>
      </w:r>
      <w:r w:rsidR="008D003D">
        <w:rPr>
          <w:rFonts w:ascii="Times New Roman" w:hAnsi="Times New Roman" w:hint="eastAsia"/>
          <w:color w:val="000000"/>
          <w:sz w:val="24"/>
          <w:szCs w:val="24"/>
        </w:rPr>
        <w:t xml:space="preserve"> </w:t>
      </w:r>
      <w:r w:rsidRPr="00A40917">
        <w:rPr>
          <w:rFonts w:ascii="Times New Roman" w:hAnsi="Times New Roman" w:hint="eastAsia"/>
          <w:color w:val="000000"/>
          <w:sz w:val="24"/>
          <w:szCs w:val="24"/>
        </w:rPr>
        <w:t>010-87183071</w:t>
      </w:r>
    </w:p>
    <w:p w:rsidR="00A40917" w:rsidRPr="00A40917" w:rsidRDefault="00A40917" w:rsidP="00A40917">
      <w:pPr>
        <w:spacing w:line="500" w:lineRule="exact"/>
        <w:ind w:firstLineChars="200" w:firstLine="480"/>
        <w:rPr>
          <w:rFonts w:ascii="Times New Roman" w:hAnsi="Times New Roman"/>
          <w:color w:val="000000"/>
          <w:sz w:val="24"/>
          <w:szCs w:val="24"/>
        </w:rPr>
      </w:pPr>
      <w:r w:rsidRPr="00A40917">
        <w:rPr>
          <w:rFonts w:ascii="Times New Roman" w:hAnsi="Times New Roman"/>
          <w:color w:val="000000"/>
          <w:sz w:val="24"/>
          <w:szCs w:val="24"/>
        </w:rPr>
        <w:lastRenderedPageBreak/>
        <w:t xml:space="preserve">4. </w:t>
      </w:r>
      <w:r w:rsidRPr="00A40917">
        <w:rPr>
          <w:rFonts w:ascii="Times New Roman" w:hAnsi="Times New Roman"/>
          <w:color w:val="000000"/>
          <w:sz w:val="24"/>
          <w:szCs w:val="24"/>
        </w:rPr>
        <w:t>递交方式：</w:t>
      </w:r>
    </w:p>
    <w:p w:rsidR="002C64B0" w:rsidRPr="00B002F6" w:rsidRDefault="00A40917" w:rsidP="00B002F6">
      <w:pPr>
        <w:spacing w:line="500" w:lineRule="exact"/>
        <w:ind w:leftChars="50" w:left="105" w:firstLineChars="150" w:firstLine="360"/>
        <w:rPr>
          <w:rFonts w:ascii="Times New Roman" w:hAnsi="Times New Roman"/>
          <w:color w:val="000000"/>
          <w:sz w:val="24"/>
          <w:szCs w:val="24"/>
        </w:rPr>
      </w:pPr>
      <w:r w:rsidRPr="00A40917">
        <w:rPr>
          <w:rFonts w:ascii="Times New Roman" w:hAnsi="Times New Roman"/>
          <w:color w:val="000000"/>
          <w:sz w:val="24"/>
          <w:szCs w:val="24"/>
        </w:rPr>
        <w:t>投标人须由法定代表人或授权代表人现场向招标单位递交投标文件</w:t>
      </w:r>
      <w:r w:rsidRPr="00A40917">
        <w:rPr>
          <w:rFonts w:ascii="Times New Roman" w:hAnsi="Times New Roman"/>
          <w:color w:val="000000"/>
          <w:sz w:val="24"/>
          <w:szCs w:val="24"/>
        </w:rPr>
        <w:t>(</w:t>
      </w:r>
      <w:r w:rsidRPr="00A40917">
        <w:rPr>
          <w:rFonts w:ascii="Times New Roman" w:hAnsi="Times New Roman"/>
          <w:color w:val="000000"/>
          <w:sz w:val="24"/>
          <w:szCs w:val="24"/>
        </w:rPr>
        <w:t>含对投标文件的有效修改、澄清文件</w:t>
      </w:r>
      <w:r w:rsidRPr="00A40917">
        <w:rPr>
          <w:rFonts w:ascii="Times New Roman" w:hAnsi="Times New Roman"/>
          <w:color w:val="000000"/>
          <w:sz w:val="24"/>
          <w:szCs w:val="24"/>
        </w:rPr>
        <w:t>)</w:t>
      </w:r>
      <w:r w:rsidRPr="00A40917">
        <w:rPr>
          <w:rFonts w:ascii="Times New Roman" w:hAnsi="Times New Roman"/>
          <w:color w:val="000000"/>
          <w:sz w:val="24"/>
          <w:szCs w:val="24"/>
        </w:rPr>
        <w:t>，以邮寄</w:t>
      </w:r>
      <w:r w:rsidRPr="00A40917">
        <w:rPr>
          <w:rFonts w:ascii="Times New Roman" w:hAnsi="Times New Roman"/>
          <w:color w:val="000000"/>
          <w:sz w:val="24"/>
          <w:szCs w:val="24"/>
        </w:rPr>
        <w:t>(</w:t>
      </w:r>
      <w:r w:rsidRPr="00A40917">
        <w:rPr>
          <w:rFonts w:ascii="Times New Roman" w:hAnsi="Times New Roman"/>
          <w:color w:val="000000"/>
          <w:sz w:val="24"/>
          <w:szCs w:val="24"/>
        </w:rPr>
        <w:t>含快递</w:t>
      </w:r>
      <w:r w:rsidRPr="00A40917">
        <w:rPr>
          <w:rFonts w:ascii="Times New Roman" w:hAnsi="Times New Roman"/>
          <w:color w:val="000000"/>
          <w:sz w:val="24"/>
          <w:szCs w:val="24"/>
        </w:rPr>
        <w:t>)</w:t>
      </w:r>
      <w:r w:rsidRPr="00A40917">
        <w:rPr>
          <w:rFonts w:ascii="Times New Roman" w:hAnsi="Times New Roman"/>
          <w:color w:val="000000"/>
          <w:sz w:val="24"/>
          <w:szCs w:val="24"/>
        </w:rPr>
        <w:t>、传真、电子邮件、电报、电话等方式递交的投标文件招标单位有权不接收。</w:t>
      </w:r>
    </w:p>
    <w:p w:rsidR="007538BD" w:rsidRDefault="007538BD">
      <w:pPr>
        <w:snapToGrid w:val="0"/>
        <w:spacing w:line="440" w:lineRule="exact"/>
        <w:rPr>
          <w:rFonts w:ascii="仿宋" w:eastAsia="仿宋" w:hAnsi="仿宋" w:cs="Arial"/>
          <w:color w:val="000000" w:themeColor="text1"/>
          <w:sz w:val="30"/>
          <w:szCs w:val="30"/>
        </w:rPr>
      </w:pPr>
    </w:p>
    <w:p w:rsidR="007538BD" w:rsidRDefault="00365C48">
      <w:pPr>
        <w:snapToGrid w:val="0"/>
        <w:spacing w:line="440" w:lineRule="exact"/>
        <w:rPr>
          <w:rFonts w:ascii="仿宋" w:eastAsia="仿宋" w:hAnsi="仿宋" w:cs="Arial"/>
          <w:b/>
          <w:bCs/>
          <w:color w:val="000000" w:themeColor="text1"/>
          <w:sz w:val="30"/>
          <w:szCs w:val="30"/>
        </w:rPr>
      </w:pPr>
      <w:r>
        <w:rPr>
          <w:rFonts w:ascii="仿宋" w:eastAsia="仿宋" w:hAnsi="仿宋" w:cs="Arial" w:hint="eastAsia"/>
          <w:b/>
          <w:bCs/>
          <w:color w:val="000000" w:themeColor="text1"/>
          <w:sz w:val="30"/>
          <w:szCs w:val="30"/>
        </w:rPr>
        <w:t>八、开标时间及地点：</w:t>
      </w:r>
      <w:r>
        <w:rPr>
          <w:rFonts w:ascii="仿宋" w:eastAsia="仿宋" w:hAnsi="仿宋" w:cs="Arial" w:hint="eastAsia"/>
          <w:b/>
          <w:bCs/>
          <w:color w:val="000000" w:themeColor="text1"/>
          <w:sz w:val="30"/>
          <w:szCs w:val="30"/>
        </w:rPr>
        <w:tab/>
      </w:r>
    </w:p>
    <w:p w:rsidR="00A40917" w:rsidRPr="00A40917" w:rsidRDefault="00A40917" w:rsidP="00A40917">
      <w:pPr>
        <w:spacing w:line="500" w:lineRule="exact"/>
        <w:ind w:firstLineChars="200" w:firstLine="480"/>
        <w:rPr>
          <w:rFonts w:ascii="Times New Roman" w:hAnsi="Times New Roman"/>
          <w:color w:val="000000"/>
          <w:sz w:val="24"/>
          <w:szCs w:val="24"/>
        </w:rPr>
      </w:pPr>
      <w:r w:rsidRPr="00A40917">
        <w:rPr>
          <w:rFonts w:ascii="Times New Roman" w:hAnsi="Times New Roman"/>
          <w:color w:val="000000"/>
          <w:sz w:val="24"/>
          <w:szCs w:val="24"/>
        </w:rPr>
        <w:t>1</w:t>
      </w:r>
      <w:r w:rsidRPr="00A40917">
        <w:rPr>
          <w:rFonts w:ascii="Times New Roman" w:hAnsi="Times New Roman"/>
          <w:color w:val="000000"/>
          <w:sz w:val="24"/>
          <w:szCs w:val="24"/>
        </w:rPr>
        <w:t>、开标时间（北京时间）：</w:t>
      </w:r>
      <w:r w:rsidR="00DC0F40" w:rsidRPr="000F7C62">
        <w:rPr>
          <w:rFonts w:ascii="Times New Roman" w:hAnsi="Times New Roman"/>
          <w:color w:val="000000"/>
          <w:sz w:val="24"/>
          <w:szCs w:val="24"/>
          <w:highlight w:val="yellow"/>
        </w:rPr>
        <w:t>202</w:t>
      </w:r>
      <w:r w:rsidR="00DC0F40" w:rsidRPr="000F7C62">
        <w:rPr>
          <w:rFonts w:ascii="Times New Roman" w:hAnsi="Times New Roman" w:hint="eastAsia"/>
          <w:color w:val="000000"/>
          <w:sz w:val="24"/>
          <w:szCs w:val="24"/>
          <w:highlight w:val="yellow"/>
        </w:rPr>
        <w:t>1</w:t>
      </w:r>
      <w:r w:rsidR="00DC0F40" w:rsidRPr="000F7C62">
        <w:rPr>
          <w:rFonts w:ascii="Times New Roman" w:hAnsi="Times New Roman"/>
          <w:color w:val="000000"/>
          <w:sz w:val="24"/>
          <w:szCs w:val="24"/>
          <w:highlight w:val="yellow"/>
        </w:rPr>
        <w:t>年</w:t>
      </w:r>
      <w:r w:rsidR="00E70249" w:rsidRPr="000F7C62">
        <w:rPr>
          <w:rFonts w:ascii="Times New Roman" w:hAnsi="Times New Roman" w:hint="eastAsia"/>
          <w:color w:val="000000"/>
          <w:sz w:val="24"/>
          <w:szCs w:val="24"/>
          <w:highlight w:val="yellow"/>
        </w:rPr>
        <w:t>9</w:t>
      </w:r>
      <w:r w:rsidRPr="000F7C62">
        <w:rPr>
          <w:rFonts w:ascii="Times New Roman" w:hAnsi="Times New Roman" w:hint="eastAsia"/>
          <w:color w:val="000000"/>
          <w:sz w:val="24"/>
          <w:szCs w:val="24"/>
          <w:highlight w:val="yellow"/>
        </w:rPr>
        <w:t>月</w:t>
      </w:r>
      <w:r w:rsidR="00E70249" w:rsidRPr="000F7C62">
        <w:rPr>
          <w:rFonts w:ascii="Times New Roman" w:hAnsi="Times New Roman" w:hint="eastAsia"/>
          <w:color w:val="000000"/>
          <w:sz w:val="24"/>
          <w:szCs w:val="24"/>
          <w:highlight w:val="yellow"/>
        </w:rPr>
        <w:t>1</w:t>
      </w:r>
      <w:r w:rsidR="000F7C62" w:rsidRPr="000F7C62">
        <w:rPr>
          <w:rFonts w:ascii="Times New Roman" w:hAnsi="Times New Roman" w:hint="eastAsia"/>
          <w:color w:val="000000"/>
          <w:sz w:val="24"/>
          <w:szCs w:val="24"/>
          <w:highlight w:val="yellow"/>
        </w:rPr>
        <w:t>6</w:t>
      </w:r>
      <w:r w:rsidRPr="000F7C62">
        <w:rPr>
          <w:rFonts w:ascii="Times New Roman" w:hAnsi="Times New Roman"/>
          <w:color w:val="000000"/>
          <w:sz w:val="24"/>
          <w:szCs w:val="24"/>
          <w:highlight w:val="yellow"/>
        </w:rPr>
        <w:t>日</w:t>
      </w:r>
      <w:r w:rsidRPr="000F7C62">
        <w:rPr>
          <w:rFonts w:ascii="Times New Roman" w:hAnsi="Times New Roman"/>
          <w:color w:val="000000"/>
          <w:sz w:val="24"/>
          <w:szCs w:val="24"/>
          <w:highlight w:val="yellow"/>
        </w:rPr>
        <w:t>9</w:t>
      </w:r>
      <w:r w:rsidRPr="000F7C62">
        <w:rPr>
          <w:rFonts w:ascii="Times New Roman" w:hAnsi="Times New Roman"/>
          <w:color w:val="000000"/>
          <w:sz w:val="24"/>
          <w:szCs w:val="24"/>
          <w:highlight w:val="yellow"/>
        </w:rPr>
        <w:t>：</w:t>
      </w:r>
      <w:r w:rsidRPr="000F7C62">
        <w:rPr>
          <w:rFonts w:ascii="Times New Roman" w:hAnsi="Times New Roman"/>
          <w:color w:val="000000"/>
          <w:sz w:val="24"/>
          <w:szCs w:val="24"/>
          <w:highlight w:val="yellow"/>
        </w:rPr>
        <w:t>30</w:t>
      </w:r>
      <w:r w:rsidRPr="000F7C62">
        <w:rPr>
          <w:rFonts w:ascii="Times New Roman" w:hAnsi="Times New Roman"/>
          <w:color w:val="000000"/>
          <w:sz w:val="24"/>
          <w:szCs w:val="24"/>
          <w:highlight w:val="yellow"/>
        </w:rPr>
        <w:t>。</w:t>
      </w:r>
    </w:p>
    <w:p w:rsidR="00A40917" w:rsidRPr="00A40917" w:rsidRDefault="00A40917" w:rsidP="00A40917">
      <w:pPr>
        <w:spacing w:line="500" w:lineRule="exact"/>
        <w:ind w:left="480"/>
        <w:rPr>
          <w:rFonts w:ascii="Times New Roman" w:hAnsi="Times New Roman"/>
          <w:color w:val="000000"/>
          <w:sz w:val="24"/>
          <w:szCs w:val="24"/>
        </w:rPr>
      </w:pPr>
      <w:r w:rsidRPr="00A40917">
        <w:rPr>
          <w:rFonts w:ascii="Times New Roman" w:hAnsi="Times New Roman"/>
          <w:color w:val="000000"/>
          <w:sz w:val="24"/>
          <w:szCs w:val="24"/>
        </w:rPr>
        <w:t>2</w:t>
      </w:r>
      <w:r w:rsidRPr="00A40917">
        <w:rPr>
          <w:rFonts w:ascii="Times New Roman" w:hAnsi="Times New Roman"/>
          <w:color w:val="000000"/>
          <w:sz w:val="24"/>
          <w:szCs w:val="24"/>
        </w:rPr>
        <w:t>、开标地点：国家体育总局体育器材装备中心</w:t>
      </w:r>
      <w:r w:rsidR="00933F86">
        <w:rPr>
          <w:rFonts w:ascii="Times New Roman" w:hAnsi="Times New Roman" w:hint="eastAsia"/>
          <w:color w:val="000000"/>
          <w:sz w:val="24"/>
          <w:szCs w:val="24"/>
        </w:rPr>
        <w:t>6</w:t>
      </w:r>
      <w:r w:rsidR="00933F86" w:rsidRPr="00A40917">
        <w:rPr>
          <w:rFonts w:ascii="Times New Roman" w:hAnsi="Times New Roman"/>
          <w:color w:val="000000"/>
          <w:sz w:val="24"/>
          <w:szCs w:val="24"/>
        </w:rPr>
        <w:t>01</w:t>
      </w:r>
      <w:r w:rsidRPr="00A40917">
        <w:rPr>
          <w:rFonts w:ascii="Times New Roman" w:hAnsi="Times New Roman"/>
          <w:color w:val="000000"/>
          <w:sz w:val="24"/>
          <w:szCs w:val="24"/>
        </w:rPr>
        <w:t>会议室</w:t>
      </w:r>
    </w:p>
    <w:p w:rsidR="00A40917" w:rsidRPr="00A40917" w:rsidRDefault="00A40917" w:rsidP="00A40917">
      <w:pPr>
        <w:spacing w:line="500" w:lineRule="exact"/>
        <w:rPr>
          <w:rFonts w:ascii="Times New Roman" w:hAnsi="Times New Roman"/>
          <w:color w:val="000000"/>
          <w:sz w:val="24"/>
          <w:szCs w:val="24"/>
        </w:rPr>
      </w:pPr>
      <w:r w:rsidRPr="00A40917">
        <w:rPr>
          <w:rFonts w:ascii="Times New Roman" w:hAnsi="Times New Roman"/>
          <w:color w:val="000000"/>
          <w:sz w:val="24"/>
          <w:szCs w:val="24"/>
        </w:rPr>
        <w:t>地址：北京市东城区体育馆路</w:t>
      </w:r>
      <w:r w:rsidRPr="00A40917">
        <w:rPr>
          <w:rFonts w:ascii="Times New Roman" w:hAnsi="Times New Roman"/>
          <w:color w:val="000000"/>
          <w:sz w:val="24"/>
          <w:szCs w:val="24"/>
        </w:rPr>
        <w:t>3</w:t>
      </w:r>
      <w:r w:rsidRPr="00A40917">
        <w:rPr>
          <w:rFonts w:ascii="Times New Roman" w:hAnsi="Times New Roman"/>
          <w:color w:val="000000"/>
          <w:sz w:val="24"/>
          <w:szCs w:val="24"/>
        </w:rPr>
        <w:t>号国家体育总局综合楼</w:t>
      </w:r>
      <w:r w:rsidR="00933F86">
        <w:rPr>
          <w:rFonts w:ascii="Times New Roman" w:hAnsi="Times New Roman" w:hint="eastAsia"/>
          <w:color w:val="000000"/>
          <w:sz w:val="24"/>
          <w:szCs w:val="24"/>
        </w:rPr>
        <w:t>6</w:t>
      </w:r>
      <w:r w:rsidRPr="00A40917">
        <w:rPr>
          <w:rFonts w:ascii="Times New Roman" w:hAnsi="Times New Roman"/>
          <w:color w:val="000000"/>
          <w:sz w:val="24"/>
          <w:szCs w:val="24"/>
        </w:rPr>
        <w:t>层</w:t>
      </w:r>
    </w:p>
    <w:p w:rsidR="002C64B0" w:rsidRDefault="00A40917" w:rsidP="00B002F6">
      <w:pPr>
        <w:snapToGrid w:val="0"/>
        <w:spacing w:line="440" w:lineRule="exact"/>
        <w:ind w:firstLine="480"/>
        <w:rPr>
          <w:rFonts w:ascii="仿宋" w:eastAsia="仿宋" w:hAnsi="仿宋" w:cs="Arial"/>
          <w:color w:val="000000" w:themeColor="text1"/>
          <w:sz w:val="30"/>
          <w:szCs w:val="30"/>
        </w:rPr>
      </w:pPr>
      <w:r w:rsidRPr="00A40917">
        <w:rPr>
          <w:rFonts w:ascii="Times New Roman" w:hAnsi="Times New Roman"/>
          <w:color w:val="000000"/>
          <w:sz w:val="24"/>
          <w:szCs w:val="24"/>
        </w:rPr>
        <w:t>3</w:t>
      </w:r>
      <w:r w:rsidRPr="00A40917">
        <w:rPr>
          <w:rFonts w:ascii="Times New Roman" w:hAnsi="Times New Roman"/>
          <w:color w:val="000000"/>
          <w:sz w:val="24"/>
          <w:szCs w:val="24"/>
        </w:rPr>
        <w:t>、开标时，</w:t>
      </w:r>
      <w:r w:rsidRPr="00A40917">
        <w:rPr>
          <w:rFonts w:ascii="宋体" w:hAnsi="宋体" w:hint="eastAsia"/>
          <w:color w:val="000000"/>
          <w:sz w:val="24"/>
          <w:szCs w:val="24"/>
        </w:rPr>
        <w:t>仅允许投标人派一名代表，全程佩戴口罩，按照本招标文件的规定参加开标，否则因无法检查、确认投标文件密封情况时，招标单位有权对该投标人的投标文件视为无效投标；投标人的缺席，视同认可开标结果，不影响本次招标投标活动的进行和效力</w:t>
      </w:r>
      <w:r w:rsidRPr="00A40917">
        <w:rPr>
          <w:rFonts w:ascii="Times New Roman" w:hAnsi="Times New Roman"/>
          <w:color w:val="000000"/>
          <w:sz w:val="24"/>
          <w:szCs w:val="24"/>
        </w:rPr>
        <w:t>。</w:t>
      </w:r>
    </w:p>
    <w:p w:rsidR="002C64B0" w:rsidRDefault="002C64B0" w:rsidP="00B002F6">
      <w:pPr>
        <w:snapToGrid w:val="0"/>
        <w:spacing w:line="440" w:lineRule="exact"/>
        <w:ind w:left="238"/>
        <w:rPr>
          <w:rFonts w:ascii="仿宋" w:eastAsia="仿宋" w:hAnsi="仿宋"/>
          <w:color w:val="000000" w:themeColor="text1"/>
          <w:sz w:val="30"/>
          <w:szCs w:val="30"/>
        </w:rPr>
      </w:pPr>
    </w:p>
    <w:p w:rsidR="007538BD" w:rsidRDefault="00365C48">
      <w:pPr>
        <w:pStyle w:val="af8"/>
        <w:spacing w:before="156" w:after="156" w:line="360" w:lineRule="auto"/>
        <w:jc w:val="center"/>
        <w:outlineLvl w:val="0"/>
        <w:rPr>
          <w:rFonts w:hAnsi="宋体"/>
          <w:b/>
          <w:color w:val="000000" w:themeColor="text1"/>
          <w:sz w:val="36"/>
          <w:szCs w:val="36"/>
        </w:rPr>
      </w:pPr>
      <w:bookmarkStart w:id="4" w:name="_Toc51935128"/>
      <w:r>
        <w:rPr>
          <w:rFonts w:ascii="仿宋" w:eastAsia="仿宋" w:hAnsi="仿宋" w:hint="eastAsia"/>
          <w:b/>
          <w:color w:val="000000" w:themeColor="text1"/>
          <w:sz w:val="36"/>
          <w:szCs w:val="36"/>
        </w:rPr>
        <w:t>第二章  投标人须知</w:t>
      </w:r>
      <w:bookmarkEnd w:id="4"/>
    </w:p>
    <w:p w:rsidR="007538BD" w:rsidRDefault="00365C48">
      <w:pPr>
        <w:pStyle w:val="af8"/>
        <w:spacing w:before="156" w:after="156" w:line="360" w:lineRule="auto"/>
        <w:outlineLvl w:val="0"/>
        <w:rPr>
          <w:rFonts w:hAnsi="宋体"/>
          <w:b/>
          <w:color w:val="000000" w:themeColor="text1"/>
          <w:sz w:val="36"/>
          <w:szCs w:val="36"/>
        </w:rPr>
      </w:pPr>
      <w:r>
        <w:rPr>
          <w:rFonts w:ascii="仿宋" w:eastAsia="仿宋" w:hAnsi="仿宋" w:hint="eastAsia"/>
          <w:color w:val="000000" w:themeColor="text1"/>
          <w:sz w:val="28"/>
          <w:szCs w:val="28"/>
        </w:rPr>
        <w:t>前附表</w:t>
      </w:r>
    </w:p>
    <w:tbl>
      <w:tblPr>
        <w:tblW w:w="9039"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07"/>
        <w:gridCol w:w="1545"/>
        <w:gridCol w:w="6687"/>
      </w:tblGrid>
      <w:tr w:rsidR="007538BD">
        <w:trPr>
          <w:trHeight w:val="158"/>
          <w:jc w:val="center"/>
        </w:trPr>
        <w:tc>
          <w:tcPr>
            <w:tcW w:w="807" w:type="dxa"/>
            <w:tcBorders>
              <w:top w:val="single" w:sz="4" w:space="0" w:color="auto"/>
              <w:left w:val="single" w:sz="4" w:space="0" w:color="auto"/>
              <w:bottom w:val="single" w:sz="4" w:space="0" w:color="auto"/>
              <w:right w:val="single" w:sz="4" w:space="0" w:color="auto"/>
            </w:tcBorders>
            <w:vAlign w:val="center"/>
          </w:tcPr>
          <w:p w:rsidR="007538BD" w:rsidRDefault="00365C48">
            <w:pPr>
              <w:snapToGrid w:val="0"/>
              <w:jc w:val="left"/>
              <w:rPr>
                <w:rFonts w:ascii="仿宋" w:eastAsia="仿宋" w:hAnsi="仿宋"/>
                <w:color w:val="000000" w:themeColor="text1"/>
                <w:sz w:val="28"/>
                <w:szCs w:val="28"/>
              </w:rPr>
            </w:pPr>
            <w:r>
              <w:rPr>
                <w:rFonts w:ascii="仿宋" w:eastAsia="仿宋" w:hAnsi="仿宋" w:hint="eastAsia"/>
                <w:color w:val="000000" w:themeColor="text1"/>
                <w:sz w:val="28"/>
                <w:szCs w:val="28"/>
              </w:rPr>
              <w:t>序号</w:t>
            </w:r>
          </w:p>
        </w:tc>
        <w:tc>
          <w:tcPr>
            <w:tcW w:w="1545" w:type="dxa"/>
            <w:tcBorders>
              <w:top w:val="single" w:sz="4" w:space="0" w:color="auto"/>
              <w:left w:val="single" w:sz="4" w:space="0" w:color="auto"/>
              <w:bottom w:val="single" w:sz="4" w:space="0" w:color="auto"/>
              <w:right w:val="single" w:sz="4" w:space="0" w:color="auto"/>
            </w:tcBorders>
            <w:vAlign w:val="center"/>
          </w:tcPr>
          <w:p w:rsidR="007538BD" w:rsidRDefault="00365C48">
            <w:pPr>
              <w:snapToGrid w:val="0"/>
              <w:jc w:val="left"/>
              <w:rPr>
                <w:rFonts w:ascii="仿宋" w:eastAsia="仿宋" w:hAnsi="仿宋"/>
                <w:color w:val="000000" w:themeColor="text1"/>
                <w:sz w:val="28"/>
                <w:szCs w:val="28"/>
              </w:rPr>
            </w:pPr>
            <w:r>
              <w:rPr>
                <w:rFonts w:ascii="仿宋" w:eastAsia="仿宋" w:hAnsi="仿宋" w:hint="eastAsia"/>
                <w:color w:val="000000" w:themeColor="text1"/>
                <w:sz w:val="28"/>
                <w:szCs w:val="28"/>
              </w:rPr>
              <w:t>内 容</w:t>
            </w:r>
          </w:p>
        </w:tc>
        <w:tc>
          <w:tcPr>
            <w:tcW w:w="6687" w:type="dxa"/>
            <w:tcBorders>
              <w:top w:val="single" w:sz="4" w:space="0" w:color="auto"/>
              <w:left w:val="single" w:sz="4" w:space="0" w:color="auto"/>
              <w:bottom w:val="single" w:sz="4" w:space="0" w:color="auto"/>
              <w:right w:val="single" w:sz="4" w:space="0" w:color="auto"/>
            </w:tcBorders>
            <w:vAlign w:val="center"/>
          </w:tcPr>
          <w:p w:rsidR="007538BD" w:rsidRDefault="00365C48">
            <w:pPr>
              <w:snapToGrid w:val="0"/>
              <w:ind w:firstLineChars="700" w:firstLine="1960"/>
              <w:jc w:val="lef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要    求</w:t>
            </w:r>
          </w:p>
        </w:tc>
      </w:tr>
      <w:tr w:rsidR="007538BD">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7538BD" w:rsidRDefault="00365C48">
            <w:pPr>
              <w:snapToGrid w:val="0"/>
              <w:jc w:val="left"/>
              <w:rPr>
                <w:rFonts w:ascii="仿宋" w:eastAsia="仿宋" w:hAnsi="仿宋"/>
                <w:color w:val="000000" w:themeColor="text1"/>
                <w:sz w:val="28"/>
                <w:szCs w:val="28"/>
              </w:rPr>
            </w:pPr>
            <w:r>
              <w:rPr>
                <w:rFonts w:ascii="仿宋" w:eastAsia="仿宋" w:hAnsi="仿宋" w:hint="eastAsia"/>
                <w:color w:val="000000" w:themeColor="text1"/>
                <w:sz w:val="28"/>
                <w:szCs w:val="28"/>
              </w:rPr>
              <w:t>1</w:t>
            </w:r>
          </w:p>
        </w:tc>
        <w:tc>
          <w:tcPr>
            <w:tcW w:w="1545" w:type="dxa"/>
            <w:tcBorders>
              <w:top w:val="single" w:sz="4" w:space="0" w:color="auto"/>
              <w:left w:val="single" w:sz="4" w:space="0" w:color="auto"/>
              <w:bottom w:val="single" w:sz="4" w:space="0" w:color="auto"/>
              <w:right w:val="single" w:sz="4" w:space="0" w:color="auto"/>
            </w:tcBorders>
            <w:vAlign w:val="center"/>
          </w:tcPr>
          <w:p w:rsidR="007538BD" w:rsidRDefault="00365C48">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项目名称及数量</w:t>
            </w:r>
          </w:p>
        </w:tc>
        <w:tc>
          <w:tcPr>
            <w:tcW w:w="6687" w:type="dxa"/>
            <w:tcBorders>
              <w:top w:val="single" w:sz="4" w:space="0" w:color="auto"/>
              <w:left w:val="single" w:sz="4" w:space="0" w:color="auto"/>
              <w:bottom w:val="single" w:sz="4" w:space="0" w:color="auto"/>
              <w:right w:val="single" w:sz="4" w:space="0" w:color="auto"/>
            </w:tcBorders>
            <w:vAlign w:val="center"/>
          </w:tcPr>
          <w:p w:rsidR="007538BD" w:rsidRDefault="00365C48">
            <w:pPr>
              <w:snapToGrid w:val="0"/>
              <w:jc w:val="left"/>
              <w:rPr>
                <w:rFonts w:ascii="仿宋" w:eastAsia="仿宋" w:hAnsi="仿宋"/>
                <w:color w:val="000000" w:themeColor="text1"/>
                <w:sz w:val="24"/>
                <w:szCs w:val="24"/>
              </w:rPr>
            </w:pPr>
            <w:r>
              <w:rPr>
                <w:rFonts w:ascii="仿宋" w:eastAsia="仿宋" w:hAnsi="仿宋" w:hint="eastAsia"/>
                <w:bCs/>
                <w:color w:val="000000" w:themeColor="text1"/>
                <w:sz w:val="24"/>
                <w:szCs w:val="24"/>
              </w:rPr>
              <w:t>详见《公开招标采购公告》</w:t>
            </w:r>
          </w:p>
        </w:tc>
      </w:tr>
      <w:tr w:rsidR="007538BD">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7538BD" w:rsidRDefault="00365C48">
            <w:pPr>
              <w:snapToGrid w:val="0"/>
              <w:jc w:val="left"/>
              <w:rPr>
                <w:rFonts w:ascii="仿宋" w:eastAsia="仿宋" w:hAnsi="仿宋"/>
                <w:color w:val="000000" w:themeColor="text1"/>
                <w:sz w:val="28"/>
                <w:szCs w:val="28"/>
              </w:rPr>
            </w:pPr>
            <w:r>
              <w:rPr>
                <w:rFonts w:ascii="仿宋" w:eastAsia="仿宋" w:hAnsi="仿宋" w:hint="eastAsia"/>
                <w:color w:val="000000" w:themeColor="text1"/>
                <w:sz w:val="28"/>
                <w:szCs w:val="28"/>
              </w:rPr>
              <w:t>2</w:t>
            </w:r>
          </w:p>
        </w:tc>
        <w:tc>
          <w:tcPr>
            <w:tcW w:w="1545" w:type="dxa"/>
            <w:tcBorders>
              <w:top w:val="single" w:sz="4" w:space="0" w:color="auto"/>
              <w:left w:val="single" w:sz="4" w:space="0" w:color="auto"/>
              <w:bottom w:val="single" w:sz="4" w:space="0" w:color="auto"/>
              <w:right w:val="single" w:sz="4" w:space="0" w:color="auto"/>
            </w:tcBorders>
            <w:vAlign w:val="center"/>
          </w:tcPr>
          <w:p w:rsidR="007538BD" w:rsidRDefault="00365C48">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信用记录</w:t>
            </w:r>
          </w:p>
        </w:tc>
        <w:tc>
          <w:tcPr>
            <w:tcW w:w="6687" w:type="dxa"/>
            <w:tcBorders>
              <w:top w:val="single" w:sz="4" w:space="0" w:color="auto"/>
              <w:left w:val="single" w:sz="4" w:space="0" w:color="auto"/>
              <w:bottom w:val="single" w:sz="4" w:space="0" w:color="auto"/>
              <w:right w:val="single" w:sz="4" w:space="0" w:color="auto"/>
            </w:tcBorders>
            <w:vAlign w:val="center"/>
          </w:tcPr>
          <w:p w:rsidR="007538BD" w:rsidRDefault="00365C48">
            <w:pPr>
              <w:rPr>
                <w:color w:val="000000" w:themeColor="text1"/>
              </w:rPr>
            </w:pPr>
            <w:r>
              <w:rPr>
                <w:rFonts w:ascii="仿宋" w:eastAsia="仿宋" w:hAnsi="仿宋" w:hint="eastAsia"/>
                <w:color w:val="000000" w:themeColor="text1"/>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Pr>
                <w:rFonts w:ascii="仿宋" w:eastAsia="仿宋" w:hAnsi="仿宋" w:hint="eastAsia"/>
                <w:b/>
                <w:color w:val="000000" w:themeColor="text1"/>
                <w:sz w:val="24"/>
                <w:szCs w:val="24"/>
              </w:rPr>
              <w:t>其投标将作无效标处理</w:t>
            </w:r>
            <w:r>
              <w:rPr>
                <w:rFonts w:ascii="仿宋" w:eastAsia="仿宋" w:hAnsi="仿宋" w:hint="eastAsia"/>
                <w:color w:val="000000" w:themeColor="text1"/>
                <w:sz w:val="24"/>
                <w:szCs w:val="24"/>
              </w:rPr>
              <w:t>。</w:t>
            </w:r>
          </w:p>
        </w:tc>
      </w:tr>
      <w:tr w:rsidR="007538BD">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7538BD" w:rsidRDefault="00365C48">
            <w:pPr>
              <w:snapToGrid w:val="0"/>
              <w:jc w:val="left"/>
              <w:rPr>
                <w:rFonts w:ascii="仿宋" w:eastAsia="仿宋" w:hAnsi="仿宋"/>
                <w:color w:val="000000" w:themeColor="text1"/>
                <w:sz w:val="28"/>
                <w:szCs w:val="28"/>
              </w:rPr>
            </w:pPr>
            <w:r>
              <w:rPr>
                <w:rFonts w:ascii="仿宋" w:eastAsia="仿宋" w:hAnsi="仿宋" w:hint="eastAsia"/>
                <w:color w:val="000000" w:themeColor="text1"/>
                <w:sz w:val="28"/>
                <w:szCs w:val="28"/>
              </w:rPr>
              <w:t>3</w:t>
            </w:r>
          </w:p>
        </w:tc>
        <w:tc>
          <w:tcPr>
            <w:tcW w:w="1545" w:type="dxa"/>
            <w:tcBorders>
              <w:top w:val="single" w:sz="4" w:space="0" w:color="auto"/>
              <w:left w:val="single" w:sz="4" w:space="0" w:color="auto"/>
              <w:bottom w:val="single" w:sz="4" w:space="0" w:color="auto"/>
              <w:right w:val="single" w:sz="4" w:space="0" w:color="auto"/>
            </w:tcBorders>
            <w:vAlign w:val="center"/>
          </w:tcPr>
          <w:p w:rsidR="007538BD" w:rsidRDefault="00365C48">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政府采购节能环保产品</w:t>
            </w:r>
          </w:p>
        </w:tc>
        <w:tc>
          <w:tcPr>
            <w:tcW w:w="6687" w:type="dxa"/>
            <w:tcBorders>
              <w:top w:val="single" w:sz="4" w:space="0" w:color="auto"/>
              <w:left w:val="single" w:sz="4" w:space="0" w:color="auto"/>
              <w:bottom w:val="single" w:sz="4" w:space="0" w:color="auto"/>
              <w:right w:val="single" w:sz="4" w:space="0" w:color="auto"/>
            </w:tcBorders>
            <w:vAlign w:val="center"/>
          </w:tcPr>
          <w:p w:rsidR="007538BD" w:rsidRDefault="00365C48">
            <w:pPr>
              <w:snapToGrid w:val="0"/>
              <w:jc w:val="left"/>
              <w:rPr>
                <w:rFonts w:ascii="仿宋" w:eastAsia="仿宋" w:hAnsi="仿宋"/>
                <w:color w:val="000000" w:themeColor="text1"/>
                <w:sz w:val="24"/>
                <w:szCs w:val="24"/>
              </w:rPr>
            </w:pPr>
            <w:r>
              <w:rPr>
                <w:rFonts w:ascii="仿宋" w:eastAsia="仿宋" w:hAnsi="仿宋" w:hint="eastAsia"/>
                <w:color w:val="000000" w:themeColor="text1"/>
                <w:sz w:val="24"/>
                <w:szCs w:val="24"/>
              </w:rPr>
              <w:t>投标产品若属于节能环保产品的，请提供财政部、环境保护保部发布有效期内环境标志产品政府采购清单以及财政部、</w:t>
            </w:r>
            <w:proofErr w:type="gramStart"/>
            <w:r>
              <w:rPr>
                <w:rFonts w:ascii="仿宋" w:eastAsia="仿宋" w:hAnsi="仿宋" w:hint="eastAsia"/>
                <w:color w:val="000000" w:themeColor="text1"/>
                <w:sz w:val="24"/>
                <w:szCs w:val="24"/>
              </w:rPr>
              <w:t>发改委</w:t>
            </w:r>
            <w:proofErr w:type="gramEnd"/>
            <w:r>
              <w:rPr>
                <w:rFonts w:ascii="仿宋" w:eastAsia="仿宋" w:hAnsi="仿宋" w:hint="eastAsia"/>
                <w:color w:val="000000" w:themeColor="text1"/>
                <w:sz w:val="24"/>
                <w:szCs w:val="24"/>
              </w:rPr>
              <w:t>联合发布有效期内节能产品政府采购清单。</w:t>
            </w:r>
          </w:p>
          <w:p w:rsidR="007538BD" w:rsidRDefault="00365C48">
            <w:pPr>
              <w:snapToGrid w:val="0"/>
              <w:jc w:val="left"/>
              <w:rPr>
                <w:rFonts w:ascii="仿宋" w:eastAsia="仿宋" w:hAnsi="仿宋"/>
                <w:bCs/>
                <w:color w:val="000000" w:themeColor="text1"/>
                <w:sz w:val="24"/>
                <w:szCs w:val="24"/>
              </w:rPr>
            </w:pPr>
            <w:r>
              <w:rPr>
                <w:rFonts w:ascii="仿宋" w:eastAsia="仿宋" w:hAnsi="仿宋" w:hint="eastAsia"/>
                <w:color w:val="000000" w:themeColor="text1"/>
                <w:sz w:val="24"/>
                <w:szCs w:val="24"/>
              </w:rPr>
              <w:t>招标需求中要求提供的产品属于节能清单中政府强制采购节能产品品目的，投标人须提供该清单内产品，</w:t>
            </w:r>
            <w:r>
              <w:rPr>
                <w:rFonts w:ascii="仿宋" w:eastAsia="仿宋" w:hAnsi="仿宋" w:hint="eastAsia"/>
                <w:b/>
                <w:color w:val="000000" w:themeColor="text1"/>
                <w:sz w:val="24"/>
                <w:szCs w:val="24"/>
              </w:rPr>
              <w:t>否则其投标将作为无效标处理。</w:t>
            </w:r>
          </w:p>
        </w:tc>
      </w:tr>
      <w:tr w:rsidR="007538BD">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7538BD" w:rsidRDefault="00365C48">
            <w:pPr>
              <w:snapToGrid w:val="0"/>
              <w:jc w:val="left"/>
              <w:rPr>
                <w:rFonts w:ascii="仿宋" w:eastAsia="仿宋" w:hAnsi="仿宋"/>
                <w:color w:val="000000" w:themeColor="text1"/>
                <w:sz w:val="28"/>
                <w:szCs w:val="28"/>
              </w:rPr>
            </w:pPr>
            <w:r>
              <w:rPr>
                <w:rFonts w:ascii="仿宋" w:eastAsia="仿宋" w:hAnsi="仿宋" w:hint="eastAsia"/>
                <w:color w:val="000000" w:themeColor="text1"/>
                <w:sz w:val="28"/>
                <w:szCs w:val="28"/>
              </w:rPr>
              <w:t>4</w:t>
            </w:r>
          </w:p>
        </w:tc>
        <w:tc>
          <w:tcPr>
            <w:tcW w:w="1545" w:type="dxa"/>
            <w:tcBorders>
              <w:top w:val="single" w:sz="4" w:space="0" w:color="auto"/>
              <w:left w:val="single" w:sz="4" w:space="0" w:color="auto"/>
              <w:bottom w:val="single" w:sz="4" w:space="0" w:color="auto"/>
              <w:right w:val="single" w:sz="4" w:space="0" w:color="auto"/>
            </w:tcBorders>
            <w:vAlign w:val="center"/>
          </w:tcPr>
          <w:p w:rsidR="007538BD" w:rsidRDefault="00365C48">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小</w:t>
            </w:r>
            <w:proofErr w:type="gramStart"/>
            <w:r>
              <w:rPr>
                <w:rFonts w:ascii="仿宋" w:eastAsia="仿宋" w:hAnsi="仿宋" w:hint="eastAsia"/>
                <w:color w:val="000000" w:themeColor="text1"/>
                <w:sz w:val="24"/>
                <w:szCs w:val="28"/>
              </w:rPr>
              <w:t>微企业</w:t>
            </w:r>
            <w:proofErr w:type="gramEnd"/>
            <w:r>
              <w:rPr>
                <w:rFonts w:ascii="仿宋" w:eastAsia="仿宋" w:hAnsi="仿宋" w:hint="eastAsia"/>
                <w:color w:val="000000" w:themeColor="text1"/>
                <w:sz w:val="24"/>
                <w:szCs w:val="28"/>
              </w:rPr>
              <w:t>有关政策</w:t>
            </w:r>
          </w:p>
        </w:tc>
        <w:tc>
          <w:tcPr>
            <w:tcW w:w="6687" w:type="dxa"/>
            <w:tcBorders>
              <w:top w:val="single" w:sz="4" w:space="0" w:color="auto"/>
              <w:left w:val="single" w:sz="4" w:space="0" w:color="auto"/>
              <w:bottom w:val="single" w:sz="4" w:space="0" w:color="auto"/>
              <w:right w:val="single" w:sz="4" w:space="0" w:color="auto"/>
            </w:tcBorders>
            <w:vAlign w:val="center"/>
          </w:tcPr>
          <w:p w:rsidR="007538BD" w:rsidRDefault="00365C48">
            <w:pPr>
              <w:snapToGrid w:val="0"/>
              <w:rPr>
                <w:rFonts w:ascii="仿宋" w:eastAsia="仿宋" w:hAnsi="仿宋"/>
                <w:color w:val="000000" w:themeColor="text1"/>
                <w:sz w:val="24"/>
                <w:szCs w:val="24"/>
              </w:rPr>
            </w:pPr>
            <w:r>
              <w:rPr>
                <w:rFonts w:ascii="仿宋" w:eastAsia="仿宋" w:hAnsi="仿宋" w:hint="eastAsia"/>
                <w:color w:val="000000" w:themeColor="text1"/>
                <w:sz w:val="24"/>
                <w:szCs w:val="24"/>
              </w:rPr>
              <w:t>1、根据财库〔2020〕46号的相关规定，对于经主管预算单位统筹后未预留份额专门面向中小企业采购的采购项目，以及预留份额项目中的非预留部分采购包，采购人、采购代理机构应</w:t>
            </w:r>
            <w:r>
              <w:rPr>
                <w:rFonts w:ascii="仿宋" w:eastAsia="仿宋" w:hAnsi="仿宋" w:hint="eastAsia"/>
                <w:color w:val="000000" w:themeColor="text1"/>
                <w:sz w:val="24"/>
                <w:szCs w:val="24"/>
              </w:rPr>
              <w:lastRenderedPageBreak/>
              <w:t>当对符合本办法规定的小</w:t>
            </w:r>
            <w:proofErr w:type="gramStart"/>
            <w:r>
              <w:rPr>
                <w:rFonts w:ascii="仿宋" w:eastAsia="仿宋" w:hAnsi="仿宋" w:hint="eastAsia"/>
                <w:color w:val="000000" w:themeColor="text1"/>
                <w:sz w:val="24"/>
                <w:szCs w:val="24"/>
              </w:rPr>
              <w:t>微企业</w:t>
            </w:r>
            <w:proofErr w:type="gramEnd"/>
            <w:r>
              <w:rPr>
                <w:rFonts w:ascii="仿宋" w:eastAsia="仿宋" w:hAnsi="仿宋" w:hint="eastAsia"/>
                <w:color w:val="000000" w:themeColor="text1"/>
                <w:sz w:val="24"/>
                <w:szCs w:val="24"/>
              </w:rPr>
              <w:t>报价给予6%—10%（工程项目为3%—5%）的扣除，用扣除后的价格参加评审。适用招标投标法的政府采购工程建设项目，采用综合</w:t>
            </w:r>
            <w:proofErr w:type="gramStart"/>
            <w:r>
              <w:rPr>
                <w:rFonts w:ascii="仿宋" w:eastAsia="仿宋" w:hAnsi="仿宋" w:hint="eastAsia"/>
                <w:color w:val="000000" w:themeColor="text1"/>
                <w:sz w:val="24"/>
                <w:szCs w:val="24"/>
              </w:rPr>
              <w:t>评估法但未</w:t>
            </w:r>
            <w:proofErr w:type="gramEnd"/>
            <w:r>
              <w:rPr>
                <w:rFonts w:ascii="仿宋" w:eastAsia="仿宋" w:hAnsi="仿宋" w:hint="eastAsia"/>
                <w:color w:val="000000" w:themeColor="text1"/>
                <w:sz w:val="24"/>
                <w:szCs w:val="24"/>
              </w:rPr>
              <w:t>采用低价优先法计算价格分的，评标时应当在采用原报价进行评分的基础上增加其价格得分的3%—5%作为其价格分。</w:t>
            </w:r>
          </w:p>
          <w:p w:rsidR="007538BD" w:rsidRDefault="00365C48">
            <w:pPr>
              <w:snapToGrid w:val="0"/>
              <w:ind w:firstLineChars="250" w:firstLine="600"/>
              <w:rPr>
                <w:rFonts w:ascii="仿宋" w:eastAsia="仿宋" w:hAnsi="仿宋"/>
                <w:color w:val="000000" w:themeColor="text1"/>
                <w:sz w:val="24"/>
                <w:szCs w:val="24"/>
              </w:rPr>
            </w:pPr>
            <w:r>
              <w:rPr>
                <w:rFonts w:ascii="仿宋" w:eastAsia="仿宋" w:hAnsi="仿宋" w:hint="eastAsia"/>
                <w:color w:val="000000" w:themeColor="text1"/>
                <w:sz w:val="24"/>
                <w:szCs w:val="24"/>
              </w:rPr>
              <w:t>接受大中型企业与小</w:t>
            </w:r>
            <w:proofErr w:type="gramStart"/>
            <w:r>
              <w:rPr>
                <w:rFonts w:ascii="仿宋" w:eastAsia="仿宋" w:hAnsi="仿宋" w:hint="eastAsia"/>
                <w:color w:val="000000" w:themeColor="text1"/>
                <w:sz w:val="24"/>
                <w:szCs w:val="24"/>
              </w:rPr>
              <w:t>微企业</w:t>
            </w:r>
            <w:proofErr w:type="gramEnd"/>
            <w:r>
              <w:rPr>
                <w:rFonts w:ascii="仿宋" w:eastAsia="仿宋" w:hAnsi="仿宋" w:hint="eastAsia"/>
                <w:color w:val="000000" w:themeColor="text1"/>
                <w:sz w:val="24"/>
                <w:szCs w:val="24"/>
              </w:rPr>
              <w:t>组成联合体或者允许大中型企业向一家或者多家小</w:t>
            </w:r>
            <w:proofErr w:type="gramStart"/>
            <w:r>
              <w:rPr>
                <w:rFonts w:ascii="仿宋" w:eastAsia="仿宋" w:hAnsi="仿宋" w:hint="eastAsia"/>
                <w:color w:val="000000" w:themeColor="text1"/>
                <w:sz w:val="24"/>
                <w:szCs w:val="24"/>
              </w:rPr>
              <w:t>微企业</w:t>
            </w:r>
            <w:proofErr w:type="gramEnd"/>
            <w:r>
              <w:rPr>
                <w:rFonts w:ascii="仿宋" w:eastAsia="仿宋" w:hAnsi="仿宋" w:hint="eastAsia"/>
                <w:color w:val="000000" w:themeColor="text1"/>
                <w:sz w:val="24"/>
                <w:szCs w:val="24"/>
              </w:rPr>
              <w:t>分包的采购项目，对于联合协议或者分包意向协议约定小</w:t>
            </w:r>
            <w:proofErr w:type="gramStart"/>
            <w:r>
              <w:rPr>
                <w:rFonts w:ascii="仿宋" w:eastAsia="仿宋" w:hAnsi="仿宋" w:hint="eastAsia"/>
                <w:color w:val="000000" w:themeColor="text1"/>
                <w:sz w:val="24"/>
                <w:szCs w:val="24"/>
              </w:rPr>
              <w:t>微企业</w:t>
            </w:r>
            <w:proofErr w:type="gramEnd"/>
            <w:r>
              <w:rPr>
                <w:rFonts w:ascii="仿宋" w:eastAsia="仿宋" w:hAnsi="仿宋" w:hint="eastAsia"/>
                <w:color w:val="000000" w:themeColor="text1"/>
                <w:sz w:val="24"/>
                <w:szCs w:val="24"/>
              </w:rPr>
              <w:t>的合同份额占到合同总金额30%以上的，采购人、采购代理机构应当对联合体或者大中型企业的报价给予2%-3%（工程项目为1%—2%）的扣除，用扣除后的价格参加评审。适用招标投标法的政府采购工程建设项目，采用综合</w:t>
            </w:r>
            <w:proofErr w:type="gramStart"/>
            <w:r>
              <w:rPr>
                <w:rFonts w:ascii="仿宋" w:eastAsia="仿宋" w:hAnsi="仿宋" w:hint="eastAsia"/>
                <w:color w:val="000000" w:themeColor="text1"/>
                <w:sz w:val="24"/>
                <w:szCs w:val="24"/>
              </w:rPr>
              <w:t>评估法但未</w:t>
            </w:r>
            <w:proofErr w:type="gramEnd"/>
            <w:r>
              <w:rPr>
                <w:rFonts w:ascii="仿宋" w:eastAsia="仿宋" w:hAnsi="仿宋" w:hint="eastAsia"/>
                <w:color w:val="000000" w:themeColor="text1"/>
                <w:sz w:val="24"/>
                <w:szCs w:val="24"/>
              </w:rPr>
              <w:t>采用低价优先法计算价格分的，评标时应当在采用原报价进行评分的基础上增加其价格得分的1%—2%作为其价格分。组成联合体或者接受分包的小</w:t>
            </w:r>
            <w:proofErr w:type="gramStart"/>
            <w:r>
              <w:rPr>
                <w:rFonts w:ascii="仿宋" w:eastAsia="仿宋" w:hAnsi="仿宋" w:hint="eastAsia"/>
                <w:color w:val="000000" w:themeColor="text1"/>
                <w:sz w:val="24"/>
                <w:szCs w:val="24"/>
              </w:rPr>
              <w:t>微企业</w:t>
            </w:r>
            <w:proofErr w:type="gramEnd"/>
            <w:r>
              <w:rPr>
                <w:rFonts w:ascii="仿宋" w:eastAsia="仿宋" w:hAnsi="仿宋" w:hint="eastAsia"/>
                <w:color w:val="000000" w:themeColor="text1"/>
                <w:sz w:val="24"/>
                <w:szCs w:val="24"/>
              </w:rPr>
              <w:t>与联合体内其他企业、分包企业之间存在直接控股、管理关系的，不享受价格扣除优惠政策。价格扣除比例或者价格分加分比例对小型企业和微型企业同等对待，不作区分。</w:t>
            </w:r>
          </w:p>
          <w:p w:rsidR="002C64B0" w:rsidRDefault="00365C48" w:rsidP="00B002F6">
            <w:pPr>
              <w:snapToGrid w:val="0"/>
              <w:ind w:firstLineChars="200" w:firstLine="482"/>
              <w:rPr>
                <w:rFonts w:ascii="仿宋" w:eastAsia="仿宋" w:hAnsi="仿宋"/>
                <w:b/>
                <w:color w:val="000000" w:themeColor="text1"/>
                <w:sz w:val="24"/>
                <w:szCs w:val="24"/>
              </w:rPr>
            </w:pPr>
            <w:r>
              <w:rPr>
                <w:rFonts w:ascii="仿宋" w:eastAsia="仿宋" w:hAnsi="仿宋" w:hint="eastAsia"/>
                <w:b/>
                <w:color w:val="000000" w:themeColor="text1"/>
                <w:sz w:val="24"/>
                <w:szCs w:val="24"/>
              </w:rPr>
              <w:t>中小企业参加政府采购活动，应当出具本办法规定的《中小企业声明函》（见附件），否则不得享受相关中小企业扶持政策。</w:t>
            </w:r>
          </w:p>
          <w:p w:rsidR="007538BD" w:rsidRDefault="00365C48">
            <w:pPr>
              <w:snapToGrid w:val="0"/>
              <w:ind w:firstLineChars="250" w:firstLine="602"/>
              <w:rPr>
                <w:rFonts w:ascii="仿宋" w:eastAsia="仿宋" w:hAnsi="仿宋"/>
                <w:b/>
                <w:color w:val="000000" w:themeColor="text1"/>
                <w:sz w:val="24"/>
                <w:szCs w:val="24"/>
              </w:rPr>
            </w:pPr>
            <w:r>
              <w:rPr>
                <w:rFonts w:ascii="仿宋" w:eastAsia="仿宋" w:hAnsi="仿宋" w:hint="eastAsia"/>
                <w:b/>
                <w:color w:val="000000" w:themeColor="text1"/>
                <w:sz w:val="24"/>
                <w:szCs w:val="24"/>
              </w:rPr>
              <w:t>注：（1）本项目非专门面向中小企业采购的采购项目。（2）本项目所属行业为</w:t>
            </w:r>
            <w:r w:rsidRPr="00DC0F40">
              <w:rPr>
                <w:rFonts w:ascii="仿宋" w:eastAsia="仿宋" w:hAnsi="仿宋" w:hint="eastAsia"/>
                <w:b/>
                <w:color w:val="000000" w:themeColor="text1"/>
                <w:sz w:val="24"/>
                <w:szCs w:val="24"/>
                <w:highlight w:val="yellow"/>
              </w:rPr>
              <w:t>工业</w:t>
            </w:r>
            <w:r>
              <w:rPr>
                <w:rFonts w:ascii="仿宋" w:eastAsia="仿宋" w:hAnsi="仿宋" w:hint="eastAsia"/>
                <w:b/>
                <w:color w:val="000000" w:themeColor="text1"/>
                <w:sz w:val="24"/>
                <w:szCs w:val="24"/>
              </w:rPr>
              <w:t>，对小</w:t>
            </w:r>
            <w:proofErr w:type="gramStart"/>
            <w:r>
              <w:rPr>
                <w:rFonts w:ascii="仿宋" w:eastAsia="仿宋" w:hAnsi="仿宋" w:hint="eastAsia"/>
                <w:b/>
                <w:color w:val="000000" w:themeColor="text1"/>
                <w:sz w:val="24"/>
                <w:szCs w:val="24"/>
              </w:rPr>
              <w:t>微企业</w:t>
            </w:r>
            <w:proofErr w:type="gramEnd"/>
            <w:r>
              <w:rPr>
                <w:rFonts w:ascii="仿宋" w:eastAsia="仿宋" w:hAnsi="仿宋" w:hint="eastAsia"/>
                <w:b/>
                <w:color w:val="000000" w:themeColor="text1"/>
                <w:sz w:val="24"/>
                <w:szCs w:val="24"/>
              </w:rPr>
              <w:t>报价给予6%的扣除，用扣除后的价格参加评审。</w:t>
            </w:r>
          </w:p>
          <w:p w:rsidR="007538BD" w:rsidRDefault="00365C48">
            <w:pPr>
              <w:snapToGrid w:val="0"/>
              <w:ind w:firstLineChars="250" w:firstLine="600"/>
              <w:rPr>
                <w:rFonts w:ascii="仿宋" w:eastAsia="仿宋" w:hAnsi="仿宋"/>
                <w:color w:val="000000" w:themeColor="text1"/>
                <w:sz w:val="24"/>
                <w:szCs w:val="24"/>
              </w:rPr>
            </w:pPr>
            <w:r>
              <w:rPr>
                <w:rFonts w:ascii="仿宋" w:eastAsia="仿宋" w:hAnsi="仿宋" w:hint="eastAsia"/>
                <w:color w:val="000000" w:themeColor="text1"/>
                <w:sz w:val="24"/>
                <w:szCs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7538BD" w:rsidRDefault="00365C48">
            <w:pPr>
              <w:snapToGrid w:val="0"/>
              <w:ind w:firstLineChars="250" w:firstLine="600"/>
              <w:rPr>
                <w:rFonts w:ascii="仿宋" w:eastAsia="仿宋" w:hAnsi="仿宋"/>
                <w:color w:val="000000" w:themeColor="text1"/>
                <w:sz w:val="24"/>
                <w:szCs w:val="24"/>
              </w:rPr>
            </w:pPr>
            <w:r>
              <w:rPr>
                <w:rFonts w:ascii="仿宋" w:eastAsia="仿宋" w:hAnsi="仿宋" w:hint="eastAsia"/>
                <w:color w:val="000000" w:themeColor="text1"/>
                <w:sz w:val="24"/>
                <w:szCs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rsidR="007538BD" w:rsidRDefault="00365C48">
            <w:pPr>
              <w:snapToGrid w:val="0"/>
              <w:jc w:val="left"/>
              <w:rPr>
                <w:rFonts w:ascii="仿宋" w:eastAsia="仿宋" w:hAnsi="仿宋"/>
                <w:b/>
                <w:bCs/>
                <w:color w:val="000000" w:themeColor="text1"/>
                <w:sz w:val="24"/>
                <w:szCs w:val="24"/>
              </w:rPr>
            </w:pPr>
            <w:r>
              <w:rPr>
                <w:rFonts w:ascii="仿宋" w:eastAsia="仿宋" w:hAnsi="仿宋" w:hint="eastAsia"/>
                <w:b/>
                <w:color w:val="000000" w:themeColor="text1"/>
                <w:sz w:val="24"/>
                <w:szCs w:val="24"/>
              </w:rPr>
              <w:t>(注：未提供以上材料的，均不给予价格扣除）。</w:t>
            </w:r>
          </w:p>
        </w:tc>
      </w:tr>
      <w:tr w:rsidR="007538BD">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7538BD" w:rsidRDefault="00365C48">
            <w:pPr>
              <w:snapToGrid w:val="0"/>
              <w:jc w:val="left"/>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5</w:t>
            </w:r>
          </w:p>
        </w:tc>
        <w:tc>
          <w:tcPr>
            <w:tcW w:w="1545" w:type="dxa"/>
            <w:tcBorders>
              <w:top w:val="single" w:sz="4" w:space="0" w:color="auto"/>
              <w:left w:val="single" w:sz="4" w:space="0" w:color="auto"/>
              <w:bottom w:val="single" w:sz="4" w:space="0" w:color="auto"/>
              <w:right w:val="single" w:sz="4" w:space="0" w:color="auto"/>
            </w:tcBorders>
            <w:vAlign w:val="center"/>
          </w:tcPr>
          <w:p w:rsidR="007538BD" w:rsidRDefault="00365C48">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答疑与澄清</w:t>
            </w:r>
          </w:p>
        </w:tc>
        <w:tc>
          <w:tcPr>
            <w:tcW w:w="6687" w:type="dxa"/>
            <w:tcBorders>
              <w:top w:val="single" w:sz="4" w:space="0" w:color="auto"/>
              <w:left w:val="single" w:sz="4" w:space="0" w:color="auto"/>
              <w:bottom w:val="single" w:sz="4" w:space="0" w:color="auto"/>
              <w:right w:val="single" w:sz="4" w:space="0" w:color="auto"/>
            </w:tcBorders>
            <w:vAlign w:val="center"/>
          </w:tcPr>
          <w:p w:rsidR="007538BD" w:rsidRDefault="00365C48">
            <w:pPr>
              <w:snapToGrid w:val="0"/>
              <w:jc w:val="left"/>
              <w:rPr>
                <w:rFonts w:ascii="仿宋" w:eastAsia="仿宋" w:hAnsi="仿宋"/>
                <w:bCs/>
                <w:color w:val="000000" w:themeColor="text1"/>
                <w:sz w:val="24"/>
                <w:szCs w:val="24"/>
              </w:rPr>
            </w:pPr>
            <w:r>
              <w:rPr>
                <w:rFonts w:ascii="仿宋" w:eastAsia="仿宋" w:hAnsi="仿宋" w:hint="eastAsia"/>
                <w:color w:val="000000" w:themeColor="text1"/>
                <w:sz w:val="24"/>
                <w:szCs w:val="24"/>
              </w:rPr>
              <w:t>投标人如对招标文件有异议，应当于公告发布之日起至</w:t>
            </w:r>
            <w:r>
              <w:rPr>
                <w:rFonts w:ascii="仿宋" w:eastAsia="仿宋" w:hAnsi="仿宋" w:hint="eastAsia"/>
                <w:bCs/>
                <w:color w:val="000000" w:themeColor="text1"/>
                <w:sz w:val="24"/>
                <w:szCs w:val="24"/>
              </w:rPr>
              <w:t>公告期限满第7个工作日内</w:t>
            </w:r>
            <w:r>
              <w:rPr>
                <w:rFonts w:ascii="仿宋" w:eastAsia="仿宋" w:hAnsi="仿宋" w:hint="eastAsia"/>
                <w:color w:val="000000" w:themeColor="text1"/>
                <w:sz w:val="24"/>
                <w:szCs w:val="24"/>
              </w:rPr>
              <w:t>，以书面形式向招标采购单位提出，逾期不予受理。</w:t>
            </w:r>
          </w:p>
        </w:tc>
      </w:tr>
      <w:tr w:rsidR="007538BD">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7538BD" w:rsidRDefault="00365C48">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6</w:t>
            </w:r>
          </w:p>
        </w:tc>
        <w:tc>
          <w:tcPr>
            <w:tcW w:w="1545" w:type="dxa"/>
            <w:tcBorders>
              <w:top w:val="single" w:sz="4" w:space="0" w:color="auto"/>
              <w:left w:val="single" w:sz="4" w:space="0" w:color="auto"/>
              <w:bottom w:val="single" w:sz="4" w:space="0" w:color="auto"/>
              <w:right w:val="single" w:sz="4" w:space="0" w:color="auto"/>
            </w:tcBorders>
            <w:vAlign w:val="center"/>
          </w:tcPr>
          <w:p w:rsidR="007538BD" w:rsidRDefault="00365C48">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是否允许采购进口产品</w:t>
            </w:r>
          </w:p>
        </w:tc>
        <w:tc>
          <w:tcPr>
            <w:tcW w:w="6687" w:type="dxa"/>
            <w:tcBorders>
              <w:top w:val="single" w:sz="4" w:space="0" w:color="auto"/>
              <w:left w:val="single" w:sz="4" w:space="0" w:color="auto"/>
              <w:bottom w:val="single" w:sz="4" w:space="0" w:color="auto"/>
              <w:right w:val="single" w:sz="4" w:space="0" w:color="auto"/>
            </w:tcBorders>
            <w:vAlign w:val="center"/>
          </w:tcPr>
          <w:p w:rsidR="007538BD" w:rsidRDefault="00365C48">
            <w:pPr>
              <w:snapToGrid w:val="0"/>
              <w:jc w:val="left"/>
              <w:rPr>
                <w:rFonts w:ascii="仿宋" w:eastAsia="仿宋" w:hAnsi="仿宋"/>
                <w:color w:val="000000" w:themeColor="text1"/>
                <w:sz w:val="28"/>
                <w:szCs w:val="28"/>
              </w:rPr>
            </w:pPr>
            <w:r>
              <w:rPr>
                <w:rFonts w:ascii="仿宋" w:eastAsia="仿宋" w:hAnsi="仿宋" w:hint="eastAsia"/>
                <w:color w:val="000000" w:themeColor="text1"/>
                <w:sz w:val="24"/>
                <w:szCs w:val="24"/>
              </w:rPr>
              <w:t>否。</w:t>
            </w:r>
          </w:p>
        </w:tc>
      </w:tr>
      <w:tr w:rsidR="007538BD">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7538BD" w:rsidRDefault="00365C48">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7</w:t>
            </w:r>
          </w:p>
        </w:tc>
        <w:tc>
          <w:tcPr>
            <w:tcW w:w="1545" w:type="dxa"/>
            <w:tcBorders>
              <w:top w:val="single" w:sz="4" w:space="0" w:color="auto"/>
              <w:left w:val="single" w:sz="4" w:space="0" w:color="auto"/>
              <w:bottom w:val="single" w:sz="4" w:space="0" w:color="auto"/>
              <w:right w:val="single" w:sz="4" w:space="0" w:color="auto"/>
            </w:tcBorders>
            <w:vAlign w:val="center"/>
          </w:tcPr>
          <w:p w:rsidR="007538BD" w:rsidRDefault="00365C48">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是否允许转包分包</w:t>
            </w:r>
          </w:p>
        </w:tc>
        <w:tc>
          <w:tcPr>
            <w:tcW w:w="6687" w:type="dxa"/>
            <w:tcBorders>
              <w:top w:val="single" w:sz="4" w:space="0" w:color="auto"/>
              <w:left w:val="single" w:sz="4" w:space="0" w:color="auto"/>
              <w:bottom w:val="single" w:sz="4" w:space="0" w:color="auto"/>
              <w:right w:val="single" w:sz="4" w:space="0" w:color="auto"/>
            </w:tcBorders>
            <w:vAlign w:val="center"/>
          </w:tcPr>
          <w:p w:rsidR="007538BD" w:rsidRDefault="00365C48">
            <w:pPr>
              <w:snapToGrid w:val="0"/>
              <w:jc w:val="left"/>
              <w:rPr>
                <w:rFonts w:ascii="仿宋" w:eastAsia="仿宋" w:hAnsi="仿宋"/>
                <w:color w:val="000000" w:themeColor="text1"/>
                <w:sz w:val="24"/>
                <w:szCs w:val="24"/>
              </w:rPr>
            </w:pPr>
            <w:r>
              <w:rPr>
                <w:rFonts w:ascii="仿宋" w:eastAsia="仿宋" w:hAnsi="仿宋" w:hint="eastAsia"/>
                <w:color w:val="000000" w:themeColor="text1"/>
                <w:sz w:val="24"/>
                <w:szCs w:val="24"/>
              </w:rPr>
              <w:t>转包：否；分包：否</w:t>
            </w:r>
          </w:p>
        </w:tc>
      </w:tr>
      <w:tr w:rsidR="007538BD">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7538BD" w:rsidRDefault="00365C48">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8</w:t>
            </w:r>
          </w:p>
        </w:tc>
        <w:tc>
          <w:tcPr>
            <w:tcW w:w="1545" w:type="dxa"/>
            <w:tcBorders>
              <w:top w:val="single" w:sz="4" w:space="0" w:color="auto"/>
              <w:left w:val="single" w:sz="4" w:space="0" w:color="auto"/>
              <w:bottom w:val="single" w:sz="4" w:space="0" w:color="auto"/>
              <w:right w:val="single" w:sz="4" w:space="0" w:color="auto"/>
            </w:tcBorders>
            <w:vAlign w:val="center"/>
          </w:tcPr>
          <w:p w:rsidR="007538BD" w:rsidRDefault="00365C48">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是否接受联合体投标</w:t>
            </w:r>
          </w:p>
        </w:tc>
        <w:tc>
          <w:tcPr>
            <w:tcW w:w="6687" w:type="dxa"/>
            <w:tcBorders>
              <w:top w:val="single" w:sz="4" w:space="0" w:color="auto"/>
              <w:left w:val="single" w:sz="4" w:space="0" w:color="auto"/>
              <w:bottom w:val="single" w:sz="4" w:space="0" w:color="auto"/>
              <w:right w:val="single" w:sz="4" w:space="0" w:color="auto"/>
            </w:tcBorders>
            <w:vAlign w:val="center"/>
          </w:tcPr>
          <w:p w:rsidR="007538BD" w:rsidRDefault="00365C48">
            <w:pPr>
              <w:snapToGrid w:val="0"/>
              <w:jc w:val="left"/>
              <w:rPr>
                <w:rFonts w:ascii="仿宋" w:eastAsia="仿宋" w:hAnsi="仿宋"/>
                <w:color w:val="000000" w:themeColor="text1"/>
                <w:sz w:val="24"/>
                <w:szCs w:val="24"/>
              </w:rPr>
            </w:pPr>
            <w:bookmarkStart w:id="5" w:name="PO_15528_PM007_1"/>
            <w:r>
              <w:rPr>
                <w:rFonts w:ascii="仿宋" w:eastAsia="仿宋" w:hAnsi="仿宋"/>
                <w:color w:val="000000" w:themeColor="text1"/>
                <w:sz w:val="24"/>
                <w:szCs w:val="24"/>
              </w:rPr>
              <w:t>不允许联合体投标</w:t>
            </w:r>
            <w:bookmarkEnd w:id="5"/>
          </w:p>
          <w:p w:rsidR="007538BD" w:rsidRDefault="00365C48">
            <w:pPr>
              <w:snapToGrid w:val="0"/>
              <w:jc w:val="left"/>
              <w:rPr>
                <w:rFonts w:ascii="仿宋" w:eastAsia="仿宋" w:hAnsi="仿宋"/>
                <w:color w:val="000000" w:themeColor="text1"/>
                <w:sz w:val="24"/>
                <w:szCs w:val="24"/>
              </w:rPr>
            </w:pPr>
            <w:r>
              <w:rPr>
                <w:rFonts w:ascii="仿宋" w:eastAsia="仿宋" w:hAnsi="仿宋" w:hint="eastAsia"/>
                <w:color w:val="000000" w:themeColor="text1"/>
                <w:sz w:val="24"/>
                <w:szCs w:val="24"/>
              </w:rPr>
              <w:t>（接受联合体投标的请提供联合体协议书。）</w:t>
            </w:r>
          </w:p>
        </w:tc>
      </w:tr>
      <w:tr w:rsidR="007538BD">
        <w:trPr>
          <w:trHeight w:val="325"/>
          <w:jc w:val="center"/>
        </w:trPr>
        <w:tc>
          <w:tcPr>
            <w:tcW w:w="807" w:type="dxa"/>
            <w:tcBorders>
              <w:top w:val="single" w:sz="4" w:space="0" w:color="auto"/>
              <w:left w:val="single" w:sz="4" w:space="0" w:color="auto"/>
              <w:bottom w:val="single" w:sz="4" w:space="0" w:color="auto"/>
              <w:right w:val="single" w:sz="4" w:space="0" w:color="auto"/>
            </w:tcBorders>
            <w:vAlign w:val="center"/>
          </w:tcPr>
          <w:p w:rsidR="007538BD" w:rsidRDefault="00365C48">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9</w:t>
            </w:r>
          </w:p>
        </w:tc>
        <w:tc>
          <w:tcPr>
            <w:tcW w:w="1545" w:type="dxa"/>
            <w:tcBorders>
              <w:top w:val="single" w:sz="4" w:space="0" w:color="auto"/>
              <w:left w:val="single" w:sz="4" w:space="0" w:color="auto"/>
              <w:bottom w:val="single" w:sz="4" w:space="0" w:color="auto"/>
              <w:right w:val="single" w:sz="4" w:space="0" w:color="auto"/>
            </w:tcBorders>
            <w:vAlign w:val="center"/>
          </w:tcPr>
          <w:p w:rsidR="007538BD" w:rsidRDefault="00365C48">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是否现场踏</w:t>
            </w:r>
            <w:r>
              <w:rPr>
                <w:rFonts w:ascii="仿宋" w:eastAsia="仿宋" w:hAnsi="仿宋" w:hint="eastAsia"/>
                <w:color w:val="000000" w:themeColor="text1"/>
                <w:sz w:val="24"/>
                <w:szCs w:val="28"/>
              </w:rPr>
              <w:lastRenderedPageBreak/>
              <w:t>勘</w:t>
            </w:r>
          </w:p>
        </w:tc>
        <w:tc>
          <w:tcPr>
            <w:tcW w:w="6687" w:type="dxa"/>
            <w:tcBorders>
              <w:top w:val="single" w:sz="4" w:space="0" w:color="auto"/>
              <w:left w:val="single" w:sz="4" w:space="0" w:color="auto"/>
              <w:bottom w:val="single" w:sz="4" w:space="0" w:color="auto"/>
              <w:right w:val="single" w:sz="4" w:space="0" w:color="auto"/>
            </w:tcBorders>
            <w:vAlign w:val="center"/>
          </w:tcPr>
          <w:p w:rsidR="007538BD" w:rsidRDefault="00365C48">
            <w:pPr>
              <w:snapToGrid w:val="0"/>
              <w:jc w:val="left"/>
              <w:rPr>
                <w:rFonts w:ascii="仿宋" w:eastAsia="仿宋" w:hAnsi="仿宋"/>
                <w:color w:val="000000" w:themeColor="text1"/>
                <w:sz w:val="28"/>
                <w:szCs w:val="28"/>
              </w:rPr>
            </w:pPr>
            <w:bookmarkStart w:id="6" w:name="PO_15528_PM040"/>
            <w:r>
              <w:rPr>
                <w:rFonts w:ascii="仿宋" w:eastAsia="仿宋" w:hAnsi="仿宋" w:hint="eastAsia"/>
                <w:color w:val="000000" w:themeColor="text1"/>
                <w:sz w:val="24"/>
                <w:szCs w:val="24"/>
              </w:rPr>
              <w:lastRenderedPageBreak/>
              <w:t>不组织现场踏勘</w:t>
            </w:r>
            <w:bookmarkEnd w:id="6"/>
          </w:p>
          <w:p w:rsidR="007538BD" w:rsidRDefault="00365C48">
            <w:pPr>
              <w:snapToGrid w:val="0"/>
              <w:jc w:val="left"/>
              <w:rPr>
                <w:rFonts w:ascii="仿宋" w:eastAsia="仿宋" w:hAnsi="仿宋"/>
                <w:color w:val="000000" w:themeColor="text1"/>
                <w:sz w:val="28"/>
                <w:szCs w:val="28"/>
              </w:rPr>
            </w:pPr>
            <w:r>
              <w:rPr>
                <w:rFonts w:ascii="仿宋" w:eastAsia="仿宋" w:hAnsi="仿宋" w:hint="eastAsia"/>
                <w:color w:val="000000" w:themeColor="text1"/>
                <w:sz w:val="24"/>
                <w:szCs w:val="24"/>
              </w:rPr>
              <w:lastRenderedPageBreak/>
              <w:t>具体要求详见第四章招标需求对应内容。</w:t>
            </w:r>
          </w:p>
        </w:tc>
      </w:tr>
      <w:tr w:rsidR="007538BD">
        <w:trPr>
          <w:trHeight w:val="213"/>
          <w:jc w:val="center"/>
        </w:trPr>
        <w:tc>
          <w:tcPr>
            <w:tcW w:w="807" w:type="dxa"/>
            <w:tcBorders>
              <w:top w:val="single" w:sz="4" w:space="0" w:color="auto"/>
              <w:left w:val="single" w:sz="4" w:space="0" w:color="auto"/>
              <w:bottom w:val="single" w:sz="4" w:space="0" w:color="auto"/>
              <w:right w:val="single" w:sz="4" w:space="0" w:color="auto"/>
            </w:tcBorders>
            <w:vAlign w:val="center"/>
          </w:tcPr>
          <w:p w:rsidR="007538BD" w:rsidRDefault="00365C48">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lastRenderedPageBreak/>
              <w:t>10</w:t>
            </w:r>
          </w:p>
        </w:tc>
        <w:tc>
          <w:tcPr>
            <w:tcW w:w="1545" w:type="dxa"/>
            <w:tcBorders>
              <w:top w:val="single" w:sz="4" w:space="0" w:color="auto"/>
              <w:left w:val="single" w:sz="4" w:space="0" w:color="auto"/>
              <w:bottom w:val="single" w:sz="4" w:space="0" w:color="auto"/>
              <w:right w:val="single" w:sz="4" w:space="0" w:color="auto"/>
            </w:tcBorders>
            <w:vAlign w:val="center"/>
          </w:tcPr>
          <w:p w:rsidR="007538BD" w:rsidRDefault="00365C48">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是否提供演示</w:t>
            </w:r>
          </w:p>
        </w:tc>
        <w:tc>
          <w:tcPr>
            <w:tcW w:w="6687" w:type="dxa"/>
            <w:tcBorders>
              <w:top w:val="single" w:sz="4" w:space="0" w:color="auto"/>
              <w:left w:val="single" w:sz="4" w:space="0" w:color="auto"/>
              <w:bottom w:val="single" w:sz="4" w:space="0" w:color="auto"/>
              <w:right w:val="single" w:sz="4" w:space="0" w:color="auto"/>
            </w:tcBorders>
            <w:vAlign w:val="center"/>
          </w:tcPr>
          <w:p w:rsidR="007538BD" w:rsidRDefault="00365C48">
            <w:pPr>
              <w:snapToGrid w:val="0"/>
              <w:jc w:val="left"/>
              <w:rPr>
                <w:rFonts w:ascii="仿宋" w:eastAsia="仿宋" w:hAnsi="仿宋"/>
                <w:color w:val="000000" w:themeColor="text1"/>
                <w:sz w:val="24"/>
                <w:szCs w:val="24"/>
              </w:rPr>
            </w:pPr>
            <w:bookmarkStart w:id="7" w:name="PO_15528_PM041"/>
            <w:r>
              <w:rPr>
                <w:rFonts w:ascii="仿宋" w:eastAsia="仿宋" w:hAnsi="仿宋" w:hint="eastAsia"/>
                <w:color w:val="000000" w:themeColor="text1"/>
                <w:sz w:val="24"/>
                <w:szCs w:val="24"/>
              </w:rPr>
              <w:t>不进行演示</w:t>
            </w:r>
            <w:bookmarkEnd w:id="7"/>
          </w:p>
          <w:p w:rsidR="007538BD" w:rsidRDefault="00365C48">
            <w:pPr>
              <w:snapToGrid w:val="0"/>
              <w:jc w:val="left"/>
              <w:rPr>
                <w:rFonts w:ascii="仿宋" w:eastAsia="仿宋" w:hAnsi="仿宋"/>
                <w:color w:val="000000" w:themeColor="text1"/>
                <w:sz w:val="28"/>
                <w:szCs w:val="28"/>
              </w:rPr>
            </w:pPr>
            <w:r>
              <w:rPr>
                <w:rFonts w:ascii="仿宋" w:eastAsia="仿宋" w:hAnsi="仿宋" w:hint="eastAsia"/>
                <w:color w:val="000000" w:themeColor="text1"/>
                <w:sz w:val="24"/>
                <w:szCs w:val="24"/>
              </w:rPr>
              <w:t>具体要求详见第四章招标需求对应内容。</w:t>
            </w:r>
          </w:p>
        </w:tc>
      </w:tr>
      <w:tr w:rsidR="007538BD">
        <w:trPr>
          <w:trHeight w:val="213"/>
          <w:jc w:val="center"/>
        </w:trPr>
        <w:tc>
          <w:tcPr>
            <w:tcW w:w="807" w:type="dxa"/>
            <w:tcBorders>
              <w:top w:val="single" w:sz="4" w:space="0" w:color="auto"/>
              <w:left w:val="single" w:sz="4" w:space="0" w:color="auto"/>
              <w:bottom w:val="single" w:sz="4" w:space="0" w:color="auto"/>
              <w:right w:val="single" w:sz="4" w:space="0" w:color="auto"/>
            </w:tcBorders>
            <w:vAlign w:val="center"/>
          </w:tcPr>
          <w:p w:rsidR="007538BD" w:rsidRDefault="00365C48">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11</w:t>
            </w:r>
          </w:p>
        </w:tc>
        <w:tc>
          <w:tcPr>
            <w:tcW w:w="1545" w:type="dxa"/>
            <w:tcBorders>
              <w:top w:val="single" w:sz="4" w:space="0" w:color="auto"/>
              <w:left w:val="single" w:sz="4" w:space="0" w:color="auto"/>
              <w:bottom w:val="single" w:sz="4" w:space="0" w:color="auto"/>
              <w:right w:val="single" w:sz="4" w:space="0" w:color="auto"/>
            </w:tcBorders>
            <w:vAlign w:val="center"/>
          </w:tcPr>
          <w:p w:rsidR="007538BD" w:rsidRDefault="00365C48">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是否提供样品</w:t>
            </w:r>
          </w:p>
        </w:tc>
        <w:tc>
          <w:tcPr>
            <w:tcW w:w="6687" w:type="dxa"/>
            <w:tcBorders>
              <w:top w:val="single" w:sz="4" w:space="0" w:color="auto"/>
              <w:left w:val="single" w:sz="4" w:space="0" w:color="auto"/>
              <w:bottom w:val="single" w:sz="4" w:space="0" w:color="auto"/>
              <w:right w:val="single" w:sz="4" w:space="0" w:color="auto"/>
            </w:tcBorders>
            <w:vAlign w:val="center"/>
          </w:tcPr>
          <w:p w:rsidR="007538BD" w:rsidRDefault="00365C48">
            <w:pPr>
              <w:snapToGrid w:val="0"/>
              <w:jc w:val="left"/>
              <w:rPr>
                <w:rFonts w:ascii="仿宋" w:eastAsia="仿宋" w:hAnsi="仿宋"/>
                <w:color w:val="000000" w:themeColor="text1"/>
                <w:sz w:val="24"/>
                <w:szCs w:val="24"/>
              </w:rPr>
            </w:pPr>
            <w:bookmarkStart w:id="8" w:name="PO_15528_PM043"/>
            <w:r>
              <w:rPr>
                <w:rFonts w:ascii="仿宋" w:eastAsia="仿宋" w:hAnsi="仿宋" w:hint="eastAsia"/>
                <w:color w:val="000000" w:themeColor="text1"/>
                <w:sz w:val="24"/>
                <w:szCs w:val="24"/>
              </w:rPr>
              <w:t>不要求提供样品</w:t>
            </w:r>
            <w:bookmarkEnd w:id="8"/>
          </w:p>
          <w:p w:rsidR="007538BD" w:rsidRDefault="00365C48">
            <w:pPr>
              <w:snapToGrid w:val="0"/>
              <w:jc w:val="left"/>
              <w:rPr>
                <w:rFonts w:ascii="仿宋" w:eastAsia="仿宋" w:hAnsi="仿宋"/>
                <w:color w:val="000000" w:themeColor="text1"/>
                <w:sz w:val="28"/>
                <w:szCs w:val="28"/>
              </w:rPr>
            </w:pPr>
            <w:r>
              <w:rPr>
                <w:rFonts w:ascii="仿宋" w:eastAsia="仿宋" w:hAnsi="仿宋" w:hint="eastAsia"/>
                <w:color w:val="000000" w:themeColor="text1"/>
                <w:sz w:val="24"/>
                <w:szCs w:val="24"/>
              </w:rPr>
              <w:t>具体要求详见第四章招标需求对应内容。</w:t>
            </w:r>
          </w:p>
        </w:tc>
      </w:tr>
      <w:tr w:rsidR="007538BD">
        <w:trPr>
          <w:trHeight w:val="227"/>
          <w:jc w:val="center"/>
        </w:trPr>
        <w:tc>
          <w:tcPr>
            <w:tcW w:w="807" w:type="dxa"/>
            <w:tcBorders>
              <w:top w:val="single" w:sz="4" w:space="0" w:color="auto"/>
              <w:left w:val="single" w:sz="4" w:space="0" w:color="auto"/>
              <w:bottom w:val="single" w:sz="4" w:space="0" w:color="auto"/>
              <w:right w:val="single" w:sz="4" w:space="0" w:color="auto"/>
            </w:tcBorders>
            <w:vAlign w:val="center"/>
          </w:tcPr>
          <w:p w:rsidR="007538BD" w:rsidRDefault="00365C48">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12</w:t>
            </w:r>
          </w:p>
        </w:tc>
        <w:tc>
          <w:tcPr>
            <w:tcW w:w="1545" w:type="dxa"/>
            <w:tcBorders>
              <w:top w:val="single" w:sz="4" w:space="0" w:color="auto"/>
              <w:left w:val="single" w:sz="4" w:space="0" w:color="auto"/>
              <w:bottom w:val="single" w:sz="4" w:space="0" w:color="auto"/>
              <w:right w:val="single" w:sz="4" w:space="0" w:color="auto"/>
            </w:tcBorders>
            <w:vAlign w:val="center"/>
          </w:tcPr>
          <w:p w:rsidR="007538BD" w:rsidRDefault="00365C48">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投标文件组成</w:t>
            </w:r>
          </w:p>
        </w:tc>
        <w:tc>
          <w:tcPr>
            <w:tcW w:w="6687" w:type="dxa"/>
            <w:tcBorders>
              <w:top w:val="single" w:sz="4" w:space="0" w:color="auto"/>
              <w:left w:val="single" w:sz="4" w:space="0" w:color="auto"/>
              <w:bottom w:val="single" w:sz="4" w:space="0" w:color="auto"/>
              <w:right w:val="single" w:sz="4" w:space="0" w:color="auto"/>
            </w:tcBorders>
            <w:vAlign w:val="center"/>
          </w:tcPr>
          <w:p w:rsidR="007538BD" w:rsidRDefault="00365C48">
            <w:pPr>
              <w:snapToGrid w:val="0"/>
              <w:jc w:val="left"/>
              <w:rPr>
                <w:rFonts w:ascii="仿宋" w:eastAsia="仿宋" w:hAnsi="仿宋"/>
                <w:color w:val="000000" w:themeColor="text1"/>
                <w:sz w:val="28"/>
                <w:szCs w:val="28"/>
              </w:rPr>
            </w:pPr>
            <w:r>
              <w:rPr>
                <w:rFonts w:ascii="仿宋" w:eastAsia="仿宋" w:hAnsi="仿宋" w:hint="eastAsia"/>
                <w:color w:val="000000" w:themeColor="text1"/>
                <w:sz w:val="24"/>
                <w:szCs w:val="24"/>
              </w:rPr>
              <w:t>投标文件由开标一览表、资质文件、技术及商务文件、报价文件</w:t>
            </w:r>
            <w:r w:rsidR="00F05977">
              <w:rPr>
                <w:rFonts w:ascii="仿宋" w:eastAsia="仿宋" w:hAnsi="仿宋" w:hint="eastAsia"/>
                <w:color w:val="000000" w:themeColor="text1"/>
                <w:sz w:val="24"/>
                <w:szCs w:val="24"/>
              </w:rPr>
              <w:t>组成，需要以上文件</w:t>
            </w:r>
            <w:r>
              <w:rPr>
                <w:rFonts w:ascii="仿宋" w:eastAsia="仿宋" w:hAnsi="仿宋" w:hint="eastAsia"/>
                <w:color w:val="000000" w:themeColor="text1"/>
                <w:sz w:val="24"/>
                <w:szCs w:val="24"/>
              </w:rPr>
              <w:t>正本</w:t>
            </w:r>
            <w:r>
              <w:rPr>
                <w:rFonts w:ascii="仿宋" w:eastAsia="仿宋" w:hAnsi="仿宋" w:hint="eastAsia"/>
                <w:b/>
                <w:color w:val="000000" w:themeColor="text1"/>
                <w:sz w:val="24"/>
                <w:szCs w:val="24"/>
              </w:rPr>
              <w:t>各</w:t>
            </w:r>
            <w:r>
              <w:rPr>
                <w:rFonts w:ascii="仿宋" w:eastAsia="仿宋" w:hAnsi="仿宋" w:cs="Arial" w:hint="eastAsia"/>
                <w:b/>
                <w:color w:val="000000" w:themeColor="text1"/>
                <w:sz w:val="24"/>
                <w:szCs w:val="24"/>
                <w:u w:val="single"/>
              </w:rPr>
              <w:t xml:space="preserve"> 1 </w:t>
            </w:r>
            <w:r>
              <w:rPr>
                <w:rFonts w:ascii="仿宋" w:eastAsia="仿宋" w:hAnsi="仿宋" w:hint="eastAsia"/>
                <w:b/>
                <w:color w:val="000000" w:themeColor="text1"/>
                <w:sz w:val="24"/>
                <w:szCs w:val="24"/>
              </w:rPr>
              <w:t>份</w:t>
            </w:r>
            <w:r>
              <w:rPr>
                <w:rFonts w:ascii="仿宋" w:eastAsia="仿宋" w:hAnsi="仿宋" w:hint="eastAsia"/>
                <w:color w:val="000000" w:themeColor="text1"/>
                <w:sz w:val="24"/>
                <w:szCs w:val="24"/>
              </w:rPr>
              <w:t>；资质文件、技术及商务文件、报价文件副本</w:t>
            </w:r>
            <w:r>
              <w:rPr>
                <w:rFonts w:ascii="仿宋" w:eastAsia="仿宋" w:hAnsi="仿宋" w:hint="eastAsia"/>
                <w:b/>
                <w:color w:val="000000" w:themeColor="text1"/>
                <w:sz w:val="24"/>
                <w:szCs w:val="24"/>
              </w:rPr>
              <w:t>各</w:t>
            </w:r>
            <w:r w:rsidR="00F05977">
              <w:rPr>
                <w:rFonts w:ascii="仿宋" w:eastAsia="仿宋" w:hAnsi="仿宋" w:hint="eastAsia"/>
                <w:b/>
                <w:color w:val="000000" w:themeColor="text1"/>
                <w:sz w:val="24"/>
                <w:szCs w:val="24"/>
              </w:rPr>
              <w:t>4</w:t>
            </w:r>
            <w:r>
              <w:rPr>
                <w:rFonts w:ascii="仿宋" w:eastAsia="仿宋" w:hAnsi="仿宋"/>
                <w:b/>
                <w:color w:val="000000" w:themeColor="text1"/>
                <w:sz w:val="24"/>
                <w:szCs w:val="24"/>
              </w:rPr>
              <w:t>份</w:t>
            </w:r>
            <w:r>
              <w:rPr>
                <w:rFonts w:ascii="仿宋" w:eastAsia="仿宋" w:hAnsi="仿宋" w:hint="eastAsia"/>
                <w:color w:val="000000" w:themeColor="text1"/>
                <w:sz w:val="24"/>
                <w:szCs w:val="24"/>
              </w:rPr>
              <w:t>。</w:t>
            </w:r>
            <w:r w:rsidR="00F05977" w:rsidRPr="00F05977">
              <w:rPr>
                <w:rFonts w:ascii="仿宋" w:eastAsia="仿宋" w:hAnsi="仿宋" w:hint="eastAsia"/>
                <w:color w:val="000000" w:themeColor="text1"/>
                <w:sz w:val="24"/>
                <w:szCs w:val="24"/>
              </w:rPr>
              <w:t>供应商需提供投标文件电子版1份（电子文件应提供word文档和PDF盖章扫描件，存储载体为U盘）。</w:t>
            </w:r>
          </w:p>
        </w:tc>
      </w:tr>
      <w:tr w:rsidR="007538BD">
        <w:trPr>
          <w:trHeight w:val="928"/>
          <w:jc w:val="center"/>
        </w:trPr>
        <w:tc>
          <w:tcPr>
            <w:tcW w:w="807" w:type="dxa"/>
            <w:tcBorders>
              <w:top w:val="single" w:sz="4" w:space="0" w:color="auto"/>
              <w:left w:val="single" w:sz="4" w:space="0" w:color="auto"/>
              <w:bottom w:val="single" w:sz="4" w:space="0" w:color="auto"/>
              <w:right w:val="single" w:sz="4" w:space="0" w:color="auto"/>
            </w:tcBorders>
            <w:vAlign w:val="center"/>
          </w:tcPr>
          <w:p w:rsidR="007538BD" w:rsidRDefault="00365C48">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13</w:t>
            </w:r>
          </w:p>
        </w:tc>
        <w:tc>
          <w:tcPr>
            <w:tcW w:w="1545" w:type="dxa"/>
            <w:tcBorders>
              <w:top w:val="single" w:sz="4" w:space="0" w:color="auto"/>
              <w:left w:val="single" w:sz="4" w:space="0" w:color="auto"/>
              <w:bottom w:val="single" w:sz="4" w:space="0" w:color="auto"/>
              <w:right w:val="single" w:sz="4" w:space="0" w:color="auto"/>
            </w:tcBorders>
            <w:vAlign w:val="center"/>
          </w:tcPr>
          <w:p w:rsidR="007538BD" w:rsidRDefault="00365C48">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中标结果公告</w:t>
            </w:r>
          </w:p>
        </w:tc>
        <w:tc>
          <w:tcPr>
            <w:tcW w:w="6687" w:type="dxa"/>
            <w:tcBorders>
              <w:top w:val="single" w:sz="4" w:space="0" w:color="auto"/>
              <w:left w:val="single" w:sz="4" w:space="0" w:color="auto"/>
              <w:bottom w:val="single" w:sz="4" w:space="0" w:color="auto"/>
              <w:right w:val="single" w:sz="4" w:space="0" w:color="auto"/>
            </w:tcBorders>
            <w:vAlign w:val="center"/>
          </w:tcPr>
          <w:p w:rsidR="007538BD" w:rsidRDefault="00365C48">
            <w:pPr>
              <w:snapToGrid w:val="0"/>
              <w:jc w:val="left"/>
              <w:rPr>
                <w:rFonts w:ascii="仿宋" w:eastAsia="仿宋" w:hAnsi="仿宋"/>
                <w:color w:val="000000" w:themeColor="text1"/>
                <w:sz w:val="28"/>
                <w:szCs w:val="28"/>
              </w:rPr>
            </w:pPr>
            <w:r>
              <w:rPr>
                <w:rFonts w:ascii="仿宋" w:eastAsia="仿宋" w:hAnsi="仿宋" w:hint="eastAsia"/>
                <w:color w:val="000000" w:themeColor="text1"/>
                <w:sz w:val="24"/>
                <w:szCs w:val="24"/>
              </w:rPr>
              <w:t>中标供应商确定之日起2个工作日内，将在</w:t>
            </w:r>
            <w:r>
              <w:rPr>
                <w:rFonts w:ascii="仿宋" w:eastAsia="仿宋" w:hAnsi="仿宋" w:cs="Arial" w:hint="eastAsia"/>
                <w:color w:val="000000" w:themeColor="text1"/>
                <w:sz w:val="24"/>
                <w:szCs w:val="24"/>
              </w:rPr>
              <w:t>中国政府采购网(</w:t>
            </w:r>
            <w:hyperlink r:id="rId12" w:history="1">
              <w:r>
                <w:rPr>
                  <w:rStyle w:val="affa"/>
                  <w:rFonts w:ascii="仿宋" w:eastAsia="仿宋" w:hAnsi="仿宋" w:hint="eastAsia"/>
                  <w:color w:val="000000" w:themeColor="text1"/>
                  <w:sz w:val="24"/>
                  <w:szCs w:val="24"/>
                </w:rPr>
                <w:t>http://www.ccgp.gov.cn</w:t>
              </w:r>
            </w:hyperlink>
            <w:r>
              <w:rPr>
                <w:rFonts w:ascii="仿宋" w:eastAsia="仿宋" w:hAnsi="仿宋" w:cs="Arial" w:hint="eastAsia"/>
                <w:color w:val="000000" w:themeColor="text1"/>
                <w:sz w:val="24"/>
                <w:szCs w:val="24"/>
              </w:rPr>
              <w:t>)发布</w:t>
            </w:r>
            <w:r>
              <w:rPr>
                <w:rFonts w:ascii="仿宋" w:eastAsia="仿宋" w:hAnsi="仿宋" w:hint="eastAsia"/>
                <w:color w:val="000000" w:themeColor="text1"/>
                <w:sz w:val="24"/>
                <w:szCs w:val="24"/>
              </w:rPr>
              <w:t>中标公告，公告期限为1个工作日，采购项目负责人根据报名时预留地址寄送</w:t>
            </w:r>
            <w:r>
              <w:rPr>
                <w:rFonts w:ascii="仿宋" w:eastAsia="仿宋" w:hAnsi="仿宋" w:cs="Arial" w:hint="eastAsia"/>
                <w:color w:val="000000" w:themeColor="text1"/>
                <w:sz w:val="24"/>
                <w:szCs w:val="24"/>
              </w:rPr>
              <w:t>中标通知书。</w:t>
            </w:r>
          </w:p>
        </w:tc>
      </w:tr>
      <w:tr w:rsidR="007538BD">
        <w:trPr>
          <w:trHeight w:val="240"/>
          <w:jc w:val="center"/>
        </w:trPr>
        <w:tc>
          <w:tcPr>
            <w:tcW w:w="807" w:type="dxa"/>
            <w:tcBorders>
              <w:top w:val="single" w:sz="4" w:space="0" w:color="auto"/>
              <w:left w:val="single" w:sz="4" w:space="0" w:color="auto"/>
              <w:bottom w:val="single" w:sz="4" w:space="0" w:color="auto"/>
              <w:right w:val="single" w:sz="4" w:space="0" w:color="auto"/>
            </w:tcBorders>
            <w:vAlign w:val="center"/>
          </w:tcPr>
          <w:p w:rsidR="007538BD" w:rsidRDefault="00365C48">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14</w:t>
            </w:r>
          </w:p>
        </w:tc>
        <w:tc>
          <w:tcPr>
            <w:tcW w:w="1545" w:type="dxa"/>
            <w:tcBorders>
              <w:top w:val="single" w:sz="4" w:space="0" w:color="auto"/>
              <w:left w:val="single" w:sz="4" w:space="0" w:color="auto"/>
              <w:bottom w:val="single" w:sz="4" w:space="0" w:color="auto"/>
              <w:right w:val="single" w:sz="4" w:space="0" w:color="auto"/>
            </w:tcBorders>
            <w:vAlign w:val="center"/>
          </w:tcPr>
          <w:p w:rsidR="007538BD" w:rsidRDefault="00365C48">
            <w:pPr>
              <w:autoSpaceDE w:val="0"/>
              <w:autoSpaceDN w:val="0"/>
              <w:snapToGrid w:val="0"/>
              <w:jc w:val="left"/>
              <w:textAlignment w:val="bottom"/>
              <w:rPr>
                <w:rFonts w:ascii="仿宋" w:eastAsia="仿宋" w:hAnsi="仿宋"/>
                <w:color w:val="000000" w:themeColor="text1"/>
                <w:sz w:val="24"/>
                <w:szCs w:val="28"/>
              </w:rPr>
            </w:pPr>
            <w:r>
              <w:rPr>
                <w:rFonts w:ascii="仿宋" w:eastAsia="仿宋" w:hAnsi="仿宋" w:hint="eastAsia"/>
                <w:color w:val="000000" w:themeColor="text1"/>
                <w:sz w:val="24"/>
                <w:szCs w:val="28"/>
              </w:rPr>
              <w:t>投标保证金</w:t>
            </w:r>
          </w:p>
        </w:tc>
        <w:tc>
          <w:tcPr>
            <w:tcW w:w="6687" w:type="dxa"/>
            <w:tcBorders>
              <w:top w:val="single" w:sz="4" w:space="0" w:color="auto"/>
              <w:left w:val="single" w:sz="4" w:space="0" w:color="auto"/>
              <w:bottom w:val="single" w:sz="4" w:space="0" w:color="auto"/>
              <w:right w:val="single" w:sz="4" w:space="0" w:color="auto"/>
            </w:tcBorders>
            <w:vAlign w:val="center"/>
          </w:tcPr>
          <w:p w:rsidR="007538BD" w:rsidRDefault="00365C48">
            <w:pPr>
              <w:autoSpaceDE w:val="0"/>
              <w:autoSpaceDN w:val="0"/>
              <w:snapToGrid w:val="0"/>
              <w:jc w:val="left"/>
              <w:textAlignment w:val="bottom"/>
              <w:rPr>
                <w:rFonts w:ascii="仿宋" w:eastAsia="仿宋" w:hAnsi="仿宋"/>
                <w:color w:val="000000" w:themeColor="text1"/>
                <w:sz w:val="28"/>
                <w:szCs w:val="28"/>
              </w:rPr>
            </w:pPr>
            <w:r>
              <w:rPr>
                <w:rFonts w:ascii="仿宋" w:eastAsia="仿宋" w:hAnsi="仿宋" w:hint="eastAsia"/>
                <w:color w:val="000000" w:themeColor="text1"/>
                <w:sz w:val="24"/>
                <w:szCs w:val="24"/>
              </w:rPr>
              <w:t>交纳：投标保证金应按《招标采购公告》</w:t>
            </w:r>
            <w:proofErr w:type="gramStart"/>
            <w:r>
              <w:rPr>
                <w:rFonts w:ascii="仿宋" w:eastAsia="仿宋" w:hAnsi="仿宋" w:hint="eastAsia"/>
                <w:color w:val="000000" w:themeColor="text1"/>
                <w:sz w:val="24"/>
                <w:szCs w:val="24"/>
              </w:rPr>
              <w:t>六规定</w:t>
            </w:r>
            <w:proofErr w:type="gramEnd"/>
            <w:r>
              <w:rPr>
                <w:rFonts w:ascii="仿宋" w:eastAsia="仿宋" w:hAnsi="仿宋" w:hint="eastAsia"/>
                <w:color w:val="000000" w:themeColor="text1"/>
                <w:sz w:val="24"/>
                <w:szCs w:val="24"/>
              </w:rPr>
              <w:t>交纳。</w:t>
            </w:r>
          </w:p>
        </w:tc>
      </w:tr>
      <w:tr w:rsidR="007538BD">
        <w:trPr>
          <w:trHeight w:val="233"/>
          <w:jc w:val="center"/>
        </w:trPr>
        <w:tc>
          <w:tcPr>
            <w:tcW w:w="807" w:type="dxa"/>
            <w:tcBorders>
              <w:top w:val="single" w:sz="4" w:space="0" w:color="auto"/>
              <w:left w:val="single" w:sz="4" w:space="0" w:color="auto"/>
              <w:bottom w:val="single" w:sz="4" w:space="0" w:color="auto"/>
              <w:right w:val="single" w:sz="4" w:space="0" w:color="auto"/>
            </w:tcBorders>
            <w:vAlign w:val="center"/>
          </w:tcPr>
          <w:p w:rsidR="007538BD" w:rsidRDefault="00365C48">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15</w:t>
            </w:r>
          </w:p>
        </w:tc>
        <w:tc>
          <w:tcPr>
            <w:tcW w:w="1545" w:type="dxa"/>
            <w:tcBorders>
              <w:top w:val="single" w:sz="4" w:space="0" w:color="auto"/>
              <w:left w:val="single" w:sz="4" w:space="0" w:color="auto"/>
              <w:bottom w:val="single" w:sz="4" w:space="0" w:color="auto"/>
              <w:right w:val="single" w:sz="4" w:space="0" w:color="auto"/>
            </w:tcBorders>
            <w:vAlign w:val="center"/>
          </w:tcPr>
          <w:p w:rsidR="007538BD" w:rsidRDefault="00B74A7D">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协议</w:t>
            </w:r>
            <w:r w:rsidR="00365C48">
              <w:rPr>
                <w:rFonts w:ascii="仿宋" w:eastAsia="仿宋" w:hAnsi="仿宋" w:hint="eastAsia"/>
                <w:color w:val="000000" w:themeColor="text1"/>
                <w:sz w:val="24"/>
                <w:szCs w:val="28"/>
              </w:rPr>
              <w:t>签订时间</w:t>
            </w:r>
          </w:p>
        </w:tc>
        <w:tc>
          <w:tcPr>
            <w:tcW w:w="6687" w:type="dxa"/>
            <w:tcBorders>
              <w:top w:val="single" w:sz="4" w:space="0" w:color="auto"/>
              <w:left w:val="single" w:sz="4" w:space="0" w:color="auto"/>
              <w:bottom w:val="single" w:sz="4" w:space="0" w:color="auto"/>
              <w:right w:val="single" w:sz="4" w:space="0" w:color="auto"/>
            </w:tcBorders>
            <w:vAlign w:val="center"/>
          </w:tcPr>
          <w:p w:rsidR="007538BD" w:rsidRDefault="00365C48">
            <w:pPr>
              <w:snapToGrid w:val="0"/>
              <w:jc w:val="left"/>
              <w:rPr>
                <w:rFonts w:ascii="仿宋" w:eastAsia="仿宋" w:hAnsi="仿宋"/>
                <w:color w:val="000000" w:themeColor="text1"/>
                <w:sz w:val="28"/>
                <w:szCs w:val="28"/>
              </w:rPr>
            </w:pPr>
            <w:r>
              <w:rPr>
                <w:rFonts w:ascii="仿宋" w:eastAsia="仿宋" w:hAnsi="仿宋" w:hint="eastAsia"/>
                <w:color w:val="000000" w:themeColor="text1"/>
                <w:sz w:val="24"/>
                <w:szCs w:val="24"/>
              </w:rPr>
              <w:t>中标通知书发出后30日内。</w:t>
            </w:r>
          </w:p>
        </w:tc>
      </w:tr>
      <w:tr w:rsidR="007538BD">
        <w:trPr>
          <w:trHeight w:val="336"/>
          <w:jc w:val="center"/>
        </w:trPr>
        <w:tc>
          <w:tcPr>
            <w:tcW w:w="807" w:type="dxa"/>
            <w:tcBorders>
              <w:top w:val="single" w:sz="4" w:space="0" w:color="auto"/>
              <w:left w:val="single" w:sz="4" w:space="0" w:color="auto"/>
              <w:bottom w:val="single" w:sz="4" w:space="0" w:color="auto"/>
              <w:right w:val="single" w:sz="4" w:space="0" w:color="auto"/>
            </w:tcBorders>
            <w:vAlign w:val="center"/>
          </w:tcPr>
          <w:p w:rsidR="007538BD" w:rsidRDefault="00365C48">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16</w:t>
            </w:r>
          </w:p>
        </w:tc>
        <w:tc>
          <w:tcPr>
            <w:tcW w:w="1545" w:type="dxa"/>
            <w:tcBorders>
              <w:top w:val="single" w:sz="4" w:space="0" w:color="auto"/>
              <w:left w:val="single" w:sz="4" w:space="0" w:color="auto"/>
              <w:bottom w:val="single" w:sz="4" w:space="0" w:color="auto"/>
              <w:right w:val="single" w:sz="4" w:space="0" w:color="auto"/>
            </w:tcBorders>
            <w:vAlign w:val="center"/>
          </w:tcPr>
          <w:p w:rsidR="007538BD" w:rsidRDefault="00365C48">
            <w:pPr>
              <w:autoSpaceDE w:val="0"/>
              <w:autoSpaceDN w:val="0"/>
              <w:snapToGrid w:val="0"/>
              <w:jc w:val="left"/>
              <w:textAlignment w:val="bottom"/>
              <w:rPr>
                <w:rFonts w:ascii="仿宋" w:eastAsia="仿宋" w:hAnsi="仿宋"/>
                <w:color w:val="000000" w:themeColor="text1"/>
                <w:sz w:val="24"/>
                <w:szCs w:val="28"/>
              </w:rPr>
            </w:pPr>
            <w:r>
              <w:rPr>
                <w:rFonts w:ascii="仿宋" w:eastAsia="仿宋" w:hAnsi="仿宋" w:hint="eastAsia"/>
                <w:color w:val="000000" w:themeColor="text1"/>
                <w:sz w:val="24"/>
                <w:szCs w:val="28"/>
              </w:rPr>
              <w:t>履约保证金</w:t>
            </w:r>
          </w:p>
        </w:tc>
        <w:tc>
          <w:tcPr>
            <w:tcW w:w="6687" w:type="dxa"/>
            <w:tcBorders>
              <w:top w:val="single" w:sz="4" w:space="0" w:color="auto"/>
              <w:left w:val="single" w:sz="4" w:space="0" w:color="auto"/>
              <w:bottom w:val="single" w:sz="4" w:space="0" w:color="auto"/>
              <w:right w:val="single" w:sz="4" w:space="0" w:color="auto"/>
            </w:tcBorders>
            <w:vAlign w:val="center"/>
          </w:tcPr>
          <w:p w:rsidR="007538BD" w:rsidRDefault="00DD1A50">
            <w:pPr>
              <w:autoSpaceDE w:val="0"/>
              <w:autoSpaceDN w:val="0"/>
              <w:snapToGrid w:val="0"/>
              <w:jc w:val="left"/>
              <w:textAlignment w:val="bottom"/>
              <w:rPr>
                <w:rFonts w:ascii="仿宋" w:eastAsia="仿宋" w:hAnsi="仿宋"/>
                <w:color w:val="000000" w:themeColor="text1"/>
                <w:sz w:val="28"/>
                <w:szCs w:val="28"/>
              </w:rPr>
            </w:pPr>
            <w:r>
              <w:rPr>
                <w:rFonts w:ascii="仿宋" w:eastAsia="仿宋" w:hAnsi="仿宋" w:hint="eastAsia"/>
                <w:color w:val="000000" w:themeColor="text1"/>
                <w:sz w:val="24"/>
                <w:szCs w:val="24"/>
              </w:rPr>
              <w:t>本项目不收取履约保证金</w:t>
            </w:r>
          </w:p>
        </w:tc>
      </w:tr>
      <w:tr w:rsidR="007538BD">
        <w:trPr>
          <w:trHeight w:val="240"/>
          <w:jc w:val="center"/>
        </w:trPr>
        <w:tc>
          <w:tcPr>
            <w:tcW w:w="807" w:type="dxa"/>
            <w:tcBorders>
              <w:top w:val="single" w:sz="4" w:space="0" w:color="auto"/>
              <w:left w:val="single" w:sz="4" w:space="0" w:color="auto"/>
              <w:bottom w:val="single" w:sz="4" w:space="0" w:color="auto"/>
              <w:right w:val="single" w:sz="4" w:space="0" w:color="auto"/>
            </w:tcBorders>
            <w:vAlign w:val="center"/>
          </w:tcPr>
          <w:p w:rsidR="007538BD" w:rsidRDefault="00365C48">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17</w:t>
            </w:r>
          </w:p>
        </w:tc>
        <w:tc>
          <w:tcPr>
            <w:tcW w:w="1545" w:type="dxa"/>
            <w:tcBorders>
              <w:top w:val="single" w:sz="4" w:space="0" w:color="auto"/>
              <w:left w:val="single" w:sz="4" w:space="0" w:color="auto"/>
              <w:bottom w:val="single" w:sz="4" w:space="0" w:color="auto"/>
              <w:right w:val="single" w:sz="4" w:space="0" w:color="auto"/>
            </w:tcBorders>
            <w:vAlign w:val="center"/>
          </w:tcPr>
          <w:p w:rsidR="007538BD" w:rsidRDefault="00365C48">
            <w:pPr>
              <w:autoSpaceDE w:val="0"/>
              <w:autoSpaceDN w:val="0"/>
              <w:snapToGrid w:val="0"/>
              <w:jc w:val="left"/>
              <w:textAlignment w:val="bottom"/>
              <w:rPr>
                <w:rFonts w:ascii="仿宋" w:eastAsia="仿宋" w:hAnsi="仿宋"/>
                <w:color w:val="000000" w:themeColor="text1"/>
                <w:sz w:val="24"/>
                <w:szCs w:val="28"/>
              </w:rPr>
            </w:pPr>
            <w:r>
              <w:rPr>
                <w:rFonts w:ascii="仿宋" w:eastAsia="仿宋" w:hAnsi="仿宋" w:hint="eastAsia"/>
                <w:color w:val="000000" w:themeColor="text1"/>
                <w:sz w:val="24"/>
                <w:szCs w:val="28"/>
              </w:rPr>
              <w:t>付款方式</w:t>
            </w:r>
          </w:p>
        </w:tc>
        <w:tc>
          <w:tcPr>
            <w:tcW w:w="6687" w:type="dxa"/>
            <w:tcBorders>
              <w:top w:val="single" w:sz="4" w:space="0" w:color="auto"/>
              <w:left w:val="single" w:sz="4" w:space="0" w:color="auto"/>
              <w:bottom w:val="single" w:sz="4" w:space="0" w:color="auto"/>
              <w:right w:val="single" w:sz="4" w:space="0" w:color="auto"/>
            </w:tcBorders>
            <w:vAlign w:val="center"/>
          </w:tcPr>
          <w:p w:rsidR="007538BD" w:rsidRDefault="00365C48">
            <w:pPr>
              <w:autoSpaceDE w:val="0"/>
              <w:autoSpaceDN w:val="0"/>
              <w:snapToGrid w:val="0"/>
              <w:jc w:val="left"/>
              <w:textAlignment w:val="bottom"/>
              <w:rPr>
                <w:rFonts w:ascii="仿宋" w:eastAsia="仿宋" w:hAnsi="仿宋"/>
                <w:color w:val="000000" w:themeColor="text1"/>
                <w:sz w:val="28"/>
                <w:szCs w:val="28"/>
              </w:rPr>
            </w:pPr>
            <w:r>
              <w:rPr>
                <w:rFonts w:ascii="仿宋" w:eastAsia="仿宋" w:hAnsi="仿宋" w:hint="eastAsia"/>
                <w:color w:val="000000" w:themeColor="text1"/>
                <w:sz w:val="24"/>
                <w:szCs w:val="24"/>
              </w:rPr>
              <w:t>采购人自行支付，详见采购协议模板。</w:t>
            </w:r>
          </w:p>
        </w:tc>
      </w:tr>
      <w:tr w:rsidR="007538BD">
        <w:trPr>
          <w:trHeight w:val="240"/>
          <w:jc w:val="center"/>
        </w:trPr>
        <w:tc>
          <w:tcPr>
            <w:tcW w:w="807" w:type="dxa"/>
            <w:tcBorders>
              <w:top w:val="single" w:sz="4" w:space="0" w:color="auto"/>
              <w:left w:val="single" w:sz="4" w:space="0" w:color="auto"/>
              <w:bottom w:val="single" w:sz="4" w:space="0" w:color="auto"/>
              <w:right w:val="single" w:sz="4" w:space="0" w:color="auto"/>
            </w:tcBorders>
            <w:vAlign w:val="center"/>
          </w:tcPr>
          <w:p w:rsidR="007538BD" w:rsidRDefault="00365C48">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18</w:t>
            </w:r>
          </w:p>
        </w:tc>
        <w:tc>
          <w:tcPr>
            <w:tcW w:w="1545" w:type="dxa"/>
            <w:tcBorders>
              <w:top w:val="single" w:sz="4" w:space="0" w:color="auto"/>
              <w:left w:val="single" w:sz="4" w:space="0" w:color="auto"/>
              <w:bottom w:val="single" w:sz="4" w:space="0" w:color="auto"/>
              <w:right w:val="single" w:sz="4" w:space="0" w:color="auto"/>
            </w:tcBorders>
            <w:vAlign w:val="center"/>
          </w:tcPr>
          <w:p w:rsidR="007538BD" w:rsidRDefault="00365C48">
            <w:pPr>
              <w:autoSpaceDE w:val="0"/>
              <w:autoSpaceDN w:val="0"/>
              <w:snapToGrid w:val="0"/>
              <w:jc w:val="left"/>
              <w:textAlignment w:val="bottom"/>
              <w:rPr>
                <w:rFonts w:ascii="仿宋" w:eastAsia="仿宋" w:hAnsi="仿宋"/>
                <w:color w:val="000000" w:themeColor="text1"/>
                <w:sz w:val="24"/>
                <w:szCs w:val="28"/>
              </w:rPr>
            </w:pPr>
            <w:r>
              <w:rPr>
                <w:rFonts w:ascii="仿宋" w:eastAsia="仿宋" w:hAnsi="仿宋" w:hint="eastAsia"/>
                <w:color w:val="000000" w:themeColor="text1"/>
                <w:sz w:val="24"/>
                <w:szCs w:val="28"/>
              </w:rPr>
              <w:t>投标文件有效期</w:t>
            </w:r>
          </w:p>
        </w:tc>
        <w:tc>
          <w:tcPr>
            <w:tcW w:w="6687" w:type="dxa"/>
            <w:tcBorders>
              <w:top w:val="single" w:sz="4" w:space="0" w:color="auto"/>
              <w:left w:val="single" w:sz="4" w:space="0" w:color="auto"/>
              <w:bottom w:val="single" w:sz="4" w:space="0" w:color="auto"/>
              <w:right w:val="single" w:sz="4" w:space="0" w:color="auto"/>
            </w:tcBorders>
            <w:vAlign w:val="center"/>
          </w:tcPr>
          <w:p w:rsidR="007538BD" w:rsidRDefault="00365C48">
            <w:pPr>
              <w:autoSpaceDE w:val="0"/>
              <w:autoSpaceDN w:val="0"/>
              <w:snapToGrid w:val="0"/>
              <w:jc w:val="left"/>
              <w:textAlignment w:val="bottom"/>
              <w:rPr>
                <w:rFonts w:ascii="仿宋" w:eastAsia="仿宋" w:hAnsi="仿宋"/>
                <w:color w:val="000000" w:themeColor="text1"/>
                <w:sz w:val="28"/>
                <w:szCs w:val="28"/>
              </w:rPr>
            </w:pPr>
            <w:r>
              <w:rPr>
                <w:rFonts w:ascii="仿宋" w:eastAsia="仿宋" w:hAnsi="仿宋" w:cs="Arial" w:hint="eastAsia"/>
                <w:color w:val="000000" w:themeColor="text1"/>
                <w:sz w:val="24"/>
                <w:szCs w:val="24"/>
              </w:rPr>
              <w:t>90天</w:t>
            </w:r>
          </w:p>
        </w:tc>
      </w:tr>
      <w:tr w:rsidR="007538BD">
        <w:trPr>
          <w:trHeight w:val="349"/>
          <w:jc w:val="center"/>
        </w:trPr>
        <w:tc>
          <w:tcPr>
            <w:tcW w:w="807" w:type="dxa"/>
            <w:tcBorders>
              <w:top w:val="single" w:sz="4" w:space="0" w:color="auto"/>
              <w:left w:val="single" w:sz="4" w:space="0" w:color="auto"/>
              <w:bottom w:val="single" w:sz="4" w:space="0" w:color="auto"/>
              <w:right w:val="single" w:sz="4" w:space="0" w:color="auto"/>
            </w:tcBorders>
            <w:vAlign w:val="center"/>
          </w:tcPr>
          <w:p w:rsidR="007538BD" w:rsidRDefault="00365C48">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19</w:t>
            </w:r>
          </w:p>
        </w:tc>
        <w:tc>
          <w:tcPr>
            <w:tcW w:w="1545" w:type="dxa"/>
            <w:tcBorders>
              <w:top w:val="single" w:sz="4" w:space="0" w:color="auto"/>
              <w:left w:val="single" w:sz="4" w:space="0" w:color="auto"/>
              <w:bottom w:val="single" w:sz="4" w:space="0" w:color="auto"/>
              <w:right w:val="single" w:sz="4" w:space="0" w:color="auto"/>
            </w:tcBorders>
            <w:vAlign w:val="center"/>
          </w:tcPr>
          <w:p w:rsidR="007538BD" w:rsidRDefault="00365C48">
            <w:pPr>
              <w:autoSpaceDE w:val="0"/>
              <w:autoSpaceDN w:val="0"/>
              <w:snapToGrid w:val="0"/>
              <w:jc w:val="left"/>
              <w:textAlignment w:val="bottom"/>
              <w:rPr>
                <w:rFonts w:ascii="仿宋" w:eastAsia="仿宋" w:hAnsi="仿宋"/>
                <w:color w:val="000000" w:themeColor="text1"/>
                <w:sz w:val="24"/>
                <w:szCs w:val="28"/>
              </w:rPr>
            </w:pPr>
            <w:r>
              <w:rPr>
                <w:rFonts w:ascii="仿宋" w:eastAsia="仿宋" w:hAnsi="仿宋" w:hint="eastAsia"/>
                <w:color w:val="000000" w:themeColor="text1"/>
                <w:sz w:val="24"/>
                <w:szCs w:val="28"/>
              </w:rPr>
              <w:t>投标文件的接收</w:t>
            </w:r>
          </w:p>
        </w:tc>
        <w:tc>
          <w:tcPr>
            <w:tcW w:w="6687" w:type="dxa"/>
            <w:tcBorders>
              <w:top w:val="single" w:sz="4" w:space="0" w:color="auto"/>
              <w:left w:val="single" w:sz="4" w:space="0" w:color="auto"/>
              <w:bottom w:val="single" w:sz="4" w:space="0" w:color="auto"/>
              <w:right w:val="single" w:sz="4" w:space="0" w:color="auto"/>
            </w:tcBorders>
            <w:vAlign w:val="center"/>
          </w:tcPr>
          <w:p w:rsidR="007538BD" w:rsidRDefault="00365C48">
            <w:pPr>
              <w:snapToGrid w:val="0"/>
              <w:jc w:val="left"/>
              <w:rPr>
                <w:rFonts w:ascii="仿宋" w:eastAsia="仿宋" w:hAnsi="仿宋"/>
                <w:color w:val="000000" w:themeColor="text1"/>
                <w:sz w:val="24"/>
                <w:szCs w:val="24"/>
              </w:rPr>
            </w:pPr>
            <w:r>
              <w:rPr>
                <w:rFonts w:ascii="仿宋" w:eastAsia="仿宋" w:hAnsi="仿宋" w:hint="eastAsia"/>
                <w:color w:val="000000" w:themeColor="text1"/>
                <w:sz w:val="24"/>
                <w:szCs w:val="24"/>
              </w:rPr>
              <w:t>招标方于投标截止时间前接收投标文件。</w:t>
            </w:r>
          </w:p>
          <w:p w:rsidR="007538BD" w:rsidRDefault="00365C48">
            <w:pPr>
              <w:snapToGrid w:val="0"/>
              <w:jc w:val="left"/>
              <w:rPr>
                <w:rFonts w:ascii="仿宋" w:eastAsia="仿宋" w:hAnsi="仿宋"/>
                <w:b/>
                <w:color w:val="000000" w:themeColor="text1"/>
                <w:sz w:val="24"/>
                <w:szCs w:val="24"/>
              </w:rPr>
            </w:pPr>
            <w:r>
              <w:rPr>
                <w:rFonts w:ascii="仿宋" w:eastAsia="仿宋" w:hAnsi="仿宋" w:hint="eastAsia"/>
                <w:b/>
                <w:color w:val="000000" w:themeColor="text1"/>
                <w:sz w:val="24"/>
                <w:szCs w:val="24"/>
              </w:rPr>
              <w:t>投标人递交投标文件时</w:t>
            </w:r>
            <w:r>
              <w:rPr>
                <w:rFonts w:ascii="仿宋" w:eastAsia="仿宋" w:hAnsi="仿宋" w:hint="eastAsia"/>
                <w:color w:val="000000" w:themeColor="text1"/>
                <w:sz w:val="24"/>
                <w:szCs w:val="24"/>
              </w:rPr>
              <w:t>，</w:t>
            </w:r>
            <w:r>
              <w:rPr>
                <w:rFonts w:ascii="仿宋" w:eastAsia="仿宋" w:hAnsi="仿宋" w:hint="eastAsia"/>
                <w:b/>
                <w:color w:val="000000" w:themeColor="text1"/>
                <w:sz w:val="24"/>
                <w:szCs w:val="24"/>
              </w:rPr>
              <w:t>如出现下列情况之一的，投标文件将被拒收：</w:t>
            </w:r>
          </w:p>
          <w:p w:rsidR="007538BD" w:rsidRDefault="00365C48">
            <w:pPr>
              <w:snapToGrid w:val="0"/>
              <w:jc w:val="left"/>
              <w:rPr>
                <w:rFonts w:ascii="仿宋" w:eastAsia="仿宋" w:hAnsi="仿宋"/>
                <w:b/>
                <w:color w:val="000000" w:themeColor="text1"/>
                <w:sz w:val="24"/>
                <w:szCs w:val="24"/>
              </w:rPr>
            </w:pPr>
            <w:r>
              <w:rPr>
                <w:rFonts w:ascii="仿宋" w:eastAsia="仿宋" w:hAnsi="仿宋" w:hint="eastAsia"/>
                <w:b/>
                <w:color w:val="000000" w:themeColor="text1"/>
                <w:sz w:val="24"/>
                <w:szCs w:val="24"/>
              </w:rPr>
              <w:t>1、未按规定密封或标记的投标文件；</w:t>
            </w:r>
          </w:p>
          <w:p w:rsidR="007538BD" w:rsidRDefault="00365C48">
            <w:pPr>
              <w:snapToGrid w:val="0"/>
              <w:jc w:val="left"/>
              <w:rPr>
                <w:rFonts w:ascii="仿宋" w:eastAsia="仿宋" w:hAnsi="仿宋"/>
                <w:b/>
                <w:color w:val="000000" w:themeColor="text1"/>
                <w:sz w:val="24"/>
                <w:szCs w:val="24"/>
              </w:rPr>
            </w:pPr>
            <w:r>
              <w:rPr>
                <w:rFonts w:ascii="仿宋" w:eastAsia="仿宋" w:hAnsi="仿宋" w:hint="eastAsia"/>
                <w:b/>
                <w:color w:val="000000" w:themeColor="text1"/>
                <w:sz w:val="24"/>
                <w:szCs w:val="24"/>
              </w:rPr>
              <w:t>2、由于包装不妥，在送交途中严重破损或失散的投标文件；</w:t>
            </w:r>
          </w:p>
          <w:p w:rsidR="007538BD" w:rsidRDefault="00365C48">
            <w:pPr>
              <w:snapToGrid w:val="0"/>
              <w:jc w:val="left"/>
              <w:rPr>
                <w:rFonts w:ascii="仿宋" w:eastAsia="仿宋" w:hAnsi="仿宋"/>
                <w:b/>
                <w:color w:val="000000" w:themeColor="text1"/>
                <w:sz w:val="24"/>
                <w:szCs w:val="24"/>
              </w:rPr>
            </w:pPr>
            <w:r>
              <w:rPr>
                <w:rFonts w:ascii="仿宋" w:eastAsia="仿宋" w:hAnsi="仿宋" w:hint="eastAsia"/>
                <w:b/>
                <w:color w:val="000000" w:themeColor="text1"/>
                <w:sz w:val="24"/>
                <w:szCs w:val="24"/>
              </w:rPr>
              <w:t>3、仅以非纸制文本形式的投标文件；</w:t>
            </w:r>
          </w:p>
          <w:p w:rsidR="007538BD" w:rsidRDefault="00365C48">
            <w:pPr>
              <w:snapToGrid w:val="0"/>
              <w:jc w:val="left"/>
              <w:rPr>
                <w:rFonts w:ascii="仿宋" w:eastAsia="仿宋" w:hAnsi="仿宋"/>
                <w:b/>
                <w:color w:val="000000" w:themeColor="text1"/>
                <w:sz w:val="24"/>
                <w:szCs w:val="24"/>
              </w:rPr>
            </w:pPr>
            <w:r>
              <w:rPr>
                <w:rFonts w:ascii="仿宋" w:eastAsia="仿宋" w:hAnsi="仿宋" w:hint="eastAsia"/>
                <w:b/>
                <w:color w:val="000000" w:themeColor="text1"/>
                <w:sz w:val="24"/>
                <w:szCs w:val="24"/>
              </w:rPr>
              <w:t>4、未成功办理投标人报名手续的；</w:t>
            </w:r>
          </w:p>
          <w:p w:rsidR="007538BD" w:rsidRDefault="00365C48">
            <w:pPr>
              <w:snapToGrid w:val="0"/>
              <w:jc w:val="left"/>
              <w:rPr>
                <w:rFonts w:ascii="仿宋" w:eastAsia="仿宋" w:hAnsi="仿宋"/>
                <w:b/>
                <w:color w:val="000000" w:themeColor="text1"/>
                <w:sz w:val="24"/>
                <w:szCs w:val="24"/>
              </w:rPr>
            </w:pPr>
            <w:r>
              <w:rPr>
                <w:rFonts w:ascii="仿宋" w:eastAsia="仿宋" w:hAnsi="仿宋" w:hint="eastAsia"/>
                <w:b/>
                <w:color w:val="000000" w:themeColor="text1"/>
                <w:sz w:val="24"/>
                <w:szCs w:val="24"/>
              </w:rPr>
              <w:t>5、超过投标截止时间送达的投标文件。</w:t>
            </w:r>
          </w:p>
          <w:p w:rsidR="007538BD" w:rsidRDefault="00365C48">
            <w:pPr>
              <w:autoSpaceDE w:val="0"/>
              <w:autoSpaceDN w:val="0"/>
              <w:snapToGrid w:val="0"/>
              <w:jc w:val="left"/>
              <w:textAlignment w:val="bottom"/>
              <w:rPr>
                <w:rFonts w:ascii="仿宋" w:eastAsia="仿宋" w:hAnsi="仿宋"/>
                <w:color w:val="000000" w:themeColor="text1"/>
                <w:sz w:val="28"/>
                <w:szCs w:val="28"/>
              </w:rPr>
            </w:pPr>
            <w:r>
              <w:rPr>
                <w:rFonts w:ascii="仿宋" w:eastAsia="仿宋" w:hAnsi="仿宋" w:hint="eastAsia"/>
                <w:color w:val="000000" w:themeColor="text1"/>
                <w:sz w:val="24"/>
                <w:szCs w:val="24"/>
              </w:rPr>
              <w:t>投标人在投标截止时间前，可以书面通知（加盖公章）招标方，对所递交的投标文件进行补充、修改或者撤回。补充、修改的内容应当按照招标文件要求签署、盖章、密封后，作为投标文件的组成部分。</w:t>
            </w:r>
          </w:p>
        </w:tc>
      </w:tr>
      <w:tr w:rsidR="007538BD">
        <w:trPr>
          <w:trHeight w:val="694"/>
          <w:jc w:val="center"/>
        </w:trPr>
        <w:tc>
          <w:tcPr>
            <w:tcW w:w="807" w:type="dxa"/>
            <w:tcBorders>
              <w:top w:val="single" w:sz="4" w:space="0" w:color="auto"/>
              <w:left w:val="single" w:sz="4" w:space="0" w:color="auto"/>
              <w:bottom w:val="single" w:sz="4" w:space="0" w:color="auto"/>
              <w:right w:val="single" w:sz="4" w:space="0" w:color="auto"/>
            </w:tcBorders>
            <w:vAlign w:val="center"/>
          </w:tcPr>
          <w:p w:rsidR="007538BD" w:rsidRDefault="00365C48">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20</w:t>
            </w:r>
          </w:p>
        </w:tc>
        <w:tc>
          <w:tcPr>
            <w:tcW w:w="1545" w:type="dxa"/>
            <w:tcBorders>
              <w:top w:val="single" w:sz="4" w:space="0" w:color="auto"/>
              <w:left w:val="single" w:sz="4" w:space="0" w:color="auto"/>
              <w:bottom w:val="single" w:sz="4" w:space="0" w:color="auto"/>
              <w:right w:val="single" w:sz="4" w:space="0" w:color="auto"/>
            </w:tcBorders>
            <w:vAlign w:val="center"/>
          </w:tcPr>
          <w:p w:rsidR="007538BD" w:rsidRDefault="00365C48">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招标方代理费用</w:t>
            </w:r>
          </w:p>
        </w:tc>
        <w:tc>
          <w:tcPr>
            <w:tcW w:w="6687" w:type="dxa"/>
            <w:tcBorders>
              <w:top w:val="single" w:sz="4" w:space="0" w:color="auto"/>
              <w:left w:val="single" w:sz="4" w:space="0" w:color="auto"/>
              <w:bottom w:val="single" w:sz="4" w:space="0" w:color="auto"/>
              <w:right w:val="single" w:sz="4" w:space="0" w:color="auto"/>
            </w:tcBorders>
            <w:vAlign w:val="center"/>
          </w:tcPr>
          <w:p w:rsidR="007538BD" w:rsidRDefault="00365C48">
            <w:pPr>
              <w:keepNext/>
              <w:keepLines/>
              <w:snapToGrid w:val="0"/>
              <w:spacing w:before="260" w:after="260" w:line="276" w:lineRule="auto"/>
              <w:jc w:val="left"/>
              <w:outlineLvl w:val="1"/>
              <w:rPr>
                <w:rFonts w:ascii="仿宋" w:eastAsia="仿宋" w:hAnsi="仿宋"/>
                <w:color w:val="000000" w:themeColor="text1"/>
                <w:sz w:val="24"/>
                <w:szCs w:val="24"/>
              </w:rPr>
            </w:pPr>
            <w:r>
              <w:rPr>
                <w:rFonts w:ascii="仿宋" w:eastAsia="仿宋" w:hAnsi="仿宋" w:hint="eastAsia"/>
                <w:color w:val="000000" w:themeColor="text1"/>
                <w:sz w:val="24"/>
                <w:szCs w:val="24"/>
              </w:rPr>
              <w:t>本次招标不收取中标服务费。</w:t>
            </w:r>
          </w:p>
        </w:tc>
      </w:tr>
      <w:tr w:rsidR="007538BD">
        <w:trPr>
          <w:trHeight w:val="257"/>
          <w:jc w:val="center"/>
        </w:trPr>
        <w:tc>
          <w:tcPr>
            <w:tcW w:w="807" w:type="dxa"/>
            <w:tcBorders>
              <w:top w:val="single" w:sz="4" w:space="0" w:color="auto"/>
              <w:left w:val="single" w:sz="4" w:space="0" w:color="auto"/>
              <w:bottom w:val="single" w:sz="4" w:space="0" w:color="auto"/>
              <w:right w:val="single" w:sz="4" w:space="0" w:color="auto"/>
            </w:tcBorders>
            <w:vAlign w:val="center"/>
          </w:tcPr>
          <w:p w:rsidR="007538BD" w:rsidRDefault="00365C48">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21</w:t>
            </w:r>
          </w:p>
        </w:tc>
        <w:tc>
          <w:tcPr>
            <w:tcW w:w="1545" w:type="dxa"/>
            <w:tcBorders>
              <w:top w:val="single" w:sz="4" w:space="0" w:color="auto"/>
              <w:left w:val="single" w:sz="4" w:space="0" w:color="auto"/>
              <w:bottom w:val="single" w:sz="4" w:space="0" w:color="auto"/>
              <w:right w:val="single" w:sz="4" w:space="0" w:color="auto"/>
            </w:tcBorders>
            <w:vAlign w:val="center"/>
          </w:tcPr>
          <w:p w:rsidR="007538BD" w:rsidRDefault="00365C48">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解释权</w:t>
            </w:r>
          </w:p>
        </w:tc>
        <w:tc>
          <w:tcPr>
            <w:tcW w:w="6687" w:type="dxa"/>
            <w:tcBorders>
              <w:top w:val="single" w:sz="4" w:space="0" w:color="auto"/>
              <w:left w:val="single" w:sz="4" w:space="0" w:color="auto"/>
              <w:bottom w:val="single" w:sz="4" w:space="0" w:color="auto"/>
              <w:right w:val="single" w:sz="4" w:space="0" w:color="auto"/>
            </w:tcBorders>
            <w:vAlign w:val="center"/>
          </w:tcPr>
          <w:p w:rsidR="007538BD" w:rsidRDefault="00365C48">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本招标文件的解释权属于国家体育总局体育器材装备中心。</w:t>
            </w:r>
          </w:p>
        </w:tc>
      </w:tr>
    </w:tbl>
    <w:p w:rsidR="007538BD" w:rsidRDefault="00365C48" w:rsidP="0073552D">
      <w:pPr>
        <w:pStyle w:val="af8"/>
        <w:snapToGrid w:val="0"/>
        <w:spacing w:beforeLines="100" w:before="312" w:afterLines="100" w:after="312" w:line="360" w:lineRule="auto"/>
        <w:jc w:val="center"/>
        <w:rPr>
          <w:rFonts w:ascii="仿宋" w:eastAsia="仿宋" w:hAnsi="仿宋"/>
          <w:b/>
          <w:color w:val="000000" w:themeColor="text1"/>
          <w:sz w:val="30"/>
          <w:szCs w:val="30"/>
        </w:rPr>
      </w:pPr>
      <w:r>
        <w:rPr>
          <w:rFonts w:ascii="仿宋" w:eastAsia="仿宋_GB2312" w:hAnsi="仿宋"/>
          <w:color w:val="000000" w:themeColor="text1"/>
          <w:sz w:val="30"/>
          <w:szCs w:val="30"/>
        </w:rPr>
        <w:br w:type="page"/>
      </w:r>
      <w:r>
        <w:rPr>
          <w:rFonts w:ascii="仿宋" w:eastAsia="仿宋" w:hAnsi="仿宋" w:hint="eastAsia"/>
          <w:b/>
          <w:color w:val="000000" w:themeColor="text1"/>
          <w:sz w:val="30"/>
          <w:szCs w:val="30"/>
        </w:rPr>
        <w:lastRenderedPageBreak/>
        <w:t>一、总  则</w:t>
      </w:r>
    </w:p>
    <w:p w:rsidR="007538BD" w:rsidRDefault="00365C48">
      <w:pPr>
        <w:snapToGrid w:val="0"/>
        <w:spacing w:line="460" w:lineRule="exact"/>
        <w:ind w:firstLineChars="148" w:firstLine="416"/>
        <w:jc w:val="left"/>
        <w:outlineLvl w:val="1"/>
        <w:rPr>
          <w:rFonts w:ascii="仿宋" w:eastAsia="仿宋" w:hAnsi="仿宋"/>
          <w:b/>
          <w:color w:val="000000" w:themeColor="text1"/>
          <w:sz w:val="28"/>
          <w:szCs w:val="28"/>
        </w:rPr>
      </w:pPr>
      <w:r>
        <w:rPr>
          <w:rFonts w:ascii="仿宋" w:eastAsia="仿宋" w:hAnsi="仿宋" w:hint="eastAsia"/>
          <w:b/>
          <w:color w:val="000000" w:themeColor="text1"/>
          <w:sz w:val="28"/>
          <w:szCs w:val="28"/>
        </w:rPr>
        <w:t>（一）适用范围</w:t>
      </w:r>
    </w:p>
    <w:p w:rsidR="007538BD" w:rsidRDefault="00365C48">
      <w:pPr>
        <w:snapToGrid w:val="0"/>
        <w:spacing w:line="46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仅适用于本次招标文件中采购项目的招标、投标、评标、定标、验收、合同履约、付款等行为（法律、法规另有规定的，从其规定）。</w:t>
      </w:r>
    </w:p>
    <w:p w:rsidR="007538BD" w:rsidRDefault="00365C48" w:rsidP="0073552D">
      <w:pPr>
        <w:snapToGrid w:val="0"/>
        <w:spacing w:beforeLines="50" w:before="156" w:line="460" w:lineRule="exact"/>
        <w:ind w:firstLineChars="147" w:firstLine="413"/>
        <w:jc w:val="left"/>
        <w:outlineLvl w:val="1"/>
        <w:rPr>
          <w:rFonts w:ascii="仿宋" w:eastAsia="仿宋" w:hAnsi="仿宋"/>
          <w:b/>
          <w:color w:val="000000" w:themeColor="text1"/>
          <w:sz w:val="28"/>
          <w:szCs w:val="28"/>
        </w:rPr>
      </w:pPr>
      <w:r>
        <w:rPr>
          <w:rFonts w:ascii="仿宋" w:eastAsia="仿宋" w:hAnsi="仿宋" w:hint="eastAsia"/>
          <w:b/>
          <w:color w:val="000000" w:themeColor="text1"/>
          <w:sz w:val="28"/>
          <w:szCs w:val="28"/>
        </w:rPr>
        <w:t xml:space="preserve">（二）定义 </w:t>
      </w:r>
    </w:p>
    <w:p w:rsidR="00DF2046" w:rsidRPr="00DF2046" w:rsidRDefault="00DF2046" w:rsidP="00DF2046">
      <w:pPr>
        <w:snapToGrid w:val="0"/>
        <w:spacing w:line="460" w:lineRule="exact"/>
        <w:ind w:firstLineChars="200" w:firstLine="560"/>
        <w:rPr>
          <w:rFonts w:ascii="仿宋" w:eastAsia="仿宋" w:hAnsi="仿宋" w:cs="Arial"/>
          <w:color w:val="000000" w:themeColor="text1"/>
          <w:sz w:val="28"/>
          <w:szCs w:val="28"/>
        </w:rPr>
      </w:pPr>
      <w:r w:rsidRPr="00DF2046">
        <w:rPr>
          <w:rFonts w:ascii="仿宋" w:eastAsia="仿宋" w:hAnsi="仿宋" w:cs="Arial" w:hint="eastAsia"/>
          <w:color w:val="000000" w:themeColor="text1"/>
          <w:sz w:val="28"/>
          <w:szCs w:val="28"/>
        </w:rPr>
        <w:t>1、“招标方”系指组织本项目采购的国家体育总局体育器材装备中心。</w:t>
      </w:r>
    </w:p>
    <w:p w:rsidR="00DF2046" w:rsidRPr="00DF2046" w:rsidRDefault="00DF2046" w:rsidP="00DF2046">
      <w:pPr>
        <w:snapToGrid w:val="0"/>
        <w:spacing w:line="460" w:lineRule="exact"/>
        <w:ind w:firstLineChars="200" w:firstLine="560"/>
        <w:rPr>
          <w:rFonts w:ascii="仿宋" w:eastAsia="仿宋" w:hAnsi="仿宋" w:cs="Arial"/>
          <w:color w:val="000000" w:themeColor="text1"/>
          <w:sz w:val="28"/>
          <w:szCs w:val="28"/>
        </w:rPr>
      </w:pPr>
      <w:r w:rsidRPr="00DF2046">
        <w:rPr>
          <w:rFonts w:ascii="仿宋" w:eastAsia="仿宋" w:hAnsi="仿宋" w:cs="Arial" w:hint="eastAsia"/>
          <w:color w:val="000000" w:themeColor="text1"/>
          <w:sz w:val="28"/>
          <w:szCs w:val="28"/>
        </w:rPr>
        <w:t>2、“投标人”系指向招标方提交投标文件的单位或个人。</w:t>
      </w:r>
    </w:p>
    <w:p w:rsidR="00DF2046" w:rsidRPr="00DF2046" w:rsidRDefault="00DF2046" w:rsidP="00DF2046">
      <w:pPr>
        <w:snapToGrid w:val="0"/>
        <w:spacing w:line="460" w:lineRule="exact"/>
        <w:ind w:firstLineChars="200" w:firstLine="560"/>
        <w:rPr>
          <w:rFonts w:ascii="仿宋" w:eastAsia="仿宋" w:hAnsi="仿宋" w:cs="Arial"/>
          <w:color w:val="000000" w:themeColor="text1"/>
          <w:sz w:val="28"/>
          <w:szCs w:val="28"/>
        </w:rPr>
      </w:pPr>
      <w:r w:rsidRPr="00DF2046">
        <w:rPr>
          <w:rFonts w:ascii="仿宋" w:eastAsia="仿宋" w:hAnsi="仿宋" w:cs="Arial" w:hint="eastAsia"/>
          <w:color w:val="000000" w:themeColor="text1"/>
          <w:sz w:val="28"/>
          <w:szCs w:val="28"/>
        </w:rPr>
        <w:t>3、“采购人” 系指委托招标方采购本次货物、服务项目的国家机关、事业单位和团体组织。</w:t>
      </w:r>
    </w:p>
    <w:p w:rsidR="00DF2046" w:rsidRPr="00DF2046" w:rsidRDefault="00DF2046" w:rsidP="00DF2046">
      <w:pPr>
        <w:snapToGrid w:val="0"/>
        <w:spacing w:line="460" w:lineRule="exact"/>
        <w:ind w:firstLineChars="200" w:firstLine="560"/>
        <w:rPr>
          <w:rFonts w:ascii="仿宋" w:eastAsia="仿宋" w:hAnsi="仿宋" w:cs="Arial"/>
          <w:color w:val="000000" w:themeColor="text1"/>
          <w:sz w:val="28"/>
          <w:szCs w:val="28"/>
        </w:rPr>
      </w:pPr>
      <w:r w:rsidRPr="00DF2046">
        <w:rPr>
          <w:rFonts w:ascii="仿宋" w:eastAsia="仿宋" w:hAnsi="仿宋" w:cs="Arial" w:hint="eastAsia"/>
          <w:color w:val="000000" w:themeColor="text1"/>
          <w:sz w:val="28"/>
          <w:szCs w:val="28"/>
        </w:rPr>
        <w:t>4、“货物”系指招标文件规定投标人须向采购人提供的一切材料、设备、机械、仪器仪表、工具及其它有关技术资料和文字材料。</w:t>
      </w:r>
    </w:p>
    <w:p w:rsidR="00DF2046" w:rsidRPr="00DF2046" w:rsidRDefault="00DF2046" w:rsidP="00DF2046">
      <w:pPr>
        <w:snapToGrid w:val="0"/>
        <w:spacing w:line="460" w:lineRule="exact"/>
        <w:ind w:firstLineChars="200" w:firstLine="560"/>
        <w:rPr>
          <w:rFonts w:ascii="仿宋" w:eastAsia="仿宋" w:hAnsi="仿宋" w:cs="Arial"/>
          <w:color w:val="000000" w:themeColor="text1"/>
          <w:sz w:val="28"/>
          <w:szCs w:val="28"/>
        </w:rPr>
      </w:pPr>
      <w:r w:rsidRPr="00DF2046">
        <w:rPr>
          <w:rFonts w:ascii="仿宋" w:eastAsia="仿宋" w:hAnsi="仿宋" w:cs="Arial" w:hint="eastAsia"/>
          <w:color w:val="000000" w:themeColor="text1"/>
          <w:sz w:val="28"/>
          <w:szCs w:val="28"/>
        </w:rPr>
        <w:t>5、“服务”系指招标文件规定投标人须承担的劳务以及其他类似的义务。</w:t>
      </w:r>
    </w:p>
    <w:p w:rsidR="00FE788A" w:rsidRPr="00FE788A" w:rsidRDefault="00DF2046" w:rsidP="00DC0F40">
      <w:pPr>
        <w:snapToGrid w:val="0"/>
        <w:spacing w:line="460" w:lineRule="exact"/>
        <w:rPr>
          <w:rFonts w:ascii="仿宋" w:eastAsia="仿宋" w:hAnsi="仿宋" w:cs="Arial"/>
          <w:color w:val="000000" w:themeColor="text1"/>
          <w:sz w:val="28"/>
          <w:szCs w:val="28"/>
        </w:rPr>
      </w:pPr>
      <w:r w:rsidRPr="00DF2046">
        <w:rPr>
          <w:rFonts w:ascii="仿宋" w:eastAsia="仿宋" w:hAnsi="仿宋" w:cs="Arial" w:hint="eastAsia"/>
          <w:color w:val="000000" w:themeColor="text1"/>
          <w:sz w:val="28"/>
          <w:szCs w:val="28"/>
        </w:rPr>
        <w:t>6、“项目”系指投标人按招标文件规定向采购人提供的需求总称。</w:t>
      </w:r>
    </w:p>
    <w:p w:rsidR="007538BD" w:rsidRDefault="00365C48" w:rsidP="0073552D">
      <w:pPr>
        <w:snapToGrid w:val="0"/>
        <w:spacing w:beforeLines="50" w:before="156" w:line="460" w:lineRule="exact"/>
        <w:ind w:firstLineChars="196" w:firstLine="551"/>
        <w:jc w:val="left"/>
        <w:outlineLvl w:val="1"/>
        <w:rPr>
          <w:rFonts w:ascii="仿宋" w:eastAsia="仿宋" w:hAnsi="仿宋"/>
          <w:b/>
          <w:color w:val="000000" w:themeColor="text1"/>
          <w:sz w:val="28"/>
          <w:szCs w:val="28"/>
        </w:rPr>
      </w:pPr>
      <w:r>
        <w:rPr>
          <w:rFonts w:ascii="仿宋" w:eastAsia="仿宋" w:hAnsi="仿宋" w:hint="eastAsia"/>
          <w:b/>
          <w:color w:val="000000" w:themeColor="text1"/>
          <w:sz w:val="28"/>
          <w:szCs w:val="28"/>
        </w:rPr>
        <w:t>（三）投标人及委托有关说明</w:t>
      </w:r>
    </w:p>
    <w:p w:rsidR="007538BD" w:rsidRDefault="00365C48">
      <w:pPr>
        <w:snapToGrid w:val="0"/>
        <w:spacing w:line="46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1、授权代表须携带有效身份证件。如授权代表不是法定代表人，须有法定代表人出具的授权委托书（投标文件正本用原件，副本用复印件，格式见附件）。</w:t>
      </w:r>
    </w:p>
    <w:p w:rsidR="007538BD" w:rsidRDefault="00365C48" w:rsidP="00DC0F40">
      <w:pPr>
        <w:pStyle w:val="af8"/>
        <w:snapToGrid w:val="0"/>
        <w:spacing w:before="156" w:after="156" w:line="460" w:lineRule="exact"/>
        <w:ind w:leftChars="1" w:left="2"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2、</w:t>
      </w:r>
      <w:r w:rsidR="00DF2046">
        <w:rPr>
          <w:rFonts w:ascii="仿宋" w:eastAsia="仿宋" w:hAnsi="仿宋" w:cs="Arial" w:hint="eastAsia"/>
          <w:color w:val="000000" w:themeColor="text1"/>
          <w:sz w:val="28"/>
          <w:szCs w:val="28"/>
        </w:rPr>
        <w:t>投标人投标所使用的资格、信誉、荣誉、业绩与企业认证必须为本法人所拥有。投标人投标所使用的采购项目实施人员必须为投标人员工（或投标人控股公司正式员工）。</w:t>
      </w:r>
    </w:p>
    <w:p w:rsidR="00DF2046" w:rsidRDefault="00762132">
      <w:pPr>
        <w:snapToGrid w:val="0"/>
        <w:spacing w:line="46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3</w:t>
      </w:r>
      <w:r w:rsidR="00365C48">
        <w:rPr>
          <w:rFonts w:ascii="仿宋" w:eastAsia="仿宋" w:hAnsi="仿宋" w:cs="Arial" w:hint="eastAsia"/>
          <w:color w:val="000000" w:themeColor="text1"/>
          <w:sz w:val="28"/>
          <w:szCs w:val="28"/>
        </w:rPr>
        <w:t>、</w:t>
      </w:r>
      <w:r w:rsidR="00DF2046">
        <w:rPr>
          <w:rFonts w:ascii="仿宋" w:eastAsia="仿宋" w:hAnsi="仿宋" w:cs="Arial" w:hint="eastAsia"/>
          <w:color w:val="000000" w:themeColor="text1"/>
          <w:sz w:val="28"/>
          <w:szCs w:val="28"/>
        </w:rPr>
        <w:t>以联合体形</w:t>
      </w:r>
      <w:proofErr w:type="gramStart"/>
      <w:r w:rsidR="00DF2046">
        <w:rPr>
          <w:rFonts w:ascii="仿宋" w:eastAsia="仿宋" w:hAnsi="仿宋" w:cs="Arial" w:hint="eastAsia"/>
          <w:color w:val="000000" w:themeColor="text1"/>
          <w:sz w:val="28"/>
          <w:szCs w:val="28"/>
        </w:rPr>
        <w:t>式参加</w:t>
      </w:r>
      <w:proofErr w:type="gramEnd"/>
      <w:r w:rsidR="00DF2046">
        <w:rPr>
          <w:rFonts w:ascii="仿宋" w:eastAsia="仿宋" w:hAnsi="仿宋" w:cs="Arial" w:hint="eastAsia"/>
          <w:color w:val="000000" w:themeColor="text1"/>
          <w:sz w:val="28"/>
          <w:szCs w:val="28"/>
        </w:rPr>
        <w:t>政府采购活动的，联合体各方不得再单独参加或者与其</w:t>
      </w:r>
      <w:proofErr w:type="gramStart"/>
      <w:r w:rsidR="00DF2046">
        <w:rPr>
          <w:rFonts w:ascii="仿宋" w:eastAsia="仿宋" w:hAnsi="仿宋" w:cs="Arial" w:hint="eastAsia"/>
          <w:color w:val="000000" w:themeColor="text1"/>
          <w:sz w:val="28"/>
          <w:szCs w:val="28"/>
        </w:rPr>
        <w:t>他供应</w:t>
      </w:r>
      <w:proofErr w:type="gramEnd"/>
      <w:r w:rsidR="00DF2046">
        <w:rPr>
          <w:rFonts w:ascii="仿宋" w:eastAsia="仿宋" w:hAnsi="仿宋" w:cs="Arial" w:hint="eastAsia"/>
          <w:color w:val="000000" w:themeColor="text1"/>
          <w:sz w:val="28"/>
          <w:szCs w:val="28"/>
        </w:rPr>
        <w:t>商另外组成联合体参加同一合同项下的政府采购活动。</w:t>
      </w:r>
    </w:p>
    <w:p w:rsidR="007538BD" w:rsidRDefault="00DF2046">
      <w:pPr>
        <w:snapToGrid w:val="0"/>
        <w:spacing w:line="46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 xml:space="preserve">4、 </w:t>
      </w:r>
      <w:r w:rsidRPr="00DF2046">
        <w:rPr>
          <w:rFonts w:ascii="仿宋" w:eastAsia="仿宋" w:hAnsi="仿宋" w:cs="Arial" w:hint="eastAsia"/>
          <w:color w:val="000000" w:themeColor="text1"/>
          <w:sz w:val="28"/>
          <w:szCs w:val="28"/>
        </w:rPr>
        <w:t>单位</w:t>
      </w:r>
      <w:r w:rsidR="00365C48">
        <w:rPr>
          <w:rFonts w:ascii="仿宋" w:eastAsia="仿宋" w:hAnsi="仿宋" w:cs="Arial" w:hint="eastAsia"/>
          <w:color w:val="000000" w:themeColor="text1"/>
          <w:sz w:val="28"/>
          <w:szCs w:val="28"/>
        </w:rPr>
        <w:t>负责人为同一人或者存在直接控股、管理关系的不同供应商，不得参加同一合同项下的政府采购活动。</w:t>
      </w:r>
    </w:p>
    <w:p w:rsidR="007538BD" w:rsidRDefault="00DF2046">
      <w:pPr>
        <w:pStyle w:val="af8"/>
        <w:snapToGrid w:val="0"/>
        <w:spacing w:beforeLines="0" w:afterLines="0" w:line="460" w:lineRule="exact"/>
        <w:ind w:leftChars="1" w:left="2"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lastRenderedPageBreak/>
        <w:t>5</w:t>
      </w:r>
      <w:r w:rsidR="00365C48">
        <w:rPr>
          <w:rFonts w:ascii="仿宋" w:eastAsia="仿宋" w:hAnsi="仿宋" w:cs="Arial" w:hint="eastAsia"/>
          <w:color w:val="000000" w:themeColor="text1"/>
          <w:sz w:val="28"/>
          <w:szCs w:val="28"/>
        </w:rPr>
        <w:t>、投标人应仔细阅读招标文件的所有内容，按照招标文件的要求提交投标文件，并对所提供的全部资料的真实性承担法律责任。</w:t>
      </w:r>
    </w:p>
    <w:p w:rsidR="007538BD" w:rsidRDefault="00365C48" w:rsidP="0073552D">
      <w:pPr>
        <w:snapToGrid w:val="0"/>
        <w:spacing w:beforeLines="50" w:before="156" w:line="460" w:lineRule="exact"/>
        <w:ind w:firstLineChars="196" w:firstLine="551"/>
        <w:jc w:val="left"/>
        <w:outlineLvl w:val="1"/>
        <w:rPr>
          <w:rFonts w:ascii="仿宋" w:eastAsia="仿宋" w:hAnsi="仿宋"/>
          <w:b/>
          <w:color w:val="000000" w:themeColor="text1"/>
          <w:sz w:val="28"/>
          <w:szCs w:val="28"/>
        </w:rPr>
      </w:pPr>
      <w:r>
        <w:rPr>
          <w:rFonts w:ascii="仿宋" w:eastAsia="仿宋" w:hAnsi="仿宋" w:hint="eastAsia"/>
          <w:b/>
          <w:color w:val="000000" w:themeColor="text1"/>
          <w:sz w:val="28"/>
          <w:szCs w:val="28"/>
        </w:rPr>
        <w:t>（四）投标费用</w:t>
      </w:r>
    </w:p>
    <w:p w:rsidR="007538BD" w:rsidRDefault="00365C48">
      <w:pPr>
        <w:snapToGrid w:val="0"/>
        <w:spacing w:line="46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不论投标结果如何，投标人均应自行承担所有与投标有关的全部费用（招标文件有其他相反规定除外）。</w:t>
      </w:r>
    </w:p>
    <w:p w:rsidR="007538BD" w:rsidRDefault="00365C48">
      <w:pPr>
        <w:snapToGrid w:val="0"/>
        <w:spacing w:line="460" w:lineRule="exact"/>
        <w:ind w:firstLineChars="148" w:firstLine="416"/>
        <w:jc w:val="left"/>
        <w:outlineLvl w:val="1"/>
        <w:rPr>
          <w:rFonts w:ascii="仿宋" w:eastAsia="仿宋" w:hAnsi="仿宋"/>
          <w:b/>
          <w:color w:val="000000" w:themeColor="text1"/>
          <w:sz w:val="28"/>
          <w:szCs w:val="28"/>
        </w:rPr>
      </w:pPr>
      <w:r>
        <w:rPr>
          <w:rFonts w:ascii="仿宋" w:eastAsia="仿宋" w:hAnsi="仿宋" w:hint="eastAsia"/>
          <w:b/>
          <w:color w:val="000000" w:themeColor="text1"/>
          <w:sz w:val="28"/>
          <w:szCs w:val="28"/>
        </w:rPr>
        <w:t>（五）质疑</w:t>
      </w:r>
    </w:p>
    <w:p w:rsidR="007538BD" w:rsidRDefault="00365C48">
      <w:pPr>
        <w:widowControl/>
        <w:spacing w:line="460" w:lineRule="exact"/>
        <w:ind w:firstLineChars="200" w:firstLine="560"/>
        <w:jc w:val="lef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1、投标人对采购事项有疑问的，可以向招标方提出询问。</w:t>
      </w:r>
    </w:p>
    <w:p w:rsidR="007538BD" w:rsidRDefault="00365C48">
      <w:pPr>
        <w:widowControl/>
        <w:spacing w:line="46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2、招标程序受《中华人民共和国政府采购法》</w:t>
      </w:r>
      <w:r>
        <w:rPr>
          <w:rFonts w:ascii="仿宋" w:eastAsia="仿宋" w:hAnsi="仿宋" w:cs="Arial" w:hint="eastAsia"/>
          <w:bCs/>
          <w:color w:val="000000" w:themeColor="text1"/>
          <w:sz w:val="28"/>
          <w:szCs w:val="28"/>
        </w:rPr>
        <w:t>等</w:t>
      </w:r>
      <w:r>
        <w:rPr>
          <w:rFonts w:ascii="仿宋" w:eastAsia="仿宋" w:hAnsi="仿宋" w:cs="Arial" w:hint="eastAsia"/>
          <w:color w:val="000000" w:themeColor="text1"/>
          <w:sz w:val="28"/>
          <w:szCs w:val="28"/>
        </w:rPr>
        <w:t>相关法律法规的约束，并受到严格的内部监察，以确保授予合同过程的公平公正。供应商认为采购文件、采购过程、中标结果使自己的权益受到损害的，可以在知道或者应知其权益受到损害之日起7个工作日内，以书面形式向</w:t>
      </w:r>
      <w:r w:rsidR="00555B0B">
        <w:rPr>
          <w:rFonts w:ascii="仿宋" w:eastAsia="仿宋" w:hAnsi="仿宋" w:cs="Arial" w:hint="eastAsia"/>
          <w:color w:val="000000" w:themeColor="text1"/>
          <w:sz w:val="28"/>
          <w:szCs w:val="28"/>
        </w:rPr>
        <w:t>招标方</w:t>
      </w:r>
      <w:r>
        <w:rPr>
          <w:rFonts w:ascii="仿宋" w:eastAsia="仿宋" w:hAnsi="仿宋" w:cs="Arial" w:hint="eastAsia"/>
          <w:color w:val="000000" w:themeColor="text1"/>
          <w:sz w:val="28"/>
          <w:szCs w:val="28"/>
        </w:rPr>
        <w:t>提出质疑。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提出。对中标结果提出质疑的，应在中标公告发布之日起七个工作日内提出。供应商应该在法定质疑期内一次性提出针对同一采购程序环节的质疑。接收质疑函及必要证明材料联系人：</w:t>
      </w:r>
      <w:r w:rsidR="00762132">
        <w:rPr>
          <w:rFonts w:ascii="仿宋" w:eastAsia="仿宋" w:hAnsi="仿宋" w:cs="Arial" w:hint="eastAsia"/>
          <w:color w:val="000000" w:themeColor="text1"/>
          <w:sz w:val="28"/>
          <w:szCs w:val="28"/>
        </w:rPr>
        <w:t>袁博</w:t>
      </w:r>
      <w:r>
        <w:rPr>
          <w:rFonts w:ascii="仿宋" w:eastAsia="仿宋" w:hAnsi="仿宋" w:cs="Arial" w:hint="eastAsia"/>
          <w:color w:val="000000" w:themeColor="text1"/>
          <w:sz w:val="28"/>
          <w:szCs w:val="28"/>
        </w:rPr>
        <w:t>，联系电话：</w:t>
      </w:r>
      <w:r>
        <w:rPr>
          <w:rFonts w:ascii="仿宋" w:eastAsia="仿宋" w:hAnsi="仿宋" w:cs="Arial"/>
          <w:color w:val="000000" w:themeColor="text1"/>
          <w:sz w:val="28"/>
          <w:szCs w:val="28"/>
        </w:rPr>
        <w:t>010-</w:t>
      </w:r>
      <w:r w:rsidR="00762132">
        <w:rPr>
          <w:rFonts w:ascii="仿宋" w:eastAsia="仿宋" w:hAnsi="仿宋" w:cs="Arial"/>
          <w:color w:val="000000" w:themeColor="text1"/>
          <w:sz w:val="28"/>
          <w:szCs w:val="28"/>
        </w:rPr>
        <w:t>8718</w:t>
      </w:r>
      <w:r w:rsidR="00762132">
        <w:rPr>
          <w:rFonts w:ascii="仿宋" w:eastAsia="仿宋" w:hAnsi="仿宋" w:cs="Arial" w:hint="eastAsia"/>
          <w:color w:val="000000" w:themeColor="text1"/>
          <w:sz w:val="28"/>
          <w:szCs w:val="28"/>
        </w:rPr>
        <w:t>3071</w:t>
      </w:r>
      <w:r>
        <w:rPr>
          <w:rFonts w:ascii="仿宋" w:eastAsia="仿宋" w:hAnsi="仿宋" w:cs="Arial" w:hint="eastAsia"/>
          <w:color w:val="000000" w:themeColor="text1"/>
          <w:sz w:val="28"/>
          <w:szCs w:val="28"/>
        </w:rPr>
        <w:t>。</w:t>
      </w:r>
    </w:p>
    <w:p w:rsidR="007538BD" w:rsidRDefault="00365C48">
      <w:pPr>
        <w:widowControl/>
        <w:spacing w:line="460" w:lineRule="exact"/>
        <w:ind w:firstLineChars="200" w:firstLine="560"/>
        <w:jc w:val="lef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供应商如认为整个招标过程中招标方工作人员有违规违纪行为的，可向国家体育总局体育器材装备中心纪检部门以书面形式提出，书面文件应注明联系人、联系方式且加盖单位公章，密封后递交至国家体育总局体育器材装备中心纪检监察室。</w:t>
      </w:r>
    </w:p>
    <w:p w:rsidR="007538BD" w:rsidRDefault="00365C48">
      <w:pPr>
        <w:widowControl/>
        <w:spacing w:line="460" w:lineRule="exact"/>
        <w:ind w:firstLineChars="200" w:firstLine="560"/>
        <w:jc w:val="lef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3、质疑应当以书面形式提出，格式见《</w:t>
      </w:r>
      <w:r>
        <w:rPr>
          <w:rFonts w:ascii="仿宋" w:eastAsia="仿宋" w:hAnsi="仿宋" w:cs="Arial"/>
          <w:color w:val="000000" w:themeColor="text1"/>
          <w:sz w:val="28"/>
          <w:szCs w:val="28"/>
        </w:rPr>
        <w:t>政府采购质疑和投诉办法</w:t>
      </w:r>
      <w:r>
        <w:rPr>
          <w:rFonts w:ascii="仿宋" w:eastAsia="仿宋" w:hAnsi="仿宋" w:cs="Arial" w:hint="eastAsia"/>
          <w:color w:val="000000" w:themeColor="text1"/>
          <w:sz w:val="28"/>
          <w:szCs w:val="28"/>
        </w:rPr>
        <w:t>》（</w:t>
      </w:r>
      <w:r>
        <w:rPr>
          <w:rFonts w:ascii="仿宋" w:eastAsia="仿宋" w:hAnsi="仿宋" w:cs="Arial"/>
          <w:color w:val="000000" w:themeColor="text1"/>
          <w:sz w:val="28"/>
          <w:szCs w:val="28"/>
        </w:rPr>
        <w:t>财政部令第94号</w:t>
      </w:r>
      <w:r>
        <w:rPr>
          <w:rFonts w:ascii="仿宋" w:eastAsia="仿宋" w:hAnsi="仿宋" w:cs="Arial" w:hint="eastAsia"/>
          <w:color w:val="000000" w:themeColor="text1"/>
          <w:sz w:val="28"/>
          <w:szCs w:val="28"/>
        </w:rPr>
        <w:t>）附件范本，下载网址：中国政府采购网(www.ccgp.gov.cn)，位置：“首页-下载专区-政府采购供应商质疑函范本”。供应商提出质疑应当提交质疑函和必要的证明材料。质疑</w:t>
      </w:r>
      <w:proofErr w:type="gramStart"/>
      <w:r>
        <w:rPr>
          <w:rFonts w:ascii="仿宋" w:eastAsia="仿宋" w:hAnsi="仿宋" w:cs="Arial" w:hint="eastAsia"/>
          <w:color w:val="000000" w:themeColor="text1"/>
          <w:sz w:val="28"/>
          <w:szCs w:val="28"/>
        </w:rPr>
        <w:t>函应当</w:t>
      </w:r>
      <w:proofErr w:type="gramEnd"/>
      <w:r>
        <w:rPr>
          <w:rFonts w:ascii="仿宋" w:eastAsia="仿宋" w:hAnsi="仿宋" w:cs="Arial" w:hint="eastAsia"/>
          <w:color w:val="000000" w:themeColor="text1"/>
          <w:sz w:val="28"/>
          <w:szCs w:val="28"/>
        </w:rPr>
        <w:t>包括下列内容：</w:t>
      </w:r>
    </w:p>
    <w:p w:rsidR="007538BD" w:rsidRDefault="00365C48">
      <w:pPr>
        <w:widowControl/>
        <w:spacing w:line="460" w:lineRule="exact"/>
        <w:ind w:firstLineChars="200" w:firstLine="560"/>
        <w:jc w:val="lef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a供应商的姓名或者名称、地址、邮编、联系人及联系电话；</w:t>
      </w:r>
    </w:p>
    <w:p w:rsidR="007538BD" w:rsidRDefault="00365C48">
      <w:pPr>
        <w:widowControl/>
        <w:spacing w:line="460" w:lineRule="exact"/>
        <w:ind w:firstLineChars="200" w:firstLine="560"/>
        <w:jc w:val="lef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b质疑项目的名称、编号；</w:t>
      </w:r>
    </w:p>
    <w:p w:rsidR="007538BD" w:rsidRDefault="00365C48">
      <w:pPr>
        <w:widowControl/>
        <w:spacing w:line="460" w:lineRule="exact"/>
        <w:ind w:firstLineChars="200" w:firstLine="560"/>
        <w:jc w:val="lef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c具体、明确的质疑事项和与质疑事项相关的请求；</w:t>
      </w:r>
    </w:p>
    <w:p w:rsidR="007538BD" w:rsidRDefault="00365C48">
      <w:pPr>
        <w:widowControl/>
        <w:spacing w:line="460" w:lineRule="exact"/>
        <w:ind w:firstLineChars="200" w:firstLine="560"/>
        <w:jc w:val="lef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lastRenderedPageBreak/>
        <w:t>d事实依据；</w:t>
      </w:r>
    </w:p>
    <w:p w:rsidR="007538BD" w:rsidRDefault="00365C48">
      <w:pPr>
        <w:widowControl/>
        <w:spacing w:line="460" w:lineRule="exact"/>
        <w:ind w:firstLineChars="200" w:firstLine="560"/>
        <w:jc w:val="lef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e必要的法律依据；</w:t>
      </w:r>
    </w:p>
    <w:p w:rsidR="007538BD" w:rsidRDefault="00365C48">
      <w:pPr>
        <w:widowControl/>
        <w:spacing w:line="460" w:lineRule="exact"/>
        <w:ind w:firstLineChars="200" w:firstLine="560"/>
        <w:jc w:val="lef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f提出质疑的日期。</w:t>
      </w:r>
    </w:p>
    <w:p w:rsidR="007538BD" w:rsidRDefault="00365C48">
      <w:pPr>
        <w:snapToGrid w:val="0"/>
        <w:spacing w:line="460" w:lineRule="exact"/>
        <w:ind w:firstLineChars="148" w:firstLine="414"/>
        <w:jc w:val="left"/>
        <w:outlineLvl w:val="1"/>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供应商为自然人的，应当由本人签字；供应商为法人或者其他组织的，应当由法定代表人、主要负责人，或者其授权代表签字或者盖章，并加盖公章</w:t>
      </w:r>
      <w:r>
        <w:rPr>
          <w:rFonts w:ascii="仿宋" w:eastAsia="仿宋" w:hAnsi="仿宋" w:cs="Arial"/>
          <w:color w:val="000000" w:themeColor="text1"/>
          <w:sz w:val="28"/>
          <w:szCs w:val="28"/>
        </w:rPr>
        <w:t>。</w:t>
      </w:r>
      <w:r>
        <w:rPr>
          <w:rFonts w:ascii="仿宋" w:eastAsia="仿宋" w:hAnsi="仿宋" w:cs="Arial" w:hint="eastAsia"/>
          <w:color w:val="000000" w:themeColor="text1"/>
          <w:sz w:val="28"/>
          <w:szCs w:val="28"/>
        </w:rPr>
        <w:t xml:space="preserve">质疑应明确阐述招标过程或中标结果中使自己合法权益受到损害的实质性内容，提供相关事实、依据和证据及其来源或线索，便于有关单位调查、答复和处理, </w:t>
      </w:r>
      <w:proofErr w:type="gramStart"/>
      <w:r>
        <w:rPr>
          <w:rFonts w:ascii="仿宋" w:eastAsia="仿宋" w:hAnsi="仿宋" w:cs="Arial" w:hint="eastAsia"/>
          <w:color w:val="000000" w:themeColor="text1"/>
          <w:sz w:val="28"/>
          <w:szCs w:val="28"/>
        </w:rPr>
        <w:t>质疑函不符合</w:t>
      </w:r>
      <w:proofErr w:type="gramEnd"/>
      <w:r>
        <w:rPr>
          <w:rFonts w:ascii="仿宋" w:eastAsia="仿宋" w:hAnsi="仿宋" w:cs="Arial" w:hint="eastAsia"/>
          <w:color w:val="000000" w:themeColor="text1"/>
          <w:sz w:val="28"/>
          <w:szCs w:val="28"/>
        </w:rPr>
        <w:t>《政府采购质疑和投诉办法》相关规定的，应在规定期限内补齐的，招标方自收到补齐材料之日起受理；逾期未补齐的，按自动撤回质疑处理。</w:t>
      </w:r>
    </w:p>
    <w:p w:rsidR="007538BD" w:rsidRDefault="00365C48">
      <w:pPr>
        <w:snapToGrid w:val="0"/>
        <w:spacing w:line="460" w:lineRule="exact"/>
        <w:ind w:firstLineChars="148" w:firstLine="414"/>
        <w:jc w:val="left"/>
        <w:outlineLvl w:val="1"/>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4、招标方将在收到书面质疑后7个工作日内审查质疑事项，做出答复或相关处理决定，并以书面形式通知质疑供应商和其他有关供应商，但答复的内容不涉及商业秘密。</w:t>
      </w:r>
    </w:p>
    <w:p w:rsidR="007538BD" w:rsidRDefault="00365C48">
      <w:pPr>
        <w:snapToGrid w:val="0"/>
        <w:spacing w:line="460" w:lineRule="exact"/>
        <w:ind w:firstLineChars="148" w:firstLine="414"/>
        <w:jc w:val="left"/>
        <w:outlineLvl w:val="1"/>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5、质疑供应商对招标方的答复不满意以及招标方未在规定的时间内做出答复的， 可以在答复期满后15个工作日内向财政部投诉。</w:t>
      </w:r>
    </w:p>
    <w:p w:rsidR="007538BD" w:rsidRDefault="00365C48">
      <w:pPr>
        <w:snapToGrid w:val="0"/>
        <w:spacing w:line="460" w:lineRule="exact"/>
        <w:ind w:firstLineChars="148" w:firstLine="416"/>
        <w:jc w:val="left"/>
        <w:outlineLvl w:val="1"/>
        <w:rPr>
          <w:rFonts w:ascii="仿宋" w:eastAsia="仿宋" w:hAnsi="仿宋"/>
          <w:b/>
          <w:color w:val="000000" w:themeColor="text1"/>
          <w:sz w:val="28"/>
          <w:szCs w:val="28"/>
        </w:rPr>
      </w:pPr>
      <w:r>
        <w:rPr>
          <w:rFonts w:ascii="仿宋" w:eastAsia="仿宋" w:hAnsi="仿宋" w:hint="eastAsia"/>
          <w:b/>
          <w:color w:val="000000" w:themeColor="text1"/>
          <w:sz w:val="28"/>
          <w:szCs w:val="28"/>
        </w:rPr>
        <w:t xml:space="preserve">（六）招标文件的澄清与修改 </w:t>
      </w:r>
    </w:p>
    <w:p w:rsidR="007538BD" w:rsidRDefault="00365C48">
      <w:pPr>
        <w:pStyle w:val="af8"/>
        <w:snapToGrid w:val="0"/>
        <w:spacing w:before="156" w:after="156"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hint="eastAsia"/>
          <w:bCs/>
          <w:color w:val="000000" w:themeColor="text1"/>
          <w:sz w:val="28"/>
          <w:szCs w:val="28"/>
        </w:rPr>
        <w:t>投标人应认真阅读本招标文件，发现其中有误或有不合理要求的，投标人</w:t>
      </w:r>
      <w:r>
        <w:rPr>
          <w:rFonts w:ascii="仿宋" w:eastAsia="仿宋" w:hAnsi="仿宋" w:hint="eastAsia"/>
          <w:color w:val="000000" w:themeColor="text1"/>
          <w:sz w:val="28"/>
          <w:szCs w:val="28"/>
        </w:rPr>
        <w:t>应当</w:t>
      </w:r>
      <w:r>
        <w:rPr>
          <w:rFonts w:ascii="仿宋" w:eastAsia="仿宋" w:hAnsi="仿宋" w:hint="eastAsia"/>
          <w:bCs/>
          <w:color w:val="000000" w:themeColor="text1"/>
          <w:sz w:val="28"/>
          <w:szCs w:val="28"/>
        </w:rPr>
        <w:t>于公告发布之日起至公告期限满第7个工作日内以书面形式向招标方提出。招标方将在规定的时</w:t>
      </w:r>
      <w:r>
        <w:rPr>
          <w:rFonts w:ascii="仿宋" w:eastAsia="仿宋" w:hAnsi="仿宋" w:hint="eastAsia"/>
          <w:color w:val="000000" w:themeColor="text1"/>
          <w:sz w:val="28"/>
          <w:szCs w:val="28"/>
        </w:rPr>
        <w:t>间内，在财政部门指定的政府采购信息发布媒体上发布更正公告，并以书面形式通知所有招标文件收受人。</w:t>
      </w:r>
      <w:r>
        <w:rPr>
          <w:rFonts w:ascii="仿宋" w:eastAsia="仿宋" w:hAnsi="仿宋" w:hint="eastAsia"/>
          <w:b/>
          <w:color w:val="000000" w:themeColor="text1"/>
          <w:sz w:val="28"/>
          <w:szCs w:val="28"/>
        </w:rPr>
        <w:t>逾期提出招标方将不予受理。</w:t>
      </w:r>
    </w:p>
    <w:p w:rsidR="007538BD" w:rsidRDefault="00365C48">
      <w:pPr>
        <w:pStyle w:val="af8"/>
        <w:snapToGrid w:val="0"/>
        <w:spacing w:before="156" w:after="156"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2、招标</w:t>
      </w:r>
      <w:proofErr w:type="gramStart"/>
      <w:r>
        <w:rPr>
          <w:rFonts w:ascii="仿宋" w:eastAsia="仿宋" w:hAnsi="仿宋" w:hint="eastAsia"/>
          <w:color w:val="000000" w:themeColor="text1"/>
          <w:sz w:val="28"/>
          <w:szCs w:val="28"/>
        </w:rPr>
        <w:t>方主动</w:t>
      </w:r>
      <w:proofErr w:type="gramEnd"/>
      <w:r>
        <w:rPr>
          <w:rFonts w:ascii="仿宋" w:eastAsia="仿宋" w:hAnsi="仿宋" w:hint="eastAsia"/>
          <w:color w:val="000000" w:themeColor="text1"/>
          <w:sz w:val="28"/>
          <w:szCs w:val="28"/>
        </w:rPr>
        <w:t>进行的澄清、修改：招标方无论出于何种原因，均可主动对招标文件中的相关事项，用补充文件等方式进行澄清和修改。</w:t>
      </w:r>
    </w:p>
    <w:p w:rsidR="007538BD" w:rsidRDefault="00365C48">
      <w:pPr>
        <w:pStyle w:val="af8"/>
        <w:snapToGrid w:val="0"/>
        <w:spacing w:before="156" w:after="156"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3、招标文件澄清、答复、修改、补充的内容为招标文件的组成部分。当招标文件与招标文件的答复、澄清、修改、补充通知就同一内容的表述不一致时，以最后发出的书面文件为准。</w:t>
      </w:r>
    </w:p>
    <w:p w:rsidR="007538BD" w:rsidRDefault="00365C48" w:rsidP="0073552D">
      <w:pPr>
        <w:pStyle w:val="af8"/>
        <w:snapToGrid w:val="0"/>
        <w:spacing w:beforeLines="100" w:before="312" w:afterLines="100" w:after="312" w:line="360" w:lineRule="auto"/>
        <w:jc w:val="center"/>
        <w:rPr>
          <w:rFonts w:ascii="仿宋" w:eastAsia="仿宋" w:hAnsi="仿宋"/>
          <w:b/>
          <w:color w:val="000000" w:themeColor="text1"/>
          <w:sz w:val="30"/>
          <w:szCs w:val="30"/>
        </w:rPr>
      </w:pPr>
      <w:r>
        <w:rPr>
          <w:rFonts w:ascii="仿宋" w:eastAsia="仿宋" w:hAnsi="仿宋" w:hint="eastAsia"/>
          <w:b/>
          <w:color w:val="000000" w:themeColor="text1"/>
          <w:sz w:val="30"/>
          <w:szCs w:val="30"/>
        </w:rPr>
        <w:t>二、投标文件的编制</w:t>
      </w:r>
    </w:p>
    <w:p w:rsidR="007538BD" w:rsidRDefault="00365C48">
      <w:pPr>
        <w:snapToGrid w:val="0"/>
        <w:spacing w:line="460" w:lineRule="exact"/>
        <w:ind w:firstLineChars="196" w:firstLine="551"/>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lastRenderedPageBreak/>
        <w:t>（一）投标文件的组成</w:t>
      </w:r>
    </w:p>
    <w:p w:rsidR="007538BD" w:rsidRDefault="00365C48">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投标文件由开标一览表、资质文件、技术及商务文件、投标报价文件四部份组成。投标人须</w:t>
      </w:r>
      <w:proofErr w:type="gramStart"/>
      <w:r>
        <w:rPr>
          <w:rFonts w:ascii="仿宋" w:eastAsia="仿宋" w:hAnsi="仿宋" w:hint="eastAsia"/>
          <w:color w:val="000000" w:themeColor="text1"/>
          <w:sz w:val="28"/>
          <w:szCs w:val="28"/>
        </w:rPr>
        <w:t>按标项编制</w:t>
      </w:r>
      <w:proofErr w:type="gramEnd"/>
      <w:r>
        <w:rPr>
          <w:rFonts w:ascii="仿宋" w:eastAsia="仿宋" w:hAnsi="仿宋" w:hint="eastAsia"/>
          <w:color w:val="000000" w:themeColor="text1"/>
          <w:sz w:val="28"/>
          <w:szCs w:val="28"/>
        </w:rPr>
        <w:t>投标文件。</w:t>
      </w:r>
    </w:p>
    <w:p w:rsidR="007538BD" w:rsidRDefault="00365C48" w:rsidP="0073552D">
      <w:pPr>
        <w:snapToGrid w:val="0"/>
        <w:spacing w:beforeLines="50" w:before="156" w:line="460" w:lineRule="exact"/>
        <w:ind w:firstLineChars="196" w:firstLine="551"/>
        <w:jc w:val="left"/>
        <w:rPr>
          <w:rFonts w:ascii="仿宋" w:eastAsia="仿宋" w:hAnsi="仿宋"/>
          <w:b/>
          <w:color w:val="000000" w:themeColor="text1"/>
          <w:sz w:val="28"/>
          <w:szCs w:val="28"/>
        </w:rPr>
      </w:pPr>
      <w:r>
        <w:rPr>
          <w:rFonts w:ascii="仿宋" w:eastAsia="仿宋" w:hAnsi="仿宋"/>
          <w:b/>
          <w:color w:val="000000" w:themeColor="text1"/>
          <w:sz w:val="28"/>
          <w:szCs w:val="28"/>
        </w:rPr>
        <w:t>1、开标一览表</w:t>
      </w:r>
      <w:r>
        <w:rPr>
          <w:rFonts w:ascii="仿宋" w:eastAsia="仿宋" w:hAnsi="仿宋" w:hint="eastAsia"/>
          <w:b/>
          <w:color w:val="000000" w:themeColor="text1"/>
          <w:sz w:val="28"/>
          <w:szCs w:val="28"/>
        </w:rPr>
        <w:t>（格式见本文件附件1）</w:t>
      </w:r>
    </w:p>
    <w:p w:rsidR="007538BD" w:rsidRDefault="00365C48" w:rsidP="00C6483A">
      <w:pPr>
        <w:snapToGrid w:val="0"/>
        <w:spacing w:beforeLines="50" w:before="156" w:line="460" w:lineRule="exact"/>
        <w:ind w:firstLineChars="196" w:firstLine="551"/>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2、资质文件</w:t>
      </w:r>
    </w:p>
    <w:p w:rsidR="00AA24B3" w:rsidRDefault="00365C48" w:rsidP="00AA24B3">
      <w:pPr>
        <w:snapToGrid w:val="0"/>
        <w:spacing w:line="460" w:lineRule="exact"/>
        <w:ind w:firstLineChars="196" w:firstLine="549"/>
        <w:jc w:val="left"/>
        <w:rPr>
          <w:rFonts w:ascii="仿宋" w:eastAsia="仿宋" w:hAnsi="仿宋"/>
          <w:color w:val="000000" w:themeColor="text1"/>
          <w:sz w:val="28"/>
          <w:szCs w:val="28"/>
        </w:rPr>
      </w:pPr>
      <w:r>
        <w:rPr>
          <w:rFonts w:ascii="仿宋" w:eastAsia="仿宋" w:hAnsi="仿宋" w:hint="eastAsia"/>
          <w:color w:val="000000" w:themeColor="text1"/>
          <w:sz w:val="28"/>
          <w:szCs w:val="28"/>
        </w:rPr>
        <w:t>（1）投标声明书 (格式见附件，</w:t>
      </w:r>
      <w:proofErr w:type="gramStart"/>
      <w:r>
        <w:rPr>
          <w:rFonts w:ascii="仿宋" w:eastAsia="仿宋" w:hAnsi="仿宋" w:hint="eastAsia"/>
          <w:color w:val="000000" w:themeColor="text1"/>
          <w:sz w:val="28"/>
          <w:szCs w:val="28"/>
        </w:rPr>
        <w:t>含重大</w:t>
      </w:r>
      <w:proofErr w:type="gramEnd"/>
      <w:r>
        <w:rPr>
          <w:rFonts w:ascii="仿宋" w:eastAsia="仿宋" w:hAnsi="仿宋" w:hint="eastAsia"/>
          <w:color w:val="000000" w:themeColor="text1"/>
          <w:sz w:val="28"/>
          <w:szCs w:val="28"/>
        </w:rPr>
        <w:t>违法记录声明)；</w:t>
      </w:r>
    </w:p>
    <w:p w:rsidR="00AA24B3" w:rsidRDefault="00365C48" w:rsidP="00B238A5">
      <w:pPr>
        <w:snapToGrid w:val="0"/>
        <w:spacing w:line="460" w:lineRule="exact"/>
        <w:ind w:firstLineChars="196" w:firstLine="549"/>
        <w:jc w:val="left"/>
        <w:rPr>
          <w:rFonts w:ascii="仿宋" w:eastAsia="仿宋" w:hAnsi="仿宋"/>
          <w:color w:val="000000" w:themeColor="text1"/>
          <w:sz w:val="28"/>
          <w:szCs w:val="28"/>
        </w:rPr>
      </w:pPr>
      <w:r>
        <w:rPr>
          <w:rFonts w:ascii="仿宋" w:eastAsia="仿宋" w:hAnsi="仿宋" w:hint="eastAsia"/>
          <w:color w:val="000000" w:themeColor="text1"/>
          <w:sz w:val="28"/>
          <w:szCs w:val="28"/>
        </w:rPr>
        <w:t>（2）法定代表人证明书或授权委托书(格式见附件)；</w:t>
      </w:r>
    </w:p>
    <w:p w:rsidR="00AA24B3" w:rsidRDefault="00365C48" w:rsidP="00C90D96">
      <w:pPr>
        <w:snapToGrid w:val="0"/>
        <w:spacing w:line="460" w:lineRule="exact"/>
        <w:ind w:firstLineChars="196" w:firstLine="549"/>
        <w:jc w:val="left"/>
        <w:rPr>
          <w:rFonts w:ascii="仿宋" w:eastAsia="仿宋" w:hAnsi="仿宋"/>
          <w:color w:val="000000" w:themeColor="text1"/>
          <w:sz w:val="28"/>
          <w:szCs w:val="28"/>
        </w:rPr>
      </w:pPr>
      <w:r>
        <w:rPr>
          <w:rFonts w:ascii="仿宋" w:eastAsia="仿宋" w:hAnsi="仿宋" w:hint="eastAsia"/>
          <w:color w:val="000000" w:themeColor="text1"/>
          <w:sz w:val="28"/>
          <w:szCs w:val="28"/>
        </w:rPr>
        <w:t>（3）提供有效的营业执照复印件并加盖公司公章；事业单位的，则提供有效的《事业单位法人证书》副本复印件并加盖单位公章；自然人的，则提供有效的身份证复印件并签字；</w:t>
      </w:r>
    </w:p>
    <w:p w:rsidR="00AA24B3" w:rsidRDefault="00365C48" w:rsidP="00A40917">
      <w:pPr>
        <w:snapToGrid w:val="0"/>
        <w:spacing w:line="460" w:lineRule="exact"/>
        <w:ind w:firstLineChars="196" w:firstLine="549"/>
        <w:jc w:val="left"/>
        <w:rPr>
          <w:rFonts w:ascii="仿宋" w:eastAsia="仿宋" w:hAnsi="仿宋"/>
          <w:color w:val="000000" w:themeColor="text1"/>
          <w:sz w:val="28"/>
          <w:szCs w:val="28"/>
        </w:rPr>
      </w:pPr>
      <w:r>
        <w:rPr>
          <w:rFonts w:ascii="仿宋" w:eastAsia="仿宋" w:hAnsi="仿宋" w:hint="eastAsia"/>
          <w:color w:val="000000" w:themeColor="text1"/>
          <w:sz w:val="28"/>
          <w:szCs w:val="28"/>
        </w:rPr>
        <w:t>（4）提供有效的依法缴纳税收证明（至投标文件递交截止日一年内一年内任意一个月的完税凭证或税务部门出具的证明），依法免税的投标人须提供相应文件证明其依法免税；</w:t>
      </w:r>
    </w:p>
    <w:p w:rsidR="00AA24B3" w:rsidRDefault="00365C48">
      <w:pPr>
        <w:snapToGrid w:val="0"/>
        <w:spacing w:line="460" w:lineRule="exact"/>
        <w:ind w:firstLineChars="196" w:firstLine="549"/>
        <w:jc w:val="left"/>
        <w:rPr>
          <w:rFonts w:ascii="仿宋" w:eastAsia="仿宋" w:hAnsi="仿宋"/>
          <w:color w:val="000000" w:themeColor="text1"/>
          <w:sz w:val="28"/>
          <w:szCs w:val="28"/>
        </w:rPr>
      </w:pPr>
      <w:r>
        <w:rPr>
          <w:rFonts w:ascii="仿宋" w:eastAsia="仿宋" w:hAnsi="仿宋" w:hint="eastAsia"/>
          <w:color w:val="000000" w:themeColor="text1"/>
          <w:sz w:val="28"/>
          <w:szCs w:val="28"/>
        </w:rPr>
        <w:t>（5）提供有效的依法缴纳社会保障资金证明（至投标文件递交截止日一年内任意一个月的缴纳凭证或</w:t>
      </w:r>
      <w:proofErr w:type="gramStart"/>
      <w:r>
        <w:rPr>
          <w:rFonts w:ascii="仿宋" w:eastAsia="仿宋" w:hAnsi="仿宋" w:hint="eastAsia"/>
          <w:color w:val="000000" w:themeColor="text1"/>
          <w:sz w:val="28"/>
          <w:szCs w:val="28"/>
        </w:rPr>
        <w:t>人社部门</w:t>
      </w:r>
      <w:proofErr w:type="gramEnd"/>
      <w:r>
        <w:rPr>
          <w:rFonts w:ascii="仿宋" w:eastAsia="仿宋" w:hAnsi="仿宋" w:hint="eastAsia"/>
          <w:color w:val="000000" w:themeColor="text1"/>
          <w:sz w:val="28"/>
          <w:szCs w:val="28"/>
        </w:rPr>
        <w:t>出具的证明），依法不需要缴纳社会保障资金的投标人，须提供相应文件证明其不需要缴纳社会保障资金；</w:t>
      </w:r>
    </w:p>
    <w:p w:rsidR="00AA24B3" w:rsidRDefault="00365C48">
      <w:pPr>
        <w:snapToGrid w:val="0"/>
        <w:spacing w:line="460" w:lineRule="exact"/>
        <w:ind w:firstLineChars="196" w:firstLine="549"/>
        <w:jc w:val="left"/>
        <w:rPr>
          <w:rFonts w:ascii="仿宋" w:eastAsia="仿宋" w:hAnsi="仿宋"/>
          <w:color w:val="000000" w:themeColor="text1"/>
          <w:sz w:val="28"/>
          <w:szCs w:val="28"/>
        </w:rPr>
      </w:pPr>
      <w:r>
        <w:rPr>
          <w:rFonts w:ascii="仿宋" w:eastAsia="仿宋" w:hAnsi="仿宋" w:hint="eastAsia"/>
          <w:color w:val="000000" w:themeColor="text1"/>
          <w:sz w:val="28"/>
          <w:szCs w:val="28"/>
        </w:rPr>
        <w:t>（6）投标人基本开户银行出具的资信证明，或参与本采购项目两年内</w:t>
      </w:r>
      <w:r w:rsidR="00762132">
        <w:rPr>
          <w:rFonts w:ascii="仿宋" w:eastAsia="仿宋" w:hAnsi="仿宋" w:hint="eastAsia"/>
          <w:color w:val="000000" w:themeColor="text1"/>
          <w:sz w:val="28"/>
          <w:szCs w:val="28"/>
        </w:rPr>
        <w:t>任意一年</w:t>
      </w:r>
      <w:r>
        <w:rPr>
          <w:rFonts w:ascii="仿宋" w:eastAsia="仿宋" w:hAnsi="仿宋" w:hint="eastAsia"/>
          <w:color w:val="000000" w:themeColor="text1"/>
          <w:sz w:val="28"/>
          <w:szCs w:val="28"/>
        </w:rPr>
        <w:t>经审计的财务报告复印件，须包括“四表一注”：资产负债表、利润表、现金流量表、所有者权益变动表及其附注（如“四表一注”在合法合</w:t>
      </w:r>
      <w:proofErr w:type="gramStart"/>
      <w:r>
        <w:rPr>
          <w:rFonts w:ascii="仿宋" w:eastAsia="仿宋" w:hAnsi="仿宋" w:hint="eastAsia"/>
          <w:color w:val="000000" w:themeColor="text1"/>
          <w:sz w:val="28"/>
          <w:szCs w:val="28"/>
        </w:rPr>
        <w:t>规</w:t>
      </w:r>
      <w:proofErr w:type="gramEnd"/>
      <w:r>
        <w:rPr>
          <w:rFonts w:ascii="仿宋" w:eastAsia="仿宋" w:hAnsi="仿宋" w:hint="eastAsia"/>
          <w:color w:val="000000" w:themeColor="text1"/>
          <w:sz w:val="28"/>
          <w:szCs w:val="28"/>
        </w:rPr>
        <w:t>前提下有缺少的情况，须提供出具相应审计报告的审计机构加盖公章的情况说明函），或财政部门认可的专业担保机构出具的针对本项目的投标担保函；</w:t>
      </w:r>
    </w:p>
    <w:p w:rsidR="007538BD" w:rsidRPr="00DC0F40" w:rsidRDefault="00365C48">
      <w:pPr>
        <w:snapToGrid w:val="0"/>
        <w:spacing w:line="460" w:lineRule="exact"/>
        <w:ind w:firstLineChars="200" w:firstLine="560"/>
        <w:jc w:val="left"/>
        <w:rPr>
          <w:rFonts w:ascii="仿宋" w:eastAsia="仿宋" w:hAnsi="仿宋"/>
          <w:color w:val="FF0000"/>
          <w:sz w:val="28"/>
          <w:szCs w:val="28"/>
        </w:rPr>
      </w:pPr>
      <w:r w:rsidRPr="00DC0F40">
        <w:rPr>
          <w:rFonts w:ascii="仿宋" w:eastAsia="仿宋" w:hAnsi="仿宋" w:hint="eastAsia"/>
          <w:color w:val="FF0000"/>
          <w:sz w:val="28"/>
          <w:szCs w:val="28"/>
        </w:rPr>
        <w:t>（</w:t>
      </w:r>
      <w:r w:rsidR="00555B0B" w:rsidRPr="00DC0F40">
        <w:rPr>
          <w:rFonts w:ascii="仿宋" w:eastAsia="仿宋" w:hAnsi="仿宋" w:hint="eastAsia"/>
          <w:color w:val="FF0000"/>
          <w:sz w:val="28"/>
          <w:szCs w:val="28"/>
        </w:rPr>
        <w:t>7</w:t>
      </w:r>
      <w:r w:rsidRPr="00DC0F40">
        <w:rPr>
          <w:rFonts w:ascii="仿宋" w:eastAsia="仿宋" w:hAnsi="仿宋" w:hint="eastAsia"/>
          <w:color w:val="FF0000"/>
          <w:sz w:val="28"/>
          <w:szCs w:val="28"/>
        </w:rPr>
        <w:t>）提供采购公告中符合</w:t>
      </w:r>
      <w:r w:rsidRPr="00DC0F40">
        <w:rPr>
          <w:rFonts w:ascii="仿宋" w:eastAsia="仿宋" w:hAnsi="仿宋" w:hint="eastAsia"/>
          <w:bCs/>
          <w:color w:val="FF0000"/>
          <w:sz w:val="28"/>
          <w:szCs w:val="28"/>
        </w:rPr>
        <w:t>投标人特定条件要求的有效的</w:t>
      </w:r>
      <w:r w:rsidRPr="00DC0F40">
        <w:rPr>
          <w:rFonts w:ascii="仿宋" w:eastAsia="仿宋" w:hAnsi="仿宋" w:hint="eastAsia"/>
          <w:color w:val="FF0000"/>
          <w:sz w:val="28"/>
          <w:szCs w:val="28"/>
        </w:rPr>
        <w:t>其他资质复印件并加盖公司公章及需要说明的资料。</w:t>
      </w:r>
    </w:p>
    <w:p w:rsidR="007538BD" w:rsidRDefault="00365C48">
      <w:pPr>
        <w:snapToGrid w:val="0"/>
        <w:spacing w:line="460" w:lineRule="exact"/>
        <w:ind w:firstLineChars="196" w:firstLine="551"/>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3、技术及商务文件</w:t>
      </w:r>
    </w:p>
    <w:p w:rsidR="007538BD" w:rsidRDefault="00365C48">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（1）评分对应表（格式见附件，主要用于评委对应评分内容）</w:t>
      </w:r>
    </w:p>
    <w:p w:rsidR="007538BD" w:rsidRDefault="00365C48">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（2）投标项目明细清单（含货物、服务等）；</w:t>
      </w:r>
    </w:p>
    <w:p w:rsidR="007538BD" w:rsidRDefault="00365C48">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（3）技术响应表（格式见附件）；</w:t>
      </w:r>
    </w:p>
    <w:p w:rsidR="007538BD" w:rsidRDefault="00365C48">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（4）项目总体解决方案（可包含且不限于对项目总体要求的理解和项目所需的质量保障、配送服务、售后服务、应急保障等方案）；</w:t>
      </w:r>
    </w:p>
    <w:p w:rsidR="007538BD" w:rsidRDefault="00365C48">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（5）列入政府采购节能环保清单的证明资料（若有）；</w:t>
      </w:r>
    </w:p>
    <w:p w:rsidR="007538BD" w:rsidRDefault="00365C48">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（6）商务响应表（格式见附件）；</w:t>
      </w:r>
    </w:p>
    <w:p w:rsidR="007538BD" w:rsidRDefault="00365C48">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（7）技术培训计划（若有）；</w:t>
      </w:r>
    </w:p>
    <w:p w:rsidR="007538BD" w:rsidRDefault="00365C48">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（8）投标人履约能力（可包含且不限于供货能力情况、配送能力、仓储能力以及投标人各项能力证书及检测报告等）；</w:t>
      </w:r>
    </w:p>
    <w:p w:rsidR="007538BD" w:rsidRPr="00365FDD" w:rsidRDefault="00365C48">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（9）案例的业绩证明（投标人业绩情况一览表、合同复印件</w:t>
      </w:r>
      <w:r w:rsidR="00AA24B3">
        <w:rPr>
          <w:rFonts w:ascii="仿宋" w:eastAsia="仿宋" w:hAnsi="仿宋" w:hint="eastAsia"/>
          <w:color w:val="000000" w:themeColor="text1"/>
          <w:sz w:val="28"/>
          <w:szCs w:val="28"/>
        </w:rPr>
        <w:t>、</w:t>
      </w:r>
      <w:r w:rsidR="00365FDD">
        <w:rPr>
          <w:rFonts w:ascii="仿宋" w:eastAsia="仿宋" w:hAnsi="仿宋" w:hint="eastAsia"/>
          <w:color w:val="000000" w:themeColor="text1"/>
          <w:sz w:val="28"/>
          <w:szCs w:val="28"/>
        </w:rPr>
        <w:t>验收单</w:t>
      </w:r>
      <w:r w:rsidRPr="00365FDD">
        <w:rPr>
          <w:rFonts w:ascii="仿宋" w:eastAsia="仿宋" w:hAnsi="仿宋" w:hint="eastAsia"/>
          <w:color w:val="000000" w:themeColor="text1"/>
          <w:sz w:val="28"/>
          <w:szCs w:val="28"/>
        </w:rPr>
        <w:t>等</w:t>
      </w:r>
      <w:r w:rsidR="00365FDD">
        <w:rPr>
          <w:rFonts w:ascii="仿宋" w:eastAsia="仿宋" w:hAnsi="仿宋" w:hint="eastAsia"/>
          <w:color w:val="000000" w:themeColor="text1"/>
          <w:sz w:val="28"/>
          <w:szCs w:val="28"/>
        </w:rPr>
        <w:t>供货</w:t>
      </w:r>
      <w:r w:rsidR="00F52CCE" w:rsidRPr="00365FDD">
        <w:rPr>
          <w:rFonts w:ascii="仿宋" w:eastAsia="仿宋" w:hAnsi="仿宋" w:hint="eastAsia"/>
          <w:color w:val="000000" w:themeColor="text1"/>
          <w:sz w:val="28"/>
          <w:szCs w:val="28"/>
        </w:rPr>
        <w:t>证明文件</w:t>
      </w:r>
      <w:r w:rsidRPr="00365FDD">
        <w:rPr>
          <w:rFonts w:ascii="仿宋" w:eastAsia="仿宋" w:hAnsi="仿宋" w:hint="eastAsia"/>
          <w:color w:val="000000" w:themeColor="text1"/>
          <w:sz w:val="28"/>
          <w:szCs w:val="28"/>
        </w:rPr>
        <w:t>）；</w:t>
      </w:r>
    </w:p>
    <w:p w:rsidR="007538BD" w:rsidRDefault="00365C48">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（10）投标方认为需要的其他文件资料。</w:t>
      </w:r>
    </w:p>
    <w:p w:rsidR="007538BD" w:rsidRDefault="00365C48">
      <w:pPr>
        <w:snapToGrid w:val="0"/>
        <w:spacing w:line="460" w:lineRule="exact"/>
        <w:ind w:firstLineChars="196" w:firstLine="551"/>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4、报价文件：</w:t>
      </w:r>
    </w:p>
    <w:p w:rsidR="007538BD" w:rsidRDefault="00365C48">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（1）投标报价明细表（格式见附件）；</w:t>
      </w:r>
    </w:p>
    <w:p w:rsidR="007538BD" w:rsidRDefault="00365C48">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（2）投标人针对报价需要说明的其他文件和说明（格式自拟）；</w:t>
      </w:r>
    </w:p>
    <w:p w:rsidR="007538BD" w:rsidRDefault="00365C48">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（3）中小企业声明函（若有，格式见附件）；</w:t>
      </w:r>
    </w:p>
    <w:p w:rsidR="007538BD" w:rsidRDefault="00365C48">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（4）残疾人福利企业声明函（若有，格式见附件）。</w:t>
      </w:r>
    </w:p>
    <w:p w:rsidR="007538BD" w:rsidRDefault="00365C48">
      <w:pPr>
        <w:pStyle w:val="27"/>
        <w:widowControl w:val="0"/>
        <w:spacing w:after="156" w:line="460" w:lineRule="exact"/>
        <w:ind w:firstLineChars="200" w:firstLine="562"/>
        <w:jc w:val="both"/>
        <w:rPr>
          <w:rFonts w:ascii="仿宋" w:eastAsia="仿宋" w:hAnsi="仿宋"/>
          <w:color w:val="000000" w:themeColor="text1"/>
          <w:sz w:val="28"/>
          <w:szCs w:val="28"/>
        </w:rPr>
      </w:pPr>
      <w:r>
        <w:rPr>
          <w:rFonts w:ascii="仿宋" w:eastAsia="仿宋" w:hAnsi="仿宋" w:hint="eastAsia"/>
          <w:b/>
          <w:bCs/>
          <w:color w:val="000000" w:themeColor="text1"/>
          <w:sz w:val="28"/>
          <w:szCs w:val="28"/>
        </w:rPr>
        <w:t>注：法定代表人授权委托书、投标声明书、投标报价明细表必须按招标文件格式要求正确签署并加盖投标人公章。资质文件、技术及商务文件中不得出现项目报价信息，否则将作无效标处理。</w:t>
      </w:r>
    </w:p>
    <w:p w:rsidR="007538BD" w:rsidRDefault="00365C48">
      <w:pPr>
        <w:snapToGrid w:val="0"/>
        <w:spacing w:line="460" w:lineRule="exact"/>
        <w:ind w:firstLineChars="196" w:firstLine="551"/>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（二）投标文件的语言及计量</w:t>
      </w:r>
    </w:p>
    <w:p w:rsidR="007538BD" w:rsidRDefault="00365C48">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1、投标文件以及投标人与招标方就有关投标事宜的所有来往函电，均应以中文简体字书写。除签名、盖章、专用名称等特殊情形外，投标文件中以中文汉语以外的文字表述部分视同未提供。</w:t>
      </w:r>
    </w:p>
    <w:p w:rsidR="007538BD" w:rsidRDefault="00365C48">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2、投标计量单位，招标文件已有明确规定的，使用招标文件规定的计量单位；招标文件没有规定的，应采用中华人民共和国法定计量单位（货币单位：人民币元），</w:t>
      </w:r>
      <w:r>
        <w:rPr>
          <w:rFonts w:ascii="仿宋" w:eastAsia="仿宋" w:hAnsi="仿宋" w:hint="eastAsia"/>
          <w:b/>
          <w:bCs/>
          <w:color w:val="000000" w:themeColor="text1"/>
          <w:sz w:val="28"/>
          <w:szCs w:val="28"/>
        </w:rPr>
        <w:t>否则将作无效标处理</w:t>
      </w:r>
      <w:r>
        <w:rPr>
          <w:rFonts w:ascii="仿宋" w:eastAsia="仿宋" w:hAnsi="仿宋" w:hint="eastAsia"/>
          <w:color w:val="000000" w:themeColor="text1"/>
          <w:sz w:val="28"/>
          <w:szCs w:val="28"/>
        </w:rPr>
        <w:t>。</w:t>
      </w:r>
    </w:p>
    <w:p w:rsidR="007538BD" w:rsidRDefault="00365C48" w:rsidP="0073552D">
      <w:pPr>
        <w:pStyle w:val="af"/>
        <w:widowControl w:val="0"/>
        <w:tabs>
          <w:tab w:val="clear" w:pos="454"/>
        </w:tabs>
        <w:snapToGrid w:val="0"/>
        <w:spacing w:beforeLines="50" w:before="156" w:afterLines="0" w:line="460" w:lineRule="exact"/>
        <w:ind w:left="0" w:firstLineChars="196" w:firstLine="551"/>
        <w:rPr>
          <w:rFonts w:ascii="仿宋" w:eastAsia="仿宋" w:hAnsi="仿宋"/>
          <w:b/>
          <w:color w:val="000000" w:themeColor="text1"/>
          <w:sz w:val="28"/>
          <w:szCs w:val="28"/>
        </w:rPr>
      </w:pPr>
      <w:r>
        <w:rPr>
          <w:rFonts w:ascii="仿宋" w:eastAsia="仿宋" w:hAnsi="仿宋" w:hint="eastAsia"/>
          <w:b/>
          <w:color w:val="000000" w:themeColor="text1"/>
          <w:sz w:val="28"/>
          <w:szCs w:val="28"/>
        </w:rPr>
        <w:t>（三）投标文件的有效期</w:t>
      </w:r>
    </w:p>
    <w:p w:rsidR="007538BD" w:rsidRDefault="00365C48">
      <w:pPr>
        <w:pStyle w:val="af"/>
        <w:widowControl w:val="0"/>
        <w:tabs>
          <w:tab w:val="clear" w:pos="454"/>
        </w:tabs>
        <w:snapToGrid w:val="0"/>
        <w:spacing w:after="156" w:line="460" w:lineRule="exact"/>
        <w:ind w:firstLineChars="200" w:firstLine="560"/>
        <w:rPr>
          <w:rFonts w:ascii="仿宋" w:eastAsia="仿宋" w:hAnsi="仿宋"/>
          <w:b/>
          <w:color w:val="000000" w:themeColor="text1"/>
          <w:sz w:val="28"/>
          <w:szCs w:val="28"/>
        </w:rPr>
      </w:pPr>
      <w:r>
        <w:rPr>
          <w:rFonts w:ascii="仿宋" w:eastAsia="仿宋" w:hAnsi="仿宋" w:hint="eastAsia"/>
          <w:color w:val="000000" w:themeColor="text1"/>
          <w:sz w:val="28"/>
          <w:szCs w:val="28"/>
        </w:rPr>
        <w:t>1、自投标截止日起90天内投标文件应保持有效。</w:t>
      </w:r>
      <w:r>
        <w:rPr>
          <w:rFonts w:ascii="仿宋" w:eastAsia="仿宋" w:hAnsi="仿宋" w:hint="eastAsia"/>
          <w:b/>
          <w:color w:val="000000" w:themeColor="text1"/>
          <w:sz w:val="28"/>
          <w:szCs w:val="28"/>
        </w:rPr>
        <w:t>有效期不足的投标文件</w:t>
      </w:r>
      <w:r>
        <w:rPr>
          <w:rFonts w:ascii="仿宋" w:eastAsia="仿宋" w:hAnsi="仿宋" w:hint="eastAsia"/>
          <w:b/>
          <w:bCs/>
          <w:color w:val="000000" w:themeColor="text1"/>
          <w:sz w:val="28"/>
          <w:szCs w:val="28"/>
        </w:rPr>
        <w:t>将作无效标处理</w:t>
      </w:r>
      <w:r>
        <w:rPr>
          <w:rFonts w:ascii="仿宋" w:eastAsia="仿宋" w:hAnsi="仿宋" w:hint="eastAsia"/>
          <w:b/>
          <w:color w:val="000000" w:themeColor="text1"/>
          <w:sz w:val="28"/>
          <w:szCs w:val="28"/>
        </w:rPr>
        <w:t>。</w:t>
      </w:r>
    </w:p>
    <w:p w:rsidR="007538BD" w:rsidRDefault="00365C48">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2、中标人的投标文件自开标之日起至合同履行完毕</w:t>
      </w:r>
      <w:proofErr w:type="gramStart"/>
      <w:r>
        <w:rPr>
          <w:rFonts w:ascii="仿宋" w:eastAsia="仿宋" w:hAnsi="仿宋" w:hint="eastAsia"/>
          <w:color w:val="000000" w:themeColor="text1"/>
          <w:sz w:val="28"/>
          <w:szCs w:val="28"/>
        </w:rPr>
        <w:t>止</w:t>
      </w:r>
      <w:proofErr w:type="gramEnd"/>
      <w:r>
        <w:rPr>
          <w:rFonts w:ascii="仿宋" w:eastAsia="仿宋" w:hAnsi="仿宋" w:hint="eastAsia"/>
          <w:color w:val="000000" w:themeColor="text1"/>
          <w:sz w:val="28"/>
          <w:szCs w:val="28"/>
        </w:rPr>
        <w:t>均应保持</w:t>
      </w:r>
      <w:r>
        <w:rPr>
          <w:rFonts w:ascii="仿宋" w:eastAsia="仿宋" w:hAnsi="仿宋" w:hint="eastAsia"/>
          <w:color w:val="000000" w:themeColor="text1"/>
          <w:sz w:val="28"/>
          <w:szCs w:val="28"/>
        </w:rPr>
        <w:lastRenderedPageBreak/>
        <w:t>有效。</w:t>
      </w:r>
    </w:p>
    <w:p w:rsidR="007538BD" w:rsidRDefault="00365C48" w:rsidP="0073552D">
      <w:pPr>
        <w:snapToGrid w:val="0"/>
        <w:spacing w:beforeLines="50" w:before="156" w:line="460" w:lineRule="exact"/>
        <w:ind w:firstLineChars="196" w:firstLine="551"/>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（四）投标文件的签署和份数、包装</w:t>
      </w:r>
    </w:p>
    <w:p w:rsidR="007538BD" w:rsidRDefault="00365C48">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1、投标人应按本招标文件规定的格式和顺序编制、装订投标文件并标注页码，投标文件内容不完整、编排混乱导致投标文件被误读、漏读或者查找不到相关内容的，是投标人的责任。</w:t>
      </w:r>
    </w:p>
    <w:p w:rsidR="007538BD" w:rsidRDefault="00365C48">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2、投标人应按开标一览表、资质文件、技术及商务文件、报价文件正本、副本规定的份数分别编制并按A4纸规格分别竖面单独装订成册，投标文件的封面应注明“正本”、“副本”字样。</w:t>
      </w:r>
      <w:r>
        <w:rPr>
          <w:rFonts w:ascii="仿宋" w:eastAsia="仿宋" w:hAnsi="仿宋" w:hint="eastAsia"/>
          <w:b/>
          <w:color w:val="000000" w:themeColor="text1"/>
          <w:sz w:val="28"/>
          <w:szCs w:val="28"/>
        </w:rPr>
        <w:t>活页装订（是指用卡条、</w:t>
      </w:r>
      <w:proofErr w:type="gramStart"/>
      <w:r>
        <w:rPr>
          <w:rFonts w:ascii="仿宋" w:eastAsia="仿宋" w:hAnsi="仿宋" w:hint="eastAsia"/>
          <w:b/>
          <w:color w:val="000000" w:themeColor="text1"/>
          <w:sz w:val="28"/>
          <w:szCs w:val="28"/>
        </w:rPr>
        <w:t>抽杆夹</w:t>
      </w:r>
      <w:proofErr w:type="gramEnd"/>
      <w:r>
        <w:rPr>
          <w:rFonts w:ascii="仿宋" w:eastAsia="仿宋" w:hAnsi="仿宋" w:hint="eastAsia"/>
          <w:b/>
          <w:color w:val="000000" w:themeColor="text1"/>
          <w:sz w:val="28"/>
          <w:szCs w:val="28"/>
        </w:rPr>
        <w:t>、订书机等形式装订，使标书可以拆卸或者在翻动过程中易脱落的一种装订方式）的投标文件</w:t>
      </w:r>
      <w:r>
        <w:rPr>
          <w:rFonts w:ascii="仿宋" w:eastAsia="仿宋" w:hAnsi="仿宋" w:hint="eastAsia"/>
          <w:b/>
          <w:bCs/>
          <w:color w:val="000000" w:themeColor="text1"/>
          <w:sz w:val="28"/>
          <w:szCs w:val="28"/>
        </w:rPr>
        <w:t>将作无效标处理</w:t>
      </w:r>
      <w:r>
        <w:rPr>
          <w:rFonts w:ascii="仿宋" w:eastAsia="仿宋" w:hAnsi="仿宋" w:hint="eastAsia"/>
          <w:b/>
          <w:color w:val="000000" w:themeColor="text1"/>
          <w:sz w:val="28"/>
          <w:szCs w:val="28"/>
        </w:rPr>
        <w:t>。</w:t>
      </w:r>
    </w:p>
    <w:p w:rsidR="007538BD" w:rsidRDefault="00365C48">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3、投标文件的正本需打印或用不褪色的墨水填写，投标文件正本除《投标人须知》中规定的可提供复印件外均须提供原件。副本为正本的复印件。招标方提倡双面打印或书写。</w:t>
      </w:r>
    </w:p>
    <w:p w:rsidR="007538BD" w:rsidRDefault="00365C48">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4、投标文件须由投标人在规定位置盖章并由法定代表人或法定代表人的授权委托人签署，投标人应写全称。</w:t>
      </w:r>
    </w:p>
    <w:p w:rsidR="007538BD" w:rsidRDefault="00365C48">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5、投标文件不得涂改，若有修改错漏处，须加盖供应商公章或者法定代表人或授权委托人签名或盖章。投标文件因字迹潦草或表达不清所引起的后果由投标人负责。</w:t>
      </w:r>
    </w:p>
    <w:p w:rsidR="007538BD" w:rsidRDefault="00365C48">
      <w:pPr>
        <w:snapToGrid w:val="0"/>
        <w:spacing w:line="460" w:lineRule="exact"/>
        <w:ind w:firstLineChars="190" w:firstLine="534"/>
        <w:jc w:val="left"/>
        <w:rPr>
          <w:rFonts w:ascii="仿宋" w:eastAsia="仿宋" w:hAnsi="仿宋"/>
          <w:color w:val="000000" w:themeColor="text1"/>
          <w:sz w:val="28"/>
          <w:szCs w:val="28"/>
        </w:rPr>
      </w:pPr>
      <w:r>
        <w:rPr>
          <w:rFonts w:ascii="仿宋" w:eastAsia="仿宋" w:hAnsi="仿宋" w:hint="eastAsia"/>
          <w:b/>
          <w:color w:val="000000" w:themeColor="text1"/>
          <w:sz w:val="28"/>
          <w:szCs w:val="28"/>
        </w:rPr>
        <w:t>6、</w:t>
      </w:r>
      <w:r>
        <w:rPr>
          <w:rFonts w:ascii="仿宋" w:eastAsia="仿宋" w:hAnsi="仿宋" w:hint="eastAsia"/>
          <w:color w:val="000000" w:themeColor="text1"/>
          <w:sz w:val="28"/>
          <w:szCs w:val="28"/>
        </w:rPr>
        <w:t>投标人应按开标一览表、资质文件、技术及商务文件、投标报价文件分类分别单独密封封装。投标文件封装后，外包装封面上应注明投标人名称、投标人地址、投标文件名称（资质文件、技术及商务文件、报价文件）、投标项目名称、项目编号、</w:t>
      </w:r>
      <w:proofErr w:type="gramStart"/>
      <w:r>
        <w:rPr>
          <w:rFonts w:ascii="仿宋" w:eastAsia="仿宋" w:hAnsi="仿宋" w:hint="eastAsia"/>
          <w:color w:val="000000" w:themeColor="text1"/>
          <w:sz w:val="28"/>
          <w:szCs w:val="28"/>
        </w:rPr>
        <w:t>标项及</w:t>
      </w:r>
      <w:proofErr w:type="gramEnd"/>
      <w:r>
        <w:rPr>
          <w:rFonts w:ascii="仿宋" w:eastAsia="仿宋" w:hAnsi="仿宋" w:hint="eastAsia"/>
          <w:color w:val="000000" w:themeColor="text1"/>
          <w:sz w:val="28"/>
          <w:szCs w:val="28"/>
        </w:rPr>
        <w:t>“开标时启封”字样，并加盖投标人公章。</w:t>
      </w:r>
    </w:p>
    <w:p w:rsidR="007538BD" w:rsidRDefault="00365C48" w:rsidP="0073552D">
      <w:pPr>
        <w:snapToGrid w:val="0"/>
        <w:spacing w:beforeLines="50" w:before="156" w:line="460" w:lineRule="exact"/>
        <w:ind w:firstLineChars="196" w:firstLine="551"/>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（五）投标报价</w:t>
      </w:r>
    </w:p>
    <w:p w:rsidR="007538BD" w:rsidRDefault="00365C48">
      <w:pPr>
        <w:tabs>
          <w:tab w:val="left" w:pos="525"/>
        </w:tabs>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1、投标文件只允许有一个报价，投标报价应按招标文件中相关附表格式填报，该投标报价应与明细报价汇总相等。</w:t>
      </w:r>
    </w:p>
    <w:p w:rsidR="007538BD" w:rsidRDefault="00365C48">
      <w:pPr>
        <w:pStyle w:val="af8"/>
        <w:snapToGrid w:val="0"/>
        <w:spacing w:before="156" w:after="156"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2、投标报价</w:t>
      </w:r>
      <w:r>
        <w:rPr>
          <w:rFonts w:ascii="仿宋" w:eastAsia="仿宋" w:hAnsi="仿宋" w:hint="eastAsia"/>
          <w:b/>
          <w:color w:val="000000" w:themeColor="text1"/>
          <w:sz w:val="28"/>
          <w:szCs w:val="28"/>
        </w:rPr>
        <w:t>应包含项目所需全部</w:t>
      </w:r>
      <w:r w:rsidR="00D0322C">
        <w:rPr>
          <w:rFonts w:ascii="仿宋" w:eastAsia="仿宋" w:hAnsi="仿宋" w:hint="eastAsia"/>
          <w:b/>
          <w:color w:val="000000" w:themeColor="text1"/>
          <w:sz w:val="28"/>
          <w:szCs w:val="28"/>
        </w:rPr>
        <w:t>产品</w:t>
      </w:r>
      <w:r>
        <w:rPr>
          <w:rFonts w:ascii="仿宋" w:eastAsia="仿宋" w:hAnsi="仿宋" w:hint="eastAsia"/>
          <w:b/>
          <w:color w:val="000000" w:themeColor="text1"/>
          <w:sz w:val="28"/>
          <w:szCs w:val="28"/>
        </w:rPr>
        <w:t>、服务，不得缺漏</w:t>
      </w:r>
      <w:r>
        <w:rPr>
          <w:rFonts w:ascii="仿宋" w:eastAsia="仿宋" w:hAnsi="仿宋" w:hint="eastAsia"/>
          <w:color w:val="000000" w:themeColor="text1"/>
          <w:sz w:val="28"/>
          <w:szCs w:val="28"/>
        </w:rPr>
        <w:t>，是履行合同的最终价格（含货款、标准附件、备品备件、专用工具、包装、运输、装卸、保险、税金、货到就位以及安装、调试、培训、保修等</w:t>
      </w:r>
      <w:r>
        <w:rPr>
          <w:rFonts w:ascii="仿宋" w:eastAsia="仿宋" w:hAnsi="仿宋" w:hint="eastAsia"/>
          <w:color w:val="000000" w:themeColor="text1"/>
          <w:sz w:val="28"/>
          <w:szCs w:val="28"/>
        </w:rPr>
        <w:lastRenderedPageBreak/>
        <w:t>一切税金和费用）。</w:t>
      </w:r>
    </w:p>
    <w:p w:rsidR="007538BD" w:rsidRPr="00E41790" w:rsidRDefault="00B33C70">
      <w:pPr>
        <w:pStyle w:val="af8"/>
        <w:snapToGrid w:val="0"/>
        <w:spacing w:before="156" w:after="156" w:line="460" w:lineRule="exact"/>
        <w:ind w:firstLineChars="200" w:firstLine="560"/>
        <w:jc w:val="left"/>
        <w:rPr>
          <w:rFonts w:ascii="仿宋" w:eastAsia="仿宋" w:hAnsi="仿宋"/>
          <w:color w:val="000000" w:themeColor="text1"/>
          <w:sz w:val="28"/>
          <w:szCs w:val="28"/>
        </w:rPr>
      </w:pPr>
      <w:r w:rsidRPr="00E41790">
        <w:rPr>
          <w:rFonts w:ascii="仿宋" w:eastAsia="仿宋" w:hAnsi="仿宋"/>
          <w:color w:val="000000" w:themeColor="text1"/>
          <w:sz w:val="28"/>
          <w:szCs w:val="28"/>
        </w:rPr>
        <w:t>3、投标报价</w:t>
      </w:r>
      <w:r w:rsidR="00D0322C" w:rsidRPr="00E41790">
        <w:rPr>
          <w:rFonts w:ascii="仿宋" w:eastAsia="仿宋" w:hAnsi="仿宋" w:hint="eastAsia"/>
          <w:color w:val="000000" w:themeColor="text1"/>
          <w:sz w:val="28"/>
          <w:szCs w:val="28"/>
        </w:rPr>
        <w:t>浮动率须小于等于15%</w:t>
      </w:r>
      <w:r w:rsidRPr="00E41790">
        <w:rPr>
          <w:rFonts w:ascii="仿宋" w:eastAsia="仿宋" w:hAnsi="仿宋"/>
          <w:color w:val="000000" w:themeColor="text1"/>
          <w:sz w:val="28"/>
          <w:szCs w:val="28"/>
        </w:rPr>
        <w:t>。</w:t>
      </w:r>
    </w:p>
    <w:p w:rsidR="007538BD" w:rsidRDefault="00AB3454">
      <w:pPr>
        <w:tabs>
          <w:tab w:val="left" w:pos="525"/>
        </w:tabs>
        <w:snapToGrid w:val="0"/>
        <w:spacing w:line="460" w:lineRule="exact"/>
        <w:ind w:firstLineChars="200" w:firstLine="562"/>
        <w:jc w:val="left"/>
        <w:rPr>
          <w:rFonts w:ascii="仿宋" w:eastAsia="仿宋" w:hAnsi="仿宋"/>
          <w:b/>
          <w:bCs/>
          <w:color w:val="000000" w:themeColor="text1"/>
          <w:sz w:val="28"/>
          <w:szCs w:val="28"/>
        </w:rPr>
      </w:pPr>
      <w:r>
        <w:rPr>
          <w:rFonts w:ascii="仿宋" w:eastAsia="仿宋" w:hAnsi="仿宋" w:hint="eastAsia"/>
          <w:b/>
          <w:color w:val="000000" w:themeColor="text1"/>
          <w:sz w:val="28"/>
          <w:szCs w:val="28"/>
        </w:rPr>
        <w:t>4</w:t>
      </w:r>
      <w:r w:rsidR="00365C48">
        <w:rPr>
          <w:rFonts w:ascii="仿宋" w:eastAsia="仿宋" w:hAnsi="仿宋" w:hint="eastAsia"/>
          <w:b/>
          <w:bCs/>
          <w:color w:val="000000" w:themeColor="text1"/>
          <w:sz w:val="28"/>
          <w:szCs w:val="28"/>
        </w:rPr>
        <w:t>、投标人有下列情形之一的，投标保证金将不予退还：</w:t>
      </w:r>
    </w:p>
    <w:p w:rsidR="007538BD" w:rsidRDefault="00365C48" w:rsidP="00365C48">
      <w:pPr>
        <w:snapToGrid w:val="0"/>
        <w:spacing w:line="460" w:lineRule="exact"/>
        <w:ind w:firstLineChars="196" w:firstLine="549"/>
        <w:jc w:val="left"/>
        <w:rPr>
          <w:rFonts w:ascii="仿宋" w:eastAsia="仿宋" w:hAnsi="仿宋"/>
          <w:color w:val="000000" w:themeColor="text1"/>
          <w:sz w:val="28"/>
          <w:szCs w:val="28"/>
        </w:rPr>
      </w:pPr>
      <w:r>
        <w:rPr>
          <w:rFonts w:ascii="仿宋" w:eastAsia="仿宋" w:hAnsi="仿宋" w:hint="eastAsia"/>
          <w:color w:val="000000" w:themeColor="text1"/>
          <w:sz w:val="28"/>
          <w:szCs w:val="28"/>
        </w:rPr>
        <w:t>（1）投标人在投标截止时间后撤回投标文件的；</w:t>
      </w:r>
    </w:p>
    <w:p w:rsidR="00AA24B3" w:rsidRDefault="00365C48" w:rsidP="00AA24B3">
      <w:pPr>
        <w:snapToGrid w:val="0"/>
        <w:spacing w:line="460" w:lineRule="exact"/>
        <w:ind w:firstLineChars="196" w:firstLine="549"/>
        <w:jc w:val="left"/>
        <w:rPr>
          <w:rFonts w:ascii="仿宋" w:eastAsia="仿宋" w:hAnsi="仿宋"/>
          <w:color w:val="000000" w:themeColor="text1"/>
          <w:sz w:val="28"/>
          <w:szCs w:val="28"/>
        </w:rPr>
      </w:pPr>
      <w:r>
        <w:rPr>
          <w:rFonts w:ascii="仿宋" w:eastAsia="仿宋" w:hAnsi="仿宋" w:hint="eastAsia"/>
          <w:color w:val="000000" w:themeColor="text1"/>
          <w:sz w:val="28"/>
          <w:szCs w:val="28"/>
        </w:rPr>
        <w:t>（2）投标人在投标过程中弄虚作假，提供虚假材料的；</w:t>
      </w:r>
    </w:p>
    <w:p w:rsidR="00AA24B3" w:rsidRDefault="00365C48" w:rsidP="00B238A5">
      <w:pPr>
        <w:snapToGrid w:val="0"/>
        <w:spacing w:line="460" w:lineRule="exact"/>
        <w:ind w:firstLineChars="196" w:firstLine="549"/>
        <w:rPr>
          <w:rFonts w:ascii="仿宋" w:eastAsia="仿宋" w:hAnsi="仿宋"/>
          <w:color w:val="000000" w:themeColor="text1"/>
          <w:sz w:val="28"/>
          <w:szCs w:val="28"/>
        </w:rPr>
      </w:pPr>
      <w:r>
        <w:rPr>
          <w:rFonts w:ascii="仿宋" w:eastAsia="仿宋" w:hAnsi="仿宋" w:hint="eastAsia"/>
          <w:color w:val="000000" w:themeColor="text1"/>
          <w:sz w:val="28"/>
          <w:szCs w:val="28"/>
        </w:rPr>
        <w:t>（3）中标人无正当理由不与采购人签订合同的；</w:t>
      </w:r>
    </w:p>
    <w:p w:rsidR="00AA24B3" w:rsidRDefault="00365C48" w:rsidP="00C90D96">
      <w:pPr>
        <w:snapToGrid w:val="0"/>
        <w:spacing w:line="460" w:lineRule="exact"/>
        <w:ind w:firstLineChars="196" w:firstLine="549"/>
        <w:rPr>
          <w:rFonts w:ascii="仿宋" w:eastAsia="仿宋" w:hAnsi="仿宋"/>
          <w:color w:val="000000" w:themeColor="text1"/>
          <w:sz w:val="28"/>
          <w:szCs w:val="28"/>
        </w:rPr>
      </w:pPr>
      <w:r>
        <w:rPr>
          <w:rFonts w:ascii="仿宋" w:eastAsia="仿宋" w:hAnsi="仿宋" w:hint="eastAsia"/>
          <w:color w:val="000000" w:themeColor="text1"/>
          <w:sz w:val="28"/>
          <w:szCs w:val="28"/>
        </w:rPr>
        <w:t>（4）</w:t>
      </w:r>
      <w:r>
        <w:rPr>
          <w:rFonts w:ascii="仿宋" w:eastAsia="仿宋" w:hAnsi="仿宋" w:hint="eastAsia"/>
          <w:bCs/>
          <w:color w:val="000000" w:themeColor="text1"/>
          <w:sz w:val="28"/>
          <w:szCs w:val="28"/>
        </w:rPr>
        <w:t>将中标项目转让给他人或者在投标文件中未说明且未经招标采购单位同意，将中标项目分包给他人的；</w:t>
      </w:r>
    </w:p>
    <w:p w:rsidR="007538BD" w:rsidRDefault="00365C48">
      <w:pPr>
        <w:snapToGrid w:val="0"/>
        <w:spacing w:line="460" w:lineRule="exact"/>
        <w:ind w:firstLineChars="198" w:firstLine="554"/>
        <w:rPr>
          <w:rFonts w:ascii="仿宋" w:eastAsia="仿宋" w:hAnsi="仿宋"/>
          <w:color w:val="000000" w:themeColor="text1"/>
          <w:sz w:val="28"/>
          <w:szCs w:val="28"/>
        </w:rPr>
      </w:pPr>
      <w:r>
        <w:rPr>
          <w:rFonts w:ascii="仿宋" w:eastAsia="仿宋" w:hAnsi="仿宋" w:hint="eastAsia"/>
          <w:color w:val="000000" w:themeColor="text1"/>
          <w:sz w:val="28"/>
          <w:szCs w:val="28"/>
        </w:rPr>
        <w:t>（5）其他严重扰乱招投标程序的；</w:t>
      </w:r>
    </w:p>
    <w:p w:rsidR="007538BD" w:rsidRDefault="00365C48">
      <w:pPr>
        <w:snapToGrid w:val="0"/>
        <w:spacing w:line="460" w:lineRule="exact"/>
        <w:ind w:firstLineChars="148" w:firstLine="416"/>
        <w:jc w:val="left"/>
        <w:outlineLvl w:val="1"/>
        <w:rPr>
          <w:rFonts w:ascii="仿宋" w:eastAsia="仿宋" w:hAnsi="仿宋"/>
          <w:b/>
          <w:color w:val="000000" w:themeColor="text1"/>
          <w:sz w:val="28"/>
          <w:szCs w:val="28"/>
        </w:rPr>
      </w:pPr>
      <w:r>
        <w:rPr>
          <w:rFonts w:ascii="仿宋" w:eastAsia="仿宋" w:hAnsi="仿宋" w:hint="eastAsia"/>
          <w:b/>
          <w:color w:val="000000" w:themeColor="text1"/>
          <w:sz w:val="28"/>
          <w:szCs w:val="28"/>
        </w:rPr>
        <w:t>（七）串通投标认定</w:t>
      </w:r>
    </w:p>
    <w:p w:rsidR="007538BD" w:rsidRDefault="00365C48">
      <w:pPr>
        <w:snapToGrid w:val="0"/>
        <w:spacing w:line="46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有下列情形之一的，视为投标人串通投标，其投标无效：</w:t>
      </w:r>
    </w:p>
    <w:p w:rsidR="007538BD" w:rsidRDefault="00365C48">
      <w:pPr>
        <w:snapToGrid w:val="0"/>
        <w:spacing w:line="46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1、不同投标人的投标文件由同一单位或者个人编制；</w:t>
      </w:r>
    </w:p>
    <w:p w:rsidR="007538BD" w:rsidRDefault="00365C48">
      <w:pPr>
        <w:snapToGrid w:val="0"/>
        <w:spacing w:line="46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2、不同投标人委托同一单位或者个人办理投标事宜；</w:t>
      </w:r>
    </w:p>
    <w:p w:rsidR="007538BD" w:rsidRDefault="00365C48">
      <w:pPr>
        <w:snapToGrid w:val="0"/>
        <w:spacing w:line="46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3、不同投标人的投标文件载明的项目管理成员或者联系人员为同一人；</w:t>
      </w:r>
    </w:p>
    <w:p w:rsidR="007538BD" w:rsidRDefault="00365C48">
      <w:pPr>
        <w:snapToGrid w:val="0"/>
        <w:spacing w:line="46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4、不同投标人的投标文件异常一致或者投标报价呈规律性差异；</w:t>
      </w:r>
    </w:p>
    <w:p w:rsidR="007538BD" w:rsidRDefault="00365C48">
      <w:pPr>
        <w:snapToGrid w:val="0"/>
        <w:spacing w:line="46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5、不同投标人的投标文件相互混装；</w:t>
      </w:r>
    </w:p>
    <w:p w:rsidR="007538BD" w:rsidRDefault="00365C48">
      <w:pPr>
        <w:snapToGrid w:val="0"/>
        <w:spacing w:line="46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6、不同投标人的投标保证金从同一单位或者个人的账户转出。</w:t>
      </w:r>
    </w:p>
    <w:p w:rsidR="007538BD" w:rsidRDefault="00365C48">
      <w:pPr>
        <w:snapToGrid w:val="0"/>
        <w:spacing w:line="460" w:lineRule="exact"/>
        <w:ind w:firstLineChars="148" w:firstLine="416"/>
        <w:jc w:val="left"/>
        <w:outlineLvl w:val="1"/>
        <w:rPr>
          <w:rFonts w:ascii="仿宋" w:eastAsia="仿宋" w:hAnsi="仿宋"/>
          <w:b/>
          <w:color w:val="000000" w:themeColor="text1"/>
          <w:sz w:val="28"/>
          <w:szCs w:val="28"/>
        </w:rPr>
      </w:pPr>
      <w:r>
        <w:rPr>
          <w:rFonts w:ascii="仿宋" w:eastAsia="仿宋" w:hAnsi="仿宋" w:hint="eastAsia"/>
          <w:b/>
          <w:color w:val="000000" w:themeColor="text1"/>
          <w:sz w:val="28"/>
          <w:szCs w:val="28"/>
        </w:rPr>
        <w:t>（八）投标无效的情形</w:t>
      </w:r>
    </w:p>
    <w:p w:rsidR="007538BD" w:rsidRDefault="00365C48">
      <w:pPr>
        <w:snapToGrid w:val="0"/>
        <w:spacing w:line="46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在评审时，如发现下列情形之一的，投标文件将被视为无效：</w:t>
      </w:r>
    </w:p>
    <w:p w:rsidR="007538BD" w:rsidRDefault="00365C48">
      <w:pPr>
        <w:snapToGrid w:val="0"/>
        <w:spacing w:line="460" w:lineRule="exact"/>
        <w:ind w:firstLineChars="200" w:firstLine="560"/>
        <w:rPr>
          <w:rFonts w:ascii="仿宋" w:eastAsia="仿宋" w:hAnsi="仿宋"/>
          <w:bCs/>
          <w:color w:val="000000" w:themeColor="text1"/>
          <w:sz w:val="28"/>
          <w:szCs w:val="28"/>
        </w:rPr>
      </w:pPr>
      <w:r>
        <w:rPr>
          <w:rFonts w:ascii="仿宋" w:eastAsia="仿宋" w:hAnsi="仿宋" w:hint="eastAsia"/>
          <w:color w:val="000000" w:themeColor="text1"/>
          <w:sz w:val="28"/>
          <w:szCs w:val="28"/>
        </w:rPr>
        <w:t>1</w:t>
      </w:r>
      <w:r>
        <w:rPr>
          <w:rFonts w:ascii="仿宋" w:eastAsia="仿宋" w:hAnsi="仿宋" w:hint="eastAsia"/>
          <w:bCs/>
          <w:color w:val="000000" w:themeColor="text1"/>
          <w:sz w:val="28"/>
          <w:szCs w:val="28"/>
        </w:rPr>
        <w:t>、未按规定交纳投标保证金的；</w:t>
      </w:r>
    </w:p>
    <w:p w:rsidR="007538BD" w:rsidRDefault="00365C48">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2、投标方未能提供合格的资格文件、投标有效期不足的；</w:t>
      </w:r>
    </w:p>
    <w:p w:rsidR="007538BD" w:rsidRDefault="00365C48">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3、</w:t>
      </w:r>
      <w:r w:rsidR="00BB2C7F">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投标人被列入失信被执行人、重大税收违法案件当事人名单、政府采购严重违法失信行为记录名单的；</w:t>
      </w:r>
    </w:p>
    <w:p w:rsidR="007538BD" w:rsidRDefault="00365C48">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4、投标文件未按招标文件要求签署、盖章的；</w:t>
      </w:r>
    </w:p>
    <w:p w:rsidR="007538BD" w:rsidRDefault="00365C48">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5、与招标文件有重大偏离、未满足带“▲”号实质性指标的投标文件；</w:t>
      </w:r>
    </w:p>
    <w:p w:rsidR="007538BD" w:rsidRDefault="00365C48">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6、招标需求中要求提供的产品属于节能清单中政府强制采购节能产品品目的，投标人未提供该清单内产品的；</w:t>
      </w:r>
    </w:p>
    <w:p w:rsidR="007538BD" w:rsidRDefault="00365C48">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snapToGrid w:val="0"/>
          <w:color w:val="000000" w:themeColor="text1"/>
          <w:sz w:val="28"/>
          <w:szCs w:val="28"/>
        </w:rPr>
        <w:lastRenderedPageBreak/>
        <w:t>7</w:t>
      </w:r>
      <w:r>
        <w:rPr>
          <w:rFonts w:ascii="仿宋" w:eastAsia="仿宋" w:hAnsi="仿宋" w:hint="eastAsia"/>
          <w:color w:val="000000" w:themeColor="text1"/>
          <w:sz w:val="28"/>
          <w:szCs w:val="28"/>
        </w:rPr>
        <w:t>、资质文件、技术及商务文件中出现投标价格信息的、投标报价超出招标文件中规定的预算金额或者最高限价的；</w:t>
      </w:r>
    </w:p>
    <w:p w:rsidR="007538BD" w:rsidRDefault="00365C48">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snapToGrid w:val="0"/>
          <w:color w:val="000000" w:themeColor="text1"/>
          <w:sz w:val="28"/>
          <w:szCs w:val="28"/>
        </w:rPr>
        <w:t>8、</w:t>
      </w:r>
      <w:proofErr w:type="gramStart"/>
      <w:r>
        <w:rPr>
          <w:rFonts w:ascii="仿宋" w:eastAsia="仿宋" w:hAnsi="仿宋" w:hint="eastAsia"/>
          <w:color w:val="000000" w:themeColor="text1"/>
          <w:sz w:val="28"/>
          <w:szCs w:val="28"/>
        </w:rPr>
        <w:t>标项以</w:t>
      </w:r>
      <w:proofErr w:type="gramEnd"/>
      <w:r>
        <w:rPr>
          <w:rFonts w:ascii="仿宋" w:eastAsia="仿宋" w:hAnsi="仿宋" w:hint="eastAsia"/>
          <w:color w:val="000000" w:themeColor="text1"/>
          <w:sz w:val="28"/>
          <w:szCs w:val="28"/>
        </w:rPr>
        <w:t>赠送方式投标的、对</w:t>
      </w:r>
      <w:proofErr w:type="gramStart"/>
      <w:r>
        <w:rPr>
          <w:rFonts w:ascii="仿宋" w:eastAsia="仿宋" w:hAnsi="仿宋" w:hint="eastAsia"/>
          <w:color w:val="000000" w:themeColor="text1"/>
          <w:sz w:val="28"/>
          <w:szCs w:val="28"/>
        </w:rPr>
        <w:t>一个标项提供</w:t>
      </w:r>
      <w:proofErr w:type="gramEnd"/>
      <w:r>
        <w:rPr>
          <w:rFonts w:ascii="仿宋" w:eastAsia="仿宋" w:hAnsi="仿宋" w:hint="eastAsia"/>
          <w:color w:val="000000" w:themeColor="text1"/>
          <w:sz w:val="28"/>
          <w:szCs w:val="28"/>
        </w:rPr>
        <w:t>两个投标方案或两个报价的；</w:t>
      </w:r>
    </w:p>
    <w:p w:rsidR="007538BD" w:rsidRDefault="00365C48">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9、评标委员会认为投标人的报价明显低于其他通过符合性审查投标人的报价，有可能影响产品质量或者不能诚信履约，且不能证明其报价合理性的；</w:t>
      </w:r>
    </w:p>
    <w:p w:rsidR="007538BD" w:rsidRDefault="00365C48">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10、投标人不接受报价文件中修正后的报价的；</w:t>
      </w:r>
    </w:p>
    <w:p w:rsidR="007538BD" w:rsidRDefault="00365C48">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11、未按本章“二、投标文件的编制”第五点投标报价要求报价的；</w:t>
      </w:r>
    </w:p>
    <w:p w:rsidR="007538BD" w:rsidRDefault="00365C48">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12、投标文件含有采购人不能接受的附加条件的；</w:t>
      </w:r>
    </w:p>
    <w:p w:rsidR="007538BD" w:rsidRDefault="00365C48">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13、投标人被视为串通投标的；</w:t>
      </w:r>
    </w:p>
    <w:p w:rsidR="007538BD" w:rsidRDefault="00365C48">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14、不符合法律、法规和本招标文件规定的其他实质性要求的。</w:t>
      </w:r>
    </w:p>
    <w:p w:rsidR="007538BD" w:rsidRDefault="00365C48">
      <w:pPr>
        <w:pStyle w:val="af8"/>
        <w:snapToGrid w:val="0"/>
        <w:spacing w:before="156" w:after="156" w:line="460" w:lineRule="exact"/>
        <w:ind w:leftChars="228" w:left="760" w:hangingChars="100" w:hanging="281"/>
        <w:rPr>
          <w:rFonts w:ascii="仿宋" w:eastAsia="仿宋" w:hAnsi="仿宋"/>
          <w:color w:val="000000" w:themeColor="text1"/>
          <w:sz w:val="28"/>
          <w:szCs w:val="28"/>
        </w:rPr>
      </w:pPr>
      <w:r>
        <w:rPr>
          <w:rFonts w:ascii="仿宋" w:eastAsia="仿宋" w:hAnsi="仿宋" w:hint="eastAsia"/>
          <w:b/>
          <w:color w:val="000000" w:themeColor="text1"/>
          <w:sz w:val="28"/>
          <w:szCs w:val="28"/>
        </w:rPr>
        <w:t>（九）错误修正</w:t>
      </w:r>
    </w:p>
    <w:p w:rsidR="007538BD" w:rsidRDefault="00365C48">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投标文件报价出现前后不一致的，除招标文件另有规定外，按照下列规定修正：</w:t>
      </w:r>
    </w:p>
    <w:p w:rsidR="007538BD" w:rsidRDefault="00365C48">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（一）投标文件中报价明细表内容与投标文件中相应内容不一致的，以报价明细表为准；</w:t>
      </w:r>
    </w:p>
    <w:p w:rsidR="007538BD" w:rsidRDefault="00365C48">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（二）大写金额和小写金额不一致的，以大写金额为准；</w:t>
      </w:r>
    </w:p>
    <w:p w:rsidR="007538BD" w:rsidRDefault="00365C48">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（三）单价金额小数点或者百分比有明显错位的，以报价明细表的总价为准，并修改单价；</w:t>
      </w:r>
    </w:p>
    <w:p w:rsidR="007538BD" w:rsidRDefault="00365C48">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（四）总价金额与按单价汇总金额不一致的，以单价金额计算结果为准。</w:t>
      </w:r>
    </w:p>
    <w:p w:rsidR="007538BD" w:rsidRDefault="00365C48">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同时出现两种以上不一致的，按照前款规定的顺序修正。修正后的报价经投标人加盖公章，或者由法定代表人或其授权的代表签字确认后产生约束力，投标人不确认的，其投标无效。</w:t>
      </w:r>
    </w:p>
    <w:p w:rsidR="007538BD" w:rsidRDefault="00365C48" w:rsidP="0073552D">
      <w:pPr>
        <w:pStyle w:val="af8"/>
        <w:snapToGrid w:val="0"/>
        <w:spacing w:beforeLines="100" w:before="312" w:afterLines="100" w:after="312" w:line="360" w:lineRule="auto"/>
        <w:jc w:val="center"/>
        <w:rPr>
          <w:rFonts w:ascii="仿宋" w:eastAsia="仿宋" w:hAnsi="仿宋"/>
          <w:b/>
          <w:color w:val="000000" w:themeColor="text1"/>
          <w:sz w:val="30"/>
          <w:szCs w:val="30"/>
        </w:rPr>
      </w:pPr>
      <w:r>
        <w:rPr>
          <w:rFonts w:ascii="仿宋" w:eastAsia="仿宋" w:hAnsi="仿宋" w:hint="eastAsia"/>
          <w:b/>
          <w:color w:val="000000" w:themeColor="text1"/>
          <w:sz w:val="30"/>
          <w:szCs w:val="30"/>
        </w:rPr>
        <w:t>三、组织开、评标程序及评标委员会的评审程序</w:t>
      </w:r>
    </w:p>
    <w:p w:rsidR="007538BD" w:rsidRDefault="00365C48">
      <w:pPr>
        <w:pStyle w:val="af8"/>
        <w:snapToGrid w:val="0"/>
        <w:spacing w:before="156" w:after="156" w:line="460" w:lineRule="exact"/>
        <w:ind w:firstLineChars="196" w:firstLine="551"/>
        <w:rPr>
          <w:rFonts w:ascii="仿宋" w:eastAsia="仿宋" w:hAnsi="仿宋"/>
          <w:b/>
          <w:color w:val="000000" w:themeColor="text1"/>
          <w:sz w:val="28"/>
          <w:szCs w:val="28"/>
        </w:rPr>
      </w:pPr>
      <w:r>
        <w:rPr>
          <w:rFonts w:ascii="仿宋" w:eastAsia="仿宋" w:hAnsi="仿宋" w:hint="eastAsia"/>
          <w:b/>
          <w:color w:val="000000" w:themeColor="text1"/>
          <w:sz w:val="28"/>
          <w:szCs w:val="28"/>
        </w:rPr>
        <w:t>（一）组织开标程序</w:t>
      </w:r>
    </w:p>
    <w:p w:rsidR="007538BD" w:rsidRDefault="00365C48">
      <w:pPr>
        <w:pStyle w:val="af8"/>
        <w:snapToGrid w:val="0"/>
        <w:spacing w:before="156" w:after="156" w:line="46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lastRenderedPageBreak/>
        <w:t>招标方将按照招标文件规定的时间、地点和程序组织开标，各投标人授权代表及相关人员应参加开标会并接受核验、签到，无关人员不得进入开标现场。投标人如不派授权代表参加开标会的，事后不得对采购相关人员、开标过程和开标结果提出异议。</w:t>
      </w:r>
    </w:p>
    <w:p w:rsidR="007538BD" w:rsidRDefault="00365C48" w:rsidP="00365C48">
      <w:pPr>
        <w:pStyle w:val="af8"/>
        <w:snapToGrid w:val="0"/>
        <w:spacing w:before="156" w:after="156" w:line="460" w:lineRule="exact"/>
        <w:ind w:firstLineChars="196" w:firstLine="549"/>
        <w:rPr>
          <w:rFonts w:ascii="仿宋" w:eastAsia="仿宋" w:hAnsi="仿宋"/>
          <w:bCs/>
          <w:color w:val="000000" w:themeColor="text1"/>
          <w:sz w:val="28"/>
          <w:szCs w:val="28"/>
        </w:rPr>
      </w:pPr>
      <w:r>
        <w:rPr>
          <w:rFonts w:ascii="仿宋" w:eastAsia="仿宋" w:hAnsi="仿宋" w:hint="eastAsia"/>
          <w:bCs/>
          <w:color w:val="000000" w:themeColor="text1"/>
          <w:sz w:val="28"/>
          <w:szCs w:val="28"/>
        </w:rPr>
        <w:t>1、开标会由招标方主持，主持人介绍开标现场的人员情况，宣读递交投标文件的投标人名单、开标纪律、应当回避的情形等注意事项，评标委员会成员不得参加开标活动。投标人不足3家的，不得开标。</w:t>
      </w:r>
    </w:p>
    <w:p w:rsidR="007538BD" w:rsidRDefault="00365C48">
      <w:pPr>
        <w:pStyle w:val="af8"/>
        <w:snapToGrid w:val="0"/>
        <w:spacing w:before="156" w:after="156" w:line="460" w:lineRule="exact"/>
        <w:ind w:firstLineChars="196" w:firstLine="551"/>
        <w:rPr>
          <w:rFonts w:ascii="仿宋" w:eastAsia="仿宋" w:hAnsi="仿宋"/>
          <w:b/>
          <w:bCs/>
          <w:color w:val="000000" w:themeColor="text1"/>
          <w:sz w:val="28"/>
          <w:szCs w:val="28"/>
        </w:rPr>
      </w:pPr>
      <w:r>
        <w:rPr>
          <w:rFonts w:ascii="仿宋" w:eastAsia="仿宋" w:hAnsi="仿宋" w:hint="eastAsia"/>
          <w:b/>
          <w:bCs/>
          <w:color w:val="000000" w:themeColor="text1"/>
          <w:sz w:val="28"/>
          <w:szCs w:val="28"/>
        </w:rPr>
        <w:t>2、投标人的法定代表人或其授权代表应随身携带以下文件：1、法定代表人证明书或授权委托书（如由授权代表参与投标时）和本人的身份证原件与复印件，2、接收退还投标保证金的账户信息，准时到场，并在签到簿上签名以证明其出席。参加开标会的投标人代表不得超过1人。</w:t>
      </w:r>
    </w:p>
    <w:p w:rsidR="007538BD" w:rsidRDefault="00365C48" w:rsidP="00365C48">
      <w:pPr>
        <w:pStyle w:val="af8"/>
        <w:snapToGrid w:val="0"/>
        <w:spacing w:before="156" w:after="156" w:line="460" w:lineRule="exact"/>
        <w:ind w:firstLineChars="196" w:firstLine="549"/>
        <w:rPr>
          <w:rFonts w:ascii="仿宋" w:eastAsia="仿宋" w:hAnsi="仿宋"/>
          <w:bCs/>
          <w:color w:val="000000" w:themeColor="text1"/>
          <w:sz w:val="28"/>
          <w:szCs w:val="28"/>
        </w:rPr>
      </w:pPr>
      <w:r>
        <w:rPr>
          <w:rFonts w:ascii="仿宋" w:eastAsia="仿宋" w:hAnsi="仿宋" w:hint="eastAsia"/>
          <w:bCs/>
          <w:color w:val="000000" w:themeColor="text1"/>
          <w:sz w:val="28"/>
          <w:szCs w:val="28"/>
        </w:rPr>
        <w:t>3、在开标会上，由投标人代表检查投标文件、开标一览表的密封情况，确认无误后，由招标方工作人员当场拆封唱标。对不符合装订要求的投标文件，由现场工作人员退还供应商代表。</w:t>
      </w:r>
    </w:p>
    <w:p w:rsidR="00AA24B3" w:rsidRDefault="00365C48" w:rsidP="00AA24B3">
      <w:pPr>
        <w:pStyle w:val="af8"/>
        <w:spacing w:before="156" w:after="156" w:line="460" w:lineRule="exact"/>
        <w:ind w:firstLineChars="196" w:firstLine="549"/>
        <w:rPr>
          <w:rFonts w:ascii="仿宋" w:eastAsia="仿宋" w:hAnsi="仿宋"/>
          <w:bCs/>
          <w:color w:val="000000" w:themeColor="text1"/>
          <w:sz w:val="28"/>
          <w:szCs w:val="28"/>
        </w:rPr>
      </w:pPr>
      <w:r>
        <w:rPr>
          <w:rFonts w:ascii="仿宋" w:eastAsia="仿宋" w:hAnsi="仿宋" w:hint="eastAsia"/>
          <w:bCs/>
          <w:color w:val="000000" w:themeColor="text1"/>
          <w:sz w:val="28"/>
          <w:szCs w:val="28"/>
        </w:rPr>
        <w:t>4、招标方将当众宣读投标人全称、投标价格、开标一览表、书面补充、修改和撤回投标的通知以及招标方认为适当的其他内容。投标人开标一览表中若有报价未被唱出，应在开标时声明或提请注意，否则招标方对此不承担任何责任。</w:t>
      </w:r>
    </w:p>
    <w:p w:rsidR="00AA24B3" w:rsidRDefault="00365C48" w:rsidP="00B238A5">
      <w:pPr>
        <w:pStyle w:val="af8"/>
        <w:snapToGrid w:val="0"/>
        <w:spacing w:before="156" w:after="156" w:line="460" w:lineRule="exact"/>
        <w:ind w:firstLineChars="196" w:firstLine="549"/>
        <w:rPr>
          <w:rFonts w:ascii="仿宋" w:eastAsia="仿宋" w:hAnsi="仿宋"/>
          <w:bCs/>
          <w:color w:val="000000" w:themeColor="text1"/>
          <w:sz w:val="28"/>
          <w:szCs w:val="28"/>
        </w:rPr>
      </w:pPr>
      <w:r>
        <w:rPr>
          <w:rFonts w:ascii="仿宋" w:eastAsia="仿宋" w:hAnsi="仿宋" w:hint="eastAsia"/>
          <w:bCs/>
          <w:color w:val="000000" w:themeColor="text1"/>
          <w:sz w:val="28"/>
          <w:szCs w:val="28"/>
        </w:rPr>
        <w:t>5、招标方将做开标记录并在开标后要求投标人法定代表人或其正式授权的投标人代表签字确认，存档备案。采购人或者招标方应当对开标、评标现场活动进行全程录音录像。录音录像应当清晰可辨，音像资料作为采购文件一并存档。 投标人代表对开标过程和开标记录有疑义，以及认为采购人、招标</w:t>
      </w:r>
      <w:proofErr w:type="gramStart"/>
      <w:r>
        <w:rPr>
          <w:rFonts w:ascii="仿宋" w:eastAsia="仿宋" w:hAnsi="仿宋" w:hint="eastAsia"/>
          <w:bCs/>
          <w:color w:val="000000" w:themeColor="text1"/>
          <w:sz w:val="28"/>
          <w:szCs w:val="28"/>
        </w:rPr>
        <w:t>方相关</w:t>
      </w:r>
      <w:proofErr w:type="gramEnd"/>
      <w:r>
        <w:rPr>
          <w:rFonts w:ascii="仿宋" w:eastAsia="仿宋" w:hAnsi="仿宋" w:hint="eastAsia"/>
          <w:bCs/>
          <w:color w:val="000000" w:themeColor="text1"/>
          <w:sz w:val="28"/>
          <w:szCs w:val="28"/>
        </w:rPr>
        <w:t>工作人员有需要回避的情形的，应当场提出询问或者回避申请。</w:t>
      </w:r>
    </w:p>
    <w:p w:rsidR="007538BD" w:rsidRDefault="00365C48">
      <w:pPr>
        <w:pStyle w:val="af8"/>
        <w:snapToGrid w:val="0"/>
        <w:spacing w:before="156" w:after="156" w:line="460" w:lineRule="exact"/>
        <w:ind w:firstLineChars="200" w:firstLine="562"/>
        <w:rPr>
          <w:rFonts w:ascii="仿宋" w:eastAsia="仿宋" w:hAnsi="仿宋"/>
          <w:b/>
          <w:color w:val="000000" w:themeColor="text1"/>
          <w:sz w:val="28"/>
          <w:szCs w:val="28"/>
        </w:rPr>
      </w:pPr>
      <w:r>
        <w:rPr>
          <w:rFonts w:ascii="仿宋" w:eastAsia="仿宋" w:hAnsi="仿宋" w:hint="eastAsia"/>
          <w:b/>
          <w:color w:val="000000" w:themeColor="text1"/>
          <w:sz w:val="28"/>
          <w:szCs w:val="28"/>
        </w:rPr>
        <w:t>（二）组织评标程序</w:t>
      </w:r>
    </w:p>
    <w:p w:rsidR="007538BD" w:rsidRDefault="00365C48" w:rsidP="00365C48">
      <w:pPr>
        <w:pStyle w:val="af8"/>
        <w:snapToGrid w:val="0"/>
        <w:spacing w:before="156" w:after="156" w:line="460" w:lineRule="exact"/>
        <w:ind w:firstLineChars="196" w:firstLine="549"/>
        <w:rPr>
          <w:rFonts w:ascii="仿宋" w:eastAsia="仿宋" w:hAnsi="仿宋"/>
          <w:bCs/>
          <w:color w:val="000000" w:themeColor="text1"/>
          <w:sz w:val="28"/>
          <w:szCs w:val="28"/>
        </w:rPr>
      </w:pPr>
      <w:r>
        <w:rPr>
          <w:rFonts w:ascii="仿宋" w:eastAsia="仿宋" w:hAnsi="仿宋" w:hint="eastAsia"/>
          <w:bCs/>
          <w:color w:val="000000" w:themeColor="text1"/>
          <w:sz w:val="28"/>
          <w:szCs w:val="28"/>
        </w:rPr>
        <w:lastRenderedPageBreak/>
        <w:t>招标方将按照招标文件规定的时间、地点和程序组织评标，各评审专家及相关人员应参加评审活动并接受核验、签到，无关人员不得进入评审现场。</w:t>
      </w:r>
    </w:p>
    <w:p w:rsidR="00AA24B3" w:rsidRDefault="00365C48" w:rsidP="00AA24B3">
      <w:pPr>
        <w:pStyle w:val="af8"/>
        <w:snapToGrid w:val="0"/>
        <w:spacing w:before="156" w:after="156" w:line="460" w:lineRule="exact"/>
        <w:ind w:firstLineChars="196" w:firstLine="549"/>
        <w:rPr>
          <w:rFonts w:ascii="仿宋" w:eastAsia="仿宋" w:hAnsi="仿宋"/>
          <w:bCs/>
          <w:color w:val="000000" w:themeColor="text1"/>
          <w:sz w:val="28"/>
          <w:szCs w:val="28"/>
        </w:rPr>
      </w:pPr>
      <w:r>
        <w:rPr>
          <w:rFonts w:ascii="仿宋" w:eastAsia="仿宋" w:hAnsi="仿宋" w:hint="eastAsia"/>
          <w:bCs/>
          <w:color w:val="000000" w:themeColor="text1"/>
          <w:sz w:val="28"/>
          <w:szCs w:val="28"/>
        </w:rPr>
        <w:t>1、按规定统一收缴、保存评标现场评审人员的通讯工具。</w:t>
      </w:r>
    </w:p>
    <w:p w:rsidR="00AA24B3" w:rsidRDefault="00365C48" w:rsidP="00B238A5">
      <w:pPr>
        <w:pStyle w:val="af8"/>
        <w:snapToGrid w:val="0"/>
        <w:spacing w:before="156" w:after="156" w:line="460" w:lineRule="exact"/>
        <w:ind w:firstLineChars="196" w:firstLine="549"/>
        <w:rPr>
          <w:rFonts w:ascii="仿宋" w:eastAsia="仿宋" w:hAnsi="仿宋"/>
          <w:bCs/>
          <w:color w:val="000000" w:themeColor="text1"/>
          <w:sz w:val="28"/>
          <w:szCs w:val="28"/>
        </w:rPr>
      </w:pPr>
      <w:r>
        <w:rPr>
          <w:rFonts w:ascii="仿宋" w:eastAsia="仿宋" w:hAnsi="仿宋" w:hint="eastAsia"/>
          <w:bCs/>
          <w:color w:val="000000" w:themeColor="text1"/>
          <w:sz w:val="28"/>
          <w:szCs w:val="28"/>
        </w:rPr>
        <w:t>2、介绍评审现场的人员情况，宣布评审工作纪律，告知评审人员应当回避情形；组织推选评标委员会组长。</w:t>
      </w:r>
    </w:p>
    <w:p w:rsidR="00AA24B3" w:rsidRDefault="00365C48" w:rsidP="00C90D96">
      <w:pPr>
        <w:pStyle w:val="af8"/>
        <w:snapToGrid w:val="0"/>
        <w:spacing w:before="156" w:after="156" w:line="460" w:lineRule="exact"/>
        <w:ind w:firstLineChars="196" w:firstLine="549"/>
        <w:rPr>
          <w:rFonts w:ascii="仿宋" w:eastAsia="仿宋" w:hAnsi="仿宋"/>
          <w:bCs/>
          <w:color w:val="000000" w:themeColor="text1"/>
          <w:sz w:val="28"/>
          <w:szCs w:val="28"/>
        </w:rPr>
      </w:pPr>
      <w:r>
        <w:rPr>
          <w:rFonts w:ascii="仿宋" w:eastAsia="仿宋" w:hAnsi="仿宋" w:hint="eastAsia"/>
          <w:bCs/>
          <w:color w:val="000000" w:themeColor="text1"/>
          <w:sz w:val="28"/>
          <w:szCs w:val="28"/>
        </w:rPr>
        <w:t>3、宣读提交投标文件的供应商名单，组织评标委员会各位成员签订《政府采购评审人员廉洁自律承诺书》。</w:t>
      </w:r>
    </w:p>
    <w:p w:rsidR="00AA24B3" w:rsidRDefault="00365C48" w:rsidP="00A40917">
      <w:pPr>
        <w:pStyle w:val="af8"/>
        <w:snapToGrid w:val="0"/>
        <w:spacing w:before="156" w:after="156" w:line="460" w:lineRule="exact"/>
        <w:ind w:firstLineChars="196" w:firstLine="549"/>
        <w:rPr>
          <w:rFonts w:ascii="仿宋" w:eastAsia="仿宋" w:hAnsi="仿宋"/>
          <w:bCs/>
          <w:color w:val="000000" w:themeColor="text1"/>
          <w:sz w:val="28"/>
          <w:szCs w:val="28"/>
        </w:rPr>
      </w:pPr>
      <w:r>
        <w:rPr>
          <w:rFonts w:ascii="仿宋" w:eastAsia="仿宋" w:hAnsi="仿宋" w:hint="eastAsia"/>
          <w:bCs/>
          <w:color w:val="000000" w:themeColor="text1"/>
          <w:sz w:val="28"/>
          <w:szCs w:val="28"/>
        </w:rPr>
        <w:t>4、采购人可以在评标前说明项目背景和采购需求，说明内容不得含有歧视性、倾向性意见，不得超出招标文件所述范围。说明应当提交书面材料，并随采购文件一并存档。</w:t>
      </w:r>
    </w:p>
    <w:p w:rsidR="00AA24B3" w:rsidRDefault="00365C48">
      <w:pPr>
        <w:pStyle w:val="af8"/>
        <w:snapToGrid w:val="0"/>
        <w:spacing w:before="156" w:after="156" w:line="460" w:lineRule="exact"/>
        <w:ind w:firstLineChars="196" w:firstLine="549"/>
        <w:rPr>
          <w:rFonts w:ascii="仿宋" w:eastAsia="仿宋" w:hAnsi="仿宋"/>
          <w:bCs/>
          <w:color w:val="000000" w:themeColor="text1"/>
          <w:sz w:val="28"/>
          <w:szCs w:val="28"/>
        </w:rPr>
      </w:pPr>
      <w:r>
        <w:rPr>
          <w:rFonts w:ascii="仿宋" w:eastAsia="仿宋" w:hAnsi="仿宋" w:hint="eastAsia"/>
          <w:bCs/>
          <w:color w:val="000000" w:themeColor="text1"/>
          <w:sz w:val="28"/>
          <w:szCs w:val="28"/>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rsidR="00AA24B3" w:rsidRDefault="00365C48">
      <w:pPr>
        <w:pStyle w:val="af8"/>
        <w:snapToGrid w:val="0"/>
        <w:spacing w:before="156" w:after="156" w:line="460" w:lineRule="exact"/>
        <w:ind w:firstLineChars="196" w:firstLine="549"/>
        <w:rPr>
          <w:rFonts w:ascii="仿宋" w:eastAsia="仿宋" w:hAnsi="仿宋"/>
          <w:bCs/>
          <w:color w:val="000000" w:themeColor="text1"/>
          <w:sz w:val="28"/>
          <w:szCs w:val="28"/>
        </w:rPr>
      </w:pPr>
      <w:r>
        <w:rPr>
          <w:rFonts w:ascii="仿宋" w:eastAsia="仿宋" w:hAnsi="仿宋" w:hint="eastAsia"/>
          <w:bCs/>
          <w:color w:val="000000" w:themeColor="text1"/>
          <w:sz w:val="28"/>
          <w:szCs w:val="28"/>
        </w:rPr>
        <w:t>6、采购人、招标方将依法对投标人资格文件进行审查并</w:t>
      </w:r>
      <w:r>
        <w:rPr>
          <w:rFonts w:ascii="仿宋" w:eastAsia="仿宋" w:hAnsi="仿宋" w:hint="eastAsia"/>
          <w:color w:val="000000" w:themeColor="text1"/>
          <w:sz w:val="28"/>
          <w:szCs w:val="28"/>
        </w:rPr>
        <w:t>以开标当日为准</w:t>
      </w:r>
      <w:r>
        <w:rPr>
          <w:rFonts w:ascii="仿宋" w:eastAsia="仿宋" w:hAnsi="仿宋" w:hint="eastAsia"/>
          <w:bCs/>
          <w:color w:val="000000" w:themeColor="text1"/>
          <w:sz w:val="28"/>
          <w:szCs w:val="28"/>
        </w:rPr>
        <w:t>对投标人“信用中国”网站（www.creditchina.gov.cn）、中国政府采购网（www.ccgp.gov.cn）信用记录情况进行核实，资格不符合的，应视为未通过资格初审。</w:t>
      </w:r>
    </w:p>
    <w:p w:rsidR="00AA24B3" w:rsidRDefault="00365C48">
      <w:pPr>
        <w:pStyle w:val="af8"/>
        <w:snapToGrid w:val="0"/>
        <w:spacing w:before="156" w:after="156" w:line="460" w:lineRule="exact"/>
        <w:ind w:firstLineChars="196" w:firstLine="549"/>
        <w:rPr>
          <w:rFonts w:ascii="仿宋" w:eastAsia="仿宋" w:hAnsi="仿宋"/>
          <w:bCs/>
          <w:color w:val="000000" w:themeColor="text1"/>
          <w:sz w:val="28"/>
          <w:szCs w:val="28"/>
        </w:rPr>
      </w:pPr>
      <w:r>
        <w:rPr>
          <w:rFonts w:ascii="仿宋" w:eastAsia="仿宋" w:hAnsi="仿宋" w:hint="eastAsia"/>
          <w:bCs/>
          <w:color w:val="000000" w:themeColor="text1"/>
          <w:sz w:val="28"/>
          <w:szCs w:val="28"/>
        </w:rPr>
        <w:t>7、评标委员会组长组织评审人员独立评审。招标方可协助评标委员会组长对打分结果进行校对、核对并汇总统计；对明显畸高、</w:t>
      </w:r>
      <w:proofErr w:type="gramStart"/>
      <w:r>
        <w:rPr>
          <w:rFonts w:ascii="仿宋" w:eastAsia="仿宋" w:hAnsi="仿宋" w:hint="eastAsia"/>
          <w:bCs/>
          <w:color w:val="000000" w:themeColor="text1"/>
          <w:sz w:val="28"/>
          <w:szCs w:val="28"/>
        </w:rPr>
        <w:t>畸</w:t>
      </w:r>
      <w:proofErr w:type="gramEnd"/>
      <w:r>
        <w:rPr>
          <w:rFonts w:ascii="仿宋" w:eastAsia="仿宋" w:hAnsi="仿宋" w:hint="eastAsia"/>
          <w:bCs/>
          <w:color w:val="000000" w:themeColor="text1"/>
          <w:sz w:val="28"/>
          <w:szCs w:val="28"/>
        </w:rPr>
        <w:t>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rsidR="00AA24B3" w:rsidRDefault="00365C48">
      <w:pPr>
        <w:pStyle w:val="af8"/>
        <w:snapToGrid w:val="0"/>
        <w:spacing w:before="156" w:after="156" w:line="460" w:lineRule="exact"/>
        <w:ind w:firstLineChars="196" w:firstLine="549"/>
        <w:rPr>
          <w:rFonts w:ascii="仿宋" w:eastAsia="仿宋" w:hAnsi="仿宋"/>
          <w:bCs/>
          <w:color w:val="000000" w:themeColor="text1"/>
          <w:sz w:val="28"/>
          <w:szCs w:val="28"/>
        </w:rPr>
      </w:pPr>
      <w:r>
        <w:rPr>
          <w:rFonts w:ascii="仿宋" w:eastAsia="仿宋" w:hAnsi="仿宋" w:hint="eastAsia"/>
          <w:bCs/>
          <w:color w:val="000000" w:themeColor="text1"/>
          <w:sz w:val="28"/>
          <w:szCs w:val="28"/>
        </w:rPr>
        <w:lastRenderedPageBreak/>
        <w:t>8、做好评审现场相关记录，协助评标委员会组长做好评审报告起草、有关内容电脑文字录入等工作，并要求评标委员会各成员签字确认。</w:t>
      </w:r>
    </w:p>
    <w:p w:rsidR="00AA24B3" w:rsidRDefault="00365C48">
      <w:pPr>
        <w:pStyle w:val="af8"/>
        <w:snapToGrid w:val="0"/>
        <w:spacing w:before="156" w:after="156" w:line="460" w:lineRule="exact"/>
        <w:ind w:firstLineChars="196" w:firstLine="549"/>
        <w:rPr>
          <w:rFonts w:ascii="仿宋" w:eastAsia="仿宋" w:hAnsi="仿宋"/>
          <w:bCs/>
          <w:color w:val="000000" w:themeColor="text1"/>
          <w:sz w:val="28"/>
          <w:szCs w:val="28"/>
        </w:rPr>
      </w:pPr>
      <w:r>
        <w:rPr>
          <w:rFonts w:ascii="仿宋" w:eastAsia="仿宋" w:hAnsi="仿宋" w:hint="eastAsia"/>
          <w:bCs/>
          <w:color w:val="000000" w:themeColor="text1"/>
          <w:sz w:val="28"/>
          <w:szCs w:val="28"/>
        </w:rPr>
        <w:t>9、评审结束后，招标方应对评标委员会各成员的专业水平、职业道德、遵纪守法等情况进行评价；同时按规定向评审专家发放评审费，并交还评审人员的通讯工具。</w:t>
      </w:r>
    </w:p>
    <w:p w:rsidR="007538BD" w:rsidRDefault="00365C48">
      <w:pPr>
        <w:pStyle w:val="af8"/>
        <w:snapToGrid w:val="0"/>
        <w:spacing w:before="156" w:after="156" w:line="460" w:lineRule="exact"/>
        <w:ind w:firstLineChars="200" w:firstLine="562"/>
        <w:rPr>
          <w:rFonts w:ascii="仿宋" w:eastAsia="仿宋" w:hAnsi="仿宋"/>
          <w:b/>
          <w:color w:val="000000" w:themeColor="text1"/>
          <w:sz w:val="28"/>
          <w:szCs w:val="28"/>
        </w:rPr>
      </w:pPr>
      <w:r>
        <w:rPr>
          <w:rFonts w:ascii="仿宋" w:eastAsia="仿宋" w:hAnsi="仿宋" w:hint="eastAsia"/>
          <w:b/>
          <w:color w:val="000000" w:themeColor="text1"/>
          <w:sz w:val="28"/>
          <w:szCs w:val="28"/>
        </w:rPr>
        <w:t>（三）评审程序</w:t>
      </w:r>
    </w:p>
    <w:p w:rsidR="007538BD" w:rsidRDefault="00365C48" w:rsidP="00365C48">
      <w:pPr>
        <w:pStyle w:val="af8"/>
        <w:snapToGrid w:val="0"/>
        <w:spacing w:before="156" w:after="156" w:line="460" w:lineRule="exact"/>
        <w:ind w:firstLineChars="196" w:firstLine="549"/>
        <w:rPr>
          <w:rFonts w:ascii="仿宋" w:eastAsia="仿宋" w:hAnsi="仿宋"/>
          <w:bCs/>
          <w:color w:val="000000" w:themeColor="text1"/>
          <w:sz w:val="28"/>
          <w:szCs w:val="28"/>
        </w:rPr>
      </w:pPr>
      <w:r>
        <w:rPr>
          <w:rFonts w:ascii="仿宋" w:eastAsia="仿宋" w:hAnsi="仿宋" w:hint="eastAsia"/>
          <w:bCs/>
          <w:color w:val="000000" w:themeColor="text1"/>
          <w:sz w:val="28"/>
          <w:szCs w:val="28"/>
        </w:rPr>
        <w:t>1、在评审专家中推选评标委员会组长。</w:t>
      </w:r>
    </w:p>
    <w:p w:rsidR="00AA24B3" w:rsidRDefault="00365C48" w:rsidP="00AA24B3">
      <w:pPr>
        <w:pStyle w:val="af8"/>
        <w:snapToGrid w:val="0"/>
        <w:spacing w:before="156" w:after="156" w:line="460" w:lineRule="exact"/>
        <w:ind w:firstLineChars="196" w:firstLine="549"/>
        <w:rPr>
          <w:rFonts w:ascii="仿宋" w:eastAsia="仿宋" w:hAnsi="仿宋"/>
          <w:bCs/>
          <w:color w:val="000000" w:themeColor="text1"/>
          <w:sz w:val="28"/>
          <w:szCs w:val="28"/>
        </w:rPr>
      </w:pPr>
      <w:r>
        <w:rPr>
          <w:rFonts w:ascii="仿宋" w:eastAsia="仿宋" w:hAnsi="仿宋" w:hint="eastAsia"/>
          <w:bCs/>
          <w:color w:val="000000" w:themeColor="text1"/>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rsidR="00AA24B3" w:rsidRDefault="00365C48" w:rsidP="00B238A5">
      <w:pPr>
        <w:pStyle w:val="af8"/>
        <w:snapToGrid w:val="0"/>
        <w:spacing w:before="156" w:after="156" w:line="460" w:lineRule="exact"/>
        <w:ind w:firstLineChars="196" w:firstLine="549"/>
        <w:rPr>
          <w:rFonts w:ascii="仿宋" w:eastAsia="仿宋" w:hAnsi="仿宋"/>
          <w:bCs/>
          <w:color w:val="000000" w:themeColor="text1"/>
          <w:sz w:val="28"/>
          <w:szCs w:val="28"/>
        </w:rPr>
      </w:pPr>
      <w:r>
        <w:rPr>
          <w:rFonts w:ascii="仿宋" w:eastAsia="仿宋" w:hAnsi="仿宋" w:hint="eastAsia"/>
          <w:bCs/>
          <w:color w:val="000000" w:themeColor="text1"/>
          <w:sz w:val="28"/>
          <w:szCs w:val="28"/>
        </w:rPr>
        <w:t>3、评审人员对各投标人投标文件的有效性、符合性、完整性和响应程度进行审查，确定是否对招标文件</w:t>
      </w:r>
      <w:proofErr w:type="gramStart"/>
      <w:r>
        <w:rPr>
          <w:rFonts w:ascii="仿宋" w:eastAsia="仿宋" w:hAnsi="仿宋" w:hint="eastAsia"/>
          <w:bCs/>
          <w:color w:val="000000" w:themeColor="text1"/>
          <w:sz w:val="28"/>
          <w:szCs w:val="28"/>
        </w:rPr>
        <w:t>作出</w:t>
      </w:r>
      <w:proofErr w:type="gramEnd"/>
      <w:r>
        <w:rPr>
          <w:rFonts w:ascii="仿宋" w:eastAsia="仿宋" w:hAnsi="仿宋" w:hint="eastAsia"/>
          <w:bCs/>
          <w:color w:val="000000" w:themeColor="text1"/>
          <w:sz w:val="28"/>
          <w:szCs w:val="28"/>
        </w:rPr>
        <w:t>实质性响应。</w:t>
      </w:r>
    </w:p>
    <w:p w:rsidR="00AA24B3" w:rsidRDefault="00365C48" w:rsidP="00C90D96">
      <w:pPr>
        <w:pStyle w:val="af8"/>
        <w:snapToGrid w:val="0"/>
        <w:spacing w:before="156" w:after="156" w:line="460" w:lineRule="exact"/>
        <w:ind w:firstLineChars="196" w:firstLine="549"/>
        <w:rPr>
          <w:rFonts w:ascii="仿宋" w:eastAsia="仿宋" w:hAnsi="仿宋"/>
          <w:bCs/>
          <w:color w:val="000000" w:themeColor="text1"/>
          <w:sz w:val="28"/>
          <w:szCs w:val="28"/>
        </w:rPr>
      </w:pPr>
      <w:r>
        <w:rPr>
          <w:rFonts w:ascii="仿宋" w:eastAsia="仿宋" w:hAnsi="仿宋" w:hint="eastAsia"/>
          <w:bCs/>
          <w:color w:val="000000" w:themeColor="text1"/>
          <w:sz w:val="28"/>
          <w:szCs w:val="28"/>
        </w:rPr>
        <w:t>4、评审人员按招标文件规定的评审方法和评审标准，依法独立对投标人投标文件进行评估、比较，并给予评价或打分，不受任何单位和个人的干预。</w:t>
      </w:r>
    </w:p>
    <w:p w:rsidR="00AA24B3" w:rsidRDefault="00365C48" w:rsidP="00A40917">
      <w:pPr>
        <w:pStyle w:val="af8"/>
        <w:snapToGrid w:val="0"/>
        <w:spacing w:before="156" w:after="156" w:line="460" w:lineRule="exact"/>
        <w:ind w:firstLineChars="196" w:firstLine="549"/>
        <w:rPr>
          <w:rFonts w:ascii="仿宋" w:eastAsia="仿宋" w:hAnsi="仿宋"/>
          <w:bCs/>
          <w:color w:val="000000" w:themeColor="text1"/>
          <w:sz w:val="28"/>
          <w:szCs w:val="28"/>
        </w:rPr>
      </w:pPr>
      <w:r>
        <w:rPr>
          <w:rFonts w:ascii="仿宋" w:eastAsia="仿宋" w:hAnsi="仿宋" w:hint="eastAsia"/>
          <w:bCs/>
          <w:color w:val="000000" w:themeColor="text1"/>
          <w:sz w:val="28"/>
          <w:szCs w:val="28"/>
        </w:rPr>
        <w:t>5、评审人员对各供应商投标文件非实质性内容有</w:t>
      </w:r>
      <w:proofErr w:type="gramStart"/>
      <w:r>
        <w:rPr>
          <w:rFonts w:ascii="仿宋" w:eastAsia="仿宋" w:hAnsi="仿宋" w:hint="eastAsia"/>
          <w:bCs/>
          <w:color w:val="000000" w:themeColor="text1"/>
          <w:sz w:val="28"/>
          <w:szCs w:val="28"/>
        </w:rPr>
        <w:t>疑</w:t>
      </w:r>
      <w:proofErr w:type="gramEnd"/>
      <w:r>
        <w:rPr>
          <w:rFonts w:ascii="仿宋" w:eastAsia="仿宋" w:hAnsi="仿宋" w:hint="eastAsia"/>
          <w:bCs/>
          <w:color w:val="000000" w:themeColor="text1"/>
          <w:sz w:val="28"/>
          <w:szCs w:val="28"/>
        </w:rPr>
        <w:t>议或异议，或者审查发现明显的文字或计算错误等，及时向评标委员会组长提出。经评标委员会商议认为需要供应商</w:t>
      </w:r>
      <w:proofErr w:type="gramStart"/>
      <w:r>
        <w:rPr>
          <w:rFonts w:ascii="仿宋" w:eastAsia="仿宋" w:hAnsi="仿宋" w:hint="eastAsia"/>
          <w:bCs/>
          <w:color w:val="000000" w:themeColor="text1"/>
          <w:sz w:val="28"/>
          <w:szCs w:val="28"/>
        </w:rPr>
        <w:t>作出</w:t>
      </w:r>
      <w:proofErr w:type="gramEnd"/>
      <w:r>
        <w:rPr>
          <w:rFonts w:ascii="仿宋" w:eastAsia="仿宋" w:hAnsi="仿宋" w:hint="eastAsia"/>
          <w:bCs/>
          <w:color w:val="000000" w:themeColor="text1"/>
          <w:sz w:val="28"/>
          <w:szCs w:val="28"/>
        </w:rPr>
        <w:t>必要澄清或说明的，应通知该投标人以书面形式</w:t>
      </w:r>
      <w:proofErr w:type="gramStart"/>
      <w:r>
        <w:rPr>
          <w:rFonts w:ascii="仿宋" w:eastAsia="仿宋" w:hAnsi="仿宋" w:hint="eastAsia"/>
          <w:bCs/>
          <w:color w:val="000000" w:themeColor="text1"/>
          <w:sz w:val="28"/>
          <w:szCs w:val="28"/>
        </w:rPr>
        <w:t>作出</w:t>
      </w:r>
      <w:proofErr w:type="gramEnd"/>
      <w:r>
        <w:rPr>
          <w:rFonts w:ascii="仿宋" w:eastAsia="仿宋" w:hAnsi="仿宋" w:hint="eastAsia"/>
          <w:bCs/>
          <w:color w:val="000000" w:themeColor="text1"/>
          <w:sz w:val="28"/>
          <w:szCs w:val="28"/>
        </w:rPr>
        <w:t>澄清或说明。授权代表未到场或拒绝澄清说明或澄清说明的内容改变了投标文件的实质性内容的，评标委员会有权对该投标文件</w:t>
      </w:r>
      <w:proofErr w:type="gramStart"/>
      <w:r>
        <w:rPr>
          <w:rFonts w:ascii="仿宋" w:eastAsia="仿宋" w:hAnsi="仿宋" w:hint="eastAsia"/>
          <w:bCs/>
          <w:color w:val="000000" w:themeColor="text1"/>
          <w:sz w:val="28"/>
          <w:szCs w:val="28"/>
        </w:rPr>
        <w:t>作出</w:t>
      </w:r>
      <w:proofErr w:type="gramEnd"/>
      <w:r>
        <w:rPr>
          <w:rFonts w:ascii="仿宋" w:eastAsia="仿宋" w:hAnsi="仿宋" w:hint="eastAsia"/>
          <w:bCs/>
          <w:color w:val="000000" w:themeColor="text1"/>
          <w:sz w:val="28"/>
          <w:szCs w:val="28"/>
        </w:rPr>
        <w:t>不利于投标人的评判。书面通知及澄清说明文件应作为政府采购项目档案归档留存。</w:t>
      </w:r>
    </w:p>
    <w:p w:rsidR="00AA24B3" w:rsidRDefault="00365C48">
      <w:pPr>
        <w:pStyle w:val="af8"/>
        <w:snapToGrid w:val="0"/>
        <w:spacing w:before="156" w:after="156" w:line="460" w:lineRule="exact"/>
        <w:ind w:firstLineChars="196" w:firstLine="549"/>
        <w:rPr>
          <w:rFonts w:ascii="仿宋" w:eastAsia="仿宋" w:hAnsi="仿宋"/>
          <w:bCs/>
          <w:color w:val="000000" w:themeColor="text1"/>
          <w:sz w:val="28"/>
          <w:szCs w:val="28"/>
        </w:rPr>
      </w:pPr>
      <w:r>
        <w:rPr>
          <w:rFonts w:ascii="仿宋" w:eastAsia="仿宋" w:hAnsi="仿宋" w:hint="eastAsia"/>
          <w:bCs/>
          <w:color w:val="000000" w:themeColor="text1"/>
          <w:sz w:val="28"/>
          <w:szCs w:val="28"/>
        </w:rPr>
        <w:t>6、评审人员需对招标方工作人员唱票或统计的评审结果进行确认，现场监督员应对评审结果签署监督意见。如发现分值汇总计算错误、分项评分超出评分标准范围、客观评分不一致以及存在评分畸高、</w:t>
      </w:r>
      <w:proofErr w:type="gramStart"/>
      <w:r>
        <w:rPr>
          <w:rFonts w:ascii="仿宋" w:eastAsia="仿宋" w:hAnsi="仿宋" w:hint="eastAsia"/>
          <w:bCs/>
          <w:color w:val="000000" w:themeColor="text1"/>
          <w:sz w:val="28"/>
          <w:szCs w:val="28"/>
        </w:rPr>
        <w:lastRenderedPageBreak/>
        <w:t>畸</w:t>
      </w:r>
      <w:proofErr w:type="gramEnd"/>
      <w:r>
        <w:rPr>
          <w:rFonts w:ascii="仿宋" w:eastAsia="仿宋" w:hAnsi="仿宋" w:hint="eastAsia"/>
          <w:bCs/>
          <w:color w:val="000000" w:themeColor="text1"/>
          <w:sz w:val="28"/>
          <w:szCs w:val="28"/>
        </w:rPr>
        <w:t>低情形的，应由相关人员当场改正或</w:t>
      </w:r>
      <w:proofErr w:type="gramStart"/>
      <w:r>
        <w:rPr>
          <w:rFonts w:ascii="仿宋" w:eastAsia="仿宋" w:hAnsi="仿宋" w:hint="eastAsia"/>
          <w:bCs/>
          <w:color w:val="000000" w:themeColor="text1"/>
          <w:sz w:val="28"/>
          <w:szCs w:val="28"/>
        </w:rPr>
        <w:t>作出</w:t>
      </w:r>
      <w:proofErr w:type="gramEnd"/>
      <w:r>
        <w:rPr>
          <w:rFonts w:ascii="仿宋" w:eastAsia="仿宋" w:hAnsi="仿宋" w:hint="eastAsia"/>
          <w:bCs/>
          <w:color w:val="000000" w:themeColor="text1"/>
          <w:sz w:val="28"/>
          <w:szCs w:val="28"/>
        </w:rPr>
        <w:t>说明；拒不改正又不作说明的，由现场监督员如实记载后存入项目档案资料。</w:t>
      </w:r>
    </w:p>
    <w:p w:rsidR="00AA24B3" w:rsidRDefault="00365C48">
      <w:pPr>
        <w:pStyle w:val="af8"/>
        <w:snapToGrid w:val="0"/>
        <w:spacing w:before="156" w:after="156" w:line="460" w:lineRule="exact"/>
        <w:ind w:firstLineChars="196" w:firstLine="549"/>
        <w:rPr>
          <w:rFonts w:ascii="仿宋" w:eastAsia="仿宋" w:hAnsi="仿宋"/>
          <w:bCs/>
          <w:color w:val="000000" w:themeColor="text1"/>
          <w:sz w:val="28"/>
          <w:szCs w:val="28"/>
        </w:rPr>
      </w:pPr>
      <w:r>
        <w:rPr>
          <w:rFonts w:ascii="仿宋" w:eastAsia="仿宋" w:hAnsi="仿宋" w:hint="eastAsia"/>
          <w:bCs/>
          <w:color w:val="000000" w:themeColor="text1"/>
          <w:sz w:val="28"/>
          <w:szCs w:val="28"/>
        </w:rPr>
        <w:t xml:space="preserve">7、评标委员会根据评审汇总情况和招标文件规定确定中标候选供应商排序名单。 </w:t>
      </w:r>
    </w:p>
    <w:p w:rsidR="00AA24B3" w:rsidRDefault="00365C48">
      <w:pPr>
        <w:pStyle w:val="af8"/>
        <w:snapToGrid w:val="0"/>
        <w:spacing w:before="156" w:after="156" w:line="460" w:lineRule="exact"/>
        <w:ind w:firstLineChars="196" w:firstLine="549"/>
        <w:rPr>
          <w:rFonts w:ascii="仿宋" w:eastAsia="仿宋" w:hAnsi="仿宋"/>
          <w:bCs/>
          <w:color w:val="000000" w:themeColor="text1"/>
          <w:sz w:val="28"/>
          <w:szCs w:val="28"/>
        </w:rPr>
      </w:pPr>
      <w:r>
        <w:rPr>
          <w:rFonts w:ascii="仿宋" w:eastAsia="仿宋" w:hAnsi="仿宋" w:hint="eastAsia"/>
          <w:bCs/>
          <w:color w:val="000000" w:themeColor="text1"/>
          <w:sz w:val="28"/>
          <w:szCs w:val="28"/>
        </w:rPr>
        <w:t>8、起草评审报告，所有评审人员须在评审报告上签字确认。</w:t>
      </w:r>
    </w:p>
    <w:p w:rsidR="00AA24B3" w:rsidRDefault="00365C48" w:rsidP="0073552D">
      <w:pPr>
        <w:pStyle w:val="af8"/>
        <w:snapToGrid w:val="0"/>
        <w:spacing w:beforeLines="100" w:before="312" w:afterLines="100" w:after="312" w:line="360" w:lineRule="auto"/>
        <w:jc w:val="center"/>
        <w:rPr>
          <w:rFonts w:ascii="仿宋" w:eastAsia="仿宋" w:hAnsi="仿宋"/>
          <w:b/>
          <w:color w:val="000000" w:themeColor="text1"/>
          <w:sz w:val="30"/>
          <w:szCs w:val="30"/>
        </w:rPr>
      </w:pPr>
      <w:r>
        <w:rPr>
          <w:rFonts w:ascii="仿宋" w:eastAsia="仿宋" w:hAnsi="仿宋" w:hint="eastAsia"/>
          <w:b/>
          <w:color w:val="000000" w:themeColor="text1"/>
          <w:sz w:val="30"/>
          <w:szCs w:val="30"/>
        </w:rPr>
        <w:t>四、评审原则</w:t>
      </w:r>
    </w:p>
    <w:p w:rsidR="007538BD" w:rsidRDefault="00365C48">
      <w:pPr>
        <w:pStyle w:val="af8"/>
        <w:snapToGrid w:val="0"/>
        <w:spacing w:before="156" w:after="156"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rsidR="007538BD" w:rsidRDefault="00365C48" w:rsidP="00365C48">
      <w:pPr>
        <w:pStyle w:val="af8"/>
        <w:snapToGrid w:val="0"/>
        <w:spacing w:before="156" w:after="156" w:line="460" w:lineRule="exact"/>
        <w:ind w:firstLineChars="196" w:firstLine="549"/>
        <w:rPr>
          <w:rFonts w:ascii="仿宋" w:eastAsia="仿宋" w:hAnsi="仿宋"/>
          <w:bCs/>
          <w:color w:val="000000" w:themeColor="text1"/>
          <w:sz w:val="28"/>
          <w:szCs w:val="28"/>
        </w:rPr>
      </w:pPr>
      <w:r>
        <w:rPr>
          <w:rFonts w:ascii="仿宋" w:eastAsia="仿宋" w:hAnsi="仿宋" w:hint="eastAsia"/>
          <w:bCs/>
          <w:color w:val="000000" w:themeColor="text1"/>
          <w:sz w:val="28"/>
          <w:szCs w:val="28"/>
        </w:rPr>
        <w:t>2、评审专家因回避、临时缺席或健康原因等特殊情况不能继续参加评审工作的，应按规定更换评审专家,被更换的评审人员之前所</w:t>
      </w:r>
      <w:proofErr w:type="gramStart"/>
      <w:r>
        <w:rPr>
          <w:rFonts w:ascii="仿宋" w:eastAsia="仿宋" w:hAnsi="仿宋" w:hint="eastAsia"/>
          <w:bCs/>
          <w:color w:val="000000" w:themeColor="text1"/>
          <w:sz w:val="28"/>
          <w:szCs w:val="28"/>
        </w:rPr>
        <w:t>作出</w:t>
      </w:r>
      <w:proofErr w:type="gramEnd"/>
      <w:r>
        <w:rPr>
          <w:rFonts w:ascii="仿宋" w:eastAsia="仿宋" w:hAnsi="仿宋" w:hint="eastAsia"/>
          <w:bCs/>
          <w:color w:val="000000" w:themeColor="text1"/>
          <w:sz w:val="28"/>
          <w:szCs w:val="28"/>
        </w:rPr>
        <w:t>的评审意见不再予以采纳，由更换后的评审人员重新进行评审。无法及时更换专家的，要立即停止评审工作、封存评审资料，依法重新组建评标委员会进行评标。采购人或招标人应当将变更、重新组建评标委员会的情况予以记录，并随采购文件一并存档。</w:t>
      </w:r>
    </w:p>
    <w:p w:rsidR="00AA24B3" w:rsidRDefault="00365C48" w:rsidP="00AA24B3">
      <w:pPr>
        <w:pStyle w:val="af8"/>
        <w:snapToGrid w:val="0"/>
        <w:spacing w:before="156" w:after="156" w:line="460" w:lineRule="exact"/>
        <w:ind w:firstLineChars="196" w:firstLine="549"/>
        <w:rPr>
          <w:rFonts w:ascii="仿宋" w:eastAsia="仿宋" w:hAnsi="仿宋"/>
          <w:bCs/>
          <w:color w:val="000000" w:themeColor="text1"/>
          <w:sz w:val="28"/>
          <w:szCs w:val="28"/>
        </w:rPr>
      </w:pPr>
      <w:r>
        <w:rPr>
          <w:rFonts w:ascii="仿宋" w:eastAsia="仿宋" w:hAnsi="仿宋" w:hint="eastAsia"/>
          <w:bCs/>
          <w:color w:val="000000" w:themeColor="text1"/>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招标方负责人记录在案后，可视为同意评审结果。</w:t>
      </w:r>
    </w:p>
    <w:p w:rsidR="007538BD" w:rsidRPr="00B002F6" w:rsidRDefault="00365C48" w:rsidP="00B002F6">
      <w:pPr>
        <w:pStyle w:val="af8"/>
        <w:snapToGrid w:val="0"/>
        <w:spacing w:before="156" w:after="156" w:line="460" w:lineRule="exact"/>
        <w:ind w:firstLineChars="196" w:firstLine="549"/>
        <w:rPr>
          <w:rFonts w:ascii="仿宋" w:eastAsia="仿宋" w:hAnsi="仿宋"/>
          <w:bCs/>
          <w:color w:val="000000" w:themeColor="text1"/>
          <w:sz w:val="28"/>
          <w:szCs w:val="28"/>
        </w:rPr>
      </w:pPr>
      <w:r w:rsidRPr="00B002F6">
        <w:rPr>
          <w:rFonts w:ascii="仿宋" w:eastAsia="仿宋" w:hAnsi="仿宋"/>
          <w:bCs/>
          <w:color w:val="000000" w:themeColor="text1"/>
          <w:sz w:val="28"/>
          <w:szCs w:val="28"/>
        </w:rPr>
        <w:t>4、财政部令第87号《政府采购货物和服务招标投标管理办法》</w:t>
      </w:r>
      <w:r w:rsidRPr="00B002F6">
        <w:rPr>
          <w:rFonts w:ascii="仿宋" w:eastAsia="仿宋" w:hAnsi="仿宋" w:hint="eastAsia"/>
          <w:bCs/>
          <w:color w:val="000000" w:themeColor="text1"/>
          <w:sz w:val="28"/>
          <w:szCs w:val="28"/>
        </w:rPr>
        <w:t>第三十一条规定：使用综合评分法的采购项目，提供相同品牌产品且通过资格审查、符合性审查的不同投标人参加同一合同项下投标的，</w:t>
      </w:r>
      <w:r w:rsidRPr="00B002F6">
        <w:rPr>
          <w:rFonts w:ascii="仿宋" w:eastAsia="仿宋" w:hAnsi="仿宋" w:hint="eastAsia"/>
          <w:bCs/>
          <w:color w:val="000000" w:themeColor="text1"/>
          <w:sz w:val="28"/>
          <w:szCs w:val="28"/>
        </w:rPr>
        <w:lastRenderedPageBreak/>
        <w:t>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7538BD" w:rsidRPr="00B002F6" w:rsidRDefault="00365C48" w:rsidP="00B002F6">
      <w:pPr>
        <w:pStyle w:val="af8"/>
        <w:snapToGrid w:val="0"/>
        <w:spacing w:before="156" w:after="156" w:line="460" w:lineRule="exact"/>
        <w:ind w:firstLineChars="196" w:firstLine="549"/>
        <w:rPr>
          <w:rFonts w:ascii="仿宋" w:eastAsia="仿宋" w:hAnsi="仿宋"/>
          <w:bCs/>
          <w:color w:val="000000" w:themeColor="text1"/>
          <w:sz w:val="28"/>
          <w:szCs w:val="28"/>
        </w:rPr>
      </w:pPr>
      <w:r w:rsidRPr="00B002F6">
        <w:rPr>
          <w:rFonts w:ascii="仿宋" w:eastAsia="仿宋" w:hAnsi="仿宋" w:hint="eastAsia"/>
          <w:bCs/>
          <w:color w:val="000000" w:themeColor="text1"/>
          <w:sz w:val="28"/>
          <w:szCs w:val="28"/>
        </w:rPr>
        <w:t>非单一产品采购项目，采购人应当根据采购项目技术构成、产品价格比重等合理确定核心产品，并在招标文件中载明。多家投标人提供的核心产品品牌相同的，按前款规定处理。</w:t>
      </w:r>
    </w:p>
    <w:p w:rsidR="007538BD" w:rsidRDefault="007538BD" w:rsidP="0073552D">
      <w:pPr>
        <w:pStyle w:val="af8"/>
        <w:snapToGrid w:val="0"/>
        <w:spacing w:beforeLines="100" w:before="312" w:afterLines="100" w:after="312" w:line="360" w:lineRule="auto"/>
        <w:jc w:val="center"/>
        <w:rPr>
          <w:rFonts w:ascii="仿宋" w:eastAsia="仿宋" w:hAnsi="仿宋"/>
          <w:b/>
          <w:color w:val="000000" w:themeColor="text1"/>
          <w:sz w:val="30"/>
          <w:szCs w:val="30"/>
        </w:rPr>
      </w:pPr>
      <w:r>
        <w:rPr>
          <w:rFonts w:ascii="仿宋" w:eastAsia="仿宋" w:hAnsi="仿宋" w:hint="eastAsia"/>
          <w:b/>
          <w:color w:val="000000" w:themeColor="text1"/>
          <w:sz w:val="30"/>
          <w:szCs w:val="30"/>
        </w:rPr>
        <w:t>五、确定中标供应商的原则</w:t>
      </w:r>
    </w:p>
    <w:p w:rsidR="00284BD4" w:rsidRPr="00284BD4" w:rsidRDefault="00365C48" w:rsidP="00284BD4">
      <w:pPr>
        <w:pStyle w:val="af8"/>
        <w:snapToGrid w:val="0"/>
        <w:spacing w:before="156" w:after="156"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w:t>
      </w:r>
      <w:r w:rsidR="00284BD4" w:rsidRPr="00284BD4">
        <w:rPr>
          <w:rFonts w:ascii="仿宋" w:eastAsia="仿宋" w:hAnsi="仿宋" w:hint="eastAsia"/>
          <w:color w:val="000000" w:themeColor="text1"/>
          <w:sz w:val="28"/>
          <w:szCs w:val="28"/>
        </w:rPr>
        <w:t xml:space="preserve"> 1、项目由评标委员会根据详细评审结果确定一至三人为中标候选人，并标明排列顺序。</w:t>
      </w:r>
    </w:p>
    <w:p w:rsidR="00284BD4" w:rsidRPr="00284BD4" w:rsidRDefault="00284BD4" w:rsidP="00284BD4">
      <w:pPr>
        <w:snapToGrid w:val="0"/>
        <w:spacing w:beforeLines="50" w:before="156" w:afterLines="50" w:after="156" w:line="460" w:lineRule="exact"/>
        <w:ind w:firstLineChars="200" w:firstLine="560"/>
        <w:rPr>
          <w:rFonts w:ascii="仿宋" w:eastAsia="仿宋" w:hAnsi="仿宋"/>
          <w:color w:val="000000" w:themeColor="text1"/>
          <w:sz w:val="28"/>
          <w:szCs w:val="28"/>
        </w:rPr>
      </w:pPr>
      <w:r w:rsidRPr="00284BD4">
        <w:rPr>
          <w:rFonts w:ascii="仿宋" w:eastAsia="仿宋" w:hAnsi="仿宋" w:hint="eastAsia"/>
          <w:color w:val="000000" w:themeColor="text1"/>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rsidR="00284BD4" w:rsidRPr="00284BD4" w:rsidRDefault="00284BD4" w:rsidP="00284BD4">
      <w:pPr>
        <w:snapToGrid w:val="0"/>
        <w:spacing w:beforeLines="50" w:before="156" w:afterLines="50" w:after="156" w:line="460" w:lineRule="exact"/>
        <w:ind w:firstLineChars="200" w:firstLine="560"/>
        <w:rPr>
          <w:rFonts w:ascii="仿宋" w:eastAsia="仿宋" w:hAnsi="仿宋"/>
          <w:color w:val="000000" w:themeColor="text1"/>
          <w:sz w:val="28"/>
          <w:szCs w:val="28"/>
        </w:rPr>
      </w:pPr>
      <w:r w:rsidRPr="00284BD4">
        <w:rPr>
          <w:rFonts w:ascii="仿宋" w:eastAsia="仿宋" w:hAnsi="仿宋" w:hint="eastAsia"/>
          <w:color w:val="000000" w:themeColor="text1"/>
          <w:sz w:val="28"/>
          <w:szCs w:val="28"/>
        </w:rPr>
        <w:t xml:space="preserve"> 3、采购结果经采购人确认后，招标方将于2个工作日内在</w:t>
      </w:r>
      <w:r>
        <w:rPr>
          <w:rFonts w:ascii="仿宋" w:eastAsia="仿宋" w:hAnsi="仿宋" w:hint="eastAsia"/>
          <w:color w:val="000000" w:themeColor="text1"/>
          <w:sz w:val="28"/>
          <w:szCs w:val="28"/>
        </w:rPr>
        <w:t>中国政府采购网上发布中标公告，并向中标方签发书面《中标通知书》</w:t>
      </w:r>
      <w:r w:rsidRPr="00284BD4">
        <w:rPr>
          <w:rFonts w:ascii="仿宋" w:eastAsia="仿宋" w:hAnsi="仿宋" w:cs="Arial" w:hint="eastAsia"/>
          <w:color w:val="000000" w:themeColor="text1"/>
          <w:sz w:val="28"/>
          <w:szCs w:val="28"/>
        </w:rPr>
        <w:t>。</w:t>
      </w:r>
    </w:p>
    <w:p w:rsidR="007538BD" w:rsidRDefault="00365C48" w:rsidP="00DC0F40">
      <w:pPr>
        <w:pStyle w:val="af8"/>
        <w:snapToGrid w:val="0"/>
        <w:spacing w:before="156" w:after="156" w:line="460" w:lineRule="exact"/>
        <w:ind w:firstLineChars="200" w:firstLine="602"/>
        <w:jc w:val="center"/>
        <w:rPr>
          <w:rFonts w:ascii="仿宋" w:eastAsia="仿宋" w:hAnsi="仿宋"/>
          <w:b/>
          <w:color w:val="000000" w:themeColor="text1"/>
          <w:sz w:val="30"/>
          <w:szCs w:val="30"/>
        </w:rPr>
      </w:pPr>
      <w:r>
        <w:rPr>
          <w:rFonts w:ascii="仿宋" w:eastAsia="仿宋" w:hAnsi="仿宋" w:hint="eastAsia"/>
          <w:b/>
          <w:color w:val="000000" w:themeColor="text1"/>
          <w:sz w:val="30"/>
          <w:szCs w:val="30"/>
        </w:rPr>
        <w:t>六、</w:t>
      </w:r>
      <w:r w:rsidR="00F7047C">
        <w:rPr>
          <w:rFonts w:ascii="仿宋" w:eastAsia="仿宋" w:hAnsi="仿宋" w:hint="eastAsia"/>
          <w:b/>
          <w:color w:val="000000" w:themeColor="text1"/>
          <w:sz w:val="30"/>
          <w:szCs w:val="30"/>
        </w:rPr>
        <w:t>合同授予</w:t>
      </w:r>
    </w:p>
    <w:p w:rsidR="00F7047C" w:rsidRPr="00F7047C" w:rsidRDefault="00F7047C" w:rsidP="00F7047C">
      <w:pPr>
        <w:snapToGrid w:val="0"/>
        <w:spacing w:line="460" w:lineRule="exact"/>
        <w:ind w:firstLineChars="196" w:firstLine="551"/>
        <w:rPr>
          <w:rFonts w:ascii="仿宋" w:eastAsia="仿宋" w:hAnsi="仿宋"/>
          <w:b/>
          <w:bCs/>
          <w:color w:val="000000" w:themeColor="text1"/>
          <w:sz w:val="28"/>
          <w:szCs w:val="28"/>
        </w:rPr>
      </w:pPr>
      <w:r w:rsidRPr="00F7047C">
        <w:rPr>
          <w:rFonts w:ascii="仿宋" w:eastAsia="仿宋" w:hAnsi="仿宋" w:hint="eastAsia"/>
          <w:b/>
          <w:bCs/>
          <w:color w:val="000000" w:themeColor="text1"/>
          <w:sz w:val="28"/>
          <w:szCs w:val="28"/>
        </w:rPr>
        <w:t>（一）签订合同</w:t>
      </w:r>
    </w:p>
    <w:p w:rsidR="00F7047C" w:rsidRPr="00F7047C" w:rsidRDefault="00F7047C" w:rsidP="00F7047C">
      <w:pPr>
        <w:snapToGrid w:val="0"/>
        <w:spacing w:line="460" w:lineRule="exact"/>
        <w:ind w:firstLineChars="200" w:firstLine="560"/>
        <w:rPr>
          <w:rFonts w:ascii="仿宋" w:eastAsia="仿宋" w:hAnsi="仿宋"/>
          <w:color w:val="000000" w:themeColor="text1"/>
          <w:sz w:val="28"/>
          <w:szCs w:val="28"/>
        </w:rPr>
      </w:pPr>
      <w:r w:rsidRPr="00F7047C">
        <w:rPr>
          <w:rFonts w:ascii="仿宋" w:eastAsia="仿宋" w:hAnsi="仿宋" w:hint="eastAsia"/>
          <w:color w:val="000000" w:themeColor="text1"/>
          <w:sz w:val="28"/>
          <w:szCs w:val="28"/>
        </w:rPr>
        <w:t>1、采购人与中标人应当在《中标通知书》发出之日起30日内签订政府采购合同。</w:t>
      </w:r>
    </w:p>
    <w:p w:rsidR="00F7047C" w:rsidRPr="00F7047C" w:rsidRDefault="00F7047C" w:rsidP="00F7047C">
      <w:pPr>
        <w:snapToGrid w:val="0"/>
        <w:spacing w:line="460" w:lineRule="exact"/>
        <w:ind w:firstLineChars="200" w:firstLine="560"/>
        <w:rPr>
          <w:rFonts w:ascii="仿宋" w:eastAsia="仿宋" w:hAnsi="仿宋"/>
          <w:color w:val="000000" w:themeColor="text1"/>
          <w:sz w:val="28"/>
          <w:szCs w:val="28"/>
        </w:rPr>
      </w:pPr>
      <w:r w:rsidRPr="00F7047C">
        <w:rPr>
          <w:rFonts w:ascii="仿宋" w:eastAsia="仿宋" w:hAnsi="仿宋" w:hint="eastAsia"/>
          <w:color w:val="000000" w:themeColor="text1"/>
          <w:sz w:val="28"/>
          <w:szCs w:val="28"/>
        </w:rPr>
        <w:t>2、中标人拖延、拒签合同的,将被扣罚投标保证金并取消中标资格。</w:t>
      </w:r>
    </w:p>
    <w:p w:rsidR="007538BD" w:rsidRDefault="007538BD">
      <w:pPr>
        <w:pStyle w:val="af8"/>
        <w:snapToGrid w:val="0"/>
        <w:spacing w:before="156" w:after="156" w:line="240" w:lineRule="auto"/>
        <w:ind w:firstLineChars="200" w:firstLine="600"/>
        <w:rPr>
          <w:rFonts w:ascii="仿宋_GB2312" w:eastAsia="仿宋_GB2312" w:hAnsi="仿宋"/>
          <w:color w:val="000000" w:themeColor="text1"/>
          <w:sz w:val="30"/>
          <w:szCs w:val="30"/>
        </w:rPr>
      </w:pPr>
    </w:p>
    <w:p w:rsidR="007538BD" w:rsidRDefault="00365C48">
      <w:pPr>
        <w:pStyle w:val="af8"/>
        <w:spacing w:before="156" w:after="156" w:line="360" w:lineRule="auto"/>
        <w:jc w:val="center"/>
        <w:outlineLvl w:val="0"/>
        <w:rPr>
          <w:rFonts w:hAnsi="宋体"/>
          <w:b/>
          <w:color w:val="000000" w:themeColor="text1"/>
          <w:sz w:val="36"/>
          <w:szCs w:val="36"/>
        </w:rPr>
      </w:pPr>
      <w:r>
        <w:rPr>
          <w:rFonts w:hAnsi="宋体"/>
          <w:b/>
          <w:color w:val="000000" w:themeColor="text1"/>
          <w:sz w:val="36"/>
          <w:szCs w:val="36"/>
        </w:rPr>
        <w:br w:type="page"/>
      </w:r>
      <w:bookmarkStart w:id="9" w:name="_Toc51935129"/>
      <w:r>
        <w:rPr>
          <w:rFonts w:hAnsi="宋体" w:hint="eastAsia"/>
          <w:b/>
          <w:color w:val="000000" w:themeColor="text1"/>
          <w:sz w:val="36"/>
          <w:szCs w:val="36"/>
        </w:rPr>
        <w:lastRenderedPageBreak/>
        <w:t>第三章  评标办法及评分标准</w:t>
      </w:r>
      <w:bookmarkEnd w:id="9"/>
    </w:p>
    <w:p w:rsidR="007538BD" w:rsidRDefault="00365C48" w:rsidP="0073552D">
      <w:pPr>
        <w:spacing w:beforeLines="50" w:before="156" w:afterLines="50" w:after="156" w:line="460" w:lineRule="exact"/>
        <w:ind w:firstLine="420"/>
        <w:rPr>
          <w:rFonts w:ascii="仿宋" w:eastAsia="仿宋" w:hAnsi="仿宋"/>
          <w:color w:val="000000" w:themeColor="text1"/>
          <w:sz w:val="30"/>
          <w:szCs w:val="30"/>
        </w:rPr>
      </w:pPr>
      <w:r>
        <w:rPr>
          <w:rFonts w:ascii="仿宋" w:eastAsia="仿宋" w:hAnsi="仿宋" w:hint="eastAsia"/>
          <w:color w:val="000000" w:themeColor="text1"/>
          <w:sz w:val="30"/>
          <w:szCs w:val="30"/>
        </w:rPr>
        <w:t>根据《中华人民共和国政府采购法》等有关法律法规，结合本项目的实际需求，制定本办法。</w:t>
      </w:r>
    </w:p>
    <w:p w:rsidR="00AA24B3" w:rsidRDefault="00365C48" w:rsidP="00C6483A">
      <w:pPr>
        <w:spacing w:beforeLines="50" w:before="156" w:afterLines="50" w:after="156" w:line="460" w:lineRule="exact"/>
        <w:ind w:firstLineChars="196" w:firstLine="590"/>
        <w:rPr>
          <w:rFonts w:ascii="仿宋" w:eastAsia="仿宋" w:hAnsi="仿宋"/>
          <w:b/>
          <w:color w:val="000000" w:themeColor="text1"/>
          <w:sz w:val="30"/>
          <w:szCs w:val="30"/>
        </w:rPr>
      </w:pPr>
      <w:r>
        <w:rPr>
          <w:rFonts w:ascii="仿宋" w:eastAsia="仿宋" w:hAnsi="仿宋" w:hint="eastAsia"/>
          <w:b/>
          <w:color w:val="000000" w:themeColor="text1"/>
          <w:sz w:val="30"/>
          <w:szCs w:val="30"/>
        </w:rPr>
        <w:t>一、总则</w:t>
      </w:r>
    </w:p>
    <w:p w:rsidR="00AA24B3" w:rsidRDefault="00365C48">
      <w:pPr>
        <w:spacing w:beforeLines="50" w:before="156" w:afterLines="50" w:after="156" w:line="460" w:lineRule="exact"/>
        <w:ind w:firstLineChars="200" w:firstLine="600"/>
        <w:rPr>
          <w:rFonts w:ascii="仿宋" w:eastAsia="仿宋" w:hAnsi="仿宋"/>
          <w:bCs/>
          <w:color w:val="000000" w:themeColor="text1"/>
          <w:sz w:val="30"/>
          <w:szCs w:val="30"/>
        </w:rPr>
      </w:pPr>
      <w:r>
        <w:rPr>
          <w:rFonts w:ascii="仿宋" w:eastAsia="仿宋" w:hAnsi="仿宋" w:hint="eastAsia"/>
          <w:color w:val="000000" w:themeColor="text1"/>
          <w:sz w:val="30"/>
          <w:szCs w:val="30"/>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ascii="仿宋" w:eastAsia="仿宋" w:hAnsi="仿宋" w:hint="eastAsia"/>
          <w:bCs/>
          <w:color w:val="000000" w:themeColor="text1"/>
          <w:sz w:val="30"/>
          <w:szCs w:val="30"/>
        </w:rPr>
        <w:t>评分过程中采用四舍五入法，并保留小数2位。</w:t>
      </w:r>
    </w:p>
    <w:p w:rsidR="00AA24B3" w:rsidRDefault="00365C48">
      <w:pPr>
        <w:spacing w:beforeLines="50" w:before="156" w:afterLines="50" w:after="156" w:line="460" w:lineRule="exact"/>
        <w:ind w:firstLineChars="196" w:firstLine="590"/>
        <w:rPr>
          <w:rFonts w:ascii="仿宋" w:eastAsia="仿宋" w:hAnsi="仿宋"/>
          <w:b/>
          <w:bCs/>
          <w:color w:val="000000" w:themeColor="text1"/>
          <w:sz w:val="30"/>
          <w:szCs w:val="30"/>
        </w:rPr>
      </w:pPr>
      <w:r>
        <w:rPr>
          <w:rFonts w:ascii="仿宋" w:eastAsia="仿宋" w:hAnsi="仿宋" w:hint="eastAsia"/>
          <w:b/>
          <w:bCs/>
          <w:color w:val="000000" w:themeColor="text1"/>
          <w:sz w:val="30"/>
          <w:szCs w:val="30"/>
        </w:rPr>
        <w:t>二、分值的计算</w:t>
      </w:r>
    </w:p>
    <w:p w:rsidR="00AA24B3" w:rsidRDefault="00365C48">
      <w:pPr>
        <w:spacing w:beforeLines="50" w:before="156" w:afterLines="50" w:after="156" w:line="46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技术、资信、商务及其他</w:t>
      </w:r>
      <w:proofErr w:type="gramStart"/>
      <w:r>
        <w:rPr>
          <w:rFonts w:ascii="仿宋" w:eastAsia="仿宋" w:hAnsi="仿宋" w:hint="eastAsia"/>
          <w:color w:val="000000" w:themeColor="text1"/>
          <w:sz w:val="30"/>
          <w:szCs w:val="30"/>
        </w:rPr>
        <w:t>分按照</w:t>
      </w:r>
      <w:proofErr w:type="gramEnd"/>
      <w:r>
        <w:rPr>
          <w:rFonts w:ascii="仿宋" w:eastAsia="仿宋" w:hAnsi="仿宋" w:hint="eastAsia"/>
          <w:color w:val="000000" w:themeColor="text1"/>
          <w:sz w:val="30"/>
          <w:szCs w:val="30"/>
        </w:rPr>
        <w:t>评标委员会成员的独立评分结果汇总后的算术平均分计算，计算公式为：</w:t>
      </w:r>
    </w:p>
    <w:p w:rsidR="00AA24B3" w:rsidRDefault="00365C48">
      <w:pPr>
        <w:spacing w:beforeLines="50" w:before="156" w:afterLines="50" w:after="156" w:line="460" w:lineRule="exact"/>
        <w:ind w:firstLine="495"/>
        <w:rPr>
          <w:rFonts w:ascii="仿宋" w:eastAsia="仿宋" w:hAnsi="仿宋"/>
          <w:color w:val="000000" w:themeColor="text1"/>
          <w:sz w:val="30"/>
          <w:szCs w:val="30"/>
        </w:rPr>
      </w:pPr>
      <w:r>
        <w:rPr>
          <w:rFonts w:ascii="仿宋" w:eastAsia="仿宋" w:hAnsi="仿宋" w:hint="eastAsia"/>
          <w:color w:val="000000" w:themeColor="text1"/>
          <w:sz w:val="30"/>
          <w:szCs w:val="30"/>
        </w:rPr>
        <w:t>技术、资信商务及其他分=评标委员会所有成员评分合计数/评标委员会组成人员数</w:t>
      </w:r>
    </w:p>
    <w:p w:rsidR="00AA24B3" w:rsidRDefault="00365C48" w:rsidP="001815BE">
      <w:pPr>
        <w:spacing w:beforeLines="50" w:before="156" w:afterLines="50" w:after="156" w:line="460" w:lineRule="exact"/>
        <w:ind w:firstLineChars="200" w:firstLine="600"/>
        <w:rPr>
          <w:rFonts w:ascii="仿宋" w:eastAsia="仿宋" w:hAnsi="仿宋"/>
          <w:bCs/>
          <w:color w:val="000000" w:themeColor="text1"/>
          <w:sz w:val="30"/>
          <w:szCs w:val="30"/>
        </w:rPr>
      </w:pPr>
      <w:r>
        <w:rPr>
          <w:rFonts w:ascii="仿宋" w:eastAsia="仿宋" w:hAnsi="仿宋" w:hint="eastAsia"/>
          <w:color w:val="000000" w:themeColor="text1"/>
          <w:sz w:val="30"/>
          <w:szCs w:val="30"/>
        </w:rPr>
        <w:t>投标人评标</w:t>
      </w:r>
      <w:r>
        <w:rPr>
          <w:rFonts w:ascii="仿宋" w:eastAsia="仿宋" w:hAnsi="仿宋" w:hint="eastAsia"/>
          <w:bCs/>
          <w:color w:val="000000" w:themeColor="text1"/>
          <w:sz w:val="30"/>
          <w:szCs w:val="30"/>
        </w:rPr>
        <w:t>综合得分=价格分+(技术分+资信商务及其他分)</w:t>
      </w:r>
      <w:bookmarkStart w:id="10" w:name="PO_TDCUS_ITEM_SM_TABLE_1"/>
      <w:bookmarkEnd w:id="10"/>
    </w:p>
    <w:p w:rsidR="00005D02" w:rsidRPr="00DC0F40" w:rsidRDefault="00365C48">
      <w:pPr>
        <w:ind w:firstLineChars="200" w:firstLine="602"/>
        <w:rPr>
          <w:rFonts w:ascii="仿宋" w:eastAsia="仿宋" w:hAnsi="仿宋"/>
          <w:b/>
          <w:bCs/>
          <w:color w:val="FF0000"/>
          <w:sz w:val="30"/>
          <w:szCs w:val="30"/>
        </w:rPr>
      </w:pPr>
      <w:r w:rsidRPr="00DC0F40">
        <w:rPr>
          <w:rFonts w:ascii="仿宋" w:eastAsia="仿宋" w:hAnsi="仿宋"/>
          <w:b/>
          <w:bCs/>
          <w:color w:val="FF0000"/>
          <w:sz w:val="30"/>
          <w:szCs w:val="30"/>
        </w:rPr>
        <w:t>本项目</w:t>
      </w:r>
      <w:proofErr w:type="gramStart"/>
      <w:r w:rsidR="00C27321" w:rsidRPr="00DC0F40">
        <w:rPr>
          <w:rFonts w:ascii="仿宋" w:eastAsia="仿宋" w:hAnsi="仿宋"/>
          <w:b/>
          <w:bCs/>
          <w:color w:val="FF0000"/>
          <w:sz w:val="30"/>
          <w:szCs w:val="30"/>
        </w:rPr>
        <w:t>各标项</w:t>
      </w:r>
      <w:r w:rsidRPr="00DC0F40">
        <w:rPr>
          <w:rFonts w:ascii="仿宋" w:eastAsia="仿宋" w:hAnsi="仿宋"/>
          <w:b/>
          <w:bCs/>
          <w:color w:val="FF0000"/>
          <w:sz w:val="30"/>
          <w:szCs w:val="30"/>
        </w:rPr>
        <w:t>评分</w:t>
      </w:r>
      <w:proofErr w:type="gramEnd"/>
      <w:r w:rsidRPr="00DC0F40">
        <w:rPr>
          <w:rFonts w:ascii="仿宋" w:eastAsia="仿宋" w:hAnsi="仿宋"/>
          <w:b/>
          <w:bCs/>
          <w:color w:val="FF0000"/>
          <w:sz w:val="30"/>
          <w:szCs w:val="30"/>
        </w:rPr>
        <w:t>标准如下：</w:t>
      </w:r>
    </w:p>
    <w:tbl>
      <w:tblPr>
        <w:tblStyle w:val="aff5"/>
        <w:tblW w:w="4896" w:type="pct"/>
        <w:tblLook w:val="04A0" w:firstRow="1" w:lastRow="0" w:firstColumn="1" w:lastColumn="0" w:noHBand="0" w:noVBand="1"/>
      </w:tblPr>
      <w:tblGrid>
        <w:gridCol w:w="1242"/>
        <w:gridCol w:w="709"/>
        <w:gridCol w:w="5528"/>
        <w:gridCol w:w="866"/>
      </w:tblGrid>
      <w:tr w:rsidR="00C27321" w:rsidRPr="00C27321">
        <w:trPr>
          <w:trHeight w:val="401"/>
        </w:trPr>
        <w:tc>
          <w:tcPr>
            <w:tcW w:w="744" w:type="pct"/>
          </w:tcPr>
          <w:p w:rsidR="007538BD" w:rsidRPr="00DC0F40" w:rsidRDefault="00365C48" w:rsidP="0073552D">
            <w:pPr>
              <w:spacing w:beforeLines="50" w:before="156" w:afterLines="50" w:after="156" w:line="276" w:lineRule="auto"/>
              <w:rPr>
                <w:rFonts w:ascii="仿宋_GB2312" w:eastAsia="仿宋_GB2312" w:hAnsi="宋体"/>
                <w:color w:val="FF0000"/>
                <w:szCs w:val="21"/>
              </w:rPr>
            </w:pPr>
            <w:r w:rsidRPr="00DC0F40">
              <w:rPr>
                <w:rFonts w:ascii="仿宋_GB2312" w:eastAsia="仿宋_GB2312" w:hAnsi="宋体" w:hint="eastAsia"/>
                <w:color w:val="FF0000"/>
                <w:szCs w:val="21"/>
              </w:rPr>
              <w:t>评分类</w:t>
            </w:r>
            <w:r w:rsidRPr="00DC0F40">
              <w:rPr>
                <w:rFonts w:ascii="仿宋_GB2312" w:eastAsia="仿宋_GB2312" w:hAnsi="宋体"/>
                <w:color w:val="FF0000"/>
                <w:szCs w:val="21"/>
              </w:rPr>
              <w:t xml:space="preserve"> </w:t>
            </w:r>
            <w:r w:rsidRPr="00DC0F40">
              <w:rPr>
                <w:rFonts w:ascii="仿宋_GB2312" w:eastAsia="仿宋_GB2312" w:hAnsi="宋体" w:hint="eastAsia"/>
                <w:color w:val="FF0000"/>
                <w:szCs w:val="21"/>
              </w:rPr>
              <w:t>型</w:t>
            </w:r>
          </w:p>
        </w:tc>
        <w:tc>
          <w:tcPr>
            <w:tcW w:w="425" w:type="pct"/>
          </w:tcPr>
          <w:p w:rsidR="00AA24B3" w:rsidRPr="00DC0F40" w:rsidRDefault="00365C48" w:rsidP="00C6483A">
            <w:pPr>
              <w:spacing w:beforeLines="50" w:before="156" w:afterLines="50" w:after="156" w:line="276" w:lineRule="auto"/>
              <w:jc w:val="center"/>
              <w:rPr>
                <w:rFonts w:ascii="仿宋_GB2312" w:eastAsia="仿宋_GB2312" w:hAnsi="宋体"/>
                <w:color w:val="FF0000"/>
                <w:szCs w:val="21"/>
              </w:rPr>
            </w:pPr>
            <w:r w:rsidRPr="00DC0F40">
              <w:rPr>
                <w:rFonts w:ascii="仿宋_GB2312" w:eastAsia="仿宋_GB2312" w:hAnsi="宋体" w:hint="eastAsia"/>
                <w:color w:val="FF0000"/>
                <w:szCs w:val="21"/>
              </w:rPr>
              <w:t>序号</w:t>
            </w:r>
          </w:p>
        </w:tc>
        <w:tc>
          <w:tcPr>
            <w:tcW w:w="3312" w:type="pct"/>
          </w:tcPr>
          <w:p w:rsidR="00AA24B3" w:rsidRPr="00DC0F40" w:rsidRDefault="00365C48" w:rsidP="006B4712">
            <w:pPr>
              <w:spacing w:beforeLines="50" w:before="156" w:afterLines="50" w:after="156" w:line="276" w:lineRule="auto"/>
              <w:jc w:val="center"/>
              <w:rPr>
                <w:rFonts w:ascii="仿宋_GB2312" w:eastAsia="仿宋_GB2312" w:hAnsi="宋体"/>
                <w:color w:val="FF0000"/>
                <w:szCs w:val="21"/>
              </w:rPr>
            </w:pPr>
            <w:r w:rsidRPr="00DC0F40">
              <w:rPr>
                <w:rFonts w:ascii="仿宋_GB2312" w:eastAsia="仿宋_GB2312" w:hAnsi="宋体" w:hint="eastAsia"/>
                <w:color w:val="FF0000"/>
                <w:szCs w:val="21"/>
              </w:rPr>
              <w:t>评分标准</w:t>
            </w:r>
          </w:p>
        </w:tc>
        <w:tc>
          <w:tcPr>
            <w:tcW w:w="519" w:type="pct"/>
          </w:tcPr>
          <w:p w:rsidR="00AA24B3" w:rsidRPr="00DC0F40" w:rsidRDefault="00365C48" w:rsidP="00B002F6">
            <w:pPr>
              <w:spacing w:beforeLines="50" w:before="156" w:afterLines="50" w:after="156" w:line="276" w:lineRule="auto"/>
              <w:rPr>
                <w:rFonts w:ascii="仿宋_GB2312" w:eastAsia="仿宋_GB2312" w:hAnsi="宋体"/>
                <w:color w:val="FF0000"/>
                <w:szCs w:val="21"/>
              </w:rPr>
            </w:pPr>
            <w:r w:rsidRPr="00DC0F40">
              <w:rPr>
                <w:rFonts w:ascii="仿宋_GB2312" w:eastAsia="仿宋_GB2312" w:hAnsi="宋体" w:hint="eastAsia"/>
                <w:color w:val="FF0000"/>
                <w:szCs w:val="21"/>
              </w:rPr>
              <w:t>分值</w:t>
            </w:r>
          </w:p>
        </w:tc>
      </w:tr>
      <w:tr w:rsidR="00C27321" w:rsidRPr="00C27321" w:rsidTr="00005D02">
        <w:trPr>
          <w:trHeight w:val="557"/>
        </w:trPr>
        <w:tc>
          <w:tcPr>
            <w:tcW w:w="744" w:type="pct"/>
            <w:vAlign w:val="center"/>
          </w:tcPr>
          <w:p w:rsidR="007538BD" w:rsidRPr="00DC0F40" w:rsidRDefault="00365C48" w:rsidP="0073552D">
            <w:pPr>
              <w:spacing w:beforeLines="50" w:before="156" w:afterLines="50" w:after="156" w:line="276" w:lineRule="auto"/>
              <w:jc w:val="center"/>
              <w:rPr>
                <w:rFonts w:ascii="仿宋_GB2312" w:eastAsia="仿宋_GB2312" w:hAnsi="宋体"/>
                <w:color w:val="FF0000"/>
                <w:szCs w:val="21"/>
              </w:rPr>
            </w:pPr>
            <w:r w:rsidRPr="00DC0F40">
              <w:rPr>
                <w:rFonts w:ascii="仿宋_GB2312" w:eastAsia="仿宋_GB2312" w:hAnsi="宋体"/>
                <w:color w:val="FF0000"/>
                <w:szCs w:val="21"/>
              </w:rPr>
              <w:t>报价</w:t>
            </w:r>
            <w:r w:rsidRPr="00DC0F40">
              <w:rPr>
                <w:rFonts w:ascii="仿宋_GB2312" w:eastAsia="仿宋_GB2312" w:hAnsi="宋体" w:hint="eastAsia"/>
                <w:color w:val="FF0000"/>
                <w:szCs w:val="21"/>
              </w:rPr>
              <w:t>（价格分）</w:t>
            </w:r>
          </w:p>
        </w:tc>
        <w:tc>
          <w:tcPr>
            <w:tcW w:w="425" w:type="pct"/>
            <w:vAlign w:val="center"/>
          </w:tcPr>
          <w:p w:rsidR="00AA24B3" w:rsidRPr="00DC0F40" w:rsidRDefault="00365C48" w:rsidP="00C6483A">
            <w:pPr>
              <w:spacing w:beforeLines="50" w:before="156" w:afterLines="50" w:after="156" w:line="276" w:lineRule="auto"/>
              <w:jc w:val="center"/>
              <w:rPr>
                <w:rFonts w:ascii="仿宋_GB2312" w:eastAsia="仿宋_GB2312" w:hAnsi="宋体"/>
                <w:color w:val="FF0000"/>
                <w:szCs w:val="21"/>
              </w:rPr>
            </w:pPr>
            <w:r w:rsidRPr="00DC0F40">
              <w:rPr>
                <w:rFonts w:ascii="仿宋_GB2312" w:eastAsia="仿宋_GB2312" w:hAnsi="宋体"/>
                <w:color w:val="FF0000"/>
                <w:szCs w:val="21"/>
              </w:rPr>
              <w:t>1</w:t>
            </w:r>
          </w:p>
        </w:tc>
        <w:tc>
          <w:tcPr>
            <w:tcW w:w="3312" w:type="pct"/>
            <w:vAlign w:val="center"/>
          </w:tcPr>
          <w:p w:rsidR="00AA24B3" w:rsidRPr="00DC0F40" w:rsidRDefault="00365C48" w:rsidP="006B4712">
            <w:pPr>
              <w:spacing w:beforeLines="50" w:before="156" w:afterLines="50" w:after="156" w:line="276" w:lineRule="auto"/>
              <w:jc w:val="left"/>
              <w:rPr>
                <w:rFonts w:ascii="仿宋_GB2312" w:eastAsia="仿宋_GB2312" w:hAnsi="宋体"/>
                <w:color w:val="FF0000"/>
                <w:szCs w:val="21"/>
              </w:rPr>
            </w:pPr>
            <w:r w:rsidRPr="00DC0F40">
              <w:rPr>
                <w:rFonts w:ascii="仿宋_GB2312" w:eastAsia="仿宋_GB2312" w:hAnsi="宋体" w:hint="eastAsia"/>
                <w:color w:val="FF0000"/>
                <w:szCs w:val="21"/>
              </w:rPr>
              <w:t>投标人的投标报价得分按照下列公式计算：</w:t>
            </w:r>
          </w:p>
          <w:p w:rsidR="00AA24B3" w:rsidRPr="00DC0F40" w:rsidRDefault="00365C48" w:rsidP="00B002F6">
            <w:pPr>
              <w:spacing w:beforeLines="50" w:before="156" w:afterLines="50" w:after="156" w:line="276" w:lineRule="auto"/>
              <w:jc w:val="left"/>
              <w:rPr>
                <w:rFonts w:ascii="仿宋_GB2312" w:eastAsia="仿宋_GB2312" w:hAnsi="宋体"/>
                <w:color w:val="FF0000"/>
                <w:szCs w:val="21"/>
              </w:rPr>
            </w:pPr>
            <w:r w:rsidRPr="00DC0F40">
              <w:rPr>
                <w:rFonts w:ascii="仿宋_GB2312" w:eastAsia="仿宋_GB2312" w:hAnsi="宋体" w:hint="eastAsia"/>
                <w:color w:val="FF0000"/>
                <w:szCs w:val="21"/>
              </w:rPr>
              <w:t>合格投标人的有效价格得分</w:t>
            </w:r>
            <w:r w:rsidRPr="00DC0F40">
              <w:rPr>
                <w:rFonts w:ascii="仿宋_GB2312" w:eastAsia="仿宋_GB2312" w:hAnsi="宋体"/>
                <w:color w:val="FF0000"/>
                <w:szCs w:val="21"/>
              </w:rPr>
              <w:t>=[（1+评标基准浮动率） /(1+投标浮动率)]</w:t>
            </w:r>
            <w:r w:rsidRPr="00DC0F40">
              <w:rPr>
                <w:rFonts w:ascii="仿宋_GB2312" w:eastAsia="仿宋_GB2312" w:hAnsi="宋体"/>
                <w:color w:val="FF0000"/>
                <w:szCs w:val="21"/>
              </w:rPr>
              <w:t>×</w:t>
            </w:r>
            <w:r w:rsidRPr="00DC0F40">
              <w:rPr>
                <w:rFonts w:ascii="仿宋_GB2312" w:eastAsia="仿宋_GB2312" w:hAnsi="宋体"/>
                <w:color w:val="FF0000"/>
                <w:szCs w:val="21"/>
              </w:rPr>
              <w:t>30%</w:t>
            </w:r>
            <w:r w:rsidRPr="00DC0F40">
              <w:rPr>
                <w:rFonts w:ascii="仿宋_GB2312" w:eastAsia="仿宋_GB2312" w:hAnsi="宋体"/>
                <w:color w:val="FF0000"/>
                <w:szCs w:val="21"/>
              </w:rPr>
              <w:t>×</w:t>
            </w:r>
            <w:r w:rsidRPr="00DC0F40">
              <w:rPr>
                <w:rFonts w:ascii="仿宋_GB2312" w:eastAsia="仿宋_GB2312" w:hAnsi="宋体"/>
                <w:color w:val="FF0000"/>
                <w:szCs w:val="21"/>
              </w:rPr>
              <w:t>100</w:t>
            </w:r>
          </w:p>
          <w:p w:rsidR="00AA24B3" w:rsidRPr="00DC0F40" w:rsidRDefault="00365C48" w:rsidP="00B002F6">
            <w:pPr>
              <w:spacing w:beforeLines="50" w:before="156" w:afterLines="50" w:after="156" w:line="276" w:lineRule="auto"/>
              <w:jc w:val="left"/>
              <w:rPr>
                <w:rFonts w:ascii="仿宋_GB2312" w:eastAsia="仿宋_GB2312" w:hAnsi="宋体"/>
                <w:color w:val="FF0000"/>
                <w:szCs w:val="21"/>
              </w:rPr>
            </w:pPr>
            <w:r w:rsidRPr="00DC0F40">
              <w:rPr>
                <w:rFonts w:ascii="仿宋_GB2312" w:eastAsia="仿宋_GB2312" w:hAnsi="宋体" w:hint="eastAsia"/>
                <w:color w:val="FF0000"/>
                <w:szCs w:val="21"/>
              </w:rPr>
              <w:t>注：评标基准浮动率为满足招标文件要求且最低的投标浮动率，其价格分为满分。</w:t>
            </w:r>
          </w:p>
          <w:p w:rsidR="00220D22" w:rsidRPr="00DC0F40" w:rsidRDefault="00220D22" w:rsidP="00B81755">
            <w:pPr>
              <w:spacing w:beforeLines="50" w:before="156" w:afterLines="50" w:after="156" w:line="276" w:lineRule="auto"/>
              <w:jc w:val="left"/>
              <w:rPr>
                <w:rFonts w:ascii="仿宋_GB2312" w:eastAsia="仿宋_GB2312" w:hAnsi="宋体"/>
                <w:color w:val="FF0000"/>
                <w:szCs w:val="21"/>
              </w:rPr>
            </w:pPr>
            <w:r w:rsidRPr="00DC0F40">
              <w:rPr>
                <w:rFonts w:ascii="仿宋_GB2312" w:eastAsia="仿宋_GB2312" w:hAnsi="宋体" w:hint="eastAsia"/>
                <w:color w:val="FF0000"/>
                <w:szCs w:val="21"/>
              </w:rPr>
              <w:t>若投标人符合</w:t>
            </w:r>
            <w:r w:rsidRPr="00DC0F40">
              <w:rPr>
                <w:rFonts w:ascii="仿宋_GB2312" w:eastAsia="仿宋_GB2312" w:hAnsi="宋体"/>
                <w:color w:val="FF0000"/>
                <w:szCs w:val="21"/>
              </w:rPr>
              <w:t>6%的价格扣除条件，则</w:t>
            </w:r>
            <w:r w:rsidR="00082826" w:rsidRPr="00DC0F40">
              <w:rPr>
                <w:rFonts w:ascii="仿宋_GB2312" w:eastAsia="仿宋_GB2312" w:hAnsi="宋体" w:hint="eastAsia"/>
                <w:color w:val="FF0000"/>
                <w:szCs w:val="21"/>
              </w:rPr>
              <w:t>先将</w:t>
            </w:r>
            <w:r w:rsidRPr="00DC0F40">
              <w:rPr>
                <w:rFonts w:ascii="仿宋_GB2312" w:eastAsia="仿宋_GB2312" w:hAnsi="宋体" w:hint="eastAsia"/>
                <w:color w:val="FF0000"/>
                <w:szCs w:val="21"/>
              </w:rPr>
              <w:t>投标浮动率×（</w:t>
            </w:r>
            <w:r w:rsidRPr="00DC0F40">
              <w:rPr>
                <w:rFonts w:ascii="仿宋_GB2312" w:eastAsia="仿宋_GB2312" w:hAnsi="宋体"/>
                <w:color w:val="FF0000"/>
                <w:szCs w:val="21"/>
              </w:rPr>
              <w:t>1-6%）</w:t>
            </w:r>
            <w:r w:rsidR="00082826" w:rsidRPr="00DC0F40">
              <w:rPr>
                <w:rFonts w:ascii="仿宋_GB2312" w:eastAsia="仿宋_GB2312" w:hAnsi="宋体" w:hint="eastAsia"/>
                <w:color w:val="FF0000"/>
                <w:szCs w:val="21"/>
              </w:rPr>
              <w:t>后再进行</w:t>
            </w:r>
            <w:r w:rsidRPr="00DC0F40">
              <w:rPr>
                <w:rFonts w:ascii="仿宋_GB2312" w:eastAsia="仿宋_GB2312" w:hAnsi="宋体" w:hint="eastAsia"/>
                <w:color w:val="FF0000"/>
                <w:szCs w:val="21"/>
              </w:rPr>
              <w:t>计算</w:t>
            </w:r>
          </w:p>
        </w:tc>
        <w:tc>
          <w:tcPr>
            <w:tcW w:w="519" w:type="pct"/>
          </w:tcPr>
          <w:p w:rsidR="00AA24B3" w:rsidRPr="00DC0F40" w:rsidRDefault="00365C48" w:rsidP="00C6483A">
            <w:pPr>
              <w:spacing w:beforeLines="50" w:before="156" w:afterLines="50" w:after="156" w:line="276" w:lineRule="auto"/>
              <w:rPr>
                <w:rFonts w:ascii="仿宋_GB2312" w:eastAsia="仿宋_GB2312" w:hAnsi="宋体"/>
                <w:color w:val="FF0000"/>
                <w:szCs w:val="21"/>
              </w:rPr>
            </w:pPr>
            <w:r w:rsidRPr="00DC0F40">
              <w:rPr>
                <w:rFonts w:ascii="仿宋_GB2312" w:eastAsia="仿宋_GB2312" w:hAnsi="宋体"/>
                <w:color w:val="FF0000"/>
                <w:szCs w:val="21"/>
              </w:rPr>
              <w:t>0~30</w:t>
            </w:r>
          </w:p>
        </w:tc>
      </w:tr>
      <w:tr w:rsidR="00C27321" w:rsidRPr="00C27321">
        <w:tc>
          <w:tcPr>
            <w:tcW w:w="744" w:type="pct"/>
            <w:vAlign w:val="center"/>
          </w:tcPr>
          <w:p w:rsidR="007538BD" w:rsidRPr="00DC0F40" w:rsidRDefault="00365C48" w:rsidP="0073552D">
            <w:pPr>
              <w:spacing w:beforeLines="50" w:before="156" w:afterLines="50" w:after="156" w:line="276" w:lineRule="auto"/>
              <w:jc w:val="center"/>
              <w:rPr>
                <w:rFonts w:ascii="仿宋_GB2312" w:eastAsia="仿宋_GB2312" w:hAnsi="宋体"/>
                <w:color w:val="FF0000"/>
                <w:szCs w:val="21"/>
              </w:rPr>
            </w:pPr>
            <w:r w:rsidRPr="00DC0F40">
              <w:rPr>
                <w:rFonts w:ascii="仿宋_GB2312" w:eastAsia="仿宋_GB2312" w:hAnsi="宋体" w:hint="eastAsia"/>
                <w:color w:val="FF0000"/>
                <w:szCs w:val="21"/>
              </w:rPr>
              <w:t>商务资信</w:t>
            </w:r>
          </w:p>
        </w:tc>
        <w:tc>
          <w:tcPr>
            <w:tcW w:w="425" w:type="pct"/>
            <w:vAlign w:val="center"/>
          </w:tcPr>
          <w:p w:rsidR="00AA24B3" w:rsidRPr="00DC0F40" w:rsidRDefault="00365C48" w:rsidP="00DC0F40">
            <w:pPr>
              <w:spacing w:beforeLines="50" w:before="156" w:afterLines="50" w:after="156" w:line="276" w:lineRule="auto"/>
              <w:jc w:val="center"/>
              <w:rPr>
                <w:rFonts w:ascii="仿宋_GB2312" w:eastAsia="仿宋_GB2312" w:hAnsi="宋体"/>
                <w:color w:val="FF0000"/>
                <w:szCs w:val="21"/>
              </w:rPr>
            </w:pPr>
            <w:r w:rsidRPr="00DC0F40">
              <w:rPr>
                <w:rFonts w:ascii="仿宋_GB2312" w:eastAsia="仿宋_GB2312" w:hAnsi="宋体"/>
                <w:color w:val="FF0000"/>
                <w:szCs w:val="21"/>
              </w:rPr>
              <w:t>1</w:t>
            </w:r>
          </w:p>
        </w:tc>
        <w:tc>
          <w:tcPr>
            <w:tcW w:w="3312" w:type="pct"/>
            <w:vAlign w:val="center"/>
          </w:tcPr>
          <w:p w:rsidR="007538BD" w:rsidRPr="00DC0F40" w:rsidRDefault="00365C48">
            <w:pPr>
              <w:jc w:val="left"/>
              <w:rPr>
                <w:rFonts w:ascii="仿宋_GB2312" w:eastAsia="仿宋_GB2312" w:hAnsi="宋体"/>
                <w:color w:val="FF0000"/>
                <w:szCs w:val="21"/>
              </w:rPr>
            </w:pPr>
            <w:r w:rsidRPr="00DC0F40">
              <w:rPr>
                <w:rFonts w:ascii="仿宋_GB2312" w:eastAsia="仿宋_GB2312" w:hAnsi="宋体" w:hint="eastAsia"/>
                <w:color w:val="FF0000"/>
                <w:szCs w:val="21"/>
              </w:rPr>
              <w:t>投标人</w:t>
            </w:r>
            <w:r w:rsidR="00C27321" w:rsidRPr="00DC0F40">
              <w:rPr>
                <w:rFonts w:ascii="仿宋_GB2312" w:eastAsia="仿宋_GB2312" w:hAnsi="宋体" w:hint="eastAsia"/>
                <w:color w:val="FF0000"/>
                <w:szCs w:val="21"/>
              </w:rPr>
              <w:t>业绩</w:t>
            </w:r>
            <w:r w:rsidRPr="00DC0F40">
              <w:rPr>
                <w:rFonts w:ascii="仿宋_GB2312" w:eastAsia="仿宋_GB2312" w:hAnsi="宋体" w:hint="eastAsia"/>
                <w:color w:val="FF0000"/>
                <w:szCs w:val="21"/>
              </w:rPr>
              <w:t>：投标人自</w:t>
            </w:r>
            <w:r w:rsidR="00005D02" w:rsidRPr="00DC0F40">
              <w:rPr>
                <w:rFonts w:ascii="仿宋_GB2312" w:eastAsia="仿宋_GB2312" w:hAnsi="宋体"/>
                <w:color w:val="FF0000"/>
                <w:szCs w:val="21"/>
              </w:rPr>
              <w:t>2019</w:t>
            </w:r>
            <w:r w:rsidRPr="00DC0F40">
              <w:rPr>
                <w:rFonts w:ascii="仿宋_GB2312" w:eastAsia="仿宋_GB2312" w:hAnsi="宋体" w:hint="eastAsia"/>
                <w:color w:val="FF0000"/>
                <w:szCs w:val="21"/>
              </w:rPr>
              <w:t>年</w:t>
            </w:r>
            <w:r w:rsidRPr="00DC0F40">
              <w:rPr>
                <w:rFonts w:ascii="仿宋_GB2312" w:eastAsia="仿宋_GB2312" w:hAnsi="宋体"/>
                <w:color w:val="FF0000"/>
                <w:szCs w:val="21"/>
              </w:rPr>
              <w:t>1</w:t>
            </w:r>
            <w:r w:rsidRPr="00DC0F40">
              <w:rPr>
                <w:rFonts w:ascii="仿宋_GB2312" w:eastAsia="仿宋_GB2312" w:hAnsi="宋体" w:hint="eastAsia"/>
                <w:color w:val="FF0000"/>
                <w:szCs w:val="21"/>
              </w:rPr>
              <w:t>月</w:t>
            </w:r>
            <w:r w:rsidRPr="00DC0F40">
              <w:rPr>
                <w:rFonts w:ascii="仿宋_GB2312" w:eastAsia="仿宋_GB2312" w:hAnsi="宋体"/>
                <w:color w:val="FF0000"/>
                <w:szCs w:val="21"/>
              </w:rPr>
              <w:t>1日以来，</w:t>
            </w:r>
            <w:r w:rsidR="003A3BCF">
              <w:rPr>
                <w:rFonts w:ascii="仿宋_GB2312" w:eastAsia="仿宋_GB2312" w:hAnsi="宋体"/>
                <w:color w:val="FF0000"/>
                <w:szCs w:val="21"/>
              </w:rPr>
              <w:t>承担</w:t>
            </w:r>
            <w:r w:rsidR="00A811E4">
              <w:rPr>
                <w:rFonts w:ascii="仿宋_GB2312" w:eastAsia="仿宋_GB2312" w:hAnsi="宋体"/>
                <w:color w:val="FF0000"/>
                <w:szCs w:val="21"/>
              </w:rPr>
              <w:t>的</w:t>
            </w:r>
            <w:r w:rsidR="003A3BCF">
              <w:rPr>
                <w:rFonts w:ascii="仿宋_GB2312" w:eastAsia="仿宋_GB2312" w:hAnsi="宋体"/>
                <w:color w:val="FF0000"/>
                <w:szCs w:val="21"/>
              </w:rPr>
              <w:t>为商超</w:t>
            </w:r>
            <w:r w:rsidR="003A3BCF">
              <w:rPr>
                <w:rFonts w:ascii="仿宋_GB2312" w:eastAsia="仿宋_GB2312" w:hAnsi="宋体" w:hint="eastAsia"/>
                <w:color w:val="FF0000"/>
                <w:szCs w:val="21"/>
              </w:rPr>
              <w:t>、</w:t>
            </w:r>
            <w:r w:rsidR="003A3BCF">
              <w:rPr>
                <w:rFonts w:ascii="仿宋_GB2312" w:eastAsia="仿宋_GB2312" w:hAnsi="宋体"/>
                <w:color w:val="FF0000"/>
                <w:szCs w:val="21"/>
              </w:rPr>
              <w:t>公司等</w:t>
            </w:r>
            <w:r w:rsidR="00A811E4">
              <w:rPr>
                <w:rFonts w:ascii="仿宋_GB2312" w:eastAsia="仿宋_GB2312" w:hAnsi="宋体" w:hint="eastAsia"/>
                <w:color w:val="FF0000"/>
                <w:szCs w:val="21"/>
              </w:rPr>
              <w:t>配送</w:t>
            </w:r>
            <w:proofErr w:type="gramStart"/>
            <w:r w:rsidR="00A811E4">
              <w:rPr>
                <w:rFonts w:ascii="仿宋_GB2312" w:eastAsia="仿宋_GB2312" w:hAnsi="宋体"/>
                <w:color w:val="FF0000"/>
                <w:szCs w:val="21"/>
              </w:rPr>
              <w:t>同类食材</w:t>
            </w:r>
            <w:r w:rsidR="00A811E4">
              <w:rPr>
                <w:rFonts w:ascii="仿宋_GB2312" w:eastAsia="仿宋_GB2312" w:hAnsi="宋体" w:hint="eastAsia"/>
                <w:color w:val="FF0000"/>
                <w:szCs w:val="21"/>
              </w:rPr>
              <w:t>的</w:t>
            </w:r>
            <w:proofErr w:type="gramEnd"/>
            <w:r w:rsidR="00005D02" w:rsidRPr="00DC0F40">
              <w:rPr>
                <w:rFonts w:ascii="仿宋_GB2312" w:eastAsia="仿宋_GB2312" w:hAnsi="宋体" w:hint="eastAsia"/>
                <w:color w:val="FF0000"/>
                <w:szCs w:val="21"/>
              </w:rPr>
              <w:t>项目案例</w:t>
            </w:r>
            <w:r w:rsidRPr="00DC0F40">
              <w:rPr>
                <w:rFonts w:ascii="仿宋_GB2312" w:eastAsia="仿宋_GB2312" w:hAnsi="宋体" w:hint="eastAsia"/>
                <w:color w:val="FF0000"/>
                <w:szCs w:val="21"/>
              </w:rPr>
              <w:t>，每提供一个符合要求的案例得</w:t>
            </w:r>
            <w:r w:rsidR="00005D02" w:rsidRPr="00DC0F40">
              <w:rPr>
                <w:rFonts w:ascii="仿宋_GB2312" w:eastAsia="仿宋_GB2312" w:hAnsi="宋体"/>
                <w:color w:val="FF0000"/>
                <w:szCs w:val="21"/>
              </w:rPr>
              <w:t>3</w:t>
            </w:r>
            <w:r w:rsidR="00E41790" w:rsidRPr="00DC0F40">
              <w:rPr>
                <w:rFonts w:ascii="仿宋_GB2312" w:eastAsia="仿宋_GB2312" w:hAnsi="宋体" w:hint="eastAsia"/>
                <w:color w:val="FF0000"/>
                <w:szCs w:val="21"/>
              </w:rPr>
              <w:t>分，</w:t>
            </w:r>
            <w:r w:rsidRPr="00DC0F40">
              <w:rPr>
                <w:rFonts w:ascii="仿宋_GB2312" w:eastAsia="仿宋_GB2312" w:hAnsi="宋体" w:hint="eastAsia"/>
                <w:color w:val="FF0000"/>
                <w:szCs w:val="21"/>
              </w:rPr>
              <w:t>最</w:t>
            </w:r>
            <w:r w:rsidR="00C27321" w:rsidRPr="00DC0F40">
              <w:rPr>
                <w:rFonts w:ascii="仿宋_GB2312" w:eastAsia="仿宋_GB2312" w:hAnsi="宋体" w:hint="eastAsia"/>
                <w:color w:val="FF0000"/>
                <w:szCs w:val="21"/>
              </w:rPr>
              <w:t>高</w:t>
            </w:r>
            <w:r w:rsidRPr="00DC0F40">
              <w:rPr>
                <w:rFonts w:ascii="仿宋_GB2312" w:eastAsia="仿宋_GB2312" w:hAnsi="宋体" w:hint="eastAsia"/>
                <w:color w:val="FF0000"/>
                <w:szCs w:val="21"/>
              </w:rPr>
              <w:t>得</w:t>
            </w:r>
            <w:r w:rsidR="001E0DD9" w:rsidRPr="00DC0F40">
              <w:rPr>
                <w:rFonts w:ascii="仿宋_GB2312" w:eastAsia="仿宋_GB2312" w:hAnsi="宋体"/>
                <w:color w:val="FF0000"/>
                <w:szCs w:val="21"/>
              </w:rPr>
              <w:t>15</w:t>
            </w:r>
            <w:r w:rsidRPr="00DC0F40">
              <w:rPr>
                <w:rFonts w:ascii="仿宋_GB2312" w:eastAsia="仿宋_GB2312" w:hAnsi="宋体" w:hint="eastAsia"/>
                <w:color w:val="FF0000"/>
                <w:szCs w:val="21"/>
              </w:rPr>
              <w:t>分</w:t>
            </w:r>
            <w:r w:rsidR="00A811E4">
              <w:rPr>
                <w:rFonts w:ascii="仿宋_GB2312" w:eastAsia="仿宋_GB2312" w:hAnsi="宋体" w:hint="eastAsia"/>
                <w:color w:val="FF0000"/>
                <w:szCs w:val="21"/>
              </w:rPr>
              <w:t>（同一采购人的多份供货</w:t>
            </w:r>
            <w:proofErr w:type="gramStart"/>
            <w:r w:rsidR="00A811E4">
              <w:rPr>
                <w:rFonts w:ascii="仿宋_GB2312" w:eastAsia="仿宋_GB2312" w:hAnsi="宋体" w:hint="eastAsia"/>
                <w:color w:val="FF0000"/>
                <w:szCs w:val="21"/>
              </w:rPr>
              <w:t>证</w:t>
            </w:r>
            <w:r w:rsidR="00A811E4">
              <w:rPr>
                <w:rFonts w:ascii="仿宋_GB2312" w:eastAsia="仿宋_GB2312" w:hAnsi="宋体" w:hint="eastAsia"/>
                <w:color w:val="FF0000"/>
                <w:szCs w:val="21"/>
              </w:rPr>
              <w:lastRenderedPageBreak/>
              <w:t>明按</w:t>
            </w:r>
            <w:proofErr w:type="gramEnd"/>
            <w:r w:rsidR="00A811E4">
              <w:rPr>
                <w:rFonts w:ascii="仿宋_GB2312" w:eastAsia="仿宋_GB2312" w:hAnsi="宋体" w:hint="eastAsia"/>
                <w:color w:val="FF0000"/>
                <w:szCs w:val="21"/>
              </w:rPr>
              <w:t>一个有效案例计分值）</w:t>
            </w:r>
            <w:r w:rsidRPr="00DC0F40">
              <w:rPr>
                <w:rFonts w:ascii="仿宋_GB2312" w:eastAsia="仿宋_GB2312" w:hAnsi="宋体" w:hint="eastAsia"/>
                <w:color w:val="FF0000"/>
                <w:szCs w:val="21"/>
              </w:rPr>
              <w:t>。</w:t>
            </w:r>
          </w:p>
          <w:p w:rsidR="007538BD" w:rsidRPr="00DC0F40" w:rsidRDefault="00365C48">
            <w:pPr>
              <w:jc w:val="left"/>
              <w:rPr>
                <w:rFonts w:ascii="仿宋_GB2312" w:eastAsia="仿宋_GB2312" w:hAnsi="宋体"/>
                <w:color w:val="FF0000"/>
                <w:szCs w:val="21"/>
              </w:rPr>
            </w:pPr>
            <w:r w:rsidRPr="00DC0F40">
              <w:rPr>
                <w:rFonts w:ascii="仿宋_GB2312" w:eastAsia="仿宋_GB2312" w:hAnsi="宋体" w:hint="eastAsia"/>
                <w:color w:val="FF0000"/>
                <w:szCs w:val="21"/>
              </w:rPr>
              <w:t>注：须随案例提供相应的供货证明并加盖单位公章，否则不得分。</w:t>
            </w:r>
          </w:p>
        </w:tc>
        <w:tc>
          <w:tcPr>
            <w:tcW w:w="519" w:type="pct"/>
          </w:tcPr>
          <w:p w:rsidR="007538BD" w:rsidRPr="00DC0F40" w:rsidRDefault="00365C48" w:rsidP="00DC0F40">
            <w:pPr>
              <w:spacing w:beforeLines="50" w:before="156" w:afterLines="50" w:after="156" w:line="276" w:lineRule="auto"/>
              <w:rPr>
                <w:rFonts w:ascii="仿宋_GB2312" w:eastAsia="仿宋_GB2312" w:hAnsi="宋体"/>
                <w:color w:val="FF0000"/>
                <w:szCs w:val="21"/>
              </w:rPr>
            </w:pPr>
            <w:r w:rsidRPr="00DC0F40">
              <w:rPr>
                <w:rFonts w:ascii="仿宋_GB2312" w:eastAsia="仿宋_GB2312" w:hAnsi="宋体"/>
                <w:color w:val="FF0000"/>
                <w:szCs w:val="21"/>
              </w:rPr>
              <w:lastRenderedPageBreak/>
              <w:t>0~</w:t>
            </w:r>
            <w:r w:rsidR="001E0DD9" w:rsidRPr="00DC0F40">
              <w:rPr>
                <w:rFonts w:ascii="仿宋_GB2312" w:eastAsia="仿宋_GB2312" w:hAnsi="宋体"/>
                <w:color w:val="FF0000"/>
                <w:szCs w:val="21"/>
              </w:rPr>
              <w:t>15</w:t>
            </w:r>
          </w:p>
        </w:tc>
      </w:tr>
      <w:tr w:rsidR="00C27321" w:rsidRPr="00C27321">
        <w:tc>
          <w:tcPr>
            <w:tcW w:w="744" w:type="pct"/>
            <w:vAlign w:val="center"/>
          </w:tcPr>
          <w:p w:rsidR="00005D02" w:rsidRPr="00C27321" w:rsidRDefault="00005D02">
            <w:pPr>
              <w:spacing w:beforeLines="50" w:before="156" w:afterLines="50" w:after="156" w:line="276" w:lineRule="auto"/>
              <w:jc w:val="center"/>
              <w:rPr>
                <w:rFonts w:ascii="仿宋_GB2312" w:eastAsia="仿宋_GB2312" w:hAnsi="宋体"/>
                <w:color w:val="FF0000"/>
                <w:szCs w:val="21"/>
              </w:rPr>
            </w:pPr>
            <w:r w:rsidRPr="00DC0F40">
              <w:rPr>
                <w:rFonts w:ascii="仿宋_GB2312" w:eastAsia="仿宋_GB2312" w:hAnsi="宋体" w:hint="eastAsia"/>
                <w:color w:val="FF0000"/>
                <w:szCs w:val="21"/>
              </w:rPr>
              <w:lastRenderedPageBreak/>
              <w:t>商务资信</w:t>
            </w:r>
          </w:p>
        </w:tc>
        <w:tc>
          <w:tcPr>
            <w:tcW w:w="425" w:type="pct"/>
            <w:vAlign w:val="center"/>
          </w:tcPr>
          <w:p w:rsidR="00005D02" w:rsidRPr="00C27321" w:rsidRDefault="00005D02">
            <w:pPr>
              <w:spacing w:beforeLines="50" w:before="156" w:afterLines="50" w:after="156" w:line="276" w:lineRule="auto"/>
              <w:jc w:val="center"/>
              <w:rPr>
                <w:rFonts w:ascii="仿宋_GB2312" w:eastAsia="仿宋_GB2312" w:hAnsi="宋体"/>
                <w:color w:val="FF0000"/>
                <w:szCs w:val="21"/>
              </w:rPr>
            </w:pPr>
            <w:r w:rsidRPr="00DC0F40">
              <w:rPr>
                <w:rFonts w:ascii="仿宋_GB2312" w:eastAsia="仿宋_GB2312" w:hAnsi="宋体"/>
                <w:color w:val="FF0000"/>
                <w:szCs w:val="21"/>
              </w:rPr>
              <w:t>2</w:t>
            </w:r>
          </w:p>
        </w:tc>
        <w:tc>
          <w:tcPr>
            <w:tcW w:w="3312" w:type="pct"/>
            <w:vAlign w:val="center"/>
          </w:tcPr>
          <w:p w:rsidR="00005D02" w:rsidRPr="00C27321" w:rsidRDefault="00005D02">
            <w:pPr>
              <w:jc w:val="left"/>
              <w:rPr>
                <w:rFonts w:ascii="仿宋_GB2312" w:eastAsia="仿宋_GB2312" w:hAnsi="宋体"/>
                <w:color w:val="FF0000"/>
                <w:szCs w:val="21"/>
              </w:rPr>
            </w:pPr>
            <w:r w:rsidRPr="00DC0F40">
              <w:rPr>
                <w:rFonts w:ascii="仿宋_GB2312" w:eastAsia="仿宋_GB2312" w:hAnsi="宋体" w:hint="eastAsia"/>
                <w:color w:val="FF0000"/>
                <w:szCs w:val="21"/>
              </w:rPr>
              <w:t>投标人投标产品的制造商具备有效的质量管理体系认证、有效的食品安全管理体系</w:t>
            </w:r>
            <w:r w:rsidRPr="00DC0F40">
              <w:rPr>
                <w:rFonts w:ascii="仿宋_GB2312" w:eastAsia="仿宋_GB2312" w:hAnsi="宋体"/>
                <w:color w:val="FF0000"/>
                <w:szCs w:val="21"/>
              </w:rPr>
              <w:t>(HACCP)认证，</w:t>
            </w:r>
            <w:proofErr w:type="gramStart"/>
            <w:r w:rsidRPr="00DC0F40">
              <w:rPr>
                <w:rFonts w:ascii="仿宋_GB2312" w:eastAsia="仿宋_GB2312" w:hAnsi="宋体" w:hint="eastAsia"/>
                <w:color w:val="FF0000"/>
                <w:szCs w:val="21"/>
              </w:rPr>
              <w:t>每具备</w:t>
            </w:r>
            <w:proofErr w:type="gramEnd"/>
            <w:r w:rsidRPr="00DC0F40">
              <w:rPr>
                <w:rFonts w:ascii="仿宋_GB2312" w:eastAsia="仿宋_GB2312" w:hAnsi="宋体"/>
                <w:color w:val="FF0000"/>
                <w:szCs w:val="21"/>
              </w:rPr>
              <w:t>1个符合的认证得2分，最高得4分。（须提供相应的认证证书复印件，否则不得分。）</w:t>
            </w:r>
          </w:p>
        </w:tc>
        <w:tc>
          <w:tcPr>
            <w:tcW w:w="519" w:type="pct"/>
          </w:tcPr>
          <w:p w:rsidR="00005D02" w:rsidRPr="00C27321" w:rsidRDefault="00005D02">
            <w:pPr>
              <w:spacing w:beforeLines="50" w:before="156" w:afterLines="50" w:after="156" w:line="276" w:lineRule="auto"/>
              <w:rPr>
                <w:rFonts w:ascii="仿宋_GB2312" w:eastAsia="仿宋_GB2312" w:hAnsi="宋体"/>
                <w:color w:val="FF0000"/>
                <w:szCs w:val="21"/>
              </w:rPr>
            </w:pPr>
            <w:r w:rsidRPr="00DC0F40">
              <w:rPr>
                <w:color w:val="FF0000"/>
              </w:rPr>
              <w:t>0~4</w:t>
            </w:r>
          </w:p>
        </w:tc>
      </w:tr>
      <w:tr w:rsidR="00C27321" w:rsidRPr="00C27321">
        <w:tc>
          <w:tcPr>
            <w:tcW w:w="744" w:type="pct"/>
            <w:vAlign w:val="center"/>
          </w:tcPr>
          <w:p w:rsidR="007538BD" w:rsidRPr="00DC0F40" w:rsidRDefault="00365C48" w:rsidP="00084118">
            <w:pPr>
              <w:spacing w:beforeLines="50" w:before="156" w:afterLines="50" w:after="156" w:line="276" w:lineRule="auto"/>
              <w:jc w:val="center"/>
              <w:rPr>
                <w:rFonts w:ascii="仿宋_GB2312" w:eastAsia="仿宋_GB2312" w:hAnsi="宋体"/>
                <w:color w:val="FF0000"/>
                <w:szCs w:val="21"/>
              </w:rPr>
            </w:pPr>
            <w:r w:rsidRPr="00DC0F40">
              <w:rPr>
                <w:rFonts w:ascii="仿宋_GB2312" w:eastAsia="仿宋_GB2312" w:hAnsi="宋体" w:hint="eastAsia"/>
                <w:color w:val="FF0000"/>
                <w:szCs w:val="21"/>
              </w:rPr>
              <w:t>商务资信</w:t>
            </w:r>
          </w:p>
        </w:tc>
        <w:tc>
          <w:tcPr>
            <w:tcW w:w="425" w:type="pct"/>
            <w:vAlign w:val="center"/>
          </w:tcPr>
          <w:p w:rsidR="00AA24B3" w:rsidRPr="00DC0F40" w:rsidRDefault="001E0DD9" w:rsidP="00DC0F40">
            <w:pPr>
              <w:spacing w:beforeLines="50" w:before="156" w:afterLines="50" w:after="156" w:line="276" w:lineRule="auto"/>
              <w:jc w:val="center"/>
              <w:rPr>
                <w:rFonts w:ascii="仿宋_GB2312" w:eastAsia="仿宋_GB2312" w:hAnsi="宋体"/>
                <w:color w:val="FF0000"/>
                <w:szCs w:val="21"/>
              </w:rPr>
            </w:pPr>
            <w:r w:rsidRPr="00DC0F40">
              <w:rPr>
                <w:rFonts w:ascii="仿宋_GB2312" w:eastAsia="仿宋_GB2312" w:hAnsi="宋体"/>
                <w:color w:val="FF0000"/>
                <w:szCs w:val="21"/>
              </w:rPr>
              <w:t>3</w:t>
            </w:r>
          </w:p>
        </w:tc>
        <w:tc>
          <w:tcPr>
            <w:tcW w:w="3312" w:type="pct"/>
            <w:vAlign w:val="center"/>
          </w:tcPr>
          <w:p w:rsidR="007538BD" w:rsidRPr="00DC0F40" w:rsidRDefault="00365C48">
            <w:pPr>
              <w:jc w:val="left"/>
              <w:rPr>
                <w:rFonts w:ascii="仿宋_GB2312" w:eastAsia="仿宋_GB2312" w:hAnsi="宋体"/>
                <w:color w:val="FF0000"/>
                <w:szCs w:val="21"/>
              </w:rPr>
            </w:pPr>
            <w:r w:rsidRPr="00DC0F40">
              <w:rPr>
                <w:rFonts w:ascii="仿宋_GB2312" w:eastAsia="仿宋_GB2312" w:hAnsi="宋体" w:hint="eastAsia"/>
                <w:color w:val="FF0000"/>
                <w:szCs w:val="21"/>
              </w:rPr>
              <w:t>配送能力：</w:t>
            </w:r>
          </w:p>
          <w:p w:rsidR="007538BD" w:rsidRPr="00DC0F40" w:rsidRDefault="00365C48">
            <w:pPr>
              <w:jc w:val="left"/>
              <w:rPr>
                <w:rFonts w:ascii="仿宋_GB2312" w:eastAsia="仿宋_GB2312" w:hAnsi="宋体"/>
                <w:color w:val="FF0000"/>
                <w:szCs w:val="21"/>
              </w:rPr>
            </w:pPr>
            <w:r w:rsidRPr="00DC0F40">
              <w:rPr>
                <w:rFonts w:ascii="仿宋_GB2312" w:eastAsia="仿宋_GB2312" w:hAnsi="宋体" w:hint="eastAsia"/>
                <w:color w:val="FF0000"/>
                <w:szCs w:val="21"/>
              </w:rPr>
              <w:t>投标人自有或租赁</w:t>
            </w:r>
            <w:proofErr w:type="gramStart"/>
            <w:r w:rsidRPr="00DC0F40">
              <w:rPr>
                <w:rFonts w:ascii="仿宋_GB2312" w:eastAsia="仿宋_GB2312" w:hAnsi="宋体" w:hint="eastAsia"/>
                <w:color w:val="FF0000"/>
                <w:szCs w:val="21"/>
              </w:rPr>
              <w:t>用于食材配送</w:t>
            </w:r>
            <w:proofErr w:type="gramEnd"/>
            <w:r w:rsidRPr="00DC0F40">
              <w:rPr>
                <w:rFonts w:ascii="仿宋_GB2312" w:eastAsia="仿宋_GB2312" w:hAnsi="宋体" w:hint="eastAsia"/>
                <w:color w:val="FF0000"/>
                <w:szCs w:val="21"/>
              </w:rPr>
              <w:t>的冷藏厢式货车</w:t>
            </w:r>
            <w:r w:rsidR="00613BE4" w:rsidRPr="00613BE4">
              <w:rPr>
                <w:rFonts w:ascii="仿宋_GB2312" w:eastAsia="仿宋_GB2312" w:hAnsi="宋体" w:hint="eastAsia"/>
                <w:color w:val="FF0000"/>
                <w:szCs w:val="21"/>
              </w:rPr>
              <w:t>（ 车辆至少具备温控、定位、监控功能）</w:t>
            </w:r>
            <w:r w:rsidR="00613BE4">
              <w:rPr>
                <w:rFonts w:ascii="仿宋_GB2312" w:eastAsia="仿宋_GB2312" w:hAnsi="宋体" w:hint="eastAsia"/>
                <w:color w:val="FF0000"/>
                <w:szCs w:val="21"/>
              </w:rPr>
              <w:t>及</w:t>
            </w:r>
            <w:r w:rsidR="00613BE4" w:rsidRPr="00613BE4">
              <w:rPr>
                <w:rFonts w:ascii="仿宋_GB2312" w:eastAsia="仿宋_GB2312" w:hAnsi="宋体" w:hint="eastAsia"/>
                <w:color w:val="FF0000"/>
                <w:szCs w:val="21"/>
              </w:rPr>
              <w:t>货物柜式运输车辆</w:t>
            </w:r>
            <w:r w:rsidRPr="00DC0F40">
              <w:rPr>
                <w:rFonts w:ascii="仿宋_GB2312" w:eastAsia="仿宋_GB2312" w:hAnsi="宋体" w:hint="eastAsia"/>
                <w:color w:val="FF0000"/>
                <w:szCs w:val="21"/>
              </w:rPr>
              <w:t>，每有一辆符合要求的</w:t>
            </w:r>
            <w:r w:rsidR="00613BE4">
              <w:rPr>
                <w:rFonts w:ascii="仿宋_GB2312" w:eastAsia="仿宋_GB2312" w:hAnsi="宋体" w:hint="eastAsia"/>
                <w:color w:val="FF0000"/>
                <w:szCs w:val="21"/>
              </w:rPr>
              <w:t>车辆</w:t>
            </w:r>
            <w:r w:rsidRPr="00DC0F40">
              <w:rPr>
                <w:rFonts w:ascii="仿宋_GB2312" w:eastAsia="仿宋_GB2312" w:hAnsi="宋体" w:hint="eastAsia"/>
                <w:color w:val="FF0000"/>
                <w:szCs w:val="21"/>
              </w:rPr>
              <w:t>可得</w:t>
            </w:r>
            <w:r w:rsidRPr="00DC0F40">
              <w:rPr>
                <w:rFonts w:ascii="仿宋_GB2312" w:eastAsia="仿宋_GB2312" w:hAnsi="宋体"/>
                <w:color w:val="FF0000"/>
                <w:szCs w:val="21"/>
              </w:rPr>
              <w:t>2分，本项最多可得</w:t>
            </w:r>
            <w:r w:rsidR="00174A78" w:rsidRPr="00DC0F40">
              <w:rPr>
                <w:rFonts w:ascii="仿宋_GB2312" w:eastAsia="仿宋_GB2312" w:hAnsi="宋体"/>
                <w:color w:val="FF0000"/>
                <w:szCs w:val="21"/>
              </w:rPr>
              <w:t>8</w:t>
            </w:r>
            <w:r w:rsidRPr="00DC0F40">
              <w:rPr>
                <w:rFonts w:ascii="仿宋_GB2312" w:eastAsia="仿宋_GB2312" w:hAnsi="宋体" w:hint="eastAsia"/>
                <w:color w:val="FF0000"/>
                <w:szCs w:val="21"/>
              </w:rPr>
              <w:t>分。投标人须至少具备合格的冷藏厢式货车</w:t>
            </w:r>
            <w:r w:rsidRPr="00DC0F40">
              <w:rPr>
                <w:rFonts w:ascii="仿宋_GB2312" w:eastAsia="仿宋_GB2312" w:hAnsi="宋体"/>
                <w:color w:val="FF0000"/>
                <w:szCs w:val="21"/>
              </w:rPr>
              <w:t>2辆，否则本项不得分。</w:t>
            </w:r>
          </w:p>
          <w:p w:rsidR="007538BD" w:rsidRPr="00DC0F40" w:rsidRDefault="007538BD">
            <w:pPr>
              <w:jc w:val="left"/>
              <w:rPr>
                <w:rFonts w:ascii="仿宋_GB2312" w:eastAsia="仿宋_GB2312" w:hAnsi="宋体"/>
                <w:color w:val="FF0000"/>
                <w:szCs w:val="21"/>
              </w:rPr>
            </w:pPr>
          </w:p>
          <w:p w:rsidR="007538BD" w:rsidRPr="00DC0F40" w:rsidRDefault="00365C48">
            <w:pPr>
              <w:jc w:val="left"/>
              <w:rPr>
                <w:rFonts w:ascii="仿宋_GB2312" w:eastAsia="仿宋_GB2312" w:hAnsi="宋体"/>
                <w:color w:val="FF0000"/>
                <w:szCs w:val="21"/>
              </w:rPr>
            </w:pPr>
            <w:r w:rsidRPr="00DC0F40">
              <w:rPr>
                <w:rFonts w:ascii="仿宋_GB2312" w:eastAsia="仿宋_GB2312" w:hAnsi="宋体" w:hint="eastAsia"/>
                <w:color w:val="FF0000"/>
                <w:szCs w:val="21"/>
              </w:rPr>
              <w:t>车辆须提供相关证明材料，证明材料至少包含车辆照片，车辆行驶证复印件，车辆数量清单，车辆租赁合同（车辆为租赁时提供）复印件，车辆具有温控、定位、监控功能的相关证明材料，资料不齐全的不予加分。</w:t>
            </w:r>
          </w:p>
          <w:p w:rsidR="007538BD" w:rsidRPr="00DC0F40" w:rsidRDefault="00365C48">
            <w:pPr>
              <w:jc w:val="left"/>
              <w:rPr>
                <w:rFonts w:ascii="仿宋_GB2312" w:eastAsia="仿宋_GB2312" w:hAnsi="宋体"/>
                <w:b/>
                <w:color w:val="FF0000"/>
                <w:szCs w:val="21"/>
              </w:rPr>
            </w:pPr>
            <w:r w:rsidRPr="00DC0F40">
              <w:rPr>
                <w:rFonts w:ascii="仿宋_GB2312" w:eastAsia="仿宋_GB2312" w:hAnsi="宋体" w:hint="eastAsia"/>
                <w:b/>
                <w:color w:val="FF0000"/>
                <w:szCs w:val="21"/>
              </w:rPr>
              <w:t>说明：</w:t>
            </w:r>
          </w:p>
          <w:p w:rsidR="007538BD" w:rsidRPr="00DC0F40" w:rsidRDefault="00365C48">
            <w:pPr>
              <w:jc w:val="left"/>
              <w:rPr>
                <w:rFonts w:ascii="仿宋_GB2312" w:eastAsia="仿宋_GB2312" w:hAnsi="宋体"/>
                <w:color w:val="FF0000"/>
                <w:szCs w:val="21"/>
              </w:rPr>
            </w:pPr>
            <w:r w:rsidRPr="00DC0F40">
              <w:rPr>
                <w:rFonts w:ascii="仿宋_GB2312" w:eastAsia="仿宋_GB2312" w:hAnsi="宋体"/>
                <w:color w:val="FF0000"/>
                <w:szCs w:val="21"/>
              </w:rPr>
              <w:t>1、年审合格的车辆行驶证复印件：</w:t>
            </w:r>
          </w:p>
          <w:p w:rsidR="007538BD" w:rsidRPr="00DC0F40" w:rsidRDefault="00365C48">
            <w:pPr>
              <w:jc w:val="left"/>
              <w:rPr>
                <w:rFonts w:ascii="仿宋_GB2312" w:eastAsia="仿宋_GB2312" w:hAnsi="宋体"/>
                <w:color w:val="FF0000"/>
                <w:szCs w:val="21"/>
              </w:rPr>
            </w:pPr>
            <w:r w:rsidRPr="00DC0F40">
              <w:rPr>
                <w:rFonts w:ascii="仿宋_GB2312" w:eastAsia="仿宋_GB2312" w:hAnsi="宋体" w:hint="eastAsia"/>
                <w:color w:val="FF0000"/>
                <w:szCs w:val="21"/>
              </w:rPr>
              <w:t>（</w:t>
            </w:r>
            <w:r w:rsidRPr="00DC0F40">
              <w:rPr>
                <w:rFonts w:ascii="仿宋_GB2312" w:eastAsia="仿宋_GB2312" w:hAnsi="宋体"/>
                <w:color w:val="FF0000"/>
                <w:szCs w:val="21"/>
              </w:rPr>
              <w:t>1）车辆行驶证上的</w:t>
            </w:r>
            <w:r w:rsidRPr="00DC0F40">
              <w:rPr>
                <w:rFonts w:ascii="仿宋_GB2312" w:eastAsia="仿宋_GB2312" w:hAnsi="宋体"/>
                <w:color w:val="FF0000"/>
                <w:szCs w:val="21"/>
              </w:rPr>
              <w:t>“</w:t>
            </w:r>
            <w:r w:rsidRPr="00DC0F40">
              <w:rPr>
                <w:rFonts w:ascii="仿宋_GB2312" w:eastAsia="仿宋_GB2312" w:hAnsi="宋体"/>
                <w:color w:val="FF0000"/>
                <w:szCs w:val="21"/>
              </w:rPr>
              <w:t>车辆类型</w:t>
            </w:r>
            <w:r w:rsidRPr="00DC0F40">
              <w:rPr>
                <w:rFonts w:ascii="仿宋_GB2312" w:eastAsia="仿宋_GB2312" w:hAnsi="宋体"/>
                <w:color w:val="FF0000"/>
                <w:szCs w:val="21"/>
              </w:rPr>
              <w:t>”</w:t>
            </w:r>
            <w:r w:rsidRPr="00DC0F40">
              <w:rPr>
                <w:rFonts w:ascii="仿宋_GB2312" w:eastAsia="仿宋_GB2312" w:hAnsi="宋体"/>
                <w:color w:val="FF0000"/>
                <w:szCs w:val="21"/>
              </w:rPr>
              <w:t>必须为</w:t>
            </w:r>
            <w:r w:rsidRPr="00DC0F40">
              <w:rPr>
                <w:rFonts w:ascii="仿宋_GB2312" w:eastAsia="仿宋_GB2312" w:hAnsi="宋体"/>
                <w:color w:val="FF0000"/>
                <w:szCs w:val="21"/>
              </w:rPr>
              <w:t>“</w:t>
            </w:r>
            <w:r w:rsidRPr="00DC0F40">
              <w:rPr>
                <w:rFonts w:ascii="仿宋_GB2312" w:eastAsia="仿宋_GB2312" w:hAnsi="宋体"/>
                <w:color w:val="FF0000"/>
                <w:szCs w:val="21"/>
              </w:rPr>
              <w:t>货车</w:t>
            </w:r>
            <w:r w:rsidRPr="00DC0F40">
              <w:rPr>
                <w:rFonts w:ascii="仿宋_GB2312" w:eastAsia="仿宋_GB2312" w:hAnsi="宋体"/>
                <w:color w:val="FF0000"/>
                <w:szCs w:val="21"/>
              </w:rPr>
              <w:t>”</w:t>
            </w:r>
            <w:r w:rsidRPr="00DC0F40">
              <w:rPr>
                <w:rFonts w:ascii="仿宋_GB2312" w:eastAsia="仿宋_GB2312" w:hAnsi="宋体"/>
                <w:color w:val="FF0000"/>
                <w:szCs w:val="21"/>
              </w:rPr>
              <w:t>；</w:t>
            </w:r>
          </w:p>
          <w:p w:rsidR="007538BD" w:rsidRPr="00DC0F40" w:rsidRDefault="00365C48">
            <w:pPr>
              <w:jc w:val="left"/>
              <w:rPr>
                <w:rFonts w:ascii="仿宋_GB2312" w:eastAsia="仿宋_GB2312" w:hAnsi="宋体"/>
                <w:color w:val="FF0000"/>
                <w:szCs w:val="21"/>
                <w:u w:val="single"/>
              </w:rPr>
            </w:pPr>
            <w:r w:rsidRPr="00DC0F40">
              <w:rPr>
                <w:rFonts w:ascii="仿宋_GB2312" w:eastAsia="仿宋_GB2312" w:hAnsi="宋体" w:hint="eastAsia"/>
                <w:color w:val="FF0000"/>
                <w:szCs w:val="21"/>
              </w:rPr>
              <w:t>（</w:t>
            </w:r>
            <w:r w:rsidRPr="00DC0F40">
              <w:rPr>
                <w:rFonts w:ascii="仿宋_GB2312" w:eastAsia="仿宋_GB2312" w:hAnsi="宋体"/>
                <w:color w:val="FF0000"/>
                <w:szCs w:val="21"/>
              </w:rPr>
              <w:t>2）车辆行驶证标注的</w:t>
            </w:r>
            <w:r w:rsidRPr="00DC0F40">
              <w:rPr>
                <w:rFonts w:ascii="仿宋_GB2312" w:eastAsia="仿宋_GB2312" w:hAnsi="宋体"/>
                <w:color w:val="FF0000"/>
                <w:szCs w:val="21"/>
              </w:rPr>
              <w:t>“</w:t>
            </w:r>
            <w:r w:rsidRPr="00DC0F40">
              <w:rPr>
                <w:rFonts w:ascii="仿宋_GB2312" w:eastAsia="仿宋_GB2312" w:hAnsi="宋体"/>
                <w:color w:val="FF0000"/>
                <w:szCs w:val="21"/>
              </w:rPr>
              <w:t>车辆所有人</w:t>
            </w:r>
            <w:r w:rsidRPr="00DC0F40">
              <w:rPr>
                <w:rFonts w:ascii="仿宋_GB2312" w:eastAsia="仿宋_GB2312" w:hAnsi="宋体"/>
                <w:color w:val="FF0000"/>
                <w:szCs w:val="21"/>
              </w:rPr>
              <w:t>”</w:t>
            </w:r>
            <w:r w:rsidRPr="00DC0F40">
              <w:rPr>
                <w:rFonts w:ascii="仿宋_GB2312" w:eastAsia="仿宋_GB2312" w:hAnsi="宋体"/>
                <w:color w:val="FF0000"/>
                <w:szCs w:val="21"/>
              </w:rPr>
              <w:t>须为投标人或投标人的法定代表人</w:t>
            </w:r>
            <w:r w:rsidR="00AA24B3" w:rsidRPr="00DC0F40">
              <w:rPr>
                <w:rFonts w:ascii="仿宋_GB2312" w:eastAsia="仿宋_GB2312" w:hAnsi="宋体" w:hint="eastAsia"/>
                <w:color w:val="FF0000"/>
                <w:szCs w:val="21"/>
                <w:u w:val="single"/>
              </w:rPr>
              <w:t>（自有车辆提供）</w:t>
            </w:r>
            <w:r w:rsidRPr="00DC0F40">
              <w:rPr>
                <w:rFonts w:ascii="仿宋_GB2312" w:eastAsia="仿宋_GB2312" w:hAnsi="宋体" w:hint="eastAsia"/>
                <w:color w:val="FF0000"/>
                <w:szCs w:val="21"/>
                <w:u w:val="single"/>
              </w:rPr>
              <w:t>；</w:t>
            </w:r>
          </w:p>
          <w:p w:rsidR="007538BD" w:rsidRPr="00DC0F40" w:rsidRDefault="00365C48">
            <w:pPr>
              <w:jc w:val="left"/>
              <w:rPr>
                <w:rFonts w:ascii="仿宋_GB2312" w:eastAsia="仿宋_GB2312" w:hAnsi="宋体"/>
                <w:color w:val="FF0000"/>
                <w:szCs w:val="21"/>
              </w:rPr>
            </w:pPr>
            <w:r w:rsidRPr="00DC0F40">
              <w:rPr>
                <w:rFonts w:ascii="仿宋_GB2312" w:eastAsia="仿宋_GB2312" w:hAnsi="宋体" w:hint="eastAsia"/>
                <w:color w:val="FF0000"/>
                <w:szCs w:val="21"/>
              </w:rPr>
              <w:t>（</w:t>
            </w:r>
            <w:r w:rsidRPr="00DC0F40">
              <w:rPr>
                <w:rFonts w:ascii="仿宋_GB2312" w:eastAsia="仿宋_GB2312" w:hAnsi="宋体"/>
                <w:color w:val="FF0000"/>
                <w:szCs w:val="21"/>
              </w:rPr>
              <w:t>3）车辆行驶证上的</w:t>
            </w:r>
            <w:r w:rsidRPr="00DC0F40">
              <w:rPr>
                <w:rFonts w:ascii="仿宋_GB2312" w:eastAsia="仿宋_GB2312" w:hAnsi="宋体"/>
                <w:color w:val="FF0000"/>
                <w:szCs w:val="21"/>
              </w:rPr>
              <w:t>“</w:t>
            </w:r>
            <w:r w:rsidRPr="00DC0F40">
              <w:rPr>
                <w:rFonts w:ascii="仿宋_GB2312" w:eastAsia="仿宋_GB2312" w:hAnsi="宋体"/>
                <w:color w:val="FF0000"/>
                <w:szCs w:val="21"/>
              </w:rPr>
              <w:t>车辆所有人</w:t>
            </w:r>
            <w:r w:rsidRPr="00DC0F40">
              <w:rPr>
                <w:rFonts w:ascii="仿宋_GB2312" w:eastAsia="仿宋_GB2312" w:hAnsi="宋体"/>
                <w:color w:val="FF0000"/>
                <w:szCs w:val="21"/>
              </w:rPr>
              <w:t>”</w:t>
            </w:r>
            <w:r w:rsidRPr="00DC0F40">
              <w:rPr>
                <w:rFonts w:ascii="仿宋_GB2312" w:eastAsia="仿宋_GB2312" w:hAnsi="宋体"/>
                <w:color w:val="FF0000"/>
                <w:szCs w:val="21"/>
              </w:rPr>
              <w:t>须为车辆</w:t>
            </w:r>
            <w:r w:rsidRPr="00DC0F40">
              <w:rPr>
                <w:rFonts w:ascii="仿宋_GB2312" w:eastAsia="仿宋_GB2312" w:hAnsi="宋体"/>
                <w:color w:val="FF0000"/>
                <w:szCs w:val="21"/>
              </w:rPr>
              <w:t>“</w:t>
            </w:r>
            <w:r w:rsidRPr="00DC0F40">
              <w:rPr>
                <w:rFonts w:ascii="仿宋_GB2312" w:eastAsia="仿宋_GB2312" w:hAnsi="宋体"/>
                <w:color w:val="FF0000"/>
                <w:szCs w:val="21"/>
              </w:rPr>
              <w:t>出租方</w:t>
            </w:r>
            <w:r w:rsidRPr="00DC0F40">
              <w:rPr>
                <w:rFonts w:ascii="仿宋_GB2312" w:eastAsia="仿宋_GB2312" w:hAnsi="宋体"/>
                <w:color w:val="FF0000"/>
                <w:szCs w:val="21"/>
              </w:rPr>
              <w:t>”</w:t>
            </w:r>
            <w:r w:rsidRPr="00DC0F40">
              <w:rPr>
                <w:rFonts w:ascii="仿宋_GB2312" w:eastAsia="仿宋_GB2312" w:hAnsi="宋体"/>
                <w:color w:val="FF0000"/>
                <w:szCs w:val="21"/>
              </w:rPr>
              <w:t>或车辆</w:t>
            </w:r>
            <w:r w:rsidRPr="00DC0F40">
              <w:rPr>
                <w:rFonts w:ascii="仿宋_GB2312" w:eastAsia="仿宋_GB2312" w:hAnsi="宋体"/>
                <w:color w:val="FF0000"/>
                <w:szCs w:val="21"/>
              </w:rPr>
              <w:t>“</w:t>
            </w:r>
            <w:r w:rsidRPr="00DC0F40">
              <w:rPr>
                <w:rFonts w:ascii="仿宋_GB2312" w:eastAsia="仿宋_GB2312" w:hAnsi="宋体"/>
                <w:color w:val="FF0000"/>
                <w:szCs w:val="21"/>
              </w:rPr>
              <w:t>出租方</w:t>
            </w:r>
            <w:r w:rsidRPr="00DC0F40">
              <w:rPr>
                <w:rFonts w:ascii="仿宋_GB2312" w:eastAsia="仿宋_GB2312" w:hAnsi="宋体"/>
                <w:color w:val="FF0000"/>
                <w:szCs w:val="21"/>
              </w:rPr>
              <w:t>”</w:t>
            </w:r>
            <w:r w:rsidRPr="00DC0F40">
              <w:rPr>
                <w:rFonts w:ascii="仿宋_GB2312" w:eastAsia="仿宋_GB2312" w:hAnsi="宋体"/>
                <w:color w:val="FF0000"/>
                <w:szCs w:val="21"/>
              </w:rPr>
              <w:t>的法定代表人</w:t>
            </w:r>
            <w:r w:rsidR="00AA24B3" w:rsidRPr="00DC0F40">
              <w:rPr>
                <w:rFonts w:ascii="仿宋_GB2312" w:eastAsia="仿宋_GB2312" w:hAnsi="宋体" w:hint="eastAsia"/>
                <w:color w:val="FF0000"/>
                <w:szCs w:val="21"/>
                <w:u w:val="single"/>
              </w:rPr>
              <w:t>（租赁车辆提供）</w:t>
            </w:r>
            <w:r w:rsidRPr="00DC0F40">
              <w:rPr>
                <w:rFonts w:ascii="仿宋_GB2312" w:eastAsia="仿宋_GB2312" w:hAnsi="宋体" w:hint="eastAsia"/>
                <w:color w:val="FF0000"/>
                <w:szCs w:val="21"/>
                <w:u w:val="single"/>
              </w:rPr>
              <w:t>；</w:t>
            </w:r>
          </w:p>
          <w:p w:rsidR="007538BD" w:rsidRPr="00DC0F40" w:rsidRDefault="00365C48">
            <w:pPr>
              <w:jc w:val="left"/>
              <w:rPr>
                <w:rFonts w:ascii="仿宋_GB2312" w:eastAsia="仿宋_GB2312" w:hAnsi="宋体"/>
                <w:color w:val="FF0000"/>
                <w:szCs w:val="21"/>
              </w:rPr>
            </w:pPr>
            <w:r w:rsidRPr="00DC0F40">
              <w:rPr>
                <w:rFonts w:ascii="仿宋_GB2312" w:eastAsia="仿宋_GB2312" w:hAnsi="宋体"/>
                <w:color w:val="FF0000"/>
                <w:szCs w:val="21"/>
              </w:rPr>
              <w:t>2、租赁协议上的车辆</w:t>
            </w:r>
            <w:r w:rsidRPr="00DC0F40">
              <w:rPr>
                <w:rFonts w:ascii="仿宋_GB2312" w:eastAsia="仿宋_GB2312" w:hAnsi="宋体"/>
                <w:color w:val="FF0000"/>
                <w:szCs w:val="21"/>
              </w:rPr>
              <w:t>“</w:t>
            </w:r>
            <w:r w:rsidRPr="00DC0F40">
              <w:rPr>
                <w:rFonts w:ascii="仿宋_GB2312" w:eastAsia="仿宋_GB2312" w:hAnsi="宋体"/>
                <w:color w:val="FF0000"/>
                <w:szCs w:val="21"/>
              </w:rPr>
              <w:t>承租方</w:t>
            </w:r>
            <w:r w:rsidRPr="00DC0F40">
              <w:rPr>
                <w:rFonts w:ascii="仿宋_GB2312" w:eastAsia="仿宋_GB2312" w:hAnsi="宋体"/>
                <w:color w:val="FF0000"/>
                <w:szCs w:val="21"/>
              </w:rPr>
              <w:t>”</w:t>
            </w:r>
            <w:r w:rsidRPr="00DC0F40">
              <w:rPr>
                <w:rFonts w:ascii="仿宋_GB2312" w:eastAsia="仿宋_GB2312" w:hAnsi="宋体"/>
                <w:color w:val="FF0000"/>
                <w:szCs w:val="21"/>
              </w:rPr>
              <w:t>须为投标人或投标人的法定代表人；租用年限须涵盖本项目合同期（车辆为租赁时提供）</w:t>
            </w:r>
          </w:p>
        </w:tc>
        <w:tc>
          <w:tcPr>
            <w:tcW w:w="519" w:type="pct"/>
          </w:tcPr>
          <w:p w:rsidR="007538BD" w:rsidRPr="00DC0F40" w:rsidRDefault="00365C48" w:rsidP="0073552D">
            <w:pPr>
              <w:spacing w:beforeLines="50" w:before="156" w:afterLines="50" w:after="156" w:line="276" w:lineRule="auto"/>
              <w:rPr>
                <w:rFonts w:ascii="仿宋_GB2312" w:eastAsia="仿宋_GB2312" w:hAnsi="宋体"/>
                <w:color w:val="FF0000"/>
                <w:szCs w:val="21"/>
              </w:rPr>
            </w:pPr>
            <w:r w:rsidRPr="00DC0F40">
              <w:rPr>
                <w:rFonts w:ascii="仿宋_GB2312" w:eastAsia="仿宋_GB2312" w:hAnsi="宋体"/>
                <w:color w:val="FF0000"/>
                <w:szCs w:val="21"/>
              </w:rPr>
              <w:t>0~</w:t>
            </w:r>
            <w:r w:rsidR="00174A78" w:rsidRPr="00DC0F40">
              <w:rPr>
                <w:rFonts w:ascii="仿宋_GB2312" w:eastAsia="仿宋_GB2312" w:hAnsi="宋体"/>
                <w:color w:val="FF0000"/>
                <w:szCs w:val="21"/>
              </w:rPr>
              <w:t>8</w:t>
            </w:r>
          </w:p>
        </w:tc>
      </w:tr>
      <w:tr w:rsidR="00C27321" w:rsidRPr="00C27321">
        <w:trPr>
          <w:trHeight w:val="416"/>
        </w:trPr>
        <w:tc>
          <w:tcPr>
            <w:tcW w:w="744" w:type="pct"/>
            <w:vAlign w:val="center"/>
          </w:tcPr>
          <w:p w:rsidR="007538BD" w:rsidRPr="00DC0F40" w:rsidRDefault="00365C48" w:rsidP="0073552D">
            <w:pPr>
              <w:spacing w:beforeLines="50" w:before="156" w:afterLines="50" w:after="156" w:line="276" w:lineRule="auto"/>
              <w:jc w:val="center"/>
              <w:rPr>
                <w:rFonts w:ascii="仿宋_GB2312" w:eastAsia="仿宋_GB2312" w:hAnsi="宋体"/>
                <w:color w:val="FF0000"/>
                <w:szCs w:val="21"/>
              </w:rPr>
            </w:pPr>
            <w:r w:rsidRPr="00DC0F40">
              <w:rPr>
                <w:rFonts w:ascii="仿宋_GB2312" w:eastAsia="仿宋_GB2312" w:hAnsi="宋体" w:hint="eastAsia"/>
                <w:color w:val="FF0000"/>
                <w:szCs w:val="21"/>
              </w:rPr>
              <w:t>商务资信</w:t>
            </w:r>
          </w:p>
        </w:tc>
        <w:tc>
          <w:tcPr>
            <w:tcW w:w="425" w:type="pct"/>
            <w:vAlign w:val="center"/>
          </w:tcPr>
          <w:p w:rsidR="00AA24B3" w:rsidRPr="00DC0F40" w:rsidRDefault="001E0DD9" w:rsidP="00DC0F40">
            <w:pPr>
              <w:spacing w:beforeLines="50" w:before="156" w:afterLines="50" w:after="156" w:line="276" w:lineRule="auto"/>
              <w:jc w:val="center"/>
              <w:rPr>
                <w:rFonts w:ascii="仿宋_GB2312" w:eastAsia="仿宋_GB2312" w:hAnsi="宋体"/>
                <w:color w:val="FF0000"/>
                <w:szCs w:val="21"/>
              </w:rPr>
            </w:pPr>
            <w:r w:rsidRPr="00DC0F40">
              <w:rPr>
                <w:rFonts w:ascii="仿宋_GB2312" w:eastAsia="仿宋_GB2312" w:hAnsi="宋体"/>
                <w:color w:val="FF0000"/>
                <w:szCs w:val="21"/>
              </w:rPr>
              <w:t>4</w:t>
            </w:r>
          </w:p>
        </w:tc>
        <w:tc>
          <w:tcPr>
            <w:tcW w:w="3312" w:type="pct"/>
            <w:vAlign w:val="center"/>
          </w:tcPr>
          <w:p w:rsidR="007538BD" w:rsidRPr="00DC0F40" w:rsidRDefault="00365C48">
            <w:pPr>
              <w:spacing w:line="360" w:lineRule="auto"/>
              <w:rPr>
                <w:rFonts w:ascii="仿宋_GB2312" w:eastAsia="仿宋_GB2312" w:hAnsi="宋体"/>
                <w:color w:val="FF0000"/>
                <w:szCs w:val="21"/>
              </w:rPr>
            </w:pPr>
            <w:r w:rsidRPr="00DC0F40">
              <w:rPr>
                <w:rFonts w:ascii="仿宋_GB2312" w:eastAsia="仿宋_GB2312" w:hAnsi="宋体" w:hint="eastAsia"/>
                <w:color w:val="FF0000"/>
                <w:szCs w:val="21"/>
              </w:rPr>
              <w:t>仓储能力：</w:t>
            </w:r>
          </w:p>
          <w:p w:rsidR="007538BD" w:rsidRPr="00DC0F40" w:rsidRDefault="00613BE4">
            <w:pPr>
              <w:rPr>
                <w:rFonts w:ascii="仿宋_GB2312" w:eastAsia="仿宋_GB2312" w:hAnsi="宋体"/>
                <w:color w:val="FF0000"/>
                <w:szCs w:val="21"/>
              </w:rPr>
            </w:pPr>
            <w:r>
              <w:rPr>
                <w:rFonts w:ascii="仿宋_GB2312" w:eastAsia="仿宋_GB2312" w:hAnsi="宋体" w:hint="eastAsia"/>
                <w:color w:val="FF0000"/>
                <w:szCs w:val="21"/>
                <w:u w:val="single"/>
              </w:rPr>
              <w:t>适于</w:t>
            </w:r>
            <w:r w:rsidRPr="00613BE4">
              <w:rPr>
                <w:rFonts w:ascii="仿宋_GB2312" w:eastAsia="仿宋_GB2312" w:hAnsi="宋体" w:hint="eastAsia"/>
                <w:color w:val="FF0000"/>
                <w:szCs w:val="21"/>
                <w:u w:val="single"/>
              </w:rPr>
              <w:t>存储</w:t>
            </w:r>
            <w:proofErr w:type="gramStart"/>
            <w:r>
              <w:rPr>
                <w:rFonts w:ascii="仿宋_GB2312" w:eastAsia="仿宋_GB2312" w:hAnsi="宋体" w:hint="eastAsia"/>
                <w:color w:val="FF0000"/>
                <w:szCs w:val="21"/>
                <w:u w:val="single"/>
              </w:rPr>
              <w:t>供货</w:t>
            </w:r>
            <w:r w:rsidRPr="00613BE4">
              <w:rPr>
                <w:rFonts w:ascii="仿宋_GB2312" w:eastAsia="仿宋_GB2312" w:hAnsi="宋体" w:hint="eastAsia"/>
                <w:color w:val="FF0000"/>
                <w:szCs w:val="21"/>
                <w:u w:val="single"/>
              </w:rPr>
              <w:t>食材的</w:t>
            </w:r>
            <w:proofErr w:type="gramEnd"/>
            <w:r w:rsidRPr="00613BE4">
              <w:rPr>
                <w:rFonts w:ascii="仿宋_GB2312" w:eastAsia="仿宋_GB2312" w:hAnsi="宋体" w:hint="eastAsia"/>
                <w:color w:val="FF0000"/>
                <w:szCs w:val="21"/>
                <w:u w:val="single"/>
              </w:rPr>
              <w:t>仓库</w:t>
            </w:r>
            <w:r w:rsidR="00365C48" w:rsidRPr="00DC0F40">
              <w:rPr>
                <w:rFonts w:ascii="仿宋_GB2312" w:eastAsia="仿宋_GB2312" w:hAnsi="宋体" w:hint="eastAsia"/>
                <w:color w:val="FF0000"/>
                <w:szCs w:val="21"/>
              </w:rPr>
              <w:t>使用年限在有效期内，且库</w:t>
            </w:r>
            <w:r>
              <w:rPr>
                <w:rFonts w:ascii="仿宋_GB2312" w:eastAsia="仿宋_GB2312" w:hAnsi="宋体" w:hint="eastAsia"/>
                <w:color w:val="FF0000"/>
                <w:szCs w:val="21"/>
              </w:rPr>
              <w:t>区</w:t>
            </w:r>
            <w:r w:rsidR="00365C48" w:rsidRPr="00DC0F40">
              <w:rPr>
                <w:rFonts w:ascii="仿宋_GB2312" w:eastAsia="仿宋_GB2312" w:hAnsi="宋体" w:hint="eastAsia"/>
                <w:color w:val="FF0000"/>
                <w:szCs w:val="21"/>
              </w:rPr>
              <w:t>面积≥</w:t>
            </w:r>
            <w:r w:rsidR="00365C48" w:rsidRPr="00DC0F40">
              <w:rPr>
                <w:rFonts w:ascii="仿宋_GB2312" w:eastAsia="仿宋_GB2312" w:hAnsi="宋体"/>
                <w:color w:val="FF0000"/>
                <w:szCs w:val="21"/>
              </w:rPr>
              <w:t xml:space="preserve">800 </w:t>
            </w:r>
            <w:r w:rsidR="00365C48" w:rsidRPr="00DC0F40">
              <w:rPr>
                <w:rFonts w:ascii="仿宋_GB2312" w:eastAsia="仿宋_GB2312" w:hAnsi="宋体" w:hint="eastAsia"/>
                <w:color w:val="FF0000"/>
                <w:szCs w:val="21"/>
              </w:rPr>
              <w:t>㎡的，得</w:t>
            </w:r>
            <w:r w:rsidR="00174A78" w:rsidRPr="00DC0F40">
              <w:rPr>
                <w:rFonts w:ascii="仿宋_GB2312" w:eastAsia="仿宋_GB2312" w:hAnsi="宋体"/>
                <w:color w:val="FF0000"/>
                <w:szCs w:val="21"/>
              </w:rPr>
              <w:t>8</w:t>
            </w:r>
            <w:r w:rsidR="00365C48" w:rsidRPr="00DC0F40">
              <w:rPr>
                <w:rFonts w:ascii="仿宋_GB2312" w:eastAsia="仿宋_GB2312" w:hAnsi="宋体" w:hint="eastAsia"/>
                <w:color w:val="FF0000"/>
                <w:szCs w:val="21"/>
              </w:rPr>
              <w:t>分；</w:t>
            </w:r>
          </w:p>
          <w:p w:rsidR="007538BD" w:rsidRPr="00DC0F40" w:rsidRDefault="00852973">
            <w:pPr>
              <w:rPr>
                <w:rFonts w:ascii="仿宋_GB2312" w:eastAsia="仿宋_GB2312" w:hAnsi="宋体"/>
                <w:color w:val="FF0000"/>
                <w:szCs w:val="21"/>
              </w:rPr>
            </w:pPr>
            <w:r>
              <w:rPr>
                <w:rFonts w:ascii="仿宋_GB2312" w:eastAsia="仿宋_GB2312" w:hAnsi="宋体" w:hint="eastAsia"/>
                <w:color w:val="FF0000"/>
                <w:szCs w:val="21"/>
                <w:u w:val="single"/>
              </w:rPr>
              <w:t>适于</w:t>
            </w:r>
            <w:r w:rsidRPr="00613BE4">
              <w:rPr>
                <w:rFonts w:ascii="仿宋_GB2312" w:eastAsia="仿宋_GB2312" w:hAnsi="宋体" w:hint="eastAsia"/>
                <w:color w:val="FF0000"/>
                <w:szCs w:val="21"/>
                <w:u w:val="single"/>
              </w:rPr>
              <w:t>存储</w:t>
            </w:r>
            <w:proofErr w:type="gramStart"/>
            <w:r>
              <w:rPr>
                <w:rFonts w:ascii="仿宋_GB2312" w:eastAsia="仿宋_GB2312" w:hAnsi="宋体" w:hint="eastAsia"/>
                <w:color w:val="FF0000"/>
                <w:szCs w:val="21"/>
                <w:u w:val="single"/>
              </w:rPr>
              <w:t>供货</w:t>
            </w:r>
            <w:r w:rsidRPr="00613BE4">
              <w:rPr>
                <w:rFonts w:ascii="仿宋_GB2312" w:eastAsia="仿宋_GB2312" w:hAnsi="宋体" w:hint="eastAsia"/>
                <w:color w:val="FF0000"/>
                <w:szCs w:val="21"/>
                <w:u w:val="single"/>
              </w:rPr>
              <w:t>食材的</w:t>
            </w:r>
            <w:proofErr w:type="gramEnd"/>
            <w:r w:rsidRPr="00613BE4">
              <w:rPr>
                <w:rFonts w:ascii="仿宋_GB2312" w:eastAsia="仿宋_GB2312" w:hAnsi="宋体" w:hint="eastAsia"/>
                <w:color w:val="FF0000"/>
                <w:szCs w:val="21"/>
                <w:u w:val="single"/>
              </w:rPr>
              <w:t>仓库</w:t>
            </w:r>
            <w:r w:rsidR="00365C48" w:rsidRPr="00DC0F40">
              <w:rPr>
                <w:rFonts w:ascii="仿宋_GB2312" w:eastAsia="仿宋_GB2312" w:hAnsi="宋体" w:hint="eastAsia"/>
                <w:color w:val="FF0000"/>
                <w:szCs w:val="21"/>
              </w:rPr>
              <w:t>使用年限在有效期内，且</w:t>
            </w:r>
            <w:r w:rsidR="00365C48" w:rsidRPr="00DC0F40">
              <w:rPr>
                <w:rFonts w:ascii="仿宋_GB2312" w:eastAsia="仿宋_GB2312" w:hAnsi="宋体"/>
                <w:color w:val="FF0000"/>
                <w:szCs w:val="21"/>
              </w:rPr>
              <w:t xml:space="preserve">800 </w:t>
            </w:r>
            <w:r w:rsidR="00365C48" w:rsidRPr="00DC0F40">
              <w:rPr>
                <w:rFonts w:ascii="仿宋_GB2312" w:eastAsia="仿宋_GB2312" w:hAnsi="宋体" w:hint="eastAsia"/>
                <w:color w:val="FF0000"/>
                <w:szCs w:val="21"/>
              </w:rPr>
              <w:t>㎡﹥</w:t>
            </w:r>
            <w:r w:rsidR="00613BE4" w:rsidRPr="00DC0F40">
              <w:rPr>
                <w:rFonts w:ascii="仿宋_GB2312" w:eastAsia="仿宋_GB2312" w:hAnsi="宋体" w:hint="eastAsia"/>
                <w:color w:val="FF0000"/>
                <w:szCs w:val="21"/>
              </w:rPr>
              <w:t>库</w:t>
            </w:r>
            <w:r w:rsidR="00613BE4">
              <w:rPr>
                <w:rFonts w:ascii="仿宋_GB2312" w:eastAsia="仿宋_GB2312" w:hAnsi="宋体" w:hint="eastAsia"/>
                <w:color w:val="FF0000"/>
                <w:szCs w:val="21"/>
              </w:rPr>
              <w:t>区</w:t>
            </w:r>
            <w:r w:rsidR="00613BE4" w:rsidRPr="00DC0F40">
              <w:rPr>
                <w:rFonts w:ascii="仿宋_GB2312" w:eastAsia="仿宋_GB2312" w:hAnsi="宋体" w:hint="eastAsia"/>
                <w:color w:val="FF0000"/>
                <w:szCs w:val="21"/>
              </w:rPr>
              <w:t>面积</w:t>
            </w:r>
            <w:r w:rsidR="00365C48" w:rsidRPr="00DC0F40">
              <w:rPr>
                <w:rFonts w:ascii="仿宋_GB2312" w:eastAsia="仿宋_GB2312" w:hAnsi="宋体" w:hint="eastAsia"/>
                <w:color w:val="FF0000"/>
                <w:szCs w:val="21"/>
              </w:rPr>
              <w:t>≥</w:t>
            </w:r>
            <w:r w:rsidR="00365C48" w:rsidRPr="00DC0F40">
              <w:rPr>
                <w:rFonts w:ascii="仿宋_GB2312" w:eastAsia="仿宋_GB2312" w:hAnsi="宋体"/>
                <w:color w:val="FF0000"/>
                <w:szCs w:val="21"/>
              </w:rPr>
              <w:t xml:space="preserve">600 </w:t>
            </w:r>
            <w:r w:rsidR="00365C48" w:rsidRPr="00DC0F40">
              <w:rPr>
                <w:rFonts w:ascii="仿宋_GB2312" w:eastAsia="仿宋_GB2312" w:hAnsi="宋体" w:hint="eastAsia"/>
                <w:color w:val="FF0000"/>
                <w:szCs w:val="21"/>
              </w:rPr>
              <w:t>㎡的，得</w:t>
            </w:r>
            <w:r w:rsidR="00174A78" w:rsidRPr="00DC0F40">
              <w:rPr>
                <w:rFonts w:ascii="仿宋_GB2312" w:eastAsia="仿宋_GB2312" w:hAnsi="宋体"/>
                <w:color w:val="FF0000"/>
                <w:szCs w:val="21"/>
              </w:rPr>
              <w:t>6</w:t>
            </w:r>
            <w:r w:rsidR="00365C48" w:rsidRPr="00DC0F40">
              <w:rPr>
                <w:rFonts w:ascii="仿宋_GB2312" w:eastAsia="仿宋_GB2312" w:hAnsi="宋体" w:hint="eastAsia"/>
                <w:color w:val="FF0000"/>
                <w:szCs w:val="21"/>
              </w:rPr>
              <w:t>分；</w:t>
            </w:r>
          </w:p>
          <w:p w:rsidR="007538BD" w:rsidRPr="00DC0F40" w:rsidRDefault="00613BE4">
            <w:pPr>
              <w:rPr>
                <w:rFonts w:ascii="仿宋_GB2312" w:eastAsia="仿宋_GB2312" w:hAnsi="宋体"/>
                <w:color w:val="FF0000"/>
                <w:szCs w:val="21"/>
              </w:rPr>
            </w:pPr>
            <w:r>
              <w:rPr>
                <w:rFonts w:ascii="仿宋_GB2312" w:eastAsia="仿宋_GB2312" w:hAnsi="宋体" w:hint="eastAsia"/>
                <w:color w:val="FF0000"/>
                <w:szCs w:val="21"/>
                <w:u w:val="single"/>
              </w:rPr>
              <w:t>适于</w:t>
            </w:r>
            <w:r w:rsidRPr="00613BE4">
              <w:rPr>
                <w:rFonts w:ascii="仿宋_GB2312" w:eastAsia="仿宋_GB2312" w:hAnsi="宋体" w:hint="eastAsia"/>
                <w:color w:val="FF0000"/>
                <w:szCs w:val="21"/>
                <w:u w:val="single"/>
              </w:rPr>
              <w:t>存储</w:t>
            </w:r>
            <w:proofErr w:type="gramStart"/>
            <w:r>
              <w:rPr>
                <w:rFonts w:ascii="仿宋_GB2312" w:eastAsia="仿宋_GB2312" w:hAnsi="宋体" w:hint="eastAsia"/>
                <w:color w:val="FF0000"/>
                <w:szCs w:val="21"/>
                <w:u w:val="single"/>
              </w:rPr>
              <w:t>供货</w:t>
            </w:r>
            <w:r w:rsidRPr="00613BE4">
              <w:rPr>
                <w:rFonts w:ascii="仿宋_GB2312" w:eastAsia="仿宋_GB2312" w:hAnsi="宋体" w:hint="eastAsia"/>
                <w:color w:val="FF0000"/>
                <w:szCs w:val="21"/>
                <w:u w:val="single"/>
              </w:rPr>
              <w:t>食材的</w:t>
            </w:r>
            <w:proofErr w:type="gramEnd"/>
            <w:r w:rsidRPr="00613BE4">
              <w:rPr>
                <w:rFonts w:ascii="仿宋_GB2312" w:eastAsia="仿宋_GB2312" w:hAnsi="宋体" w:hint="eastAsia"/>
                <w:color w:val="FF0000"/>
                <w:szCs w:val="21"/>
                <w:u w:val="single"/>
              </w:rPr>
              <w:t>仓库</w:t>
            </w:r>
            <w:r w:rsidR="00365C48" w:rsidRPr="00DC0F40">
              <w:rPr>
                <w:rFonts w:ascii="仿宋_GB2312" w:eastAsia="仿宋_GB2312" w:hAnsi="宋体" w:hint="eastAsia"/>
                <w:color w:val="FF0000"/>
                <w:szCs w:val="21"/>
              </w:rPr>
              <w:t>使用年限在有效期内，且</w:t>
            </w:r>
            <w:r w:rsidR="00365C48" w:rsidRPr="00DC0F40">
              <w:rPr>
                <w:rFonts w:ascii="仿宋_GB2312" w:eastAsia="仿宋_GB2312" w:hAnsi="宋体"/>
                <w:color w:val="FF0000"/>
                <w:szCs w:val="21"/>
              </w:rPr>
              <w:t xml:space="preserve"> 600 </w:t>
            </w:r>
            <w:r w:rsidR="00365C48" w:rsidRPr="00DC0F40">
              <w:rPr>
                <w:rFonts w:ascii="仿宋_GB2312" w:eastAsia="仿宋_GB2312" w:hAnsi="宋体" w:hint="eastAsia"/>
                <w:color w:val="FF0000"/>
                <w:szCs w:val="21"/>
              </w:rPr>
              <w:t>㎡﹥</w:t>
            </w:r>
            <w:r w:rsidRPr="00DC0F40">
              <w:rPr>
                <w:rFonts w:ascii="仿宋_GB2312" w:eastAsia="仿宋_GB2312" w:hAnsi="宋体" w:hint="eastAsia"/>
                <w:color w:val="FF0000"/>
                <w:szCs w:val="21"/>
              </w:rPr>
              <w:t>库</w:t>
            </w:r>
            <w:r>
              <w:rPr>
                <w:rFonts w:ascii="仿宋_GB2312" w:eastAsia="仿宋_GB2312" w:hAnsi="宋体" w:hint="eastAsia"/>
                <w:color w:val="FF0000"/>
                <w:szCs w:val="21"/>
              </w:rPr>
              <w:t>区</w:t>
            </w:r>
            <w:r w:rsidRPr="00DC0F40">
              <w:rPr>
                <w:rFonts w:ascii="仿宋_GB2312" w:eastAsia="仿宋_GB2312" w:hAnsi="宋体" w:hint="eastAsia"/>
                <w:color w:val="FF0000"/>
                <w:szCs w:val="21"/>
              </w:rPr>
              <w:t>面积</w:t>
            </w:r>
            <w:r w:rsidR="00365C48" w:rsidRPr="00DC0F40">
              <w:rPr>
                <w:rFonts w:ascii="仿宋_GB2312" w:eastAsia="仿宋_GB2312" w:hAnsi="宋体" w:hint="eastAsia"/>
                <w:color w:val="FF0000"/>
                <w:szCs w:val="21"/>
              </w:rPr>
              <w:t>≥</w:t>
            </w:r>
            <w:r w:rsidR="00365C48" w:rsidRPr="00DC0F40">
              <w:rPr>
                <w:rFonts w:ascii="仿宋_GB2312" w:eastAsia="仿宋_GB2312" w:hAnsi="宋体"/>
                <w:color w:val="FF0000"/>
                <w:szCs w:val="21"/>
              </w:rPr>
              <w:t xml:space="preserve">400 </w:t>
            </w:r>
            <w:r w:rsidR="00365C48" w:rsidRPr="00DC0F40">
              <w:rPr>
                <w:rFonts w:ascii="仿宋_GB2312" w:eastAsia="仿宋_GB2312" w:hAnsi="宋体" w:hint="eastAsia"/>
                <w:color w:val="FF0000"/>
                <w:szCs w:val="21"/>
              </w:rPr>
              <w:t>㎡的，得</w:t>
            </w:r>
            <w:r w:rsidR="00174A78" w:rsidRPr="00DC0F40">
              <w:rPr>
                <w:rFonts w:ascii="仿宋_GB2312" w:eastAsia="仿宋_GB2312" w:hAnsi="宋体"/>
                <w:color w:val="FF0000"/>
                <w:szCs w:val="21"/>
              </w:rPr>
              <w:t>4</w:t>
            </w:r>
            <w:r w:rsidR="00365C48" w:rsidRPr="00DC0F40">
              <w:rPr>
                <w:rFonts w:ascii="仿宋_GB2312" w:eastAsia="仿宋_GB2312" w:hAnsi="宋体" w:hint="eastAsia"/>
                <w:color w:val="FF0000"/>
                <w:szCs w:val="21"/>
              </w:rPr>
              <w:t>分；</w:t>
            </w:r>
          </w:p>
          <w:p w:rsidR="007538BD" w:rsidRPr="00DC0F40" w:rsidRDefault="00613BE4">
            <w:pPr>
              <w:rPr>
                <w:rFonts w:ascii="仿宋_GB2312" w:eastAsia="仿宋_GB2312" w:hAnsi="宋体"/>
                <w:color w:val="FF0000"/>
                <w:szCs w:val="21"/>
              </w:rPr>
            </w:pPr>
            <w:r>
              <w:rPr>
                <w:rFonts w:ascii="仿宋_GB2312" w:eastAsia="仿宋_GB2312" w:hAnsi="宋体" w:hint="eastAsia"/>
                <w:color w:val="FF0000"/>
                <w:szCs w:val="21"/>
                <w:u w:val="single"/>
              </w:rPr>
              <w:t>适于</w:t>
            </w:r>
            <w:r w:rsidRPr="00613BE4">
              <w:rPr>
                <w:rFonts w:ascii="仿宋_GB2312" w:eastAsia="仿宋_GB2312" w:hAnsi="宋体" w:hint="eastAsia"/>
                <w:color w:val="FF0000"/>
                <w:szCs w:val="21"/>
                <w:u w:val="single"/>
              </w:rPr>
              <w:t>存储</w:t>
            </w:r>
            <w:proofErr w:type="gramStart"/>
            <w:r>
              <w:rPr>
                <w:rFonts w:ascii="仿宋_GB2312" w:eastAsia="仿宋_GB2312" w:hAnsi="宋体" w:hint="eastAsia"/>
                <w:color w:val="FF0000"/>
                <w:szCs w:val="21"/>
                <w:u w:val="single"/>
              </w:rPr>
              <w:t>供货</w:t>
            </w:r>
            <w:r w:rsidRPr="00613BE4">
              <w:rPr>
                <w:rFonts w:ascii="仿宋_GB2312" w:eastAsia="仿宋_GB2312" w:hAnsi="宋体" w:hint="eastAsia"/>
                <w:color w:val="FF0000"/>
                <w:szCs w:val="21"/>
                <w:u w:val="single"/>
              </w:rPr>
              <w:t>食材的</w:t>
            </w:r>
            <w:proofErr w:type="gramEnd"/>
            <w:r w:rsidRPr="00613BE4">
              <w:rPr>
                <w:rFonts w:ascii="仿宋_GB2312" w:eastAsia="仿宋_GB2312" w:hAnsi="宋体" w:hint="eastAsia"/>
                <w:color w:val="FF0000"/>
                <w:szCs w:val="21"/>
                <w:u w:val="single"/>
              </w:rPr>
              <w:t>仓库</w:t>
            </w:r>
            <w:r w:rsidR="00365C48" w:rsidRPr="00DC0F40">
              <w:rPr>
                <w:rFonts w:ascii="仿宋_GB2312" w:eastAsia="仿宋_GB2312" w:hAnsi="宋体" w:hint="eastAsia"/>
                <w:color w:val="FF0000"/>
                <w:szCs w:val="21"/>
              </w:rPr>
              <w:t>使用年限在有效期内，且</w:t>
            </w:r>
            <w:r w:rsidR="00365C48" w:rsidRPr="00DC0F40">
              <w:rPr>
                <w:rFonts w:ascii="仿宋_GB2312" w:eastAsia="仿宋_GB2312" w:hAnsi="宋体"/>
                <w:color w:val="FF0000"/>
                <w:szCs w:val="21"/>
              </w:rPr>
              <w:t xml:space="preserve"> 400 </w:t>
            </w:r>
            <w:r w:rsidR="00365C48" w:rsidRPr="00DC0F40">
              <w:rPr>
                <w:rFonts w:ascii="仿宋_GB2312" w:eastAsia="仿宋_GB2312" w:hAnsi="宋体" w:hint="eastAsia"/>
                <w:color w:val="FF0000"/>
                <w:szCs w:val="21"/>
              </w:rPr>
              <w:t>㎡﹥</w:t>
            </w:r>
            <w:r w:rsidRPr="00DC0F40">
              <w:rPr>
                <w:rFonts w:ascii="仿宋_GB2312" w:eastAsia="仿宋_GB2312" w:hAnsi="宋体" w:hint="eastAsia"/>
                <w:color w:val="FF0000"/>
                <w:szCs w:val="21"/>
              </w:rPr>
              <w:t>库</w:t>
            </w:r>
            <w:r>
              <w:rPr>
                <w:rFonts w:ascii="仿宋_GB2312" w:eastAsia="仿宋_GB2312" w:hAnsi="宋体" w:hint="eastAsia"/>
                <w:color w:val="FF0000"/>
                <w:szCs w:val="21"/>
              </w:rPr>
              <w:t>区</w:t>
            </w:r>
            <w:r w:rsidRPr="00DC0F40">
              <w:rPr>
                <w:rFonts w:ascii="仿宋_GB2312" w:eastAsia="仿宋_GB2312" w:hAnsi="宋体" w:hint="eastAsia"/>
                <w:color w:val="FF0000"/>
                <w:szCs w:val="21"/>
              </w:rPr>
              <w:t>面积</w:t>
            </w:r>
            <w:r w:rsidR="00365C48" w:rsidRPr="00DC0F40">
              <w:rPr>
                <w:rFonts w:ascii="仿宋_GB2312" w:eastAsia="仿宋_GB2312" w:hAnsi="宋体" w:hint="eastAsia"/>
                <w:color w:val="FF0000"/>
                <w:szCs w:val="21"/>
              </w:rPr>
              <w:t>≥</w:t>
            </w:r>
            <w:r w:rsidR="00365C48" w:rsidRPr="00DC0F40">
              <w:rPr>
                <w:rFonts w:ascii="仿宋_GB2312" w:eastAsia="仿宋_GB2312" w:hAnsi="宋体"/>
                <w:color w:val="FF0000"/>
                <w:szCs w:val="21"/>
              </w:rPr>
              <w:t xml:space="preserve">200 </w:t>
            </w:r>
            <w:r w:rsidR="00365C48" w:rsidRPr="00DC0F40">
              <w:rPr>
                <w:rFonts w:ascii="仿宋_GB2312" w:eastAsia="仿宋_GB2312" w:hAnsi="宋体" w:hint="eastAsia"/>
                <w:color w:val="FF0000"/>
                <w:szCs w:val="21"/>
              </w:rPr>
              <w:t>㎡的，得</w:t>
            </w:r>
            <w:r w:rsidR="00174A78" w:rsidRPr="00DC0F40">
              <w:rPr>
                <w:rFonts w:ascii="仿宋_GB2312" w:eastAsia="仿宋_GB2312" w:hAnsi="宋体"/>
                <w:color w:val="FF0000"/>
                <w:szCs w:val="21"/>
              </w:rPr>
              <w:t>2</w:t>
            </w:r>
            <w:r w:rsidR="00365C48" w:rsidRPr="00DC0F40">
              <w:rPr>
                <w:rFonts w:ascii="仿宋_GB2312" w:eastAsia="仿宋_GB2312" w:hAnsi="宋体"/>
                <w:color w:val="FF0000"/>
                <w:szCs w:val="21"/>
              </w:rPr>
              <w:t>分；</w:t>
            </w:r>
          </w:p>
          <w:p w:rsidR="007538BD" w:rsidRPr="00DC0F40" w:rsidRDefault="00852973">
            <w:pPr>
              <w:rPr>
                <w:rFonts w:ascii="仿宋_GB2312" w:eastAsia="仿宋_GB2312" w:hAnsi="宋体"/>
                <w:color w:val="FF0000"/>
                <w:szCs w:val="21"/>
              </w:rPr>
            </w:pPr>
            <w:r>
              <w:rPr>
                <w:rFonts w:ascii="仿宋_GB2312" w:eastAsia="仿宋_GB2312" w:hAnsi="宋体" w:hint="eastAsia"/>
                <w:color w:val="FF0000"/>
                <w:szCs w:val="21"/>
                <w:u w:val="single"/>
              </w:rPr>
              <w:t>适于</w:t>
            </w:r>
            <w:r w:rsidRPr="00613BE4">
              <w:rPr>
                <w:rFonts w:ascii="仿宋_GB2312" w:eastAsia="仿宋_GB2312" w:hAnsi="宋体" w:hint="eastAsia"/>
                <w:color w:val="FF0000"/>
                <w:szCs w:val="21"/>
                <w:u w:val="single"/>
              </w:rPr>
              <w:t>存储</w:t>
            </w:r>
            <w:proofErr w:type="gramStart"/>
            <w:r>
              <w:rPr>
                <w:rFonts w:ascii="仿宋_GB2312" w:eastAsia="仿宋_GB2312" w:hAnsi="宋体" w:hint="eastAsia"/>
                <w:color w:val="FF0000"/>
                <w:szCs w:val="21"/>
                <w:u w:val="single"/>
              </w:rPr>
              <w:t>供货</w:t>
            </w:r>
            <w:r w:rsidRPr="00613BE4">
              <w:rPr>
                <w:rFonts w:ascii="仿宋_GB2312" w:eastAsia="仿宋_GB2312" w:hAnsi="宋体" w:hint="eastAsia"/>
                <w:color w:val="FF0000"/>
                <w:szCs w:val="21"/>
                <w:u w:val="single"/>
              </w:rPr>
              <w:t>食材的</w:t>
            </w:r>
            <w:proofErr w:type="gramEnd"/>
            <w:r w:rsidRPr="00613BE4">
              <w:rPr>
                <w:rFonts w:ascii="仿宋_GB2312" w:eastAsia="仿宋_GB2312" w:hAnsi="宋体" w:hint="eastAsia"/>
                <w:color w:val="FF0000"/>
                <w:szCs w:val="21"/>
                <w:u w:val="single"/>
              </w:rPr>
              <w:t>仓库</w:t>
            </w:r>
            <w:r>
              <w:rPr>
                <w:rFonts w:ascii="仿宋_GB2312" w:eastAsia="仿宋_GB2312" w:hAnsi="宋体" w:hint="eastAsia"/>
                <w:color w:val="FF0000"/>
                <w:szCs w:val="21"/>
                <w:u w:val="single"/>
              </w:rPr>
              <w:t>的</w:t>
            </w:r>
            <w:r w:rsidR="00613BE4" w:rsidRPr="00DC0F40">
              <w:rPr>
                <w:rFonts w:ascii="仿宋_GB2312" w:eastAsia="仿宋_GB2312" w:hAnsi="宋体" w:hint="eastAsia"/>
                <w:color w:val="FF0000"/>
                <w:szCs w:val="21"/>
              </w:rPr>
              <w:t>库</w:t>
            </w:r>
            <w:r w:rsidR="00613BE4">
              <w:rPr>
                <w:rFonts w:ascii="仿宋_GB2312" w:eastAsia="仿宋_GB2312" w:hAnsi="宋体" w:hint="eastAsia"/>
                <w:color w:val="FF0000"/>
                <w:szCs w:val="21"/>
              </w:rPr>
              <w:t>区</w:t>
            </w:r>
            <w:r w:rsidR="00613BE4" w:rsidRPr="00DC0F40">
              <w:rPr>
                <w:rFonts w:ascii="仿宋_GB2312" w:eastAsia="仿宋_GB2312" w:hAnsi="宋体" w:hint="eastAsia"/>
                <w:color w:val="FF0000"/>
                <w:szCs w:val="21"/>
              </w:rPr>
              <w:t>面积</w:t>
            </w:r>
            <w:r w:rsidR="00365C48" w:rsidRPr="00DC0F40">
              <w:rPr>
                <w:rFonts w:ascii="仿宋_GB2312" w:eastAsia="仿宋_GB2312" w:hAnsi="宋体" w:hint="eastAsia"/>
                <w:color w:val="FF0000"/>
                <w:szCs w:val="21"/>
              </w:rPr>
              <w:t>＜</w:t>
            </w:r>
            <w:r w:rsidR="00365C48" w:rsidRPr="00DC0F40">
              <w:rPr>
                <w:rFonts w:ascii="仿宋_GB2312" w:eastAsia="仿宋_GB2312" w:hAnsi="宋体"/>
                <w:color w:val="FF0000"/>
                <w:szCs w:val="21"/>
              </w:rPr>
              <w:t xml:space="preserve">200 </w:t>
            </w:r>
            <w:r w:rsidR="00365C48" w:rsidRPr="00DC0F40">
              <w:rPr>
                <w:rFonts w:ascii="仿宋_GB2312" w:eastAsia="仿宋_GB2312" w:hAnsi="宋体" w:hint="eastAsia"/>
                <w:color w:val="FF0000"/>
                <w:szCs w:val="21"/>
              </w:rPr>
              <w:t>㎡的，得</w:t>
            </w:r>
            <w:r w:rsidR="005E0E8E" w:rsidRPr="00DC0F40">
              <w:rPr>
                <w:rFonts w:ascii="仿宋_GB2312" w:eastAsia="仿宋_GB2312" w:hAnsi="宋体"/>
                <w:color w:val="FF0000"/>
                <w:szCs w:val="21"/>
              </w:rPr>
              <w:t>0</w:t>
            </w:r>
            <w:r w:rsidR="00365C48" w:rsidRPr="00DC0F40">
              <w:rPr>
                <w:rFonts w:ascii="仿宋_GB2312" w:eastAsia="仿宋_GB2312" w:hAnsi="宋体" w:hint="eastAsia"/>
                <w:color w:val="FF0000"/>
                <w:szCs w:val="21"/>
              </w:rPr>
              <w:t>分。</w:t>
            </w:r>
          </w:p>
          <w:p w:rsidR="007538BD" w:rsidRDefault="00365C48" w:rsidP="00852973">
            <w:pPr>
              <w:rPr>
                <w:rFonts w:ascii="仿宋_GB2312" w:eastAsia="仿宋_GB2312" w:hAnsi="宋体"/>
                <w:color w:val="FF0000"/>
                <w:szCs w:val="21"/>
              </w:rPr>
            </w:pPr>
            <w:r w:rsidRPr="00DC0F40">
              <w:rPr>
                <w:rFonts w:ascii="仿宋_GB2312" w:eastAsia="仿宋_GB2312" w:hAnsi="宋体" w:hint="eastAsia"/>
                <w:color w:val="FF0000"/>
                <w:szCs w:val="21"/>
              </w:rPr>
              <w:t>须提供</w:t>
            </w:r>
            <w:r w:rsidR="00613BE4">
              <w:rPr>
                <w:rFonts w:ascii="仿宋_GB2312" w:eastAsia="仿宋_GB2312" w:hAnsi="宋体" w:hint="eastAsia"/>
                <w:color w:val="FF0000"/>
                <w:szCs w:val="21"/>
              </w:rPr>
              <w:t>仓库类型（冷冻、冷藏或普通）的说明及</w:t>
            </w:r>
            <w:r w:rsidRPr="00DC0F40">
              <w:rPr>
                <w:rFonts w:ascii="仿宋_GB2312" w:eastAsia="仿宋_GB2312" w:hAnsi="宋体" w:hint="eastAsia"/>
                <w:color w:val="FF0000"/>
                <w:szCs w:val="21"/>
              </w:rPr>
              <w:t>使用权相关证明材料复印件，内容必须有</w:t>
            </w:r>
            <w:r w:rsidR="00613BE4">
              <w:rPr>
                <w:rFonts w:ascii="仿宋_GB2312" w:eastAsia="仿宋_GB2312" w:hAnsi="宋体" w:hint="eastAsia"/>
                <w:color w:val="FF0000"/>
                <w:szCs w:val="21"/>
              </w:rPr>
              <w:t>温湿度控制区间及</w:t>
            </w:r>
            <w:r w:rsidRPr="00DC0F40">
              <w:rPr>
                <w:rFonts w:ascii="仿宋_GB2312" w:eastAsia="仿宋_GB2312" w:hAnsi="宋体" w:hint="eastAsia"/>
                <w:color w:val="FF0000"/>
                <w:szCs w:val="21"/>
              </w:rPr>
              <w:t>面积显示，且使用年限须涵盖本项目合同期。</w:t>
            </w:r>
            <w:r w:rsidR="00852973">
              <w:rPr>
                <w:rFonts w:ascii="仿宋_GB2312" w:eastAsia="仿宋_GB2312" w:hAnsi="宋体" w:hint="eastAsia"/>
                <w:color w:val="FF0000"/>
                <w:szCs w:val="21"/>
              </w:rPr>
              <w:t>仓库类型不适于存储</w:t>
            </w:r>
            <w:proofErr w:type="gramStart"/>
            <w:r w:rsidR="00852973">
              <w:rPr>
                <w:rFonts w:ascii="仿宋_GB2312" w:eastAsia="仿宋_GB2312" w:hAnsi="宋体" w:hint="eastAsia"/>
                <w:color w:val="FF0000"/>
                <w:szCs w:val="21"/>
              </w:rPr>
              <w:t>供货食材或</w:t>
            </w:r>
            <w:proofErr w:type="gramEnd"/>
            <w:r w:rsidR="00852973">
              <w:rPr>
                <w:rFonts w:ascii="仿宋_GB2312" w:eastAsia="仿宋_GB2312" w:hAnsi="宋体" w:hint="eastAsia"/>
                <w:color w:val="FF0000"/>
                <w:szCs w:val="21"/>
              </w:rPr>
              <w:t>未提供证明材料及说明材料的</w:t>
            </w:r>
            <w:r w:rsidRPr="00DC0F40">
              <w:rPr>
                <w:rFonts w:ascii="仿宋_GB2312" w:eastAsia="仿宋_GB2312" w:hAnsi="宋体" w:hint="eastAsia"/>
                <w:color w:val="FF0000"/>
                <w:szCs w:val="21"/>
              </w:rPr>
              <w:t>不得分。</w:t>
            </w:r>
          </w:p>
          <w:p w:rsidR="00852973" w:rsidRPr="00DC0F40" w:rsidRDefault="00852973" w:rsidP="00852973">
            <w:pPr>
              <w:rPr>
                <w:rFonts w:ascii="仿宋_GB2312" w:eastAsia="仿宋_GB2312" w:hAnsi="宋体"/>
                <w:color w:val="FF0000"/>
                <w:szCs w:val="21"/>
              </w:rPr>
            </w:pPr>
            <w:r>
              <w:rPr>
                <w:rFonts w:ascii="仿宋_GB2312" w:eastAsia="仿宋_GB2312" w:hAnsi="宋体" w:hint="eastAsia"/>
                <w:color w:val="FF0000"/>
                <w:szCs w:val="21"/>
              </w:rPr>
              <w:t>投标人有多个库区的，可按同类仓库类型（冷冻、冷藏或普通）合并统计库区面积，但仅限北京区域。</w:t>
            </w:r>
          </w:p>
        </w:tc>
        <w:tc>
          <w:tcPr>
            <w:tcW w:w="519" w:type="pct"/>
          </w:tcPr>
          <w:p w:rsidR="007538BD" w:rsidRPr="00DC0F40" w:rsidRDefault="00365C48" w:rsidP="0073552D">
            <w:pPr>
              <w:spacing w:beforeLines="50" w:before="156" w:afterLines="50" w:after="156" w:line="276" w:lineRule="auto"/>
              <w:rPr>
                <w:rFonts w:ascii="仿宋_GB2312" w:eastAsia="仿宋_GB2312" w:hAnsi="宋体"/>
                <w:color w:val="FF0000"/>
                <w:szCs w:val="21"/>
              </w:rPr>
            </w:pPr>
            <w:r w:rsidRPr="00DC0F40">
              <w:rPr>
                <w:rFonts w:ascii="仿宋_GB2312" w:eastAsia="仿宋_GB2312" w:hAnsi="宋体"/>
                <w:color w:val="FF0000"/>
                <w:szCs w:val="21"/>
              </w:rPr>
              <w:t>0~</w:t>
            </w:r>
            <w:r w:rsidR="00174A78" w:rsidRPr="00DC0F40">
              <w:rPr>
                <w:rFonts w:ascii="仿宋_GB2312" w:eastAsia="仿宋_GB2312" w:hAnsi="宋体"/>
                <w:color w:val="FF0000"/>
                <w:szCs w:val="21"/>
              </w:rPr>
              <w:t>8</w:t>
            </w:r>
          </w:p>
        </w:tc>
      </w:tr>
      <w:tr w:rsidR="00C27321" w:rsidRPr="00C27321">
        <w:trPr>
          <w:trHeight w:val="416"/>
        </w:trPr>
        <w:tc>
          <w:tcPr>
            <w:tcW w:w="744" w:type="pct"/>
          </w:tcPr>
          <w:p w:rsidR="007538BD" w:rsidRPr="00DC0F40" w:rsidRDefault="00365C48">
            <w:pPr>
              <w:rPr>
                <w:color w:val="FF0000"/>
              </w:rPr>
            </w:pPr>
            <w:r w:rsidRPr="00DC0F40">
              <w:rPr>
                <w:rFonts w:ascii="仿宋_GB2312" w:eastAsia="仿宋_GB2312" w:hAnsi="宋体" w:hint="eastAsia"/>
                <w:color w:val="FF0000"/>
                <w:szCs w:val="21"/>
              </w:rPr>
              <w:lastRenderedPageBreak/>
              <w:t>商务资信</w:t>
            </w:r>
          </w:p>
        </w:tc>
        <w:tc>
          <w:tcPr>
            <w:tcW w:w="425" w:type="pct"/>
          </w:tcPr>
          <w:p w:rsidR="007538BD" w:rsidRPr="00DC0F40" w:rsidRDefault="001E0DD9">
            <w:pPr>
              <w:rPr>
                <w:rFonts w:ascii="仿宋_GB2312" w:eastAsia="仿宋_GB2312" w:hAnsi="宋体"/>
                <w:color w:val="FF0000"/>
                <w:szCs w:val="21"/>
              </w:rPr>
            </w:pPr>
            <w:r w:rsidRPr="00DC0F40">
              <w:rPr>
                <w:rFonts w:ascii="仿宋_GB2312" w:eastAsia="仿宋_GB2312" w:hAnsi="宋体"/>
                <w:color w:val="FF0000"/>
                <w:szCs w:val="21"/>
              </w:rPr>
              <w:t>5</w:t>
            </w:r>
          </w:p>
        </w:tc>
        <w:tc>
          <w:tcPr>
            <w:tcW w:w="3312" w:type="pct"/>
          </w:tcPr>
          <w:p w:rsidR="007538BD" w:rsidRPr="00DC0F40" w:rsidRDefault="00365C48">
            <w:pPr>
              <w:rPr>
                <w:rFonts w:ascii="仿宋_GB2312" w:eastAsia="仿宋_GB2312" w:hAnsi="宋体"/>
                <w:color w:val="FF0000"/>
                <w:szCs w:val="21"/>
              </w:rPr>
            </w:pPr>
            <w:r w:rsidRPr="00DC0F40">
              <w:rPr>
                <w:rFonts w:ascii="仿宋_GB2312" w:eastAsia="仿宋_GB2312" w:hAnsi="宋体" w:hint="eastAsia"/>
                <w:color w:val="FF0000"/>
                <w:szCs w:val="21"/>
              </w:rPr>
              <w:t>提供</w:t>
            </w:r>
            <w:r w:rsidRPr="00DC0F40">
              <w:rPr>
                <w:rFonts w:ascii="仿宋_GB2312" w:eastAsia="仿宋_GB2312" w:hAnsi="宋体"/>
                <w:color w:val="FF0000"/>
                <w:szCs w:val="21"/>
              </w:rPr>
              <w:t xml:space="preserve">2020 </w:t>
            </w:r>
            <w:r w:rsidRPr="00DC0F40">
              <w:rPr>
                <w:rFonts w:ascii="仿宋_GB2312" w:eastAsia="仿宋_GB2312" w:hAnsi="宋体" w:hint="eastAsia"/>
                <w:color w:val="FF0000"/>
                <w:szCs w:val="21"/>
              </w:rPr>
              <w:t>年</w:t>
            </w:r>
            <w:r w:rsidRPr="00DC0F40">
              <w:rPr>
                <w:rFonts w:ascii="仿宋_GB2312" w:eastAsia="仿宋_GB2312" w:hAnsi="宋体"/>
                <w:color w:val="FF0000"/>
                <w:szCs w:val="21"/>
              </w:rPr>
              <w:t>07月以来，投标人投标</w:t>
            </w:r>
            <w:proofErr w:type="gramStart"/>
            <w:r w:rsidRPr="00DC0F40">
              <w:rPr>
                <w:rFonts w:ascii="仿宋_GB2312" w:eastAsia="仿宋_GB2312" w:hAnsi="宋体"/>
                <w:color w:val="FF0000"/>
                <w:szCs w:val="21"/>
              </w:rPr>
              <w:t>的</w:t>
            </w:r>
            <w:r w:rsidRPr="00DC0F40">
              <w:rPr>
                <w:rFonts w:ascii="仿宋_GB2312" w:eastAsia="仿宋_GB2312" w:hAnsi="宋体" w:hint="eastAsia"/>
                <w:color w:val="FF0000"/>
                <w:szCs w:val="21"/>
              </w:rPr>
              <w:t>食材交付</w:t>
            </w:r>
            <w:proofErr w:type="gramEnd"/>
            <w:r w:rsidRPr="00DC0F40">
              <w:rPr>
                <w:rFonts w:ascii="仿宋_GB2312" w:eastAsia="仿宋_GB2312" w:hAnsi="宋体" w:hint="eastAsia"/>
                <w:color w:val="FF0000"/>
                <w:szCs w:val="21"/>
              </w:rPr>
              <w:t>第三</w:t>
            </w:r>
            <w:proofErr w:type="gramStart"/>
            <w:r w:rsidRPr="00DC0F40">
              <w:rPr>
                <w:rFonts w:ascii="仿宋_GB2312" w:eastAsia="仿宋_GB2312" w:hAnsi="宋体" w:hint="eastAsia"/>
                <w:color w:val="FF0000"/>
                <w:szCs w:val="21"/>
              </w:rPr>
              <w:t>方专业</w:t>
            </w:r>
            <w:proofErr w:type="gramEnd"/>
            <w:r w:rsidRPr="00DC0F40">
              <w:rPr>
                <w:rFonts w:ascii="仿宋_GB2312" w:eastAsia="仿宋_GB2312" w:hAnsi="宋体" w:hint="eastAsia"/>
                <w:color w:val="FF0000"/>
                <w:szCs w:val="21"/>
              </w:rPr>
              <w:t>检测机构出具的新冠肺炎病毒核酸检验报告（检测结果须为阴性），每提供</w:t>
            </w:r>
            <w:r w:rsidRPr="00DC0F40">
              <w:rPr>
                <w:rFonts w:ascii="仿宋_GB2312" w:eastAsia="仿宋_GB2312" w:hAnsi="宋体"/>
                <w:color w:val="FF0000"/>
                <w:szCs w:val="21"/>
              </w:rPr>
              <w:t xml:space="preserve">1份得 1 </w:t>
            </w:r>
            <w:r w:rsidRPr="00DC0F40">
              <w:rPr>
                <w:rFonts w:ascii="仿宋_GB2312" w:eastAsia="仿宋_GB2312" w:hAnsi="宋体" w:hint="eastAsia"/>
                <w:color w:val="FF0000"/>
                <w:szCs w:val="21"/>
              </w:rPr>
              <w:t>分，最高得</w:t>
            </w:r>
            <w:r w:rsidRPr="00DC0F40">
              <w:rPr>
                <w:rFonts w:ascii="仿宋_GB2312" w:eastAsia="仿宋_GB2312" w:hAnsi="宋体"/>
                <w:color w:val="FF0000"/>
                <w:szCs w:val="21"/>
              </w:rPr>
              <w:t xml:space="preserve"> 5分。</w:t>
            </w:r>
          </w:p>
          <w:p w:rsidR="007538BD" w:rsidRPr="00DC0F40" w:rsidRDefault="00365C48">
            <w:pPr>
              <w:rPr>
                <w:rFonts w:ascii="仿宋_GB2312" w:eastAsia="仿宋_GB2312" w:hAnsi="宋体"/>
                <w:color w:val="FF0000"/>
                <w:szCs w:val="21"/>
              </w:rPr>
            </w:pPr>
            <w:r w:rsidRPr="00DC0F40">
              <w:rPr>
                <w:rFonts w:ascii="仿宋_GB2312" w:eastAsia="仿宋_GB2312" w:hAnsi="宋体" w:hint="eastAsia"/>
                <w:color w:val="FF0000"/>
                <w:szCs w:val="21"/>
              </w:rPr>
              <w:t>未提供检测报告复印件或不清晰导致无法判断的，不得分。</w:t>
            </w:r>
          </w:p>
        </w:tc>
        <w:tc>
          <w:tcPr>
            <w:tcW w:w="519" w:type="pct"/>
          </w:tcPr>
          <w:p w:rsidR="007538BD" w:rsidRPr="00DC0F40" w:rsidRDefault="00365C48">
            <w:pPr>
              <w:rPr>
                <w:color w:val="FF0000"/>
              </w:rPr>
            </w:pPr>
            <w:r w:rsidRPr="00DC0F40">
              <w:rPr>
                <w:color w:val="FF0000"/>
              </w:rPr>
              <w:t>0~5</w:t>
            </w:r>
          </w:p>
        </w:tc>
      </w:tr>
      <w:tr w:rsidR="00C27321" w:rsidRPr="00C27321">
        <w:tc>
          <w:tcPr>
            <w:tcW w:w="744" w:type="pct"/>
            <w:vAlign w:val="center"/>
          </w:tcPr>
          <w:p w:rsidR="007538BD" w:rsidRPr="00DC0F40" w:rsidRDefault="00365C48" w:rsidP="0073552D">
            <w:pPr>
              <w:spacing w:beforeLines="50" w:before="156" w:afterLines="50" w:after="156" w:line="276" w:lineRule="auto"/>
              <w:jc w:val="center"/>
              <w:rPr>
                <w:rFonts w:ascii="仿宋_GB2312" w:eastAsia="仿宋_GB2312" w:hAnsi="宋体"/>
                <w:color w:val="FF0000"/>
                <w:szCs w:val="21"/>
              </w:rPr>
            </w:pPr>
            <w:r w:rsidRPr="00DC0F40">
              <w:rPr>
                <w:rFonts w:ascii="仿宋_GB2312" w:eastAsia="仿宋_GB2312" w:hAnsi="宋体"/>
                <w:color w:val="FF0000"/>
                <w:szCs w:val="21"/>
              </w:rPr>
              <w:t>技术</w:t>
            </w:r>
          </w:p>
        </w:tc>
        <w:tc>
          <w:tcPr>
            <w:tcW w:w="425" w:type="pct"/>
            <w:vAlign w:val="center"/>
          </w:tcPr>
          <w:p w:rsidR="007538BD" w:rsidRPr="00DC0F40" w:rsidRDefault="001E0DD9">
            <w:pPr>
              <w:jc w:val="center"/>
              <w:rPr>
                <w:color w:val="FF0000"/>
                <w:szCs w:val="21"/>
              </w:rPr>
            </w:pPr>
            <w:r w:rsidRPr="00DC0F40">
              <w:rPr>
                <w:color w:val="FF0000"/>
                <w:szCs w:val="21"/>
              </w:rPr>
              <w:t>6</w:t>
            </w:r>
          </w:p>
        </w:tc>
        <w:tc>
          <w:tcPr>
            <w:tcW w:w="3312" w:type="pct"/>
            <w:vAlign w:val="center"/>
          </w:tcPr>
          <w:p w:rsidR="007538BD" w:rsidRPr="00DC0F40" w:rsidRDefault="00365C48">
            <w:pPr>
              <w:jc w:val="left"/>
              <w:rPr>
                <w:rFonts w:ascii="仿宋_GB2312" w:eastAsia="仿宋_GB2312" w:hAnsi="宋体"/>
                <w:color w:val="FF0000"/>
                <w:szCs w:val="21"/>
              </w:rPr>
            </w:pPr>
            <w:r w:rsidRPr="00DC0F40">
              <w:rPr>
                <w:rFonts w:ascii="仿宋_GB2312" w:eastAsia="仿宋_GB2312" w:hAnsi="宋体" w:hint="eastAsia"/>
                <w:color w:val="FF0000"/>
                <w:szCs w:val="21"/>
              </w:rPr>
              <w:t>质量保障方案：</w:t>
            </w:r>
          </w:p>
          <w:p w:rsidR="007538BD" w:rsidRPr="00DC0F40" w:rsidRDefault="00365C48">
            <w:pPr>
              <w:jc w:val="left"/>
              <w:rPr>
                <w:rFonts w:ascii="仿宋_GB2312" w:eastAsia="仿宋_GB2312" w:hAnsi="宋体"/>
                <w:color w:val="FF0000"/>
                <w:szCs w:val="21"/>
              </w:rPr>
            </w:pPr>
            <w:r w:rsidRPr="00DC0F40">
              <w:rPr>
                <w:rFonts w:ascii="仿宋_GB2312" w:eastAsia="仿宋_GB2312" w:hAnsi="宋体" w:hint="eastAsia"/>
                <w:color w:val="FF0000"/>
                <w:szCs w:val="21"/>
              </w:rPr>
              <w:t>投标人依据本项目实际情况，提供投标产品的质量保障方案，方案内容包含但不限于：货源管理组织实施方案、食品安全卫生控制实施方案（含产品检验检疫、人员安全管理等）、货品质量管理方案、采购验收管理制度、产品溯源管理制度等有关内容；</w:t>
            </w:r>
          </w:p>
          <w:p w:rsidR="007538BD" w:rsidRPr="00DC0F40" w:rsidRDefault="00365C48" w:rsidP="005E0E8E">
            <w:pPr>
              <w:jc w:val="left"/>
              <w:rPr>
                <w:rFonts w:ascii="仿宋_GB2312" w:eastAsia="仿宋_GB2312" w:hAnsi="宋体"/>
                <w:color w:val="FF0000"/>
                <w:szCs w:val="21"/>
              </w:rPr>
            </w:pPr>
            <w:r w:rsidRPr="00DC0F40">
              <w:rPr>
                <w:rFonts w:ascii="仿宋_GB2312" w:eastAsia="仿宋_GB2312" w:hAnsi="宋体" w:hint="eastAsia"/>
                <w:color w:val="FF0000"/>
                <w:szCs w:val="21"/>
              </w:rPr>
              <w:t>评审小组根据投标人提供的上述方案的可行性、完整性、全面性、细化程度进行评审。根据整体方案的可行性高、完整、全面、细化程度，高低比对得优秀</w:t>
            </w:r>
            <w:r w:rsidR="005E0E8E" w:rsidRPr="00DC0F40">
              <w:rPr>
                <w:rFonts w:ascii="仿宋_GB2312" w:eastAsia="仿宋_GB2312" w:hAnsi="宋体"/>
                <w:color w:val="FF0000"/>
                <w:szCs w:val="21"/>
              </w:rPr>
              <w:t>9</w:t>
            </w:r>
            <w:r w:rsidRPr="00DC0F40">
              <w:rPr>
                <w:rFonts w:ascii="仿宋_GB2312" w:eastAsia="仿宋_GB2312" w:hAnsi="宋体" w:hint="eastAsia"/>
                <w:color w:val="FF0000"/>
                <w:szCs w:val="21"/>
              </w:rPr>
              <w:t>分；良好</w:t>
            </w:r>
            <w:r w:rsidR="005E0E8E" w:rsidRPr="00DC0F40">
              <w:rPr>
                <w:rFonts w:ascii="仿宋_GB2312" w:eastAsia="仿宋_GB2312" w:hAnsi="宋体"/>
                <w:color w:val="FF0000"/>
                <w:szCs w:val="21"/>
              </w:rPr>
              <w:t>6</w:t>
            </w:r>
            <w:r w:rsidRPr="00DC0F40">
              <w:rPr>
                <w:rFonts w:ascii="仿宋_GB2312" w:eastAsia="仿宋_GB2312" w:hAnsi="宋体" w:hint="eastAsia"/>
                <w:color w:val="FF0000"/>
                <w:szCs w:val="21"/>
              </w:rPr>
              <w:t>分；一般</w:t>
            </w:r>
            <w:r w:rsidR="005E0E8E" w:rsidRPr="00DC0F40">
              <w:rPr>
                <w:rFonts w:ascii="仿宋_GB2312" w:eastAsia="仿宋_GB2312" w:hAnsi="宋体"/>
                <w:color w:val="FF0000"/>
                <w:szCs w:val="21"/>
              </w:rPr>
              <w:t>3</w:t>
            </w:r>
            <w:r w:rsidRPr="00DC0F40">
              <w:rPr>
                <w:rFonts w:ascii="仿宋_GB2312" w:eastAsia="仿宋_GB2312" w:hAnsi="宋体" w:hint="eastAsia"/>
                <w:color w:val="FF0000"/>
                <w:szCs w:val="21"/>
              </w:rPr>
              <w:t>分；差</w:t>
            </w:r>
            <w:r w:rsidRPr="00DC0F40">
              <w:rPr>
                <w:rFonts w:ascii="仿宋_GB2312" w:eastAsia="仿宋_GB2312" w:hAnsi="宋体"/>
                <w:color w:val="FF0000"/>
                <w:szCs w:val="21"/>
              </w:rPr>
              <w:t>1分；未提供方案0分。</w:t>
            </w:r>
          </w:p>
        </w:tc>
        <w:tc>
          <w:tcPr>
            <w:tcW w:w="519" w:type="pct"/>
          </w:tcPr>
          <w:p w:rsidR="007538BD" w:rsidRPr="00DC0F40" w:rsidRDefault="00365C48" w:rsidP="0073552D">
            <w:pPr>
              <w:spacing w:beforeLines="50" w:before="156" w:afterLines="50" w:after="156" w:line="276" w:lineRule="auto"/>
              <w:rPr>
                <w:rFonts w:ascii="仿宋_GB2312" w:eastAsia="仿宋_GB2312" w:hAnsi="宋体"/>
                <w:color w:val="FF0000"/>
                <w:szCs w:val="21"/>
              </w:rPr>
            </w:pPr>
            <w:r w:rsidRPr="00DC0F40">
              <w:rPr>
                <w:rFonts w:ascii="仿宋_GB2312" w:eastAsia="仿宋_GB2312" w:hAnsi="宋体"/>
                <w:color w:val="FF0000"/>
                <w:szCs w:val="21"/>
              </w:rPr>
              <w:t>0~</w:t>
            </w:r>
            <w:r w:rsidR="005E0E8E" w:rsidRPr="00DC0F40">
              <w:rPr>
                <w:rFonts w:ascii="仿宋_GB2312" w:eastAsia="仿宋_GB2312" w:hAnsi="宋体"/>
                <w:color w:val="FF0000"/>
                <w:szCs w:val="21"/>
              </w:rPr>
              <w:t>9</w:t>
            </w:r>
          </w:p>
        </w:tc>
      </w:tr>
      <w:tr w:rsidR="00C27321" w:rsidRPr="00C27321">
        <w:tc>
          <w:tcPr>
            <w:tcW w:w="744" w:type="pct"/>
            <w:vAlign w:val="center"/>
          </w:tcPr>
          <w:p w:rsidR="007538BD" w:rsidRPr="00DC0F40" w:rsidRDefault="00365C48" w:rsidP="0073552D">
            <w:pPr>
              <w:spacing w:beforeLines="50" w:before="156" w:afterLines="50" w:after="156" w:line="276" w:lineRule="auto"/>
              <w:jc w:val="center"/>
              <w:rPr>
                <w:rFonts w:ascii="仿宋_GB2312" w:eastAsia="仿宋_GB2312" w:hAnsi="宋体"/>
                <w:color w:val="FF0000"/>
                <w:szCs w:val="21"/>
              </w:rPr>
            </w:pPr>
            <w:r w:rsidRPr="00DC0F40">
              <w:rPr>
                <w:rFonts w:ascii="仿宋_GB2312" w:eastAsia="仿宋_GB2312" w:hAnsi="宋体"/>
                <w:color w:val="FF0000"/>
                <w:szCs w:val="21"/>
              </w:rPr>
              <w:t>技术</w:t>
            </w:r>
          </w:p>
        </w:tc>
        <w:tc>
          <w:tcPr>
            <w:tcW w:w="425" w:type="pct"/>
            <w:vAlign w:val="center"/>
          </w:tcPr>
          <w:p w:rsidR="007538BD" w:rsidRPr="00DC0F40" w:rsidRDefault="001E0DD9">
            <w:pPr>
              <w:jc w:val="center"/>
              <w:rPr>
                <w:color w:val="FF0000"/>
                <w:szCs w:val="21"/>
              </w:rPr>
            </w:pPr>
            <w:r w:rsidRPr="00DC0F40">
              <w:rPr>
                <w:color w:val="FF0000"/>
                <w:szCs w:val="21"/>
              </w:rPr>
              <w:t>7</w:t>
            </w:r>
          </w:p>
        </w:tc>
        <w:tc>
          <w:tcPr>
            <w:tcW w:w="3312" w:type="pct"/>
            <w:vAlign w:val="center"/>
          </w:tcPr>
          <w:p w:rsidR="007538BD" w:rsidRPr="00DC0F40" w:rsidRDefault="00365C48">
            <w:pPr>
              <w:jc w:val="left"/>
              <w:rPr>
                <w:rFonts w:ascii="仿宋_GB2312" w:eastAsia="仿宋_GB2312" w:hAnsi="宋体"/>
                <w:color w:val="FF0000"/>
                <w:szCs w:val="21"/>
              </w:rPr>
            </w:pPr>
            <w:r w:rsidRPr="00DC0F40">
              <w:rPr>
                <w:rFonts w:ascii="仿宋_GB2312" w:eastAsia="仿宋_GB2312" w:hAnsi="宋体" w:hint="eastAsia"/>
                <w:color w:val="FF0000"/>
                <w:szCs w:val="21"/>
              </w:rPr>
              <w:t>配送服务方案：</w:t>
            </w:r>
          </w:p>
          <w:p w:rsidR="007538BD" w:rsidRPr="00DC0F40" w:rsidRDefault="00365C48">
            <w:pPr>
              <w:jc w:val="left"/>
              <w:rPr>
                <w:rFonts w:ascii="仿宋_GB2312" w:eastAsia="仿宋_GB2312" w:hAnsi="宋体"/>
                <w:color w:val="FF0000"/>
                <w:szCs w:val="21"/>
              </w:rPr>
            </w:pPr>
            <w:r w:rsidRPr="00DC0F40">
              <w:rPr>
                <w:rFonts w:ascii="仿宋_GB2312" w:eastAsia="仿宋_GB2312" w:hAnsi="宋体" w:hint="eastAsia"/>
                <w:color w:val="FF0000"/>
                <w:szCs w:val="21"/>
              </w:rPr>
              <w:t>投标人依据本项目实际情况，提供投标产品的配送服务方案，方案内容包含但不限于：配送运输管理措施等有关内容；</w:t>
            </w:r>
          </w:p>
          <w:p w:rsidR="007538BD" w:rsidRPr="00DC0F40" w:rsidRDefault="00365C48" w:rsidP="005E0E8E">
            <w:pPr>
              <w:jc w:val="left"/>
              <w:rPr>
                <w:rFonts w:ascii="仿宋_GB2312" w:eastAsia="仿宋_GB2312" w:hAnsi="宋体"/>
                <w:color w:val="FF0000"/>
                <w:szCs w:val="21"/>
              </w:rPr>
            </w:pPr>
            <w:r w:rsidRPr="00DC0F40">
              <w:rPr>
                <w:rFonts w:ascii="仿宋_GB2312" w:eastAsia="仿宋_GB2312" w:hAnsi="宋体" w:hint="eastAsia"/>
                <w:color w:val="FF0000"/>
                <w:szCs w:val="21"/>
              </w:rPr>
              <w:t>评审小组根据投标人提供的上述方案的可行性、完整性、全面性、细化程度进行评审。根据整体方案的可行性高、完整、全面、细化程度，高低比对得优秀</w:t>
            </w:r>
            <w:r w:rsidR="005E0E8E" w:rsidRPr="00DC0F40">
              <w:rPr>
                <w:rFonts w:ascii="仿宋_GB2312" w:eastAsia="仿宋_GB2312" w:hAnsi="宋体"/>
                <w:color w:val="FF0000"/>
                <w:szCs w:val="21"/>
              </w:rPr>
              <w:t>7</w:t>
            </w:r>
            <w:r w:rsidRPr="00DC0F40">
              <w:rPr>
                <w:rFonts w:ascii="仿宋_GB2312" w:eastAsia="仿宋_GB2312" w:hAnsi="宋体" w:hint="eastAsia"/>
                <w:color w:val="FF0000"/>
                <w:szCs w:val="21"/>
              </w:rPr>
              <w:t>分；良好</w:t>
            </w:r>
            <w:r w:rsidR="005E0E8E" w:rsidRPr="00DC0F40">
              <w:rPr>
                <w:rFonts w:ascii="仿宋_GB2312" w:eastAsia="仿宋_GB2312" w:hAnsi="宋体"/>
                <w:color w:val="FF0000"/>
                <w:szCs w:val="21"/>
              </w:rPr>
              <w:t>5</w:t>
            </w:r>
            <w:r w:rsidRPr="00DC0F40">
              <w:rPr>
                <w:rFonts w:ascii="仿宋_GB2312" w:eastAsia="仿宋_GB2312" w:hAnsi="宋体" w:hint="eastAsia"/>
                <w:color w:val="FF0000"/>
                <w:szCs w:val="21"/>
              </w:rPr>
              <w:t>分；一般</w:t>
            </w:r>
            <w:r w:rsidR="005E0E8E" w:rsidRPr="00DC0F40">
              <w:rPr>
                <w:rFonts w:ascii="仿宋_GB2312" w:eastAsia="仿宋_GB2312" w:hAnsi="宋体"/>
                <w:color w:val="FF0000"/>
                <w:szCs w:val="21"/>
              </w:rPr>
              <w:t>3</w:t>
            </w:r>
            <w:r w:rsidRPr="00DC0F40">
              <w:rPr>
                <w:rFonts w:ascii="仿宋_GB2312" w:eastAsia="仿宋_GB2312" w:hAnsi="宋体" w:hint="eastAsia"/>
                <w:color w:val="FF0000"/>
                <w:szCs w:val="21"/>
              </w:rPr>
              <w:t>分；差</w:t>
            </w:r>
            <w:r w:rsidRPr="00DC0F40">
              <w:rPr>
                <w:rFonts w:ascii="仿宋_GB2312" w:eastAsia="仿宋_GB2312" w:hAnsi="宋体"/>
                <w:color w:val="FF0000"/>
                <w:szCs w:val="21"/>
              </w:rPr>
              <w:t>1分；未提供方案0分。</w:t>
            </w:r>
          </w:p>
        </w:tc>
        <w:tc>
          <w:tcPr>
            <w:tcW w:w="519" w:type="pct"/>
          </w:tcPr>
          <w:p w:rsidR="007538BD" w:rsidRPr="00DC0F40" w:rsidRDefault="00365C48" w:rsidP="0073552D">
            <w:pPr>
              <w:spacing w:beforeLines="50" w:before="156" w:afterLines="50" w:after="156" w:line="276" w:lineRule="auto"/>
              <w:rPr>
                <w:rFonts w:ascii="仿宋_GB2312" w:eastAsia="仿宋_GB2312" w:hAnsi="宋体"/>
                <w:color w:val="FF0000"/>
                <w:szCs w:val="21"/>
              </w:rPr>
            </w:pPr>
            <w:r w:rsidRPr="00DC0F40">
              <w:rPr>
                <w:rFonts w:ascii="仿宋_GB2312" w:eastAsia="仿宋_GB2312" w:hAnsi="宋体"/>
                <w:color w:val="FF0000"/>
                <w:szCs w:val="21"/>
              </w:rPr>
              <w:t>0~</w:t>
            </w:r>
            <w:r w:rsidR="005E0E8E" w:rsidRPr="00DC0F40">
              <w:rPr>
                <w:rFonts w:ascii="仿宋_GB2312" w:eastAsia="仿宋_GB2312" w:hAnsi="宋体"/>
                <w:color w:val="FF0000"/>
                <w:szCs w:val="21"/>
              </w:rPr>
              <w:t>7</w:t>
            </w:r>
          </w:p>
        </w:tc>
      </w:tr>
      <w:tr w:rsidR="00C27321" w:rsidRPr="00C27321">
        <w:tc>
          <w:tcPr>
            <w:tcW w:w="744" w:type="pct"/>
            <w:vAlign w:val="center"/>
          </w:tcPr>
          <w:p w:rsidR="007538BD" w:rsidRPr="00DC0F40" w:rsidRDefault="00365C48" w:rsidP="0073552D">
            <w:pPr>
              <w:spacing w:beforeLines="50" w:before="156" w:afterLines="50" w:after="156" w:line="276" w:lineRule="auto"/>
              <w:jc w:val="center"/>
              <w:rPr>
                <w:rFonts w:ascii="仿宋_GB2312" w:eastAsia="仿宋_GB2312" w:hAnsi="宋体"/>
                <w:color w:val="FF0000"/>
                <w:szCs w:val="21"/>
              </w:rPr>
            </w:pPr>
            <w:r w:rsidRPr="00DC0F40">
              <w:rPr>
                <w:rFonts w:ascii="仿宋_GB2312" w:eastAsia="仿宋_GB2312" w:hAnsi="宋体"/>
                <w:color w:val="FF0000"/>
                <w:szCs w:val="21"/>
              </w:rPr>
              <w:t>技术</w:t>
            </w:r>
          </w:p>
        </w:tc>
        <w:tc>
          <w:tcPr>
            <w:tcW w:w="425" w:type="pct"/>
            <w:vAlign w:val="center"/>
          </w:tcPr>
          <w:p w:rsidR="007538BD" w:rsidRPr="00DC0F40" w:rsidRDefault="001E0DD9">
            <w:pPr>
              <w:jc w:val="center"/>
              <w:rPr>
                <w:color w:val="FF0000"/>
                <w:szCs w:val="21"/>
              </w:rPr>
            </w:pPr>
            <w:r w:rsidRPr="00DC0F40">
              <w:rPr>
                <w:color w:val="FF0000"/>
                <w:szCs w:val="21"/>
              </w:rPr>
              <w:t>8</w:t>
            </w:r>
          </w:p>
        </w:tc>
        <w:tc>
          <w:tcPr>
            <w:tcW w:w="3312" w:type="pct"/>
            <w:vAlign w:val="center"/>
          </w:tcPr>
          <w:p w:rsidR="007538BD" w:rsidRPr="00DC0F40" w:rsidRDefault="00365C48">
            <w:pPr>
              <w:jc w:val="left"/>
              <w:rPr>
                <w:rFonts w:ascii="仿宋_GB2312" w:eastAsia="仿宋_GB2312" w:hAnsi="宋体"/>
                <w:color w:val="FF0000"/>
                <w:szCs w:val="21"/>
              </w:rPr>
            </w:pPr>
            <w:r w:rsidRPr="00DC0F40">
              <w:rPr>
                <w:rFonts w:ascii="仿宋_GB2312" w:eastAsia="仿宋_GB2312" w:hAnsi="宋体" w:hint="eastAsia"/>
                <w:color w:val="FF0000"/>
                <w:szCs w:val="21"/>
              </w:rPr>
              <w:t>售后服务方案：</w:t>
            </w:r>
          </w:p>
          <w:p w:rsidR="007538BD" w:rsidRPr="00DC0F40" w:rsidRDefault="00365C48">
            <w:pPr>
              <w:jc w:val="left"/>
              <w:rPr>
                <w:rFonts w:ascii="仿宋_GB2312" w:eastAsia="仿宋_GB2312" w:hAnsi="宋体"/>
                <w:color w:val="FF0000"/>
                <w:szCs w:val="21"/>
              </w:rPr>
            </w:pPr>
            <w:r w:rsidRPr="00DC0F40">
              <w:rPr>
                <w:rFonts w:ascii="仿宋_GB2312" w:eastAsia="仿宋_GB2312" w:hAnsi="宋体" w:hint="eastAsia"/>
                <w:color w:val="FF0000"/>
                <w:szCs w:val="21"/>
              </w:rPr>
              <w:t>投标人依据本项目实际情况，提供所投产品的售后服务方案，方案内容包含但不限于：退换</w:t>
            </w:r>
            <w:proofErr w:type="gramStart"/>
            <w:r w:rsidRPr="00DC0F40">
              <w:rPr>
                <w:rFonts w:ascii="仿宋_GB2312" w:eastAsia="仿宋_GB2312" w:hAnsi="宋体" w:hint="eastAsia"/>
                <w:color w:val="FF0000"/>
                <w:szCs w:val="21"/>
              </w:rPr>
              <w:t>货承诺</w:t>
            </w:r>
            <w:proofErr w:type="gramEnd"/>
            <w:r w:rsidRPr="00DC0F40">
              <w:rPr>
                <w:rFonts w:ascii="仿宋_GB2312" w:eastAsia="仿宋_GB2312" w:hAnsi="宋体" w:hint="eastAsia"/>
                <w:color w:val="FF0000"/>
                <w:szCs w:val="21"/>
              </w:rPr>
              <w:t>保证、及时补货能力、货品存放培训等有关内容；</w:t>
            </w:r>
          </w:p>
          <w:p w:rsidR="007538BD" w:rsidRPr="00DC0F40" w:rsidRDefault="00365C48">
            <w:pPr>
              <w:jc w:val="left"/>
              <w:rPr>
                <w:rFonts w:ascii="仿宋_GB2312" w:eastAsia="仿宋_GB2312" w:hAnsi="宋体"/>
                <w:color w:val="FF0000"/>
                <w:szCs w:val="21"/>
              </w:rPr>
            </w:pPr>
            <w:r w:rsidRPr="00DC0F40">
              <w:rPr>
                <w:rFonts w:ascii="仿宋_GB2312" w:eastAsia="仿宋_GB2312" w:hAnsi="宋体" w:hint="eastAsia"/>
                <w:color w:val="FF0000"/>
                <w:szCs w:val="21"/>
              </w:rPr>
              <w:t>评审小组根据投标人提供的上述方案的可行性、完整性、全面性、细化程度进行评审。根据整体方案的可行性高、完整、全面、细化程度，高低比对得</w:t>
            </w:r>
            <w:r w:rsidR="005E0E8E" w:rsidRPr="00DC0F40">
              <w:rPr>
                <w:rFonts w:ascii="仿宋_GB2312" w:eastAsia="仿宋_GB2312" w:hAnsi="宋体" w:hint="eastAsia"/>
                <w:color w:val="FF0000"/>
                <w:szCs w:val="21"/>
              </w:rPr>
              <w:t>优秀</w:t>
            </w:r>
            <w:r w:rsidR="005E0E8E" w:rsidRPr="00DC0F40">
              <w:rPr>
                <w:rFonts w:ascii="仿宋_GB2312" w:eastAsia="仿宋_GB2312" w:hAnsi="宋体"/>
                <w:color w:val="FF0000"/>
                <w:szCs w:val="21"/>
              </w:rPr>
              <w:t>7分；良好5分；一般3分；差1分；未提供方案0分</w:t>
            </w:r>
            <w:r w:rsidRPr="00DC0F40">
              <w:rPr>
                <w:rFonts w:ascii="仿宋_GB2312" w:eastAsia="仿宋_GB2312" w:hAnsi="宋体" w:hint="eastAsia"/>
                <w:color w:val="FF0000"/>
                <w:szCs w:val="21"/>
              </w:rPr>
              <w:t>。</w:t>
            </w:r>
          </w:p>
        </w:tc>
        <w:tc>
          <w:tcPr>
            <w:tcW w:w="519" w:type="pct"/>
          </w:tcPr>
          <w:p w:rsidR="007538BD" w:rsidRPr="00DC0F40" w:rsidRDefault="00365C48" w:rsidP="0073552D">
            <w:pPr>
              <w:spacing w:beforeLines="50" w:before="156" w:afterLines="50" w:after="156" w:line="276" w:lineRule="auto"/>
              <w:rPr>
                <w:rFonts w:ascii="仿宋_GB2312" w:eastAsia="仿宋_GB2312" w:hAnsi="宋体"/>
                <w:color w:val="FF0000"/>
                <w:szCs w:val="21"/>
              </w:rPr>
            </w:pPr>
            <w:r w:rsidRPr="00DC0F40">
              <w:rPr>
                <w:rFonts w:ascii="仿宋_GB2312" w:eastAsia="仿宋_GB2312" w:hAnsi="宋体"/>
                <w:color w:val="FF0000"/>
                <w:szCs w:val="21"/>
              </w:rPr>
              <w:t>0~</w:t>
            </w:r>
            <w:r w:rsidR="005E0E8E" w:rsidRPr="00DC0F40">
              <w:rPr>
                <w:rFonts w:ascii="仿宋_GB2312" w:eastAsia="仿宋_GB2312" w:hAnsi="宋体"/>
                <w:color w:val="FF0000"/>
                <w:szCs w:val="21"/>
              </w:rPr>
              <w:t>7</w:t>
            </w:r>
          </w:p>
        </w:tc>
      </w:tr>
      <w:tr w:rsidR="00C27321" w:rsidRPr="00C27321">
        <w:tc>
          <w:tcPr>
            <w:tcW w:w="744" w:type="pct"/>
            <w:vAlign w:val="center"/>
          </w:tcPr>
          <w:p w:rsidR="007538BD" w:rsidRPr="00DC0F40" w:rsidRDefault="00365C48" w:rsidP="0073552D">
            <w:pPr>
              <w:spacing w:beforeLines="50" w:before="156" w:afterLines="50" w:after="156" w:line="276" w:lineRule="auto"/>
              <w:jc w:val="center"/>
              <w:rPr>
                <w:rFonts w:ascii="仿宋_GB2312" w:eastAsia="仿宋_GB2312" w:hAnsi="宋体"/>
                <w:color w:val="FF0000"/>
                <w:szCs w:val="21"/>
              </w:rPr>
            </w:pPr>
            <w:r w:rsidRPr="00DC0F40">
              <w:rPr>
                <w:rFonts w:ascii="仿宋_GB2312" w:eastAsia="仿宋_GB2312" w:hAnsi="宋体"/>
                <w:color w:val="FF0000"/>
                <w:szCs w:val="21"/>
              </w:rPr>
              <w:t>技术</w:t>
            </w:r>
          </w:p>
        </w:tc>
        <w:tc>
          <w:tcPr>
            <w:tcW w:w="425" w:type="pct"/>
            <w:vAlign w:val="center"/>
          </w:tcPr>
          <w:p w:rsidR="007538BD" w:rsidRPr="00DC0F40" w:rsidRDefault="001E0DD9">
            <w:pPr>
              <w:jc w:val="center"/>
              <w:rPr>
                <w:color w:val="FF0000"/>
                <w:szCs w:val="21"/>
              </w:rPr>
            </w:pPr>
            <w:r w:rsidRPr="00DC0F40">
              <w:rPr>
                <w:color w:val="FF0000"/>
                <w:szCs w:val="21"/>
              </w:rPr>
              <w:t>9</w:t>
            </w:r>
          </w:p>
        </w:tc>
        <w:tc>
          <w:tcPr>
            <w:tcW w:w="3312" w:type="pct"/>
            <w:vAlign w:val="center"/>
          </w:tcPr>
          <w:p w:rsidR="007538BD" w:rsidRPr="00DC0F40" w:rsidRDefault="00365C48">
            <w:pPr>
              <w:jc w:val="left"/>
              <w:rPr>
                <w:rFonts w:ascii="仿宋_GB2312" w:eastAsia="仿宋_GB2312" w:hAnsi="宋体"/>
                <w:color w:val="FF0000"/>
                <w:szCs w:val="21"/>
              </w:rPr>
            </w:pPr>
            <w:r w:rsidRPr="00DC0F40">
              <w:rPr>
                <w:rFonts w:ascii="仿宋_GB2312" w:eastAsia="仿宋_GB2312" w:hAnsi="宋体" w:hint="eastAsia"/>
                <w:color w:val="FF0000"/>
                <w:szCs w:val="21"/>
              </w:rPr>
              <w:t>应急保障方案：</w:t>
            </w:r>
          </w:p>
          <w:p w:rsidR="007538BD" w:rsidRPr="00DC0F40" w:rsidRDefault="00365C48">
            <w:pPr>
              <w:jc w:val="left"/>
              <w:rPr>
                <w:rFonts w:ascii="仿宋_GB2312" w:eastAsia="仿宋_GB2312" w:hAnsi="宋体"/>
                <w:color w:val="FF0000"/>
                <w:szCs w:val="21"/>
              </w:rPr>
            </w:pPr>
            <w:r w:rsidRPr="00DC0F40">
              <w:rPr>
                <w:rFonts w:ascii="仿宋_GB2312" w:eastAsia="仿宋_GB2312" w:hAnsi="宋体" w:hint="eastAsia"/>
                <w:color w:val="FF0000"/>
                <w:szCs w:val="21"/>
              </w:rPr>
              <w:t>针对本项目实施的应急处理方案进行打分：</w:t>
            </w:r>
          </w:p>
          <w:p w:rsidR="007538BD" w:rsidRPr="00DC0F40" w:rsidRDefault="00365C48">
            <w:pPr>
              <w:jc w:val="left"/>
              <w:rPr>
                <w:rFonts w:ascii="仿宋_GB2312" w:eastAsia="仿宋_GB2312" w:hAnsi="宋体"/>
                <w:color w:val="FF0000"/>
                <w:szCs w:val="21"/>
              </w:rPr>
            </w:pPr>
            <w:r w:rsidRPr="00DC0F40">
              <w:rPr>
                <w:rFonts w:ascii="仿宋_GB2312" w:eastAsia="仿宋_GB2312" w:hAnsi="宋体" w:hint="eastAsia"/>
                <w:color w:val="FF0000"/>
                <w:szCs w:val="21"/>
              </w:rPr>
              <w:t>针对可能出现的各类特殊情况有详细处理办法说明，应急处理流程等；</w:t>
            </w:r>
          </w:p>
          <w:p w:rsidR="007538BD" w:rsidRPr="00DC0F40" w:rsidRDefault="00365C48">
            <w:pPr>
              <w:jc w:val="left"/>
              <w:rPr>
                <w:rFonts w:ascii="仿宋_GB2312" w:eastAsia="仿宋_GB2312" w:hAnsi="宋体"/>
                <w:color w:val="FF0000"/>
                <w:szCs w:val="21"/>
              </w:rPr>
            </w:pPr>
            <w:r w:rsidRPr="00DC0F40">
              <w:rPr>
                <w:rFonts w:ascii="仿宋_GB2312" w:eastAsia="仿宋_GB2312" w:hAnsi="宋体" w:hint="eastAsia"/>
                <w:color w:val="FF0000"/>
                <w:szCs w:val="21"/>
              </w:rPr>
              <w:t>评审小组根据投标人提供的上述方案的可行性、完整性、全面性、细化程度进行评审。根据整体方案的可行性高、完整、全面、细化程度，高低比对得</w:t>
            </w:r>
            <w:r w:rsidR="005E0E8E" w:rsidRPr="00DC0F40">
              <w:rPr>
                <w:rFonts w:ascii="仿宋_GB2312" w:eastAsia="仿宋_GB2312" w:hAnsi="宋体" w:hint="eastAsia"/>
                <w:color w:val="FF0000"/>
                <w:szCs w:val="21"/>
              </w:rPr>
              <w:t>优秀</w:t>
            </w:r>
            <w:r w:rsidR="005E0E8E" w:rsidRPr="00DC0F40">
              <w:rPr>
                <w:rFonts w:ascii="仿宋_GB2312" w:eastAsia="仿宋_GB2312" w:hAnsi="宋体"/>
                <w:color w:val="FF0000"/>
                <w:szCs w:val="21"/>
              </w:rPr>
              <w:t>7分；良好5分；一般3分；差1分；未提供方案0分</w:t>
            </w:r>
            <w:r w:rsidRPr="00DC0F40">
              <w:rPr>
                <w:rFonts w:ascii="仿宋_GB2312" w:eastAsia="仿宋_GB2312" w:hAnsi="宋体" w:hint="eastAsia"/>
                <w:color w:val="FF0000"/>
                <w:szCs w:val="21"/>
              </w:rPr>
              <w:t>。</w:t>
            </w:r>
          </w:p>
        </w:tc>
        <w:tc>
          <w:tcPr>
            <w:tcW w:w="519" w:type="pct"/>
          </w:tcPr>
          <w:p w:rsidR="007538BD" w:rsidRPr="00DC0F40" w:rsidRDefault="00365C48" w:rsidP="0073552D">
            <w:pPr>
              <w:spacing w:beforeLines="50" w:before="156" w:afterLines="50" w:after="156" w:line="276" w:lineRule="auto"/>
              <w:rPr>
                <w:rFonts w:ascii="仿宋_GB2312" w:eastAsia="仿宋_GB2312" w:hAnsi="宋体"/>
                <w:color w:val="FF0000"/>
                <w:szCs w:val="21"/>
              </w:rPr>
            </w:pPr>
            <w:r w:rsidRPr="00DC0F40">
              <w:rPr>
                <w:rFonts w:ascii="仿宋_GB2312" w:eastAsia="仿宋_GB2312" w:hAnsi="宋体"/>
                <w:color w:val="FF0000"/>
                <w:szCs w:val="21"/>
              </w:rPr>
              <w:t>0~</w:t>
            </w:r>
            <w:r w:rsidR="005E0E8E" w:rsidRPr="00DC0F40">
              <w:rPr>
                <w:rFonts w:ascii="仿宋_GB2312" w:eastAsia="仿宋_GB2312" w:hAnsi="宋体"/>
                <w:color w:val="FF0000"/>
                <w:szCs w:val="21"/>
              </w:rPr>
              <w:t>7</w:t>
            </w:r>
          </w:p>
        </w:tc>
      </w:tr>
    </w:tbl>
    <w:p w:rsidR="007538BD" w:rsidRPr="00DC0F40" w:rsidRDefault="007538BD">
      <w:pPr>
        <w:rPr>
          <w:rFonts w:ascii="仿宋" w:eastAsia="仿宋" w:hAnsi="仿宋"/>
          <w:color w:val="FF0000"/>
          <w:sz w:val="28"/>
          <w:szCs w:val="28"/>
        </w:rPr>
        <w:sectPr w:rsidR="007538BD" w:rsidRPr="00DC0F40">
          <w:footerReference w:type="default" r:id="rId13"/>
          <w:pgSz w:w="11906" w:h="16838"/>
          <w:pgMar w:top="1440" w:right="1800" w:bottom="1440" w:left="1800" w:header="851" w:footer="992" w:gutter="0"/>
          <w:pgNumType w:start="1"/>
          <w:cols w:space="425"/>
          <w:docGrid w:type="lines" w:linePitch="312"/>
        </w:sectPr>
      </w:pPr>
    </w:p>
    <w:p w:rsidR="007538BD" w:rsidRDefault="00365C48" w:rsidP="00EE421C">
      <w:pPr>
        <w:spacing w:beforeLines="50" w:before="156" w:afterLines="50" w:after="156" w:line="320" w:lineRule="exact"/>
        <w:jc w:val="center"/>
        <w:rPr>
          <w:rFonts w:hAnsi="宋体"/>
          <w:b/>
          <w:color w:val="000000" w:themeColor="text1"/>
          <w:sz w:val="36"/>
          <w:szCs w:val="36"/>
        </w:rPr>
      </w:pPr>
      <w:bookmarkStart w:id="11" w:name="_Toc51935130"/>
      <w:bookmarkStart w:id="12" w:name="_Toc51935131"/>
      <w:bookmarkStart w:id="13" w:name="_Toc51935132"/>
      <w:r>
        <w:rPr>
          <w:rFonts w:hAnsi="宋体" w:hint="eastAsia"/>
          <w:b/>
          <w:color w:val="000000" w:themeColor="text1"/>
          <w:sz w:val="36"/>
          <w:szCs w:val="36"/>
        </w:rPr>
        <w:lastRenderedPageBreak/>
        <w:t>第四章招标需求</w:t>
      </w:r>
      <w:bookmarkEnd w:id="11"/>
    </w:p>
    <w:p w:rsidR="00AA24B3" w:rsidRDefault="00AA24B3" w:rsidP="00EE421C">
      <w:pPr>
        <w:snapToGrid w:val="0"/>
        <w:spacing w:beforeLines="50" w:before="156" w:afterLines="50" w:after="156"/>
        <w:jc w:val="center"/>
        <w:rPr>
          <w:rFonts w:ascii="宋体" w:eastAsia="仿宋_GB2312" w:hAnsi="宋体"/>
          <w:b/>
          <w:color w:val="000000" w:themeColor="text1"/>
          <w:spacing w:val="40"/>
          <w:kern w:val="0"/>
          <w:sz w:val="36"/>
          <w:szCs w:val="36"/>
        </w:rPr>
      </w:pPr>
    </w:p>
    <w:p w:rsidR="00AA24B3" w:rsidRDefault="00365C48" w:rsidP="00EE421C">
      <w:pPr>
        <w:snapToGrid w:val="0"/>
        <w:spacing w:beforeLines="50" w:before="156" w:afterLines="50" w:after="156"/>
        <w:rPr>
          <w:rFonts w:ascii="仿宋" w:eastAsia="仿宋" w:hAnsi="仿宋"/>
          <w:b/>
          <w:color w:val="000000" w:themeColor="text1"/>
          <w:spacing w:val="40"/>
          <w:kern w:val="0"/>
          <w:sz w:val="28"/>
          <w:szCs w:val="28"/>
        </w:rPr>
      </w:pPr>
      <w:r>
        <w:rPr>
          <w:rFonts w:ascii="仿宋" w:eastAsia="仿宋" w:hAnsi="仿宋" w:hint="eastAsia"/>
          <w:b/>
          <w:color w:val="000000" w:themeColor="text1"/>
          <w:spacing w:val="40"/>
          <w:kern w:val="0"/>
          <w:sz w:val="28"/>
          <w:szCs w:val="28"/>
        </w:rPr>
        <w:t>特别说明：</w:t>
      </w:r>
    </w:p>
    <w:p w:rsidR="007538BD" w:rsidRDefault="00B81755">
      <w:pPr>
        <w:spacing w:line="360" w:lineRule="auto"/>
        <w:ind w:firstLineChars="200" w:firstLine="562"/>
        <w:rPr>
          <w:rFonts w:ascii="仿宋" w:eastAsia="仿宋" w:hAnsi="仿宋"/>
          <w:b/>
          <w:color w:val="000000" w:themeColor="text1"/>
          <w:sz w:val="28"/>
          <w:szCs w:val="28"/>
        </w:rPr>
      </w:pPr>
      <w:r>
        <w:rPr>
          <w:rFonts w:ascii="仿宋" w:eastAsia="仿宋" w:hAnsi="仿宋" w:hint="eastAsia"/>
          <w:b/>
          <w:color w:val="000000" w:themeColor="text1"/>
          <w:sz w:val="28"/>
          <w:szCs w:val="28"/>
        </w:rPr>
        <w:t>1</w:t>
      </w:r>
      <w:r w:rsidR="00365C48">
        <w:rPr>
          <w:rFonts w:ascii="仿宋" w:eastAsia="仿宋" w:hAnsi="仿宋" w:hint="eastAsia"/>
          <w:b/>
          <w:color w:val="000000" w:themeColor="text1"/>
          <w:sz w:val="28"/>
          <w:szCs w:val="28"/>
        </w:rPr>
        <w:t>、需求中不允许偏离的实质性要求和条件，以“▲”号标明，如投标人未响应</w:t>
      </w:r>
      <w:r>
        <w:rPr>
          <w:rFonts w:ascii="仿宋" w:eastAsia="仿宋" w:hAnsi="仿宋" w:hint="eastAsia"/>
          <w:b/>
          <w:color w:val="000000" w:themeColor="text1"/>
          <w:sz w:val="28"/>
          <w:szCs w:val="28"/>
        </w:rPr>
        <w:t>或承诺</w:t>
      </w:r>
      <w:r w:rsidR="00365C48">
        <w:rPr>
          <w:rFonts w:ascii="仿宋" w:eastAsia="仿宋" w:hAnsi="仿宋" w:hint="eastAsia"/>
          <w:b/>
          <w:color w:val="000000" w:themeColor="text1"/>
          <w:sz w:val="28"/>
          <w:szCs w:val="28"/>
        </w:rPr>
        <w:t>的，将被视为</w:t>
      </w:r>
      <w:r>
        <w:rPr>
          <w:rFonts w:ascii="仿宋" w:eastAsia="仿宋" w:hAnsi="仿宋" w:hint="eastAsia"/>
          <w:b/>
          <w:color w:val="000000" w:themeColor="text1"/>
          <w:sz w:val="28"/>
          <w:szCs w:val="28"/>
        </w:rPr>
        <w:t>投标</w:t>
      </w:r>
      <w:r w:rsidR="00365C48">
        <w:rPr>
          <w:rFonts w:ascii="仿宋" w:eastAsia="仿宋" w:hAnsi="仿宋" w:hint="eastAsia"/>
          <w:b/>
          <w:color w:val="000000" w:themeColor="text1"/>
          <w:sz w:val="28"/>
          <w:szCs w:val="28"/>
        </w:rPr>
        <w:t>无效。</w:t>
      </w:r>
    </w:p>
    <w:p w:rsidR="007538BD" w:rsidRDefault="007538BD">
      <w:pPr>
        <w:rPr>
          <w:b/>
        </w:rPr>
      </w:pPr>
    </w:p>
    <w:p w:rsidR="002C64B0" w:rsidRDefault="00365C48" w:rsidP="00DC0F40">
      <w:pPr>
        <w:pStyle w:val="3"/>
        <w:numPr>
          <w:ilvl w:val="0"/>
          <w:numId w:val="33"/>
        </w:numPr>
        <w:snapToGrid w:val="0"/>
        <w:spacing w:before="0" w:after="0" w:line="360" w:lineRule="auto"/>
        <w:rPr>
          <w:rFonts w:ascii="仿宋" w:eastAsia="仿宋" w:hAnsi="仿宋"/>
          <w:bCs w:val="0"/>
          <w:sz w:val="28"/>
          <w:szCs w:val="24"/>
        </w:rPr>
      </w:pPr>
      <w:r>
        <w:rPr>
          <w:rFonts w:ascii="仿宋" w:eastAsia="仿宋" w:hAnsi="仿宋" w:hint="eastAsia"/>
          <w:bCs w:val="0"/>
          <w:sz w:val="28"/>
          <w:szCs w:val="24"/>
        </w:rPr>
        <w:t>采购</w:t>
      </w:r>
      <w:r w:rsidR="00C27321">
        <w:rPr>
          <w:rFonts w:ascii="仿宋" w:eastAsia="仿宋" w:hAnsi="仿宋" w:hint="eastAsia"/>
          <w:bCs w:val="0"/>
          <w:sz w:val="28"/>
          <w:szCs w:val="24"/>
        </w:rPr>
        <w:t>范围</w:t>
      </w:r>
    </w:p>
    <w:p w:rsidR="00C27321" w:rsidRPr="009534D4" w:rsidRDefault="00C27321" w:rsidP="009534D4">
      <w:pPr>
        <w:pStyle w:val="afff5"/>
        <w:numPr>
          <w:ilvl w:val="0"/>
          <w:numId w:val="42"/>
        </w:numPr>
        <w:spacing w:line="360" w:lineRule="auto"/>
        <w:ind w:firstLineChars="0"/>
        <w:jc w:val="left"/>
        <w:rPr>
          <w:rFonts w:ascii="宋体" w:hAnsi="宋体" w:cs="宋体"/>
          <w:szCs w:val="21"/>
        </w:rPr>
      </w:pPr>
      <w:r w:rsidRPr="009534D4">
        <w:rPr>
          <w:rFonts w:ascii="宋体" w:hAnsi="宋体" w:cs="宋体" w:hint="eastAsia"/>
          <w:szCs w:val="21"/>
        </w:rPr>
        <w:t>主要包括鲜活水产、冷冻水产、禽肉类、</w:t>
      </w:r>
      <w:r w:rsidRPr="009534D4">
        <w:rPr>
          <w:rFonts w:ascii="宋体" w:hAnsi="宋体" w:cs="宋体"/>
          <w:szCs w:val="21"/>
        </w:rPr>
        <w:t>猪肉类、牛羊肉类、</w:t>
      </w:r>
      <w:r w:rsidRPr="009534D4">
        <w:rPr>
          <w:rFonts w:ascii="宋体" w:hAnsi="宋体" w:cs="宋体" w:hint="eastAsia"/>
          <w:szCs w:val="21"/>
        </w:rPr>
        <w:t>米、面、油、蛋类、调料食品、奶制品类、蔬菜类、</w:t>
      </w:r>
      <w:r w:rsidRPr="009534D4">
        <w:rPr>
          <w:rFonts w:ascii="宋体" w:hAnsi="宋体" w:cs="宋体"/>
          <w:szCs w:val="21"/>
        </w:rPr>
        <w:t>水果类等。</w:t>
      </w:r>
    </w:p>
    <w:p w:rsidR="009534D4" w:rsidRPr="009534D4" w:rsidRDefault="009534D4" w:rsidP="009534D4">
      <w:pPr>
        <w:pStyle w:val="afff5"/>
        <w:numPr>
          <w:ilvl w:val="0"/>
          <w:numId w:val="42"/>
        </w:numPr>
        <w:spacing w:line="360" w:lineRule="auto"/>
        <w:ind w:firstLineChars="0"/>
        <w:jc w:val="left"/>
        <w:rPr>
          <w:rFonts w:ascii="宋体" w:hAnsi="宋体" w:cs="宋体"/>
          <w:color w:val="FF0000"/>
          <w:szCs w:val="21"/>
        </w:rPr>
      </w:pPr>
      <w:r w:rsidRPr="009534D4">
        <w:rPr>
          <w:rFonts w:ascii="仿宋" w:eastAsia="仿宋" w:hAnsi="仿宋" w:hint="eastAsia"/>
          <w:b/>
          <w:color w:val="FF0000"/>
          <w:sz w:val="28"/>
          <w:szCs w:val="28"/>
        </w:rPr>
        <w:t>▲</w:t>
      </w:r>
      <w:r w:rsidRPr="009534D4">
        <w:rPr>
          <w:rFonts w:ascii="宋体" w:hAnsi="宋体" w:cs="宋体" w:hint="eastAsia"/>
          <w:color w:val="FF0000"/>
          <w:szCs w:val="21"/>
        </w:rPr>
        <w:t>若投标人</w:t>
      </w:r>
      <w:r>
        <w:rPr>
          <w:rFonts w:ascii="宋体" w:hAnsi="宋体" w:cs="宋体" w:hint="eastAsia"/>
          <w:color w:val="FF0000"/>
          <w:szCs w:val="21"/>
        </w:rPr>
        <w:t>未</w:t>
      </w:r>
      <w:r w:rsidRPr="009534D4">
        <w:rPr>
          <w:rFonts w:ascii="宋体" w:hAnsi="宋体" w:cs="宋体" w:hint="eastAsia"/>
          <w:color w:val="FF0000"/>
          <w:szCs w:val="21"/>
        </w:rPr>
        <w:t>提供详细分项报价</w:t>
      </w:r>
      <w:proofErr w:type="gramStart"/>
      <w:r w:rsidRPr="009534D4">
        <w:rPr>
          <w:rFonts w:ascii="宋体" w:hAnsi="宋体" w:cs="宋体" w:hint="eastAsia"/>
          <w:color w:val="FF0000"/>
          <w:szCs w:val="21"/>
        </w:rPr>
        <w:t>或食材品类</w:t>
      </w:r>
      <w:proofErr w:type="gramEnd"/>
      <w:r w:rsidRPr="009534D4">
        <w:rPr>
          <w:rFonts w:ascii="宋体" w:hAnsi="宋体" w:cs="宋体" w:hint="eastAsia"/>
          <w:color w:val="FF0000"/>
          <w:szCs w:val="21"/>
        </w:rPr>
        <w:t>与采购需求不符（对</w:t>
      </w:r>
      <w:proofErr w:type="gramStart"/>
      <w:r w:rsidRPr="009534D4">
        <w:rPr>
          <w:rFonts w:ascii="宋体" w:hAnsi="宋体" w:cs="宋体" w:hint="eastAsia"/>
          <w:color w:val="FF0000"/>
          <w:szCs w:val="21"/>
        </w:rPr>
        <w:t>需求食材有</w:t>
      </w:r>
      <w:proofErr w:type="gramEnd"/>
      <w:r w:rsidRPr="009534D4">
        <w:rPr>
          <w:rFonts w:ascii="宋体" w:hAnsi="宋体" w:cs="宋体" w:hint="eastAsia"/>
          <w:color w:val="FF0000"/>
          <w:szCs w:val="21"/>
        </w:rPr>
        <w:t>缺漏或名称</w:t>
      </w:r>
      <w:r>
        <w:rPr>
          <w:rFonts w:ascii="宋体" w:hAnsi="宋体" w:cs="宋体" w:hint="eastAsia"/>
          <w:color w:val="FF0000"/>
          <w:szCs w:val="21"/>
        </w:rPr>
        <w:t>、规格等</w:t>
      </w:r>
      <w:r w:rsidRPr="009534D4">
        <w:rPr>
          <w:rFonts w:ascii="宋体" w:hAnsi="宋体" w:cs="宋体" w:hint="eastAsia"/>
          <w:color w:val="FF0000"/>
          <w:szCs w:val="21"/>
        </w:rPr>
        <w:t>不符）将视为没有实质性响应招标文件，投标无效。</w:t>
      </w:r>
    </w:p>
    <w:p w:rsidR="00F63D55" w:rsidRPr="00DC0F40" w:rsidRDefault="00F63D55" w:rsidP="00DC0F40">
      <w:pPr>
        <w:spacing w:line="360" w:lineRule="auto"/>
        <w:ind w:firstLineChars="200" w:firstLine="422"/>
        <w:jc w:val="left"/>
        <w:rPr>
          <w:rFonts w:ascii="宋体" w:hAnsi="宋体" w:cs="宋体"/>
          <w:b/>
          <w:szCs w:val="21"/>
        </w:rPr>
      </w:pPr>
      <w:r w:rsidRPr="00DC0F40">
        <w:rPr>
          <w:rFonts w:ascii="宋体" w:hAnsi="宋体" w:cs="宋体"/>
          <w:b/>
          <w:color w:val="FF0000"/>
          <w:szCs w:val="21"/>
        </w:rPr>
        <w:t>2、供货及服务期限：自采购协议签订生效起</w:t>
      </w:r>
      <w:r w:rsidRPr="00DC0F40">
        <w:rPr>
          <w:rFonts w:ascii="宋体" w:hAnsi="宋体" w:cs="宋体" w:hint="eastAsia"/>
          <w:b/>
          <w:color w:val="FF0000"/>
          <w:szCs w:val="21"/>
        </w:rPr>
        <w:t>至</w:t>
      </w:r>
      <w:r w:rsidRPr="00DC0F40">
        <w:rPr>
          <w:rFonts w:ascii="宋体" w:hAnsi="宋体" w:cs="宋体"/>
          <w:b/>
          <w:color w:val="FF0000"/>
          <w:szCs w:val="21"/>
        </w:rPr>
        <w:t>2023年</w:t>
      </w:r>
      <w:r w:rsidR="00053266">
        <w:rPr>
          <w:rFonts w:ascii="宋体" w:hAnsi="宋体" w:cs="宋体"/>
          <w:b/>
          <w:color w:val="FF0000"/>
          <w:szCs w:val="21"/>
        </w:rPr>
        <w:t>9</w:t>
      </w:r>
      <w:r w:rsidRPr="00DC0F40">
        <w:rPr>
          <w:rFonts w:ascii="宋体" w:hAnsi="宋体" w:cs="宋体"/>
          <w:b/>
          <w:color w:val="FF0000"/>
          <w:szCs w:val="21"/>
        </w:rPr>
        <w:t>月3</w:t>
      </w:r>
      <w:r w:rsidR="00053266">
        <w:rPr>
          <w:rFonts w:ascii="宋体" w:hAnsi="宋体" w:cs="宋体"/>
          <w:b/>
          <w:color w:val="FF0000"/>
          <w:szCs w:val="21"/>
        </w:rPr>
        <w:t>0</w:t>
      </w:r>
      <w:r w:rsidRPr="00DC0F40">
        <w:rPr>
          <w:rFonts w:ascii="宋体" w:hAnsi="宋体" w:cs="宋体"/>
          <w:b/>
          <w:color w:val="FF0000"/>
          <w:szCs w:val="21"/>
        </w:rPr>
        <w:t>日。</w:t>
      </w:r>
    </w:p>
    <w:p w:rsidR="00C27321" w:rsidRDefault="00C27321" w:rsidP="00C27321">
      <w:pPr>
        <w:spacing w:line="360" w:lineRule="auto"/>
        <w:jc w:val="left"/>
        <w:rPr>
          <w:rFonts w:ascii="宋体" w:hAnsi="宋体" w:cs="宋体"/>
          <w:b/>
          <w:sz w:val="24"/>
        </w:rPr>
      </w:pPr>
      <w:r>
        <w:rPr>
          <w:rFonts w:ascii="宋体" w:hAnsi="宋体" w:cs="宋体" w:hint="eastAsia"/>
          <w:b/>
          <w:sz w:val="24"/>
        </w:rPr>
        <w:t>二、</w:t>
      </w:r>
      <w:r w:rsidR="00084118">
        <w:rPr>
          <w:rFonts w:ascii="仿宋" w:eastAsia="仿宋" w:hAnsi="仿宋" w:hint="eastAsia"/>
          <w:b/>
          <w:color w:val="000000" w:themeColor="text1"/>
          <w:sz w:val="28"/>
          <w:szCs w:val="28"/>
        </w:rPr>
        <w:t>▲</w:t>
      </w:r>
      <w:r>
        <w:rPr>
          <w:rFonts w:ascii="宋体" w:hAnsi="宋体" w:cs="宋体" w:hint="eastAsia"/>
          <w:b/>
          <w:sz w:val="24"/>
        </w:rPr>
        <w:t>基本要求</w:t>
      </w:r>
      <w:r w:rsidR="00084118">
        <w:rPr>
          <w:rFonts w:ascii="宋体" w:hAnsi="宋体" w:cs="宋体" w:hint="eastAsia"/>
          <w:b/>
          <w:sz w:val="24"/>
        </w:rPr>
        <w:t>（投标人须对以下各项要求逐项做出承诺，否则视为投标无效）</w:t>
      </w:r>
    </w:p>
    <w:p w:rsidR="00C27321" w:rsidRDefault="00C27321" w:rsidP="00C27321">
      <w:pPr>
        <w:widowControl/>
        <w:spacing w:line="360" w:lineRule="auto"/>
        <w:ind w:left="316" w:hangingChars="150" w:hanging="316"/>
        <w:jc w:val="left"/>
        <w:rPr>
          <w:rFonts w:ascii="宋体" w:hAnsi="宋体" w:cs="宋体"/>
          <w:szCs w:val="21"/>
        </w:rPr>
      </w:pPr>
      <w:r>
        <w:rPr>
          <w:rFonts w:ascii="宋体" w:hAnsi="宋体" w:cs="宋体" w:hint="eastAsia"/>
          <w:b/>
          <w:szCs w:val="21"/>
        </w:rPr>
        <w:t>1、</w:t>
      </w:r>
      <w:r>
        <w:rPr>
          <w:rFonts w:ascii="宋体" w:hAnsi="宋体" w:cs="宋体" w:hint="eastAsia"/>
          <w:szCs w:val="21"/>
        </w:rPr>
        <w:t>肉类须来源于无公害生产基地，且具备定点</w:t>
      </w:r>
      <w:r>
        <w:rPr>
          <w:rFonts w:ascii="宋体" w:hAnsi="宋体" w:cs="宋体"/>
          <w:szCs w:val="21"/>
        </w:rPr>
        <w:t>屠宰证书，</w:t>
      </w:r>
      <w:r>
        <w:rPr>
          <w:rFonts w:ascii="宋体" w:hAnsi="宋体" w:cs="宋体" w:hint="eastAsia"/>
          <w:szCs w:val="21"/>
        </w:rPr>
        <w:t>提供有效期内的卫生检测、检疫证明文件。产品能按照厨房要求对需要初加工的原材料进行加工（如猪肉去皮等），运输冷藏</w:t>
      </w:r>
      <w:proofErr w:type="gramStart"/>
      <w:r>
        <w:rPr>
          <w:rFonts w:ascii="宋体" w:hAnsi="宋体" w:cs="宋体" w:hint="eastAsia"/>
          <w:szCs w:val="21"/>
        </w:rPr>
        <w:t>食材要</w:t>
      </w:r>
      <w:proofErr w:type="gramEnd"/>
      <w:r>
        <w:rPr>
          <w:rFonts w:ascii="宋体" w:hAnsi="宋体" w:cs="宋体" w:hint="eastAsia"/>
          <w:szCs w:val="21"/>
        </w:rPr>
        <w:t>对其进行相应的冷藏措施。供应商须按每日采购单中注明的</w:t>
      </w:r>
      <w:proofErr w:type="gramStart"/>
      <w:r>
        <w:rPr>
          <w:rFonts w:ascii="宋体" w:hAnsi="宋体" w:cs="宋体" w:hint="eastAsia"/>
          <w:szCs w:val="21"/>
        </w:rPr>
        <w:t>食材技术</w:t>
      </w:r>
      <w:proofErr w:type="gramEnd"/>
      <w:r>
        <w:rPr>
          <w:rFonts w:ascii="宋体" w:hAnsi="宋体" w:cs="宋体" w:hint="eastAsia"/>
          <w:szCs w:val="21"/>
        </w:rPr>
        <w:t>标准供货。</w:t>
      </w:r>
    </w:p>
    <w:p w:rsidR="00C27321" w:rsidRDefault="00C27321" w:rsidP="00C27321">
      <w:pPr>
        <w:widowControl/>
        <w:spacing w:line="360" w:lineRule="auto"/>
        <w:ind w:left="316" w:hangingChars="150" w:hanging="316"/>
        <w:jc w:val="left"/>
        <w:rPr>
          <w:rFonts w:ascii="宋体" w:hAnsi="宋体" w:cs="宋体"/>
          <w:szCs w:val="21"/>
        </w:rPr>
      </w:pPr>
      <w:r>
        <w:rPr>
          <w:rFonts w:ascii="宋体" w:hAnsi="宋体" w:cs="宋体" w:hint="eastAsia"/>
          <w:b/>
          <w:szCs w:val="21"/>
        </w:rPr>
        <w:t>2、</w:t>
      </w:r>
      <w:r>
        <w:rPr>
          <w:rFonts w:ascii="宋体" w:hAnsi="宋体" w:cs="宋体" w:hint="eastAsia"/>
          <w:szCs w:val="21"/>
        </w:rPr>
        <w:t>蔬菜、水果等须来源于无公害生产基地，提供农药残留等指标的检测报告且符合食药监局的农残检测标准，蔬菜类每天要有一人负责粗加工。</w:t>
      </w:r>
    </w:p>
    <w:p w:rsidR="00C27321" w:rsidRDefault="00C27321" w:rsidP="00C27321">
      <w:pPr>
        <w:widowControl/>
        <w:spacing w:line="360" w:lineRule="auto"/>
        <w:ind w:left="316" w:hangingChars="150" w:hanging="316"/>
        <w:jc w:val="left"/>
        <w:rPr>
          <w:rFonts w:ascii="宋体" w:hAnsi="宋体" w:cs="宋体"/>
          <w:szCs w:val="21"/>
        </w:rPr>
      </w:pPr>
      <w:r>
        <w:rPr>
          <w:rFonts w:ascii="宋体" w:hAnsi="宋体" w:cs="宋体" w:hint="eastAsia"/>
          <w:b/>
          <w:szCs w:val="21"/>
        </w:rPr>
        <w:t>3、</w:t>
      </w:r>
      <w:r>
        <w:rPr>
          <w:rFonts w:ascii="宋体" w:hAnsi="宋体" w:cs="宋体" w:hint="eastAsia"/>
          <w:szCs w:val="21"/>
        </w:rPr>
        <w:t>粮食、食用油等须来源于无公害生产基地，供货时需提供相关检测报告。</w:t>
      </w:r>
    </w:p>
    <w:p w:rsidR="00C27321" w:rsidRDefault="00C27321" w:rsidP="00C27321">
      <w:pPr>
        <w:widowControl/>
        <w:spacing w:line="360" w:lineRule="auto"/>
        <w:ind w:left="316" w:hangingChars="150" w:hanging="316"/>
        <w:jc w:val="left"/>
        <w:rPr>
          <w:rFonts w:ascii="宋体" w:hAnsi="宋体" w:cs="宋体"/>
          <w:szCs w:val="21"/>
        </w:rPr>
      </w:pPr>
      <w:r>
        <w:rPr>
          <w:rFonts w:ascii="宋体" w:hAnsi="宋体" w:cs="宋体"/>
          <w:b/>
          <w:szCs w:val="21"/>
        </w:rPr>
        <w:t>4</w:t>
      </w:r>
      <w:r>
        <w:rPr>
          <w:rFonts w:ascii="宋体" w:hAnsi="宋体" w:cs="宋体" w:hint="eastAsia"/>
          <w:b/>
          <w:szCs w:val="21"/>
        </w:rPr>
        <w:t>、</w:t>
      </w:r>
      <w:r>
        <w:rPr>
          <w:rFonts w:ascii="宋体" w:hAnsi="宋体" w:cs="宋体" w:hint="eastAsia"/>
          <w:szCs w:val="21"/>
        </w:rPr>
        <w:t>干调类产品需要采购须符合国家相关产品的国标，供货时并提供产品的相关监测报告。</w:t>
      </w:r>
    </w:p>
    <w:p w:rsidR="00C27321" w:rsidRDefault="00C27321" w:rsidP="00C27321">
      <w:pPr>
        <w:widowControl/>
        <w:spacing w:line="360" w:lineRule="auto"/>
        <w:ind w:left="316" w:hangingChars="150" w:hanging="316"/>
        <w:jc w:val="left"/>
        <w:rPr>
          <w:rFonts w:ascii="宋体" w:hAnsi="宋体" w:cs="宋体"/>
          <w:b/>
          <w:szCs w:val="21"/>
        </w:rPr>
      </w:pPr>
      <w:r>
        <w:rPr>
          <w:rFonts w:ascii="宋体" w:hAnsi="宋体" w:cs="宋体"/>
          <w:b/>
          <w:szCs w:val="21"/>
        </w:rPr>
        <w:t>5</w:t>
      </w:r>
      <w:r>
        <w:rPr>
          <w:rFonts w:ascii="宋体" w:hAnsi="宋体" w:cs="宋体" w:hint="eastAsia"/>
          <w:b/>
          <w:szCs w:val="21"/>
        </w:rPr>
        <w:t>、</w:t>
      </w:r>
      <w:proofErr w:type="gramStart"/>
      <w:r>
        <w:rPr>
          <w:rFonts w:hint="eastAsia"/>
          <w:szCs w:val="21"/>
        </w:rPr>
        <w:t>果蔬及鲜活</w:t>
      </w:r>
      <w:proofErr w:type="gramEnd"/>
      <w:r>
        <w:rPr>
          <w:szCs w:val="21"/>
        </w:rPr>
        <w:t>水产品每日配送，其他品类</w:t>
      </w:r>
      <w:proofErr w:type="gramStart"/>
      <w:r>
        <w:rPr>
          <w:szCs w:val="21"/>
        </w:rPr>
        <w:t>食材根据</w:t>
      </w:r>
      <w:proofErr w:type="gramEnd"/>
      <w:r>
        <w:rPr>
          <w:szCs w:val="21"/>
        </w:rPr>
        <w:t>采购人需求随时配送</w:t>
      </w:r>
      <w:r>
        <w:rPr>
          <w:rFonts w:hint="eastAsia"/>
          <w:szCs w:val="21"/>
        </w:rPr>
        <w:t>。</w:t>
      </w:r>
    </w:p>
    <w:p w:rsidR="00C27321" w:rsidRDefault="00C27321" w:rsidP="00C27321">
      <w:pPr>
        <w:widowControl/>
        <w:spacing w:line="360" w:lineRule="auto"/>
        <w:ind w:left="316" w:hangingChars="150" w:hanging="316"/>
        <w:jc w:val="left"/>
        <w:rPr>
          <w:rFonts w:ascii="宋体" w:hAnsi="宋体" w:cs="宋体"/>
          <w:szCs w:val="21"/>
        </w:rPr>
      </w:pPr>
      <w:r>
        <w:rPr>
          <w:rFonts w:ascii="宋体" w:hAnsi="宋体" w:cs="宋体" w:hint="eastAsia"/>
          <w:b/>
          <w:szCs w:val="21"/>
        </w:rPr>
        <w:t>6、</w:t>
      </w:r>
      <w:r>
        <w:rPr>
          <w:rFonts w:ascii="宋体" w:hAnsi="宋体" w:cs="宋体" w:hint="eastAsia"/>
          <w:szCs w:val="21"/>
        </w:rPr>
        <w:t>其他要求供应商需按采购人要求提供紧急补货服务，紧急补货须在3小时内送达。</w:t>
      </w:r>
    </w:p>
    <w:p w:rsidR="00C27321" w:rsidRDefault="00C27321" w:rsidP="00C27321">
      <w:pPr>
        <w:widowControl/>
        <w:spacing w:line="360" w:lineRule="auto"/>
        <w:ind w:leftChars="150" w:left="315"/>
        <w:jc w:val="left"/>
        <w:rPr>
          <w:rFonts w:ascii="宋体" w:hAnsi="宋体" w:cs="宋体"/>
          <w:szCs w:val="21"/>
        </w:rPr>
      </w:pPr>
      <w:r>
        <w:rPr>
          <w:rFonts w:ascii="宋体" w:hAnsi="宋体" w:cs="宋体" w:hint="eastAsia"/>
          <w:szCs w:val="21"/>
        </w:rPr>
        <w:t>所有产品包装及专用运输工具应采取防潮、防腐及防止其他损坏的必要保护措施，从而保护货物能够经受多次搬运、装卸及运输。免费配送货物到指定的地点（食堂、餐厅）,货物包装应以一批为标准。供应商在送货的同时，提供所送货物的机打清单和产品原始清单，并提供相应证明材料复印件，每一批次货物要有详细的明细单，注明本公司名称，批次，送货数量，日期，价格、折扣比例等内容。</w:t>
      </w:r>
    </w:p>
    <w:p w:rsidR="00C27321" w:rsidRDefault="00C27321" w:rsidP="00C27321">
      <w:pPr>
        <w:widowControl/>
        <w:spacing w:line="360" w:lineRule="auto"/>
        <w:ind w:left="316" w:hangingChars="150" w:hanging="316"/>
        <w:jc w:val="left"/>
        <w:rPr>
          <w:rFonts w:ascii="宋体" w:hAnsi="宋体" w:cs="宋体"/>
          <w:szCs w:val="21"/>
        </w:rPr>
      </w:pPr>
      <w:r>
        <w:rPr>
          <w:rFonts w:ascii="宋体" w:hAnsi="宋体" w:cs="宋体"/>
          <w:b/>
          <w:bCs/>
          <w:szCs w:val="21"/>
        </w:rPr>
        <w:lastRenderedPageBreak/>
        <w:t>7</w:t>
      </w:r>
      <w:r>
        <w:rPr>
          <w:rFonts w:ascii="宋体" w:hAnsi="宋体" w:cs="宋体" w:hint="eastAsia"/>
          <w:b/>
          <w:bCs/>
          <w:szCs w:val="21"/>
        </w:rPr>
        <w:t>、</w:t>
      </w:r>
      <w:r>
        <w:rPr>
          <w:rFonts w:ascii="宋体" w:hAnsi="宋体" w:cs="宋体" w:hint="eastAsia"/>
          <w:szCs w:val="21"/>
        </w:rPr>
        <w:t>采购货源必须持有与销售内容相对应的有效营业执照，食品生产许可证或食品销售许可证；</w:t>
      </w:r>
    </w:p>
    <w:p w:rsidR="00C27321" w:rsidRDefault="00C27321" w:rsidP="00C27321">
      <w:pPr>
        <w:widowControl/>
        <w:spacing w:line="360" w:lineRule="auto"/>
        <w:ind w:left="316" w:hangingChars="150" w:hanging="316"/>
        <w:jc w:val="left"/>
        <w:rPr>
          <w:rFonts w:ascii="宋体" w:hAnsi="宋体" w:cs="宋体"/>
          <w:szCs w:val="21"/>
        </w:rPr>
      </w:pPr>
      <w:r>
        <w:rPr>
          <w:rFonts w:ascii="宋体" w:hAnsi="宋体" w:cs="宋体"/>
          <w:b/>
          <w:bCs/>
          <w:szCs w:val="21"/>
        </w:rPr>
        <w:t>8</w:t>
      </w:r>
      <w:r>
        <w:rPr>
          <w:rFonts w:ascii="宋体" w:hAnsi="宋体" w:cs="宋体" w:hint="eastAsia"/>
          <w:b/>
          <w:bCs/>
          <w:szCs w:val="21"/>
        </w:rPr>
        <w:t>、</w:t>
      </w:r>
      <w:r>
        <w:rPr>
          <w:rFonts w:ascii="宋体" w:hAnsi="宋体" w:cs="宋体" w:hint="eastAsia"/>
          <w:szCs w:val="21"/>
        </w:rPr>
        <w:t>供应商负责供货产品的食品安全，须做到来源可溯。</w:t>
      </w:r>
    </w:p>
    <w:p w:rsidR="00C27321" w:rsidRDefault="00C27321" w:rsidP="00C27321">
      <w:pPr>
        <w:widowControl/>
        <w:jc w:val="left"/>
      </w:pPr>
      <w:r>
        <w:rPr>
          <w:rFonts w:ascii="宋体" w:hAnsi="宋体" w:cs="宋体"/>
          <w:b/>
          <w:bCs/>
          <w:szCs w:val="21"/>
        </w:rPr>
        <w:t>9</w:t>
      </w:r>
      <w:r>
        <w:rPr>
          <w:rFonts w:ascii="宋体" w:hAnsi="宋体" w:cs="宋体" w:hint="eastAsia"/>
          <w:b/>
          <w:bCs/>
          <w:szCs w:val="21"/>
        </w:rPr>
        <w:t>、</w:t>
      </w:r>
      <w:proofErr w:type="gramStart"/>
      <w:r>
        <w:rPr>
          <w:rFonts w:ascii="宋体" w:hAnsi="宋体" w:cs="宋体" w:hint="eastAsia"/>
          <w:szCs w:val="21"/>
        </w:rPr>
        <w:t>所供</w:t>
      </w:r>
      <w:r>
        <w:rPr>
          <w:rFonts w:ascii="宋体" w:hAnsi="宋体" w:cs="宋体"/>
          <w:szCs w:val="21"/>
        </w:rPr>
        <w:t>食材均</w:t>
      </w:r>
      <w:r>
        <w:rPr>
          <w:rFonts w:ascii="宋体" w:hAnsi="宋体" w:cs="宋体" w:hint="eastAsia"/>
          <w:szCs w:val="21"/>
        </w:rPr>
        <w:t>不</w:t>
      </w:r>
      <w:r>
        <w:rPr>
          <w:rFonts w:ascii="宋体" w:hAnsi="宋体" w:cs="宋体"/>
          <w:szCs w:val="21"/>
        </w:rPr>
        <w:t>含</w:t>
      </w:r>
      <w:proofErr w:type="gramEnd"/>
      <w:r>
        <w:rPr>
          <w:rFonts w:ascii="宋体" w:hAnsi="宋体" w:cs="宋体" w:hint="eastAsia"/>
          <w:szCs w:val="21"/>
        </w:rPr>
        <w:t>反兴奋剂要求</w:t>
      </w:r>
      <w:r>
        <w:rPr>
          <w:rFonts w:ascii="宋体" w:hAnsi="宋体" w:cs="宋体"/>
          <w:szCs w:val="21"/>
        </w:rPr>
        <w:t>的禁用物质</w:t>
      </w:r>
      <w:r>
        <w:rPr>
          <w:rFonts w:ascii="宋体" w:hAnsi="宋体" w:cs="宋体" w:hint="eastAsia"/>
          <w:szCs w:val="21"/>
        </w:rPr>
        <w:t>。</w:t>
      </w:r>
    </w:p>
    <w:p w:rsidR="00C27321" w:rsidRDefault="00C27321" w:rsidP="00C27321">
      <w:pPr>
        <w:widowControl/>
        <w:jc w:val="left"/>
      </w:pPr>
    </w:p>
    <w:p w:rsidR="00C27321" w:rsidRDefault="00084118" w:rsidP="00C27321">
      <w:pPr>
        <w:widowControl/>
        <w:jc w:val="left"/>
      </w:pPr>
      <w:r>
        <w:rPr>
          <w:rFonts w:ascii="仿宋" w:eastAsia="仿宋" w:hAnsi="仿宋" w:hint="eastAsia"/>
          <w:b/>
          <w:color w:val="000000" w:themeColor="text1"/>
          <w:sz w:val="28"/>
          <w:szCs w:val="28"/>
        </w:rPr>
        <w:t>▲</w:t>
      </w:r>
      <w:r w:rsidR="00C27321">
        <w:rPr>
          <w:rFonts w:ascii="宋体" w:hAnsi="宋体" w:cs="宋体" w:hint="eastAsia"/>
          <w:b/>
          <w:sz w:val="24"/>
        </w:rPr>
        <w:t>三、检疫检验及监督要求：</w:t>
      </w:r>
      <w:r>
        <w:rPr>
          <w:rFonts w:ascii="宋体" w:hAnsi="宋体" w:cs="宋体" w:hint="eastAsia"/>
          <w:b/>
          <w:sz w:val="24"/>
        </w:rPr>
        <w:t>（投标人须对以下各项要求逐项做出承诺，否则视为投标无效）</w:t>
      </w:r>
    </w:p>
    <w:p w:rsidR="00C27321" w:rsidRDefault="00C27321" w:rsidP="00C27321">
      <w:pPr>
        <w:spacing w:line="360" w:lineRule="auto"/>
        <w:ind w:firstLineChars="200" w:firstLine="420"/>
        <w:jc w:val="left"/>
        <w:rPr>
          <w:rFonts w:ascii="宋体" w:hAnsi="宋体" w:cs="宋体"/>
          <w:szCs w:val="21"/>
        </w:rPr>
      </w:pPr>
      <w:r>
        <w:rPr>
          <w:rFonts w:ascii="宋体" w:hAnsi="宋体" w:cs="宋体" w:hint="eastAsia"/>
          <w:szCs w:val="21"/>
        </w:rPr>
        <w:t>由供货单位负全责，供应商所提供的所有货品必须严格符合《食品安全法》和《动物检疫法》、北京市质监卫生部门规定的各项相关标准，并在质保期内，其质量必须符合国家相关要求。</w:t>
      </w:r>
    </w:p>
    <w:p w:rsidR="00C27321" w:rsidRDefault="00C27321" w:rsidP="00C27321">
      <w:pPr>
        <w:spacing w:line="360" w:lineRule="auto"/>
        <w:ind w:left="420" w:hangingChars="200" w:hanging="420"/>
        <w:rPr>
          <w:rFonts w:ascii="宋体" w:hAnsi="宋体" w:cs="宋体"/>
          <w:szCs w:val="21"/>
        </w:rPr>
      </w:pPr>
      <w:r>
        <w:rPr>
          <w:rFonts w:ascii="宋体" w:hAnsi="宋体" w:cs="宋体" w:hint="eastAsia"/>
          <w:szCs w:val="21"/>
        </w:rPr>
        <w:t>1、每次送肉类产品时，要提供肉类检疫报告。</w:t>
      </w:r>
    </w:p>
    <w:p w:rsidR="00C27321" w:rsidRDefault="00C27321" w:rsidP="00C27321">
      <w:pPr>
        <w:spacing w:line="360" w:lineRule="auto"/>
        <w:ind w:left="420" w:hangingChars="200" w:hanging="420"/>
        <w:rPr>
          <w:rFonts w:ascii="宋体" w:hAnsi="宋体" w:cs="宋体"/>
          <w:szCs w:val="21"/>
        </w:rPr>
      </w:pPr>
      <w:r>
        <w:rPr>
          <w:rFonts w:ascii="宋体" w:hAnsi="宋体" w:cs="宋体"/>
          <w:szCs w:val="21"/>
        </w:rPr>
        <w:t>2</w:t>
      </w:r>
      <w:r>
        <w:rPr>
          <w:rFonts w:ascii="宋体" w:hAnsi="宋体" w:cs="宋体" w:hint="eastAsia"/>
          <w:szCs w:val="21"/>
        </w:rPr>
        <w:t>、蔬菜、水果根据采购方要求，能接受抽检农药残留，必须符合国家标准。</w:t>
      </w:r>
    </w:p>
    <w:p w:rsidR="00C27321" w:rsidRDefault="00C27321" w:rsidP="00C27321">
      <w:pPr>
        <w:spacing w:line="360" w:lineRule="auto"/>
        <w:ind w:left="420" w:hangingChars="200" w:hanging="420"/>
        <w:jc w:val="left"/>
        <w:rPr>
          <w:rFonts w:ascii="宋体" w:hAnsi="宋体" w:cs="宋体"/>
          <w:szCs w:val="21"/>
        </w:rPr>
      </w:pPr>
      <w:r>
        <w:rPr>
          <w:rFonts w:ascii="宋体" w:hAnsi="宋体" w:cs="宋体"/>
          <w:szCs w:val="21"/>
        </w:rPr>
        <w:t>3</w:t>
      </w:r>
      <w:r>
        <w:rPr>
          <w:rFonts w:ascii="宋体" w:hAnsi="宋体" w:cs="宋体" w:hint="eastAsia"/>
          <w:szCs w:val="21"/>
        </w:rPr>
        <w:t>、能按厨房要求对原材料进行初加工。</w:t>
      </w:r>
    </w:p>
    <w:p w:rsidR="00C27321" w:rsidRDefault="00C27321" w:rsidP="00C27321">
      <w:pPr>
        <w:spacing w:line="360" w:lineRule="auto"/>
        <w:ind w:left="420" w:hangingChars="200" w:hanging="420"/>
        <w:jc w:val="left"/>
        <w:rPr>
          <w:rFonts w:ascii="宋体" w:hAnsi="宋体" w:cs="宋体"/>
          <w:szCs w:val="21"/>
        </w:rPr>
      </w:pPr>
      <w:r>
        <w:rPr>
          <w:rFonts w:ascii="宋体" w:hAnsi="宋体" w:cs="宋体"/>
          <w:szCs w:val="21"/>
        </w:rPr>
        <w:t>4</w:t>
      </w:r>
      <w:r>
        <w:rPr>
          <w:rFonts w:ascii="宋体" w:hAnsi="宋体" w:cs="宋体" w:hint="eastAsia"/>
          <w:szCs w:val="21"/>
        </w:rPr>
        <w:t>、每日晚八点将采购单发送至供应商，供应商须在次日上午八点前</w:t>
      </w:r>
      <w:proofErr w:type="gramStart"/>
      <w:r>
        <w:rPr>
          <w:rFonts w:ascii="宋体" w:hAnsi="宋体" w:cs="宋体" w:hint="eastAsia"/>
          <w:szCs w:val="21"/>
        </w:rPr>
        <w:t>将食材送达</w:t>
      </w:r>
      <w:proofErr w:type="gramEnd"/>
      <w:r>
        <w:rPr>
          <w:rFonts w:ascii="宋体" w:hAnsi="宋体" w:cs="宋体" w:hint="eastAsia"/>
          <w:szCs w:val="21"/>
        </w:rPr>
        <w:t>指定区域。送货人要佩戴本人健康证。</w:t>
      </w:r>
    </w:p>
    <w:p w:rsidR="00C27321" w:rsidRDefault="00C27321" w:rsidP="00C27321">
      <w:pPr>
        <w:spacing w:line="360" w:lineRule="auto"/>
        <w:ind w:left="315" w:hangingChars="150" w:hanging="315"/>
        <w:jc w:val="left"/>
        <w:rPr>
          <w:rFonts w:ascii="宋体" w:hAnsi="宋体" w:cs="宋体"/>
          <w:szCs w:val="21"/>
        </w:rPr>
      </w:pPr>
      <w:r>
        <w:rPr>
          <w:rFonts w:ascii="宋体" w:hAnsi="宋体" w:cs="宋体" w:hint="eastAsia"/>
          <w:szCs w:val="21"/>
        </w:rPr>
        <w:t>5、供应商须按采购单中注明的</w:t>
      </w:r>
      <w:proofErr w:type="gramStart"/>
      <w:r>
        <w:rPr>
          <w:rFonts w:ascii="宋体" w:hAnsi="宋体" w:cs="宋体" w:hint="eastAsia"/>
          <w:szCs w:val="21"/>
        </w:rPr>
        <w:t>食材技术</w:t>
      </w:r>
      <w:proofErr w:type="gramEnd"/>
      <w:r>
        <w:rPr>
          <w:rFonts w:ascii="宋体" w:hAnsi="宋体" w:cs="宋体" w:hint="eastAsia"/>
          <w:szCs w:val="21"/>
        </w:rPr>
        <w:t>标准进行供货，不可出现以次充好、随意</w:t>
      </w:r>
      <w:r>
        <w:rPr>
          <w:rFonts w:ascii="宋体" w:hAnsi="宋体" w:cs="宋体"/>
          <w:szCs w:val="21"/>
        </w:rPr>
        <w:t>更换、</w:t>
      </w:r>
      <w:r>
        <w:rPr>
          <w:rFonts w:ascii="宋体" w:hAnsi="宋体" w:cs="宋体" w:hint="eastAsia"/>
          <w:szCs w:val="21"/>
        </w:rPr>
        <w:t>缺斤短两等</w:t>
      </w:r>
      <w:r>
        <w:rPr>
          <w:rFonts w:ascii="宋体" w:hAnsi="宋体" w:cs="宋体"/>
          <w:szCs w:val="21"/>
        </w:rPr>
        <w:t>现象</w:t>
      </w:r>
      <w:r>
        <w:rPr>
          <w:rFonts w:ascii="宋体" w:hAnsi="宋体" w:cs="宋体" w:hint="eastAsia"/>
          <w:szCs w:val="21"/>
        </w:rPr>
        <w:t>。</w:t>
      </w:r>
    </w:p>
    <w:p w:rsidR="00C27321" w:rsidRDefault="00C27321" w:rsidP="00C27321">
      <w:pPr>
        <w:spacing w:line="360" w:lineRule="auto"/>
        <w:ind w:left="420" w:hangingChars="200" w:hanging="420"/>
        <w:jc w:val="left"/>
        <w:rPr>
          <w:rFonts w:ascii="宋体" w:hAnsi="宋体" w:cs="宋体"/>
          <w:szCs w:val="21"/>
        </w:rPr>
      </w:pPr>
      <w:r>
        <w:rPr>
          <w:rFonts w:ascii="宋体" w:hAnsi="宋体" w:cs="宋体" w:hint="eastAsia"/>
          <w:szCs w:val="21"/>
        </w:rPr>
        <w:t>6、供应商需要具有产品追索机制，能够在第一时间追跟到产品的产地、生产时间等内容。</w:t>
      </w:r>
    </w:p>
    <w:p w:rsidR="00165EE1" w:rsidRDefault="00C27321" w:rsidP="00DC0F40">
      <w:pPr>
        <w:widowControl/>
        <w:spacing w:line="360" w:lineRule="auto"/>
        <w:rPr>
          <w:rFonts w:hAnsi="宋体" w:cs="宋体"/>
          <w:szCs w:val="21"/>
        </w:rPr>
      </w:pPr>
      <w:r>
        <w:rPr>
          <w:rFonts w:hAnsi="宋体" w:cs="宋体" w:hint="eastAsia"/>
          <w:szCs w:val="21"/>
        </w:rPr>
        <w:t>7</w:t>
      </w:r>
      <w:r>
        <w:rPr>
          <w:rFonts w:hAnsi="宋体" w:cs="宋体" w:hint="eastAsia"/>
          <w:szCs w:val="21"/>
        </w:rPr>
        <w:t>、在运输过程中也要具有监督机制，供应商具有自己的冷链运输车辆、货物柜式运输车辆能够满足采购人运输需求。</w:t>
      </w:r>
    </w:p>
    <w:p w:rsidR="007538BD" w:rsidRDefault="007538BD" w:rsidP="00DC0F40">
      <w:pPr>
        <w:widowControl/>
        <w:spacing w:line="360" w:lineRule="auto"/>
        <w:rPr>
          <w:rFonts w:ascii="仿宋" w:eastAsia="仿宋" w:hAnsi="仿宋"/>
          <w:sz w:val="28"/>
          <w:szCs w:val="24"/>
        </w:rPr>
      </w:pPr>
    </w:p>
    <w:p w:rsidR="002C64B0" w:rsidRPr="00DC0F40" w:rsidRDefault="00B33C70" w:rsidP="00852973">
      <w:pPr>
        <w:widowControl/>
        <w:spacing w:line="360" w:lineRule="auto"/>
        <w:rPr>
          <w:rFonts w:ascii="仿宋" w:eastAsia="仿宋" w:hAnsi="仿宋"/>
          <w:b/>
          <w:color w:val="FF0000"/>
          <w:sz w:val="28"/>
          <w:szCs w:val="24"/>
        </w:rPr>
      </w:pPr>
      <w:proofErr w:type="gramStart"/>
      <w:r w:rsidRPr="00DC0F40">
        <w:rPr>
          <w:rFonts w:ascii="仿宋" w:eastAsia="仿宋" w:hAnsi="仿宋" w:hint="eastAsia"/>
          <w:b/>
          <w:color w:val="FF0000"/>
          <w:sz w:val="28"/>
          <w:szCs w:val="24"/>
        </w:rPr>
        <w:t>标项</w:t>
      </w:r>
      <w:proofErr w:type="gramEnd"/>
      <w:r w:rsidRPr="00DC0F40">
        <w:rPr>
          <w:rFonts w:ascii="仿宋" w:eastAsia="仿宋" w:hAnsi="仿宋"/>
          <w:b/>
          <w:color w:val="FF0000"/>
          <w:sz w:val="28"/>
          <w:szCs w:val="24"/>
        </w:rPr>
        <w:t xml:space="preserve">1： </w:t>
      </w:r>
      <w:r w:rsidR="00C27321" w:rsidRPr="00DC0F40">
        <w:rPr>
          <w:rFonts w:ascii="仿宋" w:eastAsia="仿宋" w:hAnsi="仿宋"/>
          <w:b/>
          <w:color w:val="FF0000"/>
          <w:sz w:val="28"/>
          <w:szCs w:val="24"/>
        </w:rPr>
        <w:t>粮油</w:t>
      </w:r>
      <w:r w:rsidR="00C27321" w:rsidRPr="00DC0F40">
        <w:rPr>
          <w:rFonts w:ascii="仿宋" w:eastAsia="仿宋" w:hAnsi="仿宋" w:hint="eastAsia"/>
          <w:b/>
          <w:color w:val="FF0000"/>
          <w:sz w:val="28"/>
          <w:szCs w:val="24"/>
        </w:rPr>
        <w:t>、</w:t>
      </w:r>
      <w:r w:rsidR="00C27321" w:rsidRPr="00DC0F40">
        <w:rPr>
          <w:rFonts w:ascii="仿宋" w:eastAsia="仿宋" w:hAnsi="仿宋"/>
          <w:b/>
          <w:color w:val="FF0000"/>
          <w:sz w:val="28"/>
          <w:szCs w:val="24"/>
        </w:rPr>
        <w:t>副食调料</w:t>
      </w:r>
    </w:p>
    <w:p w:rsidR="00C27321" w:rsidRPr="00C27321" w:rsidRDefault="00C27321" w:rsidP="00EE421C">
      <w:pPr>
        <w:snapToGrid w:val="0"/>
        <w:spacing w:afterLines="50" w:after="156"/>
        <w:jc w:val="center"/>
        <w:rPr>
          <w:rFonts w:ascii="宋体" w:hAnsi="宋体" w:cs="仿宋"/>
          <w:szCs w:val="21"/>
        </w:rPr>
      </w:pPr>
      <w:proofErr w:type="gramStart"/>
      <w:r w:rsidRPr="00C27321">
        <w:rPr>
          <w:rFonts w:ascii="宋体" w:hAnsi="宋体" w:cs="仿宋" w:hint="eastAsia"/>
          <w:szCs w:val="21"/>
        </w:rPr>
        <w:t>本包主要</w:t>
      </w:r>
      <w:proofErr w:type="gramEnd"/>
      <w:r w:rsidRPr="00C27321">
        <w:rPr>
          <w:rFonts w:ascii="宋体" w:hAnsi="宋体" w:cs="仿宋" w:hint="eastAsia"/>
          <w:szCs w:val="21"/>
        </w:rPr>
        <w:t>品目及要求</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640"/>
        <w:gridCol w:w="1079"/>
        <w:gridCol w:w="3917"/>
        <w:gridCol w:w="2886"/>
      </w:tblGrid>
      <w:tr w:rsidR="00C27321" w:rsidRPr="00C27321" w:rsidTr="00C27321">
        <w:trPr>
          <w:trHeight w:val="567"/>
        </w:trPr>
        <w:tc>
          <w:tcPr>
            <w:tcW w:w="375" w:type="pct"/>
            <w:vAlign w:val="center"/>
          </w:tcPr>
          <w:p w:rsidR="00C27321" w:rsidRPr="00C27321" w:rsidRDefault="00C27321" w:rsidP="00C27321">
            <w:pPr>
              <w:jc w:val="center"/>
              <w:rPr>
                <w:rFonts w:ascii="宋体" w:hAnsi="宋体" w:cs="宋体"/>
                <w:b/>
                <w:bCs/>
                <w:szCs w:val="21"/>
              </w:rPr>
            </w:pPr>
            <w:r w:rsidRPr="00C27321">
              <w:rPr>
                <w:rFonts w:ascii="宋体" w:hAnsi="宋体" w:cs="宋体" w:hint="eastAsia"/>
                <w:b/>
                <w:bCs/>
                <w:szCs w:val="21"/>
              </w:rPr>
              <w:t>序号</w:t>
            </w:r>
          </w:p>
        </w:tc>
        <w:tc>
          <w:tcPr>
            <w:tcW w:w="633" w:type="pct"/>
            <w:vAlign w:val="center"/>
          </w:tcPr>
          <w:p w:rsidR="00C27321" w:rsidRPr="00C27321" w:rsidRDefault="00C27321" w:rsidP="00C27321">
            <w:pPr>
              <w:jc w:val="center"/>
              <w:rPr>
                <w:rFonts w:ascii="宋体" w:hAnsi="宋体" w:cs="宋体"/>
                <w:b/>
                <w:bCs/>
                <w:szCs w:val="21"/>
              </w:rPr>
            </w:pPr>
            <w:r w:rsidRPr="00C27321">
              <w:rPr>
                <w:rFonts w:ascii="宋体" w:hAnsi="宋体" w:cs="宋体" w:hint="eastAsia"/>
                <w:b/>
                <w:bCs/>
                <w:szCs w:val="21"/>
              </w:rPr>
              <w:t>类别</w:t>
            </w:r>
          </w:p>
        </w:tc>
        <w:tc>
          <w:tcPr>
            <w:tcW w:w="2298" w:type="pct"/>
            <w:vAlign w:val="center"/>
          </w:tcPr>
          <w:p w:rsidR="00C27321" w:rsidRPr="00C27321" w:rsidRDefault="00C27321" w:rsidP="00C27321">
            <w:pPr>
              <w:jc w:val="center"/>
              <w:rPr>
                <w:rFonts w:ascii="宋体" w:hAnsi="宋体" w:cs="宋体"/>
                <w:b/>
                <w:bCs/>
                <w:szCs w:val="21"/>
              </w:rPr>
            </w:pPr>
            <w:r w:rsidRPr="00C27321">
              <w:rPr>
                <w:rFonts w:ascii="宋体" w:hAnsi="宋体" w:cs="宋体" w:hint="eastAsia"/>
                <w:b/>
                <w:bCs/>
                <w:szCs w:val="21"/>
              </w:rPr>
              <w:t>验收标准</w:t>
            </w:r>
          </w:p>
        </w:tc>
        <w:tc>
          <w:tcPr>
            <w:tcW w:w="1693" w:type="pct"/>
            <w:vAlign w:val="center"/>
          </w:tcPr>
          <w:p w:rsidR="00C27321" w:rsidRPr="00C27321" w:rsidRDefault="00C27321" w:rsidP="00C27321">
            <w:pPr>
              <w:jc w:val="center"/>
              <w:rPr>
                <w:rFonts w:ascii="宋体" w:hAnsi="宋体" w:cs="宋体"/>
                <w:b/>
                <w:bCs/>
                <w:szCs w:val="21"/>
              </w:rPr>
            </w:pPr>
            <w:r w:rsidRPr="00C27321">
              <w:rPr>
                <w:rFonts w:ascii="宋体" w:hAnsi="宋体" w:cs="宋体" w:hint="eastAsia"/>
                <w:b/>
                <w:bCs/>
                <w:szCs w:val="21"/>
              </w:rPr>
              <w:t>退货依据</w:t>
            </w:r>
          </w:p>
        </w:tc>
      </w:tr>
      <w:tr w:rsidR="00C27321" w:rsidRPr="00C27321" w:rsidTr="00C27321">
        <w:trPr>
          <w:trHeight w:val="567"/>
        </w:trPr>
        <w:tc>
          <w:tcPr>
            <w:tcW w:w="375" w:type="pct"/>
            <w:vAlign w:val="center"/>
          </w:tcPr>
          <w:p w:rsidR="00C27321" w:rsidRPr="00C27321" w:rsidRDefault="00C27321" w:rsidP="00C27321">
            <w:pPr>
              <w:jc w:val="center"/>
              <w:rPr>
                <w:rFonts w:ascii="宋体" w:hAnsi="宋体"/>
                <w:b/>
                <w:bCs/>
                <w:szCs w:val="21"/>
              </w:rPr>
            </w:pPr>
            <w:r w:rsidRPr="00C27321">
              <w:rPr>
                <w:rFonts w:ascii="宋体" w:hAnsi="宋体" w:hint="eastAsia"/>
                <w:b/>
                <w:bCs/>
                <w:szCs w:val="21"/>
              </w:rPr>
              <w:t>1</w:t>
            </w:r>
          </w:p>
        </w:tc>
        <w:tc>
          <w:tcPr>
            <w:tcW w:w="633" w:type="pct"/>
            <w:vAlign w:val="center"/>
          </w:tcPr>
          <w:p w:rsidR="00C27321" w:rsidRPr="00C27321" w:rsidRDefault="00C27321" w:rsidP="00C27321">
            <w:pPr>
              <w:jc w:val="center"/>
              <w:rPr>
                <w:rFonts w:ascii="宋体" w:hAnsi="宋体" w:cs="宋体"/>
                <w:szCs w:val="21"/>
              </w:rPr>
            </w:pPr>
            <w:r w:rsidRPr="00C27321">
              <w:rPr>
                <w:rFonts w:ascii="宋体" w:hAnsi="宋体" w:cs="宋体" w:hint="eastAsia"/>
                <w:b/>
                <w:bCs/>
                <w:szCs w:val="21"/>
              </w:rPr>
              <w:t>粮、油</w:t>
            </w:r>
          </w:p>
        </w:tc>
        <w:tc>
          <w:tcPr>
            <w:tcW w:w="2298" w:type="pct"/>
            <w:vAlign w:val="center"/>
          </w:tcPr>
          <w:p w:rsidR="00C27321" w:rsidRPr="00C27321" w:rsidRDefault="00C27321" w:rsidP="00C27321">
            <w:pPr>
              <w:widowControl/>
              <w:jc w:val="left"/>
              <w:textAlignment w:val="baseline"/>
              <w:rPr>
                <w:rFonts w:ascii="宋体" w:hAnsi="宋体" w:cs="宋体"/>
                <w:kern w:val="0"/>
                <w:szCs w:val="21"/>
              </w:rPr>
            </w:pPr>
            <w:r w:rsidRPr="00C27321">
              <w:rPr>
                <w:rFonts w:ascii="宋体" w:hAnsi="宋体" w:cs="宋体" w:hint="eastAsia"/>
                <w:kern w:val="0"/>
                <w:szCs w:val="21"/>
              </w:rPr>
              <w:t>米: 颗粒饱满，米中无杂质，无发霉、生虫等变质现象，</w:t>
            </w:r>
            <w:r w:rsidRPr="00C27321">
              <w:rPr>
                <w:rFonts w:ascii="宋体" w:hAnsi="宋体" w:cs="新宋体" w:hint="eastAsia"/>
                <w:szCs w:val="21"/>
                <w:lang w:val="zh-CN"/>
              </w:rPr>
              <w:t>根据招标人要求提供各类货品，保证新鲜度，</w:t>
            </w:r>
            <w:r w:rsidRPr="00C27321">
              <w:rPr>
                <w:rFonts w:ascii="Times New Roman" w:hAnsi="Times New Roman" w:hint="eastAsia"/>
                <w:bCs/>
                <w:szCs w:val="21"/>
              </w:rPr>
              <w:t>保质</w:t>
            </w:r>
            <w:r w:rsidRPr="00C27321">
              <w:rPr>
                <w:rFonts w:ascii="Times New Roman" w:hAnsi="宋体" w:hint="eastAsia"/>
                <w:szCs w:val="21"/>
              </w:rPr>
              <w:t>期限剩余保存期不得少于原有保质期的三分之二</w:t>
            </w:r>
            <w:r w:rsidRPr="00C27321">
              <w:rPr>
                <w:rFonts w:ascii="宋体" w:hAnsi="宋体" w:cs="新宋体" w:hint="eastAsia"/>
                <w:szCs w:val="21"/>
                <w:lang w:val="zh-CN"/>
              </w:rPr>
              <w:t>，外包装清洁卫生，完整坚固，且包装上的商品名称、厂址、规格等与内容物相符，标示清晰，批次清楚等</w:t>
            </w:r>
            <w:r w:rsidRPr="00C27321">
              <w:rPr>
                <w:rFonts w:ascii="宋体" w:hAnsi="宋体" w:cs="宋体" w:hint="eastAsia"/>
                <w:kern w:val="0"/>
                <w:szCs w:val="21"/>
              </w:rPr>
              <w:t>；</w:t>
            </w:r>
          </w:p>
          <w:p w:rsidR="00C27321" w:rsidRPr="00C27321" w:rsidRDefault="00C27321" w:rsidP="00C27321">
            <w:pPr>
              <w:widowControl/>
              <w:jc w:val="left"/>
              <w:textAlignment w:val="baseline"/>
              <w:rPr>
                <w:rFonts w:ascii="宋体" w:hAnsi="宋体" w:cs="宋体"/>
                <w:kern w:val="0"/>
                <w:szCs w:val="21"/>
              </w:rPr>
            </w:pPr>
            <w:r w:rsidRPr="00C27321">
              <w:rPr>
                <w:rFonts w:ascii="宋体" w:hAnsi="宋体" w:cs="宋体" w:hint="eastAsia"/>
                <w:kern w:val="0"/>
                <w:szCs w:val="21"/>
              </w:rPr>
              <w:t>面粉及面粉制品: 面粉应色泽洁白，干燥</w:t>
            </w:r>
            <w:r w:rsidRPr="00C27321">
              <w:rPr>
                <w:rFonts w:ascii="宋体" w:hAnsi="宋体" w:cs="宋体" w:hint="eastAsia"/>
                <w:kern w:val="0"/>
                <w:szCs w:val="21"/>
              </w:rPr>
              <w:lastRenderedPageBreak/>
              <w:t>松散，无结块，挂面及面粉无生虫现象，</w:t>
            </w:r>
            <w:r w:rsidRPr="00C27321">
              <w:rPr>
                <w:rFonts w:ascii="宋体" w:hAnsi="宋体" w:cs="新宋体" w:hint="eastAsia"/>
                <w:szCs w:val="21"/>
                <w:lang w:val="zh-CN"/>
              </w:rPr>
              <w:t>根据招标人要求提供各类货品，保证新鲜度，注意保质期，外包装清洁卫生，完整坚固，且包装上的商品名称、厂址、规格等与内容物相符，标示清晰，批次清楚，</w:t>
            </w:r>
            <w:r w:rsidRPr="00C27321">
              <w:rPr>
                <w:rFonts w:ascii="Times New Roman" w:hAnsi="Times New Roman" w:hint="eastAsia"/>
                <w:bCs/>
                <w:szCs w:val="21"/>
              </w:rPr>
              <w:t>保质</w:t>
            </w:r>
            <w:r w:rsidRPr="00C27321">
              <w:rPr>
                <w:rFonts w:ascii="Times New Roman" w:hAnsi="宋体" w:hint="eastAsia"/>
                <w:szCs w:val="21"/>
              </w:rPr>
              <w:t>期限剩余保存期不得少于原有保质期的三分之二</w:t>
            </w:r>
            <w:r w:rsidRPr="00C27321">
              <w:rPr>
                <w:rFonts w:ascii="宋体" w:hAnsi="宋体" w:cs="新宋体" w:hint="eastAsia"/>
                <w:szCs w:val="21"/>
                <w:lang w:val="zh-CN"/>
              </w:rPr>
              <w:t>等</w:t>
            </w:r>
            <w:r w:rsidRPr="00C27321">
              <w:rPr>
                <w:rFonts w:ascii="宋体" w:hAnsi="宋体" w:cs="宋体" w:hint="eastAsia"/>
                <w:kern w:val="0"/>
                <w:szCs w:val="21"/>
              </w:rPr>
              <w:t>；</w:t>
            </w:r>
          </w:p>
          <w:p w:rsidR="00C27321" w:rsidRPr="00C27321" w:rsidRDefault="00C27321" w:rsidP="00C27321">
            <w:pPr>
              <w:rPr>
                <w:rFonts w:ascii="宋体" w:hAnsi="宋体" w:cs="宋体"/>
                <w:kern w:val="0"/>
                <w:szCs w:val="21"/>
              </w:rPr>
            </w:pPr>
            <w:r w:rsidRPr="00C27321">
              <w:rPr>
                <w:rFonts w:ascii="宋体" w:hAnsi="宋体" w:cs="宋体" w:hint="eastAsia"/>
                <w:kern w:val="0"/>
                <w:szCs w:val="21"/>
              </w:rPr>
              <w:t>杂粮：颗粒饱满，无杂质、无发霉、生虫等变质现象，</w:t>
            </w:r>
            <w:r w:rsidRPr="00C27321">
              <w:rPr>
                <w:rFonts w:ascii="宋体" w:hAnsi="宋体" w:cs="新宋体" w:hint="eastAsia"/>
                <w:szCs w:val="21"/>
                <w:lang w:val="zh-CN"/>
              </w:rPr>
              <w:t>根据招标人要求提供各类货品，保证新鲜度，</w:t>
            </w:r>
            <w:r w:rsidRPr="00C27321">
              <w:rPr>
                <w:rFonts w:ascii="Times New Roman" w:hAnsi="Times New Roman" w:hint="eastAsia"/>
                <w:bCs/>
                <w:szCs w:val="21"/>
              </w:rPr>
              <w:t>保质</w:t>
            </w:r>
            <w:r w:rsidRPr="00C27321">
              <w:rPr>
                <w:rFonts w:ascii="Times New Roman" w:hAnsi="宋体" w:hint="eastAsia"/>
                <w:szCs w:val="21"/>
              </w:rPr>
              <w:t>期限剩余保存期不得少于原有保质期的三分之二</w:t>
            </w:r>
            <w:r w:rsidRPr="00C27321">
              <w:rPr>
                <w:rFonts w:ascii="宋体" w:hAnsi="宋体" w:cs="新宋体" w:hint="eastAsia"/>
                <w:szCs w:val="21"/>
                <w:lang w:val="zh-CN"/>
              </w:rPr>
              <w:t>，外包装清洁卫生，完整坚固，且包装上的商品名称、厂址、规格等与内容物相符，标示清晰，批次清楚等</w:t>
            </w:r>
            <w:r w:rsidRPr="00C27321">
              <w:rPr>
                <w:rFonts w:ascii="宋体" w:hAnsi="宋体" w:cs="宋体" w:hint="eastAsia"/>
                <w:kern w:val="0"/>
                <w:szCs w:val="21"/>
              </w:rPr>
              <w:t>；</w:t>
            </w:r>
          </w:p>
          <w:p w:rsidR="00C27321" w:rsidRPr="00C27321" w:rsidRDefault="00C27321" w:rsidP="00C27321">
            <w:pPr>
              <w:widowControl/>
              <w:jc w:val="left"/>
              <w:rPr>
                <w:rFonts w:ascii="Times New Roman" w:hAnsi="Times New Roman"/>
                <w:szCs w:val="24"/>
              </w:rPr>
            </w:pPr>
            <w:r w:rsidRPr="00C27321">
              <w:rPr>
                <w:rFonts w:ascii="宋体" w:hAnsi="宋体" w:hint="eastAsia"/>
                <w:szCs w:val="21"/>
              </w:rPr>
              <w:t>食用油;</w:t>
            </w:r>
            <w:r w:rsidRPr="00C27321">
              <w:rPr>
                <w:rFonts w:ascii="宋体" w:hAnsi="宋体" w:cs="宋体" w:hint="eastAsia"/>
                <w:szCs w:val="21"/>
              </w:rPr>
              <w:t xml:space="preserve"> 花生油、大豆油、食用调和油、橄榄油、</w:t>
            </w:r>
            <w:proofErr w:type="gramStart"/>
            <w:r w:rsidRPr="00C27321">
              <w:rPr>
                <w:rFonts w:ascii="宋体" w:hAnsi="宋体" w:cs="宋体" w:hint="eastAsia"/>
                <w:szCs w:val="21"/>
              </w:rPr>
              <w:t>菜籽油</w:t>
            </w:r>
            <w:proofErr w:type="gramEnd"/>
            <w:r w:rsidRPr="00C27321">
              <w:rPr>
                <w:rFonts w:ascii="宋体" w:hAnsi="宋体" w:cs="宋体" w:hint="eastAsia"/>
                <w:szCs w:val="21"/>
              </w:rPr>
              <w:t>均需满足国家一级标准，</w:t>
            </w:r>
            <w:r w:rsidRPr="00C27321">
              <w:rPr>
                <w:rFonts w:ascii="宋体" w:hAnsi="宋体" w:cs="新宋体" w:hint="eastAsia"/>
                <w:szCs w:val="21"/>
                <w:lang w:val="zh-CN"/>
              </w:rPr>
              <w:t>根据招标人要求提供各类货品，保证新鲜度，</w:t>
            </w:r>
            <w:r w:rsidRPr="00C27321">
              <w:rPr>
                <w:rFonts w:ascii="Times New Roman" w:hAnsi="Times New Roman" w:hint="eastAsia"/>
                <w:bCs/>
                <w:szCs w:val="21"/>
              </w:rPr>
              <w:t>保质</w:t>
            </w:r>
            <w:r w:rsidRPr="00C27321">
              <w:rPr>
                <w:rFonts w:ascii="Times New Roman" w:hAnsi="宋体" w:hint="eastAsia"/>
                <w:szCs w:val="21"/>
              </w:rPr>
              <w:t>期限剩余保存期不得少于原有保质期的三分之二</w:t>
            </w:r>
            <w:r w:rsidRPr="00C27321">
              <w:rPr>
                <w:rFonts w:ascii="宋体" w:hAnsi="宋体" w:cs="新宋体" w:hint="eastAsia"/>
                <w:szCs w:val="21"/>
                <w:lang w:val="zh-CN"/>
              </w:rPr>
              <w:t>，外包装清洁卫生，完整坚固，且包装上的商品名称、厂址、规格等与内容物相符，标示清晰，批次清楚等</w:t>
            </w:r>
          </w:p>
        </w:tc>
        <w:tc>
          <w:tcPr>
            <w:tcW w:w="1693" w:type="pct"/>
            <w:vAlign w:val="center"/>
          </w:tcPr>
          <w:p w:rsidR="00C27321" w:rsidRPr="00C27321" w:rsidRDefault="00C27321" w:rsidP="00C27321">
            <w:pPr>
              <w:rPr>
                <w:rFonts w:ascii="宋体" w:hAnsi="宋体" w:cs="宋体"/>
                <w:szCs w:val="21"/>
              </w:rPr>
            </w:pPr>
            <w:r w:rsidRPr="00C27321">
              <w:rPr>
                <w:rFonts w:ascii="宋体" w:hAnsi="宋体" w:cs="新宋体" w:hint="eastAsia"/>
                <w:szCs w:val="21"/>
                <w:lang w:val="zh-CN"/>
              </w:rPr>
              <w:lastRenderedPageBreak/>
              <w:t>不符合验收标准的、无“QS”食品质量安全认证的产品；无品名、产地、厂名、生产日期、保质期及中文标识及原料说明的定型包装食品；超过保质期限或不符合食品标签规定的定型包装食品；腐败变质,油脂酸败,霉变,生虫,污秽不</w:t>
            </w:r>
            <w:r w:rsidRPr="00C27321">
              <w:rPr>
                <w:rFonts w:ascii="宋体" w:hAnsi="宋体" w:cs="新宋体" w:hint="eastAsia"/>
                <w:szCs w:val="21"/>
                <w:lang w:val="zh-CN"/>
              </w:rPr>
              <w:lastRenderedPageBreak/>
              <w:t>洁,混有异物或者其他感官性状异常,含有毒,有害物质污染,可能对人体健康有害的食品，</w:t>
            </w:r>
            <w:r w:rsidRPr="00C27321">
              <w:rPr>
                <w:rFonts w:ascii="Times New Roman" w:hAnsi="Times New Roman" w:hint="eastAsia"/>
                <w:bCs/>
                <w:szCs w:val="21"/>
              </w:rPr>
              <w:t>保质</w:t>
            </w:r>
            <w:r w:rsidRPr="00C27321">
              <w:rPr>
                <w:rFonts w:ascii="Times New Roman" w:hAnsi="宋体" w:hint="eastAsia"/>
                <w:szCs w:val="21"/>
              </w:rPr>
              <w:t>期限剩余保存期少于原有保质期的三分之二。</w:t>
            </w:r>
          </w:p>
        </w:tc>
      </w:tr>
      <w:tr w:rsidR="00C27321" w:rsidRPr="00C27321" w:rsidTr="00C27321">
        <w:trPr>
          <w:trHeight w:val="567"/>
        </w:trPr>
        <w:tc>
          <w:tcPr>
            <w:tcW w:w="375" w:type="pct"/>
            <w:vAlign w:val="center"/>
          </w:tcPr>
          <w:p w:rsidR="00C27321" w:rsidRPr="00C27321" w:rsidRDefault="00C27321" w:rsidP="00C27321">
            <w:pPr>
              <w:jc w:val="center"/>
              <w:rPr>
                <w:rFonts w:ascii="宋体" w:hAnsi="宋体"/>
                <w:b/>
                <w:bCs/>
                <w:szCs w:val="21"/>
              </w:rPr>
            </w:pPr>
            <w:r w:rsidRPr="00C27321">
              <w:rPr>
                <w:rFonts w:ascii="宋体" w:hAnsi="宋体" w:hint="eastAsia"/>
                <w:b/>
                <w:bCs/>
                <w:szCs w:val="21"/>
              </w:rPr>
              <w:lastRenderedPageBreak/>
              <w:t>2</w:t>
            </w:r>
          </w:p>
        </w:tc>
        <w:tc>
          <w:tcPr>
            <w:tcW w:w="633" w:type="pct"/>
            <w:vAlign w:val="center"/>
          </w:tcPr>
          <w:p w:rsidR="00C27321" w:rsidRPr="00C27321" w:rsidRDefault="00C27321" w:rsidP="00C27321">
            <w:pPr>
              <w:jc w:val="center"/>
              <w:rPr>
                <w:rFonts w:ascii="宋体" w:hAnsi="宋体" w:cs="宋体"/>
                <w:b/>
                <w:bCs/>
                <w:szCs w:val="21"/>
              </w:rPr>
            </w:pPr>
            <w:r w:rsidRPr="00C27321">
              <w:rPr>
                <w:rFonts w:ascii="宋体" w:hAnsi="宋体" w:cs="宋体" w:hint="eastAsia"/>
                <w:b/>
                <w:bCs/>
                <w:szCs w:val="21"/>
              </w:rPr>
              <w:t>调料类</w:t>
            </w:r>
          </w:p>
        </w:tc>
        <w:tc>
          <w:tcPr>
            <w:tcW w:w="2298" w:type="pct"/>
            <w:vAlign w:val="center"/>
          </w:tcPr>
          <w:p w:rsidR="00C27321" w:rsidRPr="00C27321" w:rsidRDefault="00C27321" w:rsidP="00C27321">
            <w:pPr>
              <w:rPr>
                <w:rFonts w:ascii="宋体" w:hAnsi="宋体"/>
                <w:szCs w:val="21"/>
              </w:rPr>
            </w:pPr>
            <w:r w:rsidRPr="00C27321">
              <w:rPr>
                <w:rFonts w:ascii="宋体" w:hAnsi="宋体" w:hint="eastAsia"/>
                <w:szCs w:val="21"/>
              </w:rPr>
              <w:t>色泽鲜艳、干燥有韧性，无破碎片、虫蛀、霉坏和泥土杂质，无“三无”产品，有商标，生产日期，保质期，生产地址，规格等与内容物相符，标示清晰，批次清楚，外包装清洁卫生，完整坚固等；经食品检验检疫合格，调料成分符合国家卫生标准。具有产品检验报告，</w:t>
            </w:r>
            <w:r w:rsidRPr="00C27321">
              <w:rPr>
                <w:rFonts w:ascii="Times New Roman" w:hAnsi="Times New Roman" w:hint="eastAsia"/>
                <w:bCs/>
                <w:szCs w:val="21"/>
              </w:rPr>
              <w:t>保质</w:t>
            </w:r>
            <w:r w:rsidRPr="00C27321">
              <w:rPr>
                <w:rFonts w:ascii="Times New Roman" w:hAnsi="宋体" w:hint="eastAsia"/>
                <w:szCs w:val="21"/>
              </w:rPr>
              <w:t>期限剩余保存期不得少于原有保质期的三分之二</w:t>
            </w:r>
            <w:r w:rsidRPr="00C27321">
              <w:rPr>
                <w:rFonts w:ascii="宋体" w:hAnsi="宋体" w:hint="eastAsia"/>
                <w:szCs w:val="21"/>
              </w:rPr>
              <w:t>，有QS标志。</w:t>
            </w:r>
          </w:p>
        </w:tc>
        <w:tc>
          <w:tcPr>
            <w:tcW w:w="1693" w:type="pct"/>
            <w:vAlign w:val="center"/>
          </w:tcPr>
          <w:p w:rsidR="00C27321" w:rsidRPr="00C27321" w:rsidRDefault="00C27321" w:rsidP="00C27321">
            <w:pPr>
              <w:rPr>
                <w:rFonts w:ascii="宋体" w:hAnsi="宋体" w:cs="宋体"/>
                <w:szCs w:val="21"/>
              </w:rPr>
            </w:pPr>
            <w:r w:rsidRPr="00C27321">
              <w:rPr>
                <w:rFonts w:ascii="宋体" w:hAnsi="宋体" w:cs="新宋体" w:hint="eastAsia"/>
                <w:szCs w:val="21"/>
                <w:lang w:val="zh-CN"/>
              </w:rPr>
              <w:t>不符合验收标准的、无“QS”食品质量安全认证的产品；无品名、产地、厂名、生产日期、保质期及中文标识及原料说明的定型包装食品；超过保质期限或不符合食品标签规定的定型包装食品；腐败变质,油脂酸败,霉变,生虫,污秽不洁,混有异物或者其他感官性状异常,含有毒,有害物质污染,可能对人体健康有害的食品，</w:t>
            </w:r>
            <w:r w:rsidRPr="00C27321">
              <w:rPr>
                <w:rFonts w:ascii="Times New Roman" w:hAnsi="Times New Roman" w:hint="eastAsia"/>
                <w:bCs/>
                <w:szCs w:val="21"/>
              </w:rPr>
              <w:t>保质</w:t>
            </w:r>
            <w:r w:rsidRPr="00C27321">
              <w:rPr>
                <w:rFonts w:ascii="Times New Roman" w:hAnsi="宋体" w:hint="eastAsia"/>
                <w:szCs w:val="21"/>
              </w:rPr>
              <w:t>期限剩余保存期少于原有保质期的三分之二</w:t>
            </w:r>
            <w:r w:rsidRPr="00C27321">
              <w:rPr>
                <w:rFonts w:ascii="宋体" w:hAnsi="宋体" w:cs="新宋体" w:hint="eastAsia"/>
                <w:szCs w:val="21"/>
                <w:lang w:val="zh-CN"/>
              </w:rPr>
              <w:t>。</w:t>
            </w:r>
          </w:p>
        </w:tc>
      </w:tr>
      <w:tr w:rsidR="00C27321" w:rsidRPr="00C27321" w:rsidTr="00C27321">
        <w:trPr>
          <w:trHeight w:val="567"/>
        </w:trPr>
        <w:tc>
          <w:tcPr>
            <w:tcW w:w="375" w:type="pct"/>
            <w:vAlign w:val="center"/>
          </w:tcPr>
          <w:p w:rsidR="00C27321" w:rsidRPr="00C27321" w:rsidRDefault="00C27321" w:rsidP="00C27321">
            <w:pPr>
              <w:jc w:val="center"/>
              <w:rPr>
                <w:rFonts w:ascii="宋体" w:hAnsi="宋体"/>
                <w:b/>
                <w:bCs/>
                <w:szCs w:val="21"/>
              </w:rPr>
            </w:pPr>
            <w:r w:rsidRPr="00C27321">
              <w:rPr>
                <w:rFonts w:ascii="宋体" w:hAnsi="宋体" w:hint="eastAsia"/>
                <w:b/>
                <w:bCs/>
                <w:szCs w:val="21"/>
              </w:rPr>
              <w:t>3</w:t>
            </w:r>
          </w:p>
        </w:tc>
        <w:tc>
          <w:tcPr>
            <w:tcW w:w="633" w:type="pct"/>
            <w:vAlign w:val="center"/>
          </w:tcPr>
          <w:p w:rsidR="00C27321" w:rsidRPr="00C27321" w:rsidRDefault="00C27321" w:rsidP="00C27321">
            <w:pPr>
              <w:jc w:val="center"/>
              <w:rPr>
                <w:rFonts w:ascii="宋体" w:hAnsi="宋体" w:cs="宋体"/>
                <w:b/>
                <w:bCs/>
                <w:szCs w:val="21"/>
              </w:rPr>
            </w:pPr>
            <w:r w:rsidRPr="00C27321">
              <w:rPr>
                <w:rFonts w:ascii="宋体" w:hAnsi="宋体" w:cs="宋体" w:hint="eastAsia"/>
                <w:b/>
                <w:bCs/>
                <w:szCs w:val="21"/>
              </w:rPr>
              <w:t>奶制品</w:t>
            </w:r>
          </w:p>
        </w:tc>
        <w:tc>
          <w:tcPr>
            <w:tcW w:w="2298" w:type="pct"/>
            <w:vAlign w:val="center"/>
          </w:tcPr>
          <w:p w:rsidR="00C27321" w:rsidRPr="00C27321" w:rsidRDefault="00C27321" w:rsidP="00C27321">
            <w:pPr>
              <w:rPr>
                <w:rFonts w:ascii="宋体" w:hAnsi="宋体"/>
                <w:szCs w:val="21"/>
              </w:rPr>
            </w:pPr>
            <w:r w:rsidRPr="00C27321">
              <w:rPr>
                <w:rFonts w:ascii="宋体" w:hAnsi="宋体" w:hint="eastAsia"/>
                <w:szCs w:val="21"/>
              </w:rPr>
              <w:t>具有奶类的醇香味、色泽均匀一致，无异味、无霉变、无可见异物、包装无破损、涨袋、具有产品检验报告，</w:t>
            </w:r>
            <w:r w:rsidRPr="00C27321">
              <w:rPr>
                <w:rFonts w:ascii="Times New Roman" w:hAnsi="Times New Roman" w:hint="eastAsia"/>
                <w:bCs/>
                <w:szCs w:val="21"/>
              </w:rPr>
              <w:t>保质</w:t>
            </w:r>
            <w:r w:rsidRPr="00C27321">
              <w:rPr>
                <w:rFonts w:ascii="Times New Roman" w:hAnsi="宋体" w:hint="eastAsia"/>
                <w:szCs w:val="21"/>
              </w:rPr>
              <w:t>期限剩余保存期不得少于原有保质期的三分之二</w:t>
            </w:r>
            <w:r w:rsidRPr="00C27321">
              <w:rPr>
                <w:rFonts w:ascii="宋体" w:hAnsi="宋体" w:hint="eastAsia"/>
                <w:szCs w:val="21"/>
              </w:rPr>
              <w:t>，有QS标志。</w:t>
            </w:r>
          </w:p>
        </w:tc>
        <w:tc>
          <w:tcPr>
            <w:tcW w:w="1693" w:type="pct"/>
            <w:vAlign w:val="center"/>
          </w:tcPr>
          <w:p w:rsidR="00C27321" w:rsidRPr="00C27321" w:rsidRDefault="00C27321" w:rsidP="00C27321">
            <w:pPr>
              <w:rPr>
                <w:rFonts w:ascii="Times New Roman" w:hAnsi="Times New Roman"/>
                <w:szCs w:val="24"/>
                <w:lang w:val="zh-CN"/>
              </w:rPr>
            </w:pPr>
            <w:r w:rsidRPr="00C27321">
              <w:rPr>
                <w:rFonts w:ascii="宋体" w:hAnsi="宋体" w:cs="新宋体" w:hint="eastAsia"/>
                <w:szCs w:val="21"/>
                <w:lang w:val="zh-CN"/>
              </w:rPr>
              <w:t>不符合验收标准的、无“QS”食品质量安全认证的产品；无品名、产地、厂名、生产日期、保质期及中文标识及原料说明的定型包装食品；超过保质期限或不符合食品标签规定的定型包装食品；腐败变质,油脂酸败,霉变,生虫,污秽不洁,混有异物或者其他感官性状异常,含有毒,有害物质污</w:t>
            </w:r>
            <w:r w:rsidRPr="00C27321">
              <w:rPr>
                <w:rFonts w:ascii="宋体" w:hAnsi="宋体" w:cs="新宋体" w:hint="eastAsia"/>
                <w:szCs w:val="21"/>
                <w:lang w:val="zh-CN"/>
              </w:rPr>
              <w:lastRenderedPageBreak/>
              <w:t>染,可能对人体健康有害的食品，</w:t>
            </w:r>
            <w:r w:rsidRPr="00C27321">
              <w:rPr>
                <w:rFonts w:ascii="Times New Roman" w:hAnsi="Times New Roman" w:hint="eastAsia"/>
                <w:bCs/>
                <w:szCs w:val="21"/>
              </w:rPr>
              <w:t>保质</w:t>
            </w:r>
            <w:r w:rsidRPr="00C27321">
              <w:rPr>
                <w:rFonts w:ascii="Times New Roman" w:hAnsi="宋体" w:hint="eastAsia"/>
                <w:szCs w:val="21"/>
              </w:rPr>
              <w:t>期限剩余保存期少于原有保质期的三分之二</w:t>
            </w:r>
            <w:r w:rsidRPr="00C27321">
              <w:rPr>
                <w:rFonts w:ascii="宋体" w:hAnsi="宋体" w:cs="新宋体" w:hint="eastAsia"/>
                <w:szCs w:val="21"/>
                <w:lang w:val="zh-CN"/>
              </w:rPr>
              <w:t>。</w:t>
            </w:r>
          </w:p>
        </w:tc>
      </w:tr>
      <w:tr w:rsidR="00C27321" w:rsidRPr="00C27321" w:rsidTr="00C27321">
        <w:trPr>
          <w:trHeight w:val="567"/>
        </w:trPr>
        <w:tc>
          <w:tcPr>
            <w:tcW w:w="375" w:type="pct"/>
            <w:vAlign w:val="center"/>
          </w:tcPr>
          <w:p w:rsidR="00C27321" w:rsidRPr="00C27321" w:rsidRDefault="00C27321" w:rsidP="00C27321">
            <w:pPr>
              <w:jc w:val="center"/>
              <w:rPr>
                <w:rFonts w:ascii="宋体" w:hAnsi="宋体"/>
                <w:b/>
                <w:bCs/>
                <w:szCs w:val="21"/>
              </w:rPr>
            </w:pPr>
            <w:r w:rsidRPr="00C27321">
              <w:rPr>
                <w:rFonts w:ascii="宋体" w:hAnsi="宋体" w:hint="eastAsia"/>
                <w:b/>
                <w:bCs/>
                <w:szCs w:val="21"/>
              </w:rPr>
              <w:lastRenderedPageBreak/>
              <w:t>4</w:t>
            </w:r>
          </w:p>
        </w:tc>
        <w:tc>
          <w:tcPr>
            <w:tcW w:w="633" w:type="pct"/>
            <w:vAlign w:val="center"/>
          </w:tcPr>
          <w:p w:rsidR="00C27321" w:rsidRPr="00C27321" w:rsidRDefault="00C27321" w:rsidP="00C27321">
            <w:pPr>
              <w:jc w:val="center"/>
              <w:rPr>
                <w:rFonts w:ascii="宋体" w:hAnsi="宋体" w:cs="宋体"/>
                <w:b/>
                <w:bCs/>
                <w:szCs w:val="21"/>
              </w:rPr>
            </w:pPr>
            <w:r w:rsidRPr="00C27321">
              <w:rPr>
                <w:rFonts w:ascii="宋体" w:hAnsi="宋体" w:cs="宋体" w:hint="eastAsia"/>
                <w:b/>
                <w:bCs/>
                <w:szCs w:val="21"/>
              </w:rPr>
              <w:t>蛋类</w:t>
            </w:r>
          </w:p>
        </w:tc>
        <w:tc>
          <w:tcPr>
            <w:tcW w:w="2298" w:type="pct"/>
            <w:vAlign w:val="center"/>
          </w:tcPr>
          <w:p w:rsidR="00C27321" w:rsidRPr="00C27321" w:rsidRDefault="00C27321" w:rsidP="00C27321">
            <w:pPr>
              <w:rPr>
                <w:rFonts w:ascii="宋体" w:hAnsi="宋体"/>
                <w:szCs w:val="21"/>
              </w:rPr>
            </w:pPr>
            <w:r w:rsidRPr="00C27321">
              <w:rPr>
                <w:rFonts w:ascii="宋体" w:hAnsi="宋体" w:cs="宋体" w:hint="eastAsia"/>
                <w:szCs w:val="21"/>
              </w:rPr>
              <w:t>蛋壳清洁完整，无霉斑，无污染，无血迹，无裂纹；用手摇晃时，没有像稀汤一样的感觉和声音；攥在手中对着阳光或灯光，从食指和拇指中间能看到蛋中透出的红色光，蛋黄呈出暗影，无异常阴影；蛋白透明无色，蛋黄紧密且完整，无臭味，无异味；用蛋托或箱妥善包装。</w:t>
            </w:r>
          </w:p>
        </w:tc>
        <w:tc>
          <w:tcPr>
            <w:tcW w:w="1693" w:type="pct"/>
            <w:vAlign w:val="center"/>
          </w:tcPr>
          <w:p w:rsidR="00C27321" w:rsidRPr="00C27321" w:rsidRDefault="00C27321" w:rsidP="00C27321">
            <w:pPr>
              <w:rPr>
                <w:rFonts w:ascii="宋体" w:hAnsi="宋体" w:cs="新宋体"/>
                <w:szCs w:val="21"/>
                <w:lang w:val="zh-CN"/>
              </w:rPr>
            </w:pPr>
            <w:r w:rsidRPr="00C27321">
              <w:rPr>
                <w:rFonts w:ascii="宋体" w:hAnsi="宋体" w:cs="新宋体" w:hint="eastAsia"/>
                <w:szCs w:val="21"/>
                <w:lang w:val="zh-CN"/>
              </w:rPr>
              <w:t>不符合验收标准的，蛋壳破损，打开</w:t>
            </w:r>
            <w:proofErr w:type="gramStart"/>
            <w:r w:rsidRPr="00C27321">
              <w:rPr>
                <w:rFonts w:ascii="宋体" w:hAnsi="宋体" w:cs="新宋体" w:hint="eastAsia"/>
                <w:szCs w:val="21"/>
                <w:lang w:val="zh-CN"/>
              </w:rPr>
              <w:t>后内容</w:t>
            </w:r>
            <w:proofErr w:type="gramEnd"/>
            <w:r w:rsidRPr="00C27321">
              <w:rPr>
                <w:rFonts w:ascii="宋体" w:hAnsi="宋体" w:cs="新宋体" w:hint="eastAsia"/>
                <w:szCs w:val="21"/>
                <w:lang w:val="zh-CN"/>
              </w:rPr>
              <w:t>物有血块及其它动物组织异物。</w:t>
            </w:r>
          </w:p>
        </w:tc>
      </w:tr>
    </w:tbl>
    <w:p w:rsidR="00C27321" w:rsidRPr="00DC0F40" w:rsidRDefault="00C27321">
      <w:pPr>
        <w:widowControl/>
        <w:jc w:val="left"/>
        <w:rPr>
          <w:rFonts w:ascii="Times New Roman" w:hAnsi="Times New Roman"/>
          <w:b/>
          <w:szCs w:val="24"/>
        </w:rPr>
      </w:pPr>
      <w:r w:rsidRPr="00DC0F40">
        <w:rPr>
          <w:rFonts w:ascii="Times New Roman" w:hAnsi="Times New Roman" w:hint="eastAsia"/>
          <w:b/>
          <w:szCs w:val="24"/>
        </w:rPr>
        <w:t>注：所供产品必须符合反兴奋剂中心的检测要求</w:t>
      </w:r>
    </w:p>
    <w:p w:rsidR="00C27321" w:rsidRPr="00DC0F40" w:rsidRDefault="00C27321" w:rsidP="00DC0F40">
      <w:pPr>
        <w:widowControl/>
        <w:spacing w:line="360" w:lineRule="auto"/>
        <w:jc w:val="left"/>
        <w:rPr>
          <w:rFonts w:ascii="Times New Roman" w:hAnsi="Times New Roman"/>
          <w:b/>
          <w:szCs w:val="24"/>
        </w:rPr>
      </w:pPr>
      <w:r w:rsidRPr="00C27321">
        <w:rPr>
          <w:rFonts w:ascii="Times New Roman" w:hAnsi="Times New Roman" w:hint="eastAsia"/>
          <w:b/>
          <w:szCs w:val="24"/>
        </w:rPr>
        <w:t>具体产品及要求：</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031"/>
        <w:gridCol w:w="1873"/>
        <w:gridCol w:w="1065"/>
        <w:gridCol w:w="3472"/>
        <w:gridCol w:w="1081"/>
      </w:tblGrid>
      <w:tr w:rsidR="00C27321" w:rsidRPr="00C27321" w:rsidTr="00C27321">
        <w:trPr>
          <w:trHeight w:val="170"/>
        </w:trPr>
        <w:tc>
          <w:tcPr>
            <w:tcW w:w="605" w:type="pct"/>
            <w:vAlign w:val="center"/>
          </w:tcPr>
          <w:p w:rsidR="00C27321" w:rsidRPr="00C27321" w:rsidRDefault="00C27321" w:rsidP="00C27321">
            <w:pPr>
              <w:widowControl/>
              <w:spacing w:line="280" w:lineRule="exact"/>
              <w:jc w:val="center"/>
              <w:rPr>
                <w:rFonts w:ascii="宋体" w:hAnsi="宋体" w:cs="宋体"/>
                <w:b/>
                <w:bCs/>
                <w:szCs w:val="21"/>
              </w:rPr>
            </w:pPr>
            <w:r w:rsidRPr="00C27321">
              <w:rPr>
                <w:rFonts w:ascii="宋体" w:hAnsi="宋体" w:cs="宋体" w:hint="eastAsia"/>
                <w:b/>
                <w:bCs/>
                <w:szCs w:val="21"/>
              </w:rPr>
              <w:t>类别</w:t>
            </w:r>
          </w:p>
        </w:tc>
        <w:tc>
          <w:tcPr>
            <w:tcW w:w="1099" w:type="pct"/>
            <w:vAlign w:val="center"/>
          </w:tcPr>
          <w:p w:rsidR="00C27321" w:rsidRPr="00C27321" w:rsidRDefault="00C27321" w:rsidP="00C27321">
            <w:pPr>
              <w:widowControl/>
              <w:spacing w:line="280" w:lineRule="exact"/>
              <w:jc w:val="center"/>
              <w:rPr>
                <w:rFonts w:ascii="宋体" w:hAnsi="宋体" w:cs="宋体"/>
                <w:b/>
                <w:bCs/>
                <w:szCs w:val="21"/>
              </w:rPr>
            </w:pPr>
            <w:r w:rsidRPr="00C27321">
              <w:rPr>
                <w:rFonts w:ascii="宋体" w:hAnsi="宋体" w:cs="宋体" w:hint="eastAsia"/>
                <w:b/>
                <w:bCs/>
                <w:szCs w:val="21"/>
              </w:rPr>
              <w:t>名称</w:t>
            </w:r>
          </w:p>
        </w:tc>
        <w:tc>
          <w:tcPr>
            <w:tcW w:w="625" w:type="pct"/>
            <w:vAlign w:val="center"/>
          </w:tcPr>
          <w:p w:rsidR="00C27321" w:rsidRPr="00C27321" w:rsidRDefault="00C27321" w:rsidP="00C27321">
            <w:pPr>
              <w:widowControl/>
              <w:spacing w:line="280" w:lineRule="exact"/>
              <w:jc w:val="center"/>
              <w:rPr>
                <w:rFonts w:ascii="宋体" w:hAnsi="宋体" w:cs="宋体"/>
                <w:b/>
                <w:bCs/>
                <w:szCs w:val="21"/>
              </w:rPr>
            </w:pPr>
            <w:r w:rsidRPr="00C27321">
              <w:rPr>
                <w:rFonts w:ascii="宋体" w:hAnsi="宋体" w:cs="宋体" w:hint="eastAsia"/>
                <w:b/>
                <w:bCs/>
                <w:szCs w:val="21"/>
              </w:rPr>
              <w:t>规格</w:t>
            </w:r>
          </w:p>
        </w:tc>
        <w:tc>
          <w:tcPr>
            <w:tcW w:w="2037" w:type="pct"/>
            <w:vAlign w:val="center"/>
          </w:tcPr>
          <w:p w:rsidR="00C27321" w:rsidRPr="00C27321" w:rsidRDefault="00C27321" w:rsidP="00C27321">
            <w:pPr>
              <w:widowControl/>
              <w:spacing w:line="280" w:lineRule="exact"/>
              <w:jc w:val="center"/>
              <w:rPr>
                <w:rFonts w:ascii="宋体" w:hAnsi="宋体" w:cs="宋体"/>
                <w:b/>
                <w:bCs/>
                <w:szCs w:val="21"/>
              </w:rPr>
            </w:pPr>
            <w:r w:rsidRPr="00C27321">
              <w:rPr>
                <w:rFonts w:ascii="宋体" w:hAnsi="宋体" w:cs="宋体" w:hint="eastAsia"/>
                <w:b/>
                <w:bCs/>
                <w:szCs w:val="21"/>
              </w:rPr>
              <w:t>要求</w:t>
            </w:r>
          </w:p>
        </w:tc>
        <w:tc>
          <w:tcPr>
            <w:tcW w:w="634" w:type="pct"/>
            <w:vAlign w:val="center"/>
          </w:tcPr>
          <w:p w:rsidR="00C27321" w:rsidRPr="00C27321" w:rsidRDefault="00C27321" w:rsidP="00C27321">
            <w:pPr>
              <w:widowControl/>
              <w:spacing w:line="280" w:lineRule="exact"/>
              <w:jc w:val="center"/>
              <w:rPr>
                <w:rFonts w:ascii="宋体" w:hAnsi="宋体" w:cs="宋体"/>
                <w:b/>
                <w:bCs/>
                <w:szCs w:val="21"/>
              </w:rPr>
            </w:pPr>
            <w:r w:rsidRPr="00C27321">
              <w:rPr>
                <w:rFonts w:ascii="宋体" w:hAnsi="宋体" w:cs="宋体" w:hint="eastAsia"/>
                <w:b/>
                <w:bCs/>
                <w:szCs w:val="21"/>
              </w:rPr>
              <w:t>备注</w:t>
            </w:r>
          </w:p>
        </w:tc>
      </w:tr>
      <w:tr w:rsidR="00C27321" w:rsidRPr="00C27321" w:rsidTr="00C27321">
        <w:trPr>
          <w:trHeight w:val="170"/>
        </w:trPr>
        <w:tc>
          <w:tcPr>
            <w:tcW w:w="605" w:type="pct"/>
            <w:vMerge w:val="restart"/>
            <w:tcBorders>
              <w:top w:val="single" w:sz="4" w:space="0" w:color="auto"/>
              <w:left w:val="single" w:sz="12"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米、面、粮、油</w:t>
            </w:r>
          </w:p>
        </w:tc>
        <w:tc>
          <w:tcPr>
            <w:tcW w:w="1099"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非转大豆油</w:t>
            </w:r>
          </w:p>
        </w:tc>
        <w:tc>
          <w:tcPr>
            <w:tcW w:w="625"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箱</w:t>
            </w:r>
          </w:p>
        </w:tc>
        <w:tc>
          <w:tcPr>
            <w:tcW w:w="2037"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rPr>
                <w:rFonts w:ascii="宋体" w:hAnsi="宋体" w:cs="宋体"/>
                <w:bCs/>
                <w:szCs w:val="21"/>
              </w:rPr>
            </w:pPr>
            <w:r w:rsidRPr="00C27321">
              <w:rPr>
                <w:rFonts w:ascii="宋体" w:hAnsi="宋体" w:cs="宋体" w:hint="eastAsia"/>
                <w:bCs/>
                <w:szCs w:val="21"/>
              </w:rPr>
              <w:t>由合格生产企业生产、符合国家相关标准、保质期内</w:t>
            </w:r>
          </w:p>
        </w:tc>
        <w:tc>
          <w:tcPr>
            <w:tcW w:w="634" w:type="pct"/>
            <w:tcBorders>
              <w:top w:val="single" w:sz="4" w:space="0" w:color="auto"/>
              <w:left w:val="single" w:sz="4" w:space="0" w:color="auto"/>
              <w:bottom w:val="single" w:sz="4" w:space="0" w:color="auto"/>
              <w:right w:val="single" w:sz="12" w:space="0" w:color="auto"/>
            </w:tcBorders>
            <w:vAlign w:val="center"/>
          </w:tcPr>
          <w:p w:rsidR="00C27321" w:rsidRPr="00C27321" w:rsidRDefault="00C27321" w:rsidP="00C27321">
            <w:pPr>
              <w:widowControl/>
              <w:spacing w:line="280" w:lineRule="exact"/>
              <w:jc w:val="center"/>
              <w:rPr>
                <w:rFonts w:ascii="宋体" w:hAnsi="宋体" w:cs="宋体"/>
                <w:bCs/>
                <w:szCs w:val="21"/>
              </w:rPr>
            </w:pPr>
          </w:p>
        </w:tc>
      </w:tr>
      <w:tr w:rsidR="00C27321" w:rsidRPr="00C27321" w:rsidTr="00C27321">
        <w:trPr>
          <w:trHeight w:val="170"/>
        </w:trPr>
        <w:tc>
          <w:tcPr>
            <w:tcW w:w="605" w:type="pct"/>
            <w:vMerge/>
            <w:tcBorders>
              <w:left w:val="single" w:sz="12"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稻花香米</w:t>
            </w:r>
          </w:p>
        </w:tc>
        <w:tc>
          <w:tcPr>
            <w:tcW w:w="625"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袋</w:t>
            </w:r>
          </w:p>
        </w:tc>
        <w:tc>
          <w:tcPr>
            <w:tcW w:w="2037"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rPr>
                <w:rFonts w:ascii="宋体" w:hAnsi="宋体" w:cs="宋体"/>
                <w:bCs/>
                <w:szCs w:val="21"/>
              </w:rPr>
            </w:pPr>
            <w:r w:rsidRPr="00C27321">
              <w:rPr>
                <w:rFonts w:ascii="宋体" w:hAnsi="宋体" w:cs="宋体" w:hint="eastAsia"/>
                <w:bCs/>
                <w:szCs w:val="21"/>
              </w:rPr>
              <w:t>由合格生产企业生产、符合国家相关标准、保质期内</w:t>
            </w:r>
          </w:p>
        </w:tc>
        <w:tc>
          <w:tcPr>
            <w:tcW w:w="634" w:type="pct"/>
            <w:tcBorders>
              <w:top w:val="single" w:sz="4" w:space="0" w:color="auto"/>
              <w:left w:val="single" w:sz="4" w:space="0" w:color="auto"/>
              <w:bottom w:val="single" w:sz="4" w:space="0" w:color="auto"/>
              <w:right w:val="single" w:sz="12"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50斤</w:t>
            </w:r>
          </w:p>
        </w:tc>
      </w:tr>
      <w:tr w:rsidR="00C27321" w:rsidRPr="00C27321" w:rsidTr="00C27321">
        <w:trPr>
          <w:trHeight w:val="170"/>
        </w:trPr>
        <w:tc>
          <w:tcPr>
            <w:tcW w:w="605" w:type="pct"/>
            <w:vMerge/>
            <w:tcBorders>
              <w:left w:val="single" w:sz="12"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石蹍小米</w:t>
            </w:r>
          </w:p>
        </w:tc>
        <w:tc>
          <w:tcPr>
            <w:tcW w:w="625"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袋</w:t>
            </w:r>
          </w:p>
        </w:tc>
        <w:tc>
          <w:tcPr>
            <w:tcW w:w="2037"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rPr>
                <w:rFonts w:ascii="宋体" w:hAnsi="宋体" w:cs="宋体"/>
                <w:bCs/>
                <w:szCs w:val="21"/>
              </w:rPr>
            </w:pPr>
            <w:r w:rsidRPr="00C27321">
              <w:rPr>
                <w:rFonts w:ascii="宋体" w:hAnsi="宋体" w:cs="宋体" w:hint="eastAsia"/>
                <w:bCs/>
                <w:szCs w:val="21"/>
              </w:rPr>
              <w:t>由合格生产企业生产、符合国家相关标准、保质期内</w:t>
            </w:r>
          </w:p>
        </w:tc>
        <w:tc>
          <w:tcPr>
            <w:tcW w:w="634" w:type="pct"/>
            <w:tcBorders>
              <w:top w:val="single" w:sz="4" w:space="0" w:color="auto"/>
              <w:left w:val="single" w:sz="4" w:space="0" w:color="auto"/>
              <w:bottom w:val="single" w:sz="4" w:space="0" w:color="auto"/>
              <w:right w:val="single" w:sz="12"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50斤</w:t>
            </w:r>
          </w:p>
        </w:tc>
      </w:tr>
      <w:tr w:rsidR="00C27321" w:rsidRPr="00C27321" w:rsidTr="00C27321">
        <w:trPr>
          <w:trHeight w:val="170"/>
        </w:trPr>
        <w:tc>
          <w:tcPr>
            <w:tcW w:w="605" w:type="pct"/>
            <w:vMerge/>
            <w:tcBorders>
              <w:left w:val="single" w:sz="12"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特精粉</w:t>
            </w:r>
          </w:p>
        </w:tc>
        <w:tc>
          <w:tcPr>
            <w:tcW w:w="625"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袋</w:t>
            </w:r>
          </w:p>
        </w:tc>
        <w:tc>
          <w:tcPr>
            <w:tcW w:w="2037"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rPr>
                <w:rFonts w:ascii="宋体" w:hAnsi="宋体" w:cs="宋体"/>
                <w:bCs/>
                <w:szCs w:val="21"/>
              </w:rPr>
            </w:pPr>
            <w:r w:rsidRPr="00C27321">
              <w:rPr>
                <w:rFonts w:ascii="宋体" w:hAnsi="宋体" w:cs="宋体" w:hint="eastAsia"/>
                <w:bCs/>
                <w:szCs w:val="21"/>
              </w:rPr>
              <w:t>由合格生产企业生产、符合国家相关标准、保质期内</w:t>
            </w:r>
          </w:p>
        </w:tc>
        <w:tc>
          <w:tcPr>
            <w:tcW w:w="634" w:type="pct"/>
            <w:tcBorders>
              <w:top w:val="single" w:sz="4" w:space="0" w:color="auto"/>
              <w:left w:val="single" w:sz="4" w:space="0" w:color="auto"/>
              <w:bottom w:val="single" w:sz="4" w:space="0" w:color="auto"/>
              <w:right w:val="single" w:sz="12"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50斤</w:t>
            </w:r>
          </w:p>
        </w:tc>
      </w:tr>
      <w:tr w:rsidR="00C27321" w:rsidRPr="00C27321" w:rsidTr="00C27321">
        <w:trPr>
          <w:trHeight w:val="170"/>
        </w:trPr>
        <w:tc>
          <w:tcPr>
            <w:tcW w:w="605" w:type="pct"/>
            <w:vMerge/>
            <w:tcBorders>
              <w:left w:val="single" w:sz="12"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玉米渣</w:t>
            </w:r>
          </w:p>
        </w:tc>
        <w:tc>
          <w:tcPr>
            <w:tcW w:w="625"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袋</w:t>
            </w:r>
          </w:p>
        </w:tc>
        <w:tc>
          <w:tcPr>
            <w:tcW w:w="2037"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rPr>
                <w:rFonts w:ascii="宋体" w:hAnsi="宋体" w:cs="宋体"/>
                <w:bCs/>
                <w:szCs w:val="21"/>
              </w:rPr>
            </w:pPr>
            <w:r w:rsidRPr="00C27321">
              <w:rPr>
                <w:rFonts w:ascii="宋体" w:hAnsi="宋体" w:cs="宋体" w:hint="eastAsia"/>
                <w:bCs/>
                <w:szCs w:val="21"/>
              </w:rPr>
              <w:t>由合格生产企业生产、符合国家相关标准、保质期内</w:t>
            </w:r>
          </w:p>
        </w:tc>
        <w:tc>
          <w:tcPr>
            <w:tcW w:w="634" w:type="pct"/>
            <w:tcBorders>
              <w:top w:val="single" w:sz="4" w:space="0" w:color="auto"/>
              <w:left w:val="single" w:sz="4" w:space="0" w:color="auto"/>
              <w:bottom w:val="single" w:sz="4" w:space="0" w:color="auto"/>
              <w:right w:val="single" w:sz="12"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40斤</w:t>
            </w:r>
          </w:p>
        </w:tc>
      </w:tr>
      <w:tr w:rsidR="00C27321" w:rsidRPr="00C27321" w:rsidTr="00C27321">
        <w:trPr>
          <w:trHeight w:val="170"/>
        </w:trPr>
        <w:tc>
          <w:tcPr>
            <w:tcW w:w="605" w:type="pct"/>
            <w:vMerge/>
            <w:tcBorders>
              <w:left w:val="single" w:sz="12"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长粒香米</w:t>
            </w:r>
          </w:p>
        </w:tc>
        <w:tc>
          <w:tcPr>
            <w:tcW w:w="625"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袋</w:t>
            </w:r>
          </w:p>
        </w:tc>
        <w:tc>
          <w:tcPr>
            <w:tcW w:w="2037"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rPr>
                <w:rFonts w:ascii="宋体" w:hAnsi="宋体" w:cs="宋体"/>
                <w:bCs/>
                <w:szCs w:val="21"/>
              </w:rPr>
            </w:pPr>
            <w:r w:rsidRPr="00C27321">
              <w:rPr>
                <w:rFonts w:ascii="宋体" w:hAnsi="宋体" w:cs="宋体" w:hint="eastAsia"/>
                <w:bCs/>
                <w:szCs w:val="21"/>
              </w:rPr>
              <w:t>由合格生产企业生产、符合国家相关标准、保质期内</w:t>
            </w:r>
          </w:p>
        </w:tc>
        <w:tc>
          <w:tcPr>
            <w:tcW w:w="634" w:type="pct"/>
            <w:tcBorders>
              <w:top w:val="single" w:sz="4" w:space="0" w:color="auto"/>
              <w:left w:val="single" w:sz="4" w:space="0" w:color="auto"/>
              <w:bottom w:val="single" w:sz="4" w:space="0" w:color="auto"/>
              <w:right w:val="single" w:sz="12"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50斤</w:t>
            </w:r>
          </w:p>
        </w:tc>
      </w:tr>
      <w:tr w:rsidR="00C27321" w:rsidRPr="00C27321" w:rsidTr="00C27321">
        <w:trPr>
          <w:trHeight w:val="170"/>
        </w:trPr>
        <w:tc>
          <w:tcPr>
            <w:tcW w:w="605" w:type="pct"/>
            <w:vMerge/>
            <w:tcBorders>
              <w:left w:val="single" w:sz="12"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富强粉</w:t>
            </w:r>
          </w:p>
        </w:tc>
        <w:tc>
          <w:tcPr>
            <w:tcW w:w="625"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袋</w:t>
            </w:r>
          </w:p>
        </w:tc>
        <w:tc>
          <w:tcPr>
            <w:tcW w:w="2037"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rPr>
                <w:rFonts w:ascii="宋体" w:hAnsi="宋体" w:cs="宋体"/>
                <w:bCs/>
                <w:szCs w:val="21"/>
              </w:rPr>
            </w:pPr>
            <w:r w:rsidRPr="00C27321">
              <w:rPr>
                <w:rFonts w:ascii="宋体" w:hAnsi="宋体" w:cs="宋体" w:hint="eastAsia"/>
                <w:bCs/>
                <w:szCs w:val="21"/>
              </w:rPr>
              <w:t>由合格生产企业生产、符合国家相关标准、保质期内</w:t>
            </w:r>
          </w:p>
        </w:tc>
        <w:tc>
          <w:tcPr>
            <w:tcW w:w="634" w:type="pct"/>
            <w:tcBorders>
              <w:top w:val="single" w:sz="4" w:space="0" w:color="auto"/>
              <w:left w:val="single" w:sz="4" w:space="0" w:color="auto"/>
              <w:bottom w:val="single" w:sz="4" w:space="0" w:color="auto"/>
              <w:right w:val="single" w:sz="12"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50斤</w:t>
            </w:r>
          </w:p>
        </w:tc>
      </w:tr>
      <w:tr w:rsidR="00C27321" w:rsidRPr="00C27321" w:rsidTr="00C27321">
        <w:trPr>
          <w:trHeight w:val="170"/>
        </w:trPr>
        <w:tc>
          <w:tcPr>
            <w:tcW w:w="605" w:type="pct"/>
            <w:vMerge/>
            <w:tcBorders>
              <w:left w:val="single" w:sz="12"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美</w:t>
            </w:r>
            <w:proofErr w:type="gramStart"/>
            <w:r w:rsidRPr="00C27321">
              <w:rPr>
                <w:rFonts w:ascii="宋体" w:hAnsi="宋体" w:cs="宋体" w:hint="eastAsia"/>
                <w:bCs/>
                <w:szCs w:val="21"/>
              </w:rPr>
              <w:t>玫</w:t>
            </w:r>
            <w:proofErr w:type="gramEnd"/>
            <w:r w:rsidRPr="00C27321">
              <w:rPr>
                <w:rFonts w:ascii="宋体" w:hAnsi="宋体" w:cs="宋体" w:hint="eastAsia"/>
                <w:bCs/>
                <w:szCs w:val="21"/>
              </w:rPr>
              <w:t>粉</w:t>
            </w:r>
          </w:p>
        </w:tc>
        <w:tc>
          <w:tcPr>
            <w:tcW w:w="625"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斤</w:t>
            </w:r>
          </w:p>
        </w:tc>
        <w:tc>
          <w:tcPr>
            <w:tcW w:w="2037"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rPr>
                <w:rFonts w:ascii="宋体" w:hAnsi="宋体" w:cs="宋体"/>
                <w:bCs/>
                <w:szCs w:val="21"/>
              </w:rPr>
            </w:pPr>
            <w:r w:rsidRPr="00C27321">
              <w:rPr>
                <w:rFonts w:ascii="宋体" w:hAnsi="宋体" w:cs="宋体" w:hint="eastAsia"/>
                <w:bCs/>
                <w:szCs w:val="21"/>
              </w:rPr>
              <w:t>由合格生产企业生产、符合国家相关标准、保质期内</w:t>
            </w:r>
          </w:p>
        </w:tc>
        <w:tc>
          <w:tcPr>
            <w:tcW w:w="634" w:type="pct"/>
            <w:tcBorders>
              <w:top w:val="single" w:sz="4" w:space="0" w:color="auto"/>
              <w:left w:val="single" w:sz="4" w:space="0" w:color="auto"/>
              <w:bottom w:val="single" w:sz="4" w:space="0" w:color="auto"/>
              <w:right w:val="single" w:sz="12" w:space="0" w:color="auto"/>
            </w:tcBorders>
            <w:vAlign w:val="center"/>
          </w:tcPr>
          <w:p w:rsidR="00C27321" w:rsidRPr="00C27321" w:rsidRDefault="00C27321" w:rsidP="00C27321">
            <w:pPr>
              <w:widowControl/>
              <w:spacing w:line="280" w:lineRule="exact"/>
              <w:jc w:val="center"/>
              <w:rPr>
                <w:rFonts w:ascii="宋体" w:hAnsi="宋体" w:cs="宋体"/>
                <w:bCs/>
                <w:szCs w:val="21"/>
              </w:rPr>
            </w:pPr>
          </w:p>
        </w:tc>
      </w:tr>
      <w:tr w:rsidR="00C27321" w:rsidRPr="00C27321" w:rsidTr="00C27321">
        <w:trPr>
          <w:trHeight w:val="170"/>
        </w:trPr>
        <w:tc>
          <w:tcPr>
            <w:tcW w:w="605" w:type="pct"/>
            <w:vMerge/>
            <w:tcBorders>
              <w:left w:val="single" w:sz="12"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红小豆</w:t>
            </w:r>
          </w:p>
        </w:tc>
        <w:tc>
          <w:tcPr>
            <w:tcW w:w="625"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斤</w:t>
            </w:r>
          </w:p>
        </w:tc>
        <w:tc>
          <w:tcPr>
            <w:tcW w:w="2037"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rPr>
                <w:rFonts w:ascii="宋体" w:hAnsi="宋体" w:cs="宋体"/>
                <w:bCs/>
                <w:szCs w:val="21"/>
              </w:rPr>
            </w:pPr>
            <w:r w:rsidRPr="00C27321">
              <w:rPr>
                <w:rFonts w:ascii="宋体" w:hAnsi="宋体" w:cs="宋体" w:hint="eastAsia"/>
                <w:bCs/>
                <w:szCs w:val="21"/>
              </w:rPr>
              <w:t>由合格生产企业生产、符合国家相关标准、保质期内</w:t>
            </w:r>
          </w:p>
        </w:tc>
        <w:tc>
          <w:tcPr>
            <w:tcW w:w="634" w:type="pct"/>
            <w:tcBorders>
              <w:top w:val="single" w:sz="4" w:space="0" w:color="auto"/>
              <w:left w:val="single" w:sz="4" w:space="0" w:color="auto"/>
              <w:bottom w:val="single" w:sz="4" w:space="0" w:color="auto"/>
              <w:right w:val="single" w:sz="12" w:space="0" w:color="auto"/>
            </w:tcBorders>
            <w:vAlign w:val="center"/>
          </w:tcPr>
          <w:p w:rsidR="00C27321" w:rsidRPr="00C27321" w:rsidRDefault="00C27321" w:rsidP="00C27321">
            <w:pPr>
              <w:widowControl/>
              <w:spacing w:line="280" w:lineRule="exact"/>
              <w:jc w:val="center"/>
              <w:rPr>
                <w:rFonts w:ascii="宋体" w:hAnsi="宋体" w:cs="宋体"/>
                <w:bCs/>
                <w:szCs w:val="21"/>
              </w:rPr>
            </w:pPr>
          </w:p>
        </w:tc>
      </w:tr>
      <w:tr w:rsidR="00C27321" w:rsidRPr="00C27321" w:rsidTr="00C27321">
        <w:trPr>
          <w:trHeight w:val="170"/>
        </w:trPr>
        <w:tc>
          <w:tcPr>
            <w:tcW w:w="605" w:type="pct"/>
            <w:vMerge/>
            <w:tcBorders>
              <w:left w:val="single" w:sz="12"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精花生米</w:t>
            </w:r>
          </w:p>
        </w:tc>
        <w:tc>
          <w:tcPr>
            <w:tcW w:w="625"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斤</w:t>
            </w:r>
          </w:p>
        </w:tc>
        <w:tc>
          <w:tcPr>
            <w:tcW w:w="2037"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rPr>
                <w:rFonts w:ascii="宋体" w:hAnsi="宋体" w:cs="宋体"/>
                <w:bCs/>
                <w:szCs w:val="21"/>
              </w:rPr>
            </w:pPr>
            <w:r w:rsidRPr="00C27321">
              <w:rPr>
                <w:rFonts w:ascii="宋体" w:hAnsi="宋体" w:cs="宋体" w:hint="eastAsia"/>
                <w:bCs/>
                <w:szCs w:val="21"/>
              </w:rPr>
              <w:t>由合格生产企业生产、符合国家相关标准、保质期内</w:t>
            </w:r>
          </w:p>
        </w:tc>
        <w:tc>
          <w:tcPr>
            <w:tcW w:w="634" w:type="pct"/>
            <w:tcBorders>
              <w:top w:val="single" w:sz="4" w:space="0" w:color="auto"/>
              <w:left w:val="single" w:sz="4" w:space="0" w:color="auto"/>
              <w:bottom w:val="single" w:sz="4" w:space="0" w:color="auto"/>
              <w:right w:val="single" w:sz="12" w:space="0" w:color="auto"/>
            </w:tcBorders>
            <w:vAlign w:val="center"/>
          </w:tcPr>
          <w:p w:rsidR="00C27321" w:rsidRPr="00C27321" w:rsidRDefault="00C27321" w:rsidP="00C27321">
            <w:pPr>
              <w:widowControl/>
              <w:spacing w:line="280" w:lineRule="exact"/>
              <w:jc w:val="center"/>
              <w:rPr>
                <w:rFonts w:ascii="宋体" w:hAnsi="宋体" w:cs="宋体"/>
                <w:bCs/>
                <w:szCs w:val="21"/>
              </w:rPr>
            </w:pPr>
          </w:p>
        </w:tc>
      </w:tr>
      <w:tr w:rsidR="00C27321" w:rsidRPr="00C27321" w:rsidTr="00C27321">
        <w:trPr>
          <w:trHeight w:val="170"/>
        </w:trPr>
        <w:tc>
          <w:tcPr>
            <w:tcW w:w="605" w:type="pct"/>
            <w:vMerge/>
            <w:tcBorders>
              <w:left w:val="single" w:sz="12"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紫米面</w:t>
            </w:r>
          </w:p>
        </w:tc>
        <w:tc>
          <w:tcPr>
            <w:tcW w:w="625"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斤</w:t>
            </w:r>
          </w:p>
        </w:tc>
        <w:tc>
          <w:tcPr>
            <w:tcW w:w="2037"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rPr>
                <w:rFonts w:ascii="宋体" w:hAnsi="宋体" w:cs="宋体"/>
                <w:bCs/>
                <w:szCs w:val="21"/>
              </w:rPr>
            </w:pPr>
            <w:r w:rsidRPr="00C27321">
              <w:rPr>
                <w:rFonts w:ascii="宋体" w:hAnsi="宋体" w:cs="宋体" w:hint="eastAsia"/>
                <w:bCs/>
                <w:szCs w:val="21"/>
              </w:rPr>
              <w:t>由合格生产企业生产、符合国家相关标准、保质期内</w:t>
            </w:r>
          </w:p>
        </w:tc>
        <w:tc>
          <w:tcPr>
            <w:tcW w:w="634" w:type="pct"/>
            <w:tcBorders>
              <w:top w:val="single" w:sz="4" w:space="0" w:color="auto"/>
              <w:left w:val="single" w:sz="4" w:space="0" w:color="auto"/>
              <w:bottom w:val="single" w:sz="4" w:space="0" w:color="auto"/>
              <w:right w:val="single" w:sz="12" w:space="0" w:color="auto"/>
            </w:tcBorders>
            <w:vAlign w:val="center"/>
          </w:tcPr>
          <w:p w:rsidR="00C27321" w:rsidRPr="00C27321" w:rsidRDefault="00C27321" w:rsidP="00C27321">
            <w:pPr>
              <w:widowControl/>
              <w:spacing w:line="280" w:lineRule="exact"/>
              <w:jc w:val="center"/>
              <w:rPr>
                <w:rFonts w:ascii="宋体" w:hAnsi="宋体" w:cs="宋体"/>
                <w:bCs/>
                <w:szCs w:val="21"/>
              </w:rPr>
            </w:pPr>
          </w:p>
        </w:tc>
      </w:tr>
      <w:tr w:rsidR="00C27321" w:rsidRPr="00C27321" w:rsidTr="00C27321">
        <w:trPr>
          <w:trHeight w:val="170"/>
        </w:trPr>
        <w:tc>
          <w:tcPr>
            <w:tcW w:w="605" w:type="pct"/>
            <w:vMerge/>
            <w:tcBorders>
              <w:left w:val="single" w:sz="12"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黄豆</w:t>
            </w:r>
          </w:p>
        </w:tc>
        <w:tc>
          <w:tcPr>
            <w:tcW w:w="625"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袋</w:t>
            </w:r>
          </w:p>
        </w:tc>
        <w:tc>
          <w:tcPr>
            <w:tcW w:w="2037"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rPr>
                <w:rFonts w:ascii="宋体" w:hAnsi="宋体" w:cs="宋体"/>
                <w:bCs/>
                <w:szCs w:val="21"/>
              </w:rPr>
            </w:pPr>
            <w:r w:rsidRPr="00C27321">
              <w:rPr>
                <w:rFonts w:ascii="宋体" w:hAnsi="宋体" w:cs="宋体" w:hint="eastAsia"/>
                <w:bCs/>
                <w:szCs w:val="21"/>
              </w:rPr>
              <w:t>由合格生产企业生产、符合国家相关标准、保质期内</w:t>
            </w:r>
          </w:p>
        </w:tc>
        <w:tc>
          <w:tcPr>
            <w:tcW w:w="634" w:type="pct"/>
            <w:tcBorders>
              <w:top w:val="single" w:sz="4" w:space="0" w:color="auto"/>
              <w:left w:val="single" w:sz="4" w:space="0" w:color="auto"/>
              <w:bottom w:val="single" w:sz="4" w:space="0" w:color="auto"/>
              <w:right w:val="single" w:sz="12"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50斤</w:t>
            </w:r>
          </w:p>
        </w:tc>
      </w:tr>
      <w:tr w:rsidR="00C27321" w:rsidRPr="00C27321" w:rsidTr="00C27321">
        <w:trPr>
          <w:trHeight w:val="170"/>
        </w:trPr>
        <w:tc>
          <w:tcPr>
            <w:tcW w:w="605" w:type="pct"/>
            <w:vMerge/>
            <w:tcBorders>
              <w:left w:val="single" w:sz="12"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精选绿豆</w:t>
            </w:r>
          </w:p>
        </w:tc>
        <w:tc>
          <w:tcPr>
            <w:tcW w:w="625"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斤</w:t>
            </w:r>
          </w:p>
        </w:tc>
        <w:tc>
          <w:tcPr>
            <w:tcW w:w="2037"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rPr>
                <w:rFonts w:ascii="宋体" w:hAnsi="宋体" w:cs="宋体"/>
                <w:bCs/>
                <w:szCs w:val="21"/>
              </w:rPr>
            </w:pPr>
            <w:r w:rsidRPr="00C27321">
              <w:rPr>
                <w:rFonts w:ascii="宋体" w:hAnsi="宋体" w:cs="宋体" w:hint="eastAsia"/>
                <w:bCs/>
                <w:szCs w:val="21"/>
              </w:rPr>
              <w:t>由合格生产企业生产、符合国家相关标准、保质期内</w:t>
            </w:r>
          </w:p>
        </w:tc>
        <w:tc>
          <w:tcPr>
            <w:tcW w:w="634" w:type="pct"/>
            <w:tcBorders>
              <w:top w:val="single" w:sz="4" w:space="0" w:color="auto"/>
              <w:left w:val="single" w:sz="4" w:space="0" w:color="auto"/>
              <w:bottom w:val="single" w:sz="4" w:space="0" w:color="auto"/>
              <w:right w:val="single" w:sz="12" w:space="0" w:color="auto"/>
            </w:tcBorders>
            <w:vAlign w:val="center"/>
          </w:tcPr>
          <w:p w:rsidR="00C27321" w:rsidRPr="00C27321" w:rsidRDefault="00C27321" w:rsidP="00C27321">
            <w:pPr>
              <w:widowControl/>
              <w:spacing w:line="280" w:lineRule="exact"/>
              <w:jc w:val="center"/>
              <w:rPr>
                <w:rFonts w:ascii="宋体" w:hAnsi="宋体" w:cs="宋体"/>
                <w:bCs/>
                <w:szCs w:val="21"/>
              </w:rPr>
            </w:pPr>
          </w:p>
        </w:tc>
      </w:tr>
      <w:tr w:rsidR="00C27321" w:rsidRPr="00C27321" w:rsidTr="00C27321">
        <w:trPr>
          <w:trHeight w:val="170"/>
        </w:trPr>
        <w:tc>
          <w:tcPr>
            <w:tcW w:w="605" w:type="pct"/>
            <w:vMerge/>
            <w:tcBorders>
              <w:left w:val="single" w:sz="12"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玉米面</w:t>
            </w:r>
          </w:p>
        </w:tc>
        <w:tc>
          <w:tcPr>
            <w:tcW w:w="625"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袋</w:t>
            </w:r>
          </w:p>
        </w:tc>
        <w:tc>
          <w:tcPr>
            <w:tcW w:w="2037"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rPr>
                <w:rFonts w:ascii="宋体" w:hAnsi="宋体" w:cs="宋体"/>
                <w:bCs/>
                <w:szCs w:val="21"/>
              </w:rPr>
            </w:pPr>
            <w:r w:rsidRPr="00C27321">
              <w:rPr>
                <w:rFonts w:ascii="宋体" w:hAnsi="宋体" w:cs="宋体" w:hint="eastAsia"/>
                <w:bCs/>
                <w:szCs w:val="21"/>
              </w:rPr>
              <w:t>由合格生产企业生产、符合国家相关标准、保质期内</w:t>
            </w:r>
          </w:p>
        </w:tc>
        <w:tc>
          <w:tcPr>
            <w:tcW w:w="634" w:type="pct"/>
            <w:tcBorders>
              <w:top w:val="single" w:sz="4" w:space="0" w:color="auto"/>
              <w:left w:val="single" w:sz="4" w:space="0" w:color="auto"/>
              <w:bottom w:val="single" w:sz="4" w:space="0" w:color="auto"/>
              <w:right w:val="single" w:sz="12"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40斤</w:t>
            </w:r>
          </w:p>
        </w:tc>
      </w:tr>
      <w:tr w:rsidR="00C27321" w:rsidRPr="00C27321" w:rsidTr="00C27321">
        <w:trPr>
          <w:trHeight w:val="170"/>
        </w:trPr>
        <w:tc>
          <w:tcPr>
            <w:tcW w:w="605" w:type="pct"/>
            <w:vMerge/>
            <w:tcBorders>
              <w:left w:val="single" w:sz="12"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稻花香米</w:t>
            </w:r>
          </w:p>
        </w:tc>
        <w:tc>
          <w:tcPr>
            <w:tcW w:w="625"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袋</w:t>
            </w:r>
          </w:p>
        </w:tc>
        <w:tc>
          <w:tcPr>
            <w:tcW w:w="2037"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rPr>
                <w:rFonts w:ascii="宋体" w:hAnsi="宋体" w:cs="宋体"/>
                <w:bCs/>
                <w:szCs w:val="21"/>
              </w:rPr>
            </w:pPr>
            <w:r w:rsidRPr="00C27321">
              <w:rPr>
                <w:rFonts w:ascii="宋体" w:hAnsi="宋体" w:cs="宋体" w:hint="eastAsia"/>
                <w:bCs/>
                <w:szCs w:val="21"/>
              </w:rPr>
              <w:t>由合格生产企业生产、符合国家相关标准、保质期内</w:t>
            </w:r>
          </w:p>
        </w:tc>
        <w:tc>
          <w:tcPr>
            <w:tcW w:w="634" w:type="pct"/>
            <w:tcBorders>
              <w:top w:val="single" w:sz="4" w:space="0" w:color="auto"/>
              <w:left w:val="single" w:sz="4" w:space="0" w:color="auto"/>
              <w:bottom w:val="single" w:sz="4" w:space="0" w:color="auto"/>
              <w:right w:val="single" w:sz="12"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50斤</w:t>
            </w:r>
          </w:p>
        </w:tc>
      </w:tr>
      <w:tr w:rsidR="00C27321" w:rsidRPr="00C27321" w:rsidTr="00C27321">
        <w:trPr>
          <w:trHeight w:val="170"/>
        </w:trPr>
        <w:tc>
          <w:tcPr>
            <w:tcW w:w="605" w:type="pct"/>
            <w:vMerge/>
            <w:tcBorders>
              <w:left w:val="single" w:sz="12"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北郎中面粉</w:t>
            </w:r>
          </w:p>
        </w:tc>
        <w:tc>
          <w:tcPr>
            <w:tcW w:w="625"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袋</w:t>
            </w:r>
          </w:p>
        </w:tc>
        <w:tc>
          <w:tcPr>
            <w:tcW w:w="2037"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rPr>
                <w:rFonts w:ascii="宋体" w:hAnsi="宋体" w:cs="宋体"/>
                <w:bCs/>
                <w:szCs w:val="21"/>
              </w:rPr>
            </w:pPr>
            <w:r w:rsidRPr="00C27321">
              <w:rPr>
                <w:rFonts w:ascii="宋体" w:hAnsi="宋体" w:cs="宋体" w:hint="eastAsia"/>
                <w:bCs/>
                <w:szCs w:val="21"/>
              </w:rPr>
              <w:t>由合格生产企业生产、符合国家相关标准、保质期内</w:t>
            </w:r>
          </w:p>
        </w:tc>
        <w:tc>
          <w:tcPr>
            <w:tcW w:w="634" w:type="pct"/>
            <w:tcBorders>
              <w:top w:val="single" w:sz="4" w:space="0" w:color="auto"/>
              <w:left w:val="single" w:sz="4" w:space="0" w:color="auto"/>
              <w:bottom w:val="single" w:sz="4" w:space="0" w:color="auto"/>
              <w:right w:val="single" w:sz="12"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50斤</w:t>
            </w:r>
          </w:p>
        </w:tc>
      </w:tr>
      <w:tr w:rsidR="00C27321" w:rsidRPr="00C27321" w:rsidTr="00C27321">
        <w:trPr>
          <w:trHeight w:val="170"/>
        </w:trPr>
        <w:tc>
          <w:tcPr>
            <w:tcW w:w="605" w:type="pct"/>
            <w:vMerge/>
            <w:tcBorders>
              <w:left w:val="single" w:sz="12"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五得利特精</w:t>
            </w:r>
          </w:p>
        </w:tc>
        <w:tc>
          <w:tcPr>
            <w:tcW w:w="625"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袋</w:t>
            </w:r>
          </w:p>
        </w:tc>
        <w:tc>
          <w:tcPr>
            <w:tcW w:w="2037"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rPr>
                <w:rFonts w:ascii="宋体" w:hAnsi="宋体" w:cs="宋体"/>
                <w:bCs/>
                <w:szCs w:val="21"/>
              </w:rPr>
            </w:pPr>
            <w:r w:rsidRPr="00C27321">
              <w:rPr>
                <w:rFonts w:ascii="宋体" w:hAnsi="宋体" w:cs="宋体" w:hint="eastAsia"/>
                <w:bCs/>
                <w:szCs w:val="21"/>
              </w:rPr>
              <w:t>由合格生产企业生产、符合国家相关</w:t>
            </w:r>
            <w:r w:rsidRPr="00C27321">
              <w:rPr>
                <w:rFonts w:ascii="宋体" w:hAnsi="宋体" w:cs="宋体" w:hint="eastAsia"/>
                <w:bCs/>
                <w:szCs w:val="21"/>
              </w:rPr>
              <w:lastRenderedPageBreak/>
              <w:t>标准、保质期内</w:t>
            </w:r>
          </w:p>
        </w:tc>
        <w:tc>
          <w:tcPr>
            <w:tcW w:w="634" w:type="pct"/>
            <w:tcBorders>
              <w:top w:val="single" w:sz="4" w:space="0" w:color="auto"/>
              <w:left w:val="single" w:sz="4" w:space="0" w:color="auto"/>
              <w:bottom w:val="single" w:sz="4" w:space="0" w:color="auto"/>
              <w:right w:val="single" w:sz="12"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lastRenderedPageBreak/>
              <w:t>50斤</w:t>
            </w:r>
          </w:p>
        </w:tc>
      </w:tr>
      <w:tr w:rsidR="00C27321" w:rsidRPr="00C27321" w:rsidTr="00C27321">
        <w:trPr>
          <w:trHeight w:val="170"/>
        </w:trPr>
        <w:tc>
          <w:tcPr>
            <w:tcW w:w="605" w:type="pct"/>
            <w:vMerge/>
            <w:tcBorders>
              <w:left w:val="single" w:sz="12"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五得利雪花粉</w:t>
            </w:r>
          </w:p>
        </w:tc>
        <w:tc>
          <w:tcPr>
            <w:tcW w:w="625"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袋</w:t>
            </w:r>
          </w:p>
        </w:tc>
        <w:tc>
          <w:tcPr>
            <w:tcW w:w="2037"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rPr>
                <w:rFonts w:ascii="宋体" w:hAnsi="宋体" w:cs="宋体"/>
                <w:bCs/>
                <w:szCs w:val="21"/>
              </w:rPr>
            </w:pPr>
            <w:r w:rsidRPr="00C27321">
              <w:rPr>
                <w:rFonts w:ascii="宋体" w:hAnsi="宋体" w:cs="宋体" w:hint="eastAsia"/>
                <w:bCs/>
                <w:szCs w:val="21"/>
              </w:rPr>
              <w:t>由合格生产企业生产、符合国家相关标准、保质期内</w:t>
            </w:r>
          </w:p>
        </w:tc>
        <w:tc>
          <w:tcPr>
            <w:tcW w:w="634" w:type="pct"/>
            <w:tcBorders>
              <w:top w:val="single" w:sz="4" w:space="0" w:color="auto"/>
              <w:left w:val="single" w:sz="4" w:space="0" w:color="auto"/>
              <w:bottom w:val="single" w:sz="4" w:space="0" w:color="auto"/>
              <w:right w:val="single" w:sz="12"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50斤</w:t>
            </w:r>
          </w:p>
        </w:tc>
      </w:tr>
      <w:tr w:rsidR="00C27321" w:rsidRPr="00C27321" w:rsidTr="00C27321">
        <w:trPr>
          <w:trHeight w:val="170"/>
        </w:trPr>
        <w:tc>
          <w:tcPr>
            <w:tcW w:w="605" w:type="pct"/>
            <w:vMerge/>
            <w:tcBorders>
              <w:left w:val="single" w:sz="12"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美</w:t>
            </w:r>
            <w:proofErr w:type="gramStart"/>
            <w:r w:rsidRPr="00C27321">
              <w:rPr>
                <w:rFonts w:ascii="宋体" w:hAnsi="宋体" w:cs="宋体" w:hint="eastAsia"/>
                <w:bCs/>
                <w:szCs w:val="21"/>
              </w:rPr>
              <w:t>玫</w:t>
            </w:r>
            <w:proofErr w:type="gramEnd"/>
            <w:r w:rsidRPr="00C27321">
              <w:rPr>
                <w:rFonts w:ascii="宋体" w:hAnsi="宋体" w:cs="宋体" w:hint="eastAsia"/>
                <w:bCs/>
                <w:szCs w:val="21"/>
              </w:rPr>
              <w:t>粉</w:t>
            </w:r>
          </w:p>
        </w:tc>
        <w:tc>
          <w:tcPr>
            <w:tcW w:w="625"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袋</w:t>
            </w:r>
          </w:p>
        </w:tc>
        <w:tc>
          <w:tcPr>
            <w:tcW w:w="2037"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rPr>
                <w:rFonts w:ascii="宋体" w:hAnsi="宋体" w:cs="宋体"/>
                <w:bCs/>
                <w:szCs w:val="21"/>
              </w:rPr>
            </w:pPr>
            <w:r w:rsidRPr="00C27321">
              <w:rPr>
                <w:rFonts w:ascii="宋体" w:hAnsi="宋体" w:cs="宋体" w:hint="eastAsia"/>
                <w:bCs/>
                <w:szCs w:val="21"/>
              </w:rPr>
              <w:t>由合格生产企业生产、符合国家相关标准、保质期内</w:t>
            </w:r>
          </w:p>
        </w:tc>
        <w:tc>
          <w:tcPr>
            <w:tcW w:w="634" w:type="pct"/>
            <w:tcBorders>
              <w:top w:val="single" w:sz="4" w:space="0" w:color="auto"/>
              <w:left w:val="single" w:sz="4" w:space="0" w:color="auto"/>
              <w:bottom w:val="single" w:sz="4" w:space="0" w:color="auto"/>
              <w:right w:val="single" w:sz="12"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50斤</w:t>
            </w:r>
          </w:p>
        </w:tc>
      </w:tr>
      <w:tr w:rsidR="00C27321" w:rsidRPr="00C27321" w:rsidTr="00C27321">
        <w:trPr>
          <w:trHeight w:val="170"/>
        </w:trPr>
        <w:tc>
          <w:tcPr>
            <w:tcW w:w="605" w:type="pct"/>
            <w:vMerge/>
            <w:tcBorders>
              <w:left w:val="single" w:sz="12"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面包粉</w:t>
            </w:r>
          </w:p>
        </w:tc>
        <w:tc>
          <w:tcPr>
            <w:tcW w:w="625"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袋</w:t>
            </w:r>
          </w:p>
        </w:tc>
        <w:tc>
          <w:tcPr>
            <w:tcW w:w="2037"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rPr>
                <w:rFonts w:ascii="宋体" w:hAnsi="宋体" w:cs="宋体"/>
                <w:bCs/>
                <w:szCs w:val="21"/>
              </w:rPr>
            </w:pPr>
            <w:r w:rsidRPr="00C27321">
              <w:rPr>
                <w:rFonts w:ascii="宋体" w:hAnsi="宋体" w:cs="宋体" w:hint="eastAsia"/>
                <w:bCs/>
                <w:szCs w:val="21"/>
              </w:rPr>
              <w:t>由合格生产企业生产、符合国家相关标准、保质期内</w:t>
            </w:r>
          </w:p>
        </w:tc>
        <w:tc>
          <w:tcPr>
            <w:tcW w:w="634" w:type="pct"/>
            <w:tcBorders>
              <w:top w:val="single" w:sz="4" w:space="0" w:color="auto"/>
              <w:left w:val="single" w:sz="4" w:space="0" w:color="auto"/>
              <w:bottom w:val="single" w:sz="4" w:space="0" w:color="auto"/>
              <w:right w:val="single" w:sz="12"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50斤</w:t>
            </w:r>
          </w:p>
        </w:tc>
      </w:tr>
      <w:tr w:rsidR="00C27321" w:rsidRPr="00C27321" w:rsidTr="00C27321">
        <w:trPr>
          <w:trHeight w:val="170"/>
        </w:trPr>
        <w:tc>
          <w:tcPr>
            <w:tcW w:w="605" w:type="pct"/>
            <w:vMerge/>
            <w:tcBorders>
              <w:left w:val="single" w:sz="12"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proofErr w:type="gramStart"/>
            <w:r w:rsidRPr="00C27321">
              <w:rPr>
                <w:rFonts w:ascii="宋体" w:hAnsi="宋体" w:cs="宋体" w:hint="eastAsia"/>
                <w:bCs/>
                <w:szCs w:val="21"/>
              </w:rPr>
              <w:t>鑫</w:t>
            </w:r>
            <w:proofErr w:type="gramEnd"/>
            <w:r w:rsidRPr="00C27321">
              <w:rPr>
                <w:rFonts w:ascii="宋体" w:hAnsi="宋体" w:cs="宋体" w:hint="eastAsia"/>
                <w:bCs/>
                <w:szCs w:val="21"/>
              </w:rPr>
              <w:t>丰玉米渣</w:t>
            </w:r>
          </w:p>
        </w:tc>
        <w:tc>
          <w:tcPr>
            <w:tcW w:w="625"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袋</w:t>
            </w:r>
          </w:p>
        </w:tc>
        <w:tc>
          <w:tcPr>
            <w:tcW w:w="2037"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rPr>
                <w:rFonts w:ascii="宋体" w:hAnsi="宋体" w:cs="宋体"/>
                <w:bCs/>
                <w:szCs w:val="21"/>
              </w:rPr>
            </w:pPr>
            <w:r w:rsidRPr="00C27321">
              <w:rPr>
                <w:rFonts w:ascii="宋体" w:hAnsi="宋体" w:cs="宋体" w:hint="eastAsia"/>
                <w:bCs/>
                <w:szCs w:val="21"/>
              </w:rPr>
              <w:t>由合格生产企业生产、符合国家相关标准、保质期内</w:t>
            </w:r>
          </w:p>
        </w:tc>
        <w:tc>
          <w:tcPr>
            <w:tcW w:w="634" w:type="pct"/>
            <w:tcBorders>
              <w:top w:val="single" w:sz="4" w:space="0" w:color="auto"/>
              <w:left w:val="single" w:sz="4" w:space="0" w:color="auto"/>
              <w:bottom w:val="single" w:sz="4" w:space="0" w:color="auto"/>
              <w:right w:val="single" w:sz="12"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40斤</w:t>
            </w:r>
          </w:p>
        </w:tc>
      </w:tr>
      <w:tr w:rsidR="00C27321" w:rsidRPr="00C27321" w:rsidTr="00C27321">
        <w:trPr>
          <w:trHeight w:val="170"/>
        </w:trPr>
        <w:tc>
          <w:tcPr>
            <w:tcW w:w="605" w:type="pct"/>
            <w:vMerge/>
            <w:tcBorders>
              <w:left w:val="single" w:sz="12"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proofErr w:type="gramStart"/>
            <w:r w:rsidRPr="00C27321">
              <w:rPr>
                <w:rFonts w:ascii="宋体" w:hAnsi="宋体" w:cs="宋体" w:hint="eastAsia"/>
                <w:bCs/>
                <w:szCs w:val="21"/>
              </w:rPr>
              <w:t>鑫</w:t>
            </w:r>
            <w:proofErr w:type="gramEnd"/>
            <w:r w:rsidRPr="00C27321">
              <w:rPr>
                <w:rFonts w:ascii="宋体" w:hAnsi="宋体" w:cs="宋体" w:hint="eastAsia"/>
                <w:bCs/>
                <w:szCs w:val="21"/>
              </w:rPr>
              <w:t>丰玉米面</w:t>
            </w:r>
          </w:p>
        </w:tc>
        <w:tc>
          <w:tcPr>
            <w:tcW w:w="625"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袋</w:t>
            </w:r>
          </w:p>
        </w:tc>
        <w:tc>
          <w:tcPr>
            <w:tcW w:w="2037"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rPr>
                <w:rFonts w:ascii="宋体" w:hAnsi="宋体" w:cs="宋体"/>
                <w:bCs/>
                <w:szCs w:val="21"/>
              </w:rPr>
            </w:pPr>
            <w:r w:rsidRPr="00C27321">
              <w:rPr>
                <w:rFonts w:ascii="宋体" w:hAnsi="宋体" w:cs="宋体" w:hint="eastAsia"/>
                <w:bCs/>
                <w:szCs w:val="21"/>
              </w:rPr>
              <w:t>由合格生产企业生产、符合国家相关标准、保质期内</w:t>
            </w:r>
          </w:p>
        </w:tc>
        <w:tc>
          <w:tcPr>
            <w:tcW w:w="634" w:type="pct"/>
            <w:tcBorders>
              <w:top w:val="single" w:sz="4" w:space="0" w:color="auto"/>
              <w:left w:val="single" w:sz="4" w:space="0" w:color="auto"/>
              <w:bottom w:val="single" w:sz="4" w:space="0" w:color="auto"/>
              <w:right w:val="single" w:sz="12"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40斤</w:t>
            </w:r>
          </w:p>
        </w:tc>
      </w:tr>
      <w:tr w:rsidR="00C27321" w:rsidRPr="00C27321" w:rsidTr="00C27321">
        <w:trPr>
          <w:trHeight w:val="170"/>
        </w:trPr>
        <w:tc>
          <w:tcPr>
            <w:tcW w:w="605" w:type="pct"/>
            <w:vMerge/>
            <w:tcBorders>
              <w:left w:val="single" w:sz="12"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非转黄豆</w:t>
            </w:r>
          </w:p>
        </w:tc>
        <w:tc>
          <w:tcPr>
            <w:tcW w:w="625"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袋</w:t>
            </w:r>
          </w:p>
        </w:tc>
        <w:tc>
          <w:tcPr>
            <w:tcW w:w="2037"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rPr>
                <w:rFonts w:ascii="宋体" w:hAnsi="宋体" w:cs="宋体"/>
                <w:bCs/>
                <w:szCs w:val="21"/>
              </w:rPr>
            </w:pPr>
            <w:r w:rsidRPr="00C27321">
              <w:rPr>
                <w:rFonts w:ascii="宋体" w:hAnsi="宋体" w:cs="宋体" w:hint="eastAsia"/>
                <w:bCs/>
                <w:szCs w:val="21"/>
              </w:rPr>
              <w:t>由合格生产企业生产、符合国家相关标准、保质期内</w:t>
            </w:r>
          </w:p>
        </w:tc>
        <w:tc>
          <w:tcPr>
            <w:tcW w:w="634" w:type="pct"/>
            <w:tcBorders>
              <w:top w:val="single" w:sz="4" w:space="0" w:color="auto"/>
              <w:left w:val="single" w:sz="4" w:space="0" w:color="auto"/>
              <w:bottom w:val="single" w:sz="4" w:space="0" w:color="auto"/>
              <w:right w:val="single" w:sz="12"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40斤</w:t>
            </w:r>
          </w:p>
        </w:tc>
      </w:tr>
      <w:tr w:rsidR="00C27321" w:rsidRPr="00C27321" w:rsidTr="00C27321">
        <w:trPr>
          <w:trHeight w:val="170"/>
        </w:trPr>
        <w:tc>
          <w:tcPr>
            <w:tcW w:w="605" w:type="pct"/>
            <w:vMerge/>
            <w:tcBorders>
              <w:left w:val="single" w:sz="12"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石蹍小米</w:t>
            </w:r>
          </w:p>
        </w:tc>
        <w:tc>
          <w:tcPr>
            <w:tcW w:w="625"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袋</w:t>
            </w:r>
          </w:p>
        </w:tc>
        <w:tc>
          <w:tcPr>
            <w:tcW w:w="2037"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rPr>
                <w:rFonts w:ascii="宋体" w:hAnsi="宋体" w:cs="宋体"/>
                <w:bCs/>
                <w:szCs w:val="21"/>
              </w:rPr>
            </w:pPr>
            <w:r w:rsidRPr="00C27321">
              <w:rPr>
                <w:rFonts w:ascii="宋体" w:hAnsi="宋体" w:cs="宋体" w:hint="eastAsia"/>
                <w:bCs/>
                <w:szCs w:val="21"/>
              </w:rPr>
              <w:t>由合格生产企业生产、符合国家相关标准、保质期内</w:t>
            </w:r>
          </w:p>
        </w:tc>
        <w:tc>
          <w:tcPr>
            <w:tcW w:w="634" w:type="pct"/>
            <w:tcBorders>
              <w:top w:val="single" w:sz="4" w:space="0" w:color="auto"/>
              <w:left w:val="single" w:sz="4" w:space="0" w:color="auto"/>
              <w:bottom w:val="single" w:sz="4" w:space="0" w:color="auto"/>
              <w:right w:val="single" w:sz="12"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50斤</w:t>
            </w:r>
          </w:p>
        </w:tc>
      </w:tr>
      <w:tr w:rsidR="00C27321" w:rsidRPr="00C27321" w:rsidTr="00C27321">
        <w:trPr>
          <w:trHeight w:val="170"/>
        </w:trPr>
        <w:tc>
          <w:tcPr>
            <w:tcW w:w="605" w:type="pct"/>
            <w:vMerge/>
            <w:tcBorders>
              <w:left w:val="single" w:sz="12"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白芝麻</w:t>
            </w:r>
          </w:p>
        </w:tc>
        <w:tc>
          <w:tcPr>
            <w:tcW w:w="625"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斤</w:t>
            </w:r>
          </w:p>
        </w:tc>
        <w:tc>
          <w:tcPr>
            <w:tcW w:w="2037"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rPr>
                <w:rFonts w:ascii="宋体" w:hAnsi="宋体" w:cs="宋体"/>
                <w:bCs/>
                <w:szCs w:val="21"/>
              </w:rPr>
            </w:pPr>
            <w:r w:rsidRPr="00C27321">
              <w:rPr>
                <w:rFonts w:ascii="宋体" w:hAnsi="宋体" w:cs="宋体" w:hint="eastAsia"/>
                <w:bCs/>
                <w:szCs w:val="21"/>
              </w:rPr>
              <w:t>由合格生产企业生产、符合国家相关标准、保质期内</w:t>
            </w:r>
          </w:p>
        </w:tc>
        <w:tc>
          <w:tcPr>
            <w:tcW w:w="634" w:type="pct"/>
            <w:tcBorders>
              <w:top w:val="single" w:sz="4" w:space="0" w:color="auto"/>
              <w:left w:val="single" w:sz="4" w:space="0" w:color="auto"/>
              <w:bottom w:val="single" w:sz="4" w:space="0" w:color="auto"/>
              <w:right w:val="single" w:sz="12" w:space="0" w:color="auto"/>
            </w:tcBorders>
            <w:vAlign w:val="center"/>
          </w:tcPr>
          <w:p w:rsidR="00C27321" w:rsidRPr="00C27321" w:rsidRDefault="00C27321" w:rsidP="00C27321">
            <w:pPr>
              <w:widowControl/>
              <w:spacing w:line="280" w:lineRule="exact"/>
              <w:jc w:val="center"/>
              <w:rPr>
                <w:rFonts w:ascii="宋体" w:hAnsi="宋体" w:cs="宋体"/>
                <w:bCs/>
                <w:szCs w:val="21"/>
              </w:rPr>
            </w:pPr>
          </w:p>
        </w:tc>
      </w:tr>
      <w:tr w:rsidR="00C27321" w:rsidRPr="00C27321" w:rsidTr="00C27321">
        <w:trPr>
          <w:trHeight w:val="170"/>
        </w:trPr>
        <w:tc>
          <w:tcPr>
            <w:tcW w:w="605" w:type="pct"/>
            <w:vMerge/>
            <w:tcBorders>
              <w:left w:val="single" w:sz="12"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红小豆</w:t>
            </w:r>
          </w:p>
        </w:tc>
        <w:tc>
          <w:tcPr>
            <w:tcW w:w="625"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斤</w:t>
            </w:r>
          </w:p>
        </w:tc>
        <w:tc>
          <w:tcPr>
            <w:tcW w:w="2037"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rPr>
                <w:rFonts w:ascii="宋体" w:hAnsi="宋体" w:cs="宋体"/>
                <w:bCs/>
                <w:szCs w:val="21"/>
              </w:rPr>
            </w:pPr>
            <w:r w:rsidRPr="00C27321">
              <w:rPr>
                <w:rFonts w:ascii="宋体" w:hAnsi="宋体" w:cs="宋体" w:hint="eastAsia"/>
                <w:bCs/>
                <w:szCs w:val="21"/>
              </w:rPr>
              <w:t>由合格生产企业生产、符合国家相关标准、保质期内</w:t>
            </w:r>
          </w:p>
        </w:tc>
        <w:tc>
          <w:tcPr>
            <w:tcW w:w="634" w:type="pct"/>
            <w:tcBorders>
              <w:top w:val="single" w:sz="4" w:space="0" w:color="auto"/>
              <w:left w:val="single" w:sz="4" w:space="0" w:color="auto"/>
              <w:bottom w:val="single" w:sz="4" w:space="0" w:color="auto"/>
              <w:right w:val="single" w:sz="12" w:space="0" w:color="auto"/>
            </w:tcBorders>
            <w:vAlign w:val="center"/>
          </w:tcPr>
          <w:p w:rsidR="00C27321" w:rsidRPr="00C27321" w:rsidRDefault="00C27321" w:rsidP="00C27321">
            <w:pPr>
              <w:widowControl/>
              <w:spacing w:line="280" w:lineRule="exact"/>
              <w:jc w:val="center"/>
              <w:rPr>
                <w:rFonts w:ascii="宋体" w:hAnsi="宋体" w:cs="宋体"/>
                <w:bCs/>
                <w:szCs w:val="21"/>
              </w:rPr>
            </w:pPr>
          </w:p>
        </w:tc>
      </w:tr>
      <w:tr w:rsidR="00C27321" w:rsidRPr="00C27321" w:rsidTr="00C27321">
        <w:trPr>
          <w:trHeight w:val="170"/>
        </w:trPr>
        <w:tc>
          <w:tcPr>
            <w:tcW w:w="605" w:type="pct"/>
            <w:vMerge/>
            <w:tcBorders>
              <w:left w:val="single" w:sz="12"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赤小豆</w:t>
            </w:r>
          </w:p>
        </w:tc>
        <w:tc>
          <w:tcPr>
            <w:tcW w:w="625"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斤</w:t>
            </w:r>
          </w:p>
        </w:tc>
        <w:tc>
          <w:tcPr>
            <w:tcW w:w="2037"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rPr>
                <w:rFonts w:ascii="宋体" w:hAnsi="宋体" w:cs="宋体"/>
                <w:bCs/>
                <w:szCs w:val="21"/>
              </w:rPr>
            </w:pPr>
            <w:r w:rsidRPr="00C27321">
              <w:rPr>
                <w:rFonts w:ascii="宋体" w:hAnsi="宋体" w:cs="宋体" w:hint="eastAsia"/>
                <w:bCs/>
                <w:szCs w:val="21"/>
              </w:rPr>
              <w:t>由合格生产企业生产、符合国家相关标准、保质期内</w:t>
            </w:r>
          </w:p>
        </w:tc>
        <w:tc>
          <w:tcPr>
            <w:tcW w:w="634" w:type="pct"/>
            <w:tcBorders>
              <w:top w:val="single" w:sz="4" w:space="0" w:color="auto"/>
              <w:left w:val="single" w:sz="4" w:space="0" w:color="auto"/>
              <w:bottom w:val="single" w:sz="4" w:space="0" w:color="auto"/>
              <w:right w:val="single" w:sz="12" w:space="0" w:color="auto"/>
            </w:tcBorders>
            <w:vAlign w:val="center"/>
          </w:tcPr>
          <w:p w:rsidR="00C27321" w:rsidRPr="00C27321" w:rsidRDefault="00C27321" w:rsidP="00C27321">
            <w:pPr>
              <w:widowControl/>
              <w:spacing w:line="280" w:lineRule="exact"/>
              <w:jc w:val="center"/>
              <w:rPr>
                <w:rFonts w:ascii="宋体" w:hAnsi="宋体" w:cs="宋体"/>
                <w:bCs/>
                <w:szCs w:val="21"/>
              </w:rPr>
            </w:pPr>
          </w:p>
        </w:tc>
      </w:tr>
      <w:tr w:rsidR="00C27321" w:rsidRPr="00C27321" w:rsidTr="00C27321">
        <w:trPr>
          <w:trHeight w:val="170"/>
        </w:trPr>
        <w:tc>
          <w:tcPr>
            <w:tcW w:w="605" w:type="pct"/>
            <w:vMerge/>
            <w:tcBorders>
              <w:left w:val="single" w:sz="12"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黑香米</w:t>
            </w:r>
          </w:p>
        </w:tc>
        <w:tc>
          <w:tcPr>
            <w:tcW w:w="625"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斤</w:t>
            </w:r>
          </w:p>
        </w:tc>
        <w:tc>
          <w:tcPr>
            <w:tcW w:w="2037"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rPr>
                <w:rFonts w:ascii="宋体" w:hAnsi="宋体" w:cs="宋体"/>
                <w:bCs/>
                <w:szCs w:val="21"/>
              </w:rPr>
            </w:pPr>
            <w:r w:rsidRPr="00C27321">
              <w:rPr>
                <w:rFonts w:ascii="宋体" w:hAnsi="宋体" w:cs="宋体" w:hint="eastAsia"/>
                <w:bCs/>
                <w:szCs w:val="21"/>
              </w:rPr>
              <w:t>由合格生产企业生产、符合国家相关标准、保质期内</w:t>
            </w:r>
          </w:p>
        </w:tc>
        <w:tc>
          <w:tcPr>
            <w:tcW w:w="634" w:type="pct"/>
            <w:tcBorders>
              <w:top w:val="single" w:sz="4" w:space="0" w:color="auto"/>
              <w:left w:val="single" w:sz="4" w:space="0" w:color="auto"/>
              <w:bottom w:val="single" w:sz="4" w:space="0" w:color="auto"/>
              <w:right w:val="single" w:sz="12" w:space="0" w:color="auto"/>
            </w:tcBorders>
            <w:vAlign w:val="center"/>
          </w:tcPr>
          <w:p w:rsidR="00C27321" w:rsidRPr="00C27321" w:rsidRDefault="00C27321" w:rsidP="00C27321">
            <w:pPr>
              <w:widowControl/>
              <w:spacing w:line="280" w:lineRule="exact"/>
              <w:jc w:val="center"/>
              <w:rPr>
                <w:rFonts w:ascii="宋体" w:hAnsi="宋体" w:cs="宋体"/>
                <w:bCs/>
                <w:szCs w:val="21"/>
              </w:rPr>
            </w:pPr>
          </w:p>
        </w:tc>
      </w:tr>
      <w:tr w:rsidR="00C27321" w:rsidRPr="00C27321" w:rsidTr="00C27321">
        <w:trPr>
          <w:trHeight w:val="170"/>
        </w:trPr>
        <w:tc>
          <w:tcPr>
            <w:tcW w:w="605" w:type="pct"/>
            <w:vMerge/>
            <w:tcBorders>
              <w:left w:val="single" w:sz="12"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小</w:t>
            </w:r>
            <w:proofErr w:type="gramStart"/>
            <w:r w:rsidRPr="00C27321">
              <w:rPr>
                <w:rFonts w:ascii="宋体" w:hAnsi="宋体" w:cs="宋体" w:hint="eastAsia"/>
                <w:bCs/>
                <w:szCs w:val="21"/>
              </w:rPr>
              <w:t>薏</w:t>
            </w:r>
            <w:proofErr w:type="gramEnd"/>
            <w:r w:rsidRPr="00C27321">
              <w:rPr>
                <w:rFonts w:ascii="宋体" w:hAnsi="宋体" w:cs="宋体" w:hint="eastAsia"/>
                <w:bCs/>
                <w:szCs w:val="21"/>
              </w:rPr>
              <w:t>仁米</w:t>
            </w:r>
          </w:p>
        </w:tc>
        <w:tc>
          <w:tcPr>
            <w:tcW w:w="625"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斤</w:t>
            </w:r>
          </w:p>
        </w:tc>
        <w:tc>
          <w:tcPr>
            <w:tcW w:w="2037"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rPr>
                <w:rFonts w:ascii="宋体" w:hAnsi="宋体" w:cs="宋体"/>
                <w:bCs/>
                <w:szCs w:val="21"/>
              </w:rPr>
            </w:pPr>
            <w:r w:rsidRPr="00C27321">
              <w:rPr>
                <w:rFonts w:ascii="宋体" w:hAnsi="宋体" w:cs="宋体" w:hint="eastAsia"/>
                <w:bCs/>
                <w:szCs w:val="21"/>
              </w:rPr>
              <w:t>由合格生产企业生产、符合国家相关标准、保质期内</w:t>
            </w:r>
          </w:p>
        </w:tc>
        <w:tc>
          <w:tcPr>
            <w:tcW w:w="634" w:type="pct"/>
            <w:tcBorders>
              <w:top w:val="single" w:sz="4" w:space="0" w:color="auto"/>
              <w:left w:val="single" w:sz="4" w:space="0" w:color="auto"/>
              <w:bottom w:val="single" w:sz="4" w:space="0" w:color="auto"/>
              <w:right w:val="single" w:sz="12" w:space="0" w:color="auto"/>
            </w:tcBorders>
            <w:vAlign w:val="center"/>
          </w:tcPr>
          <w:p w:rsidR="00C27321" w:rsidRPr="00C27321" w:rsidRDefault="00C27321" w:rsidP="00C27321">
            <w:pPr>
              <w:widowControl/>
              <w:spacing w:line="280" w:lineRule="exact"/>
              <w:jc w:val="center"/>
              <w:rPr>
                <w:rFonts w:ascii="宋体" w:hAnsi="宋体" w:cs="宋体"/>
                <w:bCs/>
                <w:szCs w:val="21"/>
              </w:rPr>
            </w:pPr>
          </w:p>
        </w:tc>
      </w:tr>
      <w:tr w:rsidR="00C27321" w:rsidRPr="00C27321" w:rsidTr="00C27321">
        <w:trPr>
          <w:trHeight w:val="170"/>
        </w:trPr>
        <w:tc>
          <w:tcPr>
            <w:tcW w:w="605" w:type="pct"/>
            <w:vMerge/>
            <w:tcBorders>
              <w:left w:val="single" w:sz="12"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精花生米</w:t>
            </w:r>
          </w:p>
        </w:tc>
        <w:tc>
          <w:tcPr>
            <w:tcW w:w="625"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斤</w:t>
            </w:r>
          </w:p>
        </w:tc>
        <w:tc>
          <w:tcPr>
            <w:tcW w:w="2037"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rPr>
                <w:rFonts w:ascii="宋体" w:hAnsi="宋体" w:cs="宋体"/>
                <w:bCs/>
                <w:szCs w:val="21"/>
              </w:rPr>
            </w:pPr>
            <w:r w:rsidRPr="00C27321">
              <w:rPr>
                <w:rFonts w:ascii="宋体" w:hAnsi="宋体" w:cs="宋体" w:hint="eastAsia"/>
                <w:bCs/>
                <w:szCs w:val="21"/>
              </w:rPr>
              <w:t>由合格生产企业生产、符合国家相关标准、保质期内</w:t>
            </w:r>
          </w:p>
        </w:tc>
        <w:tc>
          <w:tcPr>
            <w:tcW w:w="634" w:type="pct"/>
            <w:tcBorders>
              <w:top w:val="single" w:sz="4" w:space="0" w:color="auto"/>
              <w:left w:val="single" w:sz="4" w:space="0" w:color="auto"/>
              <w:bottom w:val="single" w:sz="4" w:space="0" w:color="auto"/>
              <w:right w:val="single" w:sz="12" w:space="0" w:color="auto"/>
            </w:tcBorders>
            <w:vAlign w:val="center"/>
          </w:tcPr>
          <w:p w:rsidR="00C27321" w:rsidRPr="00C27321" w:rsidRDefault="00C27321" w:rsidP="00C27321">
            <w:pPr>
              <w:widowControl/>
              <w:spacing w:line="280" w:lineRule="exact"/>
              <w:jc w:val="center"/>
              <w:rPr>
                <w:rFonts w:ascii="宋体" w:hAnsi="宋体" w:cs="宋体"/>
                <w:bCs/>
                <w:szCs w:val="21"/>
              </w:rPr>
            </w:pPr>
          </w:p>
        </w:tc>
      </w:tr>
      <w:tr w:rsidR="00C27321" w:rsidRPr="00C27321" w:rsidTr="00C27321">
        <w:trPr>
          <w:trHeight w:val="170"/>
        </w:trPr>
        <w:tc>
          <w:tcPr>
            <w:tcW w:w="605" w:type="pct"/>
            <w:vMerge/>
            <w:tcBorders>
              <w:left w:val="single" w:sz="12"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燕麦片</w:t>
            </w:r>
          </w:p>
        </w:tc>
        <w:tc>
          <w:tcPr>
            <w:tcW w:w="625"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斤</w:t>
            </w:r>
          </w:p>
        </w:tc>
        <w:tc>
          <w:tcPr>
            <w:tcW w:w="2037"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rPr>
                <w:rFonts w:ascii="宋体" w:hAnsi="宋体" w:cs="宋体"/>
                <w:bCs/>
                <w:szCs w:val="21"/>
              </w:rPr>
            </w:pPr>
            <w:r w:rsidRPr="00C27321">
              <w:rPr>
                <w:rFonts w:ascii="宋体" w:hAnsi="宋体" w:cs="宋体" w:hint="eastAsia"/>
                <w:bCs/>
                <w:szCs w:val="21"/>
              </w:rPr>
              <w:t>由合格生产企业生产、符合国家相关标准、保质期内</w:t>
            </w:r>
          </w:p>
        </w:tc>
        <w:tc>
          <w:tcPr>
            <w:tcW w:w="634" w:type="pct"/>
            <w:tcBorders>
              <w:top w:val="single" w:sz="4" w:space="0" w:color="auto"/>
              <w:left w:val="single" w:sz="4" w:space="0" w:color="auto"/>
              <w:bottom w:val="single" w:sz="4" w:space="0" w:color="auto"/>
              <w:right w:val="single" w:sz="12" w:space="0" w:color="auto"/>
            </w:tcBorders>
            <w:vAlign w:val="center"/>
          </w:tcPr>
          <w:p w:rsidR="00C27321" w:rsidRPr="00C27321" w:rsidRDefault="00C27321" w:rsidP="00C27321">
            <w:pPr>
              <w:widowControl/>
              <w:spacing w:line="280" w:lineRule="exact"/>
              <w:jc w:val="center"/>
              <w:rPr>
                <w:rFonts w:ascii="宋体" w:hAnsi="宋体" w:cs="宋体"/>
                <w:bCs/>
                <w:szCs w:val="21"/>
              </w:rPr>
            </w:pPr>
          </w:p>
        </w:tc>
      </w:tr>
      <w:tr w:rsidR="00C27321" w:rsidRPr="00C27321" w:rsidTr="00C27321">
        <w:trPr>
          <w:trHeight w:val="170"/>
        </w:trPr>
        <w:tc>
          <w:tcPr>
            <w:tcW w:w="605" w:type="pct"/>
            <w:vMerge/>
            <w:tcBorders>
              <w:left w:val="single" w:sz="12"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高粱米</w:t>
            </w:r>
          </w:p>
        </w:tc>
        <w:tc>
          <w:tcPr>
            <w:tcW w:w="625"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斤</w:t>
            </w:r>
          </w:p>
        </w:tc>
        <w:tc>
          <w:tcPr>
            <w:tcW w:w="2037"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rPr>
                <w:rFonts w:ascii="宋体" w:hAnsi="宋体" w:cs="宋体"/>
                <w:bCs/>
                <w:szCs w:val="21"/>
              </w:rPr>
            </w:pPr>
            <w:r w:rsidRPr="00C27321">
              <w:rPr>
                <w:rFonts w:ascii="宋体" w:hAnsi="宋体" w:cs="宋体" w:hint="eastAsia"/>
                <w:bCs/>
                <w:szCs w:val="21"/>
              </w:rPr>
              <w:t>由合格生产企业生产、符合国家相关标准、保质期内</w:t>
            </w:r>
          </w:p>
        </w:tc>
        <w:tc>
          <w:tcPr>
            <w:tcW w:w="634" w:type="pct"/>
            <w:tcBorders>
              <w:top w:val="single" w:sz="4" w:space="0" w:color="auto"/>
              <w:left w:val="single" w:sz="4" w:space="0" w:color="auto"/>
              <w:bottom w:val="single" w:sz="4" w:space="0" w:color="auto"/>
              <w:right w:val="single" w:sz="12" w:space="0" w:color="auto"/>
            </w:tcBorders>
            <w:vAlign w:val="center"/>
          </w:tcPr>
          <w:p w:rsidR="00C27321" w:rsidRPr="00C27321" w:rsidRDefault="00C27321" w:rsidP="00C27321">
            <w:pPr>
              <w:widowControl/>
              <w:spacing w:line="280" w:lineRule="exact"/>
              <w:jc w:val="center"/>
              <w:rPr>
                <w:rFonts w:ascii="宋体" w:hAnsi="宋体" w:cs="宋体"/>
                <w:bCs/>
                <w:szCs w:val="21"/>
              </w:rPr>
            </w:pPr>
          </w:p>
        </w:tc>
      </w:tr>
      <w:tr w:rsidR="00C27321" w:rsidRPr="00C27321" w:rsidTr="00C27321">
        <w:trPr>
          <w:trHeight w:val="170"/>
        </w:trPr>
        <w:tc>
          <w:tcPr>
            <w:tcW w:w="605" w:type="pct"/>
            <w:vMerge/>
            <w:tcBorders>
              <w:left w:val="single" w:sz="12"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高粱面</w:t>
            </w:r>
          </w:p>
        </w:tc>
        <w:tc>
          <w:tcPr>
            <w:tcW w:w="625"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斤</w:t>
            </w:r>
          </w:p>
        </w:tc>
        <w:tc>
          <w:tcPr>
            <w:tcW w:w="2037"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rPr>
                <w:rFonts w:ascii="宋体" w:hAnsi="宋体" w:cs="宋体"/>
                <w:bCs/>
                <w:szCs w:val="21"/>
              </w:rPr>
            </w:pPr>
            <w:r w:rsidRPr="00C27321">
              <w:rPr>
                <w:rFonts w:ascii="宋体" w:hAnsi="宋体" w:cs="宋体" w:hint="eastAsia"/>
                <w:bCs/>
                <w:szCs w:val="21"/>
              </w:rPr>
              <w:t>由合格生产企业生产、符合国家相关标准、保质期内</w:t>
            </w:r>
          </w:p>
        </w:tc>
        <w:tc>
          <w:tcPr>
            <w:tcW w:w="634" w:type="pct"/>
            <w:tcBorders>
              <w:top w:val="single" w:sz="4" w:space="0" w:color="auto"/>
              <w:left w:val="single" w:sz="4" w:space="0" w:color="auto"/>
              <w:bottom w:val="single" w:sz="4" w:space="0" w:color="auto"/>
              <w:right w:val="single" w:sz="12" w:space="0" w:color="auto"/>
            </w:tcBorders>
            <w:vAlign w:val="center"/>
          </w:tcPr>
          <w:p w:rsidR="00C27321" w:rsidRPr="00C27321" w:rsidRDefault="00C27321" w:rsidP="00C27321">
            <w:pPr>
              <w:widowControl/>
              <w:spacing w:line="280" w:lineRule="exact"/>
              <w:jc w:val="center"/>
              <w:rPr>
                <w:rFonts w:ascii="宋体" w:hAnsi="宋体" w:cs="宋体"/>
                <w:bCs/>
                <w:szCs w:val="21"/>
              </w:rPr>
            </w:pPr>
          </w:p>
        </w:tc>
      </w:tr>
      <w:tr w:rsidR="00C27321" w:rsidRPr="00C27321" w:rsidTr="00C27321">
        <w:trPr>
          <w:trHeight w:val="170"/>
        </w:trPr>
        <w:tc>
          <w:tcPr>
            <w:tcW w:w="605" w:type="pct"/>
            <w:vMerge/>
            <w:tcBorders>
              <w:left w:val="single" w:sz="12"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糯米</w:t>
            </w:r>
          </w:p>
        </w:tc>
        <w:tc>
          <w:tcPr>
            <w:tcW w:w="625"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斤</w:t>
            </w:r>
          </w:p>
        </w:tc>
        <w:tc>
          <w:tcPr>
            <w:tcW w:w="2037"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rPr>
                <w:rFonts w:ascii="宋体" w:hAnsi="宋体" w:cs="宋体"/>
                <w:bCs/>
                <w:szCs w:val="21"/>
              </w:rPr>
            </w:pPr>
            <w:r w:rsidRPr="00C27321">
              <w:rPr>
                <w:rFonts w:ascii="宋体" w:hAnsi="宋体" w:cs="宋体" w:hint="eastAsia"/>
                <w:bCs/>
                <w:szCs w:val="21"/>
              </w:rPr>
              <w:t>由合格生产企业生产、符合国家相关标准、保质期内</w:t>
            </w:r>
          </w:p>
        </w:tc>
        <w:tc>
          <w:tcPr>
            <w:tcW w:w="634" w:type="pct"/>
            <w:tcBorders>
              <w:top w:val="single" w:sz="4" w:space="0" w:color="auto"/>
              <w:left w:val="single" w:sz="4" w:space="0" w:color="auto"/>
              <w:bottom w:val="single" w:sz="4" w:space="0" w:color="auto"/>
              <w:right w:val="single" w:sz="12" w:space="0" w:color="auto"/>
            </w:tcBorders>
            <w:vAlign w:val="center"/>
          </w:tcPr>
          <w:p w:rsidR="00C27321" w:rsidRPr="00C27321" w:rsidRDefault="00C27321" w:rsidP="00C27321">
            <w:pPr>
              <w:widowControl/>
              <w:spacing w:line="280" w:lineRule="exact"/>
              <w:jc w:val="center"/>
              <w:rPr>
                <w:rFonts w:ascii="宋体" w:hAnsi="宋体" w:cs="宋体"/>
                <w:bCs/>
                <w:szCs w:val="21"/>
              </w:rPr>
            </w:pPr>
          </w:p>
        </w:tc>
      </w:tr>
      <w:tr w:rsidR="00C27321" w:rsidRPr="00C27321" w:rsidTr="00C27321">
        <w:trPr>
          <w:trHeight w:val="170"/>
        </w:trPr>
        <w:tc>
          <w:tcPr>
            <w:tcW w:w="605" w:type="pct"/>
            <w:vMerge/>
            <w:tcBorders>
              <w:left w:val="single" w:sz="12"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莲子</w:t>
            </w:r>
          </w:p>
        </w:tc>
        <w:tc>
          <w:tcPr>
            <w:tcW w:w="625"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斤</w:t>
            </w:r>
          </w:p>
        </w:tc>
        <w:tc>
          <w:tcPr>
            <w:tcW w:w="2037"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rPr>
                <w:rFonts w:ascii="宋体" w:hAnsi="宋体" w:cs="宋体"/>
                <w:bCs/>
                <w:szCs w:val="21"/>
              </w:rPr>
            </w:pPr>
            <w:r w:rsidRPr="00C27321">
              <w:rPr>
                <w:rFonts w:ascii="宋体" w:hAnsi="宋体" w:cs="宋体" w:hint="eastAsia"/>
                <w:bCs/>
                <w:szCs w:val="21"/>
              </w:rPr>
              <w:t>由合格生产企业生产、符合国家相关标准、保质期内</w:t>
            </w:r>
          </w:p>
        </w:tc>
        <w:tc>
          <w:tcPr>
            <w:tcW w:w="634" w:type="pct"/>
            <w:tcBorders>
              <w:top w:val="single" w:sz="4" w:space="0" w:color="auto"/>
              <w:left w:val="single" w:sz="4" w:space="0" w:color="auto"/>
              <w:bottom w:val="single" w:sz="4" w:space="0" w:color="auto"/>
              <w:right w:val="single" w:sz="12" w:space="0" w:color="auto"/>
            </w:tcBorders>
            <w:vAlign w:val="center"/>
          </w:tcPr>
          <w:p w:rsidR="00C27321" w:rsidRPr="00C27321" w:rsidRDefault="00C27321" w:rsidP="00C27321">
            <w:pPr>
              <w:widowControl/>
              <w:spacing w:line="280" w:lineRule="exact"/>
              <w:jc w:val="center"/>
              <w:rPr>
                <w:rFonts w:ascii="宋体" w:hAnsi="宋体" w:cs="宋体"/>
                <w:bCs/>
                <w:szCs w:val="21"/>
              </w:rPr>
            </w:pPr>
          </w:p>
        </w:tc>
      </w:tr>
      <w:tr w:rsidR="00C27321" w:rsidRPr="00C27321" w:rsidTr="00C27321">
        <w:trPr>
          <w:trHeight w:val="170"/>
        </w:trPr>
        <w:tc>
          <w:tcPr>
            <w:tcW w:w="605" w:type="pct"/>
            <w:vMerge/>
            <w:tcBorders>
              <w:left w:val="single" w:sz="12"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原色芡实</w:t>
            </w:r>
          </w:p>
        </w:tc>
        <w:tc>
          <w:tcPr>
            <w:tcW w:w="625"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斤</w:t>
            </w:r>
          </w:p>
        </w:tc>
        <w:tc>
          <w:tcPr>
            <w:tcW w:w="2037"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rPr>
                <w:rFonts w:ascii="宋体" w:hAnsi="宋体" w:cs="宋体"/>
                <w:bCs/>
                <w:szCs w:val="21"/>
              </w:rPr>
            </w:pPr>
            <w:r w:rsidRPr="00C27321">
              <w:rPr>
                <w:rFonts w:ascii="宋体" w:hAnsi="宋体" w:cs="宋体" w:hint="eastAsia"/>
                <w:bCs/>
                <w:szCs w:val="21"/>
              </w:rPr>
              <w:t>由合格生产企业生产、符合国家相关标准、保质期内</w:t>
            </w:r>
          </w:p>
        </w:tc>
        <w:tc>
          <w:tcPr>
            <w:tcW w:w="634" w:type="pct"/>
            <w:tcBorders>
              <w:top w:val="single" w:sz="4" w:space="0" w:color="auto"/>
              <w:left w:val="single" w:sz="4" w:space="0" w:color="auto"/>
              <w:bottom w:val="single" w:sz="4" w:space="0" w:color="auto"/>
              <w:right w:val="single" w:sz="12" w:space="0" w:color="auto"/>
            </w:tcBorders>
            <w:vAlign w:val="center"/>
          </w:tcPr>
          <w:p w:rsidR="00C27321" w:rsidRPr="00C27321" w:rsidRDefault="00C27321" w:rsidP="00C27321">
            <w:pPr>
              <w:widowControl/>
              <w:spacing w:line="280" w:lineRule="exact"/>
              <w:jc w:val="center"/>
              <w:rPr>
                <w:rFonts w:ascii="宋体" w:hAnsi="宋体" w:cs="宋体"/>
                <w:bCs/>
                <w:szCs w:val="21"/>
              </w:rPr>
            </w:pPr>
          </w:p>
        </w:tc>
      </w:tr>
      <w:tr w:rsidR="00C27321" w:rsidRPr="00C27321" w:rsidTr="00C27321">
        <w:trPr>
          <w:trHeight w:val="170"/>
        </w:trPr>
        <w:tc>
          <w:tcPr>
            <w:tcW w:w="605" w:type="pct"/>
            <w:vMerge/>
            <w:tcBorders>
              <w:left w:val="single" w:sz="12"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大枣</w:t>
            </w:r>
          </w:p>
        </w:tc>
        <w:tc>
          <w:tcPr>
            <w:tcW w:w="625"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斤</w:t>
            </w:r>
          </w:p>
        </w:tc>
        <w:tc>
          <w:tcPr>
            <w:tcW w:w="2037"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rPr>
                <w:rFonts w:ascii="宋体" w:hAnsi="宋体" w:cs="宋体"/>
                <w:bCs/>
                <w:szCs w:val="21"/>
              </w:rPr>
            </w:pPr>
            <w:r w:rsidRPr="00C27321">
              <w:rPr>
                <w:rFonts w:ascii="宋体" w:hAnsi="宋体" w:cs="宋体" w:hint="eastAsia"/>
                <w:bCs/>
                <w:szCs w:val="21"/>
              </w:rPr>
              <w:t>由合格生产企业生产、符合国家相关标准、保质期内</w:t>
            </w:r>
          </w:p>
        </w:tc>
        <w:tc>
          <w:tcPr>
            <w:tcW w:w="634" w:type="pct"/>
            <w:tcBorders>
              <w:top w:val="single" w:sz="4" w:space="0" w:color="auto"/>
              <w:left w:val="single" w:sz="4" w:space="0" w:color="auto"/>
              <w:bottom w:val="single" w:sz="4" w:space="0" w:color="auto"/>
              <w:right w:val="single" w:sz="12" w:space="0" w:color="auto"/>
            </w:tcBorders>
            <w:vAlign w:val="center"/>
          </w:tcPr>
          <w:p w:rsidR="00C27321" w:rsidRPr="00C27321" w:rsidRDefault="00C27321" w:rsidP="00C27321">
            <w:pPr>
              <w:widowControl/>
              <w:spacing w:line="280" w:lineRule="exact"/>
              <w:jc w:val="center"/>
              <w:rPr>
                <w:rFonts w:ascii="宋体" w:hAnsi="宋体" w:cs="宋体"/>
                <w:bCs/>
                <w:szCs w:val="21"/>
              </w:rPr>
            </w:pPr>
          </w:p>
        </w:tc>
      </w:tr>
      <w:tr w:rsidR="00C27321" w:rsidRPr="00C27321" w:rsidTr="00C27321">
        <w:trPr>
          <w:trHeight w:val="170"/>
        </w:trPr>
        <w:tc>
          <w:tcPr>
            <w:tcW w:w="605" w:type="pct"/>
            <w:vMerge/>
            <w:tcBorders>
              <w:left w:val="single" w:sz="12"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核桃仁</w:t>
            </w:r>
          </w:p>
        </w:tc>
        <w:tc>
          <w:tcPr>
            <w:tcW w:w="625"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斤</w:t>
            </w:r>
          </w:p>
        </w:tc>
        <w:tc>
          <w:tcPr>
            <w:tcW w:w="2037"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rPr>
                <w:rFonts w:ascii="宋体" w:hAnsi="宋体" w:cs="宋体"/>
                <w:bCs/>
                <w:szCs w:val="21"/>
              </w:rPr>
            </w:pPr>
            <w:r w:rsidRPr="00C27321">
              <w:rPr>
                <w:rFonts w:ascii="宋体" w:hAnsi="宋体" w:cs="宋体" w:hint="eastAsia"/>
                <w:bCs/>
                <w:szCs w:val="21"/>
              </w:rPr>
              <w:t>由合格生产企业生产、符合国家相关标准、保质期内</w:t>
            </w:r>
          </w:p>
        </w:tc>
        <w:tc>
          <w:tcPr>
            <w:tcW w:w="634" w:type="pct"/>
            <w:tcBorders>
              <w:top w:val="single" w:sz="4" w:space="0" w:color="auto"/>
              <w:left w:val="single" w:sz="4" w:space="0" w:color="auto"/>
              <w:bottom w:val="single" w:sz="4" w:space="0" w:color="auto"/>
              <w:right w:val="single" w:sz="12" w:space="0" w:color="auto"/>
            </w:tcBorders>
            <w:vAlign w:val="center"/>
          </w:tcPr>
          <w:p w:rsidR="00C27321" w:rsidRPr="00C27321" w:rsidRDefault="00C27321" w:rsidP="00C27321">
            <w:pPr>
              <w:widowControl/>
              <w:spacing w:line="280" w:lineRule="exact"/>
              <w:jc w:val="center"/>
              <w:rPr>
                <w:rFonts w:ascii="宋体" w:hAnsi="宋体" w:cs="宋体"/>
                <w:bCs/>
                <w:szCs w:val="21"/>
              </w:rPr>
            </w:pPr>
          </w:p>
        </w:tc>
      </w:tr>
      <w:tr w:rsidR="00C27321" w:rsidRPr="00C27321" w:rsidTr="00C27321">
        <w:trPr>
          <w:trHeight w:val="170"/>
        </w:trPr>
        <w:tc>
          <w:tcPr>
            <w:tcW w:w="605" w:type="pct"/>
            <w:vMerge/>
            <w:tcBorders>
              <w:left w:val="single" w:sz="12"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大腰果</w:t>
            </w:r>
          </w:p>
        </w:tc>
        <w:tc>
          <w:tcPr>
            <w:tcW w:w="625"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斤</w:t>
            </w:r>
          </w:p>
        </w:tc>
        <w:tc>
          <w:tcPr>
            <w:tcW w:w="2037"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80" w:lineRule="exact"/>
              <w:rPr>
                <w:rFonts w:ascii="宋体" w:hAnsi="宋体" w:cs="宋体"/>
                <w:bCs/>
                <w:szCs w:val="21"/>
              </w:rPr>
            </w:pPr>
            <w:r w:rsidRPr="00C27321">
              <w:rPr>
                <w:rFonts w:ascii="宋体" w:hAnsi="宋体" w:cs="宋体" w:hint="eastAsia"/>
                <w:bCs/>
                <w:szCs w:val="21"/>
              </w:rPr>
              <w:t>由合格生产企业生产、符合国家相关标准、保质期内</w:t>
            </w:r>
          </w:p>
        </w:tc>
        <w:tc>
          <w:tcPr>
            <w:tcW w:w="634" w:type="pct"/>
            <w:tcBorders>
              <w:top w:val="single" w:sz="4" w:space="0" w:color="auto"/>
              <w:left w:val="single" w:sz="4" w:space="0" w:color="auto"/>
              <w:bottom w:val="single" w:sz="4" w:space="0" w:color="auto"/>
              <w:right w:val="single" w:sz="12" w:space="0" w:color="auto"/>
            </w:tcBorders>
            <w:vAlign w:val="center"/>
          </w:tcPr>
          <w:p w:rsidR="00C27321" w:rsidRPr="00C27321" w:rsidRDefault="00C27321" w:rsidP="00C27321">
            <w:pPr>
              <w:widowControl/>
              <w:spacing w:line="280" w:lineRule="exact"/>
              <w:jc w:val="center"/>
              <w:rPr>
                <w:rFonts w:ascii="宋体" w:hAnsi="宋体" w:cs="宋体"/>
                <w:bCs/>
                <w:szCs w:val="21"/>
              </w:rPr>
            </w:pPr>
          </w:p>
        </w:tc>
      </w:tr>
      <w:tr w:rsidR="00C27321" w:rsidRPr="00C27321" w:rsidTr="00C27321">
        <w:trPr>
          <w:trHeight w:val="170"/>
        </w:trPr>
        <w:tc>
          <w:tcPr>
            <w:tcW w:w="605" w:type="pct"/>
            <w:vMerge/>
            <w:tcBorders>
              <w:left w:val="single" w:sz="12"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红薯粉</w:t>
            </w:r>
          </w:p>
        </w:tc>
        <w:tc>
          <w:tcPr>
            <w:tcW w:w="625"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箱</w:t>
            </w:r>
          </w:p>
        </w:tc>
        <w:tc>
          <w:tcPr>
            <w:tcW w:w="2037"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Borders>
              <w:top w:val="single" w:sz="4" w:space="0" w:color="auto"/>
              <w:left w:val="single" w:sz="4" w:space="0" w:color="auto"/>
              <w:bottom w:val="single" w:sz="4" w:space="0" w:color="auto"/>
              <w:right w:val="single" w:sz="12" w:space="0" w:color="auto"/>
            </w:tcBorders>
            <w:vAlign w:val="center"/>
          </w:tcPr>
          <w:p w:rsidR="00C27321" w:rsidRPr="00C27321" w:rsidRDefault="00C27321" w:rsidP="00C27321">
            <w:pPr>
              <w:widowControl/>
              <w:spacing w:line="280" w:lineRule="exact"/>
              <w:jc w:val="center"/>
              <w:rPr>
                <w:rFonts w:ascii="宋体" w:hAnsi="宋体" w:cs="宋体"/>
                <w:bCs/>
                <w:szCs w:val="21"/>
              </w:rPr>
            </w:pPr>
          </w:p>
        </w:tc>
      </w:tr>
      <w:tr w:rsidR="00C27321" w:rsidRPr="00C27321" w:rsidTr="00C27321">
        <w:trPr>
          <w:trHeight w:val="590"/>
        </w:trPr>
        <w:tc>
          <w:tcPr>
            <w:tcW w:w="605" w:type="pct"/>
            <w:vMerge/>
            <w:tcBorders>
              <w:left w:val="single" w:sz="12"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p>
        </w:tc>
        <w:tc>
          <w:tcPr>
            <w:tcW w:w="1099" w:type="pct"/>
            <w:tcBorders>
              <w:top w:val="single" w:sz="4" w:space="0" w:color="auto"/>
              <w:left w:val="single" w:sz="4" w:space="0" w:color="auto"/>
              <w:right w:val="single" w:sz="4" w:space="0" w:color="auto"/>
            </w:tcBorders>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面包糠</w:t>
            </w:r>
          </w:p>
        </w:tc>
        <w:tc>
          <w:tcPr>
            <w:tcW w:w="625" w:type="pct"/>
            <w:tcBorders>
              <w:top w:val="single" w:sz="4" w:space="0" w:color="auto"/>
              <w:left w:val="single" w:sz="4" w:space="0" w:color="auto"/>
              <w:right w:val="single" w:sz="4" w:space="0" w:color="auto"/>
            </w:tcBorders>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袋</w:t>
            </w:r>
          </w:p>
        </w:tc>
        <w:tc>
          <w:tcPr>
            <w:tcW w:w="2037" w:type="pct"/>
            <w:tcBorders>
              <w:top w:val="single" w:sz="4" w:space="0" w:color="auto"/>
              <w:left w:val="single" w:sz="4" w:space="0" w:color="auto"/>
              <w:right w:val="single" w:sz="4" w:space="0" w:color="auto"/>
            </w:tcBorders>
            <w:vAlign w:val="center"/>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Borders>
              <w:top w:val="single" w:sz="4" w:space="0" w:color="auto"/>
              <w:left w:val="single" w:sz="4" w:space="0" w:color="auto"/>
              <w:right w:val="single" w:sz="12" w:space="0" w:color="auto"/>
            </w:tcBorders>
            <w:vAlign w:val="center"/>
          </w:tcPr>
          <w:p w:rsidR="00C27321" w:rsidRPr="00C27321" w:rsidRDefault="00C27321" w:rsidP="00C27321">
            <w:pPr>
              <w:widowControl/>
              <w:spacing w:line="280" w:lineRule="exact"/>
              <w:jc w:val="center"/>
              <w:rPr>
                <w:rFonts w:ascii="宋体" w:hAnsi="宋体" w:cs="宋体"/>
                <w:bCs/>
                <w:szCs w:val="21"/>
              </w:rPr>
            </w:pPr>
          </w:p>
        </w:tc>
      </w:tr>
      <w:tr w:rsidR="00C27321" w:rsidRPr="00C27321" w:rsidTr="00C27321">
        <w:trPr>
          <w:trHeight w:val="170"/>
        </w:trPr>
        <w:tc>
          <w:tcPr>
            <w:tcW w:w="605" w:type="pct"/>
            <w:vMerge/>
            <w:tcBorders>
              <w:left w:val="single" w:sz="12"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生  粉</w:t>
            </w:r>
          </w:p>
        </w:tc>
        <w:tc>
          <w:tcPr>
            <w:tcW w:w="625"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袋</w:t>
            </w:r>
          </w:p>
        </w:tc>
        <w:tc>
          <w:tcPr>
            <w:tcW w:w="2037"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Borders>
              <w:top w:val="single" w:sz="4" w:space="0" w:color="auto"/>
              <w:left w:val="single" w:sz="4" w:space="0" w:color="auto"/>
              <w:bottom w:val="single" w:sz="4" w:space="0" w:color="auto"/>
              <w:right w:val="single" w:sz="12" w:space="0" w:color="auto"/>
            </w:tcBorders>
            <w:vAlign w:val="center"/>
          </w:tcPr>
          <w:p w:rsidR="00C27321" w:rsidRPr="00C27321" w:rsidRDefault="00C27321" w:rsidP="00C27321">
            <w:pPr>
              <w:widowControl/>
              <w:spacing w:line="280" w:lineRule="exact"/>
              <w:jc w:val="center"/>
              <w:rPr>
                <w:rFonts w:ascii="宋体" w:hAnsi="宋体" w:cs="宋体"/>
                <w:bCs/>
                <w:szCs w:val="21"/>
              </w:rPr>
            </w:pPr>
          </w:p>
        </w:tc>
      </w:tr>
      <w:tr w:rsidR="00C27321" w:rsidRPr="00C27321" w:rsidTr="00C27321">
        <w:trPr>
          <w:trHeight w:val="170"/>
        </w:trPr>
        <w:tc>
          <w:tcPr>
            <w:tcW w:w="605" w:type="pct"/>
            <w:vMerge/>
            <w:tcBorders>
              <w:left w:val="single" w:sz="12"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玉米淀粉</w:t>
            </w:r>
          </w:p>
        </w:tc>
        <w:tc>
          <w:tcPr>
            <w:tcW w:w="625"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袋</w:t>
            </w:r>
          </w:p>
        </w:tc>
        <w:tc>
          <w:tcPr>
            <w:tcW w:w="2037"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Borders>
              <w:top w:val="single" w:sz="4" w:space="0" w:color="auto"/>
              <w:left w:val="single" w:sz="4" w:space="0" w:color="auto"/>
              <w:bottom w:val="single" w:sz="4" w:space="0" w:color="auto"/>
              <w:right w:val="single" w:sz="12" w:space="0" w:color="auto"/>
            </w:tcBorders>
            <w:vAlign w:val="center"/>
          </w:tcPr>
          <w:p w:rsidR="00C27321" w:rsidRPr="00C27321" w:rsidRDefault="00C27321" w:rsidP="00C27321">
            <w:pPr>
              <w:widowControl/>
              <w:spacing w:line="280" w:lineRule="exact"/>
              <w:jc w:val="center"/>
              <w:rPr>
                <w:rFonts w:ascii="宋体" w:hAnsi="宋体" w:cs="宋体"/>
                <w:bCs/>
                <w:szCs w:val="21"/>
              </w:rPr>
            </w:pPr>
          </w:p>
        </w:tc>
      </w:tr>
      <w:tr w:rsidR="00C27321" w:rsidRPr="00C27321" w:rsidTr="00C27321">
        <w:trPr>
          <w:trHeight w:val="170"/>
        </w:trPr>
        <w:tc>
          <w:tcPr>
            <w:tcW w:w="605" w:type="pct"/>
            <w:vMerge/>
            <w:tcBorders>
              <w:left w:val="single" w:sz="12"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荞麦面</w:t>
            </w:r>
          </w:p>
        </w:tc>
        <w:tc>
          <w:tcPr>
            <w:tcW w:w="625"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箱</w:t>
            </w:r>
          </w:p>
        </w:tc>
        <w:tc>
          <w:tcPr>
            <w:tcW w:w="2037" w:type="pct"/>
            <w:tcBorders>
              <w:top w:val="single" w:sz="4" w:space="0" w:color="auto"/>
              <w:left w:val="single" w:sz="4" w:space="0" w:color="auto"/>
              <w:bottom w:val="single" w:sz="4" w:space="0" w:color="auto"/>
              <w:right w:val="single" w:sz="4" w:space="0" w:color="auto"/>
            </w:tcBorders>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Borders>
              <w:top w:val="single" w:sz="4" w:space="0" w:color="auto"/>
              <w:left w:val="single" w:sz="4" w:space="0" w:color="auto"/>
              <w:bottom w:val="single" w:sz="4" w:space="0" w:color="auto"/>
              <w:right w:val="single" w:sz="12" w:space="0" w:color="auto"/>
            </w:tcBorders>
            <w:vAlign w:val="center"/>
          </w:tcPr>
          <w:p w:rsidR="00C27321" w:rsidRPr="00C27321" w:rsidRDefault="00C27321" w:rsidP="00C27321">
            <w:pPr>
              <w:widowControl/>
              <w:spacing w:line="280" w:lineRule="exact"/>
              <w:jc w:val="center"/>
              <w:rPr>
                <w:rFonts w:ascii="宋体" w:hAnsi="宋体" w:cs="宋体"/>
                <w:bCs/>
                <w:szCs w:val="21"/>
              </w:rPr>
            </w:pPr>
          </w:p>
        </w:tc>
      </w:tr>
      <w:tr w:rsidR="00C27321" w:rsidRPr="00C27321" w:rsidTr="00C27321">
        <w:trPr>
          <w:trHeight w:val="170"/>
        </w:trPr>
        <w:tc>
          <w:tcPr>
            <w:tcW w:w="605" w:type="pct"/>
            <w:vMerge/>
            <w:tcBorders>
              <w:left w:val="single" w:sz="12"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切片面包</w:t>
            </w:r>
          </w:p>
        </w:tc>
        <w:tc>
          <w:tcPr>
            <w:tcW w:w="625" w:type="pct"/>
            <w:tcBorders>
              <w:top w:val="single" w:sz="4" w:space="0" w:color="auto"/>
              <w:left w:val="single" w:sz="4" w:space="0" w:color="auto"/>
              <w:bottom w:val="single" w:sz="4" w:space="0" w:color="auto"/>
              <w:right w:val="single" w:sz="4" w:space="0" w:color="auto"/>
            </w:tcBorders>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包</w:t>
            </w:r>
          </w:p>
        </w:tc>
        <w:tc>
          <w:tcPr>
            <w:tcW w:w="2037" w:type="pct"/>
            <w:tcBorders>
              <w:top w:val="single" w:sz="4" w:space="0" w:color="auto"/>
              <w:left w:val="single" w:sz="4" w:space="0" w:color="auto"/>
              <w:bottom w:val="single" w:sz="4" w:space="0" w:color="auto"/>
              <w:right w:val="single" w:sz="4" w:space="0" w:color="auto"/>
            </w:tcBorders>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Borders>
              <w:top w:val="single" w:sz="4" w:space="0" w:color="auto"/>
              <w:left w:val="single" w:sz="4" w:space="0" w:color="auto"/>
              <w:bottom w:val="single" w:sz="4" w:space="0" w:color="auto"/>
              <w:right w:val="single" w:sz="12" w:space="0" w:color="auto"/>
            </w:tcBorders>
            <w:vAlign w:val="center"/>
          </w:tcPr>
          <w:p w:rsidR="00C27321" w:rsidRPr="00C27321" w:rsidRDefault="00C27321" w:rsidP="00C27321">
            <w:pPr>
              <w:widowControl/>
              <w:spacing w:line="280" w:lineRule="exact"/>
              <w:jc w:val="center"/>
              <w:rPr>
                <w:rFonts w:ascii="宋体" w:hAnsi="宋体" w:cs="宋体"/>
                <w:bCs/>
                <w:szCs w:val="21"/>
              </w:rPr>
            </w:pPr>
          </w:p>
        </w:tc>
      </w:tr>
      <w:tr w:rsidR="00C27321" w:rsidRPr="00C27321" w:rsidTr="00C27321">
        <w:trPr>
          <w:trHeight w:val="170"/>
        </w:trPr>
        <w:tc>
          <w:tcPr>
            <w:tcW w:w="605" w:type="pct"/>
            <w:vMerge/>
            <w:tcBorders>
              <w:left w:val="single" w:sz="12" w:space="0" w:color="auto"/>
              <w:bottom w:val="single" w:sz="12"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12"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非转大豆油</w:t>
            </w:r>
          </w:p>
        </w:tc>
        <w:tc>
          <w:tcPr>
            <w:tcW w:w="625" w:type="pct"/>
            <w:tcBorders>
              <w:top w:val="single" w:sz="4" w:space="0" w:color="auto"/>
              <w:left w:val="single" w:sz="4" w:space="0" w:color="auto"/>
              <w:bottom w:val="single" w:sz="12" w:space="0" w:color="auto"/>
              <w:right w:val="single" w:sz="4" w:space="0" w:color="auto"/>
            </w:tcBorders>
            <w:vAlign w:val="center"/>
          </w:tcPr>
          <w:p w:rsidR="00C27321" w:rsidRPr="00C27321" w:rsidRDefault="00C27321" w:rsidP="00C27321">
            <w:pPr>
              <w:widowControl/>
              <w:spacing w:line="280" w:lineRule="exact"/>
              <w:jc w:val="center"/>
              <w:rPr>
                <w:rFonts w:ascii="宋体" w:hAnsi="宋体" w:cs="宋体"/>
                <w:bCs/>
                <w:szCs w:val="21"/>
              </w:rPr>
            </w:pPr>
            <w:r w:rsidRPr="00C27321">
              <w:rPr>
                <w:rFonts w:ascii="宋体" w:hAnsi="宋体" w:cs="宋体" w:hint="eastAsia"/>
                <w:bCs/>
                <w:szCs w:val="21"/>
              </w:rPr>
              <w:t>箱</w:t>
            </w:r>
          </w:p>
        </w:tc>
        <w:tc>
          <w:tcPr>
            <w:tcW w:w="2037" w:type="pct"/>
            <w:tcBorders>
              <w:top w:val="single" w:sz="4" w:space="0" w:color="auto"/>
              <w:left w:val="single" w:sz="4" w:space="0" w:color="auto"/>
              <w:bottom w:val="single" w:sz="12" w:space="0" w:color="auto"/>
              <w:right w:val="single" w:sz="4" w:space="0" w:color="auto"/>
            </w:tcBorders>
            <w:vAlign w:val="center"/>
          </w:tcPr>
          <w:p w:rsidR="00C27321" w:rsidRPr="00C27321" w:rsidRDefault="00C27321" w:rsidP="00C27321">
            <w:pPr>
              <w:widowControl/>
              <w:spacing w:line="280" w:lineRule="exact"/>
              <w:rPr>
                <w:rFonts w:ascii="宋体" w:hAnsi="宋体" w:cs="宋体"/>
                <w:bCs/>
                <w:szCs w:val="21"/>
              </w:rPr>
            </w:pPr>
            <w:r w:rsidRPr="00C27321">
              <w:rPr>
                <w:rFonts w:ascii="宋体" w:hAnsi="宋体" w:cs="宋体" w:hint="eastAsia"/>
                <w:bCs/>
                <w:szCs w:val="21"/>
              </w:rPr>
              <w:t>由合格生产企业生产、符合国家相关标准、保质期内</w:t>
            </w:r>
          </w:p>
        </w:tc>
        <w:tc>
          <w:tcPr>
            <w:tcW w:w="634" w:type="pct"/>
            <w:tcBorders>
              <w:top w:val="single" w:sz="4" w:space="0" w:color="auto"/>
              <w:left w:val="single" w:sz="4" w:space="0" w:color="auto"/>
              <w:bottom w:val="single" w:sz="12" w:space="0" w:color="auto"/>
              <w:right w:val="single" w:sz="12" w:space="0" w:color="auto"/>
            </w:tcBorders>
            <w:vAlign w:val="center"/>
          </w:tcPr>
          <w:p w:rsidR="00C27321" w:rsidRPr="00C27321" w:rsidRDefault="00C27321" w:rsidP="00C27321">
            <w:pPr>
              <w:widowControl/>
              <w:spacing w:line="280" w:lineRule="exact"/>
              <w:jc w:val="center"/>
              <w:rPr>
                <w:rFonts w:ascii="宋体" w:hAnsi="宋体" w:cs="宋体"/>
                <w:bCs/>
                <w:szCs w:val="21"/>
              </w:rPr>
            </w:pPr>
          </w:p>
        </w:tc>
      </w:tr>
      <w:tr w:rsidR="00C27321" w:rsidRPr="00C27321" w:rsidTr="00C27321">
        <w:trPr>
          <w:trHeight w:val="170"/>
          <w:tblHeader/>
        </w:trPr>
        <w:tc>
          <w:tcPr>
            <w:tcW w:w="605" w:type="pct"/>
            <w:vMerge w:val="restart"/>
            <w:vAlign w:val="center"/>
          </w:tcPr>
          <w:p w:rsidR="00C27321" w:rsidRPr="00C27321" w:rsidRDefault="00C27321" w:rsidP="00C27321">
            <w:pPr>
              <w:widowControl/>
              <w:spacing w:line="260" w:lineRule="exact"/>
              <w:jc w:val="center"/>
              <w:rPr>
                <w:rFonts w:ascii="宋体" w:hAnsi="宋体" w:cs="宋体"/>
                <w:bCs/>
                <w:szCs w:val="21"/>
              </w:rPr>
            </w:pPr>
            <w:r w:rsidRPr="00C27321">
              <w:rPr>
                <w:rFonts w:ascii="宋体" w:hAnsi="宋体" w:cs="宋体" w:hint="eastAsia"/>
                <w:bCs/>
                <w:szCs w:val="21"/>
              </w:rPr>
              <w:t>干调类</w:t>
            </w: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白醋</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箱</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rPr>
                <w:rFonts w:ascii="宋体" w:hAnsi="宋体" w:cs="宋体"/>
                <w:bCs/>
                <w:szCs w:val="21"/>
              </w:rPr>
            </w:pPr>
          </w:p>
        </w:tc>
      </w:tr>
      <w:tr w:rsidR="00C27321" w:rsidRPr="00C27321" w:rsidTr="00C27321">
        <w:trPr>
          <w:trHeight w:val="17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米醋</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箱</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rPr>
                <w:rFonts w:ascii="宋体" w:hAnsi="宋体" w:cs="宋体"/>
                <w:bCs/>
                <w:szCs w:val="21"/>
              </w:rPr>
            </w:pPr>
          </w:p>
        </w:tc>
      </w:tr>
      <w:tr w:rsidR="00C27321" w:rsidRPr="00C27321" w:rsidTr="00C27321">
        <w:trPr>
          <w:trHeight w:val="53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花椒油</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箱</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rPr>
                <w:rFonts w:ascii="宋体" w:hAnsi="宋体" w:cs="宋体"/>
                <w:bCs/>
                <w:szCs w:val="21"/>
              </w:rPr>
            </w:pPr>
          </w:p>
        </w:tc>
      </w:tr>
      <w:tr w:rsidR="00C27321" w:rsidRPr="00C27321" w:rsidTr="00C27321">
        <w:trPr>
          <w:trHeight w:val="17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黄豆酱</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箱</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rPr>
                <w:rFonts w:ascii="宋体" w:hAnsi="宋体" w:cs="宋体"/>
                <w:bCs/>
                <w:szCs w:val="21"/>
              </w:rPr>
            </w:pPr>
          </w:p>
        </w:tc>
      </w:tr>
      <w:tr w:rsidR="00C27321" w:rsidRPr="00C27321" w:rsidTr="00C27321">
        <w:trPr>
          <w:trHeight w:val="17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海鲜酱</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箱</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rPr>
                <w:rFonts w:ascii="宋体" w:hAnsi="宋体" w:cs="宋体"/>
                <w:bCs/>
                <w:szCs w:val="21"/>
              </w:rPr>
            </w:pPr>
          </w:p>
        </w:tc>
      </w:tr>
      <w:tr w:rsidR="00C27321" w:rsidRPr="00C27321" w:rsidTr="00C27321">
        <w:trPr>
          <w:trHeight w:val="17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柱候酱</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箱</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rPr>
                <w:rFonts w:ascii="宋体" w:hAnsi="宋体" w:cs="宋体"/>
                <w:bCs/>
                <w:szCs w:val="21"/>
              </w:rPr>
            </w:pPr>
          </w:p>
        </w:tc>
      </w:tr>
      <w:tr w:rsidR="00C27321" w:rsidRPr="00C27321" w:rsidTr="00C27321">
        <w:trPr>
          <w:trHeight w:val="17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蚝油</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箱</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rPr>
                <w:rFonts w:ascii="宋体" w:hAnsi="宋体" w:cs="宋体"/>
                <w:bCs/>
                <w:szCs w:val="21"/>
              </w:rPr>
            </w:pPr>
          </w:p>
        </w:tc>
      </w:tr>
      <w:tr w:rsidR="00C27321" w:rsidRPr="00C27321" w:rsidTr="00C27321">
        <w:trPr>
          <w:trHeight w:val="55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spacing w:line="260" w:lineRule="exact"/>
              <w:jc w:val="center"/>
              <w:textAlignment w:val="center"/>
              <w:rPr>
                <w:rFonts w:ascii="宋体" w:hAnsi="宋体" w:cs="宋体"/>
                <w:bCs/>
                <w:szCs w:val="21"/>
              </w:rPr>
            </w:pPr>
            <w:r w:rsidRPr="00C27321">
              <w:rPr>
                <w:rFonts w:ascii="宋体" w:hAnsi="宋体" w:cs="宋体" w:hint="eastAsia"/>
                <w:kern w:val="0"/>
                <w:szCs w:val="21"/>
              </w:rPr>
              <w:t>蒸鱼</w:t>
            </w:r>
            <w:proofErr w:type="gramStart"/>
            <w:r w:rsidRPr="00C27321">
              <w:rPr>
                <w:rFonts w:ascii="宋体" w:hAnsi="宋体" w:cs="宋体" w:hint="eastAsia"/>
                <w:kern w:val="0"/>
                <w:szCs w:val="21"/>
              </w:rPr>
              <w:t>豉</w:t>
            </w:r>
            <w:proofErr w:type="gramEnd"/>
            <w:r w:rsidRPr="00C27321">
              <w:rPr>
                <w:rFonts w:ascii="宋体" w:hAnsi="宋体" w:cs="宋体" w:hint="eastAsia"/>
                <w:kern w:val="0"/>
                <w:szCs w:val="21"/>
              </w:rPr>
              <w:t>油</w:t>
            </w:r>
          </w:p>
        </w:tc>
        <w:tc>
          <w:tcPr>
            <w:tcW w:w="625" w:type="pct"/>
            <w:vAlign w:val="center"/>
          </w:tcPr>
          <w:p w:rsidR="00C27321" w:rsidRPr="00C27321" w:rsidRDefault="00C27321" w:rsidP="00C27321">
            <w:pPr>
              <w:spacing w:line="260" w:lineRule="exact"/>
              <w:jc w:val="center"/>
              <w:textAlignment w:val="center"/>
              <w:rPr>
                <w:rFonts w:ascii="宋体" w:hAnsi="宋体" w:cs="宋体"/>
                <w:bCs/>
                <w:szCs w:val="21"/>
              </w:rPr>
            </w:pPr>
            <w:r w:rsidRPr="00C27321">
              <w:rPr>
                <w:rFonts w:ascii="宋体" w:hAnsi="宋体" w:cs="宋体" w:hint="eastAsia"/>
                <w:kern w:val="0"/>
                <w:szCs w:val="21"/>
              </w:rPr>
              <w:t>箱</w:t>
            </w:r>
          </w:p>
        </w:tc>
        <w:tc>
          <w:tcPr>
            <w:tcW w:w="2037" w:type="pct"/>
          </w:tcPr>
          <w:p w:rsidR="00C27321" w:rsidRPr="00C27321" w:rsidRDefault="00C27321" w:rsidP="00C27321">
            <w:pPr>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rPr>
                <w:rFonts w:ascii="宋体" w:hAnsi="宋体" w:cs="宋体"/>
                <w:bCs/>
                <w:szCs w:val="21"/>
              </w:rPr>
            </w:pPr>
          </w:p>
        </w:tc>
      </w:tr>
      <w:tr w:rsidR="00C27321" w:rsidRPr="00C27321" w:rsidTr="00C27321">
        <w:trPr>
          <w:trHeight w:val="17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酱油</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箱</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rPr>
                <w:rFonts w:ascii="宋体" w:hAnsi="宋体" w:cs="宋体"/>
                <w:bCs/>
                <w:szCs w:val="21"/>
              </w:rPr>
            </w:pPr>
          </w:p>
        </w:tc>
      </w:tr>
      <w:tr w:rsidR="00C27321" w:rsidRPr="00C27321" w:rsidTr="00C27321">
        <w:trPr>
          <w:trHeight w:val="17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南乳汁</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箱</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rPr>
                <w:rFonts w:ascii="宋体" w:hAnsi="宋体" w:cs="宋体"/>
                <w:bCs/>
                <w:szCs w:val="21"/>
              </w:rPr>
            </w:pPr>
          </w:p>
        </w:tc>
      </w:tr>
      <w:tr w:rsidR="00C27321" w:rsidRPr="00C27321" w:rsidTr="00C27321">
        <w:trPr>
          <w:trHeight w:val="17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十三香</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箱</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rPr>
                <w:rFonts w:ascii="宋体" w:hAnsi="宋体" w:cs="宋体"/>
                <w:bCs/>
                <w:szCs w:val="21"/>
              </w:rPr>
            </w:pPr>
          </w:p>
        </w:tc>
      </w:tr>
      <w:tr w:rsidR="00C27321" w:rsidRPr="00C27321" w:rsidTr="00C27321">
        <w:trPr>
          <w:trHeight w:val="17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吉士粉</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大桶</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rPr>
                <w:rFonts w:ascii="宋体" w:hAnsi="宋体" w:cs="宋体"/>
                <w:bCs/>
                <w:szCs w:val="21"/>
              </w:rPr>
            </w:pPr>
          </w:p>
        </w:tc>
      </w:tr>
      <w:tr w:rsidR="00C27321" w:rsidRPr="00C27321" w:rsidTr="00C27321">
        <w:trPr>
          <w:trHeight w:val="17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泡打粉</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大桶</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rPr>
                <w:rFonts w:ascii="宋体" w:hAnsi="宋体" w:cs="宋体"/>
                <w:bCs/>
                <w:szCs w:val="21"/>
              </w:rPr>
            </w:pPr>
          </w:p>
        </w:tc>
      </w:tr>
      <w:tr w:rsidR="00C27321" w:rsidRPr="00C27321" w:rsidTr="00C27321">
        <w:trPr>
          <w:trHeight w:val="17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番茄酱</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箱</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rPr>
                <w:rFonts w:ascii="宋体" w:hAnsi="宋体" w:cs="宋体"/>
                <w:bCs/>
                <w:szCs w:val="21"/>
              </w:rPr>
            </w:pPr>
          </w:p>
        </w:tc>
      </w:tr>
      <w:tr w:rsidR="00C27321" w:rsidRPr="00C27321" w:rsidTr="00C27321">
        <w:trPr>
          <w:trHeight w:val="17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鸡  汁</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箱</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rPr>
                <w:rFonts w:ascii="宋体" w:hAnsi="宋体" w:cs="宋体"/>
                <w:bCs/>
                <w:szCs w:val="21"/>
              </w:rPr>
            </w:pPr>
          </w:p>
        </w:tc>
      </w:tr>
      <w:tr w:rsidR="00C27321" w:rsidRPr="00C27321" w:rsidTr="00C27321">
        <w:trPr>
          <w:trHeight w:val="17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白</w:t>
            </w:r>
            <w:proofErr w:type="gramStart"/>
            <w:r w:rsidRPr="00C27321">
              <w:rPr>
                <w:rFonts w:ascii="宋体" w:hAnsi="宋体" w:cs="宋体" w:hint="eastAsia"/>
                <w:kern w:val="0"/>
                <w:szCs w:val="21"/>
              </w:rPr>
              <w:t>豉</w:t>
            </w:r>
            <w:proofErr w:type="gramEnd"/>
            <w:r w:rsidRPr="00C27321">
              <w:rPr>
                <w:rFonts w:ascii="宋体" w:hAnsi="宋体" w:cs="宋体" w:hint="eastAsia"/>
                <w:kern w:val="0"/>
                <w:szCs w:val="21"/>
              </w:rPr>
              <w:t>油</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箱</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rPr>
                <w:rFonts w:ascii="宋体" w:hAnsi="宋体" w:cs="宋体"/>
                <w:bCs/>
                <w:szCs w:val="21"/>
              </w:rPr>
            </w:pPr>
          </w:p>
        </w:tc>
      </w:tr>
      <w:tr w:rsidR="00C27321" w:rsidRPr="00C27321" w:rsidTr="00C27321">
        <w:trPr>
          <w:trHeight w:val="17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Merge w:val="restar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猪  油</w:t>
            </w:r>
          </w:p>
        </w:tc>
        <w:tc>
          <w:tcPr>
            <w:tcW w:w="625" w:type="pct"/>
            <w:vMerge w:val="restar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箱</w:t>
            </w:r>
          </w:p>
        </w:tc>
        <w:tc>
          <w:tcPr>
            <w:tcW w:w="2037" w:type="pct"/>
            <w:vMerge w:val="restar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rPr>
                <w:rFonts w:ascii="宋体" w:hAnsi="宋体" w:cs="宋体"/>
                <w:bCs/>
                <w:szCs w:val="21"/>
              </w:rPr>
            </w:pPr>
          </w:p>
        </w:tc>
      </w:tr>
      <w:tr w:rsidR="00C27321" w:rsidRPr="00C27321" w:rsidTr="00C27321">
        <w:trPr>
          <w:trHeight w:val="17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Merge/>
            <w:vAlign w:val="center"/>
          </w:tcPr>
          <w:p w:rsidR="00C27321" w:rsidRPr="00C27321" w:rsidRDefault="00C27321" w:rsidP="00C27321">
            <w:pPr>
              <w:widowControl/>
              <w:spacing w:line="260" w:lineRule="exact"/>
              <w:jc w:val="center"/>
              <w:textAlignment w:val="center"/>
              <w:rPr>
                <w:rFonts w:ascii="宋体" w:hAnsi="宋体" w:cs="宋体"/>
                <w:bCs/>
                <w:szCs w:val="21"/>
              </w:rPr>
            </w:pPr>
          </w:p>
        </w:tc>
        <w:tc>
          <w:tcPr>
            <w:tcW w:w="625" w:type="pct"/>
            <w:vMerge/>
            <w:vAlign w:val="center"/>
          </w:tcPr>
          <w:p w:rsidR="00C27321" w:rsidRPr="00C27321" w:rsidRDefault="00C27321" w:rsidP="00C27321">
            <w:pPr>
              <w:widowControl/>
              <w:spacing w:line="260" w:lineRule="exact"/>
              <w:jc w:val="center"/>
              <w:textAlignment w:val="center"/>
              <w:rPr>
                <w:rFonts w:ascii="宋体" w:hAnsi="宋体" w:cs="宋体"/>
                <w:bCs/>
                <w:szCs w:val="21"/>
              </w:rPr>
            </w:pPr>
          </w:p>
        </w:tc>
        <w:tc>
          <w:tcPr>
            <w:tcW w:w="2037" w:type="pct"/>
            <w:vMerge/>
          </w:tcPr>
          <w:p w:rsidR="00C27321" w:rsidRPr="00C27321" w:rsidRDefault="00C27321" w:rsidP="00C27321">
            <w:pPr>
              <w:widowControl/>
              <w:spacing w:line="260" w:lineRule="exact"/>
              <w:rPr>
                <w:rFonts w:ascii="宋体" w:hAnsi="宋体" w:cs="宋体"/>
                <w:bCs/>
                <w:szCs w:val="21"/>
              </w:rPr>
            </w:pPr>
          </w:p>
        </w:tc>
        <w:tc>
          <w:tcPr>
            <w:tcW w:w="634" w:type="pct"/>
          </w:tcPr>
          <w:p w:rsidR="00C27321" w:rsidRPr="00C27321" w:rsidRDefault="00C27321" w:rsidP="00C27321">
            <w:pPr>
              <w:widowControl/>
              <w:spacing w:line="260" w:lineRule="exact"/>
              <w:jc w:val="center"/>
              <w:rPr>
                <w:rFonts w:ascii="宋体" w:hAnsi="宋体" w:cs="宋体"/>
                <w:bCs/>
                <w:szCs w:val="21"/>
              </w:rPr>
            </w:pPr>
          </w:p>
        </w:tc>
      </w:tr>
      <w:tr w:rsidR="00C27321" w:rsidRPr="00C27321" w:rsidTr="00C27321">
        <w:trPr>
          <w:trHeight w:val="17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白糖</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箱</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rPr>
                <w:rFonts w:ascii="宋体" w:hAnsi="宋体" w:cs="宋体"/>
                <w:bCs/>
                <w:szCs w:val="21"/>
              </w:rPr>
            </w:pPr>
          </w:p>
        </w:tc>
      </w:tr>
      <w:tr w:rsidR="00C27321" w:rsidRPr="00C27321" w:rsidTr="00C27321">
        <w:trPr>
          <w:trHeight w:val="17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绵白糖</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箱</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rPr>
                <w:rFonts w:ascii="宋体" w:hAnsi="宋体" w:cs="宋体"/>
                <w:bCs/>
                <w:szCs w:val="21"/>
              </w:rPr>
            </w:pPr>
          </w:p>
        </w:tc>
      </w:tr>
      <w:tr w:rsidR="00C27321" w:rsidRPr="00C27321" w:rsidTr="00C27321">
        <w:trPr>
          <w:trHeight w:val="17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干黄酱</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箱</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rPr>
                <w:rFonts w:ascii="宋体" w:hAnsi="宋体" w:cs="宋体"/>
                <w:bCs/>
                <w:szCs w:val="21"/>
              </w:rPr>
            </w:pPr>
          </w:p>
        </w:tc>
      </w:tr>
      <w:tr w:rsidR="00C27321" w:rsidRPr="00C27321" w:rsidTr="00C27321">
        <w:trPr>
          <w:trHeight w:val="17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苏打粉</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袋</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rPr>
                <w:rFonts w:ascii="宋体" w:hAnsi="宋体" w:cs="宋体"/>
                <w:bCs/>
                <w:szCs w:val="21"/>
              </w:rPr>
            </w:pPr>
          </w:p>
        </w:tc>
      </w:tr>
      <w:tr w:rsidR="00C27321" w:rsidRPr="00C27321" w:rsidTr="00C27321">
        <w:trPr>
          <w:trHeight w:val="170"/>
          <w:tblHeader/>
        </w:trPr>
        <w:tc>
          <w:tcPr>
            <w:tcW w:w="605" w:type="pct"/>
            <w:vMerge w:val="restart"/>
            <w:vAlign w:val="center"/>
          </w:tcPr>
          <w:p w:rsidR="00C27321" w:rsidRPr="00C27321" w:rsidRDefault="00C27321" w:rsidP="00C27321">
            <w:pPr>
              <w:widowControl/>
              <w:spacing w:line="260" w:lineRule="exact"/>
              <w:jc w:val="center"/>
              <w:rPr>
                <w:rFonts w:ascii="宋体" w:hAnsi="宋体" w:cs="宋体"/>
                <w:bCs/>
                <w:szCs w:val="21"/>
              </w:rPr>
            </w:pPr>
            <w:r w:rsidRPr="00C27321">
              <w:rPr>
                <w:rFonts w:ascii="宋体" w:hAnsi="宋体" w:cs="宋体" w:hint="eastAsia"/>
                <w:bCs/>
                <w:szCs w:val="21"/>
              </w:rPr>
              <w:t>干调类</w:t>
            </w: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碱  面</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袋</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rPr>
                <w:rFonts w:ascii="宋体" w:hAnsi="宋体" w:cs="宋体"/>
                <w:bCs/>
                <w:szCs w:val="21"/>
              </w:rPr>
            </w:pPr>
          </w:p>
        </w:tc>
      </w:tr>
      <w:tr w:rsidR="00C27321" w:rsidRPr="00C27321" w:rsidTr="00C27321">
        <w:trPr>
          <w:trHeight w:val="17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bCs/>
                <w:szCs w:val="21"/>
              </w:rPr>
            </w:pPr>
            <w:proofErr w:type="gramStart"/>
            <w:r w:rsidRPr="00C27321">
              <w:rPr>
                <w:rFonts w:ascii="宋体" w:hAnsi="宋体" w:cs="宋体" w:hint="eastAsia"/>
                <w:kern w:val="0"/>
                <w:szCs w:val="21"/>
              </w:rPr>
              <w:t>酵</w:t>
            </w:r>
            <w:proofErr w:type="gramEnd"/>
            <w:r w:rsidRPr="00C27321">
              <w:rPr>
                <w:rFonts w:ascii="宋体" w:hAnsi="宋体" w:cs="宋体" w:hint="eastAsia"/>
                <w:kern w:val="0"/>
                <w:szCs w:val="21"/>
              </w:rPr>
              <w:t xml:space="preserve">  母</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袋</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rPr>
                <w:rFonts w:ascii="宋体" w:hAnsi="宋体" w:cs="宋体"/>
                <w:bCs/>
                <w:szCs w:val="21"/>
              </w:rPr>
            </w:pPr>
          </w:p>
        </w:tc>
      </w:tr>
      <w:tr w:rsidR="00C27321" w:rsidRPr="00C27321" w:rsidTr="00C27321">
        <w:trPr>
          <w:trHeight w:val="17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 xml:space="preserve">泡 海 </w:t>
            </w:r>
            <w:proofErr w:type="gramStart"/>
            <w:r w:rsidRPr="00C27321">
              <w:rPr>
                <w:rFonts w:ascii="宋体" w:hAnsi="宋体" w:cs="宋体" w:hint="eastAsia"/>
                <w:kern w:val="0"/>
                <w:szCs w:val="21"/>
              </w:rPr>
              <w:t>椒</w:t>
            </w:r>
            <w:proofErr w:type="gramEnd"/>
          </w:p>
        </w:tc>
        <w:tc>
          <w:tcPr>
            <w:tcW w:w="625"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袋</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rPr>
                <w:rFonts w:ascii="宋体" w:hAnsi="宋体" w:cs="宋体"/>
                <w:bCs/>
                <w:szCs w:val="21"/>
              </w:rPr>
            </w:pPr>
          </w:p>
        </w:tc>
      </w:tr>
      <w:tr w:rsidR="00C27321" w:rsidRPr="00C27321" w:rsidTr="00C27321">
        <w:trPr>
          <w:trHeight w:val="557"/>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紫  菜</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箱</w:t>
            </w:r>
          </w:p>
        </w:tc>
        <w:tc>
          <w:tcPr>
            <w:tcW w:w="2037" w:type="pct"/>
            <w:vAlign w:val="center"/>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vAlign w:val="center"/>
          </w:tcPr>
          <w:p w:rsidR="00C27321" w:rsidRPr="00C27321" w:rsidRDefault="00C27321" w:rsidP="00C27321">
            <w:pPr>
              <w:widowControl/>
              <w:spacing w:line="260" w:lineRule="exact"/>
              <w:jc w:val="center"/>
              <w:rPr>
                <w:rFonts w:ascii="宋体" w:hAnsi="宋体" w:cs="宋体"/>
                <w:bCs/>
                <w:szCs w:val="21"/>
              </w:rPr>
            </w:pPr>
          </w:p>
        </w:tc>
      </w:tr>
      <w:tr w:rsidR="00C27321" w:rsidRPr="00C27321" w:rsidTr="00C27321">
        <w:trPr>
          <w:trHeight w:val="17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火锅底料</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袋</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rPr>
                <w:rFonts w:ascii="宋体" w:hAnsi="宋体" w:cs="宋体"/>
                <w:bCs/>
                <w:szCs w:val="21"/>
              </w:rPr>
            </w:pPr>
          </w:p>
        </w:tc>
      </w:tr>
      <w:tr w:rsidR="00C27321" w:rsidRPr="00C27321" w:rsidTr="00C27321">
        <w:trPr>
          <w:trHeight w:val="55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spacing w:line="260" w:lineRule="exact"/>
              <w:jc w:val="center"/>
              <w:textAlignment w:val="center"/>
              <w:rPr>
                <w:rFonts w:ascii="宋体" w:hAnsi="宋体" w:cs="宋体"/>
                <w:kern w:val="0"/>
                <w:szCs w:val="21"/>
              </w:rPr>
            </w:pPr>
            <w:proofErr w:type="gramStart"/>
            <w:r w:rsidRPr="00C27321">
              <w:rPr>
                <w:rFonts w:ascii="宋体" w:hAnsi="宋体" w:cs="宋体" w:hint="eastAsia"/>
                <w:kern w:val="0"/>
                <w:szCs w:val="21"/>
              </w:rPr>
              <w:t>麻辣香锅料</w:t>
            </w:r>
            <w:proofErr w:type="gramEnd"/>
          </w:p>
        </w:tc>
        <w:tc>
          <w:tcPr>
            <w:tcW w:w="625" w:type="pct"/>
            <w:vAlign w:val="center"/>
          </w:tcPr>
          <w:p w:rsidR="00C27321" w:rsidRPr="00C27321" w:rsidRDefault="00C27321" w:rsidP="00C27321">
            <w:pPr>
              <w:spacing w:line="260" w:lineRule="exact"/>
              <w:jc w:val="center"/>
              <w:textAlignment w:val="center"/>
              <w:rPr>
                <w:rFonts w:ascii="宋体" w:hAnsi="宋体" w:cs="宋体"/>
                <w:kern w:val="0"/>
                <w:szCs w:val="21"/>
              </w:rPr>
            </w:pPr>
            <w:r w:rsidRPr="00C27321">
              <w:rPr>
                <w:rFonts w:ascii="宋体" w:hAnsi="宋体" w:cs="宋体" w:hint="eastAsia"/>
                <w:kern w:val="0"/>
                <w:szCs w:val="21"/>
              </w:rPr>
              <w:t>袋</w:t>
            </w:r>
          </w:p>
        </w:tc>
        <w:tc>
          <w:tcPr>
            <w:tcW w:w="2037" w:type="pct"/>
          </w:tcPr>
          <w:p w:rsidR="00C27321" w:rsidRPr="00C27321" w:rsidRDefault="00C27321" w:rsidP="00C27321">
            <w:pPr>
              <w:spacing w:line="260" w:lineRule="exact"/>
              <w:rPr>
                <w:rFonts w:ascii="宋体" w:hAnsi="宋体" w:cs="宋体"/>
                <w:kern w:val="0"/>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rPr>
                <w:rFonts w:ascii="宋体" w:hAnsi="宋体" w:cs="宋体"/>
                <w:bCs/>
                <w:szCs w:val="21"/>
              </w:rPr>
            </w:pPr>
          </w:p>
        </w:tc>
      </w:tr>
      <w:tr w:rsidR="00C27321" w:rsidRPr="00C27321" w:rsidTr="00C27321">
        <w:trPr>
          <w:trHeight w:val="17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bCs/>
                <w:szCs w:val="21"/>
              </w:rPr>
            </w:pPr>
            <w:proofErr w:type="gramStart"/>
            <w:r w:rsidRPr="00C27321">
              <w:rPr>
                <w:rFonts w:ascii="宋体" w:hAnsi="宋体" w:cs="宋体" w:hint="eastAsia"/>
                <w:kern w:val="0"/>
                <w:szCs w:val="21"/>
              </w:rPr>
              <w:t>辣鲜露</w:t>
            </w:r>
            <w:proofErr w:type="gramEnd"/>
          </w:p>
        </w:tc>
        <w:tc>
          <w:tcPr>
            <w:tcW w:w="625"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箱</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rPr>
                <w:rFonts w:ascii="宋体" w:hAnsi="宋体" w:cs="宋体"/>
                <w:bCs/>
                <w:szCs w:val="21"/>
              </w:rPr>
            </w:pPr>
          </w:p>
        </w:tc>
      </w:tr>
      <w:tr w:rsidR="00C27321" w:rsidRPr="00C27321" w:rsidTr="00C27321">
        <w:trPr>
          <w:trHeight w:val="17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甜面酱</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桶</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rPr>
                <w:rFonts w:ascii="宋体" w:hAnsi="宋体" w:cs="宋体"/>
                <w:bCs/>
                <w:szCs w:val="21"/>
              </w:rPr>
            </w:pPr>
          </w:p>
        </w:tc>
      </w:tr>
      <w:tr w:rsidR="00C27321" w:rsidRPr="00C27321" w:rsidTr="00C27321">
        <w:trPr>
          <w:trHeight w:val="17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中  盐</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箱</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rPr>
                <w:rFonts w:ascii="宋体" w:hAnsi="宋体" w:cs="宋体"/>
                <w:bCs/>
                <w:szCs w:val="21"/>
              </w:rPr>
            </w:pPr>
          </w:p>
        </w:tc>
      </w:tr>
      <w:tr w:rsidR="00C27321" w:rsidRPr="00C27321" w:rsidTr="00C27321">
        <w:trPr>
          <w:trHeight w:val="17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草莓果酱</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瓶</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rPr>
                <w:rFonts w:ascii="宋体" w:hAnsi="宋体" w:cs="宋体"/>
                <w:bCs/>
                <w:szCs w:val="21"/>
              </w:rPr>
            </w:pPr>
          </w:p>
        </w:tc>
      </w:tr>
      <w:tr w:rsidR="00C27321" w:rsidRPr="00C27321" w:rsidTr="00C27321">
        <w:trPr>
          <w:trHeight w:val="17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腐竹</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箱</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rPr>
                <w:rFonts w:ascii="宋体" w:hAnsi="宋体" w:cs="宋体"/>
                <w:bCs/>
                <w:szCs w:val="21"/>
              </w:rPr>
            </w:pPr>
          </w:p>
        </w:tc>
      </w:tr>
      <w:tr w:rsidR="00C27321" w:rsidRPr="00C27321" w:rsidTr="00C27321">
        <w:trPr>
          <w:trHeight w:val="17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湘剁</w:t>
            </w:r>
            <w:proofErr w:type="gramStart"/>
            <w:r w:rsidRPr="00C27321">
              <w:rPr>
                <w:rFonts w:ascii="宋体" w:hAnsi="宋体" w:cs="宋体" w:hint="eastAsia"/>
                <w:kern w:val="0"/>
                <w:szCs w:val="21"/>
              </w:rPr>
              <w:t>椒</w:t>
            </w:r>
            <w:proofErr w:type="gramEnd"/>
          </w:p>
        </w:tc>
        <w:tc>
          <w:tcPr>
            <w:tcW w:w="625"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箱</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rPr>
                <w:rFonts w:ascii="宋体" w:hAnsi="宋体" w:cs="宋体"/>
                <w:bCs/>
                <w:szCs w:val="21"/>
              </w:rPr>
            </w:pPr>
          </w:p>
        </w:tc>
      </w:tr>
      <w:tr w:rsidR="00C27321" w:rsidRPr="00C27321" w:rsidTr="00C27321">
        <w:trPr>
          <w:trHeight w:val="17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辣椒酱</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箱（大）</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rPr>
                <w:rFonts w:ascii="宋体" w:hAnsi="宋体" w:cs="宋体"/>
                <w:bCs/>
                <w:szCs w:val="21"/>
              </w:rPr>
            </w:pPr>
          </w:p>
        </w:tc>
      </w:tr>
      <w:tr w:rsidR="00C27321" w:rsidRPr="00C27321" w:rsidTr="00C27321">
        <w:trPr>
          <w:trHeight w:val="17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蕨根粉</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箱</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rPr>
                <w:rFonts w:ascii="宋体" w:hAnsi="宋体" w:cs="宋体"/>
                <w:bCs/>
                <w:szCs w:val="21"/>
              </w:rPr>
            </w:pPr>
          </w:p>
        </w:tc>
      </w:tr>
      <w:tr w:rsidR="00C27321" w:rsidRPr="00C27321" w:rsidTr="00C27321">
        <w:trPr>
          <w:trHeight w:val="17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红豆沙</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袋</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rPr>
                <w:rFonts w:ascii="宋体" w:hAnsi="宋体" w:cs="宋体"/>
                <w:bCs/>
                <w:szCs w:val="21"/>
              </w:rPr>
            </w:pPr>
          </w:p>
        </w:tc>
      </w:tr>
      <w:tr w:rsidR="00C27321" w:rsidRPr="00C27321" w:rsidTr="00C27321">
        <w:trPr>
          <w:trHeight w:val="17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木糖醇</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袋</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rPr>
                <w:rFonts w:ascii="宋体" w:hAnsi="宋体" w:cs="宋体"/>
                <w:bCs/>
                <w:szCs w:val="21"/>
              </w:rPr>
            </w:pPr>
          </w:p>
        </w:tc>
      </w:tr>
      <w:tr w:rsidR="00C27321" w:rsidRPr="00C27321" w:rsidTr="00C27321">
        <w:trPr>
          <w:trHeight w:val="17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面包改良剂</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袋</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rPr>
                <w:rFonts w:ascii="宋体" w:hAnsi="宋体" w:cs="宋体"/>
                <w:bCs/>
                <w:szCs w:val="21"/>
              </w:rPr>
            </w:pPr>
          </w:p>
        </w:tc>
      </w:tr>
      <w:tr w:rsidR="00C27321" w:rsidRPr="00C27321" w:rsidTr="00C27321">
        <w:trPr>
          <w:trHeight w:val="52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苹果醋</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箱</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rPr>
                <w:rFonts w:ascii="宋体" w:hAnsi="宋体" w:cs="宋体"/>
                <w:bCs/>
                <w:szCs w:val="21"/>
              </w:rPr>
            </w:pPr>
          </w:p>
        </w:tc>
      </w:tr>
      <w:tr w:rsidR="00C27321" w:rsidRPr="00C27321" w:rsidTr="00C27321">
        <w:trPr>
          <w:trHeight w:val="17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排骨酱</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箱</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rPr>
                <w:rFonts w:ascii="宋体" w:hAnsi="宋体" w:cs="宋体"/>
                <w:bCs/>
                <w:szCs w:val="21"/>
              </w:rPr>
            </w:pPr>
          </w:p>
        </w:tc>
      </w:tr>
      <w:tr w:rsidR="00C27321" w:rsidRPr="00C27321" w:rsidTr="00C27321">
        <w:trPr>
          <w:trHeight w:val="17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bCs/>
                <w:szCs w:val="21"/>
              </w:rPr>
            </w:pPr>
            <w:proofErr w:type="gramStart"/>
            <w:r w:rsidRPr="00C27321">
              <w:rPr>
                <w:rFonts w:ascii="宋体" w:hAnsi="宋体" w:cs="宋体" w:hint="eastAsia"/>
                <w:kern w:val="0"/>
                <w:szCs w:val="21"/>
              </w:rPr>
              <w:t>椒</w:t>
            </w:r>
            <w:proofErr w:type="gramEnd"/>
            <w:r w:rsidRPr="00C27321">
              <w:rPr>
                <w:rFonts w:ascii="宋体" w:hAnsi="宋体" w:cs="宋体" w:hint="eastAsia"/>
                <w:kern w:val="0"/>
                <w:szCs w:val="21"/>
              </w:rPr>
              <w:t xml:space="preserve">  盐</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瓶</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rPr>
                <w:rFonts w:ascii="宋体" w:hAnsi="宋体" w:cs="宋体"/>
                <w:bCs/>
                <w:szCs w:val="21"/>
              </w:rPr>
            </w:pPr>
          </w:p>
        </w:tc>
      </w:tr>
      <w:tr w:rsidR="00C27321" w:rsidRPr="00C27321" w:rsidTr="00C27321">
        <w:trPr>
          <w:trHeight w:val="17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小木耳</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件</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10斤</w:t>
            </w:r>
          </w:p>
        </w:tc>
      </w:tr>
      <w:tr w:rsidR="00C27321" w:rsidRPr="00C27321" w:rsidTr="00C27321">
        <w:trPr>
          <w:trHeight w:val="17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叉烧酱</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箱</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vAlign w:val="center"/>
          </w:tcPr>
          <w:p w:rsidR="00C27321" w:rsidRPr="00C27321" w:rsidRDefault="00C27321" w:rsidP="00C27321">
            <w:pPr>
              <w:spacing w:line="260" w:lineRule="exact"/>
              <w:jc w:val="center"/>
              <w:rPr>
                <w:rFonts w:ascii="宋体" w:hAnsi="宋体" w:cs="宋体"/>
                <w:bCs/>
                <w:szCs w:val="21"/>
              </w:rPr>
            </w:pPr>
          </w:p>
        </w:tc>
      </w:tr>
      <w:tr w:rsidR="00C27321" w:rsidRPr="00C27321" w:rsidTr="00C27321">
        <w:trPr>
          <w:trHeight w:val="17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芝麻酱</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桶</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vAlign w:val="center"/>
          </w:tcPr>
          <w:p w:rsidR="00C27321" w:rsidRPr="00C27321" w:rsidRDefault="00C27321" w:rsidP="00C27321">
            <w:pPr>
              <w:spacing w:line="260" w:lineRule="exact"/>
              <w:jc w:val="center"/>
              <w:rPr>
                <w:rFonts w:ascii="宋体" w:hAnsi="宋体" w:cs="宋体"/>
                <w:bCs/>
                <w:szCs w:val="21"/>
              </w:rPr>
            </w:pPr>
          </w:p>
        </w:tc>
      </w:tr>
      <w:tr w:rsidR="00C27321" w:rsidRPr="00C27321" w:rsidTr="00C27321">
        <w:trPr>
          <w:trHeight w:val="17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白胡椒粉</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箱</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vAlign w:val="center"/>
          </w:tcPr>
          <w:p w:rsidR="00C27321" w:rsidRPr="00C27321" w:rsidRDefault="00C27321" w:rsidP="00C27321">
            <w:pPr>
              <w:spacing w:line="260" w:lineRule="exact"/>
              <w:jc w:val="center"/>
              <w:rPr>
                <w:rFonts w:ascii="宋体" w:hAnsi="宋体" w:cs="宋体"/>
                <w:bCs/>
                <w:szCs w:val="21"/>
              </w:rPr>
            </w:pPr>
          </w:p>
        </w:tc>
      </w:tr>
      <w:tr w:rsidR="00C27321" w:rsidRPr="00C27321" w:rsidTr="00C27321">
        <w:trPr>
          <w:trHeight w:val="17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料酒</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箱</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vAlign w:val="center"/>
          </w:tcPr>
          <w:p w:rsidR="00C27321" w:rsidRPr="00C27321" w:rsidRDefault="00C27321" w:rsidP="00C27321">
            <w:pPr>
              <w:spacing w:line="260" w:lineRule="exact"/>
              <w:jc w:val="center"/>
              <w:rPr>
                <w:rFonts w:ascii="宋体" w:hAnsi="宋体" w:cs="宋体"/>
                <w:bCs/>
                <w:szCs w:val="21"/>
              </w:rPr>
            </w:pPr>
          </w:p>
        </w:tc>
      </w:tr>
      <w:tr w:rsidR="00C27321" w:rsidRPr="00C27321" w:rsidTr="00C27321">
        <w:trPr>
          <w:trHeight w:val="17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蘑菇精</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箱</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vAlign w:val="center"/>
          </w:tcPr>
          <w:p w:rsidR="00C27321" w:rsidRPr="00C27321" w:rsidRDefault="00C27321" w:rsidP="00C27321">
            <w:pPr>
              <w:spacing w:line="260" w:lineRule="exact"/>
              <w:jc w:val="center"/>
              <w:rPr>
                <w:rFonts w:ascii="宋体" w:hAnsi="宋体" w:cs="宋体"/>
                <w:bCs/>
                <w:szCs w:val="21"/>
              </w:rPr>
            </w:pPr>
          </w:p>
        </w:tc>
      </w:tr>
      <w:tr w:rsidR="00C27321" w:rsidRPr="00C27321" w:rsidTr="00C27321">
        <w:trPr>
          <w:trHeight w:val="17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豆瓣酱</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桶</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vAlign w:val="center"/>
          </w:tcPr>
          <w:p w:rsidR="00C27321" w:rsidRPr="00C27321" w:rsidRDefault="00C27321" w:rsidP="00C27321">
            <w:pPr>
              <w:spacing w:line="260" w:lineRule="exact"/>
              <w:jc w:val="center"/>
              <w:rPr>
                <w:rFonts w:ascii="宋体" w:hAnsi="宋体" w:cs="宋体"/>
                <w:bCs/>
                <w:szCs w:val="21"/>
              </w:rPr>
            </w:pPr>
          </w:p>
        </w:tc>
      </w:tr>
      <w:tr w:rsidR="00C27321" w:rsidRPr="00C27321" w:rsidTr="00C27321">
        <w:trPr>
          <w:trHeight w:val="17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八  角</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斤</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vAlign w:val="center"/>
          </w:tcPr>
          <w:p w:rsidR="00C27321" w:rsidRPr="00C27321" w:rsidRDefault="00C27321" w:rsidP="00C27321">
            <w:pPr>
              <w:spacing w:line="260" w:lineRule="exact"/>
              <w:jc w:val="center"/>
              <w:rPr>
                <w:rFonts w:ascii="宋体" w:hAnsi="宋体" w:cs="宋体"/>
                <w:bCs/>
                <w:szCs w:val="21"/>
              </w:rPr>
            </w:pPr>
          </w:p>
        </w:tc>
      </w:tr>
      <w:tr w:rsidR="00C27321" w:rsidRPr="00C27321" w:rsidTr="00C27321">
        <w:trPr>
          <w:trHeight w:val="17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 xml:space="preserve">花  </w:t>
            </w:r>
            <w:proofErr w:type="gramStart"/>
            <w:r w:rsidRPr="00C27321">
              <w:rPr>
                <w:rFonts w:ascii="宋体" w:hAnsi="宋体" w:cs="宋体" w:hint="eastAsia"/>
                <w:kern w:val="0"/>
                <w:szCs w:val="21"/>
              </w:rPr>
              <w:t>椒</w:t>
            </w:r>
            <w:proofErr w:type="gramEnd"/>
          </w:p>
        </w:tc>
        <w:tc>
          <w:tcPr>
            <w:tcW w:w="625"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斤</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vAlign w:val="center"/>
          </w:tcPr>
          <w:p w:rsidR="00C27321" w:rsidRPr="00C27321" w:rsidRDefault="00C27321" w:rsidP="00C27321">
            <w:pPr>
              <w:spacing w:line="260" w:lineRule="exact"/>
              <w:jc w:val="center"/>
              <w:rPr>
                <w:rFonts w:ascii="宋体" w:hAnsi="宋体" w:cs="宋体"/>
                <w:bCs/>
                <w:szCs w:val="21"/>
              </w:rPr>
            </w:pPr>
          </w:p>
        </w:tc>
      </w:tr>
      <w:tr w:rsidR="00C27321" w:rsidRPr="00C27321" w:rsidTr="00C27321">
        <w:trPr>
          <w:trHeight w:val="17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丁  香</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斤</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vAlign w:val="center"/>
          </w:tcPr>
          <w:p w:rsidR="00C27321" w:rsidRPr="00C27321" w:rsidRDefault="00C27321" w:rsidP="00C27321">
            <w:pPr>
              <w:spacing w:line="260" w:lineRule="exact"/>
              <w:jc w:val="center"/>
              <w:rPr>
                <w:rFonts w:ascii="宋体" w:hAnsi="宋体" w:cs="宋体"/>
                <w:bCs/>
                <w:szCs w:val="21"/>
              </w:rPr>
            </w:pPr>
          </w:p>
        </w:tc>
      </w:tr>
      <w:tr w:rsidR="00C27321" w:rsidRPr="00C27321" w:rsidTr="00C27321">
        <w:trPr>
          <w:trHeight w:val="17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香  叶</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斤</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vAlign w:val="center"/>
          </w:tcPr>
          <w:p w:rsidR="00C27321" w:rsidRPr="00C27321" w:rsidRDefault="00C27321" w:rsidP="00C27321">
            <w:pPr>
              <w:spacing w:line="260" w:lineRule="exact"/>
              <w:jc w:val="center"/>
              <w:rPr>
                <w:rFonts w:ascii="宋体" w:hAnsi="宋体" w:cs="宋体"/>
                <w:bCs/>
                <w:szCs w:val="21"/>
              </w:rPr>
            </w:pPr>
          </w:p>
        </w:tc>
      </w:tr>
      <w:tr w:rsidR="00C27321" w:rsidRPr="00C27321" w:rsidTr="00C27321">
        <w:trPr>
          <w:trHeight w:val="55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spacing w:line="260" w:lineRule="exact"/>
              <w:jc w:val="center"/>
              <w:textAlignment w:val="center"/>
              <w:rPr>
                <w:rFonts w:ascii="宋体" w:hAnsi="宋体" w:cs="宋体"/>
                <w:bCs/>
                <w:szCs w:val="21"/>
              </w:rPr>
            </w:pPr>
            <w:r w:rsidRPr="00C27321">
              <w:rPr>
                <w:rFonts w:ascii="宋体" w:hAnsi="宋体" w:cs="宋体" w:hint="eastAsia"/>
                <w:kern w:val="0"/>
                <w:szCs w:val="21"/>
              </w:rPr>
              <w:t>桂  皮</w:t>
            </w:r>
          </w:p>
        </w:tc>
        <w:tc>
          <w:tcPr>
            <w:tcW w:w="625" w:type="pct"/>
            <w:vAlign w:val="center"/>
          </w:tcPr>
          <w:p w:rsidR="00C27321" w:rsidRPr="00C27321" w:rsidRDefault="00C27321" w:rsidP="00C27321">
            <w:pPr>
              <w:spacing w:line="260" w:lineRule="exact"/>
              <w:jc w:val="center"/>
              <w:textAlignment w:val="center"/>
              <w:rPr>
                <w:rFonts w:ascii="宋体" w:hAnsi="宋体" w:cs="宋体"/>
                <w:bCs/>
                <w:szCs w:val="21"/>
              </w:rPr>
            </w:pPr>
            <w:r w:rsidRPr="00C27321">
              <w:rPr>
                <w:rFonts w:ascii="宋体" w:hAnsi="宋体" w:cs="宋体" w:hint="eastAsia"/>
                <w:kern w:val="0"/>
                <w:szCs w:val="21"/>
              </w:rPr>
              <w:t>斤</w:t>
            </w:r>
          </w:p>
        </w:tc>
        <w:tc>
          <w:tcPr>
            <w:tcW w:w="2037" w:type="pct"/>
          </w:tcPr>
          <w:p w:rsidR="00C27321" w:rsidRPr="00C27321" w:rsidRDefault="00C27321" w:rsidP="00C27321">
            <w:pPr>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vAlign w:val="center"/>
          </w:tcPr>
          <w:p w:rsidR="00C27321" w:rsidRPr="00C27321" w:rsidRDefault="00C27321" w:rsidP="00C27321">
            <w:pPr>
              <w:spacing w:line="260" w:lineRule="exact"/>
              <w:jc w:val="center"/>
              <w:rPr>
                <w:rFonts w:ascii="宋体" w:hAnsi="宋体" w:cs="宋体"/>
                <w:bCs/>
                <w:szCs w:val="21"/>
              </w:rPr>
            </w:pPr>
          </w:p>
        </w:tc>
      </w:tr>
      <w:tr w:rsidR="00C27321" w:rsidRPr="00C27321" w:rsidTr="00C27321">
        <w:trPr>
          <w:trHeight w:val="170"/>
          <w:tblHeader/>
        </w:trPr>
        <w:tc>
          <w:tcPr>
            <w:tcW w:w="605" w:type="pct"/>
            <w:vMerge w:val="restart"/>
            <w:vAlign w:val="center"/>
          </w:tcPr>
          <w:p w:rsidR="00C27321" w:rsidRPr="00C27321" w:rsidRDefault="00C27321" w:rsidP="00C27321">
            <w:pPr>
              <w:widowControl/>
              <w:spacing w:line="260" w:lineRule="exact"/>
              <w:jc w:val="center"/>
              <w:rPr>
                <w:rFonts w:ascii="宋体" w:hAnsi="宋体" w:cs="宋体"/>
                <w:bCs/>
                <w:szCs w:val="21"/>
              </w:rPr>
            </w:pPr>
            <w:r w:rsidRPr="00C27321">
              <w:rPr>
                <w:rFonts w:ascii="宋体" w:hAnsi="宋体" w:cs="宋体" w:hint="eastAsia"/>
                <w:bCs/>
                <w:szCs w:val="21"/>
              </w:rPr>
              <w:t>干调类</w:t>
            </w: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红曲米</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斤</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vAlign w:val="center"/>
          </w:tcPr>
          <w:p w:rsidR="00C27321" w:rsidRPr="00C27321" w:rsidRDefault="00C27321" w:rsidP="00C27321">
            <w:pPr>
              <w:spacing w:line="260" w:lineRule="exact"/>
              <w:jc w:val="center"/>
              <w:rPr>
                <w:rFonts w:ascii="宋体" w:hAnsi="宋体" w:cs="宋体"/>
                <w:bCs/>
                <w:szCs w:val="21"/>
              </w:rPr>
            </w:pPr>
          </w:p>
        </w:tc>
      </w:tr>
      <w:tr w:rsidR="00C27321" w:rsidRPr="00C27321" w:rsidTr="00C27321">
        <w:trPr>
          <w:trHeight w:val="17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bCs/>
                <w:szCs w:val="21"/>
              </w:rPr>
            </w:pPr>
            <w:proofErr w:type="gramStart"/>
            <w:r w:rsidRPr="00C27321">
              <w:rPr>
                <w:rFonts w:ascii="宋体" w:hAnsi="宋体" w:cs="宋体" w:hint="eastAsia"/>
                <w:kern w:val="0"/>
                <w:szCs w:val="21"/>
              </w:rPr>
              <w:t>孜然面</w:t>
            </w:r>
            <w:proofErr w:type="gramEnd"/>
          </w:p>
        </w:tc>
        <w:tc>
          <w:tcPr>
            <w:tcW w:w="625"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斤</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vAlign w:val="center"/>
          </w:tcPr>
          <w:p w:rsidR="00C27321" w:rsidRPr="00C27321" w:rsidRDefault="00C27321" w:rsidP="00C27321">
            <w:pPr>
              <w:spacing w:line="260" w:lineRule="exact"/>
              <w:jc w:val="center"/>
              <w:rPr>
                <w:rFonts w:ascii="宋体" w:hAnsi="宋体" w:cs="宋体"/>
                <w:bCs/>
                <w:szCs w:val="21"/>
              </w:rPr>
            </w:pPr>
          </w:p>
        </w:tc>
      </w:tr>
      <w:tr w:rsidR="00C27321" w:rsidRPr="00C27321" w:rsidTr="00C27321">
        <w:trPr>
          <w:trHeight w:val="567"/>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生抽</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箱</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567"/>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绿豆粉丝</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箱</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proofErr w:type="gramStart"/>
            <w:r w:rsidRPr="00C27321">
              <w:rPr>
                <w:rFonts w:ascii="宋体" w:hAnsi="宋体" w:cs="宋体" w:hint="eastAsia"/>
                <w:kern w:val="0"/>
                <w:szCs w:val="21"/>
              </w:rPr>
              <w:t>蒸</w:t>
            </w:r>
            <w:proofErr w:type="gramEnd"/>
            <w:r w:rsidRPr="00C27321">
              <w:rPr>
                <w:rFonts w:ascii="宋体" w:hAnsi="宋体" w:cs="宋体" w:hint="eastAsia"/>
                <w:kern w:val="0"/>
                <w:szCs w:val="21"/>
              </w:rPr>
              <w:t>鱼鼓油</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箱</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家乐鸡粉</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箱</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太太乐鸡精</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箱</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云丝</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箱</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银耳</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箱</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小米辣</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箱</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辣椒王</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斤</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干香菇</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斤</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51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spacing w:line="260" w:lineRule="exact"/>
              <w:jc w:val="center"/>
              <w:textAlignment w:val="center"/>
              <w:rPr>
                <w:rFonts w:ascii="宋体" w:hAnsi="宋体" w:cs="宋体"/>
                <w:kern w:val="0"/>
                <w:szCs w:val="21"/>
              </w:rPr>
            </w:pPr>
            <w:r w:rsidRPr="00C27321">
              <w:rPr>
                <w:rFonts w:ascii="宋体" w:hAnsi="宋体" w:cs="宋体" w:hint="eastAsia"/>
                <w:kern w:val="0"/>
                <w:szCs w:val="21"/>
              </w:rPr>
              <w:t>陈醋</w:t>
            </w:r>
          </w:p>
        </w:tc>
        <w:tc>
          <w:tcPr>
            <w:tcW w:w="625" w:type="pct"/>
            <w:vAlign w:val="center"/>
          </w:tcPr>
          <w:p w:rsidR="00C27321" w:rsidRPr="00C27321" w:rsidRDefault="00C27321" w:rsidP="00C27321">
            <w:pPr>
              <w:spacing w:line="260" w:lineRule="exact"/>
              <w:jc w:val="center"/>
              <w:textAlignment w:val="center"/>
              <w:rPr>
                <w:rFonts w:ascii="宋体" w:hAnsi="宋体" w:cs="宋体"/>
                <w:kern w:val="0"/>
                <w:szCs w:val="21"/>
              </w:rPr>
            </w:pPr>
            <w:r w:rsidRPr="00C27321">
              <w:rPr>
                <w:rFonts w:ascii="宋体" w:hAnsi="宋体" w:cs="宋体" w:hint="eastAsia"/>
                <w:kern w:val="0"/>
                <w:szCs w:val="21"/>
              </w:rPr>
              <w:t>箱</w:t>
            </w:r>
          </w:p>
        </w:tc>
        <w:tc>
          <w:tcPr>
            <w:tcW w:w="2037" w:type="pct"/>
          </w:tcPr>
          <w:p w:rsidR="00C27321" w:rsidRPr="00C27321" w:rsidRDefault="00C27321" w:rsidP="00C27321">
            <w:pPr>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高糖酵母</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箱</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美极鲜</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瓶</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小云耳</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斤</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糖桂花</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瓶</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冰花酸梅酱</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瓶</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卤水汁</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瓶</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甜面酱</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桶</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古币香油</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箱</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古币麻酱</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箱</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55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卡夫奇妙酱</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瓶</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干笋片</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袋</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麦芽糖</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瓶</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松肉粉</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瓶</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黑椒碎</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桶</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花雕酒</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箱</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55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五香粉</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袋</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凤球番茄酱</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箱</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大料</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斤</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桂皮</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斤</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枸杞</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斤</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柱候酱</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桶</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val="restart"/>
            <w:vAlign w:val="center"/>
          </w:tcPr>
          <w:p w:rsidR="00C27321" w:rsidRPr="00C27321" w:rsidRDefault="00C27321" w:rsidP="00C27321">
            <w:pPr>
              <w:widowControl/>
              <w:spacing w:line="260" w:lineRule="exact"/>
              <w:jc w:val="center"/>
              <w:rPr>
                <w:rFonts w:ascii="宋体" w:hAnsi="宋体" w:cs="宋体"/>
                <w:bCs/>
                <w:szCs w:val="21"/>
              </w:rPr>
            </w:pPr>
            <w:r w:rsidRPr="00C27321">
              <w:rPr>
                <w:rFonts w:ascii="宋体" w:hAnsi="宋体" w:cs="宋体" w:hint="eastAsia"/>
                <w:bCs/>
                <w:szCs w:val="21"/>
              </w:rPr>
              <w:t>干调类</w:t>
            </w: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海鲜酱</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桶</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vAlign w:val="center"/>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梅菜</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袋</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550"/>
          <w:tblHeader/>
        </w:trPr>
        <w:tc>
          <w:tcPr>
            <w:tcW w:w="605" w:type="pct"/>
            <w:vMerge/>
            <w:vAlign w:val="center"/>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低钠盐</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箱</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vAlign w:val="center"/>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proofErr w:type="gramStart"/>
            <w:r w:rsidRPr="00C27321">
              <w:rPr>
                <w:rFonts w:ascii="宋体" w:hAnsi="宋体" w:cs="宋体" w:hint="eastAsia"/>
                <w:kern w:val="0"/>
                <w:szCs w:val="21"/>
              </w:rPr>
              <w:t>陶华碧老</w:t>
            </w:r>
            <w:proofErr w:type="gramEnd"/>
            <w:r w:rsidRPr="00C27321">
              <w:rPr>
                <w:rFonts w:ascii="宋体" w:hAnsi="宋体" w:cs="宋体" w:hint="eastAsia"/>
                <w:kern w:val="0"/>
                <w:szCs w:val="21"/>
              </w:rPr>
              <w:t>干妈</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箱</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vAlign w:val="center"/>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蓬炭</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袋</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vAlign w:val="center"/>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椒盐</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桶</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vAlign w:val="center"/>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冬笋</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桶</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vAlign w:val="center"/>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竹荪</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袋</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vAlign w:val="center"/>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外婆菜</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袋</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vAlign w:val="center"/>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冰糖</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大袋</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vAlign w:val="center"/>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春笋</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大箱</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vAlign w:val="center"/>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小米</w:t>
            </w:r>
            <w:proofErr w:type="gramStart"/>
            <w:r w:rsidRPr="00C27321">
              <w:rPr>
                <w:rFonts w:ascii="宋体" w:hAnsi="宋体" w:cs="宋体" w:hint="eastAsia"/>
                <w:kern w:val="0"/>
                <w:szCs w:val="21"/>
              </w:rPr>
              <w:t>椒</w:t>
            </w:r>
            <w:proofErr w:type="gramEnd"/>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袋</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vAlign w:val="center"/>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螺纹粉</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袋</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vAlign w:val="center"/>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麦芽</w:t>
            </w:r>
            <w:proofErr w:type="gramStart"/>
            <w:r w:rsidRPr="00C27321">
              <w:rPr>
                <w:rFonts w:ascii="宋体" w:hAnsi="宋体" w:cs="宋体" w:hint="eastAsia"/>
                <w:kern w:val="0"/>
                <w:szCs w:val="21"/>
              </w:rPr>
              <w:t>酚</w:t>
            </w:r>
            <w:proofErr w:type="gramEnd"/>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桶</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vAlign w:val="center"/>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李锦记排骨酱</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桶</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vAlign w:val="center"/>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proofErr w:type="gramStart"/>
            <w:r w:rsidRPr="00C27321">
              <w:rPr>
                <w:rFonts w:ascii="宋体" w:hAnsi="宋体" w:cs="宋体" w:hint="eastAsia"/>
                <w:kern w:val="0"/>
                <w:szCs w:val="21"/>
              </w:rPr>
              <w:t>纯干虾皮</w:t>
            </w:r>
            <w:proofErr w:type="gramEnd"/>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斤</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vAlign w:val="center"/>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烤麸</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袋</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vAlign w:val="center"/>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奥尔</w:t>
            </w:r>
            <w:proofErr w:type="gramStart"/>
            <w:r w:rsidRPr="00C27321">
              <w:rPr>
                <w:rFonts w:ascii="宋体" w:hAnsi="宋体" w:cs="宋体" w:hint="eastAsia"/>
                <w:kern w:val="0"/>
                <w:szCs w:val="21"/>
              </w:rPr>
              <w:t>良烤料</w:t>
            </w:r>
            <w:proofErr w:type="gramEnd"/>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袋</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vAlign w:val="center"/>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韩国辣酱</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盒</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vAlign w:val="center"/>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proofErr w:type="gramStart"/>
            <w:r w:rsidRPr="00C27321">
              <w:rPr>
                <w:rFonts w:ascii="宋体" w:hAnsi="宋体" w:cs="宋体" w:hint="eastAsia"/>
                <w:kern w:val="0"/>
                <w:szCs w:val="21"/>
              </w:rPr>
              <w:t>芝士片</w:t>
            </w:r>
            <w:proofErr w:type="gramEnd"/>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袋</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vAlign w:val="center"/>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番茄沙司</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瓶</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vAlign w:val="center"/>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夏果</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袋</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vAlign w:val="center"/>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意大利面</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袋</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550"/>
          <w:tblHeader/>
        </w:trPr>
        <w:tc>
          <w:tcPr>
            <w:tcW w:w="605" w:type="pct"/>
            <w:vMerge/>
            <w:vAlign w:val="center"/>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鱼泉榨菜</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箱</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vAlign w:val="center"/>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双桥味粉</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箱</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vAlign w:val="center"/>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蓝</w:t>
            </w:r>
            <w:proofErr w:type="gramStart"/>
            <w:r w:rsidRPr="00C27321">
              <w:rPr>
                <w:rFonts w:ascii="宋体" w:hAnsi="宋体" w:cs="宋体" w:hint="eastAsia"/>
                <w:kern w:val="0"/>
                <w:szCs w:val="21"/>
              </w:rPr>
              <w:t>莓</w:t>
            </w:r>
            <w:proofErr w:type="gramEnd"/>
            <w:r w:rsidRPr="00C27321">
              <w:rPr>
                <w:rFonts w:ascii="宋体" w:hAnsi="宋体" w:cs="宋体" w:hint="eastAsia"/>
                <w:kern w:val="0"/>
                <w:szCs w:val="21"/>
              </w:rPr>
              <w:t>酱</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瓶</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vAlign w:val="center"/>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proofErr w:type="gramStart"/>
            <w:r w:rsidRPr="00C27321">
              <w:rPr>
                <w:rFonts w:ascii="宋体" w:hAnsi="宋体" w:cs="宋体" w:hint="eastAsia"/>
                <w:kern w:val="0"/>
                <w:szCs w:val="21"/>
              </w:rPr>
              <w:t>阙根粉</w:t>
            </w:r>
            <w:proofErr w:type="gramEnd"/>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箱</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vAlign w:val="center"/>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百花蜂蜜</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箱</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vAlign w:val="center"/>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黄豆酱</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桶</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vAlign w:val="center"/>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大重庆火锅料</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袋</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vAlign w:val="center"/>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proofErr w:type="gramStart"/>
            <w:r w:rsidRPr="00C27321">
              <w:rPr>
                <w:rFonts w:ascii="宋体" w:hAnsi="宋体" w:cs="宋体" w:hint="eastAsia"/>
                <w:kern w:val="0"/>
                <w:szCs w:val="21"/>
              </w:rPr>
              <w:t>辣鲜露</w:t>
            </w:r>
            <w:proofErr w:type="gramEnd"/>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瓶</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vAlign w:val="center"/>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proofErr w:type="gramStart"/>
            <w:r w:rsidRPr="00C27321">
              <w:rPr>
                <w:rFonts w:ascii="宋体" w:hAnsi="宋体" w:cs="宋体" w:hint="eastAsia"/>
                <w:kern w:val="0"/>
                <w:szCs w:val="21"/>
              </w:rPr>
              <w:t>丘比沙拉</w:t>
            </w:r>
            <w:proofErr w:type="gramEnd"/>
            <w:r w:rsidRPr="00C27321">
              <w:rPr>
                <w:rFonts w:ascii="宋体" w:hAnsi="宋体" w:cs="宋体" w:hint="eastAsia"/>
                <w:kern w:val="0"/>
                <w:szCs w:val="21"/>
              </w:rPr>
              <w:t>酱</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瓶</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vAlign w:val="center"/>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proofErr w:type="gramStart"/>
            <w:r w:rsidRPr="00C27321">
              <w:rPr>
                <w:rFonts w:ascii="宋体" w:hAnsi="宋体" w:cs="宋体" w:hint="eastAsia"/>
                <w:kern w:val="0"/>
                <w:szCs w:val="21"/>
              </w:rPr>
              <w:t>丘比沙拉</w:t>
            </w:r>
            <w:proofErr w:type="gramEnd"/>
            <w:r w:rsidRPr="00C27321">
              <w:rPr>
                <w:rFonts w:ascii="宋体" w:hAnsi="宋体" w:cs="宋体" w:hint="eastAsia"/>
                <w:kern w:val="0"/>
                <w:szCs w:val="21"/>
              </w:rPr>
              <w:t>汁</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桶</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vAlign w:val="center"/>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纯芝麻酱</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斤</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vAlign w:val="center"/>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藤</w:t>
            </w:r>
            <w:proofErr w:type="gramStart"/>
            <w:r w:rsidRPr="00C27321">
              <w:rPr>
                <w:rFonts w:ascii="宋体" w:hAnsi="宋体" w:cs="宋体" w:hint="eastAsia"/>
                <w:kern w:val="0"/>
                <w:szCs w:val="21"/>
              </w:rPr>
              <w:t>椒</w:t>
            </w:r>
            <w:proofErr w:type="gramEnd"/>
            <w:r w:rsidRPr="00C27321">
              <w:rPr>
                <w:rFonts w:ascii="宋体" w:hAnsi="宋体" w:cs="宋体" w:hint="eastAsia"/>
                <w:kern w:val="0"/>
                <w:szCs w:val="21"/>
              </w:rPr>
              <w:t>油</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件</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vAlign w:val="center"/>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麻椒</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斤</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vAlign w:val="center"/>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腰果</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袋</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550"/>
          <w:tblHeader/>
        </w:trPr>
        <w:tc>
          <w:tcPr>
            <w:tcW w:w="605" w:type="pct"/>
            <w:vMerge/>
            <w:vAlign w:val="center"/>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茴香</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斤</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val="restart"/>
            <w:vAlign w:val="center"/>
          </w:tcPr>
          <w:p w:rsidR="00C27321" w:rsidRPr="00C27321" w:rsidRDefault="00C27321" w:rsidP="00C27321">
            <w:pPr>
              <w:widowControl/>
              <w:spacing w:line="260" w:lineRule="exact"/>
              <w:jc w:val="center"/>
              <w:rPr>
                <w:rFonts w:ascii="宋体" w:hAnsi="宋体" w:cs="宋体"/>
                <w:bCs/>
                <w:szCs w:val="21"/>
              </w:rPr>
            </w:pPr>
            <w:r w:rsidRPr="00C27321">
              <w:rPr>
                <w:rFonts w:ascii="宋体" w:hAnsi="宋体" w:cs="宋体" w:hint="eastAsia"/>
                <w:bCs/>
                <w:szCs w:val="21"/>
              </w:rPr>
              <w:t>豆制品</w:t>
            </w: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老豆腐</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斤</w:t>
            </w:r>
          </w:p>
        </w:tc>
        <w:tc>
          <w:tcPr>
            <w:tcW w:w="2037" w:type="pct"/>
          </w:tcPr>
          <w:p w:rsidR="00C27321" w:rsidRPr="00C27321" w:rsidRDefault="00C27321" w:rsidP="00C27321">
            <w:pPr>
              <w:widowControl/>
              <w:spacing w:line="260" w:lineRule="exact"/>
              <w:rPr>
                <w:rFonts w:ascii="宋体" w:hAnsi="宋体" w:cs="宋体"/>
                <w:kern w:val="0"/>
                <w:szCs w:val="21"/>
              </w:rPr>
            </w:pPr>
            <w:r w:rsidRPr="00C27321">
              <w:rPr>
                <w:rFonts w:ascii="宋体" w:hAnsi="宋体" w:cs="宋体" w:hint="eastAsia"/>
                <w:bCs/>
                <w:szCs w:val="21"/>
              </w:rPr>
              <w:t>由合格生产企业生产、符合国家相关标准、保质期内、呈</w:t>
            </w:r>
            <w:r w:rsidRPr="00C27321">
              <w:rPr>
                <w:rFonts w:ascii="宋体" w:hAnsi="宋体" w:cs="宋体"/>
                <w:bCs/>
                <w:szCs w:val="21"/>
              </w:rPr>
              <w:t>块状、色泽均匀、</w:t>
            </w:r>
            <w:r w:rsidRPr="00C27321">
              <w:rPr>
                <w:rFonts w:ascii="宋体" w:hAnsi="宋体" w:cs="宋体" w:hint="eastAsia"/>
                <w:bCs/>
                <w:szCs w:val="21"/>
              </w:rPr>
              <w:t>持水性</w:t>
            </w:r>
            <w:r w:rsidRPr="00C27321">
              <w:rPr>
                <w:rFonts w:ascii="宋体" w:hAnsi="宋体" w:cs="宋体"/>
                <w:bCs/>
                <w:szCs w:val="21"/>
              </w:rPr>
              <w:t>好、富有弹性、有主料应有香气、咸淡适口、无异味、</w:t>
            </w:r>
            <w:r w:rsidRPr="00C27321">
              <w:rPr>
                <w:rFonts w:ascii="宋体" w:hAnsi="宋体" w:cs="宋体" w:hint="eastAsia"/>
                <w:bCs/>
                <w:szCs w:val="21"/>
              </w:rPr>
              <w:t>无</w:t>
            </w:r>
            <w:r w:rsidRPr="00C27321">
              <w:rPr>
                <w:rFonts w:ascii="宋体" w:hAnsi="宋体" w:cs="宋体"/>
                <w:bCs/>
                <w:szCs w:val="21"/>
              </w:rPr>
              <w:t>肉眼可见外来杂质</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vAlign w:val="center"/>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嫩</w:t>
            </w:r>
            <w:r w:rsidRPr="00C27321">
              <w:rPr>
                <w:rFonts w:ascii="宋体" w:hAnsi="宋体" w:cs="宋体"/>
                <w:kern w:val="0"/>
                <w:szCs w:val="21"/>
              </w:rPr>
              <w:t>豆腐</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斤</w:t>
            </w:r>
          </w:p>
        </w:tc>
        <w:tc>
          <w:tcPr>
            <w:tcW w:w="2037" w:type="pct"/>
          </w:tcPr>
          <w:p w:rsidR="00C27321" w:rsidRPr="00C27321" w:rsidRDefault="00C27321" w:rsidP="00C27321">
            <w:pPr>
              <w:widowControl/>
              <w:spacing w:line="260" w:lineRule="exact"/>
              <w:rPr>
                <w:rFonts w:ascii="宋体" w:hAnsi="宋体" w:cs="宋体"/>
                <w:kern w:val="0"/>
                <w:szCs w:val="21"/>
              </w:rPr>
            </w:pPr>
            <w:r w:rsidRPr="00C27321">
              <w:rPr>
                <w:rFonts w:ascii="宋体" w:hAnsi="宋体" w:cs="宋体" w:hint="eastAsia"/>
                <w:bCs/>
                <w:szCs w:val="21"/>
              </w:rPr>
              <w:t>由合格生产企业生产、符合国家相关标准、保质期内、呈</w:t>
            </w:r>
            <w:r w:rsidRPr="00C27321">
              <w:rPr>
                <w:rFonts w:ascii="宋体" w:hAnsi="宋体" w:cs="宋体"/>
                <w:bCs/>
                <w:szCs w:val="21"/>
              </w:rPr>
              <w:t>块状、色泽均匀、</w:t>
            </w:r>
            <w:r w:rsidRPr="00C27321">
              <w:rPr>
                <w:rFonts w:ascii="宋体" w:hAnsi="宋体" w:cs="宋体" w:hint="eastAsia"/>
                <w:bCs/>
                <w:szCs w:val="21"/>
              </w:rPr>
              <w:t>持水性</w:t>
            </w:r>
            <w:r w:rsidRPr="00C27321">
              <w:rPr>
                <w:rFonts w:ascii="宋体" w:hAnsi="宋体" w:cs="宋体"/>
                <w:bCs/>
                <w:szCs w:val="21"/>
              </w:rPr>
              <w:t>好、富有弹性、有主料应有香气、咸淡适口、无异味、</w:t>
            </w:r>
            <w:r w:rsidRPr="00C27321">
              <w:rPr>
                <w:rFonts w:ascii="宋体" w:hAnsi="宋体" w:cs="宋体" w:hint="eastAsia"/>
                <w:bCs/>
                <w:szCs w:val="21"/>
              </w:rPr>
              <w:t>无</w:t>
            </w:r>
            <w:r w:rsidRPr="00C27321">
              <w:rPr>
                <w:rFonts w:ascii="宋体" w:hAnsi="宋体" w:cs="宋体"/>
                <w:bCs/>
                <w:szCs w:val="21"/>
              </w:rPr>
              <w:t>肉眼可见外来杂质</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vAlign w:val="center"/>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豆腐干</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斤</w:t>
            </w:r>
          </w:p>
        </w:tc>
        <w:tc>
          <w:tcPr>
            <w:tcW w:w="2037" w:type="pct"/>
          </w:tcPr>
          <w:p w:rsidR="00C27321" w:rsidRPr="00C27321" w:rsidRDefault="00C27321" w:rsidP="00C27321">
            <w:pPr>
              <w:widowControl/>
              <w:spacing w:line="260" w:lineRule="exact"/>
              <w:rPr>
                <w:rFonts w:ascii="宋体" w:hAnsi="宋体" w:cs="宋体"/>
                <w:kern w:val="0"/>
                <w:szCs w:val="21"/>
              </w:rPr>
            </w:pPr>
            <w:r w:rsidRPr="00C27321">
              <w:rPr>
                <w:rFonts w:ascii="宋体" w:hAnsi="宋体" w:cs="宋体" w:hint="eastAsia"/>
                <w:bCs/>
                <w:szCs w:val="21"/>
              </w:rPr>
              <w:t>由合格生产企业生产、符合国家相关标准、保质期内、呈</w:t>
            </w:r>
            <w:r w:rsidRPr="00C27321">
              <w:rPr>
                <w:rFonts w:ascii="宋体" w:hAnsi="宋体" w:cs="宋体"/>
                <w:bCs/>
                <w:szCs w:val="21"/>
              </w:rPr>
              <w:t>块状、色泽均匀、有主料应有香气、咸淡适口、无异味、</w:t>
            </w:r>
            <w:r w:rsidRPr="00C27321">
              <w:rPr>
                <w:rFonts w:ascii="宋体" w:hAnsi="宋体" w:cs="宋体" w:hint="eastAsia"/>
                <w:bCs/>
                <w:szCs w:val="21"/>
              </w:rPr>
              <w:t>无</w:t>
            </w:r>
            <w:r w:rsidRPr="00C27321">
              <w:rPr>
                <w:rFonts w:ascii="宋体" w:hAnsi="宋体" w:cs="宋体"/>
                <w:bCs/>
                <w:szCs w:val="21"/>
              </w:rPr>
              <w:t>肉眼可见外来杂质</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vAlign w:val="center"/>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豆腐皮</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斤</w:t>
            </w:r>
          </w:p>
        </w:tc>
        <w:tc>
          <w:tcPr>
            <w:tcW w:w="2037" w:type="pct"/>
          </w:tcPr>
          <w:p w:rsidR="00C27321" w:rsidRPr="00C27321" w:rsidRDefault="00C27321" w:rsidP="00C27321">
            <w:pPr>
              <w:widowControl/>
              <w:spacing w:line="260" w:lineRule="exact"/>
              <w:rPr>
                <w:rFonts w:ascii="宋体" w:hAnsi="宋体" w:cs="宋体"/>
                <w:kern w:val="0"/>
                <w:szCs w:val="21"/>
              </w:rPr>
            </w:pPr>
            <w:r w:rsidRPr="00C27321">
              <w:rPr>
                <w:rFonts w:ascii="宋体" w:hAnsi="宋体" w:cs="宋体" w:hint="eastAsia"/>
                <w:bCs/>
                <w:szCs w:val="21"/>
              </w:rPr>
              <w:t>由合格生产企业生产、符合国家相关标准、保质期内、大小薄厚</w:t>
            </w:r>
            <w:r w:rsidRPr="00C27321">
              <w:rPr>
                <w:rFonts w:ascii="宋体" w:hAnsi="宋体" w:cs="宋体"/>
                <w:bCs/>
                <w:szCs w:val="21"/>
              </w:rPr>
              <w:t>均匀、有主料应有香气、咸淡适口、无异味、</w:t>
            </w:r>
            <w:r w:rsidRPr="00C27321">
              <w:rPr>
                <w:rFonts w:ascii="宋体" w:hAnsi="宋体" w:cs="宋体" w:hint="eastAsia"/>
                <w:bCs/>
                <w:szCs w:val="21"/>
              </w:rPr>
              <w:t>无</w:t>
            </w:r>
            <w:r w:rsidRPr="00C27321">
              <w:rPr>
                <w:rFonts w:ascii="宋体" w:hAnsi="宋体" w:cs="宋体"/>
                <w:bCs/>
                <w:szCs w:val="21"/>
              </w:rPr>
              <w:t>肉眼可见外来杂质</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val="restart"/>
            <w:vAlign w:val="center"/>
          </w:tcPr>
          <w:p w:rsidR="00C27321" w:rsidRPr="00C27321" w:rsidRDefault="00C27321" w:rsidP="00C27321">
            <w:pPr>
              <w:widowControl/>
              <w:spacing w:line="260" w:lineRule="exact"/>
              <w:jc w:val="center"/>
              <w:rPr>
                <w:rFonts w:ascii="宋体" w:hAnsi="宋体" w:cs="宋体"/>
                <w:bCs/>
                <w:szCs w:val="21"/>
              </w:rPr>
            </w:pPr>
            <w:r w:rsidRPr="00C27321">
              <w:rPr>
                <w:rFonts w:ascii="宋体" w:hAnsi="宋体" w:cs="宋体" w:hint="eastAsia"/>
                <w:bCs/>
                <w:szCs w:val="21"/>
              </w:rPr>
              <w:t>奶制品</w:t>
            </w: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奶粉</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袋</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vAlign w:val="center"/>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鲜奶</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箱</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vAlign w:val="center"/>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炼乳</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瓶</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vAlign w:val="center"/>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稀奶油</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箱</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vAlign w:val="center"/>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淡奶油</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箱</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vAlign w:val="center"/>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奶酪</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bCs/>
                <w:szCs w:val="21"/>
              </w:rPr>
            </w:pPr>
            <w:r w:rsidRPr="00C27321">
              <w:rPr>
                <w:rFonts w:ascii="宋体" w:hAnsi="宋体" w:cs="宋体" w:hint="eastAsia"/>
                <w:kern w:val="0"/>
                <w:szCs w:val="21"/>
              </w:rPr>
              <w:t>袋</w:t>
            </w:r>
          </w:p>
        </w:tc>
        <w:tc>
          <w:tcPr>
            <w:tcW w:w="2037" w:type="pc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vAlign w:val="center"/>
          </w:tcPr>
          <w:p w:rsidR="00C27321" w:rsidRPr="00C27321" w:rsidRDefault="00C27321" w:rsidP="00C27321">
            <w:pPr>
              <w:widowControl/>
              <w:spacing w:line="260" w:lineRule="exact"/>
              <w:jc w:val="center"/>
              <w:rPr>
                <w:rFonts w:ascii="宋体" w:hAnsi="宋体" w:cs="宋体"/>
                <w:bCs/>
                <w:szCs w:val="21"/>
              </w:rPr>
            </w:pPr>
          </w:p>
        </w:tc>
        <w:tc>
          <w:tcPr>
            <w:tcW w:w="1099" w:type="pct"/>
            <w:vMerge w:val="restar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酸奶</w:t>
            </w:r>
          </w:p>
        </w:tc>
        <w:tc>
          <w:tcPr>
            <w:tcW w:w="625" w:type="pct"/>
            <w:vMerge w:val="restar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箱</w:t>
            </w:r>
          </w:p>
        </w:tc>
        <w:tc>
          <w:tcPr>
            <w:tcW w:w="2037" w:type="pct"/>
            <w:vMerge w:val="restart"/>
          </w:tcPr>
          <w:p w:rsidR="00C27321" w:rsidRPr="00C27321" w:rsidRDefault="00C27321" w:rsidP="00C27321">
            <w:pPr>
              <w:widowControl/>
              <w:spacing w:line="260" w:lineRule="exact"/>
              <w:rPr>
                <w:rFonts w:ascii="宋体" w:hAnsi="宋体" w:cs="宋体"/>
                <w:bCs/>
                <w:szCs w:val="21"/>
              </w:rPr>
            </w:pPr>
            <w:r w:rsidRPr="00C27321">
              <w:rPr>
                <w:rFonts w:ascii="宋体" w:hAnsi="宋体" w:cs="宋体" w:hint="eastAsia"/>
                <w:kern w:val="0"/>
                <w:szCs w:val="21"/>
              </w:rPr>
              <w:t>由合格生产企业生产、符合国家相关标准、保质期内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vAlign w:val="center"/>
          </w:tcPr>
          <w:p w:rsidR="00C27321" w:rsidRPr="00C27321" w:rsidRDefault="00C27321" w:rsidP="00C27321">
            <w:pPr>
              <w:widowControl/>
              <w:spacing w:line="260" w:lineRule="exact"/>
              <w:jc w:val="center"/>
              <w:rPr>
                <w:rFonts w:ascii="宋体" w:hAnsi="宋体" w:cs="宋体"/>
                <w:bCs/>
                <w:szCs w:val="21"/>
              </w:rPr>
            </w:pPr>
          </w:p>
        </w:tc>
        <w:tc>
          <w:tcPr>
            <w:tcW w:w="1099" w:type="pct"/>
            <w:vMerge/>
            <w:vAlign w:val="center"/>
          </w:tcPr>
          <w:p w:rsidR="00C27321" w:rsidRPr="00C27321" w:rsidRDefault="00C27321" w:rsidP="00C27321">
            <w:pPr>
              <w:widowControl/>
              <w:spacing w:line="260" w:lineRule="exact"/>
              <w:jc w:val="center"/>
              <w:textAlignment w:val="center"/>
              <w:rPr>
                <w:rFonts w:ascii="宋体" w:hAnsi="宋体" w:cs="宋体"/>
                <w:kern w:val="0"/>
                <w:szCs w:val="21"/>
              </w:rPr>
            </w:pPr>
          </w:p>
        </w:tc>
        <w:tc>
          <w:tcPr>
            <w:tcW w:w="625" w:type="pct"/>
            <w:vMerge/>
            <w:vAlign w:val="center"/>
          </w:tcPr>
          <w:p w:rsidR="00C27321" w:rsidRPr="00C27321" w:rsidRDefault="00C27321" w:rsidP="00C27321">
            <w:pPr>
              <w:widowControl/>
              <w:spacing w:line="260" w:lineRule="exact"/>
              <w:jc w:val="center"/>
              <w:textAlignment w:val="center"/>
              <w:rPr>
                <w:rFonts w:ascii="宋体" w:hAnsi="宋体" w:cs="宋体"/>
                <w:kern w:val="0"/>
                <w:szCs w:val="21"/>
              </w:rPr>
            </w:pPr>
          </w:p>
        </w:tc>
        <w:tc>
          <w:tcPr>
            <w:tcW w:w="2037" w:type="pct"/>
            <w:vMerge/>
          </w:tcPr>
          <w:p w:rsidR="00C27321" w:rsidRPr="00C27321" w:rsidRDefault="00C27321" w:rsidP="00C27321">
            <w:pPr>
              <w:widowControl/>
              <w:spacing w:line="260" w:lineRule="exact"/>
              <w:rPr>
                <w:rFonts w:ascii="宋体" w:hAnsi="宋体" w:cs="宋体"/>
                <w:kern w:val="0"/>
                <w:szCs w:val="21"/>
              </w:rPr>
            </w:pP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val="restart"/>
            <w:vAlign w:val="center"/>
          </w:tcPr>
          <w:p w:rsidR="00C27321" w:rsidRPr="00C27321" w:rsidRDefault="00C27321" w:rsidP="00C27321">
            <w:pPr>
              <w:widowControl/>
              <w:spacing w:line="260" w:lineRule="exact"/>
              <w:jc w:val="center"/>
              <w:rPr>
                <w:rFonts w:ascii="宋体" w:hAnsi="宋体" w:cs="宋体"/>
                <w:bCs/>
                <w:szCs w:val="21"/>
              </w:rPr>
            </w:pPr>
            <w:r w:rsidRPr="00C27321">
              <w:rPr>
                <w:rFonts w:ascii="宋体" w:hAnsi="宋体" w:cs="宋体" w:hint="eastAsia"/>
                <w:bCs/>
                <w:szCs w:val="21"/>
              </w:rPr>
              <w:t>禽蛋</w:t>
            </w:r>
          </w:p>
        </w:tc>
        <w:tc>
          <w:tcPr>
            <w:tcW w:w="1099" w:type="pct"/>
            <w:vAlign w:val="center"/>
          </w:tcPr>
          <w:p w:rsidR="00C27321" w:rsidRPr="00C27321" w:rsidRDefault="00C27321" w:rsidP="00C27321">
            <w:pPr>
              <w:widowControl/>
              <w:spacing w:line="260" w:lineRule="exact"/>
              <w:jc w:val="center"/>
              <w:rPr>
                <w:rFonts w:ascii="宋体" w:hAnsi="宋体" w:cs="宋体"/>
                <w:bCs/>
                <w:szCs w:val="21"/>
              </w:rPr>
            </w:pPr>
            <w:r w:rsidRPr="00C27321">
              <w:rPr>
                <w:rFonts w:ascii="宋体" w:hAnsi="宋体" w:cs="宋体" w:hint="eastAsia"/>
                <w:bCs/>
                <w:szCs w:val="21"/>
              </w:rPr>
              <w:t>鸡蛋</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斤</w:t>
            </w:r>
          </w:p>
        </w:tc>
        <w:tc>
          <w:tcPr>
            <w:tcW w:w="2037" w:type="pct"/>
            <w:vAlign w:val="center"/>
          </w:tcPr>
          <w:p w:rsidR="00C27321" w:rsidRPr="00C27321" w:rsidRDefault="00C27321" w:rsidP="00C27321">
            <w:pPr>
              <w:widowControl/>
              <w:spacing w:line="260" w:lineRule="exact"/>
              <w:rPr>
                <w:rFonts w:ascii="宋体" w:hAnsi="宋体" w:cs="宋体"/>
                <w:szCs w:val="21"/>
              </w:rPr>
            </w:pPr>
            <w:r w:rsidRPr="00C27321">
              <w:rPr>
                <w:rFonts w:ascii="宋体" w:hAnsi="宋体" w:hint="eastAsia"/>
                <w:szCs w:val="21"/>
              </w:rPr>
              <w:t>颜色正常、外形谐调，</w:t>
            </w:r>
            <w:r w:rsidRPr="00C27321">
              <w:rPr>
                <w:rFonts w:ascii="宋体" w:hAnsi="宋体" w:cs="宋体"/>
                <w:kern w:val="0"/>
                <w:szCs w:val="21"/>
              </w:rPr>
              <w:t>干净、新鲜、无损坏变质，用蛋托或箱妥善包装。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vAlign w:val="center"/>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rPr>
                <w:rFonts w:ascii="宋体" w:hAnsi="宋体" w:cs="宋体"/>
                <w:bCs/>
                <w:szCs w:val="21"/>
              </w:rPr>
            </w:pPr>
            <w:r w:rsidRPr="00C27321">
              <w:rPr>
                <w:rFonts w:ascii="宋体" w:hAnsi="宋体" w:cs="宋体" w:hint="eastAsia"/>
                <w:bCs/>
                <w:szCs w:val="21"/>
              </w:rPr>
              <w:t>鸭蛋</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斤</w:t>
            </w:r>
          </w:p>
        </w:tc>
        <w:tc>
          <w:tcPr>
            <w:tcW w:w="2037" w:type="pct"/>
            <w:vAlign w:val="center"/>
          </w:tcPr>
          <w:p w:rsidR="00C27321" w:rsidRPr="00C27321" w:rsidRDefault="00C27321" w:rsidP="00C27321">
            <w:pPr>
              <w:widowControl/>
              <w:spacing w:line="260" w:lineRule="exact"/>
              <w:rPr>
                <w:rFonts w:ascii="宋体" w:hAnsi="宋体" w:cs="宋体"/>
                <w:b/>
                <w:bCs/>
                <w:szCs w:val="21"/>
              </w:rPr>
            </w:pPr>
            <w:r w:rsidRPr="00C27321">
              <w:rPr>
                <w:rFonts w:ascii="宋体" w:hAnsi="宋体" w:hint="eastAsia"/>
                <w:szCs w:val="21"/>
              </w:rPr>
              <w:t>颜色正常、外形谐调，</w:t>
            </w:r>
            <w:r w:rsidRPr="00C27321">
              <w:rPr>
                <w:rFonts w:ascii="宋体" w:hAnsi="宋体" w:cs="宋体"/>
                <w:kern w:val="0"/>
                <w:szCs w:val="21"/>
              </w:rPr>
              <w:t>干净、新鲜、无损坏变质，用蛋托或箱妥善包装。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vAlign w:val="center"/>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鹅蛋</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斤</w:t>
            </w:r>
          </w:p>
        </w:tc>
        <w:tc>
          <w:tcPr>
            <w:tcW w:w="2037" w:type="pct"/>
            <w:vAlign w:val="center"/>
          </w:tcPr>
          <w:p w:rsidR="00C27321" w:rsidRPr="00C27321" w:rsidRDefault="00C27321" w:rsidP="00C27321">
            <w:pPr>
              <w:widowControl/>
              <w:spacing w:line="260" w:lineRule="exact"/>
              <w:rPr>
                <w:rFonts w:ascii="宋体" w:hAnsi="宋体" w:cs="宋体"/>
                <w:b/>
                <w:bCs/>
                <w:szCs w:val="21"/>
              </w:rPr>
            </w:pPr>
            <w:r w:rsidRPr="00C27321">
              <w:rPr>
                <w:rFonts w:ascii="宋体" w:hAnsi="宋体" w:hint="eastAsia"/>
                <w:szCs w:val="21"/>
              </w:rPr>
              <w:t>颜色正常、外形谐调，</w:t>
            </w:r>
            <w:r w:rsidRPr="00C27321">
              <w:rPr>
                <w:rFonts w:ascii="宋体" w:hAnsi="宋体" w:cs="宋体"/>
                <w:kern w:val="0"/>
                <w:szCs w:val="21"/>
              </w:rPr>
              <w:t>干净、新鲜、无损坏变质，用蛋托或箱妥善包装。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r w:rsidR="00C27321" w:rsidRPr="00C27321" w:rsidTr="00C27321">
        <w:trPr>
          <w:trHeight w:val="170"/>
          <w:tblHeader/>
        </w:trPr>
        <w:tc>
          <w:tcPr>
            <w:tcW w:w="605" w:type="pct"/>
            <w:vMerge/>
            <w:vAlign w:val="center"/>
          </w:tcPr>
          <w:p w:rsidR="00C27321" w:rsidRPr="00C27321" w:rsidRDefault="00C27321" w:rsidP="00C27321">
            <w:pPr>
              <w:widowControl/>
              <w:spacing w:line="260" w:lineRule="exact"/>
              <w:jc w:val="center"/>
              <w:rPr>
                <w:rFonts w:ascii="宋体" w:hAnsi="宋体" w:cs="宋体"/>
                <w:bCs/>
                <w:szCs w:val="21"/>
              </w:rPr>
            </w:pPr>
          </w:p>
        </w:tc>
        <w:tc>
          <w:tcPr>
            <w:tcW w:w="1099"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鹌鹑蛋</w:t>
            </w:r>
          </w:p>
        </w:tc>
        <w:tc>
          <w:tcPr>
            <w:tcW w:w="625" w:type="pct"/>
            <w:vAlign w:val="center"/>
          </w:tcPr>
          <w:p w:rsidR="00C27321" w:rsidRPr="00C27321" w:rsidRDefault="00C27321" w:rsidP="00C27321">
            <w:pPr>
              <w:widowControl/>
              <w:spacing w:line="260" w:lineRule="exact"/>
              <w:jc w:val="center"/>
              <w:textAlignment w:val="center"/>
              <w:rPr>
                <w:rFonts w:ascii="宋体" w:hAnsi="宋体" w:cs="宋体"/>
                <w:kern w:val="0"/>
                <w:szCs w:val="21"/>
              </w:rPr>
            </w:pPr>
            <w:r w:rsidRPr="00C27321">
              <w:rPr>
                <w:rFonts w:ascii="宋体" w:hAnsi="宋体" w:cs="宋体" w:hint="eastAsia"/>
                <w:kern w:val="0"/>
                <w:szCs w:val="21"/>
              </w:rPr>
              <w:t>斤</w:t>
            </w:r>
          </w:p>
        </w:tc>
        <w:tc>
          <w:tcPr>
            <w:tcW w:w="2037" w:type="pct"/>
            <w:vAlign w:val="center"/>
          </w:tcPr>
          <w:p w:rsidR="00C27321" w:rsidRPr="00C27321" w:rsidRDefault="00C27321" w:rsidP="00C27321">
            <w:pPr>
              <w:widowControl/>
              <w:spacing w:line="260" w:lineRule="exact"/>
              <w:rPr>
                <w:rFonts w:ascii="宋体" w:hAnsi="宋体" w:cs="宋体"/>
                <w:b/>
                <w:bCs/>
                <w:szCs w:val="21"/>
              </w:rPr>
            </w:pPr>
            <w:r w:rsidRPr="00C27321">
              <w:rPr>
                <w:rFonts w:ascii="宋体" w:hAnsi="宋体" w:hint="eastAsia"/>
                <w:szCs w:val="21"/>
              </w:rPr>
              <w:t>颜色正常、外形谐调，</w:t>
            </w:r>
            <w:r w:rsidRPr="00C27321">
              <w:rPr>
                <w:rFonts w:ascii="宋体" w:hAnsi="宋体" w:cs="宋体"/>
                <w:kern w:val="0"/>
                <w:szCs w:val="21"/>
              </w:rPr>
              <w:t>干净、新鲜、无损坏变质，用蛋托或箱妥善包装。</w:t>
            </w:r>
          </w:p>
        </w:tc>
        <w:tc>
          <w:tcPr>
            <w:tcW w:w="634" w:type="pct"/>
          </w:tcPr>
          <w:p w:rsidR="00C27321" w:rsidRPr="00C27321" w:rsidRDefault="00C27321" w:rsidP="00C27321">
            <w:pPr>
              <w:widowControl/>
              <w:spacing w:line="260" w:lineRule="exact"/>
              <w:jc w:val="center"/>
              <w:textAlignment w:val="center"/>
              <w:rPr>
                <w:rFonts w:ascii="宋体" w:hAnsi="宋体" w:cs="宋体"/>
                <w:kern w:val="0"/>
                <w:szCs w:val="21"/>
              </w:rPr>
            </w:pPr>
          </w:p>
        </w:tc>
      </w:tr>
    </w:tbl>
    <w:p w:rsidR="00C27321" w:rsidRPr="00C27321" w:rsidRDefault="00C27321" w:rsidP="00C27321">
      <w:pPr>
        <w:widowControl/>
        <w:jc w:val="left"/>
        <w:rPr>
          <w:rFonts w:ascii="Times New Roman" w:hAnsi="Times New Roman"/>
          <w:szCs w:val="24"/>
        </w:rPr>
      </w:pPr>
    </w:p>
    <w:p w:rsidR="00C27321" w:rsidRPr="00DC0F40" w:rsidRDefault="00C27321" w:rsidP="00EE421C">
      <w:pPr>
        <w:adjustRightInd w:val="0"/>
        <w:snapToGrid w:val="0"/>
        <w:spacing w:afterLines="50" w:after="156" w:line="360" w:lineRule="auto"/>
        <w:jc w:val="left"/>
        <w:textAlignment w:val="baseline"/>
        <w:rPr>
          <w:rFonts w:ascii="宋体" w:hAnsi="宋体"/>
          <w:sz w:val="24"/>
          <w:szCs w:val="24"/>
        </w:rPr>
      </w:pPr>
      <w:r w:rsidRPr="00C27321">
        <w:rPr>
          <w:rFonts w:ascii="宋体" w:hAnsi="宋体" w:hint="eastAsia"/>
          <w:b/>
          <w:sz w:val="24"/>
          <w:szCs w:val="24"/>
        </w:rPr>
        <w:t>备</w:t>
      </w:r>
      <w:r w:rsidRPr="00DC0F40">
        <w:rPr>
          <w:rFonts w:ascii="宋体" w:hAnsi="宋体" w:hint="eastAsia"/>
          <w:sz w:val="24"/>
          <w:szCs w:val="24"/>
        </w:rPr>
        <w:t>注：</w:t>
      </w:r>
    </w:p>
    <w:p w:rsidR="00C27321" w:rsidRPr="00DC0F40" w:rsidRDefault="00C27321" w:rsidP="00DC0F40">
      <w:pPr>
        <w:numPr>
          <w:ilvl w:val="0"/>
          <w:numId w:val="34"/>
        </w:numPr>
        <w:adjustRightInd w:val="0"/>
        <w:snapToGrid w:val="0"/>
        <w:spacing w:afterLines="50" w:after="156" w:line="360" w:lineRule="auto"/>
        <w:jc w:val="left"/>
        <w:textAlignment w:val="baseline"/>
        <w:rPr>
          <w:rFonts w:ascii="宋体" w:hAnsi="宋体"/>
          <w:sz w:val="24"/>
          <w:szCs w:val="24"/>
        </w:rPr>
      </w:pPr>
      <w:proofErr w:type="gramStart"/>
      <w:r w:rsidRPr="00DC0F40">
        <w:rPr>
          <w:rFonts w:ascii="宋体" w:hAnsi="宋体" w:hint="eastAsia"/>
          <w:sz w:val="24"/>
          <w:szCs w:val="24"/>
        </w:rPr>
        <w:t>食材根据</w:t>
      </w:r>
      <w:proofErr w:type="gramEnd"/>
      <w:r w:rsidRPr="00DC0F40">
        <w:rPr>
          <w:rFonts w:ascii="宋体" w:hAnsi="宋体" w:hint="eastAsia"/>
          <w:sz w:val="24"/>
          <w:szCs w:val="24"/>
        </w:rPr>
        <w:t>采购人需求随时配送。</w:t>
      </w:r>
    </w:p>
    <w:p w:rsidR="00C27321" w:rsidRPr="00C27321" w:rsidRDefault="00C27321" w:rsidP="00DC0F40">
      <w:pPr>
        <w:numPr>
          <w:ilvl w:val="0"/>
          <w:numId w:val="34"/>
        </w:numPr>
        <w:adjustRightInd w:val="0"/>
        <w:snapToGrid w:val="0"/>
        <w:spacing w:afterLines="50" w:after="156" w:line="360" w:lineRule="auto"/>
        <w:jc w:val="left"/>
        <w:textAlignment w:val="baseline"/>
        <w:rPr>
          <w:rFonts w:ascii="宋体" w:hAnsi="宋体"/>
          <w:sz w:val="24"/>
          <w:szCs w:val="24"/>
        </w:rPr>
      </w:pPr>
      <w:r w:rsidRPr="00C27321">
        <w:rPr>
          <w:rFonts w:ascii="宋体" w:hAnsi="宋体" w:hint="eastAsia"/>
          <w:sz w:val="24"/>
          <w:szCs w:val="24"/>
        </w:rPr>
        <w:t>每批次供货均能提供证明材料（如采购单或送货单），送到采购人指定地点。</w:t>
      </w:r>
    </w:p>
    <w:p w:rsidR="00C27321" w:rsidRPr="00C27321" w:rsidRDefault="00C27321" w:rsidP="00DC0F40">
      <w:pPr>
        <w:numPr>
          <w:ilvl w:val="0"/>
          <w:numId w:val="34"/>
        </w:numPr>
        <w:adjustRightInd w:val="0"/>
        <w:snapToGrid w:val="0"/>
        <w:spacing w:afterLines="50" w:after="156" w:line="360" w:lineRule="auto"/>
        <w:jc w:val="left"/>
        <w:textAlignment w:val="baseline"/>
        <w:rPr>
          <w:rFonts w:ascii="宋体" w:hAnsi="宋体"/>
          <w:sz w:val="24"/>
          <w:szCs w:val="24"/>
        </w:rPr>
      </w:pPr>
      <w:r w:rsidRPr="00C27321">
        <w:rPr>
          <w:rFonts w:ascii="宋体" w:hAnsi="宋体" w:hint="eastAsia"/>
          <w:sz w:val="24"/>
          <w:szCs w:val="24"/>
        </w:rPr>
        <w:lastRenderedPageBreak/>
        <w:t>未列明的采购物品，在实际发中出现采购的应按照本项目报价的比率进行采购不得调整。</w:t>
      </w:r>
    </w:p>
    <w:p w:rsidR="00C27321" w:rsidRPr="00DC0F40" w:rsidRDefault="00C27321" w:rsidP="00C27321">
      <w:pPr>
        <w:widowControl/>
        <w:jc w:val="left"/>
        <w:rPr>
          <w:rFonts w:ascii="宋体" w:hAnsi="宋体"/>
          <w:sz w:val="24"/>
          <w:szCs w:val="24"/>
        </w:rPr>
      </w:pPr>
      <w:r w:rsidRPr="00C27321">
        <w:rPr>
          <w:rFonts w:ascii="宋体" w:hAnsi="宋体" w:hint="eastAsia"/>
          <w:b/>
          <w:sz w:val="24"/>
          <w:szCs w:val="24"/>
        </w:rPr>
        <w:t>五</w:t>
      </w:r>
      <w:r w:rsidRPr="00DC0F40">
        <w:rPr>
          <w:rFonts w:ascii="宋体" w:hAnsi="宋体" w:hint="eastAsia"/>
          <w:sz w:val="24"/>
          <w:szCs w:val="24"/>
        </w:rPr>
        <w:t>、责任：</w:t>
      </w:r>
    </w:p>
    <w:p w:rsidR="00C27321" w:rsidRPr="00DC0F40" w:rsidRDefault="00C27321" w:rsidP="00DC0F40">
      <w:pPr>
        <w:spacing w:line="360" w:lineRule="auto"/>
        <w:ind w:firstLineChars="150" w:firstLine="360"/>
        <w:rPr>
          <w:rFonts w:ascii="宋体" w:hAnsi="宋体"/>
          <w:sz w:val="24"/>
          <w:szCs w:val="24"/>
        </w:rPr>
      </w:pPr>
      <w:r w:rsidRPr="00DC0F40">
        <w:rPr>
          <w:rFonts w:ascii="宋体" w:hAnsi="宋体" w:hint="eastAsia"/>
          <w:sz w:val="24"/>
          <w:szCs w:val="24"/>
        </w:rPr>
        <w:t>一经发现供应以下食品，采购人除全部退货外，将按照当次货物进行双倍处罚；多次出现并无整改的将考虑取消供货资格；造成重大人员伤亡及事故的将按照相关司法程序执行并取消资格：</w:t>
      </w:r>
      <w:r w:rsidRPr="00DC0F40">
        <w:rPr>
          <w:rFonts w:ascii="宋体" w:hAnsi="宋体"/>
          <w:sz w:val="24"/>
          <w:szCs w:val="24"/>
        </w:rPr>
        <w:t xml:space="preserve"> </w:t>
      </w:r>
    </w:p>
    <w:p w:rsidR="00C27321" w:rsidRPr="00DC0F40" w:rsidRDefault="00C27321" w:rsidP="00C27321">
      <w:pPr>
        <w:spacing w:line="360" w:lineRule="auto"/>
        <w:rPr>
          <w:rFonts w:ascii="宋体" w:hAnsi="宋体"/>
          <w:sz w:val="24"/>
          <w:szCs w:val="24"/>
        </w:rPr>
      </w:pPr>
      <w:r w:rsidRPr="00DC0F40">
        <w:rPr>
          <w:rFonts w:ascii="宋体" w:hAnsi="宋体" w:hint="eastAsia"/>
          <w:sz w:val="24"/>
          <w:szCs w:val="24"/>
        </w:rPr>
        <w:t>（</w:t>
      </w:r>
      <w:r w:rsidRPr="00DC0F40">
        <w:rPr>
          <w:rFonts w:ascii="宋体" w:hAnsi="宋体"/>
          <w:sz w:val="24"/>
          <w:szCs w:val="24"/>
        </w:rPr>
        <w:t>1</w:t>
      </w:r>
      <w:r w:rsidRPr="00DC0F40">
        <w:rPr>
          <w:rFonts w:ascii="宋体" w:hAnsi="宋体" w:hint="eastAsia"/>
          <w:sz w:val="24"/>
          <w:szCs w:val="24"/>
        </w:rPr>
        <w:t>）腐败变质、油脂酸败、霉变、生虫、污秽不洁、混有异物或者其他感官性状异常，对人体健康有害的；</w:t>
      </w:r>
      <w:r w:rsidRPr="00DC0F40">
        <w:rPr>
          <w:rFonts w:ascii="宋体" w:hAnsi="宋体"/>
          <w:sz w:val="24"/>
          <w:szCs w:val="24"/>
        </w:rPr>
        <w:t xml:space="preserve"> </w:t>
      </w:r>
    </w:p>
    <w:p w:rsidR="00C27321" w:rsidRPr="00DC0F40" w:rsidRDefault="00C27321" w:rsidP="00C27321">
      <w:pPr>
        <w:spacing w:line="360" w:lineRule="auto"/>
        <w:rPr>
          <w:rFonts w:ascii="宋体" w:hAnsi="宋体"/>
          <w:sz w:val="24"/>
          <w:szCs w:val="24"/>
        </w:rPr>
      </w:pPr>
      <w:r w:rsidRPr="00DC0F40">
        <w:rPr>
          <w:rFonts w:ascii="宋体" w:hAnsi="宋体" w:hint="eastAsia"/>
          <w:sz w:val="24"/>
          <w:szCs w:val="24"/>
        </w:rPr>
        <w:t>（</w:t>
      </w:r>
      <w:r w:rsidRPr="00DC0F40">
        <w:rPr>
          <w:rFonts w:ascii="宋体" w:hAnsi="宋体"/>
          <w:sz w:val="24"/>
          <w:szCs w:val="24"/>
        </w:rPr>
        <w:t>2</w:t>
      </w:r>
      <w:r w:rsidRPr="00DC0F40">
        <w:rPr>
          <w:rFonts w:ascii="宋体" w:hAnsi="宋体" w:hint="eastAsia"/>
          <w:sz w:val="24"/>
          <w:szCs w:val="24"/>
        </w:rPr>
        <w:t>）含有毒、有害物质或者被有害物质污染，对人体健康有害的；</w:t>
      </w:r>
      <w:r w:rsidRPr="00DC0F40">
        <w:rPr>
          <w:rFonts w:ascii="宋体" w:hAnsi="宋体"/>
          <w:sz w:val="24"/>
          <w:szCs w:val="24"/>
        </w:rPr>
        <w:t xml:space="preserve"> </w:t>
      </w:r>
    </w:p>
    <w:p w:rsidR="00C27321" w:rsidRPr="00DC0F40" w:rsidRDefault="00C27321" w:rsidP="00C27321">
      <w:pPr>
        <w:spacing w:line="360" w:lineRule="auto"/>
        <w:rPr>
          <w:rFonts w:ascii="宋体" w:hAnsi="宋体"/>
          <w:sz w:val="24"/>
          <w:szCs w:val="24"/>
        </w:rPr>
      </w:pPr>
      <w:r w:rsidRPr="00DC0F40">
        <w:rPr>
          <w:rFonts w:ascii="宋体" w:hAnsi="宋体" w:hint="eastAsia"/>
          <w:sz w:val="24"/>
          <w:szCs w:val="24"/>
        </w:rPr>
        <w:t>（</w:t>
      </w:r>
      <w:r w:rsidRPr="00DC0F40">
        <w:rPr>
          <w:rFonts w:ascii="宋体" w:hAnsi="宋体"/>
          <w:sz w:val="24"/>
          <w:szCs w:val="24"/>
        </w:rPr>
        <w:t>3</w:t>
      </w:r>
      <w:r w:rsidRPr="00DC0F40">
        <w:rPr>
          <w:rFonts w:ascii="宋体" w:hAnsi="宋体" w:hint="eastAsia"/>
          <w:sz w:val="24"/>
          <w:szCs w:val="24"/>
        </w:rPr>
        <w:t>）含有致病性寄生虫、微生物或者微生物含量超过国家限定标准的；</w:t>
      </w:r>
      <w:r w:rsidRPr="00DC0F40">
        <w:rPr>
          <w:rFonts w:ascii="宋体" w:hAnsi="宋体"/>
          <w:sz w:val="24"/>
          <w:szCs w:val="24"/>
        </w:rPr>
        <w:t xml:space="preserve"> </w:t>
      </w:r>
    </w:p>
    <w:p w:rsidR="00C27321" w:rsidRPr="00DC0F40" w:rsidRDefault="00C27321" w:rsidP="00C27321">
      <w:pPr>
        <w:spacing w:line="360" w:lineRule="auto"/>
        <w:rPr>
          <w:rFonts w:ascii="宋体" w:hAnsi="宋体"/>
          <w:sz w:val="24"/>
          <w:szCs w:val="24"/>
        </w:rPr>
      </w:pPr>
      <w:r w:rsidRPr="00DC0F40">
        <w:rPr>
          <w:rFonts w:ascii="宋体" w:hAnsi="宋体" w:hint="eastAsia"/>
          <w:sz w:val="24"/>
          <w:szCs w:val="24"/>
        </w:rPr>
        <w:t>（</w:t>
      </w:r>
      <w:r w:rsidRPr="00DC0F40">
        <w:rPr>
          <w:rFonts w:ascii="宋体" w:hAnsi="宋体"/>
          <w:sz w:val="24"/>
          <w:szCs w:val="24"/>
        </w:rPr>
        <w:t>4</w:t>
      </w:r>
      <w:r w:rsidRPr="00DC0F40">
        <w:rPr>
          <w:rFonts w:ascii="宋体" w:hAnsi="宋体" w:hint="eastAsia"/>
          <w:sz w:val="24"/>
          <w:szCs w:val="24"/>
        </w:rPr>
        <w:t>）掺假、掺杂、伪造，影响营养、卫生的；</w:t>
      </w:r>
      <w:r w:rsidRPr="00DC0F40">
        <w:rPr>
          <w:rFonts w:ascii="宋体" w:hAnsi="宋体"/>
          <w:sz w:val="24"/>
          <w:szCs w:val="24"/>
        </w:rPr>
        <w:t xml:space="preserve"> </w:t>
      </w:r>
    </w:p>
    <w:p w:rsidR="00C27321" w:rsidRPr="00DC0F40" w:rsidRDefault="00C27321" w:rsidP="00C27321">
      <w:pPr>
        <w:spacing w:line="360" w:lineRule="auto"/>
        <w:rPr>
          <w:rFonts w:ascii="宋体" w:hAnsi="宋体"/>
          <w:sz w:val="24"/>
          <w:szCs w:val="24"/>
        </w:rPr>
      </w:pPr>
      <w:r w:rsidRPr="00DC0F40">
        <w:rPr>
          <w:rFonts w:ascii="宋体" w:hAnsi="宋体" w:hint="eastAsia"/>
          <w:sz w:val="24"/>
          <w:szCs w:val="24"/>
        </w:rPr>
        <w:t>（</w:t>
      </w:r>
      <w:r w:rsidRPr="00DC0F40">
        <w:rPr>
          <w:rFonts w:ascii="宋体" w:hAnsi="宋体"/>
          <w:sz w:val="24"/>
          <w:szCs w:val="24"/>
        </w:rPr>
        <w:t>5</w:t>
      </w:r>
      <w:r w:rsidRPr="00DC0F40">
        <w:rPr>
          <w:rFonts w:ascii="宋体" w:hAnsi="宋体" w:hint="eastAsia"/>
          <w:sz w:val="24"/>
          <w:szCs w:val="24"/>
        </w:rPr>
        <w:t>）用非食品原料加工的，加入非食品用化学物质或者将非食品当作食品的；</w:t>
      </w:r>
      <w:r w:rsidRPr="00DC0F40">
        <w:rPr>
          <w:rFonts w:ascii="宋体" w:hAnsi="宋体"/>
          <w:sz w:val="24"/>
          <w:szCs w:val="24"/>
        </w:rPr>
        <w:t xml:space="preserve"> </w:t>
      </w:r>
    </w:p>
    <w:p w:rsidR="00C27321" w:rsidRPr="00DC0F40" w:rsidRDefault="00C27321" w:rsidP="00C27321">
      <w:pPr>
        <w:spacing w:line="360" w:lineRule="auto"/>
        <w:rPr>
          <w:rFonts w:ascii="宋体" w:hAnsi="宋体"/>
          <w:sz w:val="24"/>
          <w:szCs w:val="24"/>
        </w:rPr>
      </w:pPr>
      <w:r w:rsidRPr="00DC0F40">
        <w:rPr>
          <w:rFonts w:ascii="宋体" w:hAnsi="宋体" w:hint="eastAsia"/>
          <w:sz w:val="24"/>
          <w:szCs w:val="24"/>
        </w:rPr>
        <w:t>（</w:t>
      </w:r>
      <w:r w:rsidRPr="00DC0F40">
        <w:rPr>
          <w:rFonts w:ascii="宋体" w:hAnsi="宋体"/>
          <w:sz w:val="24"/>
          <w:szCs w:val="24"/>
        </w:rPr>
        <w:t>6</w:t>
      </w:r>
      <w:r w:rsidRPr="00DC0F40">
        <w:rPr>
          <w:rFonts w:ascii="宋体" w:hAnsi="宋体" w:hint="eastAsia"/>
          <w:sz w:val="24"/>
          <w:szCs w:val="24"/>
        </w:rPr>
        <w:t>）超过保质期限的；</w:t>
      </w:r>
    </w:p>
    <w:p w:rsidR="00C27321" w:rsidRPr="00DC0F40" w:rsidRDefault="00C27321">
      <w:pPr>
        <w:spacing w:line="360" w:lineRule="auto"/>
        <w:rPr>
          <w:rFonts w:ascii="宋体" w:hAnsi="宋体"/>
          <w:sz w:val="24"/>
          <w:szCs w:val="24"/>
        </w:rPr>
      </w:pPr>
      <w:r w:rsidRPr="00DC0F40">
        <w:rPr>
          <w:rFonts w:ascii="宋体" w:hAnsi="宋体" w:hint="eastAsia"/>
          <w:sz w:val="24"/>
          <w:szCs w:val="24"/>
        </w:rPr>
        <w:t>（</w:t>
      </w:r>
      <w:r w:rsidRPr="00DC0F40">
        <w:rPr>
          <w:rFonts w:ascii="宋体" w:hAnsi="宋体"/>
          <w:sz w:val="24"/>
          <w:szCs w:val="24"/>
        </w:rPr>
        <w:t>7</w:t>
      </w:r>
      <w:r w:rsidRPr="00DC0F40">
        <w:rPr>
          <w:rFonts w:ascii="宋体" w:hAnsi="宋体" w:hint="eastAsia"/>
          <w:sz w:val="24"/>
          <w:szCs w:val="24"/>
        </w:rPr>
        <w:t>）使用有色、有毒塑料制品</w:t>
      </w:r>
      <w:proofErr w:type="gramStart"/>
      <w:r w:rsidRPr="00DC0F40">
        <w:rPr>
          <w:rFonts w:ascii="宋体" w:hAnsi="宋体" w:hint="eastAsia"/>
          <w:sz w:val="24"/>
          <w:szCs w:val="24"/>
        </w:rPr>
        <w:t>包装食材的</w:t>
      </w:r>
      <w:proofErr w:type="gramEnd"/>
      <w:r w:rsidRPr="00DC0F40">
        <w:rPr>
          <w:rFonts w:ascii="宋体" w:hAnsi="宋体" w:hint="eastAsia"/>
          <w:sz w:val="24"/>
          <w:szCs w:val="24"/>
        </w:rPr>
        <w:t>；</w:t>
      </w:r>
    </w:p>
    <w:p w:rsidR="00C27321" w:rsidRPr="00DC0F40" w:rsidRDefault="00C27321" w:rsidP="00DC0F40">
      <w:pPr>
        <w:widowControl/>
        <w:spacing w:line="360" w:lineRule="auto"/>
        <w:jc w:val="left"/>
        <w:rPr>
          <w:rFonts w:ascii="宋体" w:hAnsi="宋体"/>
          <w:sz w:val="24"/>
          <w:szCs w:val="24"/>
        </w:rPr>
      </w:pPr>
      <w:r w:rsidRPr="00DC0F40">
        <w:rPr>
          <w:rFonts w:ascii="宋体" w:hAnsi="宋体" w:hint="eastAsia"/>
          <w:sz w:val="24"/>
          <w:szCs w:val="24"/>
        </w:rPr>
        <w:t>（8）所供</w:t>
      </w:r>
      <w:proofErr w:type="gramStart"/>
      <w:r w:rsidRPr="00DC0F40">
        <w:rPr>
          <w:rFonts w:ascii="宋体" w:hAnsi="宋体" w:hint="eastAsia"/>
          <w:sz w:val="24"/>
          <w:szCs w:val="24"/>
        </w:rPr>
        <w:t>食材均</w:t>
      </w:r>
      <w:proofErr w:type="gramEnd"/>
      <w:r w:rsidRPr="00DC0F40">
        <w:rPr>
          <w:rFonts w:ascii="宋体" w:hAnsi="宋体" w:hint="eastAsia"/>
          <w:sz w:val="24"/>
          <w:szCs w:val="24"/>
        </w:rPr>
        <w:t>含有反兴奋剂要求的禁用物质的。</w:t>
      </w:r>
    </w:p>
    <w:p w:rsidR="00C27321" w:rsidRPr="00DC0F40" w:rsidRDefault="00C27321" w:rsidP="00DC0F40">
      <w:pPr>
        <w:widowControl/>
        <w:spacing w:line="360" w:lineRule="auto"/>
        <w:jc w:val="left"/>
        <w:rPr>
          <w:rFonts w:ascii="宋体" w:hAnsi="宋体"/>
          <w:sz w:val="24"/>
          <w:szCs w:val="24"/>
        </w:rPr>
      </w:pPr>
      <w:r w:rsidRPr="00DC0F40">
        <w:rPr>
          <w:rFonts w:ascii="宋体" w:hAnsi="宋体" w:hint="eastAsia"/>
          <w:sz w:val="24"/>
          <w:szCs w:val="24"/>
        </w:rPr>
        <w:t>六、产品来源要求：</w:t>
      </w:r>
    </w:p>
    <w:p w:rsidR="00C27321" w:rsidRPr="00DC0F40" w:rsidRDefault="00C27321" w:rsidP="00DC0F40">
      <w:pPr>
        <w:autoSpaceDE w:val="0"/>
        <w:autoSpaceDN w:val="0"/>
        <w:adjustRightInd w:val="0"/>
        <w:spacing w:line="360" w:lineRule="auto"/>
        <w:ind w:left="240" w:hangingChars="100" w:hanging="240"/>
        <w:jc w:val="left"/>
        <w:rPr>
          <w:rFonts w:ascii="宋体" w:hAnsi="宋体"/>
          <w:sz w:val="24"/>
          <w:szCs w:val="24"/>
        </w:rPr>
      </w:pPr>
      <w:r w:rsidRPr="00DC0F40">
        <w:rPr>
          <w:rFonts w:ascii="宋体" w:hAnsi="宋体"/>
          <w:sz w:val="24"/>
          <w:szCs w:val="24"/>
        </w:rPr>
        <w:t>1、</w:t>
      </w:r>
      <w:proofErr w:type="gramStart"/>
      <w:r w:rsidRPr="00DC0F40">
        <w:rPr>
          <w:rFonts w:ascii="宋体" w:hAnsi="宋体" w:hint="eastAsia"/>
          <w:sz w:val="24"/>
          <w:szCs w:val="24"/>
        </w:rPr>
        <w:t>食材溯源</w:t>
      </w:r>
      <w:proofErr w:type="gramEnd"/>
      <w:r w:rsidRPr="00DC0F40">
        <w:rPr>
          <w:rFonts w:ascii="宋体" w:hAnsi="宋体" w:hint="eastAsia"/>
          <w:sz w:val="24"/>
          <w:szCs w:val="24"/>
        </w:rPr>
        <w:t>要求。所有食品的来源必须清晰，相应</w:t>
      </w:r>
      <w:proofErr w:type="gramStart"/>
      <w:r w:rsidRPr="00DC0F40">
        <w:rPr>
          <w:rFonts w:ascii="宋体" w:hAnsi="宋体" w:hint="eastAsia"/>
          <w:sz w:val="24"/>
          <w:szCs w:val="24"/>
        </w:rPr>
        <w:t>食材应当</w:t>
      </w:r>
      <w:proofErr w:type="gramEnd"/>
      <w:r w:rsidRPr="00DC0F40">
        <w:rPr>
          <w:rFonts w:ascii="宋体" w:hAnsi="宋体" w:hint="eastAsia"/>
          <w:sz w:val="24"/>
          <w:szCs w:val="24"/>
        </w:rPr>
        <w:t>来源于受到地方政府部门监管的自有基地、商品基地或专业流通市场，严禁收购散户农民</w:t>
      </w:r>
      <w:proofErr w:type="gramStart"/>
      <w:r w:rsidRPr="00DC0F40">
        <w:rPr>
          <w:rFonts w:ascii="宋体" w:hAnsi="宋体" w:hint="eastAsia"/>
          <w:sz w:val="24"/>
          <w:szCs w:val="24"/>
        </w:rPr>
        <w:t>的食材进行</w:t>
      </w:r>
      <w:proofErr w:type="gramEnd"/>
      <w:r w:rsidRPr="00DC0F40">
        <w:rPr>
          <w:rFonts w:ascii="宋体" w:hAnsi="宋体" w:hint="eastAsia"/>
          <w:sz w:val="24"/>
          <w:szCs w:val="24"/>
        </w:rPr>
        <w:t>供应。供应商</w:t>
      </w:r>
      <w:r w:rsidRPr="00DC0F40">
        <w:rPr>
          <w:rFonts w:ascii="宋体" w:hAnsi="宋体"/>
          <w:sz w:val="24"/>
          <w:szCs w:val="24"/>
        </w:rPr>
        <w:t>应提供相应证明材料</w:t>
      </w:r>
      <w:r w:rsidRPr="00DC0F40">
        <w:rPr>
          <w:rFonts w:ascii="宋体" w:hAnsi="宋体" w:hint="eastAsia"/>
          <w:sz w:val="24"/>
          <w:szCs w:val="24"/>
        </w:rPr>
        <w:t>以保证</w:t>
      </w:r>
      <w:r w:rsidRPr="00DC0F40">
        <w:rPr>
          <w:rFonts w:ascii="宋体" w:hAnsi="宋体"/>
          <w:sz w:val="24"/>
          <w:szCs w:val="24"/>
        </w:rPr>
        <w:t>供货</w:t>
      </w:r>
      <w:r w:rsidRPr="00DC0F40">
        <w:rPr>
          <w:rFonts w:ascii="宋体" w:hAnsi="宋体" w:hint="eastAsia"/>
          <w:sz w:val="24"/>
          <w:szCs w:val="24"/>
        </w:rPr>
        <w:t>源头可追溯。</w:t>
      </w:r>
    </w:p>
    <w:p w:rsidR="00C27321" w:rsidRPr="00DC0F40" w:rsidRDefault="00C27321" w:rsidP="00DC0F40">
      <w:pPr>
        <w:autoSpaceDE w:val="0"/>
        <w:autoSpaceDN w:val="0"/>
        <w:adjustRightInd w:val="0"/>
        <w:spacing w:line="360" w:lineRule="auto"/>
        <w:ind w:left="480" w:hangingChars="200" w:hanging="480"/>
        <w:jc w:val="left"/>
        <w:rPr>
          <w:rFonts w:ascii="宋体" w:hAnsi="宋体"/>
          <w:sz w:val="24"/>
          <w:szCs w:val="24"/>
        </w:rPr>
      </w:pPr>
      <w:r w:rsidRPr="00DC0F40">
        <w:rPr>
          <w:rFonts w:ascii="宋体" w:hAnsi="宋体"/>
          <w:sz w:val="24"/>
          <w:szCs w:val="24"/>
        </w:rPr>
        <w:t xml:space="preserve">2、有保质期限的商品（须为同一生产批次）剩余保存期不得少于原有保质期的三分之二。 </w:t>
      </w:r>
    </w:p>
    <w:p w:rsidR="00C27321" w:rsidRPr="00DC0F40" w:rsidRDefault="00C27321" w:rsidP="00C27321">
      <w:pPr>
        <w:autoSpaceDE w:val="0"/>
        <w:autoSpaceDN w:val="0"/>
        <w:adjustRightInd w:val="0"/>
        <w:spacing w:line="360" w:lineRule="auto"/>
        <w:jc w:val="left"/>
        <w:rPr>
          <w:rFonts w:ascii="宋体" w:hAnsi="宋体"/>
          <w:sz w:val="24"/>
          <w:szCs w:val="24"/>
        </w:rPr>
      </w:pPr>
      <w:r w:rsidRPr="00DC0F40">
        <w:rPr>
          <w:rFonts w:ascii="宋体" w:hAnsi="宋体" w:hint="eastAsia"/>
          <w:sz w:val="24"/>
          <w:szCs w:val="24"/>
        </w:rPr>
        <w:t>七、配送能力要求及配送时间：</w:t>
      </w:r>
    </w:p>
    <w:p w:rsidR="00C27321" w:rsidRPr="00DC0F40" w:rsidRDefault="00C27321" w:rsidP="00DC0F40">
      <w:pPr>
        <w:autoSpaceDE w:val="0"/>
        <w:autoSpaceDN w:val="0"/>
        <w:adjustRightInd w:val="0"/>
        <w:spacing w:line="360" w:lineRule="auto"/>
        <w:ind w:left="480" w:hangingChars="200" w:hanging="480"/>
        <w:jc w:val="left"/>
        <w:rPr>
          <w:rFonts w:ascii="宋体" w:hAnsi="宋体"/>
          <w:sz w:val="24"/>
          <w:szCs w:val="24"/>
        </w:rPr>
      </w:pPr>
      <w:r w:rsidRPr="00DC0F40">
        <w:rPr>
          <w:rFonts w:ascii="宋体" w:hAnsi="宋体"/>
          <w:sz w:val="24"/>
          <w:szCs w:val="24"/>
        </w:rPr>
        <w:t>1</w:t>
      </w:r>
      <w:r w:rsidRPr="00DC0F40">
        <w:rPr>
          <w:rFonts w:ascii="宋体" w:hAnsi="宋体" w:hint="eastAsia"/>
          <w:sz w:val="24"/>
          <w:szCs w:val="24"/>
        </w:rPr>
        <w:t>、</w:t>
      </w:r>
      <w:r w:rsidRPr="00DC0F40">
        <w:rPr>
          <w:rFonts w:ascii="宋体" w:hAnsi="宋体"/>
          <w:sz w:val="24"/>
          <w:szCs w:val="24"/>
        </w:rPr>
        <w:t xml:space="preserve"> </w:t>
      </w:r>
      <w:r w:rsidRPr="00DC0F40">
        <w:rPr>
          <w:rFonts w:ascii="宋体" w:hAnsi="宋体" w:hint="eastAsia"/>
          <w:sz w:val="24"/>
          <w:szCs w:val="24"/>
        </w:rPr>
        <w:t>配送的食品全部都要有相应的防尘、防污染措施，避免外露；</w:t>
      </w:r>
    </w:p>
    <w:p w:rsidR="00C27321" w:rsidRPr="00DC0F40" w:rsidRDefault="00C27321" w:rsidP="00DC0F40">
      <w:pPr>
        <w:autoSpaceDE w:val="0"/>
        <w:autoSpaceDN w:val="0"/>
        <w:adjustRightInd w:val="0"/>
        <w:spacing w:line="360" w:lineRule="auto"/>
        <w:ind w:left="480" w:hangingChars="200" w:hanging="480"/>
        <w:jc w:val="left"/>
        <w:rPr>
          <w:rFonts w:ascii="宋体" w:hAnsi="宋体"/>
          <w:sz w:val="24"/>
          <w:szCs w:val="24"/>
        </w:rPr>
      </w:pPr>
      <w:r w:rsidRPr="00DC0F40">
        <w:rPr>
          <w:rFonts w:ascii="宋体" w:hAnsi="宋体"/>
          <w:sz w:val="24"/>
          <w:szCs w:val="24"/>
        </w:rPr>
        <w:t>2</w:t>
      </w:r>
      <w:r w:rsidRPr="00DC0F40">
        <w:rPr>
          <w:rFonts w:ascii="宋体" w:hAnsi="宋体" w:hint="eastAsia"/>
          <w:sz w:val="24"/>
          <w:szCs w:val="24"/>
        </w:rPr>
        <w:t>、</w:t>
      </w:r>
      <w:r w:rsidRPr="00DC0F40">
        <w:rPr>
          <w:rFonts w:ascii="宋体" w:hAnsi="宋体"/>
          <w:sz w:val="24"/>
          <w:szCs w:val="24"/>
        </w:rPr>
        <w:t xml:space="preserve"> </w:t>
      </w:r>
      <w:r w:rsidRPr="00DC0F40">
        <w:rPr>
          <w:rFonts w:ascii="宋体" w:hAnsi="宋体" w:hint="eastAsia"/>
          <w:sz w:val="24"/>
          <w:szCs w:val="24"/>
        </w:rPr>
        <w:t>副食品供应商应配备一定规模的专业车队，配送运输使用恒温冷藏车；</w:t>
      </w:r>
    </w:p>
    <w:p w:rsidR="00C27321" w:rsidRPr="00DC0F40" w:rsidRDefault="00C27321" w:rsidP="00DC0F40">
      <w:pPr>
        <w:autoSpaceDE w:val="0"/>
        <w:autoSpaceDN w:val="0"/>
        <w:adjustRightInd w:val="0"/>
        <w:spacing w:line="360" w:lineRule="auto"/>
        <w:ind w:left="480" w:hangingChars="200" w:hanging="480"/>
        <w:jc w:val="left"/>
        <w:rPr>
          <w:rFonts w:ascii="宋体" w:hAnsi="宋体"/>
          <w:sz w:val="24"/>
          <w:szCs w:val="24"/>
        </w:rPr>
      </w:pPr>
      <w:r w:rsidRPr="00DC0F40">
        <w:rPr>
          <w:rFonts w:ascii="宋体" w:hAnsi="宋体"/>
          <w:sz w:val="24"/>
          <w:szCs w:val="24"/>
        </w:rPr>
        <w:t>3</w:t>
      </w:r>
      <w:r w:rsidRPr="00DC0F40">
        <w:rPr>
          <w:rFonts w:ascii="宋体" w:hAnsi="宋体" w:hint="eastAsia"/>
          <w:sz w:val="24"/>
          <w:szCs w:val="24"/>
        </w:rPr>
        <w:t>、</w:t>
      </w:r>
      <w:r w:rsidRPr="00DC0F40">
        <w:rPr>
          <w:rFonts w:ascii="宋体" w:hAnsi="宋体"/>
          <w:sz w:val="24"/>
          <w:szCs w:val="24"/>
        </w:rPr>
        <w:t xml:space="preserve"> </w:t>
      </w:r>
      <w:r w:rsidRPr="00DC0F40">
        <w:rPr>
          <w:rFonts w:ascii="宋体" w:hAnsi="宋体" w:hint="eastAsia"/>
          <w:sz w:val="24"/>
          <w:szCs w:val="24"/>
        </w:rPr>
        <w:t>副食品配送应按生熟、荤素、干湿进行分类，各类物品应分箱存放、密封输送，做到定人、定时、定位。</w:t>
      </w:r>
      <w:r w:rsidRPr="00DC0F40">
        <w:rPr>
          <w:rFonts w:ascii="宋体" w:hAnsi="宋体"/>
          <w:sz w:val="24"/>
          <w:szCs w:val="24"/>
        </w:rPr>
        <w:t xml:space="preserve"> </w:t>
      </w:r>
    </w:p>
    <w:p w:rsidR="00C27321" w:rsidRPr="00DC0F40" w:rsidRDefault="00C27321" w:rsidP="00DC0F40">
      <w:pPr>
        <w:autoSpaceDE w:val="0"/>
        <w:autoSpaceDN w:val="0"/>
        <w:adjustRightInd w:val="0"/>
        <w:spacing w:line="360" w:lineRule="auto"/>
        <w:ind w:left="480" w:hangingChars="200" w:hanging="480"/>
        <w:jc w:val="left"/>
        <w:rPr>
          <w:rFonts w:ascii="宋体" w:hAnsi="宋体"/>
          <w:sz w:val="24"/>
          <w:szCs w:val="24"/>
        </w:rPr>
      </w:pPr>
      <w:r w:rsidRPr="00DC0F40">
        <w:rPr>
          <w:rFonts w:ascii="宋体" w:hAnsi="宋体"/>
          <w:sz w:val="24"/>
          <w:szCs w:val="24"/>
        </w:rPr>
        <w:t>4</w:t>
      </w:r>
      <w:r w:rsidRPr="00DC0F40">
        <w:rPr>
          <w:rFonts w:ascii="宋体" w:hAnsi="宋体" w:hint="eastAsia"/>
          <w:sz w:val="24"/>
          <w:szCs w:val="24"/>
        </w:rPr>
        <w:t>、</w:t>
      </w:r>
      <w:r w:rsidRPr="00DC0F40">
        <w:rPr>
          <w:rFonts w:ascii="宋体" w:hAnsi="宋体"/>
          <w:sz w:val="24"/>
          <w:szCs w:val="24"/>
        </w:rPr>
        <w:t xml:space="preserve"> </w:t>
      </w:r>
      <w:r w:rsidRPr="00DC0F40">
        <w:rPr>
          <w:rFonts w:ascii="宋体" w:hAnsi="宋体" w:hint="eastAsia"/>
          <w:sz w:val="24"/>
          <w:szCs w:val="24"/>
        </w:rPr>
        <w:t>配送时严格清查配送物品的品种、数量、地点等是否相符，确保不漏项；</w:t>
      </w:r>
    </w:p>
    <w:p w:rsidR="00C27321" w:rsidRPr="00DC0F40" w:rsidRDefault="00C27321" w:rsidP="00DC0F40">
      <w:pPr>
        <w:autoSpaceDE w:val="0"/>
        <w:autoSpaceDN w:val="0"/>
        <w:adjustRightInd w:val="0"/>
        <w:spacing w:line="360" w:lineRule="auto"/>
        <w:ind w:left="360" w:hangingChars="150" w:hanging="360"/>
        <w:jc w:val="left"/>
        <w:rPr>
          <w:rFonts w:ascii="宋体" w:hAnsi="宋体"/>
          <w:sz w:val="24"/>
          <w:szCs w:val="24"/>
        </w:rPr>
      </w:pPr>
      <w:r w:rsidRPr="00DC0F40">
        <w:rPr>
          <w:rFonts w:ascii="宋体" w:hAnsi="宋体"/>
          <w:sz w:val="24"/>
          <w:szCs w:val="24"/>
        </w:rPr>
        <w:t>5</w:t>
      </w:r>
      <w:r w:rsidRPr="00DC0F40">
        <w:rPr>
          <w:rFonts w:ascii="宋体" w:hAnsi="宋体" w:hint="eastAsia"/>
          <w:sz w:val="24"/>
          <w:szCs w:val="24"/>
        </w:rPr>
        <w:t>、配送时间：</w:t>
      </w:r>
      <w:proofErr w:type="gramStart"/>
      <w:r w:rsidRPr="00DC0F40">
        <w:rPr>
          <w:rFonts w:ascii="宋体" w:hAnsi="宋体" w:hint="eastAsia"/>
          <w:sz w:val="24"/>
          <w:szCs w:val="24"/>
        </w:rPr>
        <w:t>果蔬及鲜活</w:t>
      </w:r>
      <w:proofErr w:type="gramEnd"/>
      <w:r w:rsidRPr="00DC0F40">
        <w:rPr>
          <w:rFonts w:ascii="宋体" w:hAnsi="宋体" w:hint="eastAsia"/>
          <w:sz w:val="24"/>
          <w:szCs w:val="24"/>
        </w:rPr>
        <w:t>水产品每日配送，其他品类</w:t>
      </w:r>
      <w:proofErr w:type="gramStart"/>
      <w:r w:rsidRPr="00DC0F40">
        <w:rPr>
          <w:rFonts w:ascii="宋体" w:hAnsi="宋体" w:hint="eastAsia"/>
          <w:sz w:val="24"/>
          <w:szCs w:val="24"/>
        </w:rPr>
        <w:t>食材根据</w:t>
      </w:r>
      <w:proofErr w:type="gramEnd"/>
      <w:r w:rsidRPr="00DC0F40">
        <w:rPr>
          <w:rFonts w:ascii="宋体" w:hAnsi="宋体" w:hint="eastAsia"/>
          <w:sz w:val="24"/>
          <w:szCs w:val="24"/>
        </w:rPr>
        <w:t>采购人需求随时配送，</w:t>
      </w:r>
      <w:r w:rsidRPr="00DC0F40">
        <w:rPr>
          <w:rFonts w:ascii="宋体" w:hAnsi="宋体"/>
          <w:sz w:val="24"/>
          <w:szCs w:val="24"/>
        </w:rPr>
        <w:t>供应商</w:t>
      </w:r>
      <w:r w:rsidRPr="00DC0F40">
        <w:rPr>
          <w:rFonts w:ascii="宋体" w:hAnsi="宋体" w:hint="eastAsia"/>
          <w:sz w:val="24"/>
          <w:szCs w:val="24"/>
        </w:rPr>
        <w:t>须</w:t>
      </w:r>
      <w:r w:rsidRPr="00DC0F40">
        <w:rPr>
          <w:rFonts w:ascii="宋体" w:hAnsi="宋体"/>
          <w:sz w:val="24"/>
          <w:szCs w:val="24"/>
        </w:rPr>
        <w:t>对配送时间做出实质性承诺</w:t>
      </w:r>
      <w:r w:rsidRPr="00DC0F40">
        <w:rPr>
          <w:rFonts w:ascii="宋体" w:hAnsi="宋体" w:hint="eastAsia"/>
          <w:sz w:val="24"/>
          <w:szCs w:val="24"/>
        </w:rPr>
        <w:t>，</w:t>
      </w:r>
      <w:r w:rsidRPr="00DC0F40">
        <w:rPr>
          <w:rFonts w:ascii="宋体" w:hAnsi="宋体"/>
          <w:sz w:val="24"/>
          <w:szCs w:val="24"/>
        </w:rPr>
        <w:t>否则</w:t>
      </w:r>
      <w:proofErr w:type="gramStart"/>
      <w:r w:rsidRPr="00DC0F40">
        <w:rPr>
          <w:rFonts w:ascii="宋体" w:hAnsi="宋体"/>
          <w:sz w:val="24"/>
          <w:szCs w:val="24"/>
        </w:rPr>
        <w:t>按废标处理</w:t>
      </w:r>
      <w:proofErr w:type="gramEnd"/>
      <w:r w:rsidRPr="00DC0F40">
        <w:rPr>
          <w:rFonts w:ascii="宋体" w:hAnsi="宋体" w:hint="eastAsia"/>
          <w:sz w:val="24"/>
          <w:szCs w:val="24"/>
        </w:rPr>
        <w:t>。本项目非一</w:t>
      </w:r>
      <w:r w:rsidRPr="00DC0F40">
        <w:rPr>
          <w:rFonts w:ascii="宋体" w:hAnsi="宋体" w:hint="eastAsia"/>
          <w:sz w:val="24"/>
          <w:szCs w:val="24"/>
        </w:rPr>
        <w:lastRenderedPageBreak/>
        <w:t>次性采购项目，采购数量不确定，根据采购人预定需求提供货物。</w:t>
      </w:r>
      <w:r w:rsidRPr="00DC0F40">
        <w:rPr>
          <w:rFonts w:ascii="宋体" w:hAnsi="宋体"/>
          <w:sz w:val="24"/>
          <w:szCs w:val="24"/>
        </w:rPr>
        <w:t xml:space="preserve"> </w:t>
      </w:r>
    </w:p>
    <w:p w:rsidR="00C27321" w:rsidRPr="00DC0F40" w:rsidRDefault="00C27321" w:rsidP="00DC0F40">
      <w:pPr>
        <w:autoSpaceDE w:val="0"/>
        <w:autoSpaceDN w:val="0"/>
        <w:adjustRightInd w:val="0"/>
        <w:spacing w:line="360" w:lineRule="auto"/>
        <w:ind w:left="360" w:hangingChars="150" w:hanging="360"/>
        <w:jc w:val="left"/>
        <w:rPr>
          <w:rFonts w:ascii="宋体" w:hAnsi="宋体"/>
          <w:sz w:val="24"/>
          <w:szCs w:val="24"/>
        </w:rPr>
      </w:pPr>
      <w:r w:rsidRPr="00DC0F40">
        <w:rPr>
          <w:rFonts w:ascii="宋体" w:hAnsi="宋体"/>
          <w:sz w:val="24"/>
          <w:szCs w:val="24"/>
        </w:rPr>
        <w:t>6、整个运输过程应科学合理，运输必须采用符合卫生要求的外包装和运载工具，并且要保持清洁和定期消毒，车厢内无不良气味、异味。</w:t>
      </w:r>
    </w:p>
    <w:p w:rsidR="00C27321" w:rsidRPr="00DC0F40" w:rsidRDefault="00C27321" w:rsidP="00C27321">
      <w:pPr>
        <w:autoSpaceDE w:val="0"/>
        <w:autoSpaceDN w:val="0"/>
        <w:adjustRightInd w:val="0"/>
        <w:spacing w:line="360" w:lineRule="auto"/>
        <w:jc w:val="left"/>
        <w:rPr>
          <w:rFonts w:ascii="宋体" w:hAnsi="宋体"/>
          <w:sz w:val="24"/>
          <w:szCs w:val="24"/>
        </w:rPr>
      </w:pPr>
      <w:r w:rsidRPr="00DC0F40">
        <w:rPr>
          <w:rFonts w:ascii="宋体" w:hAnsi="宋体" w:hint="eastAsia"/>
          <w:sz w:val="24"/>
          <w:szCs w:val="24"/>
        </w:rPr>
        <w:t>八、人员要求：</w:t>
      </w:r>
    </w:p>
    <w:p w:rsidR="00C27321" w:rsidRPr="00DC0F40" w:rsidRDefault="00C27321" w:rsidP="00DC0F40">
      <w:pPr>
        <w:autoSpaceDE w:val="0"/>
        <w:autoSpaceDN w:val="0"/>
        <w:adjustRightInd w:val="0"/>
        <w:spacing w:line="360" w:lineRule="auto"/>
        <w:ind w:left="480" w:hangingChars="200" w:hanging="480"/>
        <w:jc w:val="left"/>
        <w:rPr>
          <w:rFonts w:ascii="宋体" w:hAnsi="宋体"/>
          <w:sz w:val="24"/>
          <w:szCs w:val="24"/>
        </w:rPr>
      </w:pPr>
      <w:r w:rsidRPr="00DC0F40">
        <w:rPr>
          <w:rFonts w:ascii="宋体" w:hAnsi="宋体"/>
          <w:sz w:val="24"/>
          <w:szCs w:val="24"/>
        </w:rPr>
        <w:t xml:space="preserve">1 </w:t>
      </w:r>
      <w:r w:rsidRPr="00DC0F40">
        <w:rPr>
          <w:rFonts w:ascii="宋体" w:hAnsi="宋体" w:hint="eastAsia"/>
          <w:sz w:val="24"/>
          <w:szCs w:val="24"/>
        </w:rPr>
        <w:t>、从业人员身体状况必须符合卫生部门规定的食品行业健康标准，并定期进行体检，办理健康证，建立健康档案。</w:t>
      </w:r>
    </w:p>
    <w:p w:rsidR="00C27321" w:rsidRPr="00DC0F40" w:rsidRDefault="00C27321" w:rsidP="00DC0F40">
      <w:pPr>
        <w:autoSpaceDE w:val="0"/>
        <w:autoSpaceDN w:val="0"/>
        <w:adjustRightInd w:val="0"/>
        <w:spacing w:line="360" w:lineRule="auto"/>
        <w:ind w:left="480" w:hangingChars="200" w:hanging="480"/>
        <w:jc w:val="left"/>
        <w:rPr>
          <w:rFonts w:ascii="宋体" w:hAnsi="宋体"/>
          <w:sz w:val="24"/>
          <w:szCs w:val="24"/>
        </w:rPr>
      </w:pPr>
      <w:r w:rsidRPr="00DC0F40">
        <w:rPr>
          <w:rFonts w:ascii="宋体" w:hAnsi="宋体"/>
          <w:sz w:val="24"/>
          <w:szCs w:val="24"/>
        </w:rPr>
        <w:t xml:space="preserve">2 </w:t>
      </w:r>
      <w:r w:rsidRPr="00DC0F40">
        <w:rPr>
          <w:rFonts w:ascii="宋体" w:hAnsi="宋体" w:hint="eastAsia"/>
          <w:sz w:val="24"/>
          <w:szCs w:val="24"/>
        </w:rPr>
        <w:t>、从业人员应经过专业培训，熟悉卫生安全制度，掌握行业操作规程。</w:t>
      </w:r>
      <w:r w:rsidRPr="00DC0F40">
        <w:rPr>
          <w:rFonts w:ascii="宋体" w:hAnsi="宋体"/>
          <w:sz w:val="24"/>
          <w:szCs w:val="24"/>
        </w:rPr>
        <w:t xml:space="preserve"> </w:t>
      </w:r>
    </w:p>
    <w:p w:rsidR="00C27321" w:rsidRPr="00DC0F40" w:rsidRDefault="00C27321" w:rsidP="00DC0F40">
      <w:pPr>
        <w:autoSpaceDE w:val="0"/>
        <w:autoSpaceDN w:val="0"/>
        <w:adjustRightInd w:val="0"/>
        <w:spacing w:line="360" w:lineRule="auto"/>
        <w:ind w:left="480" w:hangingChars="200" w:hanging="480"/>
        <w:jc w:val="left"/>
        <w:rPr>
          <w:rFonts w:ascii="宋体" w:hAnsi="宋体"/>
          <w:sz w:val="24"/>
          <w:szCs w:val="24"/>
        </w:rPr>
      </w:pPr>
      <w:r w:rsidRPr="00DC0F40">
        <w:rPr>
          <w:rFonts w:ascii="宋体" w:hAnsi="宋体"/>
          <w:sz w:val="24"/>
          <w:szCs w:val="24"/>
        </w:rPr>
        <w:t xml:space="preserve">3、 </w:t>
      </w:r>
      <w:r w:rsidRPr="00DC0F40">
        <w:rPr>
          <w:rFonts w:ascii="宋体" w:hAnsi="宋体" w:hint="eastAsia"/>
          <w:sz w:val="24"/>
          <w:szCs w:val="24"/>
        </w:rPr>
        <w:t>从业人员应保持良好的个人卫生，操作前进行卫生消毒，并按规定穿戴卫生、整洁的工作服、工作帽和口罩。</w:t>
      </w:r>
      <w:r w:rsidRPr="00DC0F40">
        <w:rPr>
          <w:rFonts w:ascii="宋体" w:hAnsi="宋体"/>
          <w:sz w:val="24"/>
          <w:szCs w:val="24"/>
        </w:rPr>
        <w:t xml:space="preserve"> </w:t>
      </w:r>
    </w:p>
    <w:p w:rsidR="00C27321" w:rsidRPr="00DC0F40" w:rsidRDefault="00C27321" w:rsidP="00DC0F40">
      <w:pPr>
        <w:autoSpaceDE w:val="0"/>
        <w:autoSpaceDN w:val="0"/>
        <w:adjustRightInd w:val="0"/>
        <w:spacing w:line="360" w:lineRule="auto"/>
        <w:ind w:left="480" w:hangingChars="200" w:hanging="480"/>
        <w:jc w:val="left"/>
        <w:rPr>
          <w:rFonts w:ascii="宋体" w:hAnsi="宋体"/>
          <w:sz w:val="24"/>
          <w:szCs w:val="24"/>
        </w:rPr>
      </w:pPr>
      <w:r w:rsidRPr="00DC0F40">
        <w:rPr>
          <w:rFonts w:ascii="宋体" w:hAnsi="宋体"/>
          <w:sz w:val="24"/>
          <w:szCs w:val="24"/>
        </w:rPr>
        <w:t>4</w:t>
      </w:r>
      <w:r w:rsidRPr="00DC0F40">
        <w:rPr>
          <w:rFonts w:ascii="宋体" w:hAnsi="宋体" w:hint="eastAsia"/>
          <w:sz w:val="24"/>
          <w:szCs w:val="24"/>
        </w:rPr>
        <w:t>、</w:t>
      </w:r>
      <w:r w:rsidRPr="00DC0F40">
        <w:rPr>
          <w:rFonts w:ascii="宋体" w:hAnsi="宋体"/>
          <w:sz w:val="24"/>
          <w:szCs w:val="24"/>
        </w:rPr>
        <w:t xml:space="preserve"> </w:t>
      </w:r>
      <w:r w:rsidRPr="00DC0F40">
        <w:rPr>
          <w:rFonts w:ascii="宋体" w:hAnsi="宋体" w:hint="eastAsia"/>
          <w:sz w:val="24"/>
          <w:szCs w:val="24"/>
        </w:rPr>
        <w:t>遇有从业人员发热腹泻，皮肤伤口感染，咽部炎症等有碍食品卫生的病症，应立即脱离工作岗位，待查明原因，排除病症后，方可重新上岗。</w:t>
      </w:r>
    </w:p>
    <w:p w:rsidR="00C27321" w:rsidRPr="00DC0F40" w:rsidRDefault="00C27321" w:rsidP="00DC0F40">
      <w:pPr>
        <w:autoSpaceDE w:val="0"/>
        <w:autoSpaceDN w:val="0"/>
        <w:adjustRightInd w:val="0"/>
        <w:spacing w:line="360" w:lineRule="auto"/>
        <w:ind w:left="480" w:hangingChars="200" w:hanging="480"/>
        <w:jc w:val="left"/>
        <w:rPr>
          <w:rFonts w:ascii="宋体" w:hAnsi="宋体"/>
          <w:sz w:val="24"/>
          <w:szCs w:val="24"/>
        </w:rPr>
      </w:pPr>
      <w:r w:rsidRPr="00DC0F40">
        <w:rPr>
          <w:rFonts w:ascii="宋体" w:hAnsi="宋体"/>
          <w:sz w:val="24"/>
          <w:szCs w:val="24"/>
        </w:rPr>
        <w:t>5</w:t>
      </w:r>
      <w:r w:rsidRPr="00DC0F40">
        <w:rPr>
          <w:rFonts w:ascii="宋体" w:hAnsi="宋体" w:hint="eastAsia"/>
          <w:sz w:val="24"/>
          <w:szCs w:val="24"/>
        </w:rPr>
        <w:t>、</w:t>
      </w:r>
      <w:r w:rsidRPr="00DC0F40">
        <w:rPr>
          <w:rFonts w:ascii="宋体" w:hAnsi="宋体"/>
          <w:sz w:val="24"/>
          <w:szCs w:val="24"/>
        </w:rPr>
        <w:t xml:space="preserve"> </w:t>
      </w:r>
      <w:r w:rsidRPr="00DC0F40">
        <w:rPr>
          <w:rFonts w:ascii="宋体" w:hAnsi="宋体" w:hint="eastAsia"/>
          <w:sz w:val="24"/>
          <w:szCs w:val="24"/>
        </w:rPr>
        <w:t>供应商需配备一名专职联络人员与采购人进行事务联系。供应商应提供有效的服务联系人和服务联系电话，如有变更，供应商应及时、主动通知采购人。供应商</w:t>
      </w:r>
      <w:r w:rsidRPr="00DC0F40">
        <w:rPr>
          <w:rFonts w:ascii="宋体" w:hAnsi="宋体"/>
          <w:sz w:val="24"/>
          <w:szCs w:val="24"/>
        </w:rPr>
        <w:t>须有专职的</w:t>
      </w:r>
      <w:proofErr w:type="gramStart"/>
      <w:r w:rsidRPr="00DC0F40">
        <w:rPr>
          <w:rFonts w:ascii="宋体" w:hAnsi="宋体" w:hint="eastAsia"/>
          <w:sz w:val="24"/>
          <w:szCs w:val="24"/>
        </w:rPr>
        <w:t>食材</w:t>
      </w:r>
      <w:r w:rsidRPr="00DC0F40">
        <w:rPr>
          <w:rFonts w:ascii="宋体" w:hAnsi="宋体"/>
          <w:sz w:val="24"/>
          <w:szCs w:val="24"/>
        </w:rPr>
        <w:t>安全</w:t>
      </w:r>
      <w:proofErr w:type="gramEnd"/>
      <w:r w:rsidRPr="00DC0F40">
        <w:rPr>
          <w:rFonts w:ascii="宋体" w:hAnsi="宋体" w:hint="eastAsia"/>
          <w:sz w:val="24"/>
          <w:szCs w:val="24"/>
        </w:rPr>
        <w:t>负责人</w:t>
      </w:r>
      <w:r w:rsidRPr="00DC0F40">
        <w:rPr>
          <w:rFonts w:ascii="宋体" w:hAnsi="宋体"/>
          <w:sz w:val="24"/>
          <w:szCs w:val="24"/>
        </w:rPr>
        <w:t>，并</w:t>
      </w:r>
      <w:r w:rsidRPr="00DC0F40">
        <w:rPr>
          <w:rFonts w:ascii="宋体" w:hAnsi="宋体" w:hint="eastAsia"/>
          <w:sz w:val="24"/>
          <w:szCs w:val="24"/>
        </w:rPr>
        <w:t>提供</w:t>
      </w:r>
      <w:proofErr w:type="gramStart"/>
      <w:r w:rsidRPr="00DC0F40">
        <w:rPr>
          <w:rFonts w:ascii="宋体" w:hAnsi="宋体" w:hint="eastAsia"/>
          <w:sz w:val="24"/>
          <w:szCs w:val="24"/>
        </w:rPr>
        <w:t>食材安全</w:t>
      </w:r>
      <w:proofErr w:type="gramEnd"/>
      <w:r w:rsidRPr="00DC0F40">
        <w:rPr>
          <w:rFonts w:ascii="宋体" w:hAnsi="宋体"/>
          <w:sz w:val="24"/>
          <w:szCs w:val="24"/>
        </w:rPr>
        <w:t>负责人任命书</w:t>
      </w:r>
      <w:r w:rsidRPr="00DC0F40">
        <w:rPr>
          <w:rFonts w:ascii="宋体" w:hAnsi="宋体" w:hint="eastAsia"/>
          <w:sz w:val="24"/>
          <w:szCs w:val="24"/>
        </w:rPr>
        <w:t>，否则</w:t>
      </w:r>
      <w:proofErr w:type="gramStart"/>
      <w:r w:rsidRPr="00DC0F40">
        <w:rPr>
          <w:rFonts w:ascii="宋体" w:hAnsi="宋体"/>
          <w:sz w:val="24"/>
          <w:szCs w:val="24"/>
        </w:rPr>
        <w:t>按废标处理</w:t>
      </w:r>
      <w:proofErr w:type="gramEnd"/>
      <w:r w:rsidRPr="00DC0F40">
        <w:rPr>
          <w:rFonts w:ascii="宋体" w:hAnsi="宋体"/>
          <w:sz w:val="24"/>
          <w:szCs w:val="24"/>
        </w:rPr>
        <w:t>，</w:t>
      </w:r>
      <w:r w:rsidRPr="00DC0F40">
        <w:rPr>
          <w:rFonts w:ascii="宋体" w:hAnsi="宋体" w:hint="eastAsia"/>
          <w:sz w:val="24"/>
          <w:szCs w:val="24"/>
        </w:rPr>
        <w:t>如果产品质量与本项目规定的标准不符，供应商应负责更换，如更换后仍不能达到相应规定标准，采购人有权退货。本项目非一次性采购项目，采购数量不确定，根据采购人预定需求提供货物。</w:t>
      </w:r>
      <w:r w:rsidRPr="00DC0F40">
        <w:rPr>
          <w:rFonts w:ascii="宋体" w:hAnsi="宋体"/>
          <w:sz w:val="24"/>
          <w:szCs w:val="24"/>
        </w:rPr>
        <w:t xml:space="preserve"> </w:t>
      </w:r>
    </w:p>
    <w:p w:rsidR="00C27321" w:rsidRPr="00DC0F40" w:rsidRDefault="00C27321" w:rsidP="00C27321">
      <w:pPr>
        <w:autoSpaceDE w:val="0"/>
        <w:autoSpaceDN w:val="0"/>
        <w:adjustRightInd w:val="0"/>
        <w:spacing w:line="360" w:lineRule="auto"/>
        <w:jc w:val="left"/>
        <w:rPr>
          <w:rFonts w:ascii="宋体" w:hAnsi="宋体"/>
          <w:sz w:val="24"/>
          <w:szCs w:val="24"/>
        </w:rPr>
      </w:pPr>
      <w:r w:rsidRPr="00DC0F40">
        <w:rPr>
          <w:rFonts w:ascii="宋体" w:hAnsi="宋体" w:hint="eastAsia"/>
          <w:sz w:val="24"/>
          <w:szCs w:val="24"/>
        </w:rPr>
        <w:t>九、货物验收：</w:t>
      </w:r>
      <w:r w:rsidRPr="00DC0F40">
        <w:rPr>
          <w:rFonts w:ascii="宋体" w:hAnsi="宋体"/>
          <w:sz w:val="24"/>
          <w:szCs w:val="24"/>
        </w:rPr>
        <w:t xml:space="preserve"> </w:t>
      </w:r>
    </w:p>
    <w:p w:rsidR="00C27321" w:rsidRPr="00DC0F40" w:rsidRDefault="00C27321" w:rsidP="00DC0F40">
      <w:pPr>
        <w:autoSpaceDE w:val="0"/>
        <w:autoSpaceDN w:val="0"/>
        <w:adjustRightInd w:val="0"/>
        <w:spacing w:line="360" w:lineRule="auto"/>
        <w:ind w:left="360" w:hangingChars="150" w:hanging="360"/>
        <w:jc w:val="left"/>
        <w:rPr>
          <w:rFonts w:ascii="宋体" w:hAnsi="宋体"/>
          <w:sz w:val="24"/>
          <w:szCs w:val="24"/>
        </w:rPr>
      </w:pPr>
      <w:r w:rsidRPr="00DC0F40">
        <w:rPr>
          <w:rFonts w:ascii="宋体" w:hAnsi="宋体"/>
          <w:sz w:val="24"/>
          <w:szCs w:val="24"/>
        </w:rPr>
        <w:t>1</w:t>
      </w:r>
      <w:r w:rsidRPr="00DC0F40">
        <w:rPr>
          <w:rFonts w:ascii="宋体" w:hAnsi="宋体" w:hint="eastAsia"/>
          <w:sz w:val="24"/>
          <w:szCs w:val="24"/>
        </w:rPr>
        <w:t>、索证验收：采购人收货员第一步查验货物各种凭证，如不合格，直接拒收。供应商必须对每日及每批次提供的食品提供其相关单位的检验检疫证等相关证明，否则需求采购人有权拒绝验收签单。</w:t>
      </w:r>
    </w:p>
    <w:p w:rsidR="00C27321" w:rsidRPr="00DC0F40" w:rsidRDefault="00C27321" w:rsidP="00DC0F40">
      <w:pPr>
        <w:autoSpaceDE w:val="0"/>
        <w:autoSpaceDN w:val="0"/>
        <w:adjustRightInd w:val="0"/>
        <w:spacing w:line="360" w:lineRule="auto"/>
        <w:ind w:left="360" w:hangingChars="150" w:hanging="360"/>
        <w:jc w:val="left"/>
        <w:rPr>
          <w:rFonts w:ascii="宋体" w:hAnsi="宋体"/>
          <w:sz w:val="24"/>
          <w:szCs w:val="24"/>
        </w:rPr>
      </w:pPr>
      <w:r w:rsidRPr="00DC0F40">
        <w:rPr>
          <w:rFonts w:ascii="宋体" w:hAnsi="宋体"/>
          <w:sz w:val="24"/>
          <w:szCs w:val="24"/>
        </w:rPr>
        <w:t>2</w:t>
      </w:r>
      <w:r w:rsidRPr="00DC0F40">
        <w:rPr>
          <w:rFonts w:ascii="宋体" w:hAnsi="宋体" w:hint="eastAsia"/>
          <w:sz w:val="24"/>
          <w:szCs w:val="24"/>
        </w:rPr>
        <w:t>、质量验收：采购人收货员看、摸、闻（必要时可以分割查验）验查配送货物，对疑似质量有问题的货物一律拒收。如因质量问题拒收导致无法正常供餐的，供应商必须</w:t>
      </w:r>
      <w:r w:rsidRPr="00DC0F40">
        <w:rPr>
          <w:rFonts w:ascii="宋体" w:hAnsi="宋体"/>
          <w:sz w:val="24"/>
          <w:szCs w:val="24"/>
        </w:rPr>
        <w:t>1</w:t>
      </w:r>
      <w:r w:rsidRPr="00DC0F40">
        <w:rPr>
          <w:rFonts w:ascii="宋体" w:hAnsi="宋体" w:hint="eastAsia"/>
          <w:sz w:val="24"/>
          <w:szCs w:val="24"/>
        </w:rPr>
        <w:t>小时内补送合格货物。</w:t>
      </w:r>
      <w:r w:rsidRPr="00DC0F40">
        <w:rPr>
          <w:rFonts w:ascii="宋体" w:hAnsi="宋体"/>
          <w:sz w:val="24"/>
          <w:szCs w:val="24"/>
        </w:rPr>
        <w:t xml:space="preserve"> </w:t>
      </w:r>
    </w:p>
    <w:p w:rsidR="00C27321" w:rsidRPr="00DC0F40" w:rsidRDefault="00C27321" w:rsidP="00DC0F40">
      <w:pPr>
        <w:autoSpaceDE w:val="0"/>
        <w:autoSpaceDN w:val="0"/>
        <w:adjustRightInd w:val="0"/>
        <w:spacing w:line="360" w:lineRule="auto"/>
        <w:ind w:left="360" w:hangingChars="150" w:hanging="360"/>
        <w:jc w:val="left"/>
        <w:rPr>
          <w:rFonts w:ascii="宋体" w:hAnsi="宋体"/>
          <w:sz w:val="24"/>
          <w:szCs w:val="24"/>
        </w:rPr>
      </w:pPr>
      <w:r w:rsidRPr="00DC0F40">
        <w:rPr>
          <w:rFonts w:ascii="宋体" w:hAnsi="宋体"/>
          <w:sz w:val="24"/>
          <w:szCs w:val="24"/>
        </w:rPr>
        <w:t>3</w:t>
      </w:r>
      <w:r w:rsidRPr="00DC0F40">
        <w:rPr>
          <w:rFonts w:ascii="宋体" w:hAnsi="宋体" w:hint="eastAsia"/>
          <w:sz w:val="24"/>
          <w:szCs w:val="24"/>
        </w:rPr>
        <w:t>、品种验收：采购人收货员按先天发出的订单品种逐步查验配送货物品种是否一致，</w:t>
      </w:r>
      <w:r w:rsidRPr="00DC0F40">
        <w:rPr>
          <w:rFonts w:ascii="宋体" w:hAnsi="宋体"/>
          <w:sz w:val="24"/>
          <w:szCs w:val="24"/>
        </w:rPr>
        <w:t xml:space="preserve"> </w:t>
      </w:r>
      <w:r w:rsidRPr="00DC0F40">
        <w:rPr>
          <w:rFonts w:ascii="宋体" w:hAnsi="宋体" w:hint="eastAsia"/>
          <w:sz w:val="24"/>
          <w:szCs w:val="24"/>
        </w:rPr>
        <w:t>对货不对板货物采购人有权拒收。如因货不对板或漏送导致无法正常供餐时，供应商必须</w:t>
      </w:r>
      <w:r w:rsidRPr="00DC0F40">
        <w:rPr>
          <w:rFonts w:ascii="宋体" w:hAnsi="宋体"/>
          <w:sz w:val="24"/>
          <w:szCs w:val="24"/>
        </w:rPr>
        <w:t>1</w:t>
      </w:r>
      <w:r w:rsidRPr="00DC0F40">
        <w:rPr>
          <w:rFonts w:ascii="宋体" w:hAnsi="宋体" w:hint="eastAsia"/>
          <w:sz w:val="24"/>
          <w:szCs w:val="24"/>
        </w:rPr>
        <w:t>小时内补送订单品种。</w:t>
      </w:r>
      <w:r w:rsidRPr="00DC0F40">
        <w:rPr>
          <w:rFonts w:ascii="宋体" w:hAnsi="宋体"/>
          <w:sz w:val="24"/>
          <w:szCs w:val="24"/>
        </w:rPr>
        <w:t xml:space="preserve"> </w:t>
      </w:r>
    </w:p>
    <w:p w:rsidR="00C27321" w:rsidRPr="00DC0F40" w:rsidRDefault="00C27321" w:rsidP="00DC0F40">
      <w:pPr>
        <w:autoSpaceDE w:val="0"/>
        <w:autoSpaceDN w:val="0"/>
        <w:adjustRightInd w:val="0"/>
        <w:spacing w:line="360" w:lineRule="auto"/>
        <w:ind w:left="360" w:hangingChars="150" w:hanging="360"/>
        <w:jc w:val="left"/>
        <w:rPr>
          <w:rFonts w:ascii="宋体" w:hAnsi="宋体"/>
          <w:sz w:val="24"/>
          <w:szCs w:val="24"/>
        </w:rPr>
      </w:pPr>
      <w:r w:rsidRPr="00DC0F40">
        <w:rPr>
          <w:rFonts w:ascii="宋体" w:hAnsi="宋体"/>
          <w:sz w:val="24"/>
          <w:szCs w:val="24"/>
        </w:rPr>
        <w:t>4</w:t>
      </w:r>
      <w:r w:rsidRPr="00DC0F40">
        <w:rPr>
          <w:rFonts w:ascii="宋体" w:hAnsi="宋体" w:hint="eastAsia"/>
          <w:sz w:val="24"/>
          <w:szCs w:val="24"/>
        </w:rPr>
        <w:t>、供应商、采购人对质量有争议的</w:t>
      </w:r>
      <w:proofErr w:type="gramStart"/>
      <w:r w:rsidRPr="00DC0F40">
        <w:rPr>
          <w:rFonts w:ascii="宋体" w:hAnsi="宋体" w:hint="eastAsia"/>
          <w:sz w:val="24"/>
          <w:szCs w:val="24"/>
        </w:rPr>
        <w:t>的</w:t>
      </w:r>
      <w:proofErr w:type="gramEnd"/>
      <w:r w:rsidRPr="00DC0F40">
        <w:rPr>
          <w:rFonts w:ascii="宋体" w:hAnsi="宋体" w:hint="eastAsia"/>
          <w:sz w:val="24"/>
          <w:szCs w:val="24"/>
        </w:rPr>
        <w:t>货物，双方共同将争议货物交国家认可的检测部门进行质量确认。如存在质量问题，则检测费用由供应商负责；否则</w:t>
      </w:r>
      <w:r w:rsidRPr="00DC0F40">
        <w:rPr>
          <w:rFonts w:ascii="宋体" w:hAnsi="宋体" w:hint="eastAsia"/>
          <w:sz w:val="24"/>
          <w:szCs w:val="24"/>
        </w:rPr>
        <w:lastRenderedPageBreak/>
        <w:t>检测费用由采购人负责。</w:t>
      </w:r>
      <w:r w:rsidRPr="00DC0F40">
        <w:rPr>
          <w:rFonts w:ascii="宋体" w:hAnsi="宋体"/>
          <w:sz w:val="24"/>
          <w:szCs w:val="24"/>
        </w:rPr>
        <w:t xml:space="preserve"> </w:t>
      </w:r>
    </w:p>
    <w:p w:rsidR="00C27321" w:rsidRPr="00DC0F40" w:rsidRDefault="00C27321" w:rsidP="00DC0F40">
      <w:pPr>
        <w:autoSpaceDE w:val="0"/>
        <w:autoSpaceDN w:val="0"/>
        <w:adjustRightInd w:val="0"/>
        <w:spacing w:line="360" w:lineRule="auto"/>
        <w:ind w:left="360" w:hangingChars="150" w:hanging="360"/>
        <w:jc w:val="left"/>
        <w:rPr>
          <w:rFonts w:ascii="宋体" w:hAnsi="宋体"/>
          <w:sz w:val="24"/>
          <w:szCs w:val="24"/>
        </w:rPr>
      </w:pPr>
      <w:r w:rsidRPr="00DC0F40">
        <w:rPr>
          <w:rFonts w:ascii="宋体" w:hAnsi="宋体"/>
          <w:sz w:val="24"/>
          <w:szCs w:val="24"/>
        </w:rPr>
        <w:t>5</w:t>
      </w:r>
      <w:r w:rsidRPr="00DC0F40">
        <w:rPr>
          <w:rFonts w:ascii="宋体" w:hAnsi="宋体" w:hint="eastAsia"/>
          <w:sz w:val="24"/>
          <w:szCs w:val="24"/>
        </w:rPr>
        <w:t>、送货单一式三联，采购人收货人验收货物品种、数量、质量后，供应商送货员确认无误后、双方在送货单上签字确认，其中两联交给采购人留存。</w:t>
      </w:r>
    </w:p>
    <w:p w:rsidR="00C27321" w:rsidRPr="00C27321" w:rsidRDefault="00C27321" w:rsidP="00C27321">
      <w:pPr>
        <w:widowControl/>
        <w:jc w:val="left"/>
        <w:rPr>
          <w:rFonts w:ascii="宋体" w:hAnsi="宋体" w:cs="宋体"/>
          <w:szCs w:val="21"/>
        </w:rPr>
      </w:pPr>
      <w:r w:rsidRPr="00C27321">
        <w:rPr>
          <w:rFonts w:ascii="宋体" w:hAnsi="宋体" w:cs="宋体" w:hint="eastAsia"/>
          <w:szCs w:val="21"/>
        </w:rPr>
        <w:t>6、各类验收及退货标注如下：</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640"/>
        <w:gridCol w:w="1079"/>
        <w:gridCol w:w="3917"/>
        <w:gridCol w:w="2886"/>
      </w:tblGrid>
      <w:tr w:rsidR="00C27321" w:rsidRPr="00C27321" w:rsidTr="00C27321">
        <w:trPr>
          <w:trHeight w:val="567"/>
        </w:trPr>
        <w:tc>
          <w:tcPr>
            <w:tcW w:w="375" w:type="pct"/>
            <w:vAlign w:val="center"/>
          </w:tcPr>
          <w:p w:rsidR="00C27321" w:rsidRPr="00C27321" w:rsidRDefault="00C27321" w:rsidP="00C27321">
            <w:pPr>
              <w:jc w:val="center"/>
              <w:rPr>
                <w:rFonts w:ascii="宋体" w:hAnsi="宋体" w:cs="宋体"/>
                <w:b/>
                <w:bCs/>
                <w:szCs w:val="21"/>
              </w:rPr>
            </w:pPr>
            <w:r w:rsidRPr="00C27321">
              <w:rPr>
                <w:rFonts w:ascii="宋体" w:hAnsi="宋体" w:cs="宋体" w:hint="eastAsia"/>
                <w:b/>
                <w:bCs/>
                <w:szCs w:val="21"/>
              </w:rPr>
              <w:t>序号</w:t>
            </w:r>
          </w:p>
        </w:tc>
        <w:tc>
          <w:tcPr>
            <w:tcW w:w="633" w:type="pct"/>
            <w:vAlign w:val="center"/>
          </w:tcPr>
          <w:p w:rsidR="00C27321" w:rsidRPr="00C27321" w:rsidRDefault="00C27321" w:rsidP="00C27321">
            <w:pPr>
              <w:jc w:val="center"/>
              <w:rPr>
                <w:rFonts w:ascii="宋体" w:hAnsi="宋体" w:cs="宋体"/>
                <w:b/>
                <w:bCs/>
                <w:szCs w:val="21"/>
              </w:rPr>
            </w:pPr>
            <w:r w:rsidRPr="00C27321">
              <w:rPr>
                <w:rFonts w:ascii="宋体" w:hAnsi="宋体" w:cs="宋体" w:hint="eastAsia"/>
                <w:b/>
                <w:bCs/>
                <w:szCs w:val="21"/>
              </w:rPr>
              <w:t>类别</w:t>
            </w:r>
          </w:p>
        </w:tc>
        <w:tc>
          <w:tcPr>
            <w:tcW w:w="2298" w:type="pct"/>
            <w:vAlign w:val="center"/>
          </w:tcPr>
          <w:p w:rsidR="00C27321" w:rsidRPr="00C27321" w:rsidRDefault="00C27321" w:rsidP="00C27321">
            <w:pPr>
              <w:jc w:val="center"/>
              <w:rPr>
                <w:rFonts w:ascii="宋体" w:hAnsi="宋体" w:cs="宋体"/>
                <w:b/>
                <w:bCs/>
                <w:szCs w:val="21"/>
              </w:rPr>
            </w:pPr>
            <w:r w:rsidRPr="00C27321">
              <w:rPr>
                <w:rFonts w:ascii="宋体" w:hAnsi="宋体" w:cs="宋体" w:hint="eastAsia"/>
                <w:b/>
                <w:bCs/>
                <w:szCs w:val="21"/>
              </w:rPr>
              <w:t>验收标准</w:t>
            </w:r>
          </w:p>
        </w:tc>
        <w:tc>
          <w:tcPr>
            <w:tcW w:w="1693" w:type="pct"/>
            <w:vAlign w:val="center"/>
          </w:tcPr>
          <w:p w:rsidR="00C27321" w:rsidRPr="00C27321" w:rsidRDefault="00C27321" w:rsidP="00C27321">
            <w:pPr>
              <w:jc w:val="center"/>
              <w:rPr>
                <w:rFonts w:ascii="宋体" w:hAnsi="宋体" w:cs="宋体"/>
                <w:b/>
                <w:bCs/>
                <w:szCs w:val="21"/>
              </w:rPr>
            </w:pPr>
            <w:r w:rsidRPr="00C27321">
              <w:rPr>
                <w:rFonts w:ascii="宋体" w:hAnsi="宋体" w:cs="宋体" w:hint="eastAsia"/>
                <w:b/>
                <w:bCs/>
                <w:szCs w:val="21"/>
              </w:rPr>
              <w:t>退货依据</w:t>
            </w:r>
          </w:p>
        </w:tc>
      </w:tr>
      <w:tr w:rsidR="00C27321" w:rsidRPr="00C27321" w:rsidTr="00C27321">
        <w:trPr>
          <w:trHeight w:val="567"/>
        </w:trPr>
        <w:tc>
          <w:tcPr>
            <w:tcW w:w="375" w:type="pct"/>
            <w:vAlign w:val="center"/>
          </w:tcPr>
          <w:p w:rsidR="00C27321" w:rsidRPr="00C27321" w:rsidRDefault="00C27321" w:rsidP="00C27321">
            <w:pPr>
              <w:jc w:val="center"/>
              <w:rPr>
                <w:rFonts w:ascii="宋体" w:hAnsi="宋体"/>
                <w:b/>
                <w:bCs/>
                <w:szCs w:val="21"/>
              </w:rPr>
            </w:pPr>
            <w:r w:rsidRPr="00C27321">
              <w:rPr>
                <w:rFonts w:ascii="宋体" w:hAnsi="宋体" w:hint="eastAsia"/>
                <w:b/>
                <w:bCs/>
                <w:szCs w:val="21"/>
              </w:rPr>
              <w:t>1</w:t>
            </w:r>
          </w:p>
        </w:tc>
        <w:tc>
          <w:tcPr>
            <w:tcW w:w="633" w:type="pct"/>
            <w:vAlign w:val="center"/>
          </w:tcPr>
          <w:p w:rsidR="00C27321" w:rsidRPr="00C27321" w:rsidRDefault="00C27321" w:rsidP="00C27321">
            <w:pPr>
              <w:jc w:val="center"/>
              <w:rPr>
                <w:rFonts w:ascii="宋体" w:hAnsi="宋体" w:cs="宋体"/>
                <w:szCs w:val="21"/>
              </w:rPr>
            </w:pPr>
            <w:r w:rsidRPr="00C27321">
              <w:rPr>
                <w:rFonts w:ascii="宋体" w:hAnsi="宋体" w:cs="宋体" w:hint="eastAsia"/>
                <w:b/>
                <w:bCs/>
                <w:szCs w:val="21"/>
              </w:rPr>
              <w:t>粮、油</w:t>
            </w:r>
          </w:p>
        </w:tc>
        <w:tc>
          <w:tcPr>
            <w:tcW w:w="2298" w:type="pct"/>
            <w:vAlign w:val="center"/>
          </w:tcPr>
          <w:p w:rsidR="00C27321" w:rsidRPr="00C27321" w:rsidRDefault="00C27321" w:rsidP="00C27321">
            <w:pPr>
              <w:widowControl/>
              <w:jc w:val="left"/>
              <w:textAlignment w:val="baseline"/>
              <w:rPr>
                <w:rFonts w:ascii="宋体" w:hAnsi="宋体" w:cs="宋体"/>
                <w:kern w:val="0"/>
                <w:szCs w:val="21"/>
              </w:rPr>
            </w:pPr>
            <w:r w:rsidRPr="00C27321">
              <w:rPr>
                <w:rFonts w:ascii="宋体" w:hAnsi="宋体" w:cs="宋体" w:hint="eastAsia"/>
                <w:kern w:val="0"/>
                <w:szCs w:val="21"/>
              </w:rPr>
              <w:t>米: 颗粒饱满，米中无杂质，无发霉、生虫等变质现象，</w:t>
            </w:r>
            <w:r w:rsidRPr="00C27321">
              <w:rPr>
                <w:rFonts w:ascii="宋体" w:hAnsi="宋体" w:cs="新宋体" w:hint="eastAsia"/>
                <w:szCs w:val="21"/>
                <w:lang w:val="zh-CN"/>
              </w:rPr>
              <w:t>根据招标人要求提供各类货品，保证新鲜度，</w:t>
            </w:r>
            <w:r w:rsidRPr="00C27321">
              <w:rPr>
                <w:rFonts w:ascii="Times New Roman" w:hAnsi="Times New Roman" w:hint="eastAsia"/>
                <w:bCs/>
                <w:szCs w:val="21"/>
              </w:rPr>
              <w:t>保质</w:t>
            </w:r>
            <w:r w:rsidRPr="00C27321">
              <w:rPr>
                <w:rFonts w:ascii="Times New Roman" w:hAnsi="宋体" w:hint="eastAsia"/>
                <w:szCs w:val="21"/>
              </w:rPr>
              <w:t>期限剩余保存期不得少于原有保质期的三分之二</w:t>
            </w:r>
            <w:r w:rsidRPr="00C27321">
              <w:rPr>
                <w:rFonts w:ascii="宋体" w:hAnsi="宋体" w:cs="新宋体" w:hint="eastAsia"/>
                <w:szCs w:val="21"/>
                <w:lang w:val="zh-CN"/>
              </w:rPr>
              <w:t>，外包装清洁卫生，完整坚固，且包装上的商品名称、厂址、规格等与内容物相符，标示清晰，批次清楚等</w:t>
            </w:r>
            <w:r w:rsidRPr="00C27321">
              <w:rPr>
                <w:rFonts w:ascii="宋体" w:hAnsi="宋体" w:cs="宋体" w:hint="eastAsia"/>
                <w:kern w:val="0"/>
                <w:szCs w:val="21"/>
              </w:rPr>
              <w:t>；</w:t>
            </w:r>
          </w:p>
          <w:p w:rsidR="00C27321" w:rsidRPr="00C27321" w:rsidRDefault="00C27321" w:rsidP="00C27321">
            <w:pPr>
              <w:widowControl/>
              <w:jc w:val="left"/>
              <w:textAlignment w:val="baseline"/>
              <w:rPr>
                <w:rFonts w:ascii="宋体" w:hAnsi="宋体" w:cs="宋体"/>
                <w:kern w:val="0"/>
                <w:szCs w:val="21"/>
              </w:rPr>
            </w:pPr>
            <w:r w:rsidRPr="00C27321">
              <w:rPr>
                <w:rFonts w:ascii="宋体" w:hAnsi="宋体" w:cs="宋体" w:hint="eastAsia"/>
                <w:kern w:val="0"/>
                <w:szCs w:val="21"/>
              </w:rPr>
              <w:t>面粉及面粉制品: 面粉应色泽洁白，干燥松散，无结块，挂面及面粉无生虫现象，</w:t>
            </w:r>
            <w:r w:rsidRPr="00C27321">
              <w:rPr>
                <w:rFonts w:ascii="宋体" w:hAnsi="宋体" w:cs="新宋体" w:hint="eastAsia"/>
                <w:szCs w:val="21"/>
                <w:lang w:val="zh-CN"/>
              </w:rPr>
              <w:t>根据招标人要求提供各类货品，保证新鲜度，注意保质期，外包装清洁卫生，完整坚固，且包装上的商品名称、厂址、规格等与内容物相符，标示清晰，批次清楚，</w:t>
            </w:r>
            <w:r w:rsidRPr="00C27321">
              <w:rPr>
                <w:rFonts w:ascii="Times New Roman" w:hAnsi="Times New Roman" w:hint="eastAsia"/>
                <w:bCs/>
                <w:szCs w:val="21"/>
              </w:rPr>
              <w:t>保质</w:t>
            </w:r>
            <w:r w:rsidRPr="00C27321">
              <w:rPr>
                <w:rFonts w:ascii="Times New Roman" w:hAnsi="宋体" w:hint="eastAsia"/>
                <w:szCs w:val="21"/>
              </w:rPr>
              <w:t>期限剩余保存期不得少于原有保质期的三分之二</w:t>
            </w:r>
            <w:r w:rsidRPr="00C27321">
              <w:rPr>
                <w:rFonts w:ascii="宋体" w:hAnsi="宋体" w:cs="新宋体" w:hint="eastAsia"/>
                <w:szCs w:val="21"/>
                <w:lang w:val="zh-CN"/>
              </w:rPr>
              <w:t>等</w:t>
            </w:r>
            <w:r w:rsidRPr="00C27321">
              <w:rPr>
                <w:rFonts w:ascii="宋体" w:hAnsi="宋体" w:cs="宋体" w:hint="eastAsia"/>
                <w:kern w:val="0"/>
                <w:szCs w:val="21"/>
              </w:rPr>
              <w:t>；</w:t>
            </w:r>
          </w:p>
          <w:p w:rsidR="00C27321" w:rsidRPr="00C27321" w:rsidRDefault="00C27321" w:rsidP="00C27321">
            <w:pPr>
              <w:rPr>
                <w:rFonts w:ascii="宋体" w:hAnsi="宋体" w:cs="宋体"/>
                <w:kern w:val="0"/>
                <w:szCs w:val="21"/>
              </w:rPr>
            </w:pPr>
            <w:r w:rsidRPr="00C27321">
              <w:rPr>
                <w:rFonts w:ascii="宋体" w:hAnsi="宋体" w:cs="宋体" w:hint="eastAsia"/>
                <w:kern w:val="0"/>
                <w:szCs w:val="21"/>
              </w:rPr>
              <w:t>杂粮：颗粒饱满，无杂质、无发霉、生虫等变质现象，</w:t>
            </w:r>
            <w:r w:rsidRPr="00C27321">
              <w:rPr>
                <w:rFonts w:ascii="宋体" w:hAnsi="宋体" w:cs="新宋体" w:hint="eastAsia"/>
                <w:szCs w:val="21"/>
                <w:lang w:val="zh-CN"/>
              </w:rPr>
              <w:t>根据招标人要求提供各类货品，保证新鲜度，</w:t>
            </w:r>
            <w:r w:rsidRPr="00C27321">
              <w:rPr>
                <w:rFonts w:ascii="Times New Roman" w:hAnsi="Times New Roman" w:hint="eastAsia"/>
                <w:bCs/>
                <w:szCs w:val="21"/>
              </w:rPr>
              <w:t>保质</w:t>
            </w:r>
            <w:r w:rsidRPr="00C27321">
              <w:rPr>
                <w:rFonts w:ascii="Times New Roman" w:hAnsi="宋体" w:hint="eastAsia"/>
                <w:szCs w:val="21"/>
              </w:rPr>
              <w:t>期限剩余保存期不得少于原有保质期的三分之二</w:t>
            </w:r>
            <w:r w:rsidRPr="00C27321">
              <w:rPr>
                <w:rFonts w:ascii="宋体" w:hAnsi="宋体" w:cs="新宋体" w:hint="eastAsia"/>
                <w:szCs w:val="21"/>
                <w:lang w:val="zh-CN"/>
              </w:rPr>
              <w:t>，外包装清洁卫生，完整坚固，且包装上的商品名称、厂址、规格等与内容物相符，标示清晰，批次清楚等</w:t>
            </w:r>
            <w:r w:rsidRPr="00C27321">
              <w:rPr>
                <w:rFonts w:ascii="宋体" w:hAnsi="宋体" w:cs="宋体" w:hint="eastAsia"/>
                <w:kern w:val="0"/>
                <w:szCs w:val="21"/>
              </w:rPr>
              <w:t>；</w:t>
            </w:r>
          </w:p>
          <w:p w:rsidR="00C27321" w:rsidRPr="00C27321" w:rsidRDefault="00C27321" w:rsidP="00C27321">
            <w:pPr>
              <w:widowControl/>
              <w:jc w:val="left"/>
              <w:rPr>
                <w:rFonts w:ascii="Times New Roman" w:hAnsi="Times New Roman"/>
                <w:szCs w:val="24"/>
              </w:rPr>
            </w:pPr>
            <w:r w:rsidRPr="00C27321">
              <w:rPr>
                <w:rFonts w:ascii="宋体" w:hAnsi="宋体" w:hint="eastAsia"/>
                <w:szCs w:val="21"/>
              </w:rPr>
              <w:t>食用油;</w:t>
            </w:r>
            <w:r w:rsidRPr="00C27321">
              <w:rPr>
                <w:rFonts w:ascii="宋体" w:hAnsi="宋体" w:cs="宋体" w:hint="eastAsia"/>
                <w:szCs w:val="21"/>
              </w:rPr>
              <w:t xml:space="preserve"> 花生油、大豆油、食用调和油、橄榄油、</w:t>
            </w:r>
            <w:proofErr w:type="gramStart"/>
            <w:r w:rsidRPr="00C27321">
              <w:rPr>
                <w:rFonts w:ascii="宋体" w:hAnsi="宋体" w:cs="宋体" w:hint="eastAsia"/>
                <w:szCs w:val="21"/>
              </w:rPr>
              <w:t>菜籽油</w:t>
            </w:r>
            <w:proofErr w:type="gramEnd"/>
            <w:r w:rsidRPr="00C27321">
              <w:rPr>
                <w:rFonts w:ascii="宋体" w:hAnsi="宋体" w:cs="宋体" w:hint="eastAsia"/>
                <w:szCs w:val="21"/>
              </w:rPr>
              <w:t>均需满足国家一级标准，</w:t>
            </w:r>
            <w:r w:rsidRPr="00C27321">
              <w:rPr>
                <w:rFonts w:ascii="宋体" w:hAnsi="宋体" w:cs="新宋体" w:hint="eastAsia"/>
                <w:szCs w:val="21"/>
                <w:lang w:val="zh-CN"/>
              </w:rPr>
              <w:t>根据招标人要求提供各类货品，保证新鲜度，</w:t>
            </w:r>
            <w:r w:rsidRPr="00C27321">
              <w:rPr>
                <w:rFonts w:ascii="Times New Roman" w:hAnsi="Times New Roman" w:hint="eastAsia"/>
                <w:bCs/>
                <w:szCs w:val="21"/>
              </w:rPr>
              <w:t>保质</w:t>
            </w:r>
            <w:r w:rsidRPr="00C27321">
              <w:rPr>
                <w:rFonts w:ascii="Times New Roman" w:hAnsi="宋体" w:hint="eastAsia"/>
                <w:szCs w:val="21"/>
              </w:rPr>
              <w:t>期限剩余保存期不得少于原有保质期的三分之二</w:t>
            </w:r>
            <w:r w:rsidRPr="00C27321">
              <w:rPr>
                <w:rFonts w:ascii="宋体" w:hAnsi="宋体" w:cs="新宋体" w:hint="eastAsia"/>
                <w:szCs w:val="21"/>
                <w:lang w:val="zh-CN"/>
              </w:rPr>
              <w:t>，外包装清洁卫生，完整坚固，且包装上的商品名称、厂址、规格等与内容物相符，标示清晰，批次清楚等</w:t>
            </w:r>
          </w:p>
        </w:tc>
        <w:tc>
          <w:tcPr>
            <w:tcW w:w="1693" w:type="pct"/>
            <w:vAlign w:val="center"/>
          </w:tcPr>
          <w:p w:rsidR="00C27321" w:rsidRPr="00C27321" w:rsidRDefault="00C27321" w:rsidP="00C27321">
            <w:pPr>
              <w:rPr>
                <w:rFonts w:ascii="宋体" w:hAnsi="宋体" w:cs="宋体"/>
                <w:szCs w:val="21"/>
              </w:rPr>
            </w:pPr>
            <w:r w:rsidRPr="00C27321">
              <w:rPr>
                <w:rFonts w:ascii="宋体" w:hAnsi="宋体" w:cs="新宋体" w:hint="eastAsia"/>
                <w:szCs w:val="21"/>
                <w:lang w:val="zh-CN"/>
              </w:rPr>
              <w:t>不符合验收标准的、无“QS”食品质量安全认证的产品；无品名、产地、厂名、生产日期、保质期及中文标识及原料说明的定型包装食品；超过保质期限或不符合食品标签规定的定型包装食品；腐败变质,油脂酸败,霉变,生虫,污秽不洁,混有异物或者其他感官性状异常,含有毒,有害物质污染,可能对人体健康有害的食品，</w:t>
            </w:r>
            <w:r w:rsidRPr="00C27321">
              <w:rPr>
                <w:rFonts w:ascii="Times New Roman" w:hAnsi="Times New Roman" w:hint="eastAsia"/>
                <w:bCs/>
                <w:szCs w:val="21"/>
              </w:rPr>
              <w:t>保质</w:t>
            </w:r>
            <w:r w:rsidRPr="00C27321">
              <w:rPr>
                <w:rFonts w:ascii="Times New Roman" w:hAnsi="宋体" w:hint="eastAsia"/>
                <w:szCs w:val="21"/>
              </w:rPr>
              <w:t>期限剩余保存期少于原有保质期的三分之二。</w:t>
            </w:r>
          </w:p>
        </w:tc>
      </w:tr>
      <w:tr w:rsidR="00C27321" w:rsidRPr="00C27321" w:rsidTr="00C27321">
        <w:trPr>
          <w:trHeight w:val="567"/>
        </w:trPr>
        <w:tc>
          <w:tcPr>
            <w:tcW w:w="375" w:type="pct"/>
            <w:vAlign w:val="center"/>
          </w:tcPr>
          <w:p w:rsidR="00C27321" w:rsidRPr="00C27321" w:rsidRDefault="00C27321" w:rsidP="00C27321">
            <w:pPr>
              <w:jc w:val="center"/>
              <w:rPr>
                <w:rFonts w:ascii="宋体" w:hAnsi="宋体"/>
                <w:b/>
                <w:bCs/>
                <w:szCs w:val="21"/>
              </w:rPr>
            </w:pPr>
            <w:r w:rsidRPr="00C27321">
              <w:rPr>
                <w:rFonts w:ascii="宋体" w:hAnsi="宋体" w:hint="eastAsia"/>
                <w:b/>
                <w:bCs/>
                <w:szCs w:val="21"/>
              </w:rPr>
              <w:t>2</w:t>
            </w:r>
          </w:p>
        </w:tc>
        <w:tc>
          <w:tcPr>
            <w:tcW w:w="633" w:type="pct"/>
            <w:vAlign w:val="center"/>
          </w:tcPr>
          <w:p w:rsidR="00C27321" w:rsidRPr="00C27321" w:rsidRDefault="00C27321" w:rsidP="00C27321">
            <w:pPr>
              <w:jc w:val="center"/>
              <w:rPr>
                <w:rFonts w:ascii="宋体" w:hAnsi="宋体" w:cs="宋体"/>
                <w:b/>
                <w:bCs/>
                <w:szCs w:val="21"/>
              </w:rPr>
            </w:pPr>
            <w:r w:rsidRPr="00C27321">
              <w:rPr>
                <w:rFonts w:ascii="宋体" w:hAnsi="宋体" w:cs="宋体" w:hint="eastAsia"/>
                <w:b/>
                <w:bCs/>
                <w:szCs w:val="21"/>
              </w:rPr>
              <w:t>调料类</w:t>
            </w:r>
          </w:p>
        </w:tc>
        <w:tc>
          <w:tcPr>
            <w:tcW w:w="2298" w:type="pct"/>
            <w:vAlign w:val="center"/>
          </w:tcPr>
          <w:p w:rsidR="00C27321" w:rsidRPr="00C27321" w:rsidRDefault="00C27321" w:rsidP="00C27321">
            <w:pPr>
              <w:rPr>
                <w:rFonts w:ascii="宋体" w:hAnsi="宋体"/>
                <w:szCs w:val="21"/>
              </w:rPr>
            </w:pPr>
            <w:r w:rsidRPr="00C27321">
              <w:rPr>
                <w:rFonts w:ascii="宋体" w:hAnsi="宋体" w:hint="eastAsia"/>
                <w:szCs w:val="21"/>
              </w:rPr>
              <w:t>色泽鲜艳、干燥有韧性，无破碎片、虫蛀、霉坏和泥土杂质，无“三无”产品，有商标，生产日期，保质期，生产地址，规格等与内容物相符，标示清晰，批次清楚，外包装清洁卫生，完整坚固等；经食品检验检疫合格，调料成分符合国家卫生标准。具有产品检验报告，</w:t>
            </w:r>
            <w:r w:rsidRPr="00C27321">
              <w:rPr>
                <w:rFonts w:ascii="Times New Roman" w:hAnsi="Times New Roman" w:hint="eastAsia"/>
                <w:bCs/>
                <w:szCs w:val="21"/>
              </w:rPr>
              <w:t>保质</w:t>
            </w:r>
            <w:r w:rsidRPr="00C27321">
              <w:rPr>
                <w:rFonts w:ascii="Times New Roman" w:hAnsi="宋体" w:hint="eastAsia"/>
                <w:szCs w:val="21"/>
              </w:rPr>
              <w:t>期限剩余保存期不得少于原有保质期的三分之二</w:t>
            </w:r>
            <w:r w:rsidRPr="00C27321">
              <w:rPr>
                <w:rFonts w:ascii="宋体" w:hAnsi="宋体" w:hint="eastAsia"/>
                <w:szCs w:val="21"/>
              </w:rPr>
              <w:t>，有</w:t>
            </w:r>
            <w:r w:rsidRPr="00C27321">
              <w:rPr>
                <w:rFonts w:ascii="宋体" w:hAnsi="宋体" w:hint="eastAsia"/>
                <w:szCs w:val="21"/>
              </w:rPr>
              <w:lastRenderedPageBreak/>
              <w:t>QS标志。</w:t>
            </w:r>
          </w:p>
        </w:tc>
        <w:tc>
          <w:tcPr>
            <w:tcW w:w="1693" w:type="pct"/>
            <w:vAlign w:val="center"/>
          </w:tcPr>
          <w:p w:rsidR="00C27321" w:rsidRPr="00C27321" w:rsidRDefault="00C27321" w:rsidP="00C27321">
            <w:pPr>
              <w:rPr>
                <w:rFonts w:ascii="宋体" w:hAnsi="宋体" w:cs="宋体"/>
                <w:szCs w:val="21"/>
              </w:rPr>
            </w:pPr>
            <w:r w:rsidRPr="00C27321">
              <w:rPr>
                <w:rFonts w:ascii="宋体" w:hAnsi="宋体" w:cs="新宋体" w:hint="eastAsia"/>
                <w:szCs w:val="21"/>
                <w:lang w:val="zh-CN"/>
              </w:rPr>
              <w:lastRenderedPageBreak/>
              <w:t>不符合验收标准的、无“QS”食品质量安全认证的产品；无品名、产地、厂名、生产日期、保质期及中文标识及原料说明的定型包装食品；超过保质期限或不符合食品标签规定的定型包装食品；腐败变质,油脂酸败,霉变,生虫,污秽不</w:t>
            </w:r>
            <w:r w:rsidRPr="00C27321">
              <w:rPr>
                <w:rFonts w:ascii="宋体" w:hAnsi="宋体" w:cs="新宋体" w:hint="eastAsia"/>
                <w:szCs w:val="21"/>
                <w:lang w:val="zh-CN"/>
              </w:rPr>
              <w:lastRenderedPageBreak/>
              <w:t>洁,混有异物或者其他感官性状异常,含有毒,有害物质污染,可能对人体健康有害的食品，</w:t>
            </w:r>
            <w:r w:rsidRPr="00C27321">
              <w:rPr>
                <w:rFonts w:ascii="Times New Roman" w:hAnsi="Times New Roman" w:hint="eastAsia"/>
                <w:bCs/>
                <w:szCs w:val="21"/>
              </w:rPr>
              <w:t>保质</w:t>
            </w:r>
            <w:r w:rsidRPr="00C27321">
              <w:rPr>
                <w:rFonts w:ascii="Times New Roman" w:hAnsi="宋体" w:hint="eastAsia"/>
                <w:szCs w:val="21"/>
              </w:rPr>
              <w:t>期限剩余保存期少于原有保质期的三分之二</w:t>
            </w:r>
            <w:r w:rsidRPr="00C27321">
              <w:rPr>
                <w:rFonts w:ascii="宋体" w:hAnsi="宋体" w:cs="新宋体" w:hint="eastAsia"/>
                <w:szCs w:val="21"/>
                <w:lang w:val="zh-CN"/>
              </w:rPr>
              <w:t>。</w:t>
            </w:r>
          </w:p>
        </w:tc>
      </w:tr>
      <w:tr w:rsidR="00C27321" w:rsidRPr="00C27321" w:rsidTr="00C27321">
        <w:trPr>
          <w:trHeight w:val="567"/>
        </w:trPr>
        <w:tc>
          <w:tcPr>
            <w:tcW w:w="375" w:type="pct"/>
            <w:vAlign w:val="center"/>
          </w:tcPr>
          <w:p w:rsidR="00C27321" w:rsidRPr="00C27321" w:rsidRDefault="00C27321" w:rsidP="00C27321">
            <w:pPr>
              <w:jc w:val="center"/>
              <w:rPr>
                <w:rFonts w:ascii="宋体" w:hAnsi="宋体"/>
                <w:b/>
                <w:bCs/>
                <w:szCs w:val="21"/>
              </w:rPr>
            </w:pPr>
            <w:r w:rsidRPr="00C27321">
              <w:rPr>
                <w:rFonts w:ascii="宋体" w:hAnsi="宋体" w:hint="eastAsia"/>
                <w:b/>
                <w:bCs/>
                <w:szCs w:val="21"/>
              </w:rPr>
              <w:lastRenderedPageBreak/>
              <w:t>3</w:t>
            </w:r>
          </w:p>
        </w:tc>
        <w:tc>
          <w:tcPr>
            <w:tcW w:w="633" w:type="pct"/>
            <w:vAlign w:val="center"/>
          </w:tcPr>
          <w:p w:rsidR="00C27321" w:rsidRPr="00C27321" w:rsidRDefault="00C27321" w:rsidP="00C27321">
            <w:pPr>
              <w:jc w:val="center"/>
              <w:rPr>
                <w:rFonts w:ascii="宋体" w:hAnsi="宋体" w:cs="宋体"/>
                <w:b/>
                <w:bCs/>
                <w:szCs w:val="21"/>
              </w:rPr>
            </w:pPr>
            <w:r w:rsidRPr="00C27321">
              <w:rPr>
                <w:rFonts w:ascii="宋体" w:hAnsi="宋体" w:cs="宋体" w:hint="eastAsia"/>
                <w:b/>
                <w:bCs/>
                <w:szCs w:val="21"/>
              </w:rPr>
              <w:t>奶制品</w:t>
            </w:r>
          </w:p>
        </w:tc>
        <w:tc>
          <w:tcPr>
            <w:tcW w:w="2298" w:type="pct"/>
            <w:vAlign w:val="center"/>
          </w:tcPr>
          <w:p w:rsidR="00C27321" w:rsidRPr="00C27321" w:rsidRDefault="00C27321" w:rsidP="00C27321">
            <w:pPr>
              <w:rPr>
                <w:rFonts w:ascii="宋体" w:hAnsi="宋体"/>
                <w:szCs w:val="21"/>
              </w:rPr>
            </w:pPr>
            <w:r w:rsidRPr="00C27321">
              <w:rPr>
                <w:rFonts w:ascii="宋体" w:hAnsi="宋体" w:hint="eastAsia"/>
                <w:szCs w:val="21"/>
              </w:rPr>
              <w:t>具有奶类的醇香味、色泽均匀一致，无异味、无霉变、无可见异物、包装无破损、涨袋、具有产品检验报告，</w:t>
            </w:r>
            <w:r w:rsidRPr="00C27321">
              <w:rPr>
                <w:rFonts w:ascii="Times New Roman" w:hAnsi="Times New Roman" w:hint="eastAsia"/>
                <w:bCs/>
                <w:szCs w:val="21"/>
              </w:rPr>
              <w:t>保质</w:t>
            </w:r>
            <w:r w:rsidRPr="00C27321">
              <w:rPr>
                <w:rFonts w:ascii="Times New Roman" w:hAnsi="宋体" w:hint="eastAsia"/>
                <w:szCs w:val="21"/>
              </w:rPr>
              <w:t>期限剩余保存期不得少于原有保质期的三分之二</w:t>
            </w:r>
            <w:r w:rsidRPr="00C27321">
              <w:rPr>
                <w:rFonts w:ascii="宋体" w:hAnsi="宋体" w:hint="eastAsia"/>
                <w:szCs w:val="21"/>
              </w:rPr>
              <w:t>，有QS标志。</w:t>
            </w:r>
          </w:p>
        </w:tc>
        <w:tc>
          <w:tcPr>
            <w:tcW w:w="1693" w:type="pct"/>
            <w:vAlign w:val="center"/>
          </w:tcPr>
          <w:p w:rsidR="00C27321" w:rsidRPr="00C27321" w:rsidRDefault="00C27321" w:rsidP="00C27321">
            <w:pPr>
              <w:rPr>
                <w:rFonts w:ascii="宋体" w:hAnsi="宋体" w:cs="新宋体"/>
                <w:szCs w:val="21"/>
                <w:lang w:val="zh-CN"/>
              </w:rPr>
            </w:pPr>
            <w:r w:rsidRPr="00C27321">
              <w:rPr>
                <w:rFonts w:ascii="宋体" w:hAnsi="宋体" w:cs="新宋体" w:hint="eastAsia"/>
                <w:szCs w:val="21"/>
                <w:lang w:val="zh-CN"/>
              </w:rPr>
              <w:t>不符合验收标准的、无“QS”食品质量安全认证的产品；无品名、产地、厂名、生产日期、保质期及中文标识及原料说明的定型包装食品；超过保质期限或不符合食品标签规定的定型包装食品；腐败变质,油脂酸败,霉变,生虫,污秽不洁,混有异物或者其他感官性状异常,含有毒,有害物质污染,可能对人体健康有害的食品，</w:t>
            </w:r>
            <w:r w:rsidRPr="00C27321">
              <w:rPr>
                <w:rFonts w:ascii="Times New Roman" w:hAnsi="Times New Roman" w:hint="eastAsia"/>
                <w:bCs/>
                <w:szCs w:val="21"/>
              </w:rPr>
              <w:t>保质</w:t>
            </w:r>
            <w:r w:rsidRPr="00C27321">
              <w:rPr>
                <w:rFonts w:ascii="Times New Roman" w:hAnsi="宋体" w:hint="eastAsia"/>
                <w:szCs w:val="21"/>
              </w:rPr>
              <w:t>期限剩余保存期少于原有保质期的三分之二</w:t>
            </w:r>
            <w:r w:rsidRPr="00C27321">
              <w:rPr>
                <w:rFonts w:ascii="宋体" w:hAnsi="宋体" w:cs="新宋体" w:hint="eastAsia"/>
                <w:szCs w:val="21"/>
                <w:lang w:val="zh-CN"/>
              </w:rPr>
              <w:t>。</w:t>
            </w:r>
          </w:p>
          <w:p w:rsidR="00C27321" w:rsidRPr="00C27321" w:rsidRDefault="00C27321" w:rsidP="00C27321">
            <w:pPr>
              <w:widowControl/>
              <w:jc w:val="left"/>
              <w:rPr>
                <w:rFonts w:ascii="Times New Roman" w:hAnsi="Times New Roman"/>
                <w:szCs w:val="24"/>
                <w:lang w:val="zh-CN"/>
              </w:rPr>
            </w:pPr>
          </w:p>
        </w:tc>
      </w:tr>
      <w:tr w:rsidR="00C27321" w:rsidRPr="00C27321" w:rsidTr="00C27321">
        <w:trPr>
          <w:trHeight w:val="567"/>
        </w:trPr>
        <w:tc>
          <w:tcPr>
            <w:tcW w:w="375" w:type="pct"/>
            <w:vAlign w:val="center"/>
          </w:tcPr>
          <w:p w:rsidR="00C27321" w:rsidRPr="00C27321" w:rsidRDefault="00C27321" w:rsidP="00C27321">
            <w:pPr>
              <w:jc w:val="center"/>
              <w:rPr>
                <w:rFonts w:ascii="宋体" w:hAnsi="宋体"/>
                <w:b/>
                <w:bCs/>
                <w:szCs w:val="21"/>
              </w:rPr>
            </w:pPr>
            <w:r w:rsidRPr="00C27321">
              <w:rPr>
                <w:rFonts w:ascii="宋体" w:hAnsi="宋体" w:hint="eastAsia"/>
                <w:b/>
                <w:bCs/>
                <w:szCs w:val="21"/>
              </w:rPr>
              <w:t>4</w:t>
            </w:r>
          </w:p>
        </w:tc>
        <w:tc>
          <w:tcPr>
            <w:tcW w:w="633" w:type="pct"/>
            <w:vAlign w:val="center"/>
          </w:tcPr>
          <w:p w:rsidR="00C27321" w:rsidRPr="00C27321" w:rsidRDefault="00C27321" w:rsidP="00C27321">
            <w:pPr>
              <w:jc w:val="center"/>
              <w:rPr>
                <w:rFonts w:ascii="宋体" w:hAnsi="宋体" w:cs="宋体"/>
                <w:b/>
                <w:bCs/>
                <w:szCs w:val="21"/>
              </w:rPr>
            </w:pPr>
            <w:r w:rsidRPr="00C27321">
              <w:rPr>
                <w:rFonts w:ascii="宋体" w:hAnsi="宋体" w:cs="宋体" w:hint="eastAsia"/>
                <w:b/>
                <w:bCs/>
                <w:szCs w:val="21"/>
              </w:rPr>
              <w:t>蛋类</w:t>
            </w:r>
          </w:p>
        </w:tc>
        <w:tc>
          <w:tcPr>
            <w:tcW w:w="2298" w:type="pct"/>
            <w:vAlign w:val="center"/>
          </w:tcPr>
          <w:p w:rsidR="00C27321" w:rsidRPr="00C27321" w:rsidRDefault="00C27321" w:rsidP="00C27321">
            <w:pPr>
              <w:rPr>
                <w:rFonts w:ascii="宋体" w:hAnsi="宋体"/>
                <w:szCs w:val="21"/>
              </w:rPr>
            </w:pPr>
            <w:r w:rsidRPr="00C27321">
              <w:rPr>
                <w:rFonts w:ascii="宋体" w:hAnsi="宋体" w:cs="宋体" w:hint="eastAsia"/>
                <w:szCs w:val="21"/>
              </w:rPr>
              <w:t>蛋壳清洁完整，无霉斑，无污染，无血迹，无裂纹；用手摇晃时，没有像稀汤一样的感觉和声音；攥在手中对着阳光或灯光，从食指和拇指中间能看到蛋中透出的红色光，蛋黄呈出暗影，无异常阴影；蛋白透明无色，蛋黄紧密且完整，无臭味，无异味；用蛋托或箱妥善包装。</w:t>
            </w:r>
          </w:p>
        </w:tc>
        <w:tc>
          <w:tcPr>
            <w:tcW w:w="1693" w:type="pct"/>
            <w:vAlign w:val="center"/>
          </w:tcPr>
          <w:p w:rsidR="00C27321" w:rsidRPr="00C27321" w:rsidRDefault="00C27321" w:rsidP="00C27321">
            <w:pPr>
              <w:rPr>
                <w:rFonts w:ascii="宋体" w:hAnsi="宋体" w:cs="新宋体"/>
                <w:szCs w:val="21"/>
                <w:lang w:val="zh-CN"/>
              </w:rPr>
            </w:pPr>
            <w:r w:rsidRPr="00C27321">
              <w:rPr>
                <w:rFonts w:ascii="宋体" w:hAnsi="宋体" w:cs="新宋体" w:hint="eastAsia"/>
                <w:szCs w:val="21"/>
                <w:lang w:val="zh-CN"/>
              </w:rPr>
              <w:t>不符合验收标准的，蛋壳破损，打开</w:t>
            </w:r>
            <w:proofErr w:type="gramStart"/>
            <w:r w:rsidRPr="00C27321">
              <w:rPr>
                <w:rFonts w:ascii="宋体" w:hAnsi="宋体" w:cs="新宋体" w:hint="eastAsia"/>
                <w:szCs w:val="21"/>
                <w:lang w:val="zh-CN"/>
              </w:rPr>
              <w:t>后内容</w:t>
            </w:r>
            <w:proofErr w:type="gramEnd"/>
            <w:r w:rsidRPr="00C27321">
              <w:rPr>
                <w:rFonts w:ascii="宋体" w:hAnsi="宋体" w:cs="新宋体" w:hint="eastAsia"/>
                <w:szCs w:val="21"/>
                <w:lang w:val="zh-CN"/>
              </w:rPr>
              <w:t>物有血块及其它动物组织异物。</w:t>
            </w:r>
          </w:p>
        </w:tc>
      </w:tr>
    </w:tbl>
    <w:p w:rsidR="00C27321" w:rsidRPr="00C27321" w:rsidRDefault="00C27321" w:rsidP="00C27321">
      <w:pPr>
        <w:widowControl/>
        <w:jc w:val="left"/>
        <w:rPr>
          <w:rFonts w:ascii="Times New Roman" w:hAnsi="Times New Roman"/>
          <w:szCs w:val="24"/>
        </w:rPr>
      </w:pPr>
    </w:p>
    <w:p w:rsidR="00C27321" w:rsidRPr="00DC0F40" w:rsidRDefault="00C27321" w:rsidP="00C27321">
      <w:pPr>
        <w:spacing w:line="480" w:lineRule="auto"/>
        <w:rPr>
          <w:rFonts w:ascii="宋体" w:hAnsi="宋体"/>
          <w:sz w:val="24"/>
          <w:szCs w:val="24"/>
        </w:rPr>
      </w:pPr>
      <w:r w:rsidRPr="00C27321">
        <w:rPr>
          <w:rFonts w:ascii="宋体" w:hAnsi="宋体" w:hint="eastAsia"/>
          <w:b/>
          <w:sz w:val="24"/>
          <w:szCs w:val="24"/>
        </w:rPr>
        <w:t>十</w:t>
      </w:r>
      <w:r w:rsidRPr="00DC0F40">
        <w:rPr>
          <w:rFonts w:ascii="宋体" w:hAnsi="宋体" w:hint="eastAsia"/>
          <w:sz w:val="24"/>
          <w:szCs w:val="24"/>
        </w:rPr>
        <w:t>、服务地点：</w:t>
      </w:r>
    </w:p>
    <w:p w:rsidR="00165EE1" w:rsidRPr="00DC0F40" w:rsidRDefault="00C27321" w:rsidP="00DC0F40">
      <w:pPr>
        <w:snapToGrid w:val="0"/>
        <w:spacing w:line="360" w:lineRule="auto"/>
        <w:ind w:firstLineChars="200" w:firstLine="480"/>
        <w:rPr>
          <w:rFonts w:ascii="宋体" w:hAnsi="宋体"/>
          <w:sz w:val="24"/>
          <w:szCs w:val="24"/>
        </w:rPr>
      </w:pPr>
      <w:r w:rsidRPr="00DC0F40">
        <w:rPr>
          <w:rFonts w:ascii="宋体" w:hAnsi="宋体" w:hint="eastAsia"/>
          <w:sz w:val="24"/>
          <w:szCs w:val="24"/>
        </w:rPr>
        <w:t>国家体育总局自行车击剑运动管理中心（</w:t>
      </w:r>
      <w:proofErr w:type="gramStart"/>
      <w:r w:rsidRPr="00DC0F40">
        <w:rPr>
          <w:rFonts w:ascii="宋体" w:hAnsi="宋体" w:hint="eastAsia"/>
          <w:sz w:val="24"/>
          <w:szCs w:val="24"/>
        </w:rPr>
        <w:t>自剑中心</w:t>
      </w:r>
      <w:proofErr w:type="gramEnd"/>
      <w:r w:rsidRPr="00DC0F40">
        <w:rPr>
          <w:rFonts w:ascii="宋体" w:hAnsi="宋体" w:hint="eastAsia"/>
          <w:sz w:val="24"/>
          <w:szCs w:val="24"/>
        </w:rPr>
        <w:t>运动员公寓，北京市石景山区老山西街</w:t>
      </w:r>
      <w:r w:rsidRPr="00DC0F40">
        <w:rPr>
          <w:rFonts w:ascii="宋体" w:hAnsi="宋体"/>
          <w:sz w:val="24"/>
          <w:szCs w:val="24"/>
        </w:rPr>
        <w:t>5号、</w:t>
      </w:r>
      <w:proofErr w:type="gramStart"/>
      <w:r w:rsidRPr="00DC0F40">
        <w:rPr>
          <w:rFonts w:ascii="宋体" w:hAnsi="宋体" w:hint="eastAsia"/>
          <w:sz w:val="24"/>
          <w:szCs w:val="24"/>
        </w:rPr>
        <w:t>自剑中心</w:t>
      </w:r>
      <w:proofErr w:type="gramEnd"/>
      <w:r w:rsidRPr="00DC0F40">
        <w:rPr>
          <w:rFonts w:ascii="宋体" w:hAnsi="宋体" w:hint="eastAsia"/>
          <w:sz w:val="24"/>
          <w:szCs w:val="24"/>
        </w:rPr>
        <w:t>现代五项和马术训练基地餐厅，北京市海淀区信息路</w:t>
      </w:r>
      <w:r w:rsidRPr="00DC0F40">
        <w:rPr>
          <w:rFonts w:ascii="宋体" w:hAnsi="宋体"/>
          <w:sz w:val="24"/>
          <w:szCs w:val="24"/>
        </w:rPr>
        <w:t>48号（北京体育大学院内），具体地点由甲方指</w:t>
      </w:r>
      <w:r w:rsidRPr="00DC0F40">
        <w:rPr>
          <w:rFonts w:ascii="宋体" w:hAnsi="宋体" w:hint="eastAsia"/>
          <w:sz w:val="24"/>
          <w:szCs w:val="24"/>
        </w:rPr>
        <w:t>定。）</w:t>
      </w:r>
    </w:p>
    <w:p w:rsidR="00C27321" w:rsidRPr="00C27321" w:rsidRDefault="00C27321" w:rsidP="00DC0F40">
      <w:pPr>
        <w:snapToGrid w:val="0"/>
        <w:spacing w:line="360" w:lineRule="auto"/>
        <w:ind w:firstLineChars="200" w:firstLine="420"/>
        <w:rPr>
          <w:rFonts w:ascii="Arial" w:hAnsi="Arial" w:cs="Arial"/>
          <w:szCs w:val="21"/>
          <w:shd w:val="clear" w:color="auto" w:fill="FFFFFF"/>
        </w:rPr>
      </w:pPr>
      <w:r w:rsidRPr="00C27321">
        <w:rPr>
          <w:rFonts w:ascii="Arial" w:hAnsi="Arial" w:cs="Arial" w:hint="eastAsia"/>
          <w:szCs w:val="21"/>
          <w:shd w:val="clear" w:color="auto" w:fill="FFFFFF"/>
        </w:rPr>
        <w:t xml:space="preserve">  </w:t>
      </w:r>
    </w:p>
    <w:p w:rsidR="00C27321" w:rsidRPr="00C27321" w:rsidRDefault="00C27321" w:rsidP="00DC0F40">
      <w:pPr>
        <w:snapToGrid w:val="0"/>
        <w:spacing w:line="360" w:lineRule="auto"/>
        <w:rPr>
          <w:rFonts w:ascii="宋体" w:hAnsi="宋体"/>
          <w:b/>
          <w:sz w:val="24"/>
          <w:szCs w:val="24"/>
        </w:rPr>
      </w:pPr>
      <w:r w:rsidRPr="00C27321">
        <w:rPr>
          <w:rFonts w:ascii="宋体" w:hAnsi="宋体" w:hint="eastAsia"/>
          <w:b/>
          <w:sz w:val="24"/>
          <w:szCs w:val="24"/>
        </w:rPr>
        <w:t>十一、支付：</w:t>
      </w:r>
    </w:p>
    <w:p w:rsidR="00C27321" w:rsidRPr="00DC0F40" w:rsidRDefault="00C27321" w:rsidP="00DC0F40">
      <w:pPr>
        <w:snapToGrid w:val="0"/>
        <w:spacing w:line="360" w:lineRule="auto"/>
        <w:ind w:firstLineChars="200" w:firstLine="480"/>
        <w:rPr>
          <w:rFonts w:ascii="宋体" w:hAnsi="宋体"/>
          <w:sz w:val="24"/>
          <w:szCs w:val="24"/>
        </w:rPr>
      </w:pPr>
      <w:r w:rsidRPr="00DC0F40">
        <w:rPr>
          <w:rFonts w:ascii="宋体" w:hAnsi="宋体" w:hint="eastAsia"/>
          <w:sz w:val="24"/>
          <w:szCs w:val="24"/>
        </w:rPr>
        <w:t>按实际采购量按需结算，因本项目非一次性采购，每次采购按需结算。将根据供应商依据批发市场日实际成交价格</w:t>
      </w:r>
      <w:r w:rsidR="00DB0A78">
        <w:rPr>
          <w:rFonts w:ascii="宋体" w:hAnsi="宋体" w:hint="eastAsia"/>
          <w:sz w:val="24"/>
          <w:szCs w:val="24"/>
        </w:rPr>
        <w:t>浮动</w:t>
      </w:r>
      <w:r w:rsidRPr="00DC0F40">
        <w:rPr>
          <w:rFonts w:ascii="宋体" w:hAnsi="宋体" w:hint="eastAsia"/>
          <w:sz w:val="24"/>
          <w:szCs w:val="24"/>
        </w:rPr>
        <w:t>比例计算单价并支付。</w:t>
      </w:r>
    </w:p>
    <w:p w:rsidR="00C27321" w:rsidRPr="00DC0F40" w:rsidRDefault="00C27321" w:rsidP="00DC0F40">
      <w:pPr>
        <w:snapToGrid w:val="0"/>
        <w:spacing w:line="360" w:lineRule="auto"/>
        <w:ind w:firstLineChars="200" w:firstLine="480"/>
        <w:rPr>
          <w:rFonts w:ascii="宋体" w:hAnsi="宋体"/>
          <w:sz w:val="24"/>
          <w:szCs w:val="24"/>
        </w:rPr>
      </w:pPr>
      <w:r w:rsidRPr="00DC0F40">
        <w:rPr>
          <w:rFonts w:ascii="宋体" w:hAnsi="宋体" w:hint="eastAsia"/>
          <w:sz w:val="24"/>
          <w:szCs w:val="24"/>
        </w:rPr>
        <w:t>按照月</w:t>
      </w:r>
      <w:proofErr w:type="gramStart"/>
      <w:r w:rsidRPr="00DC0F40">
        <w:rPr>
          <w:rFonts w:ascii="宋体" w:hAnsi="宋体" w:hint="eastAsia"/>
          <w:sz w:val="24"/>
          <w:szCs w:val="24"/>
        </w:rPr>
        <w:t>结模式</w:t>
      </w:r>
      <w:proofErr w:type="gramEnd"/>
      <w:r w:rsidRPr="00DC0F40">
        <w:rPr>
          <w:rFonts w:ascii="宋体" w:hAnsi="宋体" w:hint="eastAsia"/>
          <w:sz w:val="24"/>
          <w:szCs w:val="24"/>
        </w:rPr>
        <w:t>进行结算，每月</w:t>
      </w:r>
      <w:r w:rsidRPr="00DC0F40">
        <w:rPr>
          <w:rFonts w:ascii="宋体" w:hAnsi="宋体"/>
          <w:sz w:val="24"/>
          <w:szCs w:val="24"/>
        </w:rPr>
        <w:t>26</w:t>
      </w:r>
      <w:r w:rsidRPr="00DC0F40">
        <w:rPr>
          <w:rFonts w:ascii="宋体" w:hAnsi="宋体" w:hint="eastAsia"/>
          <w:sz w:val="24"/>
          <w:szCs w:val="24"/>
        </w:rPr>
        <w:t>日核对账目，下月</w:t>
      </w:r>
      <w:r w:rsidRPr="00DC0F40">
        <w:rPr>
          <w:rFonts w:ascii="宋体" w:hAnsi="宋体"/>
          <w:sz w:val="24"/>
          <w:szCs w:val="24"/>
        </w:rPr>
        <w:t>20日前采取转账或支票形式结清上月货款，如遇节假日顺延。</w:t>
      </w:r>
    </w:p>
    <w:p w:rsidR="00C27321" w:rsidRPr="00C27321" w:rsidRDefault="00C27321" w:rsidP="00DC0F40">
      <w:pPr>
        <w:widowControl/>
        <w:snapToGrid w:val="0"/>
        <w:spacing w:line="360" w:lineRule="auto"/>
        <w:jc w:val="left"/>
        <w:rPr>
          <w:rFonts w:ascii="Times New Roman" w:hAnsi="Times New Roman"/>
          <w:szCs w:val="24"/>
        </w:rPr>
      </w:pPr>
    </w:p>
    <w:p w:rsidR="00C27321" w:rsidRPr="00C27321" w:rsidRDefault="00C27321" w:rsidP="00DC0F40">
      <w:pPr>
        <w:widowControl/>
        <w:snapToGrid w:val="0"/>
        <w:spacing w:line="360" w:lineRule="auto"/>
        <w:jc w:val="left"/>
        <w:rPr>
          <w:rFonts w:ascii="宋体" w:hAnsi="宋体"/>
          <w:b/>
          <w:sz w:val="24"/>
          <w:szCs w:val="24"/>
        </w:rPr>
      </w:pPr>
      <w:r w:rsidRPr="00C27321">
        <w:rPr>
          <w:rFonts w:ascii="宋体" w:hAnsi="宋体" w:hint="eastAsia"/>
          <w:b/>
          <w:sz w:val="24"/>
          <w:szCs w:val="24"/>
        </w:rPr>
        <w:t>十二、价格部分：</w:t>
      </w:r>
    </w:p>
    <w:p w:rsidR="00C27321" w:rsidRPr="003551D8" w:rsidRDefault="00C27321" w:rsidP="00DC0F40">
      <w:pPr>
        <w:snapToGrid w:val="0"/>
        <w:spacing w:line="360" w:lineRule="auto"/>
        <w:ind w:firstLineChars="200" w:firstLine="480"/>
        <w:rPr>
          <w:rFonts w:ascii="宋体" w:hAnsi="宋体"/>
          <w:color w:val="FF0000"/>
          <w:sz w:val="24"/>
          <w:szCs w:val="24"/>
        </w:rPr>
      </w:pPr>
      <w:r w:rsidRPr="003551D8">
        <w:rPr>
          <w:rFonts w:ascii="宋体" w:hAnsi="宋体" w:hint="eastAsia"/>
          <w:color w:val="FF0000"/>
          <w:sz w:val="24"/>
          <w:szCs w:val="24"/>
        </w:rPr>
        <w:lastRenderedPageBreak/>
        <w:t>本项目所采购商品供货期长，受季节、天气、产销等因素影响为价格浮动频繁，因此</w:t>
      </w:r>
      <w:r w:rsidR="003551D8" w:rsidRPr="003551D8">
        <w:rPr>
          <w:rFonts w:ascii="宋体" w:hAnsi="宋体" w:hint="eastAsia"/>
          <w:color w:val="FF0000"/>
          <w:sz w:val="24"/>
          <w:szCs w:val="24"/>
        </w:rPr>
        <w:t>报价人提交的</w:t>
      </w:r>
      <w:r w:rsidRPr="003551D8">
        <w:rPr>
          <w:rFonts w:ascii="宋体" w:hAnsi="宋体" w:hint="eastAsia"/>
          <w:color w:val="FF0000"/>
          <w:sz w:val="24"/>
          <w:szCs w:val="24"/>
        </w:rPr>
        <w:t>报价</w:t>
      </w:r>
      <w:r w:rsidR="003551D8" w:rsidRPr="003551D8">
        <w:rPr>
          <w:rFonts w:ascii="宋体" w:hAnsi="宋体" w:hint="eastAsia"/>
          <w:color w:val="FF0000"/>
          <w:sz w:val="24"/>
          <w:szCs w:val="24"/>
        </w:rPr>
        <w:t>应以</w:t>
      </w:r>
      <w:r w:rsidRPr="003551D8">
        <w:rPr>
          <w:rFonts w:ascii="宋体" w:hAnsi="宋体" w:hint="eastAsia"/>
          <w:color w:val="FF0000"/>
          <w:sz w:val="24"/>
          <w:szCs w:val="24"/>
        </w:rPr>
        <w:t>北京新发地市场</w:t>
      </w:r>
      <w:r w:rsidR="00320C20" w:rsidRPr="003551D8">
        <w:rPr>
          <w:rFonts w:ascii="宋体" w:hAnsi="宋体" w:hint="eastAsia"/>
          <w:color w:val="FF0000"/>
          <w:sz w:val="24"/>
          <w:szCs w:val="24"/>
        </w:rPr>
        <w:t>、北京岳各庄批发市场、北京</w:t>
      </w:r>
      <w:proofErr w:type="gramStart"/>
      <w:r w:rsidR="00320C20" w:rsidRPr="003551D8">
        <w:rPr>
          <w:rFonts w:ascii="宋体" w:hAnsi="宋体" w:hint="eastAsia"/>
          <w:color w:val="FF0000"/>
          <w:sz w:val="24"/>
          <w:szCs w:val="24"/>
        </w:rPr>
        <w:t>京</w:t>
      </w:r>
      <w:proofErr w:type="gramEnd"/>
      <w:r w:rsidR="00320C20" w:rsidRPr="003551D8">
        <w:rPr>
          <w:rFonts w:ascii="宋体" w:hAnsi="宋体" w:hint="eastAsia"/>
          <w:color w:val="FF0000"/>
          <w:sz w:val="24"/>
          <w:szCs w:val="24"/>
        </w:rPr>
        <w:t>深海鲜批发市场</w:t>
      </w:r>
      <w:r w:rsidRPr="003551D8">
        <w:rPr>
          <w:rFonts w:ascii="宋体" w:hAnsi="宋体" w:hint="eastAsia"/>
          <w:color w:val="FF0000"/>
          <w:sz w:val="24"/>
          <w:szCs w:val="24"/>
        </w:rPr>
        <w:t>三家</w:t>
      </w:r>
      <w:r w:rsidR="003551D8" w:rsidRPr="003551D8">
        <w:rPr>
          <w:rFonts w:ascii="宋体" w:hAnsi="宋体" w:hint="eastAsia"/>
          <w:color w:val="FF0000"/>
          <w:sz w:val="24"/>
          <w:szCs w:val="24"/>
        </w:rPr>
        <w:t>同类产品</w:t>
      </w:r>
      <w:r w:rsidRPr="003551D8">
        <w:rPr>
          <w:rFonts w:ascii="宋体" w:hAnsi="宋体" w:hint="eastAsia"/>
          <w:color w:val="FF0000"/>
          <w:sz w:val="24"/>
          <w:szCs w:val="24"/>
        </w:rPr>
        <w:t>的</w:t>
      </w:r>
      <w:r w:rsidR="00320C20" w:rsidRPr="003551D8">
        <w:rPr>
          <w:rFonts w:ascii="宋体" w:hAnsi="宋体" w:hint="eastAsia"/>
          <w:color w:val="FF0000"/>
          <w:sz w:val="24"/>
          <w:szCs w:val="24"/>
        </w:rPr>
        <w:t>批发价</w:t>
      </w:r>
      <w:r w:rsidRPr="003551D8">
        <w:rPr>
          <w:rFonts w:ascii="宋体" w:hAnsi="宋体" w:hint="eastAsia"/>
          <w:color w:val="FF0000"/>
          <w:sz w:val="24"/>
          <w:szCs w:val="24"/>
        </w:rPr>
        <w:t>均价</w:t>
      </w:r>
      <w:r w:rsidR="003551D8" w:rsidRPr="003551D8">
        <w:rPr>
          <w:rFonts w:ascii="宋体" w:hAnsi="宋体" w:hint="eastAsia"/>
          <w:color w:val="FF0000"/>
          <w:sz w:val="24"/>
          <w:szCs w:val="24"/>
        </w:rPr>
        <w:t>为</w:t>
      </w:r>
      <w:r w:rsidRPr="003551D8">
        <w:rPr>
          <w:rFonts w:ascii="宋体" w:hAnsi="宋体" w:hint="eastAsia"/>
          <w:color w:val="FF0000"/>
          <w:sz w:val="24"/>
          <w:szCs w:val="24"/>
        </w:rPr>
        <w:t>基础</w:t>
      </w:r>
      <w:r w:rsidR="003551D8" w:rsidRPr="003551D8">
        <w:rPr>
          <w:rFonts w:ascii="宋体" w:hAnsi="宋体" w:hint="eastAsia"/>
          <w:color w:val="FF0000"/>
          <w:sz w:val="24"/>
          <w:szCs w:val="24"/>
        </w:rPr>
        <w:t>，填报浮动率</w:t>
      </w:r>
      <w:r w:rsidRPr="003551D8">
        <w:rPr>
          <w:rFonts w:ascii="宋体" w:hAnsi="宋体"/>
          <w:color w:val="FF0000"/>
          <w:sz w:val="24"/>
          <w:szCs w:val="24"/>
        </w:rPr>
        <w:t>%</w:t>
      </w:r>
      <w:r w:rsidRPr="003551D8">
        <w:rPr>
          <w:rFonts w:ascii="宋体" w:hAnsi="宋体" w:hint="eastAsia"/>
          <w:color w:val="FF0000"/>
          <w:sz w:val="24"/>
          <w:szCs w:val="24"/>
        </w:rPr>
        <w:t>。报价</w:t>
      </w:r>
      <w:r w:rsidR="003551D8" w:rsidRPr="003551D8">
        <w:rPr>
          <w:rFonts w:ascii="宋体" w:hAnsi="宋体" w:hint="eastAsia"/>
          <w:color w:val="FF0000"/>
          <w:sz w:val="24"/>
          <w:szCs w:val="24"/>
        </w:rPr>
        <w:t>浮动率</w:t>
      </w:r>
      <w:r w:rsidRPr="003551D8">
        <w:rPr>
          <w:rFonts w:ascii="宋体" w:hAnsi="宋体" w:hint="eastAsia"/>
          <w:color w:val="FF0000"/>
          <w:sz w:val="24"/>
          <w:szCs w:val="24"/>
        </w:rPr>
        <w:t>须为唯一，不得出现区间报价或多个报价。(例：</w:t>
      </w:r>
      <w:r w:rsidR="003551D8" w:rsidRPr="003551D8">
        <w:rPr>
          <w:rFonts w:ascii="宋体" w:hAnsi="宋体" w:hint="eastAsia"/>
          <w:color w:val="FF0000"/>
          <w:sz w:val="24"/>
          <w:szCs w:val="24"/>
        </w:rPr>
        <w:t>若报价人考虑在</w:t>
      </w:r>
      <w:r w:rsidRPr="003551D8">
        <w:rPr>
          <w:rFonts w:ascii="宋体" w:hAnsi="宋体" w:hint="eastAsia"/>
          <w:color w:val="FF0000"/>
          <w:sz w:val="24"/>
          <w:szCs w:val="24"/>
        </w:rPr>
        <w:t>三家</w:t>
      </w:r>
      <w:r w:rsidR="003551D8" w:rsidRPr="003551D8">
        <w:rPr>
          <w:rFonts w:ascii="宋体" w:hAnsi="宋体" w:hint="eastAsia"/>
          <w:color w:val="FF0000"/>
          <w:sz w:val="24"/>
          <w:szCs w:val="24"/>
        </w:rPr>
        <w:t>批发市场同类产品批发价</w:t>
      </w:r>
      <w:r w:rsidRPr="003551D8">
        <w:rPr>
          <w:rFonts w:ascii="宋体" w:hAnsi="宋体" w:hint="eastAsia"/>
          <w:color w:val="FF0000"/>
          <w:sz w:val="24"/>
          <w:szCs w:val="24"/>
        </w:rPr>
        <w:t>均价基础上加价</w:t>
      </w:r>
      <w:r w:rsidR="003551D8" w:rsidRPr="003551D8">
        <w:rPr>
          <w:rFonts w:ascii="宋体" w:hAnsi="宋体" w:hint="eastAsia"/>
          <w:color w:val="FF0000"/>
          <w:sz w:val="24"/>
          <w:szCs w:val="24"/>
        </w:rPr>
        <w:t>10</w:t>
      </w:r>
      <w:r w:rsidRPr="003551D8">
        <w:rPr>
          <w:rFonts w:ascii="宋体" w:hAnsi="宋体" w:hint="eastAsia"/>
          <w:color w:val="FF0000"/>
          <w:sz w:val="24"/>
          <w:szCs w:val="24"/>
        </w:rPr>
        <w:t>%，则报价形式应为</w:t>
      </w:r>
      <w:r w:rsidRPr="003551D8">
        <w:rPr>
          <w:rFonts w:ascii="宋体" w:hAnsi="宋体" w:hint="eastAsia"/>
          <w:b/>
          <w:color w:val="FF0000"/>
          <w:sz w:val="24"/>
          <w:szCs w:val="24"/>
        </w:rPr>
        <w:t>1</w:t>
      </w:r>
      <w:r w:rsidR="003551D8" w:rsidRPr="003551D8">
        <w:rPr>
          <w:rFonts w:ascii="宋体" w:hAnsi="宋体" w:hint="eastAsia"/>
          <w:b/>
          <w:color w:val="FF0000"/>
          <w:sz w:val="24"/>
          <w:szCs w:val="24"/>
        </w:rPr>
        <w:t>0</w:t>
      </w:r>
      <w:r w:rsidRPr="003551D8">
        <w:rPr>
          <w:rFonts w:ascii="宋体" w:hAnsi="宋体" w:hint="eastAsia"/>
          <w:b/>
          <w:color w:val="FF0000"/>
          <w:sz w:val="24"/>
          <w:szCs w:val="24"/>
        </w:rPr>
        <w:t>%</w:t>
      </w:r>
      <w:r w:rsidR="003551D8" w:rsidRPr="003551D8">
        <w:rPr>
          <w:rFonts w:ascii="宋体" w:hAnsi="宋体" w:hint="eastAsia"/>
          <w:color w:val="FF0000"/>
          <w:sz w:val="24"/>
          <w:szCs w:val="24"/>
        </w:rPr>
        <w:t>，若报价人考虑在三家批发市场同类产品批发价均价基础上减价10%，则报价形式应为</w:t>
      </w:r>
      <w:r w:rsidR="003551D8" w:rsidRPr="003551D8">
        <w:rPr>
          <w:rFonts w:ascii="宋体" w:hAnsi="宋体" w:hint="eastAsia"/>
          <w:b/>
          <w:color w:val="FF0000"/>
          <w:sz w:val="24"/>
          <w:szCs w:val="24"/>
        </w:rPr>
        <w:t>-10%</w:t>
      </w:r>
      <w:r w:rsidRPr="003551D8">
        <w:rPr>
          <w:rFonts w:ascii="宋体" w:hAnsi="宋体" w:hint="eastAsia"/>
          <w:color w:val="FF0000"/>
          <w:sz w:val="24"/>
          <w:szCs w:val="24"/>
        </w:rPr>
        <w:t>)。</w:t>
      </w:r>
    </w:p>
    <w:p w:rsidR="00C27321" w:rsidRPr="00DC0F40" w:rsidRDefault="003551D8" w:rsidP="00DC0F40">
      <w:pPr>
        <w:snapToGrid w:val="0"/>
        <w:spacing w:line="360" w:lineRule="auto"/>
        <w:ind w:firstLineChars="200" w:firstLine="480"/>
        <w:rPr>
          <w:rFonts w:ascii="宋体" w:hAnsi="宋体"/>
          <w:sz w:val="24"/>
          <w:szCs w:val="24"/>
        </w:rPr>
      </w:pPr>
      <w:r w:rsidRPr="003551D8">
        <w:rPr>
          <w:rFonts w:ascii="宋体" w:hAnsi="宋体" w:hint="eastAsia"/>
          <w:color w:val="FF0000"/>
          <w:sz w:val="24"/>
          <w:szCs w:val="24"/>
        </w:rPr>
        <w:t>说明：本项目报价浮动率上限是</w:t>
      </w:r>
      <w:r w:rsidR="00C27321" w:rsidRPr="003551D8">
        <w:rPr>
          <w:rFonts w:ascii="宋体" w:hAnsi="宋体" w:hint="eastAsia"/>
          <w:color w:val="FF0000"/>
          <w:sz w:val="24"/>
          <w:szCs w:val="24"/>
        </w:rPr>
        <w:t>15%，</w:t>
      </w:r>
      <w:r w:rsidRPr="003551D8">
        <w:rPr>
          <w:rFonts w:ascii="宋体" w:hAnsi="宋体" w:hint="eastAsia"/>
          <w:color w:val="FF0000"/>
          <w:sz w:val="24"/>
          <w:szCs w:val="24"/>
        </w:rPr>
        <w:t>报价上浮超过15%视为无效响应</w:t>
      </w:r>
      <w:r w:rsidR="00C27321" w:rsidRPr="003551D8">
        <w:rPr>
          <w:rFonts w:ascii="宋体" w:hAnsi="宋体" w:hint="eastAsia"/>
          <w:color w:val="FF0000"/>
          <w:sz w:val="24"/>
          <w:szCs w:val="24"/>
        </w:rPr>
        <w:t>。</w:t>
      </w:r>
    </w:p>
    <w:p w:rsidR="00C27321" w:rsidRPr="00DC0F40" w:rsidRDefault="00C27321" w:rsidP="00DC0F40">
      <w:pPr>
        <w:widowControl/>
        <w:snapToGrid w:val="0"/>
        <w:spacing w:line="360" w:lineRule="auto"/>
        <w:jc w:val="left"/>
        <w:rPr>
          <w:rFonts w:ascii="宋体" w:hAnsi="宋体"/>
          <w:sz w:val="24"/>
          <w:szCs w:val="24"/>
        </w:rPr>
      </w:pPr>
    </w:p>
    <w:p w:rsidR="00C27321" w:rsidRPr="00165EE1" w:rsidRDefault="00C27321" w:rsidP="00DC0F40">
      <w:pPr>
        <w:widowControl/>
        <w:snapToGrid w:val="0"/>
        <w:spacing w:line="360" w:lineRule="auto"/>
        <w:jc w:val="left"/>
        <w:rPr>
          <w:rFonts w:ascii="Times New Roman" w:hAnsi="Times New Roman"/>
          <w:szCs w:val="21"/>
        </w:rPr>
      </w:pPr>
      <w:r w:rsidRPr="00C27321">
        <w:rPr>
          <w:rFonts w:ascii="宋体" w:hAnsi="宋体" w:hint="eastAsia"/>
          <w:b/>
          <w:sz w:val="24"/>
          <w:szCs w:val="24"/>
        </w:rPr>
        <w:t>十三、售后服务：</w:t>
      </w:r>
      <w:r w:rsidRPr="00C27321">
        <w:rPr>
          <w:rFonts w:ascii="Times New Roman" w:hAnsi="Times New Roman"/>
          <w:szCs w:val="21"/>
        </w:rPr>
        <w:t xml:space="preserve"> </w:t>
      </w:r>
    </w:p>
    <w:p w:rsidR="00C27321" w:rsidRPr="00DC0F40" w:rsidRDefault="00C27321" w:rsidP="00DC0F40">
      <w:pPr>
        <w:widowControl/>
        <w:snapToGrid w:val="0"/>
        <w:spacing w:line="360" w:lineRule="auto"/>
        <w:ind w:left="360" w:hangingChars="150" w:hanging="360"/>
        <w:jc w:val="left"/>
        <w:rPr>
          <w:rFonts w:ascii="宋体" w:hAnsi="宋体"/>
          <w:sz w:val="24"/>
          <w:szCs w:val="24"/>
        </w:rPr>
      </w:pPr>
      <w:r w:rsidRPr="00DC0F40">
        <w:rPr>
          <w:rFonts w:ascii="宋体" w:hAnsi="宋体"/>
          <w:sz w:val="24"/>
          <w:szCs w:val="24"/>
        </w:rPr>
        <w:t>1</w:t>
      </w:r>
      <w:r w:rsidRPr="00DC0F40">
        <w:rPr>
          <w:rFonts w:ascii="宋体" w:hAnsi="宋体" w:hint="eastAsia"/>
          <w:sz w:val="24"/>
          <w:szCs w:val="24"/>
        </w:rPr>
        <w:t>、供应商应能按采购人要求及时补货；</w:t>
      </w:r>
    </w:p>
    <w:p w:rsidR="00C27321" w:rsidRPr="00DC0F40" w:rsidRDefault="00C27321" w:rsidP="00DC0F40">
      <w:pPr>
        <w:widowControl/>
        <w:snapToGrid w:val="0"/>
        <w:spacing w:line="360" w:lineRule="auto"/>
        <w:ind w:left="360" w:hangingChars="150" w:hanging="360"/>
        <w:jc w:val="left"/>
        <w:rPr>
          <w:rFonts w:ascii="宋体" w:hAnsi="宋体"/>
          <w:sz w:val="24"/>
          <w:szCs w:val="24"/>
        </w:rPr>
      </w:pPr>
      <w:r w:rsidRPr="00DC0F40">
        <w:rPr>
          <w:rFonts w:ascii="宋体" w:hAnsi="宋体"/>
          <w:sz w:val="24"/>
          <w:szCs w:val="24"/>
        </w:rPr>
        <w:t>2</w:t>
      </w:r>
      <w:r w:rsidRPr="00DC0F40">
        <w:rPr>
          <w:rFonts w:ascii="宋体" w:hAnsi="宋体" w:hint="eastAsia"/>
          <w:sz w:val="24"/>
          <w:szCs w:val="24"/>
        </w:rPr>
        <w:t>、提前或推迟送货，采购人有权拒绝验收签单；</w:t>
      </w:r>
      <w:r w:rsidRPr="00DC0F40">
        <w:rPr>
          <w:rFonts w:ascii="宋体" w:hAnsi="宋体"/>
          <w:sz w:val="24"/>
          <w:szCs w:val="24"/>
        </w:rPr>
        <w:t xml:space="preserve"> </w:t>
      </w:r>
    </w:p>
    <w:p w:rsidR="00C27321" w:rsidRPr="00DC0F40" w:rsidRDefault="00C27321" w:rsidP="00DC0F40">
      <w:pPr>
        <w:widowControl/>
        <w:snapToGrid w:val="0"/>
        <w:spacing w:line="360" w:lineRule="auto"/>
        <w:ind w:left="360" w:hangingChars="150" w:hanging="360"/>
        <w:jc w:val="left"/>
        <w:rPr>
          <w:rFonts w:ascii="宋体" w:hAnsi="宋体"/>
          <w:sz w:val="24"/>
          <w:szCs w:val="24"/>
        </w:rPr>
      </w:pPr>
      <w:r w:rsidRPr="00DC0F40">
        <w:rPr>
          <w:rFonts w:ascii="宋体" w:hAnsi="宋体"/>
          <w:sz w:val="24"/>
          <w:szCs w:val="24"/>
        </w:rPr>
        <w:t>3</w:t>
      </w:r>
      <w:r w:rsidRPr="00DC0F40">
        <w:rPr>
          <w:rFonts w:ascii="宋体" w:hAnsi="宋体" w:hint="eastAsia"/>
          <w:sz w:val="24"/>
          <w:szCs w:val="24"/>
        </w:rPr>
        <w:t>、供应</w:t>
      </w:r>
      <w:proofErr w:type="gramStart"/>
      <w:r w:rsidRPr="00DC0F40">
        <w:rPr>
          <w:rFonts w:ascii="宋体" w:hAnsi="宋体" w:hint="eastAsia"/>
          <w:sz w:val="24"/>
          <w:szCs w:val="24"/>
        </w:rPr>
        <w:t>商运输</w:t>
      </w:r>
      <w:proofErr w:type="gramEnd"/>
      <w:r w:rsidRPr="00DC0F40">
        <w:rPr>
          <w:rFonts w:ascii="宋体" w:hAnsi="宋体" w:hint="eastAsia"/>
          <w:sz w:val="24"/>
          <w:szCs w:val="24"/>
        </w:rPr>
        <w:t>工具进入采购人，必须接受采购人统一管理，发生任何人员与设施损伤，均由供应商承担责任；</w:t>
      </w:r>
      <w:r w:rsidRPr="00DC0F40">
        <w:rPr>
          <w:rFonts w:ascii="宋体" w:hAnsi="宋体"/>
          <w:sz w:val="24"/>
          <w:szCs w:val="24"/>
        </w:rPr>
        <w:t xml:space="preserve"> </w:t>
      </w:r>
    </w:p>
    <w:p w:rsidR="00C27321" w:rsidRPr="00DC0F40" w:rsidRDefault="00C27321" w:rsidP="00DC0F40">
      <w:pPr>
        <w:widowControl/>
        <w:snapToGrid w:val="0"/>
        <w:spacing w:line="360" w:lineRule="auto"/>
        <w:ind w:left="360" w:hangingChars="150" w:hanging="360"/>
        <w:jc w:val="left"/>
        <w:rPr>
          <w:rFonts w:ascii="宋体" w:hAnsi="宋体"/>
          <w:sz w:val="24"/>
          <w:szCs w:val="24"/>
        </w:rPr>
      </w:pPr>
      <w:r w:rsidRPr="00DC0F40">
        <w:rPr>
          <w:rFonts w:ascii="宋体" w:hAnsi="宋体"/>
          <w:sz w:val="24"/>
          <w:szCs w:val="24"/>
        </w:rPr>
        <w:t>4</w:t>
      </w:r>
      <w:r w:rsidRPr="00DC0F40">
        <w:rPr>
          <w:rFonts w:ascii="宋体" w:hAnsi="宋体" w:hint="eastAsia"/>
          <w:sz w:val="24"/>
          <w:szCs w:val="24"/>
        </w:rPr>
        <w:t>、供应商负责向采购人进行货物存放要求的培训；</w:t>
      </w:r>
      <w:r w:rsidRPr="00DC0F40">
        <w:rPr>
          <w:rFonts w:ascii="宋体" w:hAnsi="宋体"/>
          <w:sz w:val="24"/>
          <w:szCs w:val="24"/>
        </w:rPr>
        <w:t xml:space="preserve"> </w:t>
      </w:r>
    </w:p>
    <w:p w:rsidR="00C27321" w:rsidRPr="00DC0F40" w:rsidRDefault="00C27321" w:rsidP="00DC0F40">
      <w:pPr>
        <w:widowControl/>
        <w:snapToGrid w:val="0"/>
        <w:spacing w:line="360" w:lineRule="auto"/>
        <w:ind w:left="360" w:hangingChars="150" w:hanging="360"/>
        <w:jc w:val="left"/>
        <w:rPr>
          <w:rFonts w:ascii="宋体" w:hAnsi="宋体"/>
          <w:sz w:val="24"/>
          <w:szCs w:val="24"/>
        </w:rPr>
      </w:pPr>
      <w:r w:rsidRPr="00DC0F40">
        <w:rPr>
          <w:rFonts w:ascii="宋体" w:hAnsi="宋体"/>
          <w:sz w:val="24"/>
          <w:szCs w:val="24"/>
        </w:rPr>
        <w:t>5</w:t>
      </w:r>
      <w:r w:rsidRPr="00DC0F40">
        <w:rPr>
          <w:rFonts w:ascii="宋体" w:hAnsi="宋体" w:hint="eastAsia"/>
          <w:sz w:val="24"/>
          <w:szCs w:val="24"/>
        </w:rPr>
        <w:t>、供应商应保证所提供的产品必须是合格安全的产品，因产品质量问题发生的食物中毒等事故，由供应商承担经济赔偿责任及其他法律责任；</w:t>
      </w:r>
    </w:p>
    <w:p w:rsidR="00C27321" w:rsidRPr="00DC0F40" w:rsidRDefault="00C27321" w:rsidP="00DC0F40">
      <w:pPr>
        <w:widowControl/>
        <w:snapToGrid w:val="0"/>
        <w:spacing w:line="360" w:lineRule="auto"/>
        <w:ind w:left="360" w:hangingChars="150" w:hanging="360"/>
        <w:jc w:val="left"/>
        <w:rPr>
          <w:rFonts w:ascii="宋体" w:hAnsi="宋体"/>
          <w:sz w:val="24"/>
          <w:szCs w:val="24"/>
        </w:rPr>
      </w:pPr>
      <w:r w:rsidRPr="00DC0F40">
        <w:rPr>
          <w:rFonts w:ascii="宋体" w:hAnsi="宋体"/>
          <w:sz w:val="24"/>
          <w:szCs w:val="24"/>
        </w:rPr>
        <w:t>6</w:t>
      </w:r>
      <w:r w:rsidRPr="00DC0F40">
        <w:rPr>
          <w:rFonts w:ascii="宋体" w:hAnsi="宋体" w:hint="eastAsia"/>
          <w:sz w:val="24"/>
          <w:szCs w:val="24"/>
        </w:rPr>
        <w:t>、配送过程中物品包装破损或质量有问题要求无条件更换；</w:t>
      </w:r>
      <w:r w:rsidRPr="00DC0F40">
        <w:rPr>
          <w:rFonts w:ascii="宋体" w:hAnsi="宋体"/>
          <w:sz w:val="24"/>
          <w:szCs w:val="24"/>
        </w:rPr>
        <w:t xml:space="preserve"> </w:t>
      </w:r>
    </w:p>
    <w:p w:rsidR="00C27321" w:rsidRPr="00DC0F40" w:rsidRDefault="00C27321" w:rsidP="00DC0F40">
      <w:pPr>
        <w:widowControl/>
        <w:snapToGrid w:val="0"/>
        <w:spacing w:line="360" w:lineRule="auto"/>
        <w:ind w:left="360" w:hangingChars="150" w:hanging="360"/>
        <w:jc w:val="left"/>
        <w:rPr>
          <w:rFonts w:ascii="宋体" w:hAnsi="宋体"/>
          <w:sz w:val="24"/>
          <w:szCs w:val="24"/>
        </w:rPr>
      </w:pPr>
      <w:r w:rsidRPr="00DC0F40">
        <w:rPr>
          <w:rFonts w:ascii="宋体" w:hAnsi="宋体"/>
          <w:sz w:val="24"/>
          <w:szCs w:val="24"/>
        </w:rPr>
        <w:t>7</w:t>
      </w:r>
      <w:r w:rsidRPr="00DC0F40">
        <w:rPr>
          <w:rFonts w:ascii="宋体" w:hAnsi="宋体" w:hint="eastAsia"/>
          <w:sz w:val="24"/>
          <w:szCs w:val="24"/>
        </w:rPr>
        <w:t>、采购人对所供货物保留样品，如发生质量问题，以卫生防疫部门检验为准；</w:t>
      </w:r>
      <w:r w:rsidRPr="00DC0F40">
        <w:rPr>
          <w:rFonts w:ascii="宋体" w:hAnsi="宋体"/>
          <w:sz w:val="24"/>
          <w:szCs w:val="24"/>
        </w:rPr>
        <w:t xml:space="preserve"> </w:t>
      </w:r>
    </w:p>
    <w:p w:rsidR="00C27321" w:rsidRPr="00DC0F40" w:rsidRDefault="00C27321" w:rsidP="00DC0F40">
      <w:pPr>
        <w:widowControl/>
        <w:snapToGrid w:val="0"/>
        <w:spacing w:line="360" w:lineRule="auto"/>
        <w:ind w:left="360" w:hangingChars="150" w:hanging="360"/>
        <w:jc w:val="left"/>
        <w:rPr>
          <w:rFonts w:ascii="宋体" w:hAnsi="宋体"/>
          <w:sz w:val="24"/>
          <w:szCs w:val="24"/>
        </w:rPr>
      </w:pPr>
      <w:r w:rsidRPr="00DC0F40">
        <w:rPr>
          <w:rFonts w:ascii="宋体" w:hAnsi="宋体"/>
          <w:sz w:val="24"/>
          <w:szCs w:val="24"/>
        </w:rPr>
        <w:t>8</w:t>
      </w:r>
      <w:r w:rsidRPr="00DC0F40">
        <w:rPr>
          <w:rFonts w:ascii="宋体" w:hAnsi="宋体" w:hint="eastAsia"/>
          <w:sz w:val="24"/>
          <w:szCs w:val="24"/>
        </w:rPr>
        <w:t>、如有特殊情况，供应商</w:t>
      </w:r>
      <w:proofErr w:type="gramStart"/>
      <w:r w:rsidRPr="00DC0F40">
        <w:rPr>
          <w:rFonts w:ascii="宋体" w:hAnsi="宋体" w:hint="eastAsia"/>
          <w:sz w:val="24"/>
          <w:szCs w:val="24"/>
        </w:rPr>
        <w:t>须接到</w:t>
      </w:r>
      <w:proofErr w:type="gramEnd"/>
      <w:r w:rsidRPr="00DC0F40">
        <w:rPr>
          <w:rFonts w:ascii="宋体" w:hAnsi="宋体" w:hint="eastAsia"/>
          <w:sz w:val="24"/>
          <w:szCs w:val="24"/>
        </w:rPr>
        <w:t>采购人通知后三小时内到位；</w:t>
      </w:r>
      <w:r w:rsidRPr="00DC0F40">
        <w:rPr>
          <w:rFonts w:ascii="宋体" w:hAnsi="宋体"/>
          <w:sz w:val="24"/>
          <w:szCs w:val="24"/>
        </w:rPr>
        <w:t xml:space="preserve"> </w:t>
      </w:r>
    </w:p>
    <w:p w:rsidR="00852973" w:rsidRDefault="00C27321" w:rsidP="00852973">
      <w:pPr>
        <w:widowControl/>
        <w:snapToGrid w:val="0"/>
        <w:spacing w:line="360" w:lineRule="auto"/>
        <w:ind w:left="360" w:hangingChars="150" w:hanging="360"/>
        <w:jc w:val="left"/>
        <w:rPr>
          <w:rFonts w:ascii="宋体" w:hAnsi="宋体"/>
          <w:sz w:val="24"/>
          <w:szCs w:val="24"/>
        </w:rPr>
      </w:pPr>
      <w:r w:rsidRPr="00DC0F40">
        <w:rPr>
          <w:rFonts w:ascii="宋体" w:hAnsi="宋体"/>
          <w:sz w:val="24"/>
          <w:szCs w:val="24"/>
        </w:rPr>
        <w:t>9</w:t>
      </w:r>
      <w:r w:rsidRPr="00DC0F40">
        <w:rPr>
          <w:rFonts w:ascii="宋体" w:hAnsi="宋体" w:hint="eastAsia"/>
          <w:sz w:val="24"/>
          <w:szCs w:val="24"/>
        </w:rPr>
        <w:t>、供应商应根据送货不达、配送车辆事故、特殊天气、食物中毒等突发性状况建立应急预案及解决方案等。</w:t>
      </w:r>
    </w:p>
    <w:p w:rsidR="00852973" w:rsidRDefault="00852973" w:rsidP="00852973">
      <w:pPr>
        <w:widowControl/>
        <w:snapToGrid w:val="0"/>
        <w:spacing w:line="360" w:lineRule="auto"/>
        <w:jc w:val="left"/>
        <w:rPr>
          <w:rFonts w:ascii="宋体" w:hAnsi="宋体"/>
          <w:sz w:val="24"/>
          <w:szCs w:val="24"/>
        </w:rPr>
      </w:pPr>
    </w:p>
    <w:p w:rsidR="00C27321" w:rsidRPr="00852973" w:rsidRDefault="00712203" w:rsidP="00852973">
      <w:pPr>
        <w:widowControl/>
        <w:snapToGrid w:val="0"/>
        <w:spacing w:line="360" w:lineRule="auto"/>
        <w:jc w:val="left"/>
        <w:rPr>
          <w:rFonts w:ascii="宋体" w:hAnsi="宋体"/>
          <w:sz w:val="24"/>
          <w:szCs w:val="24"/>
        </w:rPr>
      </w:pPr>
      <w:proofErr w:type="gramStart"/>
      <w:r w:rsidRPr="00DC0F40">
        <w:rPr>
          <w:rFonts w:ascii="仿宋" w:eastAsia="仿宋" w:hAnsi="仿宋" w:hint="eastAsia"/>
          <w:b/>
          <w:color w:val="FF0000"/>
          <w:sz w:val="28"/>
          <w:szCs w:val="24"/>
        </w:rPr>
        <w:t>标项</w:t>
      </w:r>
      <w:proofErr w:type="gramEnd"/>
      <w:r w:rsidRPr="00DC0F40">
        <w:rPr>
          <w:rFonts w:ascii="仿宋" w:eastAsia="仿宋" w:hAnsi="仿宋"/>
          <w:b/>
          <w:color w:val="FF0000"/>
          <w:sz w:val="28"/>
          <w:szCs w:val="24"/>
        </w:rPr>
        <w:t>2</w:t>
      </w:r>
      <w:r w:rsidRPr="00DC0F40">
        <w:rPr>
          <w:rFonts w:ascii="仿宋" w:eastAsia="仿宋" w:hAnsi="仿宋" w:hint="eastAsia"/>
          <w:b/>
          <w:color w:val="FF0000"/>
          <w:sz w:val="28"/>
          <w:szCs w:val="24"/>
        </w:rPr>
        <w:t>：蔬菜、水果</w:t>
      </w:r>
    </w:p>
    <w:p w:rsidR="00712203" w:rsidRPr="00712203" w:rsidRDefault="00712203" w:rsidP="00712203">
      <w:pPr>
        <w:snapToGrid w:val="0"/>
        <w:spacing w:afterLines="50" w:after="156"/>
        <w:jc w:val="center"/>
        <w:rPr>
          <w:rFonts w:ascii="宋体" w:hAnsi="宋体" w:cs="仿宋"/>
          <w:szCs w:val="21"/>
        </w:rPr>
      </w:pPr>
      <w:r>
        <w:rPr>
          <w:rFonts w:ascii="宋体" w:hAnsi="宋体" w:cs="仿宋" w:hint="eastAsia"/>
          <w:szCs w:val="21"/>
        </w:rPr>
        <w:t>蔬菜类</w:t>
      </w:r>
      <w:r w:rsidRPr="00712203">
        <w:rPr>
          <w:rFonts w:ascii="宋体" w:hAnsi="宋体" w:cs="仿宋" w:hint="eastAsia"/>
          <w:szCs w:val="21"/>
        </w:rPr>
        <w:t>主要品目及要求</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639"/>
        <w:gridCol w:w="1081"/>
        <w:gridCol w:w="3288"/>
        <w:gridCol w:w="3514"/>
      </w:tblGrid>
      <w:tr w:rsidR="00712203" w:rsidRPr="00712203" w:rsidTr="00712203">
        <w:trPr>
          <w:trHeight w:val="170"/>
          <w:jc w:val="center"/>
        </w:trPr>
        <w:tc>
          <w:tcPr>
            <w:tcW w:w="375" w:type="pct"/>
            <w:vAlign w:val="center"/>
          </w:tcPr>
          <w:p w:rsidR="00712203" w:rsidRPr="00712203" w:rsidRDefault="00712203" w:rsidP="00712203">
            <w:pPr>
              <w:jc w:val="center"/>
              <w:rPr>
                <w:rFonts w:ascii="宋体" w:hAnsi="宋体" w:cs="宋体"/>
                <w:b/>
                <w:bCs/>
                <w:szCs w:val="21"/>
              </w:rPr>
            </w:pPr>
            <w:r w:rsidRPr="00712203">
              <w:rPr>
                <w:rFonts w:ascii="宋体" w:hAnsi="宋体" w:cs="宋体" w:hint="eastAsia"/>
                <w:b/>
                <w:bCs/>
                <w:szCs w:val="21"/>
              </w:rPr>
              <w:t>序号</w:t>
            </w:r>
          </w:p>
        </w:tc>
        <w:tc>
          <w:tcPr>
            <w:tcW w:w="634" w:type="pct"/>
            <w:vAlign w:val="center"/>
          </w:tcPr>
          <w:p w:rsidR="00712203" w:rsidRPr="00712203" w:rsidRDefault="00712203" w:rsidP="00712203">
            <w:pPr>
              <w:jc w:val="center"/>
              <w:rPr>
                <w:rFonts w:ascii="宋体" w:hAnsi="宋体" w:cs="宋体"/>
                <w:b/>
                <w:bCs/>
                <w:szCs w:val="21"/>
              </w:rPr>
            </w:pPr>
            <w:r w:rsidRPr="00712203">
              <w:rPr>
                <w:rFonts w:ascii="宋体" w:hAnsi="宋体" w:cs="宋体" w:hint="eastAsia"/>
                <w:b/>
                <w:bCs/>
                <w:szCs w:val="21"/>
              </w:rPr>
              <w:t>类别</w:t>
            </w:r>
          </w:p>
        </w:tc>
        <w:tc>
          <w:tcPr>
            <w:tcW w:w="1929" w:type="pct"/>
            <w:vAlign w:val="center"/>
          </w:tcPr>
          <w:p w:rsidR="00712203" w:rsidRPr="00712203" w:rsidRDefault="00712203" w:rsidP="00712203">
            <w:pPr>
              <w:jc w:val="center"/>
              <w:rPr>
                <w:rFonts w:ascii="宋体" w:hAnsi="宋体" w:cs="宋体"/>
                <w:b/>
                <w:bCs/>
                <w:szCs w:val="21"/>
              </w:rPr>
            </w:pPr>
            <w:r w:rsidRPr="00712203">
              <w:rPr>
                <w:rFonts w:ascii="宋体" w:hAnsi="宋体" w:cs="宋体" w:hint="eastAsia"/>
                <w:b/>
                <w:bCs/>
                <w:szCs w:val="21"/>
              </w:rPr>
              <w:t>验收标准</w:t>
            </w:r>
          </w:p>
        </w:tc>
        <w:tc>
          <w:tcPr>
            <w:tcW w:w="2062" w:type="pct"/>
            <w:vAlign w:val="center"/>
          </w:tcPr>
          <w:p w:rsidR="00712203" w:rsidRPr="00712203" w:rsidRDefault="00712203" w:rsidP="00712203">
            <w:pPr>
              <w:jc w:val="center"/>
              <w:rPr>
                <w:rFonts w:ascii="宋体" w:hAnsi="宋体" w:cs="宋体"/>
                <w:b/>
                <w:bCs/>
                <w:szCs w:val="21"/>
              </w:rPr>
            </w:pPr>
            <w:r w:rsidRPr="00712203">
              <w:rPr>
                <w:rFonts w:ascii="宋体" w:hAnsi="宋体" w:cs="宋体" w:hint="eastAsia"/>
                <w:b/>
                <w:bCs/>
                <w:szCs w:val="21"/>
              </w:rPr>
              <w:t>退货依据</w:t>
            </w:r>
          </w:p>
        </w:tc>
      </w:tr>
      <w:tr w:rsidR="00712203" w:rsidRPr="00712203" w:rsidTr="00712203">
        <w:trPr>
          <w:trHeight w:val="170"/>
          <w:jc w:val="center"/>
        </w:trPr>
        <w:tc>
          <w:tcPr>
            <w:tcW w:w="375" w:type="pct"/>
            <w:vMerge w:val="restart"/>
            <w:vAlign w:val="center"/>
          </w:tcPr>
          <w:p w:rsidR="00712203" w:rsidRPr="00712203" w:rsidRDefault="00712203" w:rsidP="00712203">
            <w:pPr>
              <w:jc w:val="center"/>
              <w:rPr>
                <w:rFonts w:ascii="宋体" w:hAnsi="宋体"/>
                <w:b/>
                <w:bCs/>
                <w:szCs w:val="21"/>
              </w:rPr>
            </w:pPr>
            <w:r w:rsidRPr="00712203">
              <w:rPr>
                <w:rFonts w:ascii="宋体" w:hAnsi="宋体"/>
                <w:b/>
                <w:bCs/>
                <w:szCs w:val="21"/>
              </w:rPr>
              <w:t>1</w:t>
            </w:r>
          </w:p>
        </w:tc>
        <w:tc>
          <w:tcPr>
            <w:tcW w:w="634" w:type="pct"/>
            <w:vAlign w:val="center"/>
          </w:tcPr>
          <w:p w:rsidR="00712203" w:rsidRPr="00712203" w:rsidRDefault="00712203" w:rsidP="00712203">
            <w:pPr>
              <w:jc w:val="center"/>
              <w:rPr>
                <w:rFonts w:ascii="宋体" w:hAnsi="宋体" w:cs="宋体"/>
                <w:b/>
                <w:bCs/>
                <w:szCs w:val="21"/>
              </w:rPr>
            </w:pPr>
            <w:r w:rsidRPr="00712203">
              <w:rPr>
                <w:rFonts w:ascii="宋体" w:hAnsi="宋体" w:cs="宋体" w:hint="eastAsia"/>
                <w:b/>
                <w:bCs/>
                <w:szCs w:val="21"/>
              </w:rPr>
              <w:t>叶菜</w:t>
            </w:r>
          </w:p>
        </w:tc>
        <w:tc>
          <w:tcPr>
            <w:tcW w:w="1929" w:type="pct"/>
            <w:vAlign w:val="center"/>
          </w:tcPr>
          <w:p w:rsidR="00712203" w:rsidRPr="00712203" w:rsidRDefault="00712203" w:rsidP="00712203">
            <w:pPr>
              <w:rPr>
                <w:rFonts w:ascii="宋体" w:hAnsi="宋体" w:cs="宋体"/>
                <w:szCs w:val="21"/>
              </w:rPr>
            </w:pPr>
            <w:r w:rsidRPr="00712203">
              <w:rPr>
                <w:rFonts w:ascii="宋体" w:hAnsi="宋体" w:hint="eastAsia"/>
                <w:szCs w:val="21"/>
              </w:rPr>
              <w:t>色泽鲜艳，有光泽，有蔬菜本身颜色；质地鲜嫩，挺拔，发育充分，无腐烂部位，无农药气味，无臭味；无杂物，品质保持一致；外形正常，叶梗光滑幼嫩，不干瘪凋萎，无过多黄叶，色泽正常。去除根须，不含土；无虫害，大白菜、卷心菜切</w:t>
            </w:r>
            <w:r w:rsidRPr="00712203">
              <w:rPr>
                <w:rFonts w:ascii="宋体" w:hAnsi="宋体" w:hint="eastAsia"/>
                <w:szCs w:val="21"/>
              </w:rPr>
              <w:lastRenderedPageBreak/>
              <w:t>开心不变黑，无腐烂情形，无明显浸水现象；经食品相关检验检疫部门检疫，农药残留不超标，无虫害，成熟度良好，新鲜固有的色泽鲜明，无发霉发黄。</w:t>
            </w:r>
          </w:p>
        </w:tc>
        <w:tc>
          <w:tcPr>
            <w:tcW w:w="2062" w:type="pct"/>
            <w:vAlign w:val="center"/>
          </w:tcPr>
          <w:p w:rsidR="00712203" w:rsidRPr="00712203" w:rsidRDefault="00712203" w:rsidP="00712203">
            <w:pPr>
              <w:rPr>
                <w:rFonts w:ascii="宋体" w:hAnsi="宋体" w:cs="宋体"/>
                <w:szCs w:val="21"/>
              </w:rPr>
            </w:pPr>
            <w:r w:rsidRPr="00712203">
              <w:rPr>
                <w:rFonts w:ascii="宋体" w:hAnsi="宋体" w:cs="新宋体" w:hint="eastAsia"/>
                <w:szCs w:val="21"/>
                <w:lang w:val="zh-CN"/>
              </w:rPr>
              <w:lastRenderedPageBreak/>
              <w:t>味苦，鲜度嫩度明显不佳，含黄叶须根，泥土、虫害严重，</w:t>
            </w:r>
            <w:proofErr w:type="gramStart"/>
            <w:r w:rsidRPr="00712203">
              <w:rPr>
                <w:rFonts w:ascii="宋体" w:hAnsi="宋体" w:cs="新宋体" w:hint="eastAsia"/>
                <w:szCs w:val="21"/>
                <w:lang w:val="zh-CN"/>
              </w:rPr>
              <w:t>萎</w:t>
            </w:r>
            <w:proofErr w:type="gramEnd"/>
            <w:r w:rsidRPr="00712203">
              <w:rPr>
                <w:rFonts w:ascii="宋体" w:hAnsi="宋体" w:cs="新宋体" w:hint="eastAsia"/>
                <w:szCs w:val="21"/>
                <w:lang w:val="zh-CN"/>
              </w:rPr>
              <w:t>捏严重，浸水后仍不可恢复，农药残留超标。</w:t>
            </w:r>
          </w:p>
        </w:tc>
      </w:tr>
      <w:tr w:rsidR="00712203" w:rsidRPr="00712203" w:rsidTr="00712203">
        <w:trPr>
          <w:trHeight w:val="170"/>
          <w:jc w:val="center"/>
        </w:trPr>
        <w:tc>
          <w:tcPr>
            <w:tcW w:w="375" w:type="pct"/>
            <w:vMerge/>
            <w:vAlign w:val="center"/>
          </w:tcPr>
          <w:p w:rsidR="00712203" w:rsidRPr="00712203" w:rsidRDefault="00712203" w:rsidP="00712203">
            <w:pPr>
              <w:jc w:val="center"/>
              <w:rPr>
                <w:rFonts w:ascii="宋体" w:hAnsi="宋体"/>
                <w:b/>
                <w:bCs/>
                <w:szCs w:val="21"/>
              </w:rPr>
            </w:pPr>
          </w:p>
        </w:tc>
        <w:tc>
          <w:tcPr>
            <w:tcW w:w="634" w:type="pct"/>
            <w:vAlign w:val="center"/>
          </w:tcPr>
          <w:p w:rsidR="00712203" w:rsidRPr="00712203" w:rsidRDefault="00712203" w:rsidP="00712203">
            <w:pPr>
              <w:jc w:val="center"/>
              <w:rPr>
                <w:rFonts w:ascii="宋体" w:hAnsi="宋体" w:cs="宋体"/>
                <w:b/>
                <w:bCs/>
                <w:szCs w:val="21"/>
              </w:rPr>
            </w:pPr>
            <w:r w:rsidRPr="00712203">
              <w:rPr>
                <w:rFonts w:ascii="宋体" w:hAnsi="宋体" w:cs="宋体" w:hint="eastAsia"/>
                <w:b/>
                <w:bCs/>
                <w:szCs w:val="21"/>
              </w:rPr>
              <w:t>根茎类</w:t>
            </w:r>
          </w:p>
        </w:tc>
        <w:tc>
          <w:tcPr>
            <w:tcW w:w="1929" w:type="pct"/>
            <w:vAlign w:val="center"/>
          </w:tcPr>
          <w:p w:rsidR="00712203" w:rsidRPr="00712203" w:rsidRDefault="00712203" w:rsidP="00712203">
            <w:pPr>
              <w:rPr>
                <w:rFonts w:ascii="宋体" w:hAnsi="宋体" w:cs="宋体"/>
                <w:szCs w:val="21"/>
              </w:rPr>
            </w:pPr>
            <w:r w:rsidRPr="00712203">
              <w:rPr>
                <w:rFonts w:ascii="宋体" w:hAnsi="宋体" w:cs="新宋体" w:hint="eastAsia"/>
                <w:szCs w:val="21"/>
                <w:lang w:val="zh-CN"/>
              </w:rPr>
              <w:t>无虫咬、发芽、发霉现象，新鲜，形态大小与招标人自</w:t>
            </w:r>
            <w:proofErr w:type="gramStart"/>
            <w:r w:rsidRPr="00712203">
              <w:rPr>
                <w:rFonts w:ascii="宋体" w:hAnsi="宋体" w:cs="新宋体" w:hint="eastAsia"/>
                <w:szCs w:val="21"/>
                <w:lang w:val="zh-CN"/>
              </w:rPr>
              <w:t>购标准</w:t>
            </w:r>
            <w:proofErr w:type="gramEnd"/>
            <w:r w:rsidRPr="00712203">
              <w:rPr>
                <w:rFonts w:ascii="宋体" w:hAnsi="宋体" w:cs="新宋体" w:hint="eastAsia"/>
                <w:szCs w:val="21"/>
                <w:lang w:val="zh-CN"/>
              </w:rPr>
              <w:t>相当。农药残留不超标。</w:t>
            </w:r>
          </w:p>
        </w:tc>
        <w:tc>
          <w:tcPr>
            <w:tcW w:w="2062" w:type="pct"/>
            <w:vAlign w:val="center"/>
          </w:tcPr>
          <w:p w:rsidR="00712203" w:rsidRPr="00712203" w:rsidRDefault="00712203" w:rsidP="00712203">
            <w:pPr>
              <w:rPr>
                <w:rFonts w:ascii="宋体" w:hAnsi="宋体" w:cs="宋体"/>
                <w:szCs w:val="21"/>
              </w:rPr>
            </w:pPr>
            <w:r w:rsidRPr="00712203">
              <w:rPr>
                <w:rFonts w:ascii="宋体" w:hAnsi="宋体" w:cs="新宋体" w:hint="eastAsia"/>
                <w:szCs w:val="21"/>
                <w:lang w:val="zh-CN"/>
              </w:rPr>
              <w:t>发芽严重、发霉，新鲜度不佳，形态大小与采购人自</w:t>
            </w:r>
            <w:proofErr w:type="gramStart"/>
            <w:r w:rsidRPr="00712203">
              <w:rPr>
                <w:rFonts w:ascii="宋体" w:hAnsi="宋体" w:cs="新宋体" w:hint="eastAsia"/>
                <w:szCs w:val="21"/>
                <w:lang w:val="zh-CN"/>
              </w:rPr>
              <w:t>购标准</w:t>
            </w:r>
            <w:proofErr w:type="gramEnd"/>
            <w:r w:rsidRPr="00712203">
              <w:rPr>
                <w:rFonts w:ascii="宋体" w:hAnsi="宋体" w:cs="新宋体" w:hint="eastAsia"/>
                <w:szCs w:val="21"/>
                <w:lang w:val="zh-CN"/>
              </w:rPr>
              <w:t>存在较大负偏差，农药残留超标。</w:t>
            </w:r>
          </w:p>
        </w:tc>
      </w:tr>
      <w:tr w:rsidR="00712203" w:rsidRPr="00712203" w:rsidTr="00712203">
        <w:trPr>
          <w:trHeight w:val="170"/>
          <w:jc w:val="center"/>
        </w:trPr>
        <w:tc>
          <w:tcPr>
            <w:tcW w:w="375" w:type="pct"/>
            <w:vMerge/>
            <w:vAlign w:val="center"/>
          </w:tcPr>
          <w:p w:rsidR="00712203" w:rsidRPr="00712203" w:rsidRDefault="00712203" w:rsidP="00712203">
            <w:pPr>
              <w:jc w:val="center"/>
              <w:rPr>
                <w:rFonts w:ascii="宋体" w:hAnsi="宋体"/>
                <w:b/>
                <w:bCs/>
                <w:szCs w:val="21"/>
              </w:rPr>
            </w:pPr>
          </w:p>
        </w:tc>
        <w:tc>
          <w:tcPr>
            <w:tcW w:w="634" w:type="pct"/>
            <w:vAlign w:val="center"/>
          </w:tcPr>
          <w:p w:rsidR="00712203" w:rsidRPr="00712203" w:rsidRDefault="00712203" w:rsidP="00712203">
            <w:pPr>
              <w:jc w:val="center"/>
              <w:rPr>
                <w:rFonts w:ascii="宋体" w:hAnsi="宋体" w:cs="宋体"/>
                <w:b/>
                <w:bCs/>
                <w:szCs w:val="21"/>
              </w:rPr>
            </w:pPr>
            <w:r w:rsidRPr="00712203">
              <w:rPr>
                <w:rFonts w:ascii="宋体" w:hAnsi="宋体" w:cs="宋体" w:hint="eastAsia"/>
                <w:b/>
                <w:bCs/>
                <w:szCs w:val="21"/>
              </w:rPr>
              <w:t>食用</w:t>
            </w:r>
          </w:p>
          <w:p w:rsidR="00712203" w:rsidRPr="00712203" w:rsidRDefault="00712203" w:rsidP="00712203">
            <w:pPr>
              <w:jc w:val="center"/>
              <w:rPr>
                <w:rFonts w:ascii="宋体" w:hAnsi="宋体" w:cs="宋体"/>
                <w:b/>
                <w:bCs/>
                <w:szCs w:val="21"/>
              </w:rPr>
            </w:pPr>
            <w:r w:rsidRPr="00712203">
              <w:rPr>
                <w:rFonts w:ascii="宋体" w:hAnsi="宋体" w:cs="宋体" w:hint="eastAsia"/>
                <w:b/>
                <w:bCs/>
                <w:szCs w:val="21"/>
              </w:rPr>
              <w:t>鲜菌类</w:t>
            </w:r>
          </w:p>
        </w:tc>
        <w:tc>
          <w:tcPr>
            <w:tcW w:w="1929" w:type="pct"/>
            <w:vAlign w:val="center"/>
          </w:tcPr>
          <w:p w:rsidR="00712203" w:rsidRPr="00712203" w:rsidRDefault="00712203" w:rsidP="00712203">
            <w:pPr>
              <w:rPr>
                <w:rFonts w:ascii="宋体" w:hAnsi="宋体" w:cs="新宋体"/>
                <w:szCs w:val="21"/>
                <w:lang w:val="zh-CN"/>
              </w:rPr>
            </w:pPr>
            <w:r w:rsidRPr="00712203">
              <w:rPr>
                <w:rFonts w:ascii="宋体" w:hAnsi="宋体" w:cs="新宋体" w:hint="eastAsia"/>
                <w:szCs w:val="21"/>
              </w:rPr>
              <w:t>无霉变，无污染，清洁，新鲜，无异物、无病虫损害，农药残留不超标。</w:t>
            </w:r>
          </w:p>
        </w:tc>
        <w:tc>
          <w:tcPr>
            <w:tcW w:w="2062" w:type="pct"/>
            <w:vAlign w:val="center"/>
          </w:tcPr>
          <w:p w:rsidR="00712203" w:rsidRPr="00712203" w:rsidRDefault="00712203" w:rsidP="00712203">
            <w:pPr>
              <w:rPr>
                <w:rFonts w:ascii="宋体" w:hAnsi="宋体" w:cs="新宋体"/>
                <w:szCs w:val="21"/>
                <w:lang w:val="zh-CN"/>
              </w:rPr>
            </w:pPr>
            <w:r w:rsidRPr="00712203">
              <w:rPr>
                <w:rFonts w:ascii="宋体" w:hAnsi="宋体" w:cs="新宋体" w:hint="eastAsia"/>
                <w:szCs w:val="21"/>
                <w:lang w:val="zh-CN"/>
              </w:rPr>
              <w:t>发霉，鲜度嫩度明显不佳，有残留泥土或杂质，农药残留超标。</w:t>
            </w:r>
          </w:p>
        </w:tc>
      </w:tr>
      <w:tr w:rsidR="00712203" w:rsidRPr="00712203" w:rsidTr="00712203">
        <w:trPr>
          <w:trHeight w:val="170"/>
          <w:jc w:val="center"/>
        </w:trPr>
        <w:tc>
          <w:tcPr>
            <w:tcW w:w="375" w:type="pct"/>
            <w:vMerge/>
            <w:vAlign w:val="center"/>
          </w:tcPr>
          <w:p w:rsidR="00712203" w:rsidRPr="00712203" w:rsidRDefault="00712203" w:rsidP="00712203">
            <w:pPr>
              <w:jc w:val="center"/>
              <w:rPr>
                <w:rFonts w:ascii="宋体" w:hAnsi="宋体"/>
                <w:b/>
                <w:bCs/>
                <w:szCs w:val="21"/>
              </w:rPr>
            </w:pPr>
          </w:p>
        </w:tc>
        <w:tc>
          <w:tcPr>
            <w:tcW w:w="634" w:type="pct"/>
            <w:vAlign w:val="center"/>
          </w:tcPr>
          <w:p w:rsidR="00712203" w:rsidRPr="00712203" w:rsidRDefault="00712203" w:rsidP="00712203">
            <w:pPr>
              <w:jc w:val="center"/>
              <w:rPr>
                <w:rFonts w:ascii="宋体" w:hAnsi="宋体" w:cs="宋体"/>
                <w:b/>
                <w:bCs/>
                <w:szCs w:val="21"/>
              </w:rPr>
            </w:pPr>
            <w:r w:rsidRPr="00712203">
              <w:rPr>
                <w:rFonts w:ascii="宋体" w:hAnsi="宋体" w:cs="宋体" w:hint="eastAsia"/>
                <w:b/>
                <w:bCs/>
                <w:szCs w:val="21"/>
              </w:rPr>
              <w:t>花果类</w:t>
            </w:r>
          </w:p>
        </w:tc>
        <w:tc>
          <w:tcPr>
            <w:tcW w:w="1929" w:type="pct"/>
            <w:vAlign w:val="center"/>
          </w:tcPr>
          <w:p w:rsidR="00712203" w:rsidRPr="00712203" w:rsidRDefault="00712203" w:rsidP="00712203">
            <w:pPr>
              <w:rPr>
                <w:rFonts w:ascii="宋体" w:hAnsi="宋体" w:cs="宋体"/>
                <w:szCs w:val="21"/>
              </w:rPr>
            </w:pPr>
            <w:r w:rsidRPr="00712203">
              <w:rPr>
                <w:rFonts w:ascii="宋体" w:hAnsi="宋体" w:cs="新宋体" w:hint="eastAsia"/>
                <w:szCs w:val="21"/>
                <w:lang w:val="zh-CN"/>
              </w:rPr>
              <w:t>无虫害，成熟度良好，新鲜固有的色泽鲜明，无发霉发黄。农药残留不超标。</w:t>
            </w:r>
          </w:p>
        </w:tc>
        <w:tc>
          <w:tcPr>
            <w:tcW w:w="2062" w:type="pct"/>
            <w:vAlign w:val="center"/>
          </w:tcPr>
          <w:p w:rsidR="00712203" w:rsidRPr="00712203" w:rsidRDefault="00712203" w:rsidP="00712203">
            <w:pPr>
              <w:rPr>
                <w:rFonts w:ascii="宋体" w:hAnsi="宋体" w:cs="宋体"/>
                <w:szCs w:val="21"/>
              </w:rPr>
            </w:pPr>
            <w:r w:rsidRPr="00712203">
              <w:rPr>
                <w:rFonts w:ascii="宋体" w:hAnsi="宋体" w:cs="新宋体" w:hint="eastAsia"/>
                <w:szCs w:val="21"/>
                <w:lang w:val="zh-CN"/>
              </w:rPr>
              <w:t>不新鲜，发霉，虫害过多。农药残留超标。</w:t>
            </w:r>
          </w:p>
        </w:tc>
      </w:tr>
    </w:tbl>
    <w:p w:rsidR="00712203" w:rsidRDefault="00712203" w:rsidP="00712203">
      <w:pPr>
        <w:widowControl/>
        <w:jc w:val="left"/>
        <w:rPr>
          <w:rFonts w:ascii="Times New Roman" w:hAnsi="Times New Roman"/>
          <w:szCs w:val="24"/>
        </w:rPr>
      </w:pPr>
    </w:p>
    <w:p w:rsidR="00712203" w:rsidRPr="00712203" w:rsidRDefault="00712203" w:rsidP="00DC0F40">
      <w:pPr>
        <w:widowControl/>
        <w:jc w:val="center"/>
        <w:rPr>
          <w:rFonts w:ascii="Times New Roman" w:hAnsi="Times New Roman"/>
          <w:szCs w:val="24"/>
        </w:rPr>
      </w:pPr>
      <w:r>
        <w:rPr>
          <w:rFonts w:ascii="Times New Roman" w:hAnsi="Times New Roman" w:hint="eastAsia"/>
          <w:szCs w:val="24"/>
        </w:rPr>
        <w:t>水果类</w:t>
      </w:r>
      <w:r w:rsidRPr="00712203">
        <w:rPr>
          <w:rFonts w:ascii="Times New Roman" w:hAnsi="Times New Roman" w:hint="eastAsia"/>
          <w:szCs w:val="24"/>
        </w:rPr>
        <w:t>主要品目及要求</w:t>
      </w:r>
    </w:p>
    <w:tbl>
      <w:tblPr>
        <w:tblW w:w="48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656"/>
        <w:gridCol w:w="1109"/>
        <w:gridCol w:w="3730"/>
        <w:gridCol w:w="2834"/>
      </w:tblGrid>
      <w:tr w:rsidR="00712203" w:rsidRPr="00712203" w:rsidTr="00712203">
        <w:trPr>
          <w:trHeight w:val="170"/>
        </w:trPr>
        <w:tc>
          <w:tcPr>
            <w:tcW w:w="393" w:type="pct"/>
            <w:vAlign w:val="center"/>
          </w:tcPr>
          <w:p w:rsidR="00712203" w:rsidRPr="00712203" w:rsidRDefault="00712203" w:rsidP="00712203">
            <w:pPr>
              <w:widowControl/>
              <w:jc w:val="left"/>
              <w:rPr>
                <w:rFonts w:ascii="Times New Roman" w:hAnsi="Times New Roman"/>
                <w:b/>
                <w:bCs/>
                <w:szCs w:val="24"/>
              </w:rPr>
            </w:pPr>
            <w:r w:rsidRPr="00712203">
              <w:rPr>
                <w:rFonts w:ascii="Times New Roman" w:hAnsi="Times New Roman" w:hint="eastAsia"/>
                <w:b/>
                <w:bCs/>
                <w:szCs w:val="24"/>
              </w:rPr>
              <w:t>序号</w:t>
            </w:r>
          </w:p>
        </w:tc>
        <w:tc>
          <w:tcPr>
            <w:tcW w:w="666" w:type="pct"/>
            <w:vAlign w:val="center"/>
          </w:tcPr>
          <w:p w:rsidR="00712203" w:rsidRPr="00712203" w:rsidRDefault="00712203" w:rsidP="00712203">
            <w:pPr>
              <w:widowControl/>
              <w:jc w:val="left"/>
              <w:rPr>
                <w:rFonts w:ascii="Times New Roman" w:hAnsi="Times New Roman"/>
                <w:b/>
                <w:bCs/>
                <w:szCs w:val="24"/>
              </w:rPr>
            </w:pPr>
            <w:r w:rsidRPr="00712203">
              <w:rPr>
                <w:rFonts w:ascii="Times New Roman" w:hAnsi="Times New Roman" w:hint="eastAsia"/>
                <w:b/>
                <w:bCs/>
                <w:szCs w:val="24"/>
              </w:rPr>
              <w:t>类别</w:t>
            </w:r>
          </w:p>
        </w:tc>
        <w:tc>
          <w:tcPr>
            <w:tcW w:w="2239" w:type="pct"/>
            <w:vAlign w:val="center"/>
          </w:tcPr>
          <w:p w:rsidR="00712203" w:rsidRPr="00712203" w:rsidRDefault="00712203" w:rsidP="00712203">
            <w:pPr>
              <w:widowControl/>
              <w:jc w:val="left"/>
              <w:rPr>
                <w:rFonts w:ascii="Times New Roman" w:hAnsi="Times New Roman"/>
                <w:b/>
                <w:bCs/>
                <w:szCs w:val="24"/>
              </w:rPr>
            </w:pPr>
            <w:r w:rsidRPr="00712203">
              <w:rPr>
                <w:rFonts w:ascii="Times New Roman" w:hAnsi="Times New Roman" w:hint="eastAsia"/>
                <w:b/>
                <w:bCs/>
                <w:szCs w:val="24"/>
              </w:rPr>
              <w:t>验收标准</w:t>
            </w:r>
          </w:p>
        </w:tc>
        <w:tc>
          <w:tcPr>
            <w:tcW w:w="1701" w:type="pct"/>
            <w:vAlign w:val="center"/>
          </w:tcPr>
          <w:p w:rsidR="00712203" w:rsidRPr="00712203" w:rsidRDefault="00712203" w:rsidP="00712203">
            <w:pPr>
              <w:widowControl/>
              <w:jc w:val="left"/>
              <w:rPr>
                <w:rFonts w:ascii="Times New Roman" w:hAnsi="Times New Roman"/>
                <w:b/>
                <w:bCs/>
                <w:szCs w:val="24"/>
              </w:rPr>
            </w:pPr>
            <w:r w:rsidRPr="00712203">
              <w:rPr>
                <w:rFonts w:ascii="Times New Roman" w:hAnsi="Times New Roman" w:hint="eastAsia"/>
                <w:b/>
                <w:bCs/>
                <w:szCs w:val="24"/>
              </w:rPr>
              <w:t>退货依据</w:t>
            </w:r>
          </w:p>
        </w:tc>
      </w:tr>
      <w:tr w:rsidR="00712203" w:rsidRPr="00712203" w:rsidTr="00712203">
        <w:trPr>
          <w:trHeight w:val="170"/>
        </w:trPr>
        <w:tc>
          <w:tcPr>
            <w:tcW w:w="393" w:type="pct"/>
            <w:vAlign w:val="center"/>
          </w:tcPr>
          <w:p w:rsidR="00712203" w:rsidRPr="00712203" w:rsidRDefault="00712203" w:rsidP="00712203">
            <w:pPr>
              <w:widowControl/>
              <w:jc w:val="left"/>
              <w:rPr>
                <w:rFonts w:ascii="Times New Roman" w:hAnsi="Times New Roman"/>
                <w:b/>
                <w:bCs/>
                <w:szCs w:val="24"/>
              </w:rPr>
            </w:pPr>
            <w:r w:rsidRPr="00712203">
              <w:rPr>
                <w:rFonts w:ascii="Times New Roman" w:hAnsi="Times New Roman" w:hint="eastAsia"/>
                <w:b/>
                <w:bCs/>
                <w:szCs w:val="24"/>
              </w:rPr>
              <w:t>1</w:t>
            </w:r>
          </w:p>
        </w:tc>
        <w:tc>
          <w:tcPr>
            <w:tcW w:w="666" w:type="pct"/>
            <w:vAlign w:val="center"/>
          </w:tcPr>
          <w:p w:rsidR="00712203" w:rsidRPr="00712203" w:rsidRDefault="00712203" w:rsidP="00712203">
            <w:pPr>
              <w:widowControl/>
              <w:jc w:val="left"/>
              <w:rPr>
                <w:rFonts w:ascii="Times New Roman" w:hAnsi="Times New Roman"/>
                <w:b/>
                <w:bCs/>
                <w:szCs w:val="24"/>
              </w:rPr>
            </w:pPr>
            <w:r w:rsidRPr="00712203">
              <w:rPr>
                <w:rFonts w:ascii="Times New Roman" w:hAnsi="Times New Roman" w:hint="eastAsia"/>
                <w:b/>
                <w:bCs/>
                <w:szCs w:val="24"/>
              </w:rPr>
              <w:t>瓜果类</w:t>
            </w:r>
          </w:p>
        </w:tc>
        <w:tc>
          <w:tcPr>
            <w:tcW w:w="2239" w:type="pct"/>
            <w:vAlign w:val="center"/>
          </w:tcPr>
          <w:p w:rsidR="00712203" w:rsidRPr="00712203" w:rsidRDefault="00712203" w:rsidP="00712203">
            <w:pPr>
              <w:widowControl/>
              <w:jc w:val="left"/>
              <w:rPr>
                <w:rFonts w:ascii="Times New Roman" w:hAnsi="Times New Roman"/>
                <w:szCs w:val="24"/>
              </w:rPr>
            </w:pPr>
            <w:r w:rsidRPr="00712203">
              <w:rPr>
                <w:rFonts w:ascii="Times New Roman" w:hAnsi="Times New Roman" w:hint="eastAsia"/>
                <w:szCs w:val="24"/>
              </w:rPr>
              <w:t>色泽鲜艳，有光泽，有瓜果本身颜色；质地鲜嫩，无刀伤，无斑点，无大面积磕碰、腐烂部位，无农药气味，无臭味；无杂物，品质保持一致；外形正常，无虫咬、发霉现象，新鲜，形态大小与招标人自</w:t>
            </w:r>
            <w:proofErr w:type="gramStart"/>
            <w:r w:rsidRPr="00712203">
              <w:rPr>
                <w:rFonts w:ascii="Times New Roman" w:hAnsi="Times New Roman" w:hint="eastAsia"/>
                <w:szCs w:val="24"/>
              </w:rPr>
              <w:t>购标准</w:t>
            </w:r>
            <w:proofErr w:type="gramEnd"/>
            <w:r w:rsidRPr="00712203">
              <w:rPr>
                <w:rFonts w:ascii="Times New Roman" w:hAnsi="Times New Roman" w:hint="eastAsia"/>
                <w:szCs w:val="24"/>
              </w:rPr>
              <w:t>相当；经食品相关检验检疫部门检疫，农药残留不超标，无虫害，成熟度良好，新鲜固有的色泽鲜明，无发霉发黄。</w:t>
            </w:r>
          </w:p>
        </w:tc>
        <w:tc>
          <w:tcPr>
            <w:tcW w:w="1701" w:type="pct"/>
            <w:vAlign w:val="center"/>
          </w:tcPr>
          <w:p w:rsidR="00712203" w:rsidRPr="00712203" w:rsidRDefault="00712203" w:rsidP="00712203">
            <w:pPr>
              <w:widowControl/>
              <w:jc w:val="left"/>
              <w:rPr>
                <w:rFonts w:ascii="Times New Roman" w:hAnsi="Times New Roman"/>
                <w:szCs w:val="24"/>
              </w:rPr>
            </w:pPr>
            <w:r w:rsidRPr="00712203">
              <w:rPr>
                <w:rFonts w:ascii="Times New Roman" w:hAnsi="Times New Roman" w:hint="eastAsia"/>
                <w:szCs w:val="24"/>
              </w:rPr>
              <w:t>无瓜果本身颜色、新鲜度不佳、有虫咬、发霉、形态大小与招标人自</w:t>
            </w:r>
            <w:proofErr w:type="gramStart"/>
            <w:r w:rsidRPr="00712203">
              <w:rPr>
                <w:rFonts w:ascii="Times New Roman" w:hAnsi="Times New Roman" w:hint="eastAsia"/>
                <w:szCs w:val="24"/>
              </w:rPr>
              <w:t>购标准</w:t>
            </w:r>
            <w:proofErr w:type="gramEnd"/>
            <w:r w:rsidRPr="00712203">
              <w:rPr>
                <w:rFonts w:ascii="Times New Roman" w:hAnsi="Times New Roman" w:hint="eastAsia"/>
                <w:szCs w:val="24"/>
              </w:rPr>
              <w:t>存在较大负偏差。农药残留超标。</w:t>
            </w:r>
          </w:p>
        </w:tc>
      </w:tr>
    </w:tbl>
    <w:p w:rsidR="00712203" w:rsidRPr="00712203" w:rsidRDefault="00712203" w:rsidP="00712203">
      <w:pPr>
        <w:widowControl/>
        <w:jc w:val="left"/>
        <w:rPr>
          <w:rFonts w:ascii="Times New Roman" w:hAnsi="Times New Roman"/>
          <w:szCs w:val="24"/>
        </w:rPr>
      </w:pPr>
    </w:p>
    <w:p w:rsidR="00712203" w:rsidRPr="00712203" w:rsidRDefault="00712203" w:rsidP="00712203">
      <w:pPr>
        <w:widowControl/>
        <w:jc w:val="left"/>
        <w:rPr>
          <w:rFonts w:ascii="Times New Roman" w:hAnsi="Times New Roman"/>
          <w:szCs w:val="24"/>
        </w:rPr>
      </w:pPr>
      <w:r w:rsidRPr="00712203">
        <w:rPr>
          <w:rFonts w:ascii="Times New Roman" w:hAnsi="Times New Roman" w:hint="eastAsia"/>
          <w:szCs w:val="24"/>
        </w:rPr>
        <w:t>注：所供产品必须符合反兴奋剂中心的检测要求</w:t>
      </w:r>
    </w:p>
    <w:p w:rsidR="00712203" w:rsidRPr="00712203" w:rsidRDefault="00712203" w:rsidP="00712203">
      <w:pPr>
        <w:widowControl/>
        <w:tabs>
          <w:tab w:val="left" w:pos="2093"/>
        </w:tabs>
        <w:jc w:val="left"/>
        <w:rPr>
          <w:rFonts w:ascii="Times New Roman" w:hAnsi="Times New Roman"/>
          <w:b/>
          <w:szCs w:val="24"/>
        </w:rPr>
      </w:pPr>
      <w:r w:rsidRPr="00712203">
        <w:rPr>
          <w:rFonts w:ascii="Times New Roman" w:hAnsi="Times New Roman"/>
          <w:b/>
          <w:szCs w:val="24"/>
        </w:rPr>
        <w:tab/>
      </w:r>
    </w:p>
    <w:p w:rsidR="00712203" w:rsidRPr="00712203" w:rsidRDefault="00712203" w:rsidP="00712203">
      <w:pPr>
        <w:rPr>
          <w:rFonts w:ascii="Times New Roman" w:hAnsi="Times New Roman"/>
          <w:szCs w:val="24"/>
        </w:rPr>
      </w:pPr>
    </w:p>
    <w:p w:rsidR="00712203" w:rsidRPr="00712203" w:rsidRDefault="00712203" w:rsidP="00712203">
      <w:pPr>
        <w:rPr>
          <w:rFonts w:ascii="Times New Roman" w:hAnsi="Times New Roman"/>
          <w:szCs w:val="24"/>
        </w:rPr>
        <w:sectPr w:rsidR="00712203" w:rsidRPr="00712203">
          <w:pgSz w:w="11906" w:h="16838"/>
          <w:pgMar w:top="1440" w:right="1800" w:bottom="1440" w:left="1800" w:header="851" w:footer="992" w:gutter="0"/>
          <w:cols w:space="720"/>
          <w:titlePg/>
          <w:docGrid w:type="lines" w:linePitch="312"/>
        </w:sectPr>
      </w:pPr>
    </w:p>
    <w:p w:rsidR="00712203" w:rsidRPr="00DC0F40" w:rsidRDefault="00712203" w:rsidP="00DC0F40">
      <w:pPr>
        <w:widowControl/>
        <w:jc w:val="center"/>
        <w:rPr>
          <w:rFonts w:ascii="Times New Roman" w:hAnsi="Times New Roman"/>
          <w:b/>
          <w:szCs w:val="24"/>
        </w:rPr>
      </w:pPr>
      <w:r>
        <w:rPr>
          <w:rFonts w:ascii="Times New Roman" w:hAnsi="Times New Roman" w:hint="eastAsia"/>
          <w:b/>
          <w:szCs w:val="24"/>
        </w:rPr>
        <w:lastRenderedPageBreak/>
        <w:t>蔬菜类</w:t>
      </w:r>
      <w:r w:rsidRPr="00712203">
        <w:rPr>
          <w:rFonts w:ascii="Times New Roman" w:hAnsi="Times New Roman" w:hint="eastAsia"/>
          <w:b/>
          <w:szCs w:val="24"/>
        </w:rPr>
        <w:t>具体产品及要求：</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031"/>
        <w:gridCol w:w="1554"/>
        <w:gridCol w:w="1103"/>
        <w:gridCol w:w="3999"/>
        <w:gridCol w:w="835"/>
      </w:tblGrid>
      <w:tr w:rsidR="00712203" w:rsidRPr="00712203" w:rsidTr="00712203">
        <w:trPr>
          <w:trHeight w:val="340"/>
          <w:jc w:val="center"/>
        </w:trPr>
        <w:tc>
          <w:tcPr>
            <w:tcW w:w="605" w:type="pct"/>
            <w:vAlign w:val="center"/>
          </w:tcPr>
          <w:p w:rsidR="00712203" w:rsidRPr="00712203" w:rsidRDefault="00712203" w:rsidP="00712203">
            <w:pPr>
              <w:widowControl/>
              <w:spacing w:line="280" w:lineRule="exact"/>
              <w:jc w:val="center"/>
              <w:rPr>
                <w:rFonts w:ascii="宋体" w:hAnsi="宋体" w:cs="宋体"/>
                <w:b/>
                <w:bCs/>
                <w:szCs w:val="21"/>
              </w:rPr>
            </w:pPr>
            <w:r w:rsidRPr="00712203">
              <w:rPr>
                <w:rFonts w:ascii="宋体" w:hAnsi="宋体" w:cs="宋体" w:hint="eastAsia"/>
                <w:b/>
                <w:bCs/>
                <w:szCs w:val="21"/>
              </w:rPr>
              <w:t>类别</w:t>
            </w:r>
          </w:p>
        </w:tc>
        <w:tc>
          <w:tcPr>
            <w:tcW w:w="912" w:type="pct"/>
            <w:vAlign w:val="center"/>
          </w:tcPr>
          <w:p w:rsidR="00712203" w:rsidRPr="00712203" w:rsidRDefault="00712203" w:rsidP="00712203">
            <w:pPr>
              <w:widowControl/>
              <w:spacing w:line="280" w:lineRule="exact"/>
              <w:jc w:val="center"/>
              <w:rPr>
                <w:rFonts w:ascii="宋体" w:hAnsi="宋体" w:cs="宋体"/>
                <w:b/>
                <w:bCs/>
                <w:szCs w:val="21"/>
              </w:rPr>
            </w:pPr>
            <w:r w:rsidRPr="00712203">
              <w:rPr>
                <w:rFonts w:ascii="宋体" w:hAnsi="宋体" w:cs="宋体" w:hint="eastAsia"/>
                <w:b/>
                <w:bCs/>
                <w:szCs w:val="21"/>
              </w:rPr>
              <w:t>名称</w:t>
            </w:r>
          </w:p>
        </w:tc>
        <w:tc>
          <w:tcPr>
            <w:tcW w:w="647" w:type="pct"/>
            <w:vAlign w:val="center"/>
          </w:tcPr>
          <w:p w:rsidR="00712203" w:rsidRPr="00712203" w:rsidRDefault="00712203" w:rsidP="00712203">
            <w:pPr>
              <w:widowControl/>
              <w:spacing w:line="280" w:lineRule="exact"/>
              <w:jc w:val="center"/>
              <w:rPr>
                <w:rFonts w:ascii="宋体" w:hAnsi="宋体" w:cs="宋体"/>
                <w:b/>
                <w:bCs/>
                <w:szCs w:val="21"/>
              </w:rPr>
            </w:pPr>
            <w:r w:rsidRPr="00712203">
              <w:rPr>
                <w:rFonts w:ascii="宋体" w:hAnsi="宋体" w:cs="宋体" w:hint="eastAsia"/>
                <w:b/>
                <w:bCs/>
                <w:szCs w:val="21"/>
              </w:rPr>
              <w:t>规格</w:t>
            </w:r>
          </w:p>
        </w:tc>
        <w:tc>
          <w:tcPr>
            <w:tcW w:w="2346" w:type="pct"/>
            <w:vAlign w:val="center"/>
          </w:tcPr>
          <w:p w:rsidR="00712203" w:rsidRPr="00712203" w:rsidRDefault="00712203" w:rsidP="00712203">
            <w:pPr>
              <w:widowControl/>
              <w:spacing w:line="280" w:lineRule="exact"/>
              <w:jc w:val="center"/>
              <w:rPr>
                <w:rFonts w:ascii="宋体" w:hAnsi="宋体" w:cs="宋体"/>
                <w:b/>
                <w:bCs/>
                <w:szCs w:val="21"/>
              </w:rPr>
            </w:pPr>
            <w:r w:rsidRPr="00712203">
              <w:rPr>
                <w:rFonts w:ascii="宋体" w:hAnsi="宋体" w:cs="宋体" w:hint="eastAsia"/>
                <w:b/>
                <w:bCs/>
                <w:szCs w:val="21"/>
              </w:rPr>
              <w:t>要求</w:t>
            </w:r>
          </w:p>
        </w:tc>
        <w:tc>
          <w:tcPr>
            <w:tcW w:w="490" w:type="pct"/>
            <w:vAlign w:val="center"/>
          </w:tcPr>
          <w:p w:rsidR="00712203" w:rsidRPr="00712203" w:rsidRDefault="00712203" w:rsidP="00712203">
            <w:pPr>
              <w:widowControl/>
              <w:spacing w:line="280" w:lineRule="exact"/>
              <w:jc w:val="center"/>
              <w:rPr>
                <w:rFonts w:ascii="宋体" w:hAnsi="宋体" w:cs="宋体"/>
                <w:b/>
                <w:bCs/>
                <w:szCs w:val="21"/>
              </w:rPr>
            </w:pPr>
            <w:r w:rsidRPr="00712203">
              <w:rPr>
                <w:rFonts w:ascii="宋体" w:hAnsi="宋体" w:cs="宋体" w:hint="eastAsia"/>
                <w:b/>
                <w:bCs/>
                <w:szCs w:val="21"/>
              </w:rPr>
              <w:t>备注</w:t>
            </w:r>
          </w:p>
        </w:tc>
      </w:tr>
      <w:tr w:rsidR="00712203" w:rsidRPr="00712203" w:rsidTr="00712203">
        <w:trPr>
          <w:trHeight w:val="340"/>
          <w:jc w:val="center"/>
        </w:trPr>
        <w:tc>
          <w:tcPr>
            <w:tcW w:w="605" w:type="pct"/>
            <w:vMerge w:val="restart"/>
            <w:tcBorders>
              <w:top w:val="single" w:sz="4" w:space="0" w:color="auto"/>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蔬菜类</w:t>
            </w: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大白菜</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小白菜</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奶白菜</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芹菜</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香芹</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圆生菜</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叶生菜</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甜菜心</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豌豆尖</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苦菊</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香椿芽</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韭菜</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菠菜</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有机菜花</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西兰花</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蒜苔</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油菜</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茄子（圆）</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茄子（长）</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油麦菜</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茼蒿</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鸡毛菜</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木耳菜</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roofErr w:type="gramStart"/>
            <w:r w:rsidRPr="00712203">
              <w:rPr>
                <w:rFonts w:ascii="宋体" w:hAnsi="宋体" w:cs="宋体" w:hint="eastAsia"/>
                <w:bCs/>
                <w:szCs w:val="21"/>
              </w:rPr>
              <w:t>快菜</w:t>
            </w:r>
            <w:proofErr w:type="gramEnd"/>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盖菜</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茴香</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芽菜</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娃娃菜</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roofErr w:type="gramStart"/>
            <w:r w:rsidRPr="00712203">
              <w:rPr>
                <w:rFonts w:ascii="宋体" w:hAnsi="宋体" w:cs="宋体" w:hint="eastAsia"/>
                <w:bCs/>
                <w:szCs w:val="21"/>
              </w:rPr>
              <w:t>法香</w:t>
            </w:r>
            <w:proofErr w:type="gramEnd"/>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w:t>
            </w:r>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春笋</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芥兰</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紫洋葱</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无虫害、无腐烂、个头均匀、</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洋葱</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无虫害、无腐烂、个头均匀、</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雪里红</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水芹</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蒿子秆</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蒜苗</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香菜</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雪菜</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豆芽</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豆苗</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菊花菜</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right w:val="single" w:sz="4" w:space="0" w:color="auto"/>
            </w:tcBorders>
            <w:vAlign w:val="center"/>
          </w:tcPr>
          <w:p w:rsidR="00712203" w:rsidRPr="00712203" w:rsidRDefault="00712203" w:rsidP="00712203">
            <w:pPr>
              <w:spacing w:line="280" w:lineRule="exact"/>
              <w:jc w:val="center"/>
              <w:rPr>
                <w:rFonts w:ascii="宋体" w:hAnsi="宋体" w:cs="宋体"/>
                <w:bCs/>
                <w:szCs w:val="21"/>
              </w:rPr>
            </w:pPr>
            <w:r w:rsidRPr="00712203">
              <w:rPr>
                <w:rFonts w:ascii="宋体" w:hAnsi="宋体" w:cs="宋体" w:hint="eastAsia"/>
                <w:bCs/>
                <w:szCs w:val="21"/>
              </w:rPr>
              <w:t>薄荷叶</w:t>
            </w:r>
          </w:p>
        </w:tc>
        <w:tc>
          <w:tcPr>
            <w:tcW w:w="647" w:type="pct"/>
            <w:tcBorders>
              <w:top w:val="single" w:sz="4" w:space="0" w:color="auto"/>
              <w:left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right w:val="single" w:sz="4" w:space="0" w:color="auto"/>
            </w:tcBorders>
            <w:vAlign w:val="center"/>
          </w:tcPr>
          <w:p w:rsidR="00712203" w:rsidRPr="00712203" w:rsidRDefault="00712203" w:rsidP="00712203">
            <w:pPr>
              <w:spacing w:line="280" w:lineRule="exact"/>
              <w:jc w:val="center"/>
              <w:rPr>
                <w:rFonts w:ascii="宋体" w:hAnsi="宋体" w:cs="宋体"/>
                <w:bCs/>
                <w:szCs w:val="21"/>
              </w:rPr>
            </w:pPr>
            <w:r w:rsidRPr="00712203">
              <w:rPr>
                <w:rFonts w:ascii="宋体" w:hAnsi="宋体" w:cs="宋体" w:hint="eastAsia"/>
                <w:bCs/>
                <w:szCs w:val="21"/>
              </w:rPr>
              <w:t>新鲜、无虫害、无腐烂、</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穿心莲</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鱼腥草</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西洋菜</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花椒芽</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养心菜</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百合</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菜心</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荠菜头</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无虫害、无腐烂、个头均匀、</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蒜黄</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冰草</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苋菜</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豌豆苗</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丝瓜尖</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大葱</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大葱（细）</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小葱</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圆葱</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无虫害、无腐烂、个头均匀、</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香葱</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val="restart"/>
            <w:tcBorders>
              <w:top w:val="single" w:sz="4" w:space="0" w:color="auto"/>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蔬菜类</w:t>
            </w: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蒜</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无虫害、无腐烂、个头均匀、</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芥兰</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去皮芦笋</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无虫害、无腐烂、个头均匀、</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秋葵</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银杏</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无虫害、无腐烂、个头均匀、</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胡萝卜</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无虫害、无腐烂、个头均匀、无土或微土、</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白萝卜</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无虫害、无腐烂、个头均匀、无土或微土、</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青萝卜</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无虫害、无腐烂、个头均匀、无土或微土、</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心里美</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无虫害、无腐烂、个头均匀、无土或微土、</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小芋头</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无虫害、无腐烂、个头均匀、无土或微土、</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芋头</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无虫害、无腐烂、个头均匀、无土或微土、</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土豆</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无虫害、无腐烂、个头均匀、无土或微土、</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藕</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无虫害、无腐烂、个头均匀、无泥、</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铁棍山药</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无虫害、无腐烂、个头均匀、无土或微土、</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山药</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无虫害、无腐烂、个头均匀、无土或微土、</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花生</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荷兰豆</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毛豆</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四季豆</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豆角</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豇豆</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蛇豆</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甜豆</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红薯（西瓜红）</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无虫害、无腐烂、个头均匀、无土或微土、</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紫薯</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无虫害、无腐烂、个头均匀、无土或微土、</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马蹄</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无虫害、无腐烂、个头均匀、无土或微土、</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去皮马蹄</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黄绿胡瓜</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新鲜、无虫害、无腐烂、个头均匀、</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丝瓜</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新鲜、无虫害、无腐烂、个头均匀、</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凉瓜</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新鲜、无虫害、无腐烂、个头均匀、</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苦瓜</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新鲜、无虫害、无腐烂、个头均匀、</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西红柿</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新鲜、无虫害、无腐烂、个头均匀、</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小西红柿（千</w:t>
            </w:r>
            <w:proofErr w:type="gramStart"/>
            <w:r w:rsidRPr="00712203">
              <w:rPr>
                <w:rFonts w:ascii="宋体" w:hAnsi="宋体" w:cs="宋体" w:hint="eastAsia"/>
                <w:bCs/>
                <w:szCs w:val="21"/>
              </w:rPr>
              <w:t>禧</w:t>
            </w:r>
            <w:proofErr w:type="gramEnd"/>
            <w:r w:rsidRPr="00712203">
              <w:rPr>
                <w:rFonts w:ascii="宋体" w:hAnsi="宋体" w:cs="宋体" w:hint="eastAsia"/>
                <w:bCs/>
                <w:szCs w:val="21"/>
              </w:rPr>
              <w:t>）</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新鲜、无虫害、无腐烂、个头均匀、</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黄瓜</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新鲜、无虫害、无腐烂、个头均匀、</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丝瓜</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新鲜、无虫害、无腐烂、个头均匀、</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瓠子瓜</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新鲜、无虫害、无腐烂、个头均匀、</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小乳瓜</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新鲜、无虫害、无腐烂、个头均匀、</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西葫芦</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新鲜、无虫害、无腐烂、个头均匀、</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冬瓜</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新鲜、无虫害、无腐烂、个头均匀、</w:t>
            </w:r>
            <w:proofErr w:type="gramStart"/>
            <w:r w:rsidRPr="00712203">
              <w:rPr>
                <w:rFonts w:ascii="宋体" w:hAnsi="宋体" w:cs="宋体" w:hint="eastAsia"/>
                <w:bCs/>
                <w:szCs w:val="21"/>
              </w:rPr>
              <w:t>农残</w:t>
            </w:r>
            <w:r w:rsidRPr="00712203">
              <w:rPr>
                <w:rFonts w:ascii="宋体" w:hAnsi="宋体" w:cs="宋体" w:hint="eastAsia"/>
                <w:bCs/>
                <w:szCs w:val="21"/>
              </w:rPr>
              <w:lastRenderedPageBreak/>
              <w:t>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金瓜</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新鲜、无虫害、无腐烂、个头均匀、</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南瓜</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新鲜、无虫害、无腐烂、个头均匀、</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生姜</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新鲜、无虫害、无腐烂、个头均匀、</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仔姜</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新鲜、无虫害、无腐烂、个头均匀、</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青椒</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新鲜、无虫害、无腐烂、个头均匀、</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尖椒</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新鲜、无虫害、无腐烂、个头均匀、</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米椒</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新鲜、无虫害、无腐烂、个头均匀、</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美人</w:t>
            </w:r>
            <w:proofErr w:type="gramStart"/>
            <w:r w:rsidRPr="00712203">
              <w:rPr>
                <w:rFonts w:ascii="宋体" w:hAnsi="宋体" w:cs="宋体" w:hint="eastAsia"/>
                <w:bCs/>
                <w:szCs w:val="21"/>
              </w:rPr>
              <w:t>椒</w:t>
            </w:r>
            <w:proofErr w:type="gramEnd"/>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新鲜、无虫害、无腐烂、个头均匀、</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val="restart"/>
            <w:tcBorders>
              <w:top w:val="single" w:sz="4" w:space="0" w:color="auto"/>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蔬菜类</w:t>
            </w: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彩</w:t>
            </w:r>
            <w:proofErr w:type="gramStart"/>
            <w:r w:rsidRPr="00712203">
              <w:rPr>
                <w:rFonts w:ascii="宋体" w:hAnsi="宋体" w:cs="宋体" w:hint="eastAsia"/>
                <w:bCs/>
                <w:szCs w:val="21"/>
              </w:rPr>
              <w:t>椒</w:t>
            </w:r>
            <w:proofErr w:type="gramEnd"/>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新鲜、无虫害、无腐烂、个头均匀、</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线</w:t>
            </w:r>
            <w:proofErr w:type="gramStart"/>
            <w:r w:rsidRPr="00712203">
              <w:rPr>
                <w:rFonts w:ascii="宋体" w:hAnsi="宋体" w:cs="宋体" w:hint="eastAsia"/>
                <w:bCs/>
                <w:szCs w:val="21"/>
              </w:rPr>
              <w:t>椒</w:t>
            </w:r>
            <w:proofErr w:type="gramEnd"/>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新鲜、无虫害、无腐烂、个头均匀、</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杭椒</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新鲜、无虫害、无腐烂、个头均匀、</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平菇</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新鲜、无虫害、无腐烂、无水、</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金针菇</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新鲜、无虫害、无腐烂、无水、</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鲜香菇</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新鲜、无虫害、无腐烂、无水、</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白玉菇</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新鲜、无虫害、无腐烂、无水、</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蟹味菇</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新鲜、无虫害、无腐烂、无水、</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茶树菇</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新鲜、无虫害、无腐烂、无水、</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roofErr w:type="gramStart"/>
            <w:r w:rsidRPr="00712203">
              <w:rPr>
                <w:rFonts w:ascii="宋体" w:hAnsi="宋体" w:cs="宋体" w:hint="eastAsia"/>
                <w:bCs/>
                <w:szCs w:val="21"/>
              </w:rPr>
              <w:t>杏</w:t>
            </w:r>
            <w:proofErr w:type="gramEnd"/>
            <w:r w:rsidRPr="00712203">
              <w:rPr>
                <w:rFonts w:ascii="宋体" w:hAnsi="宋体" w:cs="宋体" w:hint="eastAsia"/>
                <w:bCs/>
                <w:szCs w:val="21"/>
              </w:rPr>
              <w:t>鲍菇</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新鲜、无虫害、无腐烂、无水、</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口蘑</w:t>
            </w:r>
          </w:p>
        </w:tc>
        <w:tc>
          <w:tcPr>
            <w:tcW w:w="647" w:type="pct"/>
            <w:tcBorders>
              <w:top w:val="single" w:sz="4" w:space="0" w:color="auto"/>
              <w:left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新鲜、无虫害、无腐烂、无水、</w:t>
            </w:r>
            <w:proofErr w:type="gramStart"/>
            <w:r w:rsidRPr="00712203">
              <w:rPr>
                <w:rFonts w:ascii="宋体" w:hAnsi="宋体" w:cs="宋体" w:hint="eastAsia"/>
                <w:bCs/>
                <w:szCs w:val="21"/>
              </w:rPr>
              <w:t>农残不超标</w:t>
            </w:r>
            <w:proofErr w:type="gramEnd"/>
          </w:p>
        </w:tc>
        <w:tc>
          <w:tcPr>
            <w:tcW w:w="490" w:type="pct"/>
            <w:tcBorders>
              <w:top w:val="single" w:sz="4" w:space="0" w:color="auto"/>
              <w:left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粉条</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干净、无灰尘、异味、包装无破损、保质期内</w:t>
            </w:r>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粉块</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干净、无灰尘、异味、包装无破损、保质期内</w:t>
            </w:r>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roofErr w:type="gramStart"/>
            <w:r w:rsidRPr="00712203">
              <w:rPr>
                <w:rFonts w:ascii="宋体" w:hAnsi="宋体" w:cs="宋体" w:hint="eastAsia"/>
                <w:bCs/>
                <w:szCs w:val="21"/>
              </w:rPr>
              <w:t>宽粉</w:t>
            </w:r>
            <w:proofErr w:type="gramEnd"/>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干净、无灰尘、异味、包装无破损、保质期内</w:t>
            </w:r>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魔芋丝</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干净、无灰尘、异味、包装无破损、保质期内</w:t>
            </w:r>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340"/>
          <w:jc w:val="center"/>
        </w:trPr>
        <w:tc>
          <w:tcPr>
            <w:tcW w:w="605" w:type="pct"/>
            <w:vMerge/>
            <w:tcBorders>
              <w:left w:val="single" w:sz="12"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91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酸豆角</w:t>
            </w:r>
          </w:p>
        </w:tc>
        <w:tc>
          <w:tcPr>
            <w:tcW w:w="647"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346"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干净、无灰尘、异味、包装无破损、保质</w:t>
            </w:r>
            <w:r w:rsidRPr="00712203">
              <w:rPr>
                <w:rFonts w:ascii="宋体" w:hAnsi="宋体" w:cs="宋体" w:hint="eastAsia"/>
                <w:bCs/>
                <w:szCs w:val="21"/>
              </w:rPr>
              <w:lastRenderedPageBreak/>
              <w:t>期内</w:t>
            </w:r>
          </w:p>
        </w:tc>
        <w:tc>
          <w:tcPr>
            <w:tcW w:w="490"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bl>
    <w:p w:rsidR="00712203" w:rsidRDefault="00712203" w:rsidP="00712203">
      <w:pPr>
        <w:widowControl/>
        <w:jc w:val="left"/>
        <w:rPr>
          <w:rFonts w:ascii="Times New Roman" w:hAnsi="Times New Roman"/>
          <w:szCs w:val="24"/>
        </w:rPr>
      </w:pPr>
    </w:p>
    <w:p w:rsidR="00712203" w:rsidRPr="00DC0F40" w:rsidRDefault="00712203" w:rsidP="00DC0F40">
      <w:pPr>
        <w:widowControl/>
        <w:jc w:val="center"/>
        <w:rPr>
          <w:rFonts w:ascii="Times New Roman" w:hAnsi="Times New Roman"/>
          <w:b/>
          <w:szCs w:val="24"/>
        </w:rPr>
      </w:pPr>
      <w:r>
        <w:rPr>
          <w:rFonts w:ascii="Times New Roman" w:hAnsi="Times New Roman" w:hint="eastAsia"/>
          <w:b/>
          <w:szCs w:val="24"/>
        </w:rPr>
        <w:t>水果类</w:t>
      </w:r>
      <w:r w:rsidRPr="00712203">
        <w:rPr>
          <w:rFonts w:ascii="Times New Roman" w:hAnsi="Times New Roman" w:hint="eastAsia"/>
          <w:b/>
          <w:szCs w:val="24"/>
        </w:rPr>
        <w:t>具体产品及要求：</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032"/>
        <w:gridCol w:w="1487"/>
        <w:gridCol w:w="990"/>
        <w:gridCol w:w="4113"/>
        <w:gridCol w:w="900"/>
      </w:tblGrid>
      <w:tr w:rsidR="00712203" w:rsidRPr="00712203" w:rsidTr="00712203">
        <w:trPr>
          <w:trHeight w:val="170"/>
        </w:trPr>
        <w:tc>
          <w:tcPr>
            <w:tcW w:w="605" w:type="pct"/>
            <w:vAlign w:val="center"/>
          </w:tcPr>
          <w:p w:rsidR="00712203" w:rsidRPr="00712203" w:rsidRDefault="00712203" w:rsidP="00712203">
            <w:pPr>
              <w:widowControl/>
              <w:spacing w:line="280" w:lineRule="exact"/>
              <w:jc w:val="center"/>
              <w:rPr>
                <w:rFonts w:ascii="宋体" w:hAnsi="宋体" w:cs="宋体"/>
                <w:b/>
                <w:bCs/>
                <w:szCs w:val="21"/>
              </w:rPr>
            </w:pPr>
            <w:r w:rsidRPr="00712203">
              <w:rPr>
                <w:rFonts w:ascii="宋体" w:hAnsi="宋体" w:cs="宋体" w:hint="eastAsia"/>
                <w:b/>
                <w:bCs/>
                <w:szCs w:val="21"/>
              </w:rPr>
              <w:t>类别</w:t>
            </w:r>
          </w:p>
        </w:tc>
        <w:tc>
          <w:tcPr>
            <w:tcW w:w="872" w:type="pct"/>
            <w:vAlign w:val="center"/>
          </w:tcPr>
          <w:p w:rsidR="00712203" w:rsidRPr="00712203" w:rsidRDefault="00712203" w:rsidP="00712203">
            <w:pPr>
              <w:widowControl/>
              <w:spacing w:line="280" w:lineRule="exact"/>
              <w:jc w:val="center"/>
              <w:rPr>
                <w:rFonts w:ascii="宋体" w:hAnsi="宋体" w:cs="宋体"/>
                <w:b/>
                <w:bCs/>
                <w:szCs w:val="21"/>
              </w:rPr>
            </w:pPr>
            <w:r w:rsidRPr="00712203">
              <w:rPr>
                <w:rFonts w:ascii="宋体" w:hAnsi="宋体" w:cs="宋体" w:hint="eastAsia"/>
                <w:b/>
                <w:bCs/>
                <w:szCs w:val="21"/>
              </w:rPr>
              <w:t>名称</w:t>
            </w:r>
          </w:p>
        </w:tc>
        <w:tc>
          <w:tcPr>
            <w:tcW w:w="581" w:type="pct"/>
            <w:vAlign w:val="center"/>
          </w:tcPr>
          <w:p w:rsidR="00712203" w:rsidRPr="00712203" w:rsidRDefault="00712203" w:rsidP="00712203">
            <w:pPr>
              <w:widowControl/>
              <w:spacing w:line="280" w:lineRule="exact"/>
              <w:jc w:val="center"/>
              <w:rPr>
                <w:rFonts w:ascii="宋体" w:hAnsi="宋体" w:cs="宋体"/>
                <w:b/>
                <w:bCs/>
                <w:szCs w:val="21"/>
              </w:rPr>
            </w:pPr>
            <w:r w:rsidRPr="00712203">
              <w:rPr>
                <w:rFonts w:ascii="宋体" w:hAnsi="宋体" w:cs="宋体" w:hint="eastAsia"/>
                <w:b/>
                <w:bCs/>
                <w:szCs w:val="21"/>
              </w:rPr>
              <w:t>规格</w:t>
            </w:r>
          </w:p>
        </w:tc>
        <w:tc>
          <w:tcPr>
            <w:tcW w:w="2413" w:type="pct"/>
            <w:vAlign w:val="center"/>
          </w:tcPr>
          <w:p w:rsidR="00712203" w:rsidRPr="00712203" w:rsidRDefault="00712203" w:rsidP="00712203">
            <w:pPr>
              <w:widowControl/>
              <w:spacing w:line="280" w:lineRule="exact"/>
              <w:jc w:val="center"/>
              <w:rPr>
                <w:rFonts w:ascii="宋体" w:hAnsi="宋体" w:cs="宋体"/>
                <w:b/>
                <w:bCs/>
                <w:szCs w:val="21"/>
              </w:rPr>
            </w:pPr>
            <w:r w:rsidRPr="00712203">
              <w:rPr>
                <w:rFonts w:ascii="宋体" w:hAnsi="宋体" w:cs="宋体" w:hint="eastAsia"/>
                <w:b/>
                <w:bCs/>
                <w:szCs w:val="21"/>
              </w:rPr>
              <w:t>要求</w:t>
            </w:r>
          </w:p>
        </w:tc>
        <w:tc>
          <w:tcPr>
            <w:tcW w:w="528" w:type="pct"/>
            <w:vAlign w:val="center"/>
          </w:tcPr>
          <w:p w:rsidR="00712203" w:rsidRPr="00712203" w:rsidRDefault="00712203" w:rsidP="00712203">
            <w:pPr>
              <w:widowControl/>
              <w:spacing w:line="280" w:lineRule="exact"/>
              <w:jc w:val="center"/>
              <w:rPr>
                <w:rFonts w:ascii="宋体" w:hAnsi="宋体" w:cs="宋体"/>
                <w:b/>
                <w:bCs/>
                <w:szCs w:val="21"/>
              </w:rPr>
            </w:pPr>
            <w:r w:rsidRPr="00712203">
              <w:rPr>
                <w:rFonts w:ascii="宋体" w:hAnsi="宋体" w:cs="宋体" w:hint="eastAsia"/>
                <w:b/>
                <w:bCs/>
                <w:szCs w:val="21"/>
              </w:rPr>
              <w:t>备注</w:t>
            </w:r>
          </w:p>
        </w:tc>
      </w:tr>
      <w:tr w:rsidR="00712203" w:rsidRPr="00712203" w:rsidTr="00712203">
        <w:trPr>
          <w:trHeight w:val="170"/>
        </w:trPr>
        <w:tc>
          <w:tcPr>
            <w:tcW w:w="605" w:type="pct"/>
            <w:vMerge w:val="restart"/>
            <w:tcBorders>
              <w:top w:val="single" w:sz="4" w:space="0" w:color="auto"/>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瓜果类</w:t>
            </w:r>
          </w:p>
        </w:tc>
        <w:tc>
          <w:tcPr>
            <w:tcW w:w="87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红富士苹果</w:t>
            </w:r>
          </w:p>
        </w:tc>
        <w:tc>
          <w:tcPr>
            <w:tcW w:w="581"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413"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新鲜，表皮无损坏，无虫蛀现象，无腐坏烂心现象，果肉饱满，水分充足，个头均匀</w:t>
            </w:r>
          </w:p>
        </w:tc>
        <w:tc>
          <w:tcPr>
            <w:tcW w:w="528"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170"/>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87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黄元帅苹果</w:t>
            </w:r>
          </w:p>
        </w:tc>
        <w:tc>
          <w:tcPr>
            <w:tcW w:w="581"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413"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新鲜，表皮无损坏，无虫蛀现象，无腐坏烂心现象，果肉饱满，水分充足，个头均匀</w:t>
            </w:r>
          </w:p>
        </w:tc>
        <w:tc>
          <w:tcPr>
            <w:tcW w:w="528"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170"/>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87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蛇果</w:t>
            </w:r>
          </w:p>
        </w:tc>
        <w:tc>
          <w:tcPr>
            <w:tcW w:w="581"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413"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新鲜，表皮无损坏，无虫蛀现象，无腐坏烂心现象，果肉饱满，水分充足，个头均匀</w:t>
            </w:r>
          </w:p>
        </w:tc>
        <w:tc>
          <w:tcPr>
            <w:tcW w:w="528"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170"/>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87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皇冠梨</w:t>
            </w:r>
          </w:p>
        </w:tc>
        <w:tc>
          <w:tcPr>
            <w:tcW w:w="581"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413"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新鲜，表皮无损坏，无虫蛀现象，无腐坏烂心现象，果肉饱满，水分充足，个头均匀</w:t>
            </w:r>
          </w:p>
        </w:tc>
        <w:tc>
          <w:tcPr>
            <w:tcW w:w="528"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170"/>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87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库尔勒香梨</w:t>
            </w:r>
          </w:p>
        </w:tc>
        <w:tc>
          <w:tcPr>
            <w:tcW w:w="581"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413"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新鲜，表皮无损坏，无虫蛀现象，无腐坏烂心现象，果肉饱满，水分充足，个头均匀</w:t>
            </w:r>
          </w:p>
        </w:tc>
        <w:tc>
          <w:tcPr>
            <w:tcW w:w="528"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170"/>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87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雪梨</w:t>
            </w:r>
          </w:p>
        </w:tc>
        <w:tc>
          <w:tcPr>
            <w:tcW w:w="581"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413"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新鲜，表皮无损坏，无虫蛀现象，无腐坏烂心现象，果肉饱满，水分充足，个头均匀</w:t>
            </w:r>
          </w:p>
        </w:tc>
        <w:tc>
          <w:tcPr>
            <w:tcW w:w="528"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170"/>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87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鸭梨</w:t>
            </w:r>
          </w:p>
        </w:tc>
        <w:tc>
          <w:tcPr>
            <w:tcW w:w="581"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413"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新鲜，表皮无损坏，无虫蛀现象，无腐坏烂心现象，果肉饱满，水分充足，个头均匀</w:t>
            </w:r>
          </w:p>
        </w:tc>
        <w:tc>
          <w:tcPr>
            <w:tcW w:w="528"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170"/>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87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雪花梨</w:t>
            </w:r>
          </w:p>
        </w:tc>
        <w:tc>
          <w:tcPr>
            <w:tcW w:w="581"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413"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新鲜，表皮无损坏，无虫蛀现象，无腐坏烂心现象，果肉饱满，水分充足，个头均匀</w:t>
            </w:r>
          </w:p>
        </w:tc>
        <w:tc>
          <w:tcPr>
            <w:tcW w:w="528"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170"/>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87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金桔</w:t>
            </w:r>
          </w:p>
        </w:tc>
        <w:tc>
          <w:tcPr>
            <w:tcW w:w="581"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413"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新鲜，表皮无损坏，无虫蛀现象，无腐坏烂心现象，果肉饱满，水分充足，个头均匀</w:t>
            </w:r>
          </w:p>
        </w:tc>
        <w:tc>
          <w:tcPr>
            <w:tcW w:w="528"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170"/>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87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桔子</w:t>
            </w:r>
          </w:p>
        </w:tc>
        <w:tc>
          <w:tcPr>
            <w:tcW w:w="581"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413"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新鲜，表皮无损坏，无虫蛀现象，无腐坏烂心现象，果肉饱满，水分充足，个头均匀</w:t>
            </w:r>
          </w:p>
        </w:tc>
        <w:tc>
          <w:tcPr>
            <w:tcW w:w="528"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170"/>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87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砂糖</w:t>
            </w:r>
            <w:proofErr w:type="gramStart"/>
            <w:r w:rsidRPr="00712203">
              <w:rPr>
                <w:rFonts w:ascii="宋体" w:hAnsi="宋体" w:cs="宋体" w:hint="eastAsia"/>
                <w:bCs/>
                <w:szCs w:val="21"/>
              </w:rPr>
              <w:t>橘</w:t>
            </w:r>
            <w:proofErr w:type="gramEnd"/>
          </w:p>
        </w:tc>
        <w:tc>
          <w:tcPr>
            <w:tcW w:w="581"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413"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新鲜，表皮无损坏，无虫蛀现象，无腐坏烂心现象，果肉饱满，水分充足，个头均匀</w:t>
            </w:r>
          </w:p>
        </w:tc>
        <w:tc>
          <w:tcPr>
            <w:tcW w:w="528"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170"/>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87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芦柑</w:t>
            </w:r>
          </w:p>
        </w:tc>
        <w:tc>
          <w:tcPr>
            <w:tcW w:w="581"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413"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新鲜，表皮无损坏，无虫蛀现象，无腐坏烂心现象，果肉饱满，水分充足，个头均匀</w:t>
            </w:r>
          </w:p>
        </w:tc>
        <w:tc>
          <w:tcPr>
            <w:tcW w:w="528"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170"/>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87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耙</w:t>
            </w:r>
            <w:proofErr w:type="gramStart"/>
            <w:r w:rsidRPr="00712203">
              <w:rPr>
                <w:rFonts w:ascii="宋体" w:hAnsi="宋体" w:cs="宋体" w:hint="eastAsia"/>
                <w:bCs/>
                <w:szCs w:val="21"/>
              </w:rPr>
              <w:t>耙</w:t>
            </w:r>
            <w:proofErr w:type="gramEnd"/>
            <w:r w:rsidRPr="00712203">
              <w:rPr>
                <w:rFonts w:ascii="宋体" w:hAnsi="宋体" w:cs="宋体" w:hint="eastAsia"/>
                <w:bCs/>
                <w:szCs w:val="21"/>
              </w:rPr>
              <w:t>柑</w:t>
            </w:r>
          </w:p>
        </w:tc>
        <w:tc>
          <w:tcPr>
            <w:tcW w:w="581"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413"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新鲜，表皮无损坏，无虫蛀现象，无腐坏烂心现象，果肉饱满，水分充足，个头均匀</w:t>
            </w:r>
          </w:p>
        </w:tc>
        <w:tc>
          <w:tcPr>
            <w:tcW w:w="528"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170"/>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87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roofErr w:type="gramStart"/>
            <w:r w:rsidRPr="00712203">
              <w:rPr>
                <w:rFonts w:ascii="宋体" w:hAnsi="宋体" w:cs="宋体" w:hint="eastAsia"/>
                <w:bCs/>
                <w:szCs w:val="21"/>
              </w:rPr>
              <w:t>沃柑</w:t>
            </w:r>
            <w:proofErr w:type="gramEnd"/>
          </w:p>
        </w:tc>
        <w:tc>
          <w:tcPr>
            <w:tcW w:w="581"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413"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新鲜，表皮无损坏，无虫蛀现象，无腐坏烂心现象，果肉饱满，水分充足，个头均匀</w:t>
            </w:r>
          </w:p>
        </w:tc>
        <w:tc>
          <w:tcPr>
            <w:tcW w:w="528"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170"/>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87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丑</w:t>
            </w:r>
            <w:proofErr w:type="gramStart"/>
            <w:r w:rsidRPr="00712203">
              <w:rPr>
                <w:rFonts w:ascii="宋体" w:hAnsi="宋体" w:cs="宋体" w:hint="eastAsia"/>
                <w:bCs/>
                <w:szCs w:val="21"/>
              </w:rPr>
              <w:t>橘</w:t>
            </w:r>
            <w:proofErr w:type="gramEnd"/>
          </w:p>
        </w:tc>
        <w:tc>
          <w:tcPr>
            <w:tcW w:w="581"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413"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新鲜，表皮无损坏，无虫蛀现象，无腐坏烂心现象，果肉饱满，水分充足，个头均匀</w:t>
            </w:r>
          </w:p>
        </w:tc>
        <w:tc>
          <w:tcPr>
            <w:tcW w:w="528"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170"/>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87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哈密瓜</w:t>
            </w:r>
          </w:p>
        </w:tc>
        <w:tc>
          <w:tcPr>
            <w:tcW w:w="581"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413"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新鲜，表皮无损坏，无虫蛀现象，无腐坏烂心现象，果肉饱满，水分充足，个头均匀</w:t>
            </w:r>
          </w:p>
        </w:tc>
        <w:tc>
          <w:tcPr>
            <w:tcW w:w="528"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170"/>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87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红心火龙果</w:t>
            </w:r>
          </w:p>
        </w:tc>
        <w:tc>
          <w:tcPr>
            <w:tcW w:w="581"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413"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新鲜，表皮无损坏，无虫蛀现象，无腐坏烂心现象，果肉饱满，水分充足，个头均匀</w:t>
            </w:r>
          </w:p>
        </w:tc>
        <w:tc>
          <w:tcPr>
            <w:tcW w:w="528"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170"/>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87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白心火龙果</w:t>
            </w:r>
          </w:p>
        </w:tc>
        <w:tc>
          <w:tcPr>
            <w:tcW w:w="581"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413"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新鲜，表皮无损坏，无虫蛀现象，无腐坏烂心现象，果肉饱满，水分充足，个头均匀</w:t>
            </w:r>
          </w:p>
        </w:tc>
        <w:tc>
          <w:tcPr>
            <w:tcW w:w="528"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170"/>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87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草莓</w:t>
            </w:r>
          </w:p>
        </w:tc>
        <w:tc>
          <w:tcPr>
            <w:tcW w:w="581"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413"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新鲜，表皮无损坏，无虫蛀现象，无腐坏烂心现象，果肉饱满，水分充足，个头均匀</w:t>
            </w:r>
          </w:p>
        </w:tc>
        <w:tc>
          <w:tcPr>
            <w:tcW w:w="528"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170"/>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87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橙子</w:t>
            </w:r>
          </w:p>
        </w:tc>
        <w:tc>
          <w:tcPr>
            <w:tcW w:w="581"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413"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新鲜，表皮无损坏，无虫蛀现象，无腐坏烂心现象，果肉饱满，水分充足，个头均匀</w:t>
            </w:r>
          </w:p>
        </w:tc>
        <w:tc>
          <w:tcPr>
            <w:tcW w:w="528"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170"/>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87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黄金瓜</w:t>
            </w:r>
          </w:p>
        </w:tc>
        <w:tc>
          <w:tcPr>
            <w:tcW w:w="581"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413"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新鲜，表皮无损坏，无虫蛀现象，无腐坏烂心现象，果肉饱满，水分充足，个头均匀</w:t>
            </w:r>
          </w:p>
        </w:tc>
        <w:tc>
          <w:tcPr>
            <w:tcW w:w="528"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170"/>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87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哈密瓜</w:t>
            </w:r>
          </w:p>
        </w:tc>
        <w:tc>
          <w:tcPr>
            <w:tcW w:w="581"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413"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新鲜，表皮无损坏，无虫蛀现象，无腐坏烂心现象，果肉饱满，水分充足，个头均匀</w:t>
            </w:r>
          </w:p>
        </w:tc>
        <w:tc>
          <w:tcPr>
            <w:tcW w:w="528"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170"/>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87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香蕉</w:t>
            </w:r>
          </w:p>
        </w:tc>
        <w:tc>
          <w:tcPr>
            <w:tcW w:w="581"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413"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新鲜，表皮无损坏，无虫蛀现象，无腐坏烂心现象，果肉饱满，水分充足，个头均匀</w:t>
            </w:r>
          </w:p>
        </w:tc>
        <w:tc>
          <w:tcPr>
            <w:tcW w:w="528"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170"/>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87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进口香蕉</w:t>
            </w:r>
          </w:p>
        </w:tc>
        <w:tc>
          <w:tcPr>
            <w:tcW w:w="581"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413"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新鲜，表皮无损坏，无虫蛀现象，无腐坏烂心现象，果肉饱满，水分充足，个头均匀</w:t>
            </w:r>
          </w:p>
        </w:tc>
        <w:tc>
          <w:tcPr>
            <w:tcW w:w="528"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170"/>
        </w:trPr>
        <w:tc>
          <w:tcPr>
            <w:tcW w:w="605" w:type="pct"/>
            <w:vMerge/>
            <w:tcBorders>
              <w:left w:val="single" w:sz="12"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87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菠萝</w:t>
            </w:r>
          </w:p>
        </w:tc>
        <w:tc>
          <w:tcPr>
            <w:tcW w:w="581"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413"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无虫蛀现象，无腐坏烂心现象，果肉饱满，水分充足，个头均匀</w:t>
            </w:r>
          </w:p>
        </w:tc>
        <w:tc>
          <w:tcPr>
            <w:tcW w:w="528"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170"/>
        </w:trPr>
        <w:tc>
          <w:tcPr>
            <w:tcW w:w="605" w:type="pct"/>
            <w:vMerge w:val="restart"/>
            <w:tcBorders>
              <w:top w:val="single" w:sz="4" w:space="0" w:color="auto"/>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瓜果类</w:t>
            </w:r>
          </w:p>
        </w:tc>
        <w:tc>
          <w:tcPr>
            <w:tcW w:w="87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柠檬</w:t>
            </w:r>
          </w:p>
        </w:tc>
        <w:tc>
          <w:tcPr>
            <w:tcW w:w="581"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413"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新鲜，表皮无损坏，无虫蛀现象，无腐坏烂心现象，果肉饱满，水分充足，个头均匀</w:t>
            </w:r>
          </w:p>
        </w:tc>
        <w:tc>
          <w:tcPr>
            <w:tcW w:w="528"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170"/>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87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白南瓜</w:t>
            </w:r>
          </w:p>
        </w:tc>
        <w:tc>
          <w:tcPr>
            <w:tcW w:w="581"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413"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新鲜，表皮无损坏，无虫蛀现象，无腐坏烂心现象，果肉饱满，水分充足，个头均匀</w:t>
            </w:r>
          </w:p>
        </w:tc>
        <w:tc>
          <w:tcPr>
            <w:tcW w:w="528"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170"/>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87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木瓜</w:t>
            </w:r>
          </w:p>
        </w:tc>
        <w:tc>
          <w:tcPr>
            <w:tcW w:w="581"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413"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新鲜，表皮无损坏，无虫蛀现象，无腐坏烂心现象，果肉饱满，水分充足，个头均匀</w:t>
            </w:r>
          </w:p>
        </w:tc>
        <w:tc>
          <w:tcPr>
            <w:tcW w:w="528"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170"/>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87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油桃（红）</w:t>
            </w:r>
          </w:p>
        </w:tc>
        <w:tc>
          <w:tcPr>
            <w:tcW w:w="581"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413"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新鲜，表皮无损坏，无虫蛀现象，无腐坏烂心现象，果肉饱满，水分充足，个头均匀</w:t>
            </w:r>
          </w:p>
        </w:tc>
        <w:tc>
          <w:tcPr>
            <w:tcW w:w="528"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170"/>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87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桃</w:t>
            </w:r>
          </w:p>
        </w:tc>
        <w:tc>
          <w:tcPr>
            <w:tcW w:w="581"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413"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新鲜，表皮无损坏，无虫蛀现象，无腐坏烂心现象，果肉饱满，水分充足，个头均匀</w:t>
            </w:r>
          </w:p>
        </w:tc>
        <w:tc>
          <w:tcPr>
            <w:tcW w:w="528"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170"/>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87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西瓜</w:t>
            </w:r>
          </w:p>
        </w:tc>
        <w:tc>
          <w:tcPr>
            <w:tcW w:w="581"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413"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新鲜，表皮无损坏，无虫蛀现象，无腐坏烂心现象，果肉饱满，水分充足，个头均匀</w:t>
            </w:r>
          </w:p>
        </w:tc>
        <w:tc>
          <w:tcPr>
            <w:tcW w:w="528"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170"/>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87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麒麟瓜</w:t>
            </w:r>
          </w:p>
        </w:tc>
        <w:tc>
          <w:tcPr>
            <w:tcW w:w="581"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413"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新鲜，表皮无损坏，无虫蛀现象，无腐坏烂心现象，果肉饱满，水分充足，个头均匀</w:t>
            </w:r>
          </w:p>
        </w:tc>
        <w:tc>
          <w:tcPr>
            <w:tcW w:w="528"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170"/>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87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奇异果</w:t>
            </w:r>
          </w:p>
        </w:tc>
        <w:tc>
          <w:tcPr>
            <w:tcW w:w="581"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413"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新鲜，表皮无损坏，无虫蛀现象，无腐坏烂心现象，果肉饱满，水分充足，个头均匀</w:t>
            </w:r>
          </w:p>
        </w:tc>
        <w:tc>
          <w:tcPr>
            <w:tcW w:w="528"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170"/>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87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猕猴桃</w:t>
            </w:r>
          </w:p>
        </w:tc>
        <w:tc>
          <w:tcPr>
            <w:tcW w:w="581"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413"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新鲜，表皮无损坏，无虫蛀现象，无腐坏烂心现象，果肉饱满，水分充足，个头均匀</w:t>
            </w:r>
          </w:p>
        </w:tc>
        <w:tc>
          <w:tcPr>
            <w:tcW w:w="528"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170"/>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87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大芒果</w:t>
            </w:r>
          </w:p>
        </w:tc>
        <w:tc>
          <w:tcPr>
            <w:tcW w:w="581"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413"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新鲜，表皮无损坏，无虫蛀现象，无腐坏烂心现象，果肉饱满，水分充足，个头均匀</w:t>
            </w:r>
          </w:p>
        </w:tc>
        <w:tc>
          <w:tcPr>
            <w:tcW w:w="528"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170"/>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87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小芒果</w:t>
            </w:r>
          </w:p>
        </w:tc>
        <w:tc>
          <w:tcPr>
            <w:tcW w:w="581"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413"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新鲜，表皮无损坏，无虫蛀现象，无腐坏烂心现象，果肉饱满，水分充足，个头均匀</w:t>
            </w:r>
          </w:p>
        </w:tc>
        <w:tc>
          <w:tcPr>
            <w:tcW w:w="528"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170"/>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87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杨桃</w:t>
            </w:r>
          </w:p>
        </w:tc>
        <w:tc>
          <w:tcPr>
            <w:tcW w:w="581"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413"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新鲜，表皮无损坏，无虫蛀现象，无腐坏烂心现象，果肉饱满，水分充足，个头均匀</w:t>
            </w:r>
          </w:p>
        </w:tc>
        <w:tc>
          <w:tcPr>
            <w:tcW w:w="528"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170"/>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87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绿宝香瓜</w:t>
            </w:r>
          </w:p>
        </w:tc>
        <w:tc>
          <w:tcPr>
            <w:tcW w:w="581"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413"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新鲜，表皮无损坏，无虫蛀现象，无腐坏烂心现象，果肉饱满，水分充足，个头均匀</w:t>
            </w:r>
          </w:p>
        </w:tc>
        <w:tc>
          <w:tcPr>
            <w:tcW w:w="528"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170"/>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87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车厘子</w:t>
            </w:r>
          </w:p>
        </w:tc>
        <w:tc>
          <w:tcPr>
            <w:tcW w:w="581"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413"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新鲜，表皮无损坏，无虫蛀现象，无腐坏烂心现象，果肉饱满，水分充足</w:t>
            </w:r>
          </w:p>
        </w:tc>
        <w:tc>
          <w:tcPr>
            <w:tcW w:w="528"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170"/>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87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樱桃</w:t>
            </w:r>
          </w:p>
        </w:tc>
        <w:tc>
          <w:tcPr>
            <w:tcW w:w="581"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413"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新鲜，表皮无损坏，无虫蛀现象，无腐坏烂心现象，果肉饱满，水分充足，个头均匀</w:t>
            </w:r>
          </w:p>
        </w:tc>
        <w:tc>
          <w:tcPr>
            <w:tcW w:w="528"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170"/>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87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红提</w:t>
            </w:r>
          </w:p>
        </w:tc>
        <w:tc>
          <w:tcPr>
            <w:tcW w:w="581"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413"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新鲜，表皮无损坏，无虫蛀现象，无腐坏烂心现象，果肉饱满，水分充足，个头均匀</w:t>
            </w:r>
          </w:p>
        </w:tc>
        <w:tc>
          <w:tcPr>
            <w:tcW w:w="528"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170"/>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87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roofErr w:type="gramStart"/>
            <w:r w:rsidRPr="00712203">
              <w:rPr>
                <w:rFonts w:ascii="宋体" w:hAnsi="宋体" w:cs="宋体" w:hint="eastAsia"/>
                <w:bCs/>
                <w:szCs w:val="21"/>
              </w:rPr>
              <w:t>绿提</w:t>
            </w:r>
            <w:proofErr w:type="gramEnd"/>
          </w:p>
        </w:tc>
        <w:tc>
          <w:tcPr>
            <w:tcW w:w="581"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413"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新鲜，表皮无损坏，无虫蛀现象，无腐坏烂心现象，果肉饱满，水分充足，个头均匀</w:t>
            </w:r>
          </w:p>
        </w:tc>
        <w:tc>
          <w:tcPr>
            <w:tcW w:w="528"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170"/>
        </w:trPr>
        <w:tc>
          <w:tcPr>
            <w:tcW w:w="605" w:type="pct"/>
            <w:vMerge/>
            <w:tcBorders>
              <w:left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872"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葡萄</w:t>
            </w:r>
          </w:p>
        </w:tc>
        <w:tc>
          <w:tcPr>
            <w:tcW w:w="581"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413" w:type="pct"/>
            <w:tcBorders>
              <w:top w:val="single" w:sz="4" w:space="0" w:color="auto"/>
              <w:left w:val="single" w:sz="4" w:space="0" w:color="auto"/>
              <w:bottom w:val="single" w:sz="4"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新鲜，表皮无损坏，无虫蛀现象，无腐坏烂心现象，果肉饱满，水分充足，个头均匀</w:t>
            </w:r>
          </w:p>
        </w:tc>
        <w:tc>
          <w:tcPr>
            <w:tcW w:w="528" w:type="pct"/>
            <w:tcBorders>
              <w:top w:val="single" w:sz="4" w:space="0" w:color="auto"/>
              <w:left w:val="single" w:sz="4" w:space="0" w:color="auto"/>
              <w:bottom w:val="single" w:sz="4"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r w:rsidR="00712203" w:rsidRPr="00712203" w:rsidTr="00712203">
        <w:trPr>
          <w:trHeight w:val="170"/>
        </w:trPr>
        <w:tc>
          <w:tcPr>
            <w:tcW w:w="605" w:type="pct"/>
            <w:vMerge/>
            <w:tcBorders>
              <w:left w:val="single" w:sz="12" w:space="0" w:color="auto"/>
              <w:bottom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872" w:type="pct"/>
            <w:tcBorders>
              <w:top w:val="single" w:sz="4" w:space="0" w:color="auto"/>
              <w:left w:val="single" w:sz="4" w:space="0" w:color="auto"/>
              <w:bottom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荔枝</w:t>
            </w:r>
          </w:p>
        </w:tc>
        <w:tc>
          <w:tcPr>
            <w:tcW w:w="581" w:type="pct"/>
            <w:tcBorders>
              <w:top w:val="single" w:sz="4" w:space="0" w:color="auto"/>
              <w:left w:val="single" w:sz="4" w:space="0" w:color="auto"/>
              <w:bottom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c>
          <w:tcPr>
            <w:tcW w:w="2413" w:type="pct"/>
            <w:tcBorders>
              <w:top w:val="single" w:sz="4" w:space="0" w:color="auto"/>
              <w:left w:val="single" w:sz="4" w:space="0" w:color="auto"/>
              <w:bottom w:val="single" w:sz="12" w:space="0" w:color="auto"/>
              <w:right w:val="single" w:sz="4" w:space="0" w:color="auto"/>
            </w:tcBorders>
            <w:vAlign w:val="center"/>
          </w:tcPr>
          <w:p w:rsidR="00712203" w:rsidRPr="00712203" w:rsidRDefault="00712203" w:rsidP="00712203">
            <w:pPr>
              <w:widowControl/>
              <w:spacing w:line="280" w:lineRule="exact"/>
              <w:jc w:val="center"/>
              <w:rPr>
                <w:rFonts w:ascii="宋体" w:hAnsi="宋体" w:cs="宋体"/>
                <w:bCs/>
                <w:szCs w:val="21"/>
              </w:rPr>
            </w:pPr>
            <w:r w:rsidRPr="00712203">
              <w:rPr>
                <w:rFonts w:ascii="宋体" w:hAnsi="宋体" w:cs="宋体" w:hint="eastAsia"/>
                <w:bCs/>
                <w:szCs w:val="21"/>
              </w:rPr>
              <w:t>新鲜，表皮无损坏，无虫蛀现象，无腐坏烂心现象，果肉饱满，水分充足，个头均匀</w:t>
            </w:r>
          </w:p>
        </w:tc>
        <w:tc>
          <w:tcPr>
            <w:tcW w:w="528" w:type="pct"/>
            <w:tcBorders>
              <w:top w:val="single" w:sz="4" w:space="0" w:color="auto"/>
              <w:left w:val="single" w:sz="4" w:space="0" w:color="auto"/>
              <w:bottom w:val="single" w:sz="12" w:space="0" w:color="auto"/>
              <w:right w:val="single" w:sz="12" w:space="0" w:color="auto"/>
            </w:tcBorders>
            <w:vAlign w:val="center"/>
          </w:tcPr>
          <w:p w:rsidR="00712203" w:rsidRPr="00712203" w:rsidRDefault="00712203" w:rsidP="00712203">
            <w:pPr>
              <w:widowControl/>
              <w:spacing w:line="280" w:lineRule="exact"/>
              <w:jc w:val="center"/>
              <w:rPr>
                <w:rFonts w:ascii="宋体" w:hAnsi="宋体" w:cs="宋体"/>
                <w:bCs/>
                <w:szCs w:val="21"/>
              </w:rPr>
            </w:pPr>
          </w:p>
        </w:tc>
      </w:tr>
    </w:tbl>
    <w:p w:rsidR="00712203" w:rsidRPr="00712203" w:rsidRDefault="00712203" w:rsidP="00712203">
      <w:pPr>
        <w:widowControl/>
        <w:jc w:val="left"/>
        <w:rPr>
          <w:rFonts w:ascii="Times New Roman" w:hAnsi="Times New Roman"/>
          <w:szCs w:val="24"/>
        </w:rPr>
      </w:pPr>
    </w:p>
    <w:p w:rsidR="00712203" w:rsidRPr="00712203" w:rsidRDefault="00712203" w:rsidP="00712203">
      <w:pPr>
        <w:adjustRightInd w:val="0"/>
        <w:snapToGrid w:val="0"/>
        <w:spacing w:afterLines="50" w:after="156" w:line="360" w:lineRule="auto"/>
        <w:jc w:val="left"/>
        <w:textAlignment w:val="baseline"/>
        <w:rPr>
          <w:rFonts w:ascii="宋体" w:hAnsi="宋体"/>
          <w:b/>
          <w:sz w:val="24"/>
          <w:szCs w:val="24"/>
        </w:rPr>
      </w:pPr>
      <w:r w:rsidRPr="00712203">
        <w:rPr>
          <w:rFonts w:ascii="宋体" w:hAnsi="宋体" w:hint="eastAsia"/>
          <w:b/>
          <w:sz w:val="24"/>
          <w:szCs w:val="24"/>
        </w:rPr>
        <w:t>备注：</w:t>
      </w:r>
    </w:p>
    <w:p w:rsidR="00712203" w:rsidRPr="00712203" w:rsidRDefault="00712203" w:rsidP="00DC0F40">
      <w:pPr>
        <w:numPr>
          <w:ilvl w:val="0"/>
          <w:numId w:val="36"/>
        </w:numPr>
        <w:adjustRightInd w:val="0"/>
        <w:snapToGrid w:val="0"/>
        <w:spacing w:afterLines="50" w:after="156" w:line="360" w:lineRule="auto"/>
        <w:jc w:val="left"/>
        <w:textAlignment w:val="baseline"/>
        <w:rPr>
          <w:rFonts w:ascii="宋体" w:hAnsi="宋体"/>
          <w:sz w:val="24"/>
          <w:szCs w:val="24"/>
        </w:rPr>
      </w:pPr>
      <w:r w:rsidRPr="00712203">
        <w:rPr>
          <w:rFonts w:ascii="宋体" w:hAnsi="宋体" w:hint="eastAsia"/>
          <w:sz w:val="24"/>
          <w:szCs w:val="24"/>
        </w:rPr>
        <w:t>蔬菜</w:t>
      </w:r>
      <w:r>
        <w:rPr>
          <w:rFonts w:ascii="宋体" w:hAnsi="宋体" w:hint="eastAsia"/>
          <w:sz w:val="24"/>
          <w:szCs w:val="24"/>
        </w:rPr>
        <w:t>、水果</w:t>
      </w:r>
      <w:r w:rsidRPr="00712203">
        <w:rPr>
          <w:rFonts w:ascii="宋体" w:hAnsi="宋体" w:hint="eastAsia"/>
          <w:sz w:val="24"/>
          <w:szCs w:val="24"/>
        </w:rPr>
        <w:t>类必须符合食药监局的农残检测标准，每天要有一人负责粗加工。</w:t>
      </w:r>
    </w:p>
    <w:p w:rsidR="00712203" w:rsidRPr="00712203" w:rsidRDefault="00712203" w:rsidP="00DC0F40">
      <w:pPr>
        <w:numPr>
          <w:ilvl w:val="0"/>
          <w:numId w:val="36"/>
        </w:numPr>
        <w:adjustRightInd w:val="0"/>
        <w:snapToGrid w:val="0"/>
        <w:spacing w:afterLines="50" w:after="156" w:line="360" w:lineRule="auto"/>
        <w:jc w:val="left"/>
        <w:textAlignment w:val="baseline"/>
        <w:rPr>
          <w:rFonts w:ascii="Times New Roman" w:hAnsi="Times New Roman"/>
          <w:sz w:val="24"/>
          <w:szCs w:val="24"/>
        </w:rPr>
      </w:pPr>
      <w:r w:rsidRPr="00712203">
        <w:rPr>
          <w:rFonts w:ascii="Times New Roman" w:hAnsi="Times New Roman" w:hint="eastAsia"/>
          <w:sz w:val="24"/>
          <w:szCs w:val="24"/>
        </w:rPr>
        <w:lastRenderedPageBreak/>
        <w:t>果</w:t>
      </w:r>
      <w:proofErr w:type="gramStart"/>
      <w:r w:rsidRPr="00712203">
        <w:rPr>
          <w:rFonts w:ascii="Times New Roman" w:hAnsi="Times New Roman" w:hint="eastAsia"/>
          <w:sz w:val="24"/>
          <w:szCs w:val="24"/>
        </w:rPr>
        <w:t>蔬</w:t>
      </w:r>
      <w:r w:rsidRPr="00712203">
        <w:rPr>
          <w:rFonts w:ascii="Times New Roman" w:hAnsi="Times New Roman"/>
          <w:sz w:val="24"/>
          <w:szCs w:val="24"/>
        </w:rPr>
        <w:t>产品</w:t>
      </w:r>
      <w:proofErr w:type="gramEnd"/>
      <w:r w:rsidRPr="00712203">
        <w:rPr>
          <w:rFonts w:ascii="Times New Roman" w:hAnsi="Times New Roman"/>
          <w:sz w:val="24"/>
          <w:szCs w:val="24"/>
        </w:rPr>
        <w:t>每日配送，其他品类</w:t>
      </w:r>
      <w:proofErr w:type="gramStart"/>
      <w:r w:rsidRPr="00712203">
        <w:rPr>
          <w:rFonts w:ascii="Times New Roman" w:hAnsi="Times New Roman"/>
          <w:sz w:val="24"/>
          <w:szCs w:val="24"/>
        </w:rPr>
        <w:t>食材根据</w:t>
      </w:r>
      <w:proofErr w:type="gramEnd"/>
      <w:r w:rsidRPr="00712203">
        <w:rPr>
          <w:rFonts w:ascii="Times New Roman" w:hAnsi="Times New Roman"/>
          <w:sz w:val="24"/>
          <w:szCs w:val="24"/>
        </w:rPr>
        <w:t>采购人需求随时配送。</w:t>
      </w:r>
    </w:p>
    <w:p w:rsidR="00712203" w:rsidRPr="00712203" w:rsidRDefault="00712203" w:rsidP="00DC0F40">
      <w:pPr>
        <w:numPr>
          <w:ilvl w:val="0"/>
          <w:numId w:val="36"/>
        </w:numPr>
        <w:adjustRightInd w:val="0"/>
        <w:snapToGrid w:val="0"/>
        <w:spacing w:afterLines="50" w:after="156" w:line="360" w:lineRule="auto"/>
        <w:jc w:val="left"/>
        <w:textAlignment w:val="baseline"/>
        <w:rPr>
          <w:rFonts w:ascii="宋体" w:hAnsi="宋体"/>
          <w:sz w:val="24"/>
          <w:szCs w:val="24"/>
        </w:rPr>
      </w:pPr>
      <w:r w:rsidRPr="00712203">
        <w:rPr>
          <w:rFonts w:ascii="宋体" w:hAnsi="宋体" w:hint="eastAsia"/>
          <w:sz w:val="24"/>
          <w:szCs w:val="24"/>
        </w:rPr>
        <w:t>每批次供货均能提供证明材料（如采购单或送货单），青菜能够按照要求适当初加工送到采购人指定地点。</w:t>
      </w:r>
    </w:p>
    <w:p w:rsidR="00712203" w:rsidRPr="00712203" w:rsidRDefault="00712203" w:rsidP="00DC0F40">
      <w:pPr>
        <w:numPr>
          <w:ilvl w:val="0"/>
          <w:numId w:val="36"/>
        </w:numPr>
        <w:adjustRightInd w:val="0"/>
        <w:snapToGrid w:val="0"/>
        <w:spacing w:afterLines="50" w:after="156" w:line="360" w:lineRule="auto"/>
        <w:jc w:val="left"/>
        <w:textAlignment w:val="baseline"/>
        <w:rPr>
          <w:rFonts w:ascii="宋体" w:hAnsi="宋体"/>
          <w:sz w:val="24"/>
          <w:szCs w:val="24"/>
        </w:rPr>
      </w:pPr>
      <w:r w:rsidRPr="00712203">
        <w:rPr>
          <w:rFonts w:ascii="宋体" w:hAnsi="宋体" w:hint="eastAsia"/>
          <w:sz w:val="24"/>
          <w:szCs w:val="24"/>
        </w:rPr>
        <w:t>未列明的采购物品，在实际发中出现采购的应按照本项目报价的比率进行采购不得调整。</w:t>
      </w:r>
    </w:p>
    <w:p w:rsidR="00712203" w:rsidRPr="00712203" w:rsidRDefault="00712203" w:rsidP="00712203">
      <w:pPr>
        <w:widowControl/>
        <w:jc w:val="left"/>
        <w:rPr>
          <w:rFonts w:ascii="宋体" w:hAnsi="宋体"/>
          <w:b/>
          <w:sz w:val="24"/>
          <w:szCs w:val="24"/>
        </w:rPr>
      </w:pPr>
      <w:r w:rsidRPr="00712203">
        <w:rPr>
          <w:rFonts w:ascii="宋体" w:hAnsi="宋体" w:hint="eastAsia"/>
          <w:b/>
          <w:sz w:val="24"/>
          <w:szCs w:val="24"/>
        </w:rPr>
        <w:t>五、责任：</w:t>
      </w:r>
    </w:p>
    <w:p w:rsidR="00712203" w:rsidRPr="00712203" w:rsidRDefault="00712203" w:rsidP="00712203">
      <w:pPr>
        <w:spacing w:line="360" w:lineRule="auto"/>
        <w:ind w:firstLineChars="150" w:firstLine="316"/>
        <w:rPr>
          <w:rFonts w:ascii="宋体" w:hAnsi="宋体"/>
          <w:b/>
          <w:szCs w:val="21"/>
        </w:rPr>
      </w:pPr>
      <w:r w:rsidRPr="00712203">
        <w:rPr>
          <w:rFonts w:ascii="宋体" w:hAnsi="宋体" w:hint="eastAsia"/>
          <w:b/>
          <w:szCs w:val="21"/>
        </w:rPr>
        <w:t>一经发现供应以下食品，采购人除全部退货外，将按照当次货物进行双倍处罚；多次出现并无整改的将考虑取消供货资格；造成重大人员伤亡及事故的将按照相关司法程序执行并取消资格：</w:t>
      </w:r>
      <w:r w:rsidRPr="00712203">
        <w:rPr>
          <w:rFonts w:ascii="宋体" w:hAnsi="宋体"/>
          <w:b/>
          <w:szCs w:val="21"/>
        </w:rPr>
        <w:t xml:space="preserve"> </w:t>
      </w:r>
    </w:p>
    <w:p w:rsidR="00712203" w:rsidRPr="00712203" w:rsidRDefault="00712203" w:rsidP="00712203">
      <w:pPr>
        <w:spacing w:line="360" w:lineRule="auto"/>
        <w:rPr>
          <w:rFonts w:ascii="宋体" w:hAnsi="宋体"/>
          <w:szCs w:val="21"/>
        </w:rPr>
      </w:pPr>
      <w:r w:rsidRPr="00712203">
        <w:rPr>
          <w:rFonts w:ascii="宋体" w:hAnsi="宋体" w:hint="eastAsia"/>
          <w:szCs w:val="21"/>
        </w:rPr>
        <w:t>（</w:t>
      </w:r>
      <w:r w:rsidRPr="00712203">
        <w:rPr>
          <w:rFonts w:ascii="宋体" w:hAnsi="宋体"/>
          <w:szCs w:val="21"/>
        </w:rPr>
        <w:t>1</w:t>
      </w:r>
      <w:r w:rsidRPr="00712203">
        <w:rPr>
          <w:rFonts w:ascii="宋体" w:hAnsi="宋体" w:hint="eastAsia"/>
          <w:szCs w:val="21"/>
        </w:rPr>
        <w:t>）腐败变质、油脂酸败、霉变、生虫、污秽不洁、混有异物或者其他感官性状异常，对人体健康有害的；</w:t>
      </w:r>
      <w:r w:rsidRPr="00712203">
        <w:rPr>
          <w:rFonts w:ascii="宋体" w:hAnsi="宋体"/>
          <w:szCs w:val="21"/>
        </w:rPr>
        <w:t xml:space="preserve"> </w:t>
      </w:r>
    </w:p>
    <w:p w:rsidR="00712203" w:rsidRPr="00712203" w:rsidRDefault="00712203" w:rsidP="00712203">
      <w:pPr>
        <w:spacing w:line="360" w:lineRule="auto"/>
        <w:rPr>
          <w:rFonts w:ascii="宋体" w:hAnsi="宋体"/>
          <w:szCs w:val="21"/>
        </w:rPr>
      </w:pPr>
      <w:r w:rsidRPr="00712203">
        <w:rPr>
          <w:rFonts w:ascii="宋体" w:hAnsi="宋体" w:hint="eastAsia"/>
          <w:szCs w:val="21"/>
        </w:rPr>
        <w:t>（</w:t>
      </w:r>
      <w:r w:rsidRPr="00712203">
        <w:rPr>
          <w:rFonts w:ascii="宋体" w:hAnsi="宋体"/>
          <w:szCs w:val="21"/>
        </w:rPr>
        <w:t>2</w:t>
      </w:r>
      <w:r w:rsidRPr="00712203">
        <w:rPr>
          <w:rFonts w:ascii="宋体" w:hAnsi="宋体" w:hint="eastAsia"/>
          <w:szCs w:val="21"/>
        </w:rPr>
        <w:t>）含有毒、有害物质或者被有害物质污染，对人体健康有害的；</w:t>
      </w:r>
      <w:r w:rsidRPr="00712203">
        <w:rPr>
          <w:rFonts w:ascii="宋体" w:hAnsi="宋体"/>
          <w:szCs w:val="21"/>
        </w:rPr>
        <w:t xml:space="preserve"> </w:t>
      </w:r>
    </w:p>
    <w:p w:rsidR="00712203" w:rsidRPr="00712203" w:rsidRDefault="00712203" w:rsidP="00712203">
      <w:pPr>
        <w:spacing w:line="360" w:lineRule="auto"/>
        <w:rPr>
          <w:rFonts w:ascii="宋体" w:hAnsi="宋体"/>
          <w:szCs w:val="21"/>
        </w:rPr>
      </w:pPr>
      <w:r w:rsidRPr="00712203">
        <w:rPr>
          <w:rFonts w:ascii="宋体" w:hAnsi="宋体" w:hint="eastAsia"/>
          <w:szCs w:val="21"/>
        </w:rPr>
        <w:t>（</w:t>
      </w:r>
      <w:r w:rsidRPr="00712203">
        <w:rPr>
          <w:rFonts w:ascii="宋体" w:hAnsi="宋体"/>
          <w:szCs w:val="21"/>
        </w:rPr>
        <w:t>3</w:t>
      </w:r>
      <w:r w:rsidRPr="00712203">
        <w:rPr>
          <w:rFonts w:ascii="宋体" w:hAnsi="宋体" w:hint="eastAsia"/>
          <w:szCs w:val="21"/>
        </w:rPr>
        <w:t>）含有致病性寄生虫、微生物或者微生物含量超过国家限定标准的；</w:t>
      </w:r>
      <w:r w:rsidRPr="00712203">
        <w:rPr>
          <w:rFonts w:ascii="宋体" w:hAnsi="宋体"/>
          <w:szCs w:val="21"/>
        </w:rPr>
        <w:t xml:space="preserve"> </w:t>
      </w:r>
    </w:p>
    <w:p w:rsidR="00712203" w:rsidRPr="00712203" w:rsidRDefault="00712203" w:rsidP="00712203">
      <w:pPr>
        <w:spacing w:line="360" w:lineRule="auto"/>
        <w:rPr>
          <w:rFonts w:ascii="宋体" w:hAnsi="宋体"/>
          <w:szCs w:val="21"/>
        </w:rPr>
      </w:pPr>
      <w:r w:rsidRPr="00712203">
        <w:rPr>
          <w:rFonts w:ascii="宋体" w:hAnsi="宋体" w:hint="eastAsia"/>
          <w:szCs w:val="21"/>
        </w:rPr>
        <w:t>（</w:t>
      </w:r>
      <w:r w:rsidRPr="00712203">
        <w:rPr>
          <w:rFonts w:ascii="宋体" w:hAnsi="宋体"/>
          <w:szCs w:val="21"/>
        </w:rPr>
        <w:t>4</w:t>
      </w:r>
      <w:r w:rsidRPr="00712203">
        <w:rPr>
          <w:rFonts w:ascii="宋体" w:hAnsi="宋体" w:hint="eastAsia"/>
          <w:szCs w:val="21"/>
        </w:rPr>
        <w:t>）掺假、掺杂、伪造，影响营养、卫生的；</w:t>
      </w:r>
      <w:r w:rsidRPr="00712203">
        <w:rPr>
          <w:rFonts w:ascii="宋体" w:hAnsi="宋体"/>
          <w:szCs w:val="21"/>
        </w:rPr>
        <w:t xml:space="preserve"> </w:t>
      </w:r>
    </w:p>
    <w:p w:rsidR="00712203" w:rsidRPr="00712203" w:rsidRDefault="00712203" w:rsidP="00712203">
      <w:pPr>
        <w:spacing w:line="360" w:lineRule="auto"/>
        <w:rPr>
          <w:rFonts w:ascii="宋体" w:hAnsi="宋体"/>
          <w:szCs w:val="21"/>
        </w:rPr>
      </w:pPr>
      <w:r w:rsidRPr="00712203">
        <w:rPr>
          <w:rFonts w:ascii="宋体" w:hAnsi="宋体" w:hint="eastAsia"/>
          <w:szCs w:val="21"/>
        </w:rPr>
        <w:t>（</w:t>
      </w:r>
      <w:r w:rsidRPr="00712203">
        <w:rPr>
          <w:rFonts w:ascii="宋体" w:hAnsi="宋体"/>
          <w:szCs w:val="21"/>
        </w:rPr>
        <w:t>5</w:t>
      </w:r>
      <w:r w:rsidRPr="00712203">
        <w:rPr>
          <w:rFonts w:ascii="宋体" w:hAnsi="宋体" w:hint="eastAsia"/>
          <w:szCs w:val="21"/>
        </w:rPr>
        <w:t>）用非食品原料加工的，加入非食品用化学物质或者将非食品当作食品的；</w:t>
      </w:r>
      <w:r w:rsidRPr="00712203">
        <w:rPr>
          <w:rFonts w:ascii="宋体" w:hAnsi="宋体"/>
          <w:szCs w:val="21"/>
        </w:rPr>
        <w:t xml:space="preserve"> </w:t>
      </w:r>
    </w:p>
    <w:p w:rsidR="00712203" w:rsidRPr="00712203" w:rsidRDefault="00712203" w:rsidP="00712203">
      <w:pPr>
        <w:spacing w:line="360" w:lineRule="auto"/>
        <w:rPr>
          <w:rFonts w:ascii="宋体" w:hAnsi="宋体"/>
          <w:szCs w:val="21"/>
        </w:rPr>
      </w:pPr>
      <w:r w:rsidRPr="00712203">
        <w:rPr>
          <w:rFonts w:ascii="宋体" w:hAnsi="宋体" w:hint="eastAsia"/>
          <w:szCs w:val="21"/>
        </w:rPr>
        <w:t>（</w:t>
      </w:r>
      <w:r w:rsidRPr="00712203">
        <w:rPr>
          <w:rFonts w:ascii="宋体" w:hAnsi="宋体"/>
          <w:szCs w:val="21"/>
        </w:rPr>
        <w:t>6</w:t>
      </w:r>
      <w:r w:rsidRPr="00712203">
        <w:rPr>
          <w:rFonts w:ascii="宋体" w:hAnsi="宋体" w:hint="eastAsia"/>
          <w:szCs w:val="21"/>
        </w:rPr>
        <w:t>）超过保质期限的；</w:t>
      </w:r>
    </w:p>
    <w:p w:rsidR="00712203" w:rsidRPr="00712203" w:rsidRDefault="00712203" w:rsidP="00712203">
      <w:pPr>
        <w:spacing w:line="360" w:lineRule="auto"/>
        <w:rPr>
          <w:rFonts w:ascii="宋体" w:hAnsi="宋体"/>
          <w:szCs w:val="21"/>
        </w:rPr>
      </w:pPr>
      <w:r w:rsidRPr="00712203">
        <w:rPr>
          <w:rFonts w:ascii="宋体" w:hAnsi="宋体" w:hint="eastAsia"/>
          <w:szCs w:val="21"/>
        </w:rPr>
        <w:t>（</w:t>
      </w:r>
      <w:r w:rsidRPr="00712203">
        <w:rPr>
          <w:rFonts w:ascii="宋体" w:hAnsi="宋体"/>
          <w:szCs w:val="21"/>
        </w:rPr>
        <w:t>7</w:t>
      </w:r>
      <w:r w:rsidRPr="00712203">
        <w:rPr>
          <w:rFonts w:ascii="宋体" w:hAnsi="宋体" w:hint="eastAsia"/>
          <w:szCs w:val="21"/>
        </w:rPr>
        <w:t>）使用有色、有毒塑料制品</w:t>
      </w:r>
      <w:proofErr w:type="gramStart"/>
      <w:r w:rsidRPr="00712203">
        <w:rPr>
          <w:rFonts w:ascii="宋体" w:hAnsi="宋体" w:hint="eastAsia"/>
          <w:szCs w:val="21"/>
        </w:rPr>
        <w:t>包装食材的</w:t>
      </w:r>
      <w:proofErr w:type="gramEnd"/>
      <w:r w:rsidRPr="00712203">
        <w:rPr>
          <w:rFonts w:ascii="宋体" w:hAnsi="宋体" w:hint="eastAsia"/>
          <w:szCs w:val="21"/>
        </w:rPr>
        <w:t>；</w:t>
      </w:r>
    </w:p>
    <w:p w:rsidR="00712203" w:rsidRDefault="00712203" w:rsidP="00712203">
      <w:pPr>
        <w:widowControl/>
        <w:jc w:val="left"/>
        <w:rPr>
          <w:rFonts w:ascii="Times New Roman" w:hAnsi="Times New Roman"/>
          <w:szCs w:val="24"/>
        </w:rPr>
      </w:pPr>
      <w:r w:rsidRPr="00712203">
        <w:rPr>
          <w:rFonts w:ascii="Times New Roman" w:hAnsi="Times New Roman" w:hint="eastAsia"/>
          <w:szCs w:val="24"/>
        </w:rPr>
        <w:t>（</w:t>
      </w:r>
      <w:r w:rsidRPr="00712203">
        <w:rPr>
          <w:rFonts w:ascii="Times New Roman" w:hAnsi="Times New Roman" w:hint="eastAsia"/>
          <w:szCs w:val="24"/>
        </w:rPr>
        <w:t>8</w:t>
      </w:r>
      <w:r w:rsidRPr="00712203">
        <w:rPr>
          <w:rFonts w:ascii="Times New Roman" w:hAnsi="Times New Roman" w:hint="eastAsia"/>
          <w:szCs w:val="24"/>
        </w:rPr>
        <w:t>）所供</w:t>
      </w:r>
      <w:proofErr w:type="gramStart"/>
      <w:r w:rsidRPr="00712203">
        <w:rPr>
          <w:rFonts w:ascii="Times New Roman" w:hAnsi="Times New Roman"/>
          <w:szCs w:val="24"/>
        </w:rPr>
        <w:t>食材均</w:t>
      </w:r>
      <w:proofErr w:type="gramEnd"/>
      <w:r w:rsidRPr="00712203">
        <w:rPr>
          <w:rFonts w:ascii="Times New Roman" w:hAnsi="Times New Roman"/>
          <w:szCs w:val="24"/>
        </w:rPr>
        <w:t>含</w:t>
      </w:r>
      <w:r w:rsidRPr="00712203">
        <w:rPr>
          <w:rFonts w:ascii="Times New Roman" w:hAnsi="Times New Roman" w:hint="eastAsia"/>
          <w:szCs w:val="24"/>
        </w:rPr>
        <w:t>有反兴奋剂要求</w:t>
      </w:r>
      <w:r w:rsidRPr="00712203">
        <w:rPr>
          <w:rFonts w:ascii="Times New Roman" w:hAnsi="Times New Roman"/>
          <w:szCs w:val="24"/>
        </w:rPr>
        <w:t>的禁用物质</w:t>
      </w:r>
      <w:r w:rsidRPr="00712203">
        <w:rPr>
          <w:rFonts w:ascii="Times New Roman" w:hAnsi="Times New Roman" w:hint="eastAsia"/>
          <w:szCs w:val="24"/>
        </w:rPr>
        <w:t>的</w:t>
      </w:r>
      <w:r w:rsidRPr="00712203">
        <w:rPr>
          <w:rFonts w:ascii="Times New Roman" w:hAnsi="Times New Roman"/>
          <w:szCs w:val="24"/>
        </w:rPr>
        <w:t>。</w:t>
      </w:r>
    </w:p>
    <w:p w:rsidR="00F63D55" w:rsidRPr="00712203" w:rsidRDefault="00F63D55" w:rsidP="00712203">
      <w:pPr>
        <w:widowControl/>
        <w:jc w:val="left"/>
        <w:rPr>
          <w:rFonts w:ascii="Times New Roman" w:hAnsi="Times New Roman"/>
          <w:szCs w:val="24"/>
        </w:rPr>
      </w:pPr>
    </w:p>
    <w:p w:rsidR="00F63D55" w:rsidRPr="00712203" w:rsidRDefault="00712203" w:rsidP="00712203">
      <w:pPr>
        <w:widowControl/>
        <w:jc w:val="left"/>
        <w:rPr>
          <w:rFonts w:ascii="宋体" w:hAnsi="宋体"/>
          <w:b/>
          <w:sz w:val="24"/>
          <w:szCs w:val="24"/>
        </w:rPr>
      </w:pPr>
      <w:r w:rsidRPr="00712203">
        <w:rPr>
          <w:rFonts w:ascii="宋体" w:hAnsi="宋体" w:hint="eastAsia"/>
          <w:b/>
          <w:sz w:val="24"/>
          <w:szCs w:val="24"/>
        </w:rPr>
        <w:t>六、产品来源要求：</w:t>
      </w:r>
    </w:p>
    <w:p w:rsidR="00712203" w:rsidRPr="00712203" w:rsidRDefault="00712203" w:rsidP="00712203">
      <w:pPr>
        <w:autoSpaceDE w:val="0"/>
        <w:autoSpaceDN w:val="0"/>
        <w:adjustRightInd w:val="0"/>
        <w:spacing w:line="360" w:lineRule="auto"/>
        <w:ind w:left="210" w:hangingChars="100" w:hanging="210"/>
        <w:jc w:val="left"/>
        <w:rPr>
          <w:rFonts w:ascii="宋体" w:hAnsi="宋体" w:cs="宋体"/>
          <w:szCs w:val="21"/>
        </w:rPr>
      </w:pPr>
      <w:r w:rsidRPr="00712203">
        <w:rPr>
          <w:rFonts w:ascii="宋体" w:hAnsi="宋体" w:cs="宋体" w:hint="eastAsia"/>
          <w:szCs w:val="21"/>
        </w:rPr>
        <w:t>1、</w:t>
      </w:r>
      <w:proofErr w:type="gramStart"/>
      <w:r w:rsidRPr="00712203">
        <w:rPr>
          <w:rFonts w:ascii="宋体" w:hAnsi="宋体" w:cs="宋体" w:hint="eastAsia"/>
          <w:szCs w:val="21"/>
        </w:rPr>
        <w:t>食材溯源</w:t>
      </w:r>
      <w:proofErr w:type="gramEnd"/>
      <w:r w:rsidRPr="00712203">
        <w:rPr>
          <w:rFonts w:ascii="宋体" w:hAnsi="宋体" w:cs="宋体" w:hint="eastAsia"/>
          <w:szCs w:val="21"/>
        </w:rPr>
        <w:t>要求。所有食品的来源必须清晰，相应</w:t>
      </w:r>
      <w:proofErr w:type="gramStart"/>
      <w:r w:rsidRPr="00712203">
        <w:rPr>
          <w:rFonts w:ascii="宋体" w:hAnsi="宋体" w:cs="宋体" w:hint="eastAsia"/>
          <w:szCs w:val="21"/>
        </w:rPr>
        <w:t>食材应当</w:t>
      </w:r>
      <w:proofErr w:type="gramEnd"/>
      <w:r w:rsidRPr="00712203">
        <w:rPr>
          <w:rFonts w:ascii="宋体" w:hAnsi="宋体" w:cs="宋体" w:hint="eastAsia"/>
          <w:szCs w:val="21"/>
        </w:rPr>
        <w:t>来源于受到地方政府部门监管的自有基地、商品基地或专业流通市场，严禁收购散户农民</w:t>
      </w:r>
      <w:proofErr w:type="gramStart"/>
      <w:r w:rsidRPr="00712203">
        <w:rPr>
          <w:rFonts w:ascii="宋体" w:hAnsi="宋体" w:cs="宋体" w:hint="eastAsia"/>
          <w:szCs w:val="21"/>
        </w:rPr>
        <w:t>的食材进行</w:t>
      </w:r>
      <w:proofErr w:type="gramEnd"/>
      <w:r w:rsidRPr="00712203">
        <w:rPr>
          <w:rFonts w:ascii="宋体" w:hAnsi="宋体" w:cs="宋体" w:hint="eastAsia"/>
          <w:szCs w:val="21"/>
        </w:rPr>
        <w:t>供应。供应商</w:t>
      </w:r>
      <w:r w:rsidRPr="00712203">
        <w:rPr>
          <w:rFonts w:ascii="宋体" w:hAnsi="宋体" w:cs="宋体"/>
          <w:szCs w:val="21"/>
        </w:rPr>
        <w:t>应提供相应证明材料</w:t>
      </w:r>
      <w:r w:rsidRPr="00712203">
        <w:rPr>
          <w:rFonts w:ascii="宋体" w:hAnsi="宋体" w:cs="宋体" w:hint="eastAsia"/>
          <w:szCs w:val="21"/>
        </w:rPr>
        <w:t>以保证</w:t>
      </w:r>
      <w:r w:rsidRPr="00712203">
        <w:rPr>
          <w:rFonts w:ascii="宋体" w:hAnsi="宋体" w:cs="宋体"/>
          <w:szCs w:val="21"/>
        </w:rPr>
        <w:t>供货</w:t>
      </w:r>
      <w:r w:rsidRPr="00712203">
        <w:rPr>
          <w:rFonts w:ascii="宋体" w:hAnsi="宋体" w:cs="宋体" w:hint="eastAsia"/>
          <w:szCs w:val="21"/>
        </w:rPr>
        <w:t>源头可追溯。</w:t>
      </w:r>
    </w:p>
    <w:p w:rsidR="00712203" w:rsidRPr="00712203" w:rsidRDefault="00712203" w:rsidP="00712203">
      <w:pPr>
        <w:autoSpaceDE w:val="0"/>
        <w:autoSpaceDN w:val="0"/>
        <w:adjustRightInd w:val="0"/>
        <w:spacing w:line="360" w:lineRule="auto"/>
        <w:ind w:left="420" w:hangingChars="200" w:hanging="420"/>
        <w:jc w:val="left"/>
        <w:rPr>
          <w:rFonts w:ascii="宋体" w:hAnsi="宋体" w:cs="宋体"/>
          <w:szCs w:val="21"/>
        </w:rPr>
      </w:pPr>
      <w:r w:rsidRPr="00712203">
        <w:rPr>
          <w:rFonts w:ascii="宋体" w:hAnsi="宋体" w:cs="宋体" w:hint="eastAsia"/>
          <w:szCs w:val="21"/>
        </w:rPr>
        <w:t>2、有保质期限的商品（须为同一生产批次）剩余保存期不得少于原有保质期的三分之二。</w:t>
      </w:r>
      <w:r w:rsidRPr="00712203">
        <w:rPr>
          <w:rFonts w:ascii="宋体" w:hAnsi="宋体" w:cs="宋体"/>
          <w:szCs w:val="21"/>
        </w:rPr>
        <w:t xml:space="preserve"> </w:t>
      </w:r>
    </w:p>
    <w:p w:rsidR="00712203" w:rsidRPr="00712203" w:rsidRDefault="00712203" w:rsidP="00712203">
      <w:pPr>
        <w:autoSpaceDE w:val="0"/>
        <w:autoSpaceDN w:val="0"/>
        <w:adjustRightInd w:val="0"/>
        <w:spacing w:line="360" w:lineRule="auto"/>
        <w:jc w:val="left"/>
        <w:rPr>
          <w:rFonts w:ascii="宋体" w:hAnsi="宋体"/>
          <w:b/>
          <w:sz w:val="24"/>
          <w:szCs w:val="24"/>
        </w:rPr>
      </w:pPr>
      <w:r w:rsidRPr="00712203">
        <w:rPr>
          <w:rFonts w:ascii="宋体" w:hAnsi="宋体" w:hint="eastAsia"/>
          <w:b/>
          <w:sz w:val="24"/>
          <w:szCs w:val="24"/>
        </w:rPr>
        <w:t>七、配送能力要求及配送时间：</w:t>
      </w:r>
    </w:p>
    <w:p w:rsidR="00712203" w:rsidRPr="00712203" w:rsidRDefault="00712203" w:rsidP="00712203">
      <w:pPr>
        <w:autoSpaceDE w:val="0"/>
        <w:autoSpaceDN w:val="0"/>
        <w:adjustRightInd w:val="0"/>
        <w:spacing w:line="360" w:lineRule="auto"/>
        <w:ind w:left="420" w:hangingChars="200" w:hanging="420"/>
        <w:jc w:val="left"/>
        <w:rPr>
          <w:rFonts w:ascii="宋体" w:hAnsi="宋体" w:cs="宋体"/>
          <w:szCs w:val="21"/>
        </w:rPr>
      </w:pPr>
      <w:r w:rsidRPr="00712203">
        <w:rPr>
          <w:rFonts w:ascii="宋体" w:hAnsi="宋体" w:cs="宋体"/>
          <w:szCs w:val="21"/>
        </w:rPr>
        <w:t>1</w:t>
      </w:r>
      <w:r w:rsidRPr="00712203">
        <w:rPr>
          <w:rFonts w:ascii="宋体" w:hAnsi="宋体" w:cs="宋体" w:hint="eastAsia"/>
          <w:szCs w:val="21"/>
        </w:rPr>
        <w:t>、</w:t>
      </w:r>
      <w:r w:rsidRPr="00712203">
        <w:rPr>
          <w:rFonts w:ascii="宋体" w:hAnsi="宋体" w:cs="宋体"/>
          <w:szCs w:val="21"/>
        </w:rPr>
        <w:t xml:space="preserve"> </w:t>
      </w:r>
      <w:r w:rsidRPr="00712203">
        <w:rPr>
          <w:rFonts w:ascii="宋体" w:hAnsi="宋体" w:cs="宋体" w:hint="eastAsia"/>
          <w:szCs w:val="21"/>
        </w:rPr>
        <w:t>配送的食品全部都要有相应的防尘、防污染措施，避免外露；</w:t>
      </w:r>
    </w:p>
    <w:p w:rsidR="00712203" w:rsidRPr="00712203" w:rsidRDefault="00712203" w:rsidP="00712203">
      <w:pPr>
        <w:autoSpaceDE w:val="0"/>
        <w:autoSpaceDN w:val="0"/>
        <w:adjustRightInd w:val="0"/>
        <w:spacing w:line="360" w:lineRule="auto"/>
        <w:ind w:left="420" w:hangingChars="200" w:hanging="420"/>
        <w:jc w:val="left"/>
        <w:rPr>
          <w:rFonts w:ascii="宋体" w:hAnsi="宋体" w:cs="宋体"/>
          <w:szCs w:val="21"/>
        </w:rPr>
      </w:pPr>
      <w:r w:rsidRPr="00712203">
        <w:rPr>
          <w:rFonts w:ascii="宋体" w:hAnsi="宋体" w:cs="宋体"/>
          <w:szCs w:val="21"/>
        </w:rPr>
        <w:t>2</w:t>
      </w:r>
      <w:r w:rsidRPr="00712203">
        <w:rPr>
          <w:rFonts w:ascii="宋体" w:hAnsi="宋体" w:cs="宋体" w:hint="eastAsia"/>
          <w:szCs w:val="21"/>
        </w:rPr>
        <w:t>、</w:t>
      </w:r>
      <w:r w:rsidRPr="00712203">
        <w:rPr>
          <w:rFonts w:ascii="宋体" w:hAnsi="宋体" w:cs="宋体"/>
          <w:szCs w:val="21"/>
        </w:rPr>
        <w:t xml:space="preserve"> </w:t>
      </w:r>
      <w:r w:rsidRPr="00712203">
        <w:rPr>
          <w:rFonts w:ascii="宋体" w:hAnsi="宋体" w:cs="宋体" w:hint="eastAsia"/>
          <w:szCs w:val="21"/>
        </w:rPr>
        <w:t>副食品供应商应配备一定规模的专业车队，配送运输使用恒温冷藏车；</w:t>
      </w:r>
    </w:p>
    <w:p w:rsidR="00712203" w:rsidRPr="00712203" w:rsidRDefault="00712203" w:rsidP="00712203">
      <w:pPr>
        <w:autoSpaceDE w:val="0"/>
        <w:autoSpaceDN w:val="0"/>
        <w:adjustRightInd w:val="0"/>
        <w:spacing w:line="360" w:lineRule="auto"/>
        <w:ind w:left="420" w:hangingChars="200" w:hanging="420"/>
        <w:jc w:val="left"/>
        <w:rPr>
          <w:rFonts w:ascii="宋体" w:hAnsi="宋体" w:cs="宋体"/>
          <w:szCs w:val="21"/>
        </w:rPr>
      </w:pPr>
      <w:r w:rsidRPr="00712203">
        <w:rPr>
          <w:rFonts w:ascii="宋体" w:hAnsi="宋体" w:cs="宋体"/>
          <w:szCs w:val="21"/>
        </w:rPr>
        <w:t>3</w:t>
      </w:r>
      <w:r w:rsidRPr="00712203">
        <w:rPr>
          <w:rFonts w:ascii="宋体" w:hAnsi="宋体" w:cs="宋体" w:hint="eastAsia"/>
          <w:szCs w:val="21"/>
        </w:rPr>
        <w:t>、</w:t>
      </w:r>
      <w:r w:rsidRPr="00712203">
        <w:rPr>
          <w:rFonts w:ascii="宋体" w:hAnsi="宋体" w:cs="宋体"/>
          <w:szCs w:val="21"/>
        </w:rPr>
        <w:t xml:space="preserve"> </w:t>
      </w:r>
      <w:r w:rsidRPr="00712203">
        <w:rPr>
          <w:rFonts w:ascii="宋体" w:hAnsi="宋体" w:cs="宋体" w:hint="eastAsia"/>
          <w:szCs w:val="21"/>
        </w:rPr>
        <w:t>副食品配送应按生熟、荤素、干湿进行分类，各类物品应分箱存放、密封输送，做到定人、定时、定位。</w:t>
      </w:r>
      <w:r w:rsidRPr="00712203">
        <w:rPr>
          <w:rFonts w:ascii="宋体" w:hAnsi="宋体" w:cs="宋体"/>
          <w:szCs w:val="21"/>
        </w:rPr>
        <w:t xml:space="preserve"> </w:t>
      </w:r>
    </w:p>
    <w:p w:rsidR="00712203" w:rsidRPr="00712203" w:rsidRDefault="00712203" w:rsidP="00712203">
      <w:pPr>
        <w:autoSpaceDE w:val="0"/>
        <w:autoSpaceDN w:val="0"/>
        <w:adjustRightInd w:val="0"/>
        <w:spacing w:line="360" w:lineRule="auto"/>
        <w:ind w:left="420" w:hangingChars="200" w:hanging="420"/>
        <w:jc w:val="left"/>
        <w:rPr>
          <w:rFonts w:ascii="宋体" w:hAnsi="宋体" w:cs="宋体"/>
          <w:szCs w:val="21"/>
        </w:rPr>
      </w:pPr>
      <w:r w:rsidRPr="00712203">
        <w:rPr>
          <w:rFonts w:ascii="宋体" w:hAnsi="宋体" w:cs="宋体"/>
          <w:szCs w:val="21"/>
        </w:rPr>
        <w:t>4</w:t>
      </w:r>
      <w:r w:rsidRPr="00712203">
        <w:rPr>
          <w:rFonts w:ascii="宋体" w:hAnsi="宋体" w:cs="宋体" w:hint="eastAsia"/>
          <w:szCs w:val="21"/>
        </w:rPr>
        <w:t>、</w:t>
      </w:r>
      <w:r w:rsidRPr="00712203">
        <w:rPr>
          <w:rFonts w:ascii="宋体" w:hAnsi="宋体" w:cs="宋体"/>
          <w:szCs w:val="21"/>
        </w:rPr>
        <w:t xml:space="preserve"> </w:t>
      </w:r>
      <w:r w:rsidRPr="00712203">
        <w:rPr>
          <w:rFonts w:ascii="宋体" w:hAnsi="宋体" w:cs="宋体" w:hint="eastAsia"/>
          <w:szCs w:val="21"/>
        </w:rPr>
        <w:t>配送时严格清查配送物品的品种、数量、地点等是否相符，确保不漏项；</w:t>
      </w:r>
    </w:p>
    <w:p w:rsidR="00712203" w:rsidRPr="00712203" w:rsidRDefault="00712203" w:rsidP="00712203">
      <w:pPr>
        <w:autoSpaceDE w:val="0"/>
        <w:autoSpaceDN w:val="0"/>
        <w:adjustRightInd w:val="0"/>
        <w:spacing w:line="360" w:lineRule="auto"/>
        <w:ind w:left="315" w:hangingChars="150" w:hanging="315"/>
        <w:jc w:val="left"/>
        <w:rPr>
          <w:rFonts w:ascii="宋体" w:hAnsi="宋体" w:cs="宋体"/>
          <w:szCs w:val="21"/>
        </w:rPr>
      </w:pPr>
      <w:r w:rsidRPr="00712203">
        <w:rPr>
          <w:rFonts w:ascii="宋体" w:hAnsi="宋体" w:cs="宋体"/>
          <w:szCs w:val="21"/>
        </w:rPr>
        <w:lastRenderedPageBreak/>
        <w:t>5</w:t>
      </w:r>
      <w:r w:rsidRPr="00712203">
        <w:rPr>
          <w:rFonts w:ascii="宋体" w:hAnsi="宋体" w:cs="宋体" w:hint="eastAsia"/>
          <w:szCs w:val="21"/>
        </w:rPr>
        <w:t>、配送时间：</w:t>
      </w:r>
      <w:proofErr w:type="gramStart"/>
      <w:r w:rsidRPr="00712203">
        <w:rPr>
          <w:rFonts w:ascii="宋体" w:hAnsi="宋体" w:cs="宋体" w:hint="eastAsia"/>
          <w:szCs w:val="21"/>
        </w:rPr>
        <w:t>果蔬及鲜活</w:t>
      </w:r>
      <w:proofErr w:type="gramEnd"/>
      <w:r w:rsidRPr="00712203">
        <w:rPr>
          <w:rFonts w:ascii="宋体" w:hAnsi="宋体" w:cs="宋体" w:hint="eastAsia"/>
          <w:szCs w:val="21"/>
        </w:rPr>
        <w:t>水产品每日配送，其他品类</w:t>
      </w:r>
      <w:proofErr w:type="gramStart"/>
      <w:r w:rsidRPr="00712203">
        <w:rPr>
          <w:rFonts w:ascii="宋体" w:hAnsi="宋体" w:cs="宋体" w:hint="eastAsia"/>
          <w:szCs w:val="21"/>
        </w:rPr>
        <w:t>食材根据</w:t>
      </w:r>
      <w:proofErr w:type="gramEnd"/>
      <w:r w:rsidRPr="00712203">
        <w:rPr>
          <w:rFonts w:ascii="宋体" w:hAnsi="宋体" w:cs="宋体" w:hint="eastAsia"/>
          <w:szCs w:val="21"/>
        </w:rPr>
        <w:t>采购人需求随时配送，</w:t>
      </w:r>
      <w:r w:rsidRPr="00712203">
        <w:rPr>
          <w:rFonts w:ascii="宋体" w:hAnsi="宋体" w:cs="宋体"/>
          <w:szCs w:val="21"/>
        </w:rPr>
        <w:t>供应商</w:t>
      </w:r>
      <w:r w:rsidRPr="00712203">
        <w:rPr>
          <w:rFonts w:ascii="宋体" w:hAnsi="宋体" w:cs="宋体" w:hint="eastAsia"/>
          <w:szCs w:val="21"/>
        </w:rPr>
        <w:t>须</w:t>
      </w:r>
      <w:r w:rsidRPr="00712203">
        <w:rPr>
          <w:rFonts w:ascii="宋体" w:hAnsi="宋体" w:cs="宋体"/>
          <w:szCs w:val="21"/>
        </w:rPr>
        <w:t>对配送时间做出实质性承诺</w:t>
      </w:r>
      <w:r w:rsidRPr="00712203">
        <w:rPr>
          <w:rFonts w:ascii="宋体" w:hAnsi="宋体" w:cs="宋体" w:hint="eastAsia"/>
          <w:szCs w:val="21"/>
        </w:rPr>
        <w:t>，</w:t>
      </w:r>
      <w:r w:rsidRPr="00712203">
        <w:rPr>
          <w:rFonts w:ascii="宋体" w:hAnsi="宋体" w:cs="宋体"/>
          <w:szCs w:val="21"/>
        </w:rPr>
        <w:t>否则</w:t>
      </w:r>
      <w:proofErr w:type="gramStart"/>
      <w:r w:rsidRPr="00712203">
        <w:rPr>
          <w:rFonts w:ascii="宋体" w:hAnsi="宋体" w:cs="宋体"/>
          <w:szCs w:val="21"/>
        </w:rPr>
        <w:t>按废标处理</w:t>
      </w:r>
      <w:proofErr w:type="gramEnd"/>
      <w:r w:rsidRPr="00712203">
        <w:rPr>
          <w:rFonts w:ascii="宋体" w:hAnsi="宋体" w:cs="宋体" w:hint="eastAsia"/>
          <w:szCs w:val="21"/>
        </w:rPr>
        <w:t>。本项目非一次性采购项目，采购数量不确定，根据采购人预定需求提供货物。</w:t>
      </w:r>
      <w:r w:rsidRPr="00712203">
        <w:rPr>
          <w:rFonts w:ascii="宋体" w:hAnsi="宋体" w:cs="宋体"/>
          <w:szCs w:val="21"/>
        </w:rPr>
        <w:t xml:space="preserve"> </w:t>
      </w:r>
    </w:p>
    <w:p w:rsidR="00712203" w:rsidRPr="00712203" w:rsidRDefault="00712203" w:rsidP="00712203">
      <w:pPr>
        <w:autoSpaceDE w:val="0"/>
        <w:autoSpaceDN w:val="0"/>
        <w:adjustRightInd w:val="0"/>
        <w:spacing w:line="360" w:lineRule="auto"/>
        <w:ind w:left="315" w:hangingChars="150" w:hanging="315"/>
        <w:jc w:val="left"/>
        <w:rPr>
          <w:rFonts w:ascii="宋体" w:hAnsi="宋体" w:cs="宋体"/>
          <w:szCs w:val="21"/>
        </w:rPr>
      </w:pPr>
      <w:r w:rsidRPr="00712203">
        <w:rPr>
          <w:rFonts w:ascii="宋体" w:hAnsi="宋体" w:cs="宋体" w:hint="eastAsia"/>
          <w:szCs w:val="21"/>
        </w:rPr>
        <w:t>6、整个运输过程应科学合理，运输必须采用符合卫生要求的外包装和运载工具，并且要保持清洁和定期消毒，车厢内无不良气味、异味。</w:t>
      </w:r>
    </w:p>
    <w:p w:rsidR="00712203" w:rsidRPr="00712203" w:rsidRDefault="00712203" w:rsidP="00712203">
      <w:pPr>
        <w:autoSpaceDE w:val="0"/>
        <w:autoSpaceDN w:val="0"/>
        <w:adjustRightInd w:val="0"/>
        <w:spacing w:line="360" w:lineRule="auto"/>
        <w:jc w:val="left"/>
        <w:rPr>
          <w:rFonts w:ascii="宋体" w:hAnsi="宋体"/>
          <w:b/>
          <w:sz w:val="24"/>
          <w:szCs w:val="24"/>
        </w:rPr>
      </w:pPr>
      <w:r w:rsidRPr="00712203">
        <w:rPr>
          <w:rFonts w:ascii="宋体" w:hAnsi="宋体" w:hint="eastAsia"/>
          <w:b/>
          <w:sz w:val="24"/>
          <w:szCs w:val="24"/>
        </w:rPr>
        <w:t>八、人员要求：</w:t>
      </w:r>
    </w:p>
    <w:p w:rsidR="00712203" w:rsidRPr="00712203" w:rsidRDefault="00712203" w:rsidP="00712203">
      <w:pPr>
        <w:autoSpaceDE w:val="0"/>
        <w:autoSpaceDN w:val="0"/>
        <w:adjustRightInd w:val="0"/>
        <w:spacing w:line="360" w:lineRule="auto"/>
        <w:ind w:left="420" w:hangingChars="200" w:hanging="420"/>
        <w:jc w:val="left"/>
        <w:rPr>
          <w:rFonts w:ascii="宋体" w:hAnsi="宋体" w:cs="宋体"/>
          <w:szCs w:val="21"/>
        </w:rPr>
      </w:pPr>
      <w:r w:rsidRPr="00712203">
        <w:rPr>
          <w:rFonts w:ascii="宋体" w:hAnsi="宋体" w:cs="宋体"/>
          <w:szCs w:val="21"/>
        </w:rPr>
        <w:t xml:space="preserve">1 </w:t>
      </w:r>
      <w:r w:rsidRPr="00712203">
        <w:rPr>
          <w:rFonts w:ascii="宋体" w:hAnsi="宋体" w:cs="宋体" w:hint="eastAsia"/>
          <w:szCs w:val="21"/>
        </w:rPr>
        <w:t>、从业人员身体状况必须符合卫生部门规定的食品行业健康标准，并定期进行体检，办理健康证，建立健康档案。</w:t>
      </w:r>
    </w:p>
    <w:p w:rsidR="00712203" w:rsidRPr="00712203" w:rsidRDefault="00712203" w:rsidP="00712203">
      <w:pPr>
        <w:autoSpaceDE w:val="0"/>
        <w:autoSpaceDN w:val="0"/>
        <w:adjustRightInd w:val="0"/>
        <w:spacing w:line="360" w:lineRule="auto"/>
        <w:ind w:left="420" w:hangingChars="200" w:hanging="420"/>
        <w:jc w:val="left"/>
        <w:rPr>
          <w:rFonts w:ascii="宋体" w:hAnsi="宋体" w:cs="宋体"/>
          <w:szCs w:val="21"/>
        </w:rPr>
      </w:pPr>
      <w:r w:rsidRPr="00712203">
        <w:rPr>
          <w:rFonts w:ascii="宋体" w:hAnsi="宋体" w:cs="宋体"/>
          <w:szCs w:val="21"/>
        </w:rPr>
        <w:t xml:space="preserve">2 </w:t>
      </w:r>
      <w:r w:rsidRPr="00712203">
        <w:rPr>
          <w:rFonts w:ascii="宋体" w:hAnsi="宋体" w:cs="宋体" w:hint="eastAsia"/>
          <w:szCs w:val="21"/>
        </w:rPr>
        <w:t>、从业人员应经过专业培训，熟悉卫生安全制度，掌握行业操作规程。</w:t>
      </w:r>
      <w:r w:rsidRPr="00712203">
        <w:rPr>
          <w:rFonts w:ascii="宋体" w:hAnsi="宋体" w:cs="宋体"/>
          <w:szCs w:val="21"/>
        </w:rPr>
        <w:t xml:space="preserve"> </w:t>
      </w:r>
    </w:p>
    <w:p w:rsidR="00712203" w:rsidRPr="00712203" w:rsidRDefault="00712203" w:rsidP="00712203">
      <w:pPr>
        <w:autoSpaceDE w:val="0"/>
        <w:autoSpaceDN w:val="0"/>
        <w:adjustRightInd w:val="0"/>
        <w:spacing w:line="360" w:lineRule="auto"/>
        <w:ind w:left="420" w:hangingChars="200" w:hanging="420"/>
        <w:jc w:val="left"/>
        <w:rPr>
          <w:rFonts w:ascii="宋体" w:hAnsi="宋体" w:cs="宋体"/>
          <w:szCs w:val="21"/>
        </w:rPr>
      </w:pPr>
      <w:r w:rsidRPr="00712203">
        <w:rPr>
          <w:rFonts w:ascii="宋体" w:hAnsi="宋体" w:cs="宋体" w:hint="eastAsia"/>
          <w:szCs w:val="21"/>
        </w:rPr>
        <w:t>3、</w:t>
      </w:r>
      <w:r w:rsidRPr="00712203">
        <w:rPr>
          <w:rFonts w:ascii="宋体" w:hAnsi="宋体" w:cs="宋体"/>
          <w:szCs w:val="21"/>
        </w:rPr>
        <w:t xml:space="preserve"> </w:t>
      </w:r>
      <w:r w:rsidRPr="00712203">
        <w:rPr>
          <w:rFonts w:ascii="宋体" w:hAnsi="宋体" w:cs="宋体" w:hint="eastAsia"/>
          <w:szCs w:val="21"/>
        </w:rPr>
        <w:t>从业人员应保持良好的个人卫生，操作前进行卫生消毒，并按规定穿戴卫生、整洁的工作服、工作帽和口罩。</w:t>
      </w:r>
      <w:r w:rsidRPr="00712203">
        <w:rPr>
          <w:rFonts w:ascii="宋体" w:hAnsi="宋体" w:cs="宋体"/>
          <w:szCs w:val="21"/>
        </w:rPr>
        <w:t xml:space="preserve"> </w:t>
      </w:r>
    </w:p>
    <w:p w:rsidR="00712203" w:rsidRPr="00712203" w:rsidRDefault="00712203" w:rsidP="00712203">
      <w:pPr>
        <w:autoSpaceDE w:val="0"/>
        <w:autoSpaceDN w:val="0"/>
        <w:adjustRightInd w:val="0"/>
        <w:spacing w:line="360" w:lineRule="auto"/>
        <w:ind w:left="420" w:hangingChars="200" w:hanging="420"/>
        <w:jc w:val="left"/>
        <w:rPr>
          <w:rFonts w:ascii="宋体" w:hAnsi="宋体" w:cs="宋体"/>
          <w:szCs w:val="21"/>
        </w:rPr>
      </w:pPr>
      <w:r w:rsidRPr="00712203">
        <w:rPr>
          <w:rFonts w:ascii="宋体" w:hAnsi="宋体" w:cs="宋体"/>
          <w:szCs w:val="21"/>
        </w:rPr>
        <w:t>4</w:t>
      </w:r>
      <w:r w:rsidRPr="00712203">
        <w:rPr>
          <w:rFonts w:ascii="宋体" w:hAnsi="宋体" w:cs="宋体" w:hint="eastAsia"/>
          <w:szCs w:val="21"/>
        </w:rPr>
        <w:t>、</w:t>
      </w:r>
      <w:r w:rsidRPr="00712203">
        <w:rPr>
          <w:rFonts w:ascii="宋体" w:hAnsi="宋体" w:cs="宋体"/>
          <w:szCs w:val="21"/>
        </w:rPr>
        <w:t xml:space="preserve"> </w:t>
      </w:r>
      <w:r w:rsidRPr="00712203">
        <w:rPr>
          <w:rFonts w:ascii="宋体" w:hAnsi="宋体" w:cs="宋体" w:hint="eastAsia"/>
          <w:szCs w:val="21"/>
        </w:rPr>
        <w:t>遇有从业人员发热腹泻，皮肤伤口感染，咽部炎症等有碍食品卫生的病症，应立即脱离工作岗位，待查明原因，排除病症后，方可重新上岗。</w:t>
      </w:r>
    </w:p>
    <w:p w:rsidR="00712203" w:rsidRPr="00712203" w:rsidRDefault="00712203" w:rsidP="00712203">
      <w:pPr>
        <w:autoSpaceDE w:val="0"/>
        <w:autoSpaceDN w:val="0"/>
        <w:adjustRightInd w:val="0"/>
        <w:spacing w:line="360" w:lineRule="auto"/>
        <w:ind w:left="420" w:hangingChars="200" w:hanging="420"/>
        <w:jc w:val="left"/>
        <w:rPr>
          <w:rFonts w:ascii="宋体" w:hAnsi="宋体" w:cs="宋体"/>
          <w:sz w:val="24"/>
          <w:szCs w:val="24"/>
        </w:rPr>
      </w:pPr>
      <w:r w:rsidRPr="00712203">
        <w:rPr>
          <w:rFonts w:ascii="宋体" w:hAnsi="宋体" w:cs="宋体"/>
          <w:szCs w:val="21"/>
        </w:rPr>
        <w:t>5</w:t>
      </w:r>
      <w:r w:rsidRPr="00712203">
        <w:rPr>
          <w:rFonts w:ascii="宋体" w:hAnsi="宋体" w:cs="宋体" w:hint="eastAsia"/>
          <w:szCs w:val="21"/>
        </w:rPr>
        <w:t>、</w:t>
      </w:r>
      <w:r w:rsidRPr="00712203">
        <w:rPr>
          <w:rFonts w:ascii="宋体" w:hAnsi="宋体" w:cs="宋体"/>
          <w:szCs w:val="21"/>
        </w:rPr>
        <w:t xml:space="preserve"> </w:t>
      </w:r>
      <w:r w:rsidRPr="00712203">
        <w:rPr>
          <w:rFonts w:ascii="宋体" w:hAnsi="宋体" w:cs="宋体" w:hint="eastAsia"/>
          <w:szCs w:val="21"/>
        </w:rPr>
        <w:t>供应商需配备一名专职联络人员与采购人进行事务联系。供应商应提供有效的服务联系人和服务联系电话，如有变更，供应商应及时、主动通知采购人。供应商</w:t>
      </w:r>
      <w:r w:rsidRPr="00712203">
        <w:rPr>
          <w:rFonts w:ascii="宋体" w:hAnsi="宋体" w:cs="宋体"/>
          <w:szCs w:val="21"/>
        </w:rPr>
        <w:t>须有专职的</w:t>
      </w:r>
      <w:proofErr w:type="gramStart"/>
      <w:r w:rsidRPr="00712203">
        <w:rPr>
          <w:rFonts w:ascii="宋体" w:hAnsi="宋体" w:cs="宋体" w:hint="eastAsia"/>
          <w:szCs w:val="21"/>
        </w:rPr>
        <w:t>食材</w:t>
      </w:r>
      <w:r w:rsidRPr="00712203">
        <w:rPr>
          <w:rFonts w:ascii="宋体" w:hAnsi="宋体" w:cs="宋体"/>
          <w:szCs w:val="21"/>
        </w:rPr>
        <w:t>安全</w:t>
      </w:r>
      <w:proofErr w:type="gramEnd"/>
      <w:r w:rsidRPr="00712203">
        <w:rPr>
          <w:rFonts w:ascii="宋体" w:hAnsi="宋体" w:cs="宋体" w:hint="eastAsia"/>
          <w:szCs w:val="21"/>
        </w:rPr>
        <w:t>负责人</w:t>
      </w:r>
      <w:r w:rsidRPr="00712203">
        <w:rPr>
          <w:rFonts w:ascii="宋体" w:hAnsi="宋体" w:cs="宋体"/>
          <w:szCs w:val="21"/>
        </w:rPr>
        <w:t>，并</w:t>
      </w:r>
      <w:r w:rsidRPr="00712203">
        <w:rPr>
          <w:rFonts w:ascii="宋体" w:hAnsi="宋体" w:cs="宋体" w:hint="eastAsia"/>
          <w:szCs w:val="21"/>
        </w:rPr>
        <w:t>提供</w:t>
      </w:r>
      <w:proofErr w:type="gramStart"/>
      <w:r w:rsidRPr="00712203">
        <w:rPr>
          <w:rFonts w:ascii="宋体" w:hAnsi="宋体" w:cs="宋体" w:hint="eastAsia"/>
          <w:szCs w:val="21"/>
        </w:rPr>
        <w:t>食材安全</w:t>
      </w:r>
      <w:proofErr w:type="gramEnd"/>
      <w:r w:rsidRPr="00712203">
        <w:rPr>
          <w:rFonts w:ascii="宋体" w:hAnsi="宋体" w:cs="宋体"/>
          <w:szCs w:val="21"/>
        </w:rPr>
        <w:t>负责人任命书</w:t>
      </w:r>
      <w:r w:rsidRPr="00712203">
        <w:rPr>
          <w:rFonts w:ascii="宋体" w:hAnsi="宋体" w:cs="宋体" w:hint="eastAsia"/>
          <w:szCs w:val="21"/>
        </w:rPr>
        <w:t>，否则</w:t>
      </w:r>
      <w:proofErr w:type="gramStart"/>
      <w:r w:rsidRPr="00712203">
        <w:rPr>
          <w:rFonts w:ascii="宋体" w:hAnsi="宋体" w:cs="宋体"/>
          <w:szCs w:val="21"/>
        </w:rPr>
        <w:t>按废标处理</w:t>
      </w:r>
      <w:proofErr w:type="gramEnd"/>
      <w:r w:rsidRPr="00712203">
        <w:rPr>
          <w:rFonts w:ascii="宋体" w:hAnsi="宋体" w:cs="宋体"/>
          <w:szCs w:val="21"/>
        </w:rPr>
        <w:t>，</w:t>
      </w:r>
      <w:r w:rsidRPr="00712203">
        <w:rPr>
          <w:rFonts w:ascii="宋体" w:hAnsi="宋体" w:cs="宋体" w:hint="eastAsia"/>
          <w:szCs w:val="21"/>
        </w:rPr>
        <w:t>如果产品质量与本项目规定的标准不符，供应商应负责更换，如更换后仍不能达到相应规定标准，采购人有权退货。本项目非一次性采购项目，采购数量不确定，根据采购人预定需求提供货物。</w:t>
      </w:r>
      <w:r w:rsidRPr="00712203">
        <w:rPr>
          <w:rFonts w:ascii="宋体" w:hAnsi="宋体" w:cs="宋体"/>
          <w:sz w:val="24"/>
          <w:szCs w:val="24"/>
        </w:rPr>
        <w:t xml:space="preserve"> </w:t>
      </w:r>
    </w:p>
    <w:p w:rsidR="00712203" w:rsidRPr="00712203" w:rsidRDefault="00712203" w:rsidP="00712203">
      <w:pPr>
        <w:autoSpaceDE w:val="0"/>
        <w:autoSpaceDN w:val="0"/>
        <w:adjustRightInd w:val="0"/>
        <w:spacing w:line="360" w:lineRule="auto"/>
        <w:jc w:val="left"/>
        <w:rPr>
          <w:rFonts w:ascii="宋体" w:hAnsi="宋体"/>
          <w:b/>
          <w:sz w:val="24"/>
          <w:szCs w:val="24"/>
        </w:rPr>
      </w:pPr>
      <w:r w:rsidRPr="00712203">
        <w:rPr>
          <w:rFonts w:ascii="宋体" w:hAnsi="宋体" w:hint="eastAsia"/>
          <w:b/>
          <w:sz w:val="24"/>
          <w:szCs w:val="24"/>
        </w:rPr>
        <w:t>九、货物验收：</w:t>
      </w:r>
      <w:r w:rsidRPr="00712203">
        <w:rPr>
          <w:rFonts w:ascii="宋体" w:hAnsi="宋体"/>
          <w:b/>
          <w:sz w:val="24"/>
          <w:szCs w:val="24"/>
        </w:rPr>
        <w:t xml:space="preserve"> </w:t>
      </w:r>
    </w:p>
    <w:p w:rsidR="00712203" w:rsidRPr="00712203" w:rsidRDefault="00712203" w:rsidP="00712203">
      <w:pPr>
        <w:autoSpaceDE w:val="0"/>
        <w:autoSpaceDN w:val="0"/>
        <w:adjustRightInd w:val="0"/>
        <w:spacing w:line="360" w:lineRule="auto"/>
        <w:ind w:left="315" w:hangingChars="150" w:hanging="315"/>
        <w:jc w:val="left"/>
        <w:rPr>
          <w:rFonts w:ascii="宋体" w:hAnsi="宋体" w:cs="宋体"/>
          <w:szCs w:val="21"/>
        </w:rPr>
      </w:pPr>
      <w:r w:rsidRPr="00712203">
        <w:rPr>
          <w:rFonts w:ascii="宋体" w:hAnsi="宋体" w:cs="宋体"/>
          <w:szCs w:val="21"/>
        </w:rPr>
        <w:t>1</w:t>
      </w:r>
      <w:r w:rsidRPr="00712203">
        <w:rPr>
          <w:rFonts w:ascii="宋体" w:hAnsi="宋体" w:cs="宋体" w:hint="eastAsia"/>
          <w:szCs w:val="21"/>
        </w:rPr>
        <w:t>、索证验收：采购人收货员第一步查验货物各种凭证，如不合格，直接拒收。供应商必须对每日及每批次提供的食品提供其相关单位的检验检疫证等相关证明，否则需求采购人有权拒绝验收签单。</w:t>
      </w:r>
    </w:p>
    <w:p w:rsidR="00712203" w:rsidRPr="00712203" w:rsidRDefault="00712203" w:rsidP="00712203">
      <w:pPr>
        <w:autoSpaceDE w:val="0"/>
        <w:autoSpaceDN w:val="0"/>
        <w:adjustRightInd w:val="0"/>
        <w:spacing w:line="360" w:lineRule="auto"/>
        <w:ind w:left="315" w:hangingChars="150" w:hanging="315"/>
        <w:jc w:val="left"/>
        <w:rPr>
          <w:rFonts w:ascii="宋体" w:hAnsi="宋体" w:cs="宋体"/>
          <w:szCs w:val="21"/>
        </w:rPr>
      </w:pPr>
      <w:r w:rsidRPr="00712203">
        <w:rPr>
          <w:rFonts w:ascii="宋体" w:hAnsi="宋体" w:cs="宋体"/>
          <w:szCs w:val="21"/>
        </w:rPr>
        <w:t>2</w:t>
      </w:r>
      <w:r w:rsidRPr="00712203">
        <w:rPr>
          <w:rFonts w:ascii="宋体" w:hAnsi="宋体" w:cs="宋体" w:hint="eastAsia"/>
          <w:szCs w:val="21"/>
        </w:rPr>
        <w:t>、质量验收：采购人收货员看、摸、闻（必要时可以分割查验）验查配送货物，对疑似质量有问题的货物一律拒收。如因质量问题拒收导致无法正常供餐的，供应商必须</w:t>
      </w:r>
      <w:r w:rsidRPr="00712203">
        <w:rPr>
          <w:rFonts w:ascii="宋体" w:hAnsi="宋体" w:cs="宋体"/>
          <w:szCs w:val="21"/>
        </w:rPr>
        <w:t>1</w:t>
      </w:r>
      <w:r w:rsidRPr="00712203">
        <w:rPr>
          <w:rFonts w:ascii="宋体" w:hAnsi="宋体" w:cs="宋体" w:hint="eastAsia"/>
          <w:szCs w:val="21"/>
        </w:rPr>
        <w:t>小时内补送合格货物。</w:t>
      </w:r>
      <w:r w:rsidRPr="00712203">
        <w:rPr>
          <w:rFonts w:ascii="宋体" w:hAnsi="宋体" w:cs="宋体"/>
          <w:szCs w:val="21"/>
        </w:rPr>
        <w:t xml:space="preserve"> </w:t>
      </w:r>
    </w:p>
    <w:p w:rsidR="00712203" w:rsidRPr="00712203" w:rsidRDefault="00712203" w:rsidP="00712203">
      <w:pPr>
        <w:autoSpaceDE w:val="0"/>
        <w:autoSpaceDN w:val="0"/>
        <w:adjustRightInd w:val="0"/>
        <w:spacing w:line="360" w:lineRule="auto"/>
        <w:ind w:left="315" w:hangingChars="150" w:hanging="315"/>
        <w:jc w:val="left"/>
        <w:rPr>
          <w:rFonts w:ascii="宋体" w:hAnsi="宋体" w:cs="宋体"/>
          <w:szCs w:val="21"/>
        </w:rPr>
      </w:pPr>
      <w:r w:rsidRPr="00712203">
        <w:rPr>
          <w:rFonts w:ascii="宋体" w:hAnsi="宋体" w:cs="宋体"/>
          <w:szCs w:val="21"/>
        </w:rPr>
        <w:t>3</w:t>
      </w:r>
      <w:r w:rsidRPr="00712203">
        <w:rPr>
          <w:rFonts w:ascii="宋体" w:hAnsi="宋体" w:cs="宋体" w:hint="eastAsia"/>
          <w:szCs w:val="21"/>
        </w:rPr>
        <w:t>、品种验收：采购人收货员按先天发出的订单品种逐步查验配送货物品种是否一致，</w:t>
      </w:r>
      <w:r w:rsidRPr="00712203">
        <w:rPr>
          <w:rFonts w:ascii="宋体" w:hAnsi="宋体" w:cs="宋体"/>
          <w:szCs w:val="21"/>
        </w:rPr>
        <w:t xml:space="preserve"> </w:t>
      </w:r>
      <w:r w:rsidRPr="00712203">
        <w:rPr>
          <w:rFonts w:ascii="宋体" w:hAnsi="宋体" w:cs="宋体" w:hint="eastAsia"/>
          <w:szCs w:val="21"/>
        </w:rPr>
        <w:t>对货不对板货物采购人有权拒收。如因货不对板或漏送导致无法正常供餐时，供应商必须</w:t>
      </w:r>
      <w:r w:rsidRPr="00712203">
        <w:rPr>
          <w:rFonts w:ascii="宋体" w:hAnsi="宋体" w:cs="宋体"/>
          <w:szCs w:val="21"/>
        </w:rPr>
        <w:t>1</w:t>
      </w:r>
      <w:r w:rsidRPr="00712203">
        <w:rPr>
          <w:rFonts w:ascii="宋体" w:hAnsi="宋体" w:cs="宋体" w:hint="eastAsia"/>
          <w:szCs w:val="21"/>
        </w:rPr>
        <w:t>小时内补送订单品种。</w:t>
      </w:r>
      <w:r w:rsidRPr="00712203">
        <w:rPr>
          <w:rFonts w:ascii="宋体" w:hAnsi="宋体" w:cs="宋体"/>
          <w:szCs w:val="21"/>
        </w:rPr>
        <w:t xml:space="preserve"> </w:t>
      </w:r>
    </w:p>
    <w:p w:rsidR="00712203" w:rsidRPr="00712203" w:rsidRDefault="00712203" w:rsidP="00712203">
      <w:pPr>
        <w:autoSpaceDE w:val="0"/>
        <w:autoSpaceDN w:val="0"/>
        <w:adjustRightInd w:val="0"/>
        <w:spacing w:line="360" w:lineRule="auto"/>
        <w:ind w:left="315" w:hangingChars="150" w:hanging="315"/>
        <w:jc w:val="left"/>
        <w:rPr>
          <w:rFonts w:ascii="宋体" w:hAnsi="宋体" w:cs="宋体"/>
          <w:szCs w:val="21"/>
        </w:rPr>
      </w:pPr>
      <w:r w:rsidRPr="00712203">
        <w:rPr>
          <w:rFonts w:ascii="宋体" w:hAnsi="宋体" w:cs="宋体"/>
          <w:szCs w:val="21"/>
        </w:rPr>
        <w:t>4</w:t>
      </w:r>
      <w:r w:rsidRPr="00712203">
        <w:rPr>
          <w:rFonts w:ascii="宋体" w:hAnsi="宋体" w:cs="宋体" w:hint="eastAsia"/>
          <w:szCs w:val="21"/>
        </w:rPr>
        <w:t>、供应商、采购人对质量有争议的</w:t>
      </w:r>
      <w:proofErr w:type="gramStart"/>
      <w:r w:rsidRPr="00712203">
        <w:rPr>
          <w:rFonts w:ascii="宋体" w:hAnsi="宋体" w:cs="宋体" w:hint="eastAsia"/>
          <w:szCs w:val="21"/>
        </w:rPr>
        <w:t>的</w:t>
      </w:r>
      <w:proofErr w:type="gramEnd"/>
      <w:r w:rsidRPr="00712203">
        <w:rPr>
          <w:rFonts w:ascii="宋体" w:hAnsi="宋体" w:cs="宋体" w:hint="eastAsia"/>
          <w:szCs w:val="21"/>
        </w:rPr>
        <w:t>货物，双方共同将争议货物交国家认可的检测部门进行质量确认。如存在质量问题，则检测费用由供应商负责；否则检测费用由采购人负责。</w:t>
      </w:r>
      <w:r w:rsidRPr="00712203">
        <w:rPr>
          <w:rFonts w:ascii="宋体" w:hAnsi="宋体" w:cs="宋体"/>
          <w:szCs w:val="21"/>
        </w:rPr>
        <w:t xml:space="preserve"> </w:t>
      </w:r>
    </w:p>
    <w:p w:rsidR="00712203" w:rsidRPr="00712203" w:rsidRDefault="00712203" w:rsidP="00712203">
      <w:pPr>
        <w:autoSpaceDE w:val="0"/>
        <w:autoSpaceDN w:val="0"/>
        <w:adjustRightInd w:val="0"/>
        <w:spacing w:line="360" w:lineRule="auto"/>
        <w:ind w:left="315" w:hangingChars="150" w:hanging="315"/>
        <w:jc w:val="left"/>
        <w:rPr>
          <w:rFonts w:ascii="宋体" w:hAnsi="宋体" w:cs="宋体"/>
          <w:sz w:val="24"/>
          <w:szCs w:val="24"/>
        </w:rPr>
      </w:pPr>
      <w:r w:rsidRPr="00712203">
        <w:rPr>
          <w:rFonts w:ascii="宋体" w:hAnsi="宋体" w:cs="宋体"/>
          <w:szCs w:val="21"/>
        </w:rPr>
        <w:lastRenderedPageBreak/>
        <w:t>5</w:t>
      </w:r>
      <w:r w:rsidRPr="00712203">
        <w:rPr>
          <w:rFonts w:ascii="宋体" w:hAnsi="宋体" w:cs="宋体" w:hint="eastAsia"/>
          <w:szCs w:val="21"/>
        </w:rPr>
        <w:t>、送货单一式三联，采购人收货人验收货物品种、数量、质量后，供应商送货员确认无误后、双方在送货单上签字确认，其中两联交给采购人留存。</w:t>
      </w:r>
    </w:p>
    <w:p w:rsidR="00712203" w:rsidRPr="00712203" w:rsidRDefault="00712203" w:rsidP="00712203">
      <w:pPr>
        <w:widowControl/>
        <w:jc w:val="left"/>
        <w:rPr>
          <w:rFonts w:ascii="宋体" w:hAnsi="宋体" w:cs="宋体"/>
          <w:szCs w:val="21"/>
        </w:rPr>
      </w:pPr>
      <w:r w:rsidRPr="00712203">
        <w:rPr>
          <w:rFonts w:ascii="宋体" w:hAnsi="宋体" w:cs="宋体" w:hint="eastAsia"/>
          <w:szCs w:val="21"/>
        </w:rPr>
        <w:t>6、各类验收及退货标注如下：</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639"/>
        <w:gridCol w:w="1081"/>
        <w:gridCol w:w="3288"/>
        <w:gridCol w:w="3514"/>
      </w:tblGrid>
      <w:tr w:rsidR="00712203" w:rsidRPr="00712203" w:rsidTr="00712203">
        <w:trPr>
          <w:trHeight w:val="170"/>
          <w:jc w:val="center"/>
        </w:trPr>
        <w:tc>
          <w:tcPr>
            <w:tcW w:w="375" w:type="pct"/>
            <w:vAlign w:val="center"/>
          </w:tcPr>
          <w:p w:rsidR="00712203" w:rsidRPr="00712203" w:rsidRDefault="00712203" w:rsidP="00712203">
            <w:pPr>
              <w:jc w:val="center"/>
              <w:rPr>
                <w:rFonts w:ascii="宋体" w:hAnsi="宋体" w:cs="宋体"/>
                <w:b/>
                <w:bCs/>
                <w:szCs w:val="21"/>
              </w:rPr>
            </w:pPr>
            <w:r w:rsidRPr="00712203">
              <w:rPr>
                <w:rFonts w:ascii="宋体" w:hAnsi="宋体" w:cs="宋体" w:hint="eastAsia"/>
                <w:b/>
                <w:bCs/>
                <w:szCs w:val="21"/>
              </w:rPr>
              <w:t>序号</w:t>
            </w:r>
          </w:p>
        </w:tc>
        <w:tc>
          <w:tcPr>
            <w:tcW w:w="634" w:type="pct"/>
            <w:vAlign w:val="center"/>
          </w:tcPr>
          <w:p w:rsidR="00712203" w:rsidRPr="00712203" w:rsidRDefault="00712203" w:rsidP="00712203">
            <w:pPr>
              <w:jc w:val="center"/>
              <w:rPr>
                <w:rFonts w:ascii="宋体" w:hAnsi="宋体" w:cs="宋体"/>
                <w:b/>
                <w:bCs/>
                <w:szCs w:val="21"/>
              </w:rPr>
            </w:pPr>
            <w:r w:rsidRPr="00712203">
              <w:rPr>
                <w:rFonts w:ascii="宋体" w:hAnsi="宋体" w:cs="宋体" w:hint="eastAsia"/>
                <w:b/>
                <w:bCs/>
                <w:szCs w:val="21"/>
              </w:rPr>
              <w:t>类别</w:t>
            </w:r>
          </w:p>
        </w:tc>
        <w:tc>
          <w:tcPr>
            <w:tcW w:w="1929" w:type="pct"/>
            <w:vAlign w:val="center"/>
          </w:tcPr>
          <w:p w:rsidR="00712203" w:rsidRPr="00712203" w:rsidRDefault="00712203" w:rsidP="00712203">
            <w:pPr>
              <w:jc w:val="center"/>
              <w:rPr>
                <w:rFonts w:ascii="宋体" w:hAnsi="宋体" w:cs="宋体"/>
                <w:b/>
                <w:bCs/>
                <w:szCs w:val="21"/>
              </w:rPr>
            </w:pPr>
            <w:r w:rsidRPr="00712203">
              <w:rPr>
                <w:rFonts w:ascii="宋体" w:hAnsi="宋体" w:cs="宋体" w:hint="eastAsia"/>
                <w:b/>
                <w:bCs/>
                <w:szCs w:val="21"/>
              </w:rPr>
              <w:t>验收标准</w:t>
            </w:r>
          </w:p>
        </w:tc>
        <w:tc>
          <w:tcPr>
            <w:tcW w:w="2062" w:type="pct"/>
            <w:vAlign w:val="center"/>
          </w:tcPr>
          <w:p w:rsidR="00712203" w:rsidRPr="00712203" w:rsidRDefault="00712203" w:rsidP="00712203">
            <w:pPr>
              <w:jc w:val="center"/>
              <w:rPr>
                <w:rFonts w:ascii="宋体" w:hAnsi="宋体" w:cs="宋体"/>
                <w:b/>
                <w:bCs/>
                <w:szCs w:val="21"/>
              </w:rPr>
            </w:pPr>
            <w:r w:rsidRPr="00712203">
              <w:rPr>
                <w:rFonts w:ascii="宋体" w:hAnsi="宋体" w:cs="宋体" w:hint="eastAsia"/>
                <w:b/>
                <w:bCs/>
                <w:szCs w:val="21"/>
              </w:rPr>
              <w:t>退货依据</w:t>
            </w:r>
          </w:p>
        </w:tc>
      </w:tr>
      <w:tr w:rsidR="00712203" w:rsidRPr="00712203" w:rsidTr="00712203">
        <w:trPr>
          <w:trHeight w:val="170"/>
          <w:jc w:val="center"/>
        </w:trPr>
        <w:tc>
          <w:tcPr>
            <w:tcW w:w="375" w:type="pct"/>
            <w:vMerge w:val="restart"/>
            <w:vAlign w:val="center"/>
          </w:tcPr>
          <w:p w:rsidR="00712203" w:rsidRPr="00712203" w:rsidRDefault="00712203" w:rsidP="00712203">
            <w:pPr>
              <w:jc w:val="center"/>
              <w:rPr>
                <w:rFonts w:ascii="宋体" w:hAnsi="宋体"/>
                <w:b/>
                <w:bCs/>
                <w:szCs w:val="21"/>
              </w:rPr>
            </w:pPr>
            <w:r w:rsidRPr="00712203">
              <w:rPr>
                <w:rFonts w:ascii="宋体" w:hAnsi="宋体"/>
                <w:b/>
                <w:bCs/>
                <w:szCs w:val="21"/>
              </w:rPr>
              <w:t>1</w:t>
            </w:r>
          </w:p>
        </w:tc>
        <w:tc>
          <w:tcPr>
            <w:tcW w:w="634" w:type="pct"/>
            <w:vAlign w:val="center"/>
          </w:tcPr>
          <w:p w:rsidR="00712203" w:rsidRPr="00712203" w:rsidRDefault="00712203" w:rsidP="00712203">
            <w:pPr>
              <w:jc w:val="center"/>
              <w:rPr>
                <w:rFonts w:ascii="宋体" w:hAnsi="宋体" w:cs="宋体"/>
                <w:b/>
                <w:bCs/>
                <w:szCs w:val="21"/>
              </w:rPr>
            </w:pPr>
            <w:r w:rsidRPr="00712203">
              <w:rPr>
                <w:rFonts w:ascii="宋体" w:hAnsi="宋体" w:cs="宋体" w:hint="eastAsia"/>
                <w:b/>
                <w:bCs/>
                <w:szCs w:val="21"/>
              </w:rPr>
              <w:t>叶菜</w:t>
            </w:r>
          </w:p>
        </w:tc>
        <w:tc>
          <w:tcPr>
            <w:tcW w:w="1929" w:type="pct"/>
            <w:vAlign w:val="center"/>
          </w:tcPr>
          <w:p w:rsidR="00712203" w:rsidRPr="00712203" w:rsidRDefault="00712203" w:rsidP="00712203">
            <w:pPr>
              <w:rPr>
                <w:rFonts w:ascii="宋体" w:hAnsi="宋体" w:cs="宋体"/>
                <w:szCs w:val="21"/>
              </w:rPr>
            </w:pPr>
            <w:r w:rsidRPr="00712203">
              <w:rPr>
                <w:rFonts w:ascii="宋体" w:hAnsi="宋体" w:hint="eastAsia"/>
                <w:szCs w:val="21"/>
              </w:rPr>
              <w:t>色泽鲜艳，有光泽，有蔬菜本身颜色；质地鲜嫩，挺拔，发育充分，无腐烂部位，无农药气味，无臭味；无杂物，品质保持一致；外形正常，叶梗光滑幼嫩，不干瘪凋萎，无过多黄叶，色泽正常。去除根须，不含土；无虫害，大白菜、卷心菜切开心不变黑，无腐烂情形，无明显浸水现象；经食品相关检验检疫部门检疫，农药残留不超标，无虫害，成熟度良好，新鲜固有的色泽鲜明，无发霉发黄。</w:t>
            </w:r>
          </w:p>
        </w:tc>
        <w:tc>
          <w:tcPr>
            <w:tcW w:w="2062" w:type="pct"/>
            <w:vAlign w:val="center"/>
          </w:tcPr>
          <w:p w:rsidR="00712203" w:rsidRPr="00712203" w:rsidRDefault="00712203" w:rsidP="00712203">
            <w:pPr>
              <w:rPr>
                <w:rFonts w:ascii="宋体" w:hAnsi="宋体" w:cs="宋体"/>
                <w:szCs w:val="21"/>
              </w:rPr>
            </w:pPr>
            <w:r w:rsidRPr="00712203">
              <w:rPr>
                <w:rFonts w:ascii="宋体" w:hAnsi="宋体" w:cs="新宋体" w:hint="eastAsia"/>
                <w:szCs w:val="21"/>
                <w:lang w:val="zh-CN"/>
              </w:rPr>
              <w:t>味苦，鲜度嫩度明显不佳，含黄叶须根，泥土、虫害严重，</w:t>
            </w:r>
            <w:proofErr w:type="gramStart"/>
            <w:r w:rsidRPr="00712203">
              <w:rPr>
                <w:rFonts w:ascii="宋体" w:hAnsi="宋体" w:cs="新宋体" w:hint="eastAsia"/>
                <w:szCs w:val="21"/>
                <w:lang w:val="zh-CN"/>
              </w:rPr>
              <w:t>萎</w:t>
            </w:r>
            <w:proofErr w:type="gramEnd"/>
            <w:r w:rsidRPr="00712203">
              <w:rPr>
                <w:rFonts w:ascii="宋体" w:hAnsi="宋体" w:cs="新宋体" w:hint="eastAsia"/>
                <w:szCs w:val="21"/>
                <w:lang w:val="zh-CN"/>
              </w:rPr>
              <w:t>捏严重，浸水后仍不可恢复，农药残留超标。</w:t>
            </w:r>
          </w:p>
        </w:tc>
      </w:tr>
      <w:tr w:rsidR="00712203" w:rsidRPr="00712203" w:rsidTr="00712203">
        <w:trPr>
          <w:trHeight w:val="170"/>
          <w:jc w:val="center"/>
        </w:trPr>
        <w:tc>
          <w:tcPr>
            <w:tcW w:w="375" w:type="pct"/>
            <w:vMerge/>
            <w:vAlign w:val="center"/>
          </w:tcPr>
          <w:p w:rsidR="00712203" w:rsidRPr="00712203" w:rsidRDefault="00712203" w:rsidP="00712203">
            <w:pPr>
              <w:jc w:val="center"/>
              <w:rPr>
                <w:rFonts w:ascii="宋体" w:hAnsi="宋体"/>
                <w:b/>
                <w:bCs/>
                <w:szCs w:val="21"/>
              </w:rPr>
            </w:pPr>
          </w:p>
        </w:tc>
        <w:tc>
          <w:tcPr>
            <w:tcW w:w="634" w:type="pct"/>
            <w:vAlign w:val="center"/>
          </w:tcPr>
          <w:p w:rsidR="00712203" w:rsidRPr="00712203" w:rsidRDefault="00712203" w:rsidP="00712203">
            <w:pPr>
              <w:jc w:val="center"/>
              <w:rPr>
                <w:rFonts w:ascii="宋体" w:hAnsi="宋体" w:cs="宋体"/>
                <w:b/>
                <w:bCs/>
                <w:szCs w:val="21"/>
              </w:rPr>
            </w:pPr>
            <w:r w:rsidRPr="00712203">
              <w:rPr>
                <w:rFonts w:ascii="宋体" w:hAnsi="宋体" w:cs="宋体" w:hint="eastAsia"/>
                <w:b/>
                <w:bCs/>
                <w:szCs w:val="21"/>
              </w:rPr>
              <w:t>根茎类</w:t>
            </w:r>
          </w:p>
        </w:tc>
        <w:tc>
          <w:tcPr>
            <w:tcW w:w="1929" w:type="pct"/>
            <w:vAlign w:val="center"/>
          </w:tcPr>
          <w:p w:rsidR="00712203" w:rsidRPr="00712203" w:rsidRDefault="00712203" w:rsidP="00712203">
            <w:pPr>
              <w:rPr>
                <w:rFonts w:ascii="宋体" w:hAnsi="宋体" w:cs="宋体"/>
                <w:szCs w:val="21"/>
              </w:rPr>
            </w:pPr>
            <w:r w:rsidRPr="00712203">
              <w:rPr>
                <w:rFonts w:ascii="宋体" w:hAnsi="宋体" w:cs="新宋体" w:hint="eastAsia"/>
                <w:szCs w:val="21"/>
                <w:lang w:val="zh-CN"/>
              </w:rPr>
              <w:t>无虫咬、发芽、发霉现象，新鲜，形态大小与招标人自</w:t>
            </w:r>
            <w:proofErr w:type="gramStart"/>
            <w:r w:rsidRPr="00712203">
              <w:rPr>
                <w:rFonts w:ascii="宋体" w:hAnsi="宋体" w:cs="新宋体" w:hint="eastAsia"/>
                <w:szCs w:val="21"/>
                <w:lang w:val="zh-CN"/>
              </w:rPr>
              <w:t>购标准</w:t>
            </w:r>
            <w:proofErr w:type="gramEnd"/>
            <w:r w:rsidRPr="00712203">
              <w:rPr>
                <w:rFonts w:ascii="宋体" w:hAnsi="宋体" w:cs="新宋体" w:hint="eastAsia"/>
                <w:szCs w:val="21"/>
                <w:lang w:val="zh-CN"/>
              </w:rPr>
              <w:t>相当。农药残留不超标。</w:t>
            </w:r>
          </w:p>
        </w:tc>
        <w:tc>
          <w:tcPr>
            <w:tcW w:w="2062" w:type="pct"/>
            <w:vAlign w:val="center"/>
          </w:tcPr>
          <w:p w:rsidR="00712203" w:rsidRPr="00712203" w:rsidRDefault="00712203" w:rsidP="00712203">
            <w:pPr>
              <w:rPr>
                <w:rFonts w:ascii="宋体" w:hAnsi="宋体" w:cs="宋体"/>
                <w:szCs w:val="21"/>
              </w:rPr>
            </w:pPr>
            <w:r w:rsidRPr="00712203">
              <w:rPr>
                <w:rFonts w:ascii="宋体" w:hAnsi="宋体" w:cs="新宋体" w:hint="eastAsia"/>
                <w:szCs w:val="21"/>
                <w:lang w:val="zh-CN"/>
              </w:rPr>
              <w:t>发芽严重、发霉，新鲜度不佳，形态大小与采购人自</w:t>
            </w:r>
            <w:proofErr w:type="gramStart"/>
            <w:r w:rsidRPr="00712203">
              <w:rPr>
                <w:rFonts w:ascii="宋体" w:hAnsi="宋体" w:cs="新宋体" w:hint="eastAsia"/>
                <w:szCs w:val="21"/>
                <w:lang w:val="zh-CN"/>
              </w:rPr>
              <w:t>购标准</w:t>
            </w:r>
            <w:proofErr w:type="gramEnd"/>
            <w:r w:rsidRPr="00712203">
              <w:rPr>
                <w:rFonts w:ascii="宋体" w:hAnsi="宋体" w:cs="新宋体" w:hint="eastAsia"/>
                <w:szCs w:val="21"/>
                <w:lang w:val="zh-CN"/>
              </w:rPr>
              <w:t>存在较大负偏差，农药残留超标。</w:t>
            </w:r>
          </w:p>
        </w:tc>
      </w:tr>
      <w:tr w:rsidR="00712203" w:rsidRPr="00712203" w:rsidTr="00712203">
        <w:trPr>
          <w:trHeight w:val="170"/>
          <w:jc w:val="center"/>
        </w:trPr>
        <w:tc>
          <w:tcPr>
            <w:tcW w:w="375" w:type="pct"/>
            <w:vMerge/>
            <w:vAlign w:val="center"/>
          </w:tcPr>
          <w:p w:rsidR="00712203" w:rsidRPr="00712203" w:rsidRDefault="00712203" w:rsidP="00712203">
            <w:pPr>
              <w:jc w:val="center"/>
              <w:rPr>
                <w:rFonts w:ascii="宋体" w:hAnsi="宋体"/>
                <w:b/>
                <w:bCs/>
                <w:szCs w:val="21"/>
              </w:rPr>
            </w:pPr>
          </w:p>
        </w:tc>
        <w:tc>
          <w:tcPr>
            <w:tcW w:w="634" w:type="pct"/>
            <w:vAlign w:val="center"/>
          </w:tcPr>
          <w:p w:rsidR="00712203" w:rsidRPr="00712203" w:rsidRDefault="00712203" w:rsidP="00712203">
            <w:pPr>
              <w:jc w:val="center"/>
              <w:rPr>
                <w:rFonts w:ascii="宋体" w:hAnsi="宋体" w:cs="宋体"/>
                <w:b/>
                <w:bCs/>
                <w:szCs w:val="21"/>
              </w:rPr>
            </w:pPr>
            <w:r w:rsidRPr="00712203">
              <w:rPr>
                <w:rFonts w:ascii="宋体" w:hAnsi="宋体" w:cs="宋体" w:hint="eastAsia"/>
                <w:b/>
                <w:bCs/>
                <w:szCs w:val="21"/>
              </w:rPr>
              <w:t>食用</w:t>
            </w:r>
          </w:p>
          <w:p w:rsidR="00712203" w:rsidRPr="00712203" w:rsidRDefault="00712203" w:rsidP="00712203">
            <w:pPr>
              <w:jc w:val="center"/>
              <w:rPr>
                <w:rFonts w:ascii="宋体" w:hAnsi="宋体" w:cs="宋体"/>
                <w:b/>
                <w:bCs/>
                <w:szCs w:val="21"/>
              </w:rPr>
            </w:pPr>
            <w:r w:rsidRPr="00712203">
              <w:rPr>
                <w:rFonts w:ascii="宋体" w:hAnsi="宋体" w:cs="宋体" w:hint="eastAsia"/>
                <w:b/>
                <w:bCs/>
                <w:szCs w:val="21"/>
              </w:rPr>
              <w:t>鲜菌类</w:t>
            </w:r>
          </w:p>
        </w:tc>
        <w:tc>
          <w:tcPr>
            <w:tcW w:w="1929" w:type="pct"/>
            <w:vAlign w:val="center"/>
          </w:tcPr>
          <w:p w:rsidR="00712203" w:rsidRPr="00712203" w:rsidRDefault="00712203" w:rsidP="00712203">
            <w:pPr>
              <w:rPr>
                <w:rFonts w:ascii="宋体" w:hAnsi="宋体" w:cs="新宋体"/>
                <w:szCs w:val="21"/>
                <w:lang w:val="zh-CN"/>
              </w:rPr>
            </w:pPr>
            <w:r w:rsidRPr="00712203">
              <w:rPr>
                <w:rFonts w:ascii="宋体" w:hAnsi="宋体" w:cs="新宋体" w:hint="eastAsia"/>
                <w:szCs w:val="21"/>
              </w:rPr>
              <w:t>无霉变，无污染，清洁，新鲜，无异物、无病虫损害，农药残留不超标。</w:t>
            </w:r>
          </w:p>
        </w:tc>
        <w:tc>
          <w:tcPr>
            <w:tcW w:w="2062" w:type="pct"/>
            <w:vAlign w:val="center"/>
          </w:tcPr>
          <w:p w:rsidR="00712203" w:rsidRPr="00712203" w:rsidRDefault="00712203" w:rsidP="00712203">
            <w:pPr>
              <w:rPr>
                <w:rFonts w:ascii="宋体" w:hAnsi="宋体" w:cs="新宋体"/>
                <w:szCs w:val="21"/>
                <w:lang w:val="zh-CN"/>
              </w:rPr>
            </w:pPr>
            <w:r w:rsidRPr="00712203">
              <w:rPr>
                <w:rFonts w:ascii="宋体" w:hAnsi="宋体" w:cs="新宋体" w:hint="eastAsia"/>
                <w:szCs w:val="21"/>
                <w:lang w:val="zh-CN"/>
              </w:rPr>
              <w:t>发霉，鲜度嫩度明显不佳，有残留泥土或杂质，农药残留超标。</w:t>
            </w:r>
          </w:p>
        </w:tc>
      </w:tr>
      <w:tr w:rsidR="00712203" w:rsidRPr="00712203" w:rsidTr="00712203">
        <w:trPr>
          <w:trHeight w:val="170"/>
          <w:jc w:val="center"/>
        </w:trPr>
        <w:tc>
          <w:tcPr>
            <w:tcW w:w="375" w:type="pct"/>
            <w:vMerge/>
            <w:vAlign w:val="center"/>
          </w:tcPr>
          <w:p w:rsidR="00712203" w:rsidRPr="00712203" w:rsidRDefault="00712203" w:rsidP="00712203">
            <w:pPr>
              <w:jc w:val="center"/>
              <w:rPr>
                <w:rFonts w:ascii="宋体" w:hAnsi="宋体"/>
                <w:b/>
                <w:bCs/>
                <w:szCs w:val="21"/>
              </w:rPr>
            </w:pPr>
          </w:p>
        </w:tc>
        <w:tc>
          <w:tcPr>
            <w:tcW w:w="634" w:type="pct"/>
            <w:vAlign w:val="center"/>
          </w:tcPr>
          <w:p w:rsidR="00712203" w:rsidRPr="00712203" w:rsidRDefault="00712203" w:rsidP="00712203">
            <w:pPr>
              <w:jc w:val="center"/>
              <w:rPr>
                <w:rFonts w:ascii="宋体" w:hAnsi="宋体" w:cs="宋体"/>
                <w:b/>
                <w:bCs/>
                <w:szCs w:val="21"/>
              </w:rPr>
            </w:pPr>
            <w:r w:rsidRPr="00712203">
              <w:rPr>
                <w:rFonts w:ascii="宋体" w:hAnsi="宋体" w:cs="宋体" w:hint="eastAsia"/>
                <w:b/>
                <w:bCs/>
                <w:szCs w:val="21"/>
              </w:rPr>
              <w:t>花果类</w:t>
            </w:r>
          </w:p>
        </w:tc>
        <w:tc>
          <w:tcPr>
            <w:tcW w:w="1929" w:type="pct"/>
            <w:vAlign w:val="center"/>
          </w:tcPr>
          <w:p w:rsidR="00712203" w:rsidRPr="00712203" w:rsidRDefault="00712203" w:rsidP="00712203">
            <w:pPr>
              <w:rPr>
                <w:rFonts w:ascii="宋体" w:hAnsi="宋体" w:cs="宋体"/>
                <w:szCs w:val="21"/>
              </w:rPr>
            </w:pPr>
            <w:r w:rsidRPr="00712203">
              <w:rPr>
                <w:rFonts w:ascii="宋体" w:hAnsi="宋体" w:cs="新宋体" w:hint="eastAsia"/>
                <w:szCs w:val="21"/>
                <w:lang w:val="zh-CN"/>
              </w:rPr>
              <w:t>无虫害，成熟度良好，新鲜固有的色泽鲜明，无发霉发黄。农药残留不超标。</w:t>
            </w:r>
          </w:p>
        </w:tc>
        <w:tc>
          <w:tcPr>
            <w:tcW w:w="2062" w:type="pct"/>
            <w:vAlign w:val="center"/>
          </w:tcPr>
          <w:p w:rsidR="00712203" w:rsidRPr="00712203" w:rsidRDefault="00712203" w:rsidP="00712203">
            <w:pPr>
              <w:rPr>
                <w:rFonts w:ascii="宋体" w:hAnsi="宋体" w:cs="宋体"/>
                <w:szCs w:val="21"/>
              </w:rPr>
            </w:pPr>
            <w:r w:rsidRPr="00712203">
              <w:rPr>
                <w:rFonts w:ascii="宋体" w:hAnsi="宋体" w:cs="新宋体" w:hint="eastAsia"/>
                <w:szCs w:val="21"/>
                <w:lang w:val="zh-CN"/>
              </w:rPr>
              <w:t>不新鲜，发霉，虫害过多。农药残留超标。</w:t>
            </w:r>
          </w:p>
        </w:tc>
      </w:tr>
      <w:tr w:rsidR="00F63D55" w:rsidRPr="00712203" w:rsidTr="00712203">
        <w:trPr>
          <w:trHeight w:val="170"/>
          <w:jc w:val="center"/>
        </w:trPr>
        <w:tc>
          <w:tcPr>
            <w:tcW w:w="375" w:type="pct"/>
            <w:vAlign w:val="center"/>
          </w:tcPr>
          <w:p w:rsidR="00F63D55" w:rsidRPr="00712203" w:rsidRDefault="00F63D55" w:rsidP="00712203">
            <w:pPr>
              <w:jc w:val="center"/>
              <w:rPr>
                <w:rFonts w:ascii="宋体" w:hAnsi="宋体"/>
                <w:b/>
                <w:bCs/>
                <w:szCs w:val="21"/>
              </w:rPr>
            </w:pPr>
            <w:r>
              <w:rPr>
                <w:rFonts w:ascii="宋体" w:hAnsi="宋体" w:hint="eastAsia"/>
                <w:b/>
                <w:bCs/>
                <w:szCs w:val="21"/>
              </w:rPr>
              <w:t>2</w:t>
            </w:r>
          </w:p>
        </w:tc>
        <w:tc>
          <w:tcPr>
            <w:tcW w:w="634" w:type="pct"/>
            <w:vAlign w:val="center"/>
          </w:tcPr>
          <w:p w:rsidR="00F63D55" w:rsidRPr="00712203" w:rsidRDefault="00F63D55" w:rsidP="00712203">
            <w:pPr>
              <w:jc w:val="center"/>
              <w:rPr>
                <w:rFonts w:ascii="宋体" w:hAnsi="宋体" w:cs="宋体"/>
                <w:b/>
                <w:bCs/>
                <w:szCs w:val="21"/>
              </w:rPr>
            </w:pPr>
            <w:r>
              <w:rPr>
                <w:rFonts w:ascii="宋体" w:hAnsi="宋体" w:cs="宋体" w:hint="eastAsia"/>
                <w:b/>
                <w:bCs/>
                <w:szCs w:val="21"/>
              </w:rPr>
              <w:t>瓜果类</w:t>
            </w:r>
          </w:p>
        </w:tc>
        <w:tc>
          <w:tcPr>
            <w:tcW w:w="1929" w:type="pct"/>
            <w:vAlign w:val="center"/>
          </w:tcPr>
          <w:p w:rsidR="00F63D55" w:rsidRPr="00712203" w:rsidRDefault="00F63D55" w:rsidP="00712203">
            <w:pPr>
              <w:rPr>
                <w:rFonts w:ascii="宋体" w:hAnsi="宋体" w:cs="新宋体"/>
                <w:szCs w:val="21"/>
                <w:lang w:val="zh-CN"/>
              </w:rPr>
            </w:pPr>
            <w:r>
              <w:rPr>
                <w:rFonts w:ascii="宋体" w:hAnsi="宋体" w:hint="eastAsia"/>
                <w:szCs w:val="21"/>
              </w:rPr>
              <w:t>色泽鲜艳，有光泽，有瓜果本身颜色；质地鲜嫩，无刀伤，无斑点，无大面积磕碰、腐烂部位，无农药气味，无臭味；无杂物，品质保持一致；外形正常，无虫咬、发霉现象，新鲜，形态大小与招标人自</w:t>
            </w:r>
            <w:proofErr w:type="gramStart"/>
            <w:r>
              <w:rPr>
                <w:rFonts w:ascii="宋体" w:hAnsi="宋体" w:hint="eastAsia"/>
                <w:szCs w:val="21"/>
              </w:rPr>
              <w:t>购标准</w:t>
            </w:r>
            <w:proofErr w:type="gramEnd"/>
            <w:r>
              <w:rPr>
                <w:rFonts w:ascii="宋体" w:hAnsi="宋体" w:hint="eastAsia"/>
                <w:szCs w:val="21"/>
              </w:rPr>
              <w:t>相当；经食品相关检验检疫部门检疫，农药残留不超标，无虫害，成熟度良好，新鲜固有的色泽鲜明，无发霉发黄。</w:t>
            </w:r>
          </w:p>
        </w:tc>
        <w:tc>
          <w:tcPr>
            <w:tcW w:w="2062" w:type="pct"/>
            <w:vAlign w:val="center"/>
          </w:tcPr>
          <w:p w:rsidR="00F63D55" w:rsidRPr="00712203" w:rsidRDefault="00F63D55" w:rsidP="00712203">
            <w:pPr>
              <w:rPr>
                <w:rFonts w:ascii="宋体" w:hAnsi="宋体" w:cs="新宋体"/>
                <w:szCs w:val="21"/>
                <w:lang w:val="zh-CN"/>
              </w:rPr>
            </w:pPr>
            <w:r>
              <w:rPr>
                <w:rFonts w:ascii="宋体" w:hAnsi="宋体" w:cs="宋体" w:hint="eastAsia"/>
                <w:szCs w:val="21"/>
              </w:rPr>
              <w:t>无瓜果本身颜色、新鲜度不佳、有虫咬、发霉、形态大小与招标人自</w:t>
            </w:r>
            <w:proofErr w:type="gramStart"/>
            <w:r>
              <w:rPr>
                <w:rFonts w:ascii="宋体" w:hAnsi="宋体" w:cs="宋体" w:hint="eastAsia"/>
                <w:szCs w:val="21"/>
              </w:rPr>
              <w:t>购标准</w:t>
            </w:r>
            <w:proofErr w:type="gramEnd"/>
            <w:r>
              <w:rPr>
                <w:rFonts w:ascii="宋体" w:hAnsi="宋体" w:cs="宋体" w:hint="eastAsia"/>
                <w:szCs w:val="21"/>
              </w:rPr>
              <w:t>存在较大负偏差。农药残留超标。</w:t>
            </w:r>
          </w:p>
        </w:tc>
      </w:tr>
    </w:tbl>
    <w:p w:rsidR="00712203" w:rsidRPr="00712203" w:rsidRDefault="00712203" w:rsidP="00712203">
      <w:pPr>
        <w:spacing w:line="480" w:lineRule="auto"/>
        <w:rPr>
          <w:rFonts w:ascii="宋体" w:hAnsi="宋体"/>
          <w:b/>
          <w:sz w:val="24"/>
          <w:szCs w:val="24"/>
        </w:rPr>
      </w:pPr>
      <w:r w:rsidRPr="00712203">
        <w:rPr>
          <w:rFonts w:ascii="宋体" w:hAnsi="宋体" w:hint="eastAsia"/>
          <w:b/>
          <w:sz w:val="24"/>
          <w:szCs w:val="24"/>
        </w:rPr>
        <w:t>十、服务地点：</w:t>
      </w:r>
    </w:p>
    <w:p w:rsidR="00712203" w:rsidRPr="00712203" w:rsidRDefault="00712203" w:rsidP="00712203">
      <w:pPr>
        <w:ind w:firstLineChars="200" w:firstLine="420"/>
        <w:rPr>
          <w:rFonts w:ascii="Arial" w:hAnsi="Arial" w:cs="Arial"/>
          <w:szCs w:val="21"/>
          <w:shd w:val="clear" w:color="auto" w:fill="FFFFFF"/>
        </w:rPr>
      </w:pPr>
      <w:r w:rsidRPr="00712203">
        <w:rPr>
          <w:rFonts w:ascii="宋体" w:hAnsi="宋体" w:hint="eastAsia"/>
          <w:szCs w:val="21"/>
        </w:rPr>
        <w:t>国家体育总局自行车击剑运动管理中心（</w:t>
      </w:r>
      <w:proofErr w:type="gramStart"/>
      <w:r w:rsidRPr="00712203">
        <w:rPr>
          <w:rFonts w:ascii="宋体" w:hAnsi="宋体" w:hint="eastAsia"/>
          <w:bCs/>
          <w:szCs w:val="21"/>
        </w:rPr>
        <w:t>自剑中心</w:t>
      </w:r>
      <w:proofErr w:type="gramEnd"/>
      <w:r w:rsidRPr="00712203">
        <w:rPr>
          <w:rFonts w:ascii="宋体" w:hAnsi="宋体" w:hint="eastAsia"/>
          <w:bCs/>
          <w:szCs w:val="21"/>
        </w:rPr>
        <w:t>运动员公寓，北京市石景山区老山西街5号、</w:t>
      </w:r>
      <w:proofErr w:type="gramStart"/>
      <w:r w:rsidRPr="00712203">
        <w:rPr>
          <w:rFonts w:ascii="宋体" w:hAnsi="宋体" w:hint="eastAsia"/>
          <w:bCs/>
          <w:szCs w:val="21"/>
        </w:rPr>
        <w:t>自剑中心</w:t>
      </w:r>
      <w:proofErr w:type="gramEnd"/>
      <w:r w:rsidRPr="00712203">
        <w:rPr>
          <w:rFonts w:ascii="宋体" w:hAnsi="宋体" w:hint="eastAsia"/>
          <w:bCs/>
          <w:szCs w:val="21"/>
        </w:rPr>
        <w:t>现代五项和马术训练基地餐厅，北京市海淀区信息路48号（北京体育大学院内），</w:t>
      </w:r>
      <w:r w:rsidRPr="00712203">
        <w:rPr>
          <w:rFonts w:ascii="宋体" w:hAnsi="宋体"/>
          <w:bCs/>
          <w:szCs w:val="21"/>
        </w:rPr>
        <w:t>具体地点由甲方指</w:t>
      </w:r>
      <w:r w:rsidRPr="00712203">
        <w:rPr>
          <w:rFonts w:ascii="宋体" w:hAnsi="宋体" w:hint="eastAsia"/>
          <w:bCs/>
          <w:szCs w:val="21"/>
        </w:rPr>
        <w:t>定</w:t>
      </w:r>
      <w:r w:rsidRPr="00712203">
        <w:rPr>
          <w:rFonts w:ascii="宋体" w:hAnsi="宋体" w:hint="eastAsia"/>
          <w:szCs w:val="21"/>
        </w:rPr>
        <w:t>。）</w:t>
      </w:r>
      <w:r w:rsidRPr="00712203">
        <w:rPr>
          <w:rFonts w:ascii="Arial" w:hAnsi="Arial" w:cs="Arial" w:hint="eastAsia"/>
          <w:szCs w:val="21"/>
          <w:shd w:val="clear" w:color="auto" w:fill="FFFFFF"/>
        </w:rPr>
        <w:t xml:space="preserve">  </w:t>
      </w:r>
    </w:p>
    <w:p w:rsidR="00712203" w:rsidRPr="00712203" w:rsidRDefault="00712203" w:rsidP="00712203">
      <w:pPr>
        <w:spacing w:line="480" w:lineRule="auto"/>
        <w:rPr>
          <w:rFonts w:ascii="宋体" w:hAnsi="宋体"/>
          <w:b/>
          <w:sz w:val="24"/>
          <w:szCs w:val="24"/>
        </w:rPr>
      </w:pPr>
      <w:r w:rsidRPr="00712203">
        <w:rPr>
          <w:rFonts w:ascii="宋体" w:hAnsi="宋体" w:hint="eastAsia"/>
          <w:b/>
          <w:sz w:val="24"/>
          <w:szCs w:val="24"/>
        </w:rPr>
        <w:t>十一、支付：</w:t>
      </w:r>
    </w:p>
    <w:p w:rsidR="00712203" w:rsidRPr="00712203" w:rsidRDefault="00712203" w:rsidP="00712203">
      <w:pPr>
        <w:ind w:firstLineChars="200" w:firstLine="420"/>
        <w:rPr>
          <w:rFonts w:ascii="宋体" w:hAnsi="宋体"/>
          <w:szCs w:val="21"/>
        </w:rPr>
      </w:pPr>
      <w:r w:rsidRPr="00712203">
        <w:rPr>
          <w:rFonts w:ascii="宋体" w:hAnsi="宋体" w:hint="eastAsia"/>
          <w:szCs w:val="21"/>
        </w:rPr>
        <w:t>按实际采购量按需结算，因本项目非一次性采购，每次采购按需结算。将根据供应商依</w:t>
      </w:r>
      <w:r w:rsidRPr="00712203">
        <w:rPr>
          <w:rFonts w:ascii="宋体" w:hAnsi="宋体" w:hint="eastAsia"/>
          <w:szCs w:val="21"/>
        </w:rPr>
        <w:lastRenderedPageBreak/>
        <w:t>据批发市场日实际成交价格</w:t>
      </w:r>
      <w:r w:rsidR="00DB0A78">
        <w:rPr>
          <w:rFonts w:ascii="宋体" w:hAnsi="宋体" w:hint="eastAsia"/>
          <w:szCs w:val="21"/>
        </w:rPr>
        <w:t>浮动</w:t>
      </w:r>
      <w:r w:rsidRPr="00712203">
        <w:rPr>
          <w:rFonts w:ascii="宋体" w:hAnsi="宋体" w:hint="eastAsia"/>
          <w:szCs w:val="21"/>
        </w:rPr>
        <w:t>比例计算单价并支付。</w:t>
      </w:r>
    </w:p>
    <w:p w:rsidR="00712203" w:rsidRPr="00712203" w:rsidRDefault="00712203" w:rsidP="00712203">
      <w:pPr>
        <w:ind w:firstLineChars="200" w:firstLine="420"/>
        <w:rPr>
          <w:rFonts w:ascii="宋体" w:hAnsi="宋体"/>
          <w:color w:val="FF0000"/>
          <w:sz w:val="24"/>
          <w:szCs w:val="24"/>
        </w:rPr>
      </w:pPr>
      <w:r w:rsidRPr="00712203">
        <w:rPr>
          <w:rFonts w:ascii="宋体" w:hAnsi="宋体" w:hint="eastAsia"/>
          <w:color w:val="FF0000"/>
          <w:szCs w:val="21"/>
        </w:rPr>
        <w:t>按照月</w:t>
      </w:r>
      <w:proofErr w:type="gramStart"/>
      <w:r w:rsidRPr="00712203">
        <w:rPr>
          <w:rFonts w:ascii="宋体" w:hAnsi="宋体" w:hint="eastAsia"/>
          <w:color w:val="FF0000"/>
          <w:szCs w:val="21"/>
        </w:rPr>
        <w:t>结模式</w:t>
      </w:r>
      <w:proofErr w:type="gramEnd"/>
      <w:r w:rsidRPr="00712203">
        <w:rPr>
          <w:rFonts w:ascii="宋体" w:hAnsi="宋体" w:hint="eastAsia"/>
          <w:color w:val="FF0000"/>
          <w:szCs w:val="21"/>
        </w:rPr>
        <w:t>进行结算，每月</w:t>
      </w:r>
      <w:r w:rsidRPr="00712203">
        <w:rPr>
          <w:rFonts w:ascii="宋体" w:hAnsi="宋体"/>
          <w:color w:val="FF0000"/>
          <w:szCs w:val="21"/>
        </w:rPr>
        <w:t>26</w:t>
      </w:r>
      <w:r w:rsidRPr="00712203">
        <w:rPr>
          <w:rFonts w:ascii="宋体" w:hAnsi="宋体" w:hint="eastAsia"/>
          <w:color w:val="FF0000"/>
          <w:szCs w:val="21"/>
        </w:rPr>
        <w:t>日核对账目，下月20日前采取转账或支票形式结清上月货款，如遇节假日顺延。</w:t>
      </w:r>
    </w:p>
    <w:p w:rsidR="00712203" w:rsidRPr="00712203" w:rsidRDefault="00712203" w:rsidP="00712203">
      <w:pPr>
        <w:widowControl/>
        <w:jc w:val="left"/>
        <w:rPr>
          <w:rFonts w:ascii="Times New Roman" w:hAnsi="Times New Roman"/>
          <w:szCs w:val="24"/>
        </w:rPr>
      </w:pPr>
    </w:p>
    <w:p w:rsidR="00712203" w:rsidRDefault="00712203" w:rsidP="00712203">
      <w:pPr>
        <w:widowControl/>
        <w:jc w:val="left"/>
        <w:rPr>
          <w:rFonts w:ascii="宋体" w:hAnsi="宋体"/>
          <w:b/>
          <w:sz w:val="24"/>
          <w:szCs w:val="24"/>
        </w:rPr>
      </w:pPr>
      <w:r w:rsidRPr="00712203">
        <w:rPr>
          <w:rFonts w:ascii="宋体" w:hAnsi="宋体" w:hint="eastAsia"/>
          <w:b/>
          <w:sz w:val="24"/>
          <w:szCs w:val="24"/>
        </w:rPr>
        <w:t>十二、价格部分：</w:t>
      </w:r>
    </w:p>
    <w:p w:rsidR="003551D8" w:rsidRPr="00712203" w:rsidRDefault="003551D8" w:rsidP="00712203">
      <w:pPr>
        <w:widowControl/>
        <w:jc w:val="left"/>
        <w:rPr>
          <w:rFonts w:ascii="宋体" w:hAnsi="宋体"/>
          <w:b/>
          <w:sz w:val="24"/>
          <w:szCs w:val="24"/>
        </w:rPr>
      </w:pPr>
    </w:p>
    <w:p w:rsidR="003551D8" w:rsidRPr="003551D8" w:rsidRDefault="003551D8" w:rsidP="003551D8">
      <w:pPr>
        <w:snapToGrid w:val="0"/>
        <w:spacing w:line="360" w:lineRule="auto"/>
        <w:ind w:firstLineChars="200" w:firstLine="480"/>
        <w:rPr>
          <w:rFonts w:ascii="宋体" w:hAnsi="宋体"/>
          <w:color w:val="FF0000"/>
          <w:sz w:val="24"/>
          <w:szCs w:val="24"/>
        </w:rPr>
      </w:pPr>
      <w:r w:rsidRPr="003551D8">
        <w:rPr>
          <w:rFonts w:ascii="宋体" w:hAnsi="宋体" w:hint="eastAsia"/>
          <w:color w:val="FF0000"/>
          <w:sz w:val="24"/>
          <w:szCs w:val="24"/>
        </w:rPr>
        <w:t>本项目所采购商品供货期长，受季节、天气、产销等因素影响为价格浮动频繁，因此报价人提交的报价应以北京新发地市场、北京岳各庄批发市场、北京</w:t>
      </w:r>
      <w:proofErr w:type="gramStart"/>
      <w:r w:rsidRPr="003551D8">
        <w:rPr>
          <w:rFonts w:ascii="宋体" w:hAnsi="宋体" w:hint="eastAsia"/>
          <w:color w:val="FF0000"/>
          <w:sz w:val="24"/>
          <w:szCs w:val="24"/>
        </w:rPr>
        <w:t>京</w:t>
      </w:r>
      <w:proofErr w:type="gramEnd"/>
      <w:r w:rsidRPr="003551D8">
        <w:rPr>
          <w:rFonts w:ascii="宋体" w:hAnsi="宋体" w:hint="eastAsia"/>
          <w:color w:val="FF0000"/>
          <w:sz w:val="24"/>
          <w:szCs w:val="24"/>
        </w:rPr>
        <w:t>深海鲜批发市场三家同类产品的批发价均价为基础，填报浮动率</w:t>
      </w:r>
      <w:r w:rsidRPr="003551D8">
        <w:rPr>
          <w:rFonts w:ascii="宋体" w:hAnsi="宋体"/>
          <w:color w:val="FF0000"/>
          <w:sz w:val="24"/>
          <w:szCs w:val="24"/>
        </w:rPr>
        <w:t>%</w:t>
      </w:r>
      <w:r w:rsidRPr="003551D8">
        <w:rPr>
          <w:rFonts w:ascii="宋体" w:hAnsi="宋体" w:hint="eastAsia"/>
          <w:color w:val="FF0000"/>
          <w:sz w:val="24"/>
          <w:szCs w:val="24"/>
        </w:rPr>
        <w:t>。报价浮动率须为唯一，不得出现区间报价或多个报价。(例：若报价人考虑在三家批发市场同类产品批发价均价基础上加价10%，则报价形式应为</w:t>
      </w:r>
      <w:r w:rsidRPr="003551D8">
        <w:rPr>
          <w:rFonts w:ascii="宋体" w:hAnsi="宋体" w:hint="eastAsia"/>
          <w:b/>
          <w:color w:val="FF0000"/>
          <w:sz w:val="24"/>
          <w:szCs w:val="24"/>
        </w:rPr>
        <w:t>10%</w:t>
      </w:r>
      <w:r w:rsidRPr="003551D8">
        <w:rPr>
          <w:rFonts w:ascii="宋体" w:hAnsi="宋体" w:hint="eastAsia"/>
          <w:color w:val="FF0000"/>
          <w:sz w:val="24"/>
          <w:szCs w:val="24"/>
        </w:rPr>
        <w:t>，若报价人考虑在三家批发市场同类产品批发价均价基础上减价10%，则报价形式应为</w:t>
      </w:r>
      <w:r w:rsidRPr="003551D8">
        <w:rPr>
          <w:rFonts w:ascii="宋体" w:hAnsi="宋体" w:hint="eastAsia"/>
          <w:b/>
          <w:color w:val="FF0000"/>
          <w:sz w:val="24"/>
          <w:szCs w:val="24"/>
        </w:rPr>
        <w:t>-10%</w:t>
      </w:r>
      <w:r w:rsidRPr="003551D8">
        <w:rPr>
          <w:rFonts w:ascii="宋体" w:hAnsi="宋体" w:hint="eastAsia"/>
          <w:color w:val="FF0000"/>
          <w:sz w:val="24"/>
          <w:szCs w:val="24"/>
        </w:rPr>
        <w:t>)。</w:t>
      </w:r>
    </w:p>
    <w:p w:rsidR="00712203" w:rsidRPr="00712203" w:rsidRDefault="003551D8" w:rsidP="003551D8">
      <w:pPr>
        <w:widowControl/>
        <w:ind w:firstLineChars="200" w:firstLine="480"/>
        <w:jc w:val="left"/>
        <w:rPr>
          <w:rFonts w:ascii="Times New Roman" w:hAnsi="Times New Roman"/>
          <w:szCs w:val="24"/>
        </w:rPr>
      </w:pPr>
      <w:r w:rsidRPr="003551D8">
        <w:rPr>
          <w:rFonts w:ascii="宋体" w:hAnsi="宋体" w:hint="eastAsia"/>
          <w:color w:val="FF0000"/>
          <w:sz w:val="24"/>
          <w:szCs w:val="24"/>
        </w:rPr>
        <w:t>说明：本项目报价浮动率上限是15%，报价上浮超过15%视为无效响应。</w:t>
      </w:r>
    </w:p>
    <w:p w:rsidR="003551D8" w:rsidRDefault="003551D8" w:rsidP="00712203">
      <w:pPr>
        <w:widowControl/>
        <w:jc w:val="left"/>
        <w:rPr>
          <w:rFonts w:ascii="宋体" w:hAnsi="宋体"/>
          <w:b/>
          <w:sz w:val="24"/>
          <w:szCs w:val="24"/>
        </w:rPr>
      </w:pPr>
    </w:p>
    <w:p w:rsidR="00712203" w:rsidRPr="00712203" w:rsidRDefault="00712203" w:rsidP="00712203">
      <w:pPr>
        <w:widowControl/>
        <w:jc w:val="left"/>
        <w:rPr>
          <w:rFonts w:ascii="Times New Roman" w:hAnsi="Times New Roman"/>
          <w:szCs w:val="21"/>
        </w:rPr>
      </w:pPr>
      <w:r w:rsidRPr="00712203">
        <w:rPr>
          <w:rFonts w:ascii="宋体" w:hAnsi="宋体" w:hint="eastAsia"/>
          <w:b/>
          <w:sz w:val="24"/>
          <w:szCs w:val="24"/>
        </w:rPr>
        <w:t>十三、售后服务：</w:t>
      </w:r>
      <w:r w:rsidRPr="00712203">
        <w:rPr>
          <w:rFonts w:ascii="Times New Roman" w:hAnsi="Times New Roman"/>
          <w:szCs w:val="21"/>
        </w:rPr>
        <w:t xml:space="preserve"> </w:t>
      </w:r>
    </w:p>
    <w:p w:rsidR="00712203" w:rsidRPr="00712203" w:rsidRDefault="00712203" w:rsidP="00712203">
      <w:pPr>
        <w:widowControl/>
        <w:ind w:left="315" w:hangingChars="150" w:hanging="315"/>
        <w:jc w:val="left"/>
        <w:rPr>
          <w:rFonts w:ascii="Times New Roman" w:hAnsi="Times New Roman"/>
          <w:szCs w:val="21"/>
        </w:rPr>
      </w:pPr>
    </w:p>
    <w:p w:rsidR="00712203" w:rsidRPr="00712203" w:rsidRDefault="00712203" w:rsidP="00712203">
      <w:pPr>
        <w:widowControl/>
        <w:spacing w:line="360" w:lineRule="auto"/>
        <w:ind w:left="315" w:hangingChars="150" w:hanging="315"/>
        <w:jc w:val="left"/>
        <w:rPr>
          <w:rFonts w:ascii="宋体" w:hAnsi="宋体"/>
          <w:szCs w:val="21"/>
        </w:rPr>
      </w:pPr>
      <w:r w:rsidRPr="00712203">
        <w:rPr>
          <w:rFonts w:ascii="宋体" w:hAnsi="宋体"/>
          <w:szCs w:val="21"/>
        </w:rPr>
        <w:t>1</w:t>
      </w:r>
      <w:r w:rsidRPr="00712203">
        <w:rPr>
          <w:rFonts w:ascii="宋体" w:hAnsi="宋体" w:hint="eastAsia"/>
          <w:szCs w:val="21"/>
        </w:rPr>
        <w:t>、供应商应能按采购人要求及时补货；</w:t>
      </w:r>
    </w:p>
    <w:p w:rsidR="00712203" w:rsidRPr="00712203" w:rsidRDefault="00712203" w:rsidP="00712203">
      <w:pPr>
        <w:widowControl/>
        <w:spacing w:line="360" w:lineRule="auto"/>
        <w:ind w:left="315" w:hangingChars="150" w:hanging="315"/>
        <w:jc w:val="left"/>
        <w:rPr>
          <w:rFonts w:ascii="宋体" w:hAnsi="宋体"/>
          <w:szCs w:val="21"/>
        </w:rPr>
      </w:pPr>
      <w:r w:rsidRPr="00712203">
        <w:rPr>
          <w:rFonts w:ascii="宋体" w:hAnsi="宋体"/>
          <w:szCs w:val="21"/>
        </w:rPr>
        <w:t>2</w:t>
      </w:r>
      <w:r w:rsidRPr="00712203">
        <w:rPr>
          <w:rFonts w:ascii="宋体" w:hAnsi="宋体" w:hint="eastAsia"/>
          <w:szCs w:val="21"/>
        </w:rPr>
        <w:t>、提前或推迟送货，采购人有权拒绝验收签单；</w:t>
      </w:r>
      <w:r w:rsidRPr="00712203">
        <w:rPr>
          <w:rFonts w:ascii="宋体" w:hAnsi="宋体"/>
          <w:szCs w:val="21"/>
        </w:rPr>
        <w:t xml:space="preserve"> </w:t>
      </w:r>
    </w:p>
    <w:p w:rsidR="00712203" w:rsidRPr="00712203" w:rsidRDefault="00712203" w:rsidP="00712203">
      <w:pPr>
        <w:widowControl/>
        <w:spacing w:line="360" w:lineRule="auto"/>
        <w:ind w:left="315" w:hangingChars="150" w:hanging="315"/>
        <w:jc w:val="left"/>
        <w:rPr>
          <w:rFonts w:ascii="宋体" w:hAnsi="宋体"/>
          <w:szCs w:val="21"/>
        </w:rPr>
      </w:pPr>
      <w:r w:rsidRPr="00712203">
        <w:rPr>
          <w:rFonts w:ascii="宋体" w:hAnsi="宋体"/>
          <w:szCs w:val="21"/>
        </w:rPr>
        <w:t>3</w:t>
      </w:r>
      <w:r w:rsidRPr="00712203">
        <w:rPr>
          <w:rFonts w:ascii="宋体" w:hAnsi="宋体" w:hint="eastAsia"/>
          <w:szCs w:val="21"/>
        </w:rPr>
        <w:t>、供应</w:t>
      </w:r>
      <w:proofErr w:type="gramStart"/>
      <w:r w:rsidRPr="00712203">
        <w:rPr>
          <w:rFonts w:ascii="宋体" w:hAnsi="宋体" w:hint="eastAsia"/>
          <w:szCs w:val="21"/>
        </w:rPr>
        <w:t>商运输</w:t>
      </w:r>
      <w:proofErr w:type="gramEnd"/>
      <w:r w:rsidRPr="00712203">
        <w:rPr>
          <w:rFonts w:ascii="宋体" w:hAnsi="宋体" w:hint="eastAsia"/>
          <w:szCs w:val="21"/>
        </w:rPr>
        <w:t>工具进入采购人，必须接受采购人统一管理，发生任何人员与设施损伤，均由供应商承担责任；</w:t>
      </w:r>
      <w:r w:rsidRPr="00712203">
        <w:rPr>
          <w:rFonts w:ascii="宋体" w:hAnsi="宋体"/>
          <w:szCs w:val="21"/>
        </w:rPr>
        <w:t xml:space="preserve"> </w:t>
      </w:r>
    </w:p>
    <w:p w:rsidR="00712203" w:rsidRPr="00712203" w:rsidRDefault="00712203" w:rsidP="00712203">
      <w:pPr>
        <w:widowControl/>
        <w:spacing w:line="360" w:lineRule="auto"/>
        <w:ind w:left="315" w:hangingChars="150" w:hanging="315"/>
        <w:jc w:val="left"/>
        <w:rPr>
          <w:rFonts w:ascii="宋体" w:hAnsi="宋体"/>
          <w:szCs w:val="21"/>
        </w:rPr>
      </w:pPr>
      <w:r w:rsidRPr="00712203">
        <w:rPr>
          <w:rFonts w:ascii="宋体" w:hAnsi="宋体"/>
          <w:szCs w:val="21"/>
        </w:rPr>
        <w:t>4</w:t>
      </w:r>
      <w:r w:rsidRPr="00712203">
        <w:rPr>
          <w:rFonts w:ascii="宋体" w:hAnsi="宋体" w:hint="eastAsia"/>
          <w:szCs w:val="21"/>
        </w:rPr>
        <w:t>、供应商负责向采购人进行货物存放要求的培训；</w:t>
      </w:r>
      <w:r w:rsidRPr="00712203">
        <w:rPr>
          <w:rFonts w:ascii="宋体" w:hAnsi="宋体"/>
          <w:szCs w:val="21"/>
        </w:rPr>
        <w:t xml:space="preserve"> </w:t>
      </w:r>
    </w:p>
    <w:p w:rsidR="00712203" w:rsidRPr="00712203" w:rsidRDefault="00712203" w:rsidP="00712203">
      <w:pPr>
        <w:widowControl/>
        <w:spacing w:line="360" w:lineRule="auto"/>
        <w:ind w:left="315" w:hangingChars="150" w:hanging="315"/>
        <w:jc w:val="left"/>
        <w:rPr>
          <w:rFonts w:ascii="宋体" w:hAnsi="宋体"/>
          <w:szCs w:val="21"/>
        </w:rPr>
      </w:pPr>
      <w:r w:rsidRPr="00712203">
        <w:rPr>
          <w:rFonts w:ascii="宋体" w:hAnsi="宋体"/>
          <w:szCs w:val="21"/>
        </w:rPr>
        <w:t>5</w:t>
      </w:r>
      <w:r w:rsidRPr="00712203">
        <w:rPr>
          <w:rFonts w:ascii="宋体" w:hAnsi="宋体" w:hint="eastAsia"/>
          <w:szCs w:val="21"/>
        </w:rPr>
        <w:t>、供应商应保证所提供的产品必须是合格安全的产品，因产品质量问题发生的食物中毒等事故，由供应商承担经济赔偿责任及其他法律责任；</w:t>
      </w:r>
    </w:p>
    <w:p w:rsidR="00712203" w:rsidRPr="00712203" w:rsidRDefault="00712203" w:rsidP="00712203">
      <w:pPr>
        <w:widowControl/>
        <w:spacing w:line="360" w:lineRule="auto"/>
        <w:ind w:left="315" w:hangingChars="150" w:hanging="315"/>
        <w:jc w:val="left"/>
        <w:rPr>
          <w:rFonts w:ascii="宋体" w:hAnsi="宋体"/>
          <w:szCs w:val="21"/>
        </w:rPr>
      </w:pPr>
      <w:r w:rsidRPr="00712203">
        <w:rPr>
          <w:rFonts w:ascii="宋体" w:hAnsi="宋体"/>
          <w:szCs w:val="21"/>
        </w:rPr>
        <w:t>6</w:t>
      </w:r>
      <w:r w:rsidRPr="00712203">
        <w:rPr>
          <w:rFonts w:ascii="宋体" w:hAnsi="宋体" w:hint="eastAsia"/>
          <w:szCs w:val="21"/>
        </w:rPr>
        <w:t>、配送过程中物品包装破损或质量有问题要求无条件更换；</w:t>
      </w:r>
      <w:r w:rsidRPr="00712203">
        <w:rPr>
          <w:rFonts w:ascii="宋体" w:hAnsi="宋体"/>
          <w:szCs w:val="21"/>
        </w:rPr>
        <w:t xml:space="preserve"> </w:t>
      </w:r>
    </w:p>
    <w:p w:rsidR="00712203" w:rsidRPr="00712203" w:rsidRDefault="00712203" w:rsidP="00712203">
      <w:pPr>
        <w:widowControl/>
        <w:spacing w:line="360" w:lineRule="auto"/>
        <w:ind w:left="315" w:hangingChars="150" w:hanging="315"/>
        <w:jc w:val="left"/>
        <w:rPr>
          <w:rFonts w:ascii="宋体" w:hAnsi="宋体"/>
          <w:szCs w:val="21"/>
        </w:rPr>
      </w:pPr>
      <w:r w:rsidRPr="00712203">
        <w:rPr>
          <w:rFonts w:ascii="宋体" w:hAnsi="宋体"/>
          <w:szCs w:val="21"/>
        </w:rPr>
        <w:t>7</w:t>
      </w:r>
      <w:r w:rsidRPr="00712203">
        <w:rPr>
          <w:rFonts w:ascii="宋体" w:hAnsi="宋体" w:hint="eastAsia"/>
          <w:szCs w:val="21"/>
        </w:rPr>
        <w:t>、采购人对所供货物保留样品，如发生质量问题，以卫生防疫部门检验为准；</w:t>
      </w:r>
      <w:r w:rsidRPr="00712203">
        <w:rPr>
          <w:rFonts w:ascii="宋体" w:hAnsi="宋体"/>
          <w:szCs w:val="21"/>
        </w:rPr>
        <w:t xml:space="preserve"> </w:t>
      </w:r>
    </w:p>
    <w:p w:rsidR="00712203" w:rsidRPr="00712203" w:rsidRDefault="00712203" w:rsidP="00712203">
      <w:pPr>
        <w:widowControl/>
        <w:spacing w:line="360" w:lineRule="auto"/>
        <w:ind w:left="315" w:hangingChars="150" w:hanging="315"/>
        <w:jc w:val="left"/>
        <w:rPr>
          <w:rFonts w:ascii="宋体" w:hAnsi="宋体"/>
          <w:szCs w:val="21"/>
        </w:rPr>
      </w:pPr>
      <w:r w:rsidRPr="00712203">
        <w:rPr>
          <w:rFonts w:ascii="宋体" w:hAnsi="宋体"/>
          <w:szCs w:val="21"/>
        </w:rPr>
        <w:t>8</w:t>
      </w:r>
      <w:r w:rsidRPr="00712203">
        <w:rPr>
          <w:rFonts w:ascii="宋体" w:hAnsi="宋体" w:hint="eastAsia"/>
          <w:szCs w:val="21"/>
        </w:rPr>
        <w:t>、如有特殊情况，供应商</w:t>
      </w:r>
      <w:proofErr w:type="gramStart"/>
      <w:r w:rsidRPr="00712203">
        <w:rPr>
          <w:rFonts w:ascii="宋体" w:hAnsi="宋体" w:hint="eastAsia"/>
          <w:szCs w:val="21"/>
        </w:rPr>
        <w:t>须接到</w:t>
      </w:r>
      <w:proofErr w:type="gramEnd"/>
      <w:r w:rsidRPr="00712203">
        <w:rPr>
          <w:rFonts w:ascii="宋体" w:hAnsi="宋体" w:hint="eastAsia"/>
          <w:szCs w:val="21"/>
        </w:rPr>
        <w:t>采购人通知后三小时内到位；</w:t>
      </w:r>
      <w:r w:rsidRPr="00712203">
        <w:rPr>
          <w:rFonts w:ascii="宋体" w:hAnsi="宋体"/>
          <w:szCs w:val="21"/>
        </w:rPr>
        <w:t xml:space="preserve"> </w:t>
      </w:r>
    </w:p>
    <w:p w:rsidR="00712203" w:rsidRPr="00712203" w:rsidRDefault="00712203" w:rsidP="00712203">
      <w:pPr>
        <w:widowControl/>
        <w:spacing w:line="360" w:lineRule="auto"/>
        <w:ind w:left="315" w:hangingChars="150" w:hanging="315"/>
        <w:jc w:val="left"/>
        <w:rPr>
          <w:rFonts w:ascii="宋体" w:hAnsi="宋体"/>
          <w:sz w:val="24"/>
          <w:szCs w:val="24"/>
        </w:rPr>
      </w:pPr>
      <w:r w:rsidRPr="00712203">
        <w:rPr>
          <w:rFonts w:ascii="宋体" w:hAnsi="宋体"/>
          <w:szCs w:val="21"/>
        </w:rPr>
        <w:t>9</w:t>
      </w:r>
      <w:r w:rsidRPr="00712203">
        <w:rPr>
          <w:rFonts w:ascii="宋体" w:hAnsi="宋体" w:hint="eastAsia"/>
          <w:szCs w:val="21"/>
        </w:rPr>
        <w:t>、供应商应根据送货不达、配送车辆事故、特殊天气、食物中毒等突发性状况建立应急预案及解决方案等。</w:t>
      </w:r>
    </w:p>
    <w:p w:rsidR="00852973" w:rsidRDefault="00852973" w:rsidP="00852973">
      <w:pPr>
        <w:widowControl/>
        <w:spacing w:line="360" w:lineRule="auto"/>
        <w:rPr>
          <w:rFonts w:ascii="仿宋" w:eastAsia="仿宋" w:hAnsi="仿宋"/>
          <w:b/>
          <w:sz w:val="28"/>
          <w:szCs w:val="24"/>
        </w:rPr>
      </w:pPr>
    </w:p>
    <w:p w:rsidR="002C64B0" w:rsidRPr="00B002F6" w:rsidRDefault="00B33C70" w:rsidP="00852973">
      <w:pPr>
        <w:widowControl/>
        <w:spacing w:line="360" w:lineRule="auto"/>
        <w:rPr>
          <w:rFonts w:ascii="仿宋" w:eastAsia="仿宋" w:hAnsi="仿宋"/>
          <w:b/>
          <w:sz w:val="28"/>
          <w:szCs w:val="24"/>
        </w:rPr>
      </w:pPr>
      <w:proofErr w:type="gramStart"/>
      <w:r w:rsidRPr="00DC0F40">
        <w:rPr>
          <w:rFonts w:ascii="仿宋" w:eastAsia="仿宋" w:hAnsi="仿宋" w:hint="eastAsia"/>
          <w:b/>
          <w:color w:val="FF0000"/>
          <w:sz w:val="28"/>
          <w:szCs w:val="24"/>
        </w:rPr>
        <w:t>标项</w:t>
      </w:r>
      <w:proofErr w:type="gramEnd"/>
      <w:r w:rsidR="00165EE1" w:rsidRPr="00DC0F40">
        <w:rPr>
          <w:rFonts w:ascii="仿宋" w:eastAsia="仿宋" w:hAnsi="仿宋"/>
          <w:b/>
          <w:color w:val="FF0000"/>
          <w:sz w:val="28"/>
          <w:szCs w:val="24"/>
        </w:rPr>
        <w:t>3</w:t>
      </w:r>
      <w:r w:rsidRPr="00DC0F40">
        <w:rPr>
          <w:rFonts w:ascii="仿宋" w:eastAsia="仿宋" w:hAnsi="仿宋"/>
          <w:b/>
          <w:color w:val="FF0000"/>
          <w:sz w:val="28"/>
          <w:szCs w:val="24"/>
        </w:rPr>
        <w:t>：</w:t>
      </w:r>
      <w:r w:rsidR="00165EE1" w:rsidRPr="00DC0F40">
        <w:rPr>
          <w:rFonts w:ascii="仿宋" w:eastAsia="仿宋" w:hAnsi="仿宋" w:cs="Arial" w:hint="eastAsia"/>
          <w:b/>
          <w:color w:val="FF0000"/>
          <w:sz w:val="28"/>
          <w:szCs w:val="28"/>
        </w:rPr>
        <w:t>鲜活水产、冷冻水产及禽肉类</w:t>
      </w:r>
    </w:p>
    <w:p w:rsidR="00EE421C" w:rsidRPr="00EE421C" w:rsidRDefault="00EE421C" w:rsidP="00EE421C">
      <w:pPr>
        <w:snapToGrid w:val="0"/>
        <w:spacing w:afterLines="50" w:after="156"/>
        <w:jc w:val="center"/>
        <w:rPr>
          <w:rFonts w:ascii="宋体" w:hAnsi="宋体" w:cs="仿宋"/>
          <w:szCs w:val="21"/>
        </w:rPr>
      </w:pPr>
      <w:proofErr w:type="gramStart"/>
      <w:r w:rsidRPr="00EE421C">
        <w:rPr>
          <w:rFonts w:ascii="宋体" w:hAnsi="宋体" w:cs="仿宋" w:hint="eastAsia"/>
          <w:szCs w:val="21"/>
        </w:rPr>
        <w:t>本包主要</w:t>
      </w:r>
      <w:proofErr w:type="gramEnd"/>
      <w:r w:rsidRPr="00EE421C">
        <w:rPr>
          <w:rFonts w:ascii="宋体" w:hAnsi="宋体" w:cs="仿宋" w:hint="eastAsia"/>
          <w:szCs w:val="21"/>
        </w:rPr>
        <w:t>品目及要求</w:t>
      </w:r>
    </w:p>
    <w:tbl>
      <w:tblPr>
        <w:tblW w:w="48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656"/>
        <w:gridCol w:w="470"/>
        <w:gridCol w:w="640"/>
        <w:gridCol w:w="3871"/>
        <w:gridCol w:w="2692"/>
      </w:tblGrid>
      <w:tr w:rsidR="00EE421C" w:rsidRPr="00EE421C" w:rsidTr="00EE421C">
        <w:trPr>
          <w:trHeight w:val="170"/>
        </w:trPr>
        <w:tc>
          <w:tcPr>
            <w:tcW w:w="394" w:type="pct"/>
            <w:vAlign w:val="center"/>
          </w:tcPr>
          <w:p w:rsidR="00EE421C" w:rsidRPr="00EE421C" w:rsidRDefault="00EE421C" w:rsidP="00EE421C">
            <w:pPr>
              <w:jc w:val="center"/>
              <w:rPr>
                <w:rFonts w:ascii="宋体" w:hAnsi="宋体" w:cs="宋体"/>
                <w:b/>
                <w:bCs/>
                <w:szCs w:val="21"/>
              </w:rPr>
            </w:pPr>
            <w:r w:rsidRPr="00EE421C">
              <w:rPr>
                <w:rFonts w:ascii="宋体" w:hAnsi="宋体" w:cs="宋体" w:hint="eastAsia"/>
                <w:b/>
                <w:bCs/>
                <w:szCs w:val="21"/>
              </w:rPr>
              <w:t>序号</w:t>
            </w:r>
          </w:p>
        </w:tc>
        <w:tc>
          <w:tcPr>
            <w:tcW w:w="666" w:type="pct"/>
            <w:gridSpan w:val="2"/>
            <w:vAlign w:val="center"/>
          </w:tcPr>
          <w:p w:rsidR="00EE421C" w:rsidRPr="00EE421C" w:rsidRDefault="00EE421C" w:rsidP="00EE421C">
            <w:pPr>
              <w:jc w:val="center"/>
              <w:rPr>
                <w:rFonts w:ascii="宋体" w:hAnsi="宋体" w:cs="宋体"/>
                <w:b/>
                <w:bCs/>
                <w:szCs w:val="21"/>
              </w:rPr>
            </w:pPr>
            <w:r w:rsidRPr="00EE421C">
              <w:rPr>
                <w:rFonts w:ascii="宋体" w:hAnsi="宋体" w:cs="宋体" w:hint="eastAsia"/>
                <w:b/>
                <w:bCs/>
                <w:szCs w:val="21"/>
              </w:rPr>
              <w:t>类别</w:t>
            </w:r>
          </w:p>
        </w:tc>
        <w:tc>
          <w:tcPr>
            <w:tcW w:w="2324" w:type="pct"/>
            <w:vAlign w:val="center"/>
          </w:tcPr>
          <w:p w:rsidR="00EE421C" w:rsidRPr="00EE421C" w:rsidRDefault="00EE421C" w:rsidP="00EE421C">
            <w:pPr>
              <w:jc w:val="center"/>
              <w:rPr>
                <w:rFonts w:ascii="宋体" w:hAnsi="宋体" w:cs="宋体"/>
                <w:b/>
                <w:bCs/>
                <w:szCs w:val="21"/>
              </w:rPr>
            </w:pPr>
            <w:r w:rsidRPr="00EE421C">
              <w:rPr>
                <w:rFonts w:ascii="宋体" w:hAnsi="宋体" w:cs="宋体" w:hint="eastAsia"/>
                <w:b/>
                <w:bCs/>
                <w:szCs w:val="21"/>
              </w:rPr>
              <w:t>验收标准</w:t>
            </w:r>
          </w:p>
        </w:tc>
        <w:tc>
          <w:tcPr>
            <w:tcW w:w="1616" w:type="pct"/>
            <w:vAlign w:val="center"/>
          </w:tcPr>
          <w:p w:rsidR="00EE421C" w:rsidRPr="00EE421C" w:rsidRDefault="00EE421C" w:rsidP="00EE421C">
            <w:pPr>
              <w:jc w:val="center"/>
              <w:rPr>
                <w:rFonts w:ascii="宋体" w:hAnsi="宋体" w:cs="宋体"/>
                <w:b/>
                <w:bCs/>
                <w:szCs w:val="21"/>
              </w:rPr>
            </w:pPr>
            <w:r w:rsidRPr="00EE421C">
              <w:rPr>
                <w:rFonts w:ascii="宋体" w:hAnsi="宋体" w:cs="宋体" w:hint="eastAsia"/>
                <w:b/>
                <w:bCs/>
                <w:szCs w:val="21"/>
              </w:rPr>
              <w:t>退货依据</w:t>
            </w:r>
          </w:p>
        </w:tc>
      </w:tr>
      <w:tr w:rsidR="00EE421C" w:rsidRPr="00EE421C" w:rsidTr="00DC0F40">
        <w:trPr>
          <w:trHeight w:val="558"/>
        </w:trPr>
        <w:tc>
          <w:tcPr>
            <w:tcW w:w="394" w:type="pct"/>
            <w:vAlign w:val="center"/>
          </w:tcPr>
          <w:p w:rsidR="00EE421C" w:rsidRPr="00EE421C" w:rsidRDefault="00EE421C" w:rsidP="00EE421C">
            <w:pPr>
              <w:jc w:val="center"/>
              <w:rPr>
                <w:rFonts w:ascii="宋体" w:hAnsi="宋体"/>
                <w:b/>
                <w:bCs/>
                <w:szCs w:val="21"/>
              </w:rPr>
            </w:pPr>
            <w:r w:rsidRPr="00EE421C">
              <w:rPr>
                <w:rFonts w:ascii="宋体" w:hAnsi="宋体" w:hint="eastAsia"/>
                <w:b/>
                <w:bCs/>
                <w:szCs w:val="21"/>
              </w:rPr>
              <w:lastRenderedPageBreak/>
              <w:t>1</w:t>
            </w:r>
          </w:p>
        </w:tc>
        <w:tc>
          <w:tcPr>
            <w:tcW w:w="666" w:type="pct"/>
            <w:gridSpan w:val="2"/>
            <w:vAlign w:val="center"/>
          </w:tcPr>
          <w:p w:rsidR="00EE421C" w:rsidRPr="00EE421C" w:rsidRDefault="00EE421C" w:rsidP="00EE421C">
            <w:pPr>
              <w:jc w:val="center"/>
              <w:rPr>
                <w:rFonts w:ascii="宋体" w:hAnsi="宋体" w:cs="宋体"/>
                <w:b/>
                <w:bCs/>
                <w:szCs w:val="21"/>
              </w:rPr>
            </w:pPr>
            <w:r w:rsidRPr="00EE421C">
              <w:rPr>
                <w:rFonts w:ascii="宋体" w:hAnsi="宋体" w:cs="宋体" w:hint="eastAsia"/>
                <w:b/>
                <w:bCs/>
                <w:szCs w:val="21"/>
              </w:rPr>
              <w:t>禽肉类</w:t>
            </w:r>
          </w:p>
        </w:tc>
        <w:tc>
          <w:tcPr>
            <w:tcW w:w="2324" w:type="pct"/>
            <w:vAlign w:val="center"/>
          </w:tcPr>
          <w:p w:rsidR="00EE421C" w:rsidRPr="00EE421C" w:rsidRDefault="00EE421C" w:rsidP="00EE421C">
            <w:pPr>
              <w:rPr>
                <w:rFonts w:ascii="宋体" w:hAnsi="宋体" w:cs="宋体"/>
                <w:szCs w:val="21"/>
              </w:rPr>
            </w:pPr>
            <w:r w:rsidRPr="00EE421C">
              <w:rPr>
                <w:rFonts w:ascii="宋体" w:hAnsi="宋体" w:hint="eastAsia"/>
                <w:szCs w:val="21"/>
              </w:rPr>
              <w:t>杜绝注水禽类；</w:t>
            </w:r>
            <w:r w:rsidRPr="00EE421C">
              <w:rPr>
                <w:rFonts w:ascii="宋体" w:hAnsi="宋体" w:hint="eastAsia"/>
                <w:bCs/>
                <w:szCs w:val="21"/>
              </w:rPr>
              <w:t>肌肉切而发亮。外表微干或微湿，不粘手，弹性良好指压后凹陷立即恢复，有正常气味。无长毛及毛、毛根，口腔及宰刀口血污、杂质、无紫斑瘀血，净腔，禽腹内无过多脂肪</w:t>
            </w:r>
            <w:r w:rsidRPr="00EE421C">
              <w:rPr>
                <w:rFonts w:ascii="宋体" w:hAnsi="宋体" w:hint="eastAsia"/>
                <w:szCs w:val="21"/>
              </w:rPr>
              <w:t>；提供出场检验合格证明。</w:t>
            </w:r>
          </w:p>
        </w:tc>
        <w:tc>
          <w:tcPr>
            <w:tcW w:w="1616" w:type="pct"/>
            <w:vAlign w:val="center"/>
          </w:tcPr>
          <w:p w:rsidR="00EE421C" w:rsidRPr="00EE421C" w:rsidRDefault="00EE421C" w:rsidP="00EE421C">
            <w:pPr>
              <w:rPr>
                <w:rFonts w:ascii="宋体" w:hAnsi="宋体" w:cs="宋体"/>
                <w:szCs w:val="21"/>
              </w:rPr>
            </w:pPr>
            <w:r w:rsidRPr="00EE421C">
              <w:rPr>
                <w:rFonts w:ascii="宋体" w:hAnsi="宋体" w:cs="新宋体" w:hint="eastAsia"/>
                <w:szCs w:val="21"/>
                <w:lang w:val="zh-CN"/>
              </w:rPr>
              <w:t>与验收标准不符，病死或者死因不明的畜禽及其制品等。无</w:t>
            </w:r>
            <w:r w:rsidRPr="00EE421C">
              <w:rPr>
                <w:rFonts w:ascii="宋体" w:hAnsi="宋体" w:cs="新宋体" w:hint="eastAsia"/>
                <w:szCs w:val="21"/>
              </w:rPr>
              <w:t>24小时以内的检验、检疫合格证明。</w:t>
            </w:r>
          </w:p>
        </w:tc>
      </w:tr>
      <w:tr w:rsidR="00EE421C" w:rsidRPr="00EE421C" w:rsidTr="00EE421C">
        <w:trPr>
          <w:trHeight w:val="170"/>
        </w:trPr>
        <w:tc>
          <w:tcPr>
            <w:tcW w:w="394" w:type="pct"/>
            <w:vAlign w:val="center"/>
          </w:tcPr>
          <w:p w:rsidR="00EE421C" w:rsidRPr="00EE421C" w:rsidRDefault="00EE421C" w:rsidP="00EE421C">
            <w:pPr>
              <w:jc w:val="center"/>
              <w:rPr>
                <w:rFonts w:ascii="宋体" w:hAnsi="宋体"/>
                <w:b/>
                <w:bCs/>
                <w:szCs w:val="21"/>
              </w:rPr>
            </w:pPr>
            <w:r w:rsidRPr="00EE421C">
              <w:rPr>
                <w:rFonts w:ascii="宋体" w:hAnsi="宋体" w:hint="eastAsia"/>
                <w:b/>
                <w:bCs/>
                <w:szCs w:val="21"/>
              </w:rPr>
              <w:t>2</w:t>
            </w:r>
          </w:p>
        </w:tc>
        <w:tc>
          <w:tcPr>
            <w:tcW w:w="666" w:type="pct"/>
            <w:gridSpan w:val="2"/>
            <w:vAlign w:val="center"/>
          </w:tcPr>
          <w:p w:rsidR="00EE421C" w:rsidRPr="00EE421C" w:rsidRDefault="00EE421C" w:rsidP="00EE421C">
            <w:pPr>
              <w:jc w:val="center"/>
              <w:rPr>
                <w:rFonts w:ascii="宋体" w:hAnsi="宋体" w:cs="宋体"/>
                <w:b/>
                <w:bCs/>
                <w:szCs w:val="21"/>
              </w:rPr>
            </w:pPr>
            <w:r w:rsidRPr="00EE421C">
              <w:rPr>
                <w:rFonts w:ascii="宋体" w:hAnsi="宋体" w:cs="宋体" w:hint="eastAsia"/>
                <w:b/>
                <w:bCs/>
                <w:szCs w:val="21"/>
              </w:rPr>
              <w:t>水产类</w:t>
            </w:r>
          </w:p>
        </w:tc>
        <w:tc>
          <w:tcPr>
            <w:tcW w:w="2324" w:type="pct"/>
            <w:vAlign w:val="center"/>
          </w:tcPr>
          <w:p w:rsidR="00EE421C" w:rsidRPr="00EE421C" w:rsidRDefault="00EE421C" w:rsidP="00EE421C">
            <w:pPr>
              <w:rPr>
                <w:rFonts w:ascii="Times New Roman" w:hAnsi="Times New Roman"/>
                <w:szCs w:val="24"/>
              </w:rPr>
            </w:pPr>
            <w:r w:rsidRPr="00EE421C">
              <w:rPr>
                <w:rFonts w:ascii="宋体" w:hAnsi="宋体" w:cs="新宋体" w:hint="eastAsia"/>
                <w:bCs/>
                <w:szCs w:val="21"/>
              </w:rPr>
              <w:t>水产品要求成活率100%，来源安全可靠，</w:t>
            </w:r>
            <w:r w:rsidRPr="00EE421C">
              <w:rPr>
                <w:rFonts w:ascii="宋体" w:hAnsi="宋体" w:cs="新宋体" w:hint="eastAsia"/>
                <w:szCs w:val="21"/>
                <w:lang w:val="zh-CN"/>
              </w:rPr>
              <w:t>具有鲜鱼固有的鲜明体色余光泽，粘度透明；</w:t>
            </w:r>
            <w:proofErr w:type="gramStart"/>
            <w:r w:rsidRPr="00EE421C">
              <w:rPr>
                <w:rFonts w:ascii="宋体" w:hAnsi="宋体" w:cs="新宋体" w:hint="eastAsia"/>
                <w:szCs w:val="21"/>
                <w:lang w:val="zh-CN"/>
              </w:rPr>
              <w:t>鳞</w:t>
            </w:r>
            <w:proofErr w:type="gramEnd"/>
            <w:r w:rsidRPr="00EE421C">
              <w:rPr>
                <w:rFonts w:ascii="宋体" w:hAnsi="宋体" w:cs="新宋体" w:hint="eastAsia"/>
                <w:szCs w:val="21"/>
                <w:lang w:val="zh-CN"/>
              </w:rPr>
              <w:t>完整或稍有花鳞，紧贴鱼体不易剥落，有透明黏液；鳃盖紧合，鳃丝鲜红或紫红，色清晰，黏液透明无异味；鱼眼饱满，角膜光亮透明；腹部呈白色或淡玫瑰红色，破肚率小于等于5%；有鲜鱼鲜虾的正常腥味，肌肉结实或富有弹性，无风干、异臭味现象；</w:t>
            </w:r>
            <w:r w:rsidRPr="00EE421C">
              <w:rPr>
                <w:rFonts w:ascii="宋体" w:hAnsi="宋体" w:hint="eastAsia"/>
                <w:szCs w:val="21"/>
              </w:rPr>
              <w:t>淡水鱼实行活鱼供应。</w:t>
            </w:r>
            <w:r w:rsidRPr="00EE421C">
              <w:rPr>
                <w:rFonts w:ascii="宋体" w:hAnsi="宋体" w:hint="eastAsia"/>
                <w:bCs/>
                <w:szCs w:val="21"/>
              </w:rPr>
              <w:t>交货时需配有卫生检疫证书。</w:t>
            </w:r>
          </w:p>
        </w:tc>
        <w:tc>
          <w:tcPr>
            <w:tcW w:w="1616" w:type="pct"/>
            <w:vAlign w:val="center"/>
          </w:tcPr>
          <w:p w:rsidR="00EE421C" w:rsidRPr="00EE421C" w:rsidRDefault="00EE421C" w:rsidP="00EE421C">
            <w:pPr>
              <w:rPr>
                <w:rFonts w:ascii="宋体" w:hAnsi="宋体" w:cs="宋体"/>
                <w:szCs w:val="21"/>
              </w:rPr>
            </w:pPr>
            <w:r w:rsidRPr="00EE421C">
              <w:rPr>
                <w:rFonts w:ascii="宋体" w:hAnsi="宋体" w:cs="新宋体" w:hint="eastAsia"/>
                <w:szCs w:val="21"/>
                <w:lang w:val="zh-CN"/>
              </w:rPr>
              <w:t>体表色暗淡无关黏液透明度较差、浑浊且有腐败味；</w:t>
            </w:r>
            <w:proofErr w:type="gramStart"/>
            <w:r w:rsidRPr="00EE421C">
              <w:rPr>
                <w:rFonts w:ascii="宋体" w:hAnsi="宋体" w:cs="新宋体" w:hint="eastAsia"/>
                <w:szCs w:val="21"/>
                <w:lang w:val="zh-CN"/>
              </w:rPr>
              <w:t>鳞不完整</w:t>
            </w:r>
            <w:proofErr w:type="gramEnd"/>
            <w:r w:rsidRPr="00EE421C">
              <w:rPr>
                <w:rFonts w:ascii="宋体" w:hAnsi="宋体" w:cs="新宋体" w:hint="eastAsia"/>
                <w:szCs w:val="21"/>
                <w:lang w:val="zh-CN"/>
              </w:rPr>
              <w:t>松弛、易剥落；鳃盖松弛，鳃丝粘连，呈淡红暗红或灰红褐色，有显著腥味；眼球凹陷，角膜混沌或发糊；腹部膨胀或变软，表面发暗色或淡绿色斑点；肌肉松弛，弹性差，无</w:t>
            </w:r>
            <w:r w:rsidRPr="00EE421C">
              <w:rPr>
                <w:rFonts w:ascii="宋体" w:hAnsi="宋体" w:cs="新宋体" w:hint="eastAsia"/>
                <w:bCs/>
                <w:szCs w:val="21"/>
              </w:rPr>
              <w:t>卫生检疫证书。</w:t>
            </w:r>
          </w:p>
        </w:tc>
      </w:tr>
      <w:tr w:rsidR="00EE421C" w:rsidRPr="00EE421C" w:rsidTr="00EE421C">
        <w:trPr>
          <w:trHeight w:val="170"/>
        </w:trPr>
        <w:tc>
          <w:tcPr>
            <w:tcW w:w="394" w:type="pct"/>
            <w:vMerge w:val="restart"/>
            <w:vAlign w:val="center"/>
          </w:tcPr>
          <w:p w:rsidR="00EE421C" w:rsidRPr="00EE421C" w:rsidRDefault="00EE421C" w:rsidP="00EE421C">
            <w:pPr>
              <w:jc w:val="center"/>
              <w:rPr>
                <w:rFonts w:ascii="宋体" w:hAnsi="宋体"/>
                <w:b/>
                <w:bCs/>
                <w:szCs w:val="21"/>
              </w:rPr>
            </w:pPr>
            <w:r w:rsidRPr="00EE421C">
              <w:rPr>
                <w:rFonts w:ascii="宋体" w:hAnsi="宋体" w:hint="eastAsia"/>
                <w:b/>
                <w:bCs/>
                <w:szCs w:val="21"/>
              </w:rPr>
              <w:t>3</w:t>
            </w:r>
          </w:p>
        </w:tc>
        <w:tc>
          <w:tcPr>
            <w:tcW w:w="282" w:type="pct"/>
            <w:vMerge w:val="restart"/>
            <w:vAlign w:val="center"/>
          </w:tcPr>
          <w:p w:rsidR="00EE421C" w:rsidRPr="00EE421C" w:rsidRDefault="00EE421C" w:rsidP="00EE421C">
            <w:pPr>
              <w:jc w:val="center"/>
              <w:rPr>
                <w:rFonts w:ascii="宋体" w:hAnsi="宋体" w:cs="宋体"/>
                <w:b/>
                <w:bCs/>
                <w:szCs w:val="21"/>
              </w:rPr>
            </w:pPr>
            <w:r w:rsidRPr="00EE421C">
              <w:rPr>
                <w:rFonts w:ascii="宋体" w:hAnsi="宋体" w:cs="宋体" w:hint="eastAsia"/>
                <w:b/>
                <w:bCs/>
                <w:szCs w:val="21"/>
              </w:rPr>
              <w:t>冻品类</w:t>
            </w:r>
          </w:p>
        </w:tc>
        <w:tc>
          <w:tcPr>
            <w:tcW w:w="384" w:type="pct"/>
            <w:vAlign w:val="center"/>
          </w:tcPr>
          <w:p w:rsidR="00EE421C" w:rsidRPr="00EE421C" w:rsidRDefault="00EE421C" w:rsidP="00EE421C">
            <w:pPr>
              <w:jc w:val="center"/>
              <w:rPr>
                <w:rFonts w:ascii="宋体" w:hAnsi="宋体" w:cs="宋体"/>
                <w:b/>
                <w:bCs/>
                <w:szCs w:val="21"/>
              </w:rPr>
            </w:pPr>
            <w:r w:rsidRPr="00EE421C">
              <w:rPr>
                <w:rFonts w:ascii="宋体" w:hAnsi="宋体" w:cs="宋体" w:hint="eastAsia"/>
                <w:b/>
                <w:bCs/>
                <w:szCs w:val="21"/>
              </w:rPr>
              <w:t>禽肉类</w:t>
            </w:r>
          </w:p>
        </w:tc>
        <w:tc>
          <w:tcPr>
            <w:tcW w:w="2324" w:type="pct"/>
            <w:vAlign w:val="center"/>
          </w:tcPr>
          <w:p w:rsidR="00EE421C" w:rsidRPr="00EE421C" w:rsidRDefault="00EE421C" w:rsidP="00EE421C">
            <w:pPr>
              <w:rPr>
                <w:rFonts w:ascii="宋体" w:hAnsi="宋体" w:cs="宋体"/>
                <w:szCs w:val="21"/>
              </w:rPr>
            </w:pPr>
            <w:r w:rsidRPr="00EE421C">
              <w:rPr>
                <w:rFonts w:ascii="宋体" w:hAnsi="宋体" w:cs="新宋体" w:hint="eastAsia"/>
                <w:bCs/>
                <w:szCs w:val="21"/>
              </w:rPr>
              <w:t>外观滋润，呈乳白或微黄色、有光泽、无残羽，无腐臭气味，分割部件应符合标准，基本无血脉风干现象，无白，黄绿，紫斑，无冰衣，解冻后与鲜</w:t>
            </w:r>
            <w:proofErr w:type="gramStart"/>
            <w:r w:rsidRPr="00EE421C">
              <w:rPr>
                <w:rFonts w:ascii="宋体" w:hAnsi="宋体" w:cs="新宋体" w:hint="eastAsia"/>
                <w:bCs/>
                <w:szCs w:val="21"/>
              </w:rPr>
              <w:t>禽特征</w:t>
            </w:r>
            <w:proofErr w:type="gramEnd"/>
            <w:r w:rsidRPr="00EE421C">
              <w:rPr>
                <w:rFonts w:ascii="宋体" w:hAnsi="宋体" w:cs="新宋体" w:hint="eastAsia"/>
                <w:bCs/>
                <w:szCs w:val="21"/>
              </w:rPr>
              <w:t>相同，外包装上有生产日期，外包装无破损，无不封口现象</w:t>
            </w:r>
            <w:r w:rsidRPr="00EE421C">
              <w:rPr>
                <w:rFonts w:ascii="宋体" w:hAnsi="宋体" w:cs="新宋体" w:hint="eastAsia"/>
                <w:szCs w:val="21"/>
                <w:lang w:val="zh-CN"/>
              </w:rPr>
              <w:t>。</w:t>
            </w:r>
          </w:p>
        </w:tc>
        <w:tc>
          <w:tcPr>
            <w:tcW w:w="1616" w:type="pct"/>
            <w:vAlign w:val="center"/>
          </w:tcPr>
          <w:p w:rsidR="00EE421C" w:rsidRPr="00EE421C" w:rsidRDefault="00EE421C" w:rsidP="00EE421C">
            <w:pPr>
              <w:rPr>
                <w:rFonts w:ascii="宋体" w:hAnsi="宋体" w:cs="宋体"/>
                <w:szCs w:val="21"/>
              </w:rPr>
            </w:pPr>
            <w:r w:rsidRPr="00EE421C">
              <w:rPr>
                <w:rFonts w:ascii="宋体" w:hAnsi="宋体" w:cs="新宋体" w:hint="eastAsia"/>
                <w:szCs w:val="21"/>
                <w:lang w:val="zh-CN"/>
              </w:rPr>
              <w:t>干缩凹陷、表面干燥粘手，新切面湿润粘手，肌肉松弛，指压后凹陷不能恢复，并由明显的痕迹；有腐败味或霉味。</w:t>
            </w:r>
          </w:p>
        </w:tc>
      </w:tr>
      <w:tr w:rsidR="00EE421C" w:rsidRPr="00EE421C" w:rsidTr="00EE421C">
        <w:trPr>
          <w:trHeight w:val="170"/>
        </w:trPr>
        <w:tc>
          <w:tcPr>
            <w:tcW w:w="394" w:type="pct"/>
            <w:vMerge/>
            <w:vAlign w:val="center"/>
          </w:tcPr>
          <w:p w:rsidR="00EE421C" w:rsidRPr="00EE421C" w:rsidRDefault="00EE421C" w:rsidP="00EE421C">
            <w:pPr>
              <w:jc w:val="center"/>
              <w:rPr>
                <w:rFonts w:ascii="宋体" w:hAnsi="宋体"/>
                <w:b/>
                <w:bCs/>
                <w:szCs w:val="21"/>
              </w:rPr>
            </w:pPr>
          </w:p>
        </w:tc>
        <w:tc>
          <w:tcPr>
            <w:tcW w:w="282" w:type="pct"/>
            <w:vMerge/>
            <w:vAlign w:val="center"/>
          </w:tcPr>
          <w:p w:rsidR="00EE421C" w:rsidRPr="00EE421C" w:rsidRDefault="00EE421C" w:rsidP="00EE421C">
            <w:pPr>
              <w:jc w:val="center"/>
              <w:rPr>
                <w:rFonts w:ascii="宋体" w:hAnsi="宋体" w:cs="宋体"/>
                <w:b/>
                <w:bCs/>
                <w:szCs w:val="21"/>
              </w:rPr>
            </w:pPr>
          </w:p>
        </w:tc>
        <w:tc>
          <w:tcPr>
            <w:tcW w:w="384" w:type="pct"/>
            <w:vAlign w:val="center"/>
          </w:tcPr>
          <w:p w:rsidR="00EE421C" w:rsidRPr="00EE421C" w:rsidRDefault="00EE421C" w:rsidP="00EE421C">
            <w:pPr>
              <w:jc w:val="center"/>
              <w:rPr>
                <w:rFonts w:ascii="宋体" w:hAnsi="宋体" w:cs="宋体"/>
                <w:b/>
                <w:bCs/>
                <w:szCs w:val="21"/>
              </w:rPr>
            </w:pPr>
            <w:r w:rsidRPr="00EE421C">
              <w:rPr>
                <w:rFonts w:ascii="宋体" w:hAnsi="宋体" w:cs="宋体" w:hint="eastAsia"/>
                <w:b/>
                <w:bCs/>
                <w:szCs w:val="21"/>
              </w:rPr>
              <w:t>水产类</w:t>
            </w:r>
          </w:p>
        </w:tc>
        <w:tc>
          <w:tcPr>
            <w:tcW w:w="2324" w:type="pct"/>
            <w:vAlign w:val="center"/>
          </w:tcPr>
          <w:p w:rsidR="00EE421C" w:rsidRPr="00EE421C" w:rsidRDefault="00EE421C" w:rsidP="00EE421C">
            <w:pPr>
              <w:rPr>
                <w:rFonts w:ascii="宋体" w:hAnsi="宋体" w:cs="宋体"/>
                <w:szCs w:val="21"/>
              </w:rPr>
            </w:pPr>
            <w:r w:rsidRPr="00EE421C">
              <w:rPr>
                <w:rFonts w:ascii="宋体" w:hAnsi="宋体" w:cs="宋体" w:hint="eastAsia"/>
                <w:szCs w:val="21"/>
              </w:rPr>
              <w:t>包装完整，包装信息要素齐全。如冻虾，冰衣表面完整、清洁，</w:t>
            </w:r>
            <w:r w:rsidRPr="00EE421C">
              <w:rPr>
                <w:rFonts w:ascii="宋体" w:hAnsi="宋体" w:cs="宋体" w:hint="eastAsia"/>
                <w:bCs/>
                <w:szCs w:val="21"/>
              </w:rPr>
              <w:t>：有固有的颜色，</w:t>
            </w:r>
            <w:proofErr w:type="gramStart"/>
            <w:r w:rsidRPr="00EE421C">
              <w:rPr>
                <w:rFonts w:ascii="宋体" w:hAnsi="宋体" w:cs="宋体" w:hint="eastAsia"/>
                <w:bCs/>
                <w:szCs w:val="21"/>
              </w:rPr>
              <w:t>不</w:t>
            </w:r>
            <w:proofErr w:type="gramEnd"/>
            <w:r w:rsidRPr="00EE421C">
              <w:rPr>
                <w:rFonts w:ascii="宋体" w:hAnsi="宋体" w:cs="宋体" w:hint="eastAsia"/>
                <w:bCs/>
                <w:szCs w:val="21"/>
              </w:rPr>
              <w:t>发白或红；头胸甲与躯干连接紧密，无断头现象；虾身清洁无污物</w:t>
            </w:r>
            <w:r w:rsidRPr="00EE421C">
              <w:rPr>
                <w:rFonts w:ascii="宋体" w:hAnsi="宋体" w:cs="宋体" w:hint="eastAsia"/>
                <w:szCs w:val="21"/>
              </w:rPr>
              <w:t>；肉质呈</w:t>
            </w:r>
            <w:proofErr w:type="gramStart"/>
            <w:r w:rsidRPr="00EE421C">
              <w:rPr>
                <w:rFonts w:ascii="宋体" w:hAnsi="宋体" w:cs="宋体" w:hint="eastAsia"/>
                <w:szCs w:val="21"/>
              </w:rPr>
              <w:t>淡表色</w:t>
            </w:r>
            <w:proofErr w:type="gramEnd"/>
            <w:r w:rsidRPr="00EE421C">
              <w:rPr>
                <w:rFonts w:ascii="宋体" w:hAnsi="宋体" w:cs="宋体" w:hint="eastAsia"/>
                <w:szCs w:val="21"/>
              </w:rPr>
              <w:t>或乳白色，无异味，组织</w:t>
            </w:r>
            <w:proofErr w:type="gramStart"/>
            <w:r w:rsidRPr="00EE421C">
              <w:rPr>
                <w:rFonts w:ascii="宋体" w:hAnsi="宋体" w:cs="宋体" w:hint="eastAsia"/>
                <w:szCs w:val="21"/>
              </w:rPr>
              <w:t>坚</w:t>
            </w:r>
            <w:proofErr w:type="gramEnd"/>
            <w:r w:rsidRPr="00EE421C">
              <w:rPr>
                <w:rFonts w:ascii="宋体" w:hAnsi="宋体" w:cs="宋体" w:hint="eastAsia"/>
                <w:szCs w:val="21"/>
              </w:rPr>
              <w:t>密有弹性，有适当光泽。虾体基本完整，清洁无资质；冻鱼类，鱼鳞完整、色泽清亮、肌体无残缺，</w:t>
            </w:r>
            <w:r w:rsidRPr="00EE421C">
              <w:rPr>
                <w:rFonts w:ascii="宋体" w:hAnsi="宋体" w:cs="宋体" w:hint="eastAsia"/>
                <w:bCs/>
                <w:szCs w:val="21"/>
              </w:rPr>
              <w:t>整箱包装完整、无破箱、生产地址明显，无风干、变色现象；鱼鳞完整、色泽清亮、肌体无残缺；鱼眼凸起，清亮且黑白分明，洁净无污物</w:t>
            </w:r>
            <w:r w:rsidRPr="00EE421C">
              <w:rPr>
                <w:rFonts w:ascii="宋体" w:hAnsi="宋体" w:cs="宋体" w:hint="eastAsia"/>
                <w:szCs w:val="21"/>
              </w:rPr>
              <w:t>等。</w:t>
            </w:r>
          </w:p>
        </w:tc>
        <w:tc>
          <w:tcPr>
            <w:tcW w:w="1616" w:type="pct"/>
            <w:vAlign w:val="center"/>
          </w:tcPr>
          <w:p w:rsidR="00EE421C" w:rsidRPr="00EE421C" w:rsidRDefault="00EE421C" w:rsidP="00EE421C">
            <w:pPr>
              <w:rPr>
                <w:rFonts w:ascii="宋体" w:hAnsi="宋体" w:cs="宋体"/>
                <w:szCs w:val="21"/>
              </w:rPr>
            </w:pPr>
            <w:r w:rsidRPr="00EE421C">
              <w:rPr>
                <w:rFonts w:ascii="宋体" w:hAnsi="宋体" w:cs="宋体" w:hint="eastAsia"/>
                <w:szCs w:val="21"/>
              </w:rPr>
              <w:t>包装不完整，包装信息要素不齐全。形态、色泽不符合验收标准，有异臭味。</w:t>
            </w:r>
          </w:p>
        </w:tc>
      </w:tr>
    </w:tbl>
    <w:p w:rsidR="00EE421C" w:rsidRPr="00EE421C" w:rsidRDefault="00EE421C" w:rsidP="00EE421C">
      <w:pPr>
        <w:widowControl/>
        <w:jc w:val="left"/>
        <w:rPr>
          <w:rFonts w:ascii="Times New Roman" w:hAnsi="Times New Roman"/>
          <w:szCs w:val="24"/>
        </w:rPr>
      </w:pPr>
      <w:r w:rsidRPr="00EE421C">
        <w:rPr>
          <w:rFonts w:ascii="Times New Roman" w:hAnsi="Times New Roman" w:hint="eastAsia"/>
          <w:szCs w:val="24"/>
        </w:rPr>
        <w:t>注：所供产品必须符合反兴奋剂中心的检测要求</w:t>
      </w:r>
    </w:p>
    <w:p w:rsidR="00EE421C" w:rsidRPr="00EE421C" w:rsidRDefault="00EE421C" w:rsidP="00EE421C">
      <w:pPr>
        <w:widowControl/>
        <w:jc w:val="left"/>
        <w:rPr>
          <w:rFonts w:ascii="Times New Roman" w:hAnsi="Times New Roman"/>
          <w:b/>
          <w:szCs w:val="24"/>
        </w:rPr>
        <w:sectPr w:rsidR="00EE421C" w:rsidRPr="00EE421C">
          <w:pgSz w:w="11906" w:h="16838"/>
          <w:pgMar w:top="1440" w:right="1800" w:bottom="1440" w:left="1800" w:header="851" w:footer="992" w:gutter="0"/>
          <w:cols w:space="720"/>
          <w:titlePg/>
          <w:docGrid w:type="lines" w:linePitch="312"/>
        </w:sectPr>
      </w:pPr>
    </w:p>
    <w:p w:rsidR="00EE421C" w:rsidRPr="00EE421C" w:rsidRDefault="00EE421C" w:rsidP="00EE421C">
      <w:pPr>
        <w:widowControl/>
        <w:jc w:val="left"/>
        <w:rPr>
          <w:rFonts w:ascii="Times New Roman" w:hAnsi="Times New Roman"/>
          <w:b/>
          <w:szCs w:val="24"/>
        </w:rPr>
      </w:pPr>
      <w:r w:rsidRPr="00EE421C">
        <w:rPr>
          <w:rFonts w:ascii="Times New Roman" w:hAnsi="Times New Roman" w:hint="eastAsia"/>
          <w:b/>
          <w:szCs w:val="24"/>
        </w:rPr>
        <w:lastRenderedPageBreak/>
        <w:t>具体产品及要求：</w:t>
      </w:r>
    </w:p>
    <w:p w:rsidR="00EE421C" w:rsidRPr="00EE421C" w:rsidRDefault="00EE421C" w:rsidP="00EE421C">
      <w:pPr>
        <w:widowControl/>
        <w:jc w:val="left"/>
        <w:rPr>
          <w:rFonts w:ascii="宋体" w:hAnsi="宋体"/>
          <w:szCs w:val="21"/>
          <w:lang w:bidi="ar"/>
        </w:rPr>
      </w:pPr>
      <w:r w:rsidRPr="00EE421C">
        <w:rPr>
          <w:rFonts w:ascii="宋体" w:hAnsi="宋体" w:hint="eastAsia"/>
          <w:szCs w:val="21"/>
          <w:lang w:bidi="ar"/>
        </w:rPr>
        <w:t>01包(鲜活水产、冷冻水产及禽肉类)</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096"/>
        <w:gridCol w:w="1991"/>
        <w:gridCol w:w="1133"/>
        <w:gridCol w:w="3952"/>
        <w:gridCol w:w="888"/>
      </w:tblGrid>
      <w:tr w:rsidR="00EE421C" w:rsidRPr="00EE421C" w:rsidTr="00EE421C">
        <w:trPr>
          <w:trHeight w:val="170"/>
        </w:trPr>
        <w:tc>
          <w:tcPr>
            <w:tcW w:w="605" w:type="pct"/>
            <w:vAlign w:val="center"/>
          </w:tcPr>
          <w:p w:rsidR="00EE421C" w:rsidRPr="00EE421C" w:rsidRDefault="00EE421C" w:rsidP="00EE421C">
            <w:pPr>
              <w:widowControl/>
              <w:spacing w:line="280" w:lineRule="exact"/>
              <w:jc w:val="center"/>
              <w:rPr>
                <w:rFonts w:ascii="宋体" w:hAnsi="宋体" w:cs="宋体"/>
                <w:b/>
                <w:bCs/>
                <w:szCs w:val="21"/>
              </w:rPr>
            </w:pPr>
            <w:r w:rsidRPr="00EE421C">
              <w:rPr>
                <w:rFonts w:ascii="宋体" w:hAnsi="宋体" w:cs="宋体" w:hint="eastAsia"/>
                <w:b/>
                <w:bCs/>
                <w:szCs w:val="21"/>
              </w:rPr>
              <w:t>类别</w:t>
            </w:r>
          </w:p>
        </w:tc>
        <w:tc>
          <w:tcPr>
            <w:tcW w:w="1099" w:type="pct"/>
            <w:vAlign w:val="center"/>
          </w:tcPr>
          <w:p w:rsidR="00EE421C" w:rsidRPr="00EE421C" w:rsidRDefault="00EE421C" w:rsidP="00EE421C">
            <w:pPr>
              <w:widowControl/>
              <w:spacing w:line="280" w:lineRule="exact"/>
              <w:jc w:val="center"/>
              <w:rPr>
                <w:rFonts w:ascii="宋体" w:hAnsi="宋体" w:cs="宋体"/>
                <w:b/>
                <w:bCs/>
                <w:szCs w:val="21"/>
              </w:rPr>
            </w:pPr>
            <w:r w:rsidRPr="00EE421C">
              <w:rPr>
                <w:rFonts w:ascii="宋体" w:hAnsi="宋体" w:cs="宋体" w:hint="eastAsia"/>
                <w:b/>
                <w:bCs/>
                <w:szCs w:val="21"/>
              </w:rPr>
              <w:t>名称</w:t>
            </w:r>
          </w:p>
        </w:tc>
        <w:tc>
          <w:tcPr>
            <w:tcW w:w="625" w:type="pct"/>
            <w:vAlign w:val="center"/>
          </w:tcPr>
          <w:p w:rsidR="00EE421C" w:rsidRPr="00EE421C" w:rsidRDefault="00EE421C" w:rsidP="00EE421C">
            <w:pPr>
              <w:widowControl/>
              <w:spacing w:line="280" w:lineRule="exact"/>
              <w:jc w:val="center"/>
              <w:rPr>
                <w:rFonts w:ascii="宋体" w:hAnsi="宋体" w:cs="宋体"/>
                <w:b/>
                <w:bCs/>
                <w:szCs w:val="21"/>
              </w:rPr>
            </w:pPr>
            <w:r w:rsidRPr="00EE421C">
              <w:rPr>
                <w:rFonts w:ascii="宋体" w:hAnsi="宋体" w:cs="宋体" w:hint="eastAsia"/>
                <w:b/>
                <w:bCs/>
                <w:szCs w:val="21"/>
              </w:rPr>
              <w:t>规格</w:t>
            </w:r>
          </w:p>
        </w:tc>
        <w:tc>
          <w:tcPr>
            <w:tcW w:w="2181" w:type="pct"/>
            <w:vAlign w:val="center"/>
          </w:tcPr>
          <w:p w:rsidR="00EE421C" w:rsidRPr="00EE421C" w:rsidRDefault="00EE421C" w:rsidP="00EE421C">
            <w:pPr>
              <w:widowControl/>
              <w:spacing w:line="280" w:lineRule="exact"/>
              <w:jc w:val="center"/>
              <w:rPr>
                <w:rFonts w:ascii="宋体" w:hAnsi="宋体" w:cs="宋体"/>
                <w:b/>
                <w:bCs/>
                <w:szCs w:val="21"/>
              </w:rPr>
            </w:pPr>
            <w:r w:rsidRPr="00EE421C">
              <w:rPr>
                <w:rFonts w:ascii="宋体" w:hAnsi="宋体" w:cs="宋体" w:hint="eastAsia"/>
                <w:b/>
                <w:bCs/>
                <w:szCs w:val="21"/>
              </w:rPr>
              <w:t>要求</w:t>
            </w:r>
          </w:p>
        </w:tc>
        <w:tc>
          <w:tcPr>
            <w:tcW w:w="490" w:type="pct"/>
            <w:vAlign w:val="center"/>
          </w:tcPr>
          <w:p w:rsidR="00EE421C" w:rsidRPr="00EE421C" w:rsidRDefault="00EE421C" w:rsidP="00EE421C">
            <w:pPr>
              <w:widowControl/>
              <w:spacing w:line="280" w:lineRule="exact"/>
              <w:jc w:val="center"/>
              <w:rPr>
                <w:rFonts w:ascii="宋体" w:hAnsi="宋体" w:cs="宋体"/>
                <w:b/>
                <w:bCs/>
                <w:szCs w:val="21"/>
              </w:rPr>
            </w:pPr>
            <w:r w:rsidRPr="00EE421C">
              <w:rPr>
                <w:rFonts w:ascii="宋体" w:hAnsi="宋体" w:cs="宋体" w:hint="eastAsia"/>
                <w:b/>
                <w:bCs/>
                <w:szCs w:val="21"/>
              </w:rPr>
              <w:t>备注</w:t>
            </w:r>
          </w:p>
        </w:tc>
      </w:tr>
      <w:tr w:rsidR="00EE421C" w:rsidRPr="00EE421C" w:rsidTr="00EE421C">
        <w:trPr>
          <w:trHeight w:val="170"/>
        </w:trPr>
        <w:tc>
          <w:tcPr>
            <w:tcW w:w="605" w:type="pct"/>
            <w:vMerge w:val="restart"/>
            <w:tcBorders>
              <w:top w:val="single" w:sz="4" w:space="0" w:color="auto"/>
              <w:left w:val="single" w:sz="12"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hint="eastAsia"/>
                <w:sz w:val="24"/>
                <w:szCs w:val="24"/>
                <w:lang w:bidi="ar"/>
              </w:rPr>
              <w:t>鲜活水产、冷冻水产</w:t>
            </w:r>
          </w:p>
        </w:tc>
        <w:tc>
          <w:tcPr>
            <w:tcW w:w="1099"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活草鱼</w:t>
            </w:r>
          </w:p>
        </w:tc>
        <w:tc>
          <w:tcPr>
            <w:tcW w:w="625"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2181"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无伤残、无畸形、无病害，鳞片完整无损，无皮下出血现象及红色鱼鳞</w:t>
            </w:r>
          </w:p>
        </w:tc>
        <w:tc>
          <w:tcPr>
            <w:tcW w:w="490" w:type="pct"/>
            <w:tcBorders>
              <w:top w:val="single" w:sz="4" w:space="0" w:color="auto"/>
              <w:left w:val="single" w:sz="4" w:space="0" w:color="auto"/>
              <w:bottom w:val="single" w:sz="4" w:space="0" w:color="auto"/>
              <w:right w:val="single" w:sz="12" w:space="0" w:color="auto"/>
            </w:tcBorders>
            <w:vAlign w:val="center"/>
          </w:tcPr>
          <w:p w:rsidR="00EE421C" w:rsidRPr="00EE421C" w:rsidRDefault="00EE421C" w:rsidP="00EE421C">
            <w:pPr>
              <w:widowControl/>
              <w:spacing w:line="280" w:lineRule="exact"/>
              <w:jc w:val="center"/>
              <w:rPr>
                <w:rFonts w:ascii="宋体" w:hAnsi="宋体" w:cs="宋体"/>
                <w:b/>
                <w:bCs/>
                <w:szCs w:val="21"/>
              </w:rPr>
            </w:pPr>
          </w:p>
        </w:tc>
      </w:tr>
      <w:tr w:rsidR="00EE421C" w:rsidRPr="00EE421C" w:rsidTr="00EE421C">
        <w:trPr>
          <w:trHeight w:val="170"/>
        </w:trPr>
        <w:tc>
          <w:tcPr>
            <w:tcW w:w="605" w:type="pct"/>
            <w:vMerge/>
            <w:tcBorders>
              <w:left w:val="single" w:sz="12"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活大虾</w:t>
            </w:r>
          </w:p>
        </w:tc>
        <w:tc>
          <w:tcPr>
            <w:tcW w:w="625"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2181"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个头均匀，能活动，无异味</w:t>
            </w:r>
          </w:p>
        </w:tc>
        <w:tc>
          <w:tcPr>
            <w:tcW w:w="490" w:type="pct"/>
            <w:tcBorders>
              <w:top w:val="single" w:sz="4" w:space="0" w:color="auto"/>
              <w:left w:val="single" w:sz="4" w:space="0" w:color="auto"/>
              <w:bottom w:val="single" w:sz="4" w:space="0" w:color="auto"/>
              <w:right w:val="single" w:sz="12" w:space="0" w:color="auto"/>
            </w:tcBorders>
            <w:vAlign w:val="center"/>
          </w:tcPr>
          <w:p w:rsidR="00EE421C" w:rsidRPr="00EE421C" w:rsidRDefault="00EE421C" w:rsidP="00EE421C">
            <w:pPr>
              <w:widowControl/>
              <w:spacing w:line="280" w:lineRule="exact"/>
              <w:jc w:val="center"/>
              <w:rPr>
                <w:rFonts w:ascii="宋体" w:hAnsi="宋体" w:cs="宋体"/>
                <w:b/>
                <w:bCs/>
                <w:szCs w:val="21"/>
              </w:rPr>
            </w:pPr>
          </w:p>
        </w:tc>
      </w:tr>
      <w:tr w:rsidR="00EE421C" w:rsidRPr="00EE421C" w:rsidTr="00EE421C">
        <w:trPr>
          <w:trHeight w:val="170"/>
        </w:trPr>
        <w:tc>
          <w:tcPr>
            <w:tcW w:w="605" w:type="pct"/>
            <w:vMerge/>
            <w:tcBorders>
              <w:left w:val="single" w:sz="12"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鲈鱼</w:t>
            </w:r>
          </w:p>
        </w:tc>
        <w:tc>
          <w:tcPr>
            <w:tcW w:w="625"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2181"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无伤残、无畸形、无病害，外表完整无损，无皮下出血现象</w:t>
            </w:r>
          </w:p>
        </w:tc>
        <w:tc>
          <w:tcPr>
            <w:tcW w:w="490" w:type="pct"/>
            <w:tcBorders>
              <w:top w:val="single" w:sz="4" w:space="0" w:color="auto"/>
              <w:left w:val="single" w:sz="4" w:space="0" w:color="auto"/>
              <w:bottom w:val="single" w:sz="4" w:space="0" w:color="auto"/>
              <w:right w:val="single" w:sz="12" w:space="0" w:color="auto"/>
            </w:tcBorders>
            <w:vAlign w:val="center"/>
          </w:tcPr>
          <w:p w:rsidR="00EE421C" w:rsidRPr="00EE421C" w:rsidRDefault="00EE421C" w:rsidP="00EE421C">
            <w:pPr>
              <w:widowControl/>
              <w:spacing w:line="280" w:lineRule="exact"/>
              <w:jc w:val="center"/>
              <w:rPr>
                <w:rFonts w:ascii="宋体" w:hAnsi="宋体" w:cs="宋体"/>
                <w:b/>
                <w:bCs/>
                <w:szCs w:val="21"/>
              </w:rPr>
            </w:pPr>
          </w:p>
        </w:tc>
      </w:tr>
      <w:tr w:rsidR="00EE421C" w:rsidRPr="00EE421C" w:rsidTr="00EE421C">
        <w:trPr>
          <w:trHeight w:val="170"/>
        </w:trPr>
        <w:tc>
          <w:tcPr>
            <w:tcW w:w="605" w:type="pct"/>
            <w:vMerge/>
            <w:tcBorders>
              <w:left w:val="single" w:sz="12"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roofErr w:type="gramStart"/>
            <w:r w:rsidRPr="00EE421C">
              <w:rPr>
                <w:rFonts w:ascii="宋体" w:hAnsi="宋体" w:cs="宋体" w:hint="eastAsia"/>
                <w:bCs/>
                <w:szCs w:val="21"/>
              </w:rPr>
              <w:t>桂鱼</w:t>
            </w:r>
            <w:proofErr w:type="gramEnd"/>
          </w:p>
        </w:tc>
        <w:tc>
          <w:tcPr>
            <w:tcW w:w="625"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2181"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无伤残、无畸形、无病害，外表完整无损，无皮下出血现象</w:t>
            </w:r>
          </w:p>
        </w:tc>
        <w:tc>
          <w:tcPr>
            <w:tcW w:w="490" w:type="pct"/>
            <w:tcBorders>
              <w:top w:val="single" w:sz="4" w:space="0" w:color="auto"/>
              <w:left w:val="single" w:sz="4" w:space="0" w:color="auto"/>
              <w:bottom w:val="single" w:sz="4" w:space="0" w:color="auto"/>
              <w:right w:val="single" w:sz="12" w:space="0" w:color="auto"/>
            </w:tcBorders>
            <w:vAlign w:val="center"/>
          </w:tcPr>
          <w:p w:rsidR="00EE421C" w:rsidRPr="00EE421C" w:rsidRDefault="00EE421C" w:rsidP="00EE421C">
            <w:pPr>
              <w:widowControl/>
              <w:spacing w:line="280" w:lineRule="exact"/>
              <w:jc w:val="center"/>
              <w:rPr>
                <w:rFonts w:ascii="宋体" w:hAnsi="宋体" w:cs="宋体"/>
                <w:b/>
                <w:bCs/>
                <w:szCs w:val="21"/>
              </w:rPr>
            </w:pPr>
          </w:p>
        </w:tc>
      </w:tr>
      <w:tr w:rsidR="00EE421C" w:rsidRPr="00EE421C" w:rsidTr="00EE421C">
        <w:trPr>
          <w:trHeight w:val="170"/>
        </w:trPr>
        <w:tc>
          <w:tcPr>
            <w:tcW w:w="605" w:type="pct"/>
            <w:vMerge/>
            <w:tcBorders>
              <w:left w:val="single" w:sz="12"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武昌鱼</w:t>
            </w:r>
          </w:p>
        </w:tc>
        <w:tc>
          <w:tcPr>
            <w:tcW w:w="625"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2181"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无伤残、无畸形、无病害，外表完整无损，无皮下出血现象</w:t>
            </w:r>
          </w:p>
        </w:tc>
        <w:tc>
          <w:tcPr>
            <w:tcW w:w="490" w:type="pct"/>
            <w:tcBorders>
              <w:top w:val="single" w:sz="4" w:space="0" w:color="auto"/>
              <w:left w:val="single" w:sz="4" w:space="0" w:color="auto"/>
              <w:bottom w:val="single" w:sz="4" w:space="0" w:color="auto"/>
              <w:right w:val="single" w:sz="12" w:space="0" w:color="auto"/>
            </w:tcBorders>
            <w:vAlign w:val="center"/>
          </w:tcPr>
          <w:p w:rsidR="00EE421C" w:rsidRPr="00EE421C" w:rsidRDefault="00EE421C" w:rsidP="00EE421C">
            <w:pPr>
              <w:widowControl/>
              <w:spacing w:line="280" w:lineRule="exact"/>
              <w:jc w:val="center"/>
              <w:rPr>
                <w:rFonts w:ascii="宋体" w:hAnsi="宋体" w:cs="宋体"/>
                <w:b/>
                <w:bCs/>
                <w:szCs w:val="21"/>
              </w:rPr>
            </w:pPr>
          </w:p>
        </w:tc>
      </w:tr>
      <w:tr w:rsidR="00EE421C" w:rsidRPr="00EE421C" w:rsidTr="00EE421C">
        <w:trPr>
          <w:trHeight w:val="170"/>
        </w:trPr>
        <w:tc>
          <w:tcPr>
            <w:tcW w:w="605" w:type="pct"/>
            <w:vMerge/>
            <w:tcBorders>
              <w:left w:val="single" w:sz="12"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鲳鱼</w:t>
            </w:r>
          </w:p>
        </w:tc>
        <w:tc>
          <w:tcPr>
            <w:tcW w:w="625"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2181"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无伤残、无畸形、无病害，外表完整无损，无皮下出血现象</w:t>
            </w:r>
          </w:p>
        </w:tc>
        <w:tc>
          <w:tcPr>
            <w:tcW w:w="490" w:type="pct"/>
            <w:tcBorders>
              <w:top w:val="single" w:sz="4" w:space="0" w:color="auto"/>
              <w:left w:val="single" w:sz="4" w:space="0" w:color="auto"/>
              <w:bottom w:val="single" w:sz="4" w:space="0" w:color="auto"/>
              <w:right w:val="single" w:sz="12" w:space="0" w:color="auto"/>
            </w:tcBorders>
            <w:vAlign w:val="center"/>
          </w:tcPr>
          <w:p w:rsidR="00EE421C" w:rsidRPr="00EE421C" w:rsidRDefault="00EE421C" w:rsidP="00EE421C">
            <w:pPr>
              <w:widowControl/>
              <w:spacing w:line="280" w:lineRule="exact"/>
              <w:jc w:val="center"/>
              <w:rPr>
                <w:rFonts w:ascii="宋体" w:hAnsi="宋体" w:cs="宋体"/>
                <w:b/>
                <w:bCs/>
                <w:szCs w:val="21"/>
              </w:rPr>
            </w:pPr>
          </w:p>
        </w:tc>
      </w:tr>
      <w:tr w:rsidR="00EE421C" w:rsidRPr="00EE421C" w:rsidTr="00EE421C">
        <w:trPr>
          <w:trHeight w:val="170"/>
        </w:trPr>
        <w:tc>
          <w:tcPr>
            <w:tcW w:w="605" w:type="pct"/>
            <w:vMerge/>
            <w:tcBorders>
              <w:left w:val="single" w:sz="12"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鲍鱼</w:t>
            </w:r>
          </w:p>
        </w:tc>
        <w:tc>
          <w:tcPr>
            <w:tcW w:w="625"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2181"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个头均匀，能活动，无异味</w:t>
            </w:r>
          </w:p>
        </w:tc>
        <w:tc>
          <w:tcPr>
            <w:tcW w:w="490" w:type="pct"/>
            <w:tcBorders>
              <w:top w:val="single" w:sz="4" w:space="0" w:color="auto"/>
              <w:left w:val="single" w:sz="4" w:space="0" w:color="auto"/>
              <w:bottom w:val="single" w:sz="4" w:space="0" w:color="auto"/>
              <w:right w:val="single" w:sz="12" w:space="0" w:color="auto"/>
            </w:tcBorders>
            <w:vAlign w:val="center"/>
          </w:tcPr>
          <w:p w:rsidR="00EE421C" w:rsidRPr="00EE421C" w:rsidRDefault="00EE421C" w:rsidP="00EE421C">
            <w:pPr>
              <w:widowControl/>
              <w:spacing w:line="280" w:lineRule="exact"/>
              <w:jc w:val="center"/>
              <w:rPr>
                <w:rFonts w:ascii="宋体" w:hAnsi="宋体" w:cs="宋体"/>
                <w:b/>
                <w:bCs/>
                <w:szCs w:val="21"/>
              </w:rPr>
            </w:pPr>
          </w:p>
        </w:tc>
      </w:tr>
      <w:tr w:rsidR="00EE421C" w:rsidRPr="00EE421C" w:rsidTr="00EE421C">
        <w:trPr>
          <w:trHeight w:val="170"/>
        </w:trPr>
        <w:tc>
          <w:tcPr>
            <w:tcW w:w="605" w:type="pct"/>
            <w:vMerge/>
            <w:tcBorders>
              <w:left w:val="single" w:sz="12"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三文鱼</w:t>
            </w:r>
          </w:p>
        </w:tc>
        <w:tc>
          <w:tcPr>
            <w:tcW w:w="625"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2181"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无伤残、无畸形、无病害，外表完整无损，无皮下出血现象</w:t>
            </w:r>
          </w:p>
        </w:tc>
        <w:tc>
          <w:tcPr>
            <w:tcW w:w="490" w:type="pct"/>
            <w:tcBorders>
              <w:top w:val="single" w:sz="4" w:space="0" w:color="auto"/>
              <w:left w:val="single" w:sz="4" w:space="0" w:color="auto"/>
              <w:bottom w:val="single" w:sz="4" w:space="0" w:color="auto"/>
              <w:right w:val="single" w:sz="12" w:space="0" w:color="auto"/>
            </w:tcBorders>
            <w:vAlign w:val="center"/>
          </w:tcPr>
          <w:p w:rsidR="00EE421C" w:rsidRPr="00EE421C" w:rsidRDefault="00EE421C" w:rsidP="00EE421C">
            <w:pPr>
              <w:widowControl/>
              <w:spacing w:line="280" w:lineRule="exact"/>
              <w:jc w:val="center"/>
              <w:rPr>
                <w:rFonts w:ascii="宋体" w:hAnsi="宋体" w:cs="宋体"/>
                <w:b/>
                <w:bCs/>
                <w:szCs w:val="21"/>
              </w:rPr>
            </w:pPr>
          </w:p>
        </w:tc>
      </w:tr>
      <w:tr w:rsidR="00EE421C" w:rsidRPr="00EE421C" w:rsidTr="00EE421C">
        <w:trPr>
          <w:trHeight w:val="170"/>
        </w:trPr>
        <w:tc>
          <w:tcPr>
            <w:tcW w:w="605" w:type="pct"/>
            <w:vMerge/>
            <w:tcBorders>
              <w:left w:val="single" w:sz="12"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平鱼</w:t>
            </w:r>
          </w:p>
        </w:tc>
        <w:tc>
          <w:tcPr>
            <w:tcW w:w="625"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2181"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无伤残、无畸形、无病害，外表完整无损，无皮下出血现象</w:t>
            </w:r>
          </w:p>
        </w:tc>
        <w:tc>
          <w:tcPr>
            <w:tcW w:w="490" w:type="pct"/>
            <w:tcBorders>
              <w:top w:val="single" w:sz="4" w:space="0" w:color="auto"/>
              <w:left w:val="single" w:sz="4" w:space="0" w:color="auto"/>
              <w:bottom w:val="single" w:sz="4" w:space="0" w:color="auto"/>
              <w:right w:val="single" w:sz="12" w:space="0" w:color="auto"/>
            </w:tcBorders>
            <w:vAlign w:val="center"/>
          </w:tcPr>
          <w:p w:rsidR="00EE421C" w:rsidRPr="00EE421C" w:rsidRDefault="00EE421C" w:rsidP="00EE421C">
            <w:pPr>
              <w:widowControl/>
              <w:spacing w:line="280" w:lineRule="exact"/>
              <w:jc w:val="center"/>
              <w:rPr>
                <w:rFonts w:ascii="宋体" w:hAnsi="宋体" w:cs="宋体"/>
                <w:b/>
                <w:bCs/>
                <w:szCs w:val="21"/>
              </w:rPr>
            </w:pPr>
          </w:p>
        </w:tc>
      </w:tr>
      <w:tr w:rsidR="00EE421C" w:rsidRPr="00EE421C" w:rsidTr="00EE421C">
        <w:trPr>
          <w:trHeight w:val="170"/>
        </w:trPr>
        <w:tc>
          <w:tcPr>
            <w:tcW w:w="605" w:type="pct"/>
            <w:vMerge/>
            <w:tcBorders>
              <w:left w:val="single" w:sz="12"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鳝鱼</w:t>
            </w:r>
          </w:p>
        </w:tc>
        <w:tc>
          <w:tcPr>
            <w:tcW w:w="625"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2181"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无伤残、无畸形、无病害，外表完整无损，无皮下出血现象</w:t>
            </w:r>
          </w:p>
        </w:tc>
        <w:tc>
          <w:tcPr>
            <w:tcW w:w="490" w:type="pct"/>
            <w:tcBorders>
              <w:top w:val="single" w:sz="4" w:space="0" w:color="auto"/>
              <w:left w:val="single" w:sz="4" w:space="0" w:color="auto"/>
              <w:bottom w:val="single" w:sz="4" w:space="0" w:color="auto"/>
              <w:right w:val="single" w:sz="12" w:space="0" w:color="auto"/>
            </w:tcBorders>
            <w:vAlign w:val="center"/>
          </w:tcPr>
          <w:p w:rsidR="00EE421C" w:rsidRPr="00EE421C" w:rsidRDefault="00EE421C" w:rsidP="00EE421C">
            <w:pPr>
              <w:widowControl/>
              <w:spacing w:line="280" w:lineRule="exact"/>
              <w:jc w:val="center"/>
              <w:rPr>
                <w:rFonts w:ascii="宋体" w:hAnsi="宋体" w:cs="宋体"/>
                <w:b/>
                <w:bCs/>
                <w:szCs w:val="21"/>
              </w:rPr>
            </w:pPr>
          </w:p>
        </w:tc>
      </w:tr>
      <w:tr w:rsidR="00EE421C" w:rsidRPr="00EE421C" w:rsidTr="00EE421C">
        <w:trPr>
          <w:trHeight w:val="170"/>
        </w:trPr>
        <w:tc>
          <w:tcPr>
            <w:tcW w:w="605" w:type="pct"/>
            <w:vMerge/>
            <w:tcBorders>
              <w:left w:val="single" w:sz="12"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各种蟹类</w:t>
            </w:r>
          </w:p>
        </w:tc>
        <w:tc>
          <w:tcPr>
            <w:tcW w:w="625"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2181"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个头均匀，能活动，无异味</w:t>
            </w:r>
          </w:p>
        </w:tc>
        <w:tc>
          <w:tcPr>
            <w:tcW w:w="490" w:type="pct"/>
            <w:tcBorders>
              <w:top w:val="single" w:sz="4" w:space="0" w:color="auto"/>
              <w:left w:val="single" w:sz="4" w:space="0" w:color="auto"/>
              <w:bottom w:val="single" w:sz="4" w:space="0" w:color="auto"/>
              <w:right w:val="single" w:sz="12" w:space="0" w:color="auto"/>
            </w:tcBorders>
            <w:vAlign w:val="center"/>
          </w:tcPr>
          <w:p w:rsidR="00EE421C" w:rsidRPr="00EE421C" w:rsidRDefault="00EE421C" w:rsidP="00EE421C">
            <w:pPr>
              <w:widowControl/>
              <w:spacing w:line="280" w:lineRule="exact"/>
              <w:jc w:val="center"/>
              <w:rPr>
                <w:rFonts w:ascii="宋体" w:hAnsi="宋体" w:cs="宋体"/>
                <w:b/>
                <w:bCs/>
                <w:szCs w:val="21"/>
              </w:rPr>
            </w:pPr>
          </w:p>
        </w:tc>
      </w:tr>
      <w:tr w:rsidR="00EE421C" w:rsidRPr="00EE421C" w:rsidTr="00EE421C">
        <w:trPr>
          <w:trHeight w:val="170"/>
        </w:trPr>
        <w:tc>
          <w:tcPr>
            <w:tcW w:w="605" w:type="pct"/>
            <w:vMerge/>
            <w:tcBorders>
              <w:left w:val="single" w:sz="12"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各种带壳贝类</w:t>
            </w:r>
          </w:p>
        </w:tc>
        <w:tc>
          <w:tcPr>
            <w:tcW w:w="625"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2181"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个头均匀，能活动，无异味</w:t>
            </w:r>
          </w:p>
        </w:tc>
        <w:tc>
          <w:tcPr>
            <w:tcW w:w="490" w:type="pct"/>
            <w:tcBorders>
              <w:top w:val="single" w:sz="4" w:space="0" w:color="auto"/>
              <w:left w:val="single" w:sz="4" w:space="0" w:color="auto"/>
              <w:bottom w:val="single" w:sz="4" w:space="0" w:color="auto"/>
              <w:right w:val="single" w:sz="12" w:space="0" w:color="auto"/>
            </w:tcBorders>
            <w:vAlign w:val="center"/>
          </w:tcPr>
          <w:p w:rsidR="00EE421C" w:rsidRPr="00EE421C" w:rsidRDefault="00EE421C" w:rsidP="00EE421C">
            <w:pPr>
              <w:widowControl/>
              <w:spacing w:line="280" w:lineRule="exact"/>
              <w:jc w:val="center"/>
              <w:rPr>
                <w:rFonts w:ascii="宋体" w:hAnsi="宋体" w:cs="宋体"/>
                <w:b/>
                <w:bCs/>
                <w:szCs w:val="21"/>
              </w:rPr>
            </w:pPr>
          </w:p>
        </w:tc>
      </w:tr>
      <w:tr w:rsidR="00EE421C" w:rsidRPr="00EE421C" w:rsidTr="00EE421C">
        <w:trPr>
          <w:trHeight w:val="170"/>
        </w:trPr>
        <w:tc>
          <w:tcPr>
            <w:tcW w:w="605" w:type="pct"/>
            <w:vMerge/>
            <w:tcBorders>
              <w:left w:val="single" w:sz="12"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roofErr w:type="gramStart"/>
            <w:r w:rsidRPr="00EE421C">
              <w:rPr>
                <w:rFonts w:ascii="宋体" w:hAnsi="宋体" w:cs="宋体" w:hint="eastAsia"/>
                <w:bCs/>
                <w:szCs w:val="21"/>
              </w:rPr>
              <w:t>熟目鱼花</w:t>
            </w:r>
            <w:proofErr w:type="gramEnd"/>
          </w:p>
        </w:tc>
        <w:tc>
          <w:tcPr>
            <w:tcW w:w="625"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2181"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由合格生产企业生产、符合国家相关标准、保质期内</w:t>
            </w:r>
          </w:p>
        </w:tc>
        <w:tc>
          <w:tcPr>
            <w:tcW w:w="490" w:type="pct"/>
            <w:tcBorders>
              <w:top w:val="single" w:sz="4" w:space="0" w:color="auto"/>
              <w:left w:val="single" w:sz="4" w:space="0" w:color="auto"/>
              <w:bottom w:val="single" w:sz="4" w:space="0" w:color="auto"/>
              <w:right w:val="single" w:sz="12" w:space="0" w:color="auto"/>
            </w:tcBorders>
            <w:vAlign w:val="center"/>
          </w:tcPr>
          <w:p w:rsidR="00EE421C" w:rsidRPr="00EE421C" w:rsidRDefault="00EE421C" w:rsidP="00EE421C">
            <w:pPr>
              <w:widowControl/>
              <w:spacing w:line="280" w:lineRule="exact"/>
              <w:jc w:val="center"/>
              <w:rPr>
                <w:rFonts w:ascii="宋体" w:hAnsi="宋体" w:cs="宋体"/>
                <w:b/>
                <w:bCs/>
                <w:szCs w:val="21"/>
              </w:rPr>
            </w:pPr>
          </w:p>
        </w:tc>
      </w:tr>
      <w:tr w:rsidR="00EE421C" w:rsidRPr="00EE421C" w:rsidTr="00EE421C">
        <w:trPr>
          <w:trHeight w:val="170"/>
        </w:trPr>
        <w:tc>
          <w:tcPr>
            <w:tcW w:w="605" w:type="pct"/>
            <w:vMerge/>
            <w:tcBorders>
              <w:left w:val="single" w:sz="12"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熟鱿鱼卷</w:t>
            </w:r>
          </w:p>
        </w:tc>
        <w:tc>
          <w:tcPr>
            <w:tcW w:w="625"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2181"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由合格生产企业生产、符合国家相关标准、保质期内</w:t>
            </w:r>
          </w:p>
        </w:tc>
        <w:tc>
          <w:tcPr>
            <w:tcW w:w="490" w:type="pct"/>
            <w:tcBorders>
              <w:top w:val="single" w:sz="4" w:space="0" w:color="auto"/>
              <w:left w:val="single" w:sz="4" w:space="0" w:color="auto"/>
              <w:bottom w:val="single" w:sz="4" w:space="0" w:color="auto"/>
              <w:right w:val="single" w:sz="12" w:space="0" w:color="auto"/>
            </w:tcBorders>
            <w:vAlign w:val="center"/>
          </w:tcPr>
          <w:p w:rsidR="00EE421C" w:rsidRPr="00EE421C" w:rsidRDefault="00EE421C" w:rsidP="00EE421C">
            <w:pPr>
              <w:widowControl/>
              <w:spacing w:line="280" w:lineRule="exact"/>
              <w:jc w:val="center"/>
              <w:rPr>
                <w:rFonts w:ascii="宋体" w:hAnsi="宋体" w:cs="宋体"/>
                <w:b/>
                <w:bCs/>
                <w:szCs w:val="21"/>
              </w:rPr>
            </w:pPr>
          </w:p>
        </w:tc>
      </w:tr>
      <w:tr w:rsidR="00EE421C" w:rsidRPr="00EE421C" w:rsidTr="00EE421C">
        <w:trPr>
          <w:trHeight w:val="170"/>
        </w:trPr>
        <w:tc>
          <w:tcPr>
            <w:tcW w:w="605" w:type="pct"/>
            <w:vMerge/>
            <w:tcBorders>
              <w:left w:val="single" w:sz="12"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多春鱼</w:t>
            </w:r>
          </w:p>
        </w:tc>
        <w:tc>
          <w:tcPr>
            <w:tcW w:w="625"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2181"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由合格生产企业生产、符合国家相关标准、保质期内</w:t>
            </w:r>
          </w:p>
        </w:tc>
        <w:tc>
          <w:tcPr>
            <w:tcW w:w="490" w:type="pct"/>
            <w:tcBorders>
              <w:top w:val="single" w:sz="4" w:space="0" w:color="auto"/>
              <w:left w:val="single" w:sz="4" w:space="0" w:color="auto"/>
              <w:bottom w:val="single" w:sz="4" w:space="0" w:color="auto"/>
              <w:right w:val="single" w:sz="12" w:space="0" w:color="auto"/>
            </w:tcBorders>
            <w:vAlign w:val="center"/>
          </w:tcPr>
          <w:p w:rsidR="00EE421C" w:rsidRPr="00EE421C" w:rsidRDefault="00EE421C" w:rsidP="00EE421C">
            <w:pPr>
              <w:widowControl/>
              <w:spacing w:line="280" w:lineRule="exact"/>
              <w:jc w:val="center"/>
              <w:rPr>
                <w:rFonts w:ascii="宋体" w:hAnsi="宋体" w:cs="宋体"/>
                <w:b/>
                <w:bCs/>
                <w:szCs w:val="21"/>
              </w:rPr>
            </w:pPr>
          </w:p>
        </w:tc>
      </w:tr>
      <w:tr w:rsidR="00EE421C" w:rsidRPr="00EE421C" w:rsidTr="00EE421C">
        <w:trPr>
          <w:trHeight w:val="170"/>
        </w:trPr>
        <w:tc>
          <w:tcPr>
            <w:tcW w:w="605" w:type="pct"/>
            <w:vMerge/>
            <w:tcBorders>
              <w:left w:val="single" w:sz="12"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三</w:t>
            </w:r>
            <w:proofErr w:type="gramStart"/>
            <w:r w:rsidRPr="00EE421C">
              <w:rPr>
                <w:rFonts w:ascii="宋体" w:hAnsi="宋体" w:cs="宋体" w:hint="eastAsia"/>
                <w:bCs/>
                <w:szCs w:val="21"/>
              </w:rPr>
              <w:t>去黄骨鱼</w:t>
            </w:r>
            <w:proofErr w:type="gramEnd"/>
          </w:p>
        </w:tc>
        <w:tc>
          <w:tcPr>
            <w:tcW w:w="625"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2181"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由合格生产企业生产、符合国家相关标准、保质期内</w:t>
            </w:r>
          </w:p>
        </w:tc>
        <w:tc>
          <w:tcPr>
            <w:tcW w:w="490" w:type="pct"/>
            <w:tcBorders>
              <w:top w:val="single" w:sz="4" w:space="0" w:color="auto"/>
              <w:left w:val="single" w:sz="4" w:space="0" w:color="auto"/>
              <w:bottom w:val="single" w:sz="4" w:space="0" w:color="auto"/>
              <w:right w:val="single" w:sz="12" w:space="0" w:color="auto"/>
            </w:tcBorders>
            <w:vAlign w:val="center"/>
          </w:tcPr>
          <w:p w:rsidR="00EE421C" w:rsidRPr="00EE421C" w:rsidRDefault="00EE421C" w:rsidP="00EE421C">
            <w:pPr>
              <w:widowControl/>
              <w:spacing w:line="280" w:lineRule="exact"/>
              <w:jc w:val="center"/>
              <w:rPr>
                <w:rFonts w:ascii="宋体" w:hAnsi="宋体" w:cs="宋体"/>
                <w:b/>
                <w:bCs/>
                <w:szCs w:val="21"/>
              </w:rPr>
            </w:pPr>
          </w:p>
        </w:tc>
      </w:tr>
      <w:tr w:rsidR="00EE421C" w:rsidRPr="00EE421C" w:rsidTr="00EE421C">
        <w:trPr>
          <w:trHeight w:val="170"/>
        </w:trPr>
        <w:tc>
          <w:tcPr>
            <w:tcW w:w="605" w:type="pct"/>
            <w:vMerge/>
            <w:tcBorders>
              <w:left w:val="single" w:sz="12"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巴沙鱼柳</w:t>
            </w:r>
          </w:p>
        </w:tc>
        <w:tc>
          <w:tcPr>
            <w:tcW w:w="625"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2181"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由合格生产企业生产、符合国家相关标准、保质期内</w:t>
            </w:r>
          </w:p>
        </w:tc>
        <w:tc>
          <w:tcPr>
            <w:tcW w:w="490" w:type="pct"/>
            <w:tcBorders>
              <w:top w:val="single" w:sz="4" w:space="0" w:color="auto"/>
              <w:left w:val="single" w:sz="4" w:space="0" w:color="auto"/>
              <w:bottom w:val="single" w:sz="4" w:space="0" w:color="auto"/>
              <w:right w:val="single" w:sz="12" w:space="0" w:color="auto"/>
            </w:tcBorders>
            <w:vAlign w:val="center"/>
          </w:tcPr>
          <w:p w:rsidR="00EE421C" w:rsidRPr="00EE421C" w:rsidRDefault="00EE421C" w:rsidP="00EE421C">
            <w:pPr>
              <w:widowControl/>
              <w:spacing w:line="280" w:lineRule="exact"/>
              <w:jc w:val="center"/>
              <w:rPr>
                <w:rFonts w:ascii="宋体" w:hAnsi="宋体" w:cs="宋体"/>
                <w:b/>
                <w:bCs/>
                <w:szCs w:val="21"/>
              </w:rPr>
            </w:pPr>
          </w:p>
        </w:tc>
      </w:tr>
      <w:tr w:rsidR="00EE421C" w:rsidRPr="00EE421C" w:rsidTr="00EE421C">
        <w:trPr>
          <w:trHeight w:val="170"/>
        </w:trPr>
        <w:tc>
          <w:tcPr>
            <w:tcW w:w="605" w:type="pct"/>
            <w:vMerge/>
            <w:tcBorders>
              <w:left w:val="single" w:sz="12"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AAA带鱼</w:t>
            </w:r>
          </w:p>
        </w:tc>
        <w:tc>
          <w:tcPr>
            <w:tcW w:w="625"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2181"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由合格生产企业生产、符合国家相关标准、保质期内</w:t>
            </w:r>
          </w:p>
        </w:tc>
        <w:tc>
          <w:tcPr>
            <w:tcW w:w="490" w:type="pct"/>
            <w:tcBorders>
              <w:top w:val="single" w:sz="4" w:space="0" w:color="auto"/>
              <w:left w:val="single" w:sz="4" w:space="0" w:color="auto"/>
              <w:bottom w:val="single" w:sz="4" w:space="0" w:color="auto"/>
              <w:right w:val="single" w:sz="12" w:space="0" w:color="auto"/>
            </w:tcBorders>
            <w:vAlign w:val="center"/>
          </w:tcPr>
          <w:p w:rsidR="00EE421C" w:rsidRPr="00EE421C" w:rsidRDefault="00EE421C" w:rsidP="00EE421C">
            <w:pPr>
              <w:widowControl/>
              <w:spacing w:line="280" w:lineRule="exact"/>
              <w:jc w:val="center"/>
              <w:rPr>
                <w:rFonts w:ascii="宋体" w:hAnsi="宋体" w:cs="宋体"/>
                <w:b/>
                <w:bCs/>
                <w:szCs w:val="21"/>
              </w:rPr>
            </w:pPr>
          </w:p>
        </w:tc>
      </w:tr>
      <w:tr w:rsidR="00EE421C" w:rsidRPr="00EE421C" w:rsidTr="00EE421C">
        <w:trPr>
          <w:trHeight w:val="170"/>
        </w:trPr>
        <w:tc>
          <w:tcPr>
            <w:tcW w:w="605" w:type="pct"/>
            <w:vMerge/>
            <w:tcBorders>
              <w:left w:val="single" w:sz="12"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三去平鱼块</w:t>
            </w:r>
          </w:p>
        </w:tc>
        <w:tc>
          <w:tcPr>
            <w:tcW w:w="625"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2181"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由合格生产企业生产、符合国家相关标准、保质期内</w:t>
            </w:r>
          </w:p>
        </w:tc>
        <w:tc>
          <w:tcPr>
            <w:tcW w:w="490" w:type="pct"/>
            <w:tcBorders>
              <w:top w:val="single" w:sz="4" w:space="0" w:color="auto"/>
              <w:left w:val="single" w:sz="4" w:space="0" w:color="auto"/>
              <w:bottom w:val="single" w:sz="4" w:space="0" w:color="auto"/>
              <w:right w:val="single" w:sz="12" w:space="0" w:color="auto"/>
            </w:tcBorders>
            <w:vAlign w:val="center"/>
          </w:tcPr>
          <w:p w:rsidR="00EE421C" w:rsidRPr="00EE421C" w:rsidRDefault="00EE421C" w:rsidP="00EE421C">
            <w:pPr>
              <w:widowControl/>
              <w:spacing w:line="280" w:lineRule="exact"/>
              <w:jc w:val="center"/>
              <w:rPr>
                <w:rFonts w:ascii="宋体" w:hAnsi="宋体" w:cs="宋体"/>
                <w:b/>
                <w:bCs/>
                <w:szCs w:val="21"/>
              </w:rPr>
            </w:pPr>
          </w:p>
        </w:tc>
      </w:tr>
      <w:tr w:rsidR="00EE421C" w:rsidRPr="00EE421C" w:rsidTr="00EE421C">
        <w:trPr>
          <w:trHeight w:val="170"/>
        </w:trPr>
        <w:tc>
          <w:tcPr>
            <w:tcW w:w="605" w:type="pct"/>
            <w:vMerge/>
            <w:tcBorders>
              <w:left w:val="single" w:sz="12"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roofErr w:type="gramStart"/>
            <w:r w:rsidRPr="00EE421C">
              <w:rPr>
                <w:rFonts w:ascii="宋体" w:hAnsi="宋体" w:cs="宋体" w:hint="eastAsia"/>
                <w:bCs/>
                <w:szCs w:val="21"/>
              </w:rPr>
              <w:t>雪鱼</w:t>
            </w:r>
            <w:proofErr w:type="gramEnd"/>
          </w:p>
        </w:tc>
        <w:tc>
          <w:tcPr>
            <w:tcW w:w="625"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2181"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由合格生产企业生产、符合国家相关标准、保质期内</w:t>
            </w:r>
          </w:p>
        </w:tc>
        <w:tc>
          <w:tcPr>
            <w:tcW w:w="490" w:type="pct"/>
            <w:tcBorders>
              <w:top w:val="single" w:sz="4" w:space="0" w:color="auto"/>
              <w:left w:val="single" w:sz="4" w:space="0" w:color="auto"/>
              <w:bottom w:val="single" w:sz="4" w:space="0" w:color="auto"/>
              <w:right w:val="single" w:sz="12" w:space="0" w:color="auto"/>
            </w:tcBorders>
            <w:vAlign w:val="center"/>
          </w:tcPr>
          <w:p w:rsidR="00EE421C" w:rsidRPr="00EE421C" w:rsidRDefault="00EE421C" w:rsidP="00EE421C">
            <w:pPr>
              <w:widowControl/>
              <w:spacing w:line="280" w:lineRule="exact"/>
              <w:jc w:val="center"/>
              <w:rPr>
                <w:rFonts w:ascii="宋体" w:hAnsi="宋体" w:cs="宋体"/>
                <w:b/>
                <w:bCs/>
                <w:szCs w:val="21"/>
              </w:rPr>
            </w:pPr>
          </w:p>
        </w:tc>
      </w:tr>
      <w:tr w:rsidR="00EE421C" w:rsidRPr="00EE421C" w:rsidTr="00EE421C">
        <w:trPr>
          <w:trHeight w:val="170"/>
        </w:trPr>
        <w:tc>
          <w:tcPr>
            <w:tcW w:w="605" w:type="pct"/>
            <w:vMerge/>
            <w:tcBorders>
              <w:left w:val="single" w:sz="12"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冻虾</w:t>
            </w:r>
          </w:p>
        </w:tc>
        <w:tc>
          <w:tcPr>
            <w:tcW w:w="625"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2181"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由合格生产企业生产、符合国家相关标准、保质期内</w:t>
            </w:r>
          </w:p>
        </w:tc>
        <w:tc>
          <w:tcPr>
            <w:tcW w:w="490" w:type="pct"/>
            <w:tcBorders>
              <w:top w:val="single" w:sz="4" w:space="0" w:color="auto"/>
              <w:left w:val="single" w:sz="4" w:space="0" w:color="auto"/>
              <w:bottom w:val="single" w:sz="4" w:space="0" w:color="auto"/>
              <w:right w:val="single" w:sz="12" w:space="0" w:color="auto"/>
            </w:tcBorders>
            <w:vAlign w:val="center"/>
          </w:tcPr>
          <w:p w:rsidR="00EE421C" w:rsidRPr="00EE421C" w:rsidRDefault="00EE421C" w:rsidP="00EE421C">
            <w:pPr>
              <w:widowControl/>
              <w:spacing w:line="280" w:lineRule="exact"/>
              <w:jc w:val="center"/>
              <w:rPr>
                <w:rFonts w:ascii="宋体" w:hAnsi="宋体" w:cs="宋体"/>
                <w:b/>
                <w:bCs/>
                <w:szCs w:val="21"/>
              </w:rPr>
            </w:pPr>
          </w:p>
        </w:tc>
      </w:tr>
      <w:tr w:rsidR="00EE421C" w:rsidRPr="00EE421C" w:rsidTr="00EE421C">
        <w:trPr>
          <w:trHeight w:val="170"/>
        </w:trPr>
        <w:tc>
          <w:tcPr>
            <w:tcW w:w="605" w:type="pct"/>
            <w:vMerge/>
            <w:tcBorders>
              <w:left w:val="single" w:sz="12"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冻虾仁</w:t>
            </w:r>
          </w:p>
        </w:tc>
        <w:tc>
          <w:tcPr>
            <w:tcW w:w="625"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2181"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由合格生产企业生产、符合国家相关标准、保质期内</w:t>
            </w:r>
          </w:p>
        </w:tc>
        <w:tc>
          <w:tcPr>
            <w:tcW w:w="490" w:type="pct"/>
            <w:tcBorders>
              <w:top w:val="single" w:sz="4" w:space="0" w:color="auto"/>
              <w:left w:val="single" w:sz="4" w:space="0" w:color="auto"/>
              <w:bottom w:val="single" w:sz="4" w:space="0" w:color="auto"/>
              <w:right w:val="single" w:sz="12" w:space="0" w:color="auto"/>
            </w:tcBorders>
            <w:vAlign w:val="center"/>
          </w:tcPr>
          <w:p w:rsidR="00EE421C" w:rsidRPr="00EE421C" w:rsidRDefault="00EE421C" w:rsidP="00EE421C">
            <w:pPr>
              <w:widowControl/>
              <w:spacing w:line="280" w:lineRule="exact"/>
              <w:jc w:val="center"/>
              <w:rPr>
                <w:rFonts w:ascii="宋体" w:hAnsi="宋体" w:cs="宋体"/>
                <w:b/>
                <w:bCs/>
                <w:szCs w:val="21"/>
              </w:rPr>
            </w:pPr>
          </w:p>
        </w:tc>
      </w:tr>
      <w:tr w:rsidR="00EE421C" w:rsidRPr="00EE421C" w:rsidTr="00EE421C">
        <w:trPr>
          <w:trHeight w:val="170"/>
        </w:trPr>
        <w:tc>
          <w:tcPr>
            <w:tcW w:w="605" w:type="pct"/>
            <w:vMerge/>
            <w:tcBorders>
              <w:left w:val="single" w:sz="12"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鱼头</w:t>
            </w:r>
          </w:p>
        </w:tc>
        <w:tc>
          <w:tcPr>
            <w:tcW w:w="625"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2181"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由合格生产企业生产、符合国家相关标准、保质期内</w:t>
            </w:r>
          </w:p>
        </w:tc>
        <w:tc>
          <w:tcPr>
            <w:tcW w:w="490" w:type="pct"/>
            <w:tcBorders>
              <w:top w:val="single" w:sz="4" w:space="0" w:color="auto"/>
              <w:left w:val="single" w:sz="4" w:space="0" w:color="auto"/>
              <w:bottom w:val="single" w:sz="4" w:space="0" w:color="auto"/>
              <w:right w:val="single" w:sz="12" w:space="0" w:color="auto"/>
            </w:tcBorders>
            <w:vAlign w:val="center"/>
          </w:tcPr>
          <w:p w:rsidR="00EE421C" w:rsidRPr="00EE421C" w:rsidRDefault="00EE421C" w:rsidP="00EE421C">
            <w:pPr>
              <w:widowControl/>
              <w:spacing w:line="280" w:lineRule="exact"/>
              <w:jc w:val="center"/>
              <w:rPr>
                <w:rFonts w:ascii="宋体" w:hAnsi="宋体" w:cs="宋体"/>
                <w:b/>
                <w:bCs/>
                <w:szCs w:val="21"/>
              </w:rPr>
            </w:pPr>
          </w:p>
        </w:tc>
      </w:tr>
      <w:tr w:rsidR="00EE421C" w:rsidRPr="00EE421C" w:rsidTr="00EE421C">
        <w:trPr>
          <w:trHeight w:val="170"/>
        </w:trPr>
        <w:tc>
          <w:tcPr>
            <w:tcW w:w="605" w:type="pct"/>
            <w:vMerge/>
            <w:tcBorders>
              <w:left w:val="single" w:sz="12"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鲷鱼块</w:t>
            </w:r>
          </w:p>
        </w:tc>
        <w:tc>
          <w:tcPr>
            <w:tcW w:w="625"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2181"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由合格生产企业生产、符合国家相关标准、保质期内</w:t>
            </w:r>
          </w:p>
        </w:tc>
        <w:tc>
          <w:tcPr>
            <w:tcW w:w="490" w:type="pct"/>
            <w:tcBorders>
              <w:top w:val="single" w:sz="4" w:space="0" w:color="auto"/>
              <w:left w:val="single" w:sz="4" w:space="0" w:color="auto"/>
              <w:bottom w:val="single" w:sz="4" w:space="0" w:color="auto"/>
              <w:right w:val="single" w:sz="12" w:space="0" w:color="auto"/>
            </w:tcBorders>
            <w:vAlign w:val="center"/>
          </w:tcPr>
          <w:p w:rsidR="00EE421C" w:rsidRPr="00EE421C" w:rsidRDefault="00EE421C" w:rsidP="00EE421C">
            <w:pPr>
              <w:widowControl/>
              <w:spacing w:line="280" w:lineRule="exact"/>
              <w:jc w:val="center"/>
              <w:rPr>
                <w:rFonts w:ascii="宋体" w:hAnsi="宋体" w:cs="宋体"/>
                <w:b/>
                <w:bCs/>
                <w:szCs w:val="21"/>
              </w:rPr>
            </w:pPr>
          </w:p>
        </w:tc>
      </w:tr>
      <w:tr w:rsidR="00EE421C" w:rsidRPr="00EE421C" w:rsidTr="00EE421C">
        <w:trPr>
          <w:trHeight w:val="170"/>
        </w:trPr>
        <w:tc>
          <w:tcPr>
            <w:tcW w:w="605" w:type="pct"/>
            <w:vMerge/>
            <w:tcBorders>
              <w:left w:val="single" w:sz="12"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河虾仁</w:t>
            </w:r>
          </w:p>
        </w:tc>
        <w:tc>
          <w:tcPr>
            <w:tcW w:w="625"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2181"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由合格生产企业生产、符合国家相关标准、保质期内</w:t>
            </w:r>
          </w:p>
        </w:tc>
        <w:tc>
          <w:tcPr>
            <w:tcW w:w="490" w:type="pct"/>
            <w:tcBorders>
              <w:top w:val="single" w:sz="4" w:space="0" w:color="auto"/>
              <w:left w:val="single" w:sz="4" w:space="0" w:color="auto"/>
              <w:bottom w:val="single" w:sz="4" w:space="0" w:color="auto"/>
              <w:right w:val="single" w:sz="12" w:space="0" w:color="auto"/>
            </w:tcBorders>
            <w:vAlign w:val="center"/>
          </w:tcPr>
          <w:p w:rsidR="00EE421C" w:rsidRPr="00EE421C" w:rsidRDefault="00EE421C" w:rsidP="00EE421C">
            <w:pPr>
              <w:widowControl/>
              <w:spacing w:line="280" w:lineRule="exact"/>
              <w:jc w:val="center"/>
              <w:rPr>
                <w:rFonts w:ascii="宋体" w:hAnsi="宋体" w:cs="宋体"/>
                <w:b/>
                <w:bCs/>
                <w:szCs w:val="21"/>
              </w:rPr>
            </w:pPr>
          </w:p>
        </w:tc>
      </w:tr>
      <w:tr w:rsidR="00EE421C" w:rsidRPr="00EE421C" w:rsidTr="00EE421C">
        <w:trPr>
          <w:trHeight w:val="170"/>
        </w:trPr>
        <w:tc>
          <w:tcPr>
            <w:tcW w:w="605" w:type="pct"/>
            <w:vMerge/>
            <w:tcBorders>
              <w:left w:val="single" w:sz="12"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大虾肉</w:t>
            </w:r>
          </w:p>
        </w:tc>
        <w:tc>
          <w:tcPr>
            <w:tcW w:w="625"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2181"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由合格生产企业生产、符合国家相关标准、保质期内</w:t>
            </w:r>
          </w:p>
        </w:tc>
        <w:tc>
          <w:tcPr>
            <w:tcW w:w="490" w:type="pct"/>
            <w:tcBorders>
              <w:top w:val="single" w:sz="4" w:space="0" w:color="auto"/>
              <w:left w:val="single" w:sz="4" w:space="0" w:color="auto"/>
              <w:bottom w:val="single" w:sz="4" w:space="0" w:color="auto"/>
              <w:right w:val="single" w:sz="12" w:space="0" w:color="auto"/>
            </w:tcBorders>
            <w:vAlign w:val="center"/>
          </w:tcPr>
          <w:p w:rsidR="00EE421C" w:rsidRPr="00EE421C" w:rsidRDefault="00EE421C" w:rsidP="00EE421C">
            <w:pPr>
              <w:widowControl/>
              <w:spacing w:line="280" w:lineRule="exact"/>
              <w:jc w:val="center"/>
              <w:rPr>
                <w:rFonts w:ascii="宋体" w:hAnsi="宋体" w:cs="宋体"/>
                <w:b/>
                <w:bCs/>
                <w:szCs w:val="21"/>
              </w:rPr>
            </w:pPr>
          </w:p>
        </w:tc>
      </w:tr>
      <w:tr w:rsidR="00EE421C" w:rsidRPr="00EE421C" w:rsidTr="00EE421C">
        <w:trPr>
          <w:trHeight w:val="170"/>
        </w:trPr>
        <w:tc>
          <w:tcPr>
            <w:tcW w:w="605" w:type="pct"/>
            <w:vMerge w:val="restart"/>
            <w:tcBorders>
              <w:top w:val="single" w:sz="4" w:space="0" w:color="auto"/>
              <w:left w:val="single" w:sz="12"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hint="eastAsia"/>
                <w:sz w:val="24"/>
                <w:szCs w:val="24"/>
                <w:lang w:bidi="ar"/>
              </w:rPr>
              <w:t>禽肉类</w:t>
            </w:r>
          </w:p>
        </w:tc>
        <w:tc>
          <w:tcPr>
            <w:tcW w:w="1099"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三黄鸡</w:t>
            </w:r>
          </w:p>
        </w:tc>
        <w:tc>
          <w:tcPr>
            <w:tcW w:w="625"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2181"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具有其固有表皮颜色、肌肉切面有光泽、无绿、紫等异常颜色、无残羽，无异味，指压后凹陷、能恢复。</w:t>
            </w:r>
          </w:p>
        </w:tc>
        <w:tc>
          <w:tcPr>
            <w:tcW w:w="490" w:type="pct"/>
            <w:tcBorders>
              <w:top w:val="single" w:sz="4" w:space="0" w:color="auto"/>
              <w:left w:val="single" w:sz="4" w:space="0" w:color="auto"/>
              <w:bottom w:val="single" w:sz="4" w:space="0" w:color="auto"/>
              <w:right w:val="single" w:sz="12" w:space="0" w:color="auto"/>
            </w:tcBorders>
            <w:vAlign w:val="center"/>
          </w:tcPr>
          <w:p w:rsidR="00EE421C" w:rsidRPr="00EE421C" w:rsidRDefault="00EE421C" w:rsidP="00EE421C">
            <w:pPr>
              <w:widowControl/>
              <w:spacing w:line="280" w:lineRule="exact"/>
              <w:jc w:val="center"/>
              <w:rPr>
                <w:rFonts w:ascii="宋体" w:hAnsi="宋体" w:cs="宋体"/>
                <w:b/>
                <w:bCs/>
                <w:szCs w:val="21"/>
              </w:rPr>
            </w:pPr>
          </w:p>
        </w:tc>
      </w:tr>
      <w:tr w:rsidR="00EE421C" w:rsidRPr="00EE421C" w:rsidTr="00EE421C">
        <w:trPr>
          <w:trHeight w:val="170"/>
        </w:trPr>
        <w:tc>
          <w:tcPr>
            <w:tcW w:w="605" w:type="pct"/>
            <w:vMerge/>
            <w:tcBorders>
              <w:left w:val="single" w:sz="12"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黄油老鸡</w:t>
            </w:r>
          </w:p>
        </w:tc>
        <w:tc>
          <w:tcPr>
            <w:tcW w:w="625"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2181"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具有其固有表皮颜色、肌肉切面有光泽、无绿、紫等异常颜色、无残羽，无异味，指压后凹陷、能恢复。</w:t>
            </w:r>
          </w:p>
        </w:tc>
        <w:tc>
          <w:tcPr>
            <w:tcW w:w="490" w:type="pct"/>
            <w:tcBorders>
              <w:top w:val="single" w:sz="4" w:space="0" w:color="auto"/>
              <w:left w:val="single" w:sz="4" w:space="0" w:color="auto"/>
              <w:bottom w:val="single" w:sz="4" w:space="0" w:color="auto"/>
              <w:right w:val="single" w:sz="12" w:space="0" w:color="auto"/>
            </w:tcBorders>
            <w:vAlign w:val="center"/>
          </w:tcPr>
          <w:p w:rsidR="00EE421C" w:rsidRPr="00EE421C" w:rsidRDefault="00EE421C" w:rsidP="00EE421C">
            <w:pPr>
              <w:widowControl/>
              <w:spacing w:line="280" w:lineRule="exact"/>
              <w:jc w:val="center"/>
              <w:rPr>
                <w:rFonts w:ascii="宋体" w:hAnsi="宋体" w:cs="宋体"/>
                <w:b/>
                <w:bCs/>
                <w:szCs w:val="21"/>
              </w:rPr>
            </w:pPr>
          </w:p>
        </w:tc>
      </w:tr>
      <w:tr w:rsidR="00EE421C" w:rsidRPr="00EE421C" w:rsidTr="00EE421C">
        <w:trPr>
          <w:trHeight w:val="170"/>
        </w:trPr>
        <w:tc>
          <w:tcPr>
            <w:tcW w:w="605" w:type="pct"/>
            <w:vMerge/>
            <w:tcBorders>
              <w:left w:val="single" w:sz="12"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老柴鸡</w:t>
            </w:r>
          </w:p>
        </w:tc>
        <w:tc>
          <w:tcPr>
            <w:tcW w:w="625"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2181"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具有其固有表皮颜色、肌肉切面有光泽、无绿、紫等异常颜色、无残羽，无异味，指压后凹陷、能恢复。</w:t>
            </w:r>
          </w:p>
        </w:tc>
        <w:tc>
          <w:tcPr>
            <w:tcW w:w="490" w:type="pct"/>
            <w:tcBorders>
              <w:top w:val="single" w:sz="4" w:space="0" w:color="auto"/>
              <w:left w:val="single" w:sz="4" w:space="0" w:color="auto"/>
              <w:bottom w:val="single" w:sz="4" w:space="0" w:color="auto"/>
              <w:right w:val="single" w:sz="12" w:space="0" w:color="auto"/>
            </w:tcBorders>
            <w:vAlign w:val="center"/>
          </w:tcPr>
          <w:p w:rsidR="00EE421C" w:rsidRPr="00EE421C" w:rsidRDefault="00EE421C" w:rsidP="00EE421C">
            <w:pPr>
              <w:widowControl/>
              <w:spacing w:line="280" w:lineRule="exact"/>
              <w:jc w:val="center"/>
              <w:rPr>
                <w:rFonts w:ascii="宋体" w:hAnsi="宋体" w:cs="宋体"/>
                <w:b/>
                <w:bCs/>
                <w:szCs w:val="21"/>
              </w:rPr>
            </w:pPr>
          </w:p>
        </w:tc>
      </w:tr>
      <w:tr w:rsidR="00EE421C" w:rsidRPr="00EE421C" w:rsidTr="00EE421C">
        <w:trPr>
          <w:trHeight w:val="170"/>
        </w:trPr>
        <w:tc>
          <w:tcPr>
            <w:tcW w:w="605" w:type="pct"/>
            <w:vMerge/>
            <w:tcBorders>
              <w:left w:val="single" w:sz="12"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小公鸡</w:t>
            </w:r>
          </w:p>
        </w:tc>
        <w:tc>
          <w:tcPr>
            <w:tcW w:w="625"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2181"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具有其固有表皮颜色、肌肉切面有光泽、无绿、紫等异常颜色、无残羽，无异味，指压后凹陷、能恢复。</w:t>
            </w:r>
          </w:p>
        </w:tc>
        <w:tc>
          <w:tcPr>
            <w:tcW w:w="490" w:type="pct"/>
            <w:tcBorders>
              <w:top w:val="single" w:sz="4" w:space="0" w:color="auto"/>
              <w:left w:val="single" w:sz="4" w:space="0" w:color="auto"/>
              <w:bottom w:val="single" w:sz="4" w:space="0" w:color="auto"/>
              <w:right w:val="single" w:sz="12" w:space="0" w:color="auto"/>
            </w:tcBorders>
            <w:vAlign w:val="center"/>
          </w:tcPr>
          <w:p w:rsidR="00EE421C" w:rsidRPr="00EE421C" w:rsidRDefault="00EE421C" w:rsidP="00EE421C">
            <w:pPr>
              <w:widowControl/>
              <w:spacing w:line="280" w:lineRule="exact"/>
              <w:jc w:val="center"/>
              <w:rPr>
                <w:rFonts w:ascii="宋体" w:hAnsi="宋体" w:cs="宋体"/>
                <w:b/>
                <w:bCs/>
                <w:szCs w:val="21"/>
              </w:rPr>
            </w:pPr>
          </w:p>
        </w:tc>
      </w:tr>
      <w:tr w:rsidR="00EE421C" w:rsidRPr="00EE421C" w:rsidTr="00EE421C">
        <w:trPr>
          <w:trHeight w:val="170"/>
        </w:trPr>
        <w:tc>
          <w:tcPr>
            <w:tcW w:w="605" w:type="pct"/>
            <w:vMerge/>
            <w:tcBorders>
              <w:left w:val="single" w:sz="12"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鲜乌鸡</w:t>
            </w:r>
          </w:p>
        </w:tc>
        <w:tc>
          <w:tcPr>
            <w:tcW w:w="625"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2181"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具有其固有表皮颜色、肌肉切面有光泽、无绿、紫等异常颜色、无残羽，无异味，指压后凹陷、能恢复。</w:t>
            </w:r>
          </w:p>
        </w:tc>
        <w:tc>
          <w:tcPr>
            <w:tcW w:w="490" w:type="pct"/>
            <w:tcBorders>
              <w:top w:val="single" w:sz="4" w:space="0" w:color="auto"/>
              <w:left w:val="single" w:sz="4" w:space="0" w:color="auto"/>
              <w:bottom w:val="single" w:sz="4" w:space="0" w:color="auto"/>
              <w:right w:val="single" w:sz="12" w:space="0" w:color="auto"/>
            </w:tcBorders>
            <w:vAlign w:val="center"/>
          </w:tcPr>
          <w:p w:rsidR="00EE421C" w:rsidRPr="00EE421C" w:rsidRDefault="00EE421C" w:rsidP="00EE421C">
            <w:pPr>
              <w:widowControl/>
              <w:spacing w:line="280" w:lineRule="exact"/>
              <w:jc w:val="center"/>
              <w:rPr>
                <w:rFonts w:ascii="宋体" w:hAnsi="宋体" w:cs="宋体"/>
                <w:b/>
                <w:bCs/>
                <w:szCs w:val="21"/>
              </w:rPr>
            </w:pPr>
          </w:p>
        </w:tc>
      </w:tr>
      <w:tr w:rsidR="00EE421C" w:rsidRPr="00EE421C" w:rsidTr="00EE421C">
        <w:trPr>
          <w:trHeight w:val="170"/>
        </w:trPr>
        <w:tc>
          <w:tcPr>
            <w:tcW w:w="605" w:type="pct"/>
            <w:vMerge/>
            <w:tcBorders>
              <w:left w:val="single" w:sz="12"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roofErr w:type="gramStart"/>
            <w:r w:rsidRPr="00EE421C">
              <w:rPr>
                <w:rFonts w:ascii="宋体" w:hAnsi="宋体" w:cs="宋体" w:hint="eastAsia"/>
                <w:bCs/>
                <w:szCs w:val="21"/>
              </w:rPr>
              <w:t>鸡排腿</w:t>
            </w:r>
            <w:proofErr w:type="gramEnd"/>
          </w:p>
        </w:tc>
        <w:tc>
          <w:tcPr>
            <w:tcW w:w="625"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2181"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无残羽、无血水、血污、品质新鲜</w:t>
            </w:r>
          </w:p>
        </w:tc>
        <w:tc>
          <w:tcPr>
            <w:tcW w:w="490" w:type="pct"/>
            <w:tcBorders>
              <w:top w:val="single" w:sz="4" w:space="0" w:color="auto"/>
              <w:left w:val="single" w:sz="4" w:space="0" w:color="auto"/>
              <w:bottom w:val="single" w:sz="4" w:space="0" w:color="auto"/>
              <w:right w:val="single" w:sz="12" w:space="0" w:color="auto"/>
            </w:tcBorders>
            <w:vAlign w:val="center"/>
          </w:tcPr>
          <w:p w:rsidR="00EE421C" w:rsidRPr="00EE421C" w:rsidRDefault="00EE421C" w:rsidP="00EE421C">
            <w:pPr>
              <w:widowControl/>
              <w:spacing w:line="280" w:lineRule="exact"/>
              <w:jc w:val="center"/>
              <w:rPr>
                <w:rFonts w:ascii="宋体" w:hAnsi="宋体" w:cs="宋体"/>
                <w:b/>
                <w:bCs/>
                <w:szCs w:val="21"/>
              </w:rPr>
            </w:pPr>
          </w:p>
        </w:tc>
      </w:tr>
      <w:tr w:rsidR="00EE421C" w:rsidRPr="00EE421C" w:rsidTr="00EE421C">
        <w:trPr>
          <w:trHeight w:val="170"/>
        </w:trPr>
        <w:tc>
          <w:tcPr>
            <w:tcW w:w="605" w:type="pct"/>
            <w:vMerge/>
            <w:tcBorders>
              <w:left w:val="single" w:sz="12"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鸡翅根</w:t>
            </w:r>
          </w:p>
        </w:tc>
        <w:tc>
          <w:tcPr>
            <w:tcW w:w="625"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2181"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无残羽、无血水、血污、品质新鲜</w:t>
            </w:r>
          </w:p>
        </w:tc>
        <w:tc>
          <w:tcPr>
            <w:tcW w:w="490" w:type="pct"/>
            <w:tcBorders>
              <w:top w:val="single" w:sz="4" w:space="0" w:color="auto"/>
              <w:left w:val="single" w:sz="4" w:space="0" w:color="auto"/>
              <w:bottom w:val="single" w:sz="4" w:space="0" w:color="auto"/>
              <w:right w:val="single" w:sz="12" w:space="0" w:color="auto"/>
            </w:tcBorders>
            <w:vAlign w:val="center"/>
          </w:tcPr>
          <w:p w:rsidR="00EE421C" w:rsidRPr="00EE421C" w:rsidRDefault="00EE421C" w:rsidP="00EE421C">
            <w:pPr>
              <w:widowControl/>
              <w:spacing w:line="280" w:lineRule="exact"/>
              <w:jc w:val="center"/>
              <w:rPr>
                <w:rFonts w:ascii="宋体" w:hAnsi="宋体" w:cs="宋体"/>
                <w:b/>
                <w:bCs/>
                <w:szCs w:val="21"/>
              </w:rPr>
            </w:pPr>
          </w:p>
        </w:tc>
      </w:tr>
      <w:tr w:rsidR="00EE421C" w:rsidRPr="00EE421C" w:rsidTr="00EE421C">
        <w:trPr>
          <w:trHeight w:val="170"/>
        </w:trPr>
        <w:tc>
          <w:tcPr>
            <w:tcW w:w="605" w:type="pct"/>
            <w:vMerge/>
            <w:tcBorders>
              <w:left w:val="single" w:sz="12"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鸡翅中</w:t>
            </w:r>
          </w:p>
        </w:tc>
        <w:tc>
          <w:tcPr>
            <w:tcW w:w="625"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2181"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无残羽、无血水、血污、品质新鲜</w:t>
            </w:r>
          </w:p>
        </w:tc>
        <w:tc>
          <w:tcPr>
            <w:tcW w:w="490" w:type="pct"/>
            <w:tcBorders>
              <w:top w:val="single" w:sz="4" w:space="0" w:color="auto"/>
              <w:left w:val="single" w:sz="4" w:space="0" w:color="auto"/>
              <w:bottom w:val="single" w:sz="4" w:space="0" w:color="auto"/>
              <w:right w:val="single" w:sz="12" w:space="0" w:color="auto"/>
            </w:tcBorders>
            <w:vAlign w:val="center"/>
          </w:tcPr>
          <w:p w:rsidR="00EE421C" w:rsidRPr="00EE421C" w:rsidRDefault="00EE421C" w:rsidP="00EE421C">
            <w:pPr>
              <w:widowControl/>
              <w:spacing w:line="280" w:lineRule="exact"/>
              <w:jc w:val="center"/>
              <w:rPr>
                <w:rFonts w:ascii="宋体" w:hAnsi="宋体" w:cs="宋体"/>
                <w:b/>
                <w:bCs/>
                <w:szCs w:val="21"/>
              </w:rPr>
            </w:pPr>
          </w:p>
        </w:tc>
      </w:tr>
      <w:tr w:rsidR="00EE421C" w:rsidRPr="00EE421C" w:rsidTr="00EE421C">
        <w:trPr>
          <w:trHeight w:val="170"/>
        </w:trPr>
        <w:tc>
          <w:tcPr>
            <w:tcW w:w="605" w:type="pct"/>
            <w:vMerge/>
            <w:tcBorders>
              <w:left w:val="single" w:sz="12"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鸡翅尖</w:t>
            </w:r>
          </w:p>
        </w:tc>
        <w:tc>
          <w:tcPr>
            <w:tcW w:w="625"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2181"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无残羽、无血水、血污、品质新鲜</w:t>
            </w:r>
          </w:p>
        </w:tc>
        <w:tc>
          <w:tcPr>
            <w:tcW w:w="490" w:type="pct"/>
            <w:tcBorders>
              <w:top w:val="single" w:sz="4" w:space="0" w:color="auto"/>
              <w:left w:val="single" w:sz="4" w:space="0" w:color="auto"/>
              <w:bottom w:val="single" w:sz="4" w:space="0" w:color="auto"/>
              <w:right w:val="single" w:sz="12" w:space="0" w:color="auto"/>
            </w:tcBorders>
            <w:vAlign w:val="center"/>
          </w:tcPr>
          <w:p w:rsidR="00EE421C" w:rsidRPr="00EE421C" w:rsidRDefault="00EE421C" w:rsidP="00EE421C">
            <w:pPr>
              <w:widowControl/>
              <w:spacing w:line="280" w:lineRule="exact"/>
              <w:jc w:val="center"/>
              <w:rPr>
                <w:rFonts w:ascii="宋体" w:hAnsi="宋体" w:cs="宋体"/>
                <w:b/>
                <w:bCs/>
                <w:szCs w:val="21"/>
              </w:rPr>
            </w:pPr>
          </w:p>
        </w:tc>
      </w:tr>
      <w:tr w:rsidR="00EE421C" w:rsidRPr="00EE421C" w:rsidTr="00EE421C">
        <w:trPr>
          <w:trHeight w:val="170"/>
        </w:trPr>
        <w:tc>
          <w:tcPr>
            <w:tcW w:w="605" w:type="pct"/>
            <w:vMerge/>
            <w:tcBorders>
              <w:left w:val="single" w:sz="12"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鸡胸</w:t>
            </w:r>
          </w:p>
        </w:tc>
        <w:tc>
          <w:tcPr>
            <w:tcW w:w="625"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2181"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品质新鲜、无残羽、无血污</w:t>
            </w:r>
          </w:p>
        </w:tc>
        <w:tc>
          <w:tcPr>
            <w:tcW w:w="490" w:type="pct"/>
            <w:tcBorders>
              <w:top w:val="single" w:sz="4" w:space="0" w:color="auto"/>
              <w:left w:val="single" w:sz="4" w:space="0" w:color="auto"/>
              <w:bottom w:val="single" w:sz="4" w:space="0" w:color="auto"/>
              <w:right w:val="single" w:sz="12" w:space="0" w:color="auto"/>
            </w:tcBorders>
            <w:vAlign w:val="center"/>
          </w:tcPr>
          <w:p w:rsidR="00EE421C" w:rsidRPr="00EE421C" w:rsidRDefault="00EE421C" w:rsidP="00EE421C">
            <w:pPr>
              <w:widowControl/>
              <w:spacing w:line="280" w:lineRule="exact"/>
              <w:jc w:val="center"/>
              <w:rPr>
                <w:rFonts w:ascii="宋体" w:hAnsi="宋体" w:cs="宋体"/>
                <w:b/>
                <w:bCs/>
                <w:szCs w:val="21"/>
              </w:rPr>
            </w:pPr>
          </w:p>
        </w:tc>
      </w:tr>
      <w:tr w:rsidR="00EE421C" w:rsidRPr="00EE421C" w:rsidTr="00EE421C">
        <w:trPr>
          <w:trHeight w:val="170"/>
        </w:trPr>
        <w:tc>
          <w:tcPr>
            <w:tcW w:w="605" w:type="pct"/>
            <w:vMerge/>
            <w:tcBorders>
              <w:left w:val="single" w:sz="12"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去骨鸡腿肉</w:t>
            </w:r>
          </w:p>
        </w:tc>
        <w:tc>
          <w:tcPr>
            <w:tcW w:w="625"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2181"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品质新鲜、无残羽、无血污</w:t>
            </w:r>
          </w:p>
        </w:tc>
        <w:tc>
          <w:tcPr>
            <w:tcW w:w="490" w:type="pct"/>
            <w:tcBorders>
              <w:top w:val="single" w:sz="4" w:space="0" w:color="auto"/>
              <w:left w:val="single" w:sz="4" w:space="0" w:color="auto"/>
              <w:bottom w:val="single" w:sz="4" w:space="0" w:color="auto"/>
              <w:right w:val="single" w:sz="12" w:space="0" w:color="auto"/>
            </w:tcBorders>
            <w:vAlign w:val="center"/>
          </w:tcPr>
          <w:p w:rsidR="00EE421C" w:rsidRPr="00EE421C" w:rsidRDefault="00EE421C" w:rsidP="00EE421C">
            <w:pPr>
              <w:widowControl/>
              <w:spacing w:line="280" w:lineRule="exact"/>
              <w:jc w:val="center"/>
              <w:rPr>
                <w:rFonts w:ascii="宋体" w:hAnsi="宋体" w:cs="宋体"/>
                <w:b/>
                <w:bCs/>
                <w:szCs w:val="21"/>
              </w:rPr>
            </w:pPr>
          </w:p>
        </w:tc>
      </w:tr>
      <w:tr w:rsidR="00EE421C" w:rsidRPr="00EE421C" w:rsidTr="00EE421C">
        <w:trPr>
          <w:trHeight w:val="170"/>
        </w:trPr>
        <w:tc>
          <w:tcPr>
            <w:tcW w:w="605" w:type="pct"/>
            <w:vMerge/>
            <w:tcBorders>
              <w:left w:val="single" w:sz="12"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鸡软骨</w:t>
            </w:r>
          </w:p>
        </w:tc>
        <w:tc>
          <w:tcPr>
            <w:tcW w:w="625"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2181"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品质新鲜，无异味</w:t>
            </w:r>
          </w:p>
        </w:tc>
        <w:tc>
          <w:tcPr>
            <w:tcW w:w="490" w:type="pct"/>
            <w:tcBorders>
              <w:top w:val="single" w:sz="4" w:space="0" w:color="auto"/>
              <w:left w:val="single" w:sz="4" w:space="0" w:color="auto"/>
              <w:bottom w:val="single" w:sz="4" w:space="0" w:color="auto"/>
              <w:right w:val="single" w:sz="12" w:space="0" w:color="auto"/>
            </w:tcBorders>
            <w:vAlign w:val="center"/>
          </w:tcPr>
          <w:p w:rsidR="00EE421C" w:rsidRPr="00EE421C" w:rsidRDefault="00EE421C" w:rsidP="00EE421C">
            <w:pPr>
              <w:widowControl/>
              <w:spacing w:line="280" w:lineRule="exact"/>
              <w:jc w:val="center"/>
              <w:rPr>
                <w:rFonts w:ascii="宋体" w:hAnsi="宋体" w:cs="宋体"/>
                <w:b/>
                <w:bCs/>
                <w:szCs w:val="21"/>
              </w:rPr>
            </w:pPr>
          </w:p>
        </w:tc>
      </w:tr>
      <w:tr w:rsidR="00EE421C" w:rsidRPr="00EE421C" w:rsidTr="00EE421C">
        <w:trPr>
          <w:trHeight w:val="170"/>
        </w:trPr>
        <w:tc>
          <w:tcPr>
            <w:tcW w:w="605" w:type="pct"/>
            <w:vMerge/>
            <w:tcBorders>
              <w:left w:val="single" w:sz="12"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鸡丁</w:t>
            </w:r>
          </w:p>
        </w:tc>
        <w:tc>
          <w:tcPr>
            <w:tcW w:w="625"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2181"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品质新鲜、无血污、规格均匀，无异味</w:t>
            </w:r>
          </w:p>
        </w:tc>
        <w:tc>
          <w:tcPr>
            <w:tcW w:w="490" w:type="pct"/>
            <w:tcBorders>
              <w:top w:val="single" w:sz="4" w:space="0" w:color="auto"/>
              <w:left w:val="single" w:sz="4" w:space="0" w:color="auto"/>
              <w:bottom w:val="single" w:sz="4" w:space="0" w:color="auto"/>
              <w:right w:val="single" w:sz="12" w:space="0" w:color="auto"/>
            </w:tcBorders>
            <w:vAlign w:val="center"/>
          </w:tcPr>
          <w:p w:rsidR="00EE421C" w:rsidRPr="00EE421C" w:rsidRDefault="00EE421C" w:rsidP="00EE421C">
            <w:pPr>
              <w:widowControl/>
              <w:spacing w:line="280" w:lineRule="exact"/>
              <w:jc w:val="center"/>
              <w:rPr>
                <w:rFonts w:ascii="宋体" w:hAnsi="宋体" w:cs="宋体"/>
                <w:b/>
                <w:bCs/>
                <w:szCs w:val="21"/>
              </w:rPr>
            </w:pPr>
          </w:p>
        </w:tc>
      </w:tr>
      <w:tr w:rsidR="00EE421C" w:rsidRPr="00EE421C" w:rsidTr="00EE421C">
        <w:trPr>
          <w:trHeight w:val="170"/>
        </w:trPr>
        <w:tc>
          <w:tcPr>
            <w:tcW w:w="605" w:type="pct"/>
            <w:vMerge/>
            <w:tcBorders>
              <w:left w:val="single" w:sz="12"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鸡爪</w:t>
            </w:r>
          </w:p>
        </w:tc>
        <w:tc>
          <w:tcPr>
            <w:tcW w:w="625"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2181"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品质新鲜、呈白色或灰白色、无黄皮</w:t>
            </w:r>
            <w:proofErr w:type="gramStart"/>
            <w:r w:rsidRPr="00EE421C">
              <w:rPr>
                <w:rFonts w:ascii="宋体" w:hAnsi="宋体" w:cs="宋体" w:hint="eastAsia"/>
                <w:bCs/>
                <w:szCs w:val="21"/>
              </w:rPr>
              <w:t>趾</w:t>
            </w:r>
            <w:proofErr w:type="gramEnd"/>
            <w:r w:rsidRPr="00EE421C">
              <w:rPr>
                <w:rFonts w:ascii="宋体" w:hAnsi="宋体" w:cs="宋体" w:hint="eastAsia"/>
                <w:bCs/>
                <w:szCs w:val="21"/>
              </w:rPr>
              <w:t>壳、无血污、血水</w:t>
            </w:r>
          </w:p>
        </w:tc>
        <w:tc>
          <w:tcPr>
            <w:tcW w:w="490" w:type="pct"/>
            <w:tcBorders>
              <w:top w:val="single" w:sz="4" w:space="0" w:color="auto"/>
              <w:left w:val="single" w:sz="4" w:space="0" w:color="auto"/>
              <w:bottom w:val="single" w:sz="4" w:space="0" w:color="auto"/>
              <w:right w:val="single" w:sz="12" w:space="0" w:color="auto"/>
            </w:tcBorders>
            <w:vAlign w:val="center"/>
          </w:tcPr>
          <w:p w:rsidR="00EE421C" w:rsidRPr="00EE421C" w:rsidRDefault="00EE421C" w:rsidP="00EE421C">
            <w:pPr>
              <w:widowControl/>
              <w:spacing w:line="280" w:lineRule="exact"/>
              <w:jc w:val="center"/>
              <w:rPr>
                <w:rFonts w:ascii="宋体" w:hAnsi="宋体" w:cs="宋体"/>
                <w:b/>
                <w:bCs/>
                <w:szCs w:val="21"/>
              </w:rPr>
            </w:pPr>
          </w:p>
        </w:tc>
      </w:tr>
      <w:tr w:rsidR="00EE421C" w:rsidRPr="00EE421C" w:rsidTr="00EE421C">
        <w:trPr>
          <w:trHeight w:val="170"/>
        </w:trPr>
        <w:tc>
          <w:tcPr>
            <w:tcW w:w="605" w:type="pct"/>
            <w:vMerge/>
            <w:tcBorders>
              <w:left w:val="single" w:sz="12"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老鸭</w:t>
            </w:r>
          </w:p>
        </w:tc>
        <w:tc>
          <w:tcPr>
            <w:tcW w:w="625"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2181"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具有其固有表皮颜色、肌肉切面有光泽、无绿、紫等异常颜色、无残羽，无异味，指压后凹陷、能恢复。</w:t>
            </w:r>
          </w:p>
        </w:tc>
        <w:tc>
          <w:tcPr>
            <w:tcW w:w="490" w:type="pct"/>
            <w:tcBorders>
              <w:top w:val="single" w:sz="4" w:space="0" w:color="auto"/>
              <w:left w:val="single" w:sz="4" w:space="0" w:color="auto"/>
              <w:bottom w:val="single" w:sz="4" w:space="0" w:color="auto"/>
              <w:right w:val="single" w:sz="12" w:space="0" w:color="auto"/>
            </w:tcBorders>
            <w:vAlign w:val="center"/>
          </w:tcPr>
          <w:p w:rsidR="00EE421C" w:rsidRPr="00EE421C" w:rsidRDefault="00EE421C" w:rsidP="00EE421C">
            <w:pPr>
              <w:widowControl/>
              <w:spacing w:line="280" w:lineRule="exact"/>
              <w:jc w:val="center"/>
              <w:rPr>
                <w:rFonts w:ascii="宋体" w:hAnsi="宋体" w:cs="宋体"/>
                <w:b/>
                <w:bCs/>
                <w:szCs w:val="21"/>
              </w:rPr>
            </w:pPr>
          </w:p>
        </w:tc>
      </w:tr>
      <w:tr w:rsidR="00EE421C" w:rsidRPr="00EE421C" w:rsidTr="00EE421C">
        <w:trPr>
          <w:trHeight w:val="170"/>
        </w:trPr>
        <w:tc>
          <w:tcPr>
            <w:tcW w:w="605" w:type="pct"/>
            <w:vMerge/>
            <w:tcBorders>
              <w:left w:val="single" w:sz="12"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半片鸭</w:t>
            </w:r>
          </w:p>
        </w:tc>
        <w:tc>
          <w:tcPr>
            <w:tcW w:w="625"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2181"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具有其固有表皮颜色、肌肉切面有光泽、无绿、紫等异常颜色、无残羽，无异味，指压后凹陷、能恢复。</w:t>
            </w:r>
          </w:p>
        </w:tc>
        <w:tc>
          <w:tcPr>
            <w:tcW w:w="490" w:type="pct"/>
            <w:tcBorders>
              <w:top w:val="single" w:sz="4" w:space="0" w:color="auto"/>
              <w:left w:val="single" w:sz="4" w:space="0" w:color="auto"/>
              <w:bottom w:val="single" w:sz="4" w:space="0" w:color="auto"/>
              <w:right w:val="single" w:sz="12" w:space="0" w:color="auto"/>
            </w:tcBorders>
            <w:vAlign w:val="center"/>
          </w:tcPr>
          <w:p w:rsidR="00EE421C" w:rsidRPr="00EE421C" w:rsidRDefault="00EE421C" w:rsidP="00EE421C">
            <w:pPr>
              <w:widowControl/>
              <w:spacing w:line="280" w:lineRule="exact"/>
              <w:jc w:val="center"/>
              <w:rPr>
                <w:rFonts w:ascii="宋体" w:hAnsi="宋体" w:cs="宋体"/>
                <w:b/>
                <w:bCs/>
                <w:szCs w:val="21"/>
              </w:rPr>
            </w:pPr>
          </w:p>
        </w:tc>
      </w:tr>
      <w:tr w:rsidR="00EE421C" w:rsidRPr="00EE421C" w:rsidTr="00EE421C">
        <w:trPr>
          <w:trHeight w:val="170"/>
        </w:trPr>
        <w:tc>
          <w:tcPr>
            <w:tcW w:w="605" w:type="pct"/>
            <w:vMerge/>
            <w:tcBorders>
              <w:left w:val="single" w:sz="12"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鸭头</w:t>
            </w:r>
          </w:p>
        </w:tc>
        <w:tc>
          <w:tcPr>
            <w:tcW w:w="625"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2181"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表皮光滑，无淤血，交货以干净、新鲜、无异味，大小适合规格要求为标准。</w:t>
            </w:r>
          </w:p>
        </w:tc>
        <w:tc>
          <w:tcPr>
            <w:tcW w:w="490" w:type="pct"/>
            <w:tcBorders>
              <w:top w:val="single" w:sz="4" w:space="0" w:color="auto"/>
              <w:left w:val="single" w:sz="4" w:space="0" w:color="auto"/>
              <w:bottom w:val="single" w:sz="4" w:space="0" w:color="auto"/>
              <w:right w:val="single" w:sz="12" w:space="0" w:color="auto"/>
            </w:tcBorders>
            <w:vAlign w:val="center"/>
          </w:tcPr>
          <w:p w:rsidR="00EE421C" w:rsidRPr="00EE421C" w:rsidRDefault="00EE421C" w:rsidP="00EE421C">
            <w:pPr>
              <w:widowControl/>
              <w:spacing w:line="280" w:lineRule="exact"/>
              <w:jc w:val="center"/>
              <w:rPr>
                <w:rFonts w:ascii="宋体" w:hAnsi="宋体" w:cs="宋体"/>
                <w:b/>
                <w:bCs/>
                <w:szCs w:val="21"/>
              </w:rPr>
            </w:pPr>
          </w:p>
        </w:tc>
      </w:tr>
      <w:tr w:rsidR="00EE421C" w:rsidRPr="00EE421C" w:rsidTr="00EE421C">
        <w:trPr>
          <w:trHeight w:val="170"/>
        </w:trPr>
        <w:tc>
          <w:tcPr>
            <w:tcW w:w="605" w:type="pct"/>
            <w:vMerge/>
            <w:tcBorders>
              <w:left w:val="single" w:sz="12"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roofErr w:type="gramStart"/>
            <w:r w:rsidRPr="00EE421C">
              <w:rPr>
                <w:rFonts w:ascii="宋体" w:hAnsi="宋体" w:cs="宋体" w:hint="eastAsia"/>
                <w:bCs/>
                <w:szCs w:val="21"/>
              </w:rPr>
              <w:t>鸭脖</w:t>
            </w:r>
            <w:proofErr w:type="gramEnd"/>
          </w:p>
        </w:tc>
        <w:tc>
          <w:tcPr>
            <w:tcW w:w="625"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2181"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表皮光滑，无淤血，交货以干净、新鲜、无异味，大小适合规格要求为标准。</w:t>
            </w:r>
          </w:p>
        </w:tc>
        <w:tc>
          <w:tcPr>
            <w:tcW w:w="490" w:type="pct"/>
            <w:tcBorders>
              <w:top w:val="single" w:sz="4" w:space="0" w:color="auto"/>
              <w:left w:val="single" w:sz="4" w:space="0" w:color="auto"/>
              <w:bottom w:val="single" w:sz="4" w:space="0" w:color="auto"/>
              <w:right w:val="single" w:sz="12" w:space="0" w:color="auto"/>
            </w:tcBorders>
            <w:vAlign w:val="center"/>
          </w:tcPr>
          <w:p w:rsidR="00EE421C" w:rsidRPr="00EE421C" w:rsidRDefault="00EE421C" w:rsidP="00EE421C">
            <w:pPr>
              <w:widowControl/>
              <w:spacing w:line="280" w:lineRule="exact"/>
              <w:jc w:val="center"/>
              <w:rPr>
                <w:rFonts w:ascii="宋体" w:hAnsi="宋体" w:cs="宋体"/>
                <w:b/>
                <w:bCs/>
                <w:szCs w:val="21"/>
              </w:rPr>
            </w:pPr>
          </w:p>
        </w:tc>
      </w:tr>
      <w:tr w:rsidR="00EE421C" w:rsidRPr="00EE421C" w:rsidTr="00EE421C">
        <w:trPr>
          <w:trHeight w:val="170"/>
        </w:trPr>
        <w:tc>
          <w:tcPr>
            <w:tcW w:w="605" w:type="pct"/>
            <w:vMerge/>
            <w:tcBorders>
              <w:left w:val="single" w:sz="12"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鸭胸</w:t>
            </w:r>
          </w:p>
        </w:tc>
        <w:tc>
          <w:tcPr>
            <w:tcW w:w="625"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2181"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表皮光滑，无淤血，交货以干净、新鲜、无异味，大小适合规格要求为标准。</w:t>
            </w:r>
          </w:p>
        </w:tc>
        <w:tc>
          <w:tcPr>
            <w:tcW w:w="490" w:type="pct"/>
            <w:tcBorders>
              <w:top w:val="single" w:sz="4" w:space="0" w:color="auto"/>
              <w:left w:val="single" w:sz="4" w:space="0" w:color="auto"/>
              <w:bottom w:val="single" w:sz="4" w:space="0" w:color="auto"/>
              <w:right w:val="single" w:sz="12" w:space="0" w:color="auto"/>
            </w:tcBorders>
            <w:vAlign w:val="center"/>
          </w:tcPr>
          <w:p w:rsidR="00EE421C" w:rsidRPr="00EE421C" w:rsidRDefault="00EE421C" w:rsidP="00EE421C">
            <w:pPr>
              <w:widowControl/>
              <w:spacing w:line="280" w:lineRule="exact"/>
              <w:jc w:val="center"/>
              <w:rPr>
                <w:rFonts w:ascii="宋体" w:hAnsi="宋体" w:cs="宋体"/>
                <w:b/>
                <w:bCs/>
                <w:szCs w:val="21"/>
              </w:rPr>
            </w:pPr>
          </w:p>
        </w:tc>
      </w:tr>
      <w:tr w:rsidR="00EE421C" w:rsidRPr="00EE421C" w:rsidTr="00EE421C">
        <w:trPr>
          <w:trHeight w:val="170"/>
        </w:trPr>
        <w:tc>
          <w:tcPr>
            <w:tcW w:w="605" w:type="pct"/>
            <w:vMerge/>
            <w:tcBorders>
              <w:left w:val="single" w:sz="12"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鸭肠</w:t>
            </w:r>
          </w:p>
        </w:tc>
        <w:tc>
          <w:tcPr>
            <w:tcW w:w="625"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2181"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干净、新鲜、无异味，大小适合规格要求为标准。</w:t>
            </w:r>
          </w:p>
        </w:tc>
        <w:tc>
          <w:tcPr>
            <w:tcW w:w="490" w:type="pct"/>
            <w:tcBorders>
              <w:top w:val="single" w:sz="4" w:space="0" w:color="auto"/>
              <w:left w:val="single" w:sz="4" w:space="0" w:color="auto"/>
              <w:bottom w:val="single" w:sz="4" w:space="0" w:color="auto"/>
              <w:right w:val="single" w:sz="12" w:space="0" w:color="auto"/>
            </w:tcBorders>
            <w:vAlign w:val="center"/>
          </w:tcPr>
          <w:p w:rsidR="00EE421C" w:rsidRPr="00EE421C" w:rsidRDefault="00EE421C" w:rsidP="00EE421C">
            <w:pPr>
              <w:widowControl/>
              <w:spacing w:line="280" w:lineRule="exact"/>
              <w:jc w:val="center"/>
              <w:rPr>
                <w:rFonts w:ascii="宋体" w:hAnsi="宋体" w:cs="宋体"/>
                <w:b/>
                <w:bCs/>
                <w:szCs w:val="21"/>
              </w:rPr>
            </w:pPr>
          </w:p>
        </w:tc>
      </w:tr>
      <w:tr w:rsidR="00EE421C" w:rsidRPr="00EE421C" w:rsidTr="00EE421C">
        <w:trPr>
          <w:trHeight w:val="170"/>
        </w:trPr>
        <w:tc>
          <w:tcPr>
            <w:tcW w:w="605" w:type="pct"/>
            <w:vMerge/>
            <w:tcBorders>
              <w:left w:val="single" w:sz="12"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鸭血</w:t>
            </w:r>
          </w:p>
        </w:tc>
        <w:tc>
          <w:tcPr>
            <w:tcW w:w="625"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2181"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干净、新鲜、无异味，大小适合规格要求为标准。</w:t>
            </w:r>
          </w:p>
        </w:tc>
        <w:tc>
          <w:tcPr>
            <w:tcW w:w="490" w:type="pct"/>
            <w:tcBorders>
              <w:top w:val="single" w:sz="4" w:space="0" w:color="auto"/>
              <w:left w:val="single" w:sz="4" w:space="0" w:color="auto"/>
              <w:bottom w:val="single" w:sz="4" w:space="0" w:color="auto"/>
              <w:right w:val="single" w:sz="12" w:space="0" w:color="auto"/>
            </w:tcBorders>
            <w:vAlign w:val="center"/>
          </w:tcPr>
          <w:p w:rsidR="00EE421C" w:rsidRPr="00EE421C" w:rsidRDefault="00EE421C" w:rsidP="00EE421C">
            <w:pPr>
              <w:widowControl/>
              <w:spacing w:line="280" w:lineRule="exact"/>
              <w:jc w:val="center"/>
              <w:rPr>
                <w:rFonts w:ascii="宋体" w:hAnsi="宋体" w:cs="宋体"/>
                <w:b/>
                <w:bCs/>
                <w:szCs w:val="21"/>
              </w:rPr>
            </w:pPr>
          </w:p>
        </w:tc>
      </w:tr>
      <w:tr w:rsidR="00EE421C" w:rsidRPr="00EE421C" w:rsidTr="00EE421C">
        <w:trPr>
          <w:trHeight w:val="170"/>
        </w:trPr>
        <w:tc>
          <w:tcPr>
            <w:tcW w:w="605" w:type="pct"/>
            <w:vMerge/>
            <w:tcBorders>
              <w:left w:val="single" w:sz="12"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鸭肝</w:t>
            </w:r>
          </w:p>
        </w:tc>
        <w:tc>
          <w:tcPr>
            <w:tcW w:w="625"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2181"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干净、新鲜、无异味，大小适合规格要求为标准。</w:t>
            </w:r>
          </w:p>
        </w:tc>
        <w:tc>
          <w:tcPr>
            <w:tcW w:w="490" w:type="pct"/>
            <w:tcBorders>
              <w:top w:val="single" w:sz="4" w:space="0" w:color="auto"/>
              <w:left w:val="single" w:sz="4" w:space="0" w:color="auto"/>
              <w:bottom w:val="single" w:sz="4" w:space="0" w:color="auto"/>
              <w:right w:val="single" w:sz="12" w:space="0" w:color="auto"/>
            </w:tcBorders>
            <w:vAlign w:val="center"/>
          </w:tcPr>
          <w:p w:rsidR="00EE421C" w:rsidRPr="00EE421C" w:rsidRDefault="00EE421C" w:rsidP="00EE421C">
            <w:pPr>
              <w:widowControl/>
              <w:spacing w:line="280" w:lineRule="exact"/>
              <w:jc w:val="center"/>
              <w:rPr>
                <w:rFonts w:ascii="宋体" w:hAnsi="宋体" w:cs="宋体"/>
                <w:b/>
                <w:bCs/>
                <w:szCs w:val="21"/>
              </w:rPr>
            </w:pPr>
          </w:p>
        </w:tc>
      </w:tr>
      <w:tr w:rsidR="00EE421C" w:rsidRPr="00EE421C" w:rsidTr="00EE421C">
        <w:trPr>
          <w:trHeight w:val="170"/>
        </w:trPr>
        <w:tc>
          <w:tcPr>
            <w:tcW w:w="605" w:type="pct"/>
            <w:vMerge/>
            <w:tcBorders>
              <w:left w:val="single" w:sz="12"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鸭胗</w:t>
            </w:r>
          </w:p>
        </w:tc>
        <w:tc>
          <w:tcPr>
            <w:tcW w:w="625"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2181"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干净、新鲜、无异味，大小适合规格要求为标准。</w:t>
            </w:r>
          </w:p>
        </w:tc>
        <w:tc>
          <w:tcPr>
            <w:tcW w:w="490" w:type="pct"/>
            <w:tcBorders>
              <w:top w:val="single" w:sz="4" w:space="0" w:color="auto"/>
              <w:left w:val="single" w:sz="4" w:space="0" w:color="auto"/>
              <w:bottom w:val="single" w:sz="4" w:space="0" w:color="auto"/>
              <w:right w:val="single" w:sz="12" w:space="0" w:color="auto"/>
            </w:tcBorders>
            <w:vAlign w:val="center"/>
          </w:tcPr>
          <w:p w:rsidR="00EE421C" w:rsidRPr="00EE421C" w:rsidRDefault="00EE421C" w:rsidP="00EE421C">
            <w:pPr>
              <w:widowControl/>
              <w:spacing w:line="280" w:lineRule="exact"/>
              <w:jc w:val="center"/>
              <w:rPr>
                <w:rFonts w:ascii="宋体" w:hAnsi="宋体" w:cs="宋体"/>
                <w:b/>
                <w:bCs/>
                <w:szCs w:val="21"/>
              </w:rPr>
            </w:pPr>
          </w:p>
        </w:tc>
      </w:tr>
      <w:tr w:rsidR="00EE421C" w:rsidRPr="00EE421C" w:rsidTr="00EE421C">
        <w:trPr>
          <w:trHeight w:val="170"/>
        </w:trPr>
        <w:tc>
          <w:tcPr>
            <w:tcW w:w="605" w:type="pct"/>
            <w:vMerge/>
            <w:tcBorders>
              <w:left w:val="single" w:sz="12"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骨肉相连</w:t>
            </w:r>
          </w:p>
        </w:tc>
        <w:tc>
          <w:tcPr>
            <w:tcW w:w="625"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2181"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干净、新鲜、无异味，大小适合规格要求为标准。</w:t>
            </w:r>
          </w:p>
        </w:tc>
        <w:tc>
          <w:tcPr>
            <w:tcW w:w="490" w:type="pct"/>
            <w:tcBorders>
              <w:top w:val="single" w:sz="4" w:space="0" w:color="auto"/>
              <w:left w:val="single" w:sz="4" w:space="0" w:color="auto"/>
              <w:bottom w:val="single" w:sz="4" w:space="0" w:color="auto"/>
              <w:right w:val="single" w:sz="12" w:space="0" w:color="auto"/>
            </w:tcBorders>
            <w:vAlign w:val="center"/>
          </w:tcPr>
          <w:p w:rsidR="00EE421C" w:rsidRPr="00EE421C" w:rsidRDefault="00EE421C" w:rsidP="00EE421C">
            <w:pPr>
              <w:widowControl/>
              <w:spacing w:line="280" w:lineRule="exact"/>
              <w:jc w:val="center"/>
              <w:rPr>
                <w:rFonts w:ascii="宋体" w:hAnsi="宋体" w:cs="宋体"/>
                <w:b/>
                <w:bCs/>
                <w:szCs w:val="21"/>
              </w:rPr>
            </w:pPr>
          </w:p>
        </w:tc>
      </w:tr>
      <w:tr w:rsidR="00EE421C" w:rsidRPr="00EE421C" w:rsidTr="00EE421C">
        <w:trPr>
          <w:trHeight w:val="170"/>
        </w:trPr>
        <w:tc>
          <w:tcPr>
            <w:tcW w:w="605" w:type="pct"/>
            <w:vMerge/>
            <w:tcBorders>
              <w:left w:val="single" w:sz="12"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生鸭肠</w:t>
            </w:r>
          </w:p>
        </w:tc>
        <w:tc>
          <w:tcPr>
            <w:tcW w:w="625"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2181"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干净、新鲜、无异味，大小适合规格要求为标准。</w:t>
            </w:r>
          </w:p>
        </w:tc>
        <w:tc>
          <w:tcPr>
            <w:tcW w:w="490" w:type="pct"/>
            <w:tcBorders>
              <w:top w:val="single" w:sz="4" w:space="0" w:color="auto"/>
              <w:left w:val="single" w:sz="4" w:space="0" w:color="auto"/>
              <w:bottom w:val="single" w:sz="4" w:space="0" w:color="auto"/>
              <w:right w:val="single" w:sz="12" w:space="0" w:color="auto"/>
            </w:tcBorders>
            <w:vAlign w:val="center"/>
          </w:tcPr>
          <w:p w:rsidR="00EE421C" w:rsidRPr="00EE421C" w:rsidRDefault="00EE421C" w:rsidP="00EE421C">
            <w:pPr>
              <w:widowControl/>
              <w:spacing w:line="280" w:lineRule="exact"/>
              <w:jc w:val="center"/>
              <w:rPr>
                <w:rFonts w:ascii="宋体" w:hAnsi="宋体" w:cs="宋体"/>
                <w:b/>
                <w:bCs/>
                <w:szCs w:val="21"/>
              </w:rPr>
            </w:pPr>
          </w:p>
        </w:tc>
      </w:tr>
      <w:tr w:rsidR="00EE421C" w:rsidRPr="00EE421C" w:rsidTr="00EE421C">
        <w:trPr>
          <w:trHeight w:val="170"/>
        </w:trPr>
        <w:tc>
          <w:tcPr>
            <w:tcW w:w="605" w:type="pct"/>
            <w:vMerge/>
            <w:tcBorders>
              <w:left w:val="single" w:sz="12"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大鹅</w:t>
            </w:r>
          </w:p>
        </w:tc>
        <w:tc>
          <w:tcPr>
            <w:tcW w:w="625"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2181"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具有其固有表皮颜色、肌肉切面有光泽、无绿、紫等异常颜色、无残羽，无异味，指压后凹陷、能恢复。</w:t>
            </w:r>
          </w:p>
        </w:tc>
        <w:tc>
          <w:tcPr>
            <w:tcW w:w="490" w:type="pct"/>
            <w:tcBorders>
              <w:top w:val="single" w:sz="4" w:space="0" w:color="auto"/>
              <w:left w:val="single" w:sz="4" w:space="0" w:color="auto"/>
              <w:bottom w:val="single" w:sz="4" w:space="0" w:color="auto"/>
              <w:right w:val="single" w:sz="12" w:space="0" w:color="auto"/>
            </w:tcBorders>
            <w:vAlign w:val="center"/>
          </w:tcPr>
          <w:p w:rsidR="00EE421C" w:rsidRPr="00EE421C" w:rsidRDefault="00EE421C" w:rsidP="00EE421C">
            <w:pPr>
              <w:widowControl/>
              <w:spacing w:line="280" w:lineRule="exact"/>
              <w:jc w:val="center"/>
              <w:rPr>
                <w:rFonts w:ascii="宋体" w:hAnsi="宋体" w:cs="宋体"/>
                <w:b/>
                <w:bCs/>
                <w:szCs w:val="21"/>
              </w:rPr>
            </w:pPr>
          </w:p>
        </w:tc>
      </w:tr>
      <w:tr w:rsidR="00EE421C" w:rsidRPr="00EE421C" w:rsidTr="00EE421C">
        <w:trPr>
          <w:trHeight w:val="170"/>
        </w:trPr>
        <w:tc>
          <w:tcPr>
            <w:tcW w:w="605" w:type="pct"/>
            <w:vMerge/>
            <w:tcBorders>
              <w:left w:val="single" w:sz="12" w:space="0" w:color="auto"/>
              <w:bottom w:val="single" w:sz="12"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1099"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鸽子</w:t>
            </w:r>
          </w:p>
        </w:tc>
        <w:tc>
          <w:tcPr>
            <w:tcW w:w="625"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p>
        </w:tc>
        <w:tc>
          <w:tcPr>
            <w:tcW w:w="2181" w:type="pct"/>
            <w:tcBorders>
              <w:top w:val="single" w:sz="4" w:space="0" w:color="auto"/>
              <w:left w:val="single" w:sz="4" w:space="0" w:color="auto"/>
              <w:bottom w:val="single" w:sz="4" w:space="0" w:color="auto"/>
              <w:right w:val="single" w:sz="4" w:space="0" w:color="auto"/>
            </w:tcBorders>
            <w:vAlign w:val="center"/>
          </w:tcPr>
          <w:p w:rsidR="00EE421C" w:rsidRPr="00EE421C" w:rsidRDefault="00EE421C" w:rsidP="00EE421C">
            <w:pPr>
              <w:widowControl/>
              <w:spacing w:line="280" w:lineRule="exact"/>
              <w:jc w:val="center"/>
              <w:rPr>
                <w:rFonts w:ascii="宋体" w:hAnsi="宋体" w:cs="宋体"/>
                <w:bCs/>
                <w:szCs w:val="21"/>
              </w:rPr>
            </w:pPr>
            <w:r w:rsidRPr="00EE421C">
              <w:rPr>
                <w:rFonts w:ascii="宋体" w:hAnsi="宋体" w:cs="宋体" w:hint="eastAsia"/>
                <w:bCs/>
                <w:szCs w:val="21"/>
              </w:rPr>
              <w:t>具有其固有表皮颜色、肌肉切面有光泽、无绿、紫等异常颜色、无残羽，无异味，指压后凹陷、能恢复。</w:t>
            </w:r>
          </w:p>
        </w:tc>
        <w:tc>
          <w:tcPr>
            <w:tcW w:w="490" w:type="pct"/>
            <w:tcBorders>
              <w:top w:val="single" w:sz="4" w:space="0" w:color="auto"/>
              <w:left w:val="single" w:sz="4" w:space="0" w:color="auto"/>
              <w:bottom w:val="single" w:sz="4" w:space="0" w:color="auto"/>
              <w:right w:val="single" w:sz="12" w:space="0" w:color="auto"/>
            </w:tcBorders>
            <w:vAlign w:val="center"/>
          </w:tcPr>
          <w:p w:rsidR="00EE421C" w:rsidRPr="00EE421C" w:rsidRDefault="00EE421C" w:rsidP="00EE421C">
            <w:pPr>
              <w:widowControl/>
              <w:spacing w:line="280" w:lineRule="exact"/>
              <w:jc w:val="center"/>
              <w:rPr>
                <w:rFonts w:ascii="宋体" w:hAnsi="宋体" w:cs="宋体"/>
                <w:b/>
                <w:bCs/>
                <w:szCs w:val="21"/>
              </w:rPr>
            </w:pPr>
          </w:p>
        </w:tc>
      </w:tr>
    </w:tbl>
    <w:p w:rsidR="00EE421C" w:rsidRPr="00EE421C" w:rsidRDefault="00EE421C" w:rsidP="00EE421C">
      <w:pPr>
        <w:widowControl/>
        <w:jc w:val="left"/>
        <w:rPr>
          <w:rFonts w:ascii="Times New Roman" w:hAnsi="Times New Roman"/>
          <w:szCs w:val="24"/>
        </w:rPr>
      </w:pPr>
    </w:p>
    <w:p w:rsidR="00EE421C" w:rsidRPr="00EE421C" w:rsidRDefault="00EE421C" w:rsidP="00EE421C">
      <w:pPr>
        <w:adjustRightInd w:val="0"/>
        <w:snapToGrid w:val="0"/>
        <w:spacing w:line="360" w:lineRule="auto"/>
        <w:jc w:val="left"/>
        <w:textAlignment w:val="baseline"/>
        <w:rPr>
          <w:rFonts w:ascii="宋体" w:hAnsi="宋体"/>
          <w:b/>
          <w:sz w:val="24"/>
          <w:szCs w:val="24"/>
        </w:rPr>
      </w:pPr>
      <w:r w:rsidRPr="00EE421C">
        <w:rPr>
          <w:rFonts w:ascii="宋体" w:hAnsi="宋体" w:hint="eastAsia"/>
          <w:b/>
          <w:sz w:val="24"/>
          <w:szCs w:val="24"/>
        </w:rPr>
        <w:t>备注：</w:t>
      </w:r>
    </w:p>
    <w:p w:rsidR="00EE421C" w:rsidRPr="00EE421C" w:rsidRDefault="00EE421C" w:rsidP="00DC0F40">
      <w:pPr>
        <w:numPr>
          <w:ilvl w:val="0"/>
          <w:numId w:val="35"/>
        </w:numPr>
        <w:adjustRightInd w:val="0"/>
        <w:snapToGrid w:val="0"/>
        <w:spacing w:afterLines="50" w:after="120" w:line="360" w:lineRule="auto"/>
        <w:jc w:val="left"/>
        <w:textAlignment w:val="baseline"/>
        <w:rPr>
          <w:rFonts w:ascii="宋体" w:hAnsi="宋体"/>
          <w:szCs w:val="21"/>
        </w:rPr>
      </w:pPr>
      <w:r w:rsidRPr="00EE421C">
        <w:rPr>
          <w:rFonts w:ascii="宋体" w:hAnsi="宋体" w:hint="eastAsia"/>
          <w:szCs w:val="21"/>
        </w:rPr>
        <w:t>肉类每</w:t>
      </w:r>
      <w:proofErr w:type="gramStart"/>
      <w:r w:rsidRPr="00EE421C">
        <w:rPr>
          <w:rFonts w:ascii="宋体" w:hAnsi="宋体" w:hint="eastAsia"/>
          <w:szCs w:val="21"/>
        </w:rPr>
        <w:t>批次须</w:t>
      </w:r>
      <w:proofErr w:type="gramEnd"/>
      <w:r w:rsidRPr="00EE421C">
        <w:rPr>
          <w:rFonts w:ascii="宋体" w:hAnsi="宋体" w:hint="eastAsia"/>
          <w:szCs w:val="21"/>
        </w:rPr>
        <w:t>提供检疫报告且必须符合反兴奋剂中心的检测要求，能按照厨房要求对需要初加工的原材料进行加工，需要冷冻</w:t>
      </w:r>
      <w:proofErr w:type="gramStart"/>
      <w:r w:rsidRPr="00EE421C">
        <w:rPr>
          <w:rFonts w:ascii="宋体" w:hAnsi="宋体" w:hint="eastAsia"/>
          <w:szCs w:val="21"/>
        </w:rPr>
        <w:t>的食材应</w:t>
      </w:r>
      <w:proofErr w:type="gramEnd"/>
      <w:r w:rsidRPr="00EE421C">
        <w:rPr>
          <w:rFonts w:ascii="宋体" w:hAnsi="宋体" w:hint="eastAsia"/>
          <w:szCs w:val="21"/>
        </w:rPr>
        <w:t>在北京市范围内设有冷库并提供相关的证明文件。运输冷藏</w:t>
      </w:r>
      <w:proofErr w:type="gramStart"/>
      <w:r w:rsidRPr="00EE421C">
        <w:rPr>
          <w:rFonts w:ascii="宋体" w:hAnsi="宋体" w:hint="eastAsia"/>
          <w:szCs w:val="21"/>
        </w:rPr>
        <w:t>食材要</w:t>
      </w:r>
      <w:proofErr w:type="gramEnd"/>
      <w:r w:rsidRPr="00EE421C">
        <w:rPr>
          <w:rFonts w:ascii="宋体" w:hAnsi="宋体" w:hint="eastAsia"/>
          <w:szCs w:val="21"/>
        </w:rPr>
        <w:t>对其进行相应的冷藏措施。</w:t>
      </w:r>
    </w:p>
    <w:p w:rsidR="00EE421C" w:rsidRPr="00EE421C" w:rsidRDefault="00EE421C" w:rsidP="00DC0F40">
      <w:pPr>
        <w:numPr>
          <w:ilvl w:val="0"/>
          <w:numId w:val="35"/>
        </w:numPr>
        <w:adjustRightInd w:val="0"/>
        <w:snapToGrid w:val="0"/>
        <w:spacing w:afterLines="50" w:after="120" w:line="360" w:lineRule="auto"/>
        <w:jc w:val="left"/>
        <w:textAlignment w:val="baseline"/>
        <w:rPr>
          <w:rFonts w:ascii="宋体" w:hAnsi="宋体"/>
          <w:szCs w:val="21"/>
        </w:rPr>
      </w:pPr>
      <w:r w:rsidRPr="00EE421C">
        <w:rPr>
          <w:rFonts w:ascii="宋体" w:hAnsi="宋体" w:hint="eastAsia"/>
          <w:szCs w:val="21"/>
        </w:rPr>
        <w:t>保证提供的海鲜水产鲜活，</w:t>
      </w:r>
      <w:r w:rsidRPr="00EE421C">
        <w:rPr>
          <w:rFonts w:ascii="宋体" w:hAnsi="宋体"/>
          <w:szCs w:val="21"/>
        </w:rPr>
        <w:t>并出具水产品检验检疫合格证明</w:t>
      </w:r>
      <w:r w:rsidRPr="00EE421C">
        <w:rPr>
          <w:rFonts w:ascii="宋体" w:hAnsi="宋体" w:hint="eastAsia"/>
          <w:szCs w:val="21"/>
        </w:rPr>
        <w:t>，按照甲方要求时间到货，并能按照厨房要求加工宰杀洗净，例如鱼类宰杀去鳞。</w:t>
      </w:r>
    </w:p>
    <w:p w:rsidR="00EE421C" w:rsidRPr="00EE421C" w:rsidRDefault="00EE421C" w:rsidP="00DC0F40">
      <w:pPr>
        <w:numPr>
          <w:ilvl w:val="0"/>
          <w:numId w:val="35"/>
        </w:numPr>
        <w:adjustRightInd w:val="0"/>
        <w:snapToGrid w:val="0"/>
        <w:spacing w:afterLines="50" w:after="120" w:line="360" w:lineRule="auto"/>
        <w:jc w:val="left"/>
        <w:textAlignment w:val="baseline"/>
        <w:rPr>
          <w:rFonts w:ascii="宋体" w:hAnsi="宋体"/>
          <w:szCs w:val="21"/>
        </w:rPr>
      </w:pPr>
      <w:r w:rsidRPr="00EE421C">
        <w:rPr>
          <w:rFonts w:ascii="宋体" w:hAnsi="宋体" w:hint="eastAsia"/>
          <w:szCs w:val="21"/>
        </w:rPr>
        <w:t>鲜活</w:t>
      </w:r>
      <w:r w:rsidRPr="00EE421C">
        <w:rPr>
          <w:rFonts w:ascii="宋体" w:hAnsi="宋体"/>
          <w:szCs w:val="21"/>
        </w:rPr>
        <w:t>水产品每日配送，其他品类</w:t>
      </w:r>
      <w:proofErr w:type="gramStart"/>
      <w:r w:rsidRPr="00EE421C">
        <w:rPr>
          <w:rFonts w:ascii="宋体" w:hAnsi="宋体"/>
          <w:szCs w:val="21"/>
        </w:rPr>
        <w:t>食材根据</w:t>
      </w:r>
      <w:proofErr w:type="gramEnd"/>
      <w:r w:rsidRPr="00EE421C">
        <w:rPr>
          <w:rFonts w:ascii="宋体" w:hAnsi="宋体"/>
          <w:szCs w:val="21"/>
        </w:rPr>
        <w:t>采购人需求随时配送。</w:t>
      </w:r>
    </w:p>
    <w:p w:rsidR="00EE421C" w:rsidRPr="00EE421C" w:rsidRDefault="00EE421C" w:rsidP="00DC0F40">
      <w:pPr>
        <w:numPr>
          <w:ilvl w:val="0"/>
          <w:numId w:val="35"/>
        </w:numPr>
        <w:adjustRightInd w:val="0"/>
        <w:snapToGrid w:val="0"/>
        <w:spacing w:afterLines="50" w:after="120" w:line="360" w:lineRule="auto"/>
        <w:jc w:val="left"/>
        <w:textAlignment w:val="baseline"/>
        <w:rPr>
          <w:rFonts w:ascii="宋体" w:hAnsi="宋体"/>
          <w:szCs w:val="21"/>
        </w:rPr>
      </w:pPr>
      <w:r w:rsidRPr="00EE421C">
        <w:rPr>
          <w:rFonts w:ascii="宋体" w:hAnsi="宋体" w:hint="eastAsia"/>
          <w:szCs w:val="21"/>
        </w:rPr>
        <w:t>每批次供货均能提供证明材料（如采购单或送货单），送到采购人指定地点。</w:t>
      </w:r>
    </w:p>
    <w:p w:rsidR="00EE421C" w:rsidRPr="00EE421C" w:rsidRDefault="00EE421C" w:rsidP="00DC0F40">
      <w:pPr>
        <w:numPr>
          <w:ilvl w:val="0"/>
          <w:numId w:val="35"/>
        </w:numPr>
        <w:adjustRightInd w:val="0"/>
        <w:snapToGrid w:val="0"/>
        <w:spacing w:afterLines="50" w:after="120" w:line="360" w:lineRule="auto"/>
        <w:jc w:val="left"/>
        <w:textAlignment w:val="baseline"/>
        <w:rPr>
          <w:rFonts w:ascii="宋体" w:hAnsi="宋体"/>
          <w:szCs w:val="21"/>
        </w:rPr>
      </w:pPr>
      <w:r w:rsidRPr="00EE421C">
        <w:rPr>
          <w:rFonts w:ascii="宋体" w:hAnsi="宋体" w:hint="eastAsia"/>
          <w:szCs w:val="21"/>
        </w:rPr>
        <w:t>未列明的采购物品，在实际发中出现采购的应按照本项目报价的比率进行采购不得调整。</w:t>
      </w:r>
    </w:p>
    <w:p w:rsidR="00EE421C" w:rsidRDefault="00EE421C" w:rsidP="00EE421C">
      <w:pPr>
        <w:widowControl/>
        <w:jc w:val="left"/>
        <w:rPr>
          <w:rFonts w:ascii="宋体" w:hAnsi="宋体"/>
          <w:b/>
          <w:sz w:val="24"/>
          <w:szCs w:val="24"/>
        </w:rPr>
      </w:pPr>
      <w:r w:rsidRPr="00EE421C">
        <w:rPr>
          <w:rFonts w:ascii="宋体" w:hAnsi="宋体" w:hint="eastAsia"/>
          <w:b/>
          <w:sz w:val="24"/>
          <w:szCs w:val="24"/>
        </w:rPr>
        <w:t>五、责任：</w:t>
      </w:r>
    </w:p>
    <w:p w:rsidR="00EE421C" w:rsidRPr="00EE421C" w:rsidRDefault="00EE421C" w:rsidP="00EE421C">
      <w:pPr>
        <w:widowControl/>
        <w:jc w:val="left"/>
        <w:rPr>
          <w:rFonts w:ascii="宋体" w:hAnsi="宋体"/>
          <w:b/>
          <w:sz w:val="24"/>
          <w:szCs w:val="24"/>
        </w:rPr>
      </w:pPr>
    </w:p>
    <w:p w:rsidR="00EE421C" w:rsidRPr="00EE421C" w:rsidRDefault="00EE421C" w:rsidP="00EE421C">
      <w:pPr>
        <w:spacing w:line="360" w:lineRule="auto"/>
        <w:ind w:firstLineChars="150" w:firstLine="316"/>
        <w:rPr>
          <w:rFonts w:ascii="宋体" w:hAnsi="宋体"/>
          <w:b/>
          <w:szCs w:val="21"/>
        </w:rPr>
      </w:pPr>
      <w:r w:rsidRPr="00EE421C">
        <w:rPr>
          <w:rFonts w:ascii="宋体" w:hAnsi="宋体" w:hint="eastAsia"/>
          <w:b/>
          <w:szCs w:val="21"/>
        </w:rPr>
        <w:t>一经发现供应以下食品，采购人除全部退货外，将按照当次货物进行双倍处罚；多次出现并无整改的将考虑取消供货资格；造成重大人员伤亡及事故的将按照相关司法程序执行并取消资格：</w:t>
      </w:r>
      <w:r w:rsidRPr="00EE421C">
        <w:rPr>
          <w:rFonts w:ascii="宋体" w:hAnsi="宋体"/>
          <w:b/>
          <w:szCs w:val="21"/>
        </w:rPr>
        <w:t xml:space="preserve"> </w:t>
      </w:r>
    </w:p>
    <w:p w:rsidR="00EE421C" w:rsidRPr="00EE421C" w:rsidRDefault="00EE421C" w:rsidP="00EE421C">
      <w:pPr>
        <w:spacing w:line="360" w:lineRule="auto"/>
        <w:rPr>
          <w:rFonts w:ascii="宋体" w:hAnsi="宋体"/>
          <w:szCs w:val="21"/>
        </w:rPr>
      </w:pPr>
      <w:r w:rsidRPr="00EE421C">
        <w:rPr>
          <w:rFonts w:ascii="宋体" w:hAnsi="宋体" w:hint="eastAsia"/>
          <w:szCs w:val="21"/>
        </w:rPr>
        <w:t>（</w:t>
      </w:r>
      <w:r w:rsidRPr="00EE421C">
        <w:rPr>
          <w:rFonts w:ascii="宋体" w:hAnsi="宋体"/>
          <w:szCs w:val="21"/>
        </w:rPr>
        <w:t>1</w:t>
      </w:r>
      <w:r w:rsidRPr="00EE421C">
        <w:rPr>
          <w:rFonts w:ascii="宋体" w:hAnsi="宋体" w:hint="eastAsia"/>
          <w:szCs w:val="21"/>
        </w:rPr>
        <w:t>）腐败变质、油脂酸败、霉变、生虫、污秽不洁、混有异物或者其他感官性状异常，对人体健康有害的；</w:t>
      </w:r>
      <w:r w:rsidRPr="00EE421C">
        <w:rPr>
          <w:rFonts w:ascii="宋体" w:hAnsi="宋体"/>
          <w:szCs w:val="21"/>
        </w:rPr>
        <w:t xml:space="preserve"> </w:t>
      </w:r>
    </w:p>
    <w:p w:rsidR="00EE421C" w:rsidRPr="00EE421C" w:rsidRDefault="00EE421C" w:rsidP="00EE421C">
      <w:pPr>
        <w:spacing w:line="360" w:lineRule="auto"/>
        <w:rPr>
          <w:rFonts w:ascii="宋体" w:hAnsi="宋体"/>
          <w:szCs w:val="21"/>
        </w:rPr>
      </w:pPr>
      <w:r w:rsidRPr="00EE421C">
        <w:rPr>
          <w:rFonts w:ascii="宋体" w:hAnsi="宋体" w:hint="eastAsia"/>
          <w:szCs w:val="21"/>
        </w:rPr>
        <w:t>（</w:t>
      </w:r>
      <w:r w:rsidRPr="00EE421C">
        <w:rPr>
          <w:rFonts w:ascii="宋体" w:hAnsi="宋体"/>
          <w:szCs w:val="21"/>
        </w:rPr>
        <w:t>2</w:t>
      </w:r>
      <w:r w:rsidRPr="00EE421C">
        <w:rPr>
          <w:rFonts w:ascii="宋体" w:hAnsi="宋体" w:hint="eastAsia"/>
          <w:szCs w:val="21"/>
        </w:rPr>
        <w:t>）含有毒、有害物质或者被有害物质污染，对人体健康有害的；</w:t>
      </w:r>
      <w:r w:rsidRPr="00EE421C">
        <w:rPr>
          <w:rFonts w:ascii="宋体" w:hAnsi="宋体"/>
          <w:szCs w:val="21"/>
        </w:rPr>
        <w:t xml:space="preserve"> </w:t>
      </w:r>
    </w:p>
    <w:p w:rsidR="00EE421C" w:rsidRPr="00EE421C" w:rsidRDefault="00EE421C" w:rsidP="00EE421C">
      <w:pPr>
        <w:spacing w:line="360" w:lineRule="auto"/>
        <w:rPr>
          <w:rFonts w:ascii="宋体" w:hAnsi="宋体"/>
          <w:szCs w:val="21"/>
        </w:rPr>
      </w:pPr>
      <w:r w:rsidRPr="00EE421C">
        <w:rPr>
          <w:rFonts w:ascii="宋体" w:hAnsi="宋体" w:hint="eastAsia"/>
          <w:szCs w:val="21"/>
        </w:rPr>
        <w:t>（</w:t>
      </w:r>
      <w:r w:rsidRPr="00EE421C">
        <w:rPr>
          <w:rFonts w:ascii="宋体" w:hAnsi="宋体"/>
          <w:szCs w:val="21"/>
        </w:rPr>
        <w:t>3</w:t>
      </w:r>
      <w:r w:rsidRPr="00EE421C">
        <w:rPr>
          <w:rFonts w:ascii="宋体" w:hAnsi="宋体" w:hint="eastAsia"/>
          <w:szCs w:val="21"/>
        </w:rPr>
        <w:t>）含有致病性寄生虫、微生物或者微生物含量超过国家限定标准的；</w:t>
      </w:r>
      <w:r w:rsidRPr="00EE421C">
        <w:rPr>
          <w:rFonts w:ascii="宋体" w:hAnsi="宋体"/>
          <w:szCs w:val="21"/>
        </w:rPr>
        <w:t xml:space="preserve"> </w:t>
      </w:r>
    </w:p>
    <w:p w:rsidR="00EE421C" w:rsidRPr="00EE421C" w:rsidRDefault="00EE421C" w:rsidP="00EE421C">
      <w:pPr>
        <w:spacing w:line="360" w:lineRule="auto"/>
        <w:rPr>
          <w:rFonts w:ascii="宋体" w:hAnsi="宋体"/>
          <w:szCs w:val="21"/>
        </w:rPr>
      </w:pPr>
      <w:r w:rsidRPr="00EE421C">
        <w:rPr>
          <w:rFonts w:ascii="宋体" w:hAnsi="宋体" w:hint="eastAsia"/>
          <w:szCs w:val="21"/>
        </w:rPr>
        <w:t>（</w:t>
      </w:r>
      <w:r w:rsidRPr="00EE421C">
        <w:rPr>
          <w:rFonts w:ascii="宋体" w:hAnsi="宋体"/>
          <w:szCs w:val="21"/>
        </w:rPr>
        <w:t>4</w:t>
      </w:r>
      <w:r w:rsidRPr="00EE421C">
        <w:rPr>
          <w:rFonts w:ascii="宋体" w:hAnsi="宋体" w:hint="eastAsia"/>
          <w:szCs w:val="21"/>
        </w:rPr>
        <w:t>）掺假、掺杂、伪造，影响营养、卫生的；</w:t>
      </w:r>
      <w:r w:rsidRPr="00EE421C">
        <w:rPr>
          <w:rFonts w:ascii="宋体" w:hAnsi="宋体"/>
          <w:szCs w:val="21"/>
        </w:rPr>
        <w:t xml:space="preserve"> </w:t>
      </w:r>
    </w:p>
    <w:p w:rsidR="00EE421C" w:rsidRPr="00EE421C" w:rsidRDefault="00EE421C" w:rsidP="00EE421C">
      <w:pPr>
        <w:spacing w:line="360" w:lineRule="auto"/>
        <w:rPr>
          <w:rFonts w:ascii="宋体" w:hAnsi="宋体"/>
          <w:szCs w:val="21"/>
        </w:rPr>
      </w:pPr>
      <w:r w:rsidRPr="00EE421C">
        <w:rPr>
          <w:rFonts w:ascii="宋体" w:hAnsi="宋体" w:hint="eastAsia"/>
          <w:szCs w:val="21"/>
        </w:rPr>
        <w:t>（</w:t>
      </w:r>
      <w:r w:rsidRPr="00EE421C">
        <w:rPr>
          <w:rFonts w:ascii="宋体" w:hAnsi="宋体"/>
          <w:szCs w:val="21"/>
        </w:rPr>
        <w:t>5</w:t>
      </w:r>
      <w:r w:rsidRPr="00EE421C">
        <w:rPr>
          <w:rFonts w:ascii="宋体" w:hAnsi="宋体" w:hint="eastAsia"/>
          <w:szCs w:val="21"/>
        </w:rPr>
        <w:t>）用非食品原料加工的，加入非食品用化学物质或者将非食品当作食品的；</w:t>
      </w:r>
      <w:r w:rsidRPr="00EE421C">
        <w:rPr>
          <w:rFonts w:ascii="宋体" w:hAnsi="宋体"/>
          <w:szCs w:val="21"/>
        </w:rPr>
        <w:t xml:space="preserve"> </w:t>
      </w:r>
    </w:p>
    <w:p w:rsidR="00EE421C" w:rsidRPr="00EE421C" w:rsidRDefault="00EE421C" w:rsidP="00EE421C">
      <w:pPr>
        <w:spacing w:line="360" w:lineRule="auto"/>
        <w:rPr>
          <w:rFonts w:ascii="宋体" w:hAnsi="宋体"/>
          <w:szCs w:val="21"/>
        </w:rPr>
      </w:pPr>
      <w:r w:rsidRPr="00EE421C">
        <w:rPr>
          <w:rFonts w:ascii="宋体" w:hAnsi="宋体" w:hint="eastAsia"/>
          <w:szCs w:val="21"/>
        </w:rPr>
        <w:t>（</w:t>
      </w:r>
      <w:r w:rsidRPr="00EE421C">
        <w:rPr>
          <w:rFonts w:ascii="宋体" w:hAnsi="宋体"/>
          <w:szCs w:val="21"/>
        </w:rPr>
        <w:t>6</w:t>
      </w:r>
      <w:r w:rsidRPr="00EE421C">
        <w:rPr>
          <w:rFonts w:ascii="宋体" w:hAnsi="宋体" w:hint="eastAsia"/>
          <w:szCs w:val="21"/>
        </w:rPr>
        <w:t>）超过保质期限的；</w:t>
      </w:r>
    </w:p>
    <w:p w:rsidR="00EE421C" w:rsidRPr="00EE421C" w:rsidRDefault="00EE421C" w:rsidP="00EE421C">
      <w:pPr>
        <w:spacing w:line="360" w:lineRule="auto"/>
        <w:rPr>
          <w:rFonts w:ascii="宋体" w:hAnsi="宋体"/>
          <w:szCs w:val="21"/>
        </w:rPr>
      </w:pPr>
      <w:r w:rsidRPr="00EE421C">
        <w:rPr>
          <w:rFonts w:ascii="宋体" w:hAnsi="宋体" w:hint="eastAsia"/>
          <w:szCs w:val="21"/>
        </w:rPr>
        <w:t>（</w:t>
      </w:r>
      <w:r w:rsidRPr="00EE421C">
        <w:rPr>
          <w:rFonts w:ascii="宋体" w:hAnsi="宋体"/>
          <w:szCs w:val="21"/>
        </w:rPr>
        <w:t>7</w:t>
      </w:r>
      <w:r w:rsidRPr="00EE421C">
        <w:rPr>
          <w:rFonts w:ascii="宋体" w:hAnsi="宋体" w:hint="eastAsia"/>
          <w:szCs w:val="21"/>
        </w:rPr>
        <w:t>）使用有色、有毒塑料制品</w:t>
      </w:r>
      <w:proofErr w:type="gramStart"/>
      <w:r w:rsidRPr="00EE421C">
        <w:rPr>
          <w:rFonts w:ascii="宋体" w:hAnsi="宋体" w:hint="eastAsia"/>
          <w:szCs w:val="21"/>
        </w:rPr>
        <w:t>包装食材的</w:t>
      </w:r>
      <w:proofErr w:type="gramEnd"/>
      <w:r w:rsidRPr="00EE421C">
        <w:rPr>
          <w:rFonts w:ascii="宋体" w:hAnsi="宋体" w:hint="eastAsia"/>
          <w:szCs w:val="21"/>
        </w:rPr>
        <w:t>；</w:t>
      </w:r>
    </w:p>
    <w:p w:rsidR="00EE421C" w:rsidRPr="00EE421C" w:rsidRDefault="00EE421C" w:rsidP="00EE421C">
      <w:pPr>
        <w:widowControl/>
        <w:jc w:val="left"/>
        <w:rPr>
          <w:rFonts w:ascii="Times New Roman" w:hAnsi="Times New Roman"/>
          <w:szCs w:val="24"/>
        </w:rPr>
      </w:pPr>
      <w:r w:rsidRPr="00EE421C">
        <w:rPr>
          <w:rFonts w:ascii="Times New Roman" w:hAnsi="Times New Roman" w:hint="eastAsia"/>
          <w:szCs w:val="24"/>
        </w:rPr>
        <w:t>（</w:t>
      </w:r>
      <w:r w:rsidRPr="00EE421C">
        <w:rPr>
          <w:rFonts w:ascii="Times New Roman" w:hAnsi="Times New Roman" w:hint="eastAsia"/>
          <w:szCs w:val="24"/>
        </w:rPr>
        <w:t>8</w:t>
      </w:r>
      <w:r w:rsidRPr="00EE421C">
        <w:rPr>
          <w:rFonts w:ascii="Times New Roman" w:hAnsi="Times New Roman" w:hint="eastAsia"/>
          <w:szCs w:val="24"/>
        </w:rPr>
        <w:t>）所供</w:t>
      </w:r>
      <w:proofErr w:type="gramStart"/>
      <w:r w:rsidRPr="00EE421C">
        <w:rPr>
          <w:rFonts w:ascii="Times New Roman" w:hAnsi="Times New Roman"/>
          <w:szCs w:val="24"/>
        </w:rPr>
        <w:t>食材均</w:t>
      </w:r>
      <w:proofErr w:type="gramEnd"/>
      <w:r w:rsidRPr="00EE421C">
        <w:rPr>
          <w:rFonts w:ascii="Times New Roman" w:hAnsi="Times New Roman"/>
          <w:szCs w:val="24"/>
        </w:rPr>
        <w:t>含</w:t>
      </w:r>
      <w:r w:rsidRPr="00EE421C">
        <w:rPr>
          <w:rFonts w:ascii="Times New Roman" w:hAnsi="Times New Roman" w:hint="eastAsia"/>
          <w:szCs w:val="24"/>
        </w:rPr>
        <w:t>有反兴奋剂要求</w:t>
      </w:r>
      <w:r w:rsidRPr="00EE421C">
        <w:rPr>
          <w:rFonts w:ascii="Times New Roman" w:hAnsi="Times New Roman"/>
          <w:szCs w:val="24"/>
        </w:rPr>
        <w:t>的禁用物质</w:t>
      </w:r>
      <w:r w:rsidRPr="00EE421C">
        <w:rPr>
          <w:rFonts w:ascii="Times New Roman" w:hAnsi="Times New Roman" w:hint="eastAsia"/>
          <w:szCs w:val="24"/>
        </w:rPr>
        <w:t>的</w:t>
      </w:r>
      <w:r w:rsidRPr="00EE421C">
        <w:rPr>
          <w:rFonts w:ascii="Times New Roman" w:hAnsi="Times New Roman"/>
          <w:szCs w:val="24"/>
        </w:rPr>
        <w:t>。</w:t>
      </w:r>
    </w:p>
    <w:p w:rsidR="00EE421C" w:rsidRDefault="00EE421C" w:rsidP="00EE421C">
      <w:pPr>
        <w:widowControl/>
        <w:jc w:val="left"/>
        <w:rPr>
          <w:rFonts w:ascii="宋体" w:hAnsi="宋体"/>
          <w:b/>
          <w:sz w:val="24"/>
          <w:szCs w:val="24"/>
        </w:rPr>
      </w:pPr>
    </w:p>
    <w:p w:rsidR="00EE421C" w:rsidRDefault="00EE421C" w:rsidP="00EE421C">
      <w:pPr>
        <w:widowControl/>
        <w:jc w:val="left"/>
        <w:rPr>
          <w:rFonts w:ascii="宋体" w:hAnsi="宋体"/>
          <w:b/>
          <w:sz w:val="24"/>
          <w:szCs w:val="24"/>
        </w:rPr>
      </w:pPr>
      <w:r w:rsidRPr="00EE421C">
        <w:rPr>
          <w:rFonts w:ascii="宋体" w:hAnsi="宋体" w:hint="eastAsia"/>
          <w:b/>
          <w:sz w:val="24"/>
          <w:szCs w:val="24"/>
        </w:rPr>
        <w:t>六、产品来源要求：</w:t>
      </w:r>
    </w:p>
    <w:p w:rsidR="00EE421C" w:rsidRPr="00EE421C" w:rsidRDefault="00EE421C" w:rsidP="00EE421C">
      <w:pPr>
        <w:widowControl/>
        <w:jc w:val="left"/>
        <w:rPr>
          <w:rFonts w:ascii="宋体" w:hAnsi="宋体"/>
          <w:b/>
          <w:sz w:val="24"/>
          <w:szCs w:val="24"/>
        </w:rPr>
      </w:pPr>
    </w:p>
    <w:p w:rsidR="00EE421C" w:rsidRPr="00EE421C" w:rsidRDefault="00EE421C" w:rsidP="00EE421C">
      <w:pPr>
        <w:autoSpaceDE w:val="0"/>
        <w:autoSpaceDN w:val="0"/>
        <w:adjustRightInd w:val="0"/>
        <w:spacing w:line="360" w:lineRule="auto"/>
        <w:ind w:left="210" w:hangingChars="100" w:hanging="210"/>
        <w:jc w:val="left"/>
        <w:rPr>
          <w:rFonts w:ascii="宋体" w:hAnsi="宋体" w:cs="宋体"/>
          <w:szCs w:val="21"/>
        </w:rPr>
      </w:pPr>
      <w:r w:rsidRPr="00EE421C">
        <w:rPr>
          <w:rFonts w:ascii="宋体" w:hAnsi="宋体" w:cs="宋体" w:hint="eastAsia"/>
          <w:szCs w:val="21"/>
        </w:rPr>
        <w:t>1、</w:t>
      </w:r>
      <w:proofErr w:type="gramStart"/>
      <w:r w:rsidRPr="00EE421C">
        <w:rPr>
          <w:rFonts w:ascii="宋体" w:hAnsi="宋体" w:cs="宋体" w:hint="eastAsia"/>
          <w:szCs w:val="21"/>
        </w:rPr>
        <w:t>食材溯源</w:t>
      </w:r>
      <w:proofErr w:type="gramEnd"/>
      <w:r w:rsidRPr="00EE421C">
        <w:rPr>
          <w:rFonts w:ascii="宋体" w:hAnsi="宋体" w:cs="宋体" w:hint="eastAsia"/>
          <w:szCs w:val="21"/>
        </w:rPr>
        <w:t>要求。所有食品的来源必须清晰，相应</w:t>
      </w:r>
      <w:proofErr w:type="gramStart"/>
      <w:r w:rsidRPr="00EE421C">
        <w:rPr>
          <w:rFonts w:ascii="宋体" w:hAnsi="宋体" w:cs="宋体" w:hint="eastAsia"/>
          <w:szCs w:val="21"/>
        </w:rPr>
        <w:t>食材应当</w:t>
      </w:r>
      <w:proofErr w:type="gramEnd"/>
      <w:r w:rsidRPr="00EE421C">
        <w:rPr>
          <w:rFonts w:ascii="宋体" w:hAnsi="宋体" w:cs="宋体" w:hint="eastAsia"/>
          <w:szCs w:val="21"/>
        </w:rPr>
        <w:t>来源于受到地方政府部门监管的自有基地、商品基地或专业流通市场，严禁收购散户农民</w:t>
      </w:r>
      <w:proofErr w:type="gramStart"/>
      <w:r w:rsidRPr="00EE421C">
        <w:rPr>
          <w:rFonts w:ascii="宋体" w:hAnsi="宋体" w:cs="宋体" w:hint="eastAsia"/>
          <w:szCs w:val="21"/>
        </w:rPr>
        <w:t>的食材进行</w:t>
      </w:r>
      <w:proofErr w:type="gramEnd"/>
      <w:r w:rsidRPr="00EE421C">
        <w:rPr>
          <w:rFonts w:ascii="宋体" w:hAnsi="宋体" w:cs="宋体" w:hint="eastAsia"/>
          <w:szCs w:val="21"/>
        </w:rPr>
        <w:t>供应。供应商</w:t>
      </w:r>
      <w:r w:rsidRPr="00EE421C">
        <w:rPr>
          <w:rFonts w:ascii="宋体" w:hAnsi="宋体" w:cs="宋体"/>
          <w:szCs w:val="21"/>
        </w:rPr>
        <w:t>应提供相应证明材料</w:t>
      </w:r>
      <w:r w:rsidRPr="00EE421C">
        <w:rPr>
          <w:rFonts w:ascii="宋体" w:hAnsi="宋体" w:cs="宋体" w:hint="eastAsia"/>
          <w:szCs w:val="21"/>
        </w:rPr>
        <w:t>以保证</w:t>
      </w:r>
      <w:r w:rsidRPr="00EE421C">
        <w:rPr>
          <w:rFonts w:ascii="宋体" w:hAnsi="宋体" w:cs="宋体"/>
          <w:szCs w:val="21"/>
        </w:rPr>
        <w:t>供货</w:t>
      </w:r>
      <w:r w:rsidRPr="00EE421C">
        <w:rPr>
          <w:rFonts w:ascii="宋体" w:hAnsi="宋体" w:cs="宋体" w:hint="eastAsia"/>
          <w:szCs w:val="21"/>
        </w:rPr>
        <w:t>源头可追溯。</w:t>
      </w:r>
    </w:p>
    <w:p w:rsidR="00EE421C" w:rsidRPr="00EE421C" w:rsidRDefault="00EE421C" w:rsidP="00EE421C">
      <w:pPr>
        <w:autoSpaceDE w:val="0"/>
        <w:autoSpaceDN w:val="0"/>
        <w:adjustRightInd w:val="0"/>
        <w:spacing w:line="360" w:lineRule="auto"/>
        <w:ind w:left="420" w:hangingChars="200" w:hanging="420"/>
        <w:jc w:val="left"/>
        <w:rPr>
          <w:rFonts w:ascii="宋体" w:hAnsi="宋体" w:cs="宋体"/>
          <w:szCs w:val="21"/>
        </w:rPr>
      </w:pPr>
      <w:r w:rsidRPr="00EE421C">
        <w:rPr>
          <w:rFonts w:ascii="宋体" w:hAnsi="宋体" w:cs="宋体" w:hint="eastAsia"/>
          <w:szCs w:val="21"/>
        </w:rPr>
        <w:lastRenderedPageBreak/>
        <w:t>2、有保质期限的商品（须为同一生产批次）剩余保存期不得少于原有保质期的三分之二。</w:t>
      </w:r>
      <w:r w:rsidRPr="00EE421C">
        <w:rPr>
          <w:rFonts w:ascii="宋体" w:hAnsi="宋体" w:cs="宋体"/>
          <w:szCs w:val="21"/>
        </w:rPr>
        <w:t xml:space="preserve"> </w:t>
      </w:r>
    </w:p>
    <w:p w:rsidR="00EE421C" w:rsidRPr="00EE421C" w:rsidRDefault="00EE421C" w:rsidP="00EE421C">
      <w:pPr>
        <w:autoSpaceDE w:val="0"/>
        <w:autoSpaceDN w:val="0"/>
        <w:adjustRightInd w:val="0"/>
        <w:spacing w:line="360" w:lineRule="auto"/>
        <w:jc w:val="left"/>
        <w:rPr>
          <w:rFonts w:ascii="宋体" w:hAnsi="宋体"/>
          <w:b/>
          <w:sz w:val="24"/>
          <w:szCs w:val="24"/>
        </w:rPr>
      </w:pPr>
      <w:r w:rsidRPr="00EE421C">
        <w:rPr>
          <w:rFonts w:ascii="宋体" w:hAnsi="宋体" w:hint="eastAsia"/>
          <w:b/>
          <w:sz w:val="24"/>
          <w:szCs w:val="24"/>
        </w:rPr>
        <w:t>七、配送能力要求及配送时间：</w:t>
      </w:r>
    </w:p>
    <w:p w:rsidR="00EE421C" w:rsidRPr="00EE421C" w:rsidRDefault="00EE421C" w:rsidP="00EE421C">
      <w:pPr>
        <w:autoSpaceDE w:val="0"/>
        <w:autoSpaceDN w:val="0"/>
        <w:adjustRightInd w:val="0"/>
        <w:spacing w:line="360" w:lineRule="auto"/>
        <w:ind w:left="420" w:hangingChars="200" w:hanging="420"/>
        <w:jc w:val="left"/>
        <w:rPr>
          <w:rFonts w:ascii="宋体" w:hAnsi="宋体" w:cs="宋体"/>
          <w:szCs w:val="21"/>
        </w:rPr>
      </w:pPr>
      <w:r w:rsidRPr="00EE421C">
        <w:rPr>
          <w:rFonts w:ascii="宋体" w:hAnsi="宋体" w:cs="宋体"/>
          <w:szCs w:val="21"/>
        </w:rPr>
        <w:t>1</w:t>
      </w:r>
      <w:r w:rsidRPr="00EE421C">
        <w:rPr>
          <w:rFonts w:ascii="宋体" w:hAnsi="宋体" w:cs="宋体" w:hint="eastAsia"/>
          <w:szCs w:val="21"/>
        </w:rPr>
        <w:t>、</w:t>
      </w:r>
      <w:r w:rsidRPr="00EE421C">
        <w:rPr>
          <w:rFonts w:ascii="宋体" w:hAnsi="宋体" w:cs="宋体"/>
          <w:szCs w:val="21"/>
        </w:rPr>
        <w:t xml:space="preserve"> </w:t>
      </w:r>
      <w:r w:rsidRPr="00EE421C">
        <w:rPr>
          <w:rFonts w:ascii="宋体" w:hAnsi="宋体" w:cs="宋体" w:hint="eastAsia"/>
          <w:szCs w:val="21"/>
        </w:rPr>
        <w:t>配送的食品全部都要有相应的防尘、防污染措施，避免外露；</w:t>
      </w:r>
    </w:p>
    <w:p w:rsidR="00EE421C" w:rsidRPr="00EE421C" w:rsidRDefault="00EE421C" w:rsidP="00EE421C">
      <w:pPr>
        <w:autoSpaceDE w:val="0"/>
        <w:autoSpaceDN w:val="0"/>
        <w:adjustRightInd w:val="0"/>
        <w:spacing w:line="360" w:lineRule="auto"/>
        <w:ind w:left="420" w:hangingChars="200" w:hanging="420"/>
        <w:jc w:val="left"/>
        <w:rPr>
          <w:rFonts w:ascii="宋体" w:hAnsi="宋体" w:cs="宋体"/>
          <w:szCs w:val="21"/>
        </w:rPr>
      </w:pPr>
      <w:r w:rsidRPr="00EE421C">
        <w:rPr>
          <w:rFonts w:ascii="宋体" w:hAnsi="宋体" w:cs="宋体"/>
          <w:szCs w:val="21"/>
        </w:rPr>
        <w:t>2</w:t>
      </w:r>
      <w:r w:rsidRPr="00EE421C">
        <w:rPr>
          <w:rFonts w:ascii="宋体" w:hAnsi="宋体" w:cs="宋体" w:hint="eastAsia"/>
          <w:szCs w:val="21"/>
        </w:rPr>
        <w:t>、</w:t>
      </w:r>
      <w:r w:rsidRPr="00EE421C">
        <w:rPr>
          <w:rFonts w:ascii="宋体" w:hAnsi="宋体" w:cs="宋体"/>
          <w:szCs w:val="21"/>
        </w:rPr>
        <w:t xml:space="preserve"> </w:t>
      </w:r>
      <w:r w:rsidRPr="00EE421C">
        <w:rPr>
          <w:rFonts w:ascii="宋体" w:hAnsi="宋体" w:cs="宋体" w:hint="eastAsia"/>
          <w:szCs w:val="21"/>
        </w:rPr>
        <w:t>副食品供应商应配备一定规模的专业车队，配送运输使用恒温冷藏车；</w:t>
      </w:r>
    </w:p>
    <w:p w:rsidR="00EE421C" w:rsidRPr="00EE421C" w:rsidRDefault="00EE421C" w:rsidP="00EE421C">
      <w:pPr>
        <w:autoSpaceDE w:val="0"/>
        <w:autoSpaceDN w:val="0"/>
        <w:adjustRightInd w:val="0"/>
        <w:spacing w:line="360" w:lineRule="auto"/>
        <w:ind w:left="420" w:hangingChars="200" w:hanging="420"/>
        <w:jc w:val="left"/>
        <w:rPr>
          <w:rFonts w:ascii="宋体" w:hAnsi="宋体" w:cs="宋体"/>
          <w:szCs w:val="21"/>
        </w:rPr>
      </w:pPr>
      <w:r w:rsidRPr="00EE421C">
        <w:rPr>
          <w:rFonts w:ascii="宋体" w:hAnsi="宋体" w:cs="宋体"/>
          <w:szCs w:val="21"/>
        </w:rPr>
        <w:t>3</w:t>
      </w:r>
      <w:r w:rsidRPr="00EE421C">
        <w:rPr>
          <w:rFonts w:ascii="宋体" w:hAnsi="宋体" w:cs="宋体" w:hint="eastAsia"/>
          <w:szCs w:val="21"/>
        </w:rPr>
        <w:t>、</w:t>
      </w:r>
      <w:r w:rsidRPr="00EE421C">
        <w:rPr>
          <w:rFonts w:ascii="宋体" w:hAnsi="宋体" w:cs="宋体"/>
          <w:szCs w:val="21"/>
        </w:rPr>
        <w:t xml:space="preserve"> </w:t>
      </w:r>
      <w:r w:rsidRPr="00EE421C">
        <w:rPr>
          <w:rFonts w:ascii="宋体" w:hAnsi="宋体" w:cs="宋体" w:hint="eastAsia"/>
          <w:szCs w:val="21"/>
        </w:rPr>
        <w:t>副食品配送应按生熟、荤素、干湿进行分类，各类物品应分箱存放、密封输送，做到定人、定时、定位。</w:t>
      </w:r>
      <w:r w:rsidRPr="00EE421C">
        <w:rPr>
          <w:rFonts w:ascii="宋体" w:hAnsi="宋体" w:cs="宋体"/>
          <w:szCs w:val="21"/>
        </w:rPr>
        <w:t xml:space="preserve"> </w:t>
      </w:r>
    </w:p>
    <w:p w:rsidR="00EE421C" w:rsidRPr="00EE421C" w:rsidRDefault="00EE421C" w:rsidP="00EE421C">
      <w:pPr>
        <w:autoSpaceDE w:val="0"/>
        <w:autoSpaceDN w:val="0"/>
        <w:adjustRightInd w:val="0"/>
        <w:spacing w:line="360" w:lineRule="auto"/>
        <w:ind w:left="420" w:hangingChars="200" w:hanging="420"/>
        <w:jc w:val="left"/>
        <w:rPr>
          <w:rFonts w:ascii="宋体" w:hAnsi="宋体" w:cs="宋体"/>
          <w:szCs w:val="21"/>
        </w:rPr>
      </w:pPr>
      <w:r w:rsidRPr="00EE421C">
        <w:rPr>
          <w:rFonts w:ascii="宋体" w:hAnsi="宋体" w:cs="宋体"/>
          <w:szCs w:val="21"/>
        </w:rPr>
        <w:t>4</w:t>
      </w:r>
      <w:r w:rsidRPr="00EE421C">
        <w:rPr>
          <w:rFonts w:ascii="宋体" w:hAnsi="宋体" w:cs="宋体" w:hint="eastAsia"/>
          <w:szCs w:val="21"/>
        </w:rPr>
        <w:t>、</w:t>
      </w:r>
      <w:r w:rsidRPr="00EE421C">
        <w:rPr>
          <w:rFonts w:ascii="宋体" w:hAnsi="宋体" w:cs="宋体"/>
          <w:szCs w:val="21"/>
        </w:rPr>
        <w:t xml:space="preserve"> </w:t>
      </w:r>
      <w:r w:rsidRPr="00EE421C">
        <w:rPr>
          <w:rFonts w:ascii="宋体" w:hAnsi="宋体" w:cs="宋体" w:hint="eastAsia"/>
          <w:szCs w:val="21"/>
        </w:rPr>
        <w:t>配送时严格清查配送物品的品种、数量、地点等是否相符，确保不漏项；</w:t>
      </w:r>
    </w:p>
    <w:p w:rsidR="00EE421C" w:rsidRPr="00EE421C" w:rsidRDefault="00EE421C" w:rsidP="00EE421C">
      <w:pPr>
        <w:autoSpaceDE w:val="0"/>
        <w:autoSpaceDN w:val="0"/>
        <w:adjustRightInd w:val="0"/>
        <w:spacing w:line="360" w:lineRule="auto"/>
        <w:ind w:left="315" w:hangingChars="150" w:hanging="315"/>
        <w:jc w:val="left"/>
        <w:rPr>
          <w:rFonts w:ascii="宋体" w:hAnsi="宋体" w:cs="宋体"/>
          <w:szCs w:val="21"/>
        </w:rPr>
      </w:pPr>
      <w:r w:rsidRPr="00EE421C">
        <w:rPr>
          <w:rFonts w:ascii="宋体" w:hAnsi="宋体" w:cs="宋体"/>
          <w:szCs w:val="21"/>
        </w:rPr>
        <w:t>5</w:t>
      </w:r>
      <w:r w:rsidRPr="00EE421C">
        <w:rPr>
          <w:rFonts w:ascii="宋体" w:hAnsi="宋体" w:cs="宋体" w:hint="eastAsia"/>
          <w:szCs w:val="21"/>
        </w:rPr>
        <w:t>、配送时间：</w:t>
      </w:r>
      <w:proofErr w:type="gramStart"/>
      <w:r w:rsidRPr="00EE421C">
        <w:rPr>
          <w:rFonts w:ascii="宋体" w:hAnsi="宋体" w:cs="宋体" w:hint="eastAsia"/>
          <w:szCs w:val="21"/>
        </w:rPr>
        <w:t>果蔬及鲜活</w:t>
      </w:r>
      <w:proofErr w:type="gramEnd"/>
      <w:r w:rsidRPr="00EE421C">
        <w:rPr>
          <w:rFonts w:ascii="宋体" w:hAnsi="宋体" w:cs="宋体" w:hint="eastAsia"/>
          <w:szCs w:val="21"/>
        </w:rPr>
        <w:t>水产品每日配送，其他品类</w:t>
      </w:r>
      <w:proofErr w:type="gramStart"/>
      <w:r w:rsidRPr="00EE421C">
        <w:rPr>
          <w:rFonts w:ascii="宋体" w:hAnsi="宋体" w:cs="宋体" w:hint="eastAsia"/>
          <w:szCs w:val="21"/>
        </w:rPr>
        <w:t>食材根据</w:t>
      </w:r>
      <w:proofErr w:type="gramEnd"/>
      <w:r w:rsidRPr="00EE421C">
        <w:rPr>
          <w:rFonts w:ascii="宋体" w:hAnsi="宋体" w:cs="宋体" w:hint="eastAsia"/>
          <w:szCs w:val="21"/>
        </w:rPr>
        <w:t>采购人需求随时配送，</w:t>
      </w:r>
      <w:r w:rsidRPr="00EE421C">
        <w:rPr>
          <w:rFonts w:ascii="宋体" w:hAnsi="宋体" w:cs="宋体"/>
          <w:szCs w:val="21"/>
        </w:rPr>
        <w:t>供应商</w:t>
      </w:r>
      <w:r w:rsidRPr="00EE421C">
        <w:rPr>
          <w:rFonts w:ascii="宋体" w:hAnsi="宋体" w:cs="宋体" w:hint="eastAsia"/>
          <w:szCs w:val="21"/>
        </w:rPr>
        <w:t>须</w:t>
      </w:r>
      <w:r w:rsidRPr="00EE421C">
        <w:rPr>
          <w:rFonts w:ascii="宋体" w:hAnsi="宋体" w:cs="宋体"/>
          <w:szCs w:val="21"/>
        </w:rPr>
        <w:t>对配送时间做出实质性承诺</w:t>
      </w:r>
      <w:r w:rsidRPr="00EE421C">
        <w:rPr>
          <w:rFonts w:ascii="宋体" w:hAnsi="宋体" w:cs="宋体" w:hint="eastAsia"/>
          <w:szCs w:val="21"/>
        </w:rPr>
        <w:t>，</w:t>
      </w:r>
      <w:r w:rsidRPr="00EE421C">
        <w:rPr>
          <w:rFonts w:ascii="宋体" w:hAnsi="宋体" w:cs="宋体"/>
          <w:szCs w:val="21"/>
        </w:rPr>
        <w:t>否则</w:t>
      </w:r>
      <w:proofErr w:type="gramStart"/>
      <w:r w:rsidRPr="00EE421C">
        <w:rPr>
          <w:rFonts w:ascii="宋体" w:hAnsi="宋体" w:cs="宋体"/>
          <w:szCs w:val="21"/>
        </w:rPr>
        <w:t>按废标处理</w:t>
      </w:r>
      <w:proofErr w:type="gramEnd"/>
      <w:r w:rsidRPr="00EE421C">
        <w:rPr>
          <w:rFonts w:ascii="宋体" w:hAnsi="宋体" w:cs="宋体" w:hint="eastAsia"/>
          <w:szCs w:val="21"/>
        </w:rPr>
        <w:t>。本项目非一次性采购项目，采购数量不确定，根据采购人预定需求提供货物。</w:t>
      </w:r>
      <w:r w:rsidRPr="00EE421C">
        <w:rPr>
          <w:rFonts w:ascii="宋体" w:hAnsi="宋体" w:cs="宋体"/>
          <w:szCs w:val="21"/>
        </w:rPr>
        <w:t xml:space="preserve"> </w:t>
      </w:r>
    </w:p>
    <w:p w:rsidR="00EE421C" w:rsidRPr="00EE421C" w:rsidRDefault="00EE421C" w:rsidP="00EE421C">
      <w:pPr>
        <w:autoSpaceDE w:val="0"/>
        <w:autoSpaceDN w:val="0"/>
        <w:adjustRightInd w:val="0"/>
        <w:spacing w:line="360" w:lineRule="auto"/>
        <w:ind w:left="315" w:hangingChars="150" w:hanging="315"/>
        <w:jc w:val="left"/>
        <w:rPr>
          <w:rFonts w:ascii="宋体" w:hAnsi="宋体" w:cs="宋体"/>
          <w:szCs w:val="21"/>
        </w:rPr>
      </w:pPr>
      <w:r w:rsidRPr="00EE421C">
        <w:rPr>
          <w:rFonts w:ascii="宋体" w:hAnsi="宋体" w:cs="宋体" w:hint="eastAsia"/>
          <w:szCs w:val="21"/>
        </w:rPr>
        <w:t>6、整个运输过程应科学合理，运输必须采用符合卫生要求的外包装和运载工具，并且要保持清洁和定期消毒，车厢内无不良气味、异味。</w:t>
      </w:r>
    </w:p>
    <w:p w:rsidR="00EE421C" w:rsidRPr="00EE421C" w:rsidRDefault="00EE421C" w:rsidP="00EE421C">
      <w:pPr>
        <w:autoSpaceDE w:val="0"/>
        <w:autoSpaceDN w:val="0"/>
        <w:adjustRightInd w:val="0"/>
        <w:spacing w:line="360" w:lineRule="auto"/>
        <w:jc w:val="left"/>
        <w:rPr>
          <w:rFonts w:ascii="宋体" w:hAnsi="宋体"/>
          <w:b/>
          <w:sz w:val="24"/>
          <w:szCs w:val="24"/>
        </w:rPr>
      </w:pPr>
      <w:r w:rsidRPr="00EE421C">
        <w:rPr>
          <w:rFonts w:ascii="宋体" w:hAnsi="宋体" w:hint="eastAsia"/>
          <w:b/>
          <w:sz w:val="24"/>
          <w:szCs w:val="24"/>
        </w:rPr>
        <w:t>八、人员要求：</w:t>
      </w:r>
    </w:p>
    <w:p w:rsidR="00EE421C" w:rsidRPr="00EE421C" w:rsidRDefault="00EE421C" w:rsidP="00EE421C">
      <w:pPr>
        <w:autoSpaceDE w:val="0"/>
        <w:autoSpaceDN w:val="0"/>
        <w:adjustRightInd w:val="0"/>
        <w:spacing w:line="360" w:lineRule="auto"/>
        <w:ind w:left="420" w:hangingChars="200" w:hanging="420"/>
        <w:jc w:val="left"/>
        <w:rPr>
          <w:rFonts w:ascii="宋体" w:hAnsi="宋体" w:cs="宋体"/>
          <w:szCs w:val="21"/>
        </w:rPr>
      </w:pPr>
      <w:r w:rsidRPr="00EE421C">
        <w:rPr>
          <w:rFonts w:ascii="宋体" w:hAnsi="宋体" w:cs="宋体"/>
          <w:szCs w:val="21"/>
        </w:rPr>
        <w:t xml:space="preserve">1 </w:t>
      </w:r>
      <w:r w:rsidRPr="00EE421C">
        <w:rPr>
          <w:rFonts w:ascii="宋体" w:hAnsi="宋体" w:cs="宋体" w:hint="eastAsia"/>
          <w:szCs w:val="21"/>
        </w:rPr>
        <w:t>、从业人员身体状况必须符合卫生部门规定的食品行业健康标准，并定期进行体检，办理健康证，建立健康档案。</w:t>
      </w:r>
    </w:p>
    <w:p w:rsidR="00EE421C" w:rsidRPr="00EE421C" w:rsidRDefault="00EE421C" w:rsidP="00EE421C">
      <w:pPr>
        <w:autoSpaceDE w:val="0"/>
        <w:autoSpaceDN w:val="0"/>
        <w:adjustRightInd w:val="0"/>
        <w:spacing w:line="360" w:lineRule="auto"/>
        <w:ind w:left="420" w:hangingChars="200" w:hanging="420"/>
        <w:jc w:val="left"/>
        <w:rPr>
          <w:rFonts w:ascii="宋体" w:hAnsi="宋体" w:cs="宋体"/>
          <w:szCs w:val="21"/>
        </w:rPr>
      </w:pPr>
      <w:r w:rsidRPr="00EE421C">
        <w:rPr>
          <w:rFonts w:ascii="宋体" w:hAnsi="宋体" w:cs="宋体"/>
          <w:szCs w:val="21"/>
        </w:rPr>
        <w:t xml:space="preserve">2 </w:t>
      </w:r>
      <w:r w:rsidRPr="00EE421C">
        <w:rPr>
          <w:rFonts w:ascii="宋体" w:hAnsi="宋体" w:cs="宋体" w:hint="eastAsia"/>
          <w:szCs w:val="21"/>
        </w:rPr>
        <w:t>、从业人员应经过专业培训，熟悉卫生安全制度，掌握行业操作规程。</w:t>
      </w:r>
      <w:r w:rsidRPr="00EE421C">
        <w:rPr>
          <w:rFonts w:ascii="宋体" w:hAnsi="宋体" w:cs="宋体"/>
          <w:szCs w:val="21"/>
        </w:rPr>
        <w:t xml:space="preserve"> </w:t>
      </w:r>
    </w:p>
    <w:p w:rsidR="00EE421C" w:rsidRPr="00EE421C" w:rsidRDefault="00EE421C" w:rsidP="00EE421C">
      <w:pPr>
        <w:autoSpaceDE w:val="0"/>
        <w:autoSpaceDN w:val="0"/>
        <w:adjustRightInd w:val="0"/>
        <w:spacing w:line="360" w:lineRule="auto"/>
        <w:ind w:left="420" w:hangingChars="200" w:hanging="420"/>
        <w:jc w:val="left"/>
        <w:rPr>
          <w:rFonts w:ascii="宋体" w:hAnsi="宋体" w:cs="宋体"/>
          <w:szCs w:val="21"/>
        </w:rPr>
      </w:pPr>
      <w:r w:rsidRPr="00EE421C">
        <w:rPr>
          <w:rFonts w:ascii="宋体" w:hAnsi="宋体" w:cs="宋体" w:hint="eastAsia"/>
          <w:szCs w:val="21"/>
        </w:rPr>
        <w:t>3、</w:t>
      </w:r>
      <w:r w:rsidRPr="00EE421C">
        <w:rPr>
          <w:rFonts w:ascii="宋体" w:hAnsi="宋体" w:cs="宋体"/>
          <w:szCs w:val="21"/>
        </w:rPr>
        <w:t xml:space="preserve"> </w:t>
      </w:r>
      <w:r w:rsidRPr="00EE421C">
        <w:rPr>
          <w:rFonts w:ascii="宋体" w:hAnsi="宋体" w:cs="宋体" w:hint="eastAsia"/>
          <w:szCs w:val="21"/>
        </w:rPr>
        <w:t>从业人员应保持良好的个人卫生，操作前进行卫生消毒，并按规定穿戴卫生、整洁的工作服、工作帽和口罩。</w:t>
      </w:r>
      <w:r w:rsidRPr="00EE421C">
        <w:rPr>
          <w:rFonts w:ascii="宋体" w:hAnsi="宋体" w:cs="宋体"/>
          <w:szCs w:val="21"/>
        </w:rPr>
        <w:t xml:space="preserve"> </w:t>
      </w:r>
    </w:p>
    <w:p w:rsidR="00EE421C" w:rsidRPr="00EE421C" w:rsidRDefault="00EE421C" w:rsidP="00EE421C">
      <w:pPr>
        <w:autoSpaceDE w:val="0"/>
        <w:autoSpaceDN w:val="0"/>
        <w:adjustRightInd w:val="0"/>
        <w:spacing w:line="360" w:lineRule="auto"/>
        <w:ind w:left="420" w:hangingChars="200" w:hanging="420"/>
        <w:jc w:val="left"/>
        <w:rPr>
          <w:rFonts w:ascii="宋体" w:hAnsi="宋体" w:cs="宋体"/>
          <w:szCs w:val="21"/>
        </w:rPr>
      </w:pPr>
      <w:r w:rsidRPr="00EE421C">
        <w:rPr>
          <w:rFonts w:ascii="宋体" w:hAnsi="宋体" w:cs="宋体"/>
          <w:szCs w:val="21"/>
        </w:rPr>
        <w:t>4</w:t>
      </w:r>
      <w:r w:rsidRPr="00EE421C">
        <w:rPr>
          <w:rFonts w:ascii="宋体" w:hAnsi="宋体" w:cs="宋体" w:hint="eastAsia"/>
          <w:szCs w:val="21"/>
        </w:rPr>
        <w:t>、</w:t>
      </w:r>
      <w:r w:rsidRPr="00EE421C">
        <w:rPr>
          <w:rFonts w:ascii="宋体" w:hAnsi="宋体" w:cs="宋体"/>
          <w:szCs w:val="21"/>
        </w:rPr>
        <w:t xml:space="preserve"> </w:t>
      </w:r>
      <w:r w:rsidRPr="00EE421C">
        <w:rPr>
          <w:rFonts w:ascii="宋体" w:hAnsi="宋体" w:cs="宋体" w:hint="eastAsia"/>
          <w:szCs w:val="21"/>
        </w:rPr>
        <w:t>遇有从业人员发热腹泻，皮肤伤口感染，咽部炎症等有碍食品卫生的病症，应立即脱离工作岗位，待查明原因，排除病症后，方可重新上岗。</w:t>
      </w:r>
    </w:p>
    <w:p w:rsidR="00EE421C" w:rsidRPr="00EE421C" w:rsidRDefault="00EE421C" w:rsidP="00EE421C">
      <w:pPr>
        <w:autoSpaceDE w:val="0"/>
        <w:autoSpaceDN w:val="0"/>
        <w:adjustRightInd w:val="0"/>
        <w:spacing w:line="360" w:lineRule="auto"/>
        <w:ind w:left="420" w:hangingChars="200" w:hanging="420"/>
        <w:jc w:val="left"/>
        <w:rPr>
          <w:rFonts w:ascii="宋体" w:hAnsi="宋体" w:cs="宋体"/>
          <w:sz w:val="24"/>
          <w:szCs w:val="24"/>
        </w:rPr>
      </w:pPr>
      <w:r w:rsidRPr="00EE421C">
        <w:rPr>
          <w:rFonts w:ascii="宋体" w:hAnsi="宋体" w:cs="宋体"/>
          <w:szCs w:val="21"/>
        </w:rPr>
        <w:t>5</w:t>
      </w:r>
      <w:r w:rsidRPr="00EE421C">
        <w:rPr>
          <w:rFonts w:ascii="宋体" w:hAnsi="宋体" w:cs="宋体" w:hint="eastAsia"/>
          <w:szCs w:val="21"/>
        </w:rPr>
        <w:t>、</w:t>
      </w:r>
      <w:r w:rsidRPr="00EE421C">
        <w:rPr>
          <w:rFonts w:ascii="宋体" w:hAnsi="宋体" w:cs="宋体"/>
          <w:szCs w:val="21"/>
        </w:rPr>
        <w:t xml:space="preserve"> </w:t>
      </w:r>
      <w:r w:rsidRPr="00EE421C">
        <w:rPr>
          <w:rFonts w:ascii="宋体" w:hAnsi="宋体" w:cs="宋体" w:hint="eastAsia"/>
          <w:szCs w:val="21"/>
        </w:rPr>
        <w:t>供应商需配备一名专职联络人员与采购人进行事务联系。供应商应提供有效的服务联系人和服务联系电话，如有变更，供应商应及时、主动通知采购人。供应商</w:t>
      </w:r>
      <w:r w:rsidRPr="00EE421C">
        <w:rPr>
          <w:rFonts w:ascii="宋体" w:hAnsi="宋体" w:cs="宋体"/>
          <w:szCs w:val="21"/>
        </w:rPr>
        <w:t>须有专职的</w:t>
      </w:r>
      <w:proofErr w:type="gramStart"/>
      <w:r w:rsidRPr="00EE421C">
        <w:rPr>
          <w:rFonts w:ascii="宋体" w:hAnsi="宋体" w:cs="宋体" w:hint="eastAsia"/>
          <w:szCs w:val="21"/>
        </w:rPr>
        <w:t>食材</w:t>
      </w:r>
      <w:r w:rsidRPr="00EE421C">
        <w:rPr>
          <w:rFonts w:ascii="宋体" w:hAnsi="宋体" w:cs="宋体"/>
          <w:szCs w:val="21"/>
        </w:rPr>
        <w:t>安全</w:t>
      </w:r>
      <w:proofErr w:type="gramEnd"/>
      <w:r w:rsidRPr="00EE421C">
        <w:rPr>
          <w:rFonts w:ascii="宋体" w:hAnsi="宋体" w:cs="宋体" w:hint="eastAsia"/>
          <w:szCs w:val="21"/>
        </w:rPr>
        <w:t>负责人</w:t>
      </w:r>
      <w:r w:rsidRPr="00EE421C">
        <w:rPr>
          <w:rFonts w:ascii="宋体" w:hAnsi="宋体" w:cs="宋体"/>
          <w:szCs w:val="21"/>
        </w:rPr>
        <w:t>，并</w:t>
      </w:r>
      <w:r w:rsidRPr="00EE421C">
        <w:rPr>
          <w:rFonts w:ascii="宋体" w:hAnsi="宋体" w:cs="宋体" w:hint="eastAsia"/>
          <w:szCs w:val="21"/>
        </w:rPr>
        <w:t>提供</w:t>
      </w:r>
      <w:proofErr w:type="gramStart"/>
      <w:r w:rsidRPr="00EE421C">
        <w:rPr>
          <w:rFonts w:ascii="宋体" w:hAnsi="宋体" w:cs="宋体" w:hint="eastAsia"/>
          <w:szCs w:val="21"/>
        </w:rPr>
        <w:t>食材安全</w:t>
      </w:r>
      <w:proofErr w:type="gramEnd"/>
      <w:r w:rsidRPr="00EE421C">
        <w:rPr>
          <w:rFonts w:ascii="宋体" w:hAnsi="宋体" w:cs="宋体"/>
          <w:szCs w:val="21"/>
        </w:rPr>
        <w:t>负责人任命书</w:t>
      </w:r>
      <w:r w:rsidRPr="00EE421C">
        <w:rPr>
          <w:rFonts w:ascii="宋体" w:hAnsi="宋体" w:cs="宋体" w:hint="eastAsia"/>
          <w:szCs w:val="21"/>
        </w:rPr>
        <w:t>，否则</w:t>
      </w:r>
      <w:proofErr w:type="gramStart"/>
      <w:r w:rsidRPr="00EE421C">
        <w:rPr>
          <w:rFonts w:ascii="宋体" w:hAnsi="宋体" w:cs="宋体"/>
          <w:szCs w:val="21"/>
        </w:rPr>
        <w:t>按废标处理</w:t>
      </w:r>
      <w:proofErr w:type="gramEnd"/>
      <w:r w:rsidRPr="00EE421C">
        <w:rPr>
          <w:rFonts w:ascii="宋体" w:hAnsi="宋体" w:cs="宋体"/>
          <w:szCs w:val="21"/>
        </w:rPr>
        <w:t>，</w:t>
      </w:r>
      <w:r w:rsidRPr="00EE421C">
        <w:rPr>
          <w:rFonts w:ascii="宋体" w:hAnsi="宋体" w:cs="宋体" w:hint="eastAsia"/>
          <w:szCs w:val="21"/>
        </w:rPr>
        <w:t>如果产品质量与本项目规定的标准不符，供应商应负责更换，如更换后仍不能达到相应规定标准，采购人有权退货。本项目非一次性采购项目，采购数量不确定，根据采购人预定需求提供货物。</w:t>
      </w:r>
      <w:r w:rsidRPr="00EE421C">
        <w:rPr>
          <w:rFonts w:ascii="宋体" w:hAnsi="宋体" w:cs="宋体"/>
          <w:sz w:val="24"/>
          <w:szCs w:val="24"/>
        </w:rPr>
        <w:t xml:space="preserve"> </w:t>
      </w:r>
    </w:p>
    <w:p w:rsidR="00EE421C" w:rsidRPr="00EE421C" w:rsidRDefault="00EE421C" w:rsidP="00EE421C">
      <w:pPr>
        <w:autoSpaceDE w:val="0"/>
        <w:autoSpaceDN w:val="0"/>
        <w:adjustRightInd w:val="0"/>
        <w:spacing w:line="360" w:lineRule="auto"/>
        <w:jc w:val="left"/>
        <w:rPr>
          <w:rFonts w:ascii="宋体" w:hAnsi="宋体"/>
          <w:b/>
          <w:sz w:val="24"/>
          <w:szCs w:val="24"/>
        </w:rPr>
      </w:pPr>
      <w:r w:rsidRPr="00EE421C">
        <w:rPr>
          <w:rFonts w:ascii="宋体" w:hAnsi="宋体" w:hint="eastAsia"/>
          <w:b/>
          <w:sz w:val="24"/>
          <w:szCs w:val="24"/>
        </w:rPr>
        <w:t>九、货物验收：</w:t>
      </w:r>
      <w:r w:rsidRPr="00EE421C">
        <w:rPr>
          <w:rFonts w:ascii="宋体" w:hAnsi="宋体"/>
          <w:b/>
          <w:sz w:val="24"/>
          <w:szCs w:val="24"/>
        </w:rPr>
        <w:t xml:space="preserve"> </w:t>
      </w:r>
    </w:p>
    <w:p w:rsidR="00EE421C" w:rsidRPr="00EE421C" w:rsidRDefault="00EE421C" w:rsidP="00EE421C">
      <w:pPr>
        <w:autoSpaceDE w:val="0"/>
        <w:autoSpaceDN w:val="0"/>
        <w:adjustRightInd w:val="0"/>
        <w:spacing w:line="360" w:lineRule="auto"/>
        <w:ind w:left="315" w:hangingChars="150" w:hanging="315"/>
        <w:jc w:val="left"/>
        <w:rPr>
          <w:rFonts w:ascii="宋体" w:hAnsi="宋体" w:cs="宋体"/>
          <w:szCs w:val="21"/>
        </w:rPr>
      </w:pPr>
      <w:r w:rsidRPr="00EE421C">
        <w:rPr>
          <w:rFonts w:ascii="宋体" w:hAnsi="宋体" w:cs="宋体"/>
          <w:szCs w:val="21"/>
        </w:rPr>
        <w:t>1</w:t>
      </w:r>
      <w:r w:rsidRPr="00EE421C">
        <w:rPr>
          <w:rFonts w:ascii="宋体" w:hAnsi="宋体" w:cs="宋体" w:hint="eastAsia"/>
          <w:szCs w:val="21"/>
        </w:rPr>
        <w:t>、索证验收：采购人收货员第一步查验货物各种凭证，如不合格，直接拒收。供应商必须对每日及每批次提供的食品提供其相关单位的检验检疫证等相关证明，否则需求采购人有权拒绝验收签单。</w:t>
      </w:r>
    </w:p>
    <w:p w:rsidR="00EE421C" w:rsidRPr="00EE421C" w:rsidRDefault="00EE421C" w:rsidP="00EE421C">
      <w:pPr>
        <w:autoSpaceDE w:val="0"/>
        <w:autoSpaceDN w:val="0"/>
        <w:adjustRightInd w:val="0"/>
        <w:spacing w:line="360" w:lineRule="auto"/>
        <w:ind w:left="315" w:hangingChars="150" w:hanging="315"/>
        <w:jc w:val="left"/>
        <w:rPr>
          <w:rFonts w:ascii="宋体" w:hAnsi="宋体" w:cs="宋体"/>
          <w:szCs w:val="21"/>
        </w:rPr>
      </w:pPr>
      <w:r w:rsidRPr="00EE421C">
        <w:rPr>
          <w:rFonts w:ascii="宋体" w:hAnsi="宋体" w:cs="宋体"/>
          <w:szCs w:val="21"/>
        </w:rPr>
        <w:t>2</w:t>
      </w:r>
      <w:r w:rsidRPr="00EE421C">
        <w:rPr>
          <w:rFonts w:ascii="宋体" w:hAnsi="宋体" w:cs="宋体" w:hint="eastAsia"/>
          <w:szCs w:val="21"/>
        </w:rPr>
        <w:t>、质量验收：采购人收货员看、摸、闻（必要时可以分割查验）验查配送货物，对疑似质量有问题的货物一律拒收。如因质量问题拒收导致无法正常供餐的，供应商必须</w:t>
      </w:r>
      <w:r w:rsidRPr="00EE421C">
        <w:rPr>
          <w:rFonts w:ascii="宋体" w:hAnsi="宋体" w:cs="宋体"/>
          <w:szCs w:val="21"/>
        </w:rPr>
        <w:t>1</w:t>
      </w:r>
      <w:r w:rsidRPr="00EE421C">
        <w:rPr>
          <w:rFonts w:ascii="宋体" w:hAnsi="宋体" w:cs="宋体" w:hint="eastAsia"/>
          <w:szCs w:val="21"/>
        </w:rPr>
        <w:t>小时内补送合格货物。</w:t>
      </w:r>
      <w:r w:rsidRPr="00EE421C">
        <w:rPr>
          <w:rFonts w:ascii="宋体" w:hAnsi="宋体" w:cs="宋体"/>
          <w:szCs w:val="21"/>
        </w:rPr>
        <w:t xml:space="preserve"> </w:t>
      </w:r>
    </w:p>
    <w:p w:rsidR="00EE421C" w:rsidRPr="00EE421C" w:rsidRDefault="00EE421C" w:rsidP="00EE421C">
      <w:pPr>
        <w:autoSpaceDE w:val="0"/>
        <w:autoSpaceDN w:val="0"/>
        <w:adjustRightInd w:val="0"/>
        <w:spacing w:line="360" w:lineRule="auto"/>
        <w:ind w:left="315" w:hangingChars="150" w:hanging="315"/>
        <w:jc w:val="left"/>
        <w:rPr>
          <w:rFonts w:ascii="宋体" w:hAnsi="宋体" w:cs="宋体"/>
          <w:szCs w:val="21"/>
        </w:rPr>
      </w:pPr>
      <w:r w:rsidRPr="00EE421C">
        <w:rPr>
          <w:rFonts w:ascii="宋体" w:hAnsi="宋体" w:cs="宋体"/>
          <w:szCs w:val="21"/>
        </w:rPr>
        <w:t>3</w:t>
      </w:r>
      <w:r w:rsidRPr="00EE421C">
        <w:rPr>
          <w:rFonts w:ascii="宋体" w:hAnsi="宋体" w:cs="宋体" w:hint="eastAsia"/>
          <w:szCs w:val="21"/>
        </w:rPr>
        <w:t>、品种验收：采购人收货员按先天发出的订单品种逐步查验配送货物品种是否一致，</w:t>
      </w:r>
      <w:r w:rsidRPr="00EE421C">
        <w:rPr>
          <w:rFonts w:ascii="宋体" w:hAnsi="宋体" w:cs="宋体"/>
          <w:szCs w:val="21"/>
        </w:rPr>
        <w:t xml:space="preserve"> </w:t>
      </w:r>
      <w:r w:rsidRPr="00EE421C">
        <w:rPr>
          <w:rFonts w:ascii="宋体" w:hAnsi="宋体" w:cs="宋体" w:hint="eastAsia"/>
          <w:szCs w:val="21"/>
        </w:rPr>
        <w:t>对货不对板货物采购人有权拒收。如因货不对板或漏送导致无法正常供餐时，供应商必须</w:t>
      </w:r>
      <w:r w:rsidRPr="00EE421C">
        <w:rPr>
          <w:rFonts w:ascii="宋体" w:hAnsi="宋体" w:cs="宋体"/>
          <w:szCs w:val="21"/>
        </w:rPr>
        <w:t>1</w:t>
      </w:r>
      <w:r w:rsidRPr="00EE421C">
        <w:rPr>
          <w:rFonts w:ascii="宋体" w:hAnsi="宋体" w:cs="宋体" w:hint="eastAsia"/>
          <w:szCs w:val="21"/>
        </w:rPr>
        <w:t>小时内补送</w:t>
      </w:r>
      <w:r w:rsidRPr="00EE421C">
        <w:rPr>
          <w:rFonts w:ascii="宋体" w:hAnsi="宋体" w:cs="宋体" w:hint="eastAsia"/>
          <w:szCs w:val="21"/>
        </w:rPr>
        <w:lastRenderedPageBreak/>
        <w:t>订单品种。</w:t>
      </w:r>
      <w:r w:rsidRPr="00EE421C">
        <w:rPr>
          <w:rFonts w:ascii="宋体" w:hAnsi="宋体" w:cs="宋体"/>
          <w:szCs w:val="21"/>
        </w:rPr>
        <w:t xml:space="preserve"> </w:t>
      </w:r>
    </w:p>
    <w:p w:rsidR="00EE421C" w:rsidRPr="00EE421C" w:rsidRDefault="00EE421C" w:rsidP="00EE421C">
      <w:pPr>
        <w:autoSpaceDE w:val="0"/>
        <w:autoSpaceDN w:val="0"/>
        <w:adjustRightInd w:val="0"/>
        <w:spacing w:line="360" w:lineRule="auto"/>
        <w:ind w:left="315" w:hangingChars="150" w:hanging="315"/>
        <w:jc w:val="left"/>
        <w:rPr>
          <w:rFonts w:ascii="宋体" w:hAnsi="宋体" w:cs="宋体"/>
          <w:szCs w:val="21"/>
        </w:rPr>
      </w:pPr>
      <w:r w:rsidRPr="00EE421C">
        <w:rPr>
          <w:rFonts w:ascii="宋体" w:hAnsi="宋体" w:cs="宋体"/>
          <w:szCs w:val="21"/>
        </w:rPr>
        <w:t>4</w:t>
      </w:r>
      <w:r w:rsidRPr="00EE421C">
        <w:rPr>
          <w:rFonts w:ascii="宋体" w:hAnsi="宋体" w:cs="宋体" w:hint="eastAsia"/>
          <w:szCs w:val="21"/>
        </w:rPr>
        <w:t>、供应商、采购人对质量有争议的</w:t>
      </w:r>
      <w:proofErr w:type="gramStart"/>
      <w:r w:rsidRPr="00EE421C">
        <w:rPr>
          <w:rFonts w:ascii="宋体" w:hAnsi="宋体" w:cs="宋体" w:hint="eastAsia"/>
          <w:szCs w:val="21"/>
        </w:rPr>
        <w:t>的</w:t>
      </w:r>
      <w:proofErr w:type="gramEnd"/>
      <w:r w:rsidRPr="00EE421C">
        <w:rPr>
          <w:rFonts w:ascii="宋体" w:hAnsi="宋体" w:cs="宋体" w:hint="eastAsia"/>
          <w:szCs w:val="21"/>
        </w:rPr>
        <w:t>货物，双方共同将争议货物交国家认可的检测部门进行质量确认。如存在质量问题，则检测费用由供应商负责；否则检测费用由采购人负责。</w:t>
      </w:r>
      <w:r w:rsidRPr="00EE421C">
        <w:rPr>
          <w:rFonts w:ascii="宋体" w:hAnsi="宋体" w:cs="宋体"/>
          <w:szCs w:val="21"/>
        </w:rPr>
        <w:t xml:space="preserve"> </w:t>
      </w:r>
    </w:p>
    <w:p w:rsidR="00EE421C" w:rsidRPr="00EE421C" w:rsidRDefault="00EE421C" w:rsidP="00EE421C">
      <w:pPr>
        <w:autoSpaceDE w:val="0"/>
        <w:autoSpaceDN w:val="0"/>
        <w:adjustRightInd w:val="0"/>
        <w:spacing w:line="360" w:lineRule="auto"/>
        <w:ind w:left="315" w:hangingChars="150" w:hanging="315"/>
        <w:jc w:val="left"/>
        <w:rPr>
          <w:rFonts w:ascii="宋体" w:hAnsi="宋体" w:cs="宋体"/>
          <w:sz w:val="24"/>
          <w:szCs w:val="24"/>
        </w:rPr>
      </w:pPr>
      <w:r w:rsidRPr="00EE421C">
        <w:rPr>
          <w:rFonts w:ascii="宋体" w:hAnsi="宋体" w:cs="宋体"/>
          <w:szCs w:val="21"/>
        </w:rPr>
        <w:t>5</w:t>
      </w:r>
      <w:r w:rsidRPr="00EE421C">
        <w:rPr>
          <w:rFonts w:ascii="宋体" w:hAnsi="宋体" w:cs="宋体" w:hint="eastAsia"/>
          <w:szCs w:val="21"/>
        </w:rPr>
        <w:t>、送货单一式三联，采购人收货人验收货物品种、数量、质量后，供应商送货员确认无误后、双方在送货单上签字确认，其中两联交给采购人留存。</w:t>
      </w:r>
    </w:p>
    <w:p w:rsidR="00EE421C" w:rsidRPr="00EE421C" w:rsidRDefault="00EE421C" w:rsidP="00EE421C">
      <w:pPr>
        <w:widowControl/>
        <w:jc w:val="left"/>
        <w:rPr>
          <w:rFonts w:ascii="宋体" w:hAnsi="宋体" w:cs="宋体"/>
          <w:szCs w:val="21"/>
        </w:rPr>
      </w:pPr>
      <w:r w:rsidRPr="00EE421C">
        <w:rPr>
          <w:rFonts w:ascii="宋体" w:hAnsi="宋体" w:cs="宋体" w:hint="eastAsia"/>
          <w:szCs w:val="21"/>
        </w:rPr>
        <w:t>6、各类验收及退货标注如下：</w:t>
      </w:r>
    </w:p>
    <w:p w:rsidR="00EE421C" w:rsidRPr="00EE421C" w:rsidRDefault="00EE421C" w:rsidP="00EE421C">
      <w:pPr>
        <w:widowControl/>
        <w:jc w:val="left"/>
        <w:rPr>
          <w:rFonts w:ascii="Times New Roman" w:hAnsi="Times New Roman"/>
          <w:szCs w:val="24"/>
        </w:rPr>
      </w:pPr>
    </w:p>
    <w:tbl>
      <w:tblPr>
        <w:tblW w:w="48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698"/>
        <w:gridCol w:w="499"/>
        <w:gridCol w:w="680"/>
        <w:gridCol w:w="4116"/>
        <w:gridCol w:w="2862"/>
      </w:tblGrid>
      <w:tr w:rsidR="00EE421C" w:rsidRPr="00EE421C" w:rsidTr="00EE421C">
        <w:trPr>
          <w:trHeight w:val="170"/>
        </w:trPr>
        <w:tc>
          <w:tcPr>
            <w:tcW w:w="394" w:type="pct"/>
            <w:vAlign w:val="center"/>
          </w:tcPr>
          <w:p w:rsidR="00EE421C" w:rsidRPr="00EE421C" w:rsidRDefault="00EE421C" w:rsidP="00EE421C">
            <w:pPr>
              <w:jc w:val="center"/>
              <w:rPr>
                <w:rFonts w:ascii="宋体" w:hAnsi="宋体" w:cs="宋体"/>
                <w:b/>
                <w:bCs/>
                <w:szCs w:val="21"/>
              </w:rPr>
            </w:pPr>
            <w:r w:rsidRPr="00EE421C">
              <w:rPr>
                <w:rFonts w:ascii="宋体" w:hAnsi="宋体" w:cs="宋体" w:hint="eastAsia"/>
                <w:b/>
                <w:bCs/>
                <w:szCs w:val="21"/>
              </w:rPr>
              <w:t>序号</w:t>
            </w:r>
          </w:p>
        </w:tc>
        <w:tc>
          <w:tcPr>
            <w:tcW w:w="666" w:type="pct"/>
            <w:gridSpan w:val="2"/>
            <w:vAlign w:val="center"/>
          </w:tcPr>
          <w:p w:rsidR="00EE421C" w:rsidRPr="00EE421C" w:rsidRDefault="00EE421C" w:rsidP="00EE421C">
            <w:pPr>
              <w:jc w:val="center"/>
              <w:rPr>
                <w:rFonts w:ascii="宋体" w:hAnsi="宋体" w:cs="宋体"/>
                <w:b/>
                <w:bCs/>
                <w:szCs w:val="21"/>
              </w:rPr>
            </w:pPr>
            <w:r w:rsidRPr="00EE421C">
              <w:rPr>
                <w:rFonts w:ascii="宋体" w:hAnsi="宋体" w:cs="宋体" w:hint="eastAsia"/>
                <w:b/>
                <w:bCs/>
                <w:szCs w:val="21"/>
              </w:rPr>
              <w:t>类别</w:t>
            </w:r>
          </w:p>
        </w:tc>
        <w:tc>
          <w:tcPr>
            <w:tcW w:w="2324" w:type="pct"/>
            <w:vAlign w:val="center"/>
          </w:tcPr>
          <w:p w:rsidR="00EE421C" w:rsidRPr="00EE421C" w:rsidRDefault="00EE421C" w:rsidP="00EE421C">
            <w:pPr>
              <w:jc w:val="center"/>
              <w:rPr>
                <w:rFonts w:ascii="宋体" w:hAnsi="宋体" w:cs="宋体"/>
                <w:b/>
                <w:bCs/>
                <w:szCs w:val="21"/>
              </w:rPr>
            </w:pPr>
            <w:r w:rsidRPr="00EE421C">
              <w:rPr>
                <w:rFonts w:ascii="宋体" w:hAnsi="宋体" w:cs="宋体" w:hint="eastAsia"/>
                <w:b/>
                <w:bCs/>
                <w:szCs w:val="21"/>
              </w:rPr>
              <w:t>验收标准</w:t>
            </w:r>
          </w:p>
        </w:tc>
        <w:tc>
          <w:tcPr>
            <w:tcW w:w="1616" w:type="pct"/>
            <w:vAlign w:val="center"/>
          </w:tcPr>
          <w:p w:rsidR="00EE421C" w:rsidRPr="00EE421C" w:rsidRDefault="00EE421C" w:rsidP="00EE421C">
            <w:pPr>
              <w:jc w:val="center"/>
              <w:rPr>
                <w:rFonts w:ascii="宋体" w:hAnsi="宋体" w:cs="宋体"/>
                <w:b/>
                <w:bCs/>
                <w:szCs w:val="21"/>
              </w:rPr>
            </w:pPr>
            <w:r w:rsidRPr="00EE421C">
              <w:rPr>
                <w:rFonts w:ascii="宋体" w:hAnsi="宋体" w:cs="宋体" w:hint="eastAsia"/>
                <w:b/>
                <w:bCs/>
                <w:szCs w:val="21"/>
              </w:rPr>
              <w:t>退货依据</w:t>
            </w:r>
          </w:p>
        </w:tc>
      </w:tr>
      <w:tr w:rsidR="00EE421C" w:rsidRPr="00EE421C" w:rsidTr="00EE421C">
        <w:trPr>
          <w:trHeight w:val="1580"/>
        </w:trPr>
        <w:tc>
          <w:tcPr>
            <w:tcW w:w="394" w:type="pct"/>
            <w:vAlign w:val="center"/>
          </w:tcPr>
          <w:p w:rsidR="00EE421C" w:rsidRPr="00EE421C" w:rsidRDefault="00EE421C" w:rsidP="00EE421C">
            <w:pPr>
              <w:jc w:val="center"/>
              <w:rPr>
                <w:rFonts w:ascii="宋体" w:hAnsi="宋体"/>
                <w:b/>
                <w:bCs/>
                <w:szCs w:val="21"/>
              </w:rPr>
            </w:pPr>
            <w:r w:rsidRPr="00EE421C">
              <w:rPr>
                <w:rFonts w:ascii="宋体" w:hAnsi="宋体" w:hint="eastAsia"/>
                <w:b/>
                <w:bCs/>
                <w:szCs w:val="21"/>
              </w:rPr>
              <w:t>1</w:t>
            </w:r>
          </w:p>
        </w:tc>
        <w:tc>
          <w:tcPr>
            <w:tcW w:w="666" w:type="pct"/>
            <w:gridSpan w:val="2"/>
            <w:vAlign w:val="center"/>
          </w:tcPr>
          <w:p w:rsidR="00EE421C" w:rsidRPr="00EE421C" w:rsidRDefault="00EE421C" w:rsidP="00EE421C">
            <w:pPr>
              <w:jc w:val="center"/>
              <w:rPr>
                <w:rFonts w:ascii="宋体" w:hAnsi="宋体" w:cs="宋体"/>
                <w:b/>
                <w:bCs/>
                <w:szCs w:val="21"/>
              </w:rPr>
            </w:pPr>
            <w:r w:rsidRPr="00EE421C">
              <w:rPr>
                <w:rFonts w:ascii="宋体" w:hAnsi="宋体" w:cs="宋体" w:hint="eastAsia"/>
                <w:b/>
                <w:bCs/>
                <w:szCs w:val="21"/>
              </w:rPr>
              <w:t>禽肉类</w:t>
            </w:r>
          </w:p>
        </w:tc>
        <w:tc>
          <w:tcPr>
            <w:tcW w:w="2324" w:type="pct"/>
            <w:vAlign w:val="center"/>
          </w:tcPr>
          <w:p w:rsidR="00EE421C" w:rsidRPr="00EE421C" w:rsidRDefault="00EE421C" w:rsidP="00EE421C">
            <w:pPr>
              <w:rPr>
                <w:rFonts w:ascii="宋体" w:hAnsi="宋体" w:cs="宋体"/>
                <w:szCs w:val="21"/>
              </w:rPr>
            </w:pPr>
            <w:r w:rsidRPr="00EE421C">
              <w:rPr>
                <w:rFonts w:ascii="宋体" w:hAnsi="宋体" w:hint="eastAsia"/>
                <w:szCs w:val="21"/>
              </w:rPr>
              <w:t>杜绝注水禽类；</w:t>
            </w:r>
            <w:r w:rsidRPr="00EE421C">
              <w:rPr>
                <w:rFonts w:ascii="宋体" w:hAnsi="宋体" w:hint="eastAsia"/>
                <w:bCs/>
                <w:szCs w:val="21"/>
              </w:rPr>
              <w:t>肌肉切而发亮。外表微干或微湿，不粘手，弹性良好指压后凹陷立即恢复，有正常气味。无长毛及毛、毛根，口腔及宰刀口血污、杂质、无紫斑瘀血，净腔，禽腹内无过多脂肪</w:t>
            </w:r>
            <w:r w:rsidRPr="00EE421C">
              <w:rPr>
                <w:rFonts w:ascii="宋体" w:hAnsi="宋体" w:hint="eastAsia"/>
                <w:szCs w:val="21"/>
              </w:rPr>
              <w:t>；提供出场检验合格证明。</w:t>
            </w:r>
          </w:p>
        </w:tc>
        <w:tc>
          <w:tcPr>
            <w:tcW w:w="1616" w:type="pct"/>
            <w:vAlign w:val="center"/>
          </w:tcPr>
          <w:p w:rsidR="00EE421C" w:rsidRPr="00EE421C" w:rsidRDefault="00EE421C" w:rsidP="00EE421C">
            <w:pPr>
              <w:rPr>
                <w:rFonts w:ascii="宋体" w:hAnsi="宋体" w:cs="宋体"/>
                <w:szCs w:val="21"/>
              </w:rPr>
            </w:pPr>
            <w:r w:rsidRPr="00EE421C">
              <w:rPr>
                <w:rFonts w:ascii="宋体" w:hAnsi="宋体" w:cs="新宋体" w:hint="eastAsia"/>
                <w:szCs w:val="21"/>
                <w:lang w:val="zh-CN"/>
              </w:rPr>
              <w:t>与验收标准不符，病死或者死因不明的畜禽及其制品等。无</w:t>
            </w:r>
            <w:r w:rsidRPr="00EE421C">
              <w:rPr>
                <w:rFonts w:ascii="宋体" w:hAnsi="宋体" w:cs="新宋体" w:hint="eastAsia"/>
                <w:szCs w:val="21"/>
              </w:rPr>
              <w:t>24小时以内的检验、检疫合格证明。</w:t>
            </w:r>
          </w:p>
        </w:tc>
      </w:tr>
      <w:tr w:rsidR="00EE421C" w:rsidRPr="00EE421C" w:rsidTr="00EE421C">
        <w:trPr>
          <w:trHeight w:val="170"/>
        </w:trPr>
        <w:tc>
          <w:tcPr>
            <w:tcW w:w="394" w:type="pct"/>
            <w:vAlign w:val="center"/>
          </w:tcPr>
          <w:p w:rsidR="00EE421C" w:rsidRPr="00EE421C" w:rsidRDefault="00EE421C" w:rsidP="00EE421C">
            <w:pPr>
              <w:jc w:val="center"/>
              <w:rPr>
                <w:rFonts w:ascii="宋体" w:hAnsi="宋体"/>
                <w:b/>
                <w:bCs/>
                <w:szCs w:val="21"/>
              </w:rPr>
            </w:pPr>
            <w:r w:rsidRPr="00EE421C">
              <w:rPr>
                <w:rFonts w:ascii="宋体" w:hAnsi="宋体" w:hint="eastAsia"/>
                <w:b/>
                <w:bCs/>
                <w:szCs w:val="21"/>
              </w:rPr>
              <w:t>2</w:t>
            </w:r>
          </w:p>
        </w:tc>
        <w:tc>
          <w:tcPr>
            <w:tcW w:w="666" w:type="pct"/>
            <w:gridSpan w:val="2"/>
            <w:vAlign w:val="center"/>
          </w:tcPr>
          <w:p w:rsidR="00EE421C" w:rsidRPr="00EE421C" w:rsidRDefault="00EE421C" w:rsidP="00EE421C">
            <w:pPr>
              <w:jc w:val="center"/>
              <w:rPr>
                <w:rFonts w:ascii="宋体" w:hAnsi="宋体" w:cs="宋体"/>
                <w:b/>
                <w:bCs/>
                <w:szCs w:val="21"/>
              </w:rPr>
            </w:pPr>
            <w:r w:rsidRPr="00EE421C">
              <w:rPr>
                <w:rFonts w:ascii="宋体" w:hAnsi="宋体" w:cs="宋体" w:hint="eastAsia"/>
                <w:b/>
                <w:bCs/>
                <w:szCs w:val="21"/>
              </w:rPr>
              <w:t>水产类</w:t>
            </w:r>
          </w:p>
        </w:tc>
        <w:tc>
          <w:tcPr>
            <w:tcW w:w="2324" w:type="pct"/>
            <w:vAlign w:val="center"/>
          </w:tcPr>
          <w:p w:rsidR="00EE421C" w:rsidRPr="00EE421C" w:rsidRDefault="00EE421C" w:rsidP="00EE421C">
            <w:pPr>
              <w:rPr>
                <w:rFonts w:ascii="Times New Roman" w:hAnsi="Times New Roman"/>
                <w:szCs w:val="24"/>
              </w:rPr>
            </w:pPr>
            <w:r w:rsidRPr="00EE421C">
              <w:rPr>
                <w:rFonts w:ascii="宋体" w:hAnsi="宋体" w:cs="新宋体" w:hint="eastAsia"/>
                <w:bCs/>
                <w:szCs w:val="21"/>
              </w:rPr>
              <w:t>水产品要求成活率100%，来源安全可靠，</w:t>
            </w:r>
            <w:r w:rsidRPr="00EE421C">
              <w:rPr>
                <w:rFonts w:ascii="宋体" w:hAnsi="宋体" w:cs="新宋体" w:hint="eastAsia"/>
                <w:szCs w:val="21"/>
                <w:lang w:val="zh-CN"/>
              </w:rPr>
              <w:t>具有鲜鱼固有的鲜明体色余光泽，粘度透明；</w:t>
            </w:r>
            <w:proofErr w:type="gramStart"/>
            <w:r w:rsidRPr="00EE421C">
              <w:rPr>
                <w:rFonts w:ascii="宋体" w:hAnsi="宋体" w:cs="新宋体" w:hint="eastAsia"/>
                <w:szCs w:val="21"/>
                <w:lang w:val="zh-CN"/>
              </w:rPr>
              <w:t>鳞</w:t>
            </w:r>
            <w:proofErr w:type="gramEnd"/>
            <w:r w:rsidRPr="00EE421C">
              <w:rPr>
                <w:rFonts w:ascii="宋体" w:hAnsi="宋体" w:cs="新宋体" w:hint="eastAsia"/>
                <w:szCs w:val="21"/>
                <w:lang w:val="zh-CN"/>
              </w:rPr>
              <w:t>完整或稍有花鳞，紧贴鱼体不易剥落，有透明黏液；鳃盖紧合，鳃丝鲜红或紫红，色清晰，黏液透明无异味；鱼眼饱满，角膜光亮透明；腹部呈白色或淡玫瑰红色，破肚率小于等于5%；有鲜鱼鲜虾的正常腥味，肌肉结实或富有弹性，无风干、异臭味现象；</w:t>
            </w:r>
            <w:r w:rsidRPr="00EE421C">
              <w:rPr>
                <w:rFonts w:ascii="宋体" w:hAnsi="宋体" w:hint="eastAsia"/>
                <w:szCs w:val="21"/>
              </w:rPr>
              <w:t>淡水鱼实行活鱼供应。</w:t>
            </w:r>
            <w:r w:rsidRPr="00EE421C">
              <w:rPr>
                <w:rFonts w:ascii="宋体" w:hAnsi="宋体" w:hint="eastAsia"/>
                <w:bCs/>
                <w:szCs w:val="21"/>
              </w:rPr>
              <w:t>交货时需配有卫生检疫证书。</w:t>
            </w:r>
          </w:p>
        </w:tc>
        <w:tc>
          <w:tcPr>
            <w:tcW w:w="1616" w:type="pct"/>
            <w:vAlign w:val="center"/>
          </w:tcPr>
          <w:p w:rsidR="00EE421C" w:rsidRPr="00EE421C" w:rsidRDefault="00EE421C" w:rsidP="00EE421C">
            <w:pPr>
              <w:rPr>
                <w:rFonts w:ascii="宋体" w:hAnsi="宋体" w:cs="宋体"/>
                <w:szCs w:val="21"/>
              </w:rPr>
            </w:pPr>
            <w:r w:rsidRPr="00EE421C">
              <w:rPr>
                <w:rFonts w:ascii="宋体" w:hAnsi="宋体" w:cs="新宋体" w:hint="eastAsia"/>
                <w:szCs w:val="21"/>
                <w:lang w:val="zh-CN"/>
              </w:rPr>
              <w:t>体表色暗淡无关黏液透明度较差、浑浊且有腐败味；</w:t>
            </w:r>
            <w:proofErr w:type="gramStart"/>
            <w:r w:rsidRPr="00EE421C">
              <w:rPr>
                <w:rFonts w:ascii="宋体" w:hAnsi="宋体" w:cs="新宋体" w:hint="eastAsia"/>
                <w:szCs w:val="21"/>
                <w:lang w:val="zh-CN"/>
              </w:rPr>
              <w:t>鳞不完整</w:t>
            </w:r>
            <w:proofErr w:type="gramEnd"/>
            <w:r w:rsidRPr="00EE421C">
              <w:rPr>
                <w:rFonts w:ascii="宋体" w:hAnsi="宋体" w:cs="新宋体" w:hint="eastAsia"/>
                <w:szCs w:val="21"/>
                <w:lang w:val="zh-CN"/>
              </w:rPr>
              <w:t>松弛、易剥落；鳃盖松弛，鳃丝粘连，呈淡红暗红或灰红褐色，有显著腥味；眼球凹陷，角膜混沌或发糊；腹部膨胀或变软，表面发暗色或淡绿色斑点；肌肉松弛，弹性差，无</w:t>
            </w:r>
            <w:r w:rsidRPr="00EE421C">
              <w:rPr>
                <w:rFonts w:ascii="宋体" w:hAnsi="宋体" w:cs="新宋体" w:hint="eastAsia"/>
                <w:bCs/>
                <w:szCs w:val="21"/>
              </w:rPr>
              <w:t>卫生检疫证书。</w:t>
            </w:r>
          </w:p>
        </w:tc>
      </w:tr>
      <w:tr w:rsidR="00EE421C" w:rsidRPr="00EE421C" w:rsidTr="00EE421C">
        <w:trPr>
          <w:trHeight w:val="170"/>
        </w:trPr>
        <w:tc>
          <w:tcPr>
            <w:tcW w:w="394" w:type="pct"/>
            <w:vMerge w:val="restart"/>
            <w:vAlign w:val="center"/>
          </w:tcPr>
          <w:p w:rsidR="00EE421C" w:rsidRPr="00EE421C" w:rsidRDefault="00EE421C" w:rsidP="00EE421C">
            <w:pPr>
              <w:jc w:val="center"/>
              <w:rPr>
                <w:rFonts w:ascii="宋体" w:hAnsi="宋体"/>
                <w:b/>
                <w:bCs/>
                <w:szCs w:val="21"/>
              </w:rPr>
            </w:pPr>
            <w:r w:rsidRPr="00EE421C">
              <w:rPr>
                <w:rFonts w:ascii="宋体" w:hAnsi="宋体" w:hint="eastAsia"/>
                <w:b/>
                <w:bCs/>
                <w:szCs w:val="21"/>
              </w:rPr>
              <w:t>3</w:t>
            </w:r>
          </w:p>
        </w:tc>
        <w:tc>
          <w:tcPr>
            <w:tcW w:w="282" w:type="pct"/>
            <w:vMerge w:val="restart"/>
            <w:vAlign w:val="center"/>
          </w:tcPr>
          <w:p w:rsidR="00EE421C" w:rsidRPr="00EE421C" w:rsidRDefault="00EE421C" w:rsidP="00EE421C">
            <w:pPr>
              <w:jc w:val="center"/>
              <w:rPr>
                <w:rFonts w:ascii="宋体" w:hAnsi="宋体" w:cs="宋体"/>
                <w:b/>
                <w:bCs/>
                <w:szCs w:val="21"/>
              </w:rPr>
            </w:pPr>
            <w:r w:rsidRPr="00EE421C">
              <w:rPr>
                <w:rFonts w:ascii="宋体" w:hAnsi="宋体" w:cs="宋体" w:hint="eastAsia"/>
                <w:b/>
                <w:bCs/>
                <w:szCs w:val="21"/>
              </w:rPr>
              <w:t>冻品类</w:t>
            </w:r>
          </w:p>
        </w:tc>
        <w:tc>
          <w:tcPr>
            <w:tcW w:w="384" w:type="pct"/>
            <w:vAlign w:val="center"/>
          </w:tcPr>
          <w:p w:rsidR="00EE421C" w:rsidRPr="00EE421C" w:rsidRDefault="00EE421C" w:rsidP="00EE421C">
            <w:pPr>
              <w:jc w:val="center"/>
              <w:rPr>
                <w:rFonts w:ascii="宋体" w:hAnsi="宋体" w:cs="宋体"/>
                <w:b/>
                <w:bCs/>
                <w:szCs w:val="21"/>
              </w:rPr>
            </w:pPr>
            <w:r w:rsidRPr="00EE421C">
              <w:rPr>
                <w:rFonts w:ascii="宋体" w:hAnsi="宋体" w:cs="宋体" w:hint="eastAsia"/>
                <w:b/>
                <w:bCs/>
                <w:szCs w:val="21"/>
              </w:rPr>
              <w:t>禽肉类</w:t>
            </w:r>
          </w:p>
        </w:tc>
        <w:tc>
          <w:tcPr>
            <w:tcW w:w="2324" w:type="pct"/>
            <w:vAlign w:val="center"/>
          </w:tcPr>
          <w:p w:rsidR="00EE421C" w:rsidRPr="00EE421C" w:rsidRDefault="00EE421C" w:rsidP="00EE421C">
            <w:pPr>
              <w:rPr>
                <w:rFonts w:ascii="宋体" w:hAnsi="宋体" w:cs="宋体"/>
                <w:szCs w:val="21"/>
              </w:rPr>
            </w:pPr>
            <w:r w:rsidRPr="00EE421C">
              <w:rPr>
                <w:rFonts w:ascii="宋体" w:hAnsi="宋体" w:cs="新宋体" w:hint="eastAsia"/>
                <w:bCs/>
                <w:szCs w:val="21"/>
              </w:rPr>
              <w:t>外观滋润，呈乳白或微黄色、有光泽、无残羽，无腐臭气味，分割部件应符合标准，基本无血脉风干现象，无白，黄绿，紫斑，无冰衣，解冻后与鲜</w:t>
            </w:r>
            <w:proofErr w:type="gramStart"/>
            <w:r w:rsidRPr="00EE421C">
              <w:rPr>
                <w:rFonts w:ascii="宋体" w:hAnsi="宋体" w:cs="新宋体" w:hint="eastAsia"/>
                <w:bCs/>
                <w:szCs w:val="21"/>
              </w:rPr>
              <w:t>禽特征</w:t>
            </w:r>
            <w:proofErr w:type="gramEnd"/>
            <w:r w:rsidRPr="00EE421C">
              <w:rPr>
                <w:rFonts w:ascii="宋体" w:hAnsi="宋体" w:cs="新宋体" w:hint="eastAsia"/>
                <w:bCs/>
                <w:szCs w:val="21"/>
              </w:rPr>
              <w:t>相同，外包装上有生产日期，外包装无破损，无不封口现象</w:t>
            </w:r>
            <w:r w:rsidRPr="00EE421C">
              <w:rPr>
                <w:rFonts w:ascii="宋体" w:hAnsi="宋体" w:cs="新宋体" w:hint="eastAsia"/>
                <w:szCs w:val="21"/>
                <w:lang w:val="zh-CN"/>
              </w:rPr>
              <w:t>。</w:t>
            </w:r>
          </w:p>
        </w:tc>
        <w:tc>
          <w:tcPr>
            <w:tcW w:w="1616" w:type="pct"/>
            <w:vAlign w:val="center"/>
          </w:tcPr>
          <w:p w:rsidR="00EE421C" w:rsidRPr="00EE421C" w:rsidRDefault="00EE421C" w:rsidP="00EE421C">
            <w:pPr>
              <w:rPr>
                <w:rFonts w:ascii="宋体" w:hAnsi="宋体" w:cs="宋体"/>
                <w:szCs w:val="21"/>
              </w:rPr>
            </w:pPr>
            <w:r w:rsidRPr="00EE421C">
              <w:rPr>
                <w:rFonts w:ascii="宋体" w:hAnsi="宋体" w:cs="新宋体" w:hint="eastAsia"/>
                <w:szCs w:val="21"/>
                <w:lang w:val="zh-CN"/>
              </w:rPr>
              <w:t>干缩凹陷、表面干燥粘手，新切面湿润粘手，肌肉松弛，指压后凹陷不能恢复，并由明显的痕迹；有腐败味或霉味。</w:t>
            </w:r>
          </w:p>
        </w:tc>
      </w:tr>
      <w:tr w:rsidR="00EE421C" w:rsidRPr="00EE421C" w:rsidTr="00EE421C">
        <w:trPr>
          <w:trHeight w:val="170"/>
        </w:trPr>
        <w:tc>
          <w:tcPr>
            <w:tcW w:w="394" w:type="pct"/>
            <w:vMerge/>
            <w:vAlign w:val="center"/>
          </w:tcPr>
          <w:p w:rsidR="00EE421C" w:rsidRPr="00EE421C" w:rsidRDefault="00EE421C" w:rsidP="00EE421C">
            <w:pPr>
              <w:jc w:val="center"/>
              <w:rPr>
                <w:rFonts w:ascii="宋体" w:hAnsi="宋体"/>
                <w:b/>
                <w:bCs/>
                <w:szCs w:val="21"/>
              </w:rPr>
            </w:pPr>
          </w:p>
        </w:tc>
        <w:tc>
          <w:tcPr>
            <w:tcW w:w="282" w:type="pct"/>
            <w:vMerge/>
            <w:vAlign w:val="center"/>
          </w:tcPr>
          <w:p w:rsidR="00EE421C" w:rsidRPr="00EE421C" w:rsidRDefault="00EE421C" w:rsidP="00EE421C">
            <w:pPr>
              <w:jc w:val="center"/>
              <w:rPr>
                <w:rFonts w:ascii="宋体" w:hAnsi="宋体" w:cs="宋体"/>
                <w:b/>
                <w:bCs/>
                <w:szCs w:val="21"/>
              </w:rPr>
            </w:pPr>
          </w:p>
        </w:tc>
        <w:tc>
          <w:tcPr>
            <w:tcW w:w="384" w:type="pct"/>
            <w:vAlign w:val="center"/>
          </w:tcPr>
          <w:p w:rsidR="00EE421C" w:rsidRPr="00EE421C" w:rsidRDefault="00EE421C" w:rsidP="00EE421C">
            <w:pPr>
              <w:jc w:val="center"/>
              <w:rPr>
                <w:rFonts w:ascii="宋体" w:hAnsi="宋体" w:cs="宋体"/>
                <w:b/>
                <w:bCs/>
                <w:szCs w:val="21"/>
              </w:rPr>
            </w:pPr>
            <w:r w:rsidRPr="00EE421C">
              <w:rPr>
                <w:rFonts w:ascii="宋体" w:hAnsi="宋体" w:cs="宋体" w:hint="eastAsia"/>
                <w:b/>
                <w:bCs/>
                <w:szCs w:val="21"/>
              </w:rPr>
              <w:t>水产类</w:t>
            </w:r>
          </w:p>
        </w:tc>
        <w:tc>
          <w:tcPr>
            <w:tcW w:w="2324" w:type="pct"/>
            <w:vAlign w:val="center"/>
          </w:tcPr>
          <w:p w:rsidR="00EE421C" w:rsidRPr="00EE421C" w:rsidRDefault="00EE421C" w:rsidP="00EE421C">
            <w:pPr>
              <w:rPr>
                <w:rFonts w:ascii="宋体" w:hAnsi="宋体" w:cs="宋体"/>
                <w:szCs w:val="21"/>
              </w:rPr>
            </w:pPr>
            <w:r w:rsidRPr="00EE421C">
              <w:rPr>
                <w:rFonts w:ascii="宋体" w:hAnsi="宋体" w:cs="宋体" w:hint="eastAsia"/>
                <w:szCs w:val="21"/>
              </w:rPr>
              <w:t>包装完整，包装信息要素齐全。如冻虾，冰衣表面完整、清洁，</w:t>
            </w:r>
            <w:r w:rsidRPr="00EE421C">
              <w:rPr>
                <w:rFonts w:ascii="宋体" w:hAnsi="宋体" w:cs="宋体" w:hint="eastAsia"/>
                <w:bCs/>
                <w:szCs w:val="21"/>
              </w:rPr>
              <w:t>：有固有的颜色，</w:t>
            </w:r>
            <w:proofErr w:type="gramStart"/>
            <w:r w:rsidRPr="00EE421C">
              <w:rPr>
                <w:rFonts w:ascii="宋体" w:hAnsi="宋体" w:cs="宋体" w:hint="eastAsia"/>
                <w:bCs/>
                <w:szCs w:val="21"/>
              </w:rPr>
              <w:t>不</w:t>
            </w:r>
            <w:proofErr w:type="gramEnd"/>
            <w:r w:rsidRPr="00EE421C">
              <w:rPr>
                <w:rFonts w:ascii="宋体" w:hAnsi="宋体" w:cs="宋体" w:hint="eastAsia"/>
                <w:bCs/>
                <w:szCs w:val="21"/>
              </w:rPr>
              <w:t>发白或红；头胸甲与躯干连接紧密，无断头现象；虾身清洁无污物</w:t>
            </w:r>
            <w:r w:rsidRPr="00EE421C">
              <w:rPr>
                <w:rFonts w:ascii="宋体" w:hAnsi="宋体" w:cs="宋体" w:hint="eastAsia"/>
                <w:szCs w:val="21"/>
              </w:rPr>
              <w:t>；肉质呈</w:t>
            </w:r>
            <w:proofErr w:type="gramStart"/>
            <w:r w:rsidRPr="00EE421C">
              <w:rPr>
                <w:rFonts w:ascii="宋体" w:hAnsi="宋体" w:cs="宋体" w:hint="eastAsia"/>
                <w:szCs w:val="21"/>
              </w:rPr>
              <w:t>淡表色</w:t>
            </w:r>
            <w:proofErr w:type="gramEnd"/>
            <w:r w:rsidRPr="00EE421C">
              <w:rPr>
                <w:rFonts w:ascii="宋体" w:hAnsi="宋体" w:cs="宋体" w:hint="eastAsia"/>
                <w:szCs w:val="21"/>
              </w:rPr>
              <w:t>或乳白色，无异味，组织</w:t>
            </w:r>
            <w:proofErr w:type="gramStart"/>
            <w:r w:rsidRPr="00EE421C">
              <w:rPr>
                <w:rFonts w:ascii="宋体" w:hAnsi="宋体" w:cs="宋体" w:hint="eastAsia"/>
                <w:szCs w:val="21"/>
              </w:rPr>
              <w:t>坚</w:t>
            </w:r>
            <w:proofErr w:type="gramEnd"/>
            <w:r w:rsidRPr="00EE421C">
              <w:rPr>
                <w:rFonts w:ascii="宋体" w:hAnsi="宋体" w:cs="宋体" w:hint="eastAsia"/>
                <w:szCs w:val="21"/>
              </w:rPr>
              <w:t>密有弹性，有适当光泽。虾体基本完整，清洁无资质；冻鱼类，鱼鳞完整、色泽清亮、肌体无残缺，</w:t>
            </w:r>
            <w:r w:rsidRPr="00EE421C">
              <w:rPr>
                <w:rFonts w:ascii="宋体" w:hAnsi="宋体" w:cs="宋体" w:hint="eastAsia"/>
                <w:bCs/>
                <w:szCs w:val="21"/>
              </w:rPr>
              <w:t>整箱包装完整、无破箱、生产地址明显，无风干、变色现象；鱼鳞完整、色泽清亮、肌体无残缺；鱼眼凸起，清亮且黑白分明，洁净无污物</w:t>
            </w:r>
            <w:r w:rsidRPr="00EE421C">
              <w:rPr>
                <w:rFonts w:ascii="宋体" w:hAnsi="宋体" w:cs="宋体" w:hint="eastAsia"/>
                <w:szCs w:val="21"/>
              </w:rPr>
              <w:t>等。</w:t>
            </w:r>
          </w:p>
        </w:tc>
        <w:tc>
          <w:tcPr>
            <w:tcW w:w="1616" w:type="pct"/>
            <w:vAlign w:val="center"/>
          </w:tcPr>
          <w:p w:rsidR="00EE421C" w:rsidRPr="00EE421C" w:rsidRDefault="00EE421C" w:rsidP="00EE421C">
            <w:pPr>
              <w:rPr>
                <w:rFonts w:ascii="宋体" w:hAnsi="宋体" w:cs="宋体"/>
                <w:szCs w:val="21"/>
              </w:rPr>
            </w:pPr>
            <w:r w:rsidRPr="00EE421C">
              <w:rPr>
                <w:rFonts w:ascii="宋体" w:hAnsi="宋体" w:cs="宋体" w:hint="eastAsia"/>
                <w:szCs w:val="21"/>
              </w:rPr>
              <w:t>包装不完整，包装信息要素不齐全。形态、色泽不符合验收标准，有异臭味。</w:t>
            </w:r>
          </w:p>
        </w:tc>
      </w:tr>
    </w:tbl>
    <w:p w:rsidR="00EE421C" w:rsidRPr="00EE421C" w:rsidRDefault="00EE421C" w:rsidP="00EE421C">
      <w:pPr>
        <w:widowControl/>
        <w:jc w:val="left"/>
        <w:rPr>
          <w:rFonts w:ascii="Times New Roman" w:hAnsi="Times New Roman"/>
          <w:szCs w:val="24"/>
        </w:rPr>
      </w:pPr>
    </w:p>
    <w:p w:rsidR="00EE421C" w:rsidRPr="00EE421C" w:rsidRDefault="00EE421C" w:rsidP="00EE421C">
      <w:pPr>
        <w:spacing w:line="480" w:lineRule="auto"/>
        <w:rPr>
          <w:rFonts w:ascii="宋体" w:hAnsi="宋体"/>
          <w:b/>
          <w:sz w:val="24"/>
          <w:szCs w:val="24"/>
        </w:rPr>
      </w:pPr>
      <w:r w:rsidRPr="00EE421C">
        <w:rPr>
          <w:rFonts w:ascii="宋体" w:hAnsi="宋体" w:hint="eastAsia"/>
          <w:b/>
          <w:sz w:val="24"/>
          <w:szCs w:val="24"/>
        </w:rPr>
        <w:t>十、服务地点：</w:t>
      </w:r>
    </w:p>
    <w:p w:rsidR="00EE421C" w:rsidRPr="00EE421C" w:rsidRDefault="00EE421C" w:rsidP="00EE421C">
      <w:pPr>
        <w:rPr>
          <w:rFonts w:ascii="Arial" w:hAnsi="Arial" w:cs="Arial"/>
          <w:szCs w:val="21"/>
          <w:shd w:val="clear" w:color="auto" w:fill="FFFFFF"/>
        </w:rPr>
      </w:pPr>
      <w:r w:rsidRPr="00EE421C">
        <w:rPr>
          <w:rFonts w:ascii="宋体" w:hAnsi="宋体" w:hint="eastAsia"/>
          <w:szCs w:val="21"/>
        </w:rPr>
        <w:t>国家体育总局自行车击剑运动管理中心（</w:t>
      </w:r>
      <w:proofErr w:type="gramStart"/>
      <w:r w:rsidRPr="00EE421C">
        <w:rPr>
          <w:rFonts w:ascii="宋体" w:hAnsi="宋体" w:hint="eastAsia"/>
          <w:bCs/>
          <w:szCs w:val="21"/>
        </w:rPr>
        <w:t>自剑中心</w:t>
      </w:r>
      <w:proofErr w:type="gramEnd"/>
      <w:r w:rsidRPr="00EE421C">
        <w:rPr>
          <w:rFonts w:ascii="宋体" w:hAnsi="宋体" w:hint="eastAsia"/>
          <w:bCs/>
          <w:szCs w:val="21"/>
        </w:rPr>
        <w:t>运动员公寓，北京市石景山区老山西街5号、</w:t>
      </w:r>
      <w:proofErr w:type="gramStart"/>
      <w:r w:rsidRPr="00EE421C">
        <w:rPr>
          <w:rFonts w:ascii="宋体" w:hAnsi="宋体" w:hint="eastAsia"/>
          <w:bCs/>
          <w:szCs w:val="21"/>
        </w:rPr>
        <w:t>自剑中心</w:t>
      </w:r>
      <w:proofErr w:type="gramEnd"/>
      <w:r w:rsidRPr="00EE421C">
        <w:rPr>
          <w:rFonts w:ascii="宋体" w:hAnsi="宋体" w:hint="eastAsia"/>
          <w:bCs/>
          <w:szCs w:val="21"/>
        </w:rPr>
        <w:t>现代五项和马术训练基地餐厅，北京市海淀区信息路48号（北京体育大学院内），</w:t>
      </w:r>
      <w:r w:rsidRPr="00EE421C">
        <w:rPr>
          <w:rFonts w:ascii="宋体" w:hAnsi="宋体"/>
          <w:bCs/>
          <w:szCs w:val="21"/>
        </w:rPr>
        <w:t>具体地点由甲方指</w:t>
      </w:r>
      <w:r w:rsidRPr="00EE421C">
        <w:rPr>
          <w:rFonts w:ascii="宋体" w:hAnsi="宋体" w:hint="eastAsia"/>
          <w:bCs/>
          <w:szCs w:val="21"/>
        </w:rPr>
        <w:t>定</w:t>
      </w:r>
      <w:r w:rsidRPr="00EE421C">
        <w:rPr>
          <w:rFonts w:ascii="宋体" w:hAnsi="宋体" w:hint="eastAsia"/>
          <w:szCs w:val="21"/>
        </w:rPr>
        <w:t>。）</w:t>
      </w:r>
      <w:r w:rsidRPr="00EE421C">
        <w:rPr>
          <w:rFonts w:ascii="Arial" w:hAnsi="Arial" w:cs="Arial" w:hint="eastAsia"/>
          <w:szCs w:val="21"/>
          <w:shd w:val="clear" w:color="auto" w:fill="FFFFFF"/>
        </w:rPr>
        <w:t xml:space="preserve">  </w:t>
      </w:r>
    </w:p>
    <w:p w:rsidR="00EE421C" w:rsidRPr="00EE421C" w:rsidRDefault="00EE421C" w:rsidP="00EE421C">
      <w:pPr>
        <w:spacing w:line="480" w:lineRule="auto"/>
        <w:rPr>
          <w:rFonts w:ascii="宋体" w:hAnsi="宋体"/>
          <w:b/>
          <w:sz w:val="24"/>
          <w:szCs w:val="24"/>
        </w:rPr>
      </w:pPr>
      <w:r w:rsidRPr="00EE421C">
        <w:rPr>
          <w:rFonts w:ascii="宋体" w:hAnsi="宋体" w:hint="eastAsia"/>
          <w:b/>
          <w:sz w:val="24"/>
          <w:szCs w:val="24"/>
        </w:rPr>
        <w:t>十一、支付：</w:t>
      </w:r>
    </w:p>
    <w:p w:rsidR="00EE421C" w:rsidRPr="00EE421C" w:rsidRDefault="00EE421C" w:rsidP="00EE421C">
      <w:pPr>
        <w:ind w:firstLineChars="200" w:firstLine="420"/>
        <w:rPr>
          <w:rFonts w:ascii="宋体" w:hAnsi="宋体"/>
          <w:szCs w:val="21"/>
        </w:rPr>
      </w:pPr>
      <w:r w:rsidRPr="00EE421C">
        <w:rPr>
          <w:rFonts w:ascii="宋体" w:hAnsi="宋体" w:hint="eastAsia"/>
          <w:szCs w:val="21"/>
        </w:rPr>
        <w:t>按实际采购量按需结算，因本项目非一次性采购，每次采购按需结算。将根据供应商依据批</w:t>
      </w:r>
      <w:r w:rsidRPr="00EE421C">
        <w:rPr>
          <w:rFonts w:ascii="宋体" w:hAnsi="宋体" w:hint="eastAsia"/>
          <w:szCs w:val="21"/>
        </w:rPr>
        <w:lastRenderedPageBreak/>
        <w:t>发市场日实际成交价格</w:t>
      </w:r>
      <w:r w:rsidR="00DB0A78">
        <w:rPr>
          <w:rFonts w:ascii="宋体" w:hAnsi="宋体" w:hint="eastAsia"/>
          <w:szCs w:val="21"/>
        </w:rPr>
        <w:t>浮动</w:t>
      </w:r>
      <w:r w:rsidRPr="00EE421C">
        <w:rPr>
          <w:rFonts w:ascii="宋体" w:hAnsi="宋体" w:hint="eastAsia"/>
          <w:szCs w:val="21"/>
        </w:rPr>
        <w:t>比例计算单价并支付。</w:t>
      </w:r>
    </w:p>
    <w:p w:rsidR="00EE421C" w:rsidRPr="00EE421C" w:rsidRDefault="00EE421C" w:rsidP="00EE421C">
      <w:pPr>
        <w:ind w:firstLineChars="200" w:firstLine="420"/>
        <w:rPr>
          <w:rFonts w:ascii="宋体" w:hAnsi="宋体"/>
          <w:color w:val="FF0000"/>
          <w:sz w:val="24"/>
          <w:szCs w:val="24"/>
        </w:rPr>
      </w:pPr>
      <w:r w:rsidRPr="00EE421C">
        <w:rPr>
          <w:rFonts w:ascii="宋体" w:hAnsi="宋体" w:hint="eastAsia"/>
          <w:color w:val="FF0000"/>
          <w:szCs w:val="21"/>
        </w:rPr>
        <w:t>按照月</w:t>
      </w:r>
      <w:proofErr w:type="gramStart"/>
      <w:r w:rsidRPr="00EE421C">
        <w:rPr>
          <w:rFonts w:ascii="宋体" w:hAnsi="宋体" w:hint="eastAsia"/>
          <w:color w:val="FF0000"/>
          <w:szCs w:val="21"/>
        </w:rPr>
        <w:t>结模式</w:t>
      </w:r>
      <w:proofErr w:type="gramEnd"/>
      <w:r w:rsidRPr="00EE421C">
        <w:rPr>
          <w:rFonts w:ascii="宋体" w:hAnsi="宋体" w:hint="eastAsia"/>
          <w:color w:val="FF0000"/>
          <w:szCs w:val="21"/>
        </w:rPr>
        <w:t>进行结算，每月</w:t>
      </w:r>
      <w:r w:rsidRPr="00EE421C">
        <w:rPr>
          <w:rFonts w:ascii="宋体" w:hAnsi="宋体"/>
          <w:color w:val="FF0000"/>
          <w:szCs w:val="21"/>
        </w:rPr>
        <w:t>26</w:t>
      </w:r>
      <w:r w:rsidRPr="00EE421C">
        <w:rPr>
          <w:rFonts w:ascii="宋体" w:hAnsi="宋体" w:hint="eastAsia"/>
          <w:color w:val="FF0000"/>
          <w:szCs w:val="21"/>
        </w:rPr>
        <w:t>日核对账目，下月20日前采取转账或支票形式结清上月货款，如遇节假日顺延。</w:t>
      </w:r>
    </w:p>
    <w:p w:rsidR="00EE421C" w:rsidRPr="00EE421C" w:rsidRDefault="00EE421C" w:rsidP="00EE421C">
      <w:pPr>
        <w:widowControl/>
        <w:jc w:val="left"/>
        <w:rPr>
          <w:rFonts w:ascii="Times New Roman" w:hAnsi="Times New Roman"/>
          <w:szCs w:val="24"/>
        </w:rPr>
      </w:pPr>
    </w:p>
    <w:p w:rsidR="00EE421C" w:rsidRPr="00EE421C" w:rsidRDefault="00EE421C" w:rsidP="00EE421C">
      <w:pPr>
        <w:widowControl/>
        <w:jc w:val="left"/>
        <w:rPr>
          <w:rFonts w:ascii="宋体" w:hAnsi="宋体"/>
          <w:b/>
          <w:sz w:val="24"/>
          <w:szCs w:val="24"/>
        </w:rPr>
      </w:pPr>
      <w:r w:rsidRPr="00EE421C">
        <w:rPr>
          <w:rFonts w:ascii="宋体" w:hAnsi="宋体" w:hint="eastAsia"/>
          <w:b/>
          <w:sz w:val="24"/>
          <w:szCs w:val="24"/>
        </w:rPr>
        <w:t>十二、价格部分：</w:t>
      </w:r>
    </w:p>
    <w:p w:rsidR="003551D8" w:rsidRPr="003551D8" w:rsidRDefault="003551D8" w:rsidP="003551D8">
      <w:pPr>
        <w:snapToGrid w:val="0"/>
        <w:spacing w:line="360" w:lineRule="auto"/>
        <w:ind w:firstLineChars="200" w:firstLine="480"/>
        <w:rPr>
          <w:rFonts w:ascii="宋体" w:hAnsi="宋体"/>
          <w:color w:val="FF0000"/>
          <w:sz w:val="24"/>
          <w:szCs w:val="24"/>
        </w:rPr>
      </w:pPr>
      <w:r w:rsidRPr="003551D8">
        <w:rPr>
          <w:rFonts w:ascii="宋体" w:hAnsi="宋体" w:hint="eastAsia"/>
          <w:color w:val="FF0000"/>
          <w:sz w:val="24"/>
          <w:szCs w:val="24"/>
        </w:rPr>
        <w:t>本项目所采购商品供货期长，受季节、天气、产销等因素影响为价格浮动频繁，因此报价人提交的报价应以北京新发地市场、北京岳各庄批发市场、北京</w:t>
      </w:r>
      <w:proofErr w:type="gramStart"/>
      <w:r w:rsidRPr="003551D8">
        <w:rPr>
          <w:rFonts w:ascii="宋体" w:hAnsi="宋体" w:hint="eastAsia"/>
          <w:color w:val="FF0000"/>
          <w:sz w:val="24"/>
          <w:szCs w:val="24"/>
        </w:rPr>
        <w:t>京</w:t>
      </w:r>
      <w:proofErr w:type="gramEnd"/>
      <w:r w:rsidRPr="003551D8">
        <w:rPr>
          <w:rFonts w:ascii="宋体" w:hAnsi="宋体" w:hint="eastAsia"/>
          <w:color w:val="FF0000"/>
          <w:sz w:val="24"/>
          <w:szCs w:val="24"/>
        </w:rPr>
        <w:t>深海鲜批发市场三家同类产品的批发价均价为基础，填报浮动率</w:t>
      </w:r>
      <w:r w:rsidRPr="003551D8">
        <w:rPr>
          <w:rFonts w:ascii="宋体" w:hAnsi="宋体"/>
          <w:color w:val="FF0000"/>
          <w:sz w:val="24"/>
          <w:szCs w:val="24"/>
        </w:rPr>
        <w:t>%</w:t>
      </w:r>
      <w:r w:rsidRPr="003551D8">
        <w:rPr>
          <w:rFonts w:ascii="宋体" w:hAnsi="宋体" w:hint="eastAsia"/>
          <w:color w:val="FF0000"/>
          <w:sz w:val="24"/>
          <w:szCs w:val="24"/>
        </w:rPr>
        <w:t>。报价浮动率须为唯一，不得出现区间报价或多个报价。(例：若报价人考虑在三家批发市场同类产品批发价均价基础上加价10%，则报价形式应为</w:t>
      </w:r>
      <w:r w:rsidRPr="003551D8">
        <w:rPr>
          <w:rFonts w:ascii="宋体" w:hAnsi="宋体" w:hint="eastAsia"/>
          <w:b/>
          <w:color w:val="FF0000"/>
          <w:sz w:val="24"/>
          <w:szCs w:val="24"/>
        </w:rPr>
        <w:t>10%</w:t>
      </w:r>
      <w:r w:rsidRPr="003551D8">
        <w:rPr>
          <w:rFonts w:ascii="宋体" w:hAnsi="宋体" w:hint="eastAsia"/>
          <w:color w:val="FF0000"/>
          <w:sz w:val="24"/>
          <w:szCs w:val="24"/>
        </w:rPr>
        <w:t>，若报价人考虑在三家批发市场同类产品批发价均价基础上减价10%，则报价形式应为</w:t>
      </w:r>
      <w:r w:rsidRPr="003551D8">
        <w:rPr>
          <w:rFonts w:ascii="宋体" w:hAnsi="宋体" w:hint="eastAsia"/>
          <w:b/>
          <w:color w:val="FF0000"/>
          <w:sz w:val="24"/>
          <w:szCs w:val="24"/>
        </w:rPr>
        <w:t>-10%</w:t>
      </w:r>
      <w:r w:rsidRPr="003551D8">
        <w:rPr>
          <w:rFonts w:ascii="宋体" w:hAnsi="宋体" w:hint="eastAsia"/>
          <w:color w:val="FF0000"/>
          <w:sz w:val="24"/>
          <w:szCs w:val="24"/>
        </w:rPr>
        <w:t>)。</w:t>
      </w:r>
    </w:p>
    <w:p w:rsidR="00EE421C" w:rsidRDefault="003551D8" w:rsidP="003551D8">
      <w:pPr>
        <w:widowControl/>
        <w:jc w:val="left"/>
        <w:rPr>
          <w:rFonts w:ascii="宋体" w:hAnsi="宋体"/>
          <w:color w:val="FF0000"/>
          <w:sz w:val="24"/>
          <w:szCs w:val="24"/>
        </w:rPr>
      </w:pPr>
      <w:r w:rsidRPr="003551D8">
        <w:rPr>
          <w:rFonts w:ascii="宋体" w:hAnsi="宋体" w:hint="eastAsia"/>
          <w:color w:val="FF0000"/>
          <w:sz w:val="24"/>
          <w:szCs w:val="24"/>
        </w:rPr>
        <w:t>说明：本项目报价浮动率上限是15%，报价上浮超过15%视为无效响应。</w:t>
      </w:r>
    </w:p>
    <w:p w:rsidR="003551D8" w:rsidRPr="00EE421C" w:rsidRDefault="003551D8" w:rsidP="003551D8">
      <w:pPr>
        <w:widowControl/>
        <w:jc w:val="left"/>
        <w:rPr>
          <w:rFonts w:ascii="Times New Roman" w:hAnsi="Times New Roman"/>
          <w:szCs w:val="24"/>
        </w:rPr>
      </w:pPr>
    </w:p>
    <w:p w:rsidR="00EE421C" w:rsidRPr="00EE421C" w:rsidRDefault="00EE421C" w:rsidP="00EE421C">
      <w:pPr>
        <w:widowControl/>
        <w:jc w:val="left"/>
        <w:rPr>
          <w:rFonts w:ascii="Times New Roman" w:hAnsi="Times New Roman"/>
          <w:szCs w:val="21"/>
        </w:rPr>
      </w:pPr>
      <w:r w:rsidRPr="00EE421C">
        <w:rPr>
          <w:rFonts w:ascii="宋体" w:hAnsi="宋体" w:hint="eastAsia"/>
          <w:b/>
          <w:sz w:val="24"/>
          <w:szCs w:val="24"/>
        </w:rPr>
        <w:t>十三、售后服务：</w:t>
      </w:r>
      <w:r w:rsidRPr="00EE421C">
        <w:rPr>
          <w:rFonts w:ascii="Times New Roman" w:hAnsi="Times New Roman"/>
          <w:szCs w:val="21"/>
        </w:rPr>
        <w:t xml:space="preserve"> </w:t>
      </w:r>
    </w:p>
    <w:p w:rsidR="00EE421C" w:rsidRPr="00EE421C" w:rsidRDefault="00EE421C" w:rsidP="00EE421C">
      <w:pPr>
        <w:widowControl/>
        <w:ind w:left="315" w:hangingChars="150" w:hanging="315"/>
        <w:jc w:val="left"/>
        <w:rPr>
          <w:rFonts w:ascii="Times New Roman" w:hAnsi="Times New Roman"/>
          <w:szCs w:val="21"/>
        </w:rPr>
      </w:pPr>
    </w:p>
    <w:p w:rsidR="00EE421C" w:rsidRPr="00EE421C" w:rsidRDefault="00EE421C" w:rsidP="00EE421C">
      <w:pPr>
        <w:widowControl/>
        <w:spacing w:line="360" w:lineRule="auto"/>
        <w:ind w:left="315" w:hangingChars="150" w:hanging="315"/>
        <w:jc w:val="left"/>
        <w:rPr>
          <w:rFonts w:ascii="宋体" w:hAnsi="宋体"/>
          <w:szCs w:val="21"/>
        </w:rPr>
      </w:pPr>
      <w:r w:rsidRPr="00EE421C">
        <w:rPr>
          <w:rFonts w:ascii="宋体" w:hAnsi="宋体"/>
          <w:szCs w:val="21"/>
        </w:rPr>
        <w:t>1</w:t>
      </w:r>
      <w:r w:rsidRPr="00EE421C">
        <w:rPr>
          <w:rFonts w:ascii="宋体" w:hAnsi="宋体" w:hint="eastAsia"/>
          <w:szCs w:val="21"/>
        </w:rPr>
        <w:t>、供应商应能按采购人要求及时补货；</w:t>
      </w:r>
    </w:p>
    <w:p w:rsidR="00EE421C" w:rsidRPr="00EE421C" w:rsidRDefault="00EE421C" w:rsidP="00EE421C">
      <w:pPr>
        <w:widowControl/>
        <w:spacing w:line="360" w:lineRule="auto"/>
        <w:ind w:left="315" w:hangingChars="150" w:hanging="315"/>
        <w:jc w:val="left"/>
        <w:rPr>
          <w:rFonts w:ascii="宋体" w:hAnsi="宋体"/>
          <w:szCs w:val="21"/>
        </w:rPr>
      </w:pPr>
      <w:r w:rsidRPr="00EE421C">
        <w:rPr>
          <w:rFonts w:ascii="宋体" w:hAnsi="宋体"/>
          <w:szCs w:val="21"/>
        </w:rPr>
        <w:t>2</w:t>
      </w:r>
      <w:r w:rsidRPr="00EE421C">
        <w:rPr>
          <w:rFonts w:ascii="宋体" w:hAnsi="宋体" w:hint="eastAsia"/>
          <w:szCs w:val="21"/>
        </w:rPr>
        <w:t>、提前或推迟送货，采购人有权拒绝验收签单；</w:t>
      </w:r>
      <w:r w:rsidRPr="00EE421C">
        <w:rPr>
          <w:rFonts w:ascii="宋体" w:hAnsi="宋体"/>
          <w:szCs w:val="21"/>
        </w:rPr>
        <w:t xml:space="preserve"> </w:t>
      </w:r>
    </w:p>
    <w:p w:rsidR="00EE421C" w:rsidRPr="00EE421C" w:rsidRDefault="00EE421C" w:rsidP="00EE421C">
      <w:pPr>
        <w:widowControl/>
        <w:spacing w:line="360" w:lineRule="auto"/>
        <w:ind w:left="315" w:hangingChars="150" w:hanging="315"/>
        <w:jc w:val="left"/>
        <w:rPr>
          <w:rFonts w:ascii="宋体" w:hAnsi="宋体"/>
          <w:szCs w:val="21"/>
        </w:rPr>
      </w:pPr>
      <w:r w:rsidRPr="00EE421C">
        <w:rPr>
          <w:rFonts w:ascii="宋体" w:hAnsi="宋体"/>
          <w:szCs w:val="21"/>
        </w:rPr>
        <w:t>3</w:t>
      </w:r>
      <w:r w:rsidRPr="00EE421C">
        <w:rPr>
          <w:rFonts w:ascii="宋体" w:hAnsi="宋体" w:hint="eastAsia"/>
          <w:szCs w:val="21"/>
        </w:rPr>
        <w:t>、供应</w:t>
      </w:r>
      <w:proofErr w:type="gramStart"/>
      <w:r w:rsidRPr="00EE421C">
        <w:rPr>
          <w:rFonts w:ascii="宋体" w:hAnsi="宋体" w:hint="eastAsia"/>
          <w:szCs w:val="21"/>
        </w:rPr>
        <w:t>商运输</w:t>
      </w:r>
      <w:proofErr w:type="gramEnd"/>
      <w:r w:rsidRPr="00EE421C">
        <w:rPr>
          <w:rFonts w:ascii="宋体" w:hAnsi="宋体" w:hint="eastAsia"/>
          <w:szCs w:val="21"/>
        </w:rPr>
        <w:t>工具进入采购人，必须接受采购人统一管理，发生任何人员与设施损伤，均由供应商承担责任；</w:t>
      </w:r>
      <w:r w:rsidRPr="00EE421C">
        <w:rPr>
          <w:rFonts w:ascii="宋体" w:hAnsi="宋体"/>
          <w:szCs w:val="21"/>
        </w:rPr>
        <w:t xml:space="preserve"> </w:t>
      </w:r>
    </w:p>
    <w:p w:rsidR="00EE421C" w:rsidRPr="00EE421C" w:rsidRDefault="00EE421C" w:rsidP="00EE421C">
      <w:pPr>
        <w:widowControl/>
        <w:spacing w:line="360" w:lineRule="auto"/>
        <w:ind w:left="315" w:hangingChars="150" w:hanging="315"/>
        <w:jc w:val="left"/>
        <w:rPr>
          <w:rFonts w:ascii="宋体" w:hAnsi="宋体"/>
          <w:szCs w:val="21"/>
        </w:rPr>
      </w:pPr>
      <w:r w:rsidRPr="00EE421C">
        <w:rPr>
          <w:rFonts w:ascii="宋体" w:hAnsi="宋体"/>
          <w:szCs w:val="21"/>
        </w:rPr>
        <w:t>4</w:t>
      </w:r>
      <w:r w:rsidRPr="00EE421C">
        <w:rPr>
          <w:rFonts w:ascii="宋体" w:hAnsi="宋体" w:hint="eastAsia"/>
          <w:szCs w:val="21"/>
        </w:rPr>
        <w:t>、供应商负责向采购人进行货物存放要求的培训；</w:t>
      </w:r>
      <w:r w:rsidRPr="00EE421C">
        <w:rPr>
          <w:rFonts w:ascii="宋体" w:hAnsi="宋体"/>
          <w:szCs w:val="21"/>
        </w:rPr>
        <w:t xml:space="preserve"> </w:t>
      </w:r>
    </w:p>
    <w:p w:rsidR="00EE421C" w:rsidRPr="00EE421C" w:rsidRDefault="00EE421C" w:rsidP="00EE421C">
      <w:pPr>
        <w:widowControl/>
        <w:spacing w:line="360" w:lineRule="auto"/>
        <w:ind w:left="315" w:hangingChars="150" w:hanging="315"/>
        <w:jc w:val="left"/>
        <w:rPr>
          <w:rFonts w:ascii="宋体" w:hAnsi="宋体"/>
          <w:szCs w:val="21"/>
        </w:rPr>
      </w:pPr>
      <w:r w:rsidRPr="00EE421C">
        <w:rPr>
          <w:rFonts w:ascii="宋体" w:hAnsi="宋体"/>
          <w:szCs w:val="21"/>
        </w:rPr>
        <w:t>5</w:t>
      </w:r>
      <w:r w:rsidRPr="00EE421C">
        <w:rPr>
          <w:rFonts w:ascii="宋体" w:hAnsi="宋体" w:hint="eastAsia"/>
          <w:szCs w:val="21"/>
        </w:rPr>
        <w:t>、供应商应保证所提供的产品必须是合格安全的产品，因产品质量问题发生的食物中毒等事故，由供应商承担经济赔偿责任及其他法律责任；</w:t>
      </w:r>
    </w:p>
    <w:p w:rsidR="00EE421C" w:rsidRPr="00EE421C" w:rsidRDefault="00EE421C" w:rsidP="00EE421C">
      <w:pPr>
        <w:widowControl/>
        <w:spacing w:line="360" w:lineRule="auto"/>
        <w:ind w:left="315" w:hangingChars="150" w:hanging="315"/>
        <w:jc w:val="left"/>
        <w:rPr>
          <w:rFonts w:ascii="宋体" w:hAnsi="宋体"/>
          <w:szCs w:val="21"/>
        </w:rPr>
      </w:pPr>
      <w:r w:rsidRPr="00EE421C">
        <w:rPr>
          <w:rFonts w:ascii="宋体" w:hAnsi="宋体"/>
          <w:szCs w:val="21"/>
        </w:rPr>
        <w:t>6</w:t>
      </w:r>
      <w:r w:rsidRPr="00EE421C">
        <w:rPr>
          <w:rFonts w:ascii="宋体" w:hAnsi="宋体" w:hint="eastAsia"/>
          <w:szCs w:val="21"/>
        </w:rPr>
        <w:t>、配送过程中物品包装破损或质量有问题要求无条件更换；</w:t>
      </w:r>
      <w:r w:rsidRPr="00EE421C">
        <w:rPr>
          <w:rFonts w:ascii="宋体" w:hAnsi="宋体"/>
          <w:szCs w:val="21"/>
        </w:rPr>
        <w:t xml:space="preserve"> </w:t>
      </w:r>
    </w:p>
    <w:p w:rsidR="00EE421C" w:rsidRPr="00EE421C" w:rsidRDefault="00EE421C" w:rsidP="00EE421C">
      <w:pPr>
        <w:widowControl/>
        <w:spacing w:line="360" w:lineRule="auto"/>
        <w:ind w:left="315" w:hangingChars="150" w:hanging="315"/>
        <w:jc w:val="left"/>
        <w:rPr>
          <w:rFonts w:ascii="宋体" w:hAnsi="宋体"/>
          <w:szCs w:val="21"/>
        </w:rPr>
      </w:pPr>
      <w:r w:rsidRPr="00EE421C">
        <w:rPr>
          <w:rFonts w:ascii="宋体" w:hAnsi="宋体"/>
          <w:szCs w:val="21"/>
        </w:rPr>
        <w:t>7</w:t>
      </w:r>
      <w:r w:rsidRPr="00EE421C">
        <w:rPr>
          <w:rFonts w:ascii="宋体" w:hAnsi="宋体" w:hint="eastAsia"/>
          <w:szCs w:val="21"/>
        </w:rPr>
        <w:t>、采购人对所供货物保留样品，如发生质量问题，以卫生防疫部门检验为准；</w:t>
      </w:r>
      <w:r w:rsidRPr="00EE421C">
        <w:rPr>
          <w:rFonts w:ascii="宋体" w:hAnsi="宋体"/>
          <w:szCs w:val="21"/>
        </w:rPr>
        <w:t xml:space="preserve"> </w:t>
      </w:r>
    </w:p>
    <w:p w:rsidR="00EE421C" w:rsidRPr="00EE421C" w:rsidRDefault="00EE421C" w:rsidP="00EE421C">
      <w:pPr>
        <w:widowControl/>
        <w:spacing w:line="360" w:lineRule="auto"/>
        <w:ind w:left="315" w:hangingChars="150" w:hanging="315"/>
        <w:jc w:val="left"/>
        <w:rPr>
          <w:rFonts w:ascii="宋体" w:hAnsi="宋体"/>
          <w:szCs w:val="21"/>
        </w:rPr>
      </w:pPr>
      <w:r w:rsidRPr="00EE421C">
        <w:rPr>
          <w:rFonts w:ascii="宋体" w:hAnsi="宋体"/>
          <w:szCs w:val="21"/>
        </w:rPr>
        <w:t>8</w:t>
      </w:r>
      <w:r w:rsidRPr="00EE421C">
        <w:rPr>
          <w:rFonts w:ascii="宋体" w:hAnsi="宋体" w:hint="eastAsia"/>
          <w:szCs w:val="21"/>
        </w:rPr>
        <w:t>、如有特殊情况，供应商</w:t>
      </w:r>
      <w:proofErr w:type="gramStart"/>
      <w:r w:rsidRPr="00EE421C">
        <w:rPr>
          <w:rFonts w:ascii="宋体" w:hAnsi="宋体" w:hint="eastAsia"/>
          <w:szCs w:val="21"/>
        </w:rPr>
        <w:t>须接到</w:t>
      </w:r>
      <w:proofErr w:type="gramEnd"/>
      <w:r w:rsidRPr="00EE421C">
        <w:rPr>
          <w:rFonts w:ascii="宋体" w:hAnsi="宋体" w:hint="eastAsia"/>
          <w:szCs w:val="21"/>
        </w:rPr>
        <w:t>采购人通知后三小时内到位；</w:t>
      </w:r>
      <w:r w:rsidRPr="00EE421C">
        <w:rPr>
          <w:rFonts w:ascii="宋体" w:hAnsi="宋体"/>
          <w:szCs w:val="21"/>
        </w:rPr>
        <w:t xml:space="preserve"> </w:t>
      </w:r>
    </w:p>
    <w:p w:rsidR="00EE421C" w:rsidRPr="00EE421C" w:rsidRDefault="00EE421C" w:rsidP="00EE421C">
      <w:pPr>
        <w:widowControl/>
        <w:spacing w:line="360" w:lineRule="auto"/>
        <w:ind w:left="315" w:hangingChars="150" w:hanging="315"/>
        <w:jc w:val="left"/>
        <w:rPr>
          <w:rFonts w:ascii="宋体" w:hAnsi="宋体"/>
          <w:sz w:val="24"/>
          <w:szCs w:val="24"/>
        </w:rPr>
      </w:pPr>
      <w:r w:rsidRPr="00EE421C">
        <w:rPr>
          <w:rFonts w:ascii="宋体" w:hAnsi="宋体"/>
          <w:szCs w:val="21"/>
        </w:rPr>
        <w:t>9</w:t>
      </w:r>
      <w:r w:rsidRPr="00EE421C">
        <w:rPr>
          <w:rFonts w:ascii="宋体" w:hAnsi="宋体" w:hint="eastAsia"/>
          <w:szCs w:val="21"/>
        </w:rPr>
        <w:t>、供应商应根据送货不达、配送车辆事故、特殊天气、食物中毒等突发性状况建立应急预案及解决方案等。</w:t>
      </w:r>
    </w:p>
    <w:p w:rsidR="00EE421C" w:rsidRPr="00EE421C" w:rsidRDefault="00EE421C">
      <w:pPr>
        <w:widowControl/>
        <w:spacing w:line="360" w:lineRule="auto"/>
        <w:ind w:firstLineChars="200" w:firstLine="560"/>
        <w:rPr>
          <w:rFonts w:ascii="仿宋" w:eastAsia="仿宋" w:hAnsi="仿宋"/>
          <w:sz w:val="28"/>
          <w:szCs w:val="24"/>
        </w:rPr>
      </w:pPr>
    </w:p>
    <w:p w:rsidR="00EE421C" w:rsidRDefault="00EE421C">
      <w:pPr>
        <w:widowControl/>
        <w:spacing w:line="360" w:lineRule="auto"/>
        <w:ind w:firstLineChars="200" w:firstLine="560"/>
        <w:rPr>
          <w:rFonts w:ascii="仿宋" w:eastAsia="仿宋" w:hAnsi="仿宋"/>
          <w:sz w:val="28"/>
          <w:szCs w:val="24"/>
        </w:rPr>
      </w:pPr>
    </w:p>
    <w:p w:rsidR="00EE421C" w:rsidRDefault="00EE421C">
      <w:pPr>
        <w:widowControl/>
        <w:spacing w:line="360" w:lineRule="auto"/>
        <w:ind w:firstLineChars="200" w:firstLine="560"/>
        <w:rPr>
          <w:rFonts w:ascii="仿宋" w:eastAsia="仿宋" w:hAnsi="仿宋"/>
          <w:sz w:val="28"/>
          <w:szCs w:val="24"/>
        </w:rPr>
      </w:pPr>
    </w:p>
    <w:p w:rsidR="00EE421C" w:rsidRDefault="00EE421C">
      <w:pPr>
        <w:widowControl/>
        <w:spacing w:line="360" w:lineRule="auto"/>
        <w:ind w:firstLineChars="200" w:firstLine="560"/>
        <w:rPr>
          <w:rFonts w:ascii="仿宋" w:eastAsia="仿宋" w:hAnsi="仿宋"/>
          <w:sz w:val="28"/>
          <w:szCs w:val="24"/>
        </w:rPr>
      </w:pPr>
    </w:p>
    <w:p w:rsidR="00EE421C" w:rsidRDefault="00EE421C">
      <w:pPr>
        <w:widowControl/>
        <w:spacing w:line="360" w:lineRule="auto"/>
        <w:ind w:firstLineChars="200" w:firstLine="560"/>
        <w:rPr>
          <w:rFonts w:ascii="仿宋" w:eastAsia="仿宋" w:hAnsi="仿宋"/>
          <w:sz w:val="28"/>
          <w:szCs w:val="24"/>
        </w:rPr>
      </w:pPr>
    </w:p>
    <w:p w:rsidR="00EE421C" w:rsidRDefault="00EE421C">
      <w:pPr>
        <w:widowControl/>
        <w:spacing w:line="360" w:lineRule="auto"/>
        <w:ind w:firstLineChars="200" w:firstLine="560"/>
        <w:rPr>
          <w:rFonts w:ascii="仿宋" w:eastAsia="仿宋" w:hAnsi="仿宋"/>
          <w:sz w:val="28"/>
          <w:szCs w:val="24"/>
        </w:rPr>
      </w:pPr>
    </w:p>
    <w:p w:rsidR="00EE421C" w:rsidRDefault="00EE421C">
      <w:pPr>
        <w:widowControl/>
        <w:spacing w:line="360" w:lineRule="auto"/>
        <w:ind w:firstLineChars="200" w:firstLine="560"/>
        <w:rPr>
          <w:rFonts w:ascii="仿宋" w:eastAsia="仿宋" w:hAnsi="仿宋"/>
          <w:sz w:val="28"/>
          <w:szCs w:val="24"/>
        </w:rPr>
      </w:pPr>
    </w:p>
    <w:p w:rsidR="00EE421C" w:rsidRDefault="00EE421C">
      <w:pPr>
        <w:widowControl/>
        <w:spacing w:line="360" w:lineRule="auto"/>
        <w:ind w:firstLineChars="200" w:firstLine="560"/>
        <w:rPr>
          <w:rFonts w:ascii="仿宋" w:eastAsia="仿宋" w:hAnsi="仿宋"/>
          <w:sz w:val="28"/>
          <w:szCs w:val="24"/>
        </w:rPr>
      </w:pPr>
    </w:p>
    <w:p w:rsidR="009534D4" w:rsidRDefault="009534D4" w:rsidP="00852973">
      <w:pPr>
        <w:spacing w:beforeLines="50" w:before="120" w:afterLines="50" w:after="120" w:line="320" w:lineRule="exact"/>
        <w:jc w:val="center"/>
        <w:rPr>
          <w:rFonts w:hAnsi="宋体"/>
          <w:b/>
          <w:color w:val="000000" w:themeColor="text1"/>
          <w:sz w:val="36"/>
          <w:szCs w:val="36"/>
        </w:rPr>
      </w:pPr>
    </w:p>
    <w:p w:rsidR="007538BD" w:rsidRPr="003551D8" w:rsidRDefault="00365C48" w:rsidP="00852973">
      <w:pPr>
        <w:spacing w:beforeLines="50" w:before="120" w:afterLines="50" w:after="120" w:line="320" w:lineRule="exact"/>
        <w:jc w:val="center"/>
        <w:rPr>
          <w:rFonts w:hAnsi="宋体"/>
          <w:b/>
          <w:color w:val="000000" w:themeColor="text1"/>
          <w:sz w:val="32"/>
          <w:szCs w:val="32"/>
        </w:rPr>
      </w:pPr>
      <w:r w:rsidRPr="003551D8">
        <w:rPr>
          <w:rFonts w:hAnsi="宋体" w:hint="eastAsia"/>
          <w:b/>
          <w:color w:val="000000" w:themeColor="text1"/>
          <w:sz w:val="32"/>
          <w:szCs w:val="32"/>
        </w:rPr>
        <w:t>第五章</w:t>
      </w:r>
      <w:r w:rsidRPr="003551D8">
        <w:rPr>
          <w:rFonts w:hAnsi="宋体" w:hint="eastAsia"/>
          <w:b/>
          <w:color w:val="000000" w:themeColor="text1"/>
          <w:sz w:val="32"/>
          <w:szCs w:val="32"/>
        </w:rPr>
        <w:t xml:space="preserve">  </w:t>
      </w:r>
      <w:bookmarkEnd w:id="12"/>
      <w:bookmarkEnd w:id="13"/>
      <w:proofErr w:type="gramStart"/>
      <w:r w:rsidR="00852973" w:rsidRPr="003551D8">
        <w:rPr>
          <w:rFonts w:hAnsi="宋体" w:hint="eastAsia"/>
          <w:b/>
          <w:color w:val="000000" w:themeColor="text1"/>
          <w:sz w:val="32"/>
          <w:szCs w:val="32"/>
        </w:rPr>
        <w:t>食材供应</w:t>
      </w:r>
      <w:proofErr w:type="gramEnd"/>
      <w:r w:rsidR="00852973" w:rsidRPr="003551D8">
        <w:rPr>
          <w:rFonts w:hAnsi="宋体" w:hint="eastAsia"/>
          <w:b/>
          <w:color w:val="000000" w:themeColor="text1"/>
          <w:sz w:val="32"/>
          <w:szCs w:val="32"/>
        </w:rPr>
        <w:t>（服务）合同</w:t>
      </w:r>
    </w:p>
    <w:p w:rsidR="007538BD" w:rsidRDefault="00365C48">
      <w:pPr>
        <w:spacing w:line="360" w:lineRule="auto"/>
        <w:rPr>
          <w:rFonts w:ascii="宋体" w:hAnsi="宋体"/>
          <w:b/>
          <w:color w:val="000000" w:themeColor="text1"/>
        </w:rPr>
      </w:pPr>
      <w:r>
        <w:rPr>
          <w:rFonts w:ascii="宋体" w:hAnsi="宋体" w:hint="eastAsia"/>
          <w:b/>
          <w:color w:val="000000" w:themeColor="text1"/>
        </w:rPr>
        <w:t>协议编号：</w:t>
      </w:r>
    </w:p>
    <w:p w:rsidR="00852973" w:rsidRPr="00852973" w:rsidRDefault="00852973" w:rsidP="00852973">
      <w:pPr>
        <w:spacing w:line="360" w:lineRule="auto"/>
        <w:rPr>
          <w:rFonts w:ascii="宋体" w:hAnsi="宋体" w:cs="宋体"/>
          <w:b/>
          <w:sz w:val="24"/>
          <w:szCs w:val="24"/>
        </w:rPr>
      </w:pPr>
      <w:bookmarkStart w:id="14" w:name="_Toc51935133"/>
      <w:r w:rsidRPr="00852973">
        <w:rPr>
          <w:rFonts w:ascii="宋体" w:hAnsi="宋体" w:cs="宋体" w:hint="eastAsia"/>
          <w:b/>
          <w:sz w:val="24"/>
          <w:szCs w:val="24"/>
          <w:lang w:bidi="ar"/>
        </w:rPr>
        <w:t>甲方：</w:t>
      </w:r>
      <w:r w:rsidRPr="00852973">
        <w:rPr>
          <w:rFonts w:ascii="宋体" w:hAnsi="宋体" w:cs="宋体" w:hint="eastAsia"/>
          <w:b/>
          <w:sz w:val="24"/>
          <w:szCs w:val="24"/>
          <w:u w:val="single"/>
          <w:lang w:bidi="ar"/>
        </w:rPr>
        <w:t>国家体育总局自行车击剑运动管理中心</w:t>
      </w:r>
    </w:p>
    <w:p w:rsidR="00852973" w:rsidRPr="00852973" w:rsidRDefault="00852973" w:rsidP="00852973">
      <w:pPr>
        <w:spacing w:line="360" w:lineRule="auto"/>
        <w:rPr>
          <w:rFonts w:ascii="宋体" w:hAnsi="宋体" w:cs="宋体"/>
          <w:b/>
          <w:sz w:val="24"/>
          <w:szCs w:val="24"/>
        </w:rPr>
      </w:pPr>
      <w:r w:rsidRPr="00852973">
        <w:rPr>
          <w:rFonts w:ascii="宋体" w:hAnsi="宋体" w:cs="宋体" w:hint="eastAsia"/>
          <w:b/>
          <w:sz w:val="24"/>
          <w:szCs w:val="24"/>
          <w:lang w:bidi="ar"/>
        </w:rPr>
        <w:t>乙方：</w:t>
      </w:r>
      <w:r w:rsidRPr="00852973">
        <w:rPr>
          <w:rFonts w:ascii="宋体" w:hAnsi="宋体" w:cs="宋体" w:hint="eastAsia"/>
          <w:b/>
          <w:sz w:val="24"/>
          <w:szCs w:val="24"/>
          <w:u w:val="single"/>
          <w:lang w:bidi="ar"/>
        </w:rPr>
        <w:t xml:space="preserve">                            </w:t>
      </w:r>
    </w:p>
    <w:p w:rsidR="00852973" w:rsidRPr="00852973" w:rsidRDefault="00852973" w:rsidP="00852973">
      <w:pPr>
        <w:spacing w:line="360" w:lineRule="auto"/>
        <w:ind w:firstLineChars="200" w:firstLine="480"/>
        <w:rPr>
          <w:rFonts w:ascii="宋体" w:hAnsi="宋体" w:cs="宋体"/>
          <w:sz w:val="24"/>
          <w:szCs w:val="24"/>
        </w:rPr>
      </w:pPr>
      <w:r w:rsidRPr="00852973">
        <w:rPr>
          <w:rFonts w:ascii="宋体" w:hAnsi="宋体" w:cs="宋体" w:hint="eastAsia"/>
          <w:sz w:val="24"/>
          <w:szCs w:val="24"/>
          <w:lang w:bidi="ar"/>
        </w:rPr>
        <w:t xml:space="preserve">乙方为甲方食堂供应食材，为了保障甲乙方的权利和义务，本着诚信、互助、互利、互惠的原则，经双方协商达成如下协议。 </w:t>
      </w:r>
    </w:p>
    <w:p w:rsidR="00852973" w:rsidRPr="00852973" w:rsidRDefault="00852973" w:rsidP="00852973">
      <w:pPr>
        <w:keepNext/>
        <w:keepLines/>
        <w:widowControl/>
        <w:spacing w:beforeLines="50" w:before="120" w:afterLines="50" w:after="120" w:line="360" w:lineRule="auto"/>
        <w:outlineLvl w:val="0"/>
        <w:rPr>
          <w:rFonts w:ascii="Times New Roman" w:hAnsi="宋体"/>
          <w:b/>
          <w:bCs/>
          <w:kern w:val="44"/>
          <w:sz w:val="24"/>
          <w:szCs w:val="24"/>
        </w:rPr>
      </w:pPr>
      <w:bookmarkStart w:id="15" w:name="_Toc9333907"/>
      <w:r w:rsidRPr="00852973">
        <w:rPr>
          <w:rFonts w:ascii="Times New Roman" w:hAnsi="宋体"/>
          <w:b/>
          <w:bCs/>
          <w:kern w:val="44"/>
          <w:sz w:val="24"/>
          <w:szCs w:val="24"/>
        </w:rPr>
        <w:t>一、货物品种、数量、规格、价格及计量单位</w:t>
      </w:r>
      <w:bookmarkEnd w:id="15"/>
    </w:p>
    <w:p w:rsidR="00852973" w:rsidRPr="00852973" w:rsidRDefault="00852973" w:rsidP="00852973">
      <w:pPr>
        <w:spacing w:line="360" w:lineRule="auto"/>
        <w:ind w:firstLineChars="200" w:firstLine="480"/>
        <w:rPr>
          <w:rFonts w:ascii="宋体" w:hAnsi="宋体" w:cs="宋体"/>
          <w:sz w:val="24"/>
          <w:szCs w:val="24"/>
        </w:rPr>
      </w:pPr>
      <w:r w:rsidRPr="00852973">
        <w:rPr>
          <w:rFonts w:ascii="宋体" w:hAnsi="宋体" w:cs="宋体" w:hint="eastAsia"/>
          <w:sz w:val="24"/>
          <w:szCs w:val="24"/>
          <w:lang w:bidi="ar"/>
        </w:rPr>
        <w:t>（一）为保证甲方餐厅食品卫生安全，甲方对所有产品的质量要求为同类产品中的优质产品。</w:t>
      </w:r>
    </w:p>
    <w:p w:rsidR="00852973" w:rsidRPr="00852973" w:rsidRDefault="00852973" w:rsidP="00852973">
      <w:pPr>
        <w:spacing w:line="360" w:lineRule="auto"/>
        <w:ind w:firstLineChars="200" w:firstLine="480"/>
        <w:rPr>
          <w:rFonts w:ascii="宋体" w:hAnsi="宋体" w:cs="宋体"/>
          <w:sz w:val="24"/>
          <w:szCs w:val="24"/>
          <w:lang w:bidi="ar"/>
        </w:rPr>
      </w:pPr>
      <w:r w:rsidRPr="00852973">
        <w:rPr>
          <w:rFonts w:ascii="宋体" w:hAnsi="宋体" w:cs="宋体" w:hint="eastAsia"/>
          <w:sz w:val="24"/>
          <w:szCs w:val="24"/>
          <w:lang w:bidi="ar"/>
        </w:rPr>
        <w:t>乙方应严格遵守《食品安全法》和《动物检疫法》等相关规定，严格保证食品质量符合国家相关产品质量标准，并提供相关的检测检疫报告。如出现因食用乙方提供的食品导致食物中毒事故发生，乙方应对此承担一切法律责任。</w:t>
      </w:r>
    </w:p>
    <w:p w:rsidR="00852973" w:rsidRPr="00852973" w:rsidRDefault="00852973" w:rsidP="00852973">
      <w:pPr>
        <w:spacing w:line="360" w:lineRule="auto"/>
        <w:ind w:firstLineChars="200" w:firstLine="480"/>
        <w:rPr>
          <w:rFonts w:ascii="宋体" w:hAnsi="宋体" w:cs="宋体"/>
          <w:sz w:val="24"/>
          <w:szCs w:val="24"/>
        </w:rPr>
      </w:pPr>
      <w:r w:rsidRPr="00852973">
        <w:rPr>
          <w:rFonts w:ascii="宋体" w:hAnsi="宋体" w:cs="宋体" w:hint="eastAsia"/>
          <w:sz w:val="24"/>
          <w:szCs w:val="24"/>
          <w:lang w:bidi="ar"/>
        </w:rPr>
        <w:t xml:space="preserve">一经发现供应以下食品，甲方除全部退货外，将取消乙方的供货资格，乙方并承担由此造成的一切经济责任和法律责任。 </w:t>
      </w:r>
    </w:p>
    <w:p w:rsidR="00852973" w:rsidRPr="00852973" w:rsidRDefault="00852973" w:rsidP="00852973">
      <w:pPr>
        <w:spacing w:line="360" w:lineRule="auto"/>
        <w:ind w:firstLineChars="200" w:firstLine="480"/>
        <w:rPr>
          <w:rFonts w:ascii="宋体" w:hAnsi="宋体" w:cs="宋体"/>
          <w:sz w:val="24"/>
          <w:szCs w:val="24"/>
        </w:rPr>
      </w:pPr>
      <w:r w:rsidRPr="00852973">
        <w:rPr>
          <w:rFonts w:ascii="宋体" w:hAnsi="宋体" w:cs="宋体" w:hint="eastAsia"/>
          <w:sz w:val="24"/>
          <w:szCs w:val="24"/>
          <w:lang w:bidi="ar"/>
        </w:rPr>
        <w:t xml:space="preserve">（1）、腐败变质、油脂酸败、霉变、生虫、污秽不洁、混有异物或者其他感官性状异常，对人体健康有害的； </w:t>
      </w:r>
    </w:p>
    <w:p w:rsidR="00852973" w:rsidRPr="00852973" w:rsidRDefault="00852973" w:rsidP="00852973">
      <w:pPr>
        <w:spacing w:line="360" w:lineRule="auto"/>
        <w:ind w:firstLineChars="200" w:firstLine="480"/>
        <w:rPr>
          <w:rFonts w:ascii="宋体" w:hAnsi="宋体" w:cs="宋体"/>
          <w:sz w:val="24"/>
          <w:szCs w:val="24"/>
        </w:rPr>
      </w:pPr>
      <w:r w:rsidRPr="00852973">
        <w:rPr>
          <w:rFonts w:ascii="宋体" w:hAnsi="宋体" w:cs="宋体" w:hint="eastAsia"/>
          <w:sz w:val="24"/>
          <w:szCs w:val="24"/>
          <w:lang w:bidi="ar"/>
        </w:rPr>
        <w:t>（2）、含有毒、有害物质或者被有害物质污染，对人体健康有害的；</w:t>
      </w:r>
    </w:p>
    <w:p w:rsidR="00852973" w:rsidRPr="00852973" w:rsidRDefault="00852973" w:rsidP="00852973">
      <w:pPr>
        <w:spacing w:line="360" w:lineRule="auto"/>
        <w:ind w:firstLineChars="200" w:firstLine="480"/>
        <w:rPr>
          <w:rFonts w:ascii="宋体" w:hAnsi="宋体" w:cs="宋体"/>
          <w:sz w:val="24"/>
          <w:szCs w:val="24"/>
        </w:rPr>
      </w:pPr>
      <w:r w:rsidRPr="00852973">
        <w:rPr>
          <w:rFonts w:ascii="宋体" w:hAnsi="宋体" w:cs="宋体" w:hint="eastAsia"/>
          <w:sz w:val="24"/>
          <w:szCs w:val="24"/>
          <w:lang w:bidi="ar"/>
        </w:rPr>
        <w:t>（3）、含有致病性寄生虫、微生物或者微生物含量超过国家限定标准的；</w:t>
      </w:r>
    </w:p>
    <w:p w:rsidR="00852973" w:rsidRPr="00852973" w:rsidRDefault="00852973" w:rsidP="00852973">
      <w:pPr>
        <w:spacing w:line="360" w:lineRule="auto"/>
        <w:ind w:firstLineChars="200" w:firstLine="480"/>
        <w:rPr>
          <w:rFonts w:ascii="宋体" w:hAnsi="宋体" w:cs="宋体"/>
          <w:sz w:val="24"/>
          <w:szCs w:val="24"/>
        </w:rPr>
      </w:pPr>
      <w:r w:rsidRPr="00852973">
        <w:rPr>
          <w:rFonts w:ascii="宋体" w:hAnsi="宋体" w:cs="宋体" w:hint="eastAsia"/>
          <w:sz w:val="24"/>
          <w:szCs w:val="24"/>
          <w:lang w:bidi="ar"/>
        </w:rPr>
        <w:t>（4）、未经动物检疫部门检疫、检验或者检疫、检验不合格的肉类及其制品；</w:t>
      </w:r>
    </w:p>
    <w:p w:rsidR="00852973" w:rsidRPr="00852973" w:rsidRDefault="00852973" w:rsidP="00852973">
      <w:pPr>
        <w:spacing w:line="360" w:lineRule="auto"/>
        <w:ind w:firstLineChars="200" w:firstLine="480"/>
        <w:rPr>
          <w:rFonts w:ascii="宋体" w:hAnsi="宋体" w:cs="宋体"/>
          <w:sz w:val="24"/>
          <w:szCs w:val="24"/>
        </w:rPr>
      </w:pPr>
      <w:r w:rsidRPr="00852973">
        <w:rPr>
          <w:rFonts w:ascii="宋体" w:hAnsi="宋体" w:cs="宋体" w:hint="eastAsia"/>
          <w:sz w:val="24"/>
          <w:szCs w:val="24"/>
          <w:lang w:bidi="ar"/>
        </w:rPr>
        <w:t>（5）、病死、毒死或者死因不明的禽、畜、兽、水产动物等及其制品；</w:t>
      </w:r>
    </w:p>
    <w:p w:rsidR="00852973" w:rsidRPr="00852973" w:rsidRDefault="00852973" w:rsidP="00852973">
      <w:pPr>
        <w:spacing w:line="360" w:lineRule="auto"/>
        <w:ind w:firstLineChars="200" w:firstLine="480"/>
        <w:rPr>
          <w:rFonts w:ascii="宋体" w:hAnsi="宋体" w:cs="宋体"/>
          <w:sz w:val="24"/>
          <w:szCs w:val="24"/>
        </w:rPr>
      </w:pPr>
      <w:r w:rsidRPr="00852973">
        <w:rPr>
          <w:rFonts w:ascii="宋体" w:hAnsi="宋体" w:cs="宋体" w:hint="eastAsia"/>
          <w:sz w:val="24"/>
          <w:szCs w:val="24"/>
          <w:lang w:bidi="ar"/>
        </w:rPr>
        <w:t xml:space="preserve">（6）、掺假、掺杂、伪造，影响营养、卫生的； </w:t>
      </w:r>
    </w:p>
    <w:p w:rsidR="00852973" w:rsidRPr="00852973" w:rsidRDefault="00852973" w:rsidP="00852973">
      <w:pPr>
        <w:spacing w:line="360" w:lineRule="auto"/>
        <w:ind w:firstLineChars="200" w:firstLine="480"/>
        <w:rPr>
          <w:rFonts w:ascii="宋体" w:hAnsi="宋体" w:cs="宋体"/>
          <w:sz w:val="24"/>
          <w:szCs w:val="24"/>
        </w:rPr>
      </w:pPr>
      <w:r w:rsidRPr="00852973">
        <w:rPr>
          <w:rFonts w:ascii="宋体" w:hAnsi="宋体" w:cs="宋体" w:hint="eastAsia"/>
          <w:sz w:val="24"/>
          <w:szCs w:val="24"/>
          <w:lang w:bidi="ar"/>
        </w:rPr>
        <w:t xml:space="preserve">（7）、用非食品原料加工的，加入非食品用化学物质或者将非食品当作食品的； </w:t>
      </w:r>
    </w:p>
    <w:p w:rsidR="00852973" w:rsidRPr="00852973" w:rsidRDefault="00852973" w:rsidP="00852973">
      <w:pPr>
        <w:spacing w:line="360" w:lineRule="auto"/>
        <w:ind w:firstLineChars="200" w:firstLine="480"/>
        <w:rPr>
          <w:rFonts w:ascii="宋体" w:hAnsi="宋体" w:cs="宋体"/>
          <w:sz w:val="24"/>
          <w:szCs w:val="24"/>
        </w:rPr>
      </w:pPr>
      <w:r w:rsidRPr="00852973">
        <w:rPr>
          <w:rFonts w:ascii="宋体" w:hAnsi="宋体" w:cs="宋体" w:hint="eastAsia"/>
          <w:sz w:val="24"/>
          <w:szCs w:val="24"/>
          <w:lang w:bidi="ar"/>
        </w:rPr>
        <w:t>（8）、超过保质期限的；</w:t>
      </w:r>
    </w:p>
    <w:p w:rsidR="00852973" w:rsidRPr="00852973" w:rsidRDefault="00852973" w:rsidP="00852973">
      <w:pPr>
        <w:spacing w:line="360" w:lineRule="auto"/>
        <w:ind w:firstLineChars="200" w:firstLine="480"/>
        <w:rPr>
          <w:rFonts w:ascii="宋体" w:hAnsi="宋体" w:cs="宋体"/>
          <w:sz w:val="24"/>
          <w:szCs w:val="24"/>
          <w:lang w:bidi="ar"/>
        </w:rPr>
      </w:pPr>
      <w:r w:rsidRPr="00852973">
        <w:rPr>
          <w:rFonts w:ascii="宋体" w:hAnsi="宋体" w:cs="宋体" w:hint="eastAsia"/>
          <w:sz w:val="24"/>
          <w:szCs w:val="24"/>
          <w:lang w:bidi="ar"/>
        </w:rPr>
        <w:t>（9）、使用有色、有毒塑料制品</w:t>
      </w:r>
      <w:proofErr w:type="gramStart"/>
      <w:r w:rsidRPr="00852973">
        <w:rPr>
          <w:rFonts w:ascii="宋体" w:hAnsi="宋体" w:cs="宋体" w:hint="eastAsia"/>
          <w:sz w:val="24"/>
          <w:szCs w:val="24"/>
          <w:lang w:bidi="ar"/>
        </w:rPr>
        <w:t>包装食材的</w:t>
      </w:r>
      <w:proofErr w:type="gramEnd"/>
      <w:r w:rsidRPr="00852973">
        <w:rPr>
          <w:rFonts w:ascii="宋体" w:hAnsi="宋体" w:cs="宋体" w:hint="eastAsia"/>
          <w:sz w:val="24"/>
          <w:szCs w:val="24"/>
          <w:lang w:bidi="ar"/>
        </w:rPr>
        <w:t>；</w:t>
      </w:r>
    </w:p>
    <w:p w:rsidR="00852973" w:rsidRPr="00852973" w:rsidRDefault="00852973" w:rsidP="00852973">
      <w:pPr>
        <w:widowControl/>
        <w:ind w:leftChars="230" w:left="483"/>
        <w:jc w:val="left"/>
        <w:rPr>
          <w:rFonts w:ascii="Times New Roman" w:hAnsi="Times New Roman"/>
          <w:sz w:val="24"/>
          <w:szCs w:val="24"/>
          <w:lang w:bidi="ar"/>
        </w:rPr>
      </w:pPr>
      <w:r w:rsidRPr="00852973">
        <w:rPr>
          <w:rFonts w:ascii="宋体" w:hAnsi="宋体" w:cs="宋体" w:hint="eastAsia"/>
          <w:sz w:val="24"/>
          <w:szCs w:val="24"/>
          <w:lang w:bidi="ar"/>
        </w:rPr>
        <w:t>（10）、</w:t>
      </w:r>
      <w:r w:rsidRPr="00852973">
        <w:rPr>
          <w:rFonts w:ascii="Times New Roman" w:hAnsi="Times New Roman" w:hint="eastAsia"/>
          <w:sz w:val="24"/>
          <w:szCs w:val="24"/>
        </w:rPr>
        <w:t>所提供的此类产品被检测出国家反兴奋剂中心所不允许食用物质的。</w:t>
      </w:r>
    </w:p>
    <w:p w:rsidR="00852973" w:rsidRPr="00852973" w:rsidRDefault="00852973" w:rsidP="00852973">
      <w:pPr>
        <w:widowControl/>
        <w:jc w:val="left"/>
        <w:rPr>
          <w:rFonts w:ascii="Times New Roman" w:hAnsi="Times New Roman"/>
          <w:szCs w:val="24"/>
          <w:lang w:bidi="ar"/>
        </w:rPr>
      </w:pPr>
    </w:p>
    <w:p w:rsidR="00852973" w:rsidRPr="00852973" w:rsidRDefault="00852973" w:rsidP="00852973">
      <w:pPr>
        <w:spacing w:line="360" w:lineRule="auto"/>
        <w:rPr>
          <w:rFonts w:ascii="宋体" w:hAnsi="宋体" w:cs="宋体"/>
          <w:sz w:val="24"/>
          <w:szCs w:val="24"/>
          <w:lang w:bidi="ar"/>
        </w:rPr>
      </w:pPr>
      <w:r w:rsidRPr="00852973">
        <w:rPr>
          <w:rFonts w:ascii="宋体" w:hAnsi="宋体" w:cs="宋体" w:hint="eastAsia"/>
          <w:sz w:val="24"/>
          <w:szCs w:val="24"/>
          <w:lang w:bidi="ar"/>
        </w:rPr>
        <w:t>（二）货物品种：</w:t>
      </w:r>
    </w:p>
    <w:p w:rsidR="00852973" w:rsidRPr="00852973" w:rsidRDefault="00416141" w:rsidP="00852973">
      <w:pPr>
        <w:widowControl/>
        <w:jc w:val="left"/>
        <w:rPr>
          <w:rFonts w:ascii="宋体" w:hAnsi="宋体"/>
          <w:sz w:val="24"/>
          <w:szCs w:val="24"/>
          <w:lang w:bidi="ar"/>
        </w:rPr>
      </w:pPr>
      <w:proofErr w:type="gramStart"/>
      <w:r w:rsidRPr="00416141">
        <w:rPr>
          <w:rFonts w:ascii="宋体" w:hAnsi="宋体" w:hint="eastAsia"/>
          <w:color w:val="FF0000"/>
          <w:sz w:val="24"/>
          <w:szCs w:val="24"/>
          <w:lang w:bidi="ar"/>
        </w:rPr>
        <w:t>以标项三</w:t>
      </w:r>
      <w:proofErr w:type="gramEnd"/>
      <w:r w:rsidRPr="00416141">
        <w:rPr>
          <w:rFonts w:ascii="宋体" w:hAnsi="宋体" w:hint="eastAsia"/>
          <w:color w:val="FF0000"/>
          <w:sz w:val="24"/>
          <w:szCs w:val="24"/>
          <w:lang w:bidi="ar"/>
        </w:rPr>
        <w:t>举例：</w:t>
      </w:r>
      <w:r w:rsidR="00852973" w:rsidRPr="00852973">
        <w:rPr>
          <w:rFonts w:ascii="宋体" w:hAnsi="宋体" w:hint="eastAsia"/>
          <w:sz w:val="24"/>
          <w:szCs w:val="24"/>
          <w:lang w:bidi="ar"/>
        </w:rPr>
        <w:t>鲜活水产、冷冻水产及禽肉类</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096"/>
        <w:gridCol w:w="1991"/>
        <w:gridCol w:w="1133"/>
        <w:gridCol w:w="3952"/>
        <w:gridCol w:w="888"/>
      </w:tblGrid>
      <w:tr w:rsidR="00852973" w:rsidRPr="00852973" w:rsidTr="009534D4">
        <w:trPr>
          <w:trHeight w:val="170"/>
        </w:trPr>
        <w:tc>
          <w:tcPr>
            <w:tcW w:w="605" w:type="pct"/>
            <w:vAlign w:val="center"/>
          </w:tcPr>
          <w:p w:rsidR="00852973" w:rsidRPr="00852973" w:rsidRDefault="00852973" w:rsidP="00852973">
            <w:pPr>
              <w:widowControl/>
              <w:jc w:val="center"/>
              <w:rPr>
                <w:rFonts w:ascii="宋体" w:hAnsi="宋体" w:cs="宋体"/>
                <w:b/>
                <w:bCs/>
                <w:sz w:val="24"/>
                <w:szCs w:val="24"/>
              </w:rPr>
            </w:pPr>
            <w:r w:rsidRPr="00852973">
              <w:rPr>
                <w:rFonts w:ascii="宋体" w:hAnsi="宋体" w:cs="宋体" w:hint="eastAsia"/>
                <w:b/>
                <w:bCs/>
                <w:sz w:val="24"/>
                <w:szCs w:val="24"/>
              </w:rPr>
              <w:t>类别</w:t>
            </w:r>
          </w:p>
        </w:tc>
        <w:tc>
          <w:tcPr>
            <w:tcW w:w="1099" w:type="pct"/>
            <w:vAlign w:val="center"/>
          </w:tcPr>
          <w:p w:rsidR="00852973" w:rsidRPr="00852973" w:rsidRDefault="00852973" w:rsidP="00852973">
            <w:pPr>
              <w:widowControl/>
              <w:jc w:val="center"/>
              <w:rPr>
                <w:rFonts w:ascii="宋体" w:hAnsi="宋体" w:cs="宋体"/>
                <w:b/>
                <w:bCs/>
                <w:sz w:val="24"/>
                <w:szCs w:val="24"/>
              </w:rPr>
            </w:pPr>
            <w:r w:rsidRPr="00852973">
              <w:rPr>
                <w:rFonts w:ascii="宋体" w:hAnsi="宋体" w:cs="宋体" w:hint="eastAsia"/>
                <w:b/>
                <w:bCs/>
                <w:sz w:val="24"/>
                <w:szCs w:val="24"/>
              </w:rPr>
              <w:t>名称</w:t>
            </w:r>
          </w:p>
        </w:tc>
        <w:tc>
          <w:tcPr>
            <w:tcW w:w="625" w:type="pct"/>
            <w:vAlign w:val="center"/>
          </w:tcPr>
          <w:p w:rsidR="00852973" w:rsidRPr="00852973" w:rsidRDefault="00852973" w:rsidP="00852973">
            <w:pPr>
              <w:widowControl/>
              <w:jc w:val="center"/>
              <w:rPr>
                <w:rFonts w:ascii="宋体" w:hAnsi="宋体" w:cs="宋体"/>
                <w:b/>
                <w:bCs/>
                <w:sz w:val="24"/>
                <w:szCs w:val="24"/>
              </w:rPr>
            </w:pPr>
            <w:r w:rsidRPr="00852973">
              <w:rPr>
                <w:rFonts w:ascii="宋体" w:hAnsi="宋体" w:cs="宋体" w:hint="eastAsia"/>
                <w:b/>
                <w:bCs/>
                <w:sz w:val="24"/>
                <w:szCs w:val="24"/>
              </w:rPr>
              <w:t>规格</w:t>
            </w:r>
          </w:p>
        </w:tc>
        <w:tc>
          <w:tcPr>
            <w:tcW w:w="2181" w:type="pct"/>
            <w:vAlign w:val="center"/>
          </w:tcPr>
          <w:p w:rsidR="00852973" w:rsidRPr="00852973" w:rsidRDefault="00852973" w:rsidP="00852973">
            <w:pPr>
              <w:widowControl/>
              <w:jc w:val="center"/>
              <w:rPr>
                <w:rFonts w:ascii="宋体" w:hAnsi="宋体" w:cs="宋体"/>
                <w:b/>
                <w:bCs/>
                <w:sz w:val="24"/>
                <w:szCs w:val="24"/>
              </w:rPr>
            </w:pPr>
            <w:r w:rsidRPr="00852973">
              <w:rPr>
                <w:rFonts w:ascii="宋体" w:hAnsi="宋体" w:cs="宋体" w:hint="eastAsia"/>
                <w:b/>
                <w:bCs/>
                <w:sz w:val="24"/>
                <w:szCs w:val="24"/>
              </w:rPr>
              <w:t>要求</w:t>
            </w:r>
          </w:p>
        </w:tc>
        <w:tc>
          <w:tcPr>
            <w:tcW w:w="490" w:type="pct"/>
            <w:vAlign w:val="center"/>
          </w:tcPr>
          <w:p w:rsidR="00852973" w:rsidRPr="00852973" w:rsidRDefault="00852973" w:rsidP="00852973">
            <w:pPr>
              <w:widowControl/>
              <w:jc w:val="center"/>
              <w:rPr>
                <w:rFonts w:ascii="宋体" w:hAnsi="宋体" w:cs="宋体"/>
                <w:b/>
                <w:bCs/>
                <w:sz w:val="24"/>
                <w:szCs w:val="24"/>
              </w:rPr>
            </w:pPr>
            <w:r w:rsidRPr="00852973">
              <w:rPr>
                <w:rFonts w:ascii="宋体" w:hAnsi="宋体" w:cs="宋体" w:hint="eastAsia"/>
                <w:b/>
                <w:bCs/>
                <w:sz w:val="24"/>
                <w:szCs w:val="24"/>
              </w:rPr>
              <w:t>备注</w:t>
            </w:r>
          </w:p>
        </w:tc>
      </w:tr>
      <w:tr w:rsidR="00852973" w:rsidRPr="00852973" w:rsidTr="009534D4">
        <w:trPr>
          <w:trHeight w:val="170"/>
        </w:trPr>
        <w:tc>
          <w:tcPr>
            <w:tcW w:w="605" w:type="pct"/>
            <w:vMerge w:val="restart"/>
            <w:tcBorders>
              <w:top w:val="single" w:sz="4" w:space="0" w:color="auto"/>
              <w:left w:val="single" w:sz="12"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hint="eastAsia"/>
                <w:sz w:val="24"/>
                <w:szCs w:val="24"/>
                <w:lang w:bidi="ar"/>
              </w:rPr>
              <w:lastRenderedPageBreak/>
              <w:t>鲜活水产、冷冻水产</w:t>
            </w:r>
          </w:p>
        </w:tc>
        <w:tc>
          <w:tcPr>
            <w:tcW w:w="1099"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活草鱼</w:t>
            </w:r>
          </w:p>
        </w:tc>
        <w:tc>
          <w:tcPr>
            <w:tcW w:w="625"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2181"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无伤残、无畸形、无病害，鳞片完整无损，无皮下出血现象及红色鱼鳞</w:t>
            </w:r>
          </w:p>
        </w:tc>
        <w:tc>
          <w:tcPr>
            <w:tcW w:w="490" w:type="pct"/>
            <w:tcBorders>
              <w:top w:val="single" w:sz="4" w:space="0" w:color="auto"/>
              <w:left w:val="single" w:sz="4" w:space="0" w:color="auto"/>
              <w:bottom w:val="single" w:sz="4" w:space="0" w:color="auto"/>
              <w:right w:val="single" w:sz="12" w:space="0" w:color="auto"/>
            </w:tcBorders>
            <w:vAlign w:val="center"/>
          </w:tcPr>
          <w:p w:rsidR="00852973" w:rsidRPr="00852973" w:rsidRDefault="00852973" w:rsidP="00852973">
            <w:pPr>
              <w:widowControl/>
              <w:jc w:val="center"/>
              <w:rPr>
                <w:rFonts w:ascii="宋体" w:hAnsi="宋体" w:cs="宋体"/>
                <w:b/>
                <w:bCs/>
                <w:sz w:val="24"/>
                <w:szCs w:val="24"/>
              </w:rPr>
            </w:pPr>
          </w:p>
        </w:tc>
      </w:tr>
      <w:tr w:rsidR="00852973" w:rsidRPr="00852973" w:rsidTr="009534D4">
        <w:trPr>
          <w:trHeight w:val="170"/>
        </w:trPr>
        <w:tc>
          <w:tcPr>
            <w:tcW w:w="605" w:type="pct"/>
            <w:vMerge/>
            <w:tcBorders>
              <w:left w:val="single" w:sz="12"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1099"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活大虾</w:t>
            </w:r>
          </w:p>
        </w:tc>
        <w:tc>
          <w:tcPr>
            <w:tcW w:w="625"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2181"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个头均匀，能活动，无异味</w:t>
            </w:r>
          </w:p>
        </w:tc>
        <w:tc>
          <w:tcPr>
            <w:tcW w:w="490" w:type="pct"/>
            <w:tcBorders>
              <w:top w:val="single" w:sz="4" w:space="0" w:color="auto"/>
              <w:left w:val="single" w:sz="4" w:space="0" w:color="auto"/>
              <w:bottom w:val="single" w:sz="4" w:space="0" w:color="auto"/>
              <w:right w:val="single" w:sz="12" w:space="0" w:color="auto"/>
            </w:tcBorders>
            <w:vAlign w:val="center"/>
          </w:tcPr>
          <w:p w:rsidR="00852973" w:rsidRPr="00852973" w:rsidRDefault="00852973" w:rsidP="00852973">
            <w:pPr>
              <w:widowControl/>
              <w:jc w:val="center"/>
              <w:rPr>
                <w:rFonts w:ascii="宋体" w:hAnsi="宋体" w:cs="宋体"/>
                <w:b/>
                <w:bCs/>
                <w:sz w:val="24"/>
                <w:szCs w:val="24"/>
              </w:rPr>
            </w:pPr>
          </w:p>
        </w:tc>
      </w:tr>
      <w:tr w:rsidR="00852973" w:rsidRPr="00852973" w:rsidTr="009534D4">
        <w:trPr>
          <w:trHeight w:val="170"/>
        </w:trPr>
        <w:tc>
          <w:tcPr>
            <w:tcW w:w="605" w:type="pct"/>
            <w:vMerge/>
            <w:tcBorders>
              <w:left w:val="single" w:sz="12"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1099"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鲈鱼</w:t>
            </w:r>
          </w:p>
        </w:tc>
        <w:tc>
          <w:tcPr>
            <w:tcW w:w="625"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2181"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无伤残、无畸形、无病害，外表完整无损，无皮下出血现象</w:t>
            </w:r>
          </w:p>
        </w:tc>
        <w:tc>
          <w:tcPr>
            <w:tcW w:w="490" w:type="pct"/>
            <w:tcBorders>
              <w:top w:val="single" w:sz="4" w:space="0" w:color="auto"/>
              <w:left w:val="single" w:sz="4" w:space="0" w:color="auto"/>
              <w:bottom w:val="single" w:sz="4" w:space="0" w:color="auto"/>
              <w:right w:val="single" w:sz="12" w:space="0" w:color="auto"/>
            </w:tcBorders>
            <w:vAlign w:val="center"/>
          </w:tcPr>
          <w:p w:rsidR="00852973" w:rsidRPr="00852973" w:rsidRDefault="00852973" w:rsidP="00852973">
            <w:pPr>
              <w:widowControl/>
              <w:jc w:val="center"/>
              <w:rPr>
                <w:rFonts w:ascii="宋体" w:hAnsi="宋体" w:cs="宋体"/>
                <w:b/>
                <w:bCs/>
                <w:sz w:val="24"/>
                <w:szCs w:val="24"/>
              </w:rPr>
            </w:pPr>
          </w:p>
        </w:tc>
      </w:tr>
      <w:tr w:rsidR="00852973" w:rsidRPr="00852973" w:rsidTr="009534D4">
        <w:trPr>
          <w:trHeight w:val="170"/>
        </w:trPr>
        <w:tc>
          <w:tcPr>
            <w:tcW w:w="605" w:type="pct"/>
            <w:vMerge/>
            <w:tcBorders>
              <w:left w:val="single" w:sz="12"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1099"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roofErr w:type="gramStart"/>
            <w:r w:rsidRPr="00852973">
              <w:rPr>
                <w:rFonts w:ascii="宋体" w:hAnsi="宋体" w:cs="宋体" w:hint="eastAsia"/>
                <w:bCs/>
                <w:sz w:val="24"/>
                <w:szCs w:val="24"/>
              </w:rPr>
              <w:t>桂鱼</w:t>
            </w:r>
            <w:proofErr w:type="gramEnd"/>
          </w:p>
        </w:tc>
        <w:tc>
          <w:tcPr>
            <w:tcW w:w="625"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2181"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无伤残、无畸形、无病害，外表完整无损，无皮下出血现象</w:t>
            </w:r>
          </w:p>
        </w:tc>
        <w:tc>
          <w:tcPr>
            <w:tcW w:w="490" w:type="pct"/>
            <w:tcBorders>
              <w:top w:val="single" w:sz="4" w:space="0" w:color="auto"/>
              <w:left w:val="single" w:sz="4" w:space="0" w:color="auto"/>
              <w:bottom w:val="single" w:sz="4" w:space="0" w:color="auto"/>
              <w:right w:val="single" w:sz="12" w:space="0" w:color="auto"/>
            </w:tcBorders>
            <w:vAlign w:val="center"/>
          </w:tcPr>
          <w:p w:rsidR="00852973" w:rsidRPr="00852973" w:rsidRDefault="00852973" w:rsidP="00852973">
            <w:pPr>
              <w:widowControl/>
              <w:jc w:val="center"/>
              <w:rPr>
                <w:rFonts w:ascii="宋体" w:hAnsi="宋体" w:cs="宋体"/>
                <w:b/>
                <w:bCs/>
                <w:sz w:val="24"/>
                <w:szCs w:val="24"/>
              </w:rPr>
            </w:pPr>
          </w:p>
        </w:tc>
      </w:tr>
      <w:tr w:rsidR="00852973" w:rsidRPr="00852973" w:rsidTr="009534D4">
        <w:trPr>
          <w:trHeight w:val="170"/>
        </w:trPr>
        <w:tc>
          <w:tcPr>
            <w:tcW w:w="605" w:type="pct"/>
            <w:vMerge/>
            <w:tcBorders>
              <w:left w:val="single" w:sz="12"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1099"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武昌鱼</w:t>
            </w:r>
          </w:p>
        </w:tc>
        <w:tc>
          <w:tcPr>
            <w:tcW w:w="625"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2181"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无伤残、无畸形、无病害，外表完整无损，无皮下出血现象</w:t>
            </w:r>
          </w:p>
        </w:tc>
        <w:tc>
          <w:tcPr>
            <w:tcW w:w="490" w:type="pct"/>
            <w:tcBorders>
              <w:top w:val="single" w:sz="4" w:space="0" w:color="auto"/>
              <w:left w:val="single" w:sz="4" w:space="0" w:color="auto"/>
              <w:bottom w:val="single" w:sz="4" w:space="0" w:color="auto"/>
              <w:right w:val="single" w:sz="12" w:space="0" w:color="auto"/>
            </w:tcBorders>
            <w:vAlign w:val="center"/>
          </w:tcPr>
          <w:p w:rsidR="00852973" w:rsidRPr="00852973" w:rsidRDefault="00852973" w:rsidP="00852973">
            <w:pPr>
              <w:widowControl/>
              <w:jc w:val="center"/>
              <w:rPr>
                <w:rFonts w:ascii="宋体" w:hAnsi="宋体" w:cs="宋体"/>
                <w:b/>
                <w:bCs/>
                <w:sz w:val="24"/>
                <w:szCs w:val="24"/>
              </w:rPr>
            </w:pPr>
          </w:p>
        </w:tc>
      </w:tr>
      <w:tr w:rsidR="00852973" w:rsidRPr="00852973" w:rsidTr="009534D4">
        <w:trPr>
          <w:trHeight w:val="170"/>
        </w:trPr>
        <w:tc>
          <w:tcPr>
            <w:tcW w:w="605" w:type="pct"/>
            <w:vMerge/>
            <w:tcBorders>
              <w:left w:val="single" w:sz="12"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1099"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鲳鱼</w:t>
            </w:r>
          </w:p>
        </w:tc>
        <w:tc>
          <w:tcPr>
            <w:tcW w:w="625"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2181"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无伤残、无畸形、无病害，外表完整无损，无皮下出血现象</w:t>
            </w:r>
          </w:p>
        </w:tc>
        <w:tc>
          <w:tcPr>
            <w:tcW w:w="490" w:type="pct"/>
            <w:tcBorders>
              <w:top w:val="single" w:sz="4" w:space="0" w:color="auto"/>
              <w:left w:val="single" w:sz="4" w:space="0" w:color="auto"/>
              <w:bottom w:val="single" w:sz="4" w:space="0" w:color="auto"/>
              <w:right w:val="single" w:sz="12" w:space="0" w:color="auto"/>
            </w:tcBorders>
            <w:vAlign w:val="center"/>
          </w:tcPr>
          <w:p w:rsidR="00852973" w:rsidRPr="00852973" w:rsidRDefault="00852973" w:rsidP="00852973">
            <w:pPr>
              <w:widowControl/>
              <w:jc w:val="center"/>
              <w:rPr>
                <w:rFonts w:ascii="宋体" w:hAnsi="宋体" w:cs="宋体"/>
                <w:b/>
                <w:bCs/>
                <w:sz w:val="24"/>
                <w:szCs w:val="24"/>
              </w:rPr>
            </w:pPr>
          </w:p>
        </w:tc>
      </w:tr>
      <w:tr w:rsidR="00852973" w:rsidRPr="00852973" w:rsidTr="009534D4">
        <w:trPr>
          <w:trHeight w:val="170"/>
        </w:trPr>
        <w:tc>
          <w:tcPr>
            <w:tcW w:w="605" w:type="pct"/>
            <w:vMerge/>
            <w:tcBorders>
              <w:left w:val="single" w:sz="12"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1099"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鲍鱼</w:t>
            </w:r>
          </w:p>
        </w:tc>
        <w:tc>
          <w:tcPr>
            <w:tcW w:w="625"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2181"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个头均匀，能活动，无异味</w:t>
            </w:r>
          </w:p>
        </w:tc>
        <w:tc>
          <w:tcPr>
            <w:tcW w:w="490" w:type="pct"/>
            <w:tcBorders>
              <w:top w:val="single" w:sz="4" w:space="0" w:color="auto"/>
              <w:left w:val="single" w:sz="4" w:space="0" w:color="auto"/>
              <w:bottom w:val="single" w:sz="4" w:space="0" w:color="auto"/>
              <w:right w:val="single" w:sz="12" w:space="0" w:color="auto"/>
            </w:tcBorders>
            <w:vAlign w:val="center"/>
          </w:tcPr>
          <w:p w:rsidR="00852973" w:rsidRPr="00852973" w:rsidRDefault="00852973" w:rsidP="00852973">
            <w:pPr>
              <w:widowControl/>
              <w:jc w:val="center"/>
              <w:rPr>
                <w:rFonts w:ascii="宋体" w:hAnsi="宋体" w:cs="宋体"/>
                <w:b/>
                <w:bCs/>
                <w:sz w:val="24"/>
                <w:szCs w:val="24"/>
              </w:rPr>
            </w:pPr>
          </w:p>
        </w:tc>
      </w:tr>
      <w:tr w:rsidR="00852973" w:rsidRPr="00852973" w:rsidTr="009534D4">
        <w:trPr>
          <w:trHeight w:val="170"/>
        </w:trPr>
        <w:tc>
          <w:tcPr>
            <w:tcW w:w="605" w:type="pct"/>
            <w:vMerge/>
            <w:tcBorders>
              <w:left w:val="single" w:sz="12"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1099"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三文鱼</w:t>
            </w:r>
          </w:p>
        </w:tc>
        <w:tc>
          <w:tcPr>
            <w:tcW w:w="625"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2181"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无伤残、无畸形、无病害，外表完整无损，无皮下出血现象</w:t>
            </w:r>
          </w:p>
        </w:tc>
        <w:tc>
          <w:tcPr>
            <w:tcW w:w="490" w:type="pct"/>
            <w:tcBorders>
              <w:top w:val="single" w:sz="4" w:space="0" w:color="auto"/>
              <w:left w:val="single" w:sz="4" w:space="0" w:color="auto"/>
              <w:bottom w:val="single" w:sz="4" w:space="0" w:color="auto"/>
              <w:right w:val="single" w:sz="12" w:space="0" w:color="auto"/>
            </w:tcBorders>
            <w:vAlign w:val="center"/>
          </w:tcPr>
          <w:p w:rsidR="00852973" w:rsidRPr="00852973" w:rsidRDefault="00852973" w:rsidP="00852973">
            <w:pPr>
              <w:widowControl/>
              <w:jc w:val="center"/>
              <w:rPr>
                <w:rFonts w:ascii="宋体" w:hAnsi="宋体" w:cs="宋体"/>
                <w:b/>
                <w:bCs/>
                <w:sz w:val="24"/>
                <w:szCs w:val="24"/>
              </w:rPr>
            </w:pPr>
          </w:p>
        </w:tc>
      </w:tr>
      <w:tr w:rsidR="00852973" w:rsidRPr="00852973" w:rsidTr="009534D4">
        <w:trPr>
          <w:trHeight w:val="170"/>
        </w:trPr>
        <w:tc>
          <w:tcPr>
            <w:tcW w:w="605" w:type="pct"/>
            <w:vMerge/>
            <w:tcBorders>
              <w:left w:val="single" w:sz="12"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1099"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平鱼</w:t>
            </w:r>
          </w:p>
        </w:tc>
        <w:tc>
          <w:tcPr>
            <w:tcW w:w="625"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2181"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无伤残、无畸形、无病害，外表完整无损，无皮下出血现象</w:t>
            </w:r>
          </w:p>
        </w:tc>
        <w:tc>
          <w:tcPr>
            <w:tcW w:w="490" w:type="pct"/>
            <w:tcBorders>
              <w:top w:val="single" w:sz="4" w:space="0" w:color="auto"/>
              <w:left w:val="single" w:sz="4" w:space="0" w:color="auto"/>
              <w:bottom w:val="single" w:sz="4" w:space="0" w:color="auto"/>
              <w:right w:val="single" w:sz="12" w:space="0" w:color="auto"/>
            </w:tcBorders>
            <w:vAlign w:val="center"/>
          </w:tcPr>
          <w:p w:rsidR="00852973" w:rsidRPr="00852973" w:rsidRDefault="00852973" w:rsidP="00852973">
            <w:pPr>
              <w:widowControl/>
              <w:jc w:val="center"/>
              <w:rPr>
                <w:rFonts w:ascii="宋体" w:hAnsi="宋体" w:cs="宋体"/>
                <w:b/>
                <w:bCs/>
                <w:sz w:val="24"/>
                <w:szCs w:val="24"/>
              </w:rPr>
            </w:pPr>
          </w:p>
        </w:tc>
      </w:tr>
      <w:tr w:rsidR="00852973" w:rsidRPr="00852973" w:rsidTr="009534D4">
        <w:trPr>
          <w:trHeight w:val="170"/>
        </w:trPr>
        <w:tc>
          <w:tcPr>
            <w:tcW w:w="605" w:type="pct"/>
            <w:vMerge/>
            <w:tcBorders>
              <w:left w:val="single" w:sz="12"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1099"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鳝鱼</w:t>
            </w:r>
          </w:p>
        </w:tc>
        <w:tc>
          <w:tcPr>
            <w:tcW w:w="625"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2181"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无伤残、无畸形、无病害，外表完整无损，无皮下出血现象</w:t>
            </w:r>
          </w:p>
        </w:tc>
        <w:tc>
          <w:tcPr>
            <w:tcW w:w="490" w:type="pct"/>
            <w:tcBorders>
              <w:top w:val="single" w:sz="4" w:space="0" w:color="auto"/>
              <w:left w:val="single" w:sz="4" w:space="0" w:color="auto"/>
              <w:bottom w:val="single" w:sz="4" w:space="0" w:color="auto"/>
              <w:right w:val="single" w:sz="12" w:space="0" w:color="auto"/>
            </w:tcBorders>
            <w:vAlign w:val="center"/>
          </w:tcPr>
          <w:p w:rsidR="00852973" w:rsidRPr="00852973" w:rsidRDefault="00852973" w:rsidP="00852973">
            <w:pPr>
              <w:widowControl/>
              <w:jc w:val="center"/>
              <w:rPr>
                <w:rFonts w:ascii="宋体" w:hAnsi="宋体" w:cs="宋体"/>
                <w:b/>
                <w:bCs/>
                <w:sz w:val="24"/>
                <w:szCs w:val="24"/>
              </w:rPr>
            </w:pPr>
          </w:p>
        </w:tc>
      </w:tr>
      <w:tr w:rsidR="00852973" w:rsidRPr="00852973" w:rsidTr="009534D4">
        <w:trPr>
          <w:trHeight w:val="170"/>
        </w:trPr>
        <w:tc>
          <w:tcPr>
            <w:tcW w:w="605" w:type="pct"/>
            <w:vMerge/>
            <w:tcBorders>
              <w:left w:val="single" w:sz="12"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1099"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各种蟹类</w:t>
            </w:r>
          </w:p>
        </w:tc>
        <w:tc>
          <w:tcPr>
            <w:tcW w:w="625"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2181"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个头均匀，能活动，无异味</w:t>
            </w:r>
          </w:p>
        </w:tc>
        <w:tc>
          <w:tcPr>
            <w:tcW w:w="490" w:type="pct"/>
            <w:tcBorders>
              <w:top w:val="single" w:sz="4" w:space="0" w:color="auto"/>
              <w:left w:val="single" w:sz="4" w:space="0" w:color="auto"/>
              <w:bottom w:val="single" w:sz="4" w:space="0" w:color="auto"/>
              <w:right w:val="single" w:sz="12" w:space="0" w:color="auto"/>
            </w:tcBorders>
            <w:vAlign w:val="center"/>
          </w:tcPr>
          <w:p w:rsidR="00852973" w:rsidRPr="00852973" w:rsidRDefault="00852973" w:rsidP="00852973">
            <w:pPr>
              <w:widowControl/>
              <w:jc w:val="center"/>
              <w:rPr>
                <w:rFonts w:ascii="宋体" w:hAnsi="宋体" w:cs="宋体"/>
                <w:b/>
                <w:bCs/>
                <w:sz w:val="24"/>
                <w:szCs w:val="24"/>
              </w:rPr>
            </w:pPr>
          </w:p>
        </w:tc>
      </w:tr>
      <w:tr w:rsidR="00852973" w:rsidRPr="00852973" w:rsidTr="009534D4">
        <w:trPr>
          <w:trHeight w:val="170"/>
        </w:trPr>
        <w:tc>
          <w:tcPr>
            <w:tcW w:w="605" w:type="pct"/>
            <w:vMerge/>
            <w:tcBorders>
              <w:left w:val="single" w:sz="12"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1099"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各种带壳贝类</w:t>
            </w:r>
          </w:p>
        </w:tc>
        <w:tc>
          <w:tcPr>
            <w:tcW w:w="625"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2181"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个头均匀，能活动，无异味</w:t>
            </w:r>
          </w:p>
        </w:tc>
        <w:tc>
          <w:tcPr>
            <w:tcW w:w="490" w:type="pct"/>
            <w:tcBorders>
              <w:top w:val="single" w:sz="4" w:space="0" w:color="auto"/>
              <w:left w:val="single" w:sz="4" w:space="0" w:color="auto"/>
              <w:bottom w:val="single" w:sz="4" w:space="0" w:color="auto"/>
              <w:right w:val="single" w:sz="12" w:space="0" w:color="auto"/>
            </w:tcBorders>
            <w:vAlign w:val="center"/>
          </w:tcPr>
          <w:p w:rsidR="00852973" w:rsidRPr="00852973" w:rsidRDefault="00852973" w:rsidP="00852973">
            <w:pPr>
              <w:widowControl/>
              <w:jc w:val="center"/>
              <w:rPr>
                <w:rFonts w:ascii="宋体" w:hAnsi="宋体" w:cs="宋体"/>
                <w:b/>
                <w:bCs/>
                <w:sz w:val="24"/>
                <w:szCs w:val="24"/>
              </w:rPr>
            </w:pPr>
          </w:p>
        </w:tc>
      </w:tr>
      <w:tr w:rsidR="00852973" w:rsidRPr="00852973" w:rsidTr="009534D4">
        <w:trPr>
          <w:trHeight w:val="170"/>
        </w:trPr>
        <w:tc>
          <w:tcPr>
            <w:tcW w:w="605" w:type="pct"/>
            <w:vMerge/>
            <w:tcBorders>
              <w:left w:val="single" w:sz="12"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1099"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roofErr w:type="gramStart"/>
            <w:r w:rsidRPr="00852973">
              <w:rPr>
                <w:rFonts w:ascii="宋体" w:hAnsi="宋体" w:cs="宋体" w:hint="eastAsia"/>
                <w:bCs/>
                <w:sz w:val="24"/>
                <w:szCs w:val="24"/>
              </w:rPr>
              <w:t>熟目鱼花</w:t>
            </w:r>
            <w:proofErr w:type="gramEnd"/>
          </w:p>
        </w:tc>
        <w:tc>
          <w:tcPr>
            <w:tcW w:w="625"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2181"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由合格生产企业生产、符合国家相关标准、保质期内</w:t>
            </w:r>
          </w:p>
        </w:tc>
        <w:tc>
          <w:tcPr>
            <w:tcW w:w="490" w:type="pct"/>
            <w:tcBorders>
              <w:top w:val="single" w:sz="4" w:space="0" w:color="auto"/>
              <w:left w:val="single" w:sz="4" w:space="0" w:color="auto"/>
              <w:bottom w:val="single" w:sz="4" w:space="0" w:color="auto"/>
              <w:right w:val="single" w:sz="12" w:space="0" w:color="auto"/>
            </w:tcBorders>
            <w:vAlign w:val="center"/>
          </w:tcPr>
          <w:p w:rsidR="00852973" w:rsidRPr="00852973" w:rsidRDefault="00852973" w:rsidP="00852973">
            <w:pPr>
              <w:widowControl/>
              <w:jc w:val="center"/>
              <w:rPr>
                <w:rFonts w:ascii="宋体" w:hAnsi="宋体" w:cs="宋体"/>
                <w:b/>
                <w:bCs/>
                <w:sz w:val="24"/>
                <w:szCs w:val="24"/>
              </w:rPr>
            </w:pPr>
          </w:p>
        </w:tc>
      </w:tr>
      <w:tr w:rsidR="00852973" w:rsidRPr="00852973" w:rsidTr="009534D4">
        <w:trPr>
          <w:trHeight w:val="170"/>
        </w:trPr>
        <w:tc>
          <w:tcPr>
            <w:tcW w:w="605" w:type="pct"/>
            <w:vMerge/>
            <w:tcBorders>
              <w:left w:val="single" w:sz="12"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1099"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熟鱿鱼卷</w:t>
            </w:r>
          </w:p>
        </w:tc>
        <w:tc>
          <w:tcPr>
            <w:tcW w:w="625"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2181"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由合格生产企业生产、符合国家相关标准、保质期内</w:t>
            </w:r>
          </w:p>
        </w:tc>
        <w:tc>
          <w:tcPr>
            <w:tcW w:w="490" w:type="pct"/>
            <w:tcBorders>
              <w:top w:val="single" w:sz="4" w:space="0" w:color="auto"/>
              <w:left w:val="single" w:sz="4" w:space="0" w:color="auto"/>
              <w:bottom w:val="single" w:sz="4" w:space="0" w:color="auto"/>
              <w:right w:val="single" w:sz="12" w:space="0" w:color="auto"/>
            </w:tcBorders>
            <w:vAlign w:val="center"/>
          </w:tcPr>
          <w:p w:rsidR="00852973" w:rsidRPr="00852973" w:rsidRDefault="00852973" w:rsidP="00852973">
            <w:pPr>
              <w:widowControl/>
              <w:jc w:val="center"/>
              <w:rPr>
                <w:rFonts w:ascii="宋体" w:hAnsi="宋体" w:cs="宋体"/>
                <w:b/>
                <w:bCs/>
                <w:sz w:val="24"/>
                <w:szCs w:val="24"/>
              </w:rPr>
            </w:pPr>
          </w:p>
        </w:tc>
      </w:tr>
      <w:tr w:rsidR="00852973" w:rsidRPr="00852973" w:rsidTr="009534D4">
        <w:trPr>
          <w:trHeight w:val="170"/>
        </w:trPr>
        <w:tc>
          <w:tcPr>
            <w:tcW w:w="605" w:type="pct"/>
            <w:vMerge/>
            <w:tcBorders>
              <w:left w:val="single" w:sz="12"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1099"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多春鱼</w:t>
            </w:r>
          </w:p>
        </w:tc>
        <w:tc>
          <w:tcPr>
            <w:tcW w:w="625"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2181"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由合格生产企业生产、符合国家相关标准、保质期内</w:t>
            </w:r>
          </w:p>
        </w:tc>
        <w:tc>
          <w:tcPr>
            <w:tcW w:w="490" w:type="pct"/>
            <w:tcBorders>
              <w:top w:val="single" w:sz="4" w:space="0" w:color="auto"/>
              <w:left w:val="single" w:sz="4" w:space="0" w:color="auto"/>
              <w:bottom w:val="single" w:sz="4" w:space="0" w:color="auto"/>
              <w:right w:val="single" w:sz="12" w:space="0" w:color="auto"/>
            </w:tcBorders>
            <w:vAlign w:val="center"/>
          </w:tcPr>
          <w:p w:rsidR="00852973" w:rsidRPr="00852973" w:rsidRDefault="00852973" w:rsidP="00852973">
            <w:pPr>
              <w:widowControl/>
              <w:jc w:val="center"/>
              <w:rPr>
                <w:rFonts w:ascii="宋体" w:hAnsi="宋体" w:cs="宋体"/>
                <w:b/>
                <w:bCs/>
                <w:sz w:val="24"/>
                <w:szCs w:val="24"/>
              </w:rPr>
            </w:pPr>
          </w:p>
        </w:tc>
      </w:tr>
      <w:tr w:rsidR="00852973" w:rsidRPr="00852973" w:rsidTr="009534D4">
        <w:trPr>
          <w:trHeight w:val="170"/>
        </w:trPr>
        <w:tc>
          <w:tcPr>
            <w:tcW w:w="605" w:type="pct"/>
            <w:vMerge/>
            <w:tcBorders>
              <w:left w:val="single" w:sz="12"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1099"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三</w:t>
            </w:r>
            <w:proofErr w:type="gramStart"/>
            <w:r w:rsidRPr="00852973">
              <w:rPr>
                <w:rFonts w:ascii="宋体" w:hAnsi="宋体" w:cs="宋体" w:hint="eastAsia"/>
                <w:bCs/>
                <w:sz w:val="24"/>
                <w:szCs w:val="24"/>
              </w:rPr>
              <w:t>去黄骨鱼</w:t>
            </w:r>
            <w:proofErr w:type="gramEnd"/>
          </w:p>
        </w:tc>
        <w:tc>
          <w:tcPr>
            <w:tcW w:w="625"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2181"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由合格生产企业生产、符合国家相关标准、保质期内</w:t>
            </w:r>
          </w:p>
        </w:tc>
        <w:tc>
          <w:tcPr>
            <w:tcW w:w="490" w:type="pct"/>
            <w:tcBorders>
              <w:top w:val="single" w:sz="4" w:space="0" w:color="auto"/>
              <w:left w:val="single" w:sz="4" w:space="0" w:color="auto"/>
              <w:bottom w:val="single" w:sz="4" w:space="0" w:color="auto"/>
              <w:right w:val="single" w:sz="12" w:space="0" w:color="auto"/>
            </w:tcBorders>
            <w:vAlign w:val="center"/>
          </w:tcPr>
          <w:p w:rsidR="00852973" w:rsidRPr="00852973" w:rsidRDefault="00852973" w:rsidP="00852973">
            <w:pPr>
              <w:widowControl/>
              <w:jc w:val="center"/>
              <w:rPr>
                <w:rFonts w:ascii="宋体" w:hAnsi="宋体" w:cs="宋体"/>
                <w:b/>
                <w:bCs/>
                <w:sz w:val="24"/>
                <w:szCs w:val="24"/>
              </w:rPr>
            </w:pPr>
          </w:p>
        </w:tc>
      </w:tr>
      <w:tr w:rsidR="00852973" w:rsidRPr="00852973" w:rsidTr="009534D4">
        <w:trPr>
          <w:trHeight w:val="170"/>
        </w:trPr>
        <w:tc>
          <w:tcPr>
            <w:tcW w:w="605" w:type="pct"/>
            <w:vMerge/>
            <w:tcBorders>
              <w:left w:val="single" w:sz="12"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1099"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巴沙鱼柳</w:t>
            </w:r>
          </w:p>
        </w:tc>
        <w:tc>
          <w:tcPr>
            <w:tcW w:w="625"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2181"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由合格生产企业生产、符合国家相关标准、保质期内</w:t>
            </w:r>
          </w:p>
        </w:tc>
        <w:tc>
          <w:tcPr>
            <w:tcW w:w="490" w:type="pct"/>
            <w:tcBorders>
              <w:top w:val="single" w:sz="4" w:space="0" w:color="auto"/>
              <w:left w:val="single" w:sz="4" w:space="0" w:color="auto"/>
              <w:bottom w:val="single" w:sz="4" w:space="0" w:color="auto"/>
              <w:right w:val="single" w:sz="12" w:space="0" w:color="auto"/>
            </w:tcBorders>
            <w:vAlign w:val="center"/>
          </w:tcPr>
          <w:p w:rsidR="00852973" w:rsidRPr="00852973" w:rsidRDefault="00852973" w:rsidP="00852973">
            <w:pPr>
              <w:widowControl/>
              <w:jc w:val="center"/>
              <w:rPr>
                <w:rFonts w:ascii="宋体" w:hAnsi="宋体" w:cs="宋体"/>
                <w:b/>
                <w:bCs/>
                <w:sz w:val="24"/>
                <w:szCs w:val="24"/>
              </w:rPr>
            </w:pPr>
          </w:p>
        </w:tc>
      </w:tr>
      <w:tr w:rsidR="00852973" w:rsidRPr="00852973" w:rsidTr="009534D4">
        <w:trPr>
          <w:trHeight w:val="170"/>
        </w:trPr>
        <w:tc>
          <w:tcPr>
            <w:tcW w:w="605" w:type="pct"/>
            <w:vMerge/>
            <w:tcBorders>
              <w:left w:val="single" w:sz="12"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1099"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AAA带鱼</w:t>
            </w:r>
          </w:p>
        </w:tc>
        <w:tc>
          <w:tcPr>
            <w:tcW w:w="625"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2181"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由合格生产企业生产、符合国家相关标准、保质期内</w:t>
            </w:r>
          </w:p>
        </w:tc>
        <w:tc>
          <w:tcPr>
            <w:tcW w:w="490" w:type="pct"/>
            <w:tcBorders>
              <w:top w:val="single" w:sz="4" w:space="0" w:color="auto"/>
              <w:left w:val="single" w:sz="4" w:space="0" w:color="auto"/>
              <w:bottom w:val="single" w:sz="4" w:space="0" w:color="auto"/>
              <w:right w:val="single" w:sz="12" w:space="0" w:color="auto"/>
            </w:tcBorders>
            <w:vAlign w:val="center"/>
          </w:tcPr>
          <w:p w:rsidR="00852973" w:rsidRPr="00852973" w:rsidRDefault="00852973" w:rsidP="00852973">
            <w:pPr>
              <w:widowControl/>
              <w:jc w:val="center"/>
              <w:rPr>
                <w:rFonts w:ascii="宋体" w:hAnsi="宋体" w:cs="宋体"/>
                <w:b/>
                <w:bCs/>
                <w:sz w:val="24"/>
                <w:szCs w:val="24"/>
              </w:rPr>
            </w:pPr>
          </w:p>
        </w:tc>
      </w:tr>
      <w:tr w:rsidR="00852973" w:rsidRPr="00852973" w:rsidTr="009534D4">
        <w:trPr>
          <w:trHeight w:val="170"/>
        </w:trPr>
        <w:tc>
          <w:tcPr>
            <w:tcW w:w="605" w:type="pct"/>
            <w:vMerge/>
            <w:tcBorders>
              <w:left w:val="single" w:sz="12"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1099"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三去平鱼块</w:t>
            </w:r>
          </w:p>
        </w:tc>
        <w:tc>
          <w:tcPr>
            <w:tcW w:w="625"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2181"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由合格生产企业生产、符合国家相关标准、保质期内</w:t>
            </w:r>
          </w:p>
        </w:tc>
        <w:tc>
          <w:tcPr>
            <w:tcW w:w="490" w:type="pct"/>
            <w:tcBorders>
              <w:top w:val="single" w:sz="4" w:space="0" w:color="auto"/>
              <w:left w:val="single" w:sz="4" w:space="0" w:color="auto"/>
              <w:bottom w:val="single" w:sz="4" w:space="0" w:color="auto"/>
              <w:right w:val="single" w:sz="12" w:space="0" w:color="auto"/>
            </w:tcBorders>
            <w:vAlign w:val="center"/>
          </w:tcPr>
          <w:p w:rsidR="00852973" w:rsidRPr="00852973" w:rsidRDefault="00852973" w:rsidP="00852973">
            <w:pPr>
              <w:widowControl/>
              <w:jc w:val="center"/>
              <w:rPr>
                <w:rFonts w:ascii="宋体" w:hAnsi="宋体" w:cs="宋体"/>
                <w:b/>
                <w:bCs/>
                <w:sz w:val="24"/>
                <w:szCs w:val="24"/>
              </w:rPr>
            </w:pPr>
          </w:p>
        </w:tc>
      </w:tr>
      <w:tr w:rsidR="00852973" w:rsidRPr="00852973" w:rsidTr="009534D4">
        <w:trPr>
          <w:trHeight w:val="170"/>
        </w:trPr>
        <w:tc>
          <w:tcPr>
            <w:tcW w:w="605" w:type="pct"/>
            <w:vMerge/>
            <w:tcBorders>
              <w:left w:val="single" w:sz="12"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1099"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roofErr w:type="gramStart"/>
            <w:r w:rsidRPr="00852973">
              <w:rPr>
                <w:rFonts w:ascii="宋体" w:hAnsi="宋体" w:cs="宋体" w:hint="eastAsia"/>
                <w:bCs/>
                <w:sz w:val="24"/>
                <w:szCs w:val="24"/>
              </w:rPr>
              <w:t>雪鱼</w:t>
            </w:r>
            <w:proofErr w:type="gramEnd"/>
          </w:p>
        </w:tc>
        <w:tc>
          <w:tcPr>
            <w:tcW w:w="625"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2181"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由合格生产企业生产、符合国家相关标准、保质期内</w:t>
            </w:r>
          </w:p>
        </w:tc>
        <w:tc>
          <w:tcPr>
            <w:tcW w:w="490" w:type="pct"/>
            <w:tcBorders>
              <w:top w:val="single" w:sz="4" w:space="0" w:color="auto"/>
              <w:left w:val="single" w:sz="4" w:space="0" w:color="auto"/>
              <w:bottom w:val="single" w:sz="4" w:space="0" w:color="auto"/>
              <w:right w:val="single" w:sz="12" w:space="0" w:color="auto"/>
            </w:tcBorders>
            <w:vAlign w:val="center"/>
          </w:tcPr>
          <w:p w:rsidR="00852973" w:rsidRPr="00852973" w:rsidRDefault="00852973" w:rsidP="00852973">
            <w:pPr>
              <w:widowControl/>
              <w:jc w:val="center"/>
              <w:rPr>
                <w:rFonts w:ascii="宋体" w:hAnsi="宋体" w:cs="宋体"/>
                <w:b/>
                <w:bCs/>
                <w:sz w:val="24"/>
                <w:szCs w:val="24"/>
              </w:rPr>
            </w:pPr>
          </w:p>
        </w:tc>
      </w:tr>
      <w:tr w:rsidR="00852973" w:rsidRPr="00852973" w:rsidTr="009534D4">
        <w:trPr>
          <w:trHeight w:val="170"/>
        </w:trPr>
        <w:tc>
          <w:tcPr>
            <w:tcW w:w="605" w:type="pct"/>
            <w:vMerge/>
            <w:tcBorders>
              <w:left w:val="single" w:sz="12"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1099"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冻虾</w:t>
            </w:r>
          </w:p>
        </w:tc>
        <w:tc>
          <w:tcPr>
            <w:tcW w:w="625"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2181"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由合格生产企业生产、符合国家相关标准、保质期内</w:t>
            </w:r>
          </w:p>
        </w:tc>
        <w:tc>
          <w:tcPr>
            <w:tcW w:w="490" w:type="pct"/>
            <w:tcBorders>
              <w:top w:val="single" w:sz="4" w:space="0" w:color="auto"/>
              <w:left w:val="single" w:sz="4" w:space="0" w:color="auto"/>
              <w:bottom w:val="single" w:sz="4" w:space="0" w:color="auto"/>
              <w:right w:val="single" w:sz="12" w:space="0" w:color="auto"/>
            </w:tcBorders>
            <w:vAlign w:val="center"/>
          </w:tcPr>
          <w:p w:rsidR="00852973" w:rsidRPr="00852973" w:rsidRDefault="00852973" w:rsidP="00852973">
            <w:pPr>
              <w:widowControl/>
              <w:jc w:val="center"/>
              <w:rPr>
                <w:rFonts w:ascii="宋体" w:hAnsi="宋体" w:cs="宋体"/>
                <w:b/>
                <w:bCs/>
                <w:sz w:val="24"/>
                <w:szCs w:val="24"/>
              </w:rPr>
            </w:pPr>
          </w:p>
        </w:tc>
      </w:tr>
      <w:tr w:rsidR="00852973" w:rsidRPr="00852973" w:rsidTr="009534D4">
        <w:trPr>
          <w:trHeight w:val="170"/>
        </w:trPr>
        <w:tc>
          <w:tcPr>
            <w:tcW w:w="605" w:type="pct"/>
            <w:vMerge/>
            <w:tcBorders>
              <w:left w:val="single" w:sz="12"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1099"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冻虾仁</w:t>
            </w:r>
          </w:p>
        </w:tc>
        <w:tc>
          <w:tcPr>
            <w:tcW w:w="625"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2181"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由合格生产企业生产、符合国家相关标准、保质期内</w:t>
            </w:r>
          </w:p>
        </w:tc>
        <w:tc>
          <w:tcPr>
            <w:tcW w:w="490" w:type="pct"/>
            <w:tcBorders>
              <w:top w:val="single" w:sz="4" w:space="0" w:color="auto"/>
              <w:left w:val="single" w:sz="4" w:space="0" w:color="auto"/>
              <w:bottom w:val="single" w:sz="4" w:space="0" w:color="auto"/>
              <w:right w:val="single" w:sz="12" w:space="0" w:color="auto"/>
            </w:tcBorders>
            <w:vAlign w:val="center"/>
          </w:tcPr>
          <w:p w:rsidR="00852973" w:rsidRPr="00852973" w:rsidRDefault="00852973" w:rsidP="00852973">
            <w:pPr>
              <w:widowControl/>
              <w:jc w:val="center"/>
              <w:rPr>
                <w:rFonts w:ascii="宋体" w:hAnsi="宋体" w:cs="宋体"/>
                <w:b/>
                <w:bCs/>
                <w:sz w:val="24"/>
                <w:szCs w:val="24"/>
              </w:rPr>
            </w:pPr>
          </w:p>
        </w:tc>
      </w:tr>
      <w:tr w:rsidR="00852973" w:rsidRPr="00852973" w:rsidTr="009534D4">
        <w:trPr>
          <w:trHeight w:val="170"/>
        </w:trPr>
        <w:tc>
          <w:tcPr>
            <w:tcW w:w="605" w:type="pct"/>
            <w:vMerge/>
            <w:tcBorders>
              <w:left w:val="single" w:sz="12"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1099"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鱼头</w:t>
            </w:r>
          </w:p>
        </w:tc>
        <w:tc>
          <w:tcPr>
            <w:tcW w:w="625"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2181"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由合格生产企业生产、符合国家相关标准、保质期内</w:t>
            </w:r>
          </w:p>
        </w:tc>
        <w:tc>
          <w:tcPr>
            <w:tcW w:w="490" w:type="pct"/>
            <w:tcBorders>
              <w:top w:val="single" w:sz="4" w:space="0" w:color="auto"/>
              <w:left w:val="single" w:sz="4" w:space="0" w:color="auto"/>
              <w:bottom w:val="single" w:sz="4" w:space="0" w:color="auto"/>
              <w:right w:val="single" w:sz="12" w:space="0" w:color="auto"/>
            </w:tcBorders>
            <w:vAlign w:val="center"/>
          </w:tcPr>
          <w:p w:rsidR="00852973" w:rsidRPr="00852973" w:rsidRDefault="00852973" w:rsidP="00852973">
            <w:pPr>
              <w:widowControl/>
              <w:jc w:val="center"/>
              <w:rPr>
                <w:rFonts w:ascii="宋体" w:hAnsi="宋体" w:cs="宋体"/>
                <w:b/>
                <w:bCs/>
                <w:sz w:val="24"/>
                <w:szCs w:val="24"/>
              </w:rPr>
            </w:pPr>
          </w:p>
        </w:tc>
      </w:tr>
      <w:tr w:rsidR="00852973" w:rsidRPr="00852973" w:rsidTr="009534D4">
        <w:trPr>
          <w:trHeight w:val="170"/>
        </w:trPr>
        <w:tc>
          <w:tcPr>
            <w:tcW w:w="605" w:type="pct"/>
            <w:vMerge/>
            <w:tcBorders>
              <w:left w:val="single" w:sz="12"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1099"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鲷鱼块</w:t>
            </w:r>
          </w:p>
        </w:tc>
        <w:tc>
          <w:tcPr>
            <w:tcW w:w="625"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2181"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由合格生产企业生产、符合国家相关标准、保质期内</w:t>
            </w:r>
          </w:p>
        </w:tc>
        <w:tc>
          <w:tcPr>
            <w:tcW w:w="490" w:type="pct"/>
            <w:tcBorders>
              <w:top w:val="single" w:sz="4" w:space="0" w:color="auto"/>
              <w:left w:val="single" w:sz="4" w:space="0" w:color="auto"/>
              <w:bottom w:val="single" w:sz="4" w:space="0" w:color="auto"/>
              <w:right w:val="single" w:sz="12" w:space="0" w:color="auto"/>
            </w:tcBorders>
            <w:vAlign w:val="center"/>
          </w:tcPr>
          <w:p w:rsidR="00852973" w:rsidRPr="00852973" w:rsidRDefault="00852973" w:rsidP="00852973">
            <w:pPr>
              <w:widowControl/>
              <w:jc w:val="center"/>
              <w:rPr>
                <w:rFonts w:ascii="宋体" w:hAnsi="宋体" w:cs="宋体"/>
                <w:b/>
                <w:bCs/>
                <w:sz w:val="24"/>
                <w:szCs w:val="24"/>
              </w:rPr>
            </w:pPr>
          </w:p>
        </w:tc>
      </w:tr>
      <w:tr w:rsidR="00852973" w:rsidRPr="00852973" w:rsidTr="009534D4">
        <w:trPr>
          <w:trHeight w:val="170"/>
        </w:trPr>
        <w:tc>
          <w:tcPr>
            <w:tcW w:w="605" w:type="pct"/>
            <w:vMerge/>
            <w:tcBorders>
              <w:left w:val="single" w:sz="12"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1099"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河虾仁</w:t>
            </w:r>
          </w:p>
        </w:tc>
        <w:tc>
          <w:tcPr>
            <w:tcW w:w="625"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2181"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由合格生产企业生产、符合国家相关标准、保质期内</w:t>
            </w:r>
          </w:p>
        </w:tc>
        <w:tc>
          <w:tcPr>
            <w:tcW w:w="490" w:type="pct"/>
            <w:tcBorders>
              <w:top w:val="single" w:sz="4" w:space="0" w:color="auto"/>
              <w:left w:val="single" w:sz="4" w:space="0" w:color="auto"/>
              <w:bottom w:val="single" w:sz="4" w:space="0" w:color="auto"/>
              <w:right w:val="single" w:sz="12" w:space="0" w:color="auto"/>
            </w:tcBorders>
            <w:vAlign w:val="center"/>
          </w:tcPr>
          <w:p w:rsidR="00852973" w:rsidRPr="00852973" w:rsidRDefault="00852973" w:rsidP="00852973">
            <w:pPr>
              <w:widowControl/>
              <w:jc w:val="center"/>
              <w:rPr>
                <w:rFonts w:ascii="宋体" w:hAnsi="宋体" w:cs="宋体"/>
                <w:b/>
                <w:bCs/>
                <w:sz w:val="24"/>
                <w:szCs w:val="24"/>
              </w:rPr>
            </w:pPr>
          </w:p>
        </w:tc>
      </w:tr>
      <w:tr w:rsidR="00852973" w:rsidRPr="00852973" w:rsidTr="009534D4">
        <w:trPr>
          <w:trHeight w:val="170"/>
        </w:trPr>
        <w:tc>
          <w:tcPr>
            <w:tcW w:w="605" w:type="pct"/>
            <w:vMerge/>
            <w:tcBorders>
              <w:left w:val="single" w:sz="12"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1099"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大虾肉</w:t>
            </w:r>
          </w:p>
        </w:tc>
        <w:tc>
          <w:tcPr>
            <w:tcW w:w="625"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2181"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由合格生产企业生产、符合国家相关标准、保质期内</w:t>
            </w:r>
          </w:p>
        </w:tc>
        <w:tc>
          <w:tcPr>
            <w:tcW w:w="490" w:type="pct"/>
            <w:tcBorders>
              <w:top w:val="single" w:sz="4" w:space="0" w:color="auto"/>
              <w:left w:val="single" w:sz="4" w:space="0" w:color="auto"/>
              <w:bottom w:val="single" w:sz="4" w:space="0" w:color="auto"/>
              <w:right w:val="single" w:sz="12" w:space="0" w:color="auto"/>
            </w:tcBorders>
            <w:vAlign w:val="center"/>
          </w:tcPr>
          <w:p w:rsidR="00852973" w:rsidRPr="00852973" w:rsidRDefault="00852973" w:rsidP="00852973">
            <w:pPr>
              <w:widowControl/>
              <w:jc w:val="center"/>
              <w:rPr>
                <w:rFonts w:ascii="宋体" w:hAnsi="宋体" w:cs="宋体"/>
                <w:b/>
                <w:bCs/>
                <w:sz w:val="24"/>
                <w:szCs w:val="24"/>
              </w:rPr>
            </w:pPr>
          </w:p>
        </w:tc>
      </w:tr>
      <w:tr w:rsidR="00852973" w:rsidRPr="00852973" w:rsidTr="009534D4">
        <w:trPr>
          <w:trHeight w:val="170"/>
        </w:trPr>
        <w:tc>
          <w:tcPr>
            <w:tcW w:w="605" w:type="pct"/>
            <w:vMerge w:val="restart"/>
            <w:tcBorders>
              <w:top w:val="single" w:sz="4" w:space="0" w:color="auto"/>
              <w:left w:val="single" w:sz="12"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hint="eastAsia"/>
                <w:sz w:val="24"/>
                <w:szCs w:val="24"/>
                <w:lang w:bidi="ar"/>
              </w:rPr>
              <w:t>禽肉类</w:t>
            </w:r>
          </w:p>
        </w:tc>
        <w:tc>
          <w:tcPr>
            <w:tcW w:w="1099"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三黄鸡</w:t>
            </w:r>
          </w:p>
        </w:tc>
        <w:tc>
          <w:tcPr>
            <w:tcW w:w="625"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2181"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具有其固有表皮颜色、肌肉切面有光泽、无绿、紫等异常颜色、无残羽，无异味，指压后凹陷、能恢复。</w:t>
            </w:r>
          </w:p>
        </w:tc>
        <w:tc>
          <w:tcPr>
            <w:tcW w:w="490" w:type="pct"/>
            <w:tcBorders>
              <w:top w:val="single" w:sz="4" w:space="0" w:color="auto"/>
              <w:left w:val="single" w:sz="4" w:space="0" w:color="auto"/>
              <w:bottom w:val="single" w:sz="4" w:space="0" w:color="auto"/>
              <w:right w:val="single" w:sz="12" w:space="0" w:color="auto"/>
            </w:tcBorders>
            <w:vAlign w:val="center"/>
          </w:tcPr>
          <w:p w:rsidR="00852973" w:rsidRPr="00852973" w:rsidRDefault="00852973" w:rsidP="00852973">
            <w:pPr>
              <w:widowControl/>
              <w:jc w:val="center"/>
              <w:rPr>
                <w:rFonts w:ascii="宋体" w:hAnsi="宋体" w:cs="宋体"/>
                <w:b/>
                <w:bCs/>
                <w:sz w:val="24"/>
                <w:szCs w:val="24"/>
              </w:rPr>
            </w:pPr>
          </w:p>
        </w:tc>
      </w:tr>
      <w:tr w:rsidR="00852973" w:rsidRPr="00852973" w:rsidTr="009534D4">
        <w:trPr>
          <w:trHeight w:val="170"/>
        </w:trPr>
        <w:tc>
          <w:tcPr>
            <w:tcW w:w="605" w:type="pct"/>
            <w:vMerge/>
            <w:tcBorders>
              <w:left w:val="single" w:sz="12"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1099"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黄油老鸡</w:t>
            </w:r>
          </w:p>
        </w:tc>
        <w:tc>
          <w:tcPr>
            <w:tcW w:w="625"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2181"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具有其固有表皮颜色、肌肉切面有光泽、无绿、紫等异常颜色、无残羽，无异味，指压后凹陷、能恢复。</w:t>
            </w:r>
          </w:p>
        </w:tc>
        <w:tc>
          <w:tcPr>
            <w:tcW w:w="490" w:type="pct"/>
            <w:tcBorders>
              <w:top w:val="single" w:sz="4" w:space="0" w:color="auto"/>
              <w:left w:val="single" w:sz="4" w:space="0" w:color="auto"/>
              <w:bottom w:val="single" w:sz="4" w:space="0" w:color="auto"/>
              <w:right w:val="single" w:sz="12" w:space="0" w:color="auto"/>
            </w:tcBorders>
            <w:vAlign w:val="center"/>
          </w:tcPr>
          <w:p w:rsidR="00852973" w:rsidRPr="00852973" w:rsidRDefault="00852973" w:rsidP="00852973">
            <w:pPr>
              <w:widowControl/>
              <w:jc w:val="center"/>
              <w:rPr>
                <w:rFonts w:ascii="宋体" w:hAnsi="宋体" w:cs="宋体"/>
                <w:b/>
                <w:bCs/>
                <w:sz w:val="24"/>
                <w:szCs w:val="24"/>
              </w:rPr>
            </w:pPr>
          </w:p>
        </w:tc>
      </w:tr>
      <w:tr w:rsidR="00852973" w:rsidRPr="00852973" w:rsidTr="009534D4">
        <w:trPr>
          <w:trHeight w:val="170"/>
        </w:trPr>
        <w:tc>
          <w:tcPr>
            <w:tcW w:w="605" w:type="pct"/>
            <w:vMerge/>
            <w:tcBorders>
              <w:left w:val="single" w:sz="12"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1099"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老柴鸡</w:t>
            </w:r>
          </w:p>
        </w:tc>
        <w:tc>
          <w:tcPr>
            <w:tcW w:w="625"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2181"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具有其固有表皮颜色、肌肉切面有光泽、无绿、紫等异常颜色、无残羽，无异味，指压后凹陷、能恢复。</w:t>
            </w:r>
          </w:p>
        </w:tc>
        <w:tc>
          <w:tcPr>
            <w:tcW w:w="490" w:type="pct"/>
            <w:tcBorders>
              <w:top w:val="single" w:sz="4" w:space="0" w:color="auto"/>
              <w:left w:val="single" w:sz="4" w:space="0" w:color="auto"/>
              <w:bottom w:val="single" w:sz="4" w:space="0" w:color="auto"/>
              <w:right w:val="single" w:sz="12" w:space="0" w:color="auto"/>
            </w:tcBorders>
            <w:vAlign w:val="center"/>
          </w:tcPr>
          <w:p w:rsidR="00852973" w:rsidRPr="00852973" w:rsidRDefault="00852973" w:rsidP="00852973">
            <w:pPr>
              <w:widowControl/>
              <w:jc w:val="center"/>
              <w:rPr>
                <w:rFonts w:ascii="宋体" w:hAnsi="宋体" w:cs="宋体"/>
                <w:b/>
                <w:bCs/>
                <w:sz w:val="24"/>
                <w:szCs w:val="24"/>
              </w:rPr>
            </w:pPr>
          </w:p>
        </w:tc>
      </w:tr>
      <w:tr w:rsidR="00852973" w:rsidRPr="00852973" w:rsidTr="009534D4">
        <w:trPr>
          <w:trHeight w:val="170"/>
        </w:trPr>
        <w:tc>
          <w:tcPr>
            <w:tcW w:w="605" w:type="pct"/>
            <w:vMerge/>
            <w:tcBorders>
              <w:left w:val="single" w:sz="12"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1099"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小公鸡</w:t>
            </w:r>
          </w:p>
        </w:tc>
        <w:tc>
          <w:tcPr>
            <w:tcW w:w="625"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2181"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具有其固有表皮颜色、肌肉切面有光泽、无绿、紫等异常颜色、无残羽，无异味，指压后凹陷、能恢复。</w:t>
            </w:r>
          </w:p>
        </w:tc>
        <w:tc>
          <w:tcPr>
            <w:tcW w:w="490" w:type="pct"/>
            <w:tcBorders>
              <w:top w:val="single" w:sz="4" w:space="0" w:color="auto"/>
              <w:left w:val="single" w:sz="4" w:space="0" w:color="auto"/>
              <w:bottom w:val="single" w:sz="4" w:space="0" w:color="auto"/>
              <w:right w:val="single" w:sz="12" w:space="0" w:color="auto"/>
            </w:tcBorders>
            <w:vAlign w:val="center"/>
          </w:tcPr>
          <w:p w:rsidR="00852973" w:rsidRPr="00852973" w:rsidRDefault="00852973" w:rsidP="00852973">
            <w:pPr>
              <w:widowControl/>
              <w:jc w:val="center"/>
              <w:rPr>
                <w:rFonts w:ascii="宋体" w:hAnsi="宋体" w:cs="宋体"/>
                <w:b/>
                <w:bCs/>
                <w:sz w:val="24"/>
                <w:szCs w:val="24"/>
              </w:rPr>
            </w:pPr>
          </w:p>
        </w:tc>
      </w:tr>
      <w:tr w:rsidR="00852973" w:rsidRPr="00852973" w:rsidTr="009534D4">
        <w:trPr>
          <w:trHeight w:val="170"/>
        </w:trPr>
        <w:tc>
          <w:tcPr>
            <w:tcW w:w="605" w:type="pct"/>
            <w:vMerge/>
            <w:tcBorders>
              <w:left w:val="single" w:sz="12"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1099"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鲜乌鸡</w:t>
            </w:r>
          </w:p>
        </w:tc>
        <w:tc>
          <w:tcPr>
            <w:tcW w:w="625"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2181"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具有其固有表皮颜色、肌肉切面有光泽、无绿、紫等异常颜色、无残羽，无异味，指压后凹陷、能恢复。</w:t>
            </w:r>
          </w:p>
        </w:tc>
        <w:tc>
          <w:tcPr>
            <w:tcW w:w="490" w:type="pct"/>
            <w:tcBorders>
              <w:top w:val="single" w:sz="4" w:space="0" w:color="auto"/>
              <w:left w:val="single" w:sz="4" w:space="0" w:color="auto"/>
              <w:bottom w:val="single" w:sz="4" w:space="0" w:color="auto"/>
              <w:right w:val="single" w:sz="12" w:space="0" w:color="auto"/>
            </w:tcBorders>
            <w:vAlign w:val="center"/>
          </w:tcPr>
          <w:p w:rsidR="00852973" w:rsidRPr="00852973" w:rsidRDefault="00852973" w:rsidP="00852973">
            <w:pPr>
              <w:widowControl/>
              <w:jc w:val="center"/>
              <w:rPr>
                <w:rFonts w:ascii="宋体" w:hAnsi="宋体" w:cs="宋体"/>
                <w:b/>
                <w:bCs/>
                <w:sz w:val="24"/>
                <w:szCs w:val="24"/>
              </w:rPr>
            </w:pPr>
          </w:p>
        </w:tc>
      </w:tr>
      <w:tr w:rsidR="00852973" w:rsidRPr="00852973" w:rsidTr="009534D4">
        <w:trPr>
          <w:trHeight w:val="170"/>
        </w:trPr>
        <w:tc>
          <w:tcPr>
            <w:tcW w:w="605" w:type="pct"/>
            <w:vMerge/>
            <w:tcBorders>
              <w:left w:val="single" w:sz="12"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1099"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roofErr w:type="gramStart"/>
            <w:r w:rsidRPr="00852973">
              <w:rPr>
                <w:rFonts w:ascii="宋体" w:hAnsi="宋体" w:cs="宋体" w:hint="eastAsia"/>
                <w:bCs/>
                <w:sz w:val="24"/>
                <w:szCs w:val="24"/>
              </w:rPr>
              <w:t>鸡排腿</w:t>
            </w:r>
            <w:proofErr w:type="gramEnd"/>
          </w:p>
        </w:tc>
        <w:tc>
          <w:tcPr>
            <w:tcW w:w="625"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2181"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无残羽、无血水、血污、品质新鲜</w:t>
            </w:r>
          </w:p>
        </w:tc>
        <w:tc>
          <w:tcPr>
            <w:tcW w:w="490" w:type="pct"/>
            <w:tcBorders>
              <w:top w:val="single" w:sz="4" w:space="0" w:color="auto"/>
              <w:left w:val="single" w:sz="4" w:space="0" w:color="auto"/>
              <w:bottom w:val="single" w:sz="4" w:space="0" w:color="auto"/>
              <w:right w:val="single" w:sz="12" w:space="0" w:color="auto"/>
            </w:tcBorders>
            <w:vAlign w:val="center"/>
          </w:tcPr>
          <w:p w:rsidR="00852973" w:rsidRPr="00852973" w:rsidRDefault="00852973" w:rsidP="00852973">
            <w:pPr>
              <w:widowControl/>
              <w:jc w:val="center"/>
              <w:rPr>
                <w:rFonts w:ascii="宋体" w:hAnsi="宋体" w:cs="宋体"/>
                <w:b/>
                <w:bCs/>
                <w:sz w:val="24"/>
                <w:szCs w:val="24"/>
              </w:rPr>
            </w:pPr>
          </w:p>
        </w:tc>
      </w:tr>
      <w:tr w:rsidR="00852973" w:rsidRPr="00852973" w:rsidTr="009534D4">
        <w:trPr>
          <w:trHeight w:val="170"/>
        </w:trPr>
        <w:tc>
          <w:tcPr>
            <w:tcW w:w="605" w:type="pct"/>
            <w:vMerge/>
            <w:tcBorders>
              <w:left w:val="single" w:sz="12"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1099"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鸡翅根</w:t>
            </w:r>
          </w:p>
        </w:tc>
        <w:tc>
          <w:tcPr>
            <w:tcW w:w="625"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2181"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无残羽、无血水、血污、品质新鲜</w:t>
            </w:r>
          </w:p>
        </w:tc>
        <w:tc>
          <w:tcPr>
            <w:tcW w:w="490" w:type="pct"/>
            <w:tcBorders>
              <w:top w:val="single" w:sz="4" w:space="0" w:color="auto"/>
              <w:left w:val="single" w:sz="4" w:space="0" w:color="auto"/>
              <w:bottom w:val="single" w:sz="4" w:space="0" w:color="auto"/>
              <w:right w:val="single" w:sz="12" w:space="0" w:color="auto"/>
            </w:tcBorders>
            <w:vAlign w:val="center"/>
          </w:tcPr>
          <w:p w:rsidR="00852973" w:rsidRPr="00852973" w:rsidRDefault="00852973" w:rsidP="00852973">
            <w:pPr>
              <w:widowControl/>
              <w:jc w:val="center"/>
              <w:rPr>
                <w:rFonts w:ascii="宋体" w:hAnsi="宋体" w:cs="宋体"/>
                <w:b/>
                <w:bCs/>
                <w:sz w:val="24"/>
                <w:szCs w:val="24"/>
              </w:rPr>
            </w:pPr>
          </w:p>
        </w:tc>
      </w:tr>
      <w:tr w:rsidR="00852973" w:rsidRPr="00852973" w:rsidTr="009534D4">
        <w:trPr>
          <w:trHeight w:val="170"/>
        </w:trPr>
        <w:tc>
          <w:tcPr>
            <w:tcW w:w="605" w:type="pct"/>
            <w:vMerge/>
            <w:tcBorders>
              <w:left w:val="single" w:sz="12"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1099"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鸡翅中</w:t>
            </w:r>
          </w:p>
        </w:tc>
        <w:tc>
          <w:tcPr>
            <w:tcW w:w="625"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2181"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无残羽、无血水、血污、品质新鲜</w:t>
            </w:r>
          </w:p>
        </w:tc>
        <w:tc>
          <w:tcPr>
            <w:tcW w:w="490" w:type="pct"/>
            <w:tcBorders>
              <w:top w:val="single" w:sz="4" w:space="0" w:color="auto"/>
              <w:left w:val="single" w:sz="4" w:space="0" w:color="auto"/>
              <w:bottom w:val="single" w:sz="4" w:space="0" w:color="auto"/>
              <w:right w:val="single" w:sz="12" w:space="0" w:color="auto"/>
            </w:tcBorders>
            <w:vAlign w:val="center"/>
          </w:tcPr>
          <w:p w:rsidR="00852973" w:rsidRPr="00852973" w:rsidRDefault="00852973" w:rsidP="00852973">
            <w:pPr>
              <w:widowControl/>
              <w:jc w:val="center"/>
              <w:rPr>
                <w:rFonts w:ascii="宋体" w:hAnsi="宋体" w:cs="宋体"/>
                <w:b/>
                <w:bCs/>
                <w:sz w:val="24"/>
                <w:szCs w:val="24"/>
              </w:rPr>
            </w:pPr>
          </w:p>
        </w:tc>
      </w:tr>
      <w:tr w:rsidR="00852973" w:rsidRPr="00852973" w:rsidTr="009534D4">
        <w:trPr>
          <w:trHeight w:val="170"/>
        </w:trPr>
        <w:tc>
          <w:tcPr>
            <w:tcW w:w="605" w:type="pct"/>
            <w:vMerge/>
            <w:tcBorders>
              <w:left w:val="single" w:sz="12"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1099"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鸡翅尖</w:t>
            </w:r>
          </w:p>
        </w:tc>
        <w:tc>
          <w:tcPr>
            <w:tcW w:w="625"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2181"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无残羽、无血水、血污、品质新鲜</w:t>
            </w:r>
          </w:p>
        </w:tc>
        <w:tc>
          <w:tcPr>
            <w:tcW w:w="490" w:type="pct"/>
            <w:tcBorders>
              <w:top w:val="single" w:sz="4" w:space="0" w:color="auto"/>
              <w:left w:val="single" w:sz="4" w:space="0" w:color="auto"/>
              <w:bottom w:val="single" w:sz="4" w:space="0" w:color="auto"/>
              <w:right w:val="single" w:sz="12" w:space="0" w:color="auto"/>
            </w:tcBorders>
            <w:vAlign w:val="center"/>
          </w:tcPr>
          <w:p w:rsidR="00852973" w:rsidRPr="00852973" w:rsidRDefault="00852973" w:rsidP="00852973">
            <w:pPr>
              <w:widowControl/>
              <w:jc w:val="center"/>
              <w:rPr>
                <w:rFonts w:ascii="宋体" w:hAnsi="宋体" w:cs="宋体"/>
                <w:b/>
                <w:bCs/>
                <w:sz w:val="24"/>
                <w:szCs w:val="24"/>
              </w:rPr>
            </w:pPr>
          </w:p>
        </w:tc>
      </w:tr>
      <w:tr w:rsidR="00852973" w:rsidRPr="00852973" w:rsidTr="009534D4">
        <w:trPr>
          <w:trHeight w:val="170"/>
        </w:trPr>
        <w:tc>
          <w:tcPr>
            <w:tcW w:w="605" w:type="pct"/>
            <w:vMerge/>
            <w:tcBorders>
              <w:left w:val="single" w:sz="12"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1099"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鸡胸</w:t>
            </w:r>
          </w:p>
        </w:tc>
        <w:tc>
          <w:tcPr>
            <w:tcW w:w="625"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2181"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品质新鲜、无残羽、无血污</w:t>
            </w:r>
          </w:p>
        </w:tc>
        <w:tc>
          <w:tcPr>
            <w:tcW w:w="490" w:type="pct"/>
            <w:tcBorders>
              <w:top w:val="single" w:sz="4" w:space="0" w:color="auto"/>
              <w:left w:val="single" w:sz="4" w:space="0" w:color="auto"/>
              <w:bottom w:val="single" w:sz="4" w:space="0" w:color="auto"/>
              <w:right w:val="single" w:sz="12" w:space="0" w:color="auto"/>
            </w:tcBorders>
            <w:vAlign w:val="center"/>
          </w:tcPr>
          <w:p w:rsidR="00852973" w:rsidRPr="00852973" w:rsidRDefault="00852973" w:rsidP="00852973">
            <w:pPr>
              <w:widowControl/>
              <w:jc w:val="center"/>
              <w:rPr>
                <w:rFonts w:ascii="宋体" w:hAnsi="宋体" w:cs="宋体"/>
                <w:b/>
                <w:bCs/>
                <w:sz w:val="24"/>
                <w:szCs w:val="24"/>
              </w:rPr>
            </w:pPr>
          </w:p>
        </w:tc>
      </w:tr>
      <w:tr w:rsidR="00852973" w:rsidRPr="00852973" w:rsidTr="009534D4">
        <w:trPr>
          <w:trHeight w:val="170"/>
        </w:trPr>
        <w:tc>
          <w:tcPr>
            <w:tcW w:w="605" w:type="pct"/>
            <w:vMerge/>
            <w:tcBorders>
              <w:left w:val="single" w:sz="12"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1099"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去骨鸡腿肉</w:t>
            </w:r>
          </w:p>
        </w:tc>
        <w:tc>
          <w:tcPr>
            <w:tcW w:w="625"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2181"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品质新鲜、无残羽、无血污</w:t>
            </w:r>
          </w:p>
        </w:tc>
        <w:tc>
          <w:tcPr>
            <w:tcW w:w="490" w:type="pct"/>
            <w:tcBorders>
              <w:top w:val="single" w:sz="4" w:space="0" w:color="auto"/>
              <w:left w:val="single" w:sz="4" w:space="0" w:color="auto"/>
              <w:bottom w:val="single" w:sz="4" w:space="0" w:color="auto"/>
              <w:right w:val="single" w:sz="12" w:space="0" w:color="auto"/>
            </w:tcBorders>
            <w:vAlign w:val="center"/>
          </w:tcPr>
          <w:p w:rsidR="00852973" w:rsidRPr="00852973" w:rsidRDefault="00852973" w:rsidP="00852973">
            <w:pPr>
              <w:widowControl/>
              <w:jc w:val="center"/>
              <w:rPr>
                <w:rFonts w:ascii="宋体" w:hAnsi="宋体" w:cs="宋体"/>
                <w:b/>
                <w:bCs/>
                <w:sz w:val="24"/>
                <w:szCs w:val="24"/>
              </w:rPr>
            </w:pPr>
          </w:p>
        </w:tc>
      </w:tr>
      <w:tr w:rsidR="00852973" w:rsidRPr="00852973" w:rsidTr="009534D4">
        <w:trPr>
          <w:trHeight w:val="170"/>
        </w:trPr>
        <w:tc>
          <w:tcPr>
            <w:tcW w:w="605" w:type="pct"/>
            <w:vMerge/>
            <w:tcBorders>
              <w:left w:val="single" w:sz="12"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1099"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鸡软骨</w:t>
            </w:r>
          </w:p>
        </w:tc>
        <w:tc>
          <w:tcPr>
            <w:tcW w:w="625"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2181"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品质新鲜，无异味</w:t>
            </w:r>
          </w:p>
        </w:tc>
        <w:tc>
          <w:tcPr>
            <w:tcW w:w="490" w:type="pct"/>
            <w:tcBorders>
              <w:top w:val="single" w:sz="4" w:space="0" w:color="auto"/>
              <w:left w:val="single" w:sz="4" w:space="0" w:color="auto"/>
              <w:bottom w:val="single" w:sz="4" w:space="0" w:color="auto"/>
              <w:right w:val="single" w:sz="12" w:space="0" w:color="auto"/>
            </w:tcBorders>
            <w:vAlign w:val="center"/>
          </w:tcPr>
          <w:p w:rsidR="00852973" w:rsidRPr="00852973" w:rsidRDefault="00852973" w:rsidP="00852973">
            <w:pPr>
              <w:widowControl/>
              <w:jc w:val="center"/>
              <w:rPr>
                <w:rFonts w:ascii="宋体" w:hAnsi="宋体" w:cs="宋体"/>
                <w:b/>
                <w:bCs/>
                <w:sz w:val="24"/>
                <w:szCs w:val="24"/>
              </w:rPr>
            </w:pPr>
          </w:p>
        </w:tc>
      </w:tr>
      <w:tr w:rsidR="00852973" w:rsidRPr="00852973" w:rsidTr="009534D4">
        <w:trPr>
          <w:trHeight w:val="170"/>
        </w:trPr>
        <w:tc>
          <w:tcPr>
            <w:tcW w:w="605" w:type="pct"/>
            <w:vMerge/>
            <w:tcBorders>
              <w:left w:val="single" w:sz="12"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1099"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鸡丁</w:t>
            </w:r>
          </w:p>
        </w:tc>
        <w:tc>
          <w:tcPr>
            <w:tcW w:w="625"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2181"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品质新鲜、无血污、规格均匀，无异味</w:t>
            </w:r>
          </w:p>
        </w:tc>
        <w:tc>
          <w:tcPr>
            <w:tcW w:w="490" w:type="pct"/>
            <w:tcBorders>
              <w:top w:val="single" w:sz="4" w:space="0" w:color="auto"/>
              <w:left w:val="single" w:sz="4" w:space="0" w:color="auto"/>
              <w:bottom w:val="single" w:sz="4" w:space="0" w:color="auto"/>
              <w:right w:val="single" w:sz="12" w:space="0" w:color="auto"/>
            </w:tcBorders>
            <w:vAlign w:val="center"/>
          </w:tcPr>
          <w:p w:rsidR="00852973" w:rsidRPr="00852973" w:rsidRDefault="00852973" w:rsidP="00852973">
            <w:pPr>
              <w:widowControl/>
              <w:jc w:val="center"/>
              <w:rPr>
                <w:rFonts w:ascii="宋体" w:hAnsi="宋体" w:cs="宋体"/>
                <w:b/>
                <w:bCs/>
                <w:sz w:val="24"/>
                <w:szCs w:val="24"/>
              </w:rPr>
            </w:pPr>
          </w:p>
        </w:tc>
      </w:tr>
      <w:tr w:rsidR="00852973" w:rsidRPr="00852973" w:rsidTr="009534D4">
        <w:trPr>
          <w:trHeight w:val="170"/>
        </w:trPr>
        <w:tc>
          <w:tcPr>
            <w:tcW w:w="605" w:type="pct"/>
            <w:vMerge/>
            <w:tcBorders>
              <w:left w:val="single" w:sz="12"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1099"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鸡爪</w:t>
            </w:r>
          </w:p>
        </w:tc>
        <w:tc>
          <w:tcPr>
            <w:tcW w:w="625"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2181"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品质新鲜、呈白色或灰白色、无黄皮</w:t>
            </w:r>
            <w:proofErr w:type="gramStart"/>
            <w:r w:rsidRPr="00852973">
              <w:rPr>
                <w:rFonts w:ascii="宋体" w:hAnsi="宋体" w:cs="宋体" w:hint="eastAsia"/>
                <w:bCs/>
                <w:sz w:val="24"/>
                <w:szCs w:val="24"/>
              </w:rPr>
              <w:t>趾</w:t>
            </w:r>
            <w:proofErr w:type="gramEnd"/>
            <w:r w:rsidRPr="00852973">
              <w:rPr>
                <w:rFonts w:ascii="宋体" w:hAnsi="宋体" w:cs="宋体" w:hint="eastAsia"/>
                <w:bCs/>
                <w:sz w:val="24"/>
                <w:szCs w:val="24"/>
              </w:rPr>
              <w:t>壳、无血污、血水</w:t>
            </w:r>
          </w:p>
        </w:tc>
        <w:tc>
          <w:tcPr>
            <w:tcW w:w="490" w:type="pct"/>
            <w:tcBorders>
              <w:top w:val="single" w:sz="4" w:space="0" w:color="auto"/>
              <w:left w:val="single" w:sz="4" w:space="0" w:color="auto"/>
              <w:bottom w:val="single" w:sz="4" w:space="0" w:color="auto"/>
              <w:right w:val="single" w:sz="12" w:space="0" w:color="auto"/>
            </w:tcBorders>
            <w:vAlign w:val="center"/>
          </w:tcPr>
          <w:p w:rsidR="00852973" w:rsidRPr="00852973" w:rsidRDefault="00852973" w:rsidP="00852973">
            <w:pPr>
              <w:widowControl/>
              <w:jc w:val="center"/>
              <w:rPr>
                <w:rFonts w:ascii="宋体" w:hAnsi="宋体" w:cs="宋体"/>
                <w:b/>
                <w:bCs/>
                <w:sz w:val="24"/>
                <w:szCs w:val="24"/>
              </w:rPr>
            </w:pPr>
          </w:p>
        </w:tc>
      </w:tr>
      <w:tr w:rsidR="00852973" w:rsidRPr="00852973" w:rsidTr="009534D4">
        <w:trPr>
          <w:trHeight w:val="170"/>
        </w:trPr>
        <w:tc>
          <w:tcPr>
            <w:tcW w:w="605" w:type="pct"/>
            <w:vMerge/>
            <w:tcBorders>
              <w:left w:val="single" w:sz="12"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1099"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老鸭</w:t>
            </w:r>
          </w:p>
        </w:tc>
        <w:tc>
          <w:tcPr>
            <w:tcW w:w="625"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2181"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具有其固有表皮颜色、肌肉切面有光泽、无绿、紫等异常颜色、无残羽，无异味，指压后凹陷、能恢复。</w:t>
            </w:r>
          </w:p>
        </w:tc>
        <w:tc>
          <w:tcPr>
            <w:tcW w:w="490" w:type="pct"/>
            <w:tcBorders>
              <w:top w:val="single" w:sz="4" w:space="0" w:color="auto"/>
              <w:left w:val="single" w:sz="4" w:space="0" w:color="auto"/>
              <w:bottom w:val="single" w:sz="4" w:space="0" w:color="auto"/>
              <w:right w:val="single" w:sz="12" w:space="0" w:color="auto"/>
            </w:tcBorders>
            <w:vAlign w:val="center"/>
          </w:tcPr>
          <w:p w:rsidR="00852973" w:rsidRPr="00852973" w:rsidRDefault="00852973" w:rsidP="00852973">
            <w:pPr>
              <w:widowControl/>
              <w:jc w:val="center"/>
              <w:rPr>
                <w:rFonts w:ascii="宋体" w:hAnsi="宋体" w:cs="宋体"/>
                <w:b/>
                <w:bCs/>
                <w:sz w:val="24"/>
                <w:szCs w:val="24"/>
              </w:rPr>
            </w:pPr>
          </w:p>
        </w:tc>
      </w:tr>
      <w:tr w:rsidR="00852973" w:rsidRPr="00852973" w:rsidTr="009534D4">
        <w:trPr>
          <w:trHeight w:val="170"/>
        </w:trPr>
        <w:tc>
          <w:tcPr>
            <w:tcW w:w="605" w:type="pct"/>
            <w:vMerge/>
            <w:tcBorders>
              <w:left w:val="single" w:sz="12"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1099"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半片鸭</w:t>
            </w:r>
          </w:p>
        </w:tc>
        <w:tc>
          <w:tcPr>
            <w:tcW w:w="625"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2181"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具有其固有表皮颜色、肌肉切面有光泽、无绿、紫等异常颜色、无残羽，无异味，指压后凹陷、能恢复。</w:t>
            </w:r>
          </w:p>
        </w:tc>
        <w:tc>
          <w:tcPr>
            <w:tcW w:w="490" w:type="pct"/>
            <w:tcBorders>
              <w:top w:val="single" w:sz="4" w:space="0" w:color="auto"/>
              <w:left w:val="single" w:sz="4" w:space="0" w:color="auto"/>
              <w:bottom w:val="single" w:sz="4" w:space="0" w:color="auto"/>
              <w:right w:val="single" w:sz="12" w:space="0" w:color="auto"/>
            </w:tcBorders>
            <w:vAlign w:val="center"/>
          </w:tcPr>
          <w:p w:rsidR="00852973" w:rsidRPr="00852973" w:rsidRDefault="00852973" w:rsidP="00852973">
            <w:pPr>
              <w:widowControl/>
              <w:jc w:val="center"/>
              <w:rPr>
                <w:rFonts w:ascii="宋体" w:hAnsi="宋体" w:cs="宋体"/>
                <w:b/>
                <w:bCs/>
                <w:sz w:val="24"/>
                <w:szCs w:val="24"/>
              </w:rPr>
            </w:pPr>
          </w:p>
        </w:tc>
      </w:tr>
      <w:tr w:rsidR="00852973" w:rsidRPr="00852973" w:rsidTr="009534D4">
        <w:trPr>
          <w:trHeight w:val="170"/>
        </w:trPr>
        <w:tc>
          <w:tcPr>
            <w:tcW w:w="605" w:type="pct"/>
            <w:vMerge/>
            <w:tcBorders>
              <w:left w:val="single" w:sz="12"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1099"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鸭头</w:t>
            </w:r>
          </w:p>
        </w:tc>
        <w:tc>
          <w:tcPr>
            <w:tcW w:w="625"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2181"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表皮光滑，无淤血，交货以干净、新鲜、无异味，大小适合规格要求为标准。</w:t>
            </w:r>
          </w:p>
        </w:tc>
        <w:tc>
          <w:tcPr>
            <w:tcW w:w="490" w:type="pct"/>
            <w:tcBorders>
              <w:top w:val="single" w:sz="4" w:space="0" w:color="auto"/>
              <w:left w:val="single" w:sz="4" w:space="0" w:color="auto"/>
              <w:bottom w:val="single" w:sz="4" w:space="0" w:color="auto"/>
              <w:right w:val="single" w:sz="12" w:space="0" w:color="auto"/>
            </w:tcBorders>
            <w:vAlign w:val="center"/>
          </w:tcPr>
          <w:p w:rsidR="00852973" w:rsidRPr="00852973" w:rsidRDefault="00852973" w:rsidP="00852973">
            <w:pPr>
              <w:widowControl/>
              <w:jc w:val="center"/>
              <w:rPr>
                <w:rFonts w:ascii="宋体" w:hAnsi="宋体" w:cs="宋体"/>
                <w:b/>
                <w:bCs/>
                <w:sz w:val="24"/>
                <w:szCs w:val="24"/>
              </w:rPr>
            </w:pPr>
          </w:p>
        </w:tc>
      </w:tr>
      <w:tr w:rsidR="00852973" w:rsidRPr="00852973" w:rsidTr="009534D4">
        <w:trPr>
          <w:trHeight w:val="170"/>
        </w:trPr>
        <w:tc>
          <w:tcPr>
            <w:tcW w:w="605" w:type="pct"/>
            <w:vMerge/>
            <w:tcBorders>
              <w:left w:val="single" w:sz="12"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1099"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roofErr w:type="gramStart"/>
            <w:r w:rsidRPr="00852973">
              <w:rPr>
                <w:rFonts w:ascii="宋体" w:hAnsi="宋体" w:cs="宋体" w:hint="eastAsia"/>
                <w:bCs/>
                <w:sz w:val="24"/>
                <w:szCs w:val="24"/>
              </w:rPr>
              <w:t>鸭脖</w:t>
            </w:r>
            <w:proofErr w:type="gramEnd"/>
          </w:p>
        </w:tc>
        <w:tc>
          <w:tcPr>
            <w:tcW w:w="625"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2181"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表皮光滑，无淤血，交货以干净、新鲜、无异味，大小适合规格要求为标准。</w:t>
            </w:r>
          </w:p>
        </w:tc>
        <w:tc>
          <w:tcPr>
            <w:tcW w:w="490" w:type="pct"/>
            <w:tcBorders>
              <w:top w:val="single" w:sz="4" w:space="0" w:color="auto"/>
              <w:left w:val="single" w:sz="4" w:space="0" w:color="auto"/>
              <w:bottom w:val="single" w:sz="4" w:space="0" w:color="auto"/>
              <w:right w:val="single" w:sz="12" w:space="0" w:color="auto"/>
            </w:tcBorders>
            <w:vAlign w:val="center"/>
          </w:tcPr>
          <w:p w:rsidR="00852973" w:rsidRPr="00852973" w:rsidRDefault="00852973" w:rsidP="00852973">
            <w:pPr>
              <w:widowControl/>
              <w:jc w:val="center"/>
              <w:rPr>
                <w:rFonts w:ascii="宋体" w:hAnsi="宋体" w:cs="宋体"/>
                <w:b/>
                <w:bCs/>
                <w:sz w:val="24"/>
                <w:szCs w:val="24"/>
              </w:rPr>
            </w:pPr>
          </w:p>
        </w:tc>
      </w:tr>
      <w:tr w:rsidR="00852973" w:rsidRPr="00852973" w:rsidTr="009534D4">
        <w:trPr>
          <w:trHeight w:val="170"/>
        </w:trPr>
        <w:tc>
          <w:tcPr>
            <w:tcW w:w="605" w:type="pct"/>
            <w:vMerge/>
            <w:tcBorders>
              <w:left w:val="single" w:sz="12"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1099"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鸭胸</w:t>
            </w:r>
          </w:p>
        </w:tc>
        <w:tc>
          <w:tcPr>
            <w:tcW w:w="625"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2181"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表皮光滑，无淤血，交货以干净、新鲜、无异味，大小适合规格要求为标</w:t>
            </w:r>
            <w:r w:rsidRPr="00852973">
              <w:rPr>
                <w:rFonts w:ascii="宋体" w:hAnsi="宋体" w:cs="宋体" w:hint="eastAsia"/>
                <w:bCs/>
                <w:sz w:val="24"/>
                <w:szCs w:val="24"/>
              </w:rPr>
              <w:lastRenderedPageBreak/>
              <w:t>准。</w:t>
            </w:r>
          </w:p>
        </w:tc>
        <w:tc>
          <w:tcPr>
            <w:tcW w:w="490" w:type="pct"/>
            <w:tcBorders>
              <w:top w:val="single" w:sz="4" w:space="0" w:color="auto"/>
              <w:left w:val="single" w:sz="4" w:space="0" w:color="auto"/>
              <w:bottom w:val="single" w:sz="4" w:space="0" w:color="auto"/>
              <w:right w:val="single" w:sz="12" w:space="0" w:color="auto"/>
            </w:tcBorders>
            <w:vAlign w:val="center"/>
          </w:tcPr>
          <w:p w:rsidR="00852973" w:rsidRPr="00852973" w:rsidRDefault="00852973" w:rsidP="00852973">
            <w:pPr>
              <w:widowControl/>
              <w:jc w:val="center"/>
              <w:rPr>
                <w:rFonts w:ascii="宋体" w:hAnsi="宋体" w:cs="宋体"/>
                <w:b/>
                <w:bCs/>
                <w:sz w:val="24"/>
                <w:szCs w:val="24"/>
              </w:rPr>
            </w:pPr>
          </w:p>
        </w:tc>
      </w:tr>
      <w:tr w:rsidR="00852973" w:rsidRPr="00852973" w:rsidTr="009534D4">
        <w:trPr>
          <w:trHeight w:val="170"/>
        </w:trPr>
        <w:tc>
          <w:tcPr>
            <w:tcW w:w="605" w:type="pct"/>
            <w:vMerge/>
            <w:tcBorders>
              <w:left w:val="single" w:sz="12"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1099"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鸭肠</w:t>
            </w:r>
          </w:p>
        </w:tc>
        <w:tc>
          <w:tcPr>
            <w:tcW w:w="625"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2181"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干净、新鲜、无异味，大小适合规格要求为标准。</w:t>
            </w:r>
          </w:p>
        </w:tc>
        <w:tc>
          <w:tcPr>
            <w:tcW w:w="490" w:type="pct"/>
            <w:tcBorders>
              <w:top w:val="single" w:sz="4" w:space="0" w:color="auto"/>
              <w:left w:val="single" w:sz="4" w:space="0" w:color="auto"/>
              <w:bottom w:val="single" w:sz="4" w:space="0" w:color="auto"/>
              <w:right w:val="single" w:sz="12" w:space="0" w:color="auto"/>
            </w:tcBorders>
            <w:vAlign w:val="center"/>
          </w:tcPr>
          <w:p w:rsidR="00852973" w:rsidRPr="00852973" w:rsidRDefault="00852973" w:rsidP="00852973">
            <w:pPr>
              <w:widowControl/>
              <w:jc w:val="center"/>
              <w:rPr>
                <w:rFonts w:ascii="宋体" w:hAnsi="宋体" w:cs="宋体"/>
                <w:b/>
                <w:bCs/>
                <w:sz w:val="24"/>
                <w:szCs w:val="24"/>
              </w:rPr>
            </w:pPr>
          </w:p>
        </w:tc>
      </w:tr>
      <w:tr w:rsidR="00852973" w:rsidRPr="00852973" w:rsidTr="009534D4">
        <w:trPr>
          <w:trHeight w:val="170"/>
        </w:trPr>
        <w:tc>
          <w:tcPr>
            <w:tcW w:w="605" w:type="pct"/>
            <w:vMerge/>
            <w:tcBorders>
              <w:left w:val="single" w:sz="12"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1099"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鸭血</w:t>
            </w:r>
          </w:p>
        </w:tc>
        <w:tc>
          <w:tcPr>
            <w:tcW w:w="625"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2181"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干净、新鲜、无异味，大小适合规格要求为标准。</w:t>
            </w:r>
          </w:p>
        </w:tc>
        <w:tc>
          <w:tcPr>
            <w:tcW w:w="490" w:type="pct"/>
            <w:tcBorders>
              <w:top w:val="single" w:sz="4" w:space="0" w:color="auto"/>
              <w:left w:val="single" w:sz="4" w:space="0" w:color="auto"/>
              <w:bottom w:val="single" w:sz="4" w:space="0" w:color="auto"/>
              <w:right w:val="single" w:sz="12" w:space="0" w:color="auto"/>
            </w:tcBorders>
            <w:vAlign w:val="center"/>
          </w:tcPr>
          <w:p w:rsidR="00852973" w:rsidRPr="00852973" w:rsidRDefault="00852973" w:rsidP="00852973">
            <w:pPr>
              <w:widowControl/>
              <w:jc w:val="center"/>
              <w:rPr>
                <w:rFonts w:ascii="宋体" w:hAnsi="宋体" w:cs="宋体"/>
                <w:b/>
                <w:bCs/>
                <w:sz w:val="24"/>
                <w:szCs w:val="24"/>
              </w:rPr>
            </w:pPr>
          </w:p>
        </w:tc>
      </w:tr>
      <w:tr w:rsidR="00852973" w:rsidRPr="00852973" w:rsidTr="009534D4">
        <w:trPr>
          <w:trHeight w:val="170"/>
        </w:trPr>
        <w:tc>
          <w:tcPr>
            <w:tcW w:w="605" w:type="pct"/>
            <w:vMerge/>
            <w:tcBorders>
              <w:left w:val="single" w:sz="12"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1099"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鸭肝</w:t>
            </w:r>
          </w:p>
        </w:tc>
        <w:tc>
          <w:tcPr>
            <w:tcW w:w="625"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2181"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干净、新鲜、无异味，大小适合规格要求为标准。</w:t>
            </w:r>
          </w:p>
        </w:tc>
        <w:tc>
          <w:tcPr>
            <w:tcW w:w="490" w:type="pct"/>
            <w:tcBorders>
              <w:top w:val="single" w:sz="4" w:space="0" w:color="auto"/>
              <w:left w:val="single" w:sz="4" w:space="0" w:color="auto"/>
              <w:bottom w:val="single" w:sz="4" w:space="0" w:color="auto"/>
              <w:right w:val="single" w:sz="12" w:space="0" w:color="auto"/>
            </w:tcBorders>
            <w:vAlign w:val="center"/>
          </w:tcPr>
          <w:p w:rsidR="00852973" w:rsidRPr="00852973" w:rsidRDefault="00852973" w:rsidP="00852973">
            <w:pPr>
              <w:widowControl/>
              <w:jc w:val="center"/>
              <w:rPr>
                <w:rFonts w:ascii="宋体" w:hAnsi="宋体" w:cs="宋体"/>
                <w:b/>
                <w:bCs/>
                <w:sz w:val="24"/>
                <w:szCs w:val="24"/>
              </w:rPr>
            </w:pPr>
          </w:p>
        </w:tc>
      </w:tr>
      <w:tr w:rsidR="00852973" w:rsidRPr="00852973" w:rsidTr="009534D4">
        <w:trPr>
          <w:trHeight w:val="170"/>
        </w:trPr>
        <w:tc>
          <w:tcPr>
            <w:tcW w:w="605" w:type="pct"/>
            <w:vMerge/>
            <w:tcBorders>
              <w:left w:val="single" w:sz="12"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1099"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鸭胗</w:t>
            </w:r>
          </w:p>
        </w:tc>
        <w:tc>
          <w:tcPr>
            <w:tcW w:w="625"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2181"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干净、新鲜、无异味，大小适合规格要求为标准。</w:t>
            </w:r>
          </w:p>
        </w:tc>
        <w:tc>
          <w:tcPr>
            <w:tcW w:w="490" w:type="pct"/>
            <w:tcBorders>
              <w:top w:val="single" w:sz="4" w:space="0" w:color="auto"/>
              <w:left w:val="single" w:sz="4" w:space="0" w:color="auto"/>
              <w:bottom w:val="single" w:sz="4" w:space="0" w:color="auto"/>
              <w:right w:val="single" w:sz="12" w:space="0" w:color="auto"/>
            </w:tcBorders>
            <w:vAlign w:val="center"/>
          </w:tcPr>
          <w:p w:rsidR="00852973" w:rsidRPr="00852973" w:rsidRDefault="00852973" w:rsidP="00852973">
            <w:pPr>
              <w:widowControl/>
              <w:jc w:val="center"/>
              <w:rPr>
                <w:rFonts w:ascii="宋体" w:hAnsi="宋体" w:cs="宋体"/>
                <w:b/>
                <w:bCs/>
                <w:sz w:val="24"/>
                <w:szCs w:val="24"/>
              </w:rPr>
            </w:pPr>
          </w:p>
        </w:tc>
      </w:tr>
      <w:tr w:rsidR="00852973" w:rsidRPr="00852973" w:rsidTr="009534D4">
        <w:trPr>
          <w:trHeight w:val="170"/>
        </w:trPr>
        <w:tc>
          <w:tcPr>
            <w:tcW w:w="605" w:type="pct"/>
            <w:vMerge/>
            <w:tcBorders>
              <w:left w:val="single" w:sz="12"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1099"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骨肉相连</w:t>
            </w:r>
          </w:p>
        </w:tc>
        <w:tc>
          <w:tcPr>
            <w:tcW w:w="625"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2181"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干净、新鲜、无异味，大小适合规格要求为标准。</w:t>
            </w:r>
          </w:p>
        </w:tc>
        <w:tc>
          <w:tcPr>
            <w:tcW w:w="490" w:type="pct"/>
            <w:tcBorders>
              <w:top w:val="single" w:sz="4" w:space="0" w:color="auto"/>
              <w:left w:val="single" w:sz="4" w:space="0" w:color="auto"/>
              <w:bottom w:val="single" w:sz="4" w:space="0" w:color="auto"/>
              <w:right w:val="single" w:sz="12" w:space="0" w:color="auto"/>
            </w:tcBorders>
            <w:vAlign w:val="center"/>
          </w:tcPr>
          <w:p w:rsidR="00852973" w:rsidRPr="00852973" w:rsidRDefault="00852973" w:rsidP="00852973">
            <w:pPr>
              <w:widowControl/>
              <w:jc w:val="center"/>
              <w:rPr>
                <w:rFonts w:ascii="宋体" w:hAnsi="宋体" w:cs="宋体"/>
                <w:b/>
                <w:bCs/>
                <w:sz w:val="24"/>
                <w:szCs w:val="24"/>
              </w:rPr>
            </w:pPr>
          </w:p>
        </w:tc>
      </w:tr>
      <w:tr w:rsidR="00852973" w:rsidRPr="00852973" w:rsidTr="009534D4">
        <w:trPr>
          <w:trHeight w:val="170"/>
        </w:trPr>
        <w:tc>
          <w:tcPr>
            <w:tcW w:w="605" w:type="pct"/>
            <w:vMerge/>
            <w:tcBorders>
              <w:left w:val="single" w:sz="12"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1099"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生鸭肠</w:t>
            </w:r>
          </w:p>
        </w:tc>
        <w:tc>
          <w:tcPr>
            <w:tcW w:w="625"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2181"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干净、新鲜、无异味，大小适合规格要求为标准。</w:t>
            </w:r>
          </w:p>
        </w:tc>
        <w:tc>
          <w:tcPr>
            <w:tcW w:w="490" w:type="pct"/>
            <w:tcBorders>
              <w:top w:val="single" w:sz="4" w:space="0" w:color="auto"/>
              <w:left w:val="single" w:sz="4" w:space="0" w:color="auto"/>
              <w:bottom w:val="single" w:sz="4" w:space="0" w:color="auto"/>
              <w:right w:val="single" w:sz="12" w:space="0" w:color="auto"/>
            </w:tcBorders>
            <w:vAlign w:val="center"/>
          </w:tcPr>
          <w:p w:rsidR="00852973" w:rsidRPr="00852973" w:rsidRDefault="00852973" w:rsidP="00852973">
            <w:pPr>
              <w:widowControl/>
              <w:jc w:val="center"/>
              <w:rPr>
                <w:rFonts w:ascii="宋体" w:hAnsi="宋体" w:cs="宋体"/>
                <w:b/>
                <w:bCs/>
                <w:sz w:val="24"/>
                <w:szCs w:val="24"/>
              </w:rPr>
            </w:pPr>
          </w:p>
        </w:tc>
      </w:tr>
      <w:tr w:rsidR="00852973" w:rsidRPr="00852973" w:rsidTr="009534D4">
        <w:trPr>
          <w:trHeight w:val="170"/>
        </w:trPr>
        <w:tc>
          <w:tcPr>
            <w:tcW w:w="605" w:type="pct"/>
            <w:vMerge/>
            <w:tcBorders>
              <w:left w:val="single" w:sz="12"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1099"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大鹅</w:t>
            </w:r>
          </w:p>
        </w:tc>
        <w:tc>
          <w:tcPr>
            <w:tcW w:w="625"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2181"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具有其固有表皮颜色、肌肉切面有光泽、无绿、紫等异常颜色、无残羽，无异味，指压后凹陷、能恢复。</w:t>
            </w:r>
          </w:p>
        </w:tc>
        <w:tc>
          <w:tcPr>
            <w:tcW w:w="490" w:type="pct"/>
            <w:tcBorders>
              <w:top w:val="single" w:sz="4" w:space="0" w:color="auto"/>
              <w:left w:val="single" w:sz="4" w:space="0" w:color="auto"/>
              <w:bottom w:val="single" w:sz="4" w:space="0" w:color="auto"/>
              <w:right w:val="single" w:sz="12" w:space="0" w:color="auto"/>
            </w:tcBorders>
            <w:vAlign w:val="center"/>
          </w:tcPr>
          <w:p w:rsidR="00852973" w:rsidRPr="00852973" w:rsidRDefault="00852973" w:rsidP="00852973">
            <w:pPr>
              <w:widowControl/>
              <w:jc w:val="center"/>
              <w:rPr>
                <w:rFonts w:ascii="宋体" w:hAnsi="宋体" w:cs="宋体"/>
                <w:b/>
                <w:bCs/>
                <w:sz w:val="24"/>
                <w:szCs w:val="24"/>
              </w:rPr>
            </w:pPr>
          </w:p>
        </w:tc>
      </w:tr>
      <w:tr w:rsidR="00852973" w:rsidRPr="00852973" w:rsidTr="009534D4">
        <w:trPr>
          <w:trHeight w:val="170"/>
        </w:trPr>
        <w:tc>
          <w:tcPr>
            <w:tcW w:w="605" w:type="pct"/>
            <w:vMerge/>
            <w:tcBorders>
              <w:left w:val="single" w:sz="12" w:space="0" w:color="auto"/>
              <w:bottom w:val="single" w:sz="12"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1099"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鸽子</w:t>
            </w:r>
          </w:p>
        </w:tc>
        <w:tc>
          <w:tcPr>
            <w:tcW w:w="625"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p>
        </w:tc>
        <w:tc>
          <w:tcPr>
            <w:tcW w:w="2181" w:type="pct"/>
            <w:tcBorders>
              <w:top w:val="single" w:sz="4" w:space="0" w:color="auto"/>
              <w:left w:val="single" w:sz="4" w:space="0" w:color="auto"/>
              <w:bottom w:val="single" w:sz="4" w:space="0" w:color="auto"/>
              <w:right w:val="single" w:sz="4" w:space="0" w:color="auto"/>
            </w:tcBorders>
            <w:vAlign w:val="center"/>
          </w:tcPr>
          <w:p w:rsidR="00852973" w:rsidRPr="00852973" w:rsidRDefault="00852973" w:rsidP="00852973">
            <w:pPr>
              <w:widowControl/>
              <w:jc w:val="center"/>
              <w:rPr>
                <w:rFonts w:ascii="宋体" w:hAnsi="宋体" w:cs="宋体"/>
                <w:bCs/>
                <w:sz w:val="24"/>
                <w:szCs w:val="24"/>
              </w:rPr>
            </w:pPr>
            <w:r w:rsidRPr="00852973">
              <w:rPr>
                <w:rFonts w:ascii="宋体" w:hAnsi="宋体" w:cs="宋体" w:hint="eastAsia"/>
                <w:bCs/>
                <w:sz w:val="24"/>
                <w:szCs w:val="24"/>
              </w:rPr>
              <w:t>具有其固有表皮颜色、肌肉切面有光泽、无绿、紫等异常颜色、无残羽，无异味，指压后凹陷、能恢复。</w:t>
            </w:r>
          </w:p>
        </w:tc>
        <w:tc>
          <w:tcPr>
            <w:tcW w:w="490" w:type="pct"/>
            <w:tcBorders>
              <w:top w:val="single" w:sz="4" w:space="0" w:color="auto"/>
              <w:left w:val="single" w:sz="4" w:space="0" w:color="auto"/>
              <w:bottom w:val="single" w:sz="4" w:space="0" w:color="auto"/>
              <w:right w:val="single" w:sz="12" w:space="0" w:color="auto"/>
            </w:tcBorders>
            <w:vAlign w:val="center"/>
          </w:tcPr>
          <w:p w:rsidR="00852973" w:rsidRPr="00852973" w:rsidRDefault="00852973" w:rsidP="00852973">
            <w:pPr>
              <w:widowControl/>
              <w:jc w:val="center"/>
              <w:rPr>
                <w:rFonts w:ascii="宋体" w:hAnsi="宋体" w:cs="宋体"/>
                <w:b/>
                <w:bCs/>
                <w:sz w:val="24"/>
                <w:szCs w:val="24"/>
              </w:rPr>
            </w:pPr>
          </w:p>
        </w:tc>
      </w:tr>
    </w:tbl>
    <w:p w:rsidR="00852973" w:rsidRPr="00852973" w:rsidRDefault="00852973" w:rsidP="00852973">
      <w:pPr>
        <w:widowControl/>
        <w:ind w:firstLineChars="200" w:firstLine="420"/>
        <w:jc w:val="left"/>
        <w:rPr>
          <w:rFonts w:ascii="Times New Roman" w:hAnsi="Times New Roman"/>
          <w:szCs w:val="24"/>
          <w:lang w:bidi="ar"/>
        </w:rPr>
      </w:pPr>
    </w:p>
    <w:p w:rsidR="00852973" w:rsidRPr="00852973" w:rsidRDefault="00852973" w:rsidP="00852973">
      <w:pPr>
        <w:adjustRightInd w:val="0"/>
        <w:snapToGrid w:val="0"/>
        <w:spacing w:afterLines="50" w:after="120" w:line="360" w:lineRule="auto"/>
        <w:jc w:val="left"/>
        <w:textAlignment w:val="baseline"/>
        <w:rPr>
          <w:rFonts w:ascii="宋体" w:hAnsi="宋体"/>
          <w:b/>
          <w:sz w:val="24"/>
          <w:szCs w:val="24"/>
        </w:rPr>
      </w:pPr>
      <w:r w:rsidRPr="00852973">
        <w:rPr>
          <w:rFonts w:ascii="宋体" w:hAnsi="宋体" w:hint="eastAsia"/>
          <w:b/>
          <w:sz w:val="24"/>
          <w:szCs w:val="24"/>
        </w:rPr>
        <w:t>备注：</w:t>
      </w:r>
    </w:p>
    <w:p w:rsidR="00852973" w:rsidRPr="00852973" w:rsidRDefault="00852973" w:rsidP="00852973">
      <w:pPr>
        <w:numPr>
          <w:ilvl w:val="0"/>
          <w:numId w:val="40"/>
        </w:numPr>
        <w:adjustRightInd w:val="0"/>
        <w:snapToGrid w:val="0"/>
        <w:spacing w:afterLines="50" w:after="120" w:line="360" w:lineRule="auto"/>
        <w:jc w:val="left"/>
        <w:textAlignment w:val="baseline"/>
        <w:rPr>
          <w:rFonts w:ascii="宋体" w:hAnsi="宋体"/>
          <w:sz w:val="24"/>
          <w:szCs w:val="24"/>
        </w:rPr>
      </w:pPr>
      <w:r w:rsidRPr="00852973">
        <w:rPr>
          <w:rFonts w:ascii="宋体" w:hAnsi="宋体" w:hint="eastAsia"/>
          <w:sz w:val="24"/>
          <w:szCs w:val="24"/>
        </w:rPr>
        <w:t>肉类每</w:t>
      </w:r>
      <w:proofErr w:type="gramStart"/>
      <w:r w:rsidRPr="00852973">
        <w:rPr>
          <w:rFonts w:ascii="宋体" w:hAnsi="宋体" w:hint="eastAsia"/>
          <w:sz w:val="24"/>
          <w:szCs w:val="24"/>
        </w:rPr>
        <w:t>批次须</w:t>
      </w:r>
      <w:proofErr w:type="gramEnd"/>
      <w:r w:rsidRPr="00852973">
        <w:rPr>
          <w:rFonts w:ascii="宋体" w:hAnsi="宋体" w:hint="eastAsia"/>
          <w:sz w:val="24"/>
          <w:szCs w:val="24"/>
        </w:rPr>
        <w:t>提供检疫报告且</w:t>
      </w:r>
      <w:r w:rsidRPr="00852973">
        <w:rPr>
          <w:rFonts w:ascii="Times New Roman" w:hAnsi="Times New Roman" w:hint="eastAsia"/>
          <w:sz w:val="24"/>
          <w:szCs w:val="24"/>
        </w:rPr>
        <w:t>必须符合反兴奋剂中心的检测要求</w:t>
      </w:r>
      <w:r w:rsidRPr="00852973">
        <w:rPr>
          <w:rFonts w:ascii="宋体" w:hAnsi="宋体" w:hint="eastAsia"/>
          <w:sz w:val="24"/>
          <w:szCs w:val="24"/>
        </w:rPr>
        <w:t>，能按照厨房要求对需要初加工的原材料进行加工，需要冷冻</w:t>
      </w:r>
      <w:proofErr w:type="gramStart"/>
      <w:r w:rsidRPr="00852973">
        <w:rPr>
          <w:rFonts w:ascii="宋体" w:hAnsi="宋体" w:hint="eastAsia"/>
          <w:sz w:val="24"/>
          <w:szCs w:val="24"/>
        </w:rPr>
        <w:t>的食材应</w:t>
      </w:r>
      <w:proofErr w:type="gramEnd"/>
      <w:r w:rsidRPr="00852973">
        <w:rPr>
          <w:rFonts w:ascii="宋体" w:hAnsi="宋体" w:hint="eastAsia"/>
          <w:sz w:val="24"/>
          <w:szCs w:val="24"/>
        </w:rPr>
        <w:t>在北京市范围内设有冷库并提供相关的证明文件。运输冷藏</w:t>
      </w:r>
      <w:proofErr w:type="gramStart"/>
      <w:r w:rsidRPr="00852973">
        <w:rPr>
          <w:rFonts w:ascii="宋体" w:hAnsi="宋体" w:hint="eastAsia"/>
          <w:sz w:val="24"/>
          <w:szCs w:val="24"/>
        </w:rPr>
        <w:t>食材要</w:t>
      </w:r>
      <w:proofErr w:type="gramEnd"/>
      <w:r w:rsidRPr="00852973">
        <w:rPr>
          <w:rFonts w:ascii="宋体" w:hAnsi="宋体" w:hint="eastAsia"/>
          <w:sz w:val="24"/>
          <w:szCs w:val="24"/>
        </w:rPr>
        <w:t>对其进行相应的冷藏措施。</w:t>
      </w:r>
    </w:p>
    <w:p w:rsidR="00852973" w:rsidRPr="00852973" w:rsidRDefault="00852973" w:rsidP="00852973">
      <w:pPr>
        <w:numPr>
          <w:ilvl w:val="0"/>
          <w:numId w:val="40"/>
        </w:numPr>
        <w:adjustRightInd w:val="0"/>
        <w:snapToGrid w:val="0"/>
        <w:spacing w:afterLines="50" w:after="120" w:line="360" w:lineRule="auto"/>
        <w:jc w:val="left"/>
        <w:textAlignment w:val="baseline"/>
        <w:rPr>
          <w:rFonts w:ascii="Times New Roman" w:hAnsi="Times New Roman"/>
          <w:kern w:val="0"/>
          <w:sz w:val="24"/>
          <w:szCs w:val="24"/>
        </w:rPr>
      </w:pPr>
      <w:r w:rsidRPr="00852973">
        <w:rPr>
          <w:rFonts w:ascii="宋体" w:hAnsi="宋体" w:hint="eastAsia"/>
          <w:sz w:val="24"/>
          <w:szCs w:val="24"/>
        </w:rPr>
        <w:t>保证提供的海鲜水产鲜活，</w:t>
      </w:r>
      <w:r w:rsidRPr="00852973">
        <w:rPr>
          <w:rFonts w:ascii="宋体" w:hAnsi="宋体"/>
          <w:sz w:val="24"/>
          <w:szCs w:val="24"/>
        </w:rPr>
        <w:t>并出具水产品检验检疫合格证明</w:t>
      </w:r>
      <w:r w:rsidRPr="00852973">
        <w:rPr>
          <w:rFonts w:ascii="宋体" w:hAnsi="宋体" w:hint="eastAsia"/>
          <w:sz w:val="24"/>
          <w:szCs w:val="24"/>
        </w:rPr>
        <w:t>，按照甲方要求时间到货，并能按照厨房要求加工宰杀洗净，例如鱼类宰杀去鳞。</w:t>
      </w:r>
    </w:p>
    <w:p w:rsidR="00852973" w:rsidRPr="00852973" w:rsidRDefault="00852973" w:rsidP="00852973">
      <w:pPr>
        <w:numPr>
          <w:ilvl w:val="0"/>
          <w:numId w:val="40"/>
        </w:numPr>
        <w:adjustRightInd w:val="0"/>
        <w:snapToGrid w:val="0"/>
        <w:spacing w:afterLines="50" w:after="120" w:line="360" w:lineRule="auto"/>
        <w:jc w:val="left"/>
        <w:textAlignment w:val="baseline"/>
        <w:rPr>
          <w:rFonts w:ascii="宋体" w:hAnsi="宋体"/>
          <w:sz w:val="24"/>
          <w:szCs w:val="24"/>
        </w:rPr>
      </w:pPr>
      <w:r w:rsidRPr="00852973">
        <w:rPr>
          <w:rFonts w:ascii="宋体" w:hAnsi="宋体" w:hint="eastAsia"/>
          <w:sz w:val="24"/>
          <w:szCs w:val="24"/>
        </w:rPr>
        <w:t>每批次供货均能提供证明材料（如采购单或送货单），送到采购人指定地点。</w:t>
      </w:r>
    </w:p>
    <w:p w:rsidR="00852973" w:rsidRPr="00852973" w:rsidRDefault="00852973" w:rsidP="00852973">
      <w:pPr>
        <w:numPr>
          <w:ilvl w:val="0"/>
          <w:numId w:val="40"/>
        </w:numPr>
        <w:adjustRightInd w:val="0"/>
        <w:snapToGrid w:val="0"/>
        <w:spacing w:afterLines="50" w:after="120" w:line="360" w:lineRule="auto"/>
        <w:jc w:val="left"/>
        <w:textAlignment w:val="baseline"/>
        <w:rPr>
          <w:rFonts w:ascii="宋体" w:hAnsi="宋体"/>
          <w:sz w:val="24"/>
          <w:szCs w:val="24"/>
        </w:rPr>
      </w:pPr>
      <w:r w:rsidRPr="00852973">
        <w:rPr>
          <w:rFonts w:ascii="宋体" w:hAnsi="宋体" w:hint="eastAsia"/>
          <w:sz w:val="24"/>
          <w:szCs w:val="24"/>
        </w:rPr>
        <w:t>未列明的采购物品，在实际发中出现采购的应按照本项目报价的比率进行采购不得调整。</w:t>
      </w:r>
    </w:p>
    <w:p w:rsidR="00852973" w:rsidRPr="00852973" w:rsidRDefault="00852973" w:rsidP="00852973">
      <w:pPr>
        <w:spacing w:line="360" w:lineRule="auto"/>
        <w:rPr>
          <w:rFonts w:ascii="宋体" w:hAnsi="宋体" w:cs="宋体"/>
          <w:sz w:val="24"/>
          <w:szCs w:val="24"/>
        </w:rPr>
      </w:pPr>
      <w:r w:rsidRPr="00852973">
        <w:rPr>
          <w:rFonts w:ascii="宋体" w:hAnsi="宋体" w:cs="宋体" w:hint="eastAsia"/>
          <w:sz w:val="24"/>
          <w:szCs w:val="24"/>
          <w:lang w:bidi="ar"/>
        </w:rPr>
        <w:t>（三）计量单位：以斤或公斤为计量单位（包装类商品以</w:t>
      </w:r>
      <w:proofErr w:type="gramStart"/>
      <w:r w:rsidRPr="00852973">
        <w:rPr>
          <w:rFonts w:ascii="宋体" w:hAnsi="宋体" w:cs="宋体" w:hint="eastAsia"/>
          <w:sz w:val="24"/>
          <w:szCs w:val="24"/>
          <w:lang w:bidi="ar"/>
        </w:rPr>
        <w:t>箱或件为</w:t>
      </w:r>
      <w:proofErr w:type="gramEnd"/>
      <w:r w:rsidRPr="00852973">
        <w:rPr>
          <w:rFonts w:ascii="宋体" w:hAnsi="宋体" w:cs="宋体" w:hint="eastAsia"/>
          <w:sz w:val="24"/>
          <w:szCs w:val="24"/>
          <w:lang w:bidi="ar"/>
        </w:rPr>
        <w:t xml:space="preserve">计量单位，但要注明规格）。 </w:t>
      </w:r>
    </w:p>
    <w:p w:rsidR="00852973" w:rsidRPr="00852973" w:rsidRDefault="00852973" w:rsidP="00852973">
      <w:pPr>
        <w:spacing w:line="360" w:lineRule="auto"/>
        <w:rPr>
          <w:rFonts w:ascii="宋体" w:hAnsi="宋体" w:cs="宋体"/>
          <w:sz w:val="24"/>
          <w:szCs w:val="24"/>
        </w:rPr>
      </w:pPr>
      <w:r w:rsidRPr="00852973">
        <w:rPr>
          <w:rFonts w:ascii="宋体" w:hAnsi="宋体" w:cs="宋体" w:hint="eastAsia"/>
          <w:sz w:val="24"/>
          <w:szCs w:val="24"/>
          <w:lang w:bidi="ar"/>
        </w:rPr>
        <w:t>（四）乙方送货单应为机打一式三联，送货人应当相对固定。</w:t>
      </w:r>
    </w:p>
    <w:p w:rsidR="00852973" w:rsidRPr="00852973" w:rsidRDefault="00852973" w:rsidP="00852973">
      <w:pPr>
        <w:spacing w:line="360" w:lineRule="auto"/>
        <w:rPr>
          <w:rFonts w:ascii="宋体" w:hAnsi="宋体" w:cs="宋体"/>
          <w:sz w:val="24"/>
          <w:szCs w:val="24"/>
        </w:rPr>
      </w:pPr>
      <w:r w:rsidRPr="00852973">
        <w:rPr>
          <w:rFonts w:ascii="宋体" w:hAnsi="宋体" w:cs="宋体" w:hint="eastAsia"/>
          <w:sz w:val="24"/>
          <w:szCs w:val="24"/>
          <w:lang w:bidi="ar"/>
        </w:rPr>
        <w:t>（五）乙方所送货物报价比率应以乙方投响应文件所</w:t>
      </w:r>
      <w:proofErr w:type="gramStart"/>
      <w:r w:rsidRPr="00852973">
        <w:rPr>
          <w:rFonts w:ascii="宋体" w:hAnsi="宋体" w:cs="宋体" w:hint="eastAsia"/>
          <w:sz w:val="24"/>
          <w:szCs w:val="24"/>
          <w:lang w:bidi="ar"/>
        </w:rPr>
        <w:t>报费率</w:t>
      </w:r>
      <w:proofErr w:type="gramEnd"/>
      <w:r w:rsidRPr="00852973">
        <w:rPr>
          <w:rFonts w:ascii="宋体" w:hAnsi="宋体" w:cs="宋体" w:hint="eastAsia"/>
          <w:sz w:val="24"/>
          <w:szCs w:val="24"/>
          <w:lang w:bidi="ar"/>
        </w:rPr>
        <w:t>为准，报价比率一旦确定，不得私自变更并严格执行，乙方不得私自提价。</w:t>
      </w:r>
    </w:p>
    <w:p w:rsidR="00852973" w:rsidRPr="00852973" w:rsidRDefault="00852973" w:rsidP="00852973">
      <w:pPr>
        <w:keepNext/>
        <w:keepLines/>
        <w:widowControl/>
        <w:spacing w:beforeLines="50" w:before="120" w:afterLines="50" w:after="120" w:line="360" w:lineRule="auto"/>
        <w:outlineLvl w:val="0"/>
        <w:rPr>
          <w:rFonts w:ascii="Times New Roman" w:hAnsi="宋体"/>
          <w:b/>
          <w:bCs/>
          <w:kern w:val="44"/>
          <w:sz w:val="24"/>
          <w:szCs w:val="24"/>
        </w:rPr>
      </w:pPr>
      <w:bookmarkStart w:id="16" w:name="_Toc9333908"/>
      <w:r w:rsidRPr="00852973">
        <w:rPr>
          <w:rFonts w:ascii="Times New Roman" w:hAnsi="宋体"/>
          <w:b/>
          <w:bCs/>
          <w:kern w:val="44"/>
          <w:sz w:val="24"/>
          <w:szCs w:val="24"/>
        </w:rPr>
        <w:lastRenderedPageBreak/>
        <w:t>二、货物的配送、货物要求</w:t>
      </w:r>
      <w:bookmarkEnd w:id="16"/>
    </w:p>
    <w:p w:rsidR="00852973" w:rsidRPr="00852973" w:rsidRDefault="00852973" w:rsidP="00852973">
      <w:pPr>
        <w:spacing w:line="360" w:lineRule="auto"/>
        <w:ind w:firstLineChars="150" w:firstLine="360"/>
        <w:rPr>
          <w:rFonts w:ascii="宋体" w:hAnsi="宋体" w:cs="宋体"/>
          <w:sz w:val="24"/>
          <w:szCs w:val="24"/>
        </w:rPr>
      </w:pPr>
      <w:r w:rsidRPr="00852973">
        <w:rPr>
          <w:rFonts w:ascii="宋体" w:hAnsi="宋体" w:cs="宋体" w:hint="eastAsia"/>
          <w:sz w:val="24"/>
          <w:szCs w:val="24"/>
          <w:lang w:bidi="ar"/>
        </w:rPr>
        <w:t xml:space="preserve">（一）货物交接时间 </w:t>
      </w:r>
    </w:p>
    <w:p w:rsidR="00852973" w:rsidRPr="00852973" w:rsidRDefault="00852973" w:rsidP="00852973">
      <w:pPr>
        <w:spacing w:line="360" w:lineRule="auto"/>
        <w:ind w:firstLineChars="200" w:firstLine="480"/>
        <w:rPr>
          <w:rFonts w:ascii="宋体" w:hAnsi="宋体" w:cs="宋体"/>
          <w:sz w:val="24"/>
          <w:szCs w:val="24"/>
        </w:rPr>
      </w:pPr>
      <w:r w:rsidRPr="00852973">
        <w:rPr>
          <w:rFonts w:ascii="宋体" w:hAnsi="宋体" w:cs="宋体" w:hint="eastAsia"/>
          <w:sz w:val="24"/>
          <w:szCs w:val="24"/>
          <w:lang w:bidi="ar"/>
        </w:rPr>
        <w:t>1.甲方下单时间：</w:t>
      </w:r>
    </w:p>
    <w:p w:rsidR="00852973" w:rsidRPr="00852973" w:rsidRDefault="00852973" w:rsidP="00852973">
      <w:pPr>
        <w:spacing w:line="360" w:lineRule="auto"/>
        <w:ind w:firstLineChars="200" w:firstLine="480"/>
        <w:rPr>
          <w:rFonts w:ascii="宋体" w:hAnsi="宋体" w:cs="宋体"/>
          <w:sz w:val="24"/>
          <w:szCs w:val="24"/>
          <w:lang w:bidi="ar"/>
        </w:rPr>
      </w:pPr>
      <w:r w:rsidRPr="00852973">
        <w:rPr>
          <w:rFonts w:ascii="宋体" w:hAnsi="宋体" w:cs="宋体" w:hint="eastAsia"/>
          <w:sz w:val="24"/>
          <w:szCs w:val="24"/>
          <w:lang w:bidi="ar"/>
        </w:rPr>
        <w:t>甲方在每日</w:t>
      </w:r>
      <w:r w:rsidRPr="00852973">
        <w:rPr>
          <w:rFonts w:ascii="宋体" w:hAnsi="宋体" w:cs="宋体" w:hint="eastAsia"/>
          <w:color w:val="FF0000"/>
          <w:sz w:val="24"/>
          <w:szCs w:val="24"/>
          <w:lang w:bidi="ar"/>
        </w:rPr>
        <w:t>晚8：00以前</w:t>
      </w:r>
      <w:r w:rsidRPr="00852973">
        <w:rPr>
          <w:rFonts w:ascii="宋体" w:hAnsi="宋体" w:cs="宋体" w:hint="eastAsia"/>
          <w:sz w:val="24"/>
          <w:szCs w:val="24"/>
          <w:lang w:bidi="ar"/>
        </w:rPr>
        <w:t>，通过乙方订单系统向乙方下达订单，明确所需产品的名称、数量、规格、包装、交货时间，内容以甲方订单为准。</w:t>
      </w:r>
    </w:p>
    <w:p w:rsidR="00852973" w:rsidRPr="00852973" w:rsidRDefault="00852973" w:rsidP="00852973">
      <w:pPr>
        <w:spacing w:line="360" w:lineRule="auto"/>
        <w:ind w:firstLineChars="200" w:firstLine="480"/>
        <w:rPr>
          <w:rFonts w:ascii="宋体" w:hAnsi="宋体" w:cs="宋体"/>
          <w:sz w:val="24"/>
          <w:szCs w:val="24"/>
        </w:rPr>
      </w:pPr>
      <w:r w:rsidRPr="00852973">
        <w:rPr>
          <w:rFonts w:ascii="宋体" w:hAnsi="宋体" w:cs="宋体" w:hint="eastAsia"/>
          <w:sz w:val="24"/>
          <w:szCs w:val="24"/>
          <w:lang w:bidi="ar"/>
        </w:rPr>
        <w:t>2.乙方交货时间：</w:t>
      </w:r>
    </w:p>
    <w:p w:rsidR="00852973" w:rsidRPr="00852973" w:rsidRDefault="00852973" w:rsidP="00852973">
      <w:pPr>
        <w:spacing w:line="360" w:lineRule="auto"/>
        <w:ind w:firstLineChars="200" w:firstLine="480"/>
        <w:rPr>
          <w:rFonts w:ascii="宋体" w:hAnsi="宋体" w:cs="宋体"/>
          <w:sz w:val="24"/>
          <w:szCs w:val="24"/>
        </w:rPr>
      </w:pPr>
      <w:r w:rsidRPr="00852973">
        <w:rPr>
          <w:rFonts w:ascii="宋体" w:hAnsi="宋体" w:cs="宋体" w:hint="eastAsia"/>
          <w:sz w:val="24"/>
          <w:szCs w:val="24"/>
          <w:lang w:bidi="ar"/>
        </w:rPr>
        <w:t>工作日为早上</w:t>
      </w:r>
      <w:r w:rsidRPr="00852973">
        <w:rPr>
          <w:rFonts w:ascii="宋体" w:hAnsi="宋体" w:cs="宋体" w:hint="eastAsia"/>
          <w:color w:val="FF0000"/>
          <w:sz w:val="24"/>
          <w:szCs w:val="24"/>
          <w:lang w:bidi="ar"/>
        </w:rPr>
        <w:t>8：00前</w:t>
      </w:r>
      <w:r w:rsidRPr="00852973">
        <w:rPr>
          <w:rFonts w:ascii="宋体" w:hAnsi="宋体" w:cs="宋体" w:hint="eastAsia"/>
          <w:sz w:val="24"/>
          <w:szCs w:val="24"/>
          <w:lang w:bidi="ar"/>
        </w:rPr>
        <w:t>送达甲方指定地点，非工作日按双方协定时间交货，急需用品应在甲方下单后3小时之内送达相关货物。</w:t>
      </w:r>
    </w:p>
    <w:p w:rsidR="00852973" w:rsidRPr="00852973" w:rsidRDefault="00852973" w:rsidP="00852973">
      <w:pPr>
        <w:spacing w:line="360" w:lineRule="auto"/>
        <w:ind w:firstLineChars="200" w:firstLine="480"/>
        <w:rPr>
          <w:rFonts w:ascii="宋体" w:hAnsi="宋体" w:cs="宋体"/>
          <w:sz w:val="24"/>
          <w:szCs w:val="24"/>
        </w:rPr>
      </w:pPr>
      <w:r w:rsidRPr="00852973">
        <w:rPr>
          <w:rFonts w:ascii="宋体" w:hAnsi="宋体" w:cs="宋体" w:hint="eastAsia"/>
          <w:sz w:val="24"/>
          <w:szCs w:val="24"/>
          <w:lang w:bidi="ar"/>
        </w:rPr>
        <w:t>（二）货物交接地点及运输风险</w:t>
      </w:r>
    </w:p>
    <w:p w:rsidR="00852973" w:rsidRPr="00852973" w:rsidRDefault="00852973" w:rsidP="00852973">
      <w:pPr>
        <w:spacing w:line="360" w:lineRule="auto"/>
        <w:ind w:firstLineChars="200" w:firstLine="480"/>
        <w:rPr>
          <w:rFonts w:ascii="宋体" w:hAnsi="宋体" w:cs="宋体"/>
          <w:sz w:val="24"/>
          <w:szCs w:val="24"/>
        </w:rPr>
      </w:pPr>
      <w:r w:rsidRPr="00852973">
        <w:rPr>
          <w:rFonts w:ascii="宋体" w:hAnsi="宋体" w:cs="宋体" w:hint="eastAsia"/>
          <w:sz w:val="24"/>
          <w:szCs w:val="24"/>
          <w:lang w:bidi="ar"/>
        </w:rPr>
        <w:t>1.乙方接到甲方的正式定单后，应当及时备货，并按订单列明的商品，按照约定的时间配送到甲方指定地点，</w:t>
      </w:r>
    </w:p>
    <w:p w:rsidR="00852973" w:rsidRPr="00852973" w:rsidRDefault="00852973" w:rsidP="00852973">
      <w:pPr>
        <w:spacing w:line="360" w:lineRule="auto"/>
        <w:ind w:firstLineChars="200" w:firstLine="480"/>
        <w:rPr>
          <w:rFonts w:ascii="宋体" w:hAnsi="宋体" w:cs="宋体"/>
          <w:sz w:val="24"/>
          <w:szCs w:val="24"/>
        </w:rPr>
      </w:pPr>
      <w:r w:rsidRPr="00852973">
        <w:rPr>
          <w:rFonts w:ascii="宋体" w:hAnsi="宋体" w:cs="宋体" w:hint="eastAsia"/>
          <w:sz w:val="24"/>
          <w:szCs w:val="24"/>
          <w:lang w:bidi="ar"/>
        </w:rPr>
        <w:t>（1）甲方指定食堂：</w:t>
      </w:r>
      <w:r w:rsidRPr="00852973">
        <w:rPr>
          <w:rFonts w:ascii="宋体" w:hAnsi="宋体" w:cs="宋体" w:hint="eastAsia"/>
          <w:sz w:val="24"/>
          <w:szCs w:val="24"/>
          <w:u w:val="single"/>
          <w:lang w:bidi="ar"/>
        </w:rPr>
        <w:t xml:space="preserve">                                  </w:t>
      </w:r>
      <w:r w:rsidRPr="00852973">
        <w:rPr>
          <w:rFonts w:ascii="宋体" w:hAnsi="宋体" w:cs="宋体" w:hint="eastAsia"/>
          <w:sz w:val="24"/>
          <w:szCs w:val="24"/>
          <w:lang w:bidi="ar"/>
        </w:rPr>
        <w:t>。</w:t>
      </w:r>
    </w:p>
    <w:p w:rsidR="00852973" w:rsidRPr="00852973" w:rsidRDefault="00852973" w:rsidP="00852973">
      <w:pPr>
        <w:spacing w:line="360" w:lineRule="auto"/>
        <w:ind w:firstLineChars="200" w:firstLine="480"/>
        <w:rPr>
          <w:rFonts w:ascii="宋体" w:hAnsi="宋体" w:cs="宋体"/>
          <w:sz w:val="24"/>
          <w:szCs w:val="24"/>
        </w:rPr>
      </w:pPr>
      <w:r w:rsidRPr="00852973">
        <w:rPr>
          <w:rFonts w:ascii="宋体" w:hAnsi="宋体" w:cs="宋体" w:hint="eastAsia"/>
          <w:sz w:val="24"/>
          <w:szCs w:val="24"/>
          <w:lang w:bidi="ar"/>
        </w:rPr>
        <w:t>2.乙方在配送过程中所发生的一切费用，均由乙方负责，在货物送到指定地点之前的运送风险由乙方承担。</w:t>
      </w:r>
    </w:p>
    <w:p w:rsidR="00852973" w:rsidRPr="00852973" w:rsidRDefault="00852973" w:rsidP="00852973">
      <w:pPr>
        <w:spacing w:line="360" w:lineRule="auto"/>
        <w:ind w:firstLineChars="200" w:firstLine="480"/>
        <w:rPr>
          <w:rFonts w:ascii="宋体" w:hAnsi="宋体" w:cs="宋体"/>
          <w:sz w:val="24"/>
          <w:szCs w:val="24"/>
        </w:rPr>
      </w:pPr>
      <w:r w:rsidRPr="00852973">
        <w:rPr>
          <w:rFonts w:ascii="宋体" w:hAnsi="宋体" w:cs="宋体" w:hint="eastAsia"/>
          <w:sz w:val="24"/>
          <w:szCs w:val="24"/>
          <w:lang w:bidi="ar"/>
        </w:rPr>
        <w:t>（三）货物要求（货物的相关证明）</w:t>
      </w:r>
    </w:p>
    <w:p w:rsidR="00852973" w:rsidRPr="00852973" w:rsidRDefault="00852973" w:rsidP="00852973">
      <w:pPr>
        <w:spacing w:line="360" w:lineRule="auto"/>
        <w:ind w:firstLineChars="200" w:firstLine="480"/>
        <w:rPr>
          <w:rFonts w:ascii="宋体" w:hAnsi="宋体" w:cs="宋体"/>
          <w:sz w:val="24"/>
          <w:szCs w:val="24"/>
        </w:rPr>
      </w:pPr>
      <w:r w:rsidRPr="00852973">
        <w:rPr>
          <w:rFonts w:ascii="宋体" w:hAnsi="宋体" w:cs="宋体" w:hint="eastAsia"/>
          <w:sz w:val="24"/>
          <w:szCs w:val="24"/>
          <w:lang w:bidi="ar"/>
        </w:rPr>
        <w:t>1.要求乙方所配送的货物符合国家食品安全标准，对于没有国家标准的应符合行业标准，其中国家有强制性技术标准要求的产品，还应符合国家强制性技术标准，确保配送的货物安全、卫生。配送时提供配送物品的检测报告或产品合格证。对实行食品质量（QS）安全市场准入制的食品，须提供QS认证的相关证明资料。</w:t>
      </w:r>
    </w:p>
    <w:p w:rsidR="00852973" w:rsidRPr="00852973" w:rsidRDefault="00852973" w:rsidP="00852973">
      <w:pPr>
        <w:widowControl/>
        <w:spacing w:line="360" w:lineRule="auto"/>
        <w:ind w:left="1" w:firstLineChars="200" w:firstLine="480"/>
        <w:jc w:val="left"/>
        <w:rPr>
          <w:rFonts w:ascii="宋体" w:hAnsi="宋体" w:cs="宋体"/>
          <w:sz w:val="24"/>
          <w:szCs w:val="24"/>
        </w:rPr>
      </w:pPr>
      <w:r w:rsidRPr="00852973">
        <w:rPr>
          <w:rFonts w:ascii="宋体" w:hAnsi="宋体" w:cs="宋体" w:hint="eastAsia"/>
          <w:sz w:val="24"/>
          <w:szCs w:val="24"/>
          <w:lang w:bidi="ar"/>
        </w:rPr>
        <w:t>2.乙方必须保证配送货物为优质、新鲜的货物，杜绝霉烂变质、劣质、</w:t>
      </w:r>
      <w:proofErr w:type="gramStart"/>
      <w:r w:rsidRPr="00852973">
        <w:rPr>
          <w:rFonts w:ascii="宋体" w:hAnsi="宋体" w:cs="宋体" w:hint="eastAsia"/>
          <w:sz w:val="24"/>
          <w:szCs w:val="24"/>
          <w:lang w:bidi="ar"/>
        </w:rPr>
        <w:t>过期食材等</w:t>
      </w:r>
      <w:proofErr w:type="gramEnd"/>
      <w:r w:rsidRPr="00852973">
        <w:rPr>
          <w:rFonts w:ascii="宋体" w:hAnsi="宋体" w:cs="宋体" w:hint="eastAsia"/>
          <w:sz w:val="24"/>
          <w:szCs w:val="24"/>
          <w:lang w:bidi="ar"/>
        </w:rPr>
        <w:t>，保证所供货物均符合《国家食品卫生标准》和行业标准。</w:t>
      </w:r>
    </w:p>
    <w:p w:rsidR="00852973" w:rsidRPr="00852973" w:rsidRDefault="00852973" w:rsidP="00852973">
      <w:pPr>
        <w:widowControl/>
        <w:spacing w:line="360" w:lineRule="auto"/>
        <w:ind w:firstLineChars="200" w:firstLine="480"/>
        <w:jc w:val="left"/>
        <w:rPr>
          <w:rFonts w:ascii="宋体" w:hAnsi="宋体" w:cs="宋体"/>
          <w:sz w:val="24"/>
          <w:szCs w:val="24"/>
        </w:rPr>
      </w:pPr>
      <w:r w:rsidRPr="00852973">
        <w:rPr>
          <w:rFonts w:ascii="宋体" w:hAnsi="宋体" w:cs="宋体" w:hint="eastAsia"/>
          <w:sz w:val="24"/>
          <w:szCs w:val="24"/>
          <w:lang w:bidi="ar"/>
        </w:rPr>
        <w:t>3.严禁提供化学药物超标的蔬菜和水果，蔬菜水果类应保持较好的色泽及新鲜度，无黄叶、泥沙；冻品为优质品，干货类为正品，有生产厂家，生产日期，并在保质期范围内，并保持较好的外观；水产品新鲜、鲜肉</w:t>
      </w:r>
      <w:proofErr w:type="gramStart"/>
      <w:r w:rsidRPr="00852973">
        <w:rPr>
          <w:rFonts w:ascii="宋体" w:hAnsi="宋体" w:cs="宋体" w:hint="eastAsia"/>
          <w:sz w:val="24"/>
          <w:szCs w:val="24"/>
          <w:lang w:bidi="ar"/>
        </w:rPr>
        <w:t>类保证</w:t>
      </w:r>
      <w:proofErr w:type="gramEnd"/>
      <w:r w:rsidRPr="00852973">
        <w:rPr>
          <w:rFonts w:ascii="宋体" w:hAnsi="宋体" w:cs="宋体" w:hint="eastAsia"/>
          <w:sz w:val="24"/>
          <w:szCs w:val="24"/>
          <w:lang w:bidi="ar"/>
        </w:rPr>
        <w:t>来源于正规肉联厂。</w:t>
      </w:r>
    </w:p>
    <w:p w:rsidR="00852973" w:rsidRPr="00852973" w:rsidRDefault="00852973" w:rsidP="00852973">
      <w:pPr>
        <w:spacing w:line="360" w:lineRule="auto"/>
        <w:ind w:firstLineChars="200" w:firstLine="480"/>
        <w:rPr>
          <w:rFonts w:ascii="宋体" w:hAnsi="宋体" w:cs="宋体"/>
          <w:sz w:val="24"/>
          <w:szCs w:val="24"/>
        </w:rPr>
      </w:pPr>
      <w:r w:rsidRPr="00852973">
        <w:rPr>
          <w:rFonts w:ascii="宋体" w:hAnsi="宋体" w:cs="宋体" w:hint="eastAsia"/>
          <w:sz w:val="24"/>
          <w:szCs w:val="24"/>
          <w:lang w:bidi="ar"/>
        </w:rPr>
        <w:t>4.</w:t>
      </w:r>
      <w:proofErr w:type="gramStart"/>
      <w:r w:rsidRPr="00852973">
        <w:rPr>
          <w:rFonts w:ascii="宋体" w:hAnsi="宋体" w:cs="宋体" w:hint="eastAsia"/>
          <w:sz w:val="24"/>
          <w:szCs w:val="24"/>
          <w:lang w:bidi="ar"/>
        </w:rPr>
        <w:t>食材溯源</w:t>
      </w:r>
      <w:proofErr w:type="gramEnd"/>
      <w:r w:rsidRPr="00852973">
        <w:rPr>
          <w:rFonts w:ascii="宋体" w:hAnsi="宋体" w:cs="宋体" w:hint="eastAsia"/>
          <w:sz w:val="24"/>
          <w:szCs w:val="24"/>
          <w:lang w:bidi="ar"/>
        </w:rPr>
        <w:t>要求。所有食品的来源必须清晰，相应</w:t>
      </w:r>
      <w:proofErr w:type="gramStart"/>
      <w:r w:rsidRPr="00852973">
        <w:rPr>
          <w:rFonts w:ascii="宋体" w:hAnsi="宋体" w:cs="宋体" w:hint="eastAsia"/>
          <w:sz w:val="24"/>
          <w:szCs w:val="24"/>
          <w:lang w:bidi="ar"/>
        </w:rPr>
        <w:t>食材应当</w:t>
      </w:r>
      <w:proofErr w:type="gramEnd"/>
      <w:r w:rsidRPr="00852973">
        <w:rPr>
          <w:rFonts w:ascii="宋体" w:hAnsi="宋体" w:cs="宋体" w:hint="eastAsia"/>
          <w:sz w:val="24"/>
          <w:szCs w:val="24"/>
          <w:lang w:bidi="ar"/>
        </w:rPr>
        <w:t>来源于受到地方政府部门监管的自有基地、商品基地或专业流通市场，严禁收购散户农民</w:t>
      </w:r>
      <w:proofErr w:type="gramStart"/>
      <w:r w:rsidRPr="00852973">
        <w:rPr>
          <w:rFonts w:ascii="宋体" w:hAnsi="宋体" w:cs="宋体" w:hint="eastAsia"/>
          <w:sz w:val="24"/>
          <w:szCs w:val="24"/>
          <w:lang w:bidi="ar"/>
        </w:rPr>
        <w:t>的食材进行</w:t>
      </w:r>
      <w:proofErr w:type="gramEnd"/>
      <w:r w:rsidRPr="00852973">
        <w:rPr>
          <w:rFonts w:ascii="宋体" w:hAnsi="宋体" w:cs="宋体" w:hint="eastAsia"/>
          <w:sz w:val="24"/>
          <w:szCs w:val="24"/>
          <w:lang w:bidi="ar"/>
        </w:rPr>
        <w:t>供应。</w:t>
      </w:r>
    </w:p>
    <w:p w:rsidR="00852973" w:rsidRPr="00852973" w:rsidRDefault="00852973" w:rsidP="00852973">
      <w:pPr>
        <w:spacing w:line="360" w:lineRule="auto"/>
        <w:ind w:firstLineChars="200" w:firstLine="480"/>
        <w:rPr>
          <w:rFonts w:ascii="宋体" w:hAnsi="宋体" w:cs="宋体"/>
          <w:sz w:val="24"/>
          <w:szCs w:val="24"/>
        </w:rPr>
      </w:pPr>
      <w:r w:rsidRPr="00852973">
        <w:rPr>
          <w:rFonts w:ascii="宋体" w:hAnsi="宋体" w:cs="宋体" w:hint="eastAsia"/>
          <w:sz w:val="24"/>
          <w:szCs w:val="24"/>
          <w:lang w:bidi="ar"/>
        </w:rPr>
        <w:t>5.一经发现供应</w:t>
      </w:r>
      <w:proofErr w:type="gramStart"/>
      <w:r w:rsidRPr="00852973">
        <w:rPr>
          <w:rFonts w:ascii="宋体" w:hAnsi="宋体" w:cs="宋体" w:hint="eastAsia"/>
          <w:sz w:val="24"/>
          <w:szCs w:val="24"/>
          <w:lang w:bidi="ar"/>
        </w:rPr>
        <w:t>以下食材问题</w:t>
      </w:r>
      <w:proofErr w:type="gramEnd"/>
      <w:r w:rsidRPr="00852973">
        <w:rPr>
          <w:rFonts w:ascii="宋体" w:hAnsi="宋体" w:cs="宋体" w:hint="eastAsia"/>
          <w:sz w:val="24"/>
          <w:szCs w:val="24"/>
          <w:lang w:bidi="ar"/>
        </w:rPr>
        <w:t>，甲方除全部退货外，将取消乙方的供货资格，乙方承担由此造成的一切经济责任和法律责任。</w:t>
      </w:r>
    </w:p>
    <w:p w:rsidR="00852973" w:rsidRPr="00852973" w:rsidRDefault="00852973" w:rsidP="00852973">
      <w:pPr>
        <w:spacing w:line="360" w:lineRule="auto"/>
        <w:ind w:firstLineChars="200" w:firstLine="480"/>
        <w:rPr>
          <w:rFonts w:ascii="宋体" w:hAnsi="宋体" w:cs="宋体"/>
          <w:sz w:val="24"/>
          <w:szCs w:val="24"/>
        </w:rPr>
      </w:pPr>
      <w:r w:rsidRPr="00852973">
        <w:rPr>
          <w:rFonts w:ascii="宋体" w:hAnsi="宋体" w:cs="宋体" w:hint="eastAsia"/>
          <w:sz w:val="24"/>
          <w:szCs w:val="24"/>
          <w:lang w:bidi="ar"/>
        </w:rPr>
        <w:t>(1)、腐败变质、油脂酸败、霉变、生虫、污秽不洁、混有异物或者其他感官性状异常，对人体健康有害的；</w:t>
      </w:r>
    </w:p>
    <w:p w:rsidR="00852973" w:rsidRPr="00852973" w:rsidRDefault="00852973" w:rsidP="00852973">
      <w:pPr>
        <w:spacing w:line="360" w:lineRule="auto"/>
        <w:ind w:firstLineChars="200" w:firstLine="480"/>
        <w:rPr>
          <w:rFonts w:ascii="宋体" w:hAnsi="宋体" w:cs="宋体"/>
          <w:sz w:val="24"/>
          <w:szCs w:val="24"/>
        </w:rPr>
      </w:pPr>
      <w:r w:rsidRPr="00852973">
        <w:rPr>
          <w:rFonts w:ascii="宋体" w:hAnsi="宋体" w:cs="宋体" w:hint="eastAsia"/>
          <w:sz w:val="24"/>
          <w:szCs w:val="24"/>
          <w:lang w:bidi="ar"/>
        </w:rPr>
        <w:lastRenderedPageBreak/>
        <w:t>(2)、含有毒、有害物质或者被有害物质污染，对人体健康有害的；</w:t>
      </w:r>
    </w:p>
    <w:p w:rsidR="00852973" w:rsidRPr="00852973" w:rsidRDefault="00852973" w:rsidP="00852973">
      <w:pPr>
        <w:spacing w:line="360" w:lineRule="auto"/>
        <w:ind w:firstLineChars="200" w:firstLine="480"/>
        <w:rPr>
          <w:rFonts w:ascii="宋体" w:hAnsi="宋体" w:cs="宋体"/>
          <w:sz w:val="24"/>
          <w:szCs w:val="24"/>
        </w:rPr>
      </w:pPr>
      <w:r w:rsidRPr="00852973">
        <w:rPr>
          <w:rFonts w:ascii="宋体" w:hAnsi="宋体" w:cs="宋体" w:hint="eastAsia"/>
          <w:sz w:val="24"/>
          <w:szCs w:val="24"/>
          <w:lang w:bidi="ar"/>
        </w:rPr>
        <w:t>(3)、含有致病性寄生虫、微生物或者微生物含量超过国家限定标准的；</w:t>
      </w:r>
    </w:p>
    <w:p w:rsidR="00852973" w:rsidRPr="00852973" w:rsidRDefault="00852973" w:rsidP="00852973">
      <w:pPr>
        <w:spacing w:line="360" w:lineRule="auto"/>
        <w:ind w:firstLineChars="200" w:firstLine="480"/>
        <w:rPr>
          <w:rFonts w:ascii="宋体" w:hAnsi="宋体" w:cs="宋体"/>
          <w:sz w:val="24"/>
          <w:szCs w:val="24"/>
        </w:rPr>
      </w:pPr>
      <w:r w:rsidRPr="00852973">
        <w:rPr>
          <w:rFonts w:ascii="宋体" w:hAnsi="宋体" w:cs="宋体" w:hint="eastAsia"/>
          <w:sz w:val="24"/>
          <w:szCs w:val="24"/>
          <w:lang w:bidi="ar"/>
        </w:rPr>
        <w:t>(4)、未经动物检疫部门检疫、检验或者检疫、检验不合格的肉类及其制品；</w:t>
      </w:r>
    </w:p>
    <w:p w:rsidR="00852973" w:rsidRPr="00852973" w:rsidRDefault="00852973" w:rsidP="00852973">
      <w:pPr>
        <w:spacing w:line="360" w:lineRule="auto"/>
        <w:ind w:firstLineChars="200" w:firstLine="480"/>
        <w:rPr>
          <w:rFonts w:ascii="宋体" w:hAnsi="宋体" w:cs="宋体"/>
          <w:sz w:val="24"/>
          <w:szCs w:val="24"/>
        </w:rPr>
      </w:pPr>
      <w:r w:rsidRPr="00852973">
        <w:rPr>
          <w:rFonts w:ascii="宋体" w:hAnsi="宋体" w:cs="宋体" w:hint="eastAsia"/>
          <w:sz w:val="24"/>
          <w:szCs w:val="24"/>
          <w:lang w:bidi="ar"/>
        </w:rPr>
        <w:t xml:space="preserve">(5)、病死、毒死或者死因不明的禽、畜、兽、水产动物等及其制品； </w:t>
      </w:r>
    </w:p>
    <w:p w:rsidR="00852973" w:rsidRPr="00852973" w:rsidRDefault="00852973" w:rsidP="00852973">
      <w:pPr>
        <w:spacing w:line="360" w:lineRule="auto"/>
        <w:ind w:firstLineChars="200" w:firstLine="480"/>
        <w:rPr>
          <w:rFonts w:ascii="宋体" w:hAnsi="宋体" w:cs="宋体"/>
          <w:sz w:val="24"/>
          <w:szCs w:val="24"/>
        </w:rPr>
      </w:pPr>
      <w:r w:rsidRPr="00852973">
        <w:rPr>
          <w:rFonts w:ascii="宋体" w:hAnsi="宋体" w:cs="宋体" w:hint="eastAsia"/>
          <w:sz w:val="24"/>
          <w:szCs w:val="24"/>
          <w:lang w:bidi="ar"/>
        </w:rPr>
        <w:t xml:space="preserve">(6)、掺假、掺杂、伪造，影响营养、卫生的； </w:t>
      </w:r>
    </w:p>
    <w:p w:rsidR="00852973" w:rsidRPr="00852973" w:rsidRDefault="00852973" w:rsidP="00852973">
      <w:pPr>
        <w:spacing w:line="360" w:lineRule="auto"/>
        <w:ind w:firstLineChars="200" w:firstLine="480"/>
        <w:rPr>
          <w:rFonts w:ascii="宋体" w:hAnsi="宋体" w:cs="宋体"/>
          <w:sz w:val="24"/>
          <w:szCs w:val="24"/>
        </w:rPr>
      </w:pPr>
      <w:r w:rsidRPr="00852973">
        <w:rPr>
          <w:rFonts w:ascii="宋体" w:hAnsi="宋体" w:cs="宋体" w:hint="eastAsia"/>
          <w:sz w:val="24"/>
          <w:szCs w:val="24"/>
          <w:lang w:bidi="ar"/>
        </w:rPr>
        <w:t xml:space="preserve">(7)、用非食品原料加工的，加入非食品用化学物质或者将非食品当作食品的； </w:t>
      </w:r>
    </w:p>
    <w:p w:rsidR="00852973" w:rsidRPr="00852973" w:rsidRDefault="00852973" w:rsidP="00852973">
      <w:pPr>
        <w:spacing w:line="360" w:lineRule="auto"/>
        <w:ind w:firstLineChars="200" w:firstLine="480"/>
        <w:rPr>
          <w:rFonts w:ascii="宋体" w:hAnsi="宋体" w:cs="宋体"/>
          <w:sz w:val="24"/>
          <w:szCs w:val="24"/>
        </w:rPr>
      </w:pPr>
      <w:r w:rsidRPr="00852973">
        <w:rPr>
          <w:rFonts w:ascii="宋体" w:hAnsi="宋体" w:cs="宋体" w:hint="eastAsia"/>
          <w:sz w:val="24"/>
          <w:szCs w:val="24"/>
          <w:lang w:bidi="ar"/>
        </w:rPr>
        <w:t>(8)、超过保质期限的；</w:t>
      </w:r>
    </w:p>
    <w:p w:rsidR="00852973" w:rsidRPr="00852973" w:rsidRDefault="00852973" w:rsidP="00852973">
      <w:pPr>
        <w:spacing w:line="360" w:lineRule="auto"/>
        <w:ind w:firstLineChars="200" w:firstLine="480"/>
        <w:rPr>
          <w:rFonts w:ascii="宋体" w:hAnsi="宋体" w:cs="宋体"/>
          <w:sz w:val="24"/>
          <w:szCs w:val="24"/>
          <w:lang w:bidi="ar"/>
        </w:rPr>
      </w:pPr>
      <w:r w:rsidRPr="00852973">
        <w:rPr>
          <w:rFonts w:ascii="宋体" w:hAnsi="宋体" w:cs="宋体" w:hint="eastAsia"/>
          <w:sz w:val="24"/>
          <w:szCs w:val="24"/>
          <w:lang w:bidi="ar"/>
        </w:rPr>
        <w:t>(9)、使用有色、有毒塑料制品</w:t>
      </w:r>
      <w:proofErr w:type="gramStart"/>
      <w:r w:rsidRPr="00852973">
        <w:rPr>
          <w:rFonts w:ascii="宋体" w:hAnsi="宋体" w:cs="宋体" w:hint="eastAsia"/>
          <w:sz w:val="24"/>
          <w:szCs w:val="24"/>
          <w:lang w:bidi="ar"/>
        </w:rPr>
        <w:t>包装食材的</w:t>
      </w:r>
      <w:proofErr w:type="gramEnd"/>
      <w:r w:rsidRPr="00852973">
        <w:rPr>
          <w:rFonts w:ascii="宋体" w:hAnsi="宋体" w:cs="宋体" w:hint="eastAsia"/>
          <w:sz w:val="24"/>
          <w:szCs w:val="24"/>
          <w:lang w:bidi="ar"/>
        </w:rPr>
        <w:t>；</w:t>
      </w:r>
    </w:p>
    <w:p w:rsidR="00852973" w:rsidRPr="00852973" w:rsidRDefault="00852973" w:rsidP="00852973">
      <w:pPr>
        <w:widowControl/>
        <w:ind w:leftChars="220" w:left="462"/>
        <w:jc w:val="left"/>
        <w:rPr>
          <w:rFonts w:ascii="Times New Roman" w:hAnsi="Times New Roman"/>
          <w:szCs w:val="24"/>
          <w:lang w:bidi="ar"/>
        </w:rPr>
      </w:pPr>
      <w:r w:rsidRPr="00852973">
        <w:rPr>
          <w:rFonts w:ascii="宋体" w:hAnsi="宋体" w:cs="宋体" w:hint="eastAsia"/>
          <w:sz w:val="24"/>
          <w:szCs w:val="24"/>
          <w:lang w:bidi="ar"/>
        </w:rPr>
        <w:t>(10)、</w:t>
      </w:r>
      <w:r w:rsidRPr="00852973">
        <w:rPr>
          <w:rFonts w:ascii="Times New Roman" w:hAnsi="Times New Roman" w:hint="eastAsia"/>
          <w:sz w:val="24"/>
          <w:szCs w:val="24"/>
        </w:rPr>
        <w:t>所提供的此类产品被检测出国家反兴奋剂中心所不允许食用物质的。</w:t>
      </w:r>
    </w:p>
    <w:p w:rsidR="00852973" w:rsidRPr="00852973" w:rsidRDefault="00852973" w:rsidP="00852973">
      <w:pPr>
        <w:spacing w:line="360" w:lineRule="auto"/>
        <w:ind w:firstLineChars="200" w:firstLine="480"/>
        <w:rPr>
          <w:rFonts w:ascii="宋体" w:hAnsi="宋体" w:cs="宋体"/>
          <w:sz w:val="24"/>
          <w:szCs w:val="24"/>
        </w:rPr>
      </w:pPr>
      <w:r w:rsidRPr="00852973">
        <w:rPr>
          <w:rFonts w:ascii="宋体" w:hAnsi="宋体" w:cs="宋体" w:hint="eastAsia"/>
          <w:sz w:val="24"/>
          <w:szCs w:val="24"/>
          <w:lang w:bidi="ar"/>
        </w:rPr>
        <w:t>（四）配送要求</w:t>
      </w:r>
    </w:p>
    <w:p w:rsidR="00852973" w:rsidRPr="00852973" w:rsidRDefault="00852973" w:rsidP="00852973">
      <w:pPr>
        <w:spacing w:line="360" w:lineRule="auto"/>
        <w:ind w:firstLineChars="200" w:firstLine="480"/>
        <w:rPr>
          <w:rFonts w:ascii="宋体" w:hAnsi="宋体" w:cs="宋体"/>
          <w:sz w:val="24"/>
          <w:szCs w:val="24"/>
          <w:lang w:bidi="ar"/>
        </w:rPr>
      </w:pPr>
      <w:r w:rsidRPr="00852973">
        <w:rPr>
          <w:rFonts w:ascii="宋体" w:hAnsi="宋体" w:cs="宋体" w:hint="eastAsia"/>
          <w:sz w:val="24"/>
          <w:szCs w:val="24"/>
          <w:lang w:bidi="ar"/>
        </w:rPr>
        <w:t>1.乙方安排专人负责接收订单，乙方联系人：</w:t>
      </w:r>
      <w:r w:rsidRPr="00852973">
        <w:rPr>
          <w:rFonts w:ascii="宋体" w:hAnsi="宋体" w:cs="宋体" w:hint="eastAsia"/>
          <w:sz w:val="24"/>
          <w:szCs w:val="24"/>
          <w:u w:val="single"/>
          <w:lang w:bidi="ar"/>
        </w:rPr>
        <w:t xml:space="preserve">                     </w:t>
      </w:r>
      <w:r w:rsidRPr="00852973">
        <w:rPr>
          <w:rFonts w:ascii="宋体" w:hAnsi="宋体" w:cs="宋体" w:hint="eastAsia"/>
          <w:sz w:val="24"/>
          <w:szCs w:val="24"/>
          <w:lang w:bidi="ar"/>
        </w:rPr>
        <w:t xml:space="preserve"> </w:t>
      </w:r>
    </w:p>
    <w:p w:rsidR="00852973" w:rsidRPr="00852973" w:rsidRDefault="00852973" w:rsidP="00852973">
      <w:pPr>
        <w:spacing w:line="360" w:lineRule="auto"/>
        <w:ind w:firstLineChars="200" w:firstLine="480"/>
        <w:rPr>
          <w:rFonts w:ascii="宋体" w:hAnsi="宋体" w:cs="宋体"/>
          <w:sz w:val="24"/>
          <w:szCs w:val="24"/>
        </w:rPr>
      </w:pPr>
      <w:r w:rsidRPr="00852973">
        <w:rPr>
          <w:rFonts w:ascii="宋体" w:hAnsi="宋体" w:cs="宋体" w:hint="eastAsia"/>
          <w:sz w:val="24"/>
          <w:szCs w:val="24"/>
          <w:lang w:bidi="ar"/>
        </w:rPr>
        <w:t>订货电话：</w:t>
      </w:r>
      <w:r w:rsidRPr="00852973">
        <w:rPr>
          <w:rFonts w:ascii="宋体" w:hAnsi="宋体" w:cs="宋体" w:hint="eastAsia"/>
          <w:sz w:val="24"/>
          <w:szCs w:val="24"/>
          <w:u w:val="single"/>
          <w:lang w:bidi="ar"/>
        </w:rPr>
        <w:t xml:space="preserve">                   </w:t>
      </w:r>
      <w:r w:rsidRPr="00852973">
        <w:rPr>
          <w:rFonts w:ascii="宋体" w:hAnsi="宋体" w:cs="宋体" w:hint="eastAsia"/>
          <w:sz w:val="24"/>
          <w:szCs w:val="24"/>
          <w:lang w:bidi="ar"/>
        </w:rPr>
        <w:t>。</w:t>
      </w:r>
    </w:p>
    <w:p w:rsidR="00852973" w:rsidRPr="00852973" w:rsidRDefault="00852973" w:rsidP="00852973">
      <w:pPr>
        <w:spacing w:line="360" w:lineRule="auto"/>
        <w:ind w:firstLineChars="200" w:firstLine="480"/>
        <w:rPr>
          <w:rFonts w:ascii="宋体" w:hAnsi="宋体" w:cs="宋体"/>
          <w:sz w:val="24"/>
          <w:szCs w:val="24"/>
        </w:rPr>
      </w:pPr>
      <w:r w:rsidRPr="00852973">
        <w:rPr>
          <w:rFonts w:ascii="宋体" w:hAnsi="宋体" w:cs="宋体" w:hint="eastAsia"/>
          <w:sz w:val="24"/>
          <w:szCs w:val="24"/>
          <w:lang w:bidi="ar"/>
        </w:rPr>
        <w:t>2.乙方应能按甲方要求及时补货。</w:t>
      </w:r>
    </w:p>
    <w:p w:rsidR="00852973" w:rsidRPr="00852973" w:rsidRDefault="00852973" w:rsidP="00852973">
      <w:pPr>
        <w:spacing w:line="360" w:lineRule="auto"/>
        <w:ind w:firstLineChars="200" w:firstLine="480"/>
        <w:rPr>
          <w:rFonts w:ascii="宋体" w:hAnsi="宋体" w:cs="宋体"/>
          <w:sz w:val="24"/>
          <w:szCs w:val="24"/>
        </w:rPr>
      </w:pPr>
      <w:r w:rsidRPr="00852973">
        <w:rPr>
          <w:rFonts w:ascii="宋体" w:hAnsi="宋体" w:cs="宋体" w:hint="eastAsia"/>
          <w:sz w:val="24"/>
          <w:szCs w:val="24"/>
          <w:lang w:bidi="ar"/>
        </w:rPr>
        <w:t>3.提前或推迟送货，甲方有权拒绝验收签单。</w:t>
      </w:r>
    </w:p>
    <w:p w:rsidR="00852973" w:rsidRPr="00852973" w:rsidRDefault="00852973" w:rsidP="00852973">
      <w:pPr>
        <w:spacing w:line="360" w:lineRule="auto"/>
        <w:ind w:firstLineChars="200" w:firstLine="480"/>
        <w:rPr>
          <w:rFonts w:ascii="宋体" w:hAnsi="宋体" w:cs="宋体"/>
          <w:sz w:val="24"/>
          <w:szCs w:val="24"/>
        </w:rPr>
      </w:pPr>
      <w:r w:rsidRPr="00852973">
        <w:rPr>
          <w:rFonts w:ascii="宋体" w:hAnsi="宋体" w:cs="宋体" w:hint="eastAsia"/>
          <w:sz w:val="24"/>
          <w:szCs w:val="24"/>
          <w:lang w:bidi="ar"/>
        </w:rPr>
        <w:t xml:space="preserve">4.每日及每批次提供的原料，必须经食堂库管员或食堂相关的人员验收签单后才能视为有效，否则均视为无效供货。 </w:t>
      </w:r>
    </w:p>
    <w:p w:rsidR="00852973" w:rsidRPr="00852973" w:rsidRDefault="00852973" w:rsidP="00852973">
      <w:pPr>
        <w:spacing w:line="360" w:lineRule="auto"/>
        <w:ind w:firstLineChars="200" w:firstLine="480"/>
        <w:rPr>
          <w:rFonts w:ascii="宋体" w:hAnsi="宋体" w:cs="宋体"/>
          <w:sz w:val="24"/>
          <w:szCs w:val="24"/>
        </w:rPr>
      </w:pPr>
      <w:r w:rsidRPr="00852973">
        <w:rPr>
          <w:rFonts w:ascii="宋体" w:hAnsi="宋体" w:cs="宋体" w:hint="eastAsia"/>
          <w:sz w:val="24"/>
          <w:szCs w:val="24"/>
          <w:lang w:bidi="ar"/>
        </w:rPr>
        <w:t xml:space="preserve">5. 乙方必须对每日及每批次提供的食品提供其相关单位的检验检疫证等相关证明，否则甲方有权拒绝验收签单。 </w:t>
      </w:r>
    </w:p>
    <w:p w:rsidR="00852973" w:rsidRPr="00852973" w:rsidRDefault="00852973" w:rsidP="00852973">
      <w:pPr>
        <w:spacing w:line="360" w:lineRule="auto"/>
        <w:ind w:firstLineChars="200" w:firstLine="480"/>
        <w:rPr>
          <w:rFonts w:ascii="宋体" w:hAnsi="宋体" w:cs="宋体"/>
          <w:sz w:val="24"/>
          <w:szCs w:val="24"/>
        </w:rPr>
      </w:pPr>
      <w:r w:rsidRPr="00852973">
        <w:rPr>
          <w:rFonts w:ascii="宋体" w:hAnsi="宋体" w:cs="宋体" w:hint="eastAsia"/>
          <w:sz w:val="24"/>
          <w:szCs w:val="24"/>
          <w:lang w:bidi="ar"/>
        </w:rPr>
        <w:t>6.规格包装的产品交付时，必须原包装完好无损，不得使用有色、有毒塑料制品包装食材，否则甲方有权拒收。</w:t>
      </w:r>
    </w:p>
    <w:p w:rsidR="00852973" w:rsidRPr="00852973" w:rsidRDefault="00852973" w:rsidP="00852973">
      <w:pPr>
        <w:spacing w:line="360" w:lineRule="auto"/>
        <w:ind w:firstLineChars="200" w:firstLine="480"/>
        <w:rPr>
          <w:rFonts w:ascii="宋体" w:hAnsi="宋体" w:cs="宋体"/>
          <w:sz w:val="24"/>
          <w:szCs w:val="24"/>
        </w:rPr>
      </w:pPr>
      <w:r w:rsidRPr="00852973">
        <w:rPr>
          <w:rFonts w:ascii="宋体" w:hAnsi="宋体" w:cs="宋体" w:hint="eastAsia"/>
          <w:sz w:val="24"/>
          <w:szCs w:val="24"/>
          <w:lang w:bidi="ar"/>
        </w:rPr>
        <w:t>7.乙方运输工具进入甲方区域，必须接受甲方统一管理，发生任何人员与设施损伤，均由乙方承担责任。</w:t>
      </w:r>
    </w:p>
    <w:p w:rsidR="00852973" w:rsidRPr="00852973" w:rsidRDefault="00852973" w:rsidP="00852973">
      <w:pPr>
        <w:spacing w:line="360" w:lineRule="auto"/>
        <w:ind w:firstLineChars="200" w:firstLine="480"/>
        <w:rPr>
          <w:rFonts w:ascii="宋体" w:hAnsi="宋体" w:cs="宋体"/>
          <w:sz w:val="24"/>
          <w:szCs w:val="24"/>
        </w:rPr>
      </w:pPr>
      <w:r w:rsidRPr="00852973">
        <w:rPr>
          <w:rFonts w:ascii="宋体" w:hAnsi="宋体" w:cs="宋体" w:hint="eastAsia"/>
          <w:sz w:val="24"/>
          <w:szCs w:val="24"/>
          <w:lang w:bidi="ar"/>
        </w:rPr>
        <w:t>8.乙方必须使用符合规范标准的运输工具运送大宗食材，冷冻制品、冷冻家禽、鲜猪肉、豆制品，必须使用符合规范标准的冷藏车进行运输，对运输工具做到每日清洗消毒，确保运输过程安全卫生。</w:t>
      </w:r>
    </w:p>
    <w:p w:rsidR="00852973" w:rsidRPr="00852973" w:rsidRDefault="00852973" w:rsidP="00852973">
      <w:pPr>
        <w:spacing w:line="360" w:lineRule="auto"/>
        <w:ind w:firstLineChars="200" w:firstLine="480"/>
        <w:rPr>
          <w:rFonts w:ascii="宋体" w:hAnsi="宋体" w:cs="宋体"/>
          <w:sz w:val="24"/>
          <w:szCs w:val="24"/>
        </w:rPr>
      </w:pPr>
      <w:r w:rsidRPr="00852973">
        <w:rPr>
          <w:rFonts w:ascii="宋体" w:hAnsi="宋体" w:cs="宋体" w:hint="eastAsia"/>
          <w:sz w:val="24"/>
          <w:szCs w:val="24"/>
          <w:lang w:bidi="ar"/>
        </w:rPr>
        <w:t>9.乙方具有综合供货能力，在北京市内有与经营相适应的储存设施、配送中心；具有相对固定的送货服务人员及运输能力，并愿意接受相关质检单位的商品质量检测；所供货物应具有出厂检验合格证，检测报告，并符合国家食品卫生安全管理相关条例规定。</w:t>
      </w:r>
    </w:p>
    <w:p w:rsidR="00852973" w:rsidRPr="00852973" w:rsidRDefault="00852973" w:rsidP="00852973">
      <w:pPr>
        <w:spacing w:line="360" w:lineRule="auto"/>
        <w:ind w:firstLineChars="200" w:firstLine="480"/>
        <w:rPr>
          <w:rFonts w:ascii="宋体" w:hAnsi="宋体" w:cs="宋体"/>
          <w:sz w:val="24"/>
          <w:szCs w:val="24"/>
        </w:rPr>
      </w:pPr>
      <w:r w:rsidRPr="00852973">
        <w:rPr>
          <w:rFonts w:ascii="宋体" w:hAnsi="宋体" w:cs="宋体" w:hint="eastAsia"/>
          <w:sz w:val="24"/>
          <w:szCs w:val="24"/>
          <w:lang w:bidi="ar"/>
        </w:rPr>
        <w:t>10.整个运输过程应科学合理，运输必须采用符合卫生要求的外包装和运载工具，并且要保持清洁和定期消毒，车厢内无不良气味、异味。</w:t>
      </w:r>
    </w:p>
    <w:p w:rsidR="00852973" w:rsidRPr="00852973" w:rsidRDefault="00852973" w:rsidP="00852973">
      <w:pPr>
        <w:spacing w:line="360" w:lineRule="auto"/>
        <w:ind w:firstLineChars="200" w:firstLine="480"/>
        <w:rPr>
          <w:rFonts w:ascii="宋体" w:hAnsi="宋体" w:cs="宋体"/>
          <w:sz w:val="24"/>
          <w:szCs w:val="24"/>
        </w:rPr>
      </w:pPr>
      <w:r w:rsidRPr="00852973">
        <w:rPr>
          <w:rFonts w:ascii="宋体" w:hAnsi="宋体" w:cs="宋体" w:hint="eastAsia"/>
          <w:sz w:val="24"/>
          <w:szCs w:val="24"/>
          <w:lang w:bidi="ar"/>
        </w:rPr>
        <w:lastRenderedPageBreak/>
        <w:t>11.运输方式：乙方派人派车配送，并承担其产生的费用。</w:t>
      </w:r>
    </w:p>
    <w:p w:rsidR="00852973" w:rsidRPr="00852973" w:rsidRDefault="00852973" w:rsidP="00852973">
      <w:pPr>
        <w:keepNext/>
        <w:keepLines/>
        <w:widowControl/>
        <w:spacing w:beforeLines="50" w:before="120" w:afterLines="50" w:after="120" w:line="360" w:lineRule="auto"/>
        <w:outlineLvl w:val="0"/>
        <w:rPr>
          <w:rFonts w:ascii="Times New Roman" w:hAnsi="宋体"/>
          <w:b/>
          <w:bCs/>
          <w:kern w:val="44"/>
          <w:sz w:val="24"/>
          <w:szCs w:val="24"/>
        </w:rPr>
      </w:pPr>
      <w:bookmarkStart w:id="17" w:name="_Toc9333909"/>
      <w:r w:rsidRPr="00852973">
        <w:rPr>
          <w:rFonts w:ascii="Times New Roman" w:hAnsi="宋体"/>
          <w:b/>
          <w:bCs/>
          <w:kern w:val="44"/>
          <w:sz w:val="24"/>
          <w:szCs w:val="24"/>
        </w:rPr>
        <w:t>三、货物验收</w:t>
      </w:r>
      <w:bookmarkEnd w:id="17"/>
    </w:p>
    <w:p w:rsidR="00852973" w:rsidRPr="00852973" w:rsidRDefault="00852973" w:rsidP="00852973">
      <w:pPr>
        <w:adjustRightInd w:val="0"/>
        <w:spacing w:line="360" w:lineRule="auto"/>
        <w:ind w:firstLineChars="200" w:firstLine="480"/>
        <w:rPr>
          <w:rFonts w:ascii="宋体" w:hAnsi="宋体" w:cs="宋体"/>
          <w:sz w:val="24"/>
          <w:szCs w:val="24"/>
        </w:rPr>
      </w:pPr>
      <w:r w:rsidRPr="00852973">
        <w:rPr>
          <w:rFonts w:ascii="宋体" w:hAnsi="宋体" w:cs="宋体" w:hint="eastAsia"/>
          <w:sz w:val="24"/>
          <w:szCs w:val="24"/>
          <w:lang w:bidi="ar"/>
        </w:rPr>
        <w:t>（一）索证验收：甲方收货员第一步查验货物各种凭证，如不合格，直接拒收。</w:t>
      </w:r>
    </w:p>
    <w:p w:rsidR="00852973" w:rsidRPr="00852973" w:rsidRDefault="00852973" w:rsidP="00852973">
      <w:pPr>
        <w:adjustRightInd w:val="0"/>
        <w:spacing w:line="360" w:lineRule="auto"/>
        <w:ind w:firstLineChars="200" w:firstLine="480"/>
        <w:rPr>
          <w:rFonts w:ascii="宋体" w:hAnsi="宋体" w:cs="宋体"/>
          <w:sz w:val="24"/>
          <w:szCs w:val="24"/>
        </w:rPr>
      </w:pPr>
      <w:r w:rsidRPr="00852973">
        <w:rPr>
          <w:rFonts w:ascii="宋体" w:hAnsi="宋体" w:cs="宋体" w:hint="eastAsia"/>
          <w:sz w:val="24"/>
          <w:szCs w:val="24"/>
          <w:lang w:bidi="ar"/>
        </w:rPr>
        <w:t>（二）质量验收：甲方收货员看、摸、闻（必要时可以分割查验）验查配送货物，对疑似质量有问题的货物一律拒收。如因质量问题拒收导致无法正常供餐的，乙方必须1小时内补送合格货物。</w:t>
      </w:r>
    </w:p>
    <w:p w:rsidR="00852973" w:rsidRPr="00852973" w:rsidRDefault="00852973" w:rsidP="00852973">
      <w:pPr>
        <w:adjustRightInd w:val="0"/>
        <w:spacing w:line="360" w:lineRule="auto"/>
        <w:ind w:firstLineChars="200" w:firstLine="480"/>
        <w:rPr>
          <w:rFonts w:ascii="宋体" w:hAnsi="宋体" w:cs="宋体"/>
          <w:sz w:val="24"/>
          <w:szCs w:val="24"/>
        </w:rPr>
      </w:pPr>
      <w:r w:rsidRPr="00852973">
        <w:rPr>
          <w:rFonts w:ascii="宋体" w:hAnsi="宋体" w:cs="宋体" w:hint="eastAsia"/>
          <w:sz w:val="24"/>
          <w:szCs w:val="24"/>
          <w:lang w:bidi="ar"/>
        </w:rPr>
        <w:t>（三）品种验收：甲方收货员按发出的订单品种逐步查验配送货物品种是否一致，对货不对板甲方有权拒收。如因货不对板或漏送导致无法正常供餐时，乙方必须1小时内补送订单品种。</w:t>
      </w:r>
    </w:p>
    <w:p w:rsidR="00852973" w:rsidRPr="00852973" w:rsidRDefault="00852973" w:rsidP="00852973">
      <w:pPr>
        <w:adjustRightInd w:val="0"/>
        <w:spacing w:line="360" w:lineRule="auto"/>
        <w:ind w:firstLineChars="200" w:firstLine="480"/>
        <w:rPr>
          <w:rFonts w:ascii="宋体" w:hAnsi="宋体" w:cs="宋体"/>
          <w:sz w:val="24"/>
          <w:szCs w:val="24"/>
        </w:rPr>
      </w:pPr>
      <w:r w:rsidRPr="00852973">
        <w:rPr>
          <w:rFonts w:ascii="宋体" w:hAnsi="宋体" w:cs="宋体" w:hint="eastAsia"/>
          <w:sz w:val="24"/>
          <w:szCs w:val="24"/>
          <w:lang w:bidi="ar"/>
        </w:rPr>
        <w:t>（四）双方对质量有争议的货物，双方共同将争议货物交国家认可的检测部门进行质量确认。如存在质量问题，则检测费用由乙方负责；否则检测费用由甲方负责。</w:t>
      </w:r>
    </w:p>
    <w:p w:rsidR="00852973" w:rsidRPr="00852973" w:rsidRDefault="00852973" w:rsidP="00852973">
      <w:pPr>
        <w:adjustRightInd w:val="0"/>
        <w:spacing w:line="360" w:lineRule="auto"/>
        <w:ind w:firstLineChars="200" w:firstLine="480"/>
        <w:rPr>
          <w:rFonts w:ascii="宋体" w:hAnsi="宋体" w:cs="宋体"/>
          <w:sz w:val="24"/>
          <w:szCs w:val="24"/>
          <w:lang w:bidi="ar"/>
        </w:rPr>
      </w:pPr>
      <w:r w:rsidRPr="00852973">
        <w:rPr>
          <w:rFonts w:ascii="宋体" w:hAnsi="宋体" w:cs="宋体" w:hint="eastAsia"/>
          <w:sz w:val="24"/>
          <w:szCs w:val="24"/>
          <w:lang w:bidi="ar"/>
        </w:rPr>
        <w:t>（五）送货单一式三联，甲方收货人验收货物品种、数量、质量后，乙方送货员确认无误后、双方在送货单上签字确认，其中两联交给甲方留存。</w:t>
      </w:r>
    </w:p>
    <w:p w:rsidR="00852973" w:rsidRPr="00852973" w:rsidRDefault="00852973" w:rsidP="00852973">
      <w:pPr>
        <w:keepNext/>
        <w:keepLines/>
        <w:widowControl/>
        <w:spacing w:beforeLines="50" w:before="120" w:afterLines="50" w:after="120" w:line="360" w:lineRule="auto"/>
        <w:outlineLvl w:val="0"/>
        <w:rPr>
          <w:rFonts w:ascii="Times New Roman" w:hAnsi="宋体"/>
          <w:b/>
          <w:bCs/>
          <w:kern w:val="44"/>
          <w:sz w:val="24"/>
          <w:szCs w:val="24"/>
        </w:rPr>
      </w:pPr>
      <w:bookmarkStart w:id="18" w:name="_Toc9333910"/>
      <w:r w:rsidRPr="00852973">
        <w:rPr>
          <w:rFonts w:ascii="Times New Roman" w:hAnsi="宋体"/>
          <w:b/>
          <w:bCs/>
          <w:kern w:val="44"/>
          <w:sz w:val="24"/>
          <w:szCs w:val="24"/>
        </w:rPr>
        <w:t>四、</w:t>
      </w:r>
      <w:r w:rsidRPr="00852973">
        <w:rPr>
          <w:rFonts w:ascii="Times New Roman" w:hAnsi="宋体" w:hint="eastAsia"/>
          <w:b/>
          <w:bCs/>
          <w:kern w:val="44"/>
          <w:sz w:val="24"/>
          <w:szCs w:val="24"/>
        </w:rPr>
        <w:t>双</w:t>
      </w:r>
      <w:r w:rsidRPr="00852973">
        <w:rPr>
          <w:rFonts w:ascii="Times New Roman" w:hAnsi="宋体"/>
          <w:b/>
          <w:bCs/>
          <w:kern w:val="44"/>
          <w:sz w:val="24"/>
          <w:szCs w:val="24"/>
        </w:rPr>
        <w:t>方的权利和义务</w:t>
      </w:r>
      <w:bookmarkEnd w:id="18"/>
    </w:p>
    <w:p w:rsidR="00852973" w:rsidRPr="00852973" w:rsidRDefault="00852973" w:rsidP="00852973">
      <w:pPr>
        <w:spacing w:line="360" w:lineRule="auto"/>
        <w:rPr>
          <w:rFonts w:ascii="宋体" w:hAnsi="宋体" w:cs="宋体"/>
          <w:sz w:val="24"/>
          <w:szCs w:val="24"/>
        </w:rPr>
      </w:pPr>
      <w:r w:rsidRPr="00852973">
        <w:rPr>
          <w:rFonts w:ascii="宋体" w:hAnsi="宋体" w:cs="宋体" w:hint="eastAsia"/>
          <w:sz w:val="24"/>
          <w:szCs w:val="24"/>
          <w:lang w:bidi="ar"/>
        </w:rPr>
        <w:t>（一）甲方权利</w:t>
      </w:r>
    </w:p>
    <w:p w:rsidR="00852973" w:rsidRPr="00852973" w:rsidRDefault="00852973" w:rsidP="00852973">
      <w:pPr>
        <w:spacing w:line="360" w:lineRule="auto"/>
        <w:ind w:firstLineChars="200" w:firstLine="480"/>
        <w:rPr>
          <w:rFonts w:ascii="宋体" w:hAnsi="宋体" w:cs="宋体"/>
          <w:sz w:val="24"/>
          <w:szCs w:val="24"/>
        </w:rPr>
      </w:pPr>
      <w:r w:rsidRPr="00852973">
        <w:rPr>
          <w:rFonts w:ascii="宋体" w:hAnsi="宋体" w:cs="宋体" w:hint="eastAsia"/>
          <w:sz w:val="24"/>
          <w:szCs w:val="24"/>
          <w:lang w:bidi="ar"/>
        </w:rPr>
        <w:t>1.甲方可随时对乙方工作进行监督检查，乙方需无条件配合甲方检查。</w:t>
      </w:r>
    </w:p>
    <w:p w:rsidR="00852973" w:rsidRPr="00852973" w:rsidRDefault="00852973" w:rsidP="00852973">
      <w:pPr>
        <w:spacing w:line="360" w:lineRule="auto"/>
        <w:ind w:firstLineChars="200" w:firstLine="480"/>
        <w:rPr>
          <w:rFonts w:ascii="宋体" w:hAnsi="宋体" w:cs="宋体"/>
          <w:sz w:val="24"/>
          <w:szCs w:val="24"/>
        </w:rPr>
      </w:pPr>
      <w:r w:rsidRPr="00852973">
        <w:rPr>
          <w:rFonts w:ascii="宋体" w:hAnsi="宋体" w:cs="宋体" w:hint="eastAsia"/>
          <w:sz w:val="24"/>
          <w:szCs w:val="24"/>
          <w:lang w:bidi="ar"/>
        </w:rPr>
        <w:t>2. 乙方有如下行为之一时，甲方有权单方面解除合同：</w:t>
      </w:r>
    </w:p>
    <w:p w:rsidR="00852973" w:rsidRPr="00852973" w:rsidRDefault="00852973" w:rsidP="00852973">
      <w:pPr>
        <w:spacing w:line="360" w:lineRule="auto"/>
        <w:ind w:firstLineChars="150" w:firstLine="360"/>
        <w:rPr>
          <w:rFonts w:ascii="宋体" w:hAnsi="宋体" w:cs="宋体"/>
          <w:sz w:val="24"/>
          <w:szCs w:val="24"/>
        </w:rPr>
      </w:pPr>
      <w:r w:rsidRPr="00852973">
        <w:rPr>
          <w:rFonts w:ascii="宋体" w:hAnsi="宋体" w:cs="宋体" w:hint="eastAsia"/>
          <w:sz w:val="24"/>
          <w:szCs w:val="24"/>
          <w:lang w:bidi="ar"/>
        </w:rPr>
        <w:t>（1）弄虚作假，提供虚假材料取得中标配送资格的；</w:t>
      </w:r>
    </w:p>
    <w:p w:rsidR="00852973" w:rsidRPr="00852973" w:rsidRDefault="00852973" w:rsidP="00852973">
      <w:pPr>
        <w:spacing w:line="360" w:lineRule="auto"/>
        <w:ind w:firstLineChars="150" w:firstLine="360"/>
        <w:rPr>
          <w:rFonts w:ascii="宋体" w:hAnsi="宋体" w:cs="宋体"/>
          <w:sz w:val="24"/>
          <w:szCs w:val="24"/>
        </w:rPr>
      </w:pPr>
      <w:r w:rsidRPr="00852973">
        <w:rPr>
          <w:rFonts w:ascii="宋体" w:hAnsi="宋体" w:cs="宋体" w:hint="eastAsia"/>
          <w:sz w:val="24"/>
          <w:szCs w:val="24"/>
          <w:lang w:bidi="ar"/>
        </w:rPr>
        <w:t>（2）中标供应项目有转包、分包行为的；</w:t>
      </w:r>
    </w:p>
    <w:p w:rsidR="00852973" w:rsidRPr="00852973" w:rsidRDefault="00852973" w:rsidP="00852973">
      <w:pPr>
        <w:spacing w:line="360" w:lineRule="auto"/>
        <w:ind w:firstLineChars="150" w:firstLine="360"/>
        <w:rPr>
          <w:rFonts w:ascii="宋体" w:hAnsi="宋体" w:cs="宋体"/>
          <w:sz w:val="24"/>
          <w:szCs w:val="24"/>
        </w:rPr>
      </w:pPr>
      <w:r w:rsidRPr="00852973">
        <w:rPr>
          <w:rFonts w:ascii="宋体" w:hAnsi="宋体" w:cs="宋体" w:hint="eastAsia"/>
          <w:sz w:val="24"/>
          <w:szCs w:val="24"/>
          <w:lang w:bidi="ar"/>
        </w:rPr>
        <w:t>（3）经营情况发生重大变更，已经不具备承接配送能力的；</w:t>
      </w:r>
    </w:p>
    <w:p w:rsidR="00852973" w:rsidRPr="00852973" w:rsidRDefault="00852973" w:rsidP="00852973">
      <w:pPr>
        <w:spacing w:line="360" w:lineRule="auto"/>
        <w:ind w:firstLineChars="150" w:firstLine="360"/>
        <w:rPr>
          <w:rFonts w:ascii="宋体" w:hAnsi="宋体" w:cs="宋体"/>
          <w:sz w:val="24"/>
          <w:szCs w:val="24"/>
        </w:rPr>
      </w:pPr>
      <w:r w:rsidRPr="00852973">
        <w:rPr>
          <w:rFonts w:ascii="宋体" w:hAnsi="宋体" w:cs="宋体" w:hint="eastAsia"/>
          <w:sz w:val="24"/>
          <w:szCs w:val="24"/>
          <w:lang w:bidi="ar"/>
        </w:rPr>
        <w:t xml:space="preserve">（4）无正当理由拒绝履行合同向甲方供货的； </w:t>
      </w:r>
    </w:p>
    <w:p w:rsidR="00852973" w:rsidRPr="00852973" w:rsidRDefault="00852973" w:rsidP="00852973">
      <w:pPr>
        <w:spacing w:line="360" w:lineRule="auto"/>
        <w:ind w:firstLineChars="150" w:firstLine="360"/>
        <w:rPr>
          <w:rFonts w:ascii="宋体" w:hAnsi="宋体" w:cs="宋体"/>
          <w:sz w:val="24"/>
          <w:szCs w:val="24"/>
        </w:rPr>
      </w:pPr>
      <w:r w:rsidRPr="00852973">
        <w:rPr>
          <w:rFonts w:ascii="宋体" w:hAnsi="宋体" w:cs="宋体" w:hint="eastAsia"/>
          <w:sz w:val="24"/>
          <w:szCs w:val="24"/>
          <w:lang w:bidi="ar"/>
        </w:rPr>
        <w:t>（5）有行贿、给回扣等不正当竞争行为的；</w:t>
      </w:r>
    </w:p>
    <w:p w:rsidR="00852973" w:rsidRPr="00852973" w:rsidRDefault="00852973" w:rsidP="00852973">
      <w:pPr>
        <w:spacing w:line="360" w:lineRule="auto"/>
        <w:ind w:firstLineChars="150" w:firstLine="360"/>
        <w:rPr>
          <w:rFonts w:ascii="宋体" w:hAnsi="宋体" w:cs="宋体"/>
          <w:sz w:val="24"/>
          <w:szCs w:val="24"/>
          <w:lang w:bidi="ar"/>
        </w:rPr>
      </w:pPr>
      <w:r w:rsidRPr="00852973">
        <w:rPr>
          <w:rFonts w:ascii="宋体" w:hAnsi="宋体" w:cs="宋体" w:hint="eastAsia"/>
          <w:sz w:val="24"/>
          <w:szCs w:val="24"/>
          <w:lang w:bidi="ar"/>
        </w:rPr>
        <w:t>（6）因所供货物质量原因导致发生食品卫生安全事故的；</w:t>
      </w:r>
    </w:p>
    <w:p w:rsidR="00852973" w:rsidRPr="00852973" w:rsidRDefault="00852973" w:rsidP="00852973">
      <w:pPr>
        <w:spacing w:line="360" w:lineRule="auto"/>
        <w:ind w:firstLineChars="200" w:firstLine="480"/>
        <w:rPr>
          <w:rFonts w:ascii="宋体" w:hAnsi="宋体" w:cs="宋体"/>
          <w:sz w:val="24"/>
          <w:szCs w:val="24"/>
          <w:lang w:bidi="ar"/>
        </w:rPr>
      </w:pPr>
      <w:r w:rsidRPr="00852973">
        <w:rPr>
          <w:rFonts w:ascii="宋体" w:hAnsi="宋体" w:cs="宋体" w:hint="eastAsia"/>
          <w:sz w:val="24"/>
          <w:szCs w:val="24"/>
          <w:lang w:bidi="ar"/>
        </w:rPr>
        <w:t>3. 甲方安排工作人员，在乙方将产品送达后，立即对送达的产品，按照订单对商品的种类、规格、包装等进行初步验收。</w:t>
      </w:r>
    </w:p>
    <w:p w:rsidR="00852973" w:rsidRPr="00852973" w:rsidRDefault="00852973" w:rsidP="00852973">
      <w:pPr>
        <w:spacing w:line="360" w:lineRule="auto"/>
        <w:ind w:firstLineChars="200" w:firstLine="480"/>
        <w:rPr>
          <w:rFonts w:ascii="宋体" w:hAnsi="宋体" w:cs="宋体"/>
          <w:sz w:val="24"/>
          <w:szCs w:val="24"/>
          <w:lang w:bidi="ar"/>
        </w:rPr>
      </w:pPr>
      <w:r w:rsidRPr="00852973">
        <w:rPr>
          <w:rFonts w:ascii="宋体" w:hAnsi="宋体" w:cs="宋体" w:hint="eastAsia"/>
          <w:sz w:val="24"/>
          <w:szCs w:val="24"/>
          <w:lang w:bidi="ar"/>
        </w:rPr>
        <w:t>4. 甲方有权对乙方所供应的货物质量、单价等进行考核和评估，对配送不合格、货不对板的货物有权拒收，并有权要求配送在约定时间内补送。除不可抗力，乙方不得因其他任何理由延迟送货；</w:t>
      </w:r>
    </w:p>
    <w:p w:rsidR="00852973" w:rsidRPr="00852973" w:rsidRDefault="00852973" w:rsidP="00852973">
      <w:pPr>
        <w:spacing w:line="360" w:lineRule="auto"/>
        <w:ind w:firstLineChars="200" w:firstLine="480"/>
        <w:rPr>
          <w:rFonts w:ascii="宋体" w:hAnsi="宋体" w:cs="宋体"/>
          <w:sz w:val="24"/>
          <w:szCs w:val="24"/>
          <w:lang w:bidi="ar"/>
        </w:rPr>
      </w:pPr>
      <w:r w:rsidRPr="00852973">
        <w:rPr>
          <w:rFonts w:ascii="宋体" w:hAnsi="宋体" w:cs="宋体" w:hint="eastAsia"/>
          <w:sz w:val="24"/>
          <w:szCs w:val="24"/>
          <w:lang w:bidi="ar"/>
        </w:rPr>
        <w:t>5. 甲方对乙方未能履行投标文件和合同所定事项, 或配送不合格、假冒伪劣、</w:t>
      </w:r>
      <w:r w:rsidRPr="00852973">
        <w:rPr>
          <w:rFonts w:ascii="宋体" w:hAnsi="宋体" w:cs="宋体" w:hint="eastAsia"/>
          <w:sz w:val="24"/>
          <w:szCs w:val="24"/>
          <w:lang w:bidi="ar"/>
        </w:rPr>
        <w:lastRenderedPageBreak/>
        <w:t>以次充好的货物或乙方品与中标时的样板不符的，甲方有权退货并记录在案，并报甲方作为考核依据，情节严重的可由甲方解除本合同。</w:t>
      </w:r>
    </w:p>
    <w:p w:rsidR="00852973" w:rsidRPr="00852973" w:rsidRDefault="00852973" w:rsidP="00852973">
      <w:pPr>
        <w:spacing w:line="360" w:lineRule="auto"/>
        <w:rPr>
          <w:rFonts w:ascii="宋体" w:hAnsi="宋体" w:cs="宋体"/>
          <w:sz w:val="24"/>
          <w:szCs w:val="24"/>
        </w:rPr>
      </w:pPr>
      <w:r w:rsidRPr="00852973">
        <w:rPr>
          <w:rFonts w:ascii="宋体" w:hAnsi="宋体" w:cs="宋体" w:hint="eastAsia"/>
          <w:sz w:val="24"/>
          <w:szCs w:val="24"/>
          <w:lang w:bidi="ar"/>
        </w:rPr>
        <w:t>（二）甲方义务</w:t>
      </w:r>
    </w:p>
    <w:p w:rsidR="00852973" w:rsidRPr="00852973" w:rsidRDefault="00852973" w:rsidP="00852973">
      <w:pPr>
        <w:spacing w:line="360" w:lineRule="auto"/>
        <w:ind w:firstLineChars="200" w:firstLine="480"/>
        <w:rPr>
          <w:rFonts w:ascii="宋体" w:hAnsi="宋体" w:cs="宋体"/>
          <w:sz w:val="24"/>
          <w:szCs w:val="24"/>
        </w:rPr>
      </w:pPr>
      <w:r w:rsidRPr="00852973">
        <w:rPr>
          <w:rFonts w:ascii="宋体" w:hAnsi="宋体" w:cs="宋体" w:hint="eastAsia"/>
          <w:sz w:val="24"/>
          <w:szCs w:val="24"/>
          <w:lang w:bidi="ar"/>
        </w:rPr>
        <w:t>1.配送货物按约定时间送达后，甲方</w:t>
      </w:r>
      <w:proofErr w:type="gramStart"/>
      <w:r w:rsidRPr="00852973">
        <w:rPr>
          <w:rFonts w:ascii="宋体" w:hAnsi="宋体" w:cs="宋体" w:hint="eastAsia"/>
          <w:sz w:val="24"/>
          <w:szCs w:val="24"/>
          <w:lang w:bidi="ar"/>
        </w:rPr>
        <w:t>须组织</w:t>
      </w:r>
      <w:proofErr w:type="gramEnd"/>
      <w:r w:rsidRPr="00852973">
        <w:rPr>
          <w:rFonts w:ascii="宋体" w:hAnsi="宋体" w:cs="宋体" w:hint="eastAsia"/>
          <w:sz w:val="24"/>
          <w:szCs w:val="24"/>
          <w:lang w:bidi="ar"/>
        </w:rPr>
        <w:t>人员验收；验收后对有争议的货物要求乙方送检；</w:t>
      </w:r>
    </w:p>
    <w:p w:rsidR="00852973" w:rsidRPr="00852973" w:rsidRDefault="00852973" w:rsidP="00852973">
      <w:pPr>
        <w:spacing w:line="360" w:lineRule="auto"/>
        <w:ind w:firstLineChars="200" w:firstLine="480"/>
        <w:rPr>
          <w:rFonts w:ascii="宋体" w:hAnsi="宋体" w:cs="宋体"/>
          <w:sz w:val="24"/>
          <w:szCs w:val="24"/>
        </w:rPr>
      </w:pPr>
      <w:r w:rsidRPr="00852973">
        <w:rPr>
          <w:rFonts w:ascii="宋体" w:hAnsi="宋体" w:cs="宋体" w:hint="eastAsia"/>
          <w:sz w:val="24"/>
          <w:szCs w:val="24"/>
          <w:lang w:bidi="ar"/>
        </w:rPr>
        <w:t>2. 与乙方核对货款，办理报销手续，按约定及时给付货款；</w:t>
      </w:r>
    </w:p>
    <w:p w:rsidR="00852973" w:rsidRPr="00852973" w:rsidRDefault="00852973" w:rsidP="00852973">
      <w:pPr>
        <w:spacing w:line="360" w:lineRule="auto"/>
        <w:rPr>
          <w:rFonts w:ascii="宋体" w:hAnsi="宋体" w:cs="宋体"/>
          <w:sz w:val="24"/>
          <w:szCs w:val="24"/>
        </w:rPr>
      </w:pPr>
      <w:r w:rsidRPr="00852973">
        <w:rPr>
          <w:rFonts w:ascii="宋体" w:hAnsi="宋体" w:cs="宋体" w:hint="eastAsia"/>
          <w:sz w:val="24"/>
          <w:szCs w:val="24"/>
          <w:lang w:bidi="ar"/>
        </w:rPr>
        <w:t>（三）乙方权利</w:t>
      </w:r>
    </w:p>
    <w:p w:rsidR="00852973" w:rsidRPr="00852973" w:rsidRDefault="00852973" w:rsidP="00852973">
      <w:pPr>
        <w:spacing w:line="360" w:lineRule="auto"/>
        <w:ind w:firstLineChars="200" w:firstLine="480"/>
        <w:rPr>
          <w:rFonts w:ascii="宋体" w:hAnsi="宋体" w:cs="宋体"/>
          <w:sz w:val="24"/>
          <w:szCs w:val="24"/>
        </w:rPr>
      </w:pPr>
      <w:r w:rsidRPr="00852973">
        <w:rPr>
          <w:rFonts w:ascii="宋体" w:hAnsi="宋体" w:cs="宋体" w:hint="eastAsia"/>
          <w:sz w:val="24"/>
          <w:szCs w:val="24"/>
          <w:lang w:bidi="ar"/>
        </w:rPr>
        <w:t>1.乙方有权要求甲方按约定及时给付双方核对无误的货款；</w:t>
      </w:r>
    </w:p>
    <w:p w:rsidR="00852973" w:rsidRPr="00852973" w:rsidRDefault="00852973" w:rsidP="00852973">
      <w:pPr>
        <w:spacing w:line="360" w:lineRule="auto"/>
        <w:ind w:firstLineChars="200" w:firstLine="480"/>
        <w:rPr>
          <w:rFonts w:ascii="宋体" w:hAnsi="宋体" w:cs="宋体"/>
          <w:sz w:val="24"/>
          <w:szCs w:val="24"/>
        </w:rPr>
      </w:pPr>
      <w:r w:rsidRPr="00852973">
        <w:rPr>
          <w:rFonts w:ascii="宋体" w:hAnsi="宋体" w:cs="宋体" w:hint="eastAsia"/>
          <w:sz w:val="24"/>
          <w:szCs w:val="24"/>
          <w:lang w:bidi="ar"/>
        </w:rPr>
        <w:t>2.配送货物按约定送达后，乙方有权要求甲方组织人员对货物进行验收；</w:t>
      </w:r>
    </w:p>
    <w:p w:rsidR="00852973" w:rsidRPr="00852973" w:rsidRDefault="00852973" w:rsidP="00852973">
      <w:pPr>
        <w:spacing w:line="360" w:lineRule="auto"/>
        <w:ind w:firstLineChars="200" w:firstLine="480"/>
        <w:rPr>
          <w:rFonts w:ascii="宋体" w:hAnsi="宋体" w:cs="宋体"/>
          <w:sz w:val="24"/>
          <w:szCs w:val="24"/>
        </w:rPr>
      </w:pPr>
      <w:r w:rsidRPr="00852973">
        <w:rPr>
          <w:rFonts w:ascii="宋体" w:hAnsi="宋体" w:cs="宋体" w:hint="eastAsia"/>
          <w:sz w:val="24"/>
          <w:szCs w:val="24"/>
          <w:lang w:bidi="ar"/>
        </w:rPr>
        <w:t>3.乙方对质量有争议货物有权要求甲方配合送检。</w:t>
      </w:r>
    </w:p>
    <w:p w:rsidR="00852973" w:rsidRPr="00852973" w:rsidRDefault="00852973" w:rsidP="00852973">
      <w:pPr>
        <w:spacing w:line="360" w:lineRule="auto"/>
        <w:rPr>
          <w:rFonts w:ascii="宋体" w:hAnsi="宋体" w:cs="宋体"/>
          <w:sz w:val="24"/>
          <w:szCs w:val="24"/>
        </w:rPr>
      </w:pPr>
      <w:r w:rsidRPr="00852973">
        <w:rPr>
          <w:rFonts w:ascii="宋体" w:hAnsi="宋体" w:cs="宋体" w:hint="eastAsia"/>
          <w:sz w:val="24"/>
          <w:szCs w:val="24"/>
          <w:lang w:bidi="ar"/>
        </w:rPr>
        <w:t>（四）乙方义务</w:t>
      </w:r>
    </w:p>
    <w:p w:rsidR="00852973" w:rsidRPr="00852973" w:rsidRDefault="00852973" w:rsidP="00852973">
      <w:pPr>
        <w:spacing w:line="360" w:lineRule="auto"/>
        <w:ind w:leftChars="56" w:left="118" w:firstLineChars="200" w:firstLine="480"/>
        <w:rPr>
          <w:rFonts w:ascii="宋体" w:hAnsi="宋体" w:cs="宋体"/>
          <w:sz w:val="24"/>
          <w:szCs w:val="24"/>
        </w:rPr>
      </w:pPr>
      <w:r w:rsidRPr="00852973">
        <w:rPr>
          <w:rFonts w:ascii="宋体" w:hAnsi="宋体" w:cs="宋体" w:hint="eastAsia"/>
          <w:sz w:val="24"/>
          <w:szCs w:val="24"/>
          <w:lang w:bidi="ar"/>
        </w:rPr>
        <w:t>1. 必须依据国家有关法律法规要求建立健全各项管理制度，保证食品安全；有明确的食品安全责任人。</w:t>
      </w:r>
    </w:p>
    <w:p w:rsidR="00852973" w:rsidRPr="00852973" w:rsidRDefault="00852973" w:rsidP="00852973">
      <w:pPr>
        <w:spacing w:line="360" w:lineRule="auto"/>
        <w:ind w:leftChars="56" w:left="118" w:firstLineChars="150" w:firstLine="360"/>
        <w:rPr>
          <w:rFonts w:ascii="宋体" w:hAnsi="宋体" w:cs="宋体"/>
          <w:sz w:val="24"/>
          <w:szCs w:val="24"/>
        </w:rPr>
      </w:pPr>
      <w:r w:rsidRPr="00852973">
        <w:rPr>
          <w:rFonts w:ascii="宋体" w:hAnsi="宋体" w:cs="宋体" w:hint="eastAsia"/>
          <w:sz w:val="24"/>
          <w:szCs w:val="24"/>
          <w:lang w:bidi="ar"/>
        </w:rPr>
        <w:t>2.由于甲方工作的特殊性，乙方应做好本单位工作人员的教育工作，遵守甲方各项出入和物品携带规定。</w:t>
      </w:r>
    </w:p>
    <w:p w:rsidR="00852973" w:rsidRPr="00852973" w:rsidRDefault="00852973" w:rsidP="00852973">
      <w:pPr>
        <w:spacing w:line="360" w:lineRule="auto"/>
        <w:ind w:leftChars="56" w:left="118" w:firstLineChars="150" w:firstLine="360"/>
        <w:rPr>
          <w:rFonts w:ascii="宋体" w:hAnsi="宋体" w:cs="宋体"/>
          <w:sz w:val="24"/>
          <w:szCs w:val="24"/>
        </w:rPr>
      </w:pPr>
      <w:r w:rsidRPr="00852973">
        <w:rPr>
          <w:rFonts w:ascii="宋体" w:hAnsi="宋体" w:cs="宋体" w:hint="eastAsia"/>
          <w:sz w:val="24"/>
          <w:szCs w:val="24"/>
          <w:lang w:bidi="ar"/>
        </w:rPr>
        <w:t>3.按合同约定，乙方不得转包、分包，否则甲方有权单方面终止合同，乙方承担由此造成的经济损失。</w:t>
      </w:r>
    </w:p>
    <w:p w:rsidR="00852973" w:rsidRPr="00852973" w:rsidRDefault="00852973" w:rsidP="00852973">
      <w:pPr>
        <w:spacing w:line="360" w:lineRule="auto"/>
        <w:ind w:leftChars="57" w:left="120" w:firstLineChars="150" w:firstLine="360"/>
        <w:rPr>
          <w:rFonts w:ascii="宋体" w:hAnsi="宋体" w:cs="宋体"/>
          <w:sz w:val="24"/>
          <w:szCs w:val="24"/>
        </w:rPr>
      </w:pPr>
      <w:r w:rsidRPr="00852973">
        <w:rPr>
          <w:rFonts w:ascii="宋体" w:hAnsi="宋体" w:cs="宋体" w:hint="eastAsia"/>
          <w:sz w:val="24"/>
          <w:szCs w:val="24"/>
          <w:lang w:bidi="ar"/>
        </w:rPr>
        <w:t>4. 乙方必须按甲方订单品种、数量、质量要求按约定时间、地点及时配送货物；除不可抗力，乙方不得因其他任何理由延迟送货；因乙方不能按时、按质、按量供货，导致甲方无法正常供应，甲方有权自行采购同等质量的货物或订外卖等，由此造成的经济损失和责任均由乙方承担。</w:t>
      </w:r>
    </w:p>
    <w:p w:rsidR="00852973" w:rsidRPr="00852973" w:rsidRDefault="00852973" w:rsidP="00852973">
      <w:pPr>
        <w:adjustRightInd w:val="0"/>
        <w:spacing w:line="360" w:lineRule="auto"/>
        <w:ind w:firstLineChars="200" w:firstLine="480"/>
        <w:rPr>
          <w:rFonts w:ascii="宋体" w:hAnsi="宋体" w:cs="宋体"/>
          <w:sz w:val="24"/>
          <w:szCs w:val="24"/>
        </w:rPr>
      </w:pPr>
      <w:r w:rsidRPr="00852973">
        <w:rPr>
          <w:rFonts w:ascii="宋体" w:hAnsi="宋体" w:cs="宋体" w:hint="eastAsia"/>
          <w:sz w:val="24"/>
          <w:szCs w:val="24"/>
          <w:lang w:bidi="ar"/>
        </w:rPr>
        <w:t>5.对不符合规格要求的货物，乙方必须无条件退货或更换，因此产生的费用由乙方自行承担；对甲方临时追加的订单，乙方必须按约定时间送达，因此产生的费用由甲方承担。</w:t>
      </w:r>
    </w:p>
    <w:p w:rsidR="00852973" w:rsidRPr="00852973" w:rsidRDefault="00852973" w:rsidP="00852973">
      <w:pPr>
        <w:keepNext/>
        <w:keepLines/>
        <w:widowControl/>
        <w:spacing w:beforeLines="50" w:before="120" w:afterLines="50" w:after="120" w:line="360" w:lineRule="auto"/>
        <w:outlineLvl w:val="0"/>
        <w:rPr>
          <w:rFonts w:ascii="Times New Roman" w:hAnsi="宋体"/>
          <w:b/>
          <w:bCs/>
          <w:kern w:val="44"/>
          <w:sz w:val="24"/>
          <w:szCs w:val="24"/>
        </w:rPr>
      </w:pPr>
      <w:bookmarkStart w:id="19" w:name="_Toc9333911"/>
      <w:r w:rsidRPr="00852973">
        <w:rPr>
          <w:rFonts w:ascii="Times New Roman" w:hAnsi="宋体"/>
          <w:b/>
          <w:bCs/>
          <w:kern w:val="44"/>
          <w:sz w:val="24"/>
          <w:szCs w:val="24"/>
        </w:rPr>
        <w:t>五、价格及付款</w:t>
      </w:r>
      <w:bookmarkEnd w:id="19"/>
    </w:p>
    <w:p w:rsidR="00852973" w:rsidRPr="00852973" w:rsidRDefault="00852973" w:rsidP="00852973">
      <w:pPr>
        <w:spacing w:line="360" w:lineRule="auto"/>
        <w:ind w:firstLineChars="200" w:firstLine="480"/>
        <w:rPr>
          <w:rFonts w:ascii="宋体" w:hAnsi="宋体" w:cs="宋体"/>
          <w:sz w:val="24"/>
          <w:szCs w:val="24"/>
        </w:rPr>
      </w:pPr>
      <w:r w:rsidRPr="00852973">
        <w:rPr>
          <w:rFonts w:ascii="宋体" w:hAnsi="宋体" w:cs="宋体" w:hint="eastAsia"/>
          <w:sz w:val="24"/>
          <w:szCs w:val="24"/>
          <w:lang w:bidi="ar"/>
        </w:rPr>
        <w:t>（一）报价包含产品价格、运输、装卸、保存、售后服务、搬运费、税金等一切费用。</w:t>
      </w:r>
    </w:p>
    <w:p w:rsidR="00852973" w:rsidRPr="00852973" w:rsidRDefault="00852973" w:rsidP="00852973">
      <w:pPr>
        <w:spacing w:line="360" w:lineRule="auto"/>
        <w:ind w:firstLineChars="200" w:firstLine="480"/>
        <w:rPr>
          <w:rFonts w:ascii="宋体" w:hAnsi="宋体" w:cs="宋体"/>
          <w:sz w:val="24"/>
          <w:szCs w:val="24"/>
        </w:rPr>
      </w:pPr>
      <w:r w:rsidRPr="00852973">
        <w:rPr>
          <w:rFonts w:ascii="宋体" w:hAnsi="宋体" w:cs="宋体" w:hint="eastAsia"/>
          <w:sz w:val="24"/>
          <w:szCs w:val="24"/>
          <w:lang w:bidi="ar"/>
        </w:rPr>
        <w:t>（二）报价模式：</w:t>
      </w:r>
      <w:r w:rsidRPr="00852973">
        <w:rPr>
          <w:rFonts w:ascii="Times New Roman" w:hAnsi="Times New Roman" w:hint="eastAsia"/>
          <w:sz w:val="24"/>
          <w:szCs w:val="21"/>
        </w:rPr>
        <w:t>乙方中标浮动率为准，即</w:t>
      </w:r>
      <w:r w:rsidRPr="00852973">
        <w:rPr>
          <w:rFonts w:ascii="Times New Roman" w:hAnsi="Times New Roman" w:hint="eastAsia"/>
          <w:sz w:val="24"/>
          <w:szCs w:val="24"/>
        </w:rPr>
        <w:t>依据</w:t>
      </w:r>
      <w:r w:rsidR="00DD463E">
        <w:rPr>
          <w:rFonts w:ascii="宋体" w:hAnsi="宋体" w:hint="eastAsia"/>
          <w:color w:val="FF0000"/>
          <w:sz w:val="24"/>
          <w:szCs w:val="24"/>
        </w:rPr>
        <w:t>参考市场</w:t>
      </w:r>
      <w:r w:rsidRPr="00852973">
        <w:rPr>
          <w:rFonts w:ascii="Times New Roman" w:hAnsi="Times New Roman" w:hint="eastAsia"/>
          <w:sz w:val="24"/>
          <w:szCs w:val="24"/>
        </w:rPr>
        <w:t>实际批发成交价格</w:t>
      </w:r>
      <w:r w:rsidR="00DB0A78">
        <w:rPr>
          <w:rFonts w:ascii="Times New Roman" w:hAnsi="Times New Roman" w:hint="eastAsia"/>
          <w:sz w:val="24"/>
          <w:szCs w:val="24"/>
        </w:rPr>
        <w:t>浮动率</w:t>
      </w:r>
      <w:r w:rsidRPr="00852973">
        <w:rPr>
          <w:rFonts w:ascii="Times New Roman" w:hAnsi="Times New Roman" w:hint="eastAsia"/>
          <w:sz w:val="24"/>
          <w:szCs w:val="24"/>
          <w:u w:val="single"/>
        </w:rPr>
        <w:t xml:space="preserve">     </w:t>
      </w:r>
      <w:r w:rsidRPr="00852973">
        <w:rPr>
          <w:rFonts w:ascii="Times New Roman" w:hAnsi="Times New Roman" w:hint="eastAsia"/>
          <w:sz w:val="24"/>
          <w:szCs w:val="24"/>
        </w:rPr>
        <w:t>%</w:t>
      </w:r>
      <w:r w:rsidRPr="00852973">
        <w:rPr>
          <w:rFonts w:ascii="Times New Roman" w:hAnsi="Times New Roman" w:hint="eastAsia"/>
          <w:szCs w:val="21"/>
        </w:rPr>
        <w:t>。</w:t>
      </w:r>
    </w:p>
    <w:p w:rsidR="00852973" w:rsidRPr="00852973" w:rsidRDefault="00852973" w:rsidP="00852973">
      <w:pPr>
        <w:spacing w:line="360" w:lineRule="auto"/>
        <w:ind w:firstLineChars="200" w:firstLine="480"/>
        <w:rPr>
          <w:rFonts w:ascii="宋体" w:hAnsi="宋体" w:cs="宋体"/>
          <w:sz w:val="24"/>
          <w:szCs w:val="24"/>
          <w:lang w:bidi="ar"/>
        </w:rPr>
      </w:pPr>
      <w:r w:rsidRPr="00852973">
        <w:rPr>
          <w:rFonts w:ascii="宋体" w:hAnsi="宋体" w:cs="宋体" w:hint="eastAsia"/>
          <w:sz w:val="24"/>
          <w:szCs w:val="24"/>
          <w:lang w:bidi="ar"/>
        </w:rPr>
        <w:t>（三）乙方配送各</w:t>
      </w:r>
      <w:proofErr w:type="gramStart"/>
      <w:r w:rsidRPr="00852973">
        <w:rPr>
          <w:rFonts w:ascii="宋体" w:hAnsi="宋体" w:cs="宋体" w:hint="eastAsia"/>
          <w:sz w:val="24"/>
          <w:szCs w:val="24"/>
          <w:lang w:bidi="ar"/>
        </w:rPr>
        <w:t>类食材</w:t>
      </w:r>
      <w:proofErr w:type="gramEnd"/>
      <w:r w:rsidRPr="00852973">
        <w:rPr>
          <w:rFonts w:ascii="宋体" w:hAnsi="宋体" w:cs="宋体" w:hint="eastAsia"/>
          <w:sz w:val="24"/>
          <w:szCs w:val="24"/>
          <w:lang w:bidi="ar"/>
        </w:rPr>
        <w:t>的价格以下表中实际批发成交价为基础进行报价，甲方</w:t>
      </w:r>
      <w:r w:rsidRPr="00852973">
        <w:rPr>
          <w:rFonts w:ascii="宋体" w:hAnsi="宋体" w:cs="宋体" w:hint="eastAsia"/>
          <w:sz w:val="24"/>
          <w:szCs w:val="24"/>
          <w:lang w:bidi="ar"/>
        </w:rPr>
        <w:lastRenderedPageBreak/>
        <w:t>对价格有监督权和议价权。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72"/>
        <w:gridCol w:w="1906"/>
        <w:gridCol w:w="4962"/>
      </w:tblGrid>
      <w:tr w:rsidR="00852973" w:rsidRPr="00852973" w:rsidTr="009534D4">
        <w:trPr>
          <w:trHeight w:val="567"/>
          <w:jc w:val="center"/>
        </w:trPr>
        <w:tc>
          <w:tcPr>
            <w:tcW w:w="872" w:type="dxa"/>
            <w:vAlign w:val="center"/>
          </w:tcPr>
          <w:p w:rsidR="00852973" w:rsidRPr="00852973" w:rsidRDefault="00852973" w:rsidP="00852973">
            <w:pPr>
              <w:autoSpaceDE w:val="0"/>
              <w:autoSpaceDN w:val="0"/>
              <w:ind w:left="100" w:right="90"/>
              <w:jc w:val="center"/>
              <w:rPr>
                <w:rFonts w:ascii="宋体" w:hAnsi="宋体" w:cs="Noto Sans CJK JP Regular"/>
                <w:kern w:val="0"/>
                <w:sz w:val="24"/>
                <w:szCs w:val="24"/>
                <w:lang w:eastAsia="en-US"/>
              </w:rPr>
            </w:pPr>
            <w:r w:rsidRPr="00852973">
              <w:rPr>
                <w:rFonts w:ascii="宋体" w:hAnsi="宋体" w:cs="Noto Sans CJK JP Regular"/>
                <w:kern w:val="0"/>
                <w:sz w:val="24"/>
                <w:szCs w:val="24"/>
                <w:lang w:eastAsia="en-US"/>
              </w:rPr>
              <w:t>序号</w:t>
            </w:r>
          </w:p>
        </w:tc>
        <w:tc>
          <w:tcPr>
            <w:tcW w:w="1906" w:type="dxa"/>
            <w:vAlign w:val="center"/>
          </w:tcPr>
          <w:p w:rsidR="00852973" w:rsidRPr="00852973" w:rsidRDefault="00852973" w:rsidP="00852973">
            <w:pPr>
              <w:autoSpaceDE w:val="0"/>
              <w:autoSpaceDN w:val="0"/>
              <w:ind w:left="102" w:right="93"/>
              <w:jc w:val="center"/>
              <w:rPr>
                <w:rFonts w:ascii="宋体" w:hAnsi="宋体" w:cs="Noto Sans CJK JP Regular"/>
                <w:kern w:val="0"/>
                <w:sz w:val="24"/>
                <w:szCs w:val="24"/>
                <w:lang w:eastAsia="en-US"/>
              </w:rPr>
            </w:pPr>
            <w:r w:rsidRPr="00852973">
              <w:rPr>
                <w:rFonts w:ascii="宋体" w:hAnsi="宋体" w:cs="Noto Sans CJK JP Regular"/>
                <w:kern w:val="0"/>
                <w:sz w:val="24"/>
                <w:szCs w:val="24"/>
                <w:lang w:eastAsia="en-US"/>
              </w:rPr>
              <w:t>名称</w:t>
            </w:r>
          </w:p>
        </w:tc>
        <w:tc>
          <w:tcPr>
            <w:tcW w:w="4962" w:type="dxa"/>
            <w:vAlign w:val="center"/>
          </w:tcPr>
          <w:p w:rsidR="00852973" w:rsidRPr="00852973" w:rsidRDefault="00852973" w:rsidP="00852973">
            <w:pPr>
              <w:autoSpaceDE w:val="0"/>
              <w:autoSpaceDN w:val="0"/>
              <w:ind w:left="920"/>
              <w:jc w:val="center"/>
              <w:rPr>
                <w:rFonts w:ascii="宋体" w:hAnsi="宋体" w:cs="Noto Sans CJK JP Regular"/>
                <w:kern w:val="0"/>
                <w:sz w:val="24"/>
                <w:szCs w:val="24"/>
              </w:rPr>
            </w:pPr>
            <w:r w:rsidRPr="00852973">
              <w:rPr>
                <w:rFonts w:ascii="宋体" w:hAnsi="宋体" w:cs="Noto Sans CJK JP Regular"/>
                <w:kern w:val="0"/>
                <w:sz w:val="24"/>
                <w:szCs w:val="24"/>
              </w:rPr>
              <w:t>报价及质量标准（参考标准）</w:t>
            </w:r>
          </w:p>
        </w:tc>
      </w:tr>
      <w:tr w:rsidR="00852973" w:rsidRPr="00852973" w:rsidTr="009534D4">
        <w:trPr>
          <w:trHeight w:val="567"/>
          <w:jc w:val="center"/>
        </w:trPr>
        <w:tc>
          <w:tcPr>
            <w:tcW w:w="872" w:type="dxa"/>
            <w:vAlign w:val="center"/>
          </w:tcPr>
          <w:p w:rsidR="00852973" w:rsidRPr="00852973" w:rsidRDefault="00852973" w:rsidP="00852973">
            <w:pPr>
              <w:numPr>
                <w:ilvl w:val="0"/>
                <w:numId w:val="41"/>
              </w:numPr>
              <w:autoSpaceDE w:val="0"/>
              <w:autoSpaceDN w:val="0"/>
              <w:jc w:val="center"/>
              <w:rPr>
                <w:rFonts w:ascii="宋体" w:hAnsi="宋体" w:cs="Noto Sans CJK JP Regular"/>
                <w:kern w:val="0"/>
                <w:sz w:val="24"/>
                <w:szCs w:val="24"/>
              </w:rPr>
            </w:pPr>
          </w:p>
        </w:tc>
        <w:tc>
          <w:tcPr>
            <w:tcW w:w="1906" w:type="dxa"/>
            <w:vAlign w:val="center"/>
          </w:tcPr>
          <w:p w:rsidR="00852973" w:rsidRPr="00852973" w:rsidRDefault="00852973" w:rsidP="00852973">
            <w:pPr>
              <w:autoSpaceDE w:val="0"/>
              <w:autoSpaceDN w:val="0"/>
              <w:ind w:left="102" w:right="93"/>
              <w:jc w:val="center"/>
              <w:rPr>
                <w:rFonts w:ascii="宋体" w:hAnsi="宋体" w:cs="Noto Sans CJK JP Regular"/>
                <w:kern w:val="0"/>
                <w:sz w:val="24"/>
                <w:szCs w:val="24"/>
              </w:rPr>
            </w:pPr>
            <w:r w:rsidRPr="00852973">
              <w:rPr>
                <w:rFonts w:ascii="宋体" w:hAnsi="宋体" w:cs="Noto Sans CJK JP Regular" w:hint="eastAsia"/>
                <w:kern w:val="0"/>
                <w:sz w:val="24"/>
                <w:szCs w:val="24"/>
                <w:lang w:bidi="ar"/>
              </w:rPr>
              <w:t>鲜活水产、冷冻水产及禽肉类</w:t>
            </w:r>
          </w:p>
        </w:tc>
        <w:tc>
          <w:tcPr>
            <w:tcW w:w="4962" w:type="dxa"/>
            <w:vAlign w:val="center"/>
          </w:tcPr>
          <w:p w:rsidR="00852973" w:rsidRPr="00852973" w:rsidRDefault="00852973" w:rsidP="00DD463E">
            <w:pPr>
              <w:snapToGrid w:val="0"/>
              <w:spacing w:line="360" w:lineRule="auto"/>
              <w:ind w:firstLineChars="200" w:firstLine="480"/>
              <w:rPr>
                <w:rFonts w:ascii="宋体" w:hAnsi="宋体" w:cs="Noto Sans CJK JP Regular"/>
                <w:kern w:val="0"/>
                <w:sz w:val="24"/>
                <w:szCs w:val="24"/>
              </w:rPr>
            </w:pPr>
          </w:p>
        </w:tc>
      </w:tr>
    </w:tbl>
    <w:p w:rsidR="00852973" w:rsidRPr="00852973" w:rsidRDefault="00852973" w:rsidP="00852973">
      <w:pPr>
        <w:widowControl/>
        <w:jc w:val="left"/>
        <w:rPr>
          <w:rFonts w:ascii="Times New Roman" w:hAnsi="Times New Roman"/>
          <w:szCs w:val="24"/>
          <w:lang w:bidi="ar"/>
        </w:rPr>
      </w:pPr>
    </w:p>
    <w:p w:rsidR="00852973" w:rsidRPr="00852973" w:rsidRDefault="00852973" w:rsidP="00852973">
      <w:pPr>
        <w:spacing w:line="360" w:lineRule="auto"/>
        <w:ind w:firstLineChars="200" w:firstLine="480"/>
        <w:rPr>
          <w:rFonts w:ascii="宋体" w:hAnsi="宋体" w:cs="宋体"/>
          <w:sz w:val="24"/>
          <w:szCs w:val="24"/>
        </w:rPr>
      </w:pPr>
      <w:r w:rsidRPr="00852973">
        <w:rPr>
          <w:rFonts w:ascii="宋体" w:hAnsi="宋体" w:cs="宋体" w:hint="eastAsia"/>
          <w:sz w:val="24"/>
          <w:szCs w:val="24"/>
          <w:lang w:bidi="ar"/>
        </w:rPr>
        <w:t>（四）乙方按照甲方下单</w:t>
      </w:r>
      <w:proofErr w:type="gramStart"/>
      <w:r w:rsidRPr="00852973">
        <w:rPr>
          <w:rFonts w:ascii="宋体" w:hAnsi="宋体" w:cs="宋体" w:hint="eastAsia"/>
          <w:sz w:val="24"/>
          <w:szCs w:val="24"/>
          <w:lang w:bidi="ar"/>
        </w:rPr>
        <w:t>的食材数量</w:t>
      </w:r>
      <w:proofErr w:type="gramEnd"/>
      <w:r w:rsidRPr="00852973">
        <w:rPr>
          <w:rFonts w:ascii="宋体" w:hAnsi="宋体" w:cs="宋体" w:hint="eastAsia"/>
          <w:sz w:val="24"/>
          <w:szCs w:val="24"/>
          <w:lang w:bidi="ar"/>
        </w:rPr>
        <w:t>配送各</w:t>
      </w:r>
      <w:proofErr w:type="gramStart"/>
      <w:r w:rsidRPr="00852973">
        <w:rPr>
          <w:rFonts w:ascii="宋体" w:hAnsi="宋体" w:cs="宋体" w:hint="eastAsia"/>
          <w:sz w:val="24"/>
          <w:szCs w:val="24"/>
          <w:lang w:bidi="ar"/>
        </w:rPr>
        <w:t>类食材</w:t>
      </w:r>
      <w:proofErr w:type="gramEnd"/>
      <w:r w:rsidRPr="00852973">
        <w:rPr>
          <w:rFonts w:ascii="宋体" w:hAnsi="宋体" w:cs="宋体" w:hint="eastAsia"/>
          <w:sz w:val="24"/>
          <w:szCs w:val="24"/>
          <w:lang w:bidi="ar"/>
        </w:rPr>
        <w:t>。</w:t>
      </w:r>
    </w:p>
    <w:p w:rsidR="00852973" w:rsidRPr="00852973" w:rsidRDefault="00852973" w:rsidP="00852973">
      <w:pPr>
        <w:spacing w:line="360" w:lineRule="auto"/>
        <w:ind w:firstLineChars="200" w:firstLine="480"/>
        <w:rPr>
          <w:rFonts w:ascii="宋体" w:hAnsi="宋体" w:cs="宋体"/>
          <w:sz w:val="24"/>
          <w:szCs w:val="24"/>
        </w:rPr>
      </w:pPr>
      <w:r w:rsidRPr="00852973">
        <w:rPr>
          <w:rFonts w:ascii="宋体" w:hAnsi="宋体" w:cs="宋体" w:hint="eastAsia"/>
          <w:sz w:val="24"/>
          <w:szCs w:val="24"/>
          <w:lang w:bidi="ar"/>
        </w:rPr>
        <w:t>（五）以参考市场实际批发成交价为基础结合供应</w:t>
      </w:r>
      <w:proofErr w:type="gramStart"/>
      <w:r w:rsidRPr="00852973">
        <w:rPr>
          <w:rFonts w:ascii="宋体" w:hAnsi="宋体" w:cs="宋体" w:hint="eastAsia"/>
          <w:sz w:val="24"/>
          <w:szCs w:val="24"/>
          <w:lang w:bidi="ar"/>
        </w:rPr>
        <w:t>商竞报</w:t>
      </w:r>
      <w:proofErr w:type="gramEnd"/>
      <w:r w:rsidRPr="00852973">
        <w:rPr>
          <w:rFonts w:ascii="宋体" w:hAnsi="宋体" w:cs="宋体" w:hint="eastAsia"/>
          <w:sz w:val="24"/>
          <w:szCs w:val="24"/>
          <w:lang w:bidi="ar"/>
        </w:rPr>
        <w:t>的浮动费率计算出的</w:t>
      </w:r>
      <w:proofErr w:type="gramStart"/>
      <w:r w:rsidRPr="00852973">
        <w:rPr>
          <w:rFonts w:ascii="宋体" w:hAnsi="宋体" w:cs="宋体" w:hint="eastAsia"/>
          <w:sz w:val="24"/>
          <w:szCs w:val="24"/>
          <w:lang w:bidi="ar"/>
        </w:rPr>
        <w:t>单一食材单价</w:t>
      </w:r>
      <w:proofErr w:type="gramEnd"/>
      <w:r w:rsidRPr="00852973">
        <w:rPr>
          <w:rFonts w:ascii="宋体" w:hAnsi="宋体" w:cs="宋体" w:hint="eastAsia"/>
          <w:sz w:val="24"/>
          <w:szCs w:val="24"/>
          <w:lang w:bidi="ar"/>
        </w:rPr>
        <w:t>。</w:t>
      </w:r>
    </w:p>
    <w:p w:rsidR="00852973" w:rsidRPr="00852973" w:rsidRDefault="00852973" w:rsidP="00852973">
      <w:pPr>
        <w:spacing w:line="360" w:lineRule="auto"/>
        <w:ind w:firstLineChars="200" w:firstLine="480"/>
        <w:rPr>
          <w:rFonts w:ascii="宋体" w:hAnsi="宋体" w:cs="宋体"/>
          <w:sz w:val="24"/>
          <w:szCs w:val="24"/>
        </w:rPr>
      </w:pPr>
      <w:r w:rsidRPr="00852973">
        <w:rPr>
          <w:rFonts w:ascii="宋体" w:hAnsi="宋体" w:cs="宋体" w:hint="eastAsia"/>
          <w:sz w:val="24"/>
          <w:szCs w:val="24"/>
          <w:lang w:bidi="ar"/>
        </w:rPr>
        <w:t>（六）如遇重大疫情等自然灾害造成的某</w:t>
      </w:r>
      <w:proofErr w:type="gramStart"/>
      <w:r w:rsidRPr="00852973">
        <w:rPr>
          <w:rFonts w:ascii="宋体" w:hAnsi="宋体" w:cs="宋体" w:hint="eastAsia"/>
          <w:sz w:val="24"/>
          <w:szCs w:val="24"/>
          <w:lang w:bidi="ar"/>
        </w:rPr>
        <w:t>品目食材市场价格</w:t>
      </w:r>
      <w:proofErr w:type="gramEnd"/>
      <w:r w:rsidRPr="00852973">
        <w:rPr>
          <w:rFonts w:ascii="宋体" w:hAnsi="宋体" w:cs="宋体" w:hint="eastAsia"/>
          <w:sz w:val="24"/>
          <w:szCs w:val="24"/>
          <w:lang w:bidi="ar"/>
        </w:rPr>
        <w:t>在一个价格周期内出现剧烈</w:t>
      </w:r>
      <w:proofErr w:type="gramStart"/>
      <w:r w:rsidRPr="00852973">
        <w:rPr>
          <w:rFonts w:ascii="宋体" w:hAnsi="宋体" w:cs="宋体" w:hint="eastAsia"/>
          <w:sz w:val="24"/>
          <w:szCs w:val="24"/>
          <w:lang w:bidi="ar"/>
        </w:rPr>
        <w:t>上浮超</w:t>
      </w:r>
      <w:proofErr w:type="gramEnd"/>
      <w:r w:rsidRPr="00852973">
        <w:rPr>
          <w:rFonts w:ascii="宋体" w:hAnsi="宋体" w:cs="宋体" w:hint="eastAsia"/>
          <w:sz w:val="24"/>
          <w:szCs w:val="24"/>
          <w:lang w:bidi="ar"/>
        </w:rPr>
        <w:t>10%以上的，乙方向甲方提交书面申请，经甲方同意后，</w:t>
      </w:r>
      <w:proofErr w:type="gramStart"/>
      <w:r w:rsidRPr="00852973">
        <w:rPr>
          <w:rFonts w:ascii="宋体" w:hAnsi="宋体" w:cs="宋体" w:hint="eastAsia"/>
          <w:sz w:val="24"/>
          <w:szCs w:val="24"/>
          <w:lang w:bidi="ar"/>
        </w:rPr>
        <w:t>该食材的</w:t>
      </w:r>
      <w:proofErr w:type="gramEnd"/>
      <w:r w:rsidRPr="00852973">
        <w:rPr>
          <w:rFonts w:ascii="宋体" w:hAnsi="宋体" w:cs="宋体" w:hint="eastAsia"/>
          <w:sz w:val="24"/>
          <w:szCs w:val="24"/>
          <w:lang w:bidi="ar"/>
        </w:rPr>
        <w:t>结算价格可做调整。</w:t>
      </w:r>
    </w:p>
    <w:p w:rsidR="00852973" w:rsidRPr="00852973" w:rsidRDefault="00852973" w:rsidP="00852973">
      <w:pPr>
        <w:spacing w:line="360" w:lineRule="auto"/>
        <w:ind w:firstLineChars="200" w:firstLine="480"/>
        <w:rPr>
          <w:rFonts w:ascii="宋体" w:hAnsi="宋体" w:cs="宋体"/>
          <w:sz w:val="24"/>
          <w:szCs w:val="24"/>
        </w:rPr>
      </w:pPr>
      <w:r w:rsidRPr="00852973">
        <w:rPr>
          <w:rFonts w:ascii="宋体" w:hAnsi="宋体" w:cs="宋体" w:hint="eastAsia"/>
          <w:sz w:val="24"/>
          <w:szCs w:val="24"/>
          <w:lang w:bidi="ar"/>
        </w:rPr>
        <w:t>（七）乙方竞报的浮动费率作为合同履行阶段</w:t>
      </w:r>
      <w:proofErr w:type="gramStart"/>
      <w:r w:rsidRPr="00852973">
        <w:rPr>
          <w:rFonts w:ascii="宋体" w:hAnsi="宋体" w:cs="宋体" w:hint="eastAsia"/>
          <w:sz w:val="24"/>
          <w:szCs w:val="24"/>
          <w:lang w:bidi="ar"/>
        </w:rPr>
        <w:t>计算食材单价</w:t>
      </w:r>
      <w:proofErr w:type="gramEnd"/>
      <w:r w:rsidRPr="00852973">
        <w:rPr>
          <w:rFonts w:ascii="宋体" w:hAnsi="宋体" w:cs="宋体" w:hint="eastAsia"/>
          <w:sz w:val="24"/>
          <w:szCs w:val="24"/>
          <w:lang w:bidi="ar"/>
        </w:rPr>
        <w:t>的固定依据不可变更（不可抗力情形除外）。</w:t>
      </w:r>
    </w:p>
    <w:p w:rsidR="00852973" w:rsidRPr="00852973" w:rsidRDefault="00852973" w:rsidP="00852973">
      <w:pPr>
        <w:spacing w:line="360" w:lineRule="auto"/>
        <w:ind w:firstLineChars="200" w:firstLine="480"/>
        <w:rPr>
          <w:rFonts w:ascii="宋体" w:hAnsi="宋体" w:cs="宋体"/>
          <w:sz w:val="24"/>
          <w:szCs w:val="24"/>
        </w:rPr>
      </w:pPr>
      <w:r w:rsidRPr="00852973">
        <w:rPr>
          <w:rFonts w:ascii="宋体" w:hAnsi="宋体" w:cs="宋体" w:hint="eastAsia"/>
          <w:sz w:val="24"/>
          <w:szCs w:val="24"/>
          <w:lang w:bidi="ar"/>
        </w:rPr>
        <w:t>（八）每月</w:t>
      </w:r>
      <w:r w:rsidRPr="00852973">
        <w:rPr>
          <w:rFonts w:ascii="宋体" w:hAnsi="宋体" w:cs="宋体"/>
          <w:sz w:val="24"/>
          <w:szCs w:val="24"/>
          <w:lang w:bidi="ar"/>
        </w:rPr>
        <w:t>26~30</w:t>
      </w:r>
      <w:r w:rsidRPr="00852973">
        <w:rPr>
          <w:rFonts w:ascii="宋体" w:hAnsi="宋体" w:cs="宋体" w:hint="eastAsia"/>
          <w:sz w:val="24"/>
          <w:szCs w:val="24"/>
          <w:lang w:bidi="ar"/>
        </w:rPr>
        <w:t>日乙方、甲方核对本月的货款，双方核对无误后，乙方开具国家正式发票。</w:t>
      </w:r>
    </w:p>
    <w:p w:rsidR="00852973" w:rsidRPr="00852973" w:rsidRDefault="00852973" w:rsidP="00852973">
      <w:pPr>
        <w:spacing w:line="360" w:lineRule="auto"/>
        <w:ind w:firstLineChars="200" w:firstLine="480"/>
        <w:rPr>
          <w:rFonts w:ascii="宋体" w:hAnsi="宋体" w:cs="宋体"/>
          <w:sz w:val="24"/>
          <w:szCs w:val="24"/>
        </w:rPr>
      </w:pPr>
      <w:r w:rsidRPr="00852973">
        <w:rPr>
          <w:rFonts w:ascii="宋体" w:hAnsi="宋体" w:cs="宋体" w:hint="eastAsia"/>
          <w:sz w:val="24"/>
          <w:szCs w:val="24"/>
          <w:lang w:bidi="ar"/>
        </w:rPr>
        <w:t>（九）双方核对账目无误后，乙方在5个工作日内开具国家正式发票向甲方申请付款，甲方收到正式发票后在20个工作日内（遇不可抗力因素，付款时间延长，如财政资金没到位等）通过转账结清货款。甲方因客观原因需延长付款时间</w:t>
      </w:r>
      <w:proofErr w:type="gramStart"/>
      <w:r w:rsidRPr="00852973">
        <w:rPr>
          <w:rFonts w:ascii="宋体" w:hAnsi="宋体" w:cs="宋体" w:hint="eastAsia"/>
          <w:sz w:val="24"/>
          <w:szCs w:val="24"/>
          <w:lang w:bidi="ar"/>
        </w:rPr>
        <w:t>需电话</w:t>
      </w:r>
      <w:proofErr w:type="gramEnd"/>
      <w:r w:rsidRPr="00852973">
        <w:rPr>
          <w:rFonts w:ascii="宋体" w:hAnsi="宋体" w:cs="宋体" w:hint="eastAsia"/>
          <w:sz w:val="24"/>
          <w:szCs w:val="24"/>
          <w:lang w:bidi="ar"/>
        </w:rPr>
        <w:t>或书面通知乙方。</w:t>
      </w:r>
    </w:p>
    <w:p w:rsidR="00852973" w:rsidRPr="00852973" w:rsidRDefault="00852973" w:rsidP="00852973">
      <w:pPr>
        <w:keepNext/>
        <w:keepLines/>
        <w:widowControl/>
        <w:spacing w:beforeLines="50" w:before="120" w:afterLines="50" w:after="120" w:line="360" w:lineRule="auto"/>
        <w:outlineLvl w:val="0"/>
        <w:rPr>
          <w:rFonts w:ascii="Times New Roman" w:hAnsi="宋体"/>
          <w:b/>
          <w:bCs/>
          <w:kern w:val="44"/>
          <w:sz w:val="24"/>
          <w:szCs w:val="24"/>
        </w:rPr>
      </w:pPr>
      <w:bookmarkStart w:id="20" w:name="_Toc9333912"/>
      <w:r w:rsidRPr="00852973">
        <w:rPr>
          <w:rFonts w:ascii="Times New Roman" w:hAnsi="宋体"/>
          <w:b/>
          <w:bCs/>
          <w:kern w:val="44"/>
          <w:sz w:val="24"/>
          <w:szCs w:val="24"/>
        </w:rPr>
        <w:t>六、履约及违约</w:t>
      </w:r>
      <w:bookmarkEnd w:id="20"/>
    </w:p>
    <w:p w:rsidR="00852973" w:rsidRPr="00852973" w:rsidRDefault="00852973" w:rsidP="00852973">
      <w:pPr>
        <w:tabs>
          <w:tab w:val="left" w:pos="7406"/>
        </w:tabs>
        <w:spacing w:line="360" w:lineRule="auto"/>
        <w:ind w:firstLineChars="200" w:firstLine="480"/>
        <w:rPr>
          <w:rFonts w:ascii="宋体" w:hAnsi="宋体" w:cs="宋体"/>
          <w:sz w:val="24"/>
          <w:szCs w:val="24"/>
        </w:rPr>
      </w:pPr>
      <w:r w:rsidRPr="00852973">
        <w:rPr>
          <w:rFonts w:ascii="宋体" w:hAnsi="宋体" w:cs="宋体" w:hint="eastAsia"/>
          <w:sz w:val="24"/>
          <w:szCs w:val="24"/>
          <w:lang w:bidi="ar"/>
        </w:rPr>
        <w:t>（一）因乙方配送不及时导致甲方伙食供应延误的并造成重大影响，合同立即终止。</w:t>
      </w:r>
    </w:p>
    <w:p w:rsidR="00852973" w:rsidRPr="00852973" w:rsidRDefault="00852973" w:rsidP="00852973">
      <w:pPr>
        <w:tabs>
          <w:tab w:val="left" w:pos="7406"/>
        </w:tabs>
        <w:spacing w:line="360" w:lineRule="auto"/>
        <w:ind w:firstLineChars="200" w:firstLine="480"/>
        <w:rPr>
          <w:rFonts w:ascii="宋体" w:hAnsi="宋体" w:cs="宋体"/>
          <w:sz w:val="24"/>
          <w:szCs w:val="24"/>
        </w:rPr>
      </w:pPr>
      <w:r w:rsidRPr="00852973">
        <w:rPr>
          <w:rFonts w:ascii="宋体" w:hAnsi="宋体" w:cs="宋体" w:hint="eastAsia"/>
          <w:sz w:val="24"/>
          <w:szCs w:val="24"/>
          <w:lang w:bidi="ar"/>
        </w:rPr>
        <w:t>（二）凡经相关部门认定，如因乙方所提供的原料原因造成甲方食堂</w:t>
      </w:r>
      <w:proofErr w:type="gramStart"/>
      <w:r w:rsidRPr="00852973">
        <w:rPr>
          <w:rFonts w:ascii="宋体" w:hAnsi="宋体" w:cs="宋体" w:hint="eastAsia"/>
          <w:sz w:val="24"/>
          <w:szCs w:val="24"/>
          <w:lang w:bidi="ar"/>
        </w:rPr>
        <w:t>岀</w:t>
      </w:r>
      <w:proofErr w:type="gramEnd"/>
      <w:r w:rsidRPr="00852973">
        <w:rPr>
          <w:rFonts w:ascii="宋体" w:hAnsi="宋体" w:cs="宋体" w:hint="eastAsia"/>
          <w:sz w:val="24"/>
          <w:szCs w:val="24"/>
          <w:lang w:bidi="ar"/>
        </w:rPr>
        <w:t>现食物中毒等卫生安全事故的，乙方除必须承担全部的法律责任外，还要全额承担因食物中毒发生所造成后果的一切费用，同时立即停止供货，并暂扣当月所有供应原料的货款作为赔偿预付款。</w:t>
      </w:r>
    </w:p>
    <w:p w:rsidR="00852973" w:rsidRPr="00852973" w:rsidRDefault="00852973" w:rsidP="00852973">
      <w:pPr>
        <w:tabs>
          <w:tab w:val="left" w:pos="7406"/>
        </w:tabs>
        <w:spacing w:line="360" w:lineRule="auto"/>
        <w:ind w:firstLineChars="200" w:firstLine="480"/>
        <w:rPr>
          <w:rFonts w:ascii="宋体" w:hAnsi="宋体" w:cs="宋体"/>
          <w:sz w:val="24"/>
          <w:szCs w:val="24"/>
        </w:rPr>
      </w:pPr>
      <w:r w:rsidRPr="00852973">
        <w:rPr>
          <w:rFonts w:ascii="宋体" w:hAnsi="宋体" w:cs="宋体" w:hint="eastAsia"/>
          <w:sz w:val="24"/>
          <w:szCs w:val="24"/>
          <w:lang w:bidi="ar"/>
        </w:rPr>
        <w:t>（三）</w:t>
      </w:r>
      <w:proofErr w:type="gramStart"/>
      <w:r w:rsidRPr="00852973">
        <w:rPr>
          <w:rFonts w:ascii="宋体" w:hAnsi="宋体" w:cs="宋体" w:hint="eastAsia"/>
          <w:sz w:val="24"/>
          <w:szCs w:val="24"/>
          <w:lang w:bidi="ar"/>
        </w:rPr>
        <w:t>甲方食材采购</w:t>
      </w:r>
      <w:proofErr w:type="gramEnd"/>
      <w:r w:rsidRPr="00852973">
        <w:rPr>
          <w:rFonts w:ascii="宋体" w:hAnsi="宋体" w:cs="宋体" w:hint="eastAsia"/>
          <w:sz w:val="24"/>
          <w:szCs w:val="24"/>
          <w:lang w:bidi="ar"/>
        </w:rPr>
        <w:t>工作小组将定期或不定期地组织专人将乙方所供的货物送质检部门进行质量抽检，若发现货物质量检测结果与招标文件质量标准不符，采购方有权酌情予以罚款。</w:t>
      </w:r>
    </w:p>
    <w:p w:rsidR="00852973" w:rsidRPr="00852973" w:rsidRDefault="00852973" w:rsidP="00852973">
      <w:pPr>
        <w:tabs>
          <w:tab w:val="left" w:pos="7406"/>
        </w:tabs>
        <w:spacing w:line="360" w:lineRule="auto"/>
        <w:ind w:firstLineChars="200" w:firstLine="480"/>
        <w:rPr>
          <w:rFonts w:ascii="宋体" w:hAnsi="宋体" w:cs="宋体"/>
          <w:sz w:val="24"/>
          <w:szCs w:val="24"/>
        </w:rPr>
      </w:pPr>
      <w:r w:rsidRPr="00852973">
        <w:rPr>
          <w:rFonts w:ascii="宋体" w:hAnsi="宋体" w:cs="宋体" w:hint="eastAsia"/>
          <w:sz w:val="24"/>
          <w:szCs w:val="24"/>
          <w:lang w:bidi="ar"/>
        </w:rPr>
        <w:t>（四）凡所供应货物故意串</w:t>
      </w:r>
      <w:proofErr w:type="gramStart"/>
      <w:r w:rsidRPr="00852973">
        <w:rPr>
          <w:rFonts w:ascii="宋体" w:hAnsi="宋体" w:cs="宋体" w:hint="eastAsia"/>
          <w:sz w:val="24"/>
          <w:szCs w:val="24"/>
          <w:lang w:bidi="ar"/>
        </w:rPr>
        <w:t>规</w:t>
      </w:r>
      <w:proofErr w:type="gramEnd"/>
      <w:r w:rsidRPr="00852973">
        <w:rPr>
          <w:rFonts w:ascii="宋体" w:hAnsi="宋体" w:cs="宋体" w:hint="eastAsia"/>
          <w:sz w:val="24"/>
          <w:szCs w:val="24"/>
          <w:lang w:bidi="ar"/>
        </w:rPr>
        <w:t>、定量包装批量误差超过实际标示的5%的，每查实一例，在当月应付货款中扣除1000元。</w:t>
      </w:r>
    </w:p>
    <w:p w:rsidR="00852973" w:rsidRPr="00852973" w:rsidRDefault="00852973" w:rsidP="00852973">
      <w:pPr>
        <w:tabs>
          <w:tab w:val="left" w:pos="7406"/>
        </w:tabs>
        <w:spacing w:line="360" w:lineRule="auto"/>
        <w:ind w:firstLineChars="200" w:firstLine="480"/>
        <w:rPr>
          <w:rFonts w:ascii="宋体" w:hAnsi="宋体" w:cs="宋体"/>
          <w:sz w:val="24"/>
          <w:szCs w:val="24"/>
        </w:rPr>
      </w:pPr>
      <w:r w:rsidRPr="00852973">
        <w:rPr>
          <w:rFonts w:ascii="宋体" w:hAnsi="宋体" w:cs="宋体" w:hint="eastAsia"/>
          <w:sz w:val="24"/>
          <w:szCs w:val="24"/>
          <w:lang w:bidi="ar"/>
        </w:rPr>
        <w:lastRenderedPageBreak/>
        <w:t>（五）凡因乙方存在行贿、给回扣等不正当竞争行为导致甲方利益受损的，甲方有权解除合同。</w:t>
      </w:r>
    </w:p>
    <w:p w:rsidR="00852973" w:rsidRPr="00852973" w:rsidRDefault="00852973" w:rsidP="00852973">
      <w:pPr>
        <w:tabs>
          <w:tab w:val="left" w:pos="7406"/>
        </w:tabs>
        <w:spacing w:line="360" w:lineRule="auto"/>
        <w:ind w:firstLineChars="200" w:firstLine="480"/>
        <w:rPr>
          <w:rFonts w:ascii="宋体" w:hAnsi="宋体" w:cs="宋体"/>
          <w:sz w:val="24"/>
          <w:szCs w:val="24"/>
        </w:rPr>
      </w:pPr>
      <w:r w:rsidRPr="00852973">
        <w:rPr>
          <w:rFonts w:ascii="宋体" w:hAnsi="宋体" w:cs="宋体" w:hint="eastAsia"/>
          <w:sz w:val="24"/>
          <w:szCs w:val="24"/>
          <w:lang w:bidi="ar"/>
        </w:rPr>
        <w:t>（六）货款结算方式为月结，乙方须向甲方要求提供正规的税务登记发票。</w:t>
      </w:r>
    </w:p>
    <w:p w:rsidR="00852973" w:rsidRPr="00852973" w:rsidRDefault="00852973" w:rsidP="00852973">
      <w:pPr>
        <w:tabs>
          <w:tab w:val="left" w:pos="7406"/>
        </w:tabs>
        <w:spacing w:line="360" w:lineRule="auto"/>
        <w:ind w:firstLineChars="200" w:firstLine="480"/>
        <w:rPr>
          <w:rFonts w:ascii="宋体" w:hAnsi="宋体" w:cs="宋体"/>
          <w:sz w:val="24"/>
          <w:szCs w:val="24"/>
        </w:rPr>
      </w:pPr>
      <w:r w:rsidRPr="00852973">
        <w:rPr>
          <w:rFonts w:ascii="宋体" w:hAnsi="宋体" w:cs="宋体" w:hint="eastAsia"/>
          <w:sz w:val="24"/>
          <w:szCs w:val="24"/>
          <w:lang w:bidi="ar"/>
        </w:rPr>
        <w:t>（七）乙方将当月供应产品的单据及合法有效的发票提供给甲方，甲方收到单据及发票进行核实确认后，与乙方结算货款。</w:t>
      </w:r>
    </w:p>
    <w:p w:rsidR="00852973" w:rsidRPr="00852973" w:rsidRDefault="00852973" w:rsidP="00852973">
      <w:pPr>
        <w:keepNext/>
        <w:keepLines/>
        <w:widowControl/>
        <w:spacing w:beforeLines="50" w:before="120" w:afterLines="50" w:after="120" w:line="360" w:lineRule="auto"/>
        <w:outlineLvl w:val="0"/>
        <w:rPr>
          <w:rFonts w:ascii="Times New Roman" w:hAnsi="宋体"/>
          <w:b/>
          <w:bCs/>
          <w:kern w:val="44"/>
          <w:sz w:val="24"/>
          <w:szCs w:val="24"/>
        </w:rPr>
      </w:pPr>
      <w:bookmarkStart w:id="21" w:name="_Toc9333913"/>
      <w:r w:rsidRPr="00852973">
        <w:rPr>
          <w:rFonts w:ascii="Times New Roman" w:hAnsi="宋体"/>
          <w:b/>
          <w:bCs/>
          <w:kern w:val="44"/>
          <w:sz w:val="24"/>
          <w:szCs w:val="24"/>
        </w:rPr>
        <w:t>七、协议的变更与解除</w:t>
      </w:r>
      <w:bookmarkEnd w:id="21"/>
    </w:p>
    <w:p w:rsidR="00852973" w:rsidRPr="00852973" w:rsidRDefault="00852973" w:rsidP="00852973">
      <w:pPr>
        <w:spacing w:line="360" w:lineRule="auto"/>
        <w:ind w:firstLineChars="200" w:firstLine="480"/>
        <w:rPr>
          <w:rFonts w:ascii="宋体" w:hAnsi="宋体" w:cs="宋体"/>
          <w:sz w:val="24"/>
          <w:szCs w:val="24"/>
        </w:rPr>
      </w:pPr>
      <w:r w:rsidRPr="00852973">
        <w:rPr>
          <w:rFonts w:ascii="宋体" w:hAnsi="宋体" w:cs="宋体" w:hint="eastAsia"/>
          <w:sz w:val="24"/>
          <w:szCs w:val="24"/>
          <w:lang w:bidi="ar"/>
        </w:rPr>
        <w:t>(</w:t>
      </w:r>
      <w:proofErr w:type="gramStart"/>
      <w:r w:rsidRPr="00852973">
        <w:rPr>
          <w:rFonts w:ascii="宋体" w:hAnsi="宋体" w:cs="宋体" w:hint="eastAsia"/>
          <w:sz w:val="24"/>
          <w:szCs w:val="24"/>
          <w:lang w:bidi="ar"/>
        </w:rPr>
        <w:t>一</w:t>
      </w:r>
      <w:proofErr w:type="gramEnd"/>
      <w:r w:rsidRPr="00852973">
        <w:rPr>
          <w:rFonts w:ascii="宋体" w:hAnsi="宋体" w:cs="宋体" w:hint="eastAsia"/>
          <w:sz w:val="24"/>
          <w:szCs w:val="24"/>
          <w:lang w:bidi="ar"/>
        </w:rPr>
        <w:t>)甲、乙双方任何一方由于不可抗力的原因不能或不能完全履行协议时，应尽快向对方通报理由，经有关机关证明后可延期履行、部分履行，并可根据情况部分或全部免予承担违约责任。</w:t>
      </w:r>
    </w:p>
    <w:p w:rsidR="00852973" w:rsidRPr="00852973" w:rsidRDefault="00852973" w:rsidP="00852973">
      <w:pPr>
        <w:spacing w:line="360" w:lineRule="auto"/>
        <w:ind w:firstLineChars="150" w:firstLine="360"/>
        <w:rPr>
          <w:rFonts w:ascii="宋体" w:hAnsi="宋体" w:cs="宋体"/>
          <w:kern w:val="0"/>
          <w:sz w:val="24"/>
          <w:szCs w:val="24"/>
        </w:rPr>
      </w:pPr>
      <w:r w:rsidRPr="00852973">
        <w:rPr>
          <w:rFonts w:ascii="宋体" w:hAnsi="宋体" w:cs="宋体" w:hint="eastAsia"/>
          <w:sz w:val="24"/>
          <w:szCs w:val="24"/>
          <w:lang w:bidi="ar"/>
        </w:rPr>
        <w:t>（二）</w:t>
      </w:r>
      <w:r w:rsidRPr="00852973">
        <w:rPr>
          <w:rFonts w:ascii="宋体" w:hAnsi="宋体" w:cs="宋体" w:hint="eastAsia"/>
          <w:kern w:val="0"/>
          <w:sz w:val="24"/>
          <w:szCs w:val="24"/>
          <w:lang w:bidi="ar"/>
        </w:rPr>
        <w:t xml:space="preserve">乙方应保证响应文件资料的真实性。乙方在响应文件中提供的仓库、车辆、蔬菜基地、业绩等数据和内容应当保证是真实有效的。甲方有权对提供的仓库，车辆，蔬菜基地、业绩等数据和内容进行核实，如有虚假情况，甲方有权单方解除合同。 </w:t>
      </w:r>
    </w:p>
    <w:p w:rsidR="00852973" w:rsidRPr="00852973" w:rsidRDefault="00852973" w:rsidP="00852973">
      <w:pPr>
        <w:spacing w:line="360" w:lineRule="auto"/>
        <w:ind w:firstLineChars="200" w:firstLine="480"/>
        <w:rPr>
          <w:rFonts w:ascii="宋体" w:hAnsi="宋体" w:cs="宋体"/>
          <w:sz w:val="24"/>
          <w:szCs w:val="24"/>
        </w:rPr>
      </w:pPr>
      <w:r w:rsidRPr="00852973">
        <w:rPr>
          <w:rFonts w:ascii="宋体" w:hAnsi="宋体" w:cs="宋体" w:hint="eastAsia"/>
          <w:sz w:val="24"/>
          <w:szCs w:val="24"/>
          <w:lang w:bidi="ar"/>
        </w:rPr>
        <w:t>(三)甲、乙双方的任何一方要求变更或者解除协议的，应及时通知对方，并采用书面形式由双方达成协议。</w:t>
      </w:r>
    </w:p>
    <w:p w:rsidR="00852973" w:rsidRPr="00852973" w:rsidRDefault="00852973" w:rsidP="00852973">
      <w:pPr>
        <w:keepNext/>
        <w:keepLines/>
        <w:widowControl/>
        <w:spacing w:beforeLines="50" w:before="120" w:afterLines="50" w:after="120" w:line="360" w:lineRule="auto"/>
        <w:outlineLvl w:val="0"/>
        <w:rPr>
          <w:rFonts w:ascii="Times New Roman" w:hAnsi="宋体"/>
          <w:b/>
          <w:bCs/>
          <w:kern w:val="44"/>
          <w:sz w:val="24"/>
          <w:szCs w:val="24"/>
        </w:rPr>
      </w:pPr>
      <w:bookmarkStart w:id="22" w:name="_Toc9333914"/>
      <w:r w:rsidRPr="00852973">
        <w:rPr>
          <w:rFonts w:ascii="Times New Roman" w:hAnsi="宋体"/>
          <w:b/>
          <w:bCs/>
          <w:kern w:val="44"/>
          <w:sz w:val="24"/>
          <w:szCs w:val="24"/>
        </w:rPr>
        <w:t>八、其他条款</w:t>
      </w:r>
      <w:bookmarkEnd w:id="22"/>
    </w:p>
    <w:p w:rsidR="00852973" w:rsidRPr="00852973" w:rsidRDefault="00852973" w:rsidP="00852973">
      <w:pPr>
        <w:spacing w:line="360" w:lineRule="auto"/>
        <w:ind w:firstLineChars="200" w:firstLine="480"/>
        <w:rPr>
          <w:rFonts w:ascii="宋体" w:hAnsi="宋体" w:cs="宋体"/>
          <w:sz w:val="24"/>
          <w:szCs w:val="24"/>
        </w:rPr>
      </w:pPr>
      <w:r w:rsidRPr="00852973">
        <w:rPr>
          <w:rFonts w:ascii="宋体" w:hAnsi="宋体" w:cs="宋体" w:hint="eastAsia"/>
          <w:sz w:val="24"/>
          <w:szCs w:val="24"/>
          <w:lang w:bidi="ar"/>
        </w:rPr>
        <w:t>(一)本协议如双方发生纠纷，经协商未能达成一致时，向</w:t>
      </w:r>
      <w:r w:rsidRPr="00852973">
        <w:rPr>
          <w:rFonts w:ascii="宋体" w:hAnsi="宋体" w:cs="宋体" w:hint="eastAsia"/>
          <w:sz w:val="24"/>
          <w:szCs w:val="24"/>
          <w:u w:val="single"/>
          <w:lang w:bidi="ar"/>
        </w:rPr>
        <w:t>项目所在地</w:t>
      </w:r>
      <w:r w:rsidRPr="00852973">
        <w:rPr>
          <w:rFonts w:ascii="宋体" w:hAnsi="宋体" w:cs="宋体" w:hint="eastAsia"/>
          <w:sz w:val="24"/>
          <w:szCs w:val="24"/>
          <w:lang w:bidi="ar"/>
        </w:rPr>
        <w:t>人民法院提起诉讼。</w:t>
      </w:r>
    </w:p>
    <w:p w:rsidR="00852973" w:rsidRPr="00852973" w:rsidRDefault="00852973" w:rsidP="00852973">
      <w:pPr>
        <w:spacing w:line="360" w:lineRule="auto"/>
        <w:ind w:firstLineChars="150" w:firstLine="360"/>
        <w:rPr>
          <w:rFonts w:ascii="宋体" w:hAnsi="宋体" w:cs="宋体"/>
          <w:sz w:val="24"/>
          <w:szCs w:val="24"/>
        </w:rPr>
      </w:pPr>
      <w:r w:rsidRPr="00852973">
        <w:rPr>
          <w:rFonts w:ascii="宋体" w:hAnsi="宋体" w:cs="宋体" w:hint="eastAsia"/>
          <w:sz w:val="24"/>
          <w:szCs w:val="24"/>
          <w:lang w:bidi="ar"/>
        </w:rPr>
        <w:t>（二）本协议未尽条款，参照甲方招标文件和乙方响应文件之规定执行。</w:t>
      </w:r>
    </w:p>
    <w:p w:rsidR="00852973" w:rsidRPr="00852973" w:rsidRDefault="00852973" w:rsidP="00852973">
      <w:pPr>
        <w:spacing w:line="360" w:lineRule="auto"/>
        <w:ind w:leftChars="113" w:left="237" w:firstLineChars="100" w:firstLine="240"/>
        <w:rPr>
          <w:rFonts w:ascii="宋体" w:hAnsi="宋体" w:cs="宋体"/>
          <w:sz w:val="24"/>
          <w:szCs w:val="24"/>
        </w:rPr>
      </w:pPr>
      <w:r w:rsidRPr="00852973">
        <w:rPr>
          <w:rFonts w:ascii="宋体" w:hAnsi="宋体" w:cs="宋体" w:hint="eastAsia"/>
          <w:sz w:val="24"/>
          <w:szCs w:val="24"/>
          <w:lang w:bidi="ar"/>
        </w:rPr>
        <w:t>(三)本协议自双方签字加盖公章之日起生效，自</w:t>
      </w:r>
      <w:r w:rsidRPr="00852973">
        <w:rPr>
          <w:rFonts w:ascii="宋体" w:hAnsi="宋体" w:cs="宋体" w:hint="eastAsia"/>
          <w:sz w:val="24"/>
          <w:szCs w:val="24"/>
          <w:u w:val="single"/>
          <w:lang w:bidi="ar"/>
        </w:rPr>
        <w:t xml:space="preserve">    </w:t>
      </w:r>
      <w:r w:rsidRPr="00852973">
        <w:rPr>
          <w:rFonts w:ascii="宋体" w:hAnsi="宋体" w:cs="宋体" w:hint="eastAsia"/>
          <w:sz w:val="24"/>
          <w:szCs w:val="24"/>
          <w:lang w:bidi="ar"/>
        </w:rPr>
        <w:t>年</w:t>
      </w:r>
      <w:r w:rsidRPr="00852973">
        <w:rPr>
          <w:rFonts w:ascii="宋体" w:hAnsi="宋体" w:cs="宋体" w:hint="eastAsia"/>
          <w:sz w:val="24"/>
          <w:szCs w:val="24"/>
          <w:u w:val="single"/>
          <w:lang w:bidi="ar"/>
        </w:rPr>
        <w:t xml:space="preserve">    </w:t>
      </w:r>
      <w:r w:rsidRPr="00852973">
        <w:rPr>
          <w:rFonts w:ascii="宋体" w:hAnsi="宋体" w:cs="宋体" w:hint="eastAsia"/>
          <w:sz w:val="24"/>
          <w:szCs w:val="24"/>
          <w:lang w:bidi="ar"/>
        </w:rPr>
        <w:t>月</w:t>
      </w:r>
      <w:r w:rsidRPr="00852973">
        <w:rPr>
          <w:rFonts w:ascii="宋体" w:hAnsi="宋体" w:cs="宋体" w:hint="eastAsia"/>
          <w:sz w:val="24"/>
          <w:szCs w:val="24"/>
          <w:u w:val="single"/>
          <w:lang w:bidi="ar"/>
        </w:rPr>
        <w:t xml:space="preserve">    </w:t>
      </w:r>
      <w:r w:rsidRPr="00852973">
        <w:rPr>
          <w:rFonts w:ascii="宋体" w:hAnsi="宋体" w:cs="宋体" w:hint="eastAsia"/>
          <w:sz w:val="24"/>
          <w:szCs w:val="24"/>
          <w:lang w:bidi="ar"/>
        </w:rPr>
        <w:t>日起至</w:t>
      </w:r>
      <w:r w:rsidRPr="00852973">
        <w:rPr>
          <w:rFonts w:ascii="宋体" w:hAnsi="宋体" w:cs="宋体" w:hint="eastAsia"/>
          <w:sz w:val="24"/>
          <w:szCs w:val="24"/>
          <w:u w:val="single"/>
          <w:lang w:bidi="ar"/>
        </w:rPr>
        <w:t xml:space="preserve">    </w:t>
      </w:r>
      <w:r w:rsidRPr="00852973">
        <w:rPr>
          <w:rFonts w:ascii="宋体" w:hAnsi="宋体" w:cs="宋体" w:hint="eastAsia"/>
          <w:sz w:val="24"/>
          <w:szCs w:val="24"/>
          <w:lang w:bidi="ar"/>
        </w:rPr>
        <w:t>年</w:t>
      </w:r>
      <w:r w:rsidRPr="00852973">
        <w:rPr>
          <w:rFonts w:ascii="宋体" w:hAnsi="宋体" w:cs="宋体" w:hint="eastAsia"/>
          <w:sz w:val="24"/>
          <w:szCs w:val="24"/>
          <w:u w:val="single"/>
          <w:lang w:bidi="ar"/>
        </w:rPr>
        <w:t xml:space="preserve">    </w:t>
      </w:r>
      <w:r w:rsidRPr="00852973">
        <w:rPr>
          <w:rFonts w:ascii="宋体" w:hAnsi="宋体" w:cs="宋体" w:hint="eastAsia"/>
          <w:sz w:val="24"/>
          <w:szCs w:val="24"/>
          <w:lang w:bidi="ar"/>
        </w:rPr>
        <w:t>月</w:t>
      </w:r>
      <w:r w:rsidRPr="00852973">
        <w:rPr>
          <w:rFonts w:ascii="宋体" w:hAnsi="宋体" w:cs="宋体" w:hint="eastAsia"/>
          <w:sz w:val="24"/>
          <w:szCs w:val="24"/>
          <w:u w:val="single"/>
          <w:lang w:bidi="ar"/>
        </w:rPr>
        <w:t xml:space="preserve">    </w:t>
      </w:r>
      <w:r w:rsidRPr="00852973">
        <w:rPr>
          <w:rFonts w:ascii="宋体" w:hAnsi="宋体" w:cs="宋体" w:hint="eastAsia"/>
          <w:sz w:val="24"/>
          <w:szCs w:val="24"/>
          <w:lang w:bidi="ar"/>
        </w:rPr>
        <w:t>日止，有效期为壹年。</w:t>
      </w:r>
    </w:p>
    <w:p w:rsidR="00852973" w:rsidRPr="00852973" w:rsidRDefault="00852973" w:rsidP="00852973">
      <w:pPr>
        <w:spacing w:line="360" w:lineRule="auto"/>
        <w:ind w:firstLineChars="200" w:firstLine="480"/>
        <w:rPr>
          <w:rFonts w:ascii="宋体" w:hAnsi="宋体" w:cs="宋体"/>
          <w:sz w:val="24"/>
          <w:szCs w:val="24"/>
        </w:rPr>
      </w:pPr>
      <w:r w:rsidRPr="00852973">
        <w:rPr>
          <w:rFonts w:ascii="宋体" w:hAnsi="宋体" w:cs="宋体" w:hint="eastAsia"/>
          <w:sz w:val="24"/>
          <w:szCs w:val="24"/>
          <w:lang w:bidi="ar"/>
        </w:rPr>
        <w:t>(四)本协议一式</w:t>
      </w:r>
      <w:r w:rsidRPr="00852973">
        <w:rPr>
          <w:rFonts w:ascii="宋体" w:hAnsi="宋体" w:cs="宋体" w:hint="eastAsia"/>
          <w:sz w:val="24"/>
          <w:szCs w:val="24"/>
          <w:u w:val="single"/>
          <w:lang w:bidi="ar"/>
        </w:rPr>
        <w:t>肆</w:t>
      </w:r>
      <w:r w:rsidRPr="00852973">
        <w:rPr>
          <w:rFonts w:ascii="宋体" w:hAnsi="宋体" w:cs="宋体" w:hint="eastAsia"/>
          <w:sz w:val="24"/>
          <w:szCs w:val="24"/>
          <w:lang w:bidi="ar"/>
        </w:rPr>
        <w:t>份，甲、乙双方各执贰份，具有同等法律效力。</w:t>
      </w:r>
    </w:p>
    <w:p w:rsidR="00852973" w:rsidRPr="00852973" w:rsidRDefault="00852973" w:rsidP="00852973">
      <w:pPr>
        <w:spacing w:line="360" w:lineRule="auto"/>
        <w:ind w:firstLineChars="200" w:firstLine="440"/>
        <w:rPr>
          <w:rFonts w:ascii="宋体" w:hAnsi="宋体" w:cs="宋体"/>
          <w:sz w:val="22"/>
          <w:szCs w:val="24"/>
        </w:rPr>
      </w:pPr>
      <w:r w:rsidRPr="00852973">
        <w:rPr>
          <w:rFonts w:ascii="宋体" w:hAnsi="宋体" w:cs="宋体" w:hint="eastAsia"/>
          <w:sz w:val="22"/>
          <w:szCs w:val="24"/>
          <w:lang w:bidi="ar"/>
        </w:rPr>
        <w:t>以下无正文。</w:t>
      </w:r>
    </w:p>
    <w:p w:rsidR="00852973" w:rsidRPr="00852973" w:rsidRDefault="00852973" w:rsidP="00852973">
      <w:pPr>
        <w:spacing w:line="360" w:lineRule="auto"/>
        <w:ind w:left="5760" w:hangingChars="2400" w:hanging="5760"/>
        <w:rPr>
          <w:rFonts w:ascii="宋体" w:hAnsi="宋体" w:cs="宋体"/>
          <w:sz w:val="24"/>
          <w:szCs w:val="24"/>
        </w:rPr>
      </w:pPr>
      <w:r w:rsidRPr="00852973">
        <w:rPr>
          <w:rFonts w:ascii="宋体" w:hAnsi="宋体" w:cs="宋体" w:hint="eastAsia"/>
          <w:sz w:val="24"/>
          <w:szCs w:val="24"/>
          <w:lang w:bidi="ar"/>
        </w:rPr>
        <w:t>甲  方：                                乙  方：</w:t>
      </w:r>
    </w:p>
    <w:p w:rsidR="007538BD" w:rsidRDefault="00852973" w:rsidP="00852973">
      <w:pPr>
        <w:pStyle w:val="af8"/>
        <w:spacing w:before="120" w:after="120" w:line="360" w:lineRule="auto"/>
        <w:jc w:val="center"/>
        <w:outlineLvl w:val="0"/>
        <w:rPr>
          <w:rFonts w:ascii="仿宋" w:eastAsia="仿宋" w:hAnsi="仿宋"/>
          <w:b/>
          <w:color w:val="000000" w:themeColor="text1"/>
          <w:sz w:val="36"/>
          <w:szCs w:val="36"/>
        </w:rPr>
      </w:pPr>
      <w:r w:rsidRPr="00852973">
        <w:rPr>
          <w:rFonts w:hAnsi="宋体" w:cs="宋体" w:hint="eastAsia"/>
          <w:lang w:bidi="ar"/>
        </w:rPr>
        <w:t xml:space="preserve">签约日期：      年     月  </w:t>
      </w:r>
    </w:p>
    <w:p w:rsidR="007538BD" w:rsidRDefault="007538BD" w:rsidP="00B002F6">
      <w:pPr>
        <w:pStyle w:val="af8"/>
        <w:spacing w:before="120" w:after="120" w:line="360" w:lineRule="auto"/>
        <w:outlineLvl w:val="0"/>
        <w:rPr>
          <w:rFonts w:ascii="仿宋" w:eastAsia="仿宋" w:hAnsi="仿宋"/>
          <w:b/>
          <w:color w:val="000000" w:themeColor="text1"/>
          <w:sz w:val="36"/>
          <w:szCs w:val="36"/>
        </w:rPr>
      </w:pPr>
    </w:p>
    <w:p w:rsidR="00416141" w:rsidRDefault="00416141" w:rsidP="00B002F6">
      <w:pPr>
        <w:pStyle w:val="af8"/>
        <w:spacing w:before="120" w:after="120" w:line="360" w:lineRule="auto"/>
        <w:outlineLvl w:val="0"/>
        <w:rPr>
          <w:rFonts w:ascii="仿宋" w:eastAsia="仿宋" w:hAnsi="仿宋"/>
          <w:b/>
          <w:color w:val="000000" w:themeColor="text1"/>
          <w:sz w:val="36"/>
          <w:szCs w:val="36"/>
        </w:rPr>
      </w:pPr>
    </w:p>
    <w:p w:rsidR="00416141" w:rsidRDefault="00416141" w:rsidP="00B002F6">
      <w:pPr>
        <w:pStyle w:val="af8"/>
        <w:spacing w:before="120" w:after="120" w:line="360" w:lineRule="auto"/>
        <w:outlineLvl w:val="0"/>
        <w:rPr>
          <w:rFonts w:ascii="仿宋" w:eastAsia="仿宋" w:hAnsi="仿宋"/>
          <w:b/>
          <w:color w:val="000000" w:themeColor="text1"/>
          <w:sz w:val="36"/>
          <w:szCs w:val="36"/>
        </w:rPr>
      </w:pPr>
    </w:p>
    <w:p w:rsidR="007538BD" w:rsidRDefault="00365C48">
      <w:pPr>
        <w:pStyle w:val="af8"/>
        <w:spacing w:before="120" w:after="120" w:line="360" w:lineRule="auto"/>
        <w:jc w:val="center"/>
        <w:outlineLvl w:val="0"/>
        <w:rPr>
          <w:rFonts w:ascii="仿宋" w:eastAsia="仿宋" w:hAnsi="仿宋"/>
          <w:b/>
          <w:color w:val="000000" w:themeColor="text1"/>
          <w:sz w:val="36"/>
          <w:szCs w:val="36"/>
        </w:rPr>
      </w:pPr>
      <w:r>
        <w:rPr>
          <w:rFonts w:ascii="仿宋" w:eastAsia="仿宋" w:hAnsi="仿宋" w:hint="eastAsia"/>
          <w:b/>
          <w:color w:val="000000" w:themeColor="text1"/>
          <w:sz w:val="36"/>
          <w:szCs w:val="36"/>
        </w:rPr>
        <w:lastRenderedPageBreak/>
        <w:t>第六章投标文件格式附件</w:t>
      </w:r>
      <w:bookmarkEnd w:id="14"/>
    </w:p>
    <w:p w:rsidR="007538BD" w:rsidRDefault="007538BD">
      <w:pPr>
        <w:pStyle w:val="af8"/>
        <w:spacing w:before="120" w:after="120" w:line="360" w:lineRule="auto"/>
        <w:jc w:val="center"/>
        <w:rPr>
          <w:rFonts w:ascii="仿宋" w:eastAsia="仿宋" w:hAnsi="仿宋"/>
          <w:b/>
          <w:color w:val="000000" w:themeColor="text1"/>
          <w:sz w:val="36"/>
          <w:szCs w:val="36"/>
        </w:rPr>
      </w:pPr>
    </w:p>
    <w:p w:rsidR="007538BD" w:rsidRDefault="00365C48">
      <w:pPr>
        <w:pStyle w:val="6"/>
        <w:numPr>
          <w:ilvl w:val="5"/>
          <w:numId w:val="0"/>
        </w:numPr>
        <w:jc w:val="center"/>
        <w:rPr>
          <w:rFonts w:ascii="仿宋" w:eastAsia="仿宋" w:hAnsi="仿宋"/>
          <w:color w:val="000000" w:themeColor="text1"/>
          <w:sz w:val="30"/>
        </w:rPr>
      </w:pPr>
      <w:bookmarkStart w:id="23" w:name="_Toc32581647"/>
      <w:bookmarkStart w:id="24" w:name="_Toc125713437"/>
      <w:r>
        <w:rPr>
          <w:rFonts w:ascii="仿宋" w:eastAsia="仿宋" w:hAnsi="仿宋" w:hint="eastAsia"/>
          <w:color w:val="000000" w:themeColor="text1"/>
        </w:rPr>
        <w:t>投标人提交文件须知</w:t>
      </w:r>
      <w:bookmarkEnd w:id="23"/>
      <w:bookmarkEnd w:id="24"/>
    </w:p>
    <w:p w:rsidR="007538BD" w:rsidRDefault="00365C48">
      <w:pPr>
        <w:spacing w:line="360" w:lineRule="auto"/>
        <w:ind w:left="210" w:hangingChars="100" w:hanging="210"/>
        <w:rPr>
          <w:rFonts w:ascii="仿宋" w:eastAsia="仿宋" w:hAnsi="仿宋"/>
          <w:color w:val="000000" w:themeColor="text1"/>
        </w:rPr>
      </w:pPr>
      <w:r>
        <w:rPr>
          <w:rFonts w:ascii="仿宋" w:eastAsia="仿宋" w:hAnsi="仿宋"/>
          <w:color w:val="000000" w:themeColor="text1"/>
        </w:rPr>
        <w:t>1.投标人应严格按照以下顺序填写和提交下述规定的全部格式文件，招标文件规定提交的其他有关资料未给出格式文件的，由投标人自行设计编写。混乱的编排导致投标文件被误读或查找不到，后果由投标人承担。</w:t>
      </w:r>
    </w:p>
    <w:p w:rsidR="007538BD" w:rsidRDefault="00365C48">
      <w:pPr>
        <w:spacing w:line="360" w:lineRule="auto"/>
        <w:rPr>
          <w:rFonts w:ascii="仿宋" w:eastAsia="仿宋" w:hAnsi="仿宋"/>
          <w:color w:val="000000" w:themeColor="text1"/>
        </w:rPr>
      </w:pPr>
      <w:r>
        <w:rPr>
          <w:rFonts w:ascii="仿宋" w:eastAsia="仿宋" w:hAnsi="仿宋"/>
          <w:color w:val="000000" w:themeColor="text1"/>
        </w:rPr>
        <w:t>2.所附表格中要求回答的全部问题和信息都必须正面回答。</w:t>
      </w:r>
    </w:p>
    <w:p w:rsidR="007538BD" w:rsidRDefault="00365C48">
      <w:pPr>
        <w:spacing w:line="360" w:lineRule="auto"/>
        <w:rPr>
          <w:rFonts w:ascii="仿宋" w:eastAsia="仿宋" w:hAnsi="仿宋"/>
          <w:color w:val="000000" w:themeColor="text1"/>
        </w:rPr>
      </w:pPr>
      <w:r>
        <w:rPr>
          <w:rFonts w:ascii="仿宋" w:eastAsia="仿宋" w:hAnsi="仿宋"/>
          <w:color w:val="000000" w:themeColor="text1"/>
        </w:rPr>
        <w:t>3.</w:t>
      </w:r>
      <w:proofErr w:type="gramStart"/>
      <w:r>
        <w:rPr>
          <w:rFonts w:ascii="仿宋" w:eastAsia="仿宋" w:hAnsi="仿宋" w:hint="eastAsia"/>
          <w:color w:val="000000" w:themeColor="text1"/>
        </w:rPr>
        <w:t>本资格</w:t>
      </w:r>
      <w:proofErr w:type="gramEnd"/>
      <w:r>
        <w:rPr>
          <w:rFonts w:ascii="仿宋" w:eastAsia="仿宋" w:hAnsi="仿宋" w:hint="eastAsia"/>
          <w:color w:val="000000" w:themeColor="text1"/>
        </w:rPr>
        <w:t>声明的签字人应保证全部声明和问题的回答是真实的和准确的。</w:t>
      </w:r>
    </w:p>
    <w:p w:rsidR="007538BD" w:rsidRDefault="00365C48">
      <w:pPr>
        <w:spacing w:line="360" w:lineRule="auto"/>
        <w:ind w:left="210" w:hangingChars="100" w:hanging="210"/>
        <w:rPr>
          <w:rFonts w:ascii="仿宋" w:eastAsia="仿宋" w:hAnsi="仿宋"/>
          <w:color w:val="000000" w:themeColor="text1"/>
        </w:rPr>
      </w:pPr>
      <w:r>
        <w:rPr>
          <w:rFonts w:ascii="仿宋" w:eastAsia="仿宋" w:hAnsi="仿宋"/>
          <w:color w:val="000000" w:themeColor="text1"/>
        </w:rPr>
        <w:t>4.评标委员会将应用投标人提交的资料并根据自己的判断，决定投标人履行合同的合格性及能力。</w:t>
      </w:r>
    </w:p>
    <w:p w:rsidR="007538BD" w:rsidRDefault="00365C48">
      <w:pPr>
        <w:adjustRightInd w:val="0"/>
        <w:snapToGrid w:val="0"/>
        <w:spacing w:before="120" w:after="120" w:line="360" w:lineRule="auto"/>
        <w:rPr>
          <w:rFonts w:ascii="仿宋" w:eastAsia="仿宋" w:hAnsi="仿宋"/>
          <w:color w:val="000000" w:themeColor="text1"/>
        </w:rPr>
      </w:pPr>
      <w:r>
        <w:rPr>
          <w:rFonts w:ascii="仿宋" w:eastAsia="仿宋" w:hAnsi="仿宋"/>
          <w:color w:val="000000" w:themeColor="text1"/>
        </w:rPr>
        <w:t>5.投标人提交的材料将被保密保存，但不退还。</w:t>
      </w:r>
    </w:p>
    <w:p w:rsidR="007538BD" w:rsidRDefault="00365C48">
      <w:pPr>
        <w:adjustRightInd w:val="0"/>
        <w:snapToGrid w:val="0"/>
        <w:spacing w:before="120" w:after="120" w:line="360" w:lineRule="auto"/>
        <w:rPr>
          <w:rFonts w:ascii="仿宋" w:eastAsia="仿宋" w:hAnsi="仿宋"/>
          <w:b/>
          <w:color w:val="000000" w:themeColor="text1"/>
          <w:sz w:val="36"/>
          <w:szCs w:val="36"/>
        </w:rPr>
      </w:pPr>
      <w:r>
        <w:rPr>
          <w:rFonts w:ascii="仿宋" w:eastAsia="仿宋" w:hAnsi="仿宋"/>
          <w:color w:val="000000" w:themeColor="text1"/>
        </w:rPr>
        <w:t>6.</w:t>
      </w:r>
      <w:r>
        <w:rPr>
          <w:rFonts w:ascii="仿宋" w:eastAsia="仿宋" w:hAnsi="仿宋" w:hint="eastAsia"/>
          <w:color w:val="000000" w:themeColor="text1"/>
        </w:rPr>
        <w:t>全部文件应按投标人须知中规定的语言和份数提交。</w:t>
      </w:r>
    </w:p>
    <w:p w:rsidR="007538BD" w:rsidRDefault="007538BD">
      <w:pPr>
        <w:pStyle w:val="af8"/>
        <w:adjustRightInd w:val="0"/>
        <w:snapToGrid w:val="0"/>
        <w:spacing w:before="120" w:after="120" w:line="460" w:lineRule="exact"/>
        <w:ind w:left="1" w:firstLineChars="213" w:firstLine="770"/>
        <w:jc w:val="center"/>
        <w:rPr>
          <w:rFonts w:eastAsia="仿宋_GB2312" w:hAnsi="宋体"/>
          <w:b/>
          <w:color w:val="000000" w:themeColor="text1"/>
          <w:sz w:val="36"/>
          <w:szCs w:val="36"/>
        </w:rPr>
      </w:pPr>
    </w:p>
    <w:p w:rsidR="007538BD" w:rsidRDefault="007538BD">
      <w:pPr>
        <w:pStyle w:val="af8"/>
        <w:adjustRightInd w:val="0"/>
        <w:snapToGrid w:val="0"/>
        <w:spacing w:before="120" w:after="120" w:line="460" w:lineRule="exact"/>
        <w:rPr>
          <w:rFonts w:eastAsia="仿宋_GB2312" w:hAnsi="宋体"/>
          <w:b/>
          <w:color w:val="000000" w:themeColor="text1"/>
          <w:sz w:val="36"/>
          <w:szCs w:val="36"/>
        </w:rPr>
      </w:pPr>
    </w:p>
    <w:p w:rsidR="007538BD" w:rsidRDefault="007538BD">
      <w:pPr>
        <w:pStyle w:val="af8"/>
        <w:adjustRightInd w:val="0"/>
        <w:snapToGrid w:val="0"/>
        <w:spacing w:before="120" w:after="120" w:line="460" w:lineRule="exact"/>
        <w:rPr>
          <w:rFonts w:eastAsia="仿宋_GB2312" w:hAnsi="宋体"/>
          <w:b/>
          <w:color w:val="000000" w:themeColor="text1"/>
          <w:sz w:val="36"/>
          <w:szCs w:val="36"/>
        </w:rPr>
      </w:pPr>
    </w:p>
    <w:p w:rsidR="007538BD" w:rsidRDefault="007538BD">
      <w:pPr>
        <w:pStyle w:val="af8"/>
        <w:adjustRightInd w:val="0"/>
        <w:snapToGrid w:val="0"/>
        <w:spacing w:before="120" w:after="120" w:line="460" w:lineRule="exact"/>
        <w:rPr>
          <w:rFonts w:eastAsia="仿宋_GB2312" w:hAnsi="宋体"/>
          <w:b/>
          <w:color w:val="000000" w:themeColor="text1"/>
          <w:sz w:val="36"/>
          <w:szCs w:val="36"/>
        </w:rPr>
      </w:pPr>
    </w:p>
    <w:p w:rsidR="007538BD" w:rsidRDefault="007538BD">
      <w:pPr>
        <w:pStyle w:val="af8"/>
        <w:adjustRightInd w:val="0"/>
        <w:snapToGrid w:val="0"/>
        <w:spacing w:before="120" w:after="120" w:line="460" w:lineRule="exact"/>
        <w:rPr>
          <w:rFonts w:eastAsia="仿宋_GB2312" w:hAnsi="宋体"/>
          <w:b/>
          <w:color w:val="000000" w:themeColor="text1"/>
          <w:sz w:val="36"/>
          <w:szCs w:val="36"/>
        </w:rPr>
      </w:pPr>
    </w:p>
    <w:p w:rsidR="007538BD" w:rsidRDefault="007538BD">
      <w:pPr>
        <w:pStyle w:val="af8"/>
        <w:adjustRightInd w:val="0"/>
        <w:snapToGrid w:val="0"/>
        <w:spacing w:before="120" w:after="120" w:line="460" w:lineRule="exact"/>
        <w:rPr>
          <w:rFonts w:eastAsia="仿宋_GB2312" w:hAnsi="宋体"/>
          <w:b/>
          <w:color w:val="000000" w:themeColor="text1"/>
          <w:sz w:val="36"/>
          <w:szCs w:val="36"/>
        </w:rPr>
      </w:pPr>
    </w:p>
    <w:p w:rsidR="007538BD" w:rsidRDefault="007538BD">
      <w:pPr>
        <w:pStyle w:val="af8"/>
        <w:adjustRightInd w:val="0"/>
        <w:snapToGrid w:val="0"/>
        <w:spacing w:before="120" w:after="120" w:line="460" w:lineRule="exact"/>
        <w:rPr>
          <w:rFonts w:eastAsia="仿宋_GB2312" w:hAnsi="宋体"/>
          <w:b/>
          <w:color w:val="000000" w:themeColor="text1"/>
          <w:sz w:val="36"/>
          <w:szCs w:val="36"/>
        </w:rPr>
      </w:pPr>
    </w:p>
    <w:p w:rsidR="007538BD" w:rsidRDefault="007538BD">
      <w:pPr>
        <w:pStyle w:val="af8"/>
        <w:adjustRightInd w:val="0"/>
        <w:snapToGrid w:val="0"/>
        <w:spacing w:before="120" w:after="120" w:line="460" w:lineRule="exact"/>
        <w:rPr>
          <w:rFonts w:eastAsia="仿宋_GB2312" w:hAnsi="宋体"/>
          <w:b/>
          <w:color w:val="000000" w:themeColor="text1"/>
          <w:sz w:val="36"/>
          <w:szCs w:val="36"/>
        </w:rPr>
      </w:pPr>
    </w:p>
    <w:p w:rsidR="007538BD" w:rsidRDefault="007538BD">
      <w:pPr>
        <w:pStyle w:val="af8"/>
        <w:adjustRightInd w:val="0"/>
        <w:snapToGrid w:val="0"/>
        <w:spacing w:before="120" w:after="120" w:line="460" w:lineRule="exact"/>
        <w:rPr>
          <w:rFonts w:eastAsia="仿宋_GB2312" w:hAnsi="宋体"/>
          <w:b/>
          <w:color w:val="000000" w:themeColor="text1"/>
          <w:sz w:val="36"/>
          <w:szCs w:val="36"/>
        </w:rPr>
      </w:pPr>
    </w:p>
    <w:p w:rsidR="007538BD" w:rsidRDefault="007538BD">
      <w:pPr>
        <w:pStyle w:val="af8"/>
        <w:adjustRightInd w:val="0"/>
        <w:snapToGrid w:val="0"/>
        <w:spacing w:before="120" w:after="120" w:line="460" w:lineRule="exact"/>
        <w:rPr>
          <w:rFonts w:eastAsia="仿宋_GB2312" w:hAnsi="宋体"/>
          <w:b/>
          <w:color w:val="000000" w:themeColor="text1"/>
          <w:sz w:val="36"/>
          <w:szCs w:val="36"/>
        </w:rPr>
      </w:pPr>
    </w:p>
    <w:p w:rsidR="00416141" w:rsidRDefault="00416141">
      <w:pPr>
        <w:pStyle w:val="af8"/>
        <w:adjustRightInd w:val="0"/>
        <w:snapToGrid w:val="0"/>
        <w:spacing w:before="120" w:after="120" w:line="460" w:lineRule="exact"/>
        <w:rPr>
          <w:rFonts w:eastAsia="仿宋_GB2312" w:hAnsi="宋体"/>
          <w:b/>
          <w:color w:val="000000" w:themeColor="text1"/>
          <w:sz w:val="36"/>
          <w:szCs w:val="36"/>
        </w:rPr>
      </w:pPr>
    </w:p>
    <w:p w:rsidR="00416141" w:rsidRDefault="00416141">
      <w:pPr>
        <w:pStyle w:val="af8"/>
        <w:adjustRightInd w:val="0"/>
        <w:snapToGrid w:val="0"/>
        <w:spacing w:before="120" w:after="120" w:line="460" w:lineRule="exact"/>
        <w:rPr>
          <w:rFonts w:eastAsia="仿宋_GB2312" w:hAnsi="宋体"/>
          <w:b/>
          <w:color w:val="000000" w:themeColor="text1"/>
          <w:sz w:val="36"/>
          <w:szCs w:val="36"/>
        </w:rPr>
      </w:pPr>
    </w:p>
    <w:p w:rsidR="00416141" w:rsidRDefault="00416141">
      <w:pPr>
        <w:pStyle w:val="af8"/>
        <w:adjustRightInd w:val="0"/>
        <w:snapToGrid w:val="0"/>
        <w:spacing w:before="120" w:after="120" w:line="460" w:lineRule="exact"/>
        <w:rPr>
          <w:rFonts w:eastAsia="仿宋_GB2312" w:hAnsi="宋体"/>
          <w:b/>
          <w:color w:val="000000" w:themeColor="text1"/>
          <w:sz w:val="36"/>
          <w:szCs w:val="36"/>
        </w:rPr>
      </w:pPr>
    </w:p>
    <w:p w:rsidR="007538BD" w:rsidRDefault="007538BD">
      <w:pPr>
        <w:pStyle w:val="af8"/>
        <w:adjustRightInd w:val="0"/>
        <w:snapToGrid w:val="0"/>
        <w:spacing w:before="120" w:after="120" w:line="460" w:lineRule="exact"/>
        <w:rPr>
          <w:rFonts w:eastAsia="仿宋_GB2312" w:hAnsi="宋体"/>
          <w:b/>
          <w:color w:val="000000" w:themeColor="text1"/>
          <w:sz w:val="36"/>
          <w:szCs w:val="36"/>
        </w:rPr>
      </w:pPr>
    </w:p>
    <w:p w:rsidR="002C64B0" w:rsidRDefault="00365C48" w:rsidP="00B002F6">
      <w:pPr>
        <w:snapToGrid w:val="0"/>
        <w:spacing w:beforeLines="50" w:before="120" w:line="460" w:lineRule="exact"/>
        <w:ind w:firstLineChars="196" w:firstLine="588"/>
        <w:jc w:val="left"/>
        <w:rPr>
          <w:rFonts w:ascii="仿宋" w:eastAsia="仿宋" w:hAnsi="仿宋"/>
          <w:color w:val="000000" w:themeColor="text1"/>
          <w:spacing w:val="40"/>
          <w:sz w:val="52"/>
          <w:szCs w:val="52"/>
        </w:rPr>
      </w:pPr>
      <w:r>
        <w:rPr>
          <w:rFonts w:ascii="仿宋" w:eastAsia="仿宋" w:hAnsi="仿宋" w:hint="eastAsia"/>
          <w:color w:val="000000" w:themeColor="text1"/>
          <w:sz w:val="30"/>
          <w:szCs w:val="30"/>
        </w:rPr>
        <w:lastRenderedPageBreak/>
        <w:t>附件1</w:t>
      </w:r>
    </w:p>
    <w:p w:rsidR="007538BD" w:rsidRDefault="00365C48">
      <w:pPr>
        <w:ind w:right="-110"/>
        <w:jc w:val="center"/>
        <w:rPr>
          <w:rFonts w:ascii="仿宋" w:eastAsia="仿宋" w:hAnsi="仿宋"/>
          <w:color w:val="000000" w:themeColor="text1"/>
          <w:spacing w:val="40"/>
          <w:sz w:val="52"/>
          <w:szCs w:val="52"/>
        </w:rPr>
      </w:pPr>
      <w:r>
        <w:rPr>
          <w:rFonts w:ascii="仿宋" w:eastAsia="仿宋" w:hAnsi="仿宋" w:hint="eastAsia"/>
          <w:color w:val="000000" w:themeColor="text1"/>
          <w:spacing w:val="40"/>
          <w:sz w:val="52"/>
          <w:szCs w:val="52"/>
        </w:rPr>
        <w:t>项目名称</w:t>
      </w:r>
    </w:p>
    <w:p w:rsidR="007538BD" w:rsidRDefault="00365C48" w:rsidP="0073552D">
      <w:pPr>
        <w:spacing w:beforeLines="100" w:before="240" w:line="240" w:lineRule="atLeast"/>
        <w:jc w:val="center"/>
        <w:rPr>
          <w:rFonts w:ascii="仿宋" w:eastAsia="仿宋" w:hAnsi="仿宋"/>
          <w:color w:val="000000" w:themeColor="text1"/>
          <w:sz w:val="36"/>
          <w:szCs w:val="36"/>
        </w:rPr>
      </w:pPr>
      <w:r>
        <w:rPr>
          <w:rFonts w:ascii="仿宋" w:eastAsia="仿宋" w:hAnsi="仿宋" w:hint="eastAsia"/>
          <w:color w:val="000000" w:themeColor="text1"/>
          <w:sz w:val="36"/>
          <w:szCs w:val="36"/>
        </w:rPr>
        <w:t>项目编号：</w:t>
      </w:r>
      <w:r>
        <w:rPr>
          <w:rFonts w:ascii="仿宋" w:eastAsia="仿宋" w:hAnsi="仿宋"/>
          <w:color w:val="000000" w:themeColor="text1"/>
          <w:sz w:val="36"/>
          <w:szCs w:val="36"/>
        </w:rPr>
        <w:t>ZB2021-</w:t>
      </w:r>
      <w:r w:rsidR="00416141">
        <w:rPr>
          <w:rFonts w:ascii="仿宋" w:eastAsia="仿宋" w:hAnsi="仿宋" w:hint="eastAsia"/>
          <w:color w:val="000000" w:themeColor="text1"/>
          <w:sz w:val="36"/>
          <w:szCs w:val="36"/>
        </w:rPr>
        <w:t xml:space="preserve">  </w:t>
      </w:r>
      <w:r>
        <w:rPr>
          <w:rFonts w:ascii="仿宋" w:eastAsia="仿宋" w:hAnsi="仿宋" w:hint="eastAsia"/>
          <w:color w:val="000000" w:themeColor="text1"/>
          <w:sz w:val="36"/>
          <w:szCs w:val="36"/>
        </w:rPr>
        <w:t>（</w:t>
      </w:r>
      <w:proofErr w:type="gramStart"/>
      <w:r>
        <w:rPr>
          <w:rFonts w:ascii="仿宋" w:eastAsia="仿宋" w:hAnsi="仿宋" w:hint="eastAsia"/>
          <w:color w:val="000000" w:themeColor="text1"/>
          <w:sz w:val="36"/>
          <w:szCs w:val="36"/>
        </w:rPr>
        <w:t>标项</w:t>
      </w:r>
      <w:proofErr w:type="gramEnd"/>
      <w:r>
        <w:rPr>
          <w:rFonts w:ascii="仿宋" w:eastAsia="仿宋" w:hAnsi="仿宋" w:hint="eastAsia"/>
          <w:color w:val="000000" w:themeColor="text1"/>
          <w:sz w:val="36"/>
          <w:szCs w:val="36"/>
        </w:rPr>
        <w:t xml:space="preserve">  ）</w:t>
      </w:r>
    </w:p>
    <w:p w:rsidR="00AA24B3" w:rsidRDefault="00AA24B3" w:rsidP="00C6483A">
      <w:pPr>
        <w:spacing w:beforeLines="100" w:before="240" w:line="240" w:lineRule="atLeast"/>
        <w:jc w:val="center"/>
        <w:rPr>
          <w:rFonts w:ascii="仿宋" w:eastAsia="仿宋" w:hAnsi="仿宋"/>
          <w:color w:val="000000" w:themeColor="text1"/>
          <w:sz w:val="36"/>
          <w:szCs w:val="36"/>
        </w:rPr>
      </w:pPr>
    </w:p>
    <w:p w:rsidR="007538BD" w:rsidRDefault="00365C48">
      <w:pPr>
        <w:spacing w:after="100" w:afterAutospacing="1" w:line="800" w:lineRule="exact"/>
        <w:ind w:right="-108"/>
        <w:jc w:val="center"/>
        <w:rPr>
          <w:rFonts w:ascii="仿宋" w:eastAsia="仿宋" w:hAnsi="仿宋"/>
          <w:b/>
          <w:color w:val="000000" w:themeColor="text1"/>
          <w:spacing w:val="40"/>
          <w:sz w:val="84"/>
          <w:szCs w:val="84"/>
        </w:rPr>
      </w:pPr>
      <w:r>
        <w:rPr>
          <w:rFonts w:ascii="仿宋" w:eastAsia="仿宋" w:hAnsi="仿宋" w:hint="eastAsia"/>
          <w:b/>
          <w:color w:val="000000" w:themeColor="text1"/>
          <w:spacing w:val="40"/>
          <w:sz w:val="84"/>
          <w:szCs w:val="84"/>
        </w:rPr>
        <w:t>开标一览表</w:t>
      </w:r>
    </w:p>
    <w:tbl>
      <w:tblPr>
        <w:tblW w:w="451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69"/>
        <w:gridCol w:w="2540"/>
        <w:gridCol w:w="2694"/>
        <w:gridCol w:w="1985"/>
      </w:tblGrid>
      <w:tr w:rsidR="00416141" w:rsidTr="00C95DEA">
        <w:trPr>
          <w:trHeight w:val="1484"/>
        </w:trPr>
        <w:tc>
          <w:tcPr>
            <w:tcW w:w="592" w:type="pct"/>
            <w:tcBorders>
              <w:top w:val="single" w:sz="12" w:space="0" w:color="auto"/>
              <w:bottom w:val="single" w:sz="6" w:space="0" w:color="auto"/>
            </w:tcBorders>
            <w:vAlign w:val="center"/>
          </w:tcPr>
          <w:p w:rsidR="00416141" w:rsidRPr="00B002F6" w:rsidRDefault="00416141" w:rsidP="00416141">
            <w:pPr>
              <w:tabs>
                <w:tab w:val="left" w:pos="5580"/>
              </w:tabs>
              <w:spacing w:line="360" w:lineRule="auto"/>
              <w:ind w:right="-199"/>
              <w:rPr>
                <w:rFonts w:ascii="仿宋" w:eastAsia="仿宋" w:hAnsi="仿宋" w:cs="仿宋"/>
                <w:szCs w:val="21"/>
              </w:rPr>
            </w:pPr>
            <w:proofErr w:type="gramStart"/>
            <w:r w:rsidRPr="00B002F6">
              <w:rPr>
                <w:rFonts w:ascii="仿宋" w:eastAsia="仿宋" w:hAnsi="仿宋" w:cs="仿宋" w:hint="eastAsia"/>
                <w:szCs w:val="21"/>
              </w:rPr>
              <w:t>标项名称</w:t>
            </w:r>
            <w:proofErr w:type="gramEnd"/>
          </w:p>
        </w:tc>
        <w:tc>
          <w:tcPr>
            <w:tcW w:w="1551" w:type="pct"/>
            <w:tcBorders>
              <w:top w:val="single" w:sz="12" w:space="0" w:color="auto"/>
              <w:bottom w:val="single" w:sz="6" w:space="0" w:color="auto"/>
            </w:tcBorders>
            <w:vAlign w:val="center"/>
          </w:tcPr>
          <w:p w:rsidR="00416141" w:rsidRPr="00B002F6" w:rsidRDefault="00416141">
            <w:pPr>
              <w:tabs>
                <w:tab w:val="left" w:pos="5580"/>
              </w:tabs>
              <w:spacing w:line="360" w:lineRule="auto"/>
              <w:ind w:left="163" w:hanging="163"/>
              <w:jc w:val="center"/>
              <w:rPr>
                <w:rFonts w:ascii="仿宋" w:eastAsia="仿宋" w:hAnsi="仿宋" w:cs="仿宋"/>
                <w:szCs w:val="21"/>
              </w:rPr>
            </w:pPr>
            <w:r w:rsidRPr="00B002F6">
              <w:rPr>
                <w:rFonts w:ascii="仿宋" w:eastAsia="仿宋" w:hAnsi="仿宋" w:cs="仿宋" w:hint="eastAsia"/>
                <w:szCs w:val="21"/>
              </w:rPr>
              <w:t>食材</w:t>
            </w:r>
          </w:p>
          <w:p w:rsidR="00416141" w:rsidRPr="00B002F6" w:rsidRDefault="00416141">
            <w:pPr>
              <w:tabs>
                <w:tab w:val="left" w:pos="5580"/>
              </w:tabs>
              <w:spacing w:line="360" w:lineRule="auto"/>
              <w:ind w:left="163" w:hanging="163"/>
              <w:jc w:val="center"/>
              <w:rPr>
                <w:rFonts w:ascii="仿宋" w:eastAsia="仿宋" w:hAnsi="仿宋" w:cs="仿宋"/>
                <w:szCs w:val="21"/>
              </w:rPr>
            </w:pPr>
            <w:r>
              <w:rPr>
                <w:rFonts w:ascii="仿宋" w:eastAsia="仿宋" w:hAnsi="仿宋" w:cs="仿宋" w:hint="eastAsia"/>
                <w:szCs w:val="21"/>
              </w:rPr>
              <w:t>种类</w:t>
            </w:r>
          </w:p>
        </w:tc>
        <w:tc>
          <w:tcPr>
            <w:tcW w:w="1645" w:type="pct"/>
            <w:tcBorders>
              <w:top w:val="single" w:sz="12" w:space="0" w:color="auto"/>
              <w:bottom w:val="single" w:sz="6" w:space="0" w:color="auto"/>
            </w:tcBorders>
          </w:tcPr>
          <w:p w:rsidR="00416141" w:rsidRPr="00C95DEA" w:rsidRDefault="00FF0A75" w:rsidP="00C95DEA">
            <w:pPr>
              <w:tabs>
                <w:tab w:val="left" w:pos="5580"/>
              </w:tabs>
              <w:spacing w:line="360" w:lineRule="auto"/>
              <w:ind w:left="163" w:hanging="163"/>
              <w:jc w:val="center"/>
              <w:rPr>
                <w:rFonts w:ascii="仿宋" w:eastAsia="仿宋" w:hAnsi="仿宋" w:cs="仿宋"/>
                <w:szCs w:val="21"/>
              </w:rPr>
            </w:pPr>
            <w:r>
              <w:rPr>
                <w:rFonts w:ascii="仿宋" w:eastAsia="仿宋" w:hAnsi="仿宋" w:cs="仿宋" w:hint="eastAsia"/>
                <w:szCs w:val="21"/>
              </w:rPr>
              <w:t>以</w:t>
            </w:r>
            <w:r w:rsidR="00DD463E" w:rsidRPr="00DD463E">
              <w:rPr>
                <w:rFonts w:ascii="仿宋" w:eastAsia="仿宋" w:hAnsi="仿宋" w:cs="仿宋" w:hint="eastAsia"/>
                <w:szCs w:val="21"/>
              </w:rPr>
              <w:t>北京新发地市场、北京岳各庄批发市场、北京</w:t>
            </w:r>
            <w:proofErr w:type="gramStart"/>
            <w:r w:rsidR="00DD463E" w:rsidRPr="00DD463E">
              <w:rPr>
                <w:rFonts w:ascii="仿宋" w:eastAsia="仿宋" w:hAnsi="仿宋" w:cs="仿宋" w:hint="eastAsia"/>
                <w:szCs w:val="21"/>
              </w:rPr>
              <w:t>京</w:t>
            </w:r>
            <w:proofErr w:type="gramEnd"/>
            <w:r w:rsidR="00DD463E" w:rsidRPr="00DD463E">
              <w:rPr>
                <w:rFonts w:ascii="仿宋" w:eastAsia="仿宋" w:hAnsi="仿宋" w:cs="仿宋" w:hint="eastAsia"/>
                <w:szCs w:val="21"/>
              </w:rPr>
              <w:t>深海鲜批发市场三家同类产品的批发价均价为基础，填报浮动率%。</w:t>
            </w:r>
          </w:p>
        </w:tc>
        <w:tc>
          <w:tcPr>
            <w:tcW w:w="1212" w:type="pct"/>
            <w:tcBorders>
              <w:top w:val="single" w:sz="12" w:space="0" w:color="auto"/>
              <w:bottom w:val="single" w:sz="6" w:space="0" w:color="auto"/>
            </w:tcBorders>
            <w:vAlign w:val="center"/>
          </w:tcPr>
          <w:p w:rsidR="00416141" w:rsidRPr="00B002F6" w:rsidRDefault="00416141" w:rsidP="00C80169">
            <w:pPr>
              <w:tabs>
                <w:tab w:val="left" w:pos="5580"/>
              </w:tabs>
              <w:spacing w:line="360" w:lineRule="auto"/>
              <w:jc w:val="center"/>
              <w:rPr>
                <w:rFonts w:ascii="仿宋" w:eastAsia="仿宋" w:hAnsi="仿宋" w:cs="仿宋"/>
                <w:szCs w:val="21"/>
              </w:rPr>
            </w:pPr>
            <w:r w:rsidRPr="00750349">
              <w:rPr>
                <w:rFonts w:ascii="仿宋" w:eastAsia="仿宋" w:hAnsi="仿宋" w:hint="eastAsia"/>
                <w:color w:val="000000"/>
                <w:szCs w:val="21"/>
              </w:rPr>
              <w:t>是否</w:t>
            </w:r>
            <w:r>
              <w:rPr>
                <w:rFonts w:ascii="仿宋" w:eastAsia="仿宋" w:hAnsi="仿宋" w:hint="eastAsia"/>
                <w:color w:val="000000"/>
                <w:szCs w:val="21"/>
              </w:rPr>
              <w:t>承诺</w:t>
            </w:r>
            <w:r w:rsidRPr="00B002F6">
              <w:rPr>
                <w:rFonts w:ascii="仿宋" w:eastAsia="仿宋" w:hAnsi="仿宋" w:hint="eastAsia"/>
                <w:color w:val="000000"/>
                <w:szCs w:val="21"/>
              </w:rPr>
              <w:t>提供产品或服务时间</w:t>
            </w:r>
            <w:proofErr w:type="gramStart"/>
            <w:r w:rsidRPr="00B002F6">
              <w:rPr>
                <w:rFonts w:ascii="仿宋" w:eastAsia="仿宋" w:hAnsi="仿宋" w:hint="eastAsia"/>
                <w:color w:val="000000"/>
                <w:szCs w:val="21"/>
              </w:rPr>
              <w:t>完全响应</w:t>
            </w:r>
            <w:proofErr w:type="gramEnd"/>
            <w:r w:rsidRPr="00B002F6">
              <w:rPr>
                <w:rFonts w:ascii="仿宋" w:eastAsia="仿宋" w:hAnsi="仿宋" w:hint="eastAsia"/>
                <w:color w:val="000000"/>
                <w:szCs w:val="21"/>
              </w:rPr>
              <w:t>采购人要求的时间</w:t>
            </w:r>
          </w:p>
        </w:tc>
      </w:tr>
      <w:tr w:rsidR="00416141" w:rsidTr="00C95DEA">
        <w:trPr>
          <w:cantSplit/>
          <w:trHeight w:val="761"/>
        </w:trPr>
        <w:tc>
          <w:tcPr>
            <w:tcW w:w="592" w:type="pct"/>
            <w:tcBorders>
              <w:top w:val="single" w:sz="6" w:space="0" w:color="auto"/>
            </w:tcBorders>
            <w:vAlign w:val="center"/>
          </w:tcPr>
          <w:p w:rsidR="00416141" w:rsidRPr="00B002F6" w:rsidRDefault="00416141">
            <w:pPr>
              <w:tabs>
                <w:tab w:val="left" w:pos="5580"/>
              </w:tabs>
              <w:spacing w:line="360" w:lineRule="auto"/>
              <w:jc w:val="center"/>
              <w:rPr>
                <w:rFonts w:ascii="仿宋" w:eastAsia="仿宋" w:hAnsi="仿宋" w:cs="仿宋"/>
                <w:szCs w:val="21"/>
              </w:rPr>
            </w:pPr>
          </w:p>
        </w:tc>
        <w:tc>
          <w:tcPr>
            <w:tcW w:w="1551" w:type="pct"/>
            <w:tcBorders>
              <w:top w:val="single" w:sz="6" w:space="0" w:color="auto"/>
              <w:bottom w:val="single" w:sz="4" w:space="0" w:color="auto"/>
            </w:tcBorders>
            <w:vAlign w:val="center"/>
          </w:tcPr>
          <w:p w:rsidR="00416141" w:rsidRPr="00B002F6" w:rsidRDefault="00416141" w:rsidP="00B002F6">
            <w:pPr>
              <w:tabs>
                <w:tab w:val="left" w:pos="5580"/>
              </w:tabs>
              <w:spacing w:line="360" w:lineRule="auto"/>
              <w:ind w:firstLine="420"/>
              <w:rPr>
                <w:rFonts w:ascii="仿宋" w:eastAsia="仿宋" w:hAnsi="仿宋" w:cs="仿宋"/>
                <w:szCs w:val="21"/>
              </w:rPr>
            </w:pPr>
          </w:p>
        </w:tc>
        <w:tc>
          <w:tcPr>
            <w:tcW w:w="1645" w:type="pct"/>
            <w:tcBorders>
              <w:bottom w:val="single" w:sz="4" w:space="0" w:color="auto"/>
            </w:tcBorders>
          </w:tcPr>
          <w:p w:rsidR="00416141" w:rsidRPr="00B002F6" w:rsidRDefault="00416141">
            <w:pPr>
              <w:keepNext/>
              <w:keepLines/>
              <w:tabs>
                <w:tab w:val="left" w:pos="5580"/>
              </w:tabs>
              <w:autoSpaceDE w:val="0"/>
              <w:autoSpaceDN w:val="0"/>
              <w:adjustRightInd w:val="0"/>
              <w:spacing w:before="260" w:after="260" w:line="360" w:lineRule="auto"/>
              <w:jc w:val="center"/>
              <w:outlineLvl w:val="0"/>
              <w:rPr>
                <w:rFonts w:ascii="仿宋" w:eastAsia="仿宋" w:hAnsi="仿宋" w:cs="仿宋"/>
                <w:szCs w:val="21"/>
              </w:rPr>
            </w:pPr>
          </w:p>
        </w:tc>
        <w:tc>
          <w:tcPr>
            <w:tcW w:w="1212" w:type="pct"/>
            <w:tcBorders>
              <w:bottom w:val="single" w:sz="4" w:space="0" w:color="auto"/>
            </w:tcBorders>
            <w:vAlign w:val="center"/>
          </w:tcPr>
          <w:p w:rsidR="00416141" w:rsidRPr="00B002F6" w:rsidRDefault="00416141">
            <w:pPr>
              <w:tabs>
                <w:tab w:val="left" w:pos="5580"/>
              </w:tabs>
              <w:autoSpaceDE w:val="0"/>
              <w:autoSpaceDN w:val="0"/>
              <w:adjustRightInd w:val="0"/>
              <w:spacing w:line="360" w:lineRule="auto"/>
              <w:jc w:val="center"/>
              <w:outlineLvl w:val="0"/>
              <w:rPr>
                <w:rFonts w:ascii="仿宋" w:eastAsia="仿宋" w:hAnsi="仿宋" w:cs="仿宋"/>
                <w:szCs w:val="21"/>
              </w:rPr>
            </w:pPr>
          </w:p>
        </w:tc>
      </w:tr>
    </w:tbl>
    <w:p w:rsidR="007538BD" w:rsidRDefault="007538BD" w:rsidP="0073552D">
      <w:pPr>
        <w:spacing w:beforeLines="50" w:before="120"/>
        <w:rPr>
          <w:color w:val="000000" w:themeColor="text1"/>
          <w:szCs w:val="21"/>
        </w:rPr>
      </w:pPr>
    </w:p>
    <w:p w:rsidR="007538BD" w:rsidRDefault="00365C48" w:rsidP="0073552D">
      <w:pPr>
        <w:spacing w:beforeLines="50" w:before="120"/>
        <w:rPr>
          <w:color w:val="000000" w:themeColor="text1"/>
          <w:szCs w:val="21"/>
        </w:rPr>
      </w:pPr>
      <w:r>
        <w:rPr>
          <w:rFonts w:hint="eastAsia"/>
          <w:color w:val="000000" w:themeColor="text1"/>
          <w:szCs w:val="21"/>
        </w:rPr>
        <w:t>注：</w:t>
      </w:r>
      <w:r>
        <w:rPr>
          <w:rFonts w:hint="eastAsia"/>
          <w:color w:val="000000" w:themeColor="text1"/>
          <w:szCs w:val="21"/>
        </w:rPr>
        <w:t>1</w:t>
      </w:r>
      <w:r>
        <w:rPr>
          <w:rFonts w:hint="eastAsia"/>
          <w:color w:val="000000" w:themeColor="text1"/>
          <w:szCs w:val="21"/>
        </w:rPr>
        <w:t>、投标人根据所投标项选择对应标项的表格并填写即可</w:t>
      </w:r>
    </w:p>
    <w:p w:rsidR="00AA24B3" w:rsidRDefault="00365C48" w:rsidP="00C80169">
      <w:pPr>
        <w:spacing w:beforeLines="50" w:before="120"/>
        <w:rPr>
          <w:color w:val="000000" w:themeColor="text1"/>
          <w:szCs w:val="21"/>
        </w:rPr>
      </w:pPr>
      <w:r>
        <w:rPr>
          <w:rFonts w:hint="eastAsia"/>
          <w:color w:val="000000" w:themeColor="text1"/>
          <w:szCs w:val="21"/>
        </w:rPr>
        <w:t>2</w:t>
      </w:r>
      <w:r>
        <w:rPr>
          <w:rFonts w:hint="eastAsia"/>
          <w:color w:val="000000" w:themeColor="text1"/>
          <w:szCs w:val="21"/>
        </w:rPr>
        <w:t>、各</w:t>
      </w:r>
      <w:proofErr w:type="gramStart"/>
      <w:r>
        <w:rPr>
          <w:rFonts w:hint="eastAsia"/>
          <w:color w:val="000000" w:themeColor="text1"/>
          <w:szCs w:val="21"/>
        </w:rPr>
        <w:t>类食材控制</w:t>
      </w:r>
      <w:proofErr w:type="gramEnd"/>
      <w:r>
        <w:rPr>
          <w:rFonts w:hint="eastAsia"/>
          <w:color w:val="000000" w:themeColor="text1"/>
          <w:szCs w:val="21"/>
        </w:rPr>
        <w:t>金额浮动不得超过上浮</w:t>
      </w:r>
      <w:r>
        <w:rPr>
          <w:rFonts w:hint="eastAsia"/>
          <w:color w:val="000000" w:themeColor="text1"/>
          <w:szCs w:val="21"/>
        </w:rPr>
        <w:t>15%</w:t>
      </w:r>
    </w:p>
    <w:p w:rsidR="00AA24B3" w:rsidRDefault="005333DA" w:rsidP="00DC0F40">
      <w:pPr>
        <w:spacing w:beforeLines="50" w:before="120" w:line="360" w:lineRule="auto"/>
        <w:rPr>
          <w:color w:val="000000" w:themeColor="text1"/>
          <w:szCs w:val="21"/>
        </w:rPr>
      </w:pPr>
      <w:r>
        <w:rPr>
          <w:rFonts w:hint="eastAsia"/>
          <w:color w:val="000000" w:themeColor="text1"/>
          <w:szCs w:val="21"/>
        </w:rPr>
        <w:t>3</w:t>
      </w:r>
      <w:r w:rsidR="00365C48">
        <w:rPr>
          <w:rFonts w:hint="eastAsia"/>
          <w:color w:val="000000" w:themeColor="text1"/>
          <w:szCs w:val="21"/>
        </w:rPr>
        <w:t>、“</w:t>
      </w:r>
      <w:r w:rsidR="00C80169" w:rsidRPr="00C80169">
        <w:rPr>
          <w:rFonts w:hint="eastAsia"/>
          <w:color w:val="000000" w:themeColor="text1"/>
          <w:szCs w:val="21"/>
        </w:rPr>
        <w:t>是否承诺提供产品或服务时间完全响应采购人要求的时间</w:t>
      </w:r>
      <w:r w:rsidR="00365C48">
        <w:rPr>
          <w:rFonts w:hint="eastAsia"/>
          <w:color w:val="000000" w:themeColor="text1"/>
          <w:szCs w:val="21"/>
        </w:rPr>
        <w:t>”填写“是”或“否”</w:t>
      </w:r>
    </w:p>
    <w:p w:rsidR="00F63D55" w:rsidRDefault="005333DA" w:rsidP="00DC0F40">
      <w:pPr>
        <w:spacing w:beforeLines="50" w:before="120" w:line="360" w:lineRule="auto"/>
        <w:rPr>
          <w:color w:val="000000" w:themeColor="text1"/>
          <w:szCs w:val="21"/>
        </w:rPr>
      </w:pPr>
      <w:r>
        <w:rPr>
          <w:rFonts w:hint="eastAsia"/>
          <w:color w:val="000000" w:themeColor="text1"/>
          <w:szCs w:val="21"/>
        </w:rPr>
        <w:t>4</w:t>
      </w:r>
      <w:r w:rsidR="00F63D55">
        <w:rPr>
          <w:rFonts w:hint="eastAsia"/>
          <w:color w:val="000000" w:themeColor="text1"/>
          <w:szCs w:val="21"/>
        </w:rPr>
        <w:t>、</w:t>
      </w:r>
      <w:r w:rsidR="00F63D55" w:rsidRPr="00F63D55">
        <w:rPr>
          <w:rFonts w:hint="eastAsia"/>
          <w:color w:val="000000" w:themeColor="text1"/>
          <w:szCs w:val="21"/>
        </w:rPr>
        <w:t>供应商报价应包含按招标文件要求提供货物及服务并送至采购人指定地点所需的全部费用（包括但不限于因投标、</w:t>
      </w:r>
      <w:r w:rsidR="00F63D55" w:rsidRPr="00F63D55">
        <w:rPr>
          <w:rFonts w:hint="eastAsia"/>
          <w:color w:val="000000" w:themeColor="text1"/>
          <w:szCs w:val="21"/>
        </w:rPr>
        <w:t xml:space="preserve"> </w:t>
      </w:r>
      <w:r w:rsidR="00F63D55" w:rsidRPr="00F63D55">
        <w:rPr>
          <w:rFonts w:hint="eastAsia"/>
          <w:color w:val="000000" w:themeColor="text1"/>
          <w:szCs w:val="21"/>
        </w:rPr>
        <w:t>缔约、</w:t>
      </w:r>
      <w:r w:rsidR="00F63D55" w:rsidRPr="00F63D55">
        <w:rPr>
          <w:rFonts w:hint="eastAsia"/>
          <w:color w:val="000000" w:themeColor="text1"/>
          <w:szCs w:val="21"/>
        </w:rPr>
        <w:t xml:space="preserve"> </w:t>
      </w:r>
      <w:r w:rsidR="00F63D55" w:rsidRPr="00F63D55">
        <w:rPr>
          <w:rFonts w:hint="eastAsia"/>
          <w:color w:val="000000" w:themeColor="text1"/>
          <w:szCs w:val="21"/>
        </w:rPr>
        <w:t>供货、检测、</w:t>
      </w:r>
      <w:r w:rsidR="00F63D55" w:rsidRPr="00F63D55">
        <w:rPr>
          <w:rFonts w:hint="eastAsia"/>
          <w:color w:val="000000" w:themeColor="text1"/>
          <w:szCs w:val="21"/>
        </w:rPr>
        <w:t xml:space="preserve"> </w:t>
      </w:r>
      <w:r w:rsidR="00F63D55" w:rsidRPr="00F63D55">
        <w:rPr>
          <w:rFonts w:hint="eastAsia"/>
          <w:color w:val="000000" w:themeColor="text1"/>
          <w:szCs w:val="21"/>
        </w:rPr>
        <w:t>保险、</w:t>
      </w:r>
      <w:r w:rsidR="00F63D55" w:rsidRPr="00F63D55">
        <w:rPr>
          <w:rFonts w:hint="eastAsia"/>
          <w:color w:val="000000" w:themeColor="text1"/>
          <w:szCs w:val="21"/>
        </w:rPr>
        <w:t xml:space="preserve"> </w:t>
      </w:r>
      <w:r w:rsidR="00F63D55" w:rsidRPr="00F63D55">
        <w:rPr>
          <w:rFonts w:hint="eastAsia"/>
          <w:color w:val="000000" w:themeColor="text1"/>
          <w:szCs w:val="21"/>
        </w:rPr>
        <w:t>税费、</w:t>
      </w:r>
      <w:r w:rsidR="00F63D55" w:rsidRPr="00F63D55">
        <w:rPr>
          <w:rFonts w:hint="eastAsia"/>
          <w:color w:val="000000" w:themeColor="text1"/>
          <w:szCs w:val="21"/>
        </w:rPr>
        <w:t xml:space="preserve"> </w:t>
      </w:r>
      <w:r w:rsidR="00F63D55" w:rsidRPr="00F63D55">
        <w:rPr>
          <w:rFonts w:hint="eastAsia"/>
          <w:color w:val="000000" w:themeColor="text1"/>
          <w:szCs w:val="21"/>
        </w:rPr>
        <w:t>售后等经营过程所发生的全部费用）。</w:t>
      </w:r>
    </w:p>
    <w:p w:rsidR="00AA24B3" w:rsidRDefault="00365C48">
      <w:pPr>
        <w:spacing w:beforeLines="50" w:before="120" w:line="360" w:lineRule="auto"/>
        <w:rPr>
          <w:color w:val="000000" w:themeColor="text1"/>
          <w:szCs w:val="21"/>
        </w:rPr>
      </w:pPr>
      <w:r>
        <w:rPr>
          <w:color w:val="000000" w:themeColor="text1"/>
          <w:szCs w:val="21"/>
        </w:rPr>
        <w:t>投标总价</w:t>
      </w:r>
      <w:r>
        <w:rPr>
          <w:rFonts w:ascii="仿宋" w:eastAsia="仿宋" w:hAnsi="仿宋" w:hint="eastAsia"/>
          <w:b/>
          <w:color w:val="000000" w:themeColor="text1"/>
          <w:sz w:val="24"/>
          <w:szCs w:val="24"/>
        </w:rPr>
        <w:t>（浮动率）</w:t>
      </w:r>
      <w:r>
        <w:rPr>
          <w:color w:val="000000" w:themeColor="text1"/>
          <w:szCs w:val="21"/>
        </w:rPr>
        <w:t>大写：</w:t>
      </w:r>
    </w:p>
    <w:p w:rsidR="007538BD" w:rsidRDefault="00365C48">
      <w:pPr>
        <w:spacing w:line="360" w:lineRule="auto"/>
        <w:rPr>
          <w:color w:val="000000" w:themeColor="text1"/>
          <w:szCs w:val="21"/>
          <w:u w:val="single"/>
        </w:rPr>
      </w:pPr>
      <w:r>
        <w:rPr>
          <w:color w:val="000000" w:themeColor="text1"/>
          <w:szCs w:val="21"/>
        </w:rPr>
        <w:t>特别说明事项：</w:t>
      </w:r>
    </w:p>
    <w:p w:rsidR="007538BD" w:rsidRDefault="00365C48">
      <w:pPr>
        <w:spacing w:line="360" w:lineRule="auto"/>
        <w:rPr>
          <w:color w:val="000000" w:themeColor="text1"/>
          <w:szCs w:val="21"/>
          <w:u w:val="single"/>
        </w:rPr>
      </w:pPr>
      <w:r>
        <w:rPr>
          <w:color w:val="000000" w:themeColor="text1"/>
          <w:szCs w:val="21"/>
        </w:rPr>
        <w:t>投标人全称（公章）：</w:t>
      </w:r>
    </w:p>
    <w:p w:rsidR="007538BD" w:rsidRDefault="00365C48" w:rsidP="00B002F6">
      <w:pPr>
        <w:spacing w:line="360" w:lineRule="auto"/>
        <w:rPr>
          <w:rFonts w:eastAsia="仿宋_GB2312" w:hAnsi="宋体"/>
          <w:b/>
          <w:color w:val="000000" w:themeColor="text1"/>
          <w:sz w:val="36"/>
          <w:szCs w:val="36"/>
        </w:rPr>
      </w:pPr>
      <w:r>
        <w:rPr>
          <w:color w:val="000000" w:themeColor="text1"/>
        </w:rPr>
        <w:t>法定代表人或授权的投标人代表签字：</w:t>
      </w:r>
      <w:r w:rsidR="00C80169">
        <w:rPr>
          <w:rFonts w:hint="eastAsia"/>
          <w:color w:val="000000" w:themeColor="text1"/>
        </w:rPr>
        <w:t xml:space="preserve">                           </w:t>
      </w:r>
      <w:r>
        <w:rPr>
          <w:color w:val="000000" w:themeColor="text1"/>
        </w:rPr>
        <w:t>日期：</w:t>
      </w:r>
    </w:p>
    <w:p w:rsidR="007538BD" w:rsidRDefault="007538BD" w:rsidP="0073552D">
      <w:pPr>
        <w:snapToGrid w:val="0"/>
        <w:spacing w:beforeLines="50" w:before="120" w:after="50"/>
        <w:rPr>
          <w:rFonts w:ascii="仿宋" w:eastAsia="仿宋" w:hAnsi="仿宋"/>
          <w:color w:val="000000" w:themeColor="text1"/>
          <w:sz w:val="30"/>
          <w:szCs w:val="30"/>
        </w:rPr>
      </w:pPr>
    </w:p>
    <w:p w:rsidR="00DD463E" w:rsidRDefault="00DD463E" w:rsidP="0073552D">
      <w:pPr>
        <w:snapToGrid w:val="0"/>
        <w:spacing w:beforeLines="50" w:before="120" w:after="50"/>
        <w:rPr>
          <w:rFonts w:ascii="仿宋" w:eastAsia="仿宋" w:hAnsi="仿宋"/>
          <w:color w:val="000000" w:themeColor="text1"/>
          <w:sz w:val="30"/>
          <w:szCs w:val="30"/>
        </w:rPr>
      </w:pPr>
    </w:p>
    <w:p w:rsidR="00416141" w:rsidRDefault="00416141" w:rsidP="0073552D">
      <w:pPr>
        <w:snapToGrid w:val="0"/>
        <w:spacing w:beforeLines="50" w:before="120" w:after="50"/>
        <w:rPr>
          <w:rFonts w:ascii="仿宋" w:eastAsia="仿宋" w:hAnsi="仿宋"/>
          <w:color w:val="000000" w:themeColor="text1"/>
          <w:sz w:val="30"/>
          <w:szCs w:val="30"/>
        </w:rPr>
      </w:pPr>
    </w:p>
    <w:p w:rsidR="00416141" w:rsidRDefault="00416141" w:rsidP="0073552D">
      <w:pPr>
        <w:snapToGrid w:val="0"/>
        <w:spacing w:beforeLines="50" w:before="120" w:after="50"/>
        <w:rPr>
          <w:rFonts w:ascii="仿宋" w:eastAsia="仿宋" w:hAnsi="仿宋"/>
          <w:color w:val="000000" w:themeColor="text1"/>
          <w:sz w:val="30"/>
          <w:szCs w:val="30"/>
        </w:rPr>
      </w:pPr>
    </w:p>
    <w:p w:rsidR="00416141" w:rsidRDefault="00416141" w:rsidP="0073552D">
      <w:pPr>
        <w:snapToGrid w:val="0"/>
        <w:spacing w:beforeLines="50" w:before="120" w:after="50"/>
        <w:rPr>
          <w:rFonts w:ascii="仿宋" w:eastAsia="仿宋" w:hAnsi="仿宋"/>
          <w:color w:val="000000" w:themeColor="text1"/>
          <w:sz w:val="30"/>
          <w:szCs w:val="30"/>
        </w:rPr>
      </w:pPr>
    </w:p>
    <w:p w:rsidR="00416141" w:rsidRDefault="00416141" w:rsidP="0073552D">
      <w:pPr>
        <w:snapToGrid w:val="0"/>
        <w:spacing w:beforeLines="50" w:before="120" w:after="50"/>
        <w:rPr>
          <w:rFonts w:ascii="仿宋" w:eastAsia="仿宋" w:hAnsi="仿宋"/>
          <w:color w:val="000000" w:themeColor="text1"/>
          <w:sz w:val="30"/>
          <w:szCs w:val="30"/>
        </w:rPr>
      </w:pPr>
    </w:p>
    <w:p w:rsidR="00AA24B3" w:rsidRDefault="00365C48" w:rsidP="00C6483A">
      <w:pPr>
        <w:snapToGrid w:val="0"/>
        <w:spacing w:beforeLines="50" w:before="120" w:after="50"/>
        <w:rPr>
          <w:rFonts w:ascii="仿宋" w:eastAsia="仿宋" w:hAnsi="仿宋"/>
          <w:b/>
          <w:color w:val="000000" w:themeColor="text1"/>
          <w:sz w:val="30"/>
          <w:szCs w:val="30"/>
        </w:rPr>
      </w:pPr>
      <w:r>
        <w:rPr>
          <w:rFonts w:ascii="仿宋" w:eastAsia="仿宋" w:hAnsi="仿宋" w:hint="eastAsia"/>
          <w:color w:val="000000" w:themeColor="text1"/>
          <w:sz w:val="30"/>
          <w:szCs w:val="30"/>
        </w:rPr>
        <w:lastRenderedPageBreak/>
        <w:t>附件2</w:t>
      </w:r>
      <w:r>
        <w:rPr>
          <w:rFonts w:ascii="仿宋" w:eastAsia="仿宋" w:hAnsi="仿宋" w:hint="eastAsia"/>
          <w:b/>
          <w:color w:val="000000" w:themeColor="text1"/>
          <w:sz w:val="30"/>
          <w:szCs w:val="30"/>
        </w:rPr>
        <w:t xml:space="preserve">：                                       </w:t>
      </w:r>
      <w:r>
        <w:rPr>
          <w:rFonts w:ascii="仿宋" w:eastAsia="仿宋" w:hAnsi="仿宋" w:hint="eastAsia"/>
          <w:bCs/>
          <w:color w:val="000000" w:themeColor="text1"/>
          <w:sz w:val="30"/>
          <w:szCs w:val="30"/>
        </w:rPr>
        <w:t>正本或副本</w:t>
      </w:r>
    </w:p>
    <w:p w:rsidR="00AA24B3" w:rsidRDefault="00AA24B3">
      <w:pPr>
        <w:snapToGrid w:val="0"/>
        <w:spacing w:beforeLines="50" w:before="120" w:after="50"/>
        <w:jc w:val="right"/>
        <w:rPr>
          <w:rFonts w:ascii="仿宋" w:eastAsia="仿宋" w:hAnsi="仿宋"/>
          <w:bCs/>
          <w:color w:val="000000" w:themeColor="text1"/>
          <w:sz w:val="30"/>
          <w:szCs w:val="30"/>
        </w:rPr>
      </w:pPr>
    </w:p>
    <w:p w:rsidR="007538BD" w:rsidRDefault="00365C48">
      <w:pPr>
        <w:ind w:right="-110"/>
        <w:jc w:val="center"/>
        <w:rPr>
          <w:rFonts w:ascii="仿宋" w:eastAsia="仿宋" w:hAnsi="仿宋"/>
          <w:color w:val="000000" w:themeColor="text1"/>
          <w:spacing w:val="40"/>
          <w:sz w:val="52"/>
          <w:szCs w:val="52"/>
        </w:rPr>
      </w:pPr>
      <w:r>
        <w:rPr>
          <w:rFonts w:ascii="仿宋" w:eastAsia="仿宋" w:hAnsi="仿宋" w:hint="eastAsia"/>
          <w:color w:val="000000" w:themeColor="text1"/>
          <w:spacing w:val="40"/>
          <w:sz w:val="52"/>
          <w:szCs w:val="52"/>
        </w:rPr>
        <w:t>项目名称</w:t>
      </w:r>
    </w:p>
    <w:p w:rsidR="007538BD" w:rsidRDefault="00365C48" w:rsidP="0073552D">
      <w:pPr>
        <w:spacing w:beforeLines="100" w:before="240" w:line="240" w:lineRule="atLeast"/>
        <w:jc w:val="center"/>
        <w:rPr>
          <w:rFonts w:ascii="仿宋" w:eastAsia="仿宋" w:hAnsi="仿宋"/>
          <w:color w:val="000000" w:themeColor="text1"/>
          <w:sz w:val="36"/>
          <w:szCs w:val="36"/>
        </w:rPr>
      </w:pPr>
      <w:r>
        <w:rPr>
          <w:rFonts w:ascii="仿宋" w:eastAsia="仿宋" w:hAnsi="仿宋" w:hint="eastAsia"/>
          <w:color w:val="000000" w:themeColor="text1"/>
          <w:sz w:val="36"/>
          <w:szCs w:val="36"/>
        </w:rPr>
        <w:t>项目编号：</w:t>
      </w:r>
      <w:r>
        <w:rPr>
          <w:rFonts w:ascii="仿宋" w:eastAsia="仿宋" w:hAnsi="仿宋"/>
          <w:color w:val="000000" w:themeColor="text1"/>
          <w:sz w:val="36"/>
          <w:szCs w:val="36"/>
        </w:rPr>
        <w:t>ZB2021-</w:t>
      </w:r>
      <w:r w:rsidR="005333DA">
        <w:rPr>
          <w:rFonts w:ascii="仿宋" w:eastAsia="仿宋" w:hAnsi="仿宋" w:hint="eastAsia"/>
          <w:color w:val="000000" w:themeColor="text1"/>
          <w:sz w:val="36"/>
          <w:szCs w:val="36"/>
        </w:rPr>
        <w:t xml:space="preserve">  </w:t>
      </w:r>
      <w:r>
        <w:rPr>
          <w:rFonts w:ascii="仿宋" w:eastAsia="仿宋" w:hAnsi="仿宋" w:hint="eastAsia"/>
          <w:color w:val="000000" w:themeColor="text1"/>
          <w:sz w:val="36"/>
          <w:szCs w:val="36"/>
        </w:rPr>
        <w:t>（</w:t>
      </w:r>
      <w:proofErr w:type="gramStart"/>
      <w:r>
        <w:rPr>
          <w:rFonts w:ascii="仿宋" w:eastAsia="仿宋" w:hAnsi="仿宋" w:hint="eastAsia"/>
          <w:color w:val="000000" w:themeColor="text1"/>
          <w:sz w:val="36"/>
          <w:szCs w:val="36"/>
        </w:rPr>
        <w:t>标项</w:t>
      </w:r>
      <w:proofErr w:type="gramEnd"/>
      <w:r>
        <w:rPr>
          <w:rFonts w:ascii="仿宋" w:eastAsia="仿宋" w:hAnsi="仿宋" w:hint="eastAsia"/>
          <w:color w:val="000000" w:themeColor="text1"/>
          <w:sz w:val="36"/>
          <w:szCs w:val="36"/>
        </w:rPr>
        <w:t xml:space="preserve">  ）</w:t>
      </w:r>
    </w:p>
    <w:p w:rsidR="007538BD" w:rsidRDefault="007538BD">
      <w:pPr>
        <w:spacing w:after="100" w:afterAutospacing="1" w:line="800" w:lineRule="exact"/>
        <w:ind w:right="-108"/>
        <w:jc w:val="center"/>
        <w:rPr>
          <w:rFonts w:ascii="仿宋" w:eastAsia="仿宋" w:hAnsi="仿宋"/>
          <w:b/>
          <w:color w:val="000000" w:themeColor="text1"/>
          <w:spacing w:val="40"/>
          <w:sz w:val="84"/>
          <w:szCs w:val="84"/>
        </w:rPr>
      </w:pPr>
    </w:p>
    <w:p w:rsidR="007538BD" w:rsidRDefault="00365C48">
      <w:pPr>
        <w:spacing w:after="100" w:afterAutospacing="1" w:line="800" w:lineRule="exact"/>
        <w:ind w:right="-108"/>
        <w:jc w:val="center"/>
        <w:rPr>
          <w:rFonts w:ascii="仿宋" w:eastAsia="仿宋" w:hAnsi="仿宋"/>
          <w:b/>
          <w:color w:val="000000" w:themeColor="text1"/>
          <w:spacing w:val="40"/>
          <w:sz w:val="84"/>
          <w:szCs w:val="84"/>
        </w:rPr>
      </w:pPr>
      <w:r>
        <w:rPr>
          <w:rFonts w:ascii="仿宋" w:eastAsia="仿宋" w:hAnsi="仿宋" w:hint="eastAsia"/>
          <w:b/>
          <w:color w:val="000000" w:themeColor="text1"/>
          <w:spacing w:val="40"/>
          <w:sz w:val="84"/>
          <w:szCs w:val="84"/>
        </w:rPr>
        <w:t>资</w:t>
      </w:r>
    </w:p>
    <w:p w:rsidR="007538BD" w:rsidRDefault="00365C48">
      <w:pPr>
        <w:spacing w:after="100" w:afterAutospacing="1" w:line="800" w:lineRule="exact"/>
        <w:ind w:right="-108"/>
        <w:jc w:val="center"/>
        <w:rPr>
          <w:rFonts w:ascii="仿宋" w:eastAsia="仿宋" w:hAnsi="仿宋"/>
          <w:b/>
          <w:color w:val="000000" w:themeColor="text1"/>
          <w:spacing w:val="40"/>
          <w:sz w:val="84"/>
          <w:szCs w:val="84"/>
        </w:rPr>
      </w:pPr>
      <w:r>
        <w:rPr>
          <w:rFonts w:ascii="仿宋" w:eastAsia="仿宋" w:hAnsi="仿宋" w:hint="eastAsia"/>
          <w:b/>
          <w:color w:val="000000" w:themeColor="text1"/>
          <w:spacing w:val="40"/>
          <w:sz w:val="84"/>
          <w:szCs w:val="84"/>
        </w:rPr>
        <w:t>质</w:t>
      </w:r>
    </w:p>
    <w:p w:rsidR="007538BD" w:rsidRDefault="00365C48">
      <w:pPr>
        <w:spacing w:after="100" w:afterAutospacing="1" w:line="800" w:lineRule="exact"/>
        <w:ind w:right="-108"/>
        <w:jc w:val="center"/>
        <w:rPr>
          <w:rFonts w:ascii="仿宋" w:eastAsia="仿宋" w:hAnsi="仿宋"/>
          <w:b/>
          <w:color w:val="000000" w:themeColor="text1"/>
          <w:spacing w:val="40"/>
          <w:sz w:val="84"/>
          <w:szCs w:val="84"/>
        </w:rPr>
      </w:pPr>
      <w:r>
        <w:rPr>
          <w:rFonts w:ascii="仿宋" w:eastAsia="仿宋" w:hAnsi="仿宋" w:hint="eastAsia"/>
          <w:b/>
          <w:color w:val="000000" w:themeColor="text1"/>
          <w:spacing w:val="40"/>
          <w:sz w:val="84"/>
          <w:szCs w:val="84"/>
        </w:rPr>
        <w:t>文</w:t>
      </w:r>
    </w:p>
    <w:p w:rsidR="007538BD" w:rsidRDefault="00365C48">
      <w:pPr>
        <w:spacing w:after="100" w:afterAutospacing="1" w:line="800" w:lineRule="exact"/>
        <w:ind w:right="-108"/>
        <w:jc w:val="center"/>
        <w:rPr>
          <w:rFonts w:ascii="仿宋" w:eastAsia="仿宋" w:hAnsi="仿宋"/>
          <w:b/>
          <w:color w:val="000000" w:themeColor="text1"/>
          <w:spacing w:val="40"/>
          <w:sz w:val="84"/>
          <w:szCs w:val="84"/>
        </w:rPr>
      </w:pPr>
      <w:r>
        <w:rPr>
          <w:rFonts w:ascii="仿宋" w:eastAsia="仿宋" w:hAnsi="仿宋" w:hint="eastAsia"/>
          <w:b/>
          <w:color w:val="000000" w:themeColor="text1"/>
          <w:spacing w:val="40"/>
          <w:sz w:val="84"/>
          <w:szCs w:val="84"/>
        </w:rPr>
        <w:t>件</w:t>
      </w:r>
    </w:p>
    <w:p w:rsidR="007538BD" w:rsidRDefault="007538BD">
      <w:pPr>
        <w:spacing w:line="500" w:lineRule="exact"/>
        <w:ind w:right="532"/>
        <w:rPr>
          <w:rFonts w:ascii="仿宋" w:eastAsia="仿宋" w:hAnsi="仿宋"/>
          <w:color w:val="000000" w:themeColor="text1"/>
          <w:sz w:val="36"/>
          <w:szCs w:val="36"/>
        </w:rPr>
      </w:pPr>
    </w:p>
    <w:p w:rsidR="007538BD" w:rsidRDefault="00365C48">
      <w:pPr>
        <w:pStyle w:val="affffff1"/>
        <w:spacing w:line="360" w:lineRule="auto"/>
        <w:rPr>
          <w:rFonts w:ascii="宋体" w:hAnsi="宋体"/>
          <w:color w:val="000000" w:themeColor="text1"/>
          <w:sz w:val="28"/>
          <w:u w:val="single"/>
        </w:rPr>
      </w:pPr>
      <w:r>
        <w:rPr>
          <w:rFonts w:ascii="宋体" w:hAnsi="宋体" w:hint="eastAsia"/>
          <w:color w:val="000000" w:themeColor="text1"/>
          <w:sz w:val="28"/>
        </w:rPr>
        <w:t>投标人全称：</w:t>
      </w:r>
    </w:p>
    <w:p w:rsidR="007538BD" w:rsidRDefault="00365C48">
      <w:pPr>
        <w:pStyle w:val="affffff1"/>
        <w:spacing w:line="360" w:lineRule="auto"/>
        <w:rPr>
          <w:rFonts w:ascii="宋体" w:hAnsi="宋体"/>
          <w:color w:val="000000" w:themeColor="text1"/>
          <w:sz w:val="28"/>
        </w:rPr>
      </w:pPr>
      <w:r>
        <w:rPr>
          <w:rFonts w:ascii="宋体" w:hAnsi="宋体" w:hint="eastAsia"/>
          <w:color w:val="000000" w:themeColor="text1"/>
          <w:sz w:val="28"/>
        </w:rPr>
        <w:t>（加盖单位公章）</w:t>
      </w:r>
    </w:p>
    <w:p w:rsidR="007538BD" w:rsidRDefault="00365C48">
      <w:pPr>
        <w:pStyle w:val="affffff1"/>
        <w:spacing w:line="360" w:lineRule="auto"/>
        <w:rPr>
          <w:rFonts w:ascii="宋体" w:hAnsi="宋体"/>
          <w:color w:val="000000" w:themeColor="text1"/>
          <w:sz w:val="28"/>
          <w:u w:val="single"/>
        </w:rPr>
      </w:pPr>
      <w:r>
        <w:rPr>
          <w:rFonts w:ascii="宋体" w:hAnsi="宋体" w:hint="eastAsia"/>
          <w:color w:val="000000" w:themeColor="text1"/>
          <w:sz w:val="28"/>
        </w:rPr>
        <w:t>法定代表人印刷体姓名：  签字：</w:t>
      </w:r>
    </w:p>
    <w:p w:rsidR="007538BD" w:rsidRDefault="00365C48">
      <w:pPr>
        <w:pStyle w:val="affffff1"/>
        <w:spacing w:line="360" w:lineRule="auto"/>
        <w:rPr>
          <w:rFonts w:ascii="宋体" w:hAnsi="宋体"/>
          <w:color w:val="000000" w:themeColor="text1"/>
          <w:sz w:val="28"/>
          <w:u w:val="single"/>
        </w:rPr>
      </w:pPr>
      <w:r>
        <w:rPr>
          <w:rFonts w:ascii="宋体" w:hAnsi="宋体" w:hint="eastAsia"/>
          <w:color w:val="000000" w:themeColor="text1"/>
          <w:sz w:val="28"/>
        </w:rPr>
        <w:t>授权投标代表印刷体姓名：  签字：</w:t>
      </w:r>
    </w:p>
    <w:p w:rsidR="007538BD" w:rsidRDefault="00365C48">
      <w:pPr>
        <w:pStyle w:val="affffff1"/>
        <w:spacing w:line="360" w:lineRule="auto"/>
        <w:rPr>
          <w:rFonts w:ascii="宋体" w:hAnsi="宋体"/>
          <w:color w:val="000000" w:themeColor="text1"/>
          <w:sz w:val="28"/>
          <w:u w:val="single"/>
        </w:rPr>
      </w:pPr>
      <w:r>
        <w:rPr>
          <w:rFonts w:ascii="宋体" w:hAnsi="宋体" w:hint="eastAsia"/>
          <w:color w:val="000000" w:themeColor="text1"/>
          <w:sz w:val="28"/>
        </w:rPr>
        <w:t xml:space="preserve">投标人地址：   </w:t>
      </w:r>
    </w:p>
    <w:p w:rsidR="007538BD" w:rsidRDefault="00365C48">
      <w:pPr>
        <w:pStyle w:val="affffff1"/>
        <w:spacing w:line="360" w:lineRule="auto"/>
        <w:rPr>
          <w:rFonts w:ascii="宋体" w:hAnsi="宋体"/>
          <w:color w:val="000000" w:themeColor="text1"/>
          <w:sz w:val="28"/>
          <w:u w:val="single"/>
        </w:rPr>
      </w:pPr>
      <w:r>
        <w:rPr>
          <w:rFonts w:ascii="宋体" w:hAnsi="宋体" w:hint="eastAsia"/>
          <w:color w:val="000000" w:themeColor="text1"/>
          <w:sz w:val="28"/>
        </w:rPr>
        <w:t>邮编：</w:t>
      </w:r>
    </w:p>
    <w:p w:rsidR="007538BD" w:rsidRDefault="00365C48">
      <w:pPr>
        <w:pStyle w:val="affffff1"/>
        <w:spacing w:line="360" w:lineRule="auto"/>
        <w:rPr>
          <w:rFonts w:ascii="宋体" w:hAnsi="宋体"/>
          <w:color w:val="000000" w:themeColor="text1"/>
          <w:sz w:val="28"/>
          <w:u w:val="single"/>
        </w:rPr>
      </w:pPr>
      <w:r>
        <w:rPr>
          <w:rFonts w:ascii="宋体" w:hAnsi="宋体" w:hint="eastAsia"/>
          <w:color w:val="000000" w:themeColor="text1"/>
          <w:sz w:val="28"/>
        </w:rPr>
        <w:t xml:space="preserve">联系电话：  </w:t>
      </w:r>
    </w:p>
    <w:p w:rsidR="007538BD" w:rsidRDefault="00365C48">
      <w:pPr>
        <w:pStyle w:val="affffff1"/>
        <w:spacing w:line="360" w:lineRule="auto"/>
        <w:rPr>
          <w:rFonts w:ascii="宋体" w:hAnsi="宋体"/>
          <w:color w:val="000000" w:themeColor="text1"/>
          <w:sz w:val="28"/>
        </w:rPr>
      </w:pPr>
      <w:r>
        <w:rPr>
          <w:rFonts w:ascii="宋体" w:hAnsi="宋体" w:hint="eastAsia"/>
          <w:color w:val="000000" w:themeColor="text1"/>
          <w:sz w:val="28"/>
        </w:rPr>
        <w:t xml:space="preserve">开标时间：  </w:t>
      </w:r>
    </w:p>
    <w:p w:rsidR="007538BD" w:rsidRDefault="00365C48" w:rsidP="0073552D">
      <w:pPr>
        <w:snapToGrid w:val="0"/>
        <w:spacing w:beforeLines="50" w:before="120" w:line="460" w:lineRule="exact"/>
        <w:ind w:firstLineChars="196" w:firstLine="708"/>
        <w:jc w:val="left"/>
        <w:rPr>
          <w:rFonts w:ascii="仿宋" w:eastAsia="仿宋" w:hAnsi="仿宋"/>
          <w:b/>
          <w:color w:val="000000" w:themeColor="text1"/>
          <w:sz w:val="28"/>
          <w:szCs w:val="28"/>
        </w:rPr>
      </w:pPr>
      <w:r>
        <w:rPr>
          <w:rFonts w:ascii="仿宋" w:eastAsia="仿宋" w:hAnsi="仿宋"/>
          <w:b/>
          <w:color w:val="000000" w:themeColor="text1"/>
          <w:sz w:val="36"/>
          <w:szCs w:val="36"/>
        </w:rPr>
        <w:br w:type="page"/>
      </w:r>
      <w:r>
        <w:rPr>
          <w:rFonts w:ascii="仿宋" w:eastAsia="仿宋" w:hAnsi="仿宋" w:hint="eastAsia"/>
          <w:b/>
          <w:color w:val="000000" w:themeColor="text1"/>
          <w:sz w:val="36"/>
          <w:szCs w:val="36"/>
        </w:rPr>
        <w:lastRenderedPageBreak/>
        <w:t>1、</w:t>
      </w:r>
      <w:r>
        <w:rPr>
          <w:rFonts w:ascii="仿宋" w:eastAsia="仿宋" w:hAnsi="仿宋" w:hint="eastAsia"/>
          <w:b/>
          <w:bCs/>
          <w:color w:val="000000" w:themeColor="text1"/>
          <w:sz w:val="36"/>
          <w:szCs w:val="36"/>
        </w:rPr>
        <w:t>资质文件目录</w:t>
      </w:r>
    </w:p>
    <w:p w:rsidR="007538BD" w:rsidRDefault="00365C48" w:rsidP="00365C48">
      <w:pPr>
        <w:snapToGrid w:val="0"/>
        <w:spacing w:line="460" w:lineRule="exact"/>
        <w:ind w:firstLineChars="196" w:firstLine="549"/>
        <w:jc w:val="left"/>
        <w:rPr>
          <w:rFonts w:ascii="仿宋" w:eastAsia="仿宋" w:hAnsi="仿宋"/>
          <w:color w:val="000000" w:themeColor="text1"/>
          <w:sz w:val="28"/>
          <w:szCs w:val="28"/>
        </w:rPr>
      </w:pPr>
      <w:r>
        <w:rPr>
          <w:rFonts w:ascii="仿宋" w:eastAsia="仿宋" w:hAnsi="仿宋" w:hint="eastAsia"/>
          <w:color w:val="000000" w:themeColor="text1"/>
          <w:sz w:val="28"/>
          <w:szCs w:val="28"/>
        </w:rPr>
        <w:t>（1）投标声明书 (格式见附件，</w:t>
      </w:r>
      <w:proofErr w:type="gramStart"/>
      <w:r>
        <w:rPr>
          <w:rFonts w:ascii="仿宋" w:eastAsia="仿宋" w:hAnsi="仿宋" w:hint="eastAsia"/>
          <w:color w:val="000000" w:themeColor="text1"/>
          <w:sz w:val="28"/>
          <w:szCs w:val="28"/>
        </w:rPr>
        <w:t>含重大</w:t>
      </w:r>
      <w:proofErr w:type="gramEnd"/>
      <w:r>
        <w:rPr>
          <w:rFonts w:ascii="仿宋" w:eastAsia="仿宋" w:hAnsi="仿宋" w:hint="eastAsia"/>
          <w:color w:val="000000" w:themeColor="text1"/>
          <w:sz w:val="28"/>
          <w:szCs w:val="28"/>
        </w:rPr>
        <w:t>违法记录声明)；</w:t>
      </w:r>
    </w:p>
    <w:p w:rsidR="00AA24B3" w:rsidRDefault="00365C48" w:rsidP="00AA24B3">
      <w:pPr>
        <w:snapToGrid w:val="0"/>
        <w:spacing w:line="460" w:lineRule="exact"/>
        <w:ind w:firstLineChars="196" w:firstLine="549"/>
        <w:jc w:val="left"/>
        <w:rPr>
          <w:rFonts w:ascii="仿宋" w:eastAsia="仿宋" w:hAnsi="仿宋"/>
          <w:color w:val="000000" w:themeColor="text1"/>
          <w:sz w:val="28"/>
          <w:szCs w:val="28"/>
        </w:rPr>
      </w:pPr>
      <w:r>
        <w:rPr>
          <w:rFonts w:ascii="仿宋" w:eastAsia="仿宋" w:hAnsi="仿宋" w:hint="eastAsia"/>
          <w:color w:val="000000" w:themeColor="text1"/>
          <w:sz w:val="28"/>
          <w:szCs w:val="28"/>
        </w:rPr>
        <w:t>（2）法定代表人证明书或授权委托书(格式见附件)；</w:t>
      </w:r>
    </w:p>
    <w:p w:rsidR="00AA24B3" w:rsidRDefault="00365C48" w:rsidP="00B238A5">
      <w:pPr>
        <w:snapToGrid w:val="0"/>
        <w:spacing w:line="460" w:lineRule="exact"/>
        <w:ind w:firstLineChars="196" w:firstLine="549"/>
        <w:jc w:val="left"/>
        <w:rPr>
          <w:rFonts w:ascii="仿宋" w:eastAsia="仿宋" w:hAnsi="仿宋"/>
          <w:color w:val="000000" w:themeColor="text1"/>
          <w:sz w:val="28"/>
          <w:szCs w:val="28"/>
        </w:rPr>
      </w:pPr>
      <w:r>
        <w:rPr>
          <w:rFonts w:ascii="仿宋" w:eastAsia="仿宋" w:hAnsi="仿宋" w:hint="eastAsia"/>
          <w:color w:val="000000" w:themeColor="text1"/>
          <w:sz w:val="28"/>
          <w:szCs w:val="28"/>
        </w:rPr>
        <w:t>（3）提供有效的营业执照复印件并加盖公司公章；事业单位的，则提供有效的《事业单位法人证书》副本复印件并加盖单位公章；自然人的，则提供有效的身份证复印件并签字；</w:t>
      </w:r>
    </w:p>
    <w:p w:rsidR="00AA24B3" w:rsidRDefault="00365C48" w:rsidP="00C90D96">
      <w:pPr>
        <w:snapToGrid w:val="0"/>
        <w:spacing w:line="460" w:lineRule="exact"/>
        <w:ind w:firstLineChars="196" w:firstLine="549"/>
        <w:jc w:val="left"/>
        <w:rPr>
          <w:rFonts w:ascii="仿宋" w:eastAsia="仿宋" w:hAnsi="仿宋"/>
          <w:color w:val="000000" w:themeColor="text1"/>
          <w:sz w:val="28"/>
          <w:szCs w:val="28"/>
        </w:rPr>
      </w:pPr>
      <w:r>
        <w:rPr>
          <w:rFonts w:ascii="仿宋" w:eastAsia="仿宋" w:hAnsi="仿宋" w:hint="eastAsia"/>
          <w:color w:val="000000" w:themeColor="text1"/>
          <w:sz w:val="28"/>
          <w:szCs w:val="28"/>
        </w:rPr>
        <w:t>（4）提供有效的依法缴纳税收证明（至投标文件递交截止日一年内一年内任意一个月的完税凭证或税务部门出具的证明），依法免税的投标人须提供相应文件证明其依法免税；</w:t>
      </w:r>
    </w:p>
    <w:p w:rsidR="00AA24B3" w:rsidRDefault="00365C48" w:rsidP="00A40917">
      <w:pPr>
        <w:snapToGrid w:val="0"/>
        <w:spacing w:line="460" w:lineRule="exact"/>
        <w:ind w:firstLineChars="196" w:firstLine="549"/>
        <w:jc w:val="left"/>
        <w:rPr>
          <w:rFonts w:ascii="仿宋" w:eastAsia="仿宋" w:hAnsi="仿宋"/>
          <w:color w:val="000000" w:themeColor="text1"/>
          <w:sz w:val="28"/>
          <w:szCs w:val="28"/>
        </w:rPr>
      </w:pPr>
      <w:r>
        <w:rPr>
          <w:rFonts w:ascii="仿宋" w:eastAsia="仿宋" w:hAnsi="仿宋" w:hint="eastAsia"/>
          <w:color w:val="000000" w:themeColor="text1"/>
          <w:sz w:val="28"/>
          <w:szCs w:val="28"/>
        </w:rPr>
        <w:t>（5）提供有效的依法缴纳社会保障资金证明（至投标文件递交截止日一年内任意一个月的缴纳凭证或</w:t>
      </w:r>
      <w:proofErr w:type="gramStart"/>
      <w:r>
        <w:rPr>
          <w:rFonts w:ascii="仿宋" w:eastAsia="仿宋" w:hAnsi="仿宋" w:hint="eastAsia"/>
          <w:color w:val="000000" w:themeColor="text1"/>
          <w:sz w:val="28"/>
          <w:szCs w:val="28"/>
        </w:rPr>
        <w:t>人社部门</w:t>
      </w:r>
      <w:proofErr w:type="gramEnd"/>
      <w:r>
        <w:rPr>
          <w:rFonts w:ascii="仿宋" w:eastAsia="仿宋" w:hAnsi="仿宋" w:hint="eastAsia"/>
          <w:color w:val="000000" w:themeColor="text1"/>
          <w:sz w:val="28"/>
          <w:szCs w:val="28"/>
        </w:rPr>
        <w:t>出具的证明），依法不需要缴纳社会保障资金的投标人，须提供相应文件证明其不需要缴纳社会保障资金；</w:t>
      </w:r>
    </w:p>
    <w:p w:rsidR="00AA24B3" w:rsidRDefault="00365C48">
      <w:pPr>
        <w:snapToGrid w:val="0"/>
        <w:spacing w:line="460" w:lineRule="exact"/>
        <w:ind w:firstLineChars="196" w:firstLine="549"/>
        <w:jc w:val="left"/>
        <w:rPr>
          <w:rFonts w:ascii="仿宋" w:eastAsia="仿宋" w:hAnsi="仿宋"/>
          <w:color w:val="000000" w:themeColor="text1"/>
          <w:sz w:val="28"/>
          <w:szCs w:val="28"/>
        </w:rPr>
      </w:pPr>
      <w:r>
        <w:rPr>
          <w:rFonts w:ascii="仿宋" w:eastAsia="仿宋" w:hAnsi="仿宋" w:hint="eastAsia"/>
          <w:color w:val="000000" w:themeColor="text1"/>
          <w:sz w:val="28"/>
          <w:szCs w:val="28"/>
        </w:rPr>
        <w:t>（6）投标人基本开户银行出具的资信证明，或参与本采购项目两年内</w:t>
      </w:r>
      <w:r w:rsidR="004C71AA">
        <w:rPr>
          <w:rFonts w:ascii="仿宋" w:eastAsia="仿宋" w:hAnsi="仿宋" w:hint="eastAsia"/>
          <w:color w:val="000000" w:themeColor="text1"/>
          <w:sz w:val="28"/>
          <w:szCs w:val="28"/>
        </w:rPr>
        <w:t>任意一年</w:t>
      </w:r>
      <w:r>
        <w:rPr>
          <w:rFonts w:ascii="仿宋" w:eastAsia="仿宋" w:hAnsi="仿宋" w:hint="eastAsia"/>
          <w:color w:val="000000" w:themeColor="text1"/>
          <w:sz w:val="28"/>
          <w:szCs w:val="28"/>
        </w:rPr>
        <w:t>经审计的财务报告复印件，须包括“四表一注”：资产负债表、利润表、现金流量表、所有者权益变动表及其附注（如“四表一注”在合法合</w:t>
      </w:r>
      <w:proofErr w:type="gramStart"/>
      <w:r>
        <w:rPr>
          <w:rFonts w:ascii="仿宋" w:eastAsia="仿宋" w:hAnsi="仿宋" w:hint="eastAsia"/>
          <w:color w:val="000000" w:themeColor="text1"/>
          <w:sz w:val="28"/>
          <w:szCs w:val="28"/>
        </w:rPr>
        <w:t>规</w:t>
      </w:r>
      <w:proofErr w:type="gramEnd"/>
      <w:r>
        <w:rPr>
          <w:rFonts w:ascii="仿宋" w:eastAsia="仿宋" w:hAnsi="仿宋" w:hint="eastAsia"/>
          <w:color w:val="000000" w:themeColor="text1"/>
          <w:sz w:val="28"/>
          <w:szCs w:val="28"/>
        </w:rPr>
        <w:t>前提下有缺少的情况，须提供出具相应审计报告的审计机构加盖公章的情况说明函），或财政部门认可的专业担保机构出具的针对本项目的投标担保函；</w:t>
      </w:r>
    </w:p>
    <w:p w:rsidR="007538BD" w:rsidRDefault="00365C48">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w:t>
      </w:r>
      <w:r w:rsidR="00C80169">
        <w:rPr>
          <w:rFonts w:ascii="仿宋" w:eastAsia="仿宋" w:hAnsi="仿宋" w:hint="eastAsia"/>
          <w:color w:val="000000" w:themeColor="text1"/>
          <w:sz w:val="28"/>
          <w:szCs w:val="28"/>
        </w:rPr>
        <w:t>7</w:t>
      </w:r>
      <w:r>
        <w:rPr>
          <w:rFonts w:ascii="仿宋" w:eastAsia="仿宋" w:hAnsi="仿宋" w:hint="eastAsia"/>
          <w:color w:val="000000" w:themeColor="text1"/>
          <w:sz w:val="28"/>
          <w:szCs w:val="28"/>
        </w:rPr>
        <w:t>）提供采购公告中符合</w:t>
      </w:r>
      <w:r>
        <w:rPr>
          <w:rFonts w:ascii="仿宋" w:eastAsia="仿宋" w:hAnsi="仿宋" w:hint="eastAsia"/>
          <w:bCs/>
          <w:color w:val="000000" w:themeColor="text1"/>
          <w:sz w:val="28"/>
          <w:szCs w:val="28"/>
        </w:rPr>
        <w:t>投标人特定条件要求的有效的</w:t>
      </w:r>
      <w:r>
        <w:rPr>
          <w:rFonts w:ascii="仿宋" w:eastAsia="仿宋" w:hAnsi="仿宋" w:hint="eastAsia"/>
          <w:color w:val="000000" w:themeColor="text1"/>
          <w:sz w:val="28"/>
          <w:szCs w:val="28"/>
        </w:rPr>
        <w:t>其他资质复印件并加盖公司公章及需要说明的资料。</w:t>
      </w:r>
    </w:p>
    <w:p w:rsidR="007538BD" w:rsidRDefault="007538BD">
      <w:pPr>
        <w:pStyle w:val="af9"/>
        <w:snapToGrid w:val="0"/>
        <w:spacing w:line="460" w:lineRule="exact"/>
        <w:ind w:left="5250" w:firstLineChars="200" w:firstLine="600"/>
        <w:rPr>
          <w:rFonts w:ascii="仿宋" w:eastAsia="仿宋" w:hAnsi="仿宋"/>
          <w:color w:val="000000" w:themeColor="text1"/>
          <w:sz w:val="30"/>
          <w:szCs w:val="30"/>
        </w:rPr>
      </w:pPr>
    </w:p>
    <w:p w:rsidR="007538BD" w:rsidRDefault="007538BD">
      <w:pPr>
        <w:snapToGrid w:val="0"/>
        <w:spacing w:line="460" w:lineRule="exact"/>
        <w:ind w:firstLineChars="196" w:firstLine="588"/>
        <w:jc w:val="left"/>
        <w:rPr>
          <w:rFonts w:ascii="仿宋" w:eastAsia="仿宋" w:hAnsi="仿宋"/>
          <w:color w:val="000000" w:themeColor="text1"/>
          <w:sz w:val="30"/>
          <w:szCs w:val="30"/>
        </w:rPr>
      </w:pPr>
    </w:p>
    <w:p w:rsidR="007538BD" w:rsidRDefault="007538BD" w:rsidP="0073552D">
      <w:pPr>
        <w:snapToGrid w:val="0"/>
        <w:spacing w:before="50" w:afterLines="50" w:after="120" w:line="460" w:lineRule="exact"/>
        <w:jc w:val="left"/>
        <w:rPr>
          <w:rFonts w:ascii="仿宋" w:eastAsia="仿宋" w:hAnsi="仿宋"/>
          <w:color w:val="000000" w:themeColor="text1"/>
          <w:sz w:val="30"/>
          <w:szCs w:val="30"/>
        </w:rPr>
      </w:pPr>
    </w:p>
    <w:p w:rsidR="007538BD" w:rsidRDefault="007538BD">
      <w:pPr>
        <w:pStyle w:val="af8"/>
        <w:snapToGrid w:val="0"/>
        <w:spacing w:before="120" w:after="120" w:line="240" w:lineRule="auto"/>
        <w:rPr>
          <w:rFonts w:ascii="仿宋" w:eastAsia="仿宋" w:hAnsi="仿宋"/>
          <w:color w:val="000000" w:themeColor="text1"/>
          <w:sz w:val="30"/>
          <w:szCs w:val="30"/>
        </w:rPr>
      </w:pPr>
    </w:p>
    <w:p w:rsidR="007538BD" w:rsidRDefault="007538BD">
      <w:pPr>
        <w:pStyle w:val="af8"/>
        <w:snapToGrid w:val="0"/>
        <w:spacing w:before="120" w:after="120" w:line="240" w:lineRule="auto"/>
        <w:rPr>
          <w:rFonts w:ascii="仿宋" w:eastAsia="仿宋" w:hAnsi="仿宋"/>
          <w:color w:val="000000" w:themeColor="text1"/>
          <w:sz w:val="30"/>
          <w:szCs w:val="30"/>
        </w:rPr>
      </w:pPr>
    </w:p>
    <w:p w:rsidR="007538BD" w:rsidRDefault="00365C48" w:rsidP="0073552D">
      <w:pPr>
        <w:snapToGrid w:val="0"/>
        <w:spacing w:before="50" w:afterLines="50" w:after="120"/>
        <w:jc w:val="left"/>
        <w:rPr>
          <w:rFonts w:ascii="仿宋" w:eastAsia="仿宋" w:hAnsi="仿宋"/>
          <w:color w:val="000000" w:themeColor="text1"/>
          <w:sz w:val="30"/>
          <w:szCs w:val="30"/>
        </w:rPr>
      </w:pPr>
      <w:r>
        <w:rPr>
          <w:rFonts w:ascii="仿宋" w:eastAsia="仿宋" w:hAnsi="仿宋" w:hint="eastAsia"/>
          <w:color w:val="000000" w:themeColor="text1"/>
          <w:sz w:val="30"/>
          <w:szCs w:val="30"/>
        </w:rPr>
        <w:br w:type="page"/>
      </w:r>
      <w:r>
        <w:rPr>
          <w:rFonts w:ascii="仿宋" w:eastAsia="仿宋" w:hAnsi="仿宋" w:hint="eastAsia"/>
          <w:color w:val="000000" w:themeColor="text1"/>
          <w:sz w:val="30"/>
          <w:szCs w:val="30"/>
        </w:rPr>
        <w:lastRenderedPageBreak/>
        <w:t>附件3：</w:t>
      </w:r>
    </w:p>
    <w:p w:rsidR="007538BD" w:rsidRDefault="00365C48">
      <w:pPr>
        <w:snapToGrid w:val="0"/>
        <w:spacing w:before="50" w:after="50"/>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t>声 明 书</w:t>
      </w:r>
    </w:p>
    <w:p w:rsidR="007538BD" w:rsidRDefault="00365C48" w:rsidP="0073552D">
      <w:pPr>
        <w:snapToGrid w:val="0"/>
        <w:spacing w:beforeLines="50" w:before="120" w:after="50" w:line="460" w:lineRule="exact"/>
        <w:rPr>
          <w:rFonts w:ascii="仿宋" w:eastAsia="仿宋" w:hAnsi="仿宋"/>
          <w:color w:val="000000" w:themeColor="text1"/>
          <w:sz w:val="30"/>
          <w:szCs w:val="30"/>
        </w:rPr>
      </w:pPr>
      <w:r>
        <w:rPr>
          <w:rFonts w:ascii="仿宋" w:eastAsia="仿宋" w:hAnsi="仿宋" w:hint="eastAsia"/>
          <w:color w:val="000000" w:themeColor="text1"/>
          <w:sz w:val="30"/>
          <w:szCs w:val="30"/>
        </w:rPr>
        <w:t>致国家体育总局体育器材装备中心：</w:t>
      </w:r>
    </w:p>
    <w:p w:rsidR="00AA24B3" w:rsidRDefault="00365C48" w:rsidP="00C6483A">
      <w:pPr>
        <w:snapToGrid w:val="0"/>
        <w:spacing w:beforeLines="50" w:before="120" w:after="50" w:line="46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u w:val="single"/>
        </w:rPr>
        <w:t>（投标人名称）</w:t>
      </w:r>
      <w:r>
        <w:rPr>
          <w:rFonts w:ascii="仿宋" w:eastAsia="仿宋" w:hAnsi="仿宋" w:hint="eastAsia"/>
          <w:color w:val="000000" w:themeColor="text1"/>
          <w:sz w:val="30"/>
          <w:szCs w:val="30"/>
        </w:rPr>
        <w:t>系中华人民共和国合法企业，经营地址。</w:t>
      </w:r>
    </w:p>
    <w:p w:rsidR="00AA24B3" w:rsidRDefault="00365C48">
      <w:pPr>
        <w:snapToGrid w:val="0"/>
        <w:spacing w:beforeLines="50" w:before="120" w:after="50" w:line="46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我</w:t>
      </w:r>
      <w:r>
        <w:rPr>
          <w:rFonts w:ascii="仿宋" w:eastAsia="仿宋" w:hAnsi="仿宋" w:hint="eastAsia"/>
          <w:color w:val="000000" w:themeColor="text1"/>
          <w:sz w:val="30"/>
          <w:szCs w:val="30"/>
          <w:u w:val="single"/>
        </w:rPr>
        <w:t>（姓名）</w:t>
      </w:r>
      <w:r>
        <w:rPr>
          <w:rFonts w:ascii="仿宋" w:eastAsia="仿宋" w:hAnsi="仿宋" w:hint="eastAsia"/>
          <w:color w:val="000000" w:themeColor="text1"/>
          <w:sz w:val="30"/>
          <w:szCs w:val="30"/>
        </w:rPr>
        <w:t>系</w:t>
      </w:r>
      <w:r>
        <w:rPr>
          <w:rFonts w:ascii="仿宋" w:eastAsia="仿宋" w:hAnsi="仿宋" w:hint="eastAsia"/>
          <w:color w:val="000000" w:themeColor="text1"/>
          <w:sz w:val="30"/>
          <w:szCs w:val="30"/>
          <w:u w:val="single"/>
        </w:rPr>
        <w:t>（投标人名称）</w:t>
      </w:r>
      <w:r>
        <w:rPr>
          <w:rFonts w:ascii="仿宋" w:eastAsia="仿宋" w:hAnsi="仿宋" w:hint="eastAsia"/>
          <w:color w:val="000000" w:themeColor="text1"/>
          <w:sz w:val="30"/>
          <w:szCs w:val="30"/>
        </w:rPr>
        <w:t>的法定代表人，我方愿意参加贵方组织的</w:t>
      </w:r>
      <w:r>
        <w:rPr>
          <w:rFonts w:ascii="仿宋" w:eastAsia="仿宋" w:hAnsi="仿宋" w:hint="eastAsia"/>
          <w:color w:val="000000" w:themeColor="text1"/>
          <w:sz w:val="30"/>
          <w:szCs w:val="30"/>
          <w:u w:val="single"/>
        </w:rPr>
        <w:t>（招标项目名称）（编号为</w:t>
      </w:r>
      <w:r w:rsidR="005333DA">
        <w:rPr>
          <w:rFonts w:ascii="仿宋" w:eastAsia="仿宋" w:hAnsi="仿宋"/>
          <w:color w:val="000000" w:themeColor="text1"/>
          <w:sz w:val="30"/>
          <w:szCs w:val="30"/>
          <w:u w:val="single"/>
        </w:rPr>
        <w:t xml:space="preserve">ZB2021-  </w:t>
      </w:r>
      <w:r>
        <w:rPr>
          <w:rFonts w:ascii="仿宋" w:eastAsia="仿宋" w:hAnsi="仿宋" w:hint="eastAsia"/>
          <w:color w:val="000000" w:themeColor="text1"/>
          <w:sz w:val="30"/>
          <w:szCs w:val="30"/>
          <w:u w:val="single"/>
        </w:rPr>
        <w:t>）</w:t>
      </w:r>
      <w:r>
        <w:rPr>
          <w:rFonts w:ascii="仿宋" w:eastAsia="仿宋" w:hAnsi="仿宋" w:hint="eastAsia"/>
          <w:color w:val="000000" w:themeColor="text1"/>
          <w:sz w:val="30"/>
          <w:szCs w:val="30"/>
        </w:rPr>
        <w:t>的投标，为此，我方就本次投标有关事项郑重声明如下：</w:t>
      </w:r>
    </w:p>
    <w:p w:rsidR="00AA24B3" w:rsidRDefault="00365C48">
      <w:pPr>
        <w:snapToGrid w:val="0"/>
        <w:spacing w:beforeLines="50" w:before="120" w:after="50" w:line="46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1、我方已详细审查全部招标文件，同意招标文件的各项要求。</w:t>
      </w:r>
    </w:p>
    <w:p w:rsidR="00AA24B3" w:rsidRDefault="00365C48">
      <w:pPr>
        <w:snapToGrid w:val="0"/>
        <w:spacing w:beforeLines="50" w:before="120" w:after="50" w:line="46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2、我方向贵方提交的所有投标文件、资料都是准确的和真实的。</w:t>
      </w:r>
    </w:p>
    <w:p w:rsidR="00AA24B3" w:rsidRDefault="00365C48">
      <w:pPr>
        <w:snapToGrid w:val="0"/>
        <w:spacing w:beforeLines="50" w:before="120" w:after="50" w:line="46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3、若中标，我方将按招标文件规定履行合同责任和义务。</w:t>
      </w:r>
    </w:p>
    <w:p w:rsidR="00AA24B3" w:rsidRDefault="00365C48">
      <w:pPr>
        <w:snapToGrid w:val="0"/>
        <w:spacing w:beforeLines="50" w:before="120" w:after="50" w:line="46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4、我方不是采购人的附属机构；在获知本项目采购信息后，与采购人聘请的为此项目提供咨询服务的公司及其附属机构没有任何联系。</w:t>
      </w:r>
    </w:p>
    <w:p w:rsidR="00AA24B3" w:rsidRDefault="00365C48">
      <w:pPr>
        <w:snapToGrid w:val="0"/>
        <w:spacing w:beforeLines="50" w:before="120" w:after="50" w:line="46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5、投标文件自开标日起有效期为90天。</w:t>
      </w:r>
    </w:p>
    <w:p w:rsidR="007538BD" w:rsidRDefault="00365C48">
      <w:pPr>
        <w:snapToGrid w:val="0"/>
        <w:spacing w:line="460" w:lineRule="exact"/>
        <w:ind w:firstLineChars="196" w:firstLine="590"/>
        <w:jc w:val="left"/>
        <w:rPr>
          <w:rFonts w:ascii="仿宋" w:eastAsia="仿宋" w:hAnsi="仿宋"/>
          <w:b/>
          <w:color w:val="000000" w:themeColor="text1"/>
          <w:sz w:val="30"/>
          <w:szCs w:val="30"/>
        </w:rPr>
      </w:pPr>
      <w:r>
        <w:rPr>
          <w:rFonts w:ascii="仿宋" w:eastAsia="仿宋" w:hAnsi="仿宋" w:hint="eastAsia"/>
          <w:b/>
          <w:color w:val="000000" w:themeColor="text1"/>
          <w:sz w:val="30"/>
          <w:szCs w:val="30"/>
        </w:rPr>
        <w:t>6、我方参与本项目前3年内的经营活动中没有重大违法记录；</w:t>
      </w:r>
    </w:p>
    <w:p w:rsidR="007538BD" w:rsidRDefault="00365C48" w:rsidP="0073552D">
      <w:pPr>
        <w:snapToGrid w:val="0"/>
        <w:spacing w:beforeLines="50" w:before="120" w:after="50" w:line="46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7、我方通过“信用中国”网站（www.creditchina.gov.cn）、中国政府采购网（www.ccgp.gov.cn）查询，未被列入失信被执行人、重大税收违法案件当事人名单、政府采购严重违法失信行为记录名单。</w:t>
      </w:r>
    </w:p>
    <w:p w:rsidR="00AA24B3" w:rsidRDefault="00365C48" w:rsidP="00C6483A">
      <w:pPr>
        <w:snapToGrid w:val="0"/>
        <w:spacing w:beforeLines="50" w:before="120" w:after="50" w:line="46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8、以上事项如有虚假或隐瞒，我方愿意承担一切后果，并不再寻求任何旨在减轻或免除法律责任的辩解。</w:t>
      </w:r>
    </w:p>
    <w:p w:rsidR="00AA24B3" w:rsidRDefault="00365C48">
      <w:pPr>
        <w:snapToGrid w:val="0"/>
        <w:spacing w:beforeLines="50" w:before="120" w:after="50" w:line="460" w:lineRule="exact"/>
        <w:ind w:right="600" w:firstLineChars="50" w:firstLine="150"/>
        <w:rPr>
          <w:rFonts w:ascii="仿宋" w:eastAsia="仿宋" w:hAnsi="仿宋"/>
          <w:color w:val="000000" w:themeColor="text1"/>
          <w:sz w:val="30"/>
          <w:szCs w:val="30"/>
          <w:u w:val="single"/>
        </w:rPr>
      </w:pPr>
      <w:r>
        <w:rPr>
          <w:rFonts w:ascii="仿宋" w:eastAsia="仿宋" w:hAnsi="仿宋" w:hint="eastAsia"/>
          <w:color w:val="000000" w:themeColor="text1"/>
          <w:sz w:val="30"/>
          <w:szCs w:val="30"/>
        </w:rPr>
        <w:t>法定代表人签名（或签名章）：  日 期：</w:t>
      </w:r>
    </w:p>
    <w:p w:rsidR="00AA24B3" w:rsidRDefault="00AA24B3">
      <w:pPr>
        <w:snapToGrid w:val="0"/>
        <w:spacing w:beforeLines="50" w:before="120" w:line="460" w:lineRule="exact"/>
        <w:ind w:firstLine="200"/>
        <w:rPr>
          <w:rFonts w:ascii="仿宋" w:eastAsia="仿宋" w:hAnsi="仿宋"/>
          <w:color w:val="000000" w:themeColor="text1"/>
          <w:sz w:val="30"/>
          <w:szCs w:val="30"/>
          <w:u w:val="single"/>
        </w:rPr>
      </w:pPr>
    </w:p>
    <w:p w:rsidR="00AA24B3" w:rsidRDefault="00365C48">
      <w:pPr>
        <w:snapToGrid w:val="0"/>
        <w:spacing w:beforeLines="50" w:before="120" w:after="50" w:line="460" w:lineRule="exact"/>
        <w:ind w:firstLineChars="50" w:firstLine="150"/>
        <w:rPr>
          <w:rFonts w:ascii="仿宋" w:eastAsia="仿宋" w:hAnsi="仿宋"/>
          <w:color w:val="000000" w:themeColor="text1"/>
          <w:sz w:val="30"/>
          <w:szCs w:val="30"/>
        </w:rPr>
      </w:pPr>
      <w:r>
        <w:rPr>
          <w:rFonts w:ascii="仿宋" w:eastAsia="仿宋" w:hAnsi="仿宋" w:hint="eastAsia"/>
          <w:color w:val="000000" w:themeColor="text1"/>
          <w:sz w:val="30"/>
          <w:szCs w:val="30"/>
        </w:rPr>
        <w:t>投标人全称（公章）：</w:t>
      </w:r>
    </w:p>
    <w:p w:rsidR="00AA24B3" w:rsidRDefault="00AA24B3">
      <w:pPr>
        <w:snapToGrid w:val="0"/>
        <w:spacing w:beforeLines="50" w:before="120" w:after="50" w:line="460" w:lineRule="exact"/>
        <w:ind w:right="600" w:firstLineChars="900" w:firstLine="2700"/>
        <w:rPr>
          <w:rFonts w:ascii="仿宋" w:eastAsia="仿宋" w:hAnsi="仿宋"/>
          <w:color w:val="000000" w:themeColor="text1"/>
          <w:sz w:val="30"/>
          <w:szCs w:val="30"/>
        </w:rPr>
      </w:pPr>
    </w:p>
    <w:p w:rsidR="007538BD" w:rsidRDefault="00365C48">
      <w:pPr>
        <w:snapToGrid w:val="0"/>
        <w:spacing w:before="50" w:after="50"/>
        <w:jc w:val="center"/>
        <w:rPr>
          <w:rFonts w:ascii="仿宋" w:eastAsia="仿宋" w:hAnsi="仿宋"/>
          <w:color w:val="000000" w:themeColor="text1"/>
        </w:rPr>
      </w:pPr>
      <w:r>
        <w:rPr>
          <w:rFonts w:ascii="仿宋" w:eastAsia="仿宋" w:hAnsi="仿宋" w:hint="eastAsia"/>
          <w:color w:val="000000" w:themeColor="text1"/>
          <w:sz w:val="30"/>
          <w:szCs w:val="30"/>
        </w:rPr>
        <w:br w:type="page"/>
      </w:r>
      <w:r>
        <w:rPr>
          <w:rFonts w:ascii="仿宋" w:eastAsia="仿宋" w:hAnsi="仿宋" w:hint="eastAsia"/>
          <w:b/>
          <w:color w:val="000000" w:themeColor="text1"/>
          <w:sz w:val="36"/>
          <w:szCs w:val="36"/>
        </w:rPr>
        <w:lastRenderedPageBreak/>
        <w:t>附件4：法定代表人证明书</w:t>
      </w:r>
    </w:p>
    <w:p w:rsidR="007538BD" w:rsidRDefault="00365C48">
      <w:pPr>
        <w:spacing w:line="360" w:lineRule="auto"/>
        <w:rPr>
          <w:rFonts w:ascii="仿宋" w:eastAsia="仿宋" w:hAnsi="仿宋"/>
          <w:color w:val="000000" w:themeColor="text1"/>
          <w:sz w:val="30"/>
          <w:szCs w:val="30"/>
        </w:rPr>
      </w:pPr>
      <w:r>
        <w:rPr>
          <w:rFonts w:ascii="仿宋" w:eastAsia="仿宋" w:hAnsi="仿宋" w:hint="eastAsia"/>
          <w:color w:val="000000" w:themeColor="text1"/>
          <w:sz w:val="30"/>
          <w:szCs w:val="30"/>
        </w:rPr>
        <w:t>国家体育总局体育器材装备中心：</w:t>
      </w:r>
    </w:p>
    <w:p w:rsidR="007538BD" w:rsidRDefault="006B4712">
      <w:pPr>
        <w:spacing w:line="500" w:lineRule="exact"/>
        <w:ind w:firstLineChars="1105" w:firstLine="3315"/>
        <w:rPr>
          <w:rFonts w:ascii="仿宋" w:eastAsia="仿宋" w:hAnsi="仿宋"/>
          <w:color w:val="000000" w:themeColor="text1"/>
          <w:sz w:val="30"/>
          <w:szCs w:val="30"/>
        </w:rPr>
      </w:pPr>
      <w:r>
        <w:rPr>
          <w:rFonts w:ascii="仿宋" w:eastAsia="仿宋" w:hAnsi="仿宋"/>
          <w:noProof/>
          <w:color w:val="000000" w:themeColor="text1"/>
          <w:sz w:val="30"/>
          <w:szCs w:val="30"/>
        </w:rPr>
        <mc:AlternateContent>
          <mc:Choice Requires="wps">
            <w:drawing>
              <wp:anchor distT="4294967295" distB="4294967295" distL="114300" distR="114300" simplePos="0" relativeHeight="251660288" behindDoc="0" locked="0" layoutInCell="1" allowOverlap="1" wp14:anchorId="511236FB" wp14:editId="42D408E2">
                <wp:simplePos x="0" y="0"/>
                <wp:positionH relativeFrom="column">
                  <wp:posOffset>342900</wp:posOffset>
                </wp:positionH>
                <wp:positionV relativeFrom="paragraph">
                  <wp:posOffset>236854</wp:posOffset>
                </wp:positionV>
                <wp:extent cx="1028700" cy="0"/>
                <wp:effectExtent l="0" t="0" r="19050" b="19050"/>
                <wp:wrapNone/>
                <wp:docPr id="3"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线 3"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18.65pt" to="108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"/>
            </w:pict>
          </mc:Fallback>
        </mc:AlternateContent>
      </w:r>
      <w:r w:rsidR="00365C48">
        <w:rPr>
          <w:rFonts w:ascii="仿宋" w:eastAsia="仿宋" w:hAnsi="仿宋"/>
          <w:color w:val="000000" w:themeColor="text1"/>
          <w:sz w:val="30"/>
          <w:szCs w:val="30"/>
        </w:rPr>
        <w:t>（姓名、性别、年龄）在我</w:t>
      </w:r>
      <w:r w:rsidR="00365C48">
        <w:rPr>
          <w:rFonts w:ascii="仿宋" w:eastAsia="仿宋" w:hAnsi="仿宋" w:hint="eastAsia"/>
          <w:color w:val="000000" w:themeColor="text1"/>
          <w:sz w:val="30"/>
          <w:szCs w:val="30"/>
        </w:rPr>
        <w:t>单位</w:t>
      </w:r>
      <w:r w:rsidR="00365C48">
        <w:rPr>
          <w:rFonts w:ascii="仿宋" w:eastAsia="仿宋" w:hAnsi="仿宋"/>
          <w:color w:val="000000" w:themeColor="text1"/>
          <w:sz w:val="30"/>
          <w:szCs w:val="30"/>
        </w:rPr>
        <w:t>任（职务</w:t>
      </w:r>
      <w:r w:rsidR="00365C48">
        <w:rPr>
          <w:rFonts w:ascii="仿宋" w:eastAsia="仿宋" w:hAnsi="仿宋" w:hint="eastAsia"/>
          <w:color w:val="000000" w:themeColor="text1"/>
          <w:sz w:val="30"/>
          <w:szCs w:val="30"/>
        </w:rPr>
        <w:t>名称）职务</w:t>
      </w:r>
      <w:r w:rsidR="00365C48">
        <w:rPr>
          <w:rFonts w:ascii="仿宋" w:eastAsia="仿宋" w:hAnsi="仿宋"/>
          <w:color w:val="000000" w:themeColor="text1"/>
          <w:sz w:val="30"/>
          <w:szCs w:val="30"/>
        </w:rPr>
        <w:t>，是我单位的法定代表人。</w:t>
      </w:r>
      <w:r w:rsidR="00365C48">
        <w:rPr>
          <w:rFonts w:ascii="仿宋" w:eastAsia="仿宋" w:hAnsi="仿宋"/>
          <w:color w:val="000000" w:themeColor="text1"/>
          <w:sz w:val="30"/>
          <w:szCs w:val="30"/>
        </w:rPr>
        <w:br/>
        <w:t xml:space="preserve">　　特此证明。</w:t>
      </w:r>
    </w:p>
    <w:p w:rsidR="007538BD" w:rsidRDefault="007538BD">
      <w:pPr>
        <w:spacing w:line="500" w:lineRule="exact"/>
        <w:ind w:firstLineChars="300" w:firstLine="900"/>
        <w:rPr>
          <w:rFonts w:ascii="仿宋" w:eastAsia="仿宋" w:hAnsi="仿宋"/>
          <w:color w:val="000000" w:themeColor="text1"/>
          <w:sz w:val="30"/>
          <w:szCs w:val="30"/>
        </w:rPr>
      </w:pPr>
    </w:p>
    <w:p w:rsidR="007538BD" w:rsidRDefault="00365C48">
      <w:pPr>
        <w:spacing w:line="5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法定代表人住址：法定代表人身份证号：</w:t>
      </w:r>
      <w:r>
        <w:rPr>
          <w:rFonts w:ascii="仿宋" w:eastAsia="仿宋" w:hAnsi="仿宋"/>
          <w:color w:val="000000" w:themeColor="text1"/>
          <w:sz w:val="30"/>
          <w:szCs w:val="30"/>
          <w:u w:val="single"/>
        </w:rPr>
        <w:t xml:space="preserve">         （</w:t>
      </w:r>
      <w:r>
        <w:rPr>
          <w:rFonts w:ascii="仿宋" w:eastAsia="仿宋" w:hAnsi="仿宋" w:hint="eastAsia"/>
          <w:color w:val="000000" w:themeColor="text1"/>
          <w:sz w:val="30"/>
          <w:szCs w:val="30"/>
        </w:rPr>
        <w:t>身份证复印件附后）</w:t>
      </w:r>
    </w:p>
    <w:p w:rsidR="007538BD" w:rsidRDefault="00365C48">
      <w:pPr>
        <w:spacing w:line="500" w:lineRule="exact"/>
        <w:rPr>
          <w:rFonts w:ascii="仿宋" w:eastAsia="仿宋" w:hAnsi="仿宋"/>
          <w:color w:val="000000" w:themeColor="text1"/>
          <w:sz w:val="30"/>
          <w:szCs w:val="30"/>
          <w:u w:val="single"/>
        </w:rPr>
      </w:pPr>
      <w:r>
        <w:rPr>
          <w:rFonts w:ascii="仿宋" w:eastAsia="仿宋" w:hAnsi="仿宋" w:hint="eastAsia"/>
          <w:color w:val="000000" w:themeColor="text1"/>
          <w:sz w:val="30"/>
          <w:szCs w:val="30"/>
        </w:rPr>
        <w:t>法定代表人电话：</w:t>
      </w:r>
      <w:r>
        <w:rPr>
          <w:rFonts w:ascii="仿宋" w:eastAsia="仿宋" w:hAnsi="仿宋"/>
          <w:color w:val="000000" w:themeColor="text1"/>
          <w:sz w:val="30"/>
          <w:szCs w:val="30"/>
        </w:rPr>
        <w:br/>
      </w:r>
      <w:r>
        <w:rPr>
          <w:rFonts w:ascii="仿宋" w:eastAsia="仿宋" w:hAnsi="仿宋" w:hint="eastAsia"/>
          <w:color w:val="000000" w:themeColor="text1"/>
          <w:sz w:val="30"/>
          <w:szCs w:val="30"/>
        </w:rPr>
        <w:t>投标人全称（公章）：</w:t>
      </w:r>
    </w:p>
    <w:p w:rsidR="007538BD" w:rsidRDefault="00365C48">
      <w:pPr>
        <w:spacing w:line="5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日期：年月日</w:t>
      </w:r>
    </w:p>
    <w:p w:rsidR="007538BD" w:rsidRDefault="007538BD" w:rsidP="0073552D">
      <w:pPr>
        <w:snapToGrid w:val="0"/>
        <w:spacing w:beforeLines="50" w:before="120" w:after="50" w:line="460" w:lineRule="exact"/>
        <w:rPr>
          <w:rFonts w:ascii="仿宋" w:eastAsia="仿宋" w:hAnsi="仿宋"/>
          <w:color w:val="000000" w:themeColor="text1"/>
          <w:sz w:val="24"/>
          <w:szCs w:val="24"/>
        </w:rPr>
      </w:pPr>
    </w:p>
    <w:p w:rsidR="007538BD" w:rsidRDefault="00365C48">
      <w:pPr>
        <w:snapToGrid w:val="0"/>
        <w:spacing w:before="50" w:after="50"/>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t>法定代表人授权委托书</w:t>
      </w:r>
    </w:p>
    <w:p w:rsidR="007538BD" w:rsidRDefault="007538BD" w:rsidP="0073552D">
      <w:pPr>
        <w:snapToGrid w:val="0"/>
        <w:spacing w:beforeLines="50" w:before="120" w:after="50"/>
        <w:jc w:val="center"/>
        <w:rPr>
          <w:rFonts w:ascii="仿宋" w:eastAsia="仿宋" w:hAnsi="仿宋"/>
          <w:b/>
          <w:color w:val="000000" w:themeColor="text1"/>
          <w:sz w:val="30"/>
          <w:szCs w:val="30"/>
        </w:rPr>
      </w:pPr>
    </w:p>
    <w:p w:rsidR="00AA24B3" w:rsidRDefault="00365C48" w:rsidP="00C6483A">
      <w:pPr>
        <w:snapToGrid w:val="0"/>
        <w:spacing w:beforeLines="50" w:before="120" w:after="50" w:line="460" w:lineRule="exact"/>
        <w:rPr>
          <w:rFonts w:ascii="仿宋" w:eastAsia="仿宋" w:hAnsi="仿宋"/>
          <w:b/>
          <w:bCs/>
          <w:color w:val="000000" w:themeColor="text1"/>
          <w:sz w:val="30"/>
          <w:szCs w:val="30"/>
        </w:rPr>
      </w:pPr>
      <w:r>
        <w:rPr>
          <w:rFonts w:ascii="仿宋" w:eastAsia="仿宋" w:hAnsi="仿宋" w:hint="eastAsia"/>
          <w:bCs/>
          <w:color w:val="000000" w:themeColor="text1"/>
          <w:sz w:val="30"/>
          <w:szCs w:val="30"/>
        </w:rPr>
        <w:t>国家体育总局体育器材装备中心：</w:t>
      </w:r>
    </w:p>
    <w:p w:rsidR="00AA24B3" w:rsidRDefault="00365C48">
      <w:pPr>
        <w:snapToGrid w:val="0"/>
        <w:spacing w:beforeLines="50" w:before="120" w:after="50" w:line="460" w:lineRule="exact"/>
        <w:ind w:firstLineChars="300" w:firstLine="900"/>
        <w:rPr>
          <w:rFonts w:ascii="仿宋" w:eastAsia="仿宋" w:hAnsi="仿宋"/>
          <w:color w:val="000000" w:themeColor="text1"/>
          <w:sz w:val="30"/>
          <w:szCs w:val="30"/>
        </w:rPr>
      </w:pPr>
      <w:r>
        <w:rPr>
          <w:rFonts w:ascii="仿宋" w:eastAsia="仿宋" w:hAnsi="仿宋" w:hint="eastAsia"/>
          <w:color w:val="000000" w:themeColor="text1"/>
          <w:sz w:val="30"/>
          <w:szCs w:val="30"/>
        </w:rPr>
        <w:t>我（姓名）系（投标人名称）的法定代表人，现授权委托本单位在职职工 （姓名）为授权代表，以我方的名义参加项目编号：项目名称</w:t>
      </w:r>
      <w:r>
        <w:rPr>
          <w:rFonts w:ascii="仿宋" w:eastAsia="仿宋" w:hAnsi="仿宋" w:hint="eastAsia"/>
          <w:color w:val="000000" w:themeColor="text1"/>
          <w:sz w:val="30"/>
          <w:szCs w:val="30"/>
          <w:u w:val="single"/>
        </w:rPr>
        <w:t xml:space="preserve">：      </w:t>
      </w:r>
      <w:r>
        <w:rPr>
          <w:rFonts w:ascii="仿宋" w:eastAsia="仿宋" w:hAnsi="仿宋" w:hint="eastAsia"/>
          <w:color w:val="000000" w:themeColor="text1"/>
          <w:sz w:val="30"/>
          <w:szCs w:val="30"/>
        </w:rPr>
        <w:t>项目的投标活动，并代表我方全权办理针对上述项目的投标、开标、评标、签约等具体事务和签署相关文件。我方对授权代表的签名事项负全部责任。</w:t>
      </w:r>
    </w:p>
    <w:p w:rsidR="00AA24B3" w:rsidRDefault="00365C48">
      <w:pPr>
        <w:snapToGrid w:val="0"/>
        <w:spacing w:beforeLines="50" w:before="120" w:after="50" w:line="460" w:lineRule="exact"/>
        <w:ind w:firstLine="480"/>
        <w:rPr>
          <w:rFonts w:ascii="仿宋" w:eastAsia="仿宋" w:hAnsi="仿宋"/>
          <w:color w:val="000000" w:themeColor="text1"/>
          <w:sz w:val="30"/>
          <w:szCs w:val="30"/>
        </w:rPr>
      </w:pPr>
      <w:r>
        <w:rPr>
          <w:rFonts w:ascii="仿宋" w:eastAsia="仿宋" w:hAnsi="仿宋" w:hint="eastAsia"/>
          <w:color w:val="000000" w:themeColor="text1"/>
          <w:sz w:val="30"/>
          <w:szCs w:val="30"/>
        </w:rPr>
        <w:t>在撤销授权的书面通知以前，本授权书一直有效。授权代表在授权书有效期内签署的所有文件不因授权的撤销而失效。</w:t>
      </w:r>
    </w:p>
    <w:p w:rsidR="00AA24B3" w:rsidRDefault="00365C48">
      <w:pPr>
        <w:snapToGrid w:val="0"/>
        <w:spacing w:beforeLines="50" w:before="120" w:after="50" w:line="460" w:lineRule="exact"/>
        <w:ind w:firstLine="480"/>
        <w:rPr>
          <w:rFonts w:ascii="仿宋" w:eastAsia="仿宋" w:hAnsi="仿宋"/>
          <w:color w:val="000000" w:themeColor="text1"/>
          <w:sz w:val="30"/>
          <w:szCs w:val="30"/>
        </w:rPr>
      </w:pPr>
      <w:r>
        <w:rPr>
          <w:rFonts w:ascii="仿宋" w:eastAsia="仿宋" w:hAnsi="仿宋" w:hint="eastAsia"/>
          <w:color w:val="000000" w:themeColor="text1"/>
          <w:sz w:val="30"/>
          <w:szCs w:val="30"/>
        </w:rPr>
        <w:t>授权代表无转委托权，特此委托。</w:t>
      </w:r>
    </w:p>
    <w:p w:rsidR="007538BD" w:rsidRDefault="00365C48">
      <w:pPr>
        <w:spacing w:line="500" w:lineRule="exact"/>
        <w:rPr>
          <w:rFonts w:ascii="宋体" w:hAnsi="宋体"/>
          <w:color w:val="000000" w:themeColor="text1"/>
          <w:u w:val="single"/>
        </w:rPr>
      </w:pPr>
      <w:r>
        <w:rPr>
          <w:rFonts w:ascii="宋体" w:hAnsi="宋体" w:hint="eastAsia"/>
          <w:color w:val="000000" w:themeColor="text1"/>
        </w:rPr>
        <w:t>法定代表人印刷体姓名：  签字：</w:t>
      </w:r>
    </w:p>
    <w:p w:rsidR="007538BD" w:rsidRDefault="00365C48">
      <w:pPr>
        <w:spacing w:line="500" w:lineRule="exact"/>
        <w:rPr>
          <w:rFonts w:ascii="宋体" w:hAnsi="宋体"/>
          <w:color w:val="000000" w:themeColor="text1"/>
          <w:u w:val="single"/>
        </w:rPr>
      </w:pPr>
      <w:r>
        <w:rPr>
          <w:rFonts w:ascii="宋体" w:hAnsi="宋体" w:hint="eastAsia"/>
          <w:color w:val="000000" w:themeColor="text1"/>
        </w:rPr>
        <w:t>投标人代表印刷体姓名：  签字：   职务：</w:t>
      </w:r>
    </w:p>
    <w:p w:rsidR="007538BD" w:rsidRDefault="00365C48">
      <w:pPr>
        <w:spacing w:line="500" w:lineRule="exact"/>
        <w:rPr>
          <w:rFonts w:ascii="宋体" w:hAnsi="宋体"/>
          <w:color w:val="000000" w:themeColor="text1"/>
        </w:rPr>
      </w:pPr>
      <w:r>
        <w:rPr>
          <w:rFonts w:ascii="宋体" w:hAnsi="宋体" w:hint="eastAsia"/>
          <w:color w:val="000000" w:themeColor="text1"/>
        </w:rPr>
        <w:t>投标人代表身份证号：（身份证复印件附后）</w:t>
      </w:r>
    </w:p>
    <w:p w:rsidR="007538BD" w:rsidRDefault="00365C48">
      <w:pPr>
        <w:spacing w:line="500" w:lineRule="exact"/>
        <w:rPr>
          <w:rFonts w:ascii="宋体" w:hAnsi="宋体"/>
          <w:color w:val="000000" w:themeColor="text1"/>
          <w:u w:val="single"/>
        </w:rPr>
      </w:pPr>
      <w:r>
        <w:rPr>
          <w:rFonts w:ascii="宋体" w:hAnsi="宋体" w:hint="eastAsia"/>
          <w:color w:val="000000" w:themeColor="text1"/>
        </w:rPr>
        <w:t>投标人全称（公章）：</w:t>
      </w:r>
    </w:p>
    <w:p w:rsidR="007538BD" w:rsidRDefault="007538BD">
      <w:pPr>
        <w:widowControl/>
        <w:jc w:val="left"/>
        <w:rPr>
          <w:rFonts w:ascii="仿宋" w:eastAsia="仿宋" w:hAnsi="仿宋"/>
          <w:color w:val="000000" w:themeColor="text1"/>
          <w:sz w:val="30"/>
          <w:szCs w:val="30"/>
          <w:u w:val="single"/>
        </w:rPr>
        <w:sectPr w:rsidR="007538BD">
          <w:pgSz w:w="11906" w:h="16838"/>
          <w:pgMar w:top="1558" w:right="1531" w:bottom="468" w:left="1531" w:header="851" w:footer="851" w:gutter="0"/>
          <w:pgNumType w:chapStyle="1" w:chapSep="colon"/>
          <w:cols w:space="720"/>
          <w:docGrid w:linePitch="286"/>
        </w:sectPr>
      </w:pPr>
    </w:p>
    <w:p w:rsidR="007538BD" w:rsidRDefault="00365C48">
      <w:pPr>
        <w:tabs>
          <w:tab w:val="left" w:pos="606"/>
        </w:tabs>
        <w:rPr>
          <w:rFonts w:ascii="仿宋" w:eastAsia="仿宋" w:hAnsi="仿宋"/>
          <w:color w:val="000000" w:themeColor="text1"/>
          <w:spacing w:val="20"/>
          <w:sz w:val="30"/>
          <w:szCs w:val="30"/>
        </w:rPr>
      </w:pPr>
      <w:r>
        <w:rPr>
          <w:rFonts w:ascii="仿宋" w:eastAsia="仿宋" w:hAnsi="仿宋" w:hint="eastAsia"/>
          <w:color w:val="000000" w:themeColor="text1"/>
          <w:sz w:val="30"/>
          <w:szCs w:val="30"/>
        </w:rPr>
        <w:lastRenderedPageBreak/>
        <w:t>附件5：</w:t>
      </w:r>
    </w:p>
    <w:p w:rsidR="007538BD" w:rsidRDefault="00365C48">
      <w:pPr>
        <w:jc w:val="center"/>
        <w:rPr>
          <w:rFonts w:ascii="仿宋" w:eastAsia="仿宋"/>
          <w:b/>
          <w:sz w:val="28"/>
          <w:szCs w:val="28"/>
        </w:rPr>
      </w:pPr>
      <w:r>
        <w:rPr>
          <w:rFonts w:ascii="仿宋" w:eastAsia="仿宋" w:hint="eastAsia"/>
          <w:b/>
          <w:sz w:val="28"/>
          <w:szCs w:val="28"/>
        </w:rPr>
        <w:t>关于所供货品不含世界反兴奋剂机构禁用物质的承诺</w:t>
      </w:r>
    </w:p>
    <w:p w:rsidR="007538BD" w:rsidRDefault="00365C48">
      <w:pPr>
        <w:spacing w:before="100" w:after="100" w:line="360" w:lineRule="auto"/>
        <w:rPr>
          <w:rFonts w:ascii="仿宋" w:eastAsia="仿宋"/>
          <w:sz w:val="28"/>
          <w:szCs w:val="28"/>
        </w:rPr>
      </w:pPr>
      <w:r>
        <w:rPr>
          <w:rFonts w:ascii="仿宋" w:eastAsia="仿宋" w:hint="eastAsia"/>
          <w:sz w:val="28"/>
          <w:szCs w:val="28"/>
        </w:rPr>
        <w:t xml:space="preserve">国家体育总局体育器材装备中心： </w:t>
      </w:r>
    </w:p>
    <w:p w:rsidR="007538BD" w:rsidRDefault="00365C48">
      <w:pPr>
        <w:spacing w:before="100" w:after="100" w:line="360" w:lineRule="auto"/>
        <w:ind w:firstLineChars="200" w:firstLine="560"/>
        <w:rPr>
          <w:rFonts w:ascii="仿宋" w:eastAsia="仿宋"/>
          <w:sz w:val="28"/>
          <w:szCs w:val="28"/>
        </w:rPr>
      </w:pPr>
      <w:r>
        <w:rPr>
          <w:rFonts w:ascii="仿宋" w:eastAsia="仿宋" w:hint="eastAsia"/>
          <w:sz w:val="28"/>
          <w:szCs w:val="28"/>
        </w:rPr>
        <w:t>我方                            （投标人全称）就贵方组织的“</w:t>
      </w:r>
      <w:r w:rsidR="005333DA">
        <w:rPr>
          <w:rFonts w:ascii="仿宋" w:eastAsia="仿宋" w:hint="eastAsia"/>
          <w:sz w:val="28"/>
          <w:szCs w:val="28"/>
        </w:rPr>
        <w:t>国家体育总局自行车击剑运动项目管理中心食材采购项目</w:t>
      </w:r>
      <w:r>
        <w:rPr>
          <w:rFonts w:ascii="仿宋" w:eastAsia="仿宋" w:hint="eastAsia"/>
          <w:sz w:val="28"/>
          <w:szCs w:val="28"/>
        </w:rPr>
        <w:t>”（项目编号：</w:t>
      </w:r>
      <w:r w:rsidR="005333DA">
        <w:rPr>
          <w:rFonts w:ascii="仿宋" w:eastAsia="仿宋" w:hint="eastAsia"/>
          <w:sz w:val="28"/>
          <w:szCs w:val="28"/>
        </w:rPr>
        <w:t xml:space="preserve">ZB2021-  </w:t>
      </w:r>
      <w:r>
        <w:rPr>
          <w:rFonts w:ascii="仿宋" w:eastAsia="仿宋" w:hint="eastAsia"/>
          <w:sz w:val="28"/>
          <w:szCs w:val="28"/>
        </w:rPr>
        <w:t>）相关事宜做出如下承诺：</w:t>
      </w:r>
    </w:p>
    <w:p w:rsidR="007538BD" w:rsidRDefault="00365C48">
      <w:pPr>
        <w:spacing w:before="100" w:after="100" w:line="360" w:lineRule="auto"/>
        <w:ind w:firstLineChars="200" w:firstLine="560"/>
        <w:rPr>
          <w:rFonts w:ascii="仿宋" w:eastAsia="仿宋"/>
          <w:sz w:val="28"/>
          <w:szCs w:val="28"/>
        </w:rPr>
      </w:pPr>
      <w:r>
        <w:rPr>
          <w:rFonts w:ascii="仿宋" w:eastAsia="仿宋" w:hint="eastAsia"/>
          <w:sz w:val="28"/>
          <w:szCs w:val="28"/>
        </w:rPr>
        <w:t>如我方中标上述项目，我方提供的中标产品均不含世界反兴奋剂机构以禁用清单和（或）其他公开形式定义的禁用物质（以贵方指定的有权检测机构的检测结果为准），并在合同供货期内以最大审慎原则及时关注前述禁用物质内容的变化。如我方产品被检出含有前述违禁物质成分，且在</w:t>
      </w:r>
      <w:r>
        <w:rPr>
          <w:rFonts w:ascii="仿宋" w:eastAsia="仿宋"/>
          <w:sz w:val="28"/>
          <w:szCs w:val="28"/>
        </w:rPr>
        <w:t xml:space="preserve">30 </w:t>
      </w:r>
      <w:r>
        <w:rPr>
          <w:rFonts w:ascii="仿宋" w:eastAsia="仿宋" w:hint="eastAsia"/>
          <w:sz w:val="28"/>
          <w:szCs w:val="28"/>
        </w:rPr>
        <w:t>天复议期内未提出异议，或经复检后仍含有前述违禁物质成分，贵中心均可立即解除合同，我方及全部中标产品永久失去前述项目供应资格及今后同类项目投标资格。</w:t>
      </w:r>
    </w:p>
    <w:p w:rsidR="007538BD" w:rsidRDefault="00365C48">
      <w:pPr>
        <w:spacing w:before="100" w:after="100" w:line="360" w:lineRule="auto"/>
        <w:ind w:firstLineChars="200" w:firstLine="560"/>
        <w:rPr>
          <w:rFonts w:ascii="仿宋" w:eastAsia="仿宋"/>
          <w:sz w:val="28"/>
          <w:szCs w:val="28"/>
        </w:rPr>
      </w:pPr>
      <w:proofErr w:type="gramStart"/>
      <w:r>
        <w:rPr>
          <w:rFonts w:ascii="仿宋" w:eastAsia="仿宋" w:hint="eastAsia"/>
          <w:sz w:val="28"/>
          <w:szCs w:val="28"/>
        </w:rPr>
        <w:t>本承诺函自</w:t>
      </w:r>
      <w:proofErr w:type="gramEnd"/>
      <w:r>
        <w:rPr>
          <w:rFonts w:ascii="仿宋" w:eastAsia="仿宋" w:hint="eastAsia"/>
          <w:sz w:val="28"/>
          <w:szCs w:val="28"/>
        </w:rPr>
        <w:t xml:space="preserve">投标人签署之日起生效。 </w:t>
      </w:r>
    </w:p>
    <w:p w:rsidR="007538BD" w:rsidRDefault="007538BD">
      <w:pPr>
        <w:spacing w:before="100" w:after="100" w:line="360" w:lineRule="auto"/>
        <w:ind w:firstLineChars="200" w:firstLine="560"/>
        <w:rPr>
          <w:rFonts w:ascii="仿宋" w:eastAsia="仿宋"/>
          <w:sz w:val="28"/>
          <w:szCs w:val="28"/>
        </w:rPr>
      </w:pPr>
    </w:p>
    <w:p w:rsidR="007538BD" w:rsidRDefault="007538BD">
      <w:pPr>
        <w:spacing w:before="100" w:after="100" w:line="360" w:lineRule="auto"/>
        <w:ind w:firstLineChars="200" w:firstLine="560"/>
        <w:rPr>
          <w:rFonts w:ascii="仿宋" w:eastAsia="仿宋"/>
          <w:sz w:val="28"/>
          <w:szCs w:val="28"/>
        </w:rPr>
      </w:pPr>
    </w:p>
    <w:p w:rsidR="007538BD" w:rsidRDefault="00365C48">
      <w:pPr>
        <w:spacing w:before="100" w:after="100" w:line="360" w:lineRule="auto"/>
        <w:rPr>
          <w:rFonts w:ascii="仿宋" w:eastAsia="仿宋"/>
          <w:sz w:val="28"/>
          <w:szCs w:val="28"/>
        </w:rPr>
      </w:pPr>
      <w:r>
        <w:rPr>
          <w:rFonts w:ascii="仿宋" w:eastAsia="仿宋" w:hint="eastAsia"/>
          <w:sz w:val="28"/>
          <w:szCs w:val="28"/>
        </w:rPr>
        <w:t>承诺方（投标人）：</w:t>
      </w:r>
      <w:r>
        <w:rPr>
          <w:rFonts w:ascii="宋体" w:cs="宋体" w:hint="eastAsia"/>
          <w:sz w:val="28"/>
          <w:szCs w:val="28"/>
        </w:rPr>
        <w:t>              </w:t>
      </w:r>
      <w:r>
        <w:rPr>
          <w:rFonts w:ascii="仿宋" w:eastAsia="仿宋" w:hint="eastAsia"/>
          <w:sz w:val="28"/>
          <w:szCs w:val="28"/>
        </w:rPr>
        <w:t xml:space="preserve">（盖章） </w:t>
      </w:r>
    </w:p>
    <w:p w:rsidR="007538BD" w:rsidRDefault="00365C48">
      <w:pPr>
        <w:spacing w:before="100" w:after="100" w:line="360" w:lineRule="auto"/>
        <w:rPr>
          <w:rFonts w:ascii="仿宋" w:eastAsia="仿宋"/>
          <w:sz w:val="28"/>
          <w:szCs w:val="28"/>
        </w:rPr>
      </w:pPr>
      <w:r>
        <w:rPr>
          <w:rFonts w:ascii="仿宋" w:eastAsia="仿宋" w:hint="eastAsia"/>
          <w:sz w:val="28"/>
          <w:szCs w:val="28"/>
        </w:rPr>
        <w:t xml:space="preserve">法定代表人或授权签字人（签字）： </w:t>
      </w:r>
    </w:p>
    <w:p w:rsidR="007538BD" w:rsidRDefault="00365C48">
      <w:pPr>
        <w:spacing w:before="100" w:after="100" w:line="360" w:lineRule="auto"/>
        <w:rPr>
          <w:rFonts w:ascii="仿宋" w:eastAsia="仿宋"/>
          <w:sz w:val="28"/>
          <w:szCs w:val="28"/>
        </w:rPr>
      </w:pPr>
      <w:r>
        <w:rPr>
          <w:rFonts w:ascii="仿宋" w:eastAsia="仿宋" w:hint="eastAsia"/>
          <w:sz w:val="28"/>
          <w:szCs w:val="28"/>
        </w:rPr>
        <w:t>签署日期：</w:t>
      </w:r>
      <w:r>
        <w:rPr>
          <w:rFonts w:ascii="宋体" w:cs="宋体" w:hint="eastAsia"/>
          <w:sz w:val="28"/>
          <w:szCs w:val="28"/>
        </w:rPr>
        <w:t>     </w:t>
      </w:r>
      <w:r>
        <w:rPr>
          <w:rFonts w:ascii="仿宋" w:eastAsia="仿宋" w:hint="eastAsia"/>
          <w:sz w:val="28"/>
          <w:szCs w:val="28"/>
        </w:rPr>
        <w:t xml:space="preserve"> 年</w:t>
      </w:r>
      <w:r>
        <w:rPr>
          <w:rFonts w:ascii="宋体" w:cs="宋体" w:hint="eastAsia"/>
          <w:sz w:val="28"/>
          <w:szCs w:val="28"/>
        </w:rPr>
        <w:t>  </w:t>
      </w:r>
      <w:r>
        <w:rPr>
          <w:rFonts w:ascii="仿宋" w:eastAsia="仿宋" w:hint="eastAsia"/>
          <w:sz w:val="28"/>
          <w:szCs w:val="28"/>
        </w:rPr>
        <w:t xml:space="preserve"> 月</w:t>
      </w:r>
      <w:r>
        <w:rPr>
          <w:rFonts w:ascii="宋体" w:cs="宋体" w:hint="eastAsia"/>
          <w:sz w:val="28"/>
          <w:szCs w:val="28"/>
        </w:rPr>
        <w:t>  </w:t>
      </w:r>
      <w:r>
        <w:rPr>
          <w:rFonts w:ascii="仿宋" w:eastAsia="仿宋" w:hint="eastAsia"/>
          <w:sz w:val="28"/>
          <w:szCs w:val="28"/>
        </w:rPr>
        <w:t xml:space="preserve"> 日</w:t>
      </w:r>
    </w:p>
    <w:p w:rsidR="007538BD" w:rsidRDefault="007538BD" w:rsidP="0073552D">
      <w:pPr>
        <w:snapToGrid w:val="0"/>
        <w:spacing w:beforeLines="50" w:before="120" w:after="50"/>
        <w:rPr>
          <w:rFonts w:ascii="仿宋" w:eastAsia="仿宋" w:hAnsi="仿宋"/>
          <w:color w:val="000000" w:themeColor="text1"/>
          <w:sz w:val="30"/>
          <w:szCs w:val="30"/>
        </w:rPr>
      </w:pPr>
    </w:p>
    <w:p w:rsidR="00AA24B3" w:rsidRDefault="00AA24B3" w:rsidP="00C6483A">
      <w:pPr>
        <w:snapToGrid w:val="0"/>
        <w:spacing w:beforeLines="50" w:before="120" w:after="50"/>
        <w:rPr>
          <w:rFonts w:ascii="仿宋" w:eastAsia="仿宋" w:hAnsi="仿宋"/>
          <w:color w:val="000000" w:themeColor="text1"/>
          <w:sz w:val="30"/>
          <w:szCs w:val="30"/>
        </w:rPr>
      </w:pPr>
    </w:p>
    <w:p w:rsidR="00AA24B3" w:rsidRDefault="00AA24B3">
      <w:pPr>
        <w:snapToGrid w:val="0"/>
        <w:spacing w:beforeLines="50" w:before="120" w:after="50"/>
        <w:rPr>
          <w:rFonts w:ascii="仿宋" w:eastAsia="仿宋" w:hAnsi="仿宋"/>
          <w:color w:val="000000" w:themeColor="text1"/>
          <w:sz w:val="30"/>
          <w:szCs w:val="30"/>
        </w:rPr>
      </w:pPr>
    </w:p>
    <w:p w:rsidR="00AA24B3" w:rsidRDefault="00AA24B3">
      <w:pPr>
        <w:snapToGrid w:val="0"/>
        <w:spacing w:beforeLines="50" w:before="120" w:after="50"/>
        <w:rPr>
          <w:rFonts w:ascii="仿宋" w:eastAsia="仿宋" w:hAnsi="仿宋"/>
          <w:color w:val="000000" w:themeColor="text1"/>
          <w:sz w:val="30"/>
          <w:szCs w:val="30"/>
        </w:rPr>
      </w:pPr>
    </w:p>
    <w:p w:rsidR="00AA24B3" w:rsidRDefault="00AA24B3">
      <w:pPr>
        <w:snapToGrid w:val="0"/>
        <w:spacing w:beforeLines="50" w:before="120" w:after="50"/>
        <w:rPr>
          <w:rFonts w:ascii="仿宋" w:eastAsia="仿宋" w:hAnsi="仿宋"/>
          <w:color w:val="000000" w:themeColor="text1"/>
          <w:sz w:val="30"/>
          <w:szCs w:val="30"/>
        </w:rPr>
      </w:pPr>
    </w:p>
    <w:p w:rsidR="00AA24B3" w:rsidRDefault="00AA24B3">
      <w:pPr>
        <w:snapToGrid w:val="0"/>
        <w:spacing w:beforeLines="50" w:before="120" w:after="50"/>
        <w:rPr>
          <w:rFonts w:ascii="仿宋" w:eastAsia="仿宋" w:hAnsi="仿宋"/>
          <w:color w:val="000000" w:themeColor="text1"/>
          <w:sz w:val="30"/>
          <w:szCs w:val="30"/>
        </w:rPr>
      </w:pPr>
    </w:p>
    <w:p w:rsidR="00AA24B3" w:rsidRDefault="00365C48">
      <w:pPr>
        <w:snapToGrid w:val="0"/>
        <w:spacing w:beforeLines="50" w:before="120" w:after="50"/>
        <w:rPr>
          <w:rFonts w:ascii="仿宋" w:eastAsia="仿宋" w:hAnsi="仿宋"/>
          <w:b/>
          <w:color w:val="000000" w:themeColor="text1"/>
          <w:sz w:val="30"/>
          <w:szCs w:val="30"/>
        </w:rPr>
      </w:pPr>
      <w:r>
        <w:rPr>
          <w:rFonts w:ascii="仿宋" w:eastAsia="仿宋" w:hAnsi="仿宋" w:hint="eastAsia"/>
          <w:color w:val="000000" w:themeColor="text1"/>
          <w:sz w:val="30"/>
          <w:szCs w:val="30"/>
        </w:rPr>
        <w:lastRenderedPageBreak/>
        <w:t>附件</w:t>
      </w:r>
      <w:r w:rsidR="00750349">
        <w:rPr>
          <w:rFonts w:ascii="仿宋" w:eastAsia="仿宋" w:hAnsi="仿宋" w:hint="eastAsia"/>
          <w:color w:val="000000" w:themeColor="text1"/>
          <w:sz w:val="30"/>
          <w:szCs w:val="30"/>
        </w:rPr>
        <w:t>6</w:t>
      </w:r>
      <w:r>
        <w:rPr>
          <w:rFonts w:ascii="仿宋" w:eastAsia="仿宋" w:hAnsi="仿宋" w:hint="eastAsia"/>
          <w:b/>
          <w:color w:val="000000" w:themeColor="text1"/>
          <w:sz w:val="30"/>
          <w:szCs w:val="30"/>
        </w:rPr>
        <w:t xml:space="preserve">：                                    </w:t>
      </w:r>
      <w:r>
        <w:rPr>
          <w:rFonts w:ascii="仿宋" w:eastAsia="仿宋" w:hAnsi="仿宋" w:hint="eastAsia"/>
          <w:color w:val="000000" w:themeColor="text1"/>
          <w:sz w:val="30"/>
          <w:szCs w:val="30"/>
        </w:rPr>
        <w:t>正本或副本</w:t>
      </w:r>
    </w:p>
    <w:p w:rsidR="007538BD" w:rsidRDefault="00365C48">
      <w:pPr>
        <w:ind w:right="-110"/>
        <w:jc w:val="center"/>
        <w:rPr>
          <w:rFonts w:ascii="仿宋" w:eastAsia="仿宋" w:hAnsi="仿宋"/>
          <w:color w:val="000000" w:themeColor="text1"/>
          <w:spacing w:val="40"/>
          <w:sz w:val="52"/>
          <w:szCs w:val="52"/>
        </w:rPr>
      </w:pPr>
      <w:r>
        <w:rPr>
          <w:rFonts w:ascii="仿宋" w:eastAsia="仿宋" w:hAnsi="仿宋" w:hint="eastAsia"/>
          <w:color w:val="000000" w:themeColor="text1"/>
          <w:spacing w:val="40"/>
          <w:sz w:val="52"/>
          <w:szCs w:val="52"/>
        </w:rPr>
        <w:t>项目名称</w:t>
      </w:r>
    </w:p>
    <w:p w:rsidR="007538BD" w:rsidRDefault="00365C48" w:rsidP="0073552D">
      <w:pPr>
        <w:spacing w:beforeLines="100" w:before="240" w:line="240" w:lineRule="atLeast"/>
        <w:jc w:val="center"/>
        <w:rPr>
          <w:rFonts w:ascii="仿宋" w:eastAsia="仿宋" w:hAnsi="仿宋"/>
          <w:color w:val="000000" w:themeColor="text1"/>
          <w:sz w:val="36"/>
          <w:szCs w:val="36"/>
        </w:rPr>
      </w:pPr>
      <w:r>
        <w:rPr>
          <w:rFonts w:ascii="仿宋" w:eastAsia="仿宋" w:hAnsi="仿宋" w:hint="eastAsia"/>
          <w:color w:val="000000" w:themeColor="text1"/>
          <w:sz w:val="36"/>
          <w:szCs w:val="36"/>
        </w:rPr>
        <w:t>项目编号：</w:t>
      </w:r>
      <w:r w:rsidR="005333DA">
        <w:rPr>
          <w:rFonts w:ascii="仿宋" w:eastAsia="仿宋" w:hAnsi="仿宋"/>
          <w:color w:val="000000" w:themeColor="text1"/>
          <w:sz w:val="36"/>
          <w:szCs w:val="36"/>
        </w:rPr>
        <w:t xml:space="preserve">ZB2021-  </w:t>
      </w:r>
      <w:r>
        <w:rPr>
          <w:rFonts w:ascii="仿宋" w:eastAsia="仿宋" w:hAnsi="仿宋" w:hint="eastAsia"/>
          <w:color w:val="000000" w:themeColor="text1"/>
          <w:sz w:val="36"/>
          <w:szCs w:val="36"/>
        </w:rPr>
        <w:t>（标项）</w:t>
      </w:r>
    </w:p>
    <w:p w:rsidR="007538BD" w:rsidRDefault="00365C48">
      <w:pPr>
        <w:spacing w:line="1200" w:lineRule="exact"/>
        <w:ind w:right="-108"/>
        <w:jc w:val="center"/>
        <w:rPr>
          <w:rFonts w:ascii="仿宋" w:eastAsia="仿宋" w:hAnsi="仿宋"/>
          <w:b/>
          <w:color w:val="000000" w:themeColor="text1"/>
          <w:spacing w:val="40"/>
          <w:sz w:val="84"/>
          <w:szCs w:val="84"/>
        </w:rPr>
      </w:pPr>
      <w:r>
        <w:rPr>
          <w:rFonts w:ascii="仿宋" w:eastAsia="仿宋" w:hAnsi="仿宋" w:hint="eastAsia"/>
          <w:b/>
          <w:color w:val="000000" w:themeColor="text1"/>
          <w:spacing w:val="40"/>
          <w:sz w:val="84"/>
          <w:szCs w:val="84"/>
        </w:rPr>
        <w:t>技</w:t>
      </w:r>
    </w:p>
    <w:p w:rsidR="007538BD" w:rsidRDefault="00365C48">
      <w:pPr>
        <w:spacing w:line="1200" w:lineRule="exact"/>
        <w:ind w:right="-108"/>
        <w:jc w:val="center"/>
        <w:rPr>
          <w:rFonts w:ascii="仿宋" w:eastAsia="仿宋" w:hAnsi="仿宋"/>
          <w:b/>
          <w:color w:val="000000" w:themeColor="text1"/>
          <w:spacing w:val="40"/>
          <w:sz w:val="84"/>
          <w:szCs w:val="84"/>
        </w:rPr>
      </w:pPr>
      <w:r>
        <w:rPr>
          <w:rFonts w:ascii="仿宋" w:eastAsia="仿宋" w:hAnsi="仿宋" w:hint="eastAsia"/>
          <w:b/>
          <w:color w:val="000000" w:themeColor="text1"/>
          <w:spacing w:val="40"/>
          <w:sz w:val="84"/>
          <w:szCs w:val="84"/>
        </w:rPr>
        <w:t>术</w:t>
      </w:r>
    </w:p>
    <w:p w:rsidR="007538BD" w:rsidRDefault="00365C48">
      <w:pPr>
        <w:spacing w:line="1200" w:lineRule="exact"/>
        <w:ind w:right="-108"/>
        <w:jc w:val="center"/>
        <w:rPr>
          <w:rFonts w:ascii="仿宋" w:eastAsia="仿宋" w:hAnsi="仿宋"/>
          <w:b/>
          <w:color w:val="000000" w:themeColor="text1"/>
          <w:spacing w:val="40"/>
          <w:sz w:val="84"/>
          <w:szCs w:val="84"/>
        </w:rPr>
      </w:pPr>
      <w:r>
        <w:rPr>
          <w:rFonts w:ascii="仿宋" w:eastAsia="仿宋" w:hAnsi="仿宋" w:hint="eastAsia"/>
          <w:b/>
          <w:color w:val="000000" w:themeColor="text1"/>
          <w:spacing w:val="40"/>
          <w:sz w:val="84"/>
          <w:szCs w:val="84"/>
        </w:rPr>
        <w:t>及</w:t>
      </w:r>
    </w:p>
    <w:p w:rsidR="007538BD" w:rsidRDefault="00365C48">
      <w:pPr>
        <w:spacing w:line="1200" w:lineRule="exact"/>
        <w:ind w:right="-108"/>
        <w:jc w:val="center"/>
        <w:rPr>
          <w:rFonts w:ascii="仿宋" w:eastAsia="仿宋" w:hAnsi="仿宋"/>
          <w:b/>
          <w:color w:val="000000" w:themeColor="text1"/>
          <w:spacing w:val="40"/>
          <w:sz w:val="84"/>
          <w:szCs w:val="84"/>
        </w:rPr>
      </w:pPr>
      <w:r>
        <w:rPr>
          <w:rFonts w:ascii="仿宋" w:eastAsia="仿宋" w:hAnsi="仿宋" w:hint="eastAsia"/>
          <w:b/>
          <w:color w:val="000000" w:themeColor="text1"/>
          <w:spacing w:val="40"/>
          <w:sz w:val="84"/>
          <w:szCs w:val="84"/>
        </w:rPr>
        <w:t>商</w:t>
      </w:r>
    </w:p>
    <w:p w:rsidR="007538BD" w:rsidRDefault="00365C48">
      <w:pPr>
        <w:spacing w:line="1200" w:lineRule="exact"/>
        <w:ind w:right="-108"/>
        <w:jc w:val="center"/>
        <w:rPr>
          <w:rFonts w:ascii="仿宋" w:eastAsia="仿宋" w:hAnsi="仿宋"/>
          <w:b/>
          <w:color w:val="000000" w:themeColor="text1"/>
          <w:spacing w:val="40"/>
          <w:sz w:val="84"/>
          <w:szCs w:val="84"/>
        </w:rPr>
      </w:pPr>
      <w:proofErr w:type="gramStart"/>
      <w:r>
        <w:rPr>
          <w:rFonts w:ascii="仿宋" w:eastAsia="仿宋" w:hAnsi="仿宋" w:hint="eastAsia"/>
          <w:b/>
          <w:color w:val="000000" w:themeColor="text1"/>
          <w:spacing w:val="40"/>
          <w:sz w:val="84"/>
          <w:szCs w:val="84"/>
        </w:rPr>
        <w:t>务</w:t>
      </w:r>
      <w:proofErr w:type="gramEnd"/>
    </w:p>
    <w:p w:rsidR="007538BD" w:rsidRDefault="00365C48">
      <w:pPr>
        <w:spacing w:line="1200" w:lineRule="exact"/>
        <w:ind w:right="-108"/>
        <w:jc w:val="center"/>
        <w:rPr>
          <w:rFonts w:ascii="仿宋" w:eastAsia="仿宋" w:hAnsi="仿宋"/>
          <w:b/>
          <w:color w:val="000000" w:themeColor="text1"/>
          <w:spacing w:val="40"/>
          <w:sz w:val="84"/>
          <w:szCs w:val="84"/>
        </w:rPr>
      </w:pPr>
      <w:r>
        <w:rPr>
          <w:rFonts w:ascii="仿宋" w:eastAsia="仿宋" w:hAnsi="仿宋" w:hint="eastAsia"/>
          <w:b/>
          <w:color w:val="000000" w:themeColor="text1"/>
          <w:spacing w:val="40"/>
          <w:sz w:val="84"/>
          <w:szCs w:val="84"/>
        </w:rPr>
        <w:t>文</w:t>
      </w:r>
    </w:p>
    <w:p w:rsidR="007538BD" w:rsidRDefault="00365C48">
      <w:pPr>
        <w:spacing w:line="1200" w:lineRule="exact"/>
        <w:ind w:right="-108"/>
        <w:jc w:val="center"/>
        <w:rPr>
          <w:rFonts w:ascii="仿宋" w:eastAsia="仿宋" w:hAnsi="仿宋"/>
          <w:b/>
          <w:color w:val="000000" w:themeColor="text1"/>
          <w:spacing w:val="40"/>
          <w:sz w:val="84"/>
          <w:szCs w:val="84"/>
        </w:rPr>
      </w:pPr>
      <w:r>
        <w:rPr>
          <w:rFonts w:ascii="仿宋" w:eastAsia="仿宋" w:hAnsi="仿宋" w:hint="eastAsia"/>
          <w:b/>
          <w:color w:val="000000" w:themeColor="text1"/>
          <w:spacing w:val="40"/>
          <w:sz w:val="84"/>
          <w:szCs w:val="84"/>
        </w:rPr>
        <w:t>件</w:t>
      </w:r>
    </w:p>
    <w:p w:rsidR="007538BD" w:rsidRDefault="00365C48">
      <w:pPr>
        <w:pStyle w:val="affffff1"/>
        <w:spacing w:line="360" w:lineRule="auto"/>
        <w:rPr>
          <w:rFonts w:ascii="宋体" w:hAnsi="宋体"/>
          <w:color w:val="000000" w:themeColor="text1"/>
          <w:sz w:val="28"/>
          <w:u w:val="single"/>
        </w:rPr>
      </w:pPr>
      <w:r>
        <w:rPr>
          <w:rFonts w:ascii="宋体" w:hAnsi="宋体" w:hint="eastAsia"/>
          <w:color w:val="000000" w:themeColor="text1"/>
          <w:sz w:val="28"/>
        </w:rPr>
        <w:t>投标人全称：（加盖单位公章）</w:t>
      </w:r>
    </w:p>
    <w:p w:rsidR="007538BD" w:rsidRDefault="00365C48">
      <w:pPr>
        <w:pStyle w:val="affffff1"/>
        <w:spacing w:line="360" w:lineRule="auto"/>
        <w:rPr>
          <w:rFonts w:ascii="宋体" w:hAnsi="宋体"/>
          <w:color w:val="000000" w:themeColor="text1"/>
          <w:sz w:val="28"/>
          <w:u w:val="single"/>
        </w:rPr>
      </w:pPr>
      <w:r>
        <w:rPr>
          <w:rFonts w:ascii="宋体" w:hAnsi="宋体" w:hint="eastAsia"/>
          <w:color w:val="000000" w:themeColor="text1"/>
          <w:sz w:val="28"/>
        </w:rPr>
        <w:t>法定代表人印刷体姓名：  签字：</w:t>
      </w:r>
    </w:p>
    <w:p w:rsidR="007538BD" w:rsidRDefault="00365C48">
      <w:pPr>
        <w:pStyle w:val="affffff1"/>
        <w:spacing w:line="360" w:lineRule="auto"/>
        <w:rPr>
          <w:rFonts w:ascii="宋体" w:hAnsi="宋体"/>
          <w:color w:val="000000" w:themeColor="text1"/>
          <w:sz w:val="28"/>
          <w:u w:val="single"/>
        </w:rPr>
      </w:pPr>
      <w:r>
        <w:rPr>
          <w:rFonts w:ascii="宋体" w:hAnsi="宋体" w:hint="eastAsia"/>
          <w:color w:val="000000" w:themeColor="text1"/>
          <w:sz w:val="28"/>
        </w:rPr>
        <w:t>授权投标代表印刷体姓名：  签字：</w:t>
      </w:r>
    </w:p>
    <w:p w:rsidR="007538BD" w:rsidRDefault="00365C48">
      <w:pPr>
        <w:pStyle w:val="affffff1"/>
        <w:spacing w:line="360" w:lineRule="auto"/>
        <w:rPr>
          <w:rFonts w:ascii="宋体" w:hAnsi="宋体"/>
          <w:color w:val="000000" w:themeColor="text1"/>
          <w:sz w:val="28"/>
          <w:u w:val="single"/>
        </w:rPr>
      </w:pPr>
      <w:r>
        <w:rPr>
          <w:rFonts w:ascii="宋体" w:hAnsi="宋体" w:hint="eastAsia"/>
          <w:color w:val="000000" w:themeColor="text1"/>
          <w:sz w:val="28"/>
        </w:rPr>
        <w:t xml:space="preserve">投标人地址：   </w:t>
      </w:r>
    </w:p>
    <w:p w:rsidR="007538BD" w:rsidRDefault="00365C48">
      <w:pPr>
        <w:pStyle w:val="affffff1"/>
        <w:spacing w:line="360" w:lineRule="auto"/>
        <w:rPr>
          <w:rFonts w:ascii="宋体" w:hAnsi="宋体"/>
          <w:color w:val="000000" w:themeColor="text1"/>
          <w:sz w:val="28"/>
          <w:u w:val="single"/>
        </w:rPr>
      </w:pPr>
      <w:r>
        <w:rPr>
          <w:rFonts w:ascii="宋体" w:hAnsi="宋体" w:hint="eastAsia"/>
          <w:color w:val="000000" w:themeColor="text1"/>
          <w:sz w:val="28"/>
        </w:rPr>
        <w:t>邮编：</w:t>
      </w:r>
    </w:p>
    <w:p w:rsidR="007538BD" w:rsidRDefault="00365C48">
      <w:pPr>
        <w:pStyle w:val="affffff1"/>
        <w:spacing w:line="360" w:lineRule="auto"/>
        <w:rPr>
          <w:rFonts w:ascii="宋体" w:hAnsi="宋体"/>
          <w:color w:val="000000" w:themeColor="text1"/>
          <w:sz w:val="28"/>
          <w:u w:val="single"/>
        </w:rPr>
      </w:pPr>
      <w:r>
        <w:rPr>
          <w:rFonts w:ascii="宋体" w:hAnsi="宋体" w:hint="eastAsia"/>
          <w:color w:val="000000" w:themeColor="text1"/>
          <w:sz w:val="28"/>
        </w:rPr>
        <w:t xml:space="preserve">联系电话：  </w:t>
      </w:r>
    </w:p>
    <w:p w:rsidR="007538BD" w:rsidRDefault="00365C48">
      <w:pPr>
        <w:pStyle w:val="affffff1"/>
        <w:spacing w:line="360" w:lineRule="auto"/>
        <w:rPr>
          <w:rFonts w:ascii="宋体" w:hAnsi="宋体"/>
          <w:color w:val="000000" w:themeColor="text1"/>
          <w:sz w:val="28"/>
        </w:rPr>
      </w:pPr>
      <w:r>
        <w:rPr>
          <w:rFonts w:ascii="宋体" w:hAnsi="宋体" w:hint="eastAsia"/>
          <w:color w:val="000000" w:themeColor="text1"/>
          <w:sz w:val="28"/>
        </w:rPr>
        <w:t xml:space="preserve">开标时间：  </w:t>
      </w:r>
    </w:p>
    <w:p w:rsidR="007538BD" w:rsidRDefault="00365C48">
      <w:pPr>
        <w:snapToGrid w:val="0"/>
        <w:spacing w:before="50" w:after="50"/>
        <w:rPr>
          <w:rFonts w:ascii="仿宋" w:eastAsia="仿宋" w:hAnsi="仿宋"/>
          <w:b/>
          <w:bCs/>
          <w:color w:val="000000" w:themeColor="text1"/>
          <w:sz w:val="36"/>
          <w:szCs w:val="36"/>
        </w:rPr>
      </w:pPr>
      <w:r>
        <w:rPr>
          <w:rFonts w:ascii="仿宋" w:eastAsia="仿宋" w:hAnsi="仿宋" w:hint="eastAsia"/>
          <w:color w:val="000000" w:themeColor="text1"/>
          <w:sz w:val="36"/>
          <w:szCs w:val="36"/>
        </w:rPr>
        <w:lastRenderedPageBreak/>
        <w:t>2、</w:t>
      </w:r>
      <w:r>
        <w:rPr>
          <w:rFonts w:ascii="仿宋" w:eastAsia="仿宋" w:hAnsi="仿宋" w:hint="eastAsia"/>
          <w:b/>
          <w:bCs/>
          <w:color w:val="000000" w:themeColor="text1"/>
          <w:sz w:val="36"/>
          <w:szCs w:val="36"/>
        </w:rPr>
        <w:t>技术及商务文件目录</w:t>
      </w:r>
    </w:p>
    <w:p w:rsidR="007538BD" w:rsidRDefault="00365C48">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（1）评分对应表（格式见附件，主要用于评委对应评分内容）</w:t>
      </w:r>
    </w:p>
    <w:p w:rsidR="007538BD" w:rsidRDefault="00365C48">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（2）投标项目明细清单（含货物、服务等）；</w:t>
      </w:r>
    </w:p>
    <w:p w:rsidR="007538BD" w:rsidRDefault="00365C48">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（3）技术响应表（格式见附件）；</w:t>
      </w:r>
    </w:p>
    <w:p w:rsidR="007538BD" w:rsidRDefault="00365C48">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（4）项目总体解决方案（可包含且不限于对项目总体要求的理解和项目所需的质量保障、配送服务、售后服务、应急保障等方案）；</w:t>
      </w:r>
    </w:p>
    <w:p w:rsidR="007538BD" w:rsidRDefault="00365C48">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（5）列入政府采购节能环保清单的证明资料（若有）；</w:t>
      </w:r>
    </w:p>
    <w:p w:rsidR="007538BD" w:rsidRDefault="00365C48">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（6）商务响应表（格式见附件）；</w:t>
      </w:r>
    </w:p>
    <w:p w:rsidR="007538BD" w:rsidRDefault="00365C48">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（7）技术培训计划（若有）；</w:t>
      </w:r>
    </w:p>
    <w:p w:rsidR="007538BD" w:rsidRDefault="00365C48">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（8）投标人履约能力（可包含且不限于供货能力情况、配送能力、冷库仓储能力以及投标人各项能力证书及检测报告等）；</w:t>
      </w:r>
    </w:p>
    <w:p w:rsidR="007538BD" w:rsidRPr="00820F06" w:rsidRDefault="00365C48">
      <w:pPr>
        <w:snapToGrid w:val="0"/>
        <w:spacing w:line="460" w:lineRule="exact"/>
        <w:ind w:firstLineChars="200" w:firstLine="560"/>
        <w:jc w:val="left"/>
        <w:rPr>
          <w:rFonts w:ascii="仿宋" w:eastAsia="仿宋" w:hAnsi="仿宋"/>
          <w:sz w:val="28"/>
          <w:szCs w:val="28"/>
        </w:rPr>
      </w:pPr>
      <w:r>
        <w:rPr>
          <w:rFonts w:ascii="仿宋" w:eastAsia="仿宋" w:hAnsi="仿宋" w:hint="eastAsia"/>
          <w:color w:val="000000" w:themeColor="text1"/>
          <w:sz w:val="28"/>
          <w:szCs w:val="28"/>
        </w:rPr>
        <w:t>（9）案例的业绩证明（投标人业绩情况一览表、合同复印件</w:t>
      </w:r>
      <w:r w:rsidR="002E02C6">
        <w:rPr>
          <w:rFonts w:ascii="仿宋" w:eastAsia="仿宋" w:hAnsi="仿宋" w:hint="eastAsia"/>
          <w:color w:val="000000" w:themeColor="text1"/>
          <w:sz w:val="28"/>
          <w:szCs w:val="28"/>
        </w:rPr>
        <w:t>、</w:t>
      </w:r>
      <w:r w:rsidR="00820F06" w:rsidRPr="00820F06">
        <w:rPr>
          <w:rFonts w:ascii="仿宋" w:eastAsia="仿宋" w:hAnsi="仿宋" w:hint="eastAsia"/>
          <w:sz w:val="28"/>
          <w:szCs w:val="28"/>
        </w:rPr>
        <w:t>验收单等</w:t>
      </w:r>
      <w:r w:rsidR="002E02C6" w:rsidRPr="00820F06">
        <w:rPr>
          <w:rFonts w:ascii="仿宋" w:eastAsia="仿宋" w:hAnsi="仿宋" w:hint="eastAsia"/>
          <w:sz w:val="28"/>
          <w:szCs w:val="28"/>
        </w:rPr>
        <w:t>供货证明</w:t>
      </w:r>
      <w:r w:rsidRPr="00820F06">
        <w:rPr>
          <w:rFonts w:ascii="仿宋" w:eastAsia="仿宋" w:hAnsi="仿宋" w:hint="eastAsia"/>
          <w:sz w:val="28"/>
          <w:szCs w:val="28"/>
        </w:rPr>
        <w:t>）；</w:t>
      </w:r>
    </w:p>
    <w:p w:rsidR="007538BD" w:rsidRDefault="00365C48">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（10）投标方认为需要的其他文件资料。</w:t>
      </w:r>
    </w:p>
    <w:p w:rsidR="007538BD" w:rsidRDefault="00365C48">
      <w:pPr>
        <w:snapToGrid w:val="0"/>
        <w:spacing w:before="50"/>
        <w:jc w:val="left"/>
        <w:rPr>
          <w:rFonts w:ascii="仿宋" w:eastAsia="仿宋" w:hAnsi="仿宋"/>
          <w:color w:val="000000" w:themeColor="text1"/>
          <w:sz w:val="30"/>
          <w:szCs w:val="30"/>
        </w:rPr>
      </w:pPr>
      <w:r>
        <w:rPr>
          <w:rFonts w:ascii="仿宋" w:eastAsia="仿宋" w:hAnsi="仿宋" w:hint="eastAsia"/>
          <w:color w:val="000000" w:themeColor="text1"/>
          <w:sz w:val="30"/>
          <w:szCs w:val="30"/>
        </w:rPr>
        <w:br w:type="page"/>
      </w:r>
      <w:r>
        <w:rPr>
          <w:rFonts w:ascii="仿宋" w:eastAsia="仿宋" w:hAnsi="仿宋" w:hint="eastAsia"/>
          <w:color w:val="000000" w:themeColor="text1"/>
          <w:sz w:val="30"/>
          <w:szCs w:val="30"/>
        </w:rPr>
        <w:lastRenderedPageBreak/>
        <w:t>附件</w:t>
      </w:r>
      <w:r w:rsidR="00750349">
        <w:rPr>
          <w:rFonts w:ascii="仿宋" w:eastAsia="仿宋" w:hAnsi="仿宋" w:hint="eastAsia"/>
          <w:color w:val="000000" w:themeColor="text1"/>
          <w:sz w:val="30"/>
          <w:szCs w:val="30"/>
        </w:rPr>
        <w:t>7</w:t>
      </w:r>
      <w:r>
        <w:rPr>
          <w:rFonts w:ascii="仿宋" w:eastAsia="仿宋" w:hAnsi="仿宋" w:hint="eastAsia"/>
          <w:color w:val="000000" w:themeColor="text1"/>
          <w:sz w:val="30"/>
          <w:szCs w:val="30"/>
        </w:rPr>
        <w:t>：</w:t>
      </w:r>
    </w:p>
    <w:p w:rsidR="007538BD" w:rsidRDefault="00365C48">
      <w:pPr>
        <w:snapToGrid w:val="0"/>
        <w:spacing w:before="50" w:after="50"/>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t>评分对应表</w:t>
      </w:r>
    </w:p>
    <w:p w:rsidR="007538BD" w:rsidRDefault="007538BD">
      <w:pPr>
        <w:snapToGrid w:val="0"/>
        <w:spacing w:before="50"/>
        <w:jc w:val="center"/>
        <w:rPr>
          <w:rFonts w:ascii="仿宋" w:eastAsia="仿宋" w:hAnsi="仿宋"/>
          <w:b/>
          <w:color w:val="000000" w:themeColor="text1"/>
          <w:sz w:val="32"/>
          <w:szCs w:val="32"/>
        </w:rPr>
      </w:pPr>
    </w:p>
    <w:p w:rsidR="007538BD" w:rsidRDefault="00365C48">
      <w:pPr>
        <w:pStyle w:val="af1"/>
        <w:snapToGrid w:val="0"/>
        <w:rPr>
          <w:rFonts w:ascii="仿宋" w:eastAsia="仿宋" w:hAnsi="仿宋"/>
          <w:color w:val="000000" w:themeColor="text1"/>
          <w:sz w:val="30"/>
          <w:szCs w:val="30"/>
          <w:u w:val="single"/>
        </w:rPr>
      </w:pPr>
      <w:r>
        <w:rPr>
          <w:rFonts w:ascii="仿宋" w:eastAsia="仿宋" w:hAnsi="仿宋" w:hint="eastAsia"/>
          <w:color w:val="000000" w:themeColor="text1"/>
          <w:sz w:val="30"/>
          <w:szCs w:val="30"/>
        </w:rPr>
        <w:t>投标人全称（公章）：              标项：</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88"/>
        <w:gridCol w:w="3060"/>
        <w:gridCol w:w="1440"/>
      </w:tblGrid>
      <w:tr w:rsidR="007538BD">
        <w:trPr>
          <w:trHeight w:val="642"/>
        </w:trPr>
        <w:tc>
          <w:tcPr>
            <w:tcW w:w="3888" w:type="dxa"/>
            <w:tcBorders>
              <w:top w:val="single" w:sz="4" w:space="0" w:color="auto"/>
              <w:left w:val="single" w:sz="4" w:space="0" w:color="auto"/>
              <w:bottom w:val="single" w:sz="4" w:space="0" w:color="auto"/>
              <w:right w:val="single" w:sz="4" w:space="0" w:color="auto"/>
            </w:tcBorders>
            <w:vAlign w:val="center"/>
          </w:tcPr>
          <w:p w:rsidR="007538BD" w:rsidRDefault="00365C48" w:rsidP="0073552D">
            <w:pPr>
              <w:snapToGrid w:val="0"/>
              <w:spacing w:beforeLines="50" w:before="120"/>
              <w:jc w:val="center"/>
              <w:rPr>
                <w:rFonts w:ascii="仿宋" w:eastAsia="仿宋" w:hAnsi="仿宋"/>
                <w:color w:val="000000" w:themeColor="text1"/>
                <w:sz w:val="30"/>
                <w:szCs w:val="30"/>
              </w:rPr>
            </w:pPr>
            <w:r>
              <w:rPr>
                <w:rFonts w:ascii="仿宋" w:eastAsia="仿宋" w:hAnsi="仿宋" w:hint="eastAsia"/>
                <w:color w:val="000000" w:themeColor="text1"/>
                <w:sz w:val="30"/>
                <w:szCs w:val="30"/>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rsidR="00AA24B3" w:rsidRDefault="00365C48" w:rsidP="00C6483A">
            <w:pPr>
              <w:snapToGrid w:val="0"/>
              <w:spacing w:beforeLines="50" w:before="120"/>
              <w:jc w:val="center"/>
              <w:rPr>
                <w:rFonts w:ascii="仿宋" w:eastAsia="仿宋" w:hAnsi="仿宋"/>
                <w:color w:val="000000" w:themeColor="text1"/>
                <w:sz w:val="30"/>
                <w:szCs w:val="30"/>
              </w:rPr>
            </w:pPr>
            <w:r>
              <w:rPr>
                <w:rFonts w:ascii="仿宋" w:eastAsia="仿宋" w:hAnsi="仿宋" w:hint="eastAsia"/>
                <w:color w:val="000000" w:themeColor="text1"/>
                <w:sz w:val="30"/>
                <w:szCs w:val="30"/>
              </w:rP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tcPr>
          <w:p w:rsidR="00AA24B3" w:rsidRDefault="00365C48">
            <w:pPr>
              <w:snapToGrid w:val="0"/>
              <w:spacing w:beforeLines="50" w:before="120"/>
              <w:jc w:val="center"/>
              <w:rPr>
                <w:rFonts w:ascii="仿宋" w:eastAsia="仿宋" w:hAnsi="仿宋"/>
                <w:color w:val="000000" w:themeColor="text1"/>
                <w:sz w:val="30"/>
                <w:szCs w:val="30"/>
              </w:rPr>
            </w:pPr>
            <w:r>
              <w:rPr>
                <w:rFonts w:ascii="仿宋" w:eastAsia="仿宋" w:hAnsi="仿宋" w:hint="eastAsia"/>
                <w:color w:val="000000" w:themeColor="text1"/>
                <w:sz w:val="30"/>
                <w:szCs w:val="30"/>
              </w:rPr>
              <w:t>投标文件页码</w:t>
            </w:r>
          </w:p>
        </w:tc>
      </w:tr>
      <w:tr w:rsidR="007538BD">
        <w:trPr>
          <w:trHeight w:val="690"/>
        </w:trPr>
        <w:tc>
          <w:tcPr>
            <w:tcW w:w="3888" w:type="dxa"/>
            <w:tcBorders>
              <w:top w:val="single" w:sz="4" w:space="0" w:color="auto"/>
              <w:left w:val="single" w:sz="4" w:space="0" w:color="auto"/>
              <w:bottom w:val="single" w:sz="4" w:space="0" w:color="auto"/>
              <w:right w:val="single" w:sz="4" w:space="0" w:color="auto"/>
            </w:tcBorders>
          </w:tcPr>
          <w:p w:rsidR="007538BD" w:rsidRDefault="00365C48">
            <w:pPr>
              <w:snapToGrid w:val="0"/>
              <w:rPr>
                <w:rFonts w:ascii="仿宋" w:eastAsia="仿宋" w:hAnsi="仿宋"/>
                <w:color w:val="000000" w:themeColor="text1"/>
                <w:sz w:val="30"/>
                <w:szCs w:val="30"/>
              </w:rPr>
            </w:pPr>
            <w:r>
              <w:rPr>
                <w:rFonts w:ascii="仿宋" w:eastAsia="仿宋" w:hAnsi="仿宋" w:hint="eastAsia"/>
                <w:color w:val="000000" w:themeColor="text1"/>
                <w:sz w:val="30"/>
                <w:szCs w:val="30"/>
              </w:rPr>
              <w:t>对应第三章评分办法及评分标准（报价除外）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rsidR="007538BD" w:rsidRDefault="007538BD" w:rsidP="0073552D">
            <w:pPr>
              <w:snapToGrid w:val="0"/>
              <w:spacing w:beforeLines="50" w:before="120"/>
              <w:rPr>
                <w:rFonts w:ascii="仿宋" w:eastAsia="仿宋" w:hAnsi="仿宋"/>
                <w:color w:val="000000" w:themeColor="text1"/>
                <w:sz w:val="30"/>
                <w:szCs w:val="30"/>
              </w:rPr>
            </w:pPr>
          </w:p>
        </w:tc>
        <w:tc>
          <w:tcPr>
            <w:tcW w:w="1440" w:type="dxa"/>
            <w:tcBorders>
              <w:top w:val="single" w:sz="4" w:space="0" w:color="auto"/>
              <w:left w:val="single" w:sz="4" w:space="0" w:color="auto"/>
              <w:bottom w:val="single" w:sz="4" w:space="0" w:color="auto"/>
              <w:right w:val="single" w:sz="4" w:space="0" w:color="auto"/>
            </w:tcBorders>
          </w:tcPr>
          <w:p w:rsidR="002C64B0" w:rsidRDefault="002C64B0" w:rsidP="00B002F6">
            <w:pPr>
              <w:snapToGrid w:val="0"/>
              <w:spacing w:beforeLines="50" w:before="120"/>
              <w:rPr>
                <w:rFonts w:ascii="仿宋" w:eastAsia="仿宋" w:hAnsi="仿宋"/>
                <w:b/>
                <w:bCs/>
                <w:color w:val="000000" w:themeColor="text1"/>
                <w:sz w:val="30"/>
                <w:szCs w:val="30"/>
              </w:rPr>
            </w:pPr>
          </w:p>
        </w:tc>
      </w:tr>
      <w:tr w:rsidR="007538BD">
        <w:trPr>
          <w:trHeight w:val="690"/>
        </w:trPr>
        <w:tc>
          <w:tcPr>
            <w:tcW w:w="3888" w:type="dxa"/>
            <w:tcBorders>
              <w:top w:val="single" w:sz="4" w:space="0" w:color="auto"/>
              <w:left w:val="single" w:sz="4" w:space="0" w:color="auto"/>
              <w:bottom w:val="single" w:sz="4" w:space="0" w:color="auto"/>
              <w:right w:val="single" w:sz="4" w:space="0" w:color="auto"/>
            </w:tcBorders>
          </w:tcPr>
          <w:p w:rsidR="007538BD" w:rsidRDefault="00365C48">
            <w:pPr>
              <w:snapToGrid w:val="0"/>
              <w:rPr>
                <w:rFonts w:ascii="仿宋" w:eastAsia="仿宋" w:hAnsi="仿宋"/>
                <w:color w:val="000000" w:themeColor="text1"/>
                <w:sz w:val="30"/>
                <w:szCs w:val="30"/>
              </w:rPr>
            </w:pPr>
            <w:r>
              <w:rPr>
                <w:rFonts w:ascii="仿宋" w:eastAsia="仿宋" w:hAnsi="仿宋" w:hint="eastAsia"/>
                <w:color w:val="000000" w:themeColor="text1"/>
                <w:sz w:val="30"/>
                <w:szCs w:val="30"/>
              </w:rPr>
              <w:t>……</w:t>
            </w:r>
          </w:p>
        </w:tc>
        <w:tc>
          <w:tcPr>
            <w:tcW w:w="3060" w:type="dxa"/>
            <w:tcBorders>
              <w:top w:val="single" w:sz="4" w:space="0" w:color="auto"/>
              <w:left w:val="single" w:sz="4" w:space="0" w:color="auto"/>
              <w:bottom w:val="single" w:sz="4" w:space="0" w:color="auto"/>
              <w:right w:val="single" w:sz="4" w:space="0" w:color="auto"/>
            </w:tcBorders>
          </w:tcPr>
          <w:p w:rsidR="007538BD" w:rsidRDefault="007538BD" w:rsidP="0073552D">
            <w:pPr>
              <w:snapToGrid w:val="0"/>
              <w:spacing w:beforeLines="50" w:before="120"/>
              <w:rPr>
                <w:rFonts w:ascii="仿宋" w:eastAsia="仿宋" w:hAnsi="仿宋"/>
                <w:color w:val="000000" w:themeColor="text1"/>
                <w:sz w:val="30"/>
                <w:szCs w:val="30"/>
              </w:rPr>
            </w:pPr>
          </w:p>
        </w:tc>
        <w:tc>
          <w:tcPr>
            <w:tcW w:w="1440" w:type="dxa"/>
            <w:tcBorders>
              <w:top w:val="single" w:sz="4" w:space="0" w:color="auto"/>
              <w:left w:val="single" w:sz="4" w:space="0" w:color="auto"/>
              <w:bottom w:val="single" w:sz="4" w:space="0" w:color="auto"/>
              <w:right w:val="single" w:sz="4" w:space="0" w:color="auto"/>
            </w:tcBorders>
          </w:tcPr>
          <w:p w:rsidR="002C64B0" w:rsidRDefault="002C64B0" w:rsidP="00B002F6">
            <w:pPr>
              <w:snapToGrid w:val="0"/>
              <w:spacing w:beforeLines="50" w:before="120"/>
              <w:ind w:left="43"/>
              <w:rPr>
                <w:rFonts w:ascii="仿宋" w:eastAsia="仿宋" w:hAnsi="仿宋"/>
                <w:b/>
                <w:bCs/>
                <w:color w:val="000000" w:themeColor="text1"/>
                <w:sz w:val="30"/>
                <w:szCs w:val="30"/>
              </w:rPr>
            </w:pPr>
          </w:p>
        </w:tc>
      </w:tr>
      <w:tr w:rsidR="007538BD">
        <w:trPr>
          <w:trHeight w:val="690"/>
        </w:trPr>
        <w:tc>
          <w:tcPr>
            <w:tcW w:w="3888" w:type="dxa"/>
            <w:tcBorders>
              <w:top w:val="single" w:sz="4" w:space="0" w:color="auto"/>
              <w:left w:val="single" w:sz="4" w:space="0" w:color="auto"/>
              <w:bottom w:val="single" w:sz="4" w:space="0" w:color="auto"/>
              <w:right w:val="single" w:sz="4" w:space="0" w:color="auto"/>
            </w:tcBorders>
          </w:tcPr>
          <w:p w:rsidR="007538BD" w:rsidRDefault="007538BD">
            <w:pPr>
              <w:snapToGrid w:val="0"/>
              <w:rPr>
                <w:rFonts w:ascii="仿宋" w:eastAsia="仿宋" w:hAnsi="仿宋"/>
                <w:color w:val="000000" w:themeColor="text1"/>
                <w:sz w:val="30"/>
                <w:szCs w:val="30"/>
              </w:rPr>
            </w:pPr>
          </w:p>
        </w:tc>
        <w:tc>
          <w:tcPr>
            <w:tcW w:w="3060" w:type="dxa"/>
            <w:tcBorders>
              <w:top w:val="single" w:sz="4" w:space="0" w:color="auto"/>
              <w:left w:val="single" w:sz="4" w:space="0" w:color="auto"/>
              <w:bottom w:val="single" w:sz="4" w:space="0" w:color="auto"/>
              <w:right w:val="single" w:sz="4" w:space="0" w:color="auto"/>
            </w:tcBorders>
          </w:tcPr>
          <w:p w:rsidR="007538BD" w:rsidRDefault="007538BD" w:rsidP="0073552D">
            <w:pPr>
              <w:snapToGrid w:val="0"/>
              <w:spacing w:beforeLines="50" w:before="120"/>
              <w:rPr>
                <w:rFonts w:ascii="仿宋" w:eastAsia="仿宋" w:hAnsi="仿宋"/>
                <w:color w:val="000000" w:themeColor="text1"/>
                <w:sz w:val="30"/>
                <w:szCs w:val="30"/>
              </w:rPr>
            </w:pPr>
          </w:p>
        </w:tc>
        <w:tc>
          <w:tcPr>
            <w:tcW w:w="1440" w:type="dxa"/>
            <w:tcBorders>
              <w:top w:val="single" w:sz="4" w:space="0" w:color="auto"/>
              <w:left w:val="single" w:sz="4" w:space="0" w:color="auto"/>
              <w:bottom w:val="single" w:sz="4" w:space="0" w:color="auto"/>
              <w:right w:val="single" w:sz="4" w:space="0" w:color="auto"/>
            </w:tcBorders>
          </w:tcPr>
          <w:p w:rsidR="002C64B0" w:rsidRDefault="002C64B0" w:rsidP="00B002F6">
            <w:pPr>
              <w:snapToGrid w:val="0"/>
              <w:spacing w:beforeLines="50" w:before="120"/>
              <w:ind w:left="43"/>
              <w:rPr>
                <w:rFonts w:ascii="仿宋" w:eastAsia="仿宋" w:hAnsi="仿宋"/>
                <w:b/>
                <w:bCs/>
                <w:color w:val="000000" w:themeColor="text1"/>
                <w:sz w:val="30"/>
                <w:szCs w:val="30"/>
              </w:rPr>
            </w:pPr>
          </w:p>
        </w:tc>
      </w:tr>
      <w:tr w:rsidR="007538BD">
        <w:trPr>
          <w:trHeight w:val="690"/>
        </w:trPr>
        <w:tc>
          <w:tcPr>
            <w:tcW w:w="3888" w:type="dxa"/>
            <w:tcBorders>
              <w:top w:val="single" w:sz="4" w:space="0" w:color="auto"/>
              <w:left w:val="single" w:sz="4" w:space="0" w:color="auto"/>
              <w:bottom w:val="single" w:sz="4" w:space="0" w:color="auto"/>
              <w:right w:val="single" w:sz="4" w:space="0" w:color="auto"/>
            </w:tcBorders>
          </w:tcPr>
          <w:p w:rsidR="007538BD" w:rsidRDefault="007538BD">
            <w:pPr>
              <w:snapToGrid w:val="0"/>
              <w:rPr>
                <w:rFonts w:ascii="仿宋" w:eastAsia="仿宋" w:hAnsi="仿宋"/>
                <w:color w:val="000000" w:themeColor="text1"/>
                <w:sz w:val="30"/>
                <w:szCs w:val="30"/>
              </w:rPr>
            </w:pPr>
          </w:p>
        </w:tc>
        <w:tc>
          <w:tcPr>
            <w:tcW w:w="3060" w:type="dxa"/>
            <w:tcBorders>
              <w:top w:val="single" w:sz="4" w:space="0" w:color="auto"/>
              <w:left w:val="single" w:sz="4" w:space="0" w:color="auto"/>
              <w:bottom w:val="single" w:sz="4" w:space="0" w:color="auto"/>
              <w:right w:val="single" w:sz="4" w:space="0" w:color="auto"/>
            </w:tcBorders>
          </w:tcPr>
          <w:p w:rsidR="007538BD" w:rsidRDefault="007538BD" w:rsidP="0073552D">
            <w:pPr>
              <w:snapToGrid w:val="0"/>
              <w:spacing w:beforeLines="50" w:before="120"/>
              <w:rPr>
                <w:rFonts w:ascii="仿宋" w:eastAsia="仿宋" w:hAnsi="仿宋"/>
                <w:color w:val="000000" w:themeColor="text1"/>
                <w:sz w:val="30"/>
                <w:szCs w:val="30"/>
              </w:rPr>
            </w:pPr>
          </w:p>
        </w:tc>
        <w:tc>
          <w:tcPr>
            <w:tcW w:w="1440" w:type="dxa"/>
            <w:tcBorders>
              <w:top w:val="single" w:sz="4" w:space="0" w:color="auto"/>
              <w:left w:val="single" w:sz="4" w:space="0" w:color="auto"/>
              <w:bottom w:val="single" w:sz="4" w:space="0" w:color="auto"/>
              <w:right w:val="single" w:sz="4" w:space="0" w:color="auto"/>
            </w:tcBorders>
          </w:tcPr>
          <w:p w:rsidR="002C64B0" w:rsidRDefault="002C64B0" w:rsidP="00B002F6">
            <w:pPr>
              <w:snapToGrid w:val="0"/>
              <w:spacing w:beforeLines="50" w:before="120"/>
              <w:ind w:left="43"/>
              <w:rPr>
                <w:rFonts w:ascii="仿宋" w:eastAsia="仿宋" w:hAnsi="仿宋"/>
                <w:b/>
                <w:bCs/>
                <w:color w:val="000000" w:themeColor="text1"/>
                <w:sz w:val="30"/>
                <w:szCs w:val="30"/>
              </w:rPr>
            </w:pPr>
          </w:p>
        </w:tc>
      </w:tr>
      <w:tr w:rsidR="007538BD">
        <w:trPr>
          <w:trHeight w:val="690"/>
        </w:trPr>
        <w:tc>
          <w:tcPr>
            <w:tcW w:w="3888" w:type="dxa"/>
            <w:tcBorders>
              <w:top w:val="single" w:sz="4" w:space="0" w:color="auto"/>
              <w:left w:val="single" w:sz="4" w:space="0" w:color="auto"/>
              <w:bottom w:val="single" w:sz="4" w:space="0" w:color="auto"/>
              <w:right w:val="single" w:sz="4" w:space="0" w:color="auto"/>
            </w:tcBorders>
          </w:tcPr>
          <w:p w:rsidR="007538BD" w:rsidRDefault="007538BD">
            <w:pPr>
              <w:snapToGrid w:val="0"/>
              <w:rPr>
                <w:rFonts w:ascii="仿宋" w:eastAsia="仿宋" w:hAnsi="仿宋"/>
                <w:color w:val="000000" w:themeColor="text1"/>
                <w:sz w:val="30"/>
                <w:szCs w:val="30"/>
              </w:rPr>
            </w:pPr>
          </w:p>
        </w:tc>
        <w:tc>
          <w:tcPr>
            <w:tcW w:w="3060" w:type="dxa"/>
            <w:tcBorders>
              <w:top w:val="single" w:sz="4" w:space="0" w:color="auto"/>
              <w:left w:val="single" w:sz="4" w:space="0" w:color="auto"/>
              <w:bottom w:val="single" w:sz="4" w:space="0" w:color="auto"/>
              <w:right w:val="single" w:sz="4" w:space="0" w:color="auto"/>
            </w:tcBorders>
          </w:tcPr>
          <w:p w:rsidR="007538BD" w:rsidRDefault="007538BD" w:rsidP="0073552D">
            <w:pPr>
              <w:snapToGrid w:val="0"/>
              <w:spacing w:beforeLines="50" w:before="120"/>
              <w:rPr>
                <w:rFonts w:ascii="仿宋" w:eastAsia="仿宋" w:hAnsi="仿宋"/>
                <w:color w:val="000000" w:themeColor="text1"/>
                <w:sz w:val="30"/>
                <w:szCs w:val="30"/>
              </w:rPr>
            </w:pPr>
          </w:p>
        </w:tc>
        <w:tc>
          <w:tcPr>
            <w:tcW w:w="1440" w:type="dxa"/>
            <w:tcBorders>
              <w:top w:val="single" w:sz="4" w:space="0" w:color="auto"/>
              <w:left w:val="single" w:sz="4" w:space="0" w:color="auto"/>
              <w:bottom w:val="single" w:sz="4" w:space="0" w:color="auto"/>
              <w:right w:val="single" w:sz="4" w:space="0" w:color="auto"/>
            </w:tcBorders>
          </w:tcPr>
          <w:p w:rsidR="002C64B0" w:rsidRDefault="002C64B0" w:rsidP="00B002F6">
            <w:pPr>
              <w:snapToGrid w:val="0"/>
              <w:spacing w:beforeLines="50" w:before="120"/>
              <w:rPr>
                <w:rFonts w:ascii="仿宋" w:eastAsia="仿宋" w:hAnsi="仿宋"/>
                <w:b/>
                <w:bCs/>
                <w:color w:val="000000" w:themeColor="text1"/>
                <w:sz w:val="30"/>
                <w:szCs w:val="30"/>
              </w:rPr>
            </w:pPr>
          </w:p>
        </w:tc>
      </w:tr>
      <w:tr w:rsidR="007538BD">
        <w:trPr>
          <w:trHeight w:val="690"/>
        </w:trPr>
        <w:tc>
          <w:tcPr>
            <w:tcW w:w="3888" w:type="dxa"/>
            <w:tcBorders>
              <w:top w:val="single" w:sz="4" w:space="0" w:color="auto"/>
              <w:left w:val="single" w:sz="4" w:space="0" w:color="auto"/>
              <w:bottom w:val="single" w:sz="4" w:space="0" w:color="auto"/>
              <w:right w:val="single" w:sz="4" w:space="0" w:color="auto"/>
            </w:tcBorders>
          </w:tcPr>
          <w:p w:rsidR="007538BD" w:rsidRDefault="007538BD">
            <w:pPr>
              <w:snapToGrid w:val="0"/>
              <w:rPr>
                <w:rFonts w:ascii="仿宋" w:eastAsia="仿宋" w:hAnsi="仿宋"/>
                <w:color w:val="000000" w:themeColor="text1"/>
                <w:sz w:val="30"/>
                <w:szCs w:val="30"/>
              </w:rPr>
            </w:pPr>
          </w:p>
        </w:tc>
        <w:tc>
          <w:tcPr>
            <w:tcW w:w="3060" w:type="dxa"/>
            <w:tcBorders>
              <w:top w:val="single" w:sz="4" w:space="0" w:color="auto"/>
              <w:left w:val="single" w:sz="4" w:space="0" w:color="auto"/>
              <w:bottom w:val="single" w:sz="4" w:space="0" w:color="auto"/>
              <w:right w:val="single" w:sz="4" w:space="0" w:color="auto"/>
            </w:tcBorders>
          </w:tcPr>
          <w:p w:rsidR="007538BD" w:rsidRDefault="007538BD" w:rsidP="0073552D">
            <w:pPr>
              <w:snapToGrid w:val="0"/>
              <w:spacing w:beforeLines="50" w:before="120"/>
              <w:rPr>
                <w:rFonts w:ascii="仿宋" w:eastAsia="仿宋" w:hAnsi="仿宋"/>
                <w:color w:val="000000" w:themeColor="text1"/>
                <w:sz w:val="30"/>
                <w:szCs w:val="30"/>
              </w:rPr>
            </w:pPr>
          </w:p>
        </w:tc>
        <w:tc>
          <w:tcPr>
            <w:tcW w:w="1440" w:type="dxa"/>
            <w:tcBorders>
              <w:top w:val="single" w:sz="4" w:space="0" w:color="auto"/>
              <w:left w:val="single" w:sz="4" w:space="0" w:color="auto"/>
              <w:bottom w:val="single" w:sz="4" w:space="0" w:color="auto"/>
              <w:right w:val="single" w:sz="4" w:space="0" w:color="auto"/>
            </w:tcBorders>
          </w:tcPr>
          <w:p w:rsidR="002C64B0" w:rsidRDefault="002C64B0" w:rsidP="00B002F6">
            <w:pPr>
              <w:snapToGrid w:val="0"/>
              <w:spacing w:beforeLines="50" w:before="120"/>
              <w:rPr>
                <w:rFonts w:ascii="仿宋" w:eastAsia="仿宋" w:hAnsi="仿宋"/>
                <w:b/>
                <w:bCs/>
                <w:color w:val="000000" w:themeColor="text1"/>
                <w:sz w:val="30"/>
                <w:szCs w:val="30"/>
              </w:rPr>
            </w:pPr>
          </w:p>
        </w:tc>
      </w:tr>
      <w:tr w:rsidR="007538BD">
        <w:trPr>
          <w:trHeight w:val="690"/>
        </w:trPr>
        <w:tc>
          <w:tcPr>
            <w:tcW w:w="3888" w:type="dxa"/>
            <w:tcBorders>
              <w:top w:val="single" w:sz="4" w:space="0" w:color="auto"/>
              <w:left w:val="single" w:sz="4" w:space="0" w:color="auto"/>
              <w:bottom w:val="single" w:sz="4" w:space="0" w:color="auto"/>
              <w:right w:val="single" w:sz="4" w:space="0" w:color="auto"/>
            </w:tcBorders>
          </w:tcPr>
          <w:p w:rsidR="007538BD" w:rsidRDefault="007538BD">
            <w:pPr>
              <w:snapToGrid w:val="0"/>
              <w:rPr>
                <w:rFonts w:ascii="仿宋" w:eastAsia="仿宋" w:hAnsi="仿宋"/>
                <w:color w:val="000000" w:themeColor="text1"/>
                <w:sz w:val="30"/>
                <w:szCs w:val="30"/>
              </w:rPr>
            </w:pPr>
          </w:p>
        </w:tc>
        <w:tc>
          <w:tcPr>
            <w:tcW w:w="3060" w:type="dxa"/>
            <w:tcBorders>
              <w:top w:val="single" w:sz="4" w:space="0" w:color="auto"/>
              <w:left w:val="single" w:sz="4" w:space="0" w:color="auto"/>
              <w:bottom w:val="single" w:sz="4" w:space="0" w:color="auto"/>
              <w:right w:val="single" w:sz="4" w:space="0" w:color="auto"/>
            </w:tcBorders>
          </w:tcPr>
          <w:p w:rsidR="007538BD" w:rsidRDefault="007538BD" w:rsidP="0073552D">
            <w:pPr>
              <w:snapToGrid w:val="0"/>
              <w:spacing w:beforeLines="50" w:before="120"/>
              <w:rPr>
                <w:rFonts w:ascii="仿宋" w:eastAsia="仿宋" w:hAnsi="仿宋"/>
                <w:color w:val="000000" w:themeColor="text1"/>
                <w:sz w:val="30"/>
                <w:szCs w:val="30"/>
              </w:rPr>
            </w:pPr>
          </w:p>
        </w:tc>
        <w:tc>
          <w:tcPr>
            <w:tcW w:w="1440" w:type="dxa"/>
            <w:tcBorders>
              <w:top w:val="single" w:sz="4" w:space="0" w:color="auto"/>
              <w:left w:val="single" w:sz="4" w:space="0" w:color="auto"/>
              <w:bottom w:val="single" w:sz="4" w:space="0" w:color="auto"/>
              <w:right w:val="single" w:sz="4" w:space="0" w:color="auto"/>
            </w:tcBorders>
          </w:tcPr>
          <w:p w:rsidR="002C64B0" w:rsidRDefault="002C64B0" w:rsidP="00B002F6">
            <w:pPr>
              <w:snapToGrid w:val="0"/>
              <w:spacing w:beforeLines="50" w:before="120"/>
              <w:rPr>
                <w:rFonts w:ascii="仿宋" w:eastAsia="仿宋" w:hAnsi="仿宋"/>
                <w:b/>
                <w:bCs/>
                <w:color w:val="000000" w:themeColor="text1"/>
                <w:sz w:val="30"/>
                <w:szCs w:val="30"/>
              </w:rPr>
            </w:pPr>
          </w:p>
        </w:tc>
      </w:tr>
      <w:tr w:rsidR="007538BD">
        <w:trPr>
          <w:trHeight w:val="690"/>
        </w:trPr>
        <w:tc>
          <w:tcPr>
            <w:tcW w:w="3888" w:type="dxa"/>
            <w:tcBorders>
              <w:top w:val="single" w:sz="4" w:space="0" w:color="auto"/>
              <w:left w:val="single" w:sz="4" w:space="0" w:color="auto"/>
              <w:bottom w:val="single" w:sz="4" w:space="0" w:color="auto"/>
              <w:right w:val="single" w:sz="4" w:space="0" w:color="auto"/>
            </w:tcBorders>
          </w:tcPr>
          <w:p w:rsidR="007538BD" w:rsidRDefault="007538BD">
            <w:pPr>
              <w:snapToGrid w:val="0"/>
              <w:rPr>
                <w:rFonts w:ascii="仿宋" w:eastAsia="仿宋" w:hAnsi="仿宋"/>
                <w:color w:val="000000" w:themeColor="text1"/>
                <w:sz w:val="30"/>
                <w:szCs w:val="30"/>
              </w:rPr>
            </w:pPr>
          </w:p>
        </w:tc>
        <w:tc>
          <w:tcPr>
            <w:tcW w:w="3060" w:type="dxa"/>
            <w:tcBorders>
              <w:top w:val="single" w:sz="4" w:space="0" w:color="auto"/>
              <w:left w:val="single" w:sz="4" w:space="0" w:color="auto"/>
              <w:bottom w:val="single" w:sz="4" w:space="0" w:color="auto"/>
              <w:right w:val="single" w:sz="4" w:space="0" w:color="auto"/>
            </w:tcBorders>
          </w:tcPr>
          <w:p w:rsidR="007538BD" w:rsidRDefault="007538BD" w:rsidP="0073552D">
            <w:pPr>
              <w:snapToGrid w:val="0"/>
              <w:spacing w:beforeLines="50" w:before="120"/>
              <w:rPr>
                <w:rFonts w:ascii="仿宋" w:eastAsia="仿宋" w:hAnsi="仿宋"/>
                <w:color w:val="000000" w:themeColor="text1"/>
                <w:sz w:val="30"/>
                <w:szCs w:val="30"/>
              </w:rPr>
            </w:pPr>
          </w:p>
        </w:tc>
        <w:tc>
          <w:tcPr>
            <w:tcW w:w="1440" w:type="dxa"/>
            <w:tcBorders>
              <w:top w:val="single" w:sz="4" w:space="0" w:color="auto"/>
              <w:left w:val="single" w:sz="4" w:space="0" w:color="auto"/>
              <w:bottom w:val="single" w:sz="4" w:space="0" w:color="auto"/>
              <w:right w:val="single" w:sz="4" w:space="0" w:color="auto"/>
            </w:tcBorders>
          </w:tcPr>
          <w:p w:rsidR="002C64B0" w:rsidRDefault="002C64B0" w:rsidP="00B002F6">
            <w:pPr>
              <w:snapToGrid w:val="0"/>
              <w:spacing w:beforeLines="50" w:before="120"/>
              <w:rPr>
                <w:rFonts w:ascii="仿宋" w:eastAsia="仿宋" w:hAnsi="仿宋"/>
                <w:b/>
                <w:bCs/>
                <w:color w:val="000000" w:themeColor="text1"/>
                <w:sz w:val="30"/>
                <w:szCs w:val="30"/>
              </w:rPr>
            </w:pPr>
          </w:p>
        </w:tc>
      </w:tr>
      <w:tr w:rsidR="007538BD">
        <w:trPr>
          <w:trHeight w:val="690"/>
        </w:trPr>
        <w:tc>
          <w:tcPr>
            <w:tcW w:w="3888" w:type="dxa"/>
            <w:tcBorders>
              <w:top w:val="single" w:sz="4" w:space="0" w:color="auto"/>
              <w:left w:val="single" w:sz="4" w:space="0" w:color="auto"/>
              <w:bottom w:val="single" w:sz="4" w:space="0" w:color="auto"/>
              <w:right w:val="single" w:sz="4" w:space="0" w:color="auto"/>
            </w:tcBorders>
          </w:tcPr>
          <w:p w:rsidR="007538BD" w:rsidRDefault="007538BD">
            <w:pPr>
              <w:snapToGrid w:val="0"/>
              <w:rPr>
                <w:rFonts w:ascii="仿宋" w:eastAsia="仿宋" w:hAnsi="仿宋"/>
                <w:color w:val="000000" w:themeColor="text1"/>
                <w:sz w:val="30"/>
                <w:szCs w:val="30"/>
              </w:rPr>
            </w:pPr>
          </w:p>
        </w:tc>
        <w:tc>
          <w:tcPr>
            <w:tcW w:w="3060" w:type="dxa"/>
            <w:tcBorders>
              <w:top w:val="single" w:sz="4" w:space="0" w:color="auto"/>
              <w:left w:val="single" w:sz="4" w:space="0" w:color="auto"/>
              <w:bottom w:val="single" w:sz="4" w:space="0" w:color="auto"/>
              <w:right w:val="single" w:sz="4" w:space="0" w:color="auto"/>
            </w:tcBorders>
          </w:tcPr>
          <w:p w:rsidR="007538BD" w:rsidRDefault="007538BD" w:rsidP="0073552D">
            <w:pPr>
              <w:snapToGrid w:val="0"/>
              <w:spacing w:beforeLines="50" w:before="120"/>
              <w:rPr>
                <w:rFonts w:ascii="仿宋" w:eastAsia="仿宋" w:hAnsi="仿宋"/>
                <w:color w:val="000000" w:themeColor="text1"/>
                <w:sz w:val="30"/>
                <w:szCs w:val="30"/>
              </w:rPr>
            </w:pPr>
          </w:p>
        </w:tc>
        <w:tc>
          <w:tcPr>
            <w:tcW w:w="1440" w:type="dxa"/>
            <w:tcBorders>
              <w:top w:val="single" w:sz="4" w:space="0" w:color="auto"/>
              <w:left w:val="single" w:sz="4" w:space="0" w:color="auto"/>
              <w:bottom w:val="single" w:sz="4" w:space="0" w:color="auto"/>
              <w:right w:val="single" w:sz="4" w:space="0" w:color="auto"/>
            </w:tcBorders>
          </w:tcPr>
          <w:p w:rsidR="002C64B0" w:rsidRDefault="002C64B0" w:rsidP="00B002F6">
            <w:pPr>
              <w:snapToGrid w:val="0"/>
              <w:spacing w:beforeLines="50" w:before="120"/>
              <w:rPr>
                <w:rFonts w:ascii="仿宋" w:eastAsia="仿宋" w:hAnsi="仿宋"/>
                <w:b/>
                <w:bCs/>
                <w:color w:val="000000" w:themeColor="text1"/>
                <w:sz w:val="30"/>
                <w:szCs w:val="30"/>
              </w:rPr>
            </w:pPr>
          </w:p>
        </w:tc>
      </w:tr>
    </w:tbl>
    <w:p w:rsidR="007538BD" w:rsidRDefault="00365C48" w:rsidP="0073552D">
      <w:pPr>
        <w:snapToGrid w:val="0"/>
        <w:spacing w:beforeLines="50" w:before="120"/>
        <w:rPr>
          <w:rFonts w:ascii="仿宋" w:eastAsia="仿宋" w:hAnsi="仿宋"/>
          <w:color w:val="000000" w:themeColor="text1"/>
          <w:sz w:val="30"/>
          <w:szCs w:val="30"/>
          <w:u w:val="single"/>
        </w:rPr>
      </w:pPr>
      <w:r>
        <w:rPr>
          <w:rFonts w:ascii="仿宋" w:eastAsia="仿宋" w:hAnsi="仿宋" w:hint="eastAsia"/>
          <w:color w:val="000000" w:themeColor="text1"/>
          <w:sz w:val="30"/>
          <w:szCs w:val="30"/>
        </w:rPr>
        <w:t>授权代表签名：               日期：</w:t>
      </w:r>
    </w:p>
    <w:p w:rsidR="00AA24B3" w:rsidRDefault="00AA24B3" w:rsidP="00C6483A">
      <w:pPr>
        <w:snapToGrid w:val="0"/>
        <w:spacing w:before="50" w:afterLines="50" w:after="120"/>
        <w:jc w:val="left"/>
        <w:rPr>
          <w:rFonts w:ascii="仿宋" w:eastAsia="仿宋" w:hAnsi="仿宋"/>
          <w:color w:val="000000" w:themeColor="text1"/>
          <w:sz w:val="30"/>
          <w:szCs w:val="30"/>
        </w:rPr>
      </w:pPr>
    </w:p>
    <w:p w:rsidR="00AA24B3" w:rsidRDefault="00AA24B3">
      <w:pPr>
        <w:snapToGrid w:val="0"/>
        <w:spacing w:before="50" w:afterLines="50" w:after="120"/>
        <w:jc w:val="left"/>
        <w:rPr>
          <w:rFonts w:ascii="仿宋" w:eastAsia="仿宋" w:hAnsi="仿宋"/>
          <w:color w:val="000000" w:themeColor="text1"/>
          <w:sz w:val="30"/>
          <w:szCs w:val="30"/>
        </w:rPr>
      </w:pPr>
    </w:p>
    <w:p w:rsidR="00AA24B3" w:rsidRDefault="00365C48">
      <w:pPr>
        <w:snapToGrid w:val="0"/>
        <w:spacing w:before="50" w:afterLines="50" w:after="120"/>
        <w:jc w:val="left"/>
        <w:rPr>
          <w:rFonts w:ascii="仿宋" w:eastAsia="仿宋" w:hAnsi="仿宋" w:cs="仿宋"/>
          <w:color w:val="000000" w:themeColor="text1"/>
          <w:sz w:val="30"/>
          <w:szCs w:val="30"/>
        </w:rPr>
      </w:pPr>
      <w:r>
        <w:rPr>
          <w:rFonts w:ascii="仿宋" w:eastAsia="仿宋" w:hAnsi="仿宋" w:hint="eastAsia"/>
          <w:color w:val="000000" w:themeColor="text1"/>
          <w:sz w:val="30"/>
          <w:szCs w:val="30"/>
        </w:rPr>
        <w:br w:type="page"/>
      </w:r>
      <w:r>
        <w:rPr>
          <w:rFonts w:ascii="仿宋" w:eastAsia="仿宋" w:hAnsi="仿宋" w:hint="eastAsia"/>
          <w:color w:val="000000" w:themeColor="text1"/>
          <w:sz w:val="30"/>
          <w:szCs w:val="30"/>
        </w:rPr>
        <w:lastRenderedPageBreak/>
        <w:t>附件</w:t>
      </w:r>
      <w:r w:rsidR="00750349">
        <w:rPr>
          <w:rFonts w:ascii="仿宋" w:eastAsia="仿宋" w:hAnsi="仿宋" w:hint="eastAsia"/>
          <w:color w:val="000000" w:themeColor="text1"/>
          <w:sz w:val="30"/>
          <w:szCs w:val="30"/>
        </w:rPr>
        <w:t>8</w:t>
      </w:r>
      <w:r>
        <w:rPr>
          <w:rFonts w:ascii="仿宋" w:eastAsia="仿宋" w:hAnsi="仿宋" w:hint="eastAsia"/>
          <w:color w:val="000000" w:themeColor="text1"/>
          <w:sz w:val="30"/>
          <w:szCs w:val="30"/>
        </w:rPr>
        <w:t>：</w:t>
      </w:r>
    </w:p>
    <w:p w:rsidR="00AA24B3" w:rsidRDefault="00365C48">
      <w:pPr>
        <w:snapToGrid w:val="0"/>
        <w:spacing w:before="50" w:afterLines="50" w:after="120"/>
        <w:jc w:val="center"/>
        <w:rPr>
          <w:rFonts w:ascii="仿宋" w:eastAsia="仿宋" w:hAnsi="仿宋"/>
          <w:b/>
          <w:color w:val="000000"/>
          <w:spacing w:val="40"/>
          <w:kern w:val="0"/>
          <w:sz w:val="36"/>
          <w:szCs w:val="36"/>
        </w:rPr>
      </w:pPr>
      <w:r>
        <w:rPr>
          <w:rFonts w:ascii="仿宋" w:eastAsia="仿宋" w:hAnsi="仿宋" w:hint="eastAsia"/>
          <w:b/>
          <w:color w:val="000000"/>
          <w:spacing w:val="40"/>
          <w:kern w:val="0"/>
          <w:sz w:val="36"/>
          <w:szCs w:val="36"/>
        </w:rPr>
        <w:t>投标项目明细清单</w:t>
      </w:r>
    </w:p>
    <w:p w:rsidR="00AA24B3" w:rsidRDefault="00AA24B3">
      <w:pPr>
        <w:snapToGrid w:val="0"/>
        <w:spacing w:before="50" w:afterLines="50" w:after="120"/>
        <w:jc w:val="center"/>
        <w:rPr>
          <w:rFonts w:ascii="仿宋" w:eastAsia="仿宋" w:hAnsi="仿宋"/>
          <w:b/>
          <w:color w:val="000000"/>
          <w:spacing w:val="40"/>
          <w:kern w:val="0"/>
          <w:sz w:val="36"/>
          <w:szCs w:val="36"/>
        </w:rPr>
      </w:pPr>
    </w:p>
    <w:p w:rsidR="007538BD" w:rsidRDefault="00365C48">
      <w:pPr>
        <w:pStyle w:val="af1"/>
        <w:snapToGrid w:val="0"/>
        <w:rPr>
          <w:rFonts w:ascii="仿宋" w:eastAsia="仿宋" w:hAnsi="仿宋"/>
          <w:color w:val="000000"/>
          <w:kern w:val="0"/>
          <w:sz w:val="30"/>
          <w:szCs w:val="30"/>
          <w:u w:val="single"/>
        </w:rPr>
      </w:pPr>
      <w:r>
        <w:rPr>
          <w:rFonts w:ascii="仿宋" w:eastAsia="仿宋" w:hAnsi="仿宋" w:hint="eastAsia"/>
          <w:color w:val="000000"/>
          <w:sz w:val="30"/>
          <w:szCs w:val="30"/>
        </w:rPr>
        <w:t>投标人全称（公章）：                标项：</w:t>
      </w:r>
    </w:p>
    <w:p w:rsidR="007538BD" w:rsidRDefault="00365C48">
      <w:pPr>
        <w:pStyle w:val="af1"/>
        <w:snapToGrid w:val="0"/>
        <w:rPr>
          <w:rFonts w:ascii="仿宋" w:eastAsia="仿宋" w:hAnsi="仿宋"/>
          <w:color w:val="000000"/>
          <w:sz w:val="30"/>
          <w:szCs w:val="30"/>
        </w:rPr>
      </w:pPr>
      <w:r>
        <w:rPr>
          <w:rFonts w:ascii="仿宋" w:eastAsia="仿宋" w:hAnsi="仿宋" w:hint="eastAsia"/>
          <w:color w:val="000000"/>
          <w:sz w:val="30"/>
          <w:szCs w:val="30"/>
        </w:rPr>
        <w:t>货物类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1281"/>
        <w:gridCol w:w="1419"/>
        <w:gridCol w:w="2227"/>
        <w:gridCol w:w="1080"/>
      </w:tblGrid>
      <w:tr w:rsidR="00C07D24">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C07D24" w:rsidRDefault="00C07D24">
            <w:pPr>
              <w:snapToGrid w:val="0"/>
              <w:spacing w:before="50" w:after="50"/>
              <w:jc w:val="center"/>
              <w:rPr>
                <w:rFonts w:ascii="仿宋" w:eastAsia="仿宋" w:hAnsi="仿宋"/>
                <w:color w:val="000000"/>
                <w:sz w:val="30"/>
                <w:szCs w:val="30"/>
              </w:rPr>
            </w:pPr>
            <w:r>
              <w:rPr>
                <w:rFonts w:ascii="仿宋" w:eastAsia="仿宋" w:hAnsi="仿宋" w:hint="eastAsia"/>
                <w:color w:val="000000"/>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C07D24" w:rsidRDefault="00C07D24">
            <w:pPr>
              <w:snapToGrid w:val="0"/>
              <w:spacing w:before="50" w:after="50"/>
              <w:jc w:val="center"/>
              <w:rPr>
                <w:rFonts w:ascii="仿宋" w:eastAsia="仿宋" w:hAnsi="仿宋"/>
                <w:color w:val="000000"/>
                <w:sz w:val="30"/>
                <w:szCs w:val="30"/>
              </w:rPr>
            </w:pPr>
            <w:r>
              <w:rPr>
                <w:rFonts w:ascii="仿宋" w:eastAsia="仿宋" w:hAnsi="仿宋" w:hint="eastAsia"/>
                <w:color w:val="000000"/>
                <w:sz w:val="30"/>
                <w:szCs w:val="30"/>
              </w:rPr>
              <w:t>货物名称</w:t>
            </w:r>
          </w:p>
        </w:tc>
        <w:tc>
          <w:tcPr>
            <w:tcW w:w="1281" w:type="dxa"/>
            <w:tcBorders>
              <w:top w:val="single" w:sz="4" w:space="0" w:color="auto"/>
              <w:left w:val="single" w:sz="4" w:space="0" w:color="auto"/>
              <w:bottom w:val="single" w:sz="4" w:space="0" w:color="auto"/>
              <w:right w:val="single" w:sz="4" w:space="0" w:color="auto"/>
            </w:tcBorders>
            <w:vAlign w:val="center"/>
          </w:tcPr>
          <w:p w:rsidR="00C07D24" w:rsidRDefault="00C07D24">
            <w:pPr>
              <w:snapToGrid w:val="0"/>
              <w:spacing w:before="50" w:after="50"/>
              <w:jc w:val="center"/>
              <w:rPr>
                <w:rFonts w:ascii="仿宋" w:eastAsia="仿宋" w:hAnsi="仿宋"/>
                <w:color w:val="000000"/>
                <w:sz w:val="30"/>
                <w:szCs w:val="30"/>
              </w:rPr>
            </w:pPr>
            <w:r>
              <w:rPr>
                <w:rFonts w:ascii="仿宋" w:eastAsia="仿宋" w:hAnsi="仿宋" w:hint="eastAsia"/>
                <w:color w:val="000000"/>
                <w:sz w:val="30"/>
                <w:szCs w:val="30"/>
              </w:rPr>
              <w:t>规格</w:t>
            </w:r>
          </w:p>
          <w:p w:rsidR="00C07D24" w:rsidRDefault="00C07D24">
            <w:pPr>
              <w:snapToGrid w:val="0"/>
              <w:spacing w:before="50" w:after="50"/>
              <w:jc w:val="center"/>
              <w:rPr>
                <w:rFonts w:ascii="仿宋" w:eastAsia="仿宋" w:hAnsi="仿宋"/>
                <w:color w:val="000000"/>
                <w:sz w:val="30"/>
                <w:szCs w:val="30"/>
              </w:rPr>
            </w:pPr>
            <w:r>
              <w:rPr>
                <w:rFonts w:ascii="仿宋" w:eastAsia="仿宋" w:hAnsi="仿宋" w:hint="eastAsia"/>
                <w:color w:val="000000"/>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tcPr>
          <w:p w:rsidR="00C07D24" w:rsidRDefault="00C07D24">
            <w:pPr>
              <w:snapToGrid w:val="0"/>
              <w:spacing w:before="50" w:after="50"/>
              <w:jc w:val="center"/>
              <w:rPr>
                <w:rFonts w:ascii="仿宋" w:eastAsia="仿宋" w:hAnsi="仿宋"/>
                <w:color w:val="000000"/>
                <w:sz w:val="30"/>
                <w:szCs w:val="30"/>
              </w:rPr>
            </w:pPr>
            <w:r>
              <w:rPr>
                <w:rFonts w:ascii="仿宋" w:eastAsia="仿宋" w:hAnsi="仿宋" w:hint="eastAsia"/>
                <w:color w:val="000000"/>
                <w:sz w:val="30"/>
                <w:szCs w:val="30"/>
              </w:rPr>
              <w:t>单位及</w:t>
            </w:r>
          </w:p>
          <w:p w:rsidR="00C07D24" w:rsidRDefault="00C07D24">
            <w:pPr>
              <w:snapToGrid w:val="0"/>
              <w:spacing w:before="50" w:after="50"/>
              <w:jc w:val="center"/>
              <w:rPr>
                <w:rFonts w:ascii="仿宋" w:eastAsia="仿宋" w:hAnsi="仿宋"/>
                <w:color w:val="000000"/>
                <w:sz w:val="30"/>
                <w:szCs w:val="30"/>
              </w:rPr>
            </w:pPr>
            <w:r>
              <w:rPr>
                <w:rFonts w:ascii="仿宋" w:eastAsia="仿宋" w:hAnsi="仿宋" w:hint="eastAsia"/>
                <w:color w:val="000000"/>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C07D24" w:rsidRDefault="00C07D24">
            <w:pPr>
              <w:snapToGrid w:val="0"/>
              <w:spacing w:before="50" w:after="50"/>
              <w:jc w:val="center"/>
              <w:rPr>
                <w:rFonts w:ascii="仿宋" w:eastAsia="仿宋" w:hAnsi="仿宋"/>
                <w:color w:val="000000"/>
                <w:sz w:val="30"/>
                <w:szCs w:val="30"/>
              </w:rPr>
            </w:pPr>
            <w:r>
              <w:rPr>
                <w:rFonts w:ascii="仿宋" w:eastAsia="仿宋" w:hAnsi="仿宋" w:hint="eastAsia"/>
                <w:color w:val="000000"/>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C07D24" w:rsidRDefault="00C07D24">
            <w:pPr>
              <w:snapToGrid w:val="0"/>
              <w:spacing w:before="50" w:after="50"/>
              <w:jc w:val="center"/>
              <w:rPr>
                <w:rFonts w:ascii="仿宋" w:eastAsia="仿宋" w:hAnsi="仿宋"/>
                <w:color w:val="000000"/>
                <w:sz w:val="30"/>
                <w:szCs w:val="30"/>
              </w:rPr>
            </w:pPr>
            <w:r>
              <w:rPr>
                <w:rFonts w:ascii="仿宋" w:eastAsia="仿宋" w:hAnsi="仿宋" w:hint="eastAsia"/>
                <w:color w:val="000000"/>
                <w:sz w:val="30"/>
                <w:szCs w:val="30"/>
              </w:rPr>
              <w:t>产地</w:t>
            </w:r>
          </w:p>
        </w:tc>
      </w:tr>
      <w:tr w:rsidR="00C07D24">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C07D24" w:rsidRDefault="00C07D24">
            <w:pPr>
              <w:snapToGrid w:val="0"/>
              <w:spacing w:before="50" w:after="50"/>
              <w:jc w:val="center"/>
              <w:rPr>
                <w:rFonts w:ascii="仿宋" w:eastAsia="仿宋" w:hAnsi="仿宋"/>
                <w:color w:val="000000"/>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C07D24" w:rsidRDefault="00C07D24">
            <w:pPr>
              <w:snapToGrid w:val="0"/>
              <w:spacing w:before="50" w:after="50"/>
              <w:jc w:val="center"/>
              <w:rPr>
                <w:rFonts w:ascii="仿宋" w:eastAsia="仿宋" w:hAnsi="仿宋"/>
                <w:color w:val="000000"/>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C07D24" w:rsidRDefault="00C07D24">
            <w:pPr>
              <w:snapToGrid w:val="0"/>
              <w:spacing w:before="50" w:after="50"/>
              <w:jc w:val="center"/>
              <w:rPr>
                <w:rFonts w:ascii="仿宋" w:eastAsia="仿宋" w:hAnsi="仿宋"/>
                <w:color w:val="000000"/>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C07D24" w:rsidRDefault="00C07D24">
            <w:pPr>
              <w:snapToGrid w:val="0"/>
              <w:spacing w:before="50" w:after="50"/>
              <w:jc w:val="center"/>
              <w:rPr>
                <w:rFonts w:ascii="仿宋" w:eastAsia="仿宋" w:hAnsi="仿宋"/>
                <w:color w:val="000000"/>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C07D24" w:rsidRDefault="00C07D24">
            <w:pPr>
              <w:snapToGrid w:val="0"/>
              <w:spacing w:before="50" w:after="50"/>
              <w:jc w:val="center"/>
              <w:rPr>
                <w:rFonts w:ascii="仿宋" w:eastAsia="仿宋" w:hAnsi="仿宋"/>
                <w:color w:val="000000"/>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C07D24" w:rsidRDefault="00C07D24">
            <w:pPr>
              <w:snapToGrid w:val="0"/>
              <w:spacing w:before="50" w:after="50"/>
              <w:jc w:val="center"/>
              <w:rPr>
                <w:rFonts w:ascii="仿宋" w:eastAsia="仿宋" w:hAnsi="仿宋"/>
                <w:color w:val="000000"/>
                <w:sz w:val="30"/>
                <w:szCs w:val="30"/>
              </w:rPr>
            </w:pPr>
          </w:p>
        </w:tc>
      </w:tr>
      <w:tr w:rsidR="00C07D24">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C07D24" w:rsidRDefault="00C07D24">
            <w:pPr>
              <w:snapToGrid w:val="0"/>
              <w:spacing w:before="50" w:after="50"/>
              <w:jc w:val="center"/>
              <w:rPr>
                <w:rFonts w:ascii="仿宋" w:eastAsia="仿宋" w:hAnsi="仿宋"/>
                <w:color w:val="000000"/>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C07D24" w:rsidRDefault="00C07D24">
            <w:pPr>
              <w:snapToGrid w:val="0"/>
              <w:spacing w:before="50" w:after="50"/>
              <w:jc w:val="center"/>
              <w:rPr>
                <w:rFonts w:ascii="仿宋" w:eastAsia="仿宋" w:hAnsi="仿宋"/>
                <w:color w:val="000000"/>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C07D24" w:rsidRDefault="00C07D24">
            <w:pPr>
              <w:snapToGrid w:val="0"/>
              <w:spacing w:before="50" w:after="50"/>
              <w:jc w:val="center"/>
              <w:rPr>
                <w:rFonts w:ascii="仿宋" w:eastAsia="仿宋" w:hAnsi="仿宋"/>
                <w:color w:val="000000"/>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C07D24" w:rsidRDefault="00C07D24">
            <w:pPr>
              <w:snapToGrid w:val="0"/>
              <w:spacing w:before="50" w:after="50"/>
              <w:jc w:val="center"/>
              <w:rPr>
                <w:rFonts w:ascii="仿宋" w:eastAsia="仿宋" w:hAnsi="仿宋"/>
                <w:color w:val="000000"/>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C07D24" w:rsidRDefault="00C07D24">
            <w:pPr>
              <w:snapToGrid w:val="0"/>
              <w:spacing w:before="50" w:after="50"/>
              <w:jc w:val="center"/>
              <w:rPr>
                <w:rFonts w:ascii="仿宋" w:eastAsia="仿宋" w:hAnsi="仿宋"/>
                <w:color w:val="000000"/>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C07D24" w:rsidRDefault="00C07D24">
            <w:pPr>
              <w:snapToGrid w:val="0"/>
              <w:spacing w:before="50" w:after="50"/>
              <w:jc w:val="center"/>
              <w:rPr>
                <w:rFonts w:ascii="仿宋" w:eastAsia="仿宋" w:hAnsi="仿宋"/>
                <w:color w:val="000000"/>
                <w:sz w:val="30"/>
                <w:szCs w:val="30"/>
              </w:rPr>
            </w:pPr>
          </w:p>
        </w:tc>
      </w:tr>
    </w:tbl>
    <w:p w:rsidR="007538BD" w:rsidRDefault="00365C48" w:rsidP="0073552D">
      <w:pPr>
        <w:snapToGrid w:val="0"/>
        <w:spacing w:beforeLines="50" w:before="120"/>
        <w:rPr>
          <w:rFonts w:ascii="仿宋" w:eastAsia="仿宋" w:hAnsi="仿宋"/>
          <w:color w:val="000000"/>
          <w:sz w:val="30"/>
          <w:szCs w:val="30"/>
        </w:rPr>
      </w:pPr>
      <w:r>
        <w:rPr>
          <w:rFonts w:ascii="仿宋" w:eastAsia="仿宋" w:hAnsi="仿宋" w:hint="eastAsia"/>
          <w:color w:val="000000"/>
          <w:sz w:val="30"/>
          <w:szCs w:val="30"/>
        </w:rPr>
        <w:t>服务类</w:t>
      </w:r>
    </w:p>
    <w:tbl>
      <w:tblPr>
        <w:tblW w:w="8340" w:type="dxa"/>
        <w:jc w:val="center"/>
        <w:tblInd w:w="3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2451"/>
        <w:gridCol w:w="2629"/>
        <w:gridCol w:w="2693"/>
      </w:tblGrid>
      <w:tr w:rsidR="007538BD" w:rsidTr="00E41790">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rsidR="007538BD" w:rsidRDefault="00365C48">
            <w:pPr>
              <w:snapToGrid w:val="0"/>
              <w:spacing w:before="50" w:after="50"/>
              <w:jc w:val="center"/>
              <w:rPr>
                <w:rFonts w:ascii="仿宋" w:eastAsia="仿宋" w:hAnsi="仿宋"/>
                <w:color w:val="000000"/>
                <w:sz w:val="30"/>
                <w:szCs w:val="30"/>
              </w:rPr>
            </w:pPr>
            <w:r>
              <w:rPr>
                <w:rFonts w:ascii="仿宋" w:eastAsia="仿宋" w:hAnsi="仿宋" w:hint="eastAsia"/>
                <w:color w:val="000000"/>
                <w:sz w:val="30"/>
                <w:szCs w:val="30"/>
              </w:rPr>
              <w:t>序号</w:t>
            </w:r>
          </w:p>
        </w:tc>
        <w:tc>
          <w:tcPr>
            <w:tcW w:w="2451" w:type="dxa"/>
            <w:tcBorders>
              <w:top w:val="single" w:sz="4" w:space="0" w:color="auto"/>
              <w:left w:val="single" w:sz="4" w:space="0" w:color="auto"/>
              <w:bottom w:val="single" w:sz="4" w:space="0" w:color="auto"/>
              <w:right w:val="single" w:sz="4" w:space="0" w:color="auto"/>
            </w:tcBorders>
            <w:vAlign w:val="center"/>
          </w:tcPr>
          <w:p w:rsidR="007538BD" w:rsidRDefault="00365C48">
            <w:pPr>
              <w:snapToGrid w:val="0"/>
              <w:spacing w:before="50" w:after="50"/>
              <w:jc w:val="center"/>
              <w:rPr>
                <w:rFonts w:ascii="仿宋" w:eastAsia="仿宋" w:hAnsi="仿宋"/>
                <w:color w:val="000000"/>
                <w:sz w:val="30"/>
                <w:szCs w:val="30"/>
              </w:rPr>
            </w:pPr>
            <w:r>
              <w:rPr>
                <w:rFonts w:ascii="仿宋" w:eastAsia="仿宋" w:hAnsi="仿宋" w:hint="eastAsia"/>
                <w:color w:val="000000"/>
                <w:sz w:val="30"/>
                <w:szCs w:val="30"/>
              </w:rPr>
              <w:t>服务内容</w:t>
            </w:r>
          </w:p>
        </w:tc>
        <w:tc>
          <w:tcPr>
            <w:tcW w:w="2629" w:type="dxa"/>
            <w:tcBorders>
              <w:top w:val="single" w:sz="4" w:space="0" w:color="auto"/>
              <w:left w:val="single" w:sz="4" w:space="0" w:color="auto"/>
              <w:bottom w:val="single" w:sz="4" w:space="0" w:color="auto"/>
              <w:right w:val="single" w:sz="4" w:space="0" w:color="auto"/>
            </w:tcBorders>
            <w:vAlign w:val="center"/>
          </w:tcPr>
          <w:p w:rsidR="007538BD" w:rsidRDefault="00365C48">
            <w:pPr>
              <w:snapToGrid w:val="0"/>
              <w:spacing w:before="50" w:after="50"/>
              <w:jc w:val="center"/>
              <w:rPr>
                <w:rFonts w:ascii="仿宋" w:eastAsia="仿宋" w:hAnsi="仿宋"/>
                <w:color w:val="000000"/>
                <w:sz w:val="30"/>
                <w:szCs w:val="30"/>
              </w:rPr>
            </w:pPr>
            <w:r>
              <w:rPr>
                <w:rFonts w:ascii="仿宋" w:eastAsia="仿宋" w:hAnsi="仿宋" w:hint="eastAsia"/>
                <w:color w:val="000000"/>
                <w:sz w:val="30"/>
                <w:szCs w:val="30"/>
              </w:rPr>
              <w:t>服务人员数量</w:t>
            </w:r>
          </w:p>
        </w:tc>
        <w:tc>
          <w:tcPr>
            <w:tcW w:w="2693" w:type="dxa"/>
            <w:tcBorders>
              <w:top w:val="single" w:sz="4" w:space="0" w:color="auto"/>
              <w:left w:val="single" w:sz="4" w:space="0" w:color="auto"/>
              <w:bottom w:val="single" w:sz="4" w:space="0" w:color="auto"/>
              <w:right w:val="single" w:sz="4" w:space="0" w:color="auto"/>
            </w:tcBorders>
            <w:vAlign w:val="center"/>
          </w:tcPr>
          <w:p w:rsidR="007538BD" w:rsidRDefault="00365C48">
            <w:pPr>
              <w:snapToGrid w:val="0"/>
              <w:spacing w:before="50" w:after="50"/>
              <w:jc w:val="center"/>
              <w:rPr>
                <w:rFonts w:ascii="仿宋" w:eastAsia="仿宋" w:hAnsi="仿宋"/>
                <w:color w:val="000000"/>
                <w:sz w:val="30"/>
                <w:szCs w:val="30"/>
              </w:rPr>
            </w:pPr>
            <w:r>
              <w:rPr>
                <w:rFonts w:ascii="仿宋" w:eastAsia="仿宋" w:hAnsi="仿宋" w:hint="eastAsia"/>
                <w:color w:val="000000"/>
                <w:sz w:val="30"/>
                <w:szCs w:val="30"/>
              </w:rPr>
              <w:t>工作量</w:t>
            </w:r>
          </w:p>
        </w:tc>
      </w:tr>
      <w:tr w:rsidR="007538BD" w:rsidTr="00E41790">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rsidR="007538BD" w:rsidRDefault="007538BD">
            <w:pPr>
              <w:snapToGrid w:val="0"/>
              <w:spacing w:before="50" w:after="50"/>
              <w:jc w:val="center"/>
              <w:rPr>
                <w:rFonts w:ascii="仿宋" w:eastAsia="仿宋" w:hAnsi="仿宋"/>
                <w:color w:val="000000"/>
                <w:sz w:val="30"/>
                <w:szCs w:val="30"/>
              </w:rPr>
            </w:pPr>
          </w:p>
        </w:tc>
        <w:tc>
          <w:tcPr>
            <w:tcW w:w="2451" w:type="dxa"/>
            <w:tcBorders>
              <w:top w:val="single" w:sz="4" w:space="0" w:color="auto"/>
              <w:left w:val="single" w:sz="4" w:space="0" w:color="auto"/>
              <w:bottom w:val="single" w:sz="4" w:space="0" w:color="auto"/>
              <w:right w:val="single" w:sz="4" w:space="0" w:color="auto"/>
            </w:tcBorders>
            <w:vAlign w:val="center"/>
          </w:tcPr>
          <w:p w:rsidR="007538BD" w:rsidRDefault="007538BD">
            <w:pPr>
              <w:snapToGrid w:val="0"/>
              <w:spacing w:before="50" w:after="50"/>
              <w:jc w:val="center"/>
              <w:rPr>
                <w:rFonts w:ascii="仿宋" w:eastAsia="仿宋" w:hAnsi="仿宋"/>
                <w:color w:val="000000"/>
                <w:sz w:val="30"/>
                <w:szCs w:val="30"/>
              </w:rPr>
            </w:pPr>
          </w:p>
        </w:tc>
        <w:tc>
          <w:tcPr>
            <w:tcW w:w="2629" w:type="dxa"/>
            <w:tcBorders>
              <w:top w:val="single" w:sz="4" w:space="0" w:color="auto"/>
              <w:left w:val="single" w:sz="4" w:space="0" w:color="auto"/>
              <w:bottom w:val="single" w:sz="4" w:space="0" w:color="auto"/>
              <w:right w:val="single" w:sz="4" w:space="0" w:color="auto"/>
            </w:tcBorders>
            <w:vAlign w:val="center"/>
          </w:tcPr>
          <w:p w:rsidR="007538BD" w:rsidRDefault="007538BD">
            <w:pPr>
              <w:snapToGrid w:val="0"/>
              <w:spacing w:before="50" w:after="50"/>
              <w:ind w:left="480" w:hanging="480"/>
              <w:jc w:val="center"/>
              <w:rPr>
                <w:rFonts w:ascii="仿宋" w:eastAsia="仿宋" w:hAnsi="仿宋"/>
                <w:color w:val="000000"/>
                <w:sz w:val="30"/>
                <w:szCs w:val="30"/>
              </w:rPr>
            </w:pPr>
          </w:p>
        </w:tc>
        <w:tc>
          <w:tcPr>
            <w:tcW w:w="2693" w:type="dxa"/>
            <w:tcBorders>
              <w:top w:val="single" w:sz="4" w:space="0" w:color="auto"/>
              <w:left w:val="single" w:sz="4" w:space="0" w:color="auto"/>
              <w:bottom w:val="single" w:sz="4" w:space="0" w:color="auto"/>
              <w:right w:val="single" w:sz="4" w:space="0" w:color="auto"/>
            </w:tcBorders>
            <w:vAlign w:val="center"/>
          </w:tcPr>
          <w:p w:rsidR="007538BD" w:rsidRDefault="007538BD">
            <w:pPr>
              <w:snapToGrid w:val="0"/>
              <w:spacing w:before="50" w:after="50"/>
              <w:jc w:val="center"/>
              <w:rPr>
                <w:rFonts w:ascii="仿宋" w:eastAsia="仿宋" w:hAnsi="仿宋"/>
                <w:color w:val="000000"/>
                <w:sz w:val="30"/>
                <w:szCs w:val="30"/>
              </w:rPr>
            </w:pPr>
          </w:p>
        </w:tc>
      </w:tr>
      <w:tr w:rsidR="007538BD" w:rsidTr="00E41790">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rsidR="007538BD" w:rsidRDefault="007538BD">
            <w:pPr>
              <w:snapToGrid w:val="0"/>
              <w:spacing w:before="50" w:after="50"/>
              <w:jc w:val="center"/>
              <w:rPr>
                <w:rFonts w:ascii="仿宋" w:eastAsia="仿宋" w:hAnsi="仿宋"/>
                <w:color w:val="000000"/>
                <w:sz w:val="30"/>
                <w:szCs w:val="30"/>
              </w:rPr>
            </w:pPr>
          </w:p>
        </w:tc>
        <w:tc>
          <w:tcPr>
            <w:tcW w:w="2451" w:type="dxa"/>
            <w:tcBorders>
              <w:top w:val="single" w:sz="4" w:space="0" w:color="auto"/>
              <w:left w:val="single" w:sz="4" w:space="0" w:color="auto"/>
              <w:bottom w:val="single" w:sz="4" w:space="0" w:color="auto"/>
              <w:right w:val="single" w:sz="4" w:space="0" w:color="auto"/>
            </w:tcBorders>
            <w:vAlign w:val="center"/>
          </w:tcPr>
          <w:p w:rsidR="007538BD" w:rsidRDefault="007538BD">
            <w:pPr>
              <w:snapToGrid w:val="0"/>
              <w:spacing w:before="50" w:after="50"/>
              <w:jc w:val="center"/>
              <w:rPr>
                <w:rFonts w:ascii="仿宋" w:eastAsia="仿宋" w:hAnsi="仿宋"/>
                <w:color w:val="000000"/>
                <w:sz w:val="30"/>
                <w:szCs w:val="30"/>
              </w:rPr>
            </w:pPr>
          </w:p>
        </w:tc>
        <w:tc>
          <w:tcPr>
            <w:tcW w:w="2629" w:type="dxa"/>
            <w:tcBorders>
              <w:top w:val="single" w:sz="4" w:space="0" w:color="auto"/>
              <w:left w:val="single" w:sz="4" w:space="0" w:color="auto"/>
              <w:bottom w:val="single" w:sz="4" w:space="0" w:color="auto"/>
              <w:right w:val="single" w:sz="4" w:space="0" w:color="auto"/>
            </w:tcBorders>
            <w:vAlign w:val="center"/>
          </w:tcPr>
          <w:p w:rsidR="007538BD" w:rsidRDefault="007538BD">
            <w:pPr>
              <w:snapToGrid w:val="0"/>
              <w:spacing w:before="50" w:after="50"/>
              <w:ind w:left="480" w:hanging="480"/>
              <w:jc w:val="center"/>
              <w:rPr>
                <w:rFonts w:ascii="仿宋" w:eastAsia="仿宋" w:hAnsi="仿宋"/>
                <w:color w:val="000000"/>
                <w:sz w:val="30"/>
                <w:szCs w:val="30"/>
              </w:rPr>
            </w:pPr>
          </w:p>
        </w:tc>
        <w:tc>
          <w:tcPr>
            <w:tcW w:w="2693" w:type="dxa"/>
            <w:tcBorders>
              <w:top w:val="single" w:sz="4" w:space="0" w:color="auto"/>
              <w:left w:val="single" w:sz="4" w:space="0" w:color="auto"/>
              <w:bottom w:val="single" w:sz="4" w:space="0" w:color="auto"/>
              <w:right w:val="single" w:sz="4" w:space="0" w:color="auto"/>
            </w:tcBorders>
            <w:vAlign w:val="center"/>
          </w:tcPr>
          <w:p w:rsidR="007538BD" w:rsidRDefault="007538BD">
            <w:pPr>
              <w:snapToGrid w:val="0"/>
              <w:spacing w:before="50" w:after="50"/>
              <w:jc w:val="center"/>
              <w:rPr>
                <w:rFonts w:ascii="仿宋" w:eastAsia="仿宋" w:hAnsi="仿宋"/>
                <w:color w:val="000000"/>
                <w:sz w:val="30"/>
                <w:szCs w:val="30"/>
              </w:rPr>
            </w:pPr>
          </w:p>
        </w:tc>
      </w:tr>
    </w:tbl>
    <w:p w:rsidR="007538BD" w:rsidRDefault="00365C48" w:rsidP="0073552D">
      <w:pPr>
        <w:snapToGrid w:val="0"/>
        <w:spacing w:beforeLines="50" w:before="120"/>
        <w:rPr>
          <w:rFonts w:ascii="仿宋" w:eastAsia="仿宋" w:hAnsi="仿宋"/>
          <w:color w:val="000000"/>
          <w:sz w:val="30"/>
          <w:szCs w:val="30"/>
        </w:rPr>
      </w:pPr>
      <w:r>
        <w:rPr>
          <w:rFonts w:ascii="仿宋" w:eastAsia="仿宋" w:hAnsi="仿宋" w:hint="eastAsia"/>
          <w:color w:val="000000"/>
          <w:sz w:val="30"/>
          <w:szCs w:val="30"/>
        </w:rPr>
        <w:t>注：在填写时，如上表不适合本项目的实际情况，可在确保投标明细内容完整的情况下，根据上表格式</w:t>
      </w:r>
      <w:proofErr w:type="gramStart"/>
      <w:r>
        <w:rPr>
          <w:rFonts w:ascii="仿宋" w:eastAsia="仿宋" w:hAnsi="仿宋" w:hint="eastAsia"/>
          <w:color w:val="000000"/>
          <w:sz w:val="30"/>
          <w:szCs w:val="30"/>
        </w:rPr>
        <w:t>自行划表填写</w:t>
      </w:r>
      <w:proofErr w:type="gramEnd"/>
      <w:r>
        <w:rPr>
          <w:rFonts w:ascii="仿宋" w:eastAsia="仿宋" w:hAnsi="仿宋" w:hint="eastAsia"/>
          <w:color w:val="000000"/>
          <w:sz w:val="30"/>
          <w:szCs w:val="30"/>
        </w:rPr>
        <w:t>。对于本项目，需按照第四章“招标需求”“三、各标项采购品类清单、产品要求及相关说明”中产品清单，逐项列出本</w:t>
      </w:r>
      <w:proofErr w:type="gramStart"/>
      <w:r>
        <w:rPr>
          <w:rFonts w:ascii="仿宋" w:eastAsia="仿宋" w:hAnsi="仿宋" w:hint="eastAsia"/>
          <w:color w:val="000000"/>
          <w:sz w:val="30"/>
          <w:szCs w:val="30"/>
        </w:rPr>
        <w:t>标项每类食材</w:t>
      </w:r>
      <w:proofErr w:type="gramEnd"/>
      <w:r>
        <w:rPr>
          <w:rFonts w:ascii="仿宋" w:eastAsia="仿宋" w:hAnsi="仿宋" w:hint="eastAsia"/>
          <w:color w:val="000000"/>
          <w:sz w:val="30"/>
          <w:szCs w:val="30"/>
        </w:rPr>
        <w:t>的具体部位。</w:t>
      </w:r>
    </w:p>
    <w:p w:rsidR="00AA24B3" w:rsidRDefault="00AA24B3" w:rsidP="00C6483A">
      <w:pPr>
        <w:snapToGrid w:val="0"/>
        <w:spacing w:beforeLines="50" w:before="120"/>
        <w:rPr>
          <w:rFonts w:ascii="仿宋" w:eastAsia="仿宋" w:hAnsi="仿宋"/>
          <w:color w:val="000000"/>
          <w:sz w:val="30"/>
          <w:szCs w:val="30"/>
        </w:rPr>
      </w:pPr>
    </w:p>
    <w:p w:rsidR="00AA24B3" w:rsidRDefault="00365C48">
      <w:pPr>
        <w:snapToGrid w:val="0"/>
        <w:spacing w:beforeLines="50" w:before="120"/>
        <w:rPr>
          <w:rFonts w:ascii="仿宋" w:eastAsia="仿宋" w:hAnsi="仿宋"/>
          <w:color w:val="000000"/>
          <w:sz w:val="30"/>
          <w:szCs w:val="30"/>
          <w:u w:val="single"/>
        </w:rPr>
      </w:pPr>
      <w:r>
        <w:rPr>
          <w:rFonts w:ascii="仿宋" w:eastAsia="仿宋" w:hAnsi="仿宋" w:hint="eastAsia"/>
          <w:color w:val="000000"/>
          <w:sz w:val="30"/>
          <w:szCs w:val="30"/>
        </w:rPr>
        <w:t>授权代表签名：               日期：</w:t>
      </w:r>
    </w:p>
    <w:p w:rsidR="007538BD" w:rsidRDefault="007538BD">
      <w:pPr>
        <w:snapToGrid w:val="0"/>
        <w:spacing w:before="50" w:after="50"/>
        <w:rPr>
          <w:rFonts w:ascii="仿宋" w:eastAsia="仿宋" w:hAnsi="仿宋"/>
          <w:color w:val="000000"/>
          <w:spacing w:val="20"/>
          <w:sz w:val="30"/>
          <w:szCs w:val="30"/>
        </w:rPr>
      </w:pPr>
    </w:p>
    <w:p w:rsidR="007538BD" w:rsidRDefault="00365C48">
      <w:pPr>
        <w:snapToGrid w:val="0"/>
        <w:spacing w:before="50" w:after="50"/>
        <w:rPr>
          <w:rFonts w:ascii="仿宋" w:eastAsia="仿宋" w:hAnsi="仿宋"/>
          <w:color w:val="000000" w:themeColor="text1"/>
          <w:sz w:val="30"/>
          <w:szCs w:val="30"/>
        </w:rPr>
      </w:pPr>
      <w:r>
        <w:rPr>
          <w:rFonts w:ascii="仿宋" w:eastAsia="仿宋" w:hAnsi="仿宋" w:hint="eastAsia"/>
          <w:color w:val="000000" w:themeColor="text1"/>
          <w:spacing w:val="20"/>
          <w:sz w:val="30"/>
          <w:szCs w:val="30"/>
        </w:rPr>
        <w:br w:type="page"/>
      </w:r>
      <w:r>
        <w:rPr>
          <w:rFonts w:ascii="仿宋" w:eastAsia="仿宋" w:hAnsi="仿宋" w:hint="eastAsia"/>
          <w:color w:val="000000" w:themeColor="text1"/>
          <w:sz w:val="30"/>
          <w:szCs w:val="30"/>
        </w:rPr>
        <w:lastRenderedPageBreak/>
        <w:t>附件</w:t>
      </w:r>
      <w:r w:rsidR="00750349">
        <w:rPr>
          <w:rFonts w:ascii="仿宋" w:eastAsia="仿宋" w:hAnsi="仿宋" w:hint="eastAsia"/>
          <w:color w:val="000000" w:themeColor="text1"/>
          <w:sz w:val="30"/>
          <w:szCs w:val="30"/>
        </w:rPr>
        <w:t>9</w:t>
      </w:r>
      <w:r>
        <w:rPr>
          <w:rFonts w:ascii="仿宋" w:eastAsia="仿宋" w:hAnsi="仿宋" w:hint="eastAsia"/>
          <w:color w:val="000000" w:themeColor="text1"/>
          <w:sz w:val="30"/>
          <w:szCs w:val="30"/>
        </w:rPr>
        <w:t>：</w:t>
      </w:r>
    </w:p>
    <w:p w:rsidR="007538BD" w:rsidRDefault="00365C48" w:rsidP="0073552D">
      <w:pPr>
        <w:snapToGrid w:val="0"/>
        <w:spacing w:before="50" w:afterLines="50" w:after="120"/>
        <w:jc w:val="center"/>
        <w:rPr>
          <w:rFonts w:ascii="仿宋" w:eastAsia="仿宋" w:hAnsi="仿宋"/>
          <w:b/>
          <w:color w:val="000000" w:themeColor="text1"/>
          <w:spacing w:val="40"/>
          <w:kern w:val="0"/>
          <w:sz w:val="36"/>
          <w:szCs w:val="36"/>
        </w:rPr>
      </w:pPr>
      <w:r>
        <w:rPr>
          <w:rFonts w:ascii="仿宋" w:eastAsia="仿宋" w:hAnsi="仿宋" w:hint="eastAsia"/>
          <w:b/>
          <w:color w:val="000000" w:themeColor="text1"/>
          <w:spacing w:val="40"/>
          <w:kern w:val="0"/>
          <w:sz w:val="36"/>
          <w:szCs w:val="36"/>
        </w:rPr>
        <w:t>技 术 响 应 表</w:t>
      </w:r>
    </w:p>
    <w:p w:rsidR="00AA24B3" w:rsidRDefault="00AA24B3" w:rsidP="00C6483A">
      <w:pPr>
        <w:snapToGrid w:val="0"/>
        <w:spacing w:before="50" w:afterLines="50" w:after="120"/>
        <w:jc w:val="center"/>
        <w:rPr>
          <w:rFonts w:ascii="仿宋" w:eastAsia="仿宋" w:hAnsi="仿宋"/>
          <w:b/>
          <w:color w:val="000000" w:themeColor="text1"/>
          <w:sz w:val="32"/>
          <w:szCs w:val="32"/>
        </w:rPr>
      </w:pPr>
    </w:p>
    <w:p w:rsidR="007538BD" w:rsidRDefault="00365C48">
      <w:pPr>
        <w:pStyle w:val="af1"/>
        <w:snapToGrid w:val="0"/>
        <w:rPr>
          <w:rFonts w:ascii="仿宋" w:eastAsia="仿宋" w:hAnsi="仿宋"/>
          <w:color w:val="000000" w:themeColor="text1"/>
          <w:sz w:val="30"/>
          <w:szCs w:val="30"/>
          <w:u w:val="single"/>
        </w:rPr>
      </w:pPr>
      <w:r>
        <w:rPr>
          <w:rFonts w:ascii="仿宋" w:eastAsia="仿宋" w:hAnsi="仿宋" w:hint="eastAsia"/>
          <w:color w:val="000000" w:themeColor="text1"/>
          <w:sz w:val="30"/>
          <w:szCs w:val="30"/>
        </w:rPr>
        <w:t>投标人全称（公章）：            标项：</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599"/>
        <w:gridCol w:w="2506"/>
        <w:gridCol w:w="2423"/>
      </w:tblGrid>
      <w:tr w:rsidR="007538BD">
        <w:trPr>
          <w:cantSplit/>
          <w:trHeight w:val="804"/>
        </w:trPr>
        <w:tc>
          <w:tcPr>
            <w:tcW w:w="3599" w:type="dxa"/>
            <w:tcBorders>
              <w:top w:val="single" w:sz="4" w:space="0" w:color="auto"/>
              <w:left w:val="single" w:sz="4" w:space="0" w:color="auto"/>
              <w:bottom w:val="single" w:sz="4" w:space="0" w:color="auto"/>
              <w:right w:val="single" w:sz="4" w:space="0" w:color="auto"/>
            </w:tcBorders>
          </w:tcPr>
          <w:p w:rsidR="007538BD" w:rsidRDefault="00365C48" w:rsidP="0073552D">
            <w:pPr>
              <w:snapToGrid w:val="0"/>
              <w:spacing w:before="50" w:afterLines="50" w:after="120"/>
              <w:jc w:val="center"/>
              <w:rPr>
                <w:rFonts w:ascii="仿宋" w:eastAsia="仿宋" w:hAnsi="仿宋"/>
                <w:color w:val="000000" w:themeColor="text1"/>
                <w:sz w:val="30"/>
                <w:szCs w:val="30"/>
              </w:rPr>
            </w:pPr>
            <w:r>
              <w:rPr>
                <w:rFonts w:ascii="仿宋" w:eastAsia="仿宋" w:hAnsi="仿宋" w:hint="eastAsia"/>
                <w:color w:val="000000" w:themeColor="text1"/>
                <w:sz w:val="30"/>
                <w:szCs w:val="30"/>
              </w:rPr>
              <w:t>招标文件要求</w:t>
            </w:r>
          </w:p>
        </w:tc>
        <w:tc>
          <w:tcPr>
            <w:tcW w:w="2506" w:type="dxa"/>
            <w:tcBorders>
              <w:top w:val="single" w:sz="4" w:space="0" w:color="auto"/>
              <w:left w:val="single" w:sz="4" w:space="0" w:color="auto"/>
              <w:bottom w:val="single" w:sz="4" w:space="0" w:color="auto"/>
              <w:right w:val="single" w:sz="4" w:space="0" w:color="auto"/>
            </w:tcBorders>
          </w:tcPr>
          <w:p w:rsidR="00AA24B3" w:rsidRDefault="00365C48" w:rsidP="00C6483A">
            <w:pPr>
              <w:snapToGrid w:val="0"/>
              <w:spacing w:before="50" w:afterLines="50" w:after="120"/>
              <w:jc w:val="center"/>
              <w:rPr>
                <w:rFonts w:ascii="仿宋" w:eastAsia="仿宋" w:hAnsi="仿宋"/>
                <w:color w:val="000000" w:themeColor="text1"/>
                <w:sz w:val="30"/>
                <w:szCs w:val="30"/>
              </w:rPr>
            </w:pPr>
            <w:r>
              <w:rPr>
                <w:rFonts w:ascii="仿宋" w:eastAsia="仿宋" w:hAnsi="仿宋" w:hint="eastAsia"/>
                <w:color w:val="000000" w:themeColor="text1"/>
                <w:sz w:val="30"/>
                <w:szCs w:val="30"/>
              </w:rPr>
              <w:t>投标文件响应</w:t>
            </w:r>
          </w:p>
        </w:tc>
        <w:tc>
          <w:tcPr>
            <w:tcW w:w="2423" w:type="dxa"/>
            <w:tcBorders>
              <w:top w:val="single" w:sz="4" w:space="0" w:color="auto"/>
              <w:left w:val="single" w:sz="4" w:space="0" w:color="auto"/>
              <w:bottom w:val="single" w:sz="4" w:space="0" w:color="auto"/>
              <w:right w:val="single" w:sz="4" w:space="0" w:color="auto"/>
            </w:tcBorders>
          </w:tcPr>
          <w:p w:rsidR="00AA24B3" w:rsidRDefault="00365C48">
            <w:pPr>
              <w:snapToGrid w:val="0"/>
              <w:spacing w:before="50" w:afterLines="50" w:after="120"/>
              <w:jc w:val="center"/>
              <w:rPr>
                <w:rFonts w:ascii="仿宋" w:eastAsia="仿宋" w:hAnsi="仿宋"/>
                <w:color w:val="000000" w:themeColor="text1"/>
                <w:sz w:val="30"/>
                <w:szCs w:val="30"/>
              </w:rPr>
            </w:pPr>
            <w:r>
              <w:rPr>
                <w:rFonts w:ascii="仿宋" w:eastAsia="仿宋" w:hAnsi="仿宋" w:hint="eastAsia"/>
                <w:color w:val="000000" w:themeColor="text1"/>
                <w:sz w:val="30"/>
                <w:szCs w:val="30"/>
              </w:rPr>
              <w:t xml:space="preserve">偏离情况      </w:t>
            </w:r>
          </w:p>
        </w:tc>
      </w:tr>
      <w:tr w:rsidR="007538BD">
        <w:trPr>
          <w:cantSplit/>
          <w:trHeight w:val="284"/>
        </w:trPr>
        <w:tc>
          <w:tcPr>
            <w:tcW w:w="3599" w:type="dxa"/>
            <w:tcBorders>
              <w:top w:val="single" w:sz="4" w:space="0" w:color="auto"/>
              <w:left w:val="single" w:sz="4" w:space="0" w:color="auto"/>
              <w:bottom w:val="single" w:sz="4" w:space="0" w:color="auto"/>
              <w:right w:val="single" w:sz="4" w:space="0" w:color="auto"/>
            </w:tcBorders>
            <w:vAlign w:val="center"/>
          </w:tcPr>
          <w:p w:rsidR="007538BD" w:rsidRDefault="007538BD">
            <w:pPr>
              <w:pStyle w:val="af8"/>
              <w:snapToGrid w:val="0"/>
              <w:spacing w:before="120" w:after="120"/>
              <w:outlineLvl w:val="0"/>
              <w:rPr>
                <w:rFonts w:ascii="仿宋" w:eastAsia="仿宋" w:hAnsi="仿宋"/>
                <w:color w:val="000000" w:themeColor="text1"/>
                <w:sz w:val="30"/>
                <w:szCs w:val="30"/>
              </w:rPr>
            </w:pPr>
          </w:p>
        </w:tc>
        <w:tc>
          <w:tcPr>
            <w:tcW w:w="2506" w:type="dxa"/>
            <w:tcBorders>
              <w:top w:val="single" w:sz="4" w:space="0" w:color="auto"/>
              <w:left w:val="single" w:sz="4" w:space="0" w:color="auto"/>
              <w:bottom w:val="single" w:sz="4" w:space="0" w:color="auto"/>
              <w:right w:val="single" w:sz="4" w:space="0" w:color="auto"/>
            </w:tcBorders>
          </w:tcPr>
          <w:p w:rsidR="007538BD" w:rsidRDefault="007538BD">
            <w:pPr>
              <w:pStyle w:val="af8"/>
              <w:snapToGrid w:val="0"/>
              <w:spacing w:before="120" w:after="120" w:line="240" w:lineRule="auto"/>
              <w:outlineLvl w:val="0"/>
              <w:rPr>
                <w:rFonts w:ascii="仿宋" w:eastAsia="仿宋" w:hAnsi="仿宋"/>
                <w:color w:val="000000" w:themeColor="text1"/>
                <w:sz w:val="30"/>
                <w:szCs w:val="30"/>
              </w:rPr>
            </w:pPr>
          </w:p>
        </w:tc>
        <w:tc>
          <w:tcPr>
            <w:tcW w:w="2423" w:type="dxa"/>
            <w:tcBorders>
              <w:top w:val="single" w:sz="4" w:space="0" w:color="auto"/>
              <w:left w:val="single" w:sz="4" w:space="0" w:color="auto"/>
              <w:bottom w:val="single" w:sz="4" w:space="0" w:color="auto"/>
              <w:right w:val="single" w:sz="4" w:space="0" w:color="auto"/>
            </w:tcBorders>
          </w:tcPr>
          <w:p w:rsidR="007538BD" w:rsidRDefault="007538BD">
            <w:pPr>
              <w:pStyle w:val="af8"/>
              <w:snapToGrid w:val="0"/>
              <w:spacing w:before="120" w:after="120" w:line="240" w:lineRule="auto"/>
              <w:outlineLvl w:val="0"/>
              <w:rPr>
                <w:rFonts w:ascii="仿宋" w:eastAsia="仿宋" w:hAnsi="仿宋"/>
                <w:color w:val="000000" w:themeColor="text1"/>
                <w:sz w:val="30"/>
                <w:szCs w:val="30"/>
              </w:rPr>
            </w:pPr>
          </w:p>
        </w:tc>
      </w:tr>
      <w:tr w:rsidR="007538BD">
        <w:trPr>
          <w:cantSplit/>
          <w:trHeight w:val="284"/>
        </w:trPr>
        <w:tc>
          <w:tcPr>
            <w:tcW w:w="3599" w:type="dxa"/>
            <w:tcBorders>
              <w:top w:val="single" w:sz="4" w:space="0" w:color="auto"/>
              <w:left w:val="single" w:sz="4" w:space="0" w:color="auto"/>
              <w:bottom w:val="single" w:sz="4" w:space="0" w:color="auto"/>
              <w:right w:val="single" w:sz="4" w:space="0" w:color="auto"/>
            </w:tcBorders>
            <w:vAlign w:val="center"/>
          </w:tcPr>
          <w:p w:rsidR="007538BD" w:rsidRDefault="007538BD">
            <w:pPr>
              <w:pStyle w:val="af8"/>
              <w:snapToGrid w:val="0"/>
              <w:spacing w:before="120" w:after="120"/>
              <w:outlineLvl w:val="0"/>
              <w:rPr>
                <w:rFonts w:ascii="仿宋" w:eastAsia="仿宋" w:hAnsi="仿宋"/>
                <w:color w:val="000000" w:themeColor="text1"/>
                <w:sz w:val="30"/>
                <w:szCs w:val="30"/>
              </w:rPr>
            </w:pPr>
          </w:p>
        </w:tc>
        <w:tc>
          <w:tcPr>
            <w:tcW w:w="2506" w:type="dxa"/>
            <w:tcBorders>
              <w:top w:val="single" w:sz="4" w:space="0" w:color="auto"/>
              <w:left w:val="single" w:sz="4" w:space="0" w:color="auto"/>
              <w:bottom w:val="single" w:sz="4" w:space="0" w:color="auto"/>
              <w:right w:val="single" w:sz="4" w:space="0" w:color="auto"/>
            </w:tcBorders>
          </w:tcPr>
          <w:p w:rsidR="007538BD" w:rsidRDefault="007538BD">
            <w:pPr>
              <w:pStyle w:val="af8"/>
              <w:snapToGrid w:val="0"/>
              <w:spacing w:before="120" w:after="120" w:line="240" w:lineRule="auto"/>
              <w:rPr>
                <w:rFonts w:ascii="仿宋" w:eastAsia="仿宋" w:hAnsi="仿宋"/>
                <w:color w:val="000000" w:themeColor="text1"/>
                <w:sz w:val="30"/>
                <w:szCs w:val="30"/>
              </w:rPr>
            </w:pPr>
          </w:p>
        </w:tc>
        <w:tc>
          <w:tcPr>
            <w:tcW w:w="2423" w:type="dxa"/>
            <w:tcBorders>
              <w:top w:val="single" w:sz="4" w:space="0" w:color="auto"/>
              <w:left w:val="single" w:sz="4" w:space="0" w:color="auto"/>
              <w:bottom w:val="single" w:sz="4" w:space="0" w:color="auto"/>
              <w:right w:val="single" w:sz="4" w:space="0" w:color="auto"/>
            </w:tcBorders>
          </w:tcPr>
          <w:p w:rsidR="007538BD" w:rsidRDefault="007538BD">
            <w:pPr>
              <w:pStyle w:val="af8"/>
              <w:snapToGrid w:val="0"/>
              <w:spacing w:before="120" w:after="120" w:line="240" w:lineRule="auto"/>
              <w:rPr>
                <w:rFonts w:ascii="仿宋" w:eastAsia="仿宋" w:hAnsi="仿宋"/>
                <w:color w:val="000000" w:themeColor="text1"/>
                <w:sz w:val="30"/>
                <w:szCs w:val="30"/>
              </w:rPr>
            </w:pPr>
          </w:p>
        </w:tc>
      </w:tr>
      <w:tr w:rsidR="007538BD">
        <w:trPr>
          <w:cantSplit/>
          <w:trHeight w:val="90"/>
        </w:trPr>
        <w:tc>
          <w:tcPr>
            <w:tcW w:w="3599" w:type="dxa"/>
            <w:tcBorders>
              <w:top w:val="single" w:sz="4" w:space="0" w:color="auto"/>
              <w:left w:val="single" w:sz="4" w:space="0" w:color="auto"/>
              <w:bottom w:val="single" w:sz="4" w:space="0" w:color="auto"/>
              <w:right w:val="single" w:sz="4" w:space="0" w:color="auto"/>
            </w:tcBorders>
            <w:vAlign w:val="center"/>
          </w:tcPr>
          <w:p w:rsidR="007538BD" w:rsidRDefault="007538BD">
            <w:pPr>
              <w:pStyle w:val="af8"/>
              <w:snapToGrid w:val="0"/>
              <w:spacing w:before="120" w:after="120"/>
              <w:outlineLvl w:val="0"/>
              <w:rPr>
                <w:rFonts w:ascii="仿宋" w:eastAsia="仿宋" w:hAnsi="仿宋"/>
                <w:color w:val="000000" w:themeColor="text1"/>
                <w:sz w:val="30"/>
                <w:szCs w:val="30"/>
              </w:rPr>
            </w:pPr>
          </w:p>
        </w:tc>
        <w:tc>
          <w:tcPr>
            <w:tcW w:w="2506" w:type="dxa"/>
            <w:tcBorders>
              <w:top w:val="single" w:sz="4" w:space="0" w:color="auto"/>
              <w:left w:val="single" w:sz="4" w:space="0" w:color="auto"/>
              <w:bottom w:val="single" w:sz="4" w:space="0" w:color="auto"/>
              <w:right w:val="single" w:sz="4" w:space="0" w:color="auto"/>
            </w:tcBorders>
          </w:tcPr>
          <w:p w:rsidR="007538BD" w:rsidRDefault="007538BD">
            <w:pPr>
              <w:pStyle w:val="af8"/>
              <w:snapToGrid w:val="0"/>
              <w:spacing w:before="120" w:after="120" w:line="240" w:lineRule="auto"/>
              <w:outlineLvl w:val="0"/>
              <w:rPr>
                <w:rFonts w:ascii="仿宋" w:eastAsia="仿宋" w:hAnsi="仿宋"/>
                <w:color w:val="000000" w:themeColor="text1"/>
                <w:sz w:val="30"/>
                <w:szCs w:val="30"/>
              </w:rPr>
            </w:pPr>
          </w:p>
        </w:tc>
        <w:tc>
          <w:tcPr>
            <w:tcW w:w="2423" w:type="dxa"/>
            <w:tcBorders>
              <w:top w:val="single" w:sz="4" w:space="0" w:color="auto"/>
              <w:left w:val="single" w:sz="4" w:space="0" w:color="auto"/>
              <w:bottom w:val="single" w:sz="4" w:space="0" w:color="auto"/>
              <w:right w:val="single" w:sz="4" w:space="0" w:color="auto"/>
            </w:tcBorders>
          </w:tcPr>
          <w:p w:rsidR="007538BD" w:rsidRDefault="007538BD">
            <w:pPr>
              <w:pStyle w:val="af8"/>
              <w:snapToGrid w:val="0"/>
              <w:spacing w:before="120" w:after="120" w:line="240" w:lineRule="auto"/>
              <w:outlineLvl w:val="0"/>
              <w:rPr>
                <w:rFonts w:ascii="仿宋" w:eastAsia="仿宋" w:hAnsi="仿宋"/>
                <w:color w:val="000000" w:themeColor="text1"/>
                <w:sz w:val="30"/>
                <w:szCs w:val="30"/>
              </w:rPr>
            </w:pPr>
          </w:p>
        </w:tc>
      </w:tr>
      <w:tr w:rsidR="007538BD">
        <w:trPr>
          <w:cantSplit/>
          <w:trHeight w:val="722"/>
        </w:trPr>
        <w:tc>
          <w:tcPr>
            <w:tcW w:w="3599" w:type="dxa"/>
            <w:tcBorders>
              <w:top w:val="single" w:sz="4" w:space="0" w:color="auto"/>
              <w:left w:val="single" w:sz="4" w:space="0" w:color="auto"/>
              <w:bottom w:val="single" w:sz="4" w:space="0" w:color="auto"/>
              <w:right w:val="single" w:sz="4" w:space="0" w:color="auto"/>
            </w:tcBorders>
            <w:vAlign w:val="center"/>
          </w:tcPr>
          <w:p w:rsidR="007538BD" w:rsidRDefault="007538BD">
            <w:pPr>
              <w:pStyle w:val="af8"/>
              <w:snapToGrid w:val="0"/>
              <w:spacing w:before="120" w:after="120"/>
              <w:outlineLvl w:val="0"/>
              <w:rPr>
                <w:rFonts w:ascii="仿宋" w:eastAsia="仿宋" w:hAnsi="仿宋"/>
                <w:color w:val="000000" w:themeColor="text1"/>
                <w:sz w:val="30"/>
                <w:szCs w:val="30"/>
              </w:rPr>
            </w:pPr>
          </w:p>
        </w:tc>
        <w:tc>
          <w:tcPr>
            <w:tcW w:w="2506" w:type="dxa"/>
            <w:tcBorders>
              <w:top w:val="single" w:sz="4" w:space="0" w:color="auto"/>
              <w:left w:val="single" w:sz="4" w:space="0" w:color="auto"/>
              <w:bottom w:val="single" w:sz="4" w:space="0" w:color="auto"/>
              <w:right w:val="single" w:sz="4" w:space="0" w:color="auto"/>
            </w:tcBorders>
          </w:tcPr>
          <w:p w:rsidR="007538BD" w:rsidRDefault="007538BD">
            <w:pPr>
              <w:pStyle w:val="af8"/>
              <w:snapToGrid w:val="0"/>
              <w:spacing w:before="120" w:after="120" w:line="240" w:lineRule="auto"/>
              <w:outlineLvl w:val="0"/>
              <w:rPr>
                <w:rFonts w:ascii="仿宋" w:eastAsia="仿宋" w:hAnsi="仿宋"/>
                <w:color w:val="000000" w:themeColor="text1"/>
                <w:sz w:val="30"/>
                <w:szCs w:val="30"/>
              </w:rPr>
            </w:pPr>
          </w:p>
        </w:tc>
        <w:tc>
          <w:tcPr>
            <w:tcW w:w="2423" w:type="dxa"/>
            <w:tcBorders>
              <w:top w:val="single" w:sz="4" w:space="0" w:color="auto"/>
              <w:left w:val="single" w:sz="4" w:space="0" w:color="auto"/>
              <w:bottom w:val="nil"/>
              <w:right w:val="single" w:sz="4" w:space="0" w:color="auto"/>
            </w:tcBorders>
          </w:tcPr>
          <w:p w:rsidR="007538BD" w:rsidRDefault="007538BD">
            <w:pPr>
              <w:pStyle w:val="af8"/>
              <w:snapToGrid w:val="0"/>
              <w:spacing w:before="120" w:after="120" w:line="240" w:lineRule="auto"/>
              <w:outlineLvl w:val="0"/>
              <w:rPr>
                <w:rFonts w:ascii="仿宋" w:eastAsia="仿宋" w:hAnsi="仿宋"/>
                <w:color w:val="000000" w:themeColor="text1"/>
                <w:sz w:val="30"/>
                <w:szCs w:val="30"/>
              </w:rPr>
            </w:pPr>
          </w:p>
        </w:tc>
      </w:tr>
      <w:tr w:rsidR="007538BD">
        <w:trPr>
          <w:cantSplit/>
          <w:trHeight w:val="284"/>
        </w:trPr>
        <w:tc>
          <w:tcPr>
            <w:tcW w:w="3599" w:type="dxa"/>
            <w:tcBorders>
              <w:top w:val="single" w:sz="4" w:space="0" w:color="auto"/>
              <w:left w:val="single" w:sz="4" w:space="0" w:color="auto"/>
              <w:bottom w:val="single" w:sz="4" w:space="0" w:color="auto"/>
              <w:right w:val="single" w:sz="4" w:space="0" w:color="auto"/>
            </w:tcBorders>
            <w:vAlign w:val="center"/>
          </w:tcPr>
          <w:p w:rsidR="007538BD" w:rsidRDefault="007538BD">
            <w:pPr>
              <w:pStyle w:val="af8"/>
              <w:snapToGrid w:val="0"/>
              <w:spacing w:before="120" w:after="120"/>
              <w:outlineLvl w:val="0"/>
              <w:rPr>
                <w:rFonts w:ascii="仿宋" w:eastAsia="仿宋" w:hAnsi="仿宋"/>
                <w:color w:val="000000" w:themeColor="text1"/>
                <w:sz w:val="30"/>
                <w:szCs w:val="30"/>
              </w:rPr>
            </w:pPr>
          </w:p>
        </w:tc>
        <w:tc>
          <w:tcPr>
            <w:tcW w:w="2506" w:type="dxa"/>
            <w:tcBorders>
              <w:top w:val="single" w:sz="4" w:space="0" w:color="auto"/>
              <w:left w:val="single" w:sz="4" w:space="0" w:color="auto"/>
              <w:bottom w:val="single" w:sz="4" w:space="0" w:color="auto"/>
              <w:right w:val="single" w:sz="4" w:space="0" w:color="auto"/>
            </w:tcBorders>
          </w:tcPr>
          <w:p w:rsidR="007538BD" w:rsidRDefault="007538BD">
            <w:pPr>
              <w:pStyle w:val="af8"/>
              <w:snapToGrid w:val="0"/>
              <w:spacing w:before="120" w:after="120" w:line="240" w:lineRule="auto"/>
              <w:outlineLvl w:val="0"/>
              <w:rPr>
                <w:rFonts w:ascii="仿宋" w:eastAsia="仿宋" w:hAnsi="仿宋"/>
                <w:color w:val="000000" w:themeColor="text1"/>
                <w:sz w:val="30"/>
                <w:szCs w:val="30"/>
              </w:rPr>
            </w:pPr>
          </w:p>
        </w:tc>
        <w:tc>
          <w:tcPr>
            <w:tcW w:w="2423" w:type="dxa"/>
            <w:tcBorders>
              <w:top w:val="single" w:sz="4" w:space="0" w:color="auto"/>
              <w:left w:val="single" w:sz="4" w:space="0" w:color="auto"/>
              <w:bottom w:val="single" w:sz="4" w:space="0" w:color="auto"/>
              <w:right w:val="single" w:sz="4" w:space="0" w:color="auto"/>
            </w:tcBorders>
          </w:tcPr>
          <w:p w:rsidR="007538BD" w:rsidRDefault="007538BD">
            <w:pPr>
              <w:pStyle w:val="af8"/>
              <w:snapToGrid w:val="0"/>
              <w:spacing w:before="120" w:after="120" w:line="240" w:lineRule="auto"/>
              <w:outlineLvl w:val="0"/>
              <w:rPr>
                <w:rFonts w:ascii="仿宋" w:eastAsia="仿宋" w:hAnsi="仿宋"/>
                <w:color w:val="000000" w:themeColor="text1"/>
                <w:sz w:val="30"/>
                <w:szCs w:val="30"/>
              </w:rPr>
            </w:pPr>
          </w:p>
        </w:tc>
      </w:tr>
      <w:tr w:rsidR="007538BD">
        <w:trPr>
          <w:cantSplit/>
          <w:trHeight w:val="774"/>
        </w:trPr>
        <w:tc>
          <w:tcPr>
            <w:tcW w:w="3599" w:type="dxa"/>
            <w:tcBorders>
              <w:top w:val="single" w:sz="4" w:space="0" w:color="auto"/>
              <w:left w:val="single" w:sz="4" w:space="0" w:color="auto"/>
              <w:bottom w:val="single" w:sz="4" w:space="0" w:color="auto"/>
              <w:right w:val="single" w:sz="4" w:space="0" w:color="auto"/>
            </w:tcBorders>
            <w:vAlign w:val="center"/>
          </w:tcPr>
          <w:p w:rsidR="007538BD" w:rsidRDefault="007538BD">
            <w:pPr>
              <w:pStyle w:val="af8"/>
              <w:snapToGrid w:val="0"/>
              <w:spacing w:before="120" w:after="120"/>
              <w:outlineLvl w:val="0"/>
              <w:rPr>
                <w:rFonts w:ascii="仿宋" w:eastAsia="仿宋" w:hAnsi="仿宋"/>
                <w:color w:val="000000" w:themeColor="text1"/>
                <w:sz w:val="30"/>
                <w:szCs w:val="30"/>
              </w:rPr>
            </w:pPr>
          </w:p>
        </w:tc>
        <w:tc>
          <w:tcPr>
            <w:tcW w:w="2506" w:type="dxa"/>
            <w:tcBorders>
              <w:top w:val="single" w:sz="4" w:space="0" w:color="auto"/>
              <w:left w:val="single" w:sz="4" w:space="0" w:color="auto"/>
              <w:bottom w:val="single" w:sz="4" w:space="0" w:color="auto"/>
              <w:right w:val="single" w:sz="4" w:space="0" w:color="auto"/>
            </w:tcBorders>
          </w:tcPr>
          <w:p w:rsidR="007538BD" w:rsidRDefault="007538BD">
            <w:pPr>
              <w:pStyle w:val="af8"/>
              <w:snapToGrid w:val="0"/>
              <w:spacing w:before="120" w:after="120" w:line="240" w:lineRule="auto"/>
              <w:outlineLvl w:val="0"/>
              <w:rPr>
                <w:rFonts w:ascii="仿宋" w:eastAsia="仿宋" w:hAnsi="仿宋"/>
                <w:color w:val="000000" w:themeColor="text1"/>
                <w:sz w:val="30"/>
                <w:szCs w:val="30"/>
              </w:rPr>
            </w:pPr>
          </w:p>
        </w:tc>
        <w:tc>
          <w:tcPr>
            <w:tcW w:w="2423" w:type="dxa"/>
            <w:tcBorders>
              <w:top w:val="single" w:sz="4" w:space="0" w:color="auto"/>
              <w:left w:val="single" w:sz="4" w:space="0" w:color="auto"/>
              <w:bottom w:val="single" w:sz="4" w:space="0" w:color="auto"/>
              <w:right w:val="single" w:sz="4" w:space="0" w:color="auto"/>
            </w:tcBorders>
          </w:tcPr>
          <w:p w:rsidR="007538BD" w:rsidRDefault="007538BD">
            <w:pPr>
              <w:pStyle w:val="af8"/>
              <w:snapToGrid w:val="0"/>
              <w:spacing w:before="120" w:after="120" w:line="240" w:lineRule="auto"/>
              <w:outlineLvl w:val="0"/>
              <w:rPr>
                <w:rFonts w:ascii="仿宋" w:eastAsia="仿宋" w:hAnsi="仿宋"/>
                <w:color w:val="000000" w:themeColor="text1"/>
                <w:sz w:val="30"/>
                <w:szCs w:val="30"/>
              </w:rPr>
            </w:pPr>
          </w:p>
        </w:tc>
      </w:tr>
    </w:tbl>
    <w:p w:rsidR="007538BD" w:rsidRDefault="00365C48">
      <w:pPr>
        <w:pStyle w:val="31"/>
        <w:rPr>
          <w:rFonts w:ascii="仿宋" w:eastAsia="仿宋" w:hAnsi="仿宋"/>
          <w:color w:val="000000" w:themeColor="text1"/>
          <w:spacing w:val="20"/>
          <w:kern w:val="0"/>
          <w:sz w:val="30"/>
          <w:szCs w:val="30"/>
        </w:rPr>
      </w:pPr>
      <w:r>
        <w:rPr>
          <w:rFonts w:ascii="仿宋" w:eastAsia="仿宋" w:hAnsi="仿宋" w:hint="eastAsia"/>
          <w:color w:val="000000" w:themeColor="text1"/>
          <w:sz w:val="30"/>
          <w:szCs w:val="30"/>
        </w:rPr>
        <w:t>注：投标人应根据招标文件中招标货物的性能指标及服务等采购要求逐项响应并在“偏离情况”栏注明“正偏离”、“负偏离”或“无偏离”</w:t>
      </w:r>
    </w:p>
    <w:p w:rsidR="007538BD" w:rsidRDefault="007538BD">
      <w:pPr>
        <w:snapToGrid w:val="0"/>
        <w:spacing w:before="50" w:after="50"/>
        <w:rPr>
          <w:rFonts w:ascii="仿宋" w:eastAsia="仿宋" w:hAnsi="仿宋"/>
          <w:color w:val="000000" w:themeColor="text1"/>
          <w:spacing w:val="20"/>
          <w:sz w:val="30"/>
          <w:szCs w:val="30"/>
        </w:rPr>
      </w:pPr>
    </w:p>
    <w:p w:rsidR="007538BD" w:rsidRDefault="00365C48">
      <w:pPr>
        <w:snapToGrid w:val="0"/>
        <w:spacing w:before="50" w:after="50"/>
        <w:rPr>
          <w:rFonts w:ascii="仿宋" w:eastAsia="仿宋" w:hAnsi="仿宋"/>
          <w:color w:val="000000" w:themeColor="text1"/>
          <w:sz w:val="30"/>
          <w:szCs w:val="30"/>
        </w:rPr>
      </w:pPr>
      <w:r>
        <w:rPr>
          <w:rFonts w:ascii="仿宋" w:eastAsia="仿宋" w:hAnsi="仿宋" w:hint="eastAsia"/>
          <w:color w:val="000000" w:themeColor="text1"/>
          <w:spacing w:val="20"/>
          <w:sz w:val="30"/>
          <w:szCs w:val="30"/>
        </w:rPr>
        <w:t>授权代表签名：          日 期：</w:t>
      </w:r>
    </w:p>
    <w:p w:rsidR="007538BD" w:rsidRDefault="007538BD" w:rsidP="0073552D">
      <w:pPr>
        <w:snapToGrid w:val="0"/>
        <w:spacing w:before="50" w:afterLines="50" w:after="120"/>
        <w:jc w:val="left"/>
        <w:rPr>
          <w:rFonts w:ascii="仿宋" w:eastAsia="仿宋" w:hAnsi="仿宋"/>
          <w:color w:val="000000" w:themeColor="text1"/>
          <w:sz w:val="30"/>
          <w:szCs w:val="30"/>
        </w:rPr>
      </w:pPr>
    </w:p>
    <w:p w:rsidR="007538BD" w:rsidRDefault="00365C48">
      <w:pPr>
        <w:snapToGrid w:val="0"/>
        <w:spacing w:before="50" w:after="50"/>
        <w:rPr>
          <w:rFonts w:ascii="仿宋" w:eastAsia="仿宋" w:hAnsi="仿宋"/>
          <w:color w:val="000000" w:themeColor="text1"/>
          <w:sz w:val="30"/>
          <w:szCs w:val="30"/>
        </w:rPr>
      </w:pPr>
      <w:r>
        <w:rPr>
          <w:rFonts w:ascii="仿宋" w:eastAsia="仿宋" w:hAnsi="仿宋" w:hint="eastAsia"/>
          <w:color w:val="000000" w:themeColor="text1"/>
          <w:sz w:val="30"/>
          <w:szCs w:val="30"/>
        </w:rPr>
        <w:br w:type="page"/>
      </w:r>
      <w:r>
        <w:rPr>
          <w:rFonts w:ascii="仿宋" w:eastAsia="仿宋" w:hAnsi="仿宋" w:hint="eastAsia"/>
          <w:color w:val="000000" w:themeColor="text1"/>
          <w:sz w:val="30"/>
          <w:szCs w:val="30"/>
        </w:rPr>
        <w:lastRenderedPageBreak/>
        <w:t>附件</w:t>
      </w:r>
      <w:r w:rsidR="00750349">
        <w:rPr>
          <w:rFonts w:ascii="仿宋" w:eastAsia="仿宋" w:hAnsi="仿宋" w:hint="eastAsia"/>
          <w:color w:val="000000" w:themeColor="text1"/>
          <w:sz w:val="30"/>
          <w:szCs w:val="30"/>
        </w:rPr>
        <w:t>10</w:t>
      </w:r>
      <w:r>
        <w:rPr>
          <w:rFonts w:ascii="仿宋" w:eastAsia="仿宋" w:hAnsi="仿宋" w:hint="eastAsia"/>
          <w:color w:val="000000" w:themeColor="text1"/>
          <w:sz w:val="30"/>
          <w:szCs w:val="30"/>
        </w:rPr>
        <w:t>：</w:t>
      </w:r>
    </w:p>
    <w:p w:rsidR="007538BD" w:rsidRDefault="00365C48" w:rsidP="0073552D">
      <w:pPr>
        <w:snapToGrid w:val="0"/>
        <w:spacing w:before="50" w:afterLines="50" w:after="120"/>
        <w:jc w:val="center"/>
        <w:rPr>
          <w:rFonts w:ascii="仿宋" w:eastAsia="仿宋" w:hAnsi="仿宋"/>
          <w:b/>
          <w:color w:val="000000" w:themeColor="text1"/>
          <w:kern w:val="0"/>
          <w:sz w:val="36"/>
          <w:szCs w:val="36"/>
        </w:rPr>
      </w:pPr>
      <w:r>
        <w:rPr>
          <w:rFonts w:ascii="仿宋" w:eastAsia="仿宋" w:hAnsi="仿宋" w:hint="eastAsia"/>
          <w:b/>
          <w:color w:val="000000" w:themeColor="text1"/>
          <w:kern w:val="0"/>
          <w:sz w:val="36"/>
          <w:szCs w:val="36"/>
        </w:rPr>
        <w:t>项目组人员清单</w:t>
      </w:r>
    </w:p>
    <w:p w:rsidR="00AA24B3" w:rsidRDefault="00AA24B3" w:rsidP="00C6483A">
      <w:pPr>
        <w:snapToGrid w:val="0"/>
        <w:spacing w:beforeLines="50" w:before="120" w:after="50"/>
        <w:jc w:val="center"/>
        <w:rPr>
          <w:rFonts w:ascii="仿宋" w:eastAsia="仿宋" w:hAnsi="仿宋"/>
          <w:b/>
          <w:color w:val="000000" w:themeColor="text1"/>
          <w:sz w:val="30"/>
          <w:szCs w:val="30"/>
        </w:rPr>
      </w:pPr>
    </w:p>
    <w:p w:rsidR="007538BD" w:rsidRDefault="00365C48">
      <w:pPr>
        <w:pStyle w:val="af1"/>
        <w:snapToGrid w:val="0"/>
        <w:rPr>
          <w:rFonts w:ascii="仿宋" w:eastAsia="仿宋" w:hAnsi="仿宋"/>
          <w:color w:val="000000" w:themeColor="text1"/>
          <w:sz w:val="30"/>
          <w:szCs w:val="30"/>
          <w:u w:val="single"/>
        </w:rPr>
      </w:pPr>
      <w:r>
        <w:rPr>
          <w:rFonts w:ascii="仿宋" w:eastAsia="仿宋" w:hAnsi="仿宋" w:hint="eastAsia"/>
          <w:color w:val="000000" w:themeColor="text1"/>
          <w:sz w:val="30"/>
          <w:szCs w:val="30"/>
        </w:rPr>
        <w:t>投标人全称（公章）：              标项：</w:t>
      </w: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1004"/>
        <w:gridCol w:w="1663"/>
        <w:gridCol w:w="1260"/>
        <w:gridCol w:w="1800"/>
        <w:gridCol w:w="1800"/>
      </w:tblGrid>
      <w:tr w:rsidR="007538BD">
        <w:tc>
          <w:tcPr>
            <w:tcW w:w="1004" w:type="dxa"/>
            <w:tcBorders>
              <w:top w:val="single" w:sz="4" w:space="0" w:color="auto"/>
              <w:left w:val="single" w:sz="4" w:space="0" w:color="auto"/>
              <w:bottom w:val="single" w:sz="4" w:space="0" w:color="auto"/>
              <w:right w:val="single" w:sz="4" w:space="0" w:color="auto"/>
            </w:tcBorders>
            <w:vAlign w:val="center"/>
          </w:tcPr>
          <w:p w:rsidR="007538BD" w:rsidRDefault="00365C48" w:rsidP="0073552D">
            <w:pPr>
              <w:snapToGrid w:val="0"/>
              <w:spacing w:beforeLines="50" w:before="120" w:after="50" w:line="460" w:lineRule="exact"/>
              <w:jc w:val="center"/>
              <w:rPr>
                <w:rFonts w:ascii="仿宋" w:eastAsia="仿宋" w:hAnsi="仿宋"/>
                <w:color w:val="000000" w:themeColor="text1"/>
                <w:sz w:val="30"/>
                <w:szCs w:val="30"/>
              </w:rPr>
            </w:pPr>
            <w:r>
              <w:rPr>
                <w:rFonts w:ascii="仿宋" w:eastAsia="仿宋" w:hAnsi="仿宋" w:hint="eastAsia"/>
                <w:color w:val="000000" w:themeColor="text1"/>
                <w:sz w:val="30"/>
                <w:szCs w:val="30"/>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AA24B3" w:rsidRDefault="00365C48" w:rsidP="00C6483A">
            <w:pPr>
              <w:snapToGrid w:val="0"/>
              <w:spacing w:beforeLines="50" w:before="120" w:after="50" w:line="460" w:lineRule="exact"/>
              <w:jc w:val="center"/>
              <w:rPr>
                <w:rFonts w:ascii="仿宋" w:eastAsia="仿宋" w:hAnsi="仿宋"/>
                <w:color w:val="000000" w:themeColor="text1"/>
                <w:sz w:val="30"/>
                <w:szCs w:val="30"/>
              </w:rPr>
            </w:pPr>
            <w:r>
              <w:rPr>
                <w:rFonts w:ascii="仿宋" w:eastAsia="仿宋" w:hAnsi="仿宋" w:hint="eastAsia"/>
                <w:color w:val="000000" w:themeColor="text1"/>
                <w:sz w:val="30"/>
                <w:szCs w:val="30"/>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AA24B3" w:rsidRDefault="00365C48">
            <w:pPr>
              <w:snapToGrid w:val="0"/>
              <w:spacing w:beforeLines="50" w:before="120" w:after="50" w:line="460" w:lineRule="exact"/>
              <w:jc w:val="center"/>
              <w:rPr>
                <w:rFonts w:ascii="仿宋" w:eastAsia="仿宋" w:hAnsi="仿宋"/>
                <w:color w:val="000000" w:themeColor="text1"/>
                <w:sz w:val="30"/>
                <w:szCs w:val="30"/>
              </w:rPr>
            </w:pPr>
            <w:r>
              <w:rPr>
                <w:rFonts w:ascii="仿宋" w:eastAsia="仿宋" w:hAnsi="仿宋" w:hint="eastAsia"/>
                <w:color w:val="000000" w:themeColor="text1"/>
                <w:sz w:val="30"/>
                <w:szCs w:val="30"/>
              </w:rPr>
              <w:t>专业技</w:t>
            </w:r>
          </w:p>
          <w:p w:rsidR="00AA24B3" w:rsidRDefault="00365C48">
            <w:pPr>
              <w:snapToGrid w:val="0"/>
              <w:spacing w:beforeLines="50" w:before="120" w:after="50" w:line="460" w:lineRule="exact"/>
              <w:jc w:val="center"/>
              <w:rPr>
                <w:rFonts w:ascii="仿宋" w:eastAsia="仿宋" w:hAnsi="仿宋"/>
                <w:color w:val="000000" w:themeColor="text1"/>
                <w:sz w:val="30"/>
                <w:szCs w:val="30"/>
              </w:rPr>
            </w:pPr>
            <w:r>
              <w:rPr>
                <w:rFonts w:ascii="仿宋" w:eastAsia="仿宋" w:hAnsi="仿宋" w:hint="eastAsia"/>
                <w:color w:val="000000" w:themeColor="text1"/>
                <w:sz w:val="30"/>
                <w:szCs w:val="30"/>
              </w:rPr>
              <w:t>术资格</w:t>
            </w:r>
          </w:p>
        </w:tc>
        <w:tc>
          <w:tcPr>
            <w:tcW w:w="1260" w:type="dxa"/>
            <w:tcBorders>
              <w:top w:val="single" w:sz="4" w:space="0" w:color="auto"/>
              <w:left w:val="single" w:sz="4" w:space="0" w:color="auto"/>
              <w:bottom w:val="single" w:sz="4" w:space="0" w:color="auto"/>
              <w:right w:val="single" w:sz="4" w:space="0" w:color="auto"/>
            </w:tcBorders>
            <w:vAlign w:val="center"/>
          </w:tcPr>
          <w:p w:rsidR="00AA24B3" w:rsidRDefault="00365C48">
            <w:pPr>
              <w:snapToGrid w:val="0"/>
              <w:spacing w:beforeLines="50" w:before="120" w:after="50" w:line="460" w:lineRule="exact"/>
              <w:jc w:val="center"/>
              <w:rPr>
                <w:rFonts w:ascii="仿宋" w:eastAsia="仿宋" w:hAnsi="仿宋"/>
                <w:color w:val="000000" w:themeColor="text1"/>
                <w:sz w:val="30"/>
                <w:szCs w:val="30"/>
              </w:rPr>
            </w:pPr>
            <w:r>
              <w:rPr>
                <w:rFonts w:ascii="仿宋" w:eastAsia="仿宋" w:hAnsi="仿宋" w:hint="eastAsia"/>
                <w:color w:val="000000" w:themeColor="text1"/>
                <w:sz w:val="30"/>
                <w:szCs w:val="30"/>
              </w:rPr>
              <w:t>证书</w:t>
            </w:r>
          </w:p>
          <w:p w:rsidR="00AA24B3" w:rsidRDefault="00365C48">
            <w:pPr>
              <w:snapToGrid w:val="0"/>
              <w:spacing w:beforeLines="50" w:before="120" w:after="50" w:line="460" w:lineRule="exact"/>
              <w:jc w:val="center"/>
              <w:rPr>
                <w:rFonts w:ascii="仿宋" w:eastAsia="仿宋" w:hAnsi="仿宋"/>
                <w:color w:val="000000" w:themeColor="text1"/>
                <w:sz w:val="30"/>
                <w:szCs w:val="30"/>
              </w:rPr>
            </w:pPr>
            <w:r>
              <w:rPr>
                <w:rFonts w:ascii="仿宋" w:eastAsia="仿宋" w:hAnsi="仿宋" w:hint="eastAsia"/>
                <w:color w:val="000000" w:themeColor="text1"/>
                <w:sz w:val="30"/>
                <w:szCs w:val="30"/>
              </w:rPr>
              <w:t>编号</w:t>
            </w:r>
          </w:p>
        </w:tc>
        <w:tc>
          <w:tcPr>
            <w:tcW w:w="1800" w:type="dxa"/>
            <w:tcBorders>
              <w:top w:val="single" w:sz="4" w:space="0" w:color="auto"/>
              <w:left w:val="single" w:sz="4" w:space="0" w:color="auto"/>
              <w:bottom w:val="single" w:sz="4" w:space="0" w:color="auto"/>
              <w:right w:val="single" w:sz="4" w:space="0" w:color="auto"/>
            </w:tcBorders>
            <w:vAlign w:val="center"/>
          </w:tcPr>
          <w:p w:rsidR="00AA24B3" w:rsidRDefault="00365C48">
            <w:pPr>
              <w:snapToGrid w:val="0"/>
              <w:spacing w:beforeLines="50" w:before="120" w:after="50" w:line="460" w:lineRule="exact"/>
              <w:jc w:val="center"/>
              <w:rPr>
                <w:rFonts w:ascii="仿宋" w:eastAsia="仿宋" w:hAnsi="仿宋"/>
                <w:bCs/>
                <w:color w:val="000000" w:themeColor="text1"/>
                <w:sz w:val="30"/>
                <w:szCs w:val="30"/>
              </w:rPr>
            </w:pPr>
            <w:r>
              <w:rPr>
                <w:rFonts w:ascii="仿宋" w:eastAsia="仿宋" w:hAnsi="仿宋" w:hint="eastAsia"/>
                <w:bCs/>
                <w:color w:val="000000" w:themeColor="text1"/>
                <w:sz w:val="30"/>
                <w:szCs w:val="30"/>
              </w:rPr>
              <w:t>参加本单位工作时间</w:t>
            </w:r>
          </w:p>
        </w:tc>
        <w:tc>
          <w:tcPr>
            <w:tcW w:w="1800" w:type="dxa"/>
            <w:tcBorders>
              <w:top w:val="single" w:sz="4" w:space="0" w:color="auto"/>
              <w:left w:val="single" w:sz="4" w:space="0" w:color="auto"/>
              <w:bottom w:val="single" w:sz="4" w:space="0" w:color="auto"/>
              <w:right w:val="single" w:sz="4" w:space="0" w:color="auto"/>
            </w:tcBorders>
            <w:vAlign w:val="center"/>
          </w:tcPr>
          <w:p w:rsidR="00AA24B3" w:rsidRDefault="00365C48">
            <w:pPr>
              <w:snapToGrid w:val="0"/>
              <w:spacing w:beforeLines="50" w:before="120" w:after="50" w:line="460" w:lineRule="exact"/>
              <w:jc w:val="center"/>
              <w:rPr>
                <w:rFonts w:ascii="仿宋" w:eastAsia="仿宋" w:hAnsi="仿宋"/>
                <w:bCs/>
                <w:color w:val="000000" w:themeColor="text1"/>
                <w:sz w:val="30"/>
                <w:szCs w:val="30"/>
              </w:rPr>
            </w:pPr>
            <w:r>
              <w:rPr>
                <w:rFonts w:ascii="仿宋" w:eastAsia="仿宋" w:hAnsi="仿宋" w:hint="eastAsia"/>
                <w:bCs/>
                <w:color w:val="000000" w:themeColor="text1"/>
                <w:sz w:val="30"/>
                <w:szCs w:val="30"/>
              </w:rPr>
              <w:t>劳动合</w:t>
            </w:r>
          </w:p>
          <w:p w:rsidR="00AA24B3" w:rsidRDefault="00365C48">
            <w:pPr>
              <w:snapToGrid w:val="0"/>
              <w:spacing w:beforeLines="50" w:before="120" w:after="50" w:line="460" w:lineRule="exact"/>
              <w:jc w:val="center"/>
              <w:rPr>
                <w:rFonts w:ascii="仿宋" w:eastAsia="仿宋" w:hAnsi="仿宋"/>
                <w:bCs/>
                <w:color w:val="000000" w:themeColor="text1"/>
                <w:sz w:val="30"/>
                <w:szCs w:val="30"/>
              </w:rPr>
            </w:pPr>
            <w:r>
              <w:rPr>
                <w:rFonts w:ascii="仿宋" w:eastAsia="仿宋" w:hAnsi="仿宋" w:hint="eastAsia"/>
                <w:bCs/>
                <w:color w:val="000000" w:themeColor="text1"/>
                <w:sz w:val="30"/>
                <w:szCs w:val="30"/>
              </w:rPr>
              <w:t>同编号</w:t>
            </w:r>
          </w:p>
        </w:tc>
      </w:tr>
      <w:tr w:rsidR="007538BD">
        <w:tc>
          <w:tcPr>
            <w:tcW w:w="1004" w:type="dxa"/>
            <w:tcBorders>
              <w:top w:val="single" w:sz="4" w:space="0" w:color="auto"/>
              <w:left w:val="single" w:sz="4" w:space="0" w:color="auto"/>
              <w:bottom w:val="single" w:sz="4" w:space="0" w:color="auto"/>
              <w:right w:val="single" w:sz="4" w:space="0" w:color="auto"/>
            </w:tcBorders>
          </w:tcPr>
          <w:p w:rsidR="007538BD" w:rsidRDefault="007538BD" w:rsidP="0073552D">
            <w:pPr>
              <w:snapToGrid w:val="0"/>
              <w:spacing w:beforeLines="50" w:before="120" w:after="50" w:line="460" w:lineRule="exact"/>
              <w:rPr>
                <w:rFonts w:ascii="仿宋" w:eastAsia="仿宋" w:hAnsi="仿宋"/>
                <w:color w:val="000000" w:themeColor="text1"/>
                <w:sz w:val="30"/>
                <w:szCs w:val="30"/>
              </w:rPr>
            </w:pPr>
          </w:p>
        </w:tc>
        <w:tc>
          <w:tcPr>
            <w:tcW w:w="1004" w:type="dxa"/>
            <w:tcBorders>
              <w:top w:val="single" w:sz="4" w:space="0" w:color="auto"/>
              <w:left w:val="single" w:sz="4" w:space="0" w:color="auto"/>
              <w:bottom w:val="single" w:sz="4" w:space="0" w:color="auto"/>
              <w:right w:val="single" w:sz="4" w:space="0" w:color="auto"/>
            </w:tcBorders>
          </w:tcPr>
          <w:p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c>
          <w:tcPr>
            <w:tcW w:w="1663" w:type="dxa"/>
            <w:tcBorders>
              <w:top w:val="single" w:sz="4" w:space="0" w:color="auto"/>
              <w:left w:val="single" w:sz="4" w:space="0" w:color="auto"/>
              <w:bottom w:val="single" w:sz="4" w:space="0" w:color="auto"/>
              <w:right w:val="single" w:sz="4" w:space="0" w:color="auto"/>
            </w:tcBorders>
          </w:tcPr>
          <w:p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r>
      <w:tr w:rsidR="007538BD">
        <w:tc>
          <w:tcPr>
            <w:tcW w:w="1004" w:type="dxa"/>
            <w:tcBorders>
              <w:top w:val="single" w:sz="4" w:space="0" w:color="auto"/>
              <w:left w:val="single" w:sz="4" w:space="0" w:color="auto"/>
              <w:bottom w:val="single" w:sz="4" w:space="0" w:color="auto"/>
              <w:right w:val="single" w:sz="4" w:space="0" w:color="auto"/>
            </w:tcBorders>
          </w:tcPr>
          <w:p w:rsidR="007538BD" w:rsidRDefault="007538BD" w:rsidP="0073552D">
            <w:pPr>
              <w:snapToGrid w:val="0"/>
              <w:spacing w:beforeLines="50" w:before="120" w:after="50" w:line="460" w:lineRule="exact"/>
              <w:rPr>
                <w:rFonts w:ascii="仿宋" w:eastAsia="仿宋" w:hAnsi="仿宋"/>
                <w:color w:val="000000" w:themeColor="text1"/>
                <w:sz w:val="30"/>
                <w:szCs w:val="30"/>
              </w:rPr>
            </w:pPr>
          </w:p>
        </w:tc>
        <w:tc>
          <w:tcPr>
            <w:tcW w:w="1004" w:type="dxa"/>
            <w:tcBorders>
              <w:top w:val="single" w:sz="4" w:space="0" w:color="auto"/>
              <w:left w:val="single" w:sz="4" w:space="0" w:color="auto"/>
              <w:bottom w:val="single" w:sz="4" w:space="0" w:color="auto"/>
              <w:right w:val="single" w:sz="4" w:space="0" w:color="auto"/>
            </w:tcBorders>
          </w:tcPr>
          <w:p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c>
          <w:tcPr>
            <w:tcW w:w="1663" w:type="dxa"/>
            <w:tcBorders>
              <w:top w:val="single" w:sz="4" w:space="0" w:color="auto"/>
              <w:left w:val="single" w:sz="4" w:space="0" w:color="auto"/>
              <w:bottom w:val="single" w:sz="4" w:space="0" w:color="auto"/>
              <w:right w:val="single" w:sz="4" w:space="0" w:color="auto"/>
            </w:tcBorders>
          </w:tcPr>
          <w:p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r>
      <w:tr w:rsidR="007538BD">
        <w:tc>
          <w:tcPr>
            <w:tcW w:w="1004" w:type="dxa"/>
            <w:tcBorders>
              <w:top w:val="single" w:sz="4" w:space="0" w:color="auto"/>
              <w:left w:val="single" w:sz="4" w:space="0" w:color="auto"/>
              <w:bottom w:val="single" w:sz="4" w:space="0" w:color="auto"/>
              <w:right w:val="single" w:sz="4" w:space="0" w:color="auto"/>
            </w:tcBorders>
          </w:tcPr>
          <w:p w:rsidR="007538BD" w:rsidRDefault="007538BD" w:rsidP="0073552D">
            <w:pPr>
              <w:snapToGrid w:val="0"/>
              <w:spacing w:beforeLines="50" w:before="120" w:after="50" w:line="460" w:lineRule="exact"/>
              <w:rPr>
                <w:rFonts w:ascii="仿宋" w:eastAsia="仿宋" w:hAnsi="仿宋"/>
                <w:color w:val="000000" w:themeColor="text1"/>
                <w:sz w:val="30"/>
                <w:szCs w:val="30"/>
              </w:rPr>
            </w:pPr>
          </w:p>
        </w:tc>
        <w:tc>
          <w:tcPr>
            <w:tcW w:w="1004" w:type="dxa"/>
            <w:tcBorders>
              <w:top w:val="single" w:sz="4" w:space="0" w:color="auto"/>
              <w:left w:val="single" w:sz="4" w:space="0" w:color="auto"/>
              <w:bottom w:val="single" w:sz="4" w:space="0" w:color="auto"/>
              <w:right w:val="single" w:sz="4" w:space="0" w:color="auto"/>
            </w:tcBorders>
          </w:tcPr>
          <w:p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c>
          <w:tcPr>
            <w:tcW w:w="1663" w:type="dxa"/>
            <w:tcBorders>
              <w:top w:val="single" w:sz="4" w:space="0" w:color="auto"/>
              <w:left w:val="single" w:sz="4" w:space="0" w:color="auto"/>
              <w:bottom w:val="single" w:sz="4" w:space="0" w:color="auto"/>
              <w:right w:val="single" w:sz="4" w:space="0" w:color="auto"/>
            </w:tcBorders>
          </w:tcPr>
          <w:p w:rsidR="002C64B0" w:rsidRDefault="002C64B0" w:rsidP="00B002F6">
            <w:pPr>
              <w:pStyle w:val="af9"/>
              <w:snapToGrid w:val="0"/>
              <w:spacing w:beforeLines="50" w:before="120" w:after="50" w:line="460" w:lineRule="exact"/>
              <w:ind w:left="5250"/>
              <w:rPr>
                <w:rFonts w:ascii="仿宋" w:eastAsia="仿宋" w:hAnsi="仿宋"/>
                <w:b/>
                <w:bCs/>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r>
      <w:tr w:rsidR="007538BD">
        <w:tc>
          <w:tcPr>
            <w:tcW w:w="1004" w:type="dxa"/>
            <w:tcBorders>
              <w:top w:val="single" w:sz="4" w:space="0" w:color="auto"/>
              <w:left w:val="single" w:sz="4" w:space="0" w:color="auto"/>
              <w:bottom w:val="single" w:sz="4" w:space="0" w:color="auto"/>
              <w:right w:val="single" w:sz="4" w:space="0" w:color="auto"/>
            </w:tcBorders>
          </w:tcPr>
          <w:p w:rsidR="007538BD" w:rsidRDefault="007538BD" w:rsidP="0073552D">
            <w:pPr>
              <w:snapToGrid w:val="0"/>
              <w:spacing w:beforeLines="50" w:before="120" w:after="50" w:line="460" w:lineRule="exact"/>
              <w:rPr>
                <w:rFonts w:ascii="仿宋" w:eastAsia="仿宋" w:hAnsi="仿宋"/>
                <w:color w:val="000000" w:themeColor="text1"/>
                <w:sz w:val="30"/>
                <w:szCs w:val="30"/>
              </w:rPr>
            </w:pPr>
          </w:p>
        </w:tc>
        <w:tc>
          <w:tcPr>
            <w:tcW w:w="1004" w:type="dxa"/>
            <w:tcBorders>
              <w:top w:val="single" w:sz="4" w:space="0" w:color="auto"/>
              <w:left w:val="single" w:sz="4" w:space="0" w:color="auto"/>
              <w:bottom w:val="single" w:sz="4" w:space="0" w:color="auto"/>
              <w:right w:val="single" w:sz="4" w:space="0" w:color="auto"/>
            </w:tcBorders>
          </w:tcPr>
          <w:p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c>
          <w:tcPr>
            <w:tcW w:w="1663" w:type="dxa"/>
            <w:tcBorders>
              <w:top w:val="single" w:sz="4" w:space="0" w:color="auto"/>
              <w:left w:val="single" w:sz="4" w:space="0" w:color="auto"/>
              <w:bottom w:val="single" w:sz="4" w:space="0" w:color="auto"/>
              <w:right w:val="single" w:sz="4" w:space="0" w:color="auto"/>
            </w:tcBorders>
          </w:tcPr>
          <w:p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r>
      <w:tr w:rsidR="007538BD">
        <w:tc>
          <w:tcPr>
            <w:tcW w:w="1004" w:type="dxa"/>
            <w:tcBorders>
              <w:top w:val="single" w:sz="4" w:space="0" w:color="auto"/>
              <w:left w:val="single" w:sz="4" w:space="0" w:color="auto"/>
              <w:bottom w:val="single" w:sz="4" w:space="0" w:color="auto"/>
              <w:right w:val="single" w:sz="4" w:space="0" w:color="auto"/>
            </w:tcBorders>
          </w:tcPr>
          <w:p w:rsidR="007538BD" w:rsidRDefault="007538BD" w:rsidP="0073552D">
            <w:pPr>
              <w:snapToGrid w:val="0"/>
              <w:spacing w:beforeLines="50" w:before="120" w:after="50" w:line="460" w:lineRule="exact"/>
              <w:rPr>
                <w:rFonts w:ascii="仿宋" w:eastAsia="仿宋" w:hAnsi="仿宋"/>
                <w:color w:val="000000" w:themeColor="text1"/>
                <w:sz w:val="30"/>
                <w:szCs w:val="30"/>
              </w:rPr>
            </w:pPr>
          </w:p>
        </w:tc>
        <w:tc>
          <w:tcPr>
            <w:tcW w:w="1004" w:type="dxa"/>
            <w:tcBorders>
              <w:top w:val="single" w:sz="4" w:space="0" w:color="auto"/>
              <w:left w:val="single" w:sz="4" w:space="0" w:color="auto"/>
              <w:bottom w:val="single" w:sz="4" w:space="0" w:color="auto"/>
              <w:right w:val="single" w:sz="4" w:space="0" w:color="auto"/>
            </w:tcBorders>
          </w:tcPr>
          <w:p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c>
          <w:tcPr>
            <w:tcW w:w="1663" w:type="dxa"/>
            <w:tcBorders>
              <w:top w:val="single" w:sz="4" w:space="0" w:color="auto"/>
              <w:left w:val="single" w:sz="4" w:space="0" w:color="auto"/>
              <w:bottom w:val="single" w:sz="4" w:space="0" w:color="auto"/>
              <w:right w:val="single" w:sz="4" w:space="0" w:color="auto"/>
            </w:tcBorders>
          </w:tcPr>
          <w:p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r>
      <w:tr w:rsidR="007538BD">
        <w:tc>
          <w:tcPr>
            <w:tcW w:w="1004" w:type="dxa"/>
            <w:tcBorders>
              <w:top w:val="single" w:sz="4" w:space="0" w:color="auto"/>
              <w:left w:val="single" w:sz="4" w:space="0" w:color="auto"/>
              <w:bottom w:val="single" w:sz="4" w:space="0" w:color="auto"/>
              <w:right w:val="single" w:sz="4" w:space="0" w:color="auto"/>
            </w:tcBorders>
          </w:tcPr>
          <w:p w:rsidR="007538BD" w:rsidRDefault="007538BD" w:rsidP="0073552D">
            <w:pPr>
              <w:snapToGrid w:val="0"/>
              <w:spacing w:beforeLines="50" w:before="120" w:after="50" w:line="460" w:lineRule="exact"/>
              <w:rPr>
                <w:rFonts w:ascii="仿宋" w:eastAsia="仿宋" w:hAnsi="仿宋"/>
                <w:color w:val="000000" w:themeColor="text1"/>
                <w:sz w:val="30"/>
                <w:szCs w:val="30"/>
              </w:rPr>
            </w:pPr>
          </w:p>
        </w:tc>
        <w:tc>
          <w:tcPr>
            <w:tcW w:w="1004" w:type="dxa"/>
            <w:tcBorders>
              <w:top w:val="single" w:sz="4" w:space="0" w:color="auto"/>
              <w:left w:val="single" w:sz="4" w:space="0" w:color="auto"/>
              <w:bottom w:val="single" w:sz="4" w:space="0" w:color="auto"/>
              <w:right w:val="single" w:sz="4" w:space="0" w:color="auto"/>
            </w:tcBorders>
          </w:tcPr>
          <w:p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c>
          <w:tcPr>
            <w:tcW w:w="1663" w:type="dxa"/>
            <w:tcBorders>
              <w:top w:val="single" w:sz="4" w:space="0" w:color="auto"/>
              <w:left w:val="single" w:sz="4" w:space="0" w:color="auto"/>
              <w:bottom w:val="single" w:sz="4" w:space="0" w:color="auto"/>
              <w:right w:val="single" w:sz="4" w:space="0" w:color="auto"/>
            </w:tcBorders>
          </w:tcPr>
          <w:p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r>
      <w:tr w:rsidR="007538BD">
        <w:tc>
          <w:tcPr>
            <w:tcW w:w="1004" w:type="dxa"/>
            <w:tcBorders>
              <w:top w:val="single" w:sz="4" w:space="0" w:color="auto"/>
              <w:left w:val="single" w:sz="4" w:space="0" w:color="auto"/>
              <w:bottom w:val="single" w:sz="4" w:space="0" w:color="auto"/>
              <w:right w:val="single" w:sz="4" w:space="0" w:color="auto"/>
            </w:tcBorders>
          </w:tcPr>
          <w:p w:rsidR="007538BD" w:rsidRDefault="007538BD" w:rsidP="0073552D">
            <w:pPr>
              <w:snapToGrid w:val="0"/>
              <w:spacing w:beforeLines="50" w:before="120" w:after="50" w:line="460" w:lineRule="exact"/>
              <w:rPr>
                <w:rFonts w:ascii="仿宋" w:eastAsia="仿宋" w:hAnsi="仿宋"/>
                <w:color w:val="000000" w:themeColor="text1"/>
                <w:sz w:val="30"/>
                <w:szCs w:val="30"/>
              </w:rPr>
            </w:pPr>
          </w:p>
        </w:tc>
        <w:tc>
          <w:tcPr>
            <w:tcW w:w="1004" w:type="dxa"/>
            <w:tcBorders>
              <w:top w:val="single" w:sz="4" w:space="0" w:color="auto"/>
              <w:left w:val="single" w:sz="4" w:space="0" w:color="auto"/>
              <w:bottom w:val="single" w:sz="4" w:space="0" w:color="auto"/>
              <w:right w:val="single" w:sz="4" w:space="0" w:color="auto"/>
            </w:tcBorders>
          </w:tcPr>
          <w:p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c>
          <w:tcPr>
            <w:tcW w:w="1663" w:type="dxa"/>
            <w:tcBorders>
              <w:top w:val="single" w:sz="4" w:space="0" w:color="auto"/>
              <w:left w:val="single" w:sz="4" w:space="0" w:color="auto"/>
              <w:bottom w:val="single" w:sz="4" w:space="0" w:color="auto"/>
              <w:right w:val="single" w:sz="4" w:space="0" w:color="auto"/>
            </w:tcBorders>
          </w:tcPr>
          <w:p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r>
      <w:tr w:rsidR="007538BD">
        <w:tc>
          <w:tcPr>
            <w:tcW w:w="1004" w:type="dxa"/>
            <w:tcBorders>
              <w:top w:val="single" w:sz="4" w:space="0" w:color="auto"/>
              <w:left w:val="single" w:sz="4" w:space="0" w:color="auto"/>
              <w:bottom w:val="single" w:sz="4" w:space="0" w:color="auto"/>
              <w:right w:val="single" w:sz="4" w:space="0" w:color="auto"/>
            </w:tcBorders>
          </w:tcPr>
          <w:p w:rsidR="007538BD" w:rsidRDefault="007538BD" w:rsidP="0073552D">
            <w:pPr>
              <w:snapToGrid w:val="0"/>
              <w:spacing w:beforeLines="50" w:before="120" w:after="50" w:line="460" w:lineRule="exact"/>
              <w:rPr>
                <w:rFonts w:ascii="仿宋" w:eastAsia="仿宋" w:hAnsi="仿宋"/>
                <w:color w:val="000000" w:themeColor="text1"/>
                <w:sz w:val="30"/>
                <w:szCs w:val="30"/>
              </w:rPr>
            </w:pPr>
          </w:p>
        </w:tc>
        <w:tc>
          <w:tcPr>
            <w:tcW w:w="1004" w:type="dxa"/>
            <w:tcBorders>
              <w:top w:val="single" w:sz="4" w:space="0" w:color="auto"/>
              <w:left w:val="single" w:sz="4" w:space="0" w:color="auto"/>
              <w:bottom w:val="single" w:sz="4" w:space="0" w:color="auto"/>
              <w:right w:val="single" w:sz="4" w:space="0" w:color="auto"/>
            </w:tcBorders>
          </w:tcPr>
          <w:p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c>
          <w:tcPr>
            <w:tcW w:w="1663" w:type="dxa"/>
            <w:tcBorders>
              <w:top w:val="single" w:sz="4" w:space="0" w:color="auto"/>
              <w:left w:val="single" w:sz="4" w:space="0" w:color="auto"/>
              <w:bottom w:val="single" w:sz="4" w:space="0" w:color="auto"/>
              <w:right w:val="single" w:sz="4" w:space="0" w:color="auto"/>
            </w:tcBorders>
          </w:tcPr>
          <w:p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r>
      <w:tr w:rsidR="007538BD">
        <w:tc>
          <w:tcPr>
            <w:tcW w:w="1004" w:type="dxa"/>
            <w:tcBorders>
              <w:top w:val="single" w:sz="4" w:space="0" w:color="auto"/>
              <w:left w:val="single" w:sz="4" w:space="0" w:color="auto"/>
              <w:bottom w:val="single" w:sz="4" w:space="0" w:color="auto"/>
              <w:right w:val="single" w:sz="4" w:space="0" w:color="auto"/>
            </w:tcBorders>
          </w:tcPr>
          <w:p w:rsidR="007538BD" w:rsidRDefault="007538BD" w:rsidP="0073552D">
            <w:pPr>
              <w:snapToGrid w:val="0"/>
              <w:spacing w:beforeLines="50" w:before="120" w:after="50" w:line="460" w:lineRule="exact"/>
              <w:rPr>
                <w:rFonts w:ascii="仿宋" w:eastAsia="仿宋" w:hAnsi="仿宋"/>
                <w:color w:val="000000" w:themeColor="text1"/>
                <w:sz w:val="30"/>
                <w:szCs w:val="30"/>
              </w:rPr>
            </w:pPr>
          </w:p>
        </w:tc>
        <w:tc>
          <w:tcPr>
            <w:tcW w:w="1004" w:type="dxa"/>
            <w:tcBorders>
              <w:top w:val="single" w:sz="4" w:space="0" w:color="auto"/>
              <w:left w:val="single" w:sz="4" w:space="0" w:color="auto"/>
              <w:bottom w:val="single" w:sz="4" w:space="0" w:color="auto"/>
              <w:right w:val="single" w:sz="4" w:space="0" w:color="auto"/>
            </w:tcBorders>
          </w:tcPr>
          <w:p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c>
          <w:tcPr>
            <w:tcW w:w="1663" w:type="dxa"/>
            <w:tcBorders>
              <w:top w:val="single" w:sz="4" w:space="0" w:color="auto"/>
              <w:left w:val="single" w:sz="4" w:space="0" w:color="auto"/>
              <w:bottom w:val="single" w:sz="4" w:space="0" w:color="auto"/>
              <w:right w:val="single" w:sz="4" w:space="0" w:color="auto"/>
            </w:tcBorders>
          </w:tcPr>
          <w:p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r>
    </w:tbl>
    <w:p w:rsidR="007538BD" w:rsidRDefault="00365C48" w:rsidP="0073552D">
      <w:pPr>
        <w:snapToGrid w:val="0"/>
        <w:spacing w:before="50" w:afterLines="50" w:after="120" w:line="460" w:lineRule="exact"/>
        <w:jc w:val="left"/>
        <w:rPr>
          <w:rFonts w:ascii="仿宋" w:eastAsia="仿宋" w:hAnsi="仿宋"/>
          <w:color w:val="000000" w:themeColor="text1"/>
          <w:sz w:val="30"/>
          <w:szCs w:val="30"/>
        </w:rPr>
      </w:pPr>
      <w:r>
        <w:rPr>
          <w:rFonts w:ascii="仿宋" w:eastAsia="仿宋" w:hAnsi="仿宋" w:hint="eastAsia"/>
          <w:color w:val="000000" w:themeColor="text1"/>
          <w:sz w:val="30"/>
          <w:szCs w:val="30"/>
        </w:rPr>
        <w:t>注：在填写时，如本表格不适合投标单位的实际情况，可根据本表格式</w:t>
      </w:r>
      <w:proofErr w:type="gramStart"/>
      <w:r>
        <w:rPr>
          <w:rFonts w:ascii="仿宋" w:eastAsia="仿宋" w:hAnsi="仿宋" w:hint="eastAsia"/>
          <w:color w:val="000000" w:themeColor="text1"/>
          <w:sz w:val="30"/>
          <w:szCs w:val="30"/>
        </w:rPr>
        <w:t>自行划表填写</w:t>
      </w:r>
      <w:proofErr w:type="gramEnd"/>
      <w:r>
        <w:rPr>
          <w:rFonts w:ascii="仿宋" w:eastAsia="仿宋" w:hAnsi="仿宋" w:hint="eastAsia"/>
          <w:color w:val="000000" w:themeColor="text1"/>
          <w:sz w:val="30"/>
          <w:szCs w:val="30"/>
        </w:rPr>
        <w:t xml:space="preserve">。 </w:t>
      </w:r>
    </w:p>
    <w:p w:rsidR="00AA24B3" w:rsidRDefault="00AA24B3" w:rsidP="00C6483A">
      <w:pPr>
        <w:snapToGrid w:val="0"/>
        <w:spacing w:before="50" w:afterLines="50" w:after="120" w:line="460" w:lineRule="exact"/>
        <w:jc w:val="left"/>
        <w:rPr>
          <w:rFonts w:ascii="仿宋" w:eastAsia="仿宋" w:hAnsi="仿宋"/>
          <w:color w:val="000000" w:themeColor="text1"/>
          <w:sz w:val="30"/>
          <w:szCs w:val="30"/>
        </w:rPr>
      </w:pPr>
    </w:p>
    <w:p w:rsidR="007538BD" w:rsidRDefault="00365C48">
      <w:pPr>
        <w:snapToGrid w:val="0"/>
        <w:spacing w:before="50" w:after="50" w:line="460" w:lineRule="exact"/>
        <w:rPr>
          <w:rFonts w:ascii="仿宋" w:eastAsia="仿宋" w:hAnsi="仿宋"/>
          <w:color w:val="000000" w:themeColor="text1"/>
          <w:spacing w:val="20"/>
          <w:sz w:val="30"/>
          <w:szCs w:val="30"/>
          <w:u w:val="single"/>
        </w:rPr>
      </w:pPr>
      <w:r>
        <w:rPr>
          <w:rFonts w:ascii="仿宋" w:eastAsia="仿宋" w:hAnsi="仿宋" w:hint="eastAsia"/>
          <w:color w:val="000000" w:themeColor="text1"/>
          <w:spacing w:val="20"/>
          <w:sz w:val="30"/>
          <w:szCs w:val="30"/>
        </w:rPr>
        <w:t>授权代表签名： 日  期：</w:t>
      </w:r>
    </w:p>
    <w:p w:rsidR="007538BD" w:rsidRDefault="007538BD" w:rsidP="0073552D">
      <w:pPr>
        <w:snapToGrid w:val="0"/>
        <w:spacing w:before="50" w:afterLines="50" w:after="120" w:line="460" w:lineRule="exact"/>
        <w:jc w:val="left"/>
        <w:rPr>
          <w:rFonts w:ascii="仿宋" w:eastAsia="仿宋" w:hAnsi="仿宋"/>
          <w:color w:val="000000" w:themeColor="text1"/>
          <w:sz w:val="30"/>
          <w:szCs w:val="30"/>
        </w:rPr>
      </w:pPr>
    </w:p>
    <w:p w:rsidR="007538BD" w:rsidRDefault="007538BD">
      <w:pPr>
        <w:pStyle w:val="af8"/>
        <w:snapToGrid w:val="0"/>
        <w:spacing w:before="120" w:after="120" w:line="460" w:lineRule="exact"/>
        <w:rPr>
          <w:rFonts w:ascii="仿宋" w:eastAsia="仿宋" w:hAnsi="仿宋"/>
          <w:color w:val="000000" w:themeColor="text1"/>
          <w:sz w:val="30"/>
          <w:szCs w:val="30"/>
        </w:rPr>
      </w:pPr>
    </w:p>
    <w:p w:rsidR="007538BD" w:rsidRDefault="00365C48">
      <w:pPr>
        <w:snapToGrid w:val="0"/>
        <w:spacing w:before="50"/>
        <w:jc w:val="left"/>
        <w:rPr>
          <w:rFonts w:ascii="仿宋" w:eastAsia="仿宋" w:hAnsi="仿宋"/>
          <w:color w:val="000000" w:themeColor="text1"/>
          <w:sz w:val="30"/>
          <w:szCs w:val="30"/>
        </w:rPr>
      </w:pPr>
      <w:r>
        <w:rPr>
          <w:rFonts w:ascii="仿宋" w:eastAsia="仿宋" w:hAnsi="仿宋" w:hint="eastAsia"/>
          <w:color w:val="000000" w:themeColor="text1"/>
          <w:sz w:val="30"/>
          <w:szCs w:val="30"/>
        </w:rPr>
        <w:br w:type="page"/>
      </w:r>
      <w:r>
        <w:rPr>
          <w:rFonts w:ascii="仿宋" w:eastAsia="仿宋" w:hAnsi="仿宋" w:hint="eastAsia"/>
          <w:color w:val="000000" w:themeColor="text1"/>
          <w:sz w:val="30"/>
          <w:szCs w:val="30"/>
        </w:rPr>
        <w:lastRenderedPageBreak/>
        <w:t>附件</w:t>
      </w:r>
      <w:r w:rsidR="00750349">
        <w:rPr>
          <w:rFonts w:ascii="仿宋" w:eastAsia="仿宋" w:hAnsi="仿宋" w:hint="eastAsia"/>
          <w:color w:val="000000" w:themeColor="text1"/>
          <w:sz w:val="30"/>
          <w:szCs w:val="30"/>
        </w:rPr>
        <w:t>11</w:t>
      </w:r>
      <w:r>
        <w:rPr>
          <w:rFonts w:ascii="仿宋" w:eastAsia="仿宋" w:hAnsi="仿宋" w:hint="eastAsia"/>
          <w:color w:val="000000" w:themeColor="text1"/>
          <w:sz w:val="30"/>
          <w:szCs w:val="30"/>
        </w:rPr>
        <w:t>：</w:t>
      </w:r>
    </w:p>
    <w:p w:rsidR="007538BD" w:rsidRDefault="00365C48">
      <w:pPr>
        <w:snapToGrid w:val="0"/>
        <w:spacing w:before="50" w:after="50"/>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t>商务响应表</w:t>
      </w:r>
    </w:p>
    <w:p w:rsidR="007538BD" w:rsidRDefault="007538BD">
      <w:pPr>
        <w:snapToGrid w:val="0"/>
        <w:spacing w:before="50"/>
        <w:jc w:val="center"/>
        <w:rPr>
          <w:rFonts w:ascii="仿宋" w:eastAsia="仿宋" w:hAnsi="仿宋"/>
          <w:b/>
          <w:color w:val="000000" w:themeColor="text1"/>
          <w:sz w:val="32"/>
          <w:szCs w:val="32"/>
        </w:rPr>
      </w:pPr>
    </w:p>
    <w:p w:rsidR="007538BD" w:rsidRDefault="00365C48">
      <w:pPr>
        <w:pStyle w:val="af1"/>
        <w:snapToGrid w:val="0"/>
        <w:rPr>
          <w:rFonts w:ascii="仿宋" w:eastAsia="仿宋" w:hAnsi="仿宋"/>
          <w:color w:val="000000" w:themeColor="text1"/>
          <w:sz w:val="30"/>
          <w:szCs w:val="30"/>
          <w:u w:val="single"/>
        </w:rPr>
      </w:pPr>
      <w:r>
        <w:rPr>
          <w:rFonts w:ascii="仿宋" w:eastAsia="仿宋" w:hAnsi="仿宋" w:hint="eastAsia"/>
          <w:color w:val="000000" w:themeColor="text1"/>
          <w:sz w:val="30"/>
          <w:szCs w:val="30"/>
        </w:rPr>
        <w:t>投标人全称（公章）：              标项：</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84"/>
        <w:gridCol w:w="2700"/>
        <w:gridCol w:w="1260"/>
        <w:gridCol w:w="3020"/>
      </w:tblGrid>
      <w:tr w:rsidR="007538BD">
        <w:trPr>
          <w:trHeight w:val="642"/>
        </w:trPr>
        <w:tc>
          <w:tcPr>
            <w:tcW w:w="1784" w:type="dxa"/>
            <w:tcBorders>
              <w:top w:val="single" w:sz="4" w:space="0" w:color="auto"/>
              <w:left w:val="single" w:sz="4" w:space="0" w:color="auto"/>
              <w:bottom w:val="single" w:sz="4" w:space="0" w:color="auto"/>
              <w:right w:val="single" w:sz="4" w:space="0" w:color="auto"/>
            </w:tcBorders>
            <w:vAlign w:val="center"/>
          </w:tcPr>
          <w:p w:rsidR="007538BD" w:rsidRDefault="00365C48" w:rsidP="0073552D">
            <w:pPr>
              <w:snapToGrid w:val="0"/>
              <w:spacing w:beforeLines="50" w:before="120"/>
              <w:jc w:val="center"/>
              <w:rPr>
                <w:rFonts w:ascii="仿宋" w:eastAsia="仿宋" w:hAnsi="仿宋"/>
                <w:color w:val="000000" w:themeColor="text1"/>
                <w:sz w:val="30"/>
                <w:szCs w:val="30"/>
              </w:rPr>
            </w:pPr>
            <w:r>
              <w:rPr>
                <w:rFonts w:ascii="仿宋" w:eastAsia="仿宋" w:hAnsi="仿宋" w:hint="eastAsia"/>
                <w:color w:val="000000" w:themeColor="text1"/>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AA24B3" w:rsidRDefault="00365C48" w:rsidP="00C6483A">
            <w:pPr>
              <w:snapToGrid w:val="0"/>
              <w:spacing w:beforeLines="50" w:before="120"/>
              <w:jc w:val="center"/>
              <w:rPr>
                <w:rFonts w:ascii="仿宋" w:eastAsia="仿宋" w:hAnsi="仿宋"/>
                <w:color w:val="000000" w:themeColor="text1"/>
                <w:sz w:val="30"/>
                <w:szCs w:val="30"/>
              </w:rPr>
            </w:pPr>
            <w:r>
              <w:rPr>
                <w:rFonts w:ascii="仿宋" w:eastAsia="仿宋" w:hAnsi="仿宋" w:hint="eastAsia"/>
                <w:color w:val="000000" w:themeColor="text1"/>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AA24B3" w:rsidRDefault="00365C48">
            <w:pPr>
              <w:snapToGrid w:val="0"/>
              <w:spacing w:beforeLines="50" w:before="120"/>
              <w:jc w:val="center"/>
              <w:rPr>
                <w:rFonts w:ascii="仿宋" w:eastAsia="仿宋" w:hAnsi="仿宋"/>
                <w:color w:val="000000" w:themeColor="text1"/>
                <w:sz w:val="30"/>
                <w:szCs w:val="30"/>
              </w:rPr>
            </w:pPr>
            <w:r>
              <w:rPr>
                <w:rFonts w:ascii="仿宋" w:eastAsia="仿宋" w:hAnsi="仿宋" w:hint="eastAsia"/>
                <w:color w:val="000000" w:themeColor="text1"/>
                <w:sz w:val="30"/>
                <w:szCs w:val="30"/>
              </w:rPr>
              <w:t>是否</w:t>
            </w:r>
          </w:p>
          <w:p w:rsidR="00AA24B3" w:rsidRDefault="00365C48">
            <w:pPr>
              <w:snapToGrid w:val="0"/>
              <w:spacing w:beforeLines="50" w:before="120"/>
              <w:jc w:val="center"/>
              <w:rPr>
                <w:rFonts w:ascii="仿宋" w:eastAsia="仿宋" w:hAnsi="仿宋"/>
                <w:color w:val="000000" w:themeColor="text1"/>
                <w:sz w:val="30"/>
                <w:szCs w:val="30"/>
              </w:rPr>
            </w:pPr>
            <w:r>
              <w:rPr>
                <w:rFonts w:ascii="仿宋" w:eastAsia="仿宋" w:hAnsi="仿宋" w:hint="eastAsia"/>
                <w:color w:val="000000" w:themeColor="text1"/>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AA24B3" w:rsidRDefault="00365C48">
            <w:pPr>
              <w:snapToGrid w:val="0"/>
              <w:spacing w:beforeLines="50" w:before="120"/>
              <w:jc w:val="center"/>
              <w:rPr>
                <w:rFonts w:ascii="仿宋" w:eastAsia="仿宋" w:hAnsi="仿宋"/>
                <w:color w:val="000000" w:themeColor="text1"/>
                <w:sz w:val="30"/>
                <w:szCs w:val="30"/>
              </w:rPr>
            </w:pPr>
            <w:r>
              <w:rPr>
                <w:rFonts w:ascii="仿宋" w:eastAsia="仿宋" w:hAnsi="仿宋" w:hint="eastAsia"/>
                <w:color w:val="000000" w:themeColor="text1"/>
                <w:sz w:val="30"/>
                <w:szCs w:val="30"/>
              </w:rPr>
              <w:t>投标人的承诺或说明</w:t>
            </w:r>
          </w:p>
        </w:tc>
      </w:tr>
      <w:tr w:rsidR="007538BD">
        <w:trPr>
          <w:trHeight w:val="469"/>
        </w:trPr>
        <w:tc>
          <w:tcPr>
            <w:tcW w:w="1784" w:type="dxa"/>
            <w:tcBorders>
              <w:top w:val="single" w:sz="4" w:space="0" w:color="auto"/>
              <w:left w:val="single" w:sz="4" w:space="0" w:color="auto"/>
              <w:bottom w:val="single" w:sz="4" w:space="0" w:color="auto"/>
              <w:right w:val="single" w:sz="4" w:space="0" w:color="auto"/>
            </w:tcBorders>
            <w:vAlign w:val="center"/>
          </w:tcPr>
          <w:p w:rsidR="007538BD" w:rsidRDefault="00365C48">
            <w:pPr>
              <w:snapToGrid w:val="0"/>
              <w:jc w:val="left"/>
              <w:rPr>
                <w:rFonts w:ascii="仿宋" w:eastAsia="仿宋" w:hAnsi="仿宋"/>
                <w:color w:val="000000" w:themeColor="text1"/>
                <w:sz w:val="28"/>
                <w:szCs w:val="28"/>
              </w:rPr>
            </w:pPr>
            <w:r>
              <w:rPr>
                <w:rFonts w:ascii="仿宋" w:eastAsia="仿宋" w:hAnsi="仿宋" w:hint="eastAsia"/>
                <w:color w:val="000000" w:themeColor="text1"/>
                <w:sz w:val="28"/>
                <w:szCs w:val="28"/>
              </w:rPr>
              <w:t>供货能力情况</w:t>
            </w:r>
          </w:p>
        </w:tc>
        <w:tc>
          <w:tcPr>
            <w:tcW w:w="2700" w:type="dxa"/>
            <w:tcBorders>
              <w:top w:val="single" w:sz="4" w:space="0" w:color="auto"/>
              <w:left w:val="single" w:sz="4" w:space="0" w:color="auto"/>
              <w:bottom w:val="single" w:sz="4" w:space="0" w:color="auto"/>
              <w:right w:val="single" w:sz="4" w:space="0" w:color="auto"/>
            </w:tcBorders>
          </w:tcPr>
          <w:p w:rsidR="007538BD" w:rsidRDefault="007538BD" w:rsidP="0073552D">
            <w:pPr>
              <w:snapToGrid w:val="0"/>
              <w:spacing w:beforeLines="50" w:before="120"/>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rsidR="00AA24B3" w:rsidRDefault="00AA24B3" w:rsidP="00C6483A">
            <w:pPr>
              <w:snapToGrid w:val="0"/>
              <w:spacing w:beforeLines="50" w:before="120"/>
              <w:rPr>
                <w:rFonts w:ascii="仿宋" w:eastAsia="仿宋" w:hAnsi="仿宋"/>
                <w:color w:val="000000" w:themeColor="text1"/>
                <w:sz w:val="30"/>
                <w:szCs w:val="30"/>
              </w:rPr>
            </w:pPr>
          </w:p>
        </w:tc>
        <w:tc>
          <w:tcPr>
            <w:tcW w:w="3020" w:type="dxa"/>
            <w:tcBorders>
              <w:top w:val="single" w:sz="4" w:space="0" w:color="auto"/>
              <w:left w:val="single" w:sz="4" w:space="0" w:color="auto"/>
              <w:bottom w:val="single" w:sz="4" w:space="0" w:color="auto"/>
              <w:right w:val="single" w:sz="4" w:space="0" w:color="auto"/>
            </w:tcBorders>
          </w:tcPr>
          <w:p w:rsidR="00AA24B3" w:rsidRDefault="00AA24B3">
            <w:pPr>
              <w:snapToGrid w:val="0"/>
              <w:spacing w:beforeLines="50" w:before="120"/>
              <w:rPr>
                <w:rFonts w:ascii="仿宋" w:eastAsia="仿宋" w:hAnsi="仿宋"/>
                <w:color w:val="000000" w:themeColor="text1"/>
                <w:sz w:val="30"/>
                <w:szCs w:val="30"/>
              </w:rPr>
            </w:pPr>
          </w:p>
        </w:tc>
      </w:tr>
      <w:tr w:rsidR="007538BD">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7538BD" w:rsidRDefault="00365C48">
            <w:pPr>
              <w:snapToGrid w:val="0"/>
              <w:jc w:val="left"/>
              <w:rPr>
                <w:rFonts w:ascii="仿宋" w:eastAsia="仿宋" w:hAnsi="仿宋"/>
                <w:color w:val="000000" w:themeColor="text1"/>
                <w:sz w:val="28"/>
                <w:szCs w:val="28"/>
              </w:rPr>
            </w:pPr>
            <w:r>
              <w:rPr>
                <w:rFonts w:ascii="仿宋" w:eastAsia="仿宋" w:hAnsi="仿宋" w:hint="eastAsia"/>
                <w:color w:val="000000" w:themeColor="text1"/>
                <w:sz w:val="28"/>
                <w:szCs w:val="28"/>
              </w:rPr>
              <w:t>配送能力</w:t>
            </w:r>
          </w:p>
        </w:tc>
        <w:tc>
          <w:tcPr>
            <w:tcW w:w="2700" w:type="dxa"/>
            <w:tcBorders>
              <w:top w:val="single" w:sz="4" w:space="0" w:color="auto"/>
              <w:left w:val="single" w:sz="4" w:space="0" w:color="auto"/>
              <w:bottom w:val="single" w:sz="4" w:space="0" w:color="auto"/>
              <w:right w:val="single" w:sz="4" w:space="0" w:color="auto"/>
            </w:tcBorders>
          </w:tcPr>
          <w:p w:rsidR="007538BD" w:rsidRDefault="007538BD" w:rsidP="0073552D">
            <w:pPr>
              <w:snapToGrid w:val="0"/>
              <w:spacing w:beforeLines="50" w:before="120"/>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rsidR="00AA24B3" w:rsidRDefault="00AA24B3" w:rsidP="00C6483A">
            <w:pPr>
              <w:snapToGrid w:val="0"/>
              <w:spacing w:beforeLines="50" w:before="120"/>
              <w:ind w:left="43"/>
              <w:rPr>
                <w:rFonts w:ascii="仿宋" w:eastAsia="仿宋" w:hAnsi="仿宋"/>
                <w:color w:val="000000" w:themeColor="text1"/>
                <w:sz w:val="30"/>
                <w:szCs w:val="30"/>
              </w:rPr>
            </w:pPr>
          </w:p>
        </w:tc>
        <w:tc>
          <w:tcPr>
            <w:tcW w:w="3020" w:type="dxa"/>
            <w:tcBorders>
              <w:top w:val="single" w:sz="4" w:space="0" w:color="auto"/>
              <w:left w:val="single" w:sz="4" w:space="0" w:color="auto"/>
              <w:bottom w:val="single" w:sz="4" w:space="0" w:color="auto"/>
              <w:right w:val="single" w:sz="4" w:space="0" w:color="auto"/>
            </w:tcBorders>
          </w:tcPr>
          <w:p w:rsidR="00AA24B3" w:rsidRDefault="00AA24B3">
            <w:pPr>
              <w:snapToGrid w:val="0"/>
              <w:spacing w:beforeLines="50" w:before="120"/>
              <w:ind w:left="43"/>
              <w:rPr>
                <w:rFonts w:ascii="仿宋" w:eastAsia="仿宋" w:hAnsi="仿宋"/>
                <w:color w:val="000000" w:themeColor="text1"/>
                <w:sz w:val="30"/>
                <w:szCs w:val="30"/>
              </w:rPr>
            </w:pPr>
          </w:p>
        </w:tc>
      </w:tr>
      <w:tr w:rsidR="007538BD">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7538BD" w:rsidRDefault="00365C48">
            <w:pPr>
              <w:snapToGrid w:val="0"/>
              <w:jc w:val="left"/>
              <w:rPr>
                <w:rFonts w:ascii="仿宋" w:eastAsia="仿宋" w:hAnsi="仿宋"/>
                <w:color w:val="000000" w:themeColor="text1"/>
                <w:sz w:val="28"/>
                <w:szCs w:val="28"/>
              </w:rPr>
            </w:pPr>
            <w:r>
              <w:rPr>
                <w:rFonts w:ascii="仿宋" w:eastAsia="仿宋" w:hAnsi="仿宋" w:hint="eastAsia"/>
                <w:color w:val="000000" w:themeColor="text1"/>
                <w:sz w:val="28"/>
                <w:szCs w:val="28"/>
              </w:rPr>
              <w:t>冷库仓储能力</w:t>
            </w:r>
          </w:p>
        </w:tc>
        <w:tc>
          <w:tcPr>
            <w:tcW w:w="2700" w:type="dxa"/>
            <w:tcBorders>
              <w:top w:val="single" w:sz="4" w:space="0" w:color="auto"/>
              <w:left w:val="single" w:sz="4" w:space="0" w:color="auto"/>
              <w:bottom w:val="single" w:sz="4" w:space="0" w:color="auto"/>
              <w:right w:val="single" w:sz="4" w:space="0" w:color="auto"/>
            </w:tcBorders>
          </w:tcPr>
          <w:p w:rsidR="007538BD" w:rsidRDefault="007538BD" w:rsidP="0073552D">
            <w:pPr>
              <w:snapToGrid w:val="0"/>
              <w:spacing w:beforeLines="50" w:before="120"/>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rsidR="00AA24B3" w:rsidRDefault="00AA24B3" w:rsidP="00C6483A">
            <w:pPr>
              <w:snapToGrid w:val="0"/>
              <w:spacing w:beforeLines="50" w:before="120"/>
              <w:ind w:left="43"/>
              <w:rPr>
                <w:rFonts w:ascii="仿宋" w:eastAsia="仿宋" w:hAnsi="仿宋"/>
                <w:color w:val="000000" w:themeColor="text1"/>
                <w:sz w:val="30"/>
                <w:szCs w:val="30"/>
              </w:rPr>
            </w:pPr>
          </w:p>
        </w:tc>
        <w:tc>
          <w:tcPr>
            <w:tcW w:w="3020" w:type="dxa"/>
            <w:tcBorders>
              <w:top w:val="single" w:sz="4" w:space="0" w:color="auto"/>
              <w:left w:val="single" w:sz="4" w:space="0" w:color="auto"/>
              <w:bottom w:val="single" w:sz="4" w:space="0" w:color="auto"/>
              <w:right w:val="single" w:sz="4" w:space="0" w:color="auto"/>
            </w:tcBorders>
          </w:tcPr>
          <w:p w:rsidR="00AA24B3" w:rsidRDefault="00AA24B3">
            <w:pPr>
              <w:snapToGrid w:val="0"/>
              <w:spacing w:beforeLines="50" w:before="120"/>
              <w:ind w:left="43"/>
              <w:rPr>
                <w:rFonts w:ascii="仿宋" w:eastAsia="仿宋" w:hAnsi="仿宋"/>
                <w:color w:val="000000" w:themeColor="text1"/>
                <w:sz w:val="30"/>
                <w:szCs w:val="30"/>
              </w:rPr>
            </w:pPr>
          </w:p>
        </w:tc>
      </w:tr>
      <w:tr w:rsidR="007538BD">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7538BD" w:rsidRDefault="00365C48">
            <w:pPr>
              <w:snapToGrid w:val="0"/>
              <w:jc w:val="left"/>
              <w:rPr>
                <w:rFonts w:ascii="仿宋" w:eastAsia="仿宋" w:hAnsi="仿宋"/>
                <w:color w:val="000000" w:themeColor="text1"/>
                <w:sz w:val="28"/>
                <w:szCs w:val="28"/>
              </w:rPr>
            </w:pPr>
            <w:r>
              <w:rPr>
                <w:rFonts w:ascii="仿宋" w:eastAsia="仿宋" w:hAnsi="仿宋" w:hint="eastAsia"/>
                <w:color w:val="000000" w:themeColor="text1"/>
                <w:sz w:val="28"/>
                <w:szCs w:val="28"/>
              </w:rPr>
              <w:t>......</w:t>
            </w:r>
          </w:p>
        </w:tc>
        <w:tc>
          <w:tcPr>
            <w:tcW w:w="2700" w:type="dxa"/>
            <w:tcBorders>
              <w:top w:val="single" w:sz="4" w:space="0" w:color="auto"/>
              <w:left w:val="single" w:sz="4" w:space="0" w:color="auto"/>
              <w:bottom w:val="single" w:sz="4" w:space="0" w:color="auto"/>
              <w:right w:val="single" w:sz="4" w:space="0" w:color="auto"/>
            </w:tcBorders>
          </w:tcPr>
          <w:p w:rsidR="007538BD" w:rsidRDefault="007538BD" w:rsidP="0073552D">
            <w:pPr>
              <w:snapToGrid w:val="0"/>
              <w:spacing w:beforeLines="50" w:before="120"/>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rsidR="00AA24B3" w:rsidRDefault="00AA24B3" w:rsidP="00C6483A">
            <w:pPr>
              <w:snapToGrid w:val="0"/>
              <w:spacing w:beforeLines="50" w:before="120"/>
              <w:ind w:left="43"/>
              <w:rPr>
                <w:rFonts w:ascii="仿宋" w:eastAsia="仿宋" w:hAnsi="仿宋"/>
                <w:color w:val="000000" w:themeColor="text1"/>
                <w:sz w:val="30"/>
                <w:szCs w:val="30"/>
              </w:rPr>
            </w:pPr>
          </w:p>
        </w:tc>
        <w:tc>
          <w:tcPr>
            <w:tcW w:w="3020" w:type="dxa"/>
            <w:tcBorders>
              <w:top w:val="single" w:sz="4" w:space="0" w:color="auto"/>
              <w:left w:val="single" w:sz="4" w:space="0" w:color="auto"/>
              <w:bottom w:val="single" w:sz="4" w:space="0" w:color="auto"/>
              <w:right w:val="single" w:sz="4" w:space="0" w:color="auto"/>
            </w:tcBorders>
          </w:tcPr>
          <w:p w:rsidR="00AA24B3" w:rsidRDefault="00AA24B3">
            <w:pPr>
              <w:snapToGrid w:val="0"/>
              <w:spacing w:beforeLines="50" w:before="120"/>
              <w:ind w:left="43"/>
              <w:rPr>
                <w:rFonts w:ascii="仿宋" w:eastAsia="仿宋" w:hAnsi="仿宋"/>
                <w:color w:val="000000" w:themeColor="text1"/>
                <w:sz w:val="30"/>
                <w:szCs w:val="30"/>
              </w:rPr>
            </w:pPr>
          </w:p>
        </w:tc>
      </w:tr>
      <w:tr w:rsidR="007538BD">
        <w:trPr>
          <w:trHeight w:val="820"/>
        </w:trPr>
        <w:tc>
          <w:tcPr>
            <w:tcW w:w="1784" w:type="dxa"/>
            <w:tcBorders>
              <w:top w:val="single" w:sz="4" w:space="0" w:color="auto"/>
              <w:left w:val="single" w:sz="4" w:space="0" w:color="auto"/>
              <w:bottom w:val="single" w:sz="4" w:space="0" w:color="auto"/>
              <w:right w:val="single" w:sz="4" w:space="0" w:color="auto"/>
            </w:tcBorders>
            <w:vAlign w:val="center"/>
          </w:tcPr>
          <w:p w:rsidR="007538BD" w:rsidRDefault="007538BD">
            <w:pPr>
              <w:snapToGrid w:val="0"/>
              <w:jc w:val="left"/>
              <w:rPr>
                <w:rFonts w:ascii="仿宋" w:eastAsia="仿宋" w:hAnsi="仿宋"/>
                <w:color w:val="000000" w:themeColor="text1"/>
                <w:sz w:val="28"/>
                <w:szCs w:val="28"/>
              </w:rPr>
            </w:pPr>
          </w:p>
        </w:tc>
        <w:tc>
          <w:tcPr>
            <w:tcW w:w="2700" w:type="dxa"/>
            <w:tcBorders>
              <w:top w:val="single" w:sz="4" w:space="0" w:color="auto"/>
              <w:left w:val="single" w:sz="4" w:space="0" w:color="auto"/>
              <w:bottom w:val="single" w:sz="4" w:space="0" w:color="auto"/>
              <w:right w:val="single" w:sz="4" w:space="0" w:color="auto"/>
            </w:tcBorders>
          </w:tcPr>
          <w:p w:rsidR="007538BD" w:rsidRDefault="007538BD" w:rsidP="0073552D">
            <w:pPr>
              <w:snapToGrid w:val="0"/>
              <w:spacing w:beforeLines="50" w:before="120"/>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rsidR="00AA24B3" w:rsidRDefault="00AA24B3" w:rsidP="00C6483A">
            <w:pPr>
              <w:snapToGrid w:val="0"/>
              <w:spacing w:beforeLines="50" w:before="120"/>
              <w:rPr>
                <w:rFonts w:ascii="仿宋" w:eastAsia="仿宋" w:hAnsi="仿宋"/>
                <w:color w:val="000000" w:themeColor="text1"/>
                <w:sz w:val="30"/>
                <w:szCs w:val="30"/>
              </w:rPr>
            </w:pPr>
          </w:p>
        </w:tc>
        <w:tc>
          <w:tcPr>
            <w:tcW w:w="3020" w:type="dxa"/>
            <w:tcBorders>
              <w:top w:val="single" w:sz="4" w:space="0" w:color="auto"/>
              <w:left w:val="single" w:sz="4" w:space="0" w:color="auto"/>
              <w:bottom w:val="single" w:sz="4" w:space="0" w:color="auto"/>
              <w:right w:val="single" w:sz="4" w:space="0" w:color="auto"/>
            </w:tcBorders>
          </w:tcPr>
          <w:p w:rsidR="00AA24B3" w:rsidRDefault="00AA24B3">
            <w:pPr>
              <w:snapToGrid w:val="0"/>
              <w:spacing w:beforeLines="50" w:before="120"/>
              <w:rPr>
                <w:rFonts w:ascii="仿宋" w:eastAsia="仿宋" w:hAnsi="仿宋"/>
                <w:color w:val="000000" w:themeColor="text1"/>
                <w:sz w:val="30"/>
                <w:szCs w:val="30"/>
              </w:rPr>
            </w:pPr>
          </w:p>
        </w:tc>
      </w:tr>
      <w:tr w:rsidR="007538BD">
        <w:tc>
          <w:tcPr>
            <w:tcW w:w="1784" w:type="dxa"/>
            <w:tcBorders>
              <w:top w:val="single" w:sz="4" w:space="0" w:color="auto"/>
              <w:left w:val="single" w:sz="4" w:space="0" w:color="auto"/>
              <w:bottom w:val="single" w:sz="4" w:space="0" w:color="auto"/>
              <w:right w:val="single" w:sz="4" w:space="0" w:color="auto"/>
            </w:tcBorders>
            <w:vAlign w:val="center"/>
          </w:tcPr>
          <w:p w:rsidR="007538BD" w:rsidRDefault="007538BD">
            <w:pPr>
              <w:snapToGrid w:val="0"/>
              <w:jc w:val="left"/>
              <w:rPr>
                <w:rFonts w:ascii="仿宋" w:eastAsia="仿宋" w:hAnsi="仿宋"/>
                <w:color w:val="000000" w:themeColor="text1"/>
                <w:sz w:val="28"/>
                <w:szCs w:val="28"/>
              </w:rPr>
            </w:pPr>
          </w:p>
        </w:tc>
        <w:tc>
          <w:tcPr>
            <w:tcW w:w="2700" w:type="dxa"/>
            <w:tcBorders>
              <w:top w:val="single" w:sz="4" w:space="0" w:color="auto"/>
              <w:left w:val="single" w:sz="4" w:space="0" w:color="auto"/>
              <w:bottom w:val="single" w:sz="4" w:space="0" w:color="auto"/>
              <w:right w:val="single" w:sz="4" w:space="0" w:color="auto"/>
            </w:tcBorders>
          </w:tcPr>
          <w:p w:rsidR="007538BD" w:rsidRDefault="007538BD" w:rsidP="0073552D">
            <w:pPr>
              <w:snapToGrid w:val="0"/>
              <w:spacing w:beforeLines="50" w:before="120"/>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rsidR="00AA24B3" w:rsidRDefault="00AA24B3" w:rsidP="00C6483A">
            <w:pPr>
              <w:snapToGrid w:val="0"/>
              <w:spacing w:beforeLines="50" w:before="120"/>
              <w:rPr>
                <w:rFonts w:ascii="仿宋" w:eastAsia="仿宋" w:hAnsi="仿宋"/>
                <w:color w:val="000000" w:themeColor="text1"/>
                <w:sz w:val="30"/>
                <w:szCs w:val="30"/>
              </w:rPr>
            </w:pPr>
          </w:p>
        </w:tc>
        <w:tc>
          <w:tcPr>
            <w:tcW w:w="3020" w:type="dxa"/>
            <w:tcBorders>
              <w:top w:val="single" w:sz="4" w:space="0" w:color="auto"/>
              <w:left w:val="single" w:sz="4" w:space="0" w:color="auto"/>
              <w:bottom w:val="single" w:sz="4" w:space="0" w:color="auto"/>
              <w:right w:val="single" w:sz="4" w:space="0" w:color="auto"/>
            </w:tcBorders>
          </w:tcPr>
          <w:p w:rsidR="00AA24B3" w:rsidRDefault="00AA24B3">
            <w:pPr>
              <w:snapToGrid w:val="0"/>
              <w:spacing w:beforeLines="50" w:before="120"/>
              <w:rPr>
                <w:rFonts w:ascii="仿宋" w:eastAsia="仿宋" w:hAnsi="仿宋"/>
                <w:color w:val="000000" w:themeColor="text1"/>
                <w:sz w:val="30"/>
                <w:szCs w:val="30"/>
              </w:rPr>
            </w:pPr>
          </w:p>
        </w:tc>
      </w:tr>
      <w:tr w:rsidR="007538BD">
        <w:tc>
          <w:tcPr>
            <w:tcW w:w="1784" w:type="dxa"/>
            <w:tcBorders>
              <w:top w:val="single" w:sz="4" w:space="0" w:color="auto"/>
              <w:left w:val="single" w:sz="4" w:space="0" w:color="auto"/>
              <w:bottom w:val="single" w:sz="4" w:space="0" w:color="auto"/>
              <w:right w:val="single" w:sz="4" w:space="0" w:color="auto"/>
            </w:tcBorders>
            <w:vAlign w:val="center"/>
          </w:tcPr>
          <w:p w:rsidR="007538BD" w:rsidRDefault="007538BD">
            <w:pPr>
              <w:snapToGrid w:val="0"/>
              <w:jc w:val="left"/>
              <w:rPr>
                <w:rFonts w:ascii="仿宋" w:eastAsia="仿宋" w:hAnsi="仿宋"/>
                <w:color w:val="000000" w:themeColor="text1"/>
                <w:sz w:val="28"/>
                <w:szCs w:val="28"/>
              </w:rPr>
            </w:pPr>
          </w:p>
        </w:tc>
        <w:tc>
          <w:tcPr>
            <w:tcW w:w="2700" w:type="dxa"/>
            <w:tcBorders>
              <w:top w:val="single" w:sz="4" w:space="0" w:color="auto"/>
              <w:left w:val="single" w:sz="4" w:space="0" w:color="auto"/>
              <w:bottom w:val="single" w:sz="4" w:space="0" w:color="auto"/>
              <w:right w:val="single" w:sz="4" w:space="0" w:color="auto"/>
            </w:tcBorders>
          </w:tcPr>
          <w:p w:rsidR="007538BD" w:rsidRDefault="007538BD" w:rsidP="0073552D">
            <w:pPr>
              <w:snapToGrid w:val="0"/>
              <w:spacing w:beforeLines="50" w:before="120"/>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rsidR="00AA24B3" w:rsidRDefault="00AA24B3" w:rsidP="00C6483A">
            <w:pPr>
              <w:snapToGrid w:val="0"/>
              <w:spacing w:beforeLines="50" w:before="120"/>
              <w:rPr>
                <w:rFonts w:ascii="仿宋" w:eastAsia="仿宋" w:hAnsi="仿宋"/>
                <w:color w:val="000000" w:themeColor="text1"/>
                <w:sz w:val="30"/>
                <w:szCs w:val="30"/>
              </w:rPr>
            </w:pPr>
          </w:p>
        </w:tc>
        <w:tc>
          <w:tcPr>
            <w:tcW w:w="3020" w:type="dxa"/>
            <w:tcBorders>
              <w:top w:val="single" w:sz="4" w:space="0" w:color="auto"/>
              <w:left w:val="single" w:sz="4" w:space="0" w:color="auto"/>
              <w:bottom w:val="single" w:sz="4" w:space="0" w:color="auto"/>
              <w:right w:val="single" w:sz="4" w:space="0" w:color="auto"/>
            </w:tcBorders>
          </w:tcPr>
          <w:p w:rsidR="00AA24B3" w:rsidRDefault="00AA24B3">
            <w:pPr>
              <w:snapToGrid w:val="0"/>
              <w:spacing w:beforeLines="50" w:before="120"/>
              <w:rPr>
                <w:rFonts w:ascii="仿宋" w:eastAsia="仿宋" w:hAnsi="仿宋"/>
                <w:color w:val="000000" w:themeColor="text1"/>
                <w:sz w:val="30"/>
                <w:szCs w:val="30"/>
              </w:rPr>
            </w:pPr>
          </w:p>
        </w:tc>
      </w:tr>
      <w:tr w:rsidR="007538BD">
        <w:tc>
          <w:tcPr>
            <w:tcW w:w="1784" w:type="dxa"/>
            <w:tcBorders>
              <w:top w:val="single" w:sz="4" w:space="0" w:color="auto"/>
              <w:left w:val="single" w:sz="4" w:space="0" w:color="auto"/>
              <w:bottom w:val="single" w:sz="4" w:space="0" w:color="auto"/>
              <w:right w:val="single" w:sz="4" w:space="0" w:color="auto"/>
            </w:tcBorders>
            <w:vAlign w:val="center"/>
          </w:tcPr>
          <w:p w:rsidR="007538BD" w:rsidRDefault="007538BD">
            <w:pPr>
              <w:snapToGrid w:val="0"/>
              <w:jc w:val="left"/>
              <w:rPr>
                <w:rFonts w:ascii="仿宋" w:eastAsia="仿宋" w:hAnsi="仿宋"/>
                <w:color w:val="000000" w:themeColor="text1"/>
                <w:sz w:val="28"/>
                <w:szCs w:val="28"/>
              </w:rPr>
            </w:pPr>
          </w:p>
        </w:tc>
        <w:tc>
          <w:tcPr>
            <w:tcW w:w="2700" w:type="dxa"/>
            <w:tcBorders>
              <w:top w:val="single" w:sz="4" w:space="0" w:color="auto"/>
              <w:left w:val="single" w:sz="4" w:space="0" w:color="auto"/>
              <w:bottom w:val="single" w:sz="4" w:space="0" w:color="auto"/>
              <w:right w:val="single" w:sz="4" w:space="0" w:color="auto"/>
            </w:tcBorders>
          </w:tcPr>
          <w:p w:rsidR="007538BD" w:rsidRDefault="007538BD" w:rsidP="0073552D">
            <w:pPr>
              <w:snapToGrid w:val="0"/>
              <w:spacing w:beforeLines="50" w:before="120"/>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rsidR="00AA24B3" w:rsidRDefault="00AA24B3" w:rsidP="00C6483A">
            <w:pPr>
              <w:snapToGrid w:val="0"/>
              <w:spacing w:beforeLines="50" w:before="120"/>
              <w:rPr>
                <w:rFonts w:ascii="仿宋" w:eastAsia="仿宋" w:hAnsi="仿宋"/>
                <w:color w:val="000000" w:themeColor="text1"/>
                <w:sz w:val="30"/>
                <w:szCs w:val="30"/>
              </w:rPr>
            </w:pPr>
          </w:p>
        </w:tc>
        <w:tc>
          <w:tcPr>
            <w:tcW w:w="3020" w:type="dxa"/>
            <w:tcBorders>
              <w:top w:val="single" w:sz="4" w:space="0" w:color="auto"/>
              <w:left w:val="single" w:sz="4" w:space="0" w:color="auto"/>
              <w:bottom w:val="single" w:sz="4" w:space="0" w:color="auto"/>
              <w:right w:val="single" w:sz="4" w:space="0" w:color="auto"/>
            </w:tcBorders>
          </w:tcPr>
          <w:p w:rsidR="00AA24B3" w:rsidRDefault="00AA24B3">
            <w:pPr>
              <w:snapToGrid w:val="0"/>
              <w:spacing w:beforeLines="50" w:before="120"/>
              <w:rPr>
                <w:rFonts w:ascii="仿宋" w:eastAsia="仿宋" w:hAnsi="仿宋"/>
                <w:color w:val="000000" w:themeColor="text1"/>
                <w:sz w:val="30"/>
                <w:szCs w:val="30"/>
              </w:rPr>
            </w:pPr>
          </w:p>
        </w:tc>
      </w:tr>
      <w:tr w:rsidR="007538BD">
        <w:trPr>
          <w:trHeight w:val="463"/>
        </w:trPr>
        <w:tc>
          <w:tcPr>
            <w:tcW w:w="1784" w:type="dxa"/>
            <w:tcBorders>
              <w:top w:val="single" w:sz="4" w:space="0" w:color="auto"/>
              <w:left w:val="single" w:sz="4" w:space="0" w:color="auto"/>
              <w:bottom w:val="single" w:sz="4" w:space="0" w:color="auto"/>
              <w:right w:val="single" w:sz="4" w:space="0" w:color="auto"/>
            </w:tcBorders>
            <w:vAlign w:val="center"/>
          </w:tcPr>
          <w:p w:rsidR="007538BD" w:rsidRDefault="007538BD">
            <w:pPr>
              <w:snapToGrid w:val="0"/>
              <w:jc w:val="left"/>
              <w:rPr>
                <w:rFonts w:ascii="仿宋" w:eastAsia="仿宋" w:hAnsi="仿宋"/>
                <w:color w:val="000000" w:themeColor="text1"/>
                <w:sz w:val="28"/>
                <w:szCs w:val="28"/>
              </w:rPr>
            </w:pPr>
          </w:p>
        </w:tc>
        <w:tc>
          <w:tcPr>
            <w:tcW w:w="2700" w:type="dxa"/>
            <w:tcBorders>
              <w:top w:val="single" w:sz="4" w:space="0" w:color="auto"/>
              <w:left w:val="single" w:sz="4" w:space="0" w:color="auto"/>
              <w:bottom w:val="single" w:sz="4" w:space="0" w:color="auto"/>
              <w:right w:val="single" w:sz="4" w:space="0" w:color="auto"/>
            </w:tcBorders>
          </w:tcPr>
          <w:p w:rsidR="007538BD" w:rsidRDefault="007538BD" w:rsidP="0073552D">
            <w:pPr>
              <w:snapToGrid w:val="0"/>
              <w:spacing w:beforeLines="50" w:before="120"/>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rsidR="00AA24B3" w:rsidRDefault="00AA24B3" w:rsidP="00C6483A">
            <w:pPr>
              <w:snapToGrid w:val="0"/>
              <w:spacing w:beforeLines="50" w:before="120"/>
              <w:rPr>
                <w:rFonts w:ascii="仿宋" w:eastAsia="仿宋" w:hAnsi="仿宋"/>
                <w:color w:val="000000" w:themeColor="text1"/>
                <w:sz w:val="30"/>
                <w:szCs w:val="30"/>
              </w:rPr>
            </w:pPr>
          </w:p>
        </w:tc>
        <w:tc>
          <w:tcPr>
            <w:tcW w:w="3020" w:type="dxa"/>
            <w:tcBorders>
              <w:top w:val="single" w:sz="4" w:space="0" w:color="auto"/>
              <w:left w:val="single" w:sz="4" w:space="0" w:color="auto"/>
              <w:bottom w:val="single" w:sz="4" w:space="0" w:color="auto"/>
              <w:right w:val="single" w:sz="4" w:space="0" w:color="auto"/>
            </w:tcBorders>
          </w:tcPr>
          <w:p w:rsidR="00AA24B3" w:rsidRDefault="00AA24B3">
            <w:pPr>
              <w:snapToGrid w:val="0"/>
              <w:spacing w:beforeLines="50" w:before="120"/>
              <w:rPr>
                <w:rFonts w:ascii="仿宋" w:eastAsia="仿宋" w:hAnsi="仿宋"/>
                <w:color w:val="000000" w:themeColor="text1"/>
                <w:sz w:val="30"/>
                <w:szCs w:val="30"/>
              </w:rPr>
            </w:pPr>
          </w:p>
        </w:tc>
      </w:tr>
      <w:tr w:rsidR="007538BD">
        <w:tc>
          <w:tcPr>
            <w:tcW w:w="1784" w:type="dxa"/>
            <w:tcBorders>
              <w:top w:val="single" w:sz="4" w:space="0" w:color="auto"/>
              <w:left w:val="single" w:sz="4" w:space="0" w:color="auto"/>
              <w:bottom w:val="single" w:sz="4" w:space="0" w:color="auto"/>
              <w:right w:val="single" w:sz="4" w:space="0" w:color="auto"/>
            </w:tcBorders>
          </w:tcPr>
          <w:p w:rsidR="007538BD" w:rsidRDefault="007538BD">
            <w:pPr>
              <w:snapToGrid w:val="0"/>
              <w:rPr>
                <w:rFonts w:ascii="仿宋" w:eastAsia="仿宋" w:hAnsi="仿宋"/>
                <w:color w:val="000000" w:themeColor="text1"/>
                <w:sz w:val="30"/>
                <w:szCs w:val="30"/>
              </w:rPr>
            </w:pPr>
          </w:p>
        </w:tc>
        <w:tc>
          <w:tcPr>
            <w:tcW w:w="2700" w:type="dxa"/>
            <w:tcBorders>
              <w:top w:val="single" w:sz="4" w:space="0" w:color="auto"/>
              <w:left w:val="single" w:sz="4" w:space="0" w:color="auto"/>
              <w:bottom w:val="single" w:sz="4" w:space="0" w:color="auto"/>
              <w:right w:val="single" w:sz="4" w:space="0" w:color="auto"/>
            </w:tcBorders>
          </w:tcPr>
          <w:p w:rsidR="007538BD" w:rsidRDefault="007538BD" w:rsidP="0073552D">
            <w:pPr>
              <w:snapToGrid w:val="0"/>
              <w:spacing w:beforeLines="50" w:before="120"/>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rsidR="00AA24B3" w:rsidRDefault="00AA24B3" w:rsidP="00C6483A">
            <w:pPr>
              <w:snapToGrid w:val="0"/>
              <w:spacing w:beforeLines="50" w:before="120"/>
              <w:rPr>
                <w:rFonts w:ascii="仿宋" w:eastAsia="仿宋" w:hAnsi="仿宋"/>
                <w:color w:val="000000" w:themeColor="text1"/>
                <w:sz w:val="30"/>
                <w:szCs w:val="30"/>
              </w:rPr>
            </w:pPr>
          </w:p>
        </w:tc>
        <w:tc>
          <w:tcPr>
            <w:tcW w:w="3020" w:type="dxa"/>
            <w:tcBorders>
              <w:top w:val="single" w:sz="4" w:space="0" w:color="auto"/>
              <w:left w:val="single" w:sz="4" w:space="0" w:color="auto"/>
              <w:bottom w:val="single" w:sz="4" w:space="0" w:color="auto"/>
              <w:right w:val="single" w:sz="4" w:space="0" w:color="auto"/>
            </w:tcBorders>
          </w:tcPr>
          <w:p w:rsidR="00AA24B3" w:rsidRDefault="00AA24B3">
            <w:pPr>
              <w:snapToGrid w:val="0"/>
              <w:spacing w:beforeLines="50" w:before="120"/>
              <w:rPr>
                <w:rFonts w:ascii="仿宋" w:eastAsia="仿宋" w:hAnsi="仿宋"/>
                <w:color w:val="000000" w:themeColor="text1"/>
                <w:sz w:val="30"/>
                <w:szCs w:val="30"/>
              </w:rPr>
            </w:pPr>
          </w:p>
        </w:tc>
      </w:tr>
    </w:tbl>
    <w:p w:rsidR="007538BD" w:rsidRDefault="00365C48" w:rsidP="0073552D">
      <w:pPr>
        <w:snapToGrid w:val="0"/>
        <w:spacing w:beforeLines="50" w:before="120"/>
        <w:rPr>
          <w:rFonts w:ascii="仿宋" w:eastAsia="仿宋" w:hAnsi="仿宋"/>
          <w:color w:val="000000" w:themeColor="text1"/>
          <w:sz w:val="30"/>
          <w:szCs w:val="30"/>
          <w:u w:val="single"/>
        </w:rPr>
      </w:pPr>
      <w:r>
        <w:rPr>
          <w:rFonts w:ascii="仿宋" w:eastAsia="仿宋" w:hAnsi="仿宋" w:hint="eastAsia"/>
          <w:color w:val="000000" w:themeColor="text1"/>
          <w:sz w:val="30"/>
          <w:szCs w:val="30"/>
        </w:rPr>
        <w:t>授权代表签名：               日期：</w:t>
      </w:r>
    </w:p>
    <w:p w:rsidR="00AA24B3" w:rsidRDefault="00AA24B3" w:rsidP="00C6483A">
      <w:pPr>
        <w:snapToGrid w:val="0"/>
        <w:spacing w:before="50" w:afterLines="50" w:after="120"/>
        <w:jc w:val="left"/>
        <w:rPr>
          <w:rFonts w:ascii="仿宋" w:eastAsia="仿宋" w:hAnsi="仿宋"/>
          <w:color w:val="000000" w:themeColor="text1"/>
          <w:sz w:val="30"/>
          <w:szCs w:val="30"/>
        </w:rPr>
      </w:pPr>
    </w:p>
    <w:p w:rsidR="00AA24B3" w:rsidRDefault="00365C48">
      <w:pPr>
        <w:snapToGrid w:val="0"/>
        <w:spacing w:before="50" w:afterLines="50" w:after="120"/>
        <w:jc w:val="left"/>
        <w:rPr>
          <w:rFonts w:ascii="仿宋" w:eastAsia="仿宋" w:hAnsi="仿宋"/>
          <w:b/>
          <w:color w:val="000000" w:themeColor="text1"/>
          <w:sz w:val="30"/>
          <w:szCs w:val="30"/>
        </w:rPr>
      </w:pPr>
      <w:r>
        <w:rPr>
          <w:rFonts w:ascii="仿宋" w:eastAsia="仿宋" w:hAnsi="仿宋" w:hint="eastAsia"/>
          <w:b/>
          <w:color w:val="000000" w:themeColor="text1"/>
          <w:sz w:val="30"/>
          <w:szCs w:val="30"/>
        </w:rPr>
        <w:t>注：投标人应对照招标文件要求逐项填写。</w:t>
      </w:r>
    </w:p>
    <w:p w:rsidR="00AA24B3" w:rsidRDefault="00AA24B3">
      <w:pPr>
        <w:snapToGrid w:val="0"/>
        <w:spacing w:before="50" w:afterLines="50" w:after="120"/>
        <w:jc w:val="left"/>
        <w:rPr>
          <w:rFonts w:ascii="仿宋" w:eastAsia="仿宋" w:hAnsi="仿宋"/>
          <w:color w:val="000000" w:themeColor="text1"/>
          <w:sz w:val="30"/>
          <w:szCs w:val="30"/>
        </w:rPr>
      </w:pPr>
    </w:p>
    <w:p w:rsidR="00AA24B3" w:rsidRDefault="00AA24B3">
      <w:pPr>
        <w:snapToGrid w:val="0"/>
        <w:spacing w:before="50" w:afterLines="50" w:after="120"/>
        <w:jc w:val="left"/>
        <w:rPr>
          <w:rFonts w:ascii="仿宋" w:eastAsia="仿宋" w:hAnsi="仿宋"/>
          <w:color w:val="000000" w:themeColor="text1"/>
          <w:sz w:val="30"/>
          <w:szCs w:val="30"/>
        </w:rPr>
      </w:pPr>
    </w:p>
    <w:p w:rsidR="007538BD" w:rsidRDefault="007538BD">
      <w:pPr>
        <w:widowControl/>
        <w:jc w:val="left"/>
        <w:rPr>
          <w:rFonts w:ascii="仿宋" w:eastAsia="仿宋" w:hAnsi="仿宋"/>
          <w:color w:val="000000" w:themeColor="text1"/>
          <w:sz w:val="30"/>
          <w:szCs w:val="30"/>
        </w:rPr>
        <w:sectPr w:rsidR="007538BD">
          <w:pgSz w:w="11906" w:h="16838"/>
          <w:pgMar w:top="1474" w:right="1797" w:bottom="1247" w:left="1797" w:header="851" w:footer="851" w:gutter="0"/>
          <w:cols w:space="720"/>
        </w:sectPr>
      </w:pPr>
    </w:p>
    <w:p w:rsidR="007538BD" w:rsidRDefault="00365C48" w:rsidP="0073552D">
      <w:pPr>
        <w:snapToGrid w:val="0"/>
        <w:spacing w:before="50" w:afterLines="50" w:after="120"/>
        <w:jc w:val="left"/>
        <w:rPr>
          <w:rFonts w:ascii="仿宋" w:eastAsia="仿宋" w:hAnsi="仿宋"/>
          <w:color w:val="000000" w:themeColor="text1"/>
          <w:sz w:val="30"/>
          <w:szCs w:val="30"/>
        </w:rPr>
      </w:pPr>
      <w:r>
        <w:rPr>
          <w:rFonts w:ascii="仿宋" w:eastAsia="仿宋" w:hAnsi="仿宋" w:hint="eastAsia"/>
          <w:color w:val="000000" w:themeColor="text1"/>
          <w:sz w:val="30"/>
          <w:szCs w:val="30"/>
        </w:rPr>
        <w:lastRenderedPageBreak/>
        <w:t>附件</w:t>
      </w:r>
      <w:r w:rsidR="00750349">
        <w:rPr>
          <w:rFonts w:ascii="仿宋" w:eastAsia="仿宋" w:hAnsi="仿宋" w:hint="eastAsia"/>
          <w:color w:val="000000" w:themeColor="text1"/>
          <w:sz w:val="30"/>
          <w:szCs w:val="30"/>
        </w:rPr>
        <w:t>12</w:t>
      </w:r>
      <w:r>
        <w:rPr>
          <w:rFonts w:ascii="仿宋" w:eastAsia="仿宋" w:hAnsi="仿宋" w:hint="eastAsia"/>
          <w:color w:val="000000" w:themeColor="text1"/>
          <w:sz w:val="30"/>
          <w:szCs w:val="30"/>
        </w:rPr>
        <w:t>：</w:t>
      </w:r>
    </w:p>
    <w:p w:rsidR="007538BD" w:rsidRDefault="00365C48">
      <w:pPr>
        <w:snapToGrid w:val="0"/>
        <w:spacing w:before="50" w:after="50"/>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t>投标人业绩情况一览表</w:t>
      </w:r>
    </w:p>
    <w:p w:rsidR="007538BD" w:rsidRDefault="00365C48">
      <w:pPr>
        <w:pStyle w:val="af1"/>
        <w:snapToGrid w:val="0"/>
        <w:rPr>
          <w:rFonts w:ascii="仿宋" w:eastAsia="仿宋" w:hAnsi="仿宋"/>
          <w:color w:val="000000" w:themeColor="text1"/>
          <w:sz w:val="30"/>
          <w:szCs w:val="30"/>
          <w:u w:val="single"/>
        </w:rPr>
      </w:pPr>
      <w:r>
        <w:rPr>
          <w:rFonts w:ascii="仿宋" w:eastAsia="仿宋" w:hAnsi="仿宋" w:hint="eastAsia"/>
          <w:color w:val="000000" w:themeColor="text1"/>
          <w:sz w:val="30"/>
          <w:szCs w:val="30"/>
        </w:rPr>
        <w:t>投标人全称（公章）：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3420"/>
        <w:gridCol w:w="1080"/>
        <w:gridCol w:w="1080"/>
        <w:gridCol w:w="1080"/>
        <w:gridCol w:w="1080"/>
        <w:gridCol w:w="2160"/>
      </w:tblGrid>
      <w:tr w:rsidR="007538BD">
        <w:trPr>
          <w:cantSplit/>
          <w:trHeight w:val="646"/>
        </w:trPr>
        <w:tc>
          <w:tcPr>
            <w:tcW w:w="2628" w:type="dxa"/>
            <w:vMerge w:val="restart"/>
            <w:vAlign w:val="center"/>
          </w:tcPr>
          <w:p w:rsidR="007538BD" w:rsidRDefault="00365C48">
            <w:pPr>
              <w:snapToGrid w:val="0"/>
              <w:jc w:val="center"/>
              <w:rPr>
                <w:rFonts w:ascii="仿宋" w:eastAsia="仿宋" w:hAnsi="仿宋"/>
                <w:color w:val="000000" w:themeColor="text1"/>
                <w:sz w:val="30"/>
                <w:szCs w:val="30"/>
              </w:rPr>
            </w:pPr>
            <w:r>
              <w:rPr>
                <w:rFonts w:ascii="仿宋" w:eastAsia="仿宋" w:hAnsi="仿宋" w:hint="eastAsia"/>
                <w:color w:val="000000" w:themeColor="text1"/>
                <w:sz w:val="30"/>
                <w:szCs w:val="30"/>
              </w:rPr>
              <w:t>采购单位名称</w:t>
            </w:r>
          </w:p>
        </w:tc>
        <w:tc>
          <w:tcPr>
            <w:tcW w:w="3420" w:type="dxa"/>
            <w:vMerge w:val="restart"/>
            <w:vAlign w:val="center"/>
          </w:tcPr>
          <w:p w:rsidR="007538BD" w:rsidRDefault="00365C48">
            <w:pPr>
              <w:snapToGrid w:val="0"/>
              <w:jc w:val="center"/>
              <w:rPr>
                <w:rFonts w:ascii="仿宋" w:eastAsia="仿宋" w:hAnsi="仿宋"/>
                <w:color w:val="000000" w:themeColor="text1"/>
                <w:sz w:val="30"/>
                <w:szCs w:val="30"/>
              </w:rPr>
            </w:pPr>
            <w:r>
              <w:rPr>
                <w:rFonts w:ascii="仿宋" w:eastAsia="仿宋" w:hAnsi="仿宋" w:hint="eastAsia"/>
                <w:color w:val="000000" w:themeColor="text1"/>
                <w:sz w:val="30"/>
                <w:szCs w:val="30"/>
              </w:rPr>
              <w:t>项目名称</w:t>
            </w:r>
          </w:p>
        </w:tc>
        <w:tc>
          <w:tcPr>
            <w:tcW w:w="1080" w:type="dxa"/>
            <w:vMerge w:val="restart"/>
            <w:vAlign w:val="center"/>
          </w:tcPr>
          <w:p w:rsidR="007538BD" w:rsidRDefault="00365C48">
            <w:pPr>
              <w:snapToGrid w:val="0"/>
              <w:jc w:val="center"/>
              <w:rPr>
                <w:rFonts w:ascii="仿宋" w:eastAsia="仿宋" w:hAnsi="仿宋"/>
                <w:color w:val="000000" w:themeColor="text1"/>
                <w:sz w:val="30"/>
                <w:szCs w:val="30"/>
              </w:rPr>
            </w:pPr>
            <w:r>
              <w:rPr>
                <w:rFonts w:ascii="仿宋" w:eastAsia="仿宋" w:hAnsi="仿宋" w:hint="eastAsia"/>
                <w:color w:val="000000" w:themeColor="text1"/>
                <w:sz w:val="30"/>
                <w:szCs w:val="30"/>
              </w:rPr>
              <w:t>采购</w:t>
            </w:r>
          </w:p>
          <w:p w:rsidR="007538BD" w:rsidRDefault="00365C48">
            <w:pPr>
              <w:snapToGrid w:val="0"/>
              <w:jc w:val="center"/>
              <w:rPr>
                <w:rFonts w:ascii="仿宋" w:eastAsia="仿宋" w:hAnsi="仿宋"/>
                <w:color w:val="000000" w:themeColor="text1"/>
                <w:sz w:val="30"/>
                <w:szCs w:val="30"/>
              </w:rPr>
            </w:pPr>
            <w:r>
              <w:rPr>
                <w:rFonts w:ascii="仿宋" w:eastAsia="仿宋" w:hAnsi="仿宋" w:hint="eastAsia"/>
                <w:color w:val="000000" w:themeColor="text1"/>
                <w:sz w:val="30"/>
                <w:szCs w:val="30"/>
              </w:rPr>
              <w:t>数量</w:t>
            </w:r>
          </w:p>
        </w:tc>
        <w:tc>
          <w:tcPr>
            <w:tcW w:w="1080" w:type="dxa"/>
            <w:vMerge w:val="restart"/>
            <w:vAlign w:val="center"/>
          </w:tcPr>
          <w:p w:rsidR="007538BD" w:rsidRDefault="00365C48">
            <w:pPr>
              <w:snapToGrid w:val="0"/>
              <w:jc w:val="center"/>
              <w:rPr>
                <w:rFonts w:ascii="仿宋" w:eastAsia="仿宋" w:hAnsi="仿宋"/>
                <w:color w:val="000000" w:themeColor="text1"/>
                <w:sz w:val="30"/>
                <w:szCs w:val="30"/>
              </w:rPr>
            </w:pPr>
            <w:r>
              <w:rPr>
                <w:rFonts w:ascii="仿宋" w:eastAsia="仿宋" w:hAnsi="仿宋" w:hint="eastAsia"/>
                <w:color w:val="000000" w:themeColor="text1"/>
                <w:sz w:val="30"/>
                <w:szCs w:val="30"/>
              </w:rPr>
              <w:t>单价</w:t>
            </w:r>
          </w:p>
        </w:tc>
        <w:tc>
          <w:tcPr>
            <w:tcW w:w="2160" w:type="dxa"/>
            <w:gridSpan w:val="2"/>
            <w:vAlign w:val="center"/>
          </w:tcPr>
          <w:p w:rsidR="007538BD" w:rsidRDefault="00365C48">
            <w:pPr>
              <w:snapToGrid w:val="0"/>
              <w:jc w:val="center"/>
              <w:rPr>
                <w:rFonts w:ascii="仿宋" w:eastAsia="仿宋" w:hAnsi="仿宋"/>
                <w:color w:val="000000" w:themeColor="text1"/>
                <w:sz w:val="30"/>
                <w:szCs w:val="30"/>
              </w:rPr>
            </w:pPr>
            <w:r>
              <w:rPr>
                <w:rFonts w:ascii="仿宋" w:eastAsia="仿宋" w:hAnsi="仿宋" w:hint="eastAsia"/>
                <w:color w:val="000000" w:themeColor="text1"/>
                <w:sz w:val="30"/>
                <w:szCs w:val="30"/>
              </w:rPr>
              <w:t>附件页码</w:t>
            </w:r>
          </w:p>
        </w:tc>
        <w:tc>
          <w:tcPr>
            <w:tcW w:w="2160" w:type="dxa"/>
            <w:vMerge w:val="restart"/>
            <w:vAlign w:val="center"/>
          </w:tcPr>
          <w:p w:rsidR="007538BD" w:rsidRDefault="00365C48">
            <w:pPr>
              <w:snapToGrid w:val="0"/>
              <w:jc w:val="center"/>
              <w:rPr>
                <w:rFonts w:ascii="仿宋" w:eastAsia="仿宋" w:hAnsi="仿宋"/>
                <w:color w:val="000000" w:themeColor="text1"/>
                <w:sz w:val="30"/>
                <w:szCs w:val="30"/>
              </w:rPr>
            </w:pPr>
            <w:r>
              <w:rPr>
                <w:rFonts w:ascii="仿宋" w:eastAsia="仿宋" w:hAnsi="仿宋" w:hint="eastAsia"/>
                <w:color w:val="000000" w:themeColor="text1"/>
                <w:sz w:val="30"/>
                <w:szCs w:val="30"/>
              </w:rPr>
              <w:t>采购单位联系人及</w:t>
            </w:r>
          </w:p>
          <w:p w:rsidR="007538BD" w:rsidRDefault="00365C48">
            <w:pPr>
              <w:snapToGrid w:val="0"/>
              <w:jc w:val="center"/>
              <w:rPr>
                <w:rFonts w:ascii="仿宋" w:eastAsia="仿宋" w:hAnsi="仿宋"/>
                <w:color w:val="000000" w:themeColor="text1"/>
                <w:sz w:val="30"/>
                <w:szCs w:val="30"/>
              </w:rPr>
            </w:pPr>
            <w:r>
              <w:rPr>
                <w:rFonts w:ascii="仿宋" w:eastAsia="仿宋" w:hAnsi="仿宋" w:hint="eastAsia"/>
                <w:color w:val="000000" w:themeColor="text1"/>
                <w:sz w:val="30"/>
                <w:szCs w:val="30"/>
              </w:rPr>
              <w:t>联系电话</w:t>
            </w:r>
          </w:p>
        </w:tc>
      </w:tr>
      <w:tr w:rsidR="007538BD">
        <w:trPr>
          <w:cantSplit/>
          <w:trHeight w:val="1285"/>
        </w:trPr>
        <w:tc>
          <w:tcPr>
            <w:tcW w:w="2628" w:type="dxa"/>
            <w:vMerge/>
            <w:vAlign w:val="center"/>
          </w:tcPr>
          <w:p w:rsidR="007538BD" w:rsidRDefault="007538BD">
            <w:pPr>
              <w:widowControl/>
              <w:jc w:val="left"/>
              <w:rPr>
                <w:rFonts w:ascii="仿宋" w:eastAsia="仿宋" w:hAnsi="仿宋"/>
                <w:color w:val="000000" w:themeColor="text1"/>
                <w:sz w:val="30"/>
                <w:szCs w:val="30"/>
              </w:rPr>
            </w:pPr>
          </w:p>
        </w:tc>
        <w:tc>
          <w:tcPr>
            <w:tcW w:w="3420" w:type="dxa"/>
            <w:vMerge/>
            <w:vAlign w:val="center"/>
          </w:tcPr>
          <w:p w:rsidR="007538BD" w:rsidRDefault="007538BD">
            <w:pPr>
              <w:widowControl/>
              <w:jc w:val="left"/>
              <w:rPr>
                <w:rFonts w:ascii="仿宋" w:eastAsia="仿宋" w:hAnsi="仿宋"/>
                <w:color w:val="000000" w:themeColor="text1"/>
                <w:sz w:val="30"/>
                <w:szCs w:val="30"/>
              </w:rPr>
            </w:pPr>
          </w:p>
        </w:tc>
        <w:tc>
          <w:tcPr>
            <w:tcW w:w="1080" w:type="dxa"/>
            <w:vMerge/>
            <w:vAlign w:val="center"/>
          </w:tcPr>
          <w:p w:rsidR="007538BD" w:rsidRDefault="007538BD">
            <w:pPr>
              <w:widowControl/>
              <w:jc w:val="left"/>
              <w:rPr>
                <w:rFonts w:ascii="仿宋" w:eastAsia="仿宋" w:hAnsi="仿宋"/>
                <w:color w:val="000000" w:themeColor="text1"/>
                <w:sz w:val="30"/>
                <w:szCs w:val="30"/>
              </w:rPr>
            </w:pPr>
          </w:p>
        </w:tc>
        <w:tc>
          <w:tcPr>
            <w:tcW w:w="1080" w:type="dxa"/>
            <w:vMerge/>
            <w:vAlign w:val="center"/>
          </w:tcPr>
          <w:p w:rsidR="007538BD" w:rsidRDefault="007538BD">
            <w:pPr>
              <w:widowControl/>
              <w:jc w:val="left"/>
              <w:rPr>
                <w:rFonts w:ascii="仿宋" w:eastAsia="仿宋" w:hAnsi="仿宋"/>
                <w:color w:val="000000" w:themeColor="text1"/>
                <w:sz w:val="30"/>
                <w:szCs w:val="30"/>
              </w:rPr>
            </w:pPr>
          </w:p>
        </w:tc>
        <w:tc>
          <w:tcPr>
            <w:tcW w:w="1080" w:type="dxa"/>
            <w:vAlign w:val="center"/>
          </w:tcPr>
          <w:p w:rsidR="007538BD" w:rsidRPr="00B002F6" w:rsidRDefault="00365C48">
            <w:pPr>
              <w:snapToGrid w:val="0"/>
              <w:jc w:val="center"/>
              <w:rPr>
                <w:rFonts w:ascii="仿宋" w:eastAsia="仿宋" w:hAnsi="仿宋"/>
                <w:color w:val="000000" w:themeColor="text1"/>
                <w:sz w:val="24"/>
                <w:szCs w:val="24"/>
              </w:rPr>
            </w:pPr>
            <w:r w:rsidRPr="00B002F6">
              <w:rPr>
                <w:rFonts w:ascii="仿宋" w:eastAsia="仿宋" w:hAnsi="仿宋" w:hint="eastAsia"/>
                <w:color w:val="000000" w:themeColor="text1"/>
                <w:sz w:val="24"/>
                <w:szCs w:val="24"/>
              </w:rPr>
              <w:t>合</w:t>
            </w:r>
          </w:p>
          <w:p w:rsidR="007538BD" w:rsidRPr="00B002F6" w:rsidRDefault="00365C48">
            <w:pPr>
              <w:snapToGrid w:val="0"/>
              <w:jc w:val="center"/>
              <w:rPr>
                <w:rFonts w:ascii="仿宋" w:eastAsia="仿宋" w:hAnsi="仿宋"/>
                <w:color w:val="000000" w:themeColor="text1"/>
                <w:sz w:val="24"/>
                <w:szCs w:val="24"/>
              </w:rPr>
            </w:pPr>
            <w:r w:rsidRPr="00B002F6">
              <w:rPr>
                <w:rFonts w:ascii="仿宋" w:eastAsia="仿宋" w:hAnsi="仿宋" w:hint="eastAsia"/>
                <w:color w:val="000000" w:themeColor="text1"/>
                <w:sz w:val="24"/>
                <w:szCs w:val="24"/>
              </w:rPr>
              <w:t>同</w:t>
            </w:r>
          </w:p>
        </w:tc>
        <w:tc>
          <w:tcPr>
            <w:tcW w:w="1080" w:type="dxa"/>
            <w:vAlign w:val="center"/>
          </w:tcPr>
          <w:p w:rsidR="007538BD" w:rsidRPr="00B002F6" w:rsidRDefault="00365C48">
            <w:pPr>
              <w:snapToGrid w:val="0"/>
              <w:jc w:val="center"/>
              <w:rPr>
                <w:rFonts w:ascii="仿宋" w:eastAsia="仿宋" w:hAnsi="仿宋"/>
                <w:color w:val="000000" w:themeColor="text1"/>
                <w:sz w:val="24"/>
                <w:szCs w:val="24"/>
              </w:rPr>
            </w:pPr>
            <w:r w:rsidRPr="00B002F6">
              <w:rPr>
                <w:rFonts w:ascii="仿宋" w:eastAsia="仿宋" w:hAnsi="仿宋" w:hint="eastAsia"/>
                <w:color w:val="000000" w:themeColor="text1"/>
                <w:sz w:val="24"/>
                <w:szCs w:val="24"/>
              </w:rPr>
              <w:t>验收</w:t>
            </w:r>
          </w:p>
          <w:p w:rsidR="007538BD" w:rsidRPr="00B002F6" w:rsidRDefault="00E41790">
            <w:pPr>
              <w:snapToGrid w:val="0"/>
              <w:jc w:val="center"/>
              <w:rPr>
                <w:rFonts w:ascii="仿宋" w:eastAsia="仿宋" w:hAnsi="仿宋"/>
                <w:color w:val="000000" w:themeColor="text1"/>
                <w:sz w:val="24"/>
                <w:szCs w:val="24"/>
              </w:rPr>
            </w:pPr>
            <w:r>
              <w:rPr>
                <w:rFonts w:ascii="仿宋" w:eastAsia="仿宋" w:hAnsi="仿宋" w:hint="eastAsia"/>
                <w:color w:val="000000" w:themeColor="text1"/>
                <w:sz w:val="24"/>
                <w:szCs w:val="24"/>
              </w:rPr>
              <w:t>单</w:t>
            </w:r>
            <w:r w:rsidR="00472125" w:rsidRPr="00B002F6">
              <w:rPr>
                <w:rFonts w:ascii="仿宋" w:eastAsia="仿宋" w:hAnsi="仿宋" w:hint="eastAsia"/>
                <w:color w:val="000000" w:themeColor="text1"/>
                <w:sz w:val="24"/>
                <w:szCs w:val="24"/>
              </w:rPr>
              <w:t>或其他证明材料</w:t>
            </w:r>
          </w:p>
        </w:tc>
        <w:tc>
          <w:tcPr>
            <w:tcW w:w="2160" w:type="dxa"/>
            <w:vMerge/>
            <w:vAlign w:val="center"/>
          </w:tcPr>
          <w:p w:rsidR="007538BD" w:rsidRDefault="007538BD">
            <w:pPr>
              <w:widowControl/>
              <w:jc w:val="left"/>
              <w:rPr>
                <w:rFonts w:ascii="仿宋" w:eastAsia="仿宋" w:hAnsi="仿宋"/>
                <w:color w:val="000000" w:themeColor="text1"/>
                <w:sz w:val="30"/>
                <w:szCs w:val="30"/>
              </w:rPr>
            </w:pPr>
          </w:p>
        </w:tc>
      </w:tr>
      <w:tr w:rsidR="007538BD">
        <w:tc>
          <w:tcPr>
            <w:tcW w:w="2628" w:type="dxa"/>
          </w:tcPr>
          <w:p w:rsidR="007538BD" w:rsidRDefault="007538BD" w:rsidP="0073552D">
            <w:pPr>
              <w:snapToGrid w:val="0"/>
              <w:spacing w:before="50" w:afterLines="50" w:after="120" w:line="400" w:lineRule="exact"/>
              <w:jc w:val="left"/>
              <w:rPr>
                <w:rFonts w:ascii="仿宋" w:eastAsia="仿宋" w:hAnsi="仿宋"/>
                <w:color w:val="000000" w:themeColor="text1"/>
                <w:sz w:val="30"/>
                <w:szCs w:val="30"/>
              </w:rPr>
            </w:pPr>
          </w:p>
        </w:tc>
        <w:tc>
          <w:tcPr>
            <w:tcW w:w="3420" w:type="dxa"/>
          </w:tcPr>
          <w:p w:rsidR="002C64B0" w:rsidRDefault="002C64B0" w:rsidP="00B002F6">
            <w:pPr>
              <w:snapToGrid w:val="0"/>
              <w:spacing w:before="50" w:afterLines="50" w:after="120" w:line="400" w:lineRule="exact"/>
              <w:jc w:val="left"/>
              <w:rPr>
                <w:rFonts w:ascii="仿宋" w:eastAsia="仿宋" w:hAnsi="仿宋"/>
                <w:b/>
                <w:bCs/>
                <w:color w:val="000000" w:themeColor="text1"/>
                <w:sz w:val="30"/>
                <w:szCs w:val="30"/>
              </w:rPr>
            </w:pPr>
          </w:p>
        </w:tc>
        <w:tc>
          <w:tcPr>
            <w:tcW w:w="1080" w:type="dxa"/>
          </w:tcPr>
          <w:p w:rsidR="002C64B0" w:rsidRDefault="002C64B0" w:rsidP="00B002F6">
            <w:pPr>
              <w:snapToGrid w:val="0"/>
              <w:spacing w:before="50" w:afterLines="50" w:after="120" w:line="400" w:lineRule="exact"/>
              <w:jc w:val="left"/>
              <w:rPr>
                <w:rFonts w:ascii="仿宋" w:eastAsia="仿宋" w:hAnsi="仿宋"/>
                <w:b/>
                <w:bCs/>
                <w:color w:val="000000" w:themeColor="text1"/>
                <w:sz w:val="30"/>
                <w:szCs w:val="30"/>
              </w:rPr>
            </w:pPr>
          </w:p>
        </w:tc>
        <w:tc>
          <w:tcPr>
            <w:tcW w:w="1080" w:type="dxa"/>
          </w:tcPr>
          <w:p w:rsidR="002C64B0" w:rsidRDefault="002C64B0" w:rsidP="00B002F6">
            <w:pPr>
              <w:snapToGrid w:val="0"/>
              <w:spacing w:before="50" w:afterLines="50" w:after="120" w:line="400" w:lineRule="exact"/>
              <w:jc w:val="left"/>
              <w:rPr>
                <w:rFonts w:ascii="仿宋" w:eastAsia="仿宋" w:hAnsi="仿宋"/>
                <w:b/>
                <w:bCs/>
                <w:color w:val="000000" w:themeColor="text1"/>
                <w:sz w:val="30"/>
                <w:szCs w:val="30"/>
              </w:rPr>
            </w:pPr>
          </w:p>
        </w:tc>
        <w:tc>
          <w:tcPr>
            <w:tcW w:w="1080" w:type="dxa"/>
          </w:tcPr>
          <w:p w:rsidR="002C64B0" w:rsidRDefault="002C64B0" w:rsidP="00B002F6">
            <w:pPr>
              <w:snapToGrid w:val="0"/>
              <w:spacing w:before="50" w:afterLines="50" w:after="120" w:line="400" w:lineRule="exact"/>
              <w:jc w:val="left"/>
              <w:rPr>
                <w:rFonts w:ascii="仿宋" w:eastAsia="仿宋" w:hAnsi="仿宋"/>
                <w:b/>
                <w:bCs/>
                <w:color w:val="000000" w:themeColor="text1"/>
                <w:sz w:val="30"/>
                <w:szCs w:val="30"/>
              </w:rPr>
            </w:pPr>
          </w:p>
        </w:tc>
        <w:tc>
          <w:tcPr>
            <w:tcW w:w="1080" w:type="dxa"/>
          </w:tcPr>
          <w:p w:rsidR="002C64B0" w:rsidRDefault="002C64B0" w:rsidP="00B002F6">
            <w:pPr>
              <w:snapToGrid w:val="0"/>
              <w:spacing w:before="50" w:afterLines="50" w:after="120" w:line="400" w:lineRule="exact"/>
              <w:jc w:val="left"/>
              <w:rPr>
                <w:rFonts w:ascii="仿宋" w:eastAsia="仿宋" w:hAnsi="仿宋"/>
                <w:b/>
                <w:bCs/>
                <w:color w:val="000000" w:themeColor="text1"/>
                <w:sz w:val="30"/>
                <w:szCs w:val="30"/>
              </w:rPr>
            </w:pPr>
          </w:p>
        </w:tc>
        <w:tc>
          <w:tcPr>
            <w:tcW w:w="2160" w:type="dxa"/>
          </w:tcPr>
          <w:p w:rsidR="002C64B0" w:rsidRDefault="002C64B0" w:rsidP="00B002F6">
            <w:pPr>
              <w:snapToGrid w:val="0"/>
              <w:spacing w:before="50" w:afterLines="50" w:after="120" w:line="400" w:lineRule="exact"/>
              <w:jc w:val="left"/>
              <w:rPr>
                <w:rFonts w:ascii="仿宋" w:eastAsia="仿宋" w:hAnsi="仿宋"/>
                <w:b/>
                <w:bCs/>
                <w:color w:val="000000" w:themeColor="text1"/>
                <w:sz w:val="30"/>
                <w:szCs w:val="30"/>
              </w:rPr>
            </w:pPr>
          </w:p>
        </w:tc>
      </w:tr>
      <w:tr w:rsidR="007538BD">
        <w:trPr>
          <w:trHeight w:val="710"/>
        </w:trPr>
        <w:tc>
          <w:tcPr>
            <w:tcW w:w="2628" w:type="dxa"/>
          </w:tcPr>
          <w:p w:rsidR="007538BD" w:rsidRDefault="007538BD" w:rsidP="0073552D">
            <w:pPr>
              <w:snapToGrid w:val="0"/>
              <w:spacing w:before="50" w:afterLines="50" w:after="120" w:line="400" w:lineRule="exact"/>
              <w:jc w:val="left"/>
              <w:rPr>
                <w:rFonts w:ascii="仿宋" w:eastAsia="仿宋" w:hAnsi="仿宋"/>
                <w:color w:val="000000" w:themeColor="text1"/>
                <w:sz w:val="30"/>
                <w:szCs w:val="30"/>
              </w:rPr>
            </w:pPr>
          </w:p>
        </w:tc>
        <w:tc>
          <w:tcPr>
            <w:tcW w:w="3420" w:type="dxa"/>
          </w:tcPr>
          <w:p w:rsidR="002C64B0" w:rsidRDefault="002C64B0" w:rsidP="00B002F6">
            <w:pPr>
              <w:snapToGrid w:val="0"/>
              <w:spacing w:before="50" w:afterLines="50" w:after="120" w:line="400" w:lineRule="exact"/>
              <w:jc w:val="left"/>
              <w:rPr>
                <w:rFonts w:ascii="仿宋" w:eastAsia="仿宋" w:hAnsi="仿宋"/>
                <w:b/>
                <w:bCs/>
                <w:color w:val="000000" w:themeColor="text1"/>
                <w:sz w:val="30"/>
                <w:szCs w:val="30"/>
              </w:rPr>
            </w:pPr>
          </w:p>
        </w:tc>
        <w:tc>
          <w:tcPr>
            <w:tcW w:w="1080" w:type="dxa"/>
          </w:tcPr>
          <w:p w:rsidR="002C64B0" w:rsidRDefault="002C64B0" w:rsidP="00B002F6">
            <w:pPr>
              <w:snapToGrid w:val="0"/>
              <w:spacing w:before="50" w:afterLines="50" w:after="120" w:line="400" w:lineRule="exact"/>
              <w:jc w:val="left"/>
              <w:rPr>
                <w:rFonts w:ascii="仿宋" w:eastAsia="仿宋" w:hAnsi="仿宋"/>
                <w:b/>
                <w:bCs/>
                <w:color w:val="000000" w:themeColor="text1"/>
                <w:sz w:val="30"/>
                <w:szCs w:val="30"/>
              </w:rPr>
            </w:pPr>
          </w:p>
        </w:tc>
        <w:tc>
          <w:tcPr>
            <w:tcW w:w="1080" w:type="dxa"/>
          </w:tcPr>
          <w:p w:rsidR="002C64B0" w:rsidRDefault="002C64B0" w:rsidP="00B002F6">
            <w:pPr>
              <w:snapToGrid w:val="0"/>
              <w:spacing w:before="50" w:afterLines="50" w:after="120" w:line="400" w:lineRule="exact"/>
              <w:jc w:val="left"/>
              <w:rPr>
                <w:rFonts w:ascii="仿宋" w:eastAsia="仿宋" w:hAnsi="仿宋"/>
                <w:b/>
                <w:bCs/>
                <w:color w:val="000000" w:themeColor="text1"/>
                <w:sz w:val="30"/>
                <w:szCs w:val="30"/>
              </w:rPr>
            </w:pPr>
          </w:p>
        </w:tc>
        <w:tc>
          <w:tcPr>
            <w:tcW w:w="1080" w:type="dxa"/>
          </w:tcPr>
          <w:p w:rsidR="002C64B0" w:rsidRDefault="002C64B0" w:rsidP="00B002F6">
            <w:pPr>
              <w:snapToGrid w:val="0"/>
              <w:spacing w:before="50" w:afterLines="50" w:after="120" w:line="400" w:lineRule="exact"/>
              <w:jc w:val="left"/>
              <w:rPr>
                <w:rFonts w:ascii="仿宋" w:eastAsia="仿宋" w:hAnsi="仿宋"/>
                <w:b/>
                <w:bCs/>
                <w:color w:val="000000" w:themeColor="text1"/>
                <w:sz w:val="30"/>
                <w:szCs w:val="30"/>
              </w:rPr>
            </w:pPr>
          </w:p>
        </w:tc>
        <w:tc>
          <w:tcPr>
            <w:tcW w:w="1080" w:type="dxa"/>
          </w:tcPr>
          <w:p w:rsidR="002C64B0" w:rsidRDefault="002C64B0" w:rsidP="00B002F6">
            <w:pPr>
              <w:snapToGrid w:val="0"/>
              <w:spacing w:before="50" w:afterLines="50" w:after="120" w:line="400" w:lineRule="exact"/>
              <w:jc w:val="left"/>
              <w:rPr>
                <w:rFonts w:ascii="仿宋" w:eastAsia="仿宋" w:hAnsi="仿宋"/>
                <w:b/>
                <w:bCs/>
                <w:color w:val="000000" w:themeColor="text1"/>
                <w:sz w:val="30"/>
                <w:szCs w:val="30"/>
              </w:rPr>
            </w:pPr>
          </w:p>
        </w:tc>
        <w:tc>
          <w:tcPr>
            <w:tcW w:w="2160" w:type="dxa"/>
          </w:tcPr>
          <w:p w:rsidR="002C64B0" w:rsidRDefault="002C64B0" w:rsidP="00B002F6">
            <w:pPr>
              <w:snapToGrid w:val="0"/>
              <w:spacing w:before="50" w:afterLines="50" w:after="120" w:line="400" w:lineRule="exact"/>
              <w:jc w:val="left"/>
              <w:rPr>
                <w:rFonts w:ascii="仿宋" w:eastAsia="仿宋" w:hAnsi="仿宋"/>
                <w:b/>
                <w:bCs/>
                <w:color w:val="000000" w:themeColor="text1"/>
                <w:sz w:val="30"/>
                <w:szCs w:val="30"/>
              </w:rPr>
            </w:pPr>
          </w:p>
        </w:tc>
      </w:tr>
      <w:tr w:rsidR="007538BD">
        <w:tc>
          <w:tcPr>
            <w:tcW w:w="2628" w:type="dxa"/>
          </w:tcPr>
          <w:p w:rsidR="007538BD" w:rsidRDefault="007538BD" w:rsidP="0073552D">
            <w:pPr>
              <w:snapToGrid w:val="0"/>
              <w:spacing w:before="50" w:afterLines="50" w:after="120" w:line="400" w:lineRule="exact"/>
              <w:jc w:val="left"/>
              <w:rPr>
                <w:rFonts w:ascii="仿宋" w:eastAsia="仿宋" w:hAnsi="仿宋"/>
                <w:color w:val="000000" w:themeColor="text1"/>
                <w:sz w:val="30"/>
                <w:szCs w:val="30"/>
              </w:rPr>
            </w:pPr>
          </w:p>
        </w:tc>
        <w:tc>
          <w:tcPr>
            <w:tcW w:w="3420" w:type="dxa"/>
          </w:tcPr>
          <w:p w:rsidR="002C64B0" w:rsidRDefault="002C64B0" w:rsidP="00B002F6">
            <w:pPr>
              <w:snapToGrid w:val="0"/>
              <w:spacing w:before="50" w:afterLines="50" w:after="120" w:line="400" w:lineRule="exact"/>
              <w:jc w:val="left"/>
              <w:rPr>
                <w:rFonts w:ascii="仿宋" w:eastAsia="仿宋" w:hAnsi="仿宋"/>
                <w:b/>
                <w:bCs/>
                <w:color w:val="000000" w:themeColor="text1"/>
                <w:sz w:val="30"/>
                <w:szCs w:val="30"/>
              </w:rPr>
            </w:pPr>
          </w:p>
        </w:tc>
        <w:tc>
          <w:tcPr>
            <w:tcW w:w="1080" w:type="dxa"/>
          </w:tcPr>
          <w:p w:rsidR="002C64B0" w:rsidRDefault="002C64B0" w:rsidP="00B002F6">
            <w:pPr>
              <w:snapToGrid w:val="0"/>
              <w:spacing w:before="50" w:afterLines="50" w:after="120" w:line="400" w:lineRule="exact"/>
              <w:jc w:val="left"/>
              <w:rPr>
                <w:rFonts w:ascii="仿宋" w:eastAsia="仿宋" w:hAnsi="仿宋"/>
                <w:b/>
                <w:bCs/>
                <w:color w:val="000000" w:themeColor="text1"/>
                <w:sz w:val="30"/>
                <w:szCs w:val="30"/>
              </w:rPr>
            </w:pPr>
          </w:p>
        </w:tc>
        <w:tc>
          <w:tcPr>
            <w:tcW w:w="1080" w:type="dxa"/>
          </w:tcPr>
          <w:p w:rsidR="002C64B0" w:rsidRDefault="002C64B0" w:rsidP="00B002F6">
            <w:pPr>
              <w:snapToGrid w:val="0"/>
              <w:spacing w:before="50" w:afterLines="50" w:after="120" w:line="400" w:lineRule="exact"/>
              <w:jc w:val="left"/>
              <w:rPr>
                <w:rFonts w:ascii="仿宋" w:eastAsia="仿宋" w:hAnsi="仿宋"/>
                <w:b/>
                <w:bCs/>
                <w:color w:val="000000" w:themeColor="text1"/>
                <w:sz w:val="30"/>
                <w:szCs w:val="30"/>
              </w:rPr>
            </w:pPr>
          </w:p>
        </w:tc>
        <w:tc>
          <w:tcPr>
            <w:tcW w:w="1080" w:type="dxa"/>
          </w:tcPr>
          <w:p w:rsidR="002C64B0" w:rsidRDefault="002C64B0" w:rsidP="00B002F6">
            <w:pPr>
              <w:snapToGrid w:val="0"/>
              <w:spacing w:before="50" w:afterLines="50" w:after="120" w:line="400" w:lineRule="exact"/>
              <w:jc w:val="left"/>
              <w:rPr>
                <w:rFonts w:ascii="仿宋" w:eastAsia="仿宋" w:hAnsi="仿宋"/>
                <w:b/>
                <w:bCs/>
                <w:color w:val="000000" w:themeColor="text1"/>
                <w:sz w:val="30"/>
                <w:szCs w:val="30"/>
              </w:rPr>
            </w:pPr>
          </w:p>
        </w:tc>
        <w:tc>
          <w:tcPr>
            <w:tcW w:w="1080" w:type="dxa"/>
          </w:tcPr>
          <w:p w:rsidR="002C64B0" w:rsidRDefault="002C64B0" w:rsidP="00B002F6">
            <w:pPr>
              <w:snapToGrid w:val="0"/>
              <w:spacing w:before="50" w:afterLines="50" w:after="120" w:line="400" w:lineRule="exact"/>
              <w:jc w:val="left"/>
              <w:rPr>
                <w:rFonts w:ascii="仿宋" w:eastAsia="仿宋" w:hAnsi="仿宋"/>
                <w:b/>
                <w:bCs/>
                <w:color w:val="000000" w:themeColor="text1"/>
                <w:sz w:val="30"/>
                <w:szCs w:val="30"/>
              </w:rPr>
            </w:pPr>
          </w:p>
        </w:tc>
        <w:tc>
          <w:tcPr>
            <w:tcW w:w="2160" w:type="dxa"/>
          </w:tcPr>
          <w:p w:rsidR="002C64B0" w:rsidRDefault="002C64B0" w:rsidP="00B002F6">
            <w:pPr>
              <w:snapToGrid w:val="0"/>
              <w:spacing w:before="50" w:afterLines="50" w:after="120" w:line="400" w:lineRule="exact"/>
              <w:jc w:val="left"/>
              <w:rPr>
                <w:rFonts w:ascii="仿宋" w:eastAsia="仿宋" w:hAnsi="仿宋"/>
                <w:b/>
                <w:bCs/>
                <w:color w:val="000000" w:themeColor="text1"/>
                <w:sz w:val="30"/>
                <w:szCs w:val="30"/>
              </w:rPr>
            </w:pPr>
          </w:p>
        </w:tc>
      </w:tr>
      <w:tr w:rsidR="007538BD">
        <w:tc>
          <w:tcPr>
            <w:tcW w:w="2628" w:type="dxa"/>
            <w:tcBorders>
              <w:bottom w:val="single" w:sz="4" w:space="0" w:color="auto"/>
            </w:tcBorders>
          </w:tcPr>
          <w:p w:rsidR="007538BD" w:rsidRDefault="007538BD" w:rsidP="0073552D">
            <w:pPr>
              <w:snapToGrid w:val="0"/>
              <w:spacing w:before="50" w:afterLines="50" w:after="120" w:line="400" w:lineRule="exact"/>
              <w:jc w:val="left"/>
              <w:rPr>
                <w:rFonts w:ascii="仿宋" w:eastAsia="仿宋" w:hAnsi="仿宋"/>
                <w:color w:val="000000" w:themeColor="text1"/>
                <w:sz w:val="30"/>
                <w:szCs w:val="30"/>
              </w:rPr>
            </w:pPr>
          </w:p>
        </w:tc>
        <w:tc>
          <w:tcPr>
            <w:tcW w:w="3420" w:type="dxa"/>
          </w:tcPr>
          <w:p w:rsidR="002C64B0" w:rsidRDefault="002C64B0" w:rsidP="00B002F6">
            <w:pPr>
              <w:snapToGrid w:val="0"/>
              <w:spacing w:before="50" w:afterLines="50" w:after="120" w:line="400" w:lineRule="exact"/>
              <w:jc w:val="left"/>
              <w:rPr>
                <w:rFonts w:ascii="仿宋" w:eastAsia="仿宋" w:hAnsi="仿宋"/>
                <w:b/>
                <w:bCs/>
                <w:color w:val="000000" w:themeColor="text1"/>
                <w:sz w:val="30"/>
                <w:szCs w:val="30"/>
              </w:rPr>
            </w:pPr>
          </w:p>
        </w:tc>
        <w:tc>
          <w:tcPr>
            <w:tcW w:w="1080" w:type="dxa"/>
          </w:tcPr>
          <w:p w:rsidR="002C64B0" w:rsidRDefault="002C64B0" w:rsidP="00B002F6">
            <w:pPr>
              <w:snapToGrid w:val="0"/>
              <w:spacing w:before="50" w:afterLines="50" w:after="120" w:line="400" w:lineRule="exact"/>
              <w:jc w:val="left"/>
              <w:rPr>
                <w:rFonts w:ascii="仿宋" w:eastAsia="仿宋" w:hAnsi="仿宋"/>
                <w:b/>
                <w:bCs/>
                <w:color w:val="000000" w:themeColor="text1"/>
                <w:sz w:val="30"/>
                <w:szCs w:val="30"/>
              </w:rPr>
            </w:pPr>
          </w:p>
        </w:tc>
        <w:tc>
          <w:tcPr>
            <w:tcW w:w="1080" w:type="dxa"/>
          </w:tcPr>
          <w:p w:rsidR="002C64B0" w:rsidRDefault="002C64B0" w:rsidP="00B002F6">
            <w:pPr>
              <w:snapToGrid w:val="0"/>
              <w:spacing w:before="50" w:afterLines="50" w:after="120" w:line="400" w:lineRule="exact"/>
              <w:jc w:val="left"/>
              <w:rPr>
                <w:rFonts w:ascii="仿宋" w:eastAsia="仿宋" w:hAnsi="仿宋"/>
                <w:b/>
                <w:bCs/>
                <w:color w:val="000000" w:themeColor="text1"/>
                <w:sz w:val="30"/>
                <w:szCs w:val="30"/>
              </w:rPr>
            </w:pPr>
          </w:p>
        </w:tc>
        <w:tc>
          <w:tcPr>
            <w:tcW w:w="1080" w:type="dxa"/>
          </w:tcPr>
          <w:p w:rsidR="002C64B0" w:rsidRDefault="002C64B0" w:rsidP="00B002F6">
            <w:pPr>
              <w:snapToGrid w:val="0"/>
              <w:spacing w:before="50" w:afterLines="50" w:after="120" w:line="400" w:lineRule="exact"/>
              <w:jc w:val="left"/>
              <w:rPr>
                <w:rFonts w:ascii="仿宋" w:eastAsia="仿宋" w:hAnsi="仿宋"/>
                <w:b/>
                <w:bCs/>
                <w:color w:val="000000" w:themeColor="text1"/>
                <w:sz w:val="30"/>
                <w:szCs w:val="30"/>
              </w:rPr>
            </w:pPr>
          </w:p>
        </w:tc>
        <w:tc>
          <w:tcPr>
            <w:tcW w:w="1080" w:type="dxa"/>
          </w:tcPr>
          <w:p w:rsidR="002C64B0" w:rsidRDefault="002C64B0" w:rsidP="00B002F6">
            <w:pPr>
              <w:snapToGrid w:val="0"/>
              <w:spacing w:before="50" w:afterLines="50" w:after="120" w:line="400" w:lineRule="exact"/>
              <w:jc w:val="left"/>
              <w:rPr>
                <w:rFonts w:ascii="仿宋" w:eastAsia="仿宋" w:hAnsi="仿宋"/>
                <w:b/>
                <w:bCs/>
                <w:color w:val="000000" w:themeColor="text1"/>
                <w:sz w:val="30"/>
                <w:szCs w:val="30"/>
              </w:rPr>
            </w:pPr>
          </w:p>
        </w:tc>
        <w:tc>
          <w:tcPr>
            <w:tcW w:w="2160" w:type="dxa"/>
          </w:tcPr>
          <w:p w:rsidR="002C64B0" w:rsidRDefault="002C64B0" w:rsidP="00B002F6">
            <w:pPr>
              <w:snapToGrid w:val="0"/>
              <w:spacing w:before="50" w:afterLines="50" w:after="120" w:line="400" w:lineRule="exact"/>
              <w:jc w:val="left"/>
              <w:rPr>
                <w:rFonts w:ascii="仿宋" w:eastAsia="仿宋" w:hAnsi="仿宋"/>
                <w:b/>
                <w:bCs/>
                <w:color w:val="000000" w:themeColor="text1"/>
                <w:sz w:val="30"/>
                <w:szCs w:val="30"/>
              </w:rPr>
            </w:pPr>
          </w:p>
        </w:tc>
      </w:tr>
      <w:tr w:rsidR="007538BD">
        <w:tc>
          <w:tcPr>
            <w:tcW w:w="2628" w:type="dxa"/>
            <w:tcBorders>
              <w:bottom w:val="single" w:sz="4" w:space="0" w:color="auto"/>
            </w:tcBorders>
          </w:tcPr>
          <w:p w:rsidR="007538BD" w:rsidRDefault="00365C48" w:rsidP="0073552D">
            <w:pPr>
              <w:snapToGrid w:val="0"/>
              <w:spacing w:before="50" w:afterLines="50" w:after="120" w:line="400" w:lineRule="exact"/>
              <w:jc w:val="center"/>
              <w:rPr>
                <w:rFonts w:ascii="仿宋" w:eastAsia="仿宋" w:hAnsi="仿宋"/>
                <w:color w:val="000000" w:themeColor="text1"/>
                <w:sz w:val="30"/>
                <w:szCs w:val="30"/>
              </w:rPr>
            </w:pPr>
            <w:r>
              <w:rPr>
                <w:rFonts w:ascii="仿宋" w:eastAsia="仿宋" w:hAnsi="仿宋" w:hint="eastAsia"/>
                <w:color w:val="000000" w:themeColor="text1"/>
                <w:sz w:val="30"/>
                <w:szCs w:val="30"/>
              </w:rPr>
              <w:t>备注</w:t>
            </w:r>
          </w:p>
        </w:tc>
        <w:tc>
          <w:tcPr>
            <w:tcW w:w="9900" w:type="dxa"/>
            <w:gridSpan w:val="6"/>
          </w:tcPr>
          <w:p w:rsidR="002C64B0" w:rsidRDefault="002C64B0" w:rsidP="00B002F6">
            <w:pPr>
              <w:snapToGrid w:val="0"/>
              <w:spacing w:before="50" w:afterLines="50" w:after="120" w:line="400" w:lineRule="exact"/>
              <w:jc w:val="left"/>
              <w:rPr>
                <w:rFonts w:ascii="仿宋" w:eastAsia="仿宋" w:hAnsi="仿宋"/>
                <w:b/>
                <w:bCs/>
                <w:color w:val="000000" w:themeColor="text1"/>
                <w:sz w:val="30"/>
                <w:szCs w:val="30"/>
              </w:rPr>
            </w:pPr>
          </w:p>
        </w:tc>
      </w:tr>
    </w:tbl>
    <w:p w:rsidR="007538BD" w:rsidRDefault="00365C48">
      <w:pPr>
        <w:pStyle w:val="af1"/>
        <w:snapToGrid w:val="0"/>
        <w:spacing w:before="240"/>
        <w:rPr>
          <w:rFonts w:ascii="仿宋" w:eastAsia="仿宋" w:hAnsi="仿宋"/>
          <w:color w:val="000000" w:themeColor="text1"/>
          <w:kern w:val="0"/>
          <w:sz w:val="30"/>
          <w:szCs w:val="30"/>
        </w:rPr>
      </w:pPr>
      <w:r>
        <w:rPr>
          <w:rFonts w:ascii="仿宋" w:eastAsia="仿宋" w:hAnsi="仿宋" w:hint="eastAsia"/>
          <w:color w:val="000000" w:themeColor="text1"/>
          <w:sz w:val="30"/>
          <w:szCs w:val="30"/>
        </w:rPr>
        <w:t>授权代表签名：</w:t>
      </w:r>
      <w:r>
        <w:rPr>
          <w:rFonts w:ascii="仿宋" w:eastAsia="仿宋" w:hAnsi="仿宋" w:hint="eastAsia"/>
          <w:color w:val="000000" w:themeColor="text1"/>
          <w:sz w:val="30"/>
          <w:szCs w:val="30"/>
          <w:u w:val="single"/>
        </w:rPr>
        <w:t xml:space="preserve">　　　　　</w:t>
      </w:r>
      <w:r>
        <w:rPr>
          <w:rFonts w:ascii="仿宋" w:eastAsia="仿宋" w:hAnsi="仿宋" w:hint="eastAsia"/>
          <w:color w:val="000000" w:themeColor="text1"/>
          <w:sz w:val="30"/>
          <w:szCs w:val="30"/>
        </w:rPr>
        <w:t xml:space="preserve">                                            时  间：</w:t>
      </w:r>
    </w:p>
    <w:p w:rsidR="007538BD" w:rsidRDefault="007538BD">
      <w:pPr>
        <w:widowControl/>
        <w:jc w:val="left"/>
        <w:rPr>
          <w:rFonts w:ascii="仿宋" w:eastAsia="仿宋" w:hAnsi="仿宋"/>
          <w:color w:val="000000" w:themeColor="text1"/>
          <w:sz w:val="30"/>
          <w:szCs w:val="30"/>
        </w:rPr>
        <w:sectPr w:rsidR="007538BD">
          <w:pgSz w:w="16838" w:h="11906" w:orient="landscape"/>
          <w:pgMar w:top="1797" w:right="1474" w:bottom="1797" w:left="1247" w:header="851" w:footer="851" w:gutter="0"/>
          <w:cols w:space="720"/>
        </w:sectPr>
      </w:pPr>
    </w:p>
    <w:p w:rsidR="007538BD" w:rsidRDefault="00365C48" w:rsidP="0073552D">
      <w:pPr>
        <w:snapToGrid w:val="0"/>
        <w:spacing w:beforeLines="50" w:before="120" w:after="50"/>
        <w:rPr>
          <w:rFonts w:ascii="仿宋" w:eastAsia="仿宋" w:hAnsi="仿宋"/>
          <w:b/>
          <w:color w:val="000000" w:themeColor="text1"/>
          <w:sz w:val="30"/>
          <w:szCs w:val="30"/>
        </w:rPr>
      </w:pPr>
      <w:r>
        <w:rPr>
          <w:rFonts w:ascii="仿宋" w:eastAsia="仿宋" w:hAnsi="仿宋" w:hint="eastAsia"/>
          <w:color w:val="000000" w:themeColor="text1"/>
          <w:sz w:val="30"/>
          <w:szCs w:val="30"/>
        </w:rPr>
        <w:lastRenderedPageBreak/>
        <w:t>附件</w:t>
      </w:r>
      <w:r w:rsidR="00750349">
        <w:rPr>
          <w:rFonts w:ascii="仿宋" w:eastAsia="仿宋" w:hAnsi="仿宋" w:hint="eastAsia"/>
          <w:color w:val="000000" w:themeColor="text1"/>
          <w:sz w:val="30"/>
          <w:szCs w:val="30"/>
        </w:rPr>
        <w:t>13</w:t>
      </w:r>
      <w:r>
        <w:rPr>
          <w:rFonts w:ascii="仿宋" w:eastAsia="仿宋" w:hAnsi="仿宋" w:hint="eastAsia"/>
          <w:b/>
          <w:color w:val="000000" w:themeColor="text1"/>
          <w:sz w:val="30"/>
          <w:szCs w:val="30"/>
        </w:rPr>
        <w:t xml:space="preserve">：                                    </w:t>
      </w:r>
      <w:r>
        <w:rPr>
          <w:rFonts w:ascii="仿宋" w:eastAsia="仿宋" w:hAnsi="仿宋" w:hint="eastAsia"/>
          <w:color w:val="000000" w:themeColor="text1"/>
          <w:sz w:val="30"/>
          <w:szCs w:val="30"/>
        </w:rPr>
        <w:t xml:space="preserve"> 正本或副本</w:t>
      </w:r>
    </w:p>
    <w:p w:rsidR="007538BD" w:rsidRDefault="00365C48">
      <w:pPr>
        <w:ind w:right="-110"/>
        <w:jc w:val="center"/>
        <w:rPr>
          <w:rFonts w:ascii="仿宋" w:eastAsia="仿宋" w:hAnsi="仿宋"/>
          <w:color w:val="000000" w:themeColor="text1"/>
          <w:spacing w:val="40"/>
          <w:sz w:val="52"/>
          <w:szCs w:val="52"/>
        </w:rPr>
      </w:pPr>
      <w:r>
        <w:rPr>
          <w:rFonts w:ascii="仿宋" w:eastAsia="仿宋" w:hAnsi="仿宋" w:hint="eastAsia"/>
          <w:color w:val="000000" w:themeColor="text1"/>
          <w:spacing w:val="40"/>
          <w:sz w:val="52"/>
          <w:szCs w:val="52"/>
        </w:rPr>
        <w:t>项目名称</w:t>
      </w:r>
    </w:p>
    <w:p w:rsidR="007538BD" w:rsidRDefault="00365C48" w:rsidP="0073552D">
      <w:pPr>
        <w:spacing w:beforeLines="100" w:before="240" w:line="240" w:lineRule="atLeast"/>
        <w:jc w:val="center"/>
        <w:rPr>
          <w:rFonts w:ascii="仿宋" w:eastAsia="仿宋" w:hAnsi="仿宋"/>
          <w:color w:val="000000" w:themeColor="text1"/>
          <w:sz w:val="36"/>
          <w:szCs w:val="36"/>
        </w:rPr>
      </w:pPr>
      <w:r>
        <w:rPr>
          <w:rFonts w:ascii="仿宋" w:eastAsia="仿宋" w:hAnsi="仿宋" w:hint="eastAsia"/>
          <w:color w:val="000000" w:themeColor="text1"/>
          <w:sz w:val="36"/>
          <w:szCs w:val="36"/>
        </w:rPr>
        <w:t>项目编号：    （</w:t>
      </w:r>
      <w:proofErr w:type="gramStart"/>
      <w:r>
        <w:rPr>
          <w:rFonts w:ascii="仿宋" w:eastAsia="仿宋" w:hAnsi="仿宋" w:hint="eastAsia"/>
          <w:color w:val="000000" w:themeColor="text1"/>
          <w:sz w:val="36"/>
          <w:szCs w:val="36"/>
        </w:rPr>
        <w:t>标项</w:t>
      </w:r>
      <w:proofErr w:type="gramEnd"/>
      <w:r>
        <w:rPr>
          <w:rFonts w:ascii="仿宋" w:eastAsia="仿宋" w:hAnsi="仿宋" w:hint="eastAsia"/>
          <w:color w:val="000000" w:themeColor="text1"/>
          <w:sz w:val="36"/>
          <w:szCs w:val="36"/>
        </w:rPr>
        <w:t xml:space="preserve">  ）</w:t>
      </w:r>
    </w:p>
    <w:p w:rsidR="007538BD" w:rsidRDefault="007538BD">
      <w:pPr>
        <w:spacing w:after="100" w:afterAutospacing="1" w:line="800" w:lineRule="exact"/>
        <w:ind w:right="-108"/>
        <w:jc w:val="center"/>
        <w:rPr>
          <w:rFonts w:ascii="仿宋" w:eastAsia="仿宋" w:hAnsi="仿宋"/>
          <w:b/>
          <w:color w:val="000000" w:themeColor="text1"/>
          <w:spacing w:val="40"/>
          <w:sz w:val="84"/>
          <w:szCs w:val="84"/>
        </w:rPr>
      </w:pPr>
    </w:p>
    <w:p w:rsidR="007538BD" w:rsidRDefault="00365C48">
      <w:pPr>
        <w:spacing w:after="100" w:afterAutospacing="1"/>
        <w:ind w:right="-108"/>
        <w:jc w:val="center"/>
        <w:rPr>
          <w:rFonts w:ascii="仿宋" w:eastAsia="仿宋" w:hAnsi="仿宋"/>
          <w:b/>
          <w:color w:val="000000" w:themeColor="text1"/>
          <w:spacing w:val="40"/>
          <w:sz w:val="84"/>
          <w:szCs w:val="84"/>
        </w:rPr>
      </w:pPr>
      <w:r>
        <w:rPr>
          <w:rFonts w:ascii="仿宋" w:eastAsia="仿宋" w:hAnsi="仿宋" w:hint="eastAsia"/>
          <w:b/>
          <w:color w:val="000000" w:themeColor="text1"/>
          <w:spacing w:val="40"/>
          <w:sz w:val="84"/>
          <w:szCs w:val="84"/>
        </w:rPr>
        <w:t>报</w:t>
      </w:r>
    </w:p>
    <w:p w:rsidR="007538BD" w:rsidRDefault="00365C48">
      <w:pPr>
        <w:spacing w:after="100" w:afterAutospacing="1"/>
        <w:ind w:right="-108"/>
        <w:jc w:val="center"/>
        <w:rPr>
          <w:rFonts w:ascii="仿宋" w:eastAsia="仿宋" w:hAnsi="仿宋"/>
          <w:b/>
          <w:color w:val="000000" w:themeColor="text1"/>
          <w:spacing w:val="40"/>
          <w:sz w:val="84"/>
          <w:szCs w:val="84"/>
        </w:rPr>
      </w:pPr>
      <w:r>
        <w:rPr>
          <w:rFonts w:ascii="仿宋" w:eastAsia="仿宋" w:hAnsi="仿宋" w:hint="eastAsia"/>
          <w:b/>
          <w:color w:val="000000" w:themeColor="text1"/>
          <w:spacing w:val="40"/>
          <w:sz w:val="84"/>
          <w:szCs w:val="84"/>
        </w:rPr>
        <w:t>价</w:t>
      </w:r>
    </w:p>
    <w:p w:rsidR="007538BD" w:rsidRDefault="00365C48">
      <w:pPr>
        <w:spacing w:after="100" w:afterAutospacing="1"/>
        <w:ind w:right="-108"/>
        <w:jc w:val="center"/>
        <w:rPr>
          <w:rFonts w:ascii="仿宋" w:eastAsia="仿宋" w:hAnsi="仿宋"/>
          <w:b/>
          <w:color w:val="000000" w:themeColor="text1"/>
          <w:spacing w:val="40"/>
          <w:sz w:val="84"/>
          <w:szCs w:val="84"/>
        </w:rPr>
      </w:pPr>
      <w:r>
        <w:rPr>
          <w:rFonts w:ascii="仿宋" w:eastAsia="仿宋" w:hAnsi="仿宋" w:hint="eastAsia"/>
          <w:b/>
          <w:color w:val="000000" w:themeColor="text1"/>
          <w:spacing w:val="40"/>
          <w:sz w:val="84"/>
          <w:szCs w:val="84"/>
        </w:rPr>
        <w:t>文</w:t>
      </w:r>
    </w:p>
    <w:p w:rsidR="007538BD" w:rsidRDefault="00365C48">
      <w:pPr>
        <w:spacing w:after="100" w:afterAutospacing="1"/>
        <w:ind w:right="-108"/>
        <w:jc w:val="center"/>
        <w:rPr>
          <w:rFonts w:ascii="仿宋" w:eastAsia="仿宋" w:hAnsi="仿宋"/>
          <w:b/>
          <w:color w:val="000000" w:themeColor="text1"/>
          <w:spacing w:val="40"/>
          <w:sz w:val="84"/>
          <w:szCs w:val="84"/>
        </w:rPr>
      </w:pPr>
      <w:r>
        <w:rPr>
          <w:rFonts w:ascii="仿宋" w:eastAsia="仿宋" w:hAnsi="仿宋" w:hint="eastAsia"/>
          <w:b/>
          <w:color w:val="000000" w:themeColor="text1"/>
          <w:spacing w:val="40"/>
          <w:sz w:val="84"/>
          <w:szCs w:val="84"/>
        </w:rPr>
        <w:t>件</w:t>
      </w:r>
    </w:p>
    <w:p w:rsidR="007538BD" w:rsidRDefault="00365C48">
      <w:pPr>
        <w:pStyle w:val="affffff1"/>
        <w:spacing w:line="360" w:lineRule="auto"/>
        <w:rPr>
          <w:rFonts w:ascii="宋体" w:hAnsi="宋体"/>
          <w:color w:val="000000" w:themeColor="text1"/>
          <w:sz w:val="28"/>
          <w:u w:val="single"/>
        </w:rPr>
      </w:pPr>
      <w:r>
        <w:rPr>
          <w:rFonts w:ascii="宋体" w:hAnsi="宋体" w:hint="eastAsia"/>
          <w:color w:val="000000" w:themeColor="text1"/>
          <w:sz w:val="28"/>
        </w:rPr>
        <w:t>投标人全称：</w:t>
      </w:r>
    </w:p>
    <w:p w:rsidR="007538BD" w:rsidRDefault="00365C48">
      <w:pPr>
        <w:pStyle w:val="affffff1"/>
        <w:spacing w:line="360" w:lineRule="auto"/>
        <w:rPr>
          <w:rFonts w:ascii="宋体" w:hAnsi="宋体"/>
          <w:color w:val="000000" w:themeColor="text1"/>
          <w:sz w:val="28"/>
        </w:rPr>
      </w:pPr>
      <w:r>
        <w:rPr>
          <w:rFonts w:ascii="宋体" w:hAnsi="宋体" w:hint="eastAsia"/>
          <w:color w:val="000000" w:themeColor="text1"/>
          <w:sz w:val="28"/>
        </w:rPr>
        <w:t>（加盖单位公章）</w:t>
      </w:r>
    </w:p>
    <w:p w:rsidR="007538BD" w:rsidRDefault="00365C48">
      <w:pPr>
        <w:pStyle w:val="affffff1"/>
        <w:spacing w:line="360" w:lineRule="auto"/>
        <w:rPr>
          <w:rFonts w:ascii="宋体" w:hAnsi="宋体"/>
          <w:color w:val="000000" w:themeColor="text1"/>
          <w:sz w:val="28"/>
          <w:u w:val="single"/>
        </w:rPr>
      </w:pPr>
      <w:r>
        <w:rPr>
          <w:rFonts w:ascii="宋体" w:hAnsi="宋体" w:hint="eastAsia"/>
          <w:color w:val="000000" w:themeColor="text1"/>
          <w:sz w:val="28"/>
        </w:rPr>
        <w:t>法定代表人印刷体姓名：  签字：</w:t>
      </w:r>
    </w:p>
    <w:p w:rsidR="007538BD" w:rsidRDefault="00365C48">
      <w:pPr>
        <w:pStyle w:val="affffff1"/>
        <w:spacing w:line="360" w:lineRule="auto"/>
        <w:rPr>
          <w:rFonts w:ascii="宋体" w:hAnsi="宋体"/>
          <w:color w:val="000000" w:themeColor="text1"/>
          <w:sz w:val="28"/>
          <w:u w:val="single"/>
        </w:rPr>
      </w:pPr>
      <w:r>
        <w:rPr>
          <w:rFonts w:ascii="宋体" w:hAnsi="宋体" w:hint="eastAsia"/>
          <w:color w:val="000000" w:themeColor="text1"/>
          <w:sz w:val="28"/>
        </w:rPr>
        <w:t>授权投标代表印刷体姓名：  签字：</w:t>
      </w:r>
    </w:p>
    <w:p w:rsidR="007538BD" w:rsidRDefault="00365C48">
      <w:pPr>
        <w:pStyle w:val="affffff1"/>
        <w:spacing w:line="360" w:lineRule="auto"/>
        <w:rPr>
          <w:rFonts w:ascii="宋体" w:hAnsi="宋体"/>
          <w:color w:val="000000" w:themeColor="text1"/>
          <w:sz w:val="28"/>
          <w:u w:val="single"/>
        </w:rPr>
      </w:pPr>
      <w:r>
        <w:rPr>
          <w:rFonts w:ascii="宋体" w:hAnsi="宋体" w:hint="eastAsia"/>
          <w:color w:val="000000" w:themeColor="text1"/>
          <w:sz w:val="28"/>
        </w:rPr>
        <w:t xml:space="preserve">投标人地址：   </w:t>
      </w:r>
    </w:p>
    <w:p w:rsidR="007538BD" w:rsidRDefault="00365C48">
      <w:pPr>
        <w:pStyle w:val="affffff1"/>
        <w:spacing w:line="360" w:lineRule="auto"/>
        <w:rPr>
          <w:rFonts w:ascii="宋体" w:hAnsi="宋体"/>
          <w:color w:val="000000" w:themeColor="text1"/>
          <w:sz w:val="28"/>
          <w:u w:val="single"/>
        </w:rPr>
      </w:pPr>
      <w:r>
        <w:rPr>
          <w:rFonts w:ascii="宋体" w:hAnsi="宋体" w:hint="eastAsia"/>
          <w:color w:val="000000" w:themeColor="text1"/>
          <w:sz w:val="28"/>
        </w:rPr>
        <w:t>邮编：</w:t>
      </w:r>
    </w:p>
    <w:p w:rsidR="007538BD" w:rsidRDefault="00365C48">
      <w:pPr>
        <w:pStyle w:val="affffff1"/>
        <w:spacing w:line="360" w:lineRule="auto"/>
        <w:rPr>
          <w:rFonts w:ascii="宋体" w:hAnsi="宋体"/>
          <w:color w:val="000000" w:themeColor="text1"/>
          <w:sz w:val="28"/>
          <w:u w:val="single"/>
        </w:rPr>
      </w:pPr>
      <w:r>
        <w:rPr>
          <w:rFonts w:ascii="宋体" w:hAnsi="宋体" w:hint="eastAsia"/>
          <w:color w:val="000000" w:themeColor="text1"/>
          <w:sz w:val="28"/>
        </w:rPr>
        <w:t xml:space="preserve">联系电话：  </w:t>
      </w:r>
    </w:p>
    <w:p w:rsidR="007538BD" w:rsidRDefault="00365C48">
      <w:pPr>
        <w:pStyle w:val="affffff1"/>
        <w:spacing w:line="360" w:lineRule="auto"/>
        <w:rPr>
          <w:rFonts w:ascii="宋体" w:hAnsi="宋体"/>
          <w:color w:val="000000" w:themeColor="text1"/>
          <w:sz w:val="28"/>
        </w:rPr>
      </w:pPr>
      <w:r>
        <w:rPr>
          <w:rFonts w:ascii="宋体" w:hAnsi="宋体" w:hint="eastAsia"/>
          <w:color w:val="000000" w:themeColor="text1"/>
          <w:sz w:val="28"/>
        </w:rPr>
        <w:t xml:space="preserve">开标时间：  </w:t>
      </w:r>
    </w:p>
    <w:p w:rsidR="007538BD" w:rsidRDefault="007538BD">
      <w:pPr>
        <w:rPr>
          <w:color w:val="000000" w:themeColor="text1"/>
        </w:rPr>
      </w:pPr>
    </w:p>
    <w:p w:rsidR="007538BD" w:rsidRDefault="007538BD">
      <w:pPr>
        <w:rPr>
          <w:color w:val="000000" w:themeColor="text1"/>
        </w:rPr>
      </w:pPr>
    </w:p>
    <w:p w:rsidR="007538BD" w:rsidRDefault="007538BD">
      <w:pPr>
        <w:rPr>
          <w:color w:val="000000" w:themeColor="text1"/>
        </w:rPr>
      </w:pPr>
    </w:p>
    <w:p w:rsidR="007538BD" w:rsidRDefault="007538BD">
      <w:pPr>
        <w:rPr>
          <w:color w:val="000000" w:themeColor="text1"/>
        </w:rPr>
      </w:pPr>
    </w:p>
    <w:p w:rsidR="007538BD" w:rsidRDefault="007538BD">
      <w:pPr>
        <w:rPr>
          <w:color w:val="000000" w:themeColor="text1"/>
        </w:rPr>
      </w:pPr>
    </w:p>
    <w:p w:rsidR="007538BD" w:rsidRDefault="00365C48">
      <w:pPr>
        <w:pStyle w:val="af9"/>
        <w:snapToGrid w:val="0"/>
        <w:ind w:leftChars="0" w:left="0"/>
        <w:rPr>
          <w:rFonts w:ascii="仿宋" w:eastAsia="仿宋" w:hAnsi="仿宋"/>
          <w:b/>
          <w:color w:val="000000" w:themeColor="text1"/>
          <w:sz w:val="36"/>
          <w:szCs w:val="36"/>
        </w:rPr>
      </w:pPr>
      <w:r>
        <w:rPr>
          <w:rFonts w:ascii="仿宋" w:eastAsia="仿宋" w:hAnsi="仿宋" w:hint="eastAsia"/>
          <w:color w:val="000000" w:themeColor="text1"/>
          <w:sz w:val="36"/>
          <w:szCs w:val="36"/>
        </w:rPr>
        <w:t>3、</w:t>
      </w:r>
      <w:r>
        <w:rPr>
          <w:rFonts w:ascii="仿宋" w:eastAsia="仿宋" w:hAnsi="仿宋" w:hint="eastAsia"/>
          <w:b/>
          <w:color w:val="000000" w:themeColor="text1"/>
          <w:sz w:val="36"/>
          <w:szCs w:val="36"/>
        </w:rPr>
        <w:t>报价文件目录</w:t>
      </w:r>
    </w:p>
    <w:p w:rsidR="007538BD" w:rsidRDefault="007538BD">
      <w:pPr>
        <w:rPr>
          <w:rFonts w:ascii="仿宋" w:eastAsia="仿宋" w:hAnsi="仿宋"/>
          <w:color w:val="000000" w:themeColor="text1"/>
        </w:rPr>
      </w:pPr>
    </w:p>
    <w:p w:rsidR="007538BD" w:rsidRDefault="00365C48">
      <w:pPr>
        <w:pStyle w:val="af9"/>
        <w:snapToGrid w:val="0"/>
        <w:spacing w:line="460" w:lineRule="exact"/>
        <w:ind w:leftChars="0" w:left="0"/>
        <w:rPr>
          <w:rFonts w:ascii="仿宋" w:eastAsia="仿宋" w:hAnsi="仿宋"/>
          <w:color w:val="000000" w:themeColor="text1"/>
          <w:sz w:val="30"/>
          <w:szCs w:val="30"/>
        </w:rPr>
      </w:pPr>
      <w:r>
        <w:rPr>
          <w:rFonts w:ascii="仿宋" w:eastAsia="仿宋" w:hAnsi="仿宋" w:hint="eastAsia"/>
          <w:color w:val="000000" w:themeColor="text1"/>
          <w:sz w:val="30"/>
          <w:szCs w:val="30"/>
        </w:rPr>
        <w:t>（1）投标报价明细表（见附件16）；</w:t>
      </w:r>
    </w:p>
    <w:p w:rsidR="007538BD" w:rsidRDefault="00365C48">
      <w:pPr>
        <w:pStyle w:val="af9"/>
        <w:snapToGrid w:val="0"/>
        <w:spacing w:line="460" w:lineRule="exact"/>
        <w:ind w:leftChars="0" w:left="0"/>
        <w:rPr>
          <w:rFonts w:ascii="仿宋" w:eastAsia="仿宋" w:hAnsi="仿宋"/>
          <w:color w:val="000000" w:themeColor="text1"/>
          <w:sz w:val="30"/>
          <w:szCs w:val="30"/>
        </w:rPr>
      </w:pPr>
      <w:r>
        <w:rPr>
          <w:rFonts w:ascii="仿宋" w:eastAsia="仿宋" w:hAnsi="仿宋" w:hint="eastAsia"/>
          <w:color w:val="000000" w:themeColor="text1"/>
          <w:sz w:val="30"/>
          <w:szCs w:val="30"/>
        </w:rPr>
        <w:t>（2）投标人针对报价需要说明的其他文件和说明（格式自拟）；</w:t>
      </w:r>
    </w:p>
    <w:p w:rsidR="007538BD" w:rsidRDefault="00365C48">
      <w:pPr>
        <w:pStyle w:val="af9"/>
        <w:snapToGrid w:val="0"/>
        <w:spacing w:line="460" w:lineRule="exact"/>
        <w:ind w:leftChars="0" w:left="0"/>
        <w:rPr>
          <w:rFonts w:ascii="仿宋" w:eastAsia="仿宋" w:hAnsi="仿宋"/>
          <w:color w:val="000000" w:themeColor="text1"/>
        </w:rPr>
      </w:pPr>
      <w:r>
        <w:rPr>
          <w:rFonts w:ascii="仿宋" w:eastAsia="仿宋" w:hAnsi="仿宋" w:hint="eastAsia"/>
          <w:color w:val="000000" w:themeColor="text1"/>
          <w:sz w:val="30"/>
          <w:szCs w:val="30"/>
        </w:rPr>
        <w:t>（3）中小企业声明函（见附件17）；</w:t>
      </w:r>
    </w:p>
    <w:p w:rsidR="007538BD" w:rsidRDefault="00365C48">
      <w:pPr>
        <w:pStyle w:val="27"/>
        <w:widowControl w:val="0"/>
        <w:spacing w:after="120" w:line="460" w:lineRule="exact"/>
        <w:jc w:val="both"/>
        <w:rPr>
          <w:rFonts w:ascii="仿宋" w:eastAsia="仿宋" w:hAnsi="仿宋"/>
          <w:color w:val="000000" w:themeColor="text1"/>
          <w:sz w:val="30"/>
          <w:szCs w:val="30"/>
        </w:rPr>
      </w:pPr>
      <w:r>
        <w:rPr>
          <w:rFonts w:ascii="仿宋" w:eastAsia="仿宋" w:hAnsi="仿宋" w:hint="eastAsia"/>
          <w:color w:val="000000" w:themeColor="text1"/>
          <w:sz w:val="30"/>
          <w:szCs w:val="30"/>
        </w:rPr>
        <w:t>（4）残疾人福利企业声明函（见附件18）。</w:t>
      </w:r>
    </w:p>
    <w:p w:rsidR="007538BD" w:rsidRDefault="00365C48">
      <w:pPr>
        <w:pStyle w:val="af8"/>
        <w:snapToGrid w:val="0"/>
        <w:spacing w:before="120" w:after="120" w:line="240" w:lineRule="auto"/>
        <w:jc w:val="left"/>
        <w:rPr>
          <w:rFonts w:ascii="仿宋" w:eastAsia="仿宋" w:hAnsi="仿宋"/>
          <w:b/>
          <w:color w:val="000000" w:themeColor="text1"/>
          <w:sz w:val="36"/>
          <w:szCs w:val="36"/>
        </w:rPr>
      </w:pPr>
      <w:r>
        <w:rPr>
          <w:rFonts w:ascii="仿宋" w:eastAsia="仿宋" w:hAnsi="仿宋" w:hint="eastAsia"/>
          <w:color w:val="000000" w:themeColor="text1"/>
          <w:kern w:val="0"/>
          <w:sz w:val="30"/>
          <w:szCs w:val="30"/>
        </w:rPr>
        <w:br w:type="page"/>
      </w:r>
      <w:r>
        <w:rPr>
          <w:rFonts w:ascii="仿宋" w:eastAsia="仿宋" w:hAnsi="仿宋" w:hint="eastAsia"/>
          <w:color w:val="000000" w:themeColor="text1"/>
          <w:sz w:val="30"/>
          <w:szCs w:val="30"/>
        </w:rPr>
        <w:lastRenderedPageBreak/>
        <w:t>附件16：</w:t>
      </w:r>
    </w:p>
    <w:p w:rsidR="007538BD" w:rsidRDefault="00365C48">
      <w:pPr>
        <w:pStyle w:val="af8"/>
        <w:snapToGrid w:val="0"/>
        <w:spacing w:before="120" w:after="120" w:line="240" w:lineRule="auto"/>
        <w:ind w:firstLineChars="300" w:firstLine="1084"/>
        <w:jc w:val="center"/>
        <w:rPr>
          <w:rFonts w:ascii="仿宋" w:eastAsia="仿宋" w:hAnsi="仿宋"/>
          <w:b/>
          <w:color w:val="000000" w:themeColor="text1"/>
          <w:sz w:val="36"/>
          <w:szCs w:val="36"/>
        </w:rPr>
      </w:pPr>
      <w:r>
        <w:rPr>
          <w:rFonts w:hAnsi="宋体" w:hint="eastAsia"/>
          <w:b/>
          <w:color w:val="000000" w:themeColor="text1"/>
          <w:sz w:val="36"/>
          <w:szCs w:val="36"/>
        </w:rPr>
        <w:t>投 标 报 价 明 细 表</w:t>
      </w:r>
    </w:p>
    <w:p w:rsidR="007538BD" w:rsidRDefault="00365C48">
      <w:pPr>
        <w:snapToGrid w:val="0"/>
        <w:rPr>
          <w:rFonts w:ascii="仿宋" w:eastAsia="仿宋" w:hAnsi="仿宋"/>
          <w:color w:val="000000" w:themeColor="text1"/>
          <w:sz w:val="28"/>
          <w:szCs w:val="28"/>
        </w:rPr>
      </w:pPr>
      <w:r>
        <w:rPr>
          <w:rFonts w:ascii="仿宋" w:eastAsia="仿宋" w:hAnsi="仿宋" w:hint="eastAsia"/>
          <w:color w:val="000000" w:themeColor="text1"/>
          <w:sz w:val="28"/>
          <w:szCs w:val="28"/>
        </w:rPr>
        <w:t>投标人全称（公章）：</w:t>
      </w:r>
    </w:p>
    <w:p w:rsidR="007538BD" w:rsidRDefault="00365C48">
      <w:pPr>
        <w:snapToGrid w:val="0"/>
        <w:rPr>
          <w:rFonts w:ascii="仿宋" w:eastAsia="仿宋" w:hAnsi="仿宋"/>
          <w:b/>
          <w:color w:val="000000" w:themeColor="text1"/>
          <w:sz w:val="28"/>
          <w:szCs w:val="28"/>
          <w:u w:val="single"/>
        </w:rPr>
      </w:pPr>
      <w:r>
        <w:rPr>
          <w:rFonts w:ascii="仿宋" w:eastAsia="仿宋" w:hAnsi="仿宋" w:hint="eastAsia"/>
          <w:color w:val="000000" w:themeColor="text1"/>
          <w:sz w:val="28"/>
          <w:szCs w:val="28"/>
        </w:rPr>
        <w:t>招标编号及标项：</w:t>
      </w:r>
    </w:p>
    <w:p w:rsidR="007538BD" w:rsidRPr="00C95DEA" w:rsidRDefault="007538BD">
      <w:pPr>
        <w:adjustRightInd w:val="0"/>
        <w:snapToGrid w:val="0"/>
        <w:spacing w:line="300" w:lineRule="auto"/>
        <w:rPr>
          <w:rFonts w:ascii="仿宋" w:eastAsia="仿宋" w:hAnsi="仿宋" w:cs="仿宋"/>
          <w:b/>
          <w:bCs/>
          <w:szCs w:val="21"/>
        </w:rPr>
      </w:pPr>
    </w:p>
    <w:tbl>
      <w:tblPr>
        <w:tblW w:w="4997" w:type="pct"/>
        <w:tblLook w:val="04A0" w:firstRow="1" w:lastRow="0" w:firstColumn="1" w:lastColumn="0" w:noHBand="0" w:noVBand="1"/>
      </w:tblPr>
      <w:tblGrid>
        <w:gridCol w:w="911"/>
        <w:gridCol w:w="534"/>
        <w:gridCol w:w="1119"/>
        <w:gridCol w:w="1272"/>
        <w:gridCol w:w="1272"/>
        <w:gridCol w:w="955"/>
        <w:gridCol w:w="1398"/>
        <w:gridCol w:w="1062"/>
      </w:tblGrid>
      <w:tr w:rsidR="007538BD" w:rsidRPr="00C95DEA" w:rsidTr="00C95DEA">
        <w:trPr>
          <w:trHeight w:val="1346"/>
        </w:trPr>
        <w:tc>
          <w:tcPr>
            <w:tcW w:w="535" w:type="pct"/>
            <w:tcBorders>
              <w:top w:val="single" w:sz="8" w:space="0" w:color="000000"/>
              <w:left w:val="single" w:sz="8" w:space="0" w:color="000000"/>
              <w:bottom w:val="single" w:sz="4" w:space="0" w:color="000000"/>
              <w:right w:val="single" w:sz="4" w:space="0" w:color="000000"/>
            </w:tcBorders>
            <w:vAlign w:val="center"/>
          </w:tcPr>
          <w:p w:rsidR="007538BD" w:rsidRDefault="00365C48">
            <w:pPr>
              <w:autoSpaceDN w:val="0"/>
              <w:jc w:val="center"/>
              <w:textAlignment w:val="center"/>
              <w:rPr>
                <w:rFonts w:ascii="仿宋" w:eastAsia="仿宋" w:hAnsi="仿宋" w:cs="仿宋"/>
                <w:b/>
                <w:bCs/>
                <w:szCs w:val="21"/>
              </w:rPr>
            </w:pPr>
            <w:proofErr w:type="gramStart"/>
            <w:r>
              <w:rPr>
                <w:rFonts w:ascii="仿宋" w:eastAsia="仿宋" w:hAnsi="仿宋" w:cs="仿宋" w:hint="eastAsia"/>
                <w:b/>
                <w:bCs/>
                <w:szCs w:val="21"/>
              </w:rPr>
              <w:t>食材类别</w:t>
            </w:r>
            <w:proofErr w:type="gramEnd"/>
          </w:p>
        </w:tc>
        <w:tc>
          <w:tcPr>
            <w:tcW w:w="313" w:type="pct"/>
            <w:tcBorders>
              <w:top w:val="single" w:sz="8" w:space="0" w:color="000000"/>
              <w:left w:val="single" w:sz="4" w:space="0" w:color="000000"/>
              <w:bottom w:val="single" w:sz="4" w:space="0" w:color="000000"/>
              <w:right w:val="single" w:sz="4" w:space="0" w:color="000000"/>
            </w:tcBorders>
            <w:vAlign w:val="center"/>
          </w:tcPr>
          <w:p w:rsidR="007538BD" w:rsidRDefault="00365C48">
            <w:pPr>
              <w:autoSpaceDN w:val="0"/>
              <w:jc w:val="center"/>
              <w:textAlignment w:val="center"/>
              <w:rPr>
                <w:rFonts w:ascii="仿宋" w:eastAsia="仿宋" w:hAnsi="仿宋" w:cs="仿宋"/>
                <w:b/>
                <w:bCs/>
                <w:szCs w:val="21"/>
              </w:rPr>
            </w:pPr>
            <w:r>
              <w:rPr>
                <w:rFonts w:ascii="仿宋" w:eastAsia="仿宋" w:hAnsi="仿宋" w:cs="仿宋" w:hint="eastAsia"/>
                <w:b/>
                <w:bCs/>
                <w:szCs w:val="21"/>
              </w:rPr>
              <w:t>序号</w:t>
            </w:r>
          </w:p>
        </w:tc>
        <w:tc>
          <w:tcPr>
            <w:tcW w:w="657" w:type="pct"/>
            <w:tcBorders>
              <w:top w:val="single" w:sz="8" w:space="0" w:color="000000"/>
              <w:left w:val="single" w:sz="4" w:space="0" w:color="000000"/>
              <w:bottom w:val="single" w:sz="4" w:space="0" w:color="000000"/>
              <w:right w:val="single" w:sz="4" w:space="0" w:color="000000"/>
            </w:tcBorders>
            <w:vAlign w:val="center"/>
          </w:tcPr>
          <w:p w:rsidR="007538BD" w:rsidRDefault="009534D4">
            <w:pPr>
              <w:autoSpaceDN w:val="0"/>
              <w:jc w:val="center"/>
              <w:textAlignment w:val="center"/>
              <w:rPr>
                <w:rFonts w:ascii="仿宋" w:eastAsia="仿宋" w:hAnsi="仿宋" w:cs="仿宋"/>
                <w:b/>
                <w:bCs/>
                <w:szCs w:val="21"/>
              </w:rPr>
            </w:pPr>
            <w:proofErr w:type="gramStart"/>
            <w:r>
              <w:rPr>
                <w:rFonts w:ascii="仿宋" w:eastAsia="仿宋" w:hAnsi="仿宋" w:cs="仿宋" w:hint="eastAsia"/>
                <w:b/>
                <w:bCs/>
                <w:szCs w:val="21"/>
              </w:rPr>
              <w:t>食材名称</w:t>
            </w:r>
            <w:proofErr w:type="gramEnd"/>
          </w:p>
        </w:tc>
        <w:tc>
          <w:tcPr>
            <w:tcW w:w="746" w:type="pct"/>
            <w:tcBorders>
              <w:top w:val="single" w:sz="8" w:space="0" w:color="000000"/>
              <w:left w:val="single" w:sz="4" w:space="0" w:color="000000"/>
              <w:right w:val="single" w:sz="4" w:space="0" w:color="000000"/>
            </w:tcBorders>
            <w:vAlign w:val="center"/>
          </w:tcPr>
          <w:p w:rsidR="007538BD" w:rsidRDefault="00365C48">
            <w:pPr>
              <w:jc w:val="center"/>
              <w:rPr>
                <w:rFonts w:ascii="仿宋" w:eastAsia="仿宋" w:hAnsi="仿宋" w:cs="仿宋"/>
                <w:b/>
                <w:bCs/>
                <w:szCs w:val="21"/>
              </w:rPr>
            </w:pPr>
            <w:r>
              <w:rPr>
                <w:rFonts w:ascii="仿宋" w:eastAsia="仿宋" w:hAnsi="仿宋" w:cs="仿宋" w:hint="eastAsia"/>
                <w:b/>
                <w:bCs/>
                <w:szCs w:val="21"/>
              </w:rPr>
              <w:t>规格单位</w:t>
            </w:r>
          </w:p>
        </w:tc>
        <w:tc>
          <w:tcPr>
            <w:tcW w:w="746" w:type="pct"/>
            <w:tcBorders>
              <w:top w:val="single" w:sz="8" w:space="0" w:color="000000"/>
              <w:left w:val="single" w:sz="4" w:space="0" w:color="000000"/>
              <w:bottom w:val="single" w:sz="4" w:space="0" w:color="000000"/>
              <w:right w:val="single" w:sz="4" w:space="0" w:color="000000"/>
            </w:tcBorders>
            <w:vAlign w:val="center"/>
          </w:tcPr>
          <w:p w:rsidR="007538BD" w:rsidRDefault="00365C48">
            <w:pPr>
              <w:autoSpaceDN w:val="0"/>
              <w:jc w:val="center"/>
              <w:textAlignment w:val="center"/>
              <w:rPr>
                <w:rFonts w:ascii="仿宋" w:eastAsia="仿宋" w:hAnsi="仿宋" w:cs="仿宋"/>
                <w:b/>
                <w:bCs/>
                <w:szCs w:val="21"/>
              </w:rPr>
            </w:pPr>
            <w:r>
              <w:rPr>
                <w:rFonts w:ascii="仿宋" w:eastAsia="仿宋" w:hAnsi="仿宋" w:cs="仿宋" w:hint="eastAsia"/>
                <w:b/>
                <w:bCs/>
                <w:szCs w:val="21"/>
              </w:rPr>
              <w:t>品牌</w:t>
            </w:r>
          </w:p>
        </w:tc>
        <w:tc>
          <w:tcPr>
            <w:tcW w:w="560" w:type="pct"/>
            <w:tcBorders>
              <w:top w:val="single" w:sz="8" w:space="0" w:color="000000"/>
              <w:left w:val="single" w:sz="4" w:space="0" w:color="000000"/>
              <w:bottom w:val="single" w:sz="4" w:space="0" w:color="000000"/>
              <w:right w:val="single" w:sz="4" w:space="0" w:color="000000"/>
            </w:tcBorders>
            <w:vAlign w:val="center"/>
          </w:tcPr>
          <w:p w:rsidR="007538BD" w:rsidRDefault="00365C48">
            <w:pPr>
              <w:autoSpaceDN w:val="0"/>
              <w:jc w:val="center"/>
              <w:textAlignment w:val="center"/>
              <w:rPr>
                <w:rFonts w:ascii="仿宋" w:eastAsia="仿宋" w:hAnsi="仿宋" w:cs="仿宋"/>
                <w:b/>
                <w:bCs/>
                <w:szCs w:val="21"/>
              </w:rPr>
            </w:pPr>
            <w:r>
              <w:rPr>
                <w:rFonts w:ascii="仿宋" w:eastAsia="仿宋" w:hAnsi="仿宋" w:cs="仿宋" w:hint="eastAsia"/>
                <w:b/>
                <w:bCs/>
                <w:szCs w:val="21"/>
              </w:rPr>
              <w:t>产地</w:t>
            </w:r>
          </w:p>
        </w:tc>
        <w:tc>
          <w:tcPr>
            <w:tcW w:w="820" w:type="pct"/>
            <w:tcBorders>
              <w:top w:val="single" w:sz="8" w:space="0" w:color="000000"/>
              <w:left w:val="single" w:sz="4" w:space="0" w:color="000000"/>
              <w:bottom w:val="single" w:sz="4" w:space="0" w:color="000000"/>
              <w:right w:val="single" w:sz="4" w:space="0" w:color="000000"/>
            </w:tcBorders>
            <w:vAlign w:val="center"/>
          </w:tcPr>
          <w:p w:rsidR="007538BD" w:rsidRDefault="00C95DEA" w:rsidP="00FF0A75">
            <w:pPr>
              <w:autoSpaceDN w:val="0"/>
              <w:jc w:val="center"/>
              <w:textAlignment w:val="center"/>
              <w:rPr>
                <w:rFonts w:ascii="仿宋" w:eastAsia="仿宋" w:hAnsi="仿宋" w:cs="仿宋"/>
                <w:b/>
                <w:bCs/>
                <w:szCs w:val="21"/>
              </w:rPr>
            </w:pPr>
            <w:r w:rsidRPr="00C95DEA">
              <w:rPr>
                <w:rFonts w:ascii="仿宋" w:eastAsia="仿宋" w:hAnsi="仿宋" w:cs="仿宋" w:hint="eastAsia"/>
                <w:szCs w:val="21"/>
              </w:rPr>
              <w:t>以</w:t>
            </w:r>
            <w:r w:rsidR="00FF0A75" w:rsidRPr="00FF0A75">
              <w:rPr>
                <w:rFonts w:ascii="仿宋" w:eastAsia="仿宋" w:hAnsi="仿宋" w:cs="仿宋" w:hint="eastAsia"/>
                <w:szCs w:val="21"/>
              </w:rPr>
              <w:t>北京新发地市场、北京岳各庄批发市场、北京</w:t>
            </w:r>
            <w:proofErr w:type="gramStart"/>
            <w:r w:rsidR="00FF0A75" w:rsidRPr="00FF0A75">
              <w:rPr>
                <w:rFonts w:ascii="仿宋" w:eastAsia="仿宋" w:hAnsi="仿宋" w:cs="仿宋" w:hint="eastAsia"/>
                <w:szCs w:val="21"/>
              </w:rPr>
              <w:t>京</w:t>
            </w:r>
            <w:proofErr w:type="gramEnd"/>
            <w:r w:rsidR="00FF0A75" w:rsidRPr="00FF0A75">
              <w:rPr>
                <w:rFonts w:ascii="仿宋" w:eastAsia="仿宋" w:hAnsi="仿宋" w:cs="仿宋" w:hint="eastAsia"/>
                <w:szCs w:val="21"/>
              </w:rPr>
              <w:t>深海鲜批发市场三家同类产品的批发价均价为基础，</w:t>
            </w:r>
            <w:r w:rsidR="00FF0A75">
              <w:rPr>
                <w:rFonts w:ascii="仿宋" w:eastAsia="仿宋" w:hAnsi="仿宋" w:cs="仿宋" w:hint="eastAsia"/>
                <w:szCs w:val="21"/>
              </w:rPr>
              <w:t>填写浮动率</w:t>
            </w:r>
            <w:r w:rsidRPr="00C95DEA">
              <w:rPr>
                <w:rFonts w:ascii="仿宋" w:eastAsia="仿宋" w:hAnsi="仿宋" w:cs="仿宋" w:hint="eastAsia"/>
                <w:szCs w:val="21"/>
              </w:rPr>
              <w:t>%</w:t>
            </w:r>
          </w:p>
        </w:tc>
        <w:tc>
          <w:tcPr>
            <w:tcW w:w="624" w:type="pct"/>
            <w:tcBorders>
              <w:top w:val="single" w:sz="8" w:space="0" w:color="000000"/>
              <w:left w:val="single" w:sz="4" w:space="0" w:color="000000"/>
              <w:bottom w:val="single" w:sz="4" w:space="0" w:color="000000"/>
              <w:right w:val="single" w:sz="4" w:space="0" w:color="000000"/>
            </w:tcBorders>
            <w:vAlign w:val="center"/>
          </w:tcPr>
          <w:p w:rsidR="007538BD" w:rsidRDefault="00365C48">
            <w:pPr>
              <w:autoSpaceDN w:val="0"/>
              <w:jc w:val="center"/>
              <w:textAlignment w:val="center"/>
              <w:rPr>
                <w:rFonts w:ascii="仿宋" w:eastAsia="仿宋" w:hAnsi="仿宋" w:cs="仿宋"/>
                <w:b/>
                <w:bCs/>
                <w:szCs w:val="21"/>
              </w:rPr>
            </w:pPr>
            <w:r>
              <w:rPr>
                <w:rFonts w:ascii="仿宋" w:eastAsia="仿宋" w:hAnsi="仿宋" w:cs="仿宋" w:hint="eastAsia"/>
                <w:b/>
                <w:bCs/>
                <w:szCs w:val="21"/>
              </w:rPr>
              <w:t>备注</w:t>
            </w:r>
          </w:p>
        </w:tc>
      </w:tr>
      <w:tr w:rsidR="007538BD" w:rsidTr="00C95DEA">
        <w:trPr>
          <w:trHeight w:val="390"/>
        </w:trPr>
        <w:tc>
          <w:tcPr>
            <w:tcW w:w="535" w:type="pct"/>
            <w:vMerge w:val="restart"/>
            <w:tcBorders>
              <w:top w:val="single" w:sz="4" w:space="0" w:color="000000"/>
              <w:left w:val="single" w:sz="8" w:space="0" w:color="000000"/>
              <w:right w:val="single" w:sz="4" w:space="0" w:color="000000"/>
            </w:tcBorders>
            <w:vAlign w:val="center"/>
          </w:tcPr>
          <w:p w:rsidR="007538BD" w:rsidRDefault="007538BD">
            <w:pPr>
              <w:autoSpaceDN w:val="0"/>
              <w:jc w:val="center"/>
              <w:textAlignment w:val="center"/>
              <w:rPr>
                <w:rFonts w:ascii="仿宋" w:eastAsia="仿宋" w:hAnsi="仿宋" w:cs="仿宋"/>
                <w:szCs w:val="21"/>
              </w:rPr>
            </w:pPr>
          </w:p>
        </w:tc>
        <w:tc>
          <w:tcPr>
            <w:tcW w:w="313" w:type="pct"/>
            <w:tcBorders>
              <w:top w:val="single" w:sz="4" w:space="0" w:color="000000"/>
              <w:left w:val="single" w:sz="4" w:space="0" w:color="000000"/>
              <w:bottom w:val="single" w:sz="4" w:space="0" w:color="000000"/>
              <w:right w:val="single" w:sz="4" w:space="0" w:color="000000"/>
            </w:tcBorders>
            <w:vAlign w:val="center"/>
          </w:tcPr>
          <w:p w:rsidR="007538BD" w:rsidRDefault="00365C48">
            <w:pPr>
              <w:autoSpaceDN w:val="0"/>
              <w:jc w:val="center"/>
              <w:textAlignment w:val="center"/>
              <w:rPr>
                <w:rFonts w:ascii="仿宋" w:eastAsia="仿宋" w:hAnsi="仿宋" w:cs="仿宋"/>
                <w:szCs w:val="21"/>
              </w:rPr>
            </w:pPr>
            <w:r>
              <w:rPr>
                <w:rFonts w:ascii="仿宋" w:eastAsia="仿宋" w:hAnsi="仿宋" w:cs="仿宋" w:hint="eastAsia"/>
                <w:szCs w:val="21"/>
              </w:rPr>
              <w:t>1</w:t>
            </w:r>
          </w:p>
        </w:tc>
        <w:tc>
          <w:tcPr>
            <w:tcW w:w="657" w:type="pct"/>
            <w:tcBorders>
              <w:top w:val="single" w:sz="4" w:space="0" w:color="000000"/>
              <w:left w:val="single" w:sz="4" w:space="0" w:color="000000"/>
              <w:bottom w:val="single" w:sz="4" w:space="0" w:color="000000"/>
              <w:right w:val="single" w:sz="4" w:space="0" w:color="000000"/>
            </w:tcBorders>
            <w:vAlign w:val="center"/>
          </w:tcPr>
          <w:p w:rsidR="007538BD" w:rsidRDefault="007538BD">
            <w:pPr>
              <w:autoSpaceDN w:val="0"/>
              <w:jc w:val="center"/>
              <w:textAlignment w:val="center"/>
              <w:rPr>
                <w:rFonts w:ascii="仿宋" w:eastAsia="仿宋" w:hAnsi="仿宋" w:cs="仿宋"/>
                <w:szCs w:val="21"/>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7538BD" w:rsidRDefault="007538BD">
            <w:pPr>
              <w:autoSpaceDN w:val="0"/>
              <w:jc w:val="center"/>
              <w:textAlignment w:val="center"/>
              <w:rPr>
                <w:rFonts w:ascii="仿宋" w:eastAsia="仿宋" w:hAnsi="仿宋" w:cs="仿宋"/>
                <w:sz w:val="18"/>
                <w:szCs w:val="18"/>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7538BD" w:rsidRDefault="007538BD">
            <w:pPr>
              <w:autoSpaceDN w:val="0"/>
              <w:jc w:val="center"/>
              <w:textAlignment w:val="center"/>
              <w:rPr>
                <w:rFonts w:ascii="仿宋" w:eastAsia="仿宋" w:hAnsi="仿宋" w:cs="仿宋"/>
                <w:sz w:val="24"/>
              </w:rPr>
            </w:pPr>
          </w:p>
        </w:tc>
        <w:tc>
          <w:tcPr>
            <w:tcW w:w="560" w:type="pct"/>
            <w:tcBorders>
              <w:top w:val="single" w:sz="4" w:space="0" w:color="000000"/>
              <w:left w:val="single" w:sz="4" w:space="0" w:color="000000"/>
              <w:bottom w:val="single" w:sz="4" w:space="0" w:color="000000"/>
              <w:right w:val="single" w:sz="4" w:space="0" w:color="000000"/>
            </w:tcBorders>
            <w:vAlign w:val="center"/>
          </w:tcPr>
          <w:p w:rsidR="007538BD" w:rsidRDefault="007538BD">
            <w:pPr>
              <w:autoSpaceDN w:val="0"/>
              <w:jc w:val="center"/>
              <w:textAlignment w:val="center"/>
              <w:rPr>
                <w:rFonts w:ascii="仿宋" w:eastAsia="仿宋" w:hAnsi="仿宋" w:cs="仿宋"/>
                <w:sz w:val="24"/>
              </w:rPr>
            </w:pPr>
          </w:p>
        </w:tc>
        <w:tc>
          <w:tcPr>
            <w:tcW w:w="820" w:type="pct"/>
            <w:vMerge w:val="restart"/>
            <w:tcBorders>
              <w:top w:val="single" w:sz="4" w:space="0" w:color="000000"/>
              <w:left w:val="single" w:sz="4" w:space="0" w:color="000000"/>
              <w:right w:val="single" w:sz="4" w:space="0" w:color="000000"/>
            </w:tcBorders>
            <w:vAlign w:val="center"/>
          </w:tcPr>
          <w:p w:rsidR="007538BD" w:rsidRDefault="007538BD">
            <w:pPr>
              <w:autoSpaceDN w:val="0"/>
              <w:jc w:val="center"/>
              <w:textAlignment w:val="center"/>
              <w:rPr>
                <w:rFonts w:ascii="仿宋" w:eastAsia="仿宋" w:hAnsi="仿宋" w:cs="仿宋"/>
                <w:sz w:val="24"/>
              </w:rPr>
            </w:pPr>
          </w:p>
        </w:tc>
        <w:tc>
          <w:tcPr>
            <w:tcW w:w="624" w:type="pct"/>
            <w:tcBorders>
              <w:top w:val="single" w:sz="4" w:space="0" w:color="000000"/>
              <w:left w:val="single" w:sz="4" w:space="0" w:color="000000"/>
              <w:bottom w:val="single" w:sz="4" w:space="0" w:color="000000"/>
              <w:right w:val="single" w:sz="4" w:space="0" w:color="000000"/>
            </w:tcBorders>
            <w:vAlign w:val="center"/>
          </w:tcPr>
          <w:p w:rsidR="007538BD" w:rsidRDefault="007538BD">
            <w:pPr>
              <w:autoSpaceDN w:val="0"/>
              <w:jc w:val="center"/>
              <w:textAlignment w:val="center"/>
              <w:rPr>
                <w:rFonts w:ascii="仿宋" w:eastAsia="仿宋" w:hAnsi="仿宋" w:cs="仿宋"/>
                <w:sz w:val="24"/>
              </w:rPr>
            </w:pPr>
          </w:p>
        </w:tc>
      </w:tr>
      <w:tr w:rsidR="007538BD" w:rsidTr="00C95DEA">
        <w:trPr>
          <w:trHeight w:val="390"/>
        </w:trPr>
        <w:tc>
          <w:tcPr>
            <w:tcW w:w="535" w:type="pct"/>
            <w:vMerge/>
            <w:tcBorders>
              <w:left w:val="single" w:sz="8" w:space="0" w:color="000000"/>
              <w:right w:val="single" w:sz="4" w:space="0" w:color="000000"/>
            </w:tcBorders>
            <w:vAlign w:val="center"/>
          </w:tcPr>
          <w:p w:rsidR="007538BD" w:rsidRDefault="007538BD">
            <w:pPr>
              <w:autoSpaceDN w:val="0"/>
              <w:jc w:val="center"/>
              <w:textAlignment w:val="center"/>
              <w:rPr>
                <w:rFonts w:ascii="仿宋" w:eastAsia="仿宋" w:hAnsi="仿宋" w:cs="仿宋"/>
                <w:szCs w:val="21"/>
              </w:rPr>
            </w:pPr>
          </w:p>
        </w:tc>
        <w:tc>
          <w:tcPr>
            <w:tcW w:w="313" w:type="pct"/>
            <w:tcBorders>
              <w:top w:val="single" w:sz="4" w:space="0" w:color="000000"/>
              <w:left w:val="single" w:sz="4" w:space="0" w:color="000000"/>
              <w:bottom w:val="single" w:sz="4" w:space="0" w:color="000000"/>
              <w:right w:val="single" w:sz="4" w:space="0" w:color="000000"/>
            </w:tcBorders>
            <w:vAlign w:val="center"/>
          </w:tcPr>
          <w:p w:rsidR="007538BD" w:rsidRDefault="00365C48">
            <w:pPr>
              <w:autoSpaceDN w:val="0"/>
              <w:jc w:val="center"/>
              <w:textAlignment w:val="center"/>
              <w:rPr>
                <w:rFonts w:ascii="仿宋" w:eastAsia="仿宋" w:hAnsi="仿宋" w:cs="仿宋"/>
                <w:szCs w:val="21"/>
              </w:rPr>
            </w:pPr>
            <w:r>
              <w:rPr>
                <w:rFonts w:ascii="仿宋" w:eastAsia="仿宋" w:hAnsi="仿宋" w:cs="仿宋" w:hint="eastAsia"/>
                <w:szCs w:val="21"/>
              </w:rPr>
              <w:t>2</w:t>
            </w:r>
          </w:p>
        </w:tc>
        <w:tc>
          <w:tcPr>
            <w:tcW w:w="657" w:type="pct"/>
            <w:tcBorders>
              <w:top w:val="single" w:sz="4" w:space="0" w:color="000000"/>
              <w:left w:val="single" w:sz="4" w:space="0" w:color="000000"/>
              <w:bottom w:val="single" w:sz="4" w:space="0" w:color="000000"/>
              <w:right w:val="single" w:sz="4" w:space="0" w:color="000000"/>
            </w:tcBorders>
            <w:vAlign w:val="center"/>
          </w:tcPr>
          <w:p w:rsidR="007538BD" w:rsidRDefault="007538BD">
            <w:pPr>
              <w:autoSpaceDN w:val="0"/>
              <w:jc w:val="center"/>
              <w:textAlignment w:val="center"/>
              <w:rPr>
                <w:rFonts w:ascii="仿宋" w:eastAsia="仿宋" w:hAnsi="仿宋" w:cs="仿宋"/>
                <w:szCs w:val="21"/>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7538BD" w:rsidRDefault="007538BD">
            <w:pPr>
              <w:autoSpaceDN w:val="0"/>
              <w:jc w:val="center"/>
              <w:textAlignment w:val="center"/>
              <w:rPr>
                <w:rFonts w:ascii="仿宋" w:eastAsia="仿宋" w:hAnsi="仿宋" w:cs="仿宋"/>
                <w:sz w:val="18"/>
                <w:szCs w:val="18"/>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7538BD" w:rsidRDefault="007538BD">
            <w:pPr>
              <w:autoSpaceDN w:val="0"/>
              <w:jc w:val="center"/>
              <w:textAlignment w:val="center"/>
              <w:rPr>
                <w:rFonts w:ascii="仿宋" w:eastAsia="仿宋" w:hAnsi="仿宋" w:cs="仿宋"/>
                <w:sz w:val="24"/>
              </w:rPr>
            </w:pPr>
          </w:p>
        </w:tc>
        <w:tc>
          <w:tcPr>
            <w:tcW w:w="560" w:type="pct"/>
            <w:tcBorders>
              <w:top w:val="single" w:sz="4" w:space="0" w:color="000000"/>
              <w:left w:val="single" w:sz="4" w:space="0" w:color="000000"/>
              <w:bottom w:val="single" w:sz="4" w:space="0" w:color="000000"/>
              <w:right w:val="single" w:sz="4" w:space="0" w:color="000000"/>
            </w:tcBorders>
            <w:vAlign w:val="center"/>
          </w:tcPr>
          <w:p w:rsidR="007538BD" w:rsidRDefault="007538BD">
            <w:pPr>
              <w:autoSpaceDN w:val="0"/>
              <w:jc w:val="center"/>
              <w:textAlignment w:val="center"/>
              <w:rPr>
                <w:rFonts w:ascii="仿宋" w:eastAsia="仿宋" w:hAnsi="仿宋" w:cs="仿宋"/>
                <w:sz w:val="24"/>
              </w:rPr>
            </w:pPr>
          </w:p>
        </w:tc>
        <w:tc>
          <w:tcPr>
            <w:tcW w:w="820" w:type="pct"/>
            <w:vMerge/>
            <w:tcBorders>
              <w:left w:val="single" w:sz="4" w:space="0" w:color="000000"/>
              <w:right w:val="single" w:sz="4" w:space="0" w:color="000000"/>
            </w:tcBorders>
            <w:vAlign w:val="center"/>
          </w:tcPr>
          <w:p w:rsidR="007538BD" w:rsidRDefault="007538BD">
            <w:pPr>
              <w:autoSpaceDN w:val="0"/>
              <w:jc w:val="center"/>
              <w:textAlignment w:val="center"/>
              <w:rPr>
                <w:rFonts w:ascii="仿宋" w:eastAsia="仿宋" w:hAnsi="仿宋" w:cs="仿宋"/>
                <w:sz w:val="24"/>
              </w:rPr>
            </w:pPr>
          </w:p>
        </w:tc>
        <w:tc>
          <w:tcPr>
            <w:tcW w:w="624" w:type="pct"/>
            <w:tcBorders>
              <w:top w:val="single" w:sz="4" w:space="0" w:color="000000"/>
              <w:left w:val="single" w:sz="4" w:space="0" w:color="000000"/>
              <w:bottom w:val="single" w:sz="4" w:space="0" w:color="000000"/>
              <w:right w:val="single" w:sz="4" w:space="0" w:color="000000"/>
            </w:tcBorders>
            <w:vAlign w:val="center"/>
          </w:tcPr>
          <w:p w:rsidR="007538BD" w:rsidRDefault="007538BD">
            <w:pPr>
              <w:autoSpaceDN w:val="0"/>
              <w:jc w:val="center"/>
              <w:textAlignment w:val="center"/>
              <w:rPr>
                <w:rFonts w:ascii="仿宋" w:eastAsia="仿宋" w:hAnsi="仿宋" w:cs="仿宋"/>
                <w:sz w:val="24"/>
              </w:rPr>
            </w:pPr>
          </w:p>
        </w:tc>
      </w:tr>
      <w:tr w:rsidR="007538BD" w:rsidTr="00C95DEA">
        <w:trPr>
          <w:trHeight w:val="405"/>
        </w:trPr>
        <w:tc>
          <w:tcPr>
            <w:tcW w:w="535" w:type="pct"/>
            <w:vMerge/>
            <w:tcBorders>
              <w:left w:val="single" w:sz="8" w:space="0" w:color="000000"/>
              <w:right w:val="single" w:sz="4" w:space="0" w:color="000000"/>
            </w:tcBorders>
            <w:vAlign w:val="center"/>
          </w:tcPr>
          <w:p w:rsidR="007538BD" w:rsidRDefault="007538BD">
            <w:pPr>
              <w:autoSpaceDN w:val="0"/>
              <w:jc w:val="center"/>
              <w:textAlignment w:val="center"/>
              <w:rPr>
                <w:rFonts w:ascii="仿宋" w:eastAsia="仿宋" w:hAnsi="仿宋" w:cs="仿宋"/>
                <w:szCs w:val="21"/>
              </w:rPr>
            </w:pPr>
          </w:p>
        </w:tc>
        <w:tc>
          <w:tcPr>
            <w:tcW w:w="313" w:type="pct"/>
            <w:tcBorders>
              <w:top w:val="single" w:sz="4" w:space="0" w:color="000000"/>
              <w:left w:val="single" w:sz="4" w:space="0" w:color="000000"/>
              <w:bottom w:val="single" w:sz="4" w:space="0" w:color="000000"/>
              <w:right w:val="single" w:sz="4" w:space="0" w:color="000000"/>
            </w:tcBorders>
            <w:vAlign w:val="center"/>
          </w:tcPr>
          <w:p w:rsidR="007538BD" w:rsidRDefault="00365C48">
            <w:pPr>
              <w:autoSpaceDN w:val="0"/>
              <w:jc w:val="center"/>
              <w:textAlignment w:val="center"/>
              <w:rPr>
                <w:rFonts w:ascii="仿宋" w:eastAsia="仿宋" w:hAnsi="仿宋" w:cs="仿宋"/>
                <w:szCs w:val="21"/>
              </w:rPr>
            </w:pPr>
            <w:r>
              <w:rPr>
                <w:rFonts w:ascii="仿宋" w:eastAsia="仿宋" w:hAnsi="仿宋" w:cs="仿宋" w:hint="eastAsia"/>
                <w:szCs w:val="21"/>
              </w:rPr>
              <w:t>3</w:t>
            </w:r>
          </w:p>
        </w:tc>
        <w:tc>
          <w:tcPr>
            <w:tcW w:w="657" w:type="pct"/>
            <w:tcBorders>
              <w:top w:val="single" w:sz="4" w:space="0" w:color="000000"/>
              <w:left w:val="single" w:sz="4" w:space="0" w:color="000000"/>
              <w:bottom w:val="single" w:sz="4" w:space="0" w:color="000000"/>
              <w:right w:val="single" w:sz="4" w:space="0" w:color="000000"/>
            </w:tcBorders>
            <w:vAlign w:val="center"/>
          </w:tcPr>
          <w:p w:rsidR="007538BD" w:rsidRDefault="007538BD">
            <w:pPr>
              <w:autoSpaceDN w:val="0"/>
              <w:jc w:val="center"/>
              <w:textAlignment w:val="center"/>
              <w:rPr>
                <w:rFonts w:ascii="仿宋" w:eastAsia="仿宋" w:hAnsi="仿宋" w:cs="仿宋"/>
                <w:szCs w:val="21"/>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7538BD" w:rsidRDefault="007538BD">
            <w:pPr>
              <w:autoSpaceDN w:val="0"/>
              <w:jc w:val="center"/>
              <w:textAlignment w:val="center"/>
              <w:rPr>
                <w:rFonts w:ascii="仿宋" w:eastAsia="仿宋" w:hAnsi="仿宋" w:cs="仿宋"/>
                <w:sz w:val="18"/>
                <w:szCs w:val="18"/>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7538BD" w:rsidRDefault="007538BD">
            <w:pPr>
              <w:autoSpaceDN w:val="0"/>
              <w:jc w:val="center"/>
              <w:textAlignment w:val="center"/>
              <w:rPr>
                <w:rFonts w:ascii="仿宋" w:eastAsia="仿宋" w:hAnsi="仿宋" w:cs="仿宋"/>
                <w:sz w:val="24"/>
              </w:rPr>
            </w:pPr>
          </w:p>
        </w:tc>
        <w:tc>
          <w:tcPr>
            <w:tcW w:w="560" w:type="pct"/>
            <w:tcBorders>
              <w:top w:val="single" w:sz="4" w:space="0" w:color="000000"/>
              <w:left w:val="single" w:sz="4" w:space="0" w:color="000000"/>
              <w:bottom w:val="single" w:sz="4" w:space="0" w:color="000000"/>
              <w:right w:val="single" w:sz="4" w:space="0" w:color="000000"/>
            </w:tcBorders>
            <w:vAlign w:val="center"/>
          </w:tcPr>
          <w:p w:rsidR="007538BD" w:rsidRDefault="007538BD">
            <w:pPr>
              <w:autoSpaceDN w:val="0"/>
              <w:jc w:val="center"/>
              <w:textAlignment w:val="center"/>
              <w:rPr>
                <w:rFonts w:ascii="仿宋" w:eastAsia="仿宋" w:hAnsi="仿宋" w:cs="仿宋"/>
                <w:sz w:val="24"/>
              </w:rPr>
            </w:pPr>
          </w:p>
        </w:tc>
        <w:tc>
          <w:tcPr>
            <w:tcW w:w="820" w:type="pct"/>
            <w:vMerge/>
            <w:tcBorders>
              <w:left w:val="single" w:sz="4" w:space="0" w:color="000000"/>
              <w:right w:val="single" w:sz="4" w:space="0" w:color="000000"/>
            </w:tcBorders>
            <w:vAlign w:val="center"/>
          </w:tcPr>
          <w:p w:rsidR="007538BD" w:rsidRDefault="007538BD">
            <w:pPr>
              <w:autoSpaceDN w:val="0"/>
              <w:jc w:val="center"/>
              <w:textAlignment w:val="center"/>
              <w:rPr>
                <w:rFonts w:ascii="仿宋" w:eastAsia="仿宋" w:hAnsi="仿宋" w:cs="仿宋"/>
                <w:sz w:val="24"/>
              </w:rPr>
            </w:pPr>
          </w:p>
        </w:tc>
        <w:tc>
          <w:tcPr>
            <w:tcW w:w="624" w:type="pct"/>
            <w:tcBorders>
              <w:top w:val="single" w:sz="4" w:space="0" w:color="000000"/>
              <w:left w:val="single" w:sz="4" w:space="0" w:color="000000"/>
              <w:bottom w:val="single" w:sz="4" w:space="0" w:color="000000"/>
              <w:right w:val="single" w:sz="4" w:space="0" w:color="000000"/>
            </w:tcBorders>
            <w:vAlign w:val="center"/>
          </w:tcPr>
          <w:p w:rsidR="007538BD" w:rsidRDefault="007538BD">
            <w:pPr>
              <w:autoSpaceDN w:val="0"/>
              <w:jc w:val="center"/>
              <w:textAlignment w:val="center"/>
              <w:rPr>
                <w:rFonts w:ascii="仿宋" w:eastAsia="仿宋" w:hAnsi="仿宋" w:cs="仿宋"/>
                <w:sz w:val="24"/>
              </w:rPr>
            </w:pPr>
          </w:p>
        </w:tc>
      </w:tr>
      <w:tr w:rsidR="007538BD" w:rsidTr="00C95DEA">
        <w:trPr>
          <w:trHeight w:val="346"/>
        </w:trPr>
        <w:tc>
          <w:tcPr>
            <w:tcW w:w="535" w:type="pct"/>
            <w:vMerge/>
            <w:tcBorders>
              <w:left w:val="single" w:sz="8" w:space="0" w:color="000000"/>
              <w:right w:val="single" w:sz="4" w:space="0" w:color="000000"/>
            </w:tcBorders>
            <w:vAlign w:val="center"/>
          </w:tcPr>
          <w:p w:rsidR="007538BD" w:rsidRDefault="007538BD">
            <w:pPr>
              <w:autoSpaceDN w:val="0"/>
              <w:jc w:val="center"/>
              <w:textAlignment w:val="center"/>
              <w:rPr>
                <w:rFonts w:ascii="仿宋" w:eastAsia="仿宋" w:hAnsi="仿宋" w:cs="仿宋"/>
                <w:szCs w:val="21"/>
              </w:rPr>
            </w:pPr>
          </w:p>
        </w:tc>
        <w:tc>
          <w:tcPr>
            <w:tcW w:w="313" w:type="pct"/>
            <w:tcBorders>
              <w:top w:val="single" w:sz="4" w:space="0" w:color="000000"/>
              <w:left w:val="single" w:sz="4" w:space="0" w:color="000000"/>
              <w:bottom w:val="single" w:sz="4" w:space="0" w:color="000000"/>
              <w:right w:val="single" w:sz="4" w:space="0" w:color="000000"/>
            </w:tcBorders>
            <w:vAlign w:val="center"/>
          </w:tcPr>
          <w:p w:rsidR="007538BD" w:rsidRDefault="00365C48">
            <w:pPr>
              <w:autoSpaceDN w:val="0"/>
              <w:jc w:val="center"/>
              <w:textAlignment w:val="center"/>
              <w:rPr>
                <w:rFonts w:ascii="仿宋" w:eastAsia="仿宋" w:hAnsi="仿宋" w:cs="仿宋"/>
                <w:szCs w:val="21"/>
              </w:rPr>
            </w:pPr>
            <w:r>
              <w:rPr>
                <w:rFonts w:ascii="仿宋" w:eastAsia="仿宋" w:hAnsi="仿宋" w:cs="仿宋" w:hint="eastAsia"/>
                <w:b/>
                <w:bCs/>
                <w:szCs w:val="21"/>
              </w:rPr>
              <w:t>...</w:t>
            </w:r>
          </w:p>
        </w:tc>
        <w:tc>
          <w:tcPr>
            <w:tcW w:w="657" w:type="pct"/>
            <w:tcBorders>
              <w:top w:val="single" w:sz="4" w:space="0" w:color="000000"/>
              <w:left w:val="single" w:sz="4" w:space="0" w:color="000000"/>
              <w:bottom w:val="single" w:sz="4" w:space="0" w:color="000000"/>
              <w:right w:val="single" w:sz="4" w:space="0" w:color="000000"/>
            </w:tcBorders>
            <w:vAlign w:val="center"/>
          </w:tcPr>
          <w:p w:rsidR="007538BD" w:rsidRDefault="007538BD">
            <w:pPr>
              <w:autoSpaceDN w:val="0"/>
              <w:jc w:val="center"/>
              <w:textAlignment w:val="center"/>
              <w:rPr>
                <w:rFonts w:ascii="仿宋" w:eastAsia="仿宋" w:hAnsi="仿宋" w:cs="仿宋"/>
                <w:szCs w:val="21"/>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7538BD" w:rsidRDefault="007538BD">
            <w:pPr>
              <w:autoSpaceDN w:val="0"/>
              <w:jc w:val="center"/>
              <w:textAlignment w:val="center"/>
              <w:rPr>
                <w:rFonts w:ascii="仿宋" w:eastAsia="仿宋" w:hAnsi="仿宋" w:cs="仿宋"/>
                <w:sz w:val="18"/>
                <w:szCs w:val="18"/>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7538BD" w:rsidRDefault="007538BD">
            <w:pPr>
              <w:autoSpaceDN w:val="0"/>
              <w:jc w:val="center"/>
              <w:textAlignment w:val="center"/>
              <w:rPr>
                <w:rFonts w:ascii="仿宋" w:eastAsia="仿宋" w:hAnsi="仿宋" w:cs="仿宋"/>
                <w:sz w:val="24"/>
              </w:rPr>
            </w:pPr>
          </w:p>
        </w:tc>
        <w:tc>
          <w:tcPr>
            <w:tcW w:w="560" w:type="pct"/>
            <w:tcBorders>
              <w:top w:val="single" w:sz="4" w:space="0" w:color="000000"/>
              <w:left w:val="single" w:sz="4" w:space="0" w:color="000000"/>
              <w:bottom w:val="single" w:sz="4" w:space="0" w:color="000000"/>
              <w:right w:val="single" w:sz="4" w:space="0" w:color="000000"/>
            </w:tcBorders>
            <w:vAlign w:val="center"/>
          </w:tcPr>
          <w:p w:rsidR="007538BD" w:rsidRDefault="007538BD">
            <w:pPr>
              <w:autoSpaceDN w:val="0"/>
              <w:jc w:val="center"/>
              <w:textAlignment w:val="center"/>
              <w:rPr>
                <w:rFonts w:ascii="仿宋" w:eastAsia="仿宋" w:hAnsi="仿宋" w:cs="仿宋"/>
                <w:sz w:val="24"/>
              </w:rPr>
            </w:pPr>
          </w:p>
        </w:tc>
        <w:tc>
          <w:tcPr>
            <w:tcW w:w="820" w:type="pct"/>
            <w:vMerge/>
            <w:tcBorders>
              <w:left w:val="single" w:sz="4" w:space="0" w:color="000000"/>
              <w:right w:val="single" w:sz="4" w:space="0" w:color="000000"/>
            </w:tcBorders>
            <w:vAlign w:val="center"/>
          </w:tcPr>
          <w:p w:rsidR="007538BD" w:rsidRDefault="007538BD">
            <w:pPr>
              <w:autoSpaceDN w:val="0"/>
              <w:jc w:val="center"/>
              <w:textAlignment w:val="center"/>
              <w:rPr>
                <w:rFonts w:ascii="仿宋" w:eastAsia="仿宋" w:hAnsi="仿宋" w:cs="仿宋"/>
                <w:sz w:val="24"/>
              </w:rPr>
            </w:pPr>
          </w:p>
        </w:tc>
        <w:tc>
          <w:tcPr>
            <w:tcW w:w="624" w:type="pct"/>
            <w:tcBorders>
              <w:top w:val="single" w:sz="4" w:space="0" w:color="000000"/>
              <w:left w:val="single" w:sz="4" w:space="0" w:color="000000"/>
              <w:bottom w:val="single" w:sz="4" w:space="0" w:color="000000"/>
              <w:right w:val="single" w:sz="4" w:space="0" w:color="000000"/>
            </w:tcBorders>
            <w:vAlign w:val="center"/>
          </w:tcPr>
          <w:p w:rsidR="007538BD" w:rsidRDefault="007538BD">
            <w:pPr>
              <w:autoSpaceDN w:val="0"/>
              <w:jc w:val="center"/>
              <w:textAlignment w:val="center"/>
              <w:rPr>
                <w:rFonts w:ascii="仿宋" w:eastAsia="仿宋" w:hAnsi="仿宋" w:cs="仿宋"/>
                <w:sz w:val="24"/>
              </w:rPr>
            </w:pPr>
          </w:p>
        </w:tc>
      </w:tr>
      <w:tr w:rsidR="007538BD">
        <w:tblPrEx>
          <w:tblBorders>
            <w:top w:val="single" w:sz="4" w:space="0" w:color="auto"/>
            <w:left w:val="single" w:sz="4" w:space="0" w:color="auto"/>
            <w:bottom w:val="single" w:sz="4" w:space="0" w:color="auto"/>
            <w:right w:val="single" w:sz="4" w:space="0" w:color="auto"/>
          </w:tblBorders>
        </w:tblPrEx>
        <w:trPr>
          <w:trHeight w:val="241"/>
        </w:trPr>
        <w:tc>
          <w:tcPr>
            <w:tcW w:w="5000" w:type="pct"/>
            <w:gridSpan w:val="8"/>
            <w:tcBorders>
              <w:top w:val="single" w:sz="4" w:space="0" w:color="auto"/>
              <w:left w:val="single" w:sz="4" w:space="0" w:color="auto"/>
              <w:bottom w:val="single" w:sz="4" w:space="0" w:color="auto"/>
              <w:right w:val="single" w:sz="4" w:space="0" w:color="auto"/>
            </w:tcBorders>
            <w:vAlign w:val="center"/>
          </w:tcPr>
          <w:p w:rsidR="007538BD" w:rsidRDefault="00365C48">
            <w:pPr>
              <w:snapToGrid w:val="0"/>
              <w:spacing w:line="400" w:lineRule="exact"/>
              <w:rPr>
                <w:rFonts w:ascii="仿宋" w:eastAsia="仿宋" w:hAnsi="仿宋"/>
                <w:b/>
                <w:color w:val="000000" w:themeColor="text1"/>
                <w:sz w:val="24"/>
                <w:szCs w:val="24"/>
              </w:rPr>
            </w:pPr>
            <w:r>
              <w:rPr>
                <w:rFonts w:ascii="仿宋" w:eastAsia="仿宋" w:hAnsi="仿宋" w:hint="eastAsia"/>
                <w:b/>
                <w:color w:val="000000" w:themeColor="text1"/>
                <w:sz w:val="24"/>
                <w:szCs w:val="24"/>
              </w:rPr>
              <w:t xml:space="preserve">投标总价（浮动率）：                  </w:t>
            </w:r>
          </w:p>
        </w:tc>
      </w:tr>
      <w:tr w:rsidR="007538BD">
        <w:tblPrEx>
          <w:tblBorders>
            <w:top w:val="single" w:sz="4" w:space="0" w:color="auto"/>
            <w:left w:val="single" w:sz="4" w:space="0" w:color="auto"/>
            <w:bottom w:val="single" w:sz="4" w:space="0" w:color="auto"/>
            <w:right w:val="single" w:sz="4" w:space="0" w:color="auto"/>
          </w:tblBorders>
        </w:tblPrEx>
        <w:trPr>
          <w:trHeight w:val="241"/>
        </w:trPr>
        <w:tc>
          <w:tcPr>
            <w:tcW w:w="5000" w:type="pct"/>
            <w:gridSpan w:val="8"/>
            <w:tcBorders>
              <w:top w:val="single" w:sz="4" w:space="0" w:color="auto"/>
              <w:left w:val="single" w:sz="4" w:space="0" w:color="auto"/>
              <w:bottom w:val="single" w:sz="4" w:space="0" w:color="auto"/>
              <w:right w:val="single" w:sz="4" w:space="0" w:color="auto"/>
            </w:tcBorders>
            <w:vAlign w:val="center"/>
          </w:tcPr>
          <w:p w:rsidR="007538BD" w:rsidRDefault="00365C48">
            <w:pPr>
              <w:snapToGrid w:val="0"/>
              <w:spacing w:line="400" w:lineRule="exact"/>
              <w:rPr>
                <w:rFonts w:ascii="仿宋" w:eastAsia="仿宋" w:hAnsi="仿宋"/>
                <w:b/>
                <w:color w:val="000000" w:themeColor="text1"/>
                <w:sz w:val="24"/>
                <w:szCs w:val="24"/>
              </w:rPr>
            </w:pPr>
            <w:r>
              <w:rPr>
                <w:rFonts w:ascii="仿宋" w:eastAsia="仿宋" w:hAnsi="仿宋" w:hint="eastAsia"/>
                <w:b/>
                <w:color w:val="000000" w:themeColor="text1"/>
                <w:sz w:val="24"/>
                <w:szCs w:val="24"/>
              </w:rPr>
              <w:t>小微企业（残疾人福利性单位、监狱企业）优惠后评审价格（浮动率）：</w:t>
            </w:r>
          </w:p>
        </w:tc>
      </w:tr>
    </w:tbl>
    <w:p w:rsidR="007538BD" w:rsidRDefault="007538BD">
      <w:pPr>
        <w:adjustRightInd w:val="0"/>
        <w:snapToGrid w:val="0"/>
        <w:spacing w:line="300" w:lineRule="auto"/>
        <w:rPr>
          <w:rFonts w:ascii="仿宋" w:eastAsia="仿宋" w:hAnsi="仿宋" w:cs="仿宋"/>
          <w:kern w:val="0"/>
          <w:sz w:val="24"/>
        </w:rPr>
      </w:pPr>
    </w:p>
    <w:p w:rsidR="007538BD" w:rsidRDefault="007538BD">
      <w:pPr>
        <w:spacing w:line="360" w:lineRule="auto"/>
        <w:rPr>
          <w:rFonts w:ascii="仿宋" w:eastAsia="仿宋" w:hAnsi="仿宋" w:cs="仿宋"/>
          <w:color w:val="000000" w:themeColor="text1"/>
          <w:sz w:val="30"/>
          <w:szCs w:val="30"/>
        </w:rPr>
      </w:pPr>
    </w:p>
    <w:p w:rsidR="007538BD" w:rsidRDefault="00365C48">
      <w:pPr>
        <w:snapToGrid w:val="0"/>
        <w:spacing w:line="4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授权代表签名：                              日期： </w:t>
      </w:r>
    </w:p>
    <w:p w:rsidR="007538BD" w:rsidRDefault="007538BD">
      <w:pPr>
        <w:spacing w:line="360" w:lineRule="auto"/>
        <w:rPr>
          <w:rFonts w:ascii="仿宋" w:eastAsia="仿宋" w:hAnsi="仿宋" w:cs="仿宋"/>
          <w:color w:val="000000" w:themeColor="text1"/>
          <w:sz w:val="30"/>
          <w:szCs w:val="30"/>
        </w:rPr>
      </w:pPr>
    </w:p>
    <w:p w:rsidR="007538BD" w:rsidRDefault="00365C48">
      <w:pPr>
        <w:spacing w:line="360" w:lineRule="auto"/>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注：</w:t>
      </w:r>
    </w:p>
    <w:p w:rsidR="007538BD" w:rsidRPr="00326096" w:rsidRDefault="00365C48" w:rsidP="00326096">
      <w:pPr>
        <w:rPr>
          <w:rFonts w:ascii="仿宋" w:eastAsia="仿宋" w:hAnsi="仿宋" w:cs="仿宋"/>
          <w:sz w:val="24"/>
          <w:szCs w:val="24"/>
          <w:u w:val="single"/>
        </w:rPr>
      </w:pPr>
      <w:r>
        <w:rPr>
          <w:rFonts w:ascii="仿宋" w:eastAsia="仿宋" w:hAnsi="仿宋" w:cs="仿宋"/>
          <w:color w:val="000000" w:themeColor="text1"/>
          <w:sz w:val="24"/>
          <w:szCs w:val="24"/>
        </w:rPr>
        <w:t>1</w:t>
      </w:r>
      <w:r>
        <w:rPr>
          <w:rFonts w:ascii="仿宋" w:eastAsia="仿宋" w:hAnsi="仿宋"/>
          <w:color w:val="000000" w:themeColor="text1"/>
          <w:sz w:val="24"/>
          <w:szCs w:val="24"/>
        </w:rPr>
        <w:t>、投标人根据所投标项选择对应表格，以</w:t>
      </w:r>
      <w:r>
        <w:rPr>
          <w:rFonts w:ascii="仿宋" w:eastAsia="仿宋" w:hAnsi="仿宋" w:cs="仿宋" w:hint="eastAsia"/>
          <w:sz w:val="24"/>
          <w:szCs w:val="24"/>
        </w:rPr>
        <w:t>招标人提供的采购品类清单进行填报。</w:t>
      </w:r>
      <w:r>
        <w:rPr>
          <w:rFonts w:ascii="仿宋" w:eastAsia="仿宋" w:hAnsi="仿宋" w:cs="仿宋"/>
          <w:sz w:val="24"/>
          <w:szCs w:val="24"/>
        </w:rPr>
        <w:t>2、</w:t>
      </w:r>
      <w:r w:rsidR="00C95DEA" w:rsidRPr="00C95DEA">
        <w:rPr>
          <w:rFonts w:ascii="宋体" w:hAnsi="宋体" w:cs="宋体" w:hint="eastAsia"/>
          <w:color w:val="FF0000"/>
          <w:szCs w:val="21"/>
        </w:rPr>
        <w:t>若投标人未提供详细分项报价</w:t>
      </w:r>
      <w:proofErr w:type="gramStart"/>
      <w:r w:rsidR="00C95DEA" w:rsidRPr="00C95DEA">
        <w:rPr>
          <w:rFonts w:ascii="宋体" w:hAnsi="宋体" w:cs="宋体" w:hint="eastAsia"/>
          <w:color w:val="FF0000"/>
          <w:szCs w:val="21"/>
        </w:rPr>
        <w:t>或食材品类</w:t>
      </w:r>
      <w:proofErr w:type="gramEnd"/>
      <w:r w:rsidR="00C95DEA" w:rsidRPr="00C95DEA">
        <w:rPr>
          <w:rFonts w:ascii="宋体" w:hAnsi="宋体" w:cs="宋体" w:hint="eastAsia"/>
          <w:color w:val="FF0000"/>
          <w:szCs w:val="21"/>
        </w:rPr>
        <w:t>与采购需求不符（对</w:t>
      </w:r>
      <w:proofErr w:type="gramStart"/>
      <w:r w:rsidR="00C95DEA" w:rsidRPr="00C95DEA">
        <w:rPr>
          <w:rFonts w:ascii="宋体" w:hAnsi="宋体" w:cs="宋体" w:hint="eastAsia"/>
          <w:color w:val="FF0000"/>
          <w:szCs w:val="21"/>
        </w:rPr>
        <w:t>需求食材有</w:t>
      </w:r>
      <w:proofErr w:type="gramEnd"/>
      <w:r w:rsidR="00C95DEA" w:rsidRPr="00C95DEA">
        <w:rPr>
          <w:rFonts w:ascii="宋体" w:hAnsi="宋体" w:cs="宋体" w:hint="eastAsia"/>
          <w:color w:val="FF0000"/>
          <w:szCs w:val="21"/>
        </w:rPr>
        <w:t>缺漏或名称、规格等不符）将视为没有实质性响应招标文件，投标无效。</w:t>
      </w:r>
    </w:p>
    <w:p w:rsidR="007538BD" w:rsidRDefault="00365C48">
      <w:pPr>
        <w:snapToGrid w:val="0"/>
        <w:rPr>
          <w:rFonts w:ascii="仿宋" w:eastAsia="仿宋" w:hAnsi="仿宋"/>
          <w:color w:val="000000" w:themeColor="text1"/>
          <w:sz w:val="24"/>
          <w:szCs w:val="24"/>
        </w:rPr>
      </w:pPr>
      <w:r>
        <w:rPr>
          <w:rFonts w:ascii="仿宋" w:eastAsia="仿宋" w:hAnsi="仿宋" w:hint="eastAsia"/>
          <w:color w:val="000000" w:themeColor="text1"/>
          <w:sz w:val="24"/>
          <w:szCs w:val="24"/>
        </w:rPr>
        <w:t>3、报价要求：供应商报价应包含按招标文件要求提供货物及服务并送至采购人指定地点所需的全部费用（包括但不限于因投标、 缔约、 供货、检测、 保险、 税费、 售后等经营过程所发生的全部费用）。</w:t>
      </w:r>
    </w:p>
    <w:p w:rsidR="007538BD" w:rsidRDefault="009534D4">
      <w:pPr>
        <w:rPr>
          <w:rFonts w:ascii="仿宋" w:eastAsia="仿宋" w:hAnsi="仿宋" w:cs="仿宋"/>
          <w:color w:val="000000" w:themeColor="text1"/>
          <w:spacing w:val="20"/>
          <w:sz w:val="30"/>
          <w:szCs w:val="30"/>
        </w:rPr>
      </w:pPr>
      <w:r>
        <w:rPr>
          <w:rFonts w:ascii="仿宋" w:eastAsia="仿宋" w:hAnsi="仿宋" w:hint="eastAsia"/>
          <w:color w:val="000000" w:themeColor="text1"/>
          <w:sz w:val="24"/>
        </w:rPr>
        <w:t>4</w:t>
      </w:r>
      <w:r w:rsidR="00365C48">
        <w:rPr>
          <w:rFonts w:ascii="仿宋" w:eastAsia="仿宋" w:hAnsi="仿宋" w:hint="eastAsia"/>
          <w:color w:val="000000" w:themeColor="text1"/>
          <w:sz w:val="24"/>
        </w:rPr>
        <w:t>、评标委员会按前附表“小微企业有关政策”要求对小</w:t>
      </w:r>
      <w:proofErr w:type="gramStart"/>
      <w:r w:rsidR="00365C48">
        <w:rPr>
          <w:rFonts w:ascii="仿宋" w:eastAsia="仿宋" w:hAnsi="仿宋" w:hint="eastAsia"/>
          <w:color w:val="000000" w:themeColor="text1"/>
          <w:sz w:val="24"/>
        </w:rPr>
        <w:t>微企业</w:t>
      </w:r>
      <w:proofErr w:type="gramEnd"/>
      <w:r w:rsidR="00365C48">
        <w:rPr>
          <w:rFonts w:ascii="仿宋" w:eastAsia="仿宋" w:hAnsi="仿宋" w:hint="eastAsia"/>
          <w:color w:val="000000" w:themeColor="text1"/>
          <w:sz w:val="24"/>
        </w:rPr>
        <w:t>价格进行确认，并对符合要求的小</w:t>
      </w:r>
      <w:proofErr w:type="gramStart"/>
      <w:r w:rsidR="00365C48">
        <w:rPr>
          <w:rFonts w:ascii="仿宋" w:eastAsia="仿宋" w:hAnsi="仿宋" w:hint="eastAsia"/>
          <w:color w:val="000000" w:themeColor="text1"/>
          <w:sz w:val="24"/>
        </w:rPr>
        <w:t>微企业</w:t>
      </w:r>
      <w:proofErr w:type="gramEnd"/>
      <w:r w:rsidR="00365C48">
        <w:rPr>
          <w:rFonts w:ascii="仿宋" w:eastAsia="仿宋" w:hAnsi="仿宋" w:hint="eastAsia"/>
          <w:color w:val="000000" w:themeColor="text1"/>
          <w:sz w:val="24"/>
        </w:rPr>
        <w:t>价格部分给予价格扣除。</w:t>
      </w:r>
    </w:p>
    <w:p w:rsidR="007538BD" w:rsidRDefault="007538BD">
      <w:pPr>
        <w:snapToGrid w:val="0"/>
        <w:spacing w:line="400" w:lineRule="exact"/>
        <w:jc w:val="left"/>
        <w:rPr>
          <w:rFonts w:ascii="仿宋" w:eastAsia="仿宋" w:hAnsi="仿宋"/>
          <w:color w:val="000000" w:themeColor="text1"/>
          <w:sz w:val="24"/>
          <w:szCs w:val="24"/>
        </w:rPr>
      </w:pPr>
    </w:p>
    <w:p w:rsidR="007538BD" w:rsidRDefault="00365C48">
      <w:pPr>
        <w:snapToGrid w:val="0"/>
        <w:spacing w:line="312" w:lineRule="auto"/>
        <w:ind w:firstLineChars="250" w:firstLine="750"/>
        <w:jc w:val="left"/>
        <w:rPr>
          <w:rFonts w:ascii="仿宋" w:eastAsia="仿宋" w:hAnsi="仿宋"/>
          <w:color w:val="000000" w:themeColor="text1"/>
          <w:sz w:val="30"/>
          <w:szCs w:val="30"/>
        </w:rPr>
      </w:pPr>
      <w:r>
        <w:rPr>
          <w:rFonts w:ascii="仿宋" w:eastAsia="仿宋" w:hAnsi="仿宋"/>
          <w:color w:val="000000" w:themeColor="text1"/>
          <w:sz w:val="30"/>
          <w:szCs w:val="30"/>
        </w:rPr>
        <w:br w:type="page"/>
      </w:r>
    </w:p>
    <w:p w:rsidR="007538BD" w:rsidRDefault="00365C48">
      <w:pPr>
        <w:snapToGrid w:val="0"/>
        <w:spacing w:line="312" w:lineRule="auto"/>
        <w:ind w:firstLineChars="250" w:firstLine="750"/>
        <w:jc w:val="left"/>
        <w:rPr>
          <w:rFonts w:ascii="仿宋" w:eastAsia="仿宋" w:hAnsi="仿宋"/>
          <w:b/>
          <w:color w:val="000000" w:themeColor="text1"/>
          <w:sz w:val="36"/>
          <w:szCs w:val="36"/>
        </w:rPr>
      </w:pPr>
      <w:r>
        <w:rPr>
          <w:rFonts w:ascii="仿宋" w:eastAsia="仿宋" w:hAnsi="仿宋" w:hint="eastAsia"/>
          <w:color w:val="000000" w:themeColor="text1"/>
          <w:sz w:val="30"/>
          <w:szCs w:val="30"/>
        </w:rPr>
        <w:lastRenderedPageBreak/>
        <w:t>附件17：</w:t>
      </w:r>
    </w:p>
    <w:p w:rsidR="007538BD" w:rsidRDefault="00365C48">
      <w:pPr>
        <w:snapToGrid w:val="0"/>
        <w:spacing w:line="312" w:lineRule="auto"/>
        <w:ind w:firstLineChars="250" w:firstLine="904"/>
        <w:jc w:val="center"/>
        <w:rPr>
          <w:rFonts w:ascii="仿宋" w:eastAsia="仿宋" w:hAnsi="仿宋"/>
          <w:b/>
          <w:color w:val="000000" w:themeColor="text1"/>
          <w:sz w:val="36"/>
          <w:szCs w:val="36"/>
        </w:rPr>
      </w:pPr>
      <w:r>
        <w:rPr>
          <w:rFonts w:ascii="仿宋" w:eastAsia="仿宋" w:hAnsi="仿宋"/>
          <w:b/>
          <w:color w:val="000000" w:themeColor="text1"/>
          <w:sz w:val="36"/>
          <w:szCs w:val="36"/>
        </w:rPr>
        <w:t xml:space="preserve">中小企业声明函（货物） </w:t>
      </w:r>
    </w:p>
    <w:p w:rsidR="007538BD" w:rsidRDefault="00365C48">
      <w:pPr>
        <w:snapToGrid w:val="0"/>
        <w:spacing w:line="312" w:lineRule="auto"/>
        <w:ind w:firstLineChars="200" w:firstLine="600"/>
        <w:jc w:val="left"/>
        <w:rPr>
          <w:rFonts w:ascii="仿宋" w:eastAsia="仿宋" w:hAnsi="仿宋"/>
          <w:color w:val="000000" w:themeColor="text1"/>
          <w:sz w:val="30"/>
          <w:szCs w:val="30"/>
        </w:rPr>
      </w:pPr>
      <w:r>
        <w:rPr>
          <w:rFonts w:ascii="仿宋" w:eastAsia="仿宋" w:hAnsi="仿宋"/>
          <w:color w:val="000000" w:themeColor="text1"/>
          <w:sz w:val="30"/>
          <w:szCs w:val="30"/>
        </w:rPr>
        <w:t xml:space="preserve">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 </w:t>
      </w:r>
    </w:p>
    <w:p w:rsidR="007538BD" w:rsidRDefault="00365C48">
      <w:pPr>
        <w:snapToGrid w:val="0"/>
        <w:spacing w:line="312" w:lineRule="auto"/>
        <w:ind w:firstLineChars="250" w:firstLine="750"/>
        <w:rPr>
          <w:rFonts w:ascii="仿宋" w:eastAsia="仿宋" w:hAnsi="仿宋"/>
          <w:color w:val="000000" w:themeColor="text1"/>
          <w:sz w:val="30"/>
          <w:szCs w:val="30"/>
        </w:rPr>
      </w:pPr>
      <w:r>
        <w:rPr>
          <w:rFonts w:ascii="仿宋" w:eastAsia="仿宋" w:hAnsi="仿宋"/>
          <w:color w:val="000000" w:themeColor="text1"/>
          <w:sz w:val="30"/>
          <w:szCs w:val="30"/>
        </w:rPr>
        <w:t>1. （标的名称），属于（采购文件中明确的所属行业）行业；制造商为（企业名称），从业人员人，营业收入为 万元，资产总额为 万元</w:t>
      </w:r>
      <w:r>
        <w:rPr>
          <w:rFonts w:ascii="仿宋" w:eastAsia="仿宋" w:hAnsi="仿宋"/>
          <w:color w:val="000000" w:themeColor="text1"/>
          <w:sz w:val="30"/>
          <w:szCs w:val="30"/>
          <w:vertAlign w:val="superscript"/>
        </w:rPr>
        <w:t xml:space="preserve"> 1</w:t>
      </w:r>
      <w:r>
        <w:rPr>
          <w:rFonts w:ascii="仿宋" w:eastAsia="仿宋" w:hAnsi="仿宋"/>
          <w:color w:val="000000" w:themeColor="text1"/>
          <w:sz w:val="30"/>
          <w:szCs w:val="30"/>
        </w:rPr>
        <w:t>，属于（中型企业、小型企业、微型企业）；</w:t>
      </w:r>
    </w:p>
    <w:p w:rsidR="007538BD" w:rsidRDefault="00365C48">
      <w:pPr>
        <w:snapToGrid w:val="0"/>
        <w:spacing w:line="312" w:lineRule="auto"/>
        <w:ind w:firstLineChars="250" w:firstLine="750"/>
        <w:jc w:val="center"/>
        <w:rPr>
          <w:rFonts w:ascii="仿宋" w:eastAsia="仿宋" w:hAnsi="仿宋"/>
          <w:color w:val="000000" w:themeColor="text1"/>
          <w:sz w:val="30"/>
          <w:szCs w:val="30"/>
        </w:rPr>
      </w:pPr>
      <w:r>
        <w:rPr>
          <w:rFonts w:ascii="仿宋" w:eastAsia="仿宋" w:hAnsi="仿宋"/>
          <w:color w:val="000000" w:themeColor="text1"/>
          <w:sz w:val="30"/>
          <w:szCs w:val="30"/>
        </w:rPr>
        <w:t xml:space="preserve">2. （标的名称） ，属于（采购文件中明确的所属行业） 行业；制造商为（企业名称），从业人员 人，营业收入为 万元，资产总额为 万元，属于（中型企业、小型企业、微型企业）； </w:t>
      </w:r>
    </w:p>
    <w:p w:rsidR="007538BD" w:rsidRDefault="00365C48">
      <w:pPr>
        <w:snapToGrid w:val="0"/>
        <w:spacing w:line="312" w:lineRule="auto"/>
        <w:ind w:firstLineChars="250" w:firstLine="750"/>
        <w:jc w:val="left"/>
        <w:rPr>
          <w:rFonts w:ascii="仿宋" w:eastAsia="仿宋" w:hAnsi="仿宋"/>
          <w:color w:val="000000" w:themeColor="text1"/>
          <w:sz w:val="30"/>
          <w:szCs w:val="30"/>
        </w:rPr>
      </w:pPr>
      <w:r>
        <w:rPr>
          <w:rFonts w:ascii="仿宋" w:eastAsia="仿宋" w:hAnsi="仿宋"/>
          <w:color w:val="000000" w:themeColor="text1"/>
          <w:sz w:val="30"/>
          <w:szCs w:val="30"/>
        </w:rPr>
        <w:t xml:space="preserve">…… </w:t>
      </w:r>
    </w:p>
    <w:p w:rsidR="007538BD" w:rsidRDefault="00365C48">
      <w:pPr>
        <w:snapToGrid w:val="0"/>
        <w:spacing w:line="312" w:lineRule="auto"/>
        <w:ind w:firstLineChars="200" w:firstLine="600"/>
        <w:rPr>
          <w:rFonts w:ascii="仿宋" w:eastAsia="仿宋" w:hAnsi="仿宋"/>
          <w:color w:val="000000" w:themeColor="text1"/>
          <w:sz w:val="30"/>
          <w:szCs w:val="30"/>
        </w:rPr>
      </w:pPr>
      <w:r>
        <w:rPr>
          <w:rFonts w:ascii="仿宋" w:eastAsia="仿宋" w:hAnsi="仿宋"/>
          <w:color w:val="000000" w:themeColor="text1"/>
          <w:sz w:val="30"/>
          <w:szCs w:val="30"/>
        </w:rPr>
        <w:t xml:space="preserve">以上企业，不属于大企业的分支机构，不存在控股股东为大企业的情形，也不存在与大企业的负责人为同一人的情形。 </w:t>
      </w:r>
    </w:p>
    <w:p w:rsidR="007538BD" w:rsidRDefault="00365C48">
      <w:pPr>
        <w:snapToGrid w:val="0"/>
        <w:spacing w:line="312" w:lineRule="auto"/>
        <w:ind w:firstLineChars="200" w:firstLine="600"/>
      </w:pPr>
      <w:r>
        <w:rPr>
          <w:rFonts w:ascii="仿宋" w:eastAsia="仿宋" w:hAnsi="仿宋"/>
          <w:color w:val="000000" w:themeColor="text1"/>
          <w:sz w:val="30"/>
          <w:szCs w:val="30"/>
        </w:rPr>
        <w:t>本企业对上述声明内容的真实性负责。如有虚假，将依法承担相应责任。</w:t>
      </w:r>
    </w:p>
    <w:p w:rsidR="007538BD" w:rsidRDefault="00365C48">
      <w:pPr>
        <w:snapToGrid w:val="0"/>
        <w:spacing w:line="312" w:lineRule="auto"/>
        <w:ind w:firstLineChars="250" w:firstLine="750"/>
        <w:jc w:val="center"/>
        <w:rPr>
          <w:rFonts w:ascii="仿宋" w:eastAsia="仿宋" w:hAnsi="仿宋"/>
          <w:color w:val="000000" w:themeColor="text1"/>
          <w:sz w:val="30"/>
          <w:szCs w:val="30"/>
        </w:rPr>
      </w:pPr>
      <w:r>
        <w:rPr>
          <w:rFonts w:ascii="仿宋" w:eastAsia="仿宋" w:hAnsi="仿宋"/>
          <w:color w:val="000000" w:themeColor="text1"/>
          <w:sz w:val="30"/>
          <w:szCs w:val="30"/>
        </w:rPr>
        <w:t xml:space="preserve">企业名称（盖章）： </w:t>
      </w:r>
    </w:p>
    <w:p w:rsidR="007538BD" w:rsidRDefault="00365C48">
      <w:pPr>
        <w:snapToGrid w:val="0"/>
        <w:spacing w:line="312" w:lineRule="auto"/>
        <w:ind w:firstLineChars="250" w:firstLine="750"/>
        <w:jc w:val="center"/>
        <w:rPr>
          <w:rFonts w:ascii="仿宋" w:eastAsia="仿宋" w:hAnsi="仿宋"/>
          <w:color w:val="000000" w:themeColor="text1"/>
          <w:sz w:val="30"/>
          <w:szCs w:val="30"/>
        </w:rPr>
      </w:pPr>
      <w:r>
        <w:rPr>
          <w:rFonts w:ascii="仿宋" w:eastAsia="仿宋" w:hAnsi="仿宋"/>
          <w:color w:val="000000" w:themeColor="text1"/>
          <w:sz w:val="30"/>
          <w:szCs w:val="30"/>
        </w:rPr>
        <w:t>日 期：</w:t>
      </w:r>
    </w:p>
    <w:p w:rsidR="007538BD" w:rsidRDefault="007538BD">
      <w:pPr>
        <w:snapToGrid w:val="0"/>
        <w:spacing w:line="312" w:lineRule="auto"/>
        <w:ind w:firstLineChars="250" w:firstLine="750"/>
        <w:jc w:val="center"/>
        <w:rPr>
          <w:rFonts w:ascii="仿宋" w:eastAsia="仿宋" w:hAnsi="仿宋"/>
          <w:color w:val="000000" w:themeColor="text1"/>
          <w:sz w:val="30"/>
          <w:szCs w:val="30"/>
        </w:rPr>
      </w:pPr>
    </w:p>
    <w:p w:rsidR="007538BD" w:rsidRDefault="007538BD">
      <w:pPr>
        <w:snapToGrid w:val="0"/>
        <w:spacing w:line="312" w:lineRule="auto"/>
        <w:ind w:firstLineChars="250" w:firstLine="750"/>
        <w:jc w:val="center"/>
        <w:rPr>
          <w:rFonts w:ascii="仿宋" w:eastAsia="仿宋" w:hAnsi="仿宋"/>
          <w:color w:val="000000" w:themeColor="text1"/>
          <w:sz w:val="30"/>
          <w:szCs w:val="30"/>
        </w:rPr>
      </w:pPr>
    </w:p>
    <w:p w:rsidR="007538BD" w:rsidRDefault="007538BD">
      <w:pPr>
        <w:snapToGrid w:val="0"/>
        <w:spacing w:line="312" w:lineRule="auto"/>
        <w:ind w:firstLineChars="250" w:firstLine="750"/>
        <w:jc w:val="center"/>
        <w:rPr>
          <w:rFonts w:ascii="仿宋" w:eastAsia="仿宋" w:hAnsi="仿宋"/>
          <w:color w:val="000000" w:themeColor="text1"/>
          <w:sz w:val="30"/>
          <w:szCs w:val="30"/>
        </w:rPr>
      </w:pPr>
    </w:p>
    <w:p w:rsidR="007538BD" w:rsidRDefault="007538BD">
      <w:pPr>
        <w:snapToGrid w:val="0"/>
        <w:spacing w:line="312" w:lineRule="auto"/>
        <w:ind w:firstLineChars="250" w:firstLine="750"/>
        <w:jc w:val="center"/>
        <w:rPr>
          <w:rFonts w:ascii="仿宋" w:eastAsia="仿宋" w:hAnsi="仿宋"/>
          <w:color w:val="000000" w:themeColor="text1"/>
          <w:sz w:val="30"/>
          <w:szCs w:val="30"/>
        </w:rPr>
      </w:pPr>
    </w:p>
    <w:p w:rsidR="007538BD" w:rsidRDefault="006B4712">
      <w:pPr>
        <w:snapToGrid w:val="0"/>
        <w:spacing w:line="312" w:lineRule="auto"/>
        <w:ind w:firstLineChars="250" w:firstLine="750"/>
        <w:jc w:val="left"/>
        <w:rPr>
          <w:rFonts w:ascii="仿宋" w:eastAsia="仿宋" w:hAnsi="仿宋"/>
          <w:color w:val="000000" w:themeColor="text1"/>
          <w:sz w:val="30"/>
          <w:szCs w:val="30"/>
        </w:rPr>
      </w:pPr>
      <w:r>
        <w:rPr>
          <w:rFonts w:ascii="仿宋" w:eastAsia="仿宋" w:hAnsi="仿宋"/>
          <w:noProof/>
          <w:color w:val="000000" w:themeColor="text1"/>
          <w:sz w:val="30"/>
          <w:szCs w:val="30"/>
        </w:rPr>
        <mc:AlternateContent>
          <mc:Choice Requires="wps">
            <w:drawing>
              <wp:anchor distT="0" distB="0" distL="114300" distR="114300" simplePos="0" relativeHeight="251662336" behindDoc="0" locked="0" layoutInCell="1" allowOverlap="1" wp14:anchorId="0FE8086F" wp14:editId="53984AC3">
                <wp:simplePos x="0" y="0"/>
                <wp:positionH relativeFrom="column">
                  <wp:posOffset>311785</wp:posOffset>
                </wp:positionH>
                <wp:positionV relativeFrom="paragraph">
                  <wp:posOffset>212090</wp:posOffset>
                </wp:positionV>
                <wp:extent cx="5050790" cy="21590"/>
                <wp:effectExtent l="6985" t="12065" r="9525" b="1397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0790" cy="21590"/>
                        </a:xfrm>
                        <a:prstGeom prst="line">
                          <a:avLst/>
                        </a:prstGeom>
                        <a:noFill/>
                        <a:ln w="63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5pt,16.7pt" to="422.2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" strokecolor="black [3213]" strokeweight=".5pt"/>
            </w:pict>
          </mc:Fallback>
        </mc:AlternateContent>
      </w:r>
    </w:p>
    <w:p w:rsidR="007538BD" w:rsidRDefault="00365C48">
      <w:pPr>
        <w:snapToGrid w:val="0"/>
        <w:spacing w:line="312" w:lineRule="auto"/>
        <w:ind w:firstLineChars="250" w:firstLine="450"/>
        <w:jc w:val="left"/>
        <w:rPr>
          <w:rFonts w:ascii="仿宋" w:eastAsia="仿宋" w:hAnsi="仿宋"/>
          <w:color w:val="000000" w:themeColor="text1"/>
          <w:sz w:val="24"/>
          <w:szCs w:val="30"/>
        </w:rPr>
      </w:pPr>
      <w:r>
        <w:rPr>
          <w:sz w:val="18"/>
          <w:vertAlign w:val="superscript"/>
        </w:rPr>
        <w:t>1</w:t>
      </w:r>
      <w:r>
        <w:rPr>
          <w:sz w:val="18"/>
        </w:rPr>
        <w:t>从业人员、营业收入、资产总额填报上一年度数据，无上</w:t>
      </w:r>
      <w:proofErr w:type="gramStart"/>
      <w:r>
        <w:rPr>
          <w:sz w:val="18"/>
        </w:rPr>
        <w:t>一</w:t>
      </w:r>
      <w:proofErr w:type="gramEnd"/>
      <w:r>
        <w:rPr>
          <w:sz w:val="18"/>
        </w:rPr>
        <w:t>年度数据的新成立企业可不填报。</w:t>
      </w:r>
    </w:p>
    <w:p w:rsidR="007538BD" w:rsidRDefault="007538BD">
      <w:pPr>
        <w:snapToGrid w:val="0"/>
        <w:spacing w:line="312" w:lineRule="auto"/>
        <w:ind w:firstLineChars="250" w:firstLine="904"/>
        <w:jc w:val="center"/>
        <w:rPr>
          <w:rFonts w:ascii="仿宋" w:eastAsia="仿宋" w:hAnsi="仿宋"/>
          <w:b/>
          <w:color w:val="000000" w:themeColor="text1"/>
          <w:sz w:val="36"/>
          <w:szCs w:val="36"/>
        </w:rPr>
      </w:pPr>
    </w:p>
    <w:p w:rsidR="007538BD" w:rsidRDefault="00365C48">
      <w:pPr>
        <w:snapToGrid w:val="0"/>
        <w:spacing w:line="360" w:lineRule="auto"/>
        <w:rPr>
          <w:rFonts w:ascii="仿宋" w:eastAsia="仿宋" w:hAnsi="仿宋"/>
          <w:color w:val="000000" w:themeColor="text1"/>
        </w:rPr>
      </w:pPr>
      <w:r>
        <w:rPr>
          <w:rFonts w:ascii="仿宋" w:eastAsia="仿宋" w:hAnsi="仿宋"/>
          <w:color w:val="000000" w:themeColor="text1"/>
          <w:sz w:val="30"/>
          <w:szCs w:val="30"/>
        </w:rPr>
        <w:br w:type="page"/>
      </w:r>
      <w:r>
        <w:rPr>
          <w:rFonts w:ascii="仿宋" w:eastAsia="仿宋" w:hAnsi="仿宋" w:hint="eastAsia"/>
          <w:color w:val="000000" w:themeColor="text1"/>
          <w:sz w:val="30"/>
          <w:szCs w:val="30"/>
        </w:rPr>
        <w:lastRenderedPageBreak/>
        <w:t>附件18：</w:t>
      </w:r>
    </w:p>
    <w:p w:rsidR="007538BD" w:rsidRDefault="007538BD">
      <w:pPr>
        <w:rPr>
          <w:rFonts w:ascii="仿宋" w:eastAsia="仿宋" w:hAnsi="仿宋"/>
          <w:color w:val="000000" w:themeColor="text1"/>
        </w:rPr>
      </w:pPr>
    </w:p>
    <w:p w:rsidR="007538BD" w:rsidRDefault="00365C48">
      <w:pPr>
        <w:spacing w:line="588" w:lineRule="exact"/>
        <w:jc w:val="center"/>
        <w:rPr>
          <w:rFonts w:ascii="仿宋_GB2312" w:eastAsia="仿宋_GB2312"/>
          <w:b/>
          <w:color w:val="000000" w:themeColor="text1"/>
          <w:spacing w:val="6"/>
          <w:sz w:val="32"/>
          <w:szCs w:val="32"/>
        </w:rPr>
      </w:pPr>
      <w:r>
        <w:rPr>
          <w:rFonts w:ascii="仿宋_GB2312" w:eastAsia="仿宋_GB2312" w:hint="eastAsia"/>
          <w:b/>
          <w:color w:val="000000" w:themeColor="text1"/>
          <w:spacing w:val="6"/>
          <w:sz w:val="32"/>
          <w:szCs w:val="32"/>
        </w:rPr>
        <w:t>残疾人福利性单位声明函</w:t>
      </w:r>
    </w:p>
    <w:p w:rsidR="007538BD" w:rsidRDefault="007538BD">
      <w:pPr>
        <w:spacing w:line="588" w:lineRule="exact"/>
        <w:rPr>
          <w:rFonts w:ascii="仿宋_GB2312" w:eastAsia="仿宋_GB2312"/>
          <w:b/>
          <w:color w:val="000000" w:themeColor="text1"/>
          <w:spacing w:val="6"/>
          <w:sz w:val="30"/>
          <w:szCs w:val="30"/>
        </w:rPr>
      </w:pPr>
    </w:p>
    <w:p w:rsidR="007538BD" w:rsidRDefault="00365C48">
      <w:pPr>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7538BD" w:rsidRDefault="00365C48" w:rsidP="00B002F6">
      <w:pPr>
        <w:snapToGrid w:val="0"/>
        <w:spacing w:line="360" w:lineRule="auto"/>
        <w:ind w:firstLineChars="200" w:firstLine="560"/>
        <w:rPr>
          <w:rFonts w:ascii="仿宋_GB2312" w:eastAsia="仿宋_GB2312"/>
          <w:color w:val="000000" w:themeColor="text1"/>
          <w:spacing w:val="6"/>
          <w:sz w:val="30"/>
          <w:szCs w:val="30"/>
        </w:rPr>
      </w:pPr>
      <w:r>
        <w:rPr>
          <w:rFonts w:ascii="仿宋" w:eastAsia="仿宋" w:hAnsi="仿宋" w:hint="eastAsia"/>
          <w:color w:val="000000" w:themeColor="text1"/>
          <w:sz w:val="28"/>
          <w:szCs w:val="28"/>
        </w:rPr>
        <w:t>本单位对上述声明的真实性负责。如有虚假，将依法承担相应责任。</w:t>
      </w:r>
    </w:p>
    <w:p w:rsidR="007538BD" w:rsidRDefault="00365C48" w:rsidP="00365C48">
      <w:pPr>
        <w:snapToGrid w:val="0"/>
        <w:spacing w:line="360" w:lineRule="auto"/>
        <w:ind w:firstLineChars="200" w:firstLine="560"/>
        <w:jc w:val="righ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单位名称（盖章）：</w:t>
      </w:r>
    </w:p>
    <w:p w:rsidR="007538BD" w:rsidRDefault="00365C48">
      <w:pPr>
        <w:snapToGrid w:val="0"/>
        <w:spacing w:line="360" w:lineRule="auto"/>
        <w:ind w:firstLineChars="200" w:firstLine="560"/>
        <w:jc w:val="righ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日  期：</w:t>
      </w:r>
    </w:p>
    <w:p w:rsidR="002C64B0" w:rsidRPr="00E41790" w:rsidRDefault="002C64B0" w:rsidP="00B002F6">
      <w:pPr>
        <w:rPr>
          <w:rFonts w:ascii="仿宋" w:eastAsia="仿宋" w:hAnsi="仿宋"/>
          <w:sz w:val="30"/>
          <w:szCs w:val="30"/>
        </w:rPr>
      </w:pPr>
    </w:p>
    <w:sectPr w:rsidR="002C64B0" w:rsidRPr="00E41790" w:rsidSect="007538BD">
      <w:headerReference w:type="default" r:id="rId14"/>
      <w:footerReference w:type="even" r:id="rId15"/>
      <w:footerReference w:type="default" r:id="rId16"/>
      <w:headerReference w:type="first" r:id="rId17"/>
      <w:footerReference w:type="first" r:id="rId18"/>
      <w:pgSz w:w="11906" w:h="16838"/>
      <w:pgMar w:top="1474" w:right="1797" w:bottom="1247" w:left="1797" w:header="851" w:footer="851" w:gutter="0"/>
      <w:cols w:space="720"/>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D2D7236" w15:done="0"/>
  <w15:commentEx w15:paraId="210E67C1" w15:done="0"/>
  <w15:commentEx w15:paraId="02D277BF" w15:done="0"/>
  <w15:commentEx w15:paraId="0EF22F59" w15:done="0"/>
  <w15:commentEx w15:paraId="54B3154E"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61B" w:rsidRDefault="00AB061B" w:rsidP="007538BD">
      <w:r>
        <w:separator/>
      </w:r>
    </w:p>
  </w:endnote>
  <w:endnote w:type="continuationSeparator" w:id="0">
    <w:p w:rsidR="00AB061B" w:rsidRDefault="00AB061B" w:rsidP="00753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utura Lt">
    <w:altName w:val="Courier New"/>
    <w:charset w:val="00"/>
    <w:family w:val="auto"/>
    <w:pitch w:val="default"/>
    <w:sig w:usb0="00000000"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00400000000000000"/>
    <w:charset w:val="01"/>
    <w:family w:val="roman"/>
    <w:notTrueType/>
    <w:pitch w:val="variable"/>
    <w:sig w:usb0="00040000" w:usb1="00000000" w:usb2="00000000" w:usb3="00000000" w:csb0="00000000" w:csb1="00000000"/>
  </w:font>
  <w:font w:name="Dotum">
    <w:altName w:val="돋움"/>
    <w:panose1 w:val="020B0600000101010101"/>
    <w:charset w:val="81"/>
    <w:family w:val="modern"/>
    <w:notTrueType/>
    <w:pitch w:val="fixed"/>
    <w:sig w:usb0="00000001" w:usb1="09060000" w:usb2="00000010" w:usb3="00000000" w:csb0="00080000" w:csb1="00000000"/>
  </w:font>
  <w:font w:name="Helvetica-Black">
    <w:altName w:val="Segoe Print"/>
    <w:charset w:val="00"/>
    <w:family w:val="swiss"/>
    <w:pitch w:val="default"/>
    <w:sig w:usb0="00000003" w:usb1="00000000" w:usb2="00000000" w:usb3="00000000" w:csb0="00000001" w:csb1="00000000"/>
  </w:font>
  <w:font w:name="..">
    <w:altName w:val="宋体"/>
    <w:charset w:val="86"/>
    <w:family w:val="roman"/>
    <w:pitch w:val="default"/>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Frutiger 55 Roman">
    <w:altName w:val="Segoe Print"/>
    <w:charset w:val="00"/>
    <w:family w:val="auto"/>
    <w:pitch w:val="default"/>
    <w:sig w:usb0="00000003" w:usb1="00000000" w:usb2="00000000" w:usb3="00000000" w:csb0="00000001" w:csb1="00000000"/>
  </w:font>
  <w:font w:name="MetaPlusLF">
    <w:altName w:val="Segoe Print"/>
    <w:charset w:val="00"/>
    <w:family w:val="auto"/>
    <w:pitch w:val="default"/>
    <w:sig w:usb0="00000000" w:usb1="00000000" w:usb2="00000000" w:usb3="00000000" w:csb0="00000001" w:csb1="00000000"/>
  </w:font>
  <w:font w:name="Noto Sans CJK JP Regular">
    <w:altName w:val="Arial Unicode MS"/>
    <w:charset w:val="00"/>
    <w:family w:val="swiss"/>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388768"/>
    </w:sdtPr>
    <w:sdtEndPr/>
    <w:sdtContent>
      <w:p w:rsidR="00DB0A78" w:rsidRDefault="00DB0A78">
        <w:pPr>
          <w:pStyle w:val="afb"/>
          <w:jc w:val="center"/>
        </w:pPr>
        <w:r>
          <w:fldChar w:fldCharType="begin"/>
        </w:r>
        <w:r>
          <w:instrText>PAGE   \* MERGEFORMAT</w:instrText>
        </w:r>
        <w:r>
          <w:fldChar w:fldCharType="separate"/>
        </w:r>
        <w:r w:rsidR="003F7A2A" w:rsidRPr="003F7A2A">
          <w:rPr>
            <w:noProof/>
            <w:lang w:val="zh-CN"/>
          </w:rPr>
          <w:t>1</w:t>
        </w:r>
        <w:r>
          <w:rPr>
            <w:noProof/>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A78" w:rsidRDefault="00DB0A78">
    <w:pPr>
      <w:pStyle w:val="afb"/>
      <w:framePr w:wrap="around" w:vAnchor="text" w:hAnchor="margin" w:xAlign="outside" w:y="1"/>
      <w:rPr>
        <w:rStyle w:val="aff7"/>
      </w:rPr>
    </w:pPr>
    <w:r>
      <w:fldChar w:fldCharType="begin"/>
    </w:r>
    <w:r>
      <w:rPr>
        <w:rStyle w:val="aff7"/>
      </w:rPr>
      <w:instrText xml:space="preserve">PAGE  </w:instrText>
    </w:r>
    <w:r>
      <w:fldChar w:fldCharType="end"/>
    </w:r>
  </w:p>
  <w:p w:rsidR="00DB0A78" w:rsidRDefault="00DB0A78">
    <w:pPr>
      <w:pStyle w:val="afb"/>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A78" w:rsidRDefault="00DB0A78">
    <w:pPr>
      <w:pStyle w:val="afb"/>
      <w:framePr w:wrap="around" w:vAnchor="text" w:hAnchor="margin" w:xAlign="outside" w:y="1"/>
      <w:rPr>
        <w:rStyle w:val="aff7"/>
        <w:rFonts w:ascii="宋体" w:hAnsi="宋体"/>
        <w:sz w:val="28"/>
        <w:szCs w:val="28"/>
      </w:rPr>
    </w:pPr>
    <w:r>
      <w:rPr>
        <w:rStyle w:val="aff7"/>
        <w:rFonts w:ascii="宋体" w:hAnsi="宋体" w:hint="eastAsia"/>
        <w:sz w:val="28"/>
        <w:szCs w:val="28"/>
      </w:rPr>
      <w:t xml:space="preserve">— </w:t>
    </w:r>
    <w:r>
      <w:rPr>
        <w:rFonts w:ascii="宋体" w:hAnsi="宋体"/>
        <w:sz w:val="28"/>
        <w:szCs w:val="28"/>
      </w:rPr>
      <w:fldChar w:fldCharType="begin"/>
    </w:r>
    <w:r>
      <w:rPr>
        <w:rStyle w:val="aff7"/>
        <w:rFonts w:ascii="宋体" w:hAnsi="宋体"/>
        <w:sz w:val="28"/>
        <w:szCs w:val="28"/>
      </w:rPr>
      <w:instrText xml:space="preserve">PAGE  </w:instrText>
    </w:r>
    <w:r>
      <w:rPr>
        <w:rFonts w:ascii="宋体" w:hAnsi="宋体"/>
        <w:sz w:val="28"/>
        <w:szCs w:val="28"/>
      </w:rPr>
      <w:fldChar w:fldCharType="separate"/>
    </w:r>
    <w:r w:rsidR="008E6902">
      <w:rPr>
        <w:rStyle w:val="aff7"/>
        <w:rFonts w:ascii="宋体" w:hAnsi="宋体"/>
        <w:noProof/>
        <w:sz w:val="28"/>
        <w:szCs w:val="28"/>
      </w:rPr>
      <w:t>86</w:t>
    </w:r>
    <w:r>
      <w:rPr>
        <w:rFonts w:ascii="宋体" w:hAnsi="宋体"/>
        <w:sz w:val="28"/>
        <w:szCs w:val="28"/>
      </w:rPr>
      <w:fldChar w:fldCharType="end"/>
    </w:r>
    <w:r>
      <w:rPr>
        <w:rStyle w:val="aff7"/>
        <w:rFonts w:ascii="宋体" w:hAnsi="宋体" w:hint="eastAsia"/>
        <w:sz w:val="28"/>
        <w:szCs w:val="28"/>
      </w:rPr>
      <w:t xml:space="preserve"> —</w:t>
    </w:r>
  </w:p>
  <w:p w:rsidR="00DB0A78" w:rsidRDefault="00DB0A78">
    <w:pPr>
      <w:pStyle w:val="afb"/>
      <w:ind w:right="720" w:firstLineChars="100" w:firstLine="18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A78" w:rsidRDefault="00DB0A78">
    <w:pPr>
      <w:pStyle w:val="af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61B" w:rsidRDefault="00AB061B" w:rsidP="007538BD">
      <w:r>
        <w:separator/>
      </w:r>
    </w:p>
  </w:footnote>
  <w:footnote w:type="continuationSeparator" w:id="0">
    <w:p w:rsidR="00AB061B" w:rsidRDefault="00AB061B" w:rsidP="007538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A78" w:rsidRDefault="00DB0A78">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A78" w:rsidRDefault="00DB0A7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a"/>
      <w:lvlText w:val="%1."/>
      <w:lvlJc w:val="left"/>
      <w:pPr>
        <w:tabs>
          <w:tab w:val="left" w:pos="1768"/>
        </w:tabs>
        <w:ind w:left="1768" w:hanging="360"/>
      </w:pPr>
    </w:lvl>
  </w:abstractNum>
  <w:abstractNum w:abstractNumId="1">
    <w:nsid w:val="FFFFFF80"/>
    <w:multiLevelType w:val="singleLevel"/>
    <w:tmpl w:val="FFFFFF80"/>
    <w:lvl w:ilvl="0">
      <w:start w:val="1"/>
      <w:numFmt w:val="bullet"/>
      <w:pStyle w:val="5"/>
      <w:lvlText w:val=""/>
      <w:lvlJc w:val="left"/>
      <w:pPr>
        <w:tabs>
          <w:tab w:val="left" w:pos="2182"/>
        </w:tabs>
        <w:ind w:left="2182" w:hanging="360"/>
      </w:pPr>
      <w:rPr>
        <w:rFonts w:ascii="Wingdings" w:hAnsi="Wingdings" w:hint="default"/>
      </w:rPr>
    </w:lvl>
  </w:abstractNum>
  <w:abstractNum w:abstractNumId="2">
    <w:nsid w:val="FFFFFF81"/>
    <w:multiLevelType w:val="singleLevel"/>
    <w:tmpl w:val="FFFFFF81"/>
    <w:lvl w:ilvl="0">
      <w:start w:val="1"/>
      <w:numFmt w:val="bullet"/>
      <w:pStyle w:val="4"/>
      <w:lvlText w:val=""/>
      <w:lvlJc w:val="left"/>
      <w:pPr>
        <w:tabs>
          <w:tab w:val="left" w:pos="1620"/>
        </w:tabs>
        <w:ind w:left="1620" w:hanging="360"/>
      </w:pPr>
      <w:rPr>
        <w:rFonts w:ascii="Wingdings" w:hAnsi="Wingdings" w:hint="default"/>
      </w:rPr>
    </w:lvl>
  </w:abstractNum>
  <w:abstractNum w:abstractNumId="3">
    <w:nsid w:val="0000001F"/>
    <w:multiLevelType w:val="multilevel"/>
    <w:tmpl w:val="0000001F"/>
    <w:lvl w:ilvl="0">
      <w:start w:val="1"/>
      <w:numFmt w:val="decimal"/>
      <w:pStyle w:val="a0"/>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24"/>
    <w:multiLevelType w:val="multilevel"/>
    <w:tmpl w:val="00000024"/>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004A5033"/>
    <w:multiLevelType w:val="multilevel"/>
    <w:tmpl w:val="004A5033"/>
    <w:lvl w:ilvl="0">
      <w:start w:val="1"/>
      <w:numFmt w:val="decimal"/>
      <w:lvlText w:val="%1、"/>
      <w:lvlJc w:val="left"/>
      <w:pPr>
        <w:tabs>
          <w:tab w:val="num" w:pos="840"/>
        </w:tabs>
        <w:ind w:left="840" w:hanging="36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6">
    <w:nsid w:val="009B6D4D"/>
    <w:multiLevelType w:val="multilevel"/>
    <w:tmpl w:val="009B6D4D"/>
    <w:lvl w:ilvl="0">
      <w:start w:val="1"/>
      <w:numFmt w:val="bullet"/>
      <w:lvlText w:val=""/>
      <w:lvlJc w:val="left"/>
      <w:pPr>
        <w:tabs>
          <w:tab w:val="left" w:pos="780"/>
        </w:tabs>
        <w:ind w:left="780" w:hanging="420"/>
      </w:pPr>
      <w:rPr>
        <w:rFonts w:ascii="Wingdings" w:hAnsi="Wingdings" w:hint="default"/>
      </w:rPr>
    </w:lvl>
    <w:lvl w:ilvl="1">
      <w:start w:val="1"/>
      <w:numFmt w:val="bullet"/>
      <w:pStyle w:val="22ndlevelh22Header2l22Heading2HiddenHea"/>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7">
    <w:nsid w:val="0140280B"/>
    <w:multiLevelType w:val="multilevel"/>
    <w:tmpl w:val="0140280B"/>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8">
    <w:nsid w:val="01EE354D"/>
    <w:multiLevelType w:val="multilevel"/>
    <w:tmpl w:val="01EE354D"/>
    <w:lvl w:ilvl="0">
      <w:start w:val="1"/>
      <w:numFmt w:val="decimal"/>
      <w:pStyle w:val="a1"/>
      <w:lvlText w:val="%1."/>
      <w:lvlJc w:val="left"/>
      <w:pPr>
        <w:ind w:left="420" w:hanging="420"/>
      </w:pPr>
      <w:rPr>
        <w:rFonts w:hint="eastAsia"/>
      </w:rPr>
    </w:lvl>
    <w:lvl w:ilvl="1">
      <w:start w:val="1"/>
      <w:numFmt w:val="lowerLetter"/>
      <w:pStyle w:val="a2"/>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0C5D10BC"/>
    <w:multiLevelType w:val="multilevel"/>
    <w:tmpl w:val="0C5D10BC"/>
    <w:lvl w:ilvl="0">
      <w:start w:val="3"/>
      <w:numFmt w:val="decimal"/>
      <w:lvlText w:val="%1、"/>
      <w:lvlJc w:val="left"/>
      <w:pPr>
        <w:ind w:left="825" w:hanging="360"/>
      </w:pPr>
      <w:rPr>
        <w:rFonts w:hint="default"/>
      </w:rPr>
    </w:lvl>
    <w:lvl w:ilvl="1">
      <w:start w:val="1"/>
      <w:numFmt w:val="lowerLetter"/>
      <w:lvlText w:val="%2)"/>
      <w:lvlJc w:val="left"/>
      <w:pPr>
        <w:ind w:left="1305" w:hanging="420"/>
      </w:pPr>
    </w:lvl>
    <w:lvl w:ilvl="2">
      <w:start w:val="1"/>
      <w:numFmt w:val="lowerRoman"/>
      <w:lvlText w:val="%3."/>
      <w:lvlJc w:val="right"/>
      <w:pPr>
        <w:ind w:left="1725" w:hanging="420"/>
      </w:pPr>
    </w:lvl>
    <w:lvl w:ilvl="3">
      <w:start w:val="1"/>
      <w:numFmt w:val="decimal"/>
      <w:lvlText w:val="%4."/>
      <w:lvlJc w:val="left"/>
      <w:pPr>
        <w:ind w:left="2145" w:hanging="420"/>
      </w:pPr>
    </w:lvl>
    <w:lvl w:ilvl="4">
      <w:start w:val="1"/>
      <w:numFmt w:val="lowerLetter"/>
      <w:lvlText w:val="%5)"/>
      <w:lvlJc w:val="left"/>
      <w:pPr>
        <w:ind w:left="2565" w:hanging="420"/>
      </w:pPr>
    </w:lvl>
    <w:lvl w:ilvl="5">
      <w:start w:val="1"/>
      <w:numFmt w:val="lowerRoman"/>
      <w:lvlText w:val="%6."/>
      <w:lvlJc w:val="right"/>
      <w:pPr>
        <w:ind w:left="2985" w:hanging="420"/>
      </w:pPr>
    </w:lvl>
    <w:lvl w:ilvl="6">
      <w:start w:val="1"/>
      <w:numFmt w:val="decimal"/>
      <w:lvlText w:val="%7."/>
      <w:lvlJc w:val="left"/>
      <w:pPr>
        <w:ind w:left="3405" w:hanging="420"/>
      </w:pPr>
    </w:lvl>
    <w:lvl w:ilvl="7">
      <w:start w:val="1"/>
      <w:numFmt w:val="lowerLetter"/>
      <w:lvlText w:val="%8)"/>
      <w:lvlJc w:val="left"/>
      <w:pPr>
        <w:ind w:left="3825" w:hanging="420"/>
      </w:pPr>
    </w:lvl>
    <w:lvl w:ilvl="8">
      <w:start w:val="1"/>
      <w:numFmt w:val="lowerRoman"/>
      <w:lvlText w:val="%9."/>
      <w:lvlJc w:val="right"/>
      <w:pPr>
        <w:ind w:left="4245" w:hanging="420"/>
      </w:pPr>
    </w:lvl>
  </w:abstractNum>
  <w:abstractNum w:abstractNumId="10">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nsid w:val="18A777E8"/>
    <w:multiLevelType w:val="multilevel"/>
    <w:tmpl w:val="18A777E8"/>
    <w:lvl w:ilvl="0">
      <w:start w:val="1"/>
      <w:numFmt w:val="decimal"/>
      <w:pStyle w:val="a3"/>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4"/>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12">
    <w:nsid w:val="1B9E447F"/>
    <w:multiLevelType w:val="multilevel"/>
    <w:tmpl w:val="1B9E447F"/>
    <w:lvl w:ilvl="0">
      <w:start w:val="1"/>
      <w:numFmt w:val="bullet"/>
      <w:pStyle w:val="a5"/>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nsid w:val="20DB3338"/>
    <w:multiLevelType w:val="multilevel"/>
    <w:tmpl w:val="20DB3338"/>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2213619F"/>
    <w:multiLevelType w:val="multilevel"/>
    <w:tmpl w:val="2213619F"/>
    <w:lvl w:ilvl="0">
      <w:start w:val="1"/>
      <w:numFmt w:val="decimal"/>
      <w:pStyle w:val="a6"/>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5">
    <w:nsid w:val="235F1A66"/>
    <w:multiLevelType w:val="hybridMultilevel"/>
    <w:tmpl w:val="51D82DC2"/>
    <w:lvl w:ilvl="0" w:tplc="4F587044">
      <w:start w:val="1"/>
      <w:numFmt w:val="japaneseCounting"/>
      <w:lvlText w:val="%1、"/>
      <w:lvlJc w:val="left"/>
      <w:pPr>
        <w:ind w:left="580" w:hanging="5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4895A3A"/>
    <w:multiLevelType w:val="multilevel"/>
    <w:tmpl w:val="7B585E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27F10E20"/>
    <w:multiLevelType w:val="multilevel"/>
    <w:tmpl w:val="27F10E20"/>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28A32BA3"/>
    <w:multiLevelType w:val="multilevel"/>
    <w:tmpl w:val="28A32BA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0444CD4"/>
    <w:multiLevelType w:val="hybridMultilevel"/>
    <w:tmpl w:val="BA64FF1E"/>
    <w:lvl w:ilvl="0" w:tplc="6F6E6A2C">
      <w:start w:val="1"/>
      <w:numFmt w:val="decimal"/>
      <w:lvlText w:val="%1、"/>
      <w:lvlJc w:val="left"/>
      <w:pPr>
        <w:ind w:left="1160" w:hanging="7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35B05358"/>
    <w:multiLevelType w:val="multilevel"/>
    <w:tmpl w:val="35B05358"/>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nsid w:val="36E406B1"/>
    <w:multiLevelType w:val="multilevel"/>
    <w:tmpl w:val="36E406B1"/>
    <w:lvl w:ilvl="0">
      <w:start w:val="1"/>
      <w:numFmt w:val="bullet"/>
      <w:pStyle w:val="a7"/>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8"/>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3A3A027A"/>
    <w:multiLevelType w:val="multilevel"/>
    <w:tmpl w:val="3A3A027A"/>
    <w:lvl w:ilvl="0">
      <w:start w:val="1"/>
      <w:numFmt w:val="decimal"/>
      <w:lvlText w:val="%1"/>
      <w:lvlJc w:val="left"/>
      <w:pPr>
        <w:tabs>
          <w:tab w:val="left" w:pos="0"/>
        </w:tabs>
        <w:ind w:left="0" w:hanging="425"/>
      </w:pPr>
      <w:rPr>
        <w:rFonts w:hint="eastAsia"/>
      </w:rPr>
    </w:lvl>
    <w:lvl w:ilvl="1">
      <w:start w:val="1"/>
      <w:numFmt w:val="decimal"/>
      <w:pStyle w:val="20"/>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3">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pStyle w:val="22ndlevelh22Header2l22Heading2HiddenHea1"/>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24">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5">
    <w:nsid w:val="3EED3EDE"/>
    <w:multiLevelType w:val="multilevel"/>
    <w:tmpl w:val="3EED3ED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4AF31D51"/>
    <w:multiLevelType w:val="multilevel"/>
    <w:tmpl w:val="4AF31D51"/>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27">
    <w:nsid w:val="4B9D13A2"/>
    <w:multiLevelType w:val="multilevel"/>
    <w:tmpl w:val="4B9D13A2"/>
    <w:lvl w:ilvl="0">
      <w:start w:val="1"/>
      <w:numFmt w:val="bullet"/>
      <w:pStyle w:val="a9"/>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8">
    <w:nsid w:val="4E7107F0"/>
    <w:multiLevelType w:val="multilevel"/>
    <w:tmpl w:val="4E7107F0"/>
    <w:lvl w:ilvl="0">
      <w:start w:val="1"/>
      <w:numFmt w:val="bullet"/>
      <w:pStyle w:val="40"/>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9">
    <w:nsid w:val="54267737"/>
    <w:multiLevelType w:val="multilevel"/>
    <w:tmpl w:val="54267737"/>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30">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2">
    <w:nsid w:val="67403E98"/>
    <w:multiLevelType w:val="singleLevel"/>
    <w:tmpl w:val="67403E98"/>
    <w:lvl w:ilvl="0">
      <w:start w:val="1"/>
      <w:numFmt w:val="bullet"/>
      <w:pStyle w:val="aa"/>
      <w:lvlText w:val=""/>
      <w:lvlJc w:val="left"/>
      <w:pPr>
        <w:tabs>
          <w:tab w:val="left" w:pos="360"/>
        </w:tabs>
        <w:ind w:left="360" w:hanging="360"/>
      </w:pPr>
      <w:rPr>
        <w:rFonts w:ascii="Symbol" w:hAnsi="Symbol" w:hint="default"/>
      </w:rPr>
    </w:lvl>
  </w:abstractNum>
  <w:abstractNum w:abstractNumId="33">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4">
    <w:nsid w:val="708C7899"/>
    <w:multiLevelType w:val="multilevel"/>
    <w:tmpl w:val="708C7899"/>
    <w:lvl w:ilvl="0">
      <w:start w:val="1"/>
      <w:numFmt w:val="decimal"/>
      <w:lvlText w:val="%1、"/>
      <w:lvlJc w:val="left"/>
      <w:pPr>
        <w:ind w:left="502"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73281DE1"/>
    <w:multiLevelType w:val="multilevel"/>
    <w:tmpl w:val="73281DE1"/>
    <w:lvl w:ilvl="0">
      <w:start w:val="1"/>
      <w:numFmt w:val="decimal"/>
      <w:lvlText w:val="%1、"/>
      <w:lvlJc w:val="left"/>
      <w:pPr>
        <w:ind w:left="1020" w:hanging="4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6">
    <w:nsid w:val="75DC5AA5"/>
    <w:multiLevelType w:val="multilevel"/>
    <w:tmpl w:val="75DC5A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6D52E27"/>
    <w:multiLevelType w:val="multilevel"/>
    <w:tmpl w:val="76D52E27"/>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8">
    <w:nsid w:val="7755585C"/>
    <w:multiLevelType w:val="multilevel"/>
    <w:tmpl w:val="7755585C"/>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9">
    <w:nsid w:val="7C505FB4"/>
    <w:multiLevelType w:val="multilevel"/>
    <w:tmpl w:val="7C505FB4"/>
    <w:lvl w:ilvl="0">
      <w:start w:val="1"/>
      <w:numFmt w:val="decimal"/>
      <w:lvlText w:val="%1"/>
      <w:lvlJc w:val="left"/>
      <w:pPr>
        <w:ind w:left="429" w:hanging="420"/>
      </w:pPr>
      <w:rPr>
        <w:rFonts w:hint="eastAsia"/>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14"/>
  </w:num>
  <w:num w:numId="2">
    <w:abstractNumId w:val="2"/>
  </w:num>
  <w:num w:numId="3">
    <w:abstractNumId w:val="0"/>
  </w:num>
  <w:num w:numId="4">
    <w:abstractNumId w:val="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38"/>
  </w:num>
  <w:num w:numId="8">
    <w:abstractNumId w:val="28"/>
  </w:num>
  <w:num w:numId="9">
    <w:abstractNumId w:val="33"/>
    <w:lvlOverride w:ilvl="0">
      <w:startOverride w:val="1"/>
    </w:lvlOverride>
  </w:num>
  <w:num w:numId="10">
    <w:abstractNumId w:val="10"/>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2">
    <w:abstractNumId w:val="6"/>
  </w:num>
  <w:num w:numId="13">
    <w:abstractNumId w:val="22"/>
  </w:num>
  <w:num w:numId="14">
    <w:abstractNumId w:val="31"/>
  </w:num>
  <w:num w:numId="15">
    <w:abstractNumId w:val="24"/>
  </w:num>
  <w:num w:numId="16">
    <w:abstractNumId w:val="21"/>
  </w:num>
  <w:num w:numId="17">
    <w:abstractNumId w:val="4"/>
  </w:num>
  <w:num w:numId="18">
    <w:abstractNumId w:val="29"/>
  </w:num>
  <w:num w:numId="19">
    <w:abstractNumId w:val="7"/>
  </w:num>
  <w:num w:numId="20">
    <w:abstractNumId w:val="17"/>
  </w:num>
  <w:num w:numId="21">
    <w:abstractNumId w:val="13"/>
  </w:num>
  <w:num w:numId="22">
    <w:abstractNumId w:val="26"/>
  </w:num>
  <w:num w:numId="23">
    <w:abstractNumId w:val="8"/>
  </w:num>
  <w:num w:numId="24">
    <w:abstractNumId w:val="37"/>
  </w:num>
  <w:num w:numId="25">
    <w:abstractNumId w:val="3"/>
  </w:num>
  <w:num w:numId="26">
    <w:abstractNumId w:val="32"/>
  </w:num>
  <w:num w:numId="27">
    <w:abstractNumId w:val="27"/>
  </w:num>
  <w:num w:numId="28">
    <w:abstractNumId w:val="12"/>
  </w:num>
  <w:num w:numId="29">
    <w:abstractNumId w:val="30"/>
  </w:num>
  <w:num w:numId="30">
    <w:abstractNumId w:val="35"/>
  </w:num>
  <w:num w:numId="31">
    <w:abstractNumId w:val="5"/>
  </w:num>
  <w:num w:numId="32">
    <w:abstractNumId w:val="9"/>
  </w:num>
  <w:num w:numId="33">
    <w:abstractNumId w:val="15"/>
  </w:num>
  <w:num w:numId="34">
    <w:abstractNumId w:val="25"/>
  </w:num>
  <w:num w:numId="35">
    <w:abstractNumId w:val="18"/>
  </w:num>
  <w:num w:numId="36">
    <w:abstractNumId w:val="34"/>
  </w:num>
  <w:num w:numId="37">
    <w:abstractNumId w:val="16"/>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9"/>
  </w:num>
  <w:num w:numId="42">
    <w:abstractNumId w:val="19"/>
  </w:num>
  <w:numIdMacAtCleanup w:val="3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gn">
    <w15:presenceInfo w15:providerId="None" w15:userId="ygn"/>
  </w15:person>
  <w15:person w15:author="a">
    <w15:presenceInfo w15:providerId="None" w15:userI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D61"/>
    <w:rsid w:val="00002CA9"/>
    <w:rsid w:val="00003CB6"/>
    <w:rsid w:val="00003DEE"/>
    <w:rsid w:val="000041A5"/>
    <w:rsid w:val="000043A0"/>
    <w:rsid w:val="00004826"/>
    <w:rsid w:val="000048A6"/>
    <w:rsid w:val="00005111"/>
    <w:rsid w:val="0000513F"/>
    <w:rsid w:val="000056B4"/>
    <w:rsid w:val="000058C6"/>
    <w:rsid w:val="0000599E"/>
    <w:rsid w:val="00005D02"/>
    <w:rsid w:val="00006304"/>
    <w:rsid w:val="00006B8D"/>
    <w:rsid w:val="00007144"/>
    <w:rsid w:val="00007584"/>
    <w:rsid w:val="000077D6"/>
    <w:rsid w:val="000105B0"/>
    <w:rsid w:val="0001088A"/>
    <w:rsid w:val="000115D5"/>
    <w:rsid w:val="00012105"/>
    <w:rsid w:val="000130E4"/>
    <w:rsid w:val="00013556"/>
    <w:rsid w:val="00013AB9"/>
    <w:rsid w:val="00014E09"/>
    <w:rsid w:val="0001547E"/>
    <w:rsid w:val="00015F97"/>
    <w:rsid w:val="0001731A"/>
    <w:rsid w:val="000175E0"/>
    <w:rsid w:val="00017888"/>
    <w:rsid w:val="00017AD3"/>
    <w:rsid w:val="00017BD2"/>
    <w:rsid w:val="00017E56"/>
    <w:rsid w:val="0002060E"/>
    <w:rsid w:val="00020A64"/>
    <w:rsid w:val="00020ABB"/>
    <w:rsid w:val="0002181D"/>
    <w:rsid w:val="00021F7A"/>
    <w:rsid w:val="0002294D"/>
    <w:rsid w:val="00022998"/>
    <w:rsid w:val="00024EF6"/>
    <w:rsid w:val="0002527D"/>
    <w:rsid w:val="0002531C"/>
    <w:rsid w:val="00025B40"/>
    <w:rsid w:val="00026BB8"/>
    <w:rsid w:val="000274C5"/>
    <w:rsid w:val="00027712"/>
    <w:rsid w:val="00027D30"/>
    <w:rsid w:val="00030445"/>
    <w:rsid w:val="00030E5A"/>
    <w:rsid w:val="000310B8"/>
    <w:rsid w:val="000310CF"/>
    <w:rsid w:val="0003142A"/>
    <w:rsid w:val="00031E05"/>
    <w:rsid w:val="00031E13"/>
    <w:rsid w:val="000327A0"/>
    <w:rsid w:val="00032C15"/>
    <w:rsid w:val="00033D56"/>
    <w:rsid w:val="00034C53"/>
    <w:rsid w:val="00035548"/>
    <w:rsid w:val="000360CB"/>
    <w:rsid w:val="0003687F"/>
    <w:rsid w:val="000370D2"/>
    <w:rsid w:val="00037CA1"/>
    <w:rsid w:val="000400B9"/>
    <w:rsid w:val="000405CF"/>
    <w:rsid w:val="00040625"/>
    <w:rsid w:val="000409F9"/>
    <w:rsid w:val="00040A06"/>
    <w:rsid w:val="00040A15"/>
    <w:rsid w:val="00041D87"/>
    <w:rsid w:val="0004262C"/>
    <w:rsid w:val="000427DA"/>
    <w:rsid w:val="000448D8"/>
    <w:rsid w:val="00045C8E"/>
    <w:rsid w:val="00045CF0"/>
    <w:rsid w:val="0004617D"/>
    <w:rsid w:val="00047516"/>
    <w:rsid w:val="00047A43"/>
    <w:rsid w:val="000504F3"/>
    <w:rsid w:val="0005111D"/>
    <w:rsid w:val="00051D87"/>
    <w:rsid w:val="00053266"/>
    <w:rsid w:val="00053306"/>
    <w:rsid w:val="00055310"/>
    <w:rsid w:val="00055AFD"/>
    <w:rsid w:val="000562B5"/>
    <w:rsid w:val="00056351"/>
    <w:rsid w:val="000568E8"/>
    <w:rsid w:val="00056D53"/>
    <w:rsid w:val="000570F0"/>
    <w:rsid w:val="00057DC0"/>
    <w:rsid w:val="00057EC8"/>
    <w:rsid w:val="00057FA9"/>
    <w:rsid w:val="00060158"/>
    <w:rsid w:val="00060334"/>
    <w:rsid w:val="000608C7"/>
    <w:rsid w:val="000612B2"/>
    <w:rsid w:val="00062AD3"/>
    <w:rsid w:val="00062E3B"/>
    <w:rsid w:val="00062EB3"/>
    <w:rsid w:val="00063425"/>
    <w:rsid w:val="00063872"/>
    <w:rsid w:val="00064C30"/>
    <w:rsid w:val="00064C6D"/>
    <w:rsid w:val="00065283"/>
    <w:rsid w:val="00066C4B"/>
    <w:rsid w:val="00066D1E"/>
    <w:rsid w:val="00066E10"/>
    <w:rsid w:val="00066FDD"/>
    <w:rsid w:val="000672A6"/>
    <w:rsid w:val="000677D2"/>
    <w:rsid w:val="00067EE5"/>
    <w:rsid w:val="000709DF"/>
    <w:rsid w:val="00070F6F"/>
    <w:rsid w:val="0007122C"/>
    <w:rsid w:val="0007246F"/>
    <w:rsid w:val="0007327F"/>
    <w:rsid w:val="000741BC"/>
    <w:rsid w:val="00074D6C"/>
    <w:rsid w:val="00074D7D"/>
    <w:rsid w:val="00075898"/>
    <w:rsid w:val="00076402"/>
    <w:rsid w:val="00076B23"/>
    <w:rsid w:val="00081707"/>
    <w:rsid w:val="00081EF1"/>
    <w:rsid w:val="0008225D"/>
    <w:rsid w:val="00082826"/>
    <w:rsid w:val="000840DB"/>
    <w:rsid w:val="000840FD"/>
    <w:rsid w:val="00084118"/>
    <w:rsid w:val="00085E7F"/>
    <w:rsid w:val="00086506"/>
    <w:rsid w:val="00086D59"/>
    <w:rsid w:val="000870F4"/>
    <w:rsid w:val="000871B0"/>
    <w:rsid w:val="000873C5"/>
    <w:rsid w:val="0008758F"/>
    <w:rsid w:val="00087BCE"/>
    <w:rsid w:val="00087DEA"/>
    <w:rsid w:val="00087F46"/>
    <w:rsid w:val="00087F82"/>
    <w:rsid w:val="00090D30"/>
    <w:rsid w:val="000910E0"/>
    <w:rsid w:val="00091FB1"/>
    <w:rsid w:val="0009302B"/>
    <w:rsid w:val="000939A8"/>
    <w:rsid w:val="00093D08"/>
    <w:rsid w:val="00094432"/>
    <w:rsid w:val="000948A2"/>
    <w:rsid w:val="00096032"/>
    <w:rsid w:val="0009690B"/>
    <w:rsid w:val="00096B97"/>
    <w:rsid w:val="00096D33"/>
    <w:rsid w:val="0009724D"/>
    <w:rsid w:val="0009740B"/>
    <w:rsid w:val="00097E0A"/>
    <w:rsid w:val="000A0118"/>
    <w:rsid w:val="000A0491"/>
    <w:rsid w:val="000A055F"/>
    <w:rsid w:val="000A059A"/>
    <w:rsid w:val="000A0B68"/>
    <w:rsid w:val="000A0BB6"/>
    <w:rsid w:val="000A0F55"/>
    <w:rsid w:val="000A1704"/>
    <w:rsid w:val="000A24F5"/>
    <w:rsid w:val="000A25B7"/>
    <w:rsid w:val="000A2A19"/>
    <w:rsid w:val="000A3641"/>
    <w:rsid w:val="000A4AC4"/>
    <w:rsid w:val="000A5498"/>
    <w:rsid w:val="000A57B4"/>
    <w:rsid w:val="000A594F"/>
    <w:rsid w:val="000A597F"/>
    <w:rsid w:val="000A5E53"/>
    <w:rsid w:val="000A640C"/>
    <w:rsid w:val="000A7C90"/>
    <w:rsid w:val="000B04E9"/>
    <w:rsid w:val="000B0892"/>
    <w:rsid w:val="000B09FF"/>
    <w:rsid w:val="000B1B34"/>
    <w:rsid w:val="000B24E4"/>
    <w:rsid w:val="000B31C2"/>
    <w:rsid w:val="000B3279"/>
    <w:rsid w:val="000B43C5"/>
    <w:rsid w:val="000B453A"/>
    <w:rsid w:val="000B4B19"/>
    <w:rsid w:val="000B4B8C"/>
    <w:rsid w:val="000B4CB8"/>
    <w:rsid w:val="000B5B02"/>
    <w:rsid w:val="000B7579"/>
    <w:rsid w:val="000B7EE0"/>
    <w:rsid w:val="000C02D9"/>
    <w:rsid w:val="000C13E5"/>
    <w:rsid w:val="000C2E25"/>
    <w:rsid w:val="000C2EF8"/>
    <w:rsid w:val="000C43CF"/>
    <w:rsid w:val="000C4621"/>
    <w:rsid w:val="000C4A94"/>
    <w:rsid w:val="000C6043"/>
    <w:rsid w:val="000C6CBC"/>
    <w:rsid w:val="000D03EC"/>
    <w:rsid w:val="000D0925"/>
    <w:rsid w:val="000D28D8"/>
    <w:rsid w:val="000D2A75"/>
    <w:rsid w:val="000D2F4B"/>
    <w:rsid w:val="000D30AC"/>
    <w:rsid w:val="000D348F"/>
    <w:rsid w:val="000D3F8A"/>
    <w:rsid w:val="000D3FD1"/>
    <w:rsid w:val="000D48F1"/>
    <w:rsid w:val="000D56DC"/>
    <w:rsid w:val="000D5B04"/>
    <w:rsid w:val="000D6E97"/>
    <w:rsid w:val="000D6ED3"/>
    <w:rsid w:val="000E0B47"/>
    <w:rsid w:val="000E0C9E"/>
    <w:rsid w:val="000E1023"/>
    <w:rsid w:val="000E13AB"/>
    <w:rsid w:val="000E1EF6"/>
    <w:rsid w:val="000E1F01"/>
    <w:rsid w:val="000E2E68"/>
    <w:rsid w:val="000E30EB"/>
    <w:rsid w:val="000E4C14"/>
    <w:rsid w:val="000E5F53"/>
    <w:rsid w:val="000E5F93"/>
    <w:rsid w:val="000E705A"/>
    <w:rsid w:val="000E79FE"/>
    <w:rsid w:val="000F0554"/>
    <w:rsid w:val="000F08D2"/>
    <w:rsid w:val="000F0FAC"/>
    <w:rsid w:val="000F271F"/>
    <w:rsid w:val="000F2CFD"/>
    <w:rsid w:val="000F33A8"/>
    <w:rsid w:val="000F496C"/>
    <w:rsid w:val="000F4E84"/>
    <w:rsid w:val="000F5946"/>
    <w:rsid w:val="000F6CB5"/>
    <w:rsid w:val="000F7308"/>
    <w:rsid w:val="000F7C62"/>
    <w:rsid w:val="00100280"/>
    <w:rsid w:val="001004A6"/>
    <w:rsid w:val="00101C75"/>
    <w:rsid w:val="00101D91"/>
    <w:rsid w:val="00102392"/>
    <w:rsid w:val="0010239E"/>
    <w:rsid w:val="001028C7"/>
    <w:rsid w:val="00103278"/>
    <w:rsid w:val="00104794"/>
    <w:rsid w:val="00104AB0"/>
    <w:rsid w:val="00104E08"/>
    <w:rsid w:val="00104F6E"/>
    <w:rsid w:val="00105090"/>
    <w:rsid w:val="00105E09"/>
    <w:rsid w:val="00106636"/>
    <w:rsid w:val="00106D50"/>
    <w:rsid w:val="001101DE"/>
    <w:rsid w:val="00110FED"/>
    <w:rsid w:val="001113D7"/>
    <w:rsid w:val="001117BF"/>
    <w:rsid w:val="001133D7"/>
    <w:rsid w:val="001138BE"/>
    <w:rsid w:val="00113B97"/>
    <w:rsid w:val="00113E20"/>
    <w:rsid w:val="00113EC5"/>
    <w:rsid w:val="001146D9"/>
    <w:rsid w:val="00114ABA"/>
    <w:rsid w:val="00115981"/>
    <w:rsid w:val="00116A24"/>
    <w:rsid w:val="00116DD3"/>
    <w:rsid w:val="00116FD8"/>
    <w:rsid w:val="001171BB"/>
    <w:rsid w:val="0012057D"/>
    <w:rsid w:val="00120D8A"/>
    <w:rsid w:val="00120E41"/>
    <w:rsid w:val="0012168B"/>
    <w:rsid w:val="001216B8"/>
    <w:rsid w:val="001221CB"/>
    <w:rsid w:val="001222BE"/>
    <w:rsid w:val="001223D1"/>
    <w:rsid w:val="00122EEB"/>
    <w:rsid w:val="00122F86"/>
    <w:rsid w:val="00123AEB"/>
    <w:rsid w:val="001240EE"/>
    <w:rsid w:val="00125024"/>
    <w:rsid w:val="001254E5"/>
    <w:rsid w:val="00125CFA"/>
    <w:rsid w:val="001265E9"/>
    <w:rsid w:val="00127C67"/>
    <w:rsid w:val="00130244"/>
    <w:rsid w:val="00130755"/>
    <w:rsid w:val="0013173E"/>
    <w:rsid w:val="0013193D"/>
    <w:rsid w:val="00131C14"/>
    <w:rsid w:val="001328F6"/>
    <w:rsid w:val="00134D7F"/>
    <w:rsid w:val="00135C50"/>
    <w:rsid w:val="00136376"/>
    <w:rsid w:val="00136A47"/>
    <w:rsid w:val="00136EF0"/>
    <w:rsid w:val="00137508"/>
    <w:rsid w:val="00137564"/>
    <w:rsid w:val="00137AE0"/>
    <w:rsid w:val="00140483"/>
    <w:rsid w:val="001404B9"/>
    <w:rsid w:val="00140556"/>
    <w:rsid w:val="001410B1"/>
    <w:rsid w:val="001412AE"/>
    <w:rsid w:val="00141D14"/>
    <w:rsid w:val="00142748"/>
    <w:rsid w:val="00142BE2"/>
    <w:rsid w:val="0014355C"/>
    <w:rsid w:val="001445ED"/>
    <w:rsid w:val="001473C5"/>
    <w:rsid w:val="00147A86"/>
    <w:rsid w:val="00147C64"/>
    <w:rsid w:val="001506E0"/>
    <w:rsid w:val="00150C68"/>
    <w:rsid w:val="00150C8C"/>
    <w:rsid w:val="001515AA"/>
    <w:rsid w:val="00151EDE"/>
    <w:rsid w:val="001524F2"/>
    <w:rsid w:val="00152ED0"/>
    <w:rsid w:val="00153226"/>
    <w:rsid w:val="0015380A"/>
    <w:rsid w:val="00153989"/>
    <w:rsid w:val="0015420F"/>
    <w:rsid w:val="00156A63"/>
    <w:rsid w:val="00156AC4"/>
    <w:rsid w:val="001571E1"/>
    <w:rsid w:val="001572E2"/>
    <w:rsid w:val="00157456"/>
    <w:rsid w:val="001576DC"/>
    <w:rsid w:val="00157834"/>
    <w:rsid w:val="001606E6"/>
    <w:rsid w:val="001615EA"/>
    <w:rsid w:val="0016169A"/>
    <w:rsid w:val="00161F6E"/>
    <w:rsid w:val="00162589"/>
    <w:rsid w:val="00162617"/>
    <w:rsid w:val="00162B1A"/>
    <w:rsid w:val="001630BF"/>
    <w:rsid w:val="001641BF"/>
    <w:rsid w:val="00164670"/>
    <w:rsid w:val="001646CC"/>
    <w:rsid w:val="00164DED"/>
    <w:rsid w:val="00165C4E"/>
    <w:rsid w:val="00165E4F"/>
    <w:rsid w:val="00165EE1"/>
    <w:rsid w:val="00166FD2"/>
    <w:rsid w:val="00167AF8"/>
    <w:rsid w:val="001707C4"/>
    <w:rsid w:val="001716E7"/>
    <w:rsid w:val="0017249C"/>
    <w:rsid w:val="001725F9"/>
    <w:rsid w:val="00172C56"/>
    <w:rsid w:val="00173012"/>
    <w:rsid w:val="00173848"/>
    <w:rsid w:val="00174331"/>
    <w:rsid w:val="00174A78"/>
    <w:rsid w:val="00174D61"/>
    <w:rsid w:val="00175227"/>
    <w:rsid w:val="00175A59"/>
    <w:rsid w:val="001763F7"/>
    <w:rsid w:val="001767B2"/>
    <w:rsid w:val="00180DA8"/>
    <w:rsid w:val="00181168"/>
    <w:rsid w:val="001815BE"/>
    <w:rsid w:val="00181F8E"/>
    <w:rsid w:val="0018427B"/>
    <w:rsid w:val="001853FD"/>
    <w:rsid w:val="0018543D"/>
    <w:rsid w:val="00186A15"/>
    <w:rsid w:val="0019001E"/>
    <w:rsid w:val="001907CD"/>
    <w:rsid w:val="0019115E"/>
    <w:rsid w:val="001917CB"/>
    <w:rsid w:val="00192C41"/>
    <w:rsid w:val="00193921"/>
    <w:rsid w:val="00193D1F"/>
    <w:rsid w:val="001947C4"/>
    <w:rsid w:val="00194EF6"/>
    <w:rsid w:val="00195AA4"/>
    <w:rsid w:val="001967F1"/>
    <w:rsid w:val="00197559"/>
    <w:rsid w:val="00197E8B"/>
    <w:rsid w:val="001A066E"/>
    <w:rsid w:val="001A0FD5"/>
    <w:rsid w:val="001A1005"/>
    <w:rsid w:val="001A1760"/>
    <w:rsid w:val="001A1932"/>
    <w:rsid w:val="001A2AFE"/>
    <w:rsid w:val="001A3CCF"/>
    <w:rsid w:val="001A436E"/>
    <w:rsid w:val="001A502D"/>
    <w:rsid w:val="001A552B"/>
    <w:rsid w:val="001A5A92"/>
    <w:rsid w:val="001A6924"/>
    <w:rsid w:val="001A6B8A"/>
    <w:rsid w:val="001A75FA"/>
    <w:rsid w:val="001B01C0"/>
    <w:rsid w:val="001B0655"/>
    <w:rsid w:val="001B104D"/>
    <w:rsid w:val="001B2353"/>
    <w:rsid w:val="001B30F6"/>
    <w:rsid w:val="001B3429"/>
    <w:rsid w:val="001B348B"/>
    <w:rsid w:val="001B4072"/>
    <w:rsid w:val="001B44CC"/>
    <w:rsid w:val="001B4BD8"/>
    <w:rsid w:val="001B5460"/>
    <w:rsid w:val="001B55E6"/>
    <w:rsid w:val="001B5BE5"/>
    <w:rsid w:val="001B6746"/>
    <w:rsid w:val="001B6FE0"/>
    <w:rsid w:val="001B7FE0"/>
    <w:rsid w:val="001C0373"/>
    <w:rsid w:val="001C1010"/>
    <w:rsid w:val="001C16FE"/>
    <w:rsid w:val="001C3221"/>
    <w:rsid w:val="001C39A9"/>
    <w:rsid w:val="001C3BDF"/>
    <w:rsid w:val="001C3D72"/>
    <w:rsid w:val="001C56D4"/>
    <w:rsid w:val="001C614A"/>
    <w:rsid w:val="001C712B"/>
    <w:rsid w:val="001D04C7"/>
    <w:rsid w:val="001D1956"/>
    <w:rsid w:val="001D1C4E"/>
    <w:rsid w:val="001D3B25"/>
    <w:rsid w:val="001D4197"/>
    <w:rsid w:val="001D48C5"/>
    <w:rsid w:val="001D5799"/>
    <w:rsid w:val="001D61F7"/>
    <w:rsid w:val="001E0682"/>
    <w:rsid w:val="001E0760"/>
    <w:rsid w:val="001E0DD9"/>
    <w:rsid w:val="001E11E9"/>
    <w:rsid w:val="001E1654"/>
    <w:rsid w:val="001E1A59"/>
    <w:rsid w:val="001E20E8"/>
    <w:rsid w:val="001E33B2"/>
    <w:rsid w:val="001E38DC"/>
    <w:rsid w:val="001E4363"/>
    <w:rsid w:val="001E4C61"/>
    <w:rsid w:val="001E53D6"/>
    <w:rsid w:val="001E5591"/>
    <w:rsid w:val="001E5F92"/>
    <w:rsid w:val="001E6F40"/>
    <w:rsid w:val="001E7169"/>
    <w:rsid w:val="001E7835"/>
    <w:rsid w:val="001E7D97"/>
    <w:rsid w:val="001F01EE"/>
    <w:rsid w:val="001F0527"/>
    <w:rsid w:val="001F165C"/>
    <w:rsid w:val="001F176D"/>
    <w:rsid w:val="001F1D8C"/>
    <w:rsid w:val="001F2929"/>
    <w:rsid w:val="001F2B14"/>
    <w:rsid w:val="001F2CC1"/>
    <w:rsid w:val="001F3266"/>
    <w:rsid w:val="001F34EA"/>
    <w:rsid w:val="001F3C5C"/>
    <w:rsid w:val="001F3CA9"/>
    <w:rsid w:val="001F3F09"/>
    <w:rsid w:val="001F5704"/>
    <w:rsid w:val="001F5E2E"/>
    <w:rsid w:val="001F65B5"/>
    <w:rsid w:val="001F6823"/>
    <w:rsid w:val="001F77DB"/>
    <w:rsid w:val="001F78F6"/>
    <w:rsid w:val="001F79A1"/>
    <w:rsid w:val="001F7FE9"/>
    <w:rsid w:val="0020053E"/>
    <w:rsid w:val="00200889"/>
    <w:rsid w:val="00201866"/>
    <w:rsid w:val="00202C7E"/>
    <w:rsid w:val="00202F7F"/>
    <w:rsid w:val="00203176"/>
    <w:rsid w:val="00203FD9"/>
    <w:rsid w:val="00204236"/>
    <w:rsid w:val="00204CC9"/>
    <w:rsid w:val="00205598"/>
    <w:rsid w:val="00205F87"/>
    <w:rsid w:val="00207B81"/>
    <w:rsid w:val="00207B9E"/>
    <w:rsid w:val="0021000E"/>
    <w:rsid w:val="0021052B"/>
    <w:rsid w:val="0021083F"/>
    <w:rsid w:val="0021091B"/>
    <w:rsid w:val="00210EE5"/>
    <w:rsid w:val="00210F3C"/>
    <w:rsid w:val="0021235A"/>
    <w:rsid w:val="00212768"/>
    <w:rsid w:val="00212FCC"/>
    <w:rsid w:val="002131A1"/>
    <w:rsid w:val="0021407A"/>
    <w:rsid w:val="00214CB9"/>
    <w:rsid w:val="00214F80"/>
    <w:rsid w:val="0021515E"/>
    <w:rsid w:val="00215894"/>
    <w:rsid w:val="00215912"/>
    <w:rsid w:val="0021622F"/>
    <w:rsid w:val="0021635F"/>
    <w:rsid w:val="002166BB"/>
    <w:rsid w:val="002170BE"/>
    <w:rsid w:val="0021788B"/>
    <w:rsid w:val="0022053F"/>
    <w:rsid w:val="00220767"/>
    <w:rsid w:val="00220964"/>
    <w:rsid w:val="00220B86"/>
    <w:rsid w:val="00220D22"/>
    <w:rsid w:val="00220DCD"/>
    <w:rsid w:val="00220FFE"/>
    <w:rsid w:val="0022154C"/>
    <w:rsid w:val="00221CC5"/>
    <w:rsid w:val="00221E4E"/>
    <w:rsid w:val="0022207C"/>
    <w:rsid w:val="00222371"/>
    <w:rsid w:val="00223158"/>
    <w:rsid w:val="00223479"/>
    <w:rsid w:val="0022370E"/>
    <w:rsid w:val="002248BB"/>
    <w:rsid w:val="0022528E"/>
    <w:rsid w:val="002252AE"/>
    <w:rsid w:val="0022535B"/>
    <w:rsid w:val="0022685D"/>
    <w:rsid w:val="00226ADB"/>
    <w:rsid w:val="00227C39"/>
    <w:rsid w:val="00227EB8"/>
    <w:rsid w:val="00231E23"/>
    <w:rsid w:val="00232EF4"/>
    <w:rsid w:val="00233778"/>
    <w:rsid w:val="002349C4"/>
    <w:rsid w:val="00235987"/>
    <w:rsid w:val="002360D3"/>
    <w:rsid w:val="0023623C"/>
    <w:rsid w:val="00236A14"/>
    <w:rsid w:val="002407C0"/>
    <w:rsid w:val="00240F1F"/>
    <w:rsid w:val="00241137"/>
    <w:rsid w:val="00241835"/>
    <w:rsid w:val="0024187E"/>
    <w:rsid w:val="002423E4"/>
    <w:rsid w:val="0024285B"/>
    <w:rsid w:val="00243A23"/>
    <w:rsid w:val="00244595"/>
    <w:rsid w:val="0024515A"/>
    <w:rsid w:val="002454C7"/>
    <w:rsid w:val="002457B4"/>
    <w:rsid w:val="002460B4"/>
    <w:rsid w:val="0025021D"/>
    <w:rsid w:val="00250B08"/>
    <w:rsid w:val="0025154D"/>
    <w:rsid w:val="00251C73"/>
    <w:rsid w:val="00252D0A"/>
    <w:rsid w:val="00253D8D"/>
    <w:rsid w:val="0025412D"/>
    <w:rsid w:val="00254C94"/>
    <w:rsid w:val="00255577"/>
    <w:rsid w:val="00255EB0"/>
    <w:rsid w:val="0025605B"/>
    <w:rsid w:val="00256D72"/>
    <w:rsid w:val="00257644"/>
    <w:rsid w:val="00257E96"/>
    <w:rsid w:val="0026039C"/>
    <w:rsid w:val="00261E62"/>
    <w:rsid w:val="00262548"/>
    <w:rsid w:val="00262715"/>
    <w:rsid w:val="002639E3"/>
    <w:rsid w:val="00263CCB"/>
    <w:rsid w:val="00264BA1"/>
    <w:rsid w:val="0026531A"/>
    <w:rsid w:val="00265481"/>
    <w:rsid w:val="00265D7F"/>
    <w:rsid w:val="002667EA"/>
    <w:rsid w:val="00266DCF"/>
    <w:rsid w:val="002706E8"/>
    <w:rsid w:val="00271D9F"/>
    <w:rsid w:val="002720A9"/>
    <w:rsid w:val="0027384E"/>
    <w:rsid w:val="002739E5"/>
    <w:rsid w:val="002756EE"/>
    <w:rsid w:val="00275B09"/>
    <w:rsid w:val="00275CC1"/>
    <w:rsid w:val="00275DB6"/>
    <w:rsid w:val="00277A19"/>
    <w:rsid w:val="00277E62"/>
    <w:rsid w:val="0028057D"/>
    <w:rsid w:val="0028076F"/>
    <w:rsid w:val="002814DA"/>
    <w:rsid w:val="002817AB"/>
    <w:rsid w:val="00281F8F"/>
    <w:rsid w:val="002820D9"/>
    <w:rsid w:val="00282DA6"/>
    <w:rsid w:val="002830D3"/>
    <w:rsid w:val="002843D3"/>
    <w:rsid w:val="002848F3"/>
    <w:rsid w:val="00284BD4"/>
    <w:rsid w:val="00285389"/>
    <w:rsid w:val="002858EA"/>
    <w:rsid w:val="00285B2B"/>
    <w:rsid w:val="0028619A"/>
    <w:rsid w:val="00286308"/>
    <w:rsid w:val="0028650F"/>
    <w:rsid w:val="00286D93"/>
    <w:rsid w:val="0028712B"/>
    <w:rsid w:val="002874A6"/>
    <w:rsid w:val="00287BC6"/>
    <w:rsid w:val="00291308"/>
    <w:rsid w:val="002919E0"/>
    <w:rsid w:val="0029240A"/>
    <w:rsid w:val="00294161"/>
    <w:rsid w:val="0029421D"/>
    <w:rsid w:val="002948CF"/>
    <w:rsid w:val="0029620C"/>
    <w:rsid w:val="002A096D"/>
    <w:rsid w:val="002A17B6"/>
    <w:rsid w:val="002A2D5B"/>
    <w:rsid w:val="002A2FF8"/>
    <w:rsid w:val="002A532E"/>
    <w:rsid w:val="002A5CE8"/>
    <w:rsid w:val="002A613A"/>
    <w:rsid w:val="002A791F"/>
    <w:rsid w:val="002B0C26"/>
    <w:rsid w:val="002B1270"/>
    <w:rsid w:val="002B1300"/>
    <w:rsid w:val="002B1335"/>
    <w:rsid w:val="002B19A6"/>
    <w:rsid w:val="002B1C79"/>
    <w:rsid w:val="002B25B3"/>
    <w:rsid w:val="002B4672"/>
    <w:rsid w:val="002B4C55"/>
    <w:rsid w:val="002B52AD"/>
    <w:rsid w:val="002B5B64"/>
    <w:rsid w:val="002B62B2"/>
    <w:rsid w:val="002C1BD4"/>
    <w:rsid w:val="002C3413"/>
    <w:rsid w:val="002C34DB"/>
    <w:rsid w:val="002C3A32"/>
    <w:rsid w:val="002C3A6F"/>
    <w:rsid w:val="002C3FB8"/>
    <w:rsid w:val="002C4286"/>
    <w:rsid w:val="002C43FB"/>
    <w:rsid w:val="002C64B0"/>
    <w:rsid w:val="002C7531"/>
    <w:rsid w:val="002C799A"/>
    <w:rsid w:val="002D02BF"/>
    <w:rsid w:val="002D0922"/>
    <w:rsid w:val="002D09D8"/>
    <w:rsid w:val="002D0D97"/>
    <w:rsid w:val="002D0FFC"/>
    <w:rsid w:val="002D1274"/>
    <w:rsid w:val="002D12A3"/>
    <w:rsid w:val="002D13B2"/>
    <w:rsid w:val="002D2AB5"/>
    <w:rsid w:val="002D34F7"/>
    <w:rsid w:val="002D3B93"/>
    <w:rsid w:val="002D3E19"/>
    <w:rsid w:val="002D3F64"/>
    <w:rsid w:val="002D3FC8"/>
    <w:rsid w:val="002D41F4"/>
    <w:rsid w:val="002D49C1"/>
    <w:rsid w:val="002D4CE5"/>
    <w:rsid w:val="002D4DBE"/>
    <w:rsid w:val="002D572B"/>
    <w:rsid w:val="002D61AE"/>
    <w:rsid w:val="002D6E1E"/>
    <w:rsid w:val="002D6E28"/>
    <w:rsid w:val="002D7B66"/>
    <w:rsid w:val="002E02C6"/>
    <w:rsid w:val="002E0814"/>
    <w:rsid w:val="002E088D"/>
    <w:rsid w:val="002E10ED"/>
    <w:rsid w:val="002E1195"/>
    <w:rsid w:val="002E1CEB"/>
    <w:rsid w:val="002E1EDB"/>
    <w:rsid w:val="002E2633"/>
    <w:rsid w:val="002E391F"/>
    <w:rsid w:val="002E4A80"/>
    <w:rsid w:val="002E4E1F"/>
    <w:rsid w:val="002E4FD2"/>
    <w:rsid w:val="002E5BD1"/>
    <w:rsid w:val="002E5E97"/>
    <w:rsid w:val="002E5EF6"/>
    <w:rsid w:val="002E69F3"/>
    <w:rsid w:val="002E6B8E"/>
    <w:rsid w:val="002E7D66"/>
    <w:rsid w:val="002F05B5"/>
    <w:rsid w:val="002F0EA9"/>
    <w:rsid w:val="002F13FD"/>
    <w:rsid w:val="002F173B"/>
    <w:rsid w:val="002F1786"/>
    <w:rsid w:val="002F23BF"/>
    <w:rsid w:val="002F35D7"/>
    <w:rsid w:val="002F3D19"/>
    <w:rsid w:val="002F3F9C"/>
    <w:rsid w:val="002F4011"/>
    <w:rsid w:val="002F492F"/>
    <w:rsid w:val="002F49F1"/>
    <w:rsid w:val="002F56CA"/>
    <w:rsid w:val="002F5993"/>
    <w:rsid w:val="002F7FB2"/>
    <w:rsid w:val="00300492"/>
    <w:rsid w:val="0030154F"/>
    <w:rsid w:val="0030213B"/>
    <w:rsid w:val="0030250D"/>
    <w:rsid w:val="003026DD"/>
    <w:rsid w:val="00303102"/>
    <w:rsid w:val="003038AC"/>
    <w:rsid w:val="003039C5"/>
    <w:rsid w:val="00303F21"/>
    <w:rsid w:val="003053DB"/>
    <w:rsid w:val="00305923"/>
    <w:rsid w:val="003068EE"/>
    <w:rsid w:val="003070A9"/>
    <w:rsid w:val="003075C5"/>
    <w:rsid w:val="003107D0"/>
    <w:rsid w:val="0031262E"/>
    <w:rsid w:val="00312872"/>
    <w:rsid w:val="00313613"/>
    <w:rsid w:val="00314042"/>
    <w:rsid w:val="00314D51"/>
    <w:rsid w:val="00316605"/>
    <w:rsid w:val="00316DD0"/>
    <w:rsid w:val="0032062D"/>
    <w:rsid w:val="0032098C"/>
    <w:rsid w:val="00320A8B"/>
    <w:rsid w:val="00320C20"/>
    <w:rsid w:val="00320DA3"/>
    <w:rsid w:val="0032127D"/>
    <w:rsid w:val="003214CF"/>
    <w:rsid w:val="00321780"/>
    <w:rsid w:val="003221F2"/>
    <w:rsid w:val="003232A4"/>
    <w:rsid w:val="00325443"/>
    <w:rsid w:val="00325A67"/>
    <w:rsid w:val="00326096"/>
    <w:rsid w:val="00326532"/>
    <w:rsid w:val="00327492"/>
    <w:rsid w:val="00327A1E"/>
    <w:rsid w:val="00327FA9"/>
    <w:rsid w:val="003300FC"/>
    <w:rsid w:val="00332D38"/>
    <w:rsid w:val="00333425"/>
    <w:rsid w:val="00333EEA"/>
    <w:rsid w:val="00334730"/>
    <w:rsid w:val="00334877"/>
    <w:rsid w:val="00334980"/>
    <w:rsid w:val="00334D2C"/>
    <w:rsid w:val="00334D61"/>
    <w:rsid w:val="00335E9C"/>
    <w:rsid w:val="00337500"/>
    <w:rsid w:val="00342F4A"/>
    <w:rsid w:val="00343A6B"/>
    <w:rsid w:val="00344650"/>
    <w:rsid w:val="00344E44"/>
    <w:rsid w:val="0034529B"/>
    <w:rsid w:val="00345CDB"/>
    <w:rsid w:val="0034628E"/>
    <w:rsid w:val="00346452"/>
    <w:rsid w:val="00346F2C"/>
    <w:rsid w:val="00350989"/>
    <w:rsid w:val="00350BC0"/>
    <w:rsid w:val="00350C11"/>
    <w:rsid w:val="00350D0E"/>
    <w:rsid w:val="0035148D"/>
    <w:rsid w:val="003518B2"/>
    <w:rsid w:val="00352028"/>
    <w:rsid w:val="00352219"/>
    <w:rsid w:val="003524F3"/>
    <w:rsid w:val="00352C4F"/>
    <w:rsid w:val="0035423E"/>
    <w:rsid w:val="0035426A"/>
    <w:rsid w:val="00354F6E"/>
    <w:rsid w:val="003551D8"/>
    <w:rsid w:val="00355724"/>
    <w:rsid w:val="003557D5"/>
    <w:rsid w:val="0035618F"/>
    <w:rsid w:val="003567ED"/>
    <w:rsid w:val="00357685"/>
    <w:rsid w:val="0035792B"/>
    <w:rsid w:val="0036087D"/>
    <w:rsid w:val="00360E0A"/>
    <w:rsid w:val="00361D3C"/>
    <w:rsid w:val="00361DE8"/>
    <w:rsid w:val="003637D6"/>
    <w:rsid w:val="00364EED"/>
    <w:rsid w:val="003652E8"/>
    <w:rsid w:val="00365585"/>
    <w:rsid w:val="003655D2"/>
    <w:rsid w:val="00365C48"/>
    <w:rsid w:val="00365FDD"/>
    <w:rsid w:val="00366485"/>
    <w:rsid w:val="0036684E"/>
    <w:rsid w:val="00366893"/>
    <w:rsid w:val="00366EAD"/>
    <w:rsid w:val="00367367"/>
    <w:rsid w:val="003674C6"/>
    <w:rsid w:val="00370067"/>
    <w:rsid w:val="00370CDF"/>
    <w:rsid w:val="003721D1"/>
    <w:rsid w:val="003731EA"/>
    <w:rsid w:val="00373C9A"/>
    <w:rsid w:val="00374207"/>
    <w:rsid w:val="003744F1"/>
    <w:rsid w:val="003759E3"/>
    <w:rsid w:val="00375C8E"/>
    <w:rsid w:val="00376DD0"/>
    <w:rsid w:val="0038038C"/>
    <w:rsid w:val="00380B6F"/>
    <w:rsid w:val="00380D97"/>
    <w:rsid w:val="00384283"/>
    <w:rsid w:val="00385277"/>
    <w:rsid w:val="00385401"/>
    <w:rsid w:val="003857F6"/>
    <w:rsid w:val="00385CBA"/>
    <w:rsid w:val="00386C8B"/>
    <w:rsid w:val="00387C4A"/>
    <w:rsid w:val="00391E35"/>
    <w:rsid w:val="00392AB5"/>
    <w:rsid w:val="003932EE"/>
    <w:rsid w:val="00393DC4"/>
    <w:rsid w:val="00393FB0"/>
    <w:rsid w:val="0039465C"/>
    <w:rsid w:val="00394E49"/>
    <w:rsid w:val="0039515F"/>
    <w:rsid w:val="00395D69"/>
    <w:rsid w:val="00396A77"/>
    <w:rsid w:val="00396E0F"/>
    <w:rsid w:val="00396F86"/>
    <w:rsid w:val="003A0593"/>
    <w:rsid w:val="003A0837"/>
    <w:rsid w:val="003A0A75"/>
    <w:rsid w:val="003A0C25"/>
    <w:rsid w:val="003A1FC5"/>
    <w:rsid w:val="003A2B6A"/>
    <w:rsid w:val="003A2CCC"/>
    <w:rsid w:val="003A3BCF"/>
    <w:rsid w:val="003A4212"/>
    <w:rsid w:val="003A4525"/>
    <w:rsid w:val="003B1473"/>
    <w:rsid w:val="003B17AA"/>
    <w:rsid w:val="003B1F50"/>
    <w:rsid w:val="003B2D96"/>
    <w:rsid w:val="003B3136"/>
    <w:rsid w:val="003B31B3"/>
    <w:rsid w:val="003B3B0E"/>
    <w:rsid w:val="003B3B39"/>
    <w:rsid w:val="003B512D"/>
    <w:rsid w:val="003B60E4"/>
    <w:rsid w:val="003B76C6"/>
    <w:rsid w:val="003C16E7"/>
    <w:rsid w:val="003C172B"/>
    <w:rsid w:val="003C191C"/>
    <w:rsid w:val="003C253C"/>
    <w:rsid w:val="003C316C"/>
    <w:rsid w:val="003C3601"/>
    <w:rsid w:val="003C4267"/>
    <w:rsid w:val="003C44E1"/>
    <w:rsid w:val="003C5585"/>
    <w:rsid w:val="003C6389"/>
    <w:rsid w:val="003C6ABE"/>
    <w:rsid w:val="003C6D11"/>
    <w:rsid w:val="003C77B0"/>
    <w:rsid w:val="003D00A7"/>
    <w:rsid w:val="003D1B3F"/>
    <w:rsid w:val="003D2A34"/>
    <w:rsid w:val="003D2FC7"/>
    <w:rsid w:val="003D2FF7"/>
    <w:rsid w:val="003D357C"/>
    <w:rsid w:val="003D4450"/>
    <w:rsid w:val="003D4758"/>
    <w:rsid w:val="003D4B81"/>
    <w:rsid w:val="003D54DC"/>
    <w:rsid w:val="003D635F"/>
    <w:rsid w:val="003D65A6"/>
    <w:rsid w:val="003D69B9"/>
    <w:rsid w:val="003D6ADA"/>
    <w:rsid w:val="003D78BA"/>
    <w:rsid w:val="003E0037"/>
    <w:rsid w:val="003E1456"/>
    <w:rsid w:val="003E1E12"/>
    <w:rsid w:val="003E1FCB"/>
    <w:rsid w:val="003E2D7B"/>
    <w:rsid w:val="003E3523"/>
    <w:rsid w:val="003E42DD"/>
    <w:rsid w:val="003E51C7"/>
    <w:rsid w:val="003E5322"/>
    <w:rsid w:val="003E5387"/>
    <w:rsid w:val="003E5D4A"/>
    <w:rsid w:val="003E626D"/>
    <w:rsid w:val="003E719C"/>
    <w:rsid w:val="003E7D92"/>
    <w:rsid w:val="003F0A4D"/>
    <w:rsid w:val="003F0B2F"/>
    <w:rsid w:val="003F0C8C"/>
    <w:rsid w:val="003F0D2C"/>
    <w:rsid w:val="003F0D84"/>
    <w:rsid w:val="003F20C7"/>
    <w:rsid w:val="003F27CA"/>
    <w:rsid w:val="003F2D1E"/>
    <w:rsid w:val="003F3377"/>
    <w:rsid w:val="003F39FE"/>
    <w:rsid w:val="003F3A62"/>
    <w:rsid w:val="003F3ABE"/>
    <w:rsid w:val="003F4A13"/>
    <w:rsid w:val="003F4D20"/>
    <w:rsid w:val="003F5E2E"/>
    <w:rsid w:val="003F6649"/>
    <w:rsid w:val="003F6E5B"/>
    <w:rsid w:val="003F6F94"/>
    <w:rsid w:val="003F74E7"/>
    <w:rsid w:val="003F75B1"/>
    <w:rsid w:val="003F7731"/>
    <w:rsid w:val="003F7A2A"/>
    <w:rsid w:val="003F7C40"/>
    <w:rsid w:val="00400541"/>
    <w:rsid w:val="0040087B"/>
    <w:rsid w:val="0040132A"/>
    <w:rsid w:val="00401823"/>
    <w:rsid w:val="00401E4F"/>
    <w:rsid w:val="0040245D"/>
    <w:rsid w:val="00402952"/>
    <w:rsid w:val="00403065"/>
    <w:rsid w:val="00404039"/>
    <w:rsid w:val="00404929"/>
    <w:rsid w:val="00405B86"/>
    <w:rsid w:val="00405ED2"/>
    <w:rsid w:val="004061F0"/>
    <w:rsid w:val="0040656B"/>
    <w:rsid w:val="004065E3"/>
    <w:rsid w:val="004070E8"/>
    <w:rsid w:val="004073AC"/>
    <w:rsid w:val="00407D50"/>
    <w:rsid w:val="00407D66"/>
    <w:rsid w:val="00407DD0"/>
    <w:rsid w:val="00411033"/>
    <w:rsid w:val="004111FF"/>
    <w:rsid w:val="0041159A"/>
    <w:rsid w:val="00411A5A"/>
    <w:rsid w:val="00411B6A"/>
    <w:rsid w:val="00411DAE"/>
    <w:rsid w:val="0041268A"/>
    <w:rsid w:val="0041424D"/>
    <w:rsid w:val="00414948"/>
    <w:rsid w:val="00414B31"/>
    <w:rsid w:val="00414EE5"/>
    <w:rsid w:val="00415763"/>
    <w:rsid w:val="00415EC7"/>
    <w:rsid w:val="00416141"/>
    <w:rsid w:val="0042185C"/>
    <w:rsid w:val="00421BDE"/>
    <w:rsid w:val="00422C2D"/>
    <w:rsid w:val="00422DD5"/>
    <w:rsid w:val="00423869"/>
    <w:rsid w:val="004245AB"/>
    <w:rsid w:val="00424AA9"/>
    <w:rsid w:val="00425CFC"/>
    <w:rsid w:val="004261F4"/>
    <w:rsid w:val="00426A09"/>
    <w:rsid w:val="00427A57"/>
    <w:rsid w:val="00427CCA"/>
    <w:rsid w:val="00430081"/>
    <w:rsid w:val="00430A86"/>
    <w:rsid w:val="00431687"/>
    <w:rsid w:val="0043278B"/>
    <w:rsid w:val="0043300B"/>
    <w:rsid w:val="004337B5"/>
    <w:rsid w:val="00433CCC"/>
    <w:rsid w:val="004340EE"/>
    <w:rsid w:val="00434C2B"/>
    <w:rsid w:val="00435B88"/>
    <w:rsid w:val="00435F19"/>
    <w:rsid w:val="00436F07"/>
    <w:rsid w:val="00437959"/>
    <w:rsid w:val="00437CC5"/>
    <w:rsid w:val="004402C6"/>
    <w:rsid w:val="00440EB7"/>
    <w:rsid w:val="0044123F"/>
    <w:rsid w:val="00441C86"/>
    <w:rsid w:val="00442CEA"/>
    <w:rsid w:val="00443372"/>
    <w:rsid w:val="004436EC"/>
    <w:rsid w:val="0044434F"/>
    <w:rsid w:val="00444561"/>
    <w:rsid w:val="00444B78"/>
    <w:rsid w:val="00444F5E"/>
    <w:rsid w:val="00445186"/>
    <w:rsid w:val="00445FD3"/>
    <w:rsid w:val="00446634"/>
    <w:rsid w:val="00446644"/>
    <w:rsid w:val="00446BF5"/>
    <w:rsid w:val="00450309"/>
    <w:rsid w:val="004511AF"/>
    <w:rsid w:val="0045193A"/>
    <w:rsid w:val="00452CA2"/>
    <w:rsid w:val="00452CBF"/>
    <w:rsid w:val="004555C8"/>
    <w:rsid w:val="00455DD7"/>
    <w:rsid w:val="004561C1"/>
    <w:rsid w:val="00456823"/>
    <w:rsid w:val="004569E1"/>
    <w:rsid w:val="00457742"/>
    <w:rsid w:val="00457F89"/>
    <w:rsid w:val="00460BE9"/>
    <w:rsid w:val="00460CF6"/>
    <w:rsid w:val="00461725"/>
    <w:rsid w:val="00462A53"/>
    <w:rsid w:val="00462EA7"/>
    <w:rsid w:val="00463979"/>
    <w:rsid w:val="00463FEF"/>
    <w:rsid w:val="00464C89"/>
    <w:rsid w:val="004650EB"/>
    <w:rsid w:val="00465378"/>
    <w:rsid w:val="00465636"/>
    <w:rsid w:val="00465EAE"/>
    <w:rsid w:val="00467523"/>
    <w:rsid w:val="004679B9"/>
    <w:rsid w:val="00467DA3"/>
    <w:rsid w:val="00472125"/>
    <w:rsid w:val="004726A6"/>
    <w:rsid w:val="004734AF"/>
    <w:rsid w:val="0047364D"/>
    <w:rsid w:val="004736C9"/>
    <w:rsid w:val="00473D30"/>
    <w:rsid w:val="004744EE"/>
    <w:rsid w:val="00475D40"/>
    <w:rsid w:val="004779AC"/>
    <w:rsid w:val="00480151"/>
    <w:rsid w:val="00480F75"/>
    <w:rsid w:val="00480F92"/>
    <w:rsid w:val="0048107B"/>
    <w:rsid w:val="00481606"/>
    <w:rsid w:val="004819DB"/>
    <w:rsid w:val="00481C45"/>
    <w:rsid w:val="00482DCD"/>
    <w:rsid w:val="00482FDC"/>
    <w:rsid w:val="00483622"/>
    <w:rsid w:val="00483B81"/>
    <w:rsid w:val="00483F38"/>
    <w:rsid w:val="00484176"/>
    <w:rsid w:val="00484306"/>
    <w:rsid w:val="00484546"/>
    <w:rsid w:val="004847FC"/>
    <w:rsid w:val="00484F51"/>
    <w:rsid w:val="00485EE7"/>
    <w:rsid w:val="0049057C"/>
    <w:rsid w:val="004926FD"/>
    <w:rsid w:val="00492ACD"/>
    <w:rsid w:val="00492B65"/>
    <w:rsid w:val="004942A4"/>
    <w:rsid w:val="004958FB"/>
    <w:rsid w:val="00495AD5"/>
    <w:rsid w:val="00497E89"/>
    <w:rsid w:val="004A0BCB"/>
    <w:rsid w:val="004A181D"/>
    <w:rsid w:val="004A2D58"/>
    <w:rsid w:val="004A2F5A"/>
    <w:rsid w:val="004A42CF"/>
    <w:rsid w:val="004A42D7"/>
    <w:rsid w:val="004A4E0C"/>
    <w:rsid w:val="004A607A"/>
    <w:rsid w:val="004A61EC"/>
    <w:rsid w:val="004A68CF"/>
    <w:rsid w:val="004A7A79"/>
    <w:rsid w:val="004A7B30"/>
    <w:rsid w:val="004B01B0"/>
    <w:rsid w:val="004B14F7"/>
    <w:rsid w:val="004B19A8"/>
    <w:rsid w:val="004B2E87"/>
    <w:rsid w:val="004B3943"/>
    <w:rsid w:val="004B3A9C"/>
    <w:rsid w:val="004B4B12"/>
    <w:rsid w:val="004B4DB9"/>
    <w:rsid w:val="004B4FEF"/>
    <w:rsid w:val="004B540A"/>
    <w:rsid w:val="004B57B9"/>
    <w:rsid w:val="004B6213"/>
    <w:rsid w:val="004B65B0"/>
    <w:rsid w:val="004B7206"/>
    <w:rsid w:val="004C056B"/>
    <w:rsid w:val="004C1581"/>
    <w:rsid w:val="004C1622"/>
    <w:rsid w:val="004C177B"/>
    <w:rsid w:val="004C2340"/>
    <w:rsid w:val="004C3A19"/>
    <w:rsid w:val="004C3E0C"/>
    <w:rsid w:val="004C4023"/>
    <w:rsid w:val="004C4C6D"/>
    <w:rsid w:val="004C50CE"/>
    <w:rsid w:val="004C55B2"/>
    <w:rsid w:val="004C57D2"/>
    <w:rsid w:val="004C71AA"/>
    <w:rsid w:val="004C7882"/>
    <w:rsid w:val="004D03D2"/>
    <w:rsid w:val="004D0577"/>
    <w:rsid w:val="004D0919"/>
    <w:rsid w:val="004D17F7"/>
    <w:rsid w:val="004D2186"/>
    <w:rsid w:val="004D2302"/>
    <w:rsid w:val="004D2621"/>
    <w:rsid w:val="004D38B0"/>
    <w:rsid w:val="004D396F"/>
    <w:rsid w:val="004D3CBB"/>
    <w:rsid w:val="004D4236"/>
    <w:rsid w:val="004D4B33"/>
    <w:rsid w:val="004D50DB"/>
    <w:rsid w:val="004D586C"/>
    <w:rsid w:val="004D6919"/>
    <w:rsid w:val="004D6F49"/>
    <w:rsid w:val="004E0206"/>
    <w:rsid w:val="004E04F2"/>
    <w:rsid w:val="004E114E"/>
    <w:rsid w:val="004E176A"/>
    <w:rsid w:val="004E1B37"/>
    <w:rsid w:val="004E1F6B"/>
    <w:rsid w:val="004E22E6"/>
    <w:rsid w:val="004E344B"/>
    <w:rsid w:val="004E41C2"/>
    <w:rsid w:val="004E430C"/>
    <w:rsid w:val="004E447F"/>
    <w:rsid w:val="004E458F"/>
    <w:rsid w:val="004E580A"/>
    <w:rsid w:val="004E69E5"/>
    <w:rsid w:val="004E6AEB"/>
    <w:rsid w:val="004F01E2"/>
    <w:rsid w:val="004F0541"/>
    <w:rsid w:val="004F0A32"/>
    <w:rsid w:val="004F0B14"/>
    <w:rsid w:val="004F1ED9"/>
    <w:rsid w:val="004F2315"/>
    <w:rsid w:val="004F2492"/>
    <w:rsid w:val="004F3026"/>
    <w:rsid w:val="004F50D5"/>
    <w:rsid w:val="004F585A"/>
    <w:rsid w:val="004F67B3"/>
    <w:rsid w:val="004F74FB"/>
    <w:rsid w:val="004F7A9C"/>
    <w:rsid w:val="004F7C8C"/>
    <w:rsid w:val="004F7DA6"/>
    <w:rsid w:val="00503337"/>
    <w:rsid w:val="005035AA"/>
    <w:rsid w:val="00503C0D"/>
    <w:rsid w:val="00503CF3"/>
    <w:rsid w:val="00504213"/>
    <w:rsid w:val="00504749"/>
    <w:rsid w:val="00504AF5"/>
    <w:rsid w:val="00504DCA"/>
    <w:rsid w:val="005052A3"/>
    <w:rsid w:val="005055DD"/>
    <w:rsid w:val="005058D4"/>
    <w:rsid w:val="00505D49"/>
    <w:rsid w:val="00507059"/>
    <w:rsid w:val="005073CE"/>
    <w:rsid w:val="0050781D"/>
    <w:rsid w:val="005109FA"/>
    <w:rsid w:val="00511D39"/>
    <w:rsid w:val="00512046"/>
    <w:rsid w:val="00513E47"/>
    <w:rsid w:val="00514225"/>
    <w:rsid w:val="00514FD9"/>
    <w:rsid w:val="005153EB"/>
    <w:rsid w:val="0051641A"/>
    <w:rsid w:val="00517732"/>
    <w:rsid w:val="005200A3"/>
    <w:rsid w:val="005208E4"/>
    <w:rsid w:val="00520C9B"/>
    <w:rsid w:val="005218B7"/>
    <w:rsid w:val="005221CD"/>
    <w:rsid w:val="00522CBD"/>
    <w:rsid w:val="00522EAB"/>
    <w:rsid w:val="00523A02"/>
    <w:rsid w:val="00524D62"/>
    <w:rsid w:val="00524FE3"/>
    <w:rsid w:val="005267E4"/>
    <w:rsid w:val="005271C1"/>
    <w:rsid w:val="005277C8"/>
    <w:rsid w:val="00527A74"/>
    <w:rsid w:val="00531208"/>
    <w:rsid w:val="0053122D"/>
    <w:rsid w:val="00531548"/>
    <w:rsid w:val="00531C1C"/>
    <w:rsid w:val="00532034"/>
    <w:rsid w:val="00532063"/>
    <w:rsid w:val="00532531"/>
    <w:rsid w:val="00533238"/>
    <w:rsid w:val="00533283"/>
    <w:rsid w:val="005333DA"/>
    <w:rsid w:val="00533998"/>
    <w:rsid w:val="00533A2A"/>
    <w:rsid w:val="00533B97"/>
    <w:rsid w:val="00533EC0"/>
    <w:rsid w:val="00534675"/>
    <w:rsid w:val="00536394"/>
    <w:rsid w:val="005363B1"/>
    <w:rsid w:val="00536880"/>
    <w:rsid w:val="00536BD3"/>
    <w:rsid w:val="005370D9"/>
    <w:rsid w:val="00537F10"/>
    <w:rsid w:val="005400D5"/>
    <w:rsid w:val="005411B9"/>
    <w:rsid w:val="00541E2E"/>
    <w:rsid w:val="00541FE9"/>
    <w:rsid w:val="005423F1"/>
    <w:rsid w:val="005426AA"/>
    <w:rsid w:val="00542A8C"/>
    <w:rsid w:val="00542F29"/>
    <w:rsid w:val="00543521"/>
    <w:rsid w:val="005435E9"/>
    <w:rsid w:val="005438C9"/>
    <w:rsid w:val="005441EA"/>
    <w:rsid w:val="00544996"/>
    <w:rsid w:val="005456DE"/>
    <w:rsid w:val="00546753"/>
    <w:rsid w:val="00546E33"/>
    <w:rsid w:val="00547B3E"/>
    <w:rsid w:val="00547FBB"/>
    <w:rsid w:val="00550573"/>
    <w:rsid w:val="00550EAD"/>
    <w:rsid w:val="00551F63"/>
    <w:rsid w:val="00552A71"/>
    <w:rsid w:val="00553340"/>
    <w:rsid w:val="00553E8B"/>
    <w:rsid w:val="005547EC"/>
    <w:rsid w:val="00554D55"/>
    <w:rsid w:val="005553C5"/>
    <w:rsid w:val="0055573F"/>
    <w:rsid w:val="00555B0B"/>
    <w:rsid w:val="005563C1"/>
    <w:rsid w:val="00556599"/>
    <w:rsid w:val="0055677A"/>
    <w:rsid w:val="005577D8"/>
    <w:rsid w:val="0055785E"/>
    <w:rsid w:val="00561BE3"/>
    <w:rsid w:val="00561C88"/>
    <w:rsid w:val="00562595"/>
    <w:rsid w:val="00562AEB"/>
    <w:rsid w:val="00562FD4"/>
    <w:rsid w:val="00563753"/>
    <w:rsid w:val="00564127"/>
    <w:rsid w:val="005646DB"/>
    <w:rsid w:val="0056614F"/>
    <w:rsid w:val="005663CD"/>
    <w:rsid w:val="00566A91"/>
    <w:rsid w:val="00567380"/>
    <w:rsid w:val="005673D2"/>
    <w:rsid w:val="005677E2"/>
    <w:rsid w:val="005678E7"/>
    <w:rsid w:val="00571156"/>
    <w:rsid w:val="0057176D"/>
    <w:rsid w:val="00571CDA"/>
    <w:rsid w:val="00572288"/>
    <w:rsid w:val="005734E0"/>
    <w:rsid w:val="0057410C"/>
    <w:rsid w:val="00575680"/>
    <w:rsid w:val="005761C9"/>
    <w:rsid w:val="00576EBD"/>
    <w:rsid w:val="0057762D"/>
    <w:rsid w:val="005779EF"/>
    <w:rsid w:val="00580379"/>
    <w:rsid w:val="00580398"/>
    <w:rsid w:val="00580712"/>
    <w:rsid w:val="00580FC0"/>
    <w:rsid w:val="00581799"/>
    <w:rsid w:val="00581F1C"/>
    <w:rsid w:val="00582964"/>
    <w:rsid w:val="005847B6"/>
    <w:rsid w:val="005851AE"/>
    <w:rsid w:val="005855D1"/>
    <w:rsid w:val="0058560A"/>
    <w:rsid w:val="00585CDF"/>
    <w:rsid w:val="00585EB2"/>
    <w:rsid w:val="0058645E"/>
    <w:rsid w:val="0058666F"/>
    <w:rsid w:val="00586B3B"/>
    <w:rsid w:val="0058798D"/>
    <w:rsid w:val="00587EC0"/>
    <w:rsid w:val="0059020A"/>
    <w:rsid w:val="00591467"/>
    <w:rsid w:val="00591881"/>
    <w:rsid w:val="00593608"/>
    <w:rsid w:val="0059373F"/>
    <w:rsid w:val="005940B9"/>
    <w:rsid w:val="005947B8"/>
    <w:rsid w:val="00594C23"/>
    <w:rsid w:val="00594F03"/>
    <w:rsid w:val="00595893"/>
    <w:rsid w:val="00595D3F"/>
    <w:rsid w:val="00596488"/>
    <w:rsid w:val="00596603"/>
    <w:rsid w:val="00597D32"/>
    <w:rsid w:val="005A0474"/>
    <w:rsid w:val="005A1E8A"/>
    <w:rsid w:val="005A39A9"/>
    <w:rsid w:val="005A3A5A"/>
    <w:rsid w:val="005A4A4C"/>
    <w:rsid w:val="005A4A82"/>
    <w:rsid w:val="005A5C25"/>
    <w:rsid w:val="005A63AF"/>
    <w:rsid w:val="005A6ACE"/>
    <w:rsid w:val="005A733A"/>
    <w:rsid w:val="005A7F3F"/>
    <w:rsid w:val="005B037E"/>
    <w:rsid w:val="005B0A8B"/>
    <w:rsid w:val="005B0EB0"/>
    <w:rsid w:val="005B1134"/>
    <w:rsid w:val="005B2471"/>
    <w:rsid w:val="005B251B"/>
    <w:rsid w:val="005B2EAB"/>
    <w:rsid w:val="005B47F7"/>
    <w:rsid w:val="005B6F1F"/>
    <w:rsid w:val="005B73A6"/>
    <w:rsid w:val="005B77DA"/>
    <w:rsid w:val="005C0780"/>
    <w:rsid w:val="005C092C"/>
    <w:rsid w:val="005C1B8E"/>
    <w:rsid w:val="005C1DAC"/>
    <w:rsid w:val="005C210E"/>
    <w:rsid w:val="005C2671"/>
    <w:rsid w:val="005C2824"/>
    <w:rsid w:val="005C29D6"/>
    <w:rsid w:val="005C29E2"/>
    <w:rsid w:val="005C41A8"/>
    <w:rsid w:val="005C44C9"/>
    <w:rsid w:val="005C5345"/>
    <w:rsid w:val="005C5FB8"/>
    <w:rsid w:val="005C66C5"/>
    <w:rsid w:val="005C789B"/>
    <w:rsid w:val="005C7962"/>
    <w:rsid w:val="005D0757"/>
    <w:rsid w:val="005D09F7"/>
    <w:rsid w:val="005D0C2C"/>
    <w:rsid w:val="005D0DB8"/>
    <w:rsid w:val="005D17BE"/>
    <w:rsid w:val="005D1E0A"/>
    <w:rsid w:val="005D23BA"/>
    <w:rsid w:val="005D2F3D"/>
    <w:rsid w:val="005D3095"/>
    <w:rsid w:val="005D312E"/>
    <w:rsid w:val="005D4088"/>
    <w:rsid w:val="005D411F"/>
    <w:rsid w:val="005D4149"/>
    <w:rsid w:val="005D4A9F"/>
    <w:rsid w:val="005D4FA2"/>
    <w:rsid w:val="005D5BD6"/>
    <w:rsid w:val="005D5DE4"/>
    <w:rsid w:val="005D63A6"/>
    <w:rsid w:val="005D645E"/>
    <w:rsid w:val="005D6951"/>
    <w:rsid w:val="005D6DE0"/>
    <w:rsid w:val="005D754C"/>
    <w:rsid w:val="005D75F3"/>
    <w:rsid w:val="005E004E"/>
    <w:rsid w:val="005E0DE6"/>
    <w:rsid w:val="005E0E8E"/>
    <w:rsid w:val="005E0F8B"/>
    <w:rsid w:val="005E1388"/>
    <w:rsid w:val="005E1B1C"/>
    <w:rsid w:val="005E359F"/>
    <w:rsid w:val="005E3A35"/>
    <w:rsid w:val="005E427D"/>
    <w:rsid w:val="005E5387"/>
    <w:rsid w:val="005E5D4B"/>
    <w:rsid w:val="005E7A9C"/>
    <w:rsid w:val="005E7D65"/>
    <w:rsid w:val="005E7EC4"/>
    <w:rsid w:val="005F1677"/>
    <w:rsid w:val="005F1C94"/>
    <w:rsid w:val="005F2341"/>
    <w:rsid w:val="005F23CF"/>
    <w:rsid w:val="005F2C9B"/>
    <w:rsid w:val="005F3784"/>
    <w:rsid w:val="005F38BC"/>
    <w:rsid w:val="005F4829"/>
    <w:rsid w:val="005F66A9"/>
    <w:rsid w:val="005F6EE6"/>
    <w:rsid w:val="005F79F2"/>
    <w:rsid w:val="005F7D81"/>
    <w:rsid w:val="00600996"/>
    <w:rsid w:val="00600C92"/>
    <w:rsid w:val="00601236"/>
    <w:rsid w:val="006028ED"/>
    <w:rsid w:val="0060336E"/>
    <w:rsid w:val="006033D0"/>
    <w:rsid w:val="00603EE6"/>
    <w:rsid w:val="00603FBA"/>
    <w:rsid w:val="0060466C"/>
    <w:rsid w:val="00604701"/>
    <w:rsid w:val="00605409"/>
    <w:rsid w:val="00605633"/>
    <w:rsid w:val="0060569A"/>
    <w:rsid w:val="00605A07"/>
    <w:rsid w:val="00606B06"/>
    <w:rsid w:val="00607642"/>
    <w:rsid w:val="0060780F"/>
    <w:rsid w:val="00607F43"/>
    <w:rsid w:val="006107B7"/>
    <w:rsid w:val="00610B03"/>
    <w:rsid w:val="006114B6"/>
    <w:rsid w:val="00611E28"/>
    <w:rsid w:val="00613BE4"/>
    <w:rsid w:val="0061430C"/>
    <w:rsid w:val="00614CC0"/>
    <w:rsid w:val="00615765"/>
    <w:rsid w:val="0061796F"/>
    <w:rsid w:val="00617D6C"/>
    <w:rsid w:val="00620120"/>
    <w:rsid w:val="00620E8A"/>
    <w:rsid w:val="00621622"/>
    <w:rsid w:val="00621C2F"/>
    <w:rsid w:val="00622499"/>
    <w:rsid w:val="00623DDF"/>
    <w:rsid w:val="006248AA"/>
    <w:rsid w:val="00624AF0"/>
    <w:rsid w:val="00625003"/>
    <w:rsid w:val="00625EA4"/>
    <w:rsid w:val="00625F15"/>
    <w:rsid w:val="00630A82"/>
    <w:rsid w:val="00632656"/>
    <w:rsid w:val="00632C5E"/>
    <w:rsid w:val="00632E07"/>
    <w:rsid w:val="00632ECB"/>
    <w:rsid w:val="006339C4"/>
    <w:rsid w:val="00634984"/>
    <w:rsid w:val="00635E40"/>
    <w:rsid w:val="00636B77"/>
    <w:rsid w:val="0063785B"/>
    <w:rsid w:val="00640ABD"/>
    <w:rsid w:val="00641AAA"/>
    <w:rsid w:val="006428AF"/>
    <w:rsid w:val="006433A3"/>
    <w:rsid w:val="006433E7"/>
    <w:rsid w:val="00643598"/>
    <w:rsid w:val="00643978"/>
    <w:rsid w:val="00643D41"/>
    <w:rsid w:val="00644652"/>
    <w:rsid w:val="00644E53"/>
    <w:rsid w:val="00645B42"/>
    <w:rsid w:val="0064610A"/>
    <w:rsid w:val="00647A95"/>
    <w:rsid w:val="00647C93"/>
    <w:rsid w:val="006504CB"/>
    <w:rsid w:val="00650B28"/>
    <w:rsid w:val="00651457"/>
    <w:rsid w:val="00651C24"/>
    <w:rsid w:val="00651CDD"/>
    <w:rsid w:val="006527A5"/>
    <w:rsid w:val="00653189"/>
    <w:rsid w:val="0065329D"/>
    <w:rsid w:val="00653A42"/>
    <w:rsid w:val="00653A4E"/>
    <w:rsid w:val="00653F42"/>
    <w:rsid w:val="0065538C"/>
    <w:rsid w:val="00655DB3"/>
    <w:rsid w:val="006568B1"/>
    <w:rsid w:val="00656BB0"/>
    <w:rsid w:val="00656CE7"/>
    <w:rsid w:val="00657442"/>
    <w:rsid w:val="006601E9"/>
    <w:rsid w:val="00660446"/>
    <w:rsid w:val="00660848"/>
    <w:rsid w:val="00661827"/>
    <w:rsid w:val="00661859"/>
    <w:rsid w:val="00661A1A"/>
    <w:rsid w:val="00662123"/>
    <w:rsid w:val="00662B63"/>
    <w:rsid w:val="006630F1"/>
    <w:rsid w:val="00663F46"/>
    <w:rsid w:val="00664A3F"/>
    <w:rsid w:val="00664F35"/>
    <w:rsid w:val="0066500E"/>
    <w:rsid w:val="00665391"/>
    <w:rsid w:val="00665564"/>
    <w:rsid w:val="00665C10"/>
    <w:rsid w:val="00665DE7"/>
    <w:rsid w:val="00667022"/>
    <w:rsid w:val="00667B06"/>
    <w:rsid w:val="006707CB"/>
    <w:rsid w:val="0067155F"/>
    <w:rsid w:val="006729DB"/>
    <w:rsid w:val="00672EF9"/>
    <w:rsid w:val="006730DA"/>
    <w:rsid w:val="00673672"/>
    <w:rsid w:val="00673DD4"/>
    <w:rsid w:val="00673E24"/>
    <w:rsid w:val="0067498C"/>
    <w:rsid w:val="00675D84"/>
    <w:rsid w:val="00676465"/>
    <w:rsid w:val="00676597"/>
    <w:rsid w:val="0067752E"/>
    <w:rsid w:val="006802A5"/>
    <w:rsid w:val="0068043D"/>
    <w:rsid w:val="00680488"/>
    <w:rsid w:val="00681121"/>
    <w:rsid w:val="0068154E"/>
    <w:rsid w:val="0068179E"/>
    <w:rsid w:val="00681FA6"/>
    <w:rsid w:val="0068229A"/>
    <w:rsid w:val="00683996"/>
    <w:rsid w:val="00683A7D"/>
    <w:rsid w:val="00684C2F"/>
    <w:rsid w:val="006861E4"/>
    <w:rsid w:val="006863CB"/>
    <w:rsid w:val="0068659E"/>
    <w:rsid w:val="00686717"/>
    <w:rsid w:val="00686A27"/>
    <w:rsid w:val="00686F2B"/>
    <w:rsid w:val="00690A37"/>
    <w:rsid w:val="00691431"/>
    <w:rsid w:val="006927CA"/>
    <w:rsid w:val="00692992"/>
    <w:rsid w:val="00692C17"/>
    <w:rsid w:val="00693016"/>
    <w:rsid w:val="006938E0"/>
    <w:rsid w:val="00693E80"/>
    <w:rsid w:val="00693F2E"/>
    <w:rsid w:val="006942DF"/>
    <w:rsid w:val="00694383"/>
    <w:rsid w:val="0069462D"/>
    <w:rsid w:val="00696001"/>
    <w:rsid w:val="00697020"/>
    <w:rsid w:val="00697679"/>
    <w:rsid w:val="00697A42"/>
    <w:rsid w:val="00697D08"/>
    <w:rsid w:val="006A074B"/>
    <w:rsid w:val="006A0DFB"/>
    <w:rsid w:val="006A1A24"/>
    <w:rsid w:val="006A1A96"/>
    <w:rsid w:val="006A2F55"/>
    <w:rsid w:val="006A4F3D"/>
    <w:rsid w:val="006A56FA"/>
    <w:rsid w:val="006A5C0B"/>
    <w:rsid w:val="006A64B1"/>
    <w:rsid w:val="006A7BF4"/>
    <w:rsid w:val="006A7D32"/>
    <w:rsid w:val="006B0A19"/>
    <w:rsid w:val="006B22F8"/>
    <w:rsid w:val="006B31F3"/>
    <w:rsid w:val="006B3CD4"/>
    <w:rsid w:val="006B3D25"/>
    <w:rsid w:val="006B3E30"/>
    <w:rsid w:val="006B3E5E"/>
    <w:rsid w:val="006B4712"/>
    <w:rsid w:val="006B5A38"/>
    <w:rsid w:val="006B685B"/>
    <w:rsid w:val="006B6B24"/>
    <w:rsid w:val="006B6F1C"/>
    <w:rsid w:val="006B724D"/>
    <w:rsid w:val="006C0CEA"/>
    <w:rsid w:val="006C158C"/>
    <w:rsid w:val="006C1CE8"/>
    <w:rsid w:val="006C1D38"/>
    <w:rsid w:val="006C201B"/>
    <w:rsid w:val="006C39DF"/>
    <w:rsid w:val="006C3A50"/>
    <w:rsid w:val="006C51D2"/>
    <w:rsid w:val="006C58F9"/>
    <w:rsid w:val="006C62C3"/>
    <w:rsid w:val="006C6574"/>
    <w:rsid w:val="006C6FA5"/>
    <w:rsid w:val="006D1D9D"/>
    <w:rsid w:val="006D2386"/>
    <w:rsid w:val="006D2689"/>
    <w:rsid w:val="006D2B2A"/>
    <w:rsid w:val="006D4B69"/>
    <w:rsid w:val="006D4D77"/>
    <w:rsid w:val="006D4F94"/>
    <w:rsid w:val="006D50B0"/>
    <w:rsid w:val="006D50C1"/>
    <w:rsid w:val="006D52A0"/>
    <w:rsid w:val="006D5BD3"/>
    <w:rsid w:val="006D6473"/>
    <w:rsid w:val="006D682A"/>
    <w:rsid w:val="006D6841"/>
    <w:rsid w:val="006E0EA6"/>
    <w:rsid w:val="006E2451"/>
    <w:rsid w:val="006E27B5"/>
    <w:rsid w:val="006E3755"/>
    <w:rsid w:val="006E3AE5"/>
    <w:rsid w:val="006E3DDF"/>
    <w:rsid w:val="006E4D95"/>
    <w:rsid w:val="006E568F"/>
    <w:rsid w:val="006E5D06"/>
    <w:rsid w:val="006E67A3"/>
    <w:rsid w:val="006E6842"/>
    <w:rsid w:val="006E7C6F"/>
    <w:rsid w:val="006F1320"/>
    <w:rsid w:val="006F1F9A"/>
    <w:rsid w:val="006F3322"/>
    <w:rsid w:val="006F4C0F"/>
    <w:rsid w:val="006F5304"/>
    <w:rsid w:val="006F55C6"/>
    <w:rsid w:val="006F59B4"/>
    <w:rsid w:val="006F5B53"/>
    <w:rsid w:val="006F6F1D"/>
    <w:rsid w:val="006F7AC7"/>
    <w:rsid w:val="006F7BB2"/>
    <w:rsid w:val="00700734"/>
    <w:rsid w:val="007008A1"/>
    <w:rsid w:val="0070183A"/>
    <w:rsid w:val="00701A2A"/>
    <w:rsid w:val="00701D60"/>
    <w:rsid w:val="00702964"/>
    <w:rsid w:val="007030FF"/>
    <w:rsid w:val="0070397C"/>
    <w:rsid w:val="00705540"/>
    <w:rsid w:val="00705CBB"/>
    <w:rsid w:val="00706B6E"/>
    <w:rsid w:val="00710221"/>
    <w:rsid w:val="00710228"/>
    <w:rsid w:val="00711085"/>
    <w:rsid w:val="0071161B"/>
    <w:rsid w:val="00712034"/>
    <w:rsid w:val="00712203"/>
    <w:rsid w:val="007130E5"/>
    <w:rsid w:val="00713297"/>
    <w:rsid w:val="00713AAE"/>
    <w:rsid w:val="00714E53"/>
    <w:rsid w:val="00716413"/>
    <w:rsid w:val="007168AA"/>
    <w:rsid w:val="00716F5D"/>
    <w:rsid w:val="007170AB"/>
    <w:rsid w:val="007174A1"/>
    <w:rsid w:val="007176D1"/>
    <w:rsid w:val="00717A33"/>
    <w:rsid w:val="007211B8"/>
    <w:rsid w:val="007211FB"/>
    <w:rsid w:val="00721283"/>
    <w:rsid w:val="0072225A"/>
    <w:rsid w:val="007223DB"/>
    <w:rsid w:val="00722778"/>
    <w:rsid w:val="007229DB"/>
    <w:rsid w:val="00724BED"/>
    <w:rsid w:val="00725BA4"/>
    <w:rsid w:val="00725D0E"/>
    <w:rsid w:val="00726244"/>
    <w:rsid w:val="007262AE"/>
    <w:rsid w:val="00726457"/>
    <w:rsid w:val="0072675D"/>
    <w:rsid w:val="00727124"/>
    <w:rsid w:val="00727717"/>
    <w:rsid w:val="007300FC"/>
    <w:rsid w:val="00730630"/>
    <w:rsid w:val="00731014"/>
    <w:rsid w:val="00731608"/>
    <w:rsid w:val="00732231"/>
    <w:rsid w:val="007345DC"/>
    <w:rsid w:val="00735345"/>
    <w:rsid w:val="0073552D"/>
    <w:rsid w:val="007365BA"/>
    <w:rsid w:val="00736AC2"/>
    <w:rsid w:val="00736B59"/>
    <w:rsid w:val="00736EAF"/>
    <w:rsid w:val="00737156"/>
    <w:rsid w:val="00737245"/>
    <w:rsid w:val="00737623"/>
    <w:rsid w:val="00737684"/>
    <w:rsid w:val="007377B3"/>
    <w:rsid w:val="007379A4"/>
    <w:rsid w:val="007406FE"/>
    <w:rsid w:val="00742072"/>
    <w:rsid w:val="00742CC2"/>
    <w:rsid w:val="0074371B"/>
    <w:rsid w:val="00744D85"/>
    <w:rsid w:val="007458BE"/>
    <w:rsid w:val="00745BE0"/>
    <w:rsid w:val="0074694B"/>
    <w:rsid w:val="0074720F"/>
    <w:rsid w:val="00747599"/>
    <w:rsid w:val="00747D00"/>
    <w:rsid w:val="00750349"/>
    <w:rsid w:val="0075060B"/>
    <w:rsid w:val="00750672"/>
    <w:rsid w:val="007508A4"/>
    <w:rsid w:val="0075174C"/>
    <w:rsid w:val="00751AF3"/>
    <w:rsid w:val="0075275F"/>
    <w:rsid w:val="0075281D"/>
    <w:rsid w:val="007529BA"/>
    <w:rsid w:val="00752A25"/>
    <w:rsid w:val="007538AE"/>
    <w:rsid w:val="007538BD"/>
    <w:rsid w:val="007538F7"/>
    <w:rsid w:val="00753B68"/>
    <w:rsid w:val="0075486D"/>
    <w:rsid w:val="00754936"/>
    <w:rsid w:val="00754FC3"/>
    <w:rsid w:val="00757792"/>
    <w:rsid w:val="007600E4"/>
    <w:rsid w:val="00760755"/>
    <w:rsid w:val="00761317"/>
    <w:rsid w:val="00761468"/>
    <w:rsid w:val="00762132"/>
    <w:rsid w:val="00762520"/>
    <w:rsid w:val="00762547"/>
    <w:rsid w:val="00762A8F"/>
    <w:rsid w:val="00762EFE"/>
    <w:rsid w:val="00763020"/>
    <w:rsid w:val="0076315D"/>
    <w:rsid w:val="0076335D"/>
    <w:rsid w:val="007633A1"/>
    <w:rsid w:val="00763A44"/>
    <w:rsid w:val="00764780"/>
    <w:rsid w:val="00764939"/>
    <w:rsid w:val="00764BA1"/>
    <w:rsid w:val="00764E83"/>
    <w:rsid w:val="007658D8"/>
    <w:rsid w:val="00766D00"/>
    <w:rsid w:val="0076748B"/>
    <w:rsid w:val="00767D3E"/>
    <w:rsid w:val="007710EB"/>
    <w:rsid w:val="00771743"/>
    <w:rsid w:val="00771DA4"/>
    <w:rsid w:val="00772073"/>
    <w:rsid w:val="007723B1"/>
    <w:rsid w:val="0077246A"/>
    <w:rsid w:val="0077282D"/>
    <w:rsid w:val="0077353F"/>
    <w:rsid w:val="007735C9"/>
    <w:rsid w:val="0077448D"/>
    <w:rsid w:val="007746E9"/>
    <w:rsid w:val="00775327"/>
    <w:rsid w:val="00775A06"/>
    <w:rsid w:val="00775BEB"/>
    <w:rsid w:val="00775D13"/>
    <w:rsid w:val="0077777D"/>
    <w:rsid w:val="007778F6"/>
    <w:rsid w:val="00777B8C"/>
    <w:rsid w:val="007810B9"/>
    <w:rsid w:val="0078141D"/>
    <w:rsid w:val="007822A1"/>
    <w:rsid w:val="007830BE"/>
    <w:rsid w:val="00783341"/>
    <w:rsid w:val="00783951"/>
    <w:rsid w:val="00785364"/>
    <w:rsid w:val="00787555"/>
    <w:rsid w:val="00787921"/>
    <w:rsid w:val="00787B63"/>
    <w:rsid w:val="0079024F"/>
    <w:rsid w:val="00790584"/>
    <w:rsid w:val="00791137"/>
    <w:rsid w:val="007917DB"/>
    <w:rsid w:val="00791A31"/>
    <w:rsid w:val="00792024"/>
    <w:rsid w:val="00792031"/>
    <w:rsid w:val="007922E6"/>
    <w:rsid w:val="00793906"/>
    <w:rsid w:val="00794707"/>
    <w:rsid w:val="007950C4"/>
    <w:rsid w:val="007A06B7"/>
    <w:rsid w:val="007A18A1"/>
    <w:rsid w:val="007A44BE"/>
    <w:rsid w:val="007A47A0"/>
    <w:rsid w:val="007A4904"/>
    <w:rsid w:val="007A4AEF"/>
    <w:rsid w:val="007A631C"/>
    <w:rsid w:val="007A727E"/>
    <w:rsid w:val="007A7B08"/>
    <w:rsid w:val="007B0635"/>
    <w:rsid w:val="007B1FC7"/>
    <w:rsid w:val="007B2B17"/>
    <w:rsid w:val="007B311F"/>
    <w:rsid w:val="007B3540"/>
    <w:rsid w:val="007B39EE"/>
    <w:rsid w:val="007B698B"/>
    <w:rsid w:val="007B73E0"/>
    <w:rsid w:val="007B7F81"/>
    <w:rsid w:val="007C0FF8"/>
    <w:rsid w:val="007C14BE"/>
    <w:rsid w:val="007C1CD6"/>
    <w:rsid w:val="007C1D37"/>
    <w:rsid w:val="007C1E20"/>
    <w:rsid w:val="007C2633"/>
    <w:rsid w:val="007C2FF9"/>
    <w:rsid w:val="007C32B7"/>
    <w:rsid w:val="007C3404"/>
    <w:rsid w:val="007C3AE8"/>
    <w:rsid w:val="007C41A0"/>
    <w:rsid w:val="007C4879"/>
    <w:rsid w:val="007C4A64"/>
    <w:rsid w:val="007C5374"/>
    <w:rsid w:val="007C56A7"/>
    <w:rsid w:val="007C5E5C"/>
    <w:rsid w:val="007D164A"/>
    <w:rsid w:val="007D170E"/>
    <w:rsid w:val="007D1E00"/>
    <w:rsid w:val="007D4265"/>
    <w:rsid w:val="007D4482"/>
    <w:rsid w:val="007D4951"/>
    <w:rsid w:val="007D4A98"/>
    <w:rsid w:val="007D4F2C"/>
    <w:rsid w:val="007D6563"/>
    <w:rsid w:val="007D66D4"/>
    <w:rsid w:val="007D6FE7"/>
    <w:rsid w:val="007D78E3"/>
    <w:rsid w:val="007E0DA3"/>
    <w:rsid w:val="007E16BF"/>
    <w:rsid w:val="007E1AEE"/>
    <w:rsid w:val="007E218B"/>
    <w:rsid w:val="007E297F"/>
    <w:rsid w:val="007E2F15"/>
    <w:rsid w:val="007E3693"/>
    <w:rsid w:val="007E50BC"/>
    <w:rsid w:val="007E5341"/>
    <w:rsid w:val="007E5951"/>
    <w:rsid w:val="007E5D89"/>
    <w:rsid w:val="007E5EE2"/>
    <w:rsid w:val="007E6BEB"/>
    <w:rsid w:val="007E764E"/>
    <w:rsid w:val="007F00DD"/>
    <w:rsid w:val="007F0141"/>
    <w:rsid w:val="007F0517"/>
    <w:rsid w:val="007F0663"/>
    <w:rsid w:val="007F1D34"/>
    <w:rsid w:val="007F3396"/>
    <w:rsid w:val="007F4FC9"/>
    <w:rsid w:val="007F6DEA"/>
    <w:rsid w:val="007F6F7D"/>
    <w:rsid w:val="00801759"/>
    <w:rsid w:val="00801EF3"/>
    <w:rsid w:val="008024FE"/>
    <w:rsid w:val="00803857"/>
    <w:rsid w:val="008038F6"/>
    <w:rsid w:val="00803EBA"/>
    <w:rsid w:val="00804003"/>
    <w:rsid w:val="00804B57"/>
    <w:rsid w:val="00805889"/>
    <w:rsid w:val="00805E37"/>
    <w:rsid w:val="00805F84"/>
    <w:rsid w:val="008065A1"/>
    <w:rsid w:val="008071AB"/>
    <w:rsid w:val="008100A4"/>
    <w:rsid w:val="0081075E"/>
    <w:rsid w:val="00811106"/>
    <w:rsid w:val="00811591"/>
    <w:rsid w:val="00811836"/>
    <w:rsid w:val="008121C2"/>
    <w:rsid w:val="0081479B"/>
    <w:rsid w:val="00814D56"/>
    <w:rsid w:val="00817F91"/>
    <w:rsid w:val="00817FCD"/>
    <w:rsid w:val="0082007D"/>
    <w:rsid w:val="00820F06"/>
    <w:rsid w:val="0082101E"/>
    <w:rsid w:val="00821A39"/>
    <w:rsid w:val="00821CBC"/>
    <w:rsid w:val="008224FD"/>
    <w:rsid w:val="00822A00"/>
    <w:rsid w:val="00822EC0"/>
    <w:rsid w:val="0082327C"/>
    <w:rsid w:val="008246D9"/>
    <w:rsid w:val="00824767"/>
    <w:rsid w:val="008249CD"/>
    <w:rsid w:val="008255D2"/>
    <w:rsid w:val="00825892"/>
    <w:rsid w:val="00825B6D"/>
    <w:rsid w:val="00825D3C"/>
    <w:rsid w:val="00825D91"/>
    <w:rsid w:val="00826639"/>
    <w:rsid w:val="008269E2"/>
    <w:rsid w:val="00827321"/>
    <w:rsid w:val="008275F9"/>
    <w:rsid w:val="0082798C"/>
    <w:rsid w:val="00827AD8"/>
    <w:rsid w:val="00830B21"/>
    <w:rsid w:val="00831022"/>
    <w:rsid w:val="00831B3E"/>
    <w:rsid w:val="008323B0"/>
    <w:rsid w:val="008339C5"/>
    <w:rsid w:val="00834185"/>
    <w:rsid w:val="008342AA"/>
    <w:rsid w:val="00834976"/>
    <w:rsid w:val="008349E6"/>
    <w:rsid w:val="0083503F"/>
    <w:rsid w:val="008352CC"/>
    <w:rsid w:val="00836578"/>
    <w:rsid w:val="00836C86"/>
    <w:rsid w:val="00836F8A"/>
    <w:rsid w:val="00837525"/>
    <w:rsid w:val="0084023E"/>
    <w:rsid w:val="008402FE"/>
    <w:rsid w:val="008403ED"/>
    <w:rsid w:val="00841061"/>
    <w:rsid w:val="00841659"/>
    <w:rsid w:val="00842E94"/>
    <w:rsid w:val="00843180"/>
    <w:rsid w:val="008437EC"/>
    <w:rsid w:val="0084428F"/>
    <w:rsid w:val="00844E06"/>
    <w:rsid w:val="008451E7"/>
    <w:rsid w:val="008452CE"/>
    <w:rsid w:val="008453A0"/>
    <w:rsid w:val="00845A79"/>
    <w:rsid w:val="00846510"/>
    <w:rsid w:val="00846D3E"/>
    <w:rsid w:val="00846DC9"/>
    <w:rsid w:val="00847707"/>
    <w:rsid w:val="00847C70"/>
    <w:rsid w:val="0085126E"/>
    <w:rsid w:val="008516F8"/>
    <w:rsid w:val="00851B21"/>
    <w:rsid w:val="008522C9"/>
    <w:rsid w:val="00852973"/>
    <w:rsid w:val="008534CA"/>
    <w:rsid w:val="00853A40"/>
    <w:rsid w:val="008542D8"/>
    <w:rsid w:val="008543CA"/>
    <w:rsid w:val="00854454"/>
    <w:rsid w:val="00854556"/>
    <w:rsid w:val="008555C1"/>
    <w:rsid w:val="0085657F"/>
    <w:rsid w:val="00857E28"/>
    <w:rsid w:val="00860221"/>
    <w:rsid w:val="00860EC8"/>
    <w:rsid w:val="00861524"/>
    <w:rsid w:val="00861FF2"/>
    <w:rsid w:val="008620A3"/>
    <w:rsid w:val="00863190"/>
    <w:rsid w:val="00863C97"/>
    <w:rsid w:val="00863D1F"/>
    <w:rsid w:val="00864045"/>
    <w:rsid w:val="00866627"/>
    <w:rsid w:val="00866C20"/>
    <w:rsid w:val="00867D75"/>
    <w:rsid w:val="008719E4"/>
    <w:rsid w:val="008735F8"/>
    <w:rsid w:val="00873D5E"/>
    <w:rsid w:val="00874456"/>
    <w:rsid w:val="00874FF2"/>
    <w:rsid w:val="0087540B"/>
    <w:rsid w:val="008754D1"/>
    <w:rsid w:val="008769BC"/>
    <w:rsid w:val="00877104"/>
    <w:rsid w:val="00877405"/>
    <w:rsid w:val="008775E0"/>
    <w:rsid w:val="00877905"/>
    <w:rsid w:val="00877C34"/>
    <w:rsid w:val="0088039E"/>
    <w:rsid w:val="008809E7"/>
    <w:rsid w:val="00880B31"/>
    <w:rsid w:val="008820A5"/>
    <w:rsid w:val="0088225D"/>
    <w:rsid w:val="00883921"/>
    <w:rsid w:val="00884EAB"/>
    <w:rsid w:val="00884EF7"/>
    <w:rsid w:val="00885519"/>
    <w:rsid w:val="00885F80"/>
    <w:rsid w:val="0088692B"/>
    <w:rsid w:val="00887138"/>
    <w:rsid w:val="008871C3"/>
    <w:rsid w:val="0088727F"/>
    <w:rsid w:val="008874C2"/>
    <w:rsid w:val="00890160"/>
    <w:rsid w:val="00890189"/>
    <w:rsid w:val="008901D4"/>
    <w:rsid w:val="008902B0"/>
    <w:rsid w:val="008903B2"/>
    <w:rsid w:val="008903BC"/>
    <w:rsid w:val="00890D68"/>
    <w:rsid w:val="0089131C"/>
    <w:rsid w:val="008915CD"/>
    <w:rsid w:val="00891AAF"/>
    <w:rsid w:val="00891B6A"/>
    <w:rsid w:val="0089245C"/>
    <w:rsid w:val="00892C9D"/>
    <w:rsid w:val="008933AE"/>
    <w:rsid w:val="0089397B"/>
    <w:rsid w:val="00893C17"/>
    <w:rsid w:val="008942C9"/>
    <w:rsid w:val="008950BF"/>
    <w:rsid w:val="008966CC"/>
    <w:rsid w:val="008972BA"/>
    <w:rsid w:val="00897E8B"/>
    <w:rsid w:val="008A064F"/>
    <w:rsid w:val="008A0A96"/>
    <w:rsid w:val="008A158B"/>
    <w:rsid w:val="008A1A1E"/>
    <w:rsid w:val="008A1E8C"/>
    <w:rsid w:val="008A232B"/>
    <w:rsid w:val="008A23F5"/>
    <w:rsid w:val="008A2625"/>
    <w:rsid w:val="008A4456"/>
    <w:rsid w:val="008A52C0"/>
    <w:rsid w:val="008A5879"/>
    <w:rsid w:val="008A5A99"/>
    <w:rsid w:val="008A5ECE"/>
    <w:rsid w:val="008A7128"/>
    <w:rsid w:val="008A7402"/>
    <w:rsid w:val="008B0831"/>
    <w:rsid w:val="008B0A06"/>
    <w:rsid w:val="008B1A15"/>
    <w:rsid w:val="008B2793"/>
    <w:rsid w:val="008B2876"/>
    <w:rsid w:val="008B2884"/>
    <w:rsid w:val="008B2B57"/>
    <w:rsid w:val="008B406A"/>
    <w:rsid w:val="008B4166"/>
    <w:rsid w:val="008B69E7"/>
    <w:rsid w:val="008B79D1"/>
    <w:rsid w:val="008C0E53"/>
    <w:rsid w:val="008C0E64"/>
    <w:rsid w:val="008C19AB"/>
    <w:rsid w:val="008C1B38"/>
    <w:rsid w:val="008C24EC"/>
    <w:rsid w:val="008C3256"/>
    <w:rsid w:val="008C41E1"/>
    <w:rsid w:val="008C45CC"/>
    <w:rsid w:val="008C7016"/>
    <w:rsid w:val="008C7518"/>
    <w:rsid w:val="008C75FC"/>
    <w:rsid w:val="008D003D"/>
    <w:rsid w:val="008D03B6"/>
    <w:rsid w:val="008D1161"/>
    <w:rsid w:val="008D1540"/>
    <w:rsid w:val="008D1877"/>
    <w:rsid w:val="008D2864"/>
    <w:rsid w:val="008D2971"/>
    <w:rsid w:val="008D2CE2"/>
    <w:rsid w:val="008D307F"/>
    <w:rsid w:val="008D33AD"/>
    <w:rsid w:val="008D351B"/>
    <w:rsid w:val="008D3CA6"/>
    <w:rsid w:val="008D43AD"/>
    <w:rsid w:val="008D460C"/>
    <w:rsid w:val="008D461A"/>
    <w:rsid w:val="008D4BAD"/>
    <w:rsid w:val="008D63F3"/>
    <w:rsid w:val="008D7C89"/>
    <w:rsid w:val="008E0439"/>
    <w:rsid w:val="008E1502"/>
    <w:rsid w:val="008E1BF0"/>
    <w:rsid w:val="008E1FB9"/>
    <w:rsid w:val="008E3EC4"/>
    <w:rsid w:val="008E44B6"/>
    <w:rsid w:val="008E47AD"/>
    <w:rsid w:val="008E4F39"/>
    <w:rsid w:val="008E4F50"/>
    <w:rsid w:val="008E56C7"/>
    <w:rsid w:val="008E6902"/>
    <w:rsid w:val="008E7018"/>
    <w:rsid w:val="008E7919"/>
    <w:rsid w:val="008E7C7D"/>
    <w:rsid w:val="008F119B"/>
    <w:rsid w:val="008F1750"/>
    <w:rsid w:val="008F240A"/>
    <w:rsid w:val="008F2C85"/>
    <w:rsid w:val="008F43F2"/>
    <w:rsid w:val="008F4985"/>
    <w:rsid w:val="008F532A"/>
    <w:rsid w:val="008F53C5"/>
    <w:rsid w:val="008F5EC0"/>
    <w:rsid w:val="008F67AC"/>
    <w:rsid w:val="008F6A56"/>
    <w:rsid w:val="009002AA"/>
    <w:rsid w:val="009002DD"/>
    <w:rsid w:val="00901A80"/>
    <w:rsid w:val="00902398"/>
    <w:rsid w:val="00902C01"/>
    <w:rsid w:val="00903047"/>
    <w:rsid w:val="009033B7"/>
    <w:rsid w:val="00903678"/>
    <w:rsid w:val="00904701"/>
    <w:rsid w:val="00904D31"/>
    <w:rsid w:val="0090657E"/>
    <w:rsid w:val="009067E7"/>
    <w:rsid w:val="00906BF1"/>
    <w:rsid w:val="00906DDC"/>
    <w:rsid w:val="009073C4"/>
    <w:rsid w:val="009102AF"/>
    <w:rsid w:val="00910640"/>
    <w:rsid w:val="00911442"/>
    <w:rsid w:val="00911FA3"/>
    <w:rsid w:val="00912025"/>
    <w:rsid w:val="0091321E"/>
    <w:rsid w:val="009134A8"/>
    <w:rsid w:val="00913F57"/>
    <w:rsid w:val="00916AD9"/>
    <w:rsid w:val="00916F72"/>
    <w:rsid w:val="00917852"/>
    <w:rsid w:val="00917971"/>
    <w:rsid w:val="00917B7E"/>
    <w:rsid w:val="009202D3"/>
    <w:rsid w:val="00920A0E"/>
    <w:rsid w:val="0092133E"/>
    <w:rsid w:val="00921914"/>
    <w:rsid w:val="00922393"/>
    <w:rsid w:val="00922438"/>
    <w:rsid w:val="00922D09"/>
    <w:rsid w:val="00923DC3"/>
    <w:rsid w:val="00923F75"/>
    <w:rsid w:val="00924964"/>
    <w:rsid w:val="00924E89"/>
    <w:rsid w:val="009250B1"/>
    <w:rsid w:val="00925253"/>
    <w:rsid w:val="00925776"/>
    <w:rsid w:val="009257D8"/>
    <w:rsid w:val="009260D2"/>
    <w:rsid w:val="00927257"/>
    <w:rsid w:val="00927478"/>
    <w:rsid w:val="00927856"/>
    <w:rsid w:val="00927B11"/>
    <w:rsid w:val="00927F71"/>
    <w:rsid w:val="0093030B"/>
    <w:rsid w:val="00930BCC"/>
    <w:rsid w:val="00930E4D"/>
    <w:rsid w:val="009315CC"/>
    <w:rsid w:val="00931967"/>
    <w:rsid w:val="0093204A"/>
    <w:rsid w:val="00932DC8"/>
    <w:rsid w:val="00933F86"/>
    <w:rsid w:val="009344C3"/>
    <w:rsid w:val="00935279"/>
    <w:rsid w:val="00935E16"/>
    <w:rsid w:val="00935F5A"/>
    <w:rsid w:val="00940FE3"/>
    <w:rsid w:val="009414CC"/>
    <w:rsid w:val="00941573"/>
    <w:rsid w:val="00941DAA"/>
    <w:rsid w:val="0094281C"/>
    <w:rsid w:val="00942F2A"/>
    <w:rsid w:val="00943843"/>
    <w:rsid w:val="009442A0"/>
    <w:rsid w:val="00944471"/>
    <w:rsid w:val="00944F35"/>
    <w:rsid w:val="00946658"/>
    <w:rsid w:val="009477AC"/>
    <w:rsid w:val="00947BD3"/>
    <w:rsid w:val="00950ACA"/>
    <w:rsid w:val="00950E55"/>
    <w:rsid w:val="00951612"/>
    <w:rsid w:val="0095187B"/>
    <w:rsid w:val="00951E11"/>
    <w:rsid w:val="009534D4"/>
    <w:rsid w:val="00953E17"/>
    <w:rsid w:val="00953FE3"/>
    <w:rsid w:val="00954DA3"/>
    <w:rsid w:val="00954FC1"/>
    <w:rsid w:val="0095533C"/>
    <w:rsid w:val="00955C42"/>
    <w:rsid w:val="009571ED"/>
    <w:rsid w:val="009576AD"/>
    <w:rsid w:val="009577D9"/>
    <w:rsid w:val="00957948"/>
    <w:rsid w:val="009579FB"/>
    <w:rsid w:val="00957AEA"/>
    <w:rsid w:val="00957EEB"/>
    <w:rsid w:val="00957EF2"/>
    <w:rsid w:val="009608B4"/>
    <w:rsid w:val="00960CB9"/>
    <w:rsid w:val="00961F97"/>
    <w:rsid w:val="00962A6C"/>
    <w:rsid w:val="00962D35"/>
    <w:rsid w:val="00962E1B"/>
    <w:rsid w:val="009638CA"/>
    <w:rsid w:val="009655F6"/>
    <w:rsid w:val="00966A44"/>
    <w:rsid w:val="00966C02"/>
    <w:rsid w:val="009672B1"/>
    <w:rsid w:val="00970670"/>
    <w:rsid w:val="0097099F"/>
    <w:rsid w:val="00970E82"/>
    <w:rsid w:val="00971BFB"/>
    <w:rsid w:val="00971EC4"/>
    <w:rsid w:val="00971F37"/>
    <w:rsid w:val="009720CB"/>
    <w:rsid w:val="00973D7C"/>
    <w:rsid w:val="00973EFC"/>
    <w:rsid w:val="00973F84"/>
    <w:rsid w:val="00974165"/>
    <w:rsid w:val="00974280"/>
    <w:rsid w:val="0097494B"/>
    <w:rsid w:val="0097585B"/>
    <w:rsid w:val="00976FF3"/>
    <w:rsid w:val="00977134"/>
    <w:rsid w:val="0098159C"/>
    <w:rsid w:val="009823CE"/>
    <w:rsid w:val="0098290B"/>
    <w:rsid w:val="009832FB"/>
    <w:rsid w:val="0098407B"/>
    <w:rsid w:val="00984704"/>
    <w:rsid w:val="0098578C"/>
    <w:rsid w:val="00985DB8"/>
    <w:rsid w:val="00986757"/>
    <w:rsid w:val="009872E6"/>
    <w:rsid w:val="009874CA"/>
    <w:rsid w:val="009903F3"/>
    <w:rsid w:val="0099297F"/>
    <w:rsid w:val="00992F3A"/>
    <w:rsid w:val="0099346F"/>
    <w:rsid w:val="00994522"/>
    <w:rsid w:val="00994874"/>
    <w:rsid w:val="009953C4"/>
    <w:rsid w:val="009953EF"/>
    <w:rsid w:val="009A0039"/>
    <w:rsid w:val="009A0851"/>
    <w:rsid w:val="009A1F76"/>
    <w:rsid w:val="009A22BB"/>
    <w:rsid w:val="009A44E6"/>
    <w:rsid w:val="009A472F"/>
    <w:rsid w:val="009A4D79"/>
    <w:rsid w:val="009A4E92"/>
    <w:rsid w:val="009A5C7B"/>
    <w:rsid w:val="009B0724"/>
    <w:rsid w:val="009B17ED"/>
    <w:rsid w:val="009B188D"/>
    <w:rsid w:val="009B19EA"/>
    <w:rsid w:val="009B2060"/>
    <w:rsid w:val="009B23BC"/>
    <w:rsid w:val="009B2815"/>
    <w:rsid w:val="009B28C9"/>
    <w:rsid w:val="009B3008"/>
    <w:rsid w:val="009B37D6"/>
    <w:rsid w:val="009B4214"/>
    <w:rsid w:val="009B4364"/>
    <w:rsid w:val="009B4A77"/>
    <w:rsid w:val="009B555D"/>
    <w:rsid w:val="009B5883"/>
    <w:rsid w:val="009B60AC"/>
    <w:rsid w:val="009C02E4"/>
    <w:rsid w:val="009C09DE"/>
    <w:rsid w:val="009C0C1A"/>
    <w:rsid w:val="009C1B6E"/>
    <w:rsid w:val="009C2F37"/>
    <w:rsid w:val="009C53A3"/>
    <w:rsid w:val="009C6037"/>
    <w:rsid w:val="009C6564"/>
    <w:rsid w:val="009C7CB3"/>
    <w:rsid w:val="009C7E7A"/>
    <w:rsid w:val="009D0D49"/>
    <w:rsid w:val="009D1E93"/>
    <w:rsid w:val="009D29DE"/>
    <w:rsid w:val="009D2D2C"/>
    <w:rsid w:val="009D3013"/>
    <w:rsid w:val="009D477E"/>
    <w:rsid w:val="009D5A2E"/>
    <w:rsid w:val="009D6906"/>
    <w:rsid w:val="009D76BA"/>
    <w:rsid w:val="009D77F5"/>
    <w:rsid w:val="009D7B67"/>
    <w:rsid w:val="009E09F0"/>
    <w:rsid w:val="009E0E06"/>
    <w:rsid w:val="009E1A68"/>
    <w:rsid w:val="009E37B2"/>
    <w:rsid w:val="009E3BFA"/>
    <w:rsid w:val="009E3EDC"/>
    <w:rsid w:val="009E5521"/>
    <w:rsid w:val="009E55C1"/>
    <w:rsid w:val="009E5FAE"/>
    <w:rsid w:val="009E61E5"/>
    <w:rsid w:val="009E67D1"/>
    <w:rsid w:val="009E68EC"/>
    <w:rsid w:val="009E75AB"/>
    <w:rsid w:val="009F04AD"/>
    <w:rsid w:val="009F0878"/>
    <w:rsid w:val="009F1B73"/>
    <w:rsid w:val="009F1C97"/>
    <w:rsid w:val="009F1DB5"/>
    <w:rsid w:val="009F43CB"/>
    <w:rsid w:val="009F5836"/>
    <w:rsid w:val="009F701A"/>
    <w:rsid w:val="009F7AF7"/>
    <w:rsid w:val="00A03231"/>
    <w:rsid w:val="00A03746"/>
    <w:rsid w:val="00A03ED8"/>
    <w:rsid w:val="00A04BA7"/>
    <w:rsid w:val="00A04FD8"/>
    <w:rsid w:val="00A05E42"/>
    <w:rsid w:val="00A06A27"/>
    <w:rsid w:val="00A06DCE"/>
    <w:rsid w:val="00A07902"/>
    <w:rsid w:val="00A07C33"/>
    <w:rsid w:val="00A10BA3"/>
    <w:rsid w:val="00A114A4"/>
    <w:rsid w:val="00A11C53"/>
    <w:rsid w:val="00A12A9B"/>
    <w:rsid w:val="00A12FD5"/>
    <w:rsid w:val="00A13649"/>
    <w:rsid w:val="00A146B9"/>
    <w:rsid w:val="00A14AEB"/>
    <w:rsid w:val="00A1553D"/>
    <w:rsid w:val="00A158EF"/>
    <w:rsid w:val="00A17EDB"/>
    <w:rsid w:val="00A20945"/>
    <w:rsid w:val="00A20D56"/>
    <w:rsid w:val="00A210A2"/>
    <w:rsid w:val="00A2188B"/>
    <w:rsid w:val="00A22267"/>
    <w:rsid w:val="00A22427"/>
    <w:rsid w:val="00A224DD"/>
    <w:rsid w:val="00A23088"/>
    <w:rsid w:val="00A23723"/>
    <w:rsid w:val="00A23FA8"/>
    <w:rsid w:val="00A24ED5"/>
    <w:rsid w:val="00A2701B"/>
    <w:rsid w:val="00A27C85"/>
    <w:rsid w:val="00A30DB9"/>
    <w:rsid w:val="00A30F0E"/>
    <w:rsid w:val="00A3298C"/>
    <w:rsid w:val="00A3335E"/>
    <w:rsid w:val="00A33494"/>
    <w:rsid w:val="00A33E67"/>
    <w:rsid w:val="00A35919"/>
    <w:rsid w:val="00A36999"/>
    <w:rsid w:val="00A36AC5"/>
    <w:rsid w:val="00A36B2D"/>
    <w:rsid w:val="00A36CB0"/>
    <w:rsid w:val="00A36EF5"/>
    <w:rsid w:val="00A404A0"/>
    <w:rsid w:val="00A407CC"/>
    <w:rsid w:val="00A40917"/>
    <w:rsid w:val="00A418D1"/>
    <w:rsid w:val="00A42159"/>
    <w:rsid w:val="00A42927"/>
    <w:rsid w:val="00A42A7D"/>
    <w:rsid w:val="00A43852"/>
    <w:rsid w:val="00A43CF6"/>
    <w:rsid w:val="00A449FF"/>
    <w:rsid w:val="00A44C55"/>
    <w:rsid w:val="00A4510F"/>
    <w:rsid w:val="00A455D8"/>
    <w:rsid w:val="00A457E9"/>
    <w:rsid w:val="00A45DE9"/>
    <w:rsid w:val="00A50CDD"/>
    <w:rsid w:val="00A50D4B"/>
    <w:rsid w:val="00A51868"/>
    <w:rsid w:val="00A5209D"/>
    <w:rsid w:val="00A52678"/>
    <w:rsid w:val="00A52C93"/>
    <w:rsid w:val="00A53AFD"/>
    <w:rsid w:val="00A54339"/>
    <w:rsid w:val="00A55867"/>
    <w:rsid w:val="00A56748"/>
    <w:rsid w:val="00A573A7"/>
    <w:rsid w:val="00A57A37"/>
    <w:rsid w:val="00A60713"/>
    <w:rsid w:val="00A607D1"/>
    <w:rsid w:val="00A60DD0"/>
    <w:rsid w:val="00A61042"/>
    <w:rsid w:val="00A61F66"/>
    <w:rsid w:val="00A62256"/>
    <w:rsid w:val="00A63D71"/>
    <w:rsid w:val="00A64DEC"/>
    <w:rsid w:val="00A665A9"/>
    <w:rsid w:val="00A66BBB"/>
    <w:rsid w:val="00A66CEB"/>
    <w:rsid w:val="00A67EAE"/>
    <w:rsid w:val="00A703D4"/>
    <w:rsid w:val="00A705A2"/>
    <w:rsid w:val="00A70839"/>
    <w:rsid w:val="00A70B86"/>
    <w:rsid w:val="00A71401"/>
    <w:rsid w:val="00A71481"/>
    <w:rsid w:val="00A71765"/>
    <w:rsid w:val="00A73C58"/>
    <w:rsid w:val="00A73D1A"/>
    <w:rsid w:val="00A7455E"/>
    <w:rsid w:val="00A761CF"/>
    <w:rsid w:val="00A77445"/>
    <w:rsid w:val="00A77FC9"/>
    <w:rsid w:val="00A8054C"/>
    <w:rsid w:val="00A8084A"/>
    <w:rsid w:val="00A80AAA"/>
    <w:rsid w:val="00A811E4"/>
    <w:rsid w:val="00A81431"/>
    <w:rsid w:val="00A81601"/>
    <w:rsid w:val="00A81B38"/>
    <w:rsid w:val="00A81C4F"/>
    <w:rsid w:val="00A83570"/>
    <w:rsid w:val="00A83851"/>
    <w:rsid w:val="00A83EC4"/>
    <w:rsid w:val="00A83FEB"/>
    <w:rsid w:val="00A853C1"/>
    <w:rsid w:val="00A85A1F"/>
    <w:rsid w:val="00A85B70"/>
    <w:rsid w:val="00A86897"/>
    <w:rsid w:val="00A87CA3"/>
    <w:rsid w:val="00A90D20"/>
    <w:rsid w:val="00A90DAB"/>
    <w:rsid w:val="00A914EE"/>
    <w:rsid w:val="00A91996"/>
    <w:rsid w:val="00A92059"/>
    <w:rsid w:val="00A92552"/>
    <w:rsid w:val="00A933B3"/>
    <w:rsid w:val="00A933B9"/>
    <w:rsid w:val="00A93859"/>
    <w:rsid w:val="00A93988"/>
    <w:rsid w:val="00A93EEC"/>
    <w:rsid w:val="00A93FC0"/>
    <w:rsid w:val="00A944C8"/>
    <w:rsid w:val="00A949A7"/>
    <w:rsid w:val="00A95E1A"/>
    <w:rsid w:val="00A961F1"/>
    <w:rsid w:val="00A96616"/>
    <w:rsid w:val="00A97031"/>
    <w:rsid w:val="00A97A96"/>
    <w:rsid w:val="00AA1105"/>
    <w:rsid w:val="00AA1AFD"/>
    <w:rsid w:val="00AA24B3"/>
    <w:rsid w:val="00AA2BEA"/>
    <w:rsid w:val="00AA3AB2"/>
    <w:rsid w:val="00AA568B"/>
    <w:rsid w:val="00AA69BC"/>
    <w:rsid w:val="00AA760D"/>
    <w:rsid w:val="00AB05C7"/>
    <w:rsid w:val="00AB061B"/>
    <w:rsid w:val="00AB0ACB"/>
    <w:rsid w:val="00AB33C8"/>
    <w:rsid w:val="00AB3454"/>
    <w:rsid w:val="00AB3B25"/>
    <w:rsid w:val="00AB3CAC"/>
    <w:rsid w:val="00AB4407"/>
    <w:rsid w:val="00AB5366"/>
    <w:rsid w:val="00AB5545"/>
    <w:rsid w:val="00AB57B6"/>
    <w:rsid w:val="00AB6CD5"/>
    <w:rsid w:val="00AB76FF"/>
    <w:rsid w:val="00AB7A6C"/>
    <w:rsid w:val="00AC04B9"/>
    <w:rsid w:val="00AC13D5"/>
    <w:rsid w:val="00AC157C"/>
    <w:rsid w:val="00AC16B9"/>
    <w:rsid w:val="00AC1DAD"/>
    <w:rsid w:val="00AC21F9"/>
    <w:rsid w:val="00AC249A"/>
    <w:rsid w:val="00AC2986"/>
    <w:rsid w:val="00AC311C"/>
    <w:rsid w:val="00AC31A9"/>
    <w:rsid w:val="00AC337C"/>
    <w:rsid w:val="00AC345E"/>
    <w:rsid w:val="00AC3663"/>
    <w:rsid w:val="00AC374D"/>
    <w:rsid w:val="00AC5016"/>
    <w:rsid w:val="00AC5D60"/>
    <w:rsid w:val="00AC7FA0"/>
    <w:rsid w:val="00AD0C2D"/>
    <w:rsid w:val="00AD0DA0"/>
    <w:rsid w:val="00AD1158"/>
    <w:rsid w:val="00AD1287"/>
    <w:rsid w:val="00AD14F3"/>
    <w:rsid w:val="00AD19AC"/>
    <w:rsid w:val="00AD1F8E"/>
    <w:rsid w:val="00AD2116"/>
    <w:rsid w:val="00AD27D5"/>
    <w:rsid w:val="00AD3BF2"/>
    <w:rsid w:val="00AD53E8"/>
    <w:rsid w:val="00AD663E"/>
    <w:rsid w:val="00AD6987"/>
    <w:rsid w:val="00AD6C3D"/>
    <w:rsid w:val="00AD6EC6"/>
    <w:rsid w:val="00AD6FF8"/>
    <w:rsid w:val="00AD72BB"/>
    <w:rsid w:val="00AE03CB"/>
    <w:rsid w:val="00AE0F9D"/>
    <w:rsid w:val="00AE1A02"/>
    <w:rsid w:val="00AE2374"/>
    <w:rsid w:val="00AE2388"/>
    <w:rsid w:val="00AE260C"/>
    <w:rsid w:val="00AE2759"/>
    <w:rsid w:val="00AE2FD9"/>
    <w:rsid w:val="00AE3064"/>
    <w:rsid w:val="00AE3873"/>
    <w:rsid w:val="00AE387B"/>
    <w:rsid w:val="00AE3CE2"/>
    <w:rsid w:val="00AE3D9E"/>
    <w:rsid w:val="00AE44AC"/>
    <w:rsid w:val="00AE6C84"/>
    <w:rsid w:val="00AE726A"/>
    <w:rsid w:val="00AE78C4"/>
    <w:rsid w:val="00AE78E4"/>
    <w:rsid w:val="00AF29CE"/>
    <w:rsid w:val="00AF2DE8"/>
    <w:rsid w:val="00AF2F1B"/>
    <w:rsid w:val="00AF31C1"/>
    <w:rsid w:val="00AF3637"/>
    <w:rsid w:val="00AF36BB"/>
    <w:rsid w:val="00AF372B"/>
    <w:rsid w:val="00AF4169"/>
    <w:rsid w:val="00AF5017"/>
    <w:rsid w:val="00AF5205"/>
    <w:rsid w:val="00AF538B"/>
    <w:rsid w:val="00AF770E"/>
    <w:rsid w:val="00B002F6"/>
    <w:rsid w:val="00B0116B"/>
    <w:rsid w:val="00B014FE"/>
    <w:rsid w:val="00B023CE"/>
    <w:rsid w:val="00B028F7"/>
    <w:rsid w:val="00B02E57"/>
    <w:rsid w:val="00B031A0"/>
    <w:rsid w:val="00B03793"/>
    <w:rsid w:val="00B03D2E"/>
    <w:rsid w:val="00B03EE8"/>
    <w:rsid w:val="00B03FAA"/>
    <w:rsid w:val="00B042F2"/>
    <w:rsid w:val="00B04796"/>
    <w:rsid w:val="00B06FA9"/>
    <w:rsid w:val="00B06FF4"/>
    <w:rsid w:val="00B071D2"/>
    <w:rsid w:val="00B0740A"/>
    <w:rsid w:val="00B106AE"/>
    <w:rsid w:val="00B111A3"/>
    <w:rsid w:val="00B118CB"/>
    <w:rsid w:val="00B13AA7"/>
    <w:rsid w:val="00B13F7D"/>
    <w:rsid w:val="00B1560A"/>
    <w:rsid w:val="00B15F3D"/>
    <w:rsid w:val="00B16042"/>
    <w:rsid w:val="00B160E1"/>
    <w:rsid w:val="00B16D2D"/>
    <w:rsid w:val="00B16D61"/>
    <w:rsid w:val="00B17A1B"/>
    <w:rsid w:val="00B17D4C"/>
    <w:rsid w:val="00B21357"/>
    <w:rsid w:val="00B2241B"/>
    <w:rsid w:val="00B22730"/>
    <w:rsid w:val="00B22B33"/>
    <w:rsid w:val="00B23223"/>
    <w:rsid w:val="00B238A5"/>
    <w:rsid w:val="00B23B15"/>
    <w:rsid w:val="00B24259"/>
    <w:rsid w:val="00B2496D"/>
    <w:rsid w:val="00B25236"/>
    <w:rsid w:val="00B26A65"/>
    <w:rsid w:val="00B26B21"/>
    <w:rsid w:val="00B2759E"/>
    <w:rsid w:val="00B279DD"/>
    <w:rsid w:val="00B30970"/>
    <w:rsid w:val="00B31843"/>
    <w:rsid w:val="00B325D9"/>
    <w:rsid w:val="00B3395D"/>
    <w:rsid w:val="00B33C70"/>
    <w:rsid w:val="00B34576"/>
    <w:rsid w:val="00B348F2"/>
    <w:rsid w:val="00B34FE2"/>
    <w:rsid w:val="00B35804"/>
    <w:rsid w:val="00B35864"/>
    <w:rsid w:val="00B360C9"/>
    <w:rsid w:val="00B368F8"/>
    <w:rsid w:val="00B40A0B"/>
    <w:rsid w:val="00B41045"/>
    <w:rsid w:val="00B41E6C"/>
    <w:rsid w:val="00B423C3"/>
    <w:rsid w:val="00B4376A"/>
    <w:rsid w:val="00B44533"/>
    <w:rsid w:val="00B44592"/>
    <w:rsid w:val="00B44A5D"/>
    <w:rsid w:val="00B44CE5"/>
    <w:rsid w:val="00B45A9D"/>
    <w:rsid w:val="00B462D9"/>
    <w:rsid w:val="00B4746A"/>
    <w:rsid w:val="00B47979"/>
    <w:rsid w:val="00B47AEF"/>
    <w:rsid w:val="00B47C0A"/>
    <w:rsid w:val="00B50F69"/>
    <w:rsid w:val="00B51304"/>
    <w:rsid w:val="00B51A69"/>
    <w:rsid w:val="00B53047"/>
    <w:rsid w:val="00B54235"/>
    <w:rsid w:val="00B542FD"/>
    <w:rsid w:val="00B5503E"/>
    <w:rsid w:val="00B55960"/>
    <w:rsid w:val="00B566A1"/>
    <w:rsid w:val="00B56AD5"/>
    <w:rsid w:val="00B56D5A"/>
    <w:rsid w:val="00B6012F"/>
    <w:rsid w:val="00B6052E"/>
    <w:rsid w:val="00B60C8D"/>
    <w:rsid w:val="00B61363"/>
    <w:rsid w:val="00B6238B"/>
    <w:rsid w:val="00B6312B"/>
    <w:rsid w:val="00B632F4"/>
    <w:rsid w:val="00B64986"/>
    <w:rsid w:val="00B64C0B"/>
    <w:rsid w:val="00B64DC6"/>
    <w:rsid w:val="00B64E4E"/>
    <w:rsid w:val="00B64E50"/>
    <w:rsid w:val="00B65D85"/>
    <w:rsid w:val="00B67E8D"/>
    <w:rsid w:val="00B7055D"/>
    <w:rsid w:val="00B70756"/>
    <w:rsid w:val="00B70853"/>
    <w:rsid w:val="00B70B0B"/>
    <w:rsid w:val="00B725E3"/>
    <w:rsid w:val="00B7264B"/>
    <w:rsid w:val="00B73BFC"/>
    <w:rsid w:val="00B74A7D"/>
    <w:rsid w:val="00B74F37"/>
    <w:rsid w:val="00B75C48"/>
    <w:rsid w:val="00B7657B"/>
    <w:rsid w:val="00B769D2"/>
    <w:rsid w:val="00B7715E"/>
    <w:rsid w:val="00B8001A"/>
    <w:rsid w:val="00B800F1"/>
    <w:rsid w:val="00B80472"/>
    <w:rsid w:val="00B80514"/>
    <w:rsid w:val="00B80606"/>
    <w:rsid w:val="00B81441"/>
    <w:rsid w:val="00B81755"/>
    <w:rsid w:val="00B81857"/>
    <w:rsid w:val="00B81D51"/>
    <w:rsid w:val="00B820C3"/>
    <w:rsid w:val="00B82D69"/>
    <w:rsid w:val="00B830CD"/>
    <w:rsid w:val="00B831CC"/>
    <w:rsid w:val="00B83C3B"/>
    <w:rsid w:val="00B83C46"/>
    <w:rsid w:val="00B85A2F"/>
    <w:rsid w:val="00B85DA4"/>
    <w:rsid w:val="00B8649B"/>
    <w:rsid w:val="00B86A51"/>
    <w:rsid w:val="00B87E8F"/>
    <w:rsid w:val="00B9141B"/>
    <w:rsid w:val="00B922B4"/>
    <w:rsid w:val="00B931AE"/>
    <w:rsid w:val="00B93713"/>
    <w:rsid w:val="00B947C3"/>
    <w:rsid w:val="00B94F53"/>
    <w:rsid w:val="00B94FD6"/>
    <w:rsid w:val="00B950A4"/>
    <w:rsid w:val="00B95D03"/>
    <w:rsid w:val="00B95DD2"/>
    <w:rsid w:val="00B961D4"/>
    <w:rsid w:val="00B97423"/>
    <w:rsid w:val="00BA0754"/>
    <w:rsid w:val="00BA1E00"/>
    <w:rsid w:val="00BA2599"/>
    <w:rsid w:val="00BA29AD"/>
    <w:rsid w:val="00BA2E32"/>
    <w:rsid w:val="00BA3E56"/>
    <w:rsid w:val="00BA4171"/>
    <w:rsid w:val="00BA481A"/>
    <w:rsid w:val="00BA4C3E"/>
    <w:rsid w:val="00BA5243"/>
    <w:rsid w:val="00BA5B20"/>
    <w:rsid w:val="00BA70B4"/>
    <w:rsid w:val="00BB0A98"/>
    <w:rsid w:val="00BB1E1E"/>
    <w:rsid w:val="00BB2C7F"/>
    <w:rsid w:val="00BB407F"/>
    <w:rsid w:val="00BB40DC"/>
    <w:rsid w:val="00BB438F"/>
    <w:rsid w:val="00BB4C98"/>
    <w:rsid w:val="00BB50A5"/>
    <w:rsid w:val="00BB6D79"/>
    <w:rsid w:val="00BB7A7D"/>
    <w:rsid w:val="00BC3784"/>
    <w:rsid w:val="00BC3CEE"/>
    <w:rsid w:val="00BC3E12"/>
    <w:rsid w:val="00BC4125"/>
    <w:rsid w:val="00BC450B"/>
    <w:rsid w:val="00BC4898"/>
    <w:rsid w:val="00BC4EF8"/>
    <w:rsid w:val="00BC699A"/>
    <w:rsid w:val="00BC6F87"/>
    <w:rsid w:val="00BC7E47"/>
    <w:rsid w:val="00BD017A"/>
    <w:rsid w:val="00BD0646"/>
    <w:rsid w:val="00BD08B6"/>
    <w:rsid w:val="00BD11DA"/>
    <w:rsid w:val="00BD1BD2"/>
    <w:rsid w:val="00BD1C19"/>
    <w:rsid w:val="00BD24E7"/>
    <w:rsid w:val="00BD2614"/>
    <w:rsid w:val="00BD2A16"/>
    <w:rsid w:val="00BD2A57"/>
    <w:rsid w:val="00BD415F"/>
    <w:rsid w:val="00BD5428"/>
    <w:rsid w:val="00BD54F1"/>
    <w:rsid w:val="00BD5867"/>
    <w:rsid w:val="00BD6867"/>
    <w:rsid w:val="00BD6D86"/>
    <w:rsid w:val="00BD7220"/>
    <w:rsid w:val="00BD74B0"/>
    <w:rsid w:val="00BE06F9"/>
    <w:rsid w:val="00BE09D5"/>
    <w:rsid w:val="00BE1180"/>
    <w:rsid w:val="00BE12F2"/>
    <w:rsid w:val="00BE1D67"/>
    <w:rsid w:val="00BE25D3"/>
    <w:rsid w:val="00BE2AE4"/>
    <w:rsid w:val="00BE3870"/>
    <w:rsid w:val="00BE38FE"/>
    <w:rsid w:val="00BE3C56"/>
    <w:rsid w:val="00BE4B27"/>
    <w:rsid w:val="00BE52DE"/>
    <w:rsid w:val="00BE5733"/>
    <w:rsid w:val="00BE5AE9"/>
    <w:rsid w:val="00BE650A"/>
    <w:rsid w:val="00BE7328"/>
    <w:rsid w:val="00BE7693"/>
    <w:rsid w:val="00BE777A"/>
    <w:rsid w:val="00BF1989"/>
    <w:rsid w:val="00BF1BC7"/>
    <w:rsid w:val="00BF2423"/>
    <w:rsid w:val="00BF28A9"/>
    <w:rsid w:val="00BF3E2F"/>
    <w:rsid w:val="00BF4430"/>
    <w:rsid w:val="00BF552A"/>
    <w:rsid w:val="00BF591D"/>
    <w:rsid w:val="00BF6CCF"/>
    <w:rsid w:val="00C01093"/>
    <w:rsid w:val="00C01B28"/>
    <w:rsid w:val="00C01F10"/>
    <w:rsid w:val="00C034A6"/>
    <w:rsid w:val="00C03AAA"/>
    <w:rsid w:val="00C03FE5"/>
    <w:rsid w:val="00C04293"/>
    <w:rsid w:val="00C042A7"/>
    <w:rsid w:val="00C04405"/>
    <w:rsid w:val="00C054AA"/>
    <w:rsid w:val="00C059AA"/>
    <w:rsid w:val="00C05B11"/>
    <w:rsid w:val="00C06666"/>
    <w:rsid w:val="00C0698C"/>
    <w:rsid w:val="00C074F1"/>
    <w:rsid w:val="00C07D24"/>
    <w:rsid w:val="00C1026A"/>
    <w:rsid w:val="00C10CD8"/>
    <w:rsid w:val="00C11257"/>
    <w:rsid w:val="00C1203F"/>
    <w:rsid w:val="00C122D8"/>
    <w:rsid w:val="00C14013"/>
    <w:rsid w:val="00C140F6"/>
    <w:rsid w:val="00C141E9"/>
    <w:rsid w:val="00C14239"/>
    <w:rsid w:val="00C14352"/>
    <w:rsid w:val="00C157D6"/>
    <w:rsid w:val="00C15A41"/>
    <w:rsid w:val="00C15E8B"/>
    <w:rsid w:val="00C16583"/>
    <w:rsid w:val="00C17B60"/>
    <w:rsid w:val="00C202EA"/>
    <w:rsid w:val="00C210B6"/>
    <w:rsid w:val="00C21F04"/>
    <w:rsid w:val="00C21F32"/>
    <w:rsid w:val="00C22A13"/>
    <w:rsid w:val="00C240EF"/>
    <w:rsid w:val="00C250E4"/>
    <w:rsid w:val="00C25EC6"/>
    <w:rsid w:val="00C2674B"/>
    <w:rsid w:val="00C27321"/>
    <w:rsid w:val="00C275C8"/>
    <w:rsid w:val="00C27889"/>
    <w:rsid w:val="00C27D65"/>
    <w:rsid w:val="00C301DF"/>
    <w:rsid w:val="00C308E5"/>
    <w:rsid w:val="00C30922"/>
    <w:rsid w:val="00C317E9"/>
    <w:rsid w:val="00C33338"/>
    <w:rsid w:val="00C3382C"/>
    <w:rsid w:val="00C33B14"/>
    <w:rsid w:val="00C34074"/>
    <w:rsid w:val="00C342E3"/>
    <w:rsid w:val="00C34614"/>
    <w:rsid w:val="00C34794"/>
    <w:rsid w:val="00C35CED"/>
    <w:rsid w:val="00C36836"/>
    <w:rsid w:val="00C37C6E"/>
    <w:rsid w:val="00C37C91"/>
    <w:rsid w:val="00C40380"/>
    <w:rsid w:val="00C40985"/>
    <w:rsid w:val="00C40D66"/>
    <w:rsid w:val="00C40E8C"/>
    <w:rsid w:val="00C41488"/>
    <w:rsid w:val="00C420DE"/>
    <w:rsid w:val="00C42BC5"/>
    <w:rsid w:val="00C42D96"/>
    <w:rsid w:val="00C42ED4"/>
    <w:rsid w:val="00C43777"/>
    <w:rsid w:val="00C451A5"/>
    <w:rsid w:val="00C452B1"/>
    <w:rsid w:val="00C4684C"/>
    <w:rsid w:val="00C4763F"/>
    <w:rsid w:val="00C47C1A"/>
    <w:rsid w:val="00C51016"/>
    <w:rsid w:val="00C52B30"/>
    <w:rsid w:val="00C52B90"/>
    <w:rsid w:val="00C5438F"/>
    <w:rsid w:val="00C5471D"/>
    <w:rsid w:val="00C55669"/>
    <w:rsid w:val="00C56102"/>
    <w:rsid w:val="00C5659E"/>
    <w:rsid w:val="00C60E43"/>
    <w:rsid w:val="00C60EAD"/>
    <w:rsid w:val="00C61B60"/>
    <w:rsid w:val="00C62756"/>
    <w:rsid w:val="00C6341C"/>
    <w:rsid w:val="00C646C3"/>
    <w:rsid w:val="00C6483A"/>
    <w:rsid w:val="00C648F0"/>
    <w:rsid w:val="00C64DBA"/>
    <w:rsid w:val="00C654B0"/>
    <w:rsid w:val="00C65ACB"/>
    <w:rsid w:val="00C65B9D"/>
    <w:rsid w:val="00C65C8B"/>
    <w:rsid w:val="00C66BC0"/>
    <w:rsid w:val="00C67481"/>
    <w:rsid w:val="00C676EE"/>
    <w:rsid w:val="00C67755"/>
    <w:rsid w:val="00C67872"/>
    <w:rsid w:val="00C70BAB"/>
    <w:rsid w:val="00C72E84"/>
    <w:rsid w:val="00C741BF"/>
    <w:rsid w:val="00C74503"/>
    <w:rsid w:val="00C75026"/>
    <w:rsid w:val="00C76C6E"/>
    <w:rsid w:val="00C774E8"/>
    <w:rsid w:val="00C7764A"/>
    <w:rsid w:val="00C77BBC"/>
    <w:rsid w:val="00C80169"/>
    <w:rsid w:val="00C80535"/>
    <w:rsid w:val="00C80EE0"/>
    <w:rsid w:val="00C82512"/>
    <w:rsid w:val="00C82839"/>
    <w:rsid w:val="00C82A08"/>
    <w:rsid w:val="00C82B7E"/>
    <w:rsid w:val="00C82C06"/>
    <w:rsid w:val="00C83727"/>
    <w:rsid w:val="00C847A3"/>
    <w:rsid w:val="00C84CB4"/>
    <w:rsid w:val="00C84DBC"/>
    <w:rsid w:val="00C852AF"/>
    <w:rsid w:val="00C857AB"/>
    <w:rsid w:val="00C863EC"/>
    <w:rsid w:val="00C86711"/>
    <w:rsid w:val="00C87068"/>
    <w:rsid w:val="00C901AC"/>
    <w:rsid w:val="00C90D96"/>
    <w:rsid w:val="00C91884"/>
    <w:rsid w:val="00C9224D"/>
    <w:rsid w:val="00C92B60"/>
    <w:rsid w:val="00C93692"/>
    <w:rsid w:val="00C939F4"/>
    <w:rsid w:val="00C941EB"/>
    <w:rsid w:val="00C9422A"/>
    <w:rsid w:val="00C9538F"/>
    <w:rsid w:val="00C95447"/>
    <w:rsid w:val="00C95BD3"/>
    <w:rsid w:val="00C95DEA"/>
    <w:rsid w:val="00C96166"/>
    <w:rsid w:val="00C96525"/>
    <w:rsid w:val="00C96B3A"/>
    <w:rsid w:val="00C9700C"/>
    <w:rsid w:val="00CA0019"/>
    <w:rsid w:val="00CA0D37"/>
    <w:rsid w:val="00CA0F0D"/>
    <w:rsid w:val="00CA0F54"/>
    <w:rsid w:val="00CA0F99"/>
    <w:rsid w:val="00CA13BC"/>
    <w:rsid w:val="00CA1C64"/>
    <w:rsid w:val="00CA2078"/>
    <w:rsid w:val="00CA2332"/>
    <w:rsid w:val="00CA2874"/>
    <w:rsid w:val="00CA6354"/>
    <w:rsid w:val="00CA6E3F"/>
    <w:rsid w:val="00CA7C5A"/>
    <w:rsid w:val="00CB008D"/>
    <w:rsid w:val="00CB035C"/>
    <w:rsid w:val="00CB1802"/>
    <w:rsid w:val="00CB1919"/>
    <w:rsid w:val="00CB5E6F"/>
    <w:rsid w:val="00CB6362"/>
    <w:rsid w:val="00CB673C"/>
    <w:rsid w:val="00CB6F10"/>
    <w:rsid w:val="00CB72B1"/>
    <w:rsid w:val="00CB7405"/>
    <w:rsid w:val="00CC0433"/>
    <w:rsid w:val="00CC119D"/>
    <w:rsid w:val="00CC1282"/>
    <w:rsid w:val="00CC1560"/>
    <w:rsid w:val="00CC3B6D"/>
    <w:rsid w:val="00CC4733"/>
    <w:rsid w:val="00CC504C"/>
    <w:rsid w:val="00CC5543"/>
    <w:rsid w:val="00CC6FF0"/>
    <w:rsid w:val="00CC7C02"/>
    <w:rsid w:val="00CD0115"/>
    <w:rsid w:val="00CD130E"/>
    <w:rsid w:val="00CD1BA2"/>
    <w:rsid w:val="00CD215D"/>
    <w:rsid w:val="00CD235A"/>
    <w:rsid w:val="00CD2588"/>
    <w:rsid w:val="00CD2B82"/>
    <w:rsid w:val="00CD3687"/>
    <w:rsid w:val="00CD44CF"/>
    <w:rsid w:val="00CD46D9"/>
    <w:rsid w:val="00CD4A4E"/>
    <w:rsid w:val="00CD5532"/>
    <w:rsid w:val="00CD5B22"/>
    <w:rsid w:val="00CD5E81"/>
    <w:rsid w:val="00CD6923"/>
    <w:rsid w:val="00CD7609"/>
    <w:rsid w:val="00CD7660"/>
    <w:rsid w:val="00CE043D"/>
    <w:rsid w:val="00CE0649"/>
    <w:rsid w:val="00CE1BC9"/>
    <w:rsid w:val="00CE264E"/>
    <w:rsid w:val="00CE37E6"/>
    <w:rsid w:val="00CE3E80"/>
    <w:rsid w:val="00CE4C1A"/>
    <w:rsid w:val="00CE53A8"/>
    <w:rsid w:val="00CE57E0"/>
    <w:rsid w:val="00CE5BAF"/>
    <w:rsid w:val="00CE5E5B"/>
    <w:rsid w:val="00CE6170"/>
    <w:rsid w:val="00CE67FC"/>
    <w:rsid w:val="00CE7261"/>
    <w:rsid w:val="00CE7C1F"/>
    <w:rsid w:val="00CE7CFB"/>
    <w:rsid w:val="00CF2836"/>
    <w:rsid w:val="00CF3487"/>
    <w:rsid w:val="00CF38F5"/>
    <w:rsid w:val="00CF3CA3"/>
    <w:rsid w:val="00CF41C0"/>
    <w:rsid w:val="00CF4CD9"/>
    <w:rsid w:val="00CF5CC1"/>
    <w:rsid w:val="00CF63C2"/>
    <w:rsid w:val="00CF679A"/>
    <w:rsid w:val="00CF6A64"/>
    <w:rsid w:val="00CF6AEF"/>
    <w:rsid w:val="00CF70C0"/>
    <w:rsid w:val="00CF721E"/>
    <w:rsid w:val="00CF77F9"/>
    <w:rsid w:val="00D001DB"/>
    <w:rsid w:val="00D01A24"/>
    <w:rsid w:val="00D01ECF"/>
    <w:rsid w:val="00D01FEB"/>
    <w:rsid w:val="00D0318B"/>
    <w:rsid w:val="00D0322C"/>
    <w:rsid w:val="00D03C41"/>
    <w:rsid w:val="00D06694"/>
    <w:rsid w:val="00D0690E"/>
    <w:rsid w:val="00D06BA6"/>
    <w:rsid w:val="00D06CF0"/>
    <w:rsid w:val="00D07001"/>
    <w:rsid w:val="00D071AA"/>
    <w:rsid w:val="00D07CB3"/>
    <w:rsid w:val="00D100A5"/>
    <w:rsid w:val="00D10395"/>
    <w:rsid w:val="00D11069"/>
    <w:rsid w:val="00D1135D"/>
    <w:rsid w:val="00D113AF"/>
    <w:rsid w:val="00D1188C"/>
    <w:rsid w:val="00D12030"/>
    <w:rsid w:val="00D1230E"/>
    <w:rsid w:val="00D12B2F"/>
    <w:rsid w:val="00D12B76"/>
    <w:rsid w:val="00D12E69"/>
    <w:rsid w:val="00D13E65"/>
    <w:rsid w:val="00D14146"/>
    <w:rsid w:val="00D144EC"/>
    <w:rsid w:val="00D14D4C"/>
    <w:rsid w:val="00D1534C"/>
    <w:rsid w:val="00D154F9"/>
    <w:rsid w:val="00D16CA2"/>
    <w:rsid w:val="00D20655"/>
    <w:rsid w:val="00D20F51"/>
    <w:rsid w:val="00D21586"/>
    <w:rsid w:val="00D2177D"/>
    <w:rsid w:val="00D21AC3"/>
    <w:rsid w:val="00D2266C"/>
    <w:rsid w:val="00D233A7"/>
    <w:rsid w:val="00D24F85"/>
    <w:rsid w:val="00D2578E"/>
    <w:rsid w:val="00D265AB"/>
    <w:rsid w:val="00D26DB4"/>
    <w:rsid w:val="00D3169F"/>
    <w:rsid w:val="00D31748"/>
    <w:rsid w:val="00D323B3"/>
    <w:rsid w:val="00D32B54"/>
    <w:rsid w:val="00D33BD2"/>
    <w:rsid w:val="00D340C2"/>
    <w:rsid w:val="00D35165"/>
    <w:rsid w:val="00D359E8"/>
    <w:rsid w:val="00D36B82"/>
    <w:rsid w:val="00D374DB"/>
    <w:rsid w:val="00D37ED3"/>
    <w:rsid w:val="00D404EF"/>
    <w:rsid w:val="00D40A43"/>
    <w:rsid w:val="00D40DF4"/>
    <w:rsid w:val="00D41BC5"/>
    <w:rsid w:val="00D41C10"/>
    <w:rsid w:val="00D42552"/>
    <w:rsid w:val="00D42AD3"/>
    <w:rsid w:val="00D42AF1"/>
    <w:rsid w:val="00D42B8F"/>
    <w:rsid w:val="00D4397D"/>
    <w:rsid w:val="00D4445B"/>
    <w:rsid w:val="00D4566A"/>
    <w:rsid w:val="00D45ABC"/>
    <w:rsid w:val="00D462C7"/>
    <w:rsid w:val="00D4665F"/>
    <w:rsid w:val="00D47739"/>
    <w:rsid w:val="00D509D2"/>
    <w:rsid w:val="00D5151E"/>
    <w:rsid w:val="00D5185E"/>
    <w:rsid w:val="00D51C8E"/>
    <w:rsid w:val="00D52774"/>
    <w:rsid w:val="00D53CE1"/>
    <w:rsid w:val="00D54B70"/>
    <w:rsid w:val="00D55D9B"/>
    <w:rsid w:val="00D55FFA"/>
    <w:rsid w:val="00D5647F"/>
    <w:rsid w:val="00D56E44"/>
    <w:rsid w:val="00D57499"/>
    <w:rsid w:val="00D575D8"/>
    <w:rsid w:val="00D57A95"/>
    <w:rsid w:val="00D57EE6"/>
    <w:rsid w:val="00D6044D"/>
    <w:rsid w:val="00D6122E"/>
    <w:rsid w:val="00D61844"/>
    <w:rsid w:val="00D6215F"/>
    <w:rsid w:val="00D625E3"/>
    <w:rsid w:val="00D626EC"/>
    <w:rsid w:val="00D627D1"/>
    <w:rsid w:val="00D64272"/>
    <w:rsid w:val="00D64677"/>
    <w:rsid w:val="00D658BA"/>
    <w:rsid w:val="00D66A65"/>
    <w:rsid w:val="00D66F6B"/>
    <w:rsid w:val="00D70422"/>
    <w:rsid w:val="00D718AB"/>
    <w:rsid w:val="00D71A7D"/>
    <w:rsid w:val="00D72374"/>
    <w:rsid w:val="00D72A64"/>
    <w:rsid w:val="00D73A49"/>
    <w:rsid w:val="00D73CB3"/>
    <w:rsid w:val="00D741C4"/>
    <w:rsid w:val="00D744AC"/>
    <w:rsid w:val="00D75446"/>
    <w:rsid w:val="00D75C88"/>
    <w:rsid w:val="00D767AB"/>
    <w:rsid w:val="00D76F92"/>
    <w:rsid w:val="00D77629"/>
    <w:rsid w:val="00D80064"/>
    <w:rsid w:val="00D80400"/>
    <w:rsid w:val="00D808B6"/>
    <w:rsid w:val="00D808EF"/>
    <w:rsid w:val="00D80BB0"/>
    <w:rsid w:val="00D812CF"/>
    <w:rsid w:val="00D8324C"/>
    <w:rsid w:val="00D835C7"/>
    <w:rsid w:val="00D83605"/>
    <w:rsid w:val="00D836D4"/>
    <w:rsid w:val="00D84537"/>
    <w:rsid w:val="00D85361"/>
    <w:rsid w:val="00D86180"/>
    <w:rsid w:val="00D86F47"/>
    <w:rsid w:val="00D870D2"/>
    <w:rsid w:val="00D87236"/>
    <w:rsid w:val="00D8738E"/>
    <w:rsid w:val="00D87F0C"/>
    <w:rsid w:val="00D90D2C"/>
    <w:rsid w:val="00D91688"/>
    <w:rsid w:val="00D916C9"/>
    <w:rsid w:val="00D91B0C"/>
    <w:rsid w:val="00D91B37"/>
    <w:rsid w:val="00D91B61"/>
    <w:rsid w:val="00D92ED2"/>
    <w:rsid w:val="00D92F22"/>
    <w:rsid w:val="00D94749"/>
    <w:rsid w:val="00D956AA"/>
    <w:rsid w:val="00D95D0C"/>
    <w:rsid w:val="00D96526"/>
    <w:rsid w:val="00D96E1F"/>
    <w:rsid w:val="00D97F72"/>
    <w:rsid w:val="00D97FA5"/>
    <w:rsid w:val="00DA0679"/>
    <w:rsid w:val="00DA07B2"/>
    <w:rsid w:val="00DA0D7E"/>
    <w:rsid w:val="00DA1B5B"/>
    <w:rsid w:val="00DA1BC8"/>
    <w:rsid w:val="00DA2AD2"/>
    <w:rsid w:val="00DA2C4B"/>
    <w:rsid w:val="00DA3AF0"/>
    <w:rsid w:val="00DA3E1E"/>
    <w:rsid w:val="00DA3FE0"/>
    <w:rsid w:val="00DA47E9"/>
    <w:rsid w:val="00DA4F2A"/>
    <w:rsid w:val="00DA585F"/>
    <w:rsid w:val="00DA5EB8"/>
    <w:rsid w:val="00DA6146"/>
    <w:rsid w:val="00DA7B8B"/>
    <w:rsid w:val="00DA7BD2"/>
    <w:rsid w:val="00DB0A78"/>
    <w:rsid w:val="00DB1471"/>
    <w:rsid w:val="00DB244C"/>
    <w:rsid w:val="00DB399F"/>
    <w:rsid w:val="00DB39F3"/>
    <w:rsid w:val="00DB45B6"/>
    <w:rsid w:val="00DB4B69"/>
    <w:rsid w:val="00DB5194"/>
    <w:rsid w:val="00DB5DF9"/>
    <w:rsid w:val="00DB6722"/>
    <w:rsid w:val="00DB77E2"/>
    <w:rsid w:val="00DC0747"/>
    <w:rsid w:val="00DC0F40"/>
    <w:rsid w:val="00DC1BC5"/>
    <w:rsid w:val="00DC1FCB"/>
    <w:rsid w:val="00DC210A"/>
    <w:rsid w:val="00DC2FF4"/>
    <w:rsid w:val="00DC319E"/>
    <w:rsid w:val="00DC337D"/>
    <w:rsid w:val="00DC4B88"/>
    <w:rsid w:val="00DC5716"/>
    <w:rsid w:val="00DC58CB"/>
    <w:rsid w:val="00DC5AB3"/>
    <w:rsid w:val="00DC5F6F"/>
    <w:rsid w:val="00DC65D6"/>
    <w:rsid w:val="00DC69B9"/>
    <w:rsid w:val="00DC6FFA"/>
    <w:rsid w:val="00DC7539"/>
    <w:rsid w:val="00DC79C7"/>
    <w:rsid w:val="00DC7EE9"/>
    <w:rsid w:val="00DC7FBD"/>
    <w:rsid w:val="00DD05CF"/>
    <w:rsid w:val="00DD1A50"/>
    <w:rsid w:val="00DD1B7E"/>
    <w:rsid w:val="00DD24E9"/>
    <w:rsid w:val="00DD2C8E"/>
    <w:rsid w:val="00DD436B"/>
    <w:rsid w:val="00DD463E"/>
    <w:rsid w:val="00DD4893"/>
    <w:rsid w:val="00DD4AC3"/>
    <w:rsid w:val="00DD4F1D"/>
    <w:rsid w:val="00DD52CA"/>
    <w:rsid w:val="00DD5490"/>
    <w:rsid w:val="00DD54A5"/>
    <w:rsid w:val="00DD5526"/>
    <w:rsid w:val="00DD6C27"/>
    <w:rsid w:val="00DD7D9F"/>
    <w:rsid w:val="00DE062F"/>
    <w:rsid w:val="00DE0D4E"/>
    <w:rsid w:val="00DE1631"/>
    <w:rsid w:val="00DE24E4"/>
    <w:rsid w:val="00DE2C23"/>
    <w:rsid w:val="00DE3066"/>
    <w:rsid w:val="00DE3718"/>
    <w:rsid w:val="00DE5120"/>
    <w:rsid w:val="00DE51B5"/>
    <w:rsid w:val="00DE53D9"/>
    <w:rsid w:val="00DE53DB"/>
    <w:rsid w:val="00DE63D6"/>
    <w:rsid w:val="00DE739B"/>
    <w:rsid w:val="00DE7D38"/>
    <w:rsid w:val="00DF00A1"/>
    <w:rsid w:val="00DF0906"/>
    <w:rsid w:val="00DF0AE0"/>
    <w:rsid w:val="00DF2046"/>
    <w:rsid w:val="00DF2662"/>
    <w:rsid w:val="00DF2DE1"/>
    <w:rsid w:val="00DF394B"/>
    <w:rsid w:val="00DF5880"/>
    <w:rsid w:val="00DF62E1"/>
    <w:rsid w:val="00DF67DF"/>
    <w:rsid w:val="00DF68D6"/>
    <w:rsid w:val="00DF7B69"/>
    <w:rsid w:val="00DF7CA5"/>
    <w:rsid w:val="00E014D3"/>
    <w:rsid w:val="00E0301E"/>
    <w:rsid w:val="00E03A4E"/>
    <w:rsid w:val="00E04612"/>
    <w:rsid w:val="00E0558A"/>
    <w:rsid w:val="00E06F0C"/>
    <w:rsid w:val="00E07263"/>
    <w:rsid w:val="00E10039"/>
    <w:rsid w:val="00E10299"/>
    <w:rsid w:val="00E10E83"/>
    <w:rsid w:val="00E1101D"/>
    <w:rsid w:val="00E1133F"/>
    <w:rsid w:val="00E1136C"/>
    <w:rsid w:val="00E11BAF"/>
    <w:rsid w:val="00E11F67"/>
    <w:rsid w:val="00E128BB"/>
    <w:rsid w:val="00E1317E"/>
    <w:rsid w:val="00E13AE6"/>
    <w:rsid w:val="00E13CD9"/>
    <w:rsid w:val="00E14992"/>
    <w:rsid w:val="00E14E72"/>
    <w:rsid w:val="00E16115"/>
    <w:rsid w:val="00E16ACD"/>
    <w:rsid w:val="00E16B6E"/>
    <w:rsid w:val="00E17232"/>
    <w:rsid w:val="00E1778C"/>
    <w:rsid w:val="00E178E7"/>
    <w:rsid w:val="00E2098D"/>
    <w:rsid w:val="00E21216"/>
    <w:rsid w:val="00E2160D"/>
    <w:rsid w:val="00E21D79"/>
    <w:rsid w:val="00E2202F"/>
    <w:rsid w:val="00E22234"/>
    <w:rsid w:val="00E227FE"/>
    <w:rsid w:val="00E23451"/>
    <w:rsid w:val="00E23595"/>
    <w:rsid w:val="00E23D5D"/>
    <w:rsid w:val="00E2572A"/>
    <w:rsid w:val="00E26D2B"/>
    <w:rsid w:val="00E275D0"/>
    <w:rsid w:val="00E278C0"/>
    <w:rsid w:val="00E307CB"/>
    <w:rsid w:val="00E308AE"/>
    <w:rsid w:val="00E3115C"/>
    <w:rsid w:val="00E31C58"/>
    <w:rsid w:val="00E32262"/>
    <w:rsid w:val="00E345CE"/>
    <w:rsid w:val="00E34AD0"/>
    <w:rsid w:val="00E352EE"/>
    <w:rsid w:val="00E35694"/>
    <w:rsid w:val="00E366EF"/>
    <w:rsid w:val="00E37811"/>
    <w:rsid w:val="00E402E9"/>
    <w:rsid w:val="00E41790"/>
    <w:rsid w:val="00E418EA"/>
    <w:rsid w:val="00E419E1"/>
    <w:rsid w:val="00E4327E"/>
    <w:rsid w:val="00E43850"/>
    <w:rsid w:val="00E43C51"/>
    <w:rsid w:val="00E44B58"/>
    <w:rsid w:val="00E46094"/>
    <w:rsid w:val="00E46C71"/>
    <w:rsid w:val="00E47970"/>
    <w:rsid w:val="00E500DE"/>
    <w:rsid w:val="00E5090E"/>
    <w:rsid w:val="00E52149"/>
    <w:rsid w:val="00E5228F"/>
    <w:rsid w:val="00E530DE"/>
    <w:rsid w:val="00E534AE"/>
    <w:rsid w:val="00E53AFF"/>
    <w:rsid w:val="00E54AE0"/>
    <w:rsid w:val="00E5537C"/>
    <w:rsid w:val="00E558E0"/>
    <w:rsid w:val="00E55A21"/>
    <w:rsid w:val="00E55EFF"/>
    <w:rsid w:val="00E56526"/>
    <w:rsid w:val="00E57442"/>
    <w:rsid w:val="00E574AF"/>
    <w:rsid w:val="00E60BE0"/>
    <w:rsid w:val="00E6178D"/>
    <w:rsid w:val="00E61975"/>
    <w:rsid w:val="00E61DFF"/>
    <w:rsid w:val="00E62A0A"/>
    <w:rsid w:val="00E62A95"/>
    <w:rsid w:val="00E6318D"/>
    <w:rsid w:val="00E6351A"/>
    <w:rsid w:val="00E6355E"/>
    <w:rsid w:val="00E64448"/>
    <w:rsid w:val="00E645B5"/>
    <w:rsid w:val="00E64AEB"/>
    <w:rsid w:val="00E6518A"/>
    <w:rsid w:val="00E66C7F"/>
    <w:rsid w:val="00E67F5A"/>
    <w:rsid w:val="00E67F87"/>
    <w:rsid w:val="00E70249"/>
    <w:rsid w:val="00E70295"/>
    <w:rsid w:val="00E70CF8"/>
    <w:rsid w:val="00E71CF3"/>
    <w:rsid w:val="00E758F7"/>
    <w:rsid w:val="00E76284"/>
    <w:rsid w:val="00E80F9F"/>
    <w:rsid w:val="00E814B2"/>
    <w:rsid w:val="00E82833"/>
    <w:rsid w:val="00E82E6F"/>
    <w:rsid w:val="00E84821"/>
    <w:rsid w:val="00E8488D"/>
    <w:rsid w:val="00E84E52"/>
    <w:rsid w:val="00E86014"/>
    <w:rsid w:val="00E86B97"/>
    <w:rsid w:val="00E87001"/>
    <w:rsid w:val="00E870C8"/>
    <w:rsid w:val="00E8765A"/>
    <w:rsid w:val="00E87BE0"/>
    <w:rsid w:val="00E91800"/>
    <w:rsid w:val="00E9256D"/>
    <w:rsid w:val="00E9264C"/>
    <w:rsid w:val="00E92835"/>
    <w:rsid w:val="00E93DDC"/>
    <w:rsid w:val="00E94890"/>
    <w:rsid w:val="00E94AA2"/>
    <w:rsid w:val="00E956B7"/>
    <w:rsid w:val="00E963E3"/>
    <w:rsid w:val="00E97076"/>
    <w:rsid w:val="00EA196C"/>
    <w:rsid w:val="00EA1F9F"/>
    <w:rsid w:val="00EA2712"/>
    <w:rsid w:val="00EA33A4"/>
    <w:rsid w:val="00EA3C26"/>
    <w:rsid w:val="00EA3D5D"/>
    <w:rsid w:val="00EA4191"/>
    <w:rsid w:val="00EA4A72"/>
    <w:rsid w:val="00EA4A79"/>
    <w:rsid w:val="00EA5389"/>
    <w:rsid w:val="00EA5BD8"/>
    <w:rsid w:val="00EA69C3"/>
    <w:rsid w:val="00EA7A08"/>
    <w:rsid w:val="00EB0EED"/>
    <w:rsid w:val="00EB12B9"/>
    <w:rsid w:val="00EB1F4D"/>
    <w:rsid w:val="00EB2143"/>
    <w:rsid w:val="00EB21F8"/>
    <w:rsid w:val="00EB22C4"/>
    <w:rsid w:val="00EB33D5"/>
    <w:rsid w:val="00EB35B9"/>
    <w:rsid w:val="00EB3BF6"/>
    <w:rsid w:val="00EB429B"/>
    <w:rsid w:val="00EB43B8"/>
    <w:rsid w:val="00EB44A4"/>
    <w:rsid w:val="00EB44CB"/>
    <w:rsid w:val="00EB46DE"/>
    <w:rsid w:val="00EB4B81"/>
    <w:rsid w:val="00EB4DA0"/>
    <w:rsid w:val="00EB5036"/>
    <w:rsid w:val="00EB5045"/>
    <w:rsid w:val="00EB5FD4"/>
    <w:rsid w:val="00EB6066"/>
    <w:rsid w:val="00EB66C2"/>
    <w:rsid w:val="00EB66E1"/>
    <w:rsid w:val="00EB6D7F"/>
    <w:rsid w:val="00EB73C0"/>
    <w:rsid w:val="00EB7D35"/>
    <w:rsid w:val="00EC0B9A"/>
    <w:rsid w:val="00EC1DAE"/>
    <w:rsid w:val="00EC23E7"/>
    <w:rsid w:val="00EC46E7"/>
    <w:rsid w:val="00EC492E"/>
    <w:rsid w:val="00EC4D8D"/>
    <w:rsid w:val="00EC4F80"/>
    <w:rsid w:val="00EC5D18"/>
    <w:rsid w:val="00EC5DC8"/>
    <w:rsid w:val="00EC6070"/>
    <w:rsid w:val="00EC7586"/>
    <w:rsid w:val="00EC7A39"/>
    <w:rsid w:val="00ED101B"/>
    <w:rsid w:val="00ED208E"/>
    <w:rsid w:val="00ED3C03"/>
    <w:rsid w:val="00ED3C80"/>
    <w:rsid w:val="00ED63E1"/>
    <w:rsid w:val="00ED6C96"/>
    <w:rsid w:val="00ED7007"/>
    <w:rsid w:val="00ED74EF"/>
    <w:rsid w:val="00ED7CF5"/>
    <w:rsid w:val="00ED7D28"/>
    <w:rsid w:val="00EE0648"/>
    <w:rsid w:val="00EE06E2"/>
    <w:rsid w:val="00EE0B81"/>
    <w:rsid w:val="00EE0E2F"/>
    <w:rsid w:val="00EE1427"/>
    <w:rsid w:val="00EE19BF"/>
    <w:rsid w:val="00EE3DC2"/>
    <w:rsid w:val="00EE421C"/>
    <w:rsid w:val="00EE45ED"/>
    <w:rsid w:val="00EE48D5"/>
    <w:rsid w:val="00EE49FD"/>
    <w:rsid w:val="00EE580E"/>
    <w:rsid w:val="00EE725D"/>
    <w:rsid w:val="00EE7CC1"/>
    <w:rsid w:val="00EE7D7E"/>
    <w:rsid w:val="00EF04C1"/>
    <w:rsid w:val="00EF0C8E"/>
    <w:rsid w:val="00EF31E7"/>
    <w:rsid w:val="00EF3DB3"/>
    <w:rsid w:val="00EF3E62"/>
    <w:rsid w:val="00EF40EB"/>
    <w:rsid w:val="00EF42AF"/>
    <w:rsid w:val="00EF50F8"/>
    <w:rsid w:val="00EF545F"/>
    <w:rsid w:val="00EF5AE8"/>
    <w:rsid w:val="00EF6001"/>
    <w:rsid w:val="00EF62C1"/>
    <w:rsid w:val="00EF661B"/>
    <w:rsid w:val="00EF714B"/>
    <w:rsid w:val="00EF71BE"/>
    <w:rsid w:val="00EF7816"/>
    <w:rsid w:val="00EF7926"/>
    <w:rsid w:val="00EF7E7A"/>
    <w:rsid w:val="00F0029B"/>
    <w:rsid w:val="00F00C82"/>
    <w:rsid w:val="00F00DC0"/>
    <w:rsid w:val="00F00E13"/>
    <w:rsid w:val="00F012F7"/>
    <w:rsid w:val="00F02AD5"/>
    <w:rsid w:val="00F02DF1"/>
    <w:rsid w:val="00F041E4"/>
    <w:rsid w:val="00F04BFF"/>
    <w:rsid w:val="00F04CD2"/>
    <w:rsid w:val="00F04D33"/>
    <w:rsid w:val="00F04D6B"/>
    <w:rsid w:val="00F05176"/>
    <w:rsid w:val="00F05198"/>
    <w:rsid w:val="00F05781"/>
    <w:rsid w:val="00F05977"/>
    <w:rsid w:val="00F05C5A"/>
    <w:rsid w:val="00F066D6"/>
    <w:rsid w:val="00F06F67"/>
    <w:rsid w:val="00F0728B"/>
    <w:rsid w:val="00F0763B"/>
    <w:rsid w:val="00F1028D"/>
    <w:rsid w:val="00F10A79"/>
    <w:rsid w:val="00F11744"/>
    <w:rsid w:val="00F119C0"/>
    <w:rsid w:val="00F12BF1"/>
    <w:rsid w:val="00F1327F"/>
    <w:rsid w:val="00F14347"/>
    <w:rsid w:val="00F1609A"/>
    <w:rsid w:val="00F171AC"/>
    <w:rsid w:val="00F17592"/>
    <w:rsid w:val="00F175BB"/>
    <w:rsid w:val="00F179E1"/>
    <w:rsid w:val="00F17AA5"/>
    <w:rsid w:val="00F20170"/>
    <w:rsid w:val="00F2270D"/>
    <w:rsid w:val="00F234F3"/>
    <w:rsid w:val="00F238E9"/>
    <w:rsid w:val="00F2472F"/>
    <w:rsid w:val="00F25171"/>
    <w:rsid w:val="00F269A2"/>
    <w:rsid w:val="00F26AB2"/>
    <w:rsid w:val="00F27299"/>
    <w:rsid w:val="00F27D3C"/>
    <w:rsid w:val="00F300E5"/>
    <w:rsid w:val="00F31CC4"/>
    <w:rsid w:val="00F31FDD"/>
    <w:rsid w:val="00F32A9C"/>
    <w:rsid w:val="00F3341C"/>
    <w:rsid w:val="00F343A8"/>
    <w:rsid w:val="00F34BC6"/>
    <w:rsid w:val="00F35328"/>
    <w:rsid w:val="00F35B1E"/>
    <w:rsid w:val="00F37413"/>
    <w:rsid w:val="00F378F4"/>
    <w:rsid w:val="00F37A18"/>
    <w:rsid w:val="00F40148"/>
    <w:rsid w:val="00F41F97"/>
    <w:rsid w:val="00F42180"/>
    <w:rsid w:val="00F423AB"/>
    <w:rsid w:val="00F42B88"/>
    <w:rsid w:val="00F4347A"/>
    <w:rsid w:val="00F43AC8"/>
    <w:rsid w:val="00F4435A"/>
    <w:rsid w:val="00F44543"/>
    <w:rsid w:val="00F44CE6"/>
    <w:rsid w:val="00F44CEB"/>
    <w:rsid w:val="00F45AB0"/>
    <w:rsid w:val="00F45C38"/>
    <w:rsid w:val="00F45DF9"/>
    <w:rsid w:val="00F4652F"/>
    <w:rsid w:val="00F46EE7"/>
    <w:rsid w:val="00F46F92"/>
    <w:rsid w:val="00F47195"/>
    <w:rsid w:val="00F479E5"/>
    <w:rsid w:val="00F50113"/>
    <w:rsid w:val="00F5085D"/>
    <w:rsid w:val="00F508A7"/>
    <w:rsid w:val="00F50D59"/>
    <w:rsid w:val="00F50F94"/>
    <w:rsid w:val="00F51AD3"/>
    <w:rsid w:val="00F51DA7"/>
    <w:rsid w:val="00F51FE9"/>
    <w:rsid w:val="00F5225F"/>
    <w:rsid w:val="00F52CCE"/>
    <w:rsid w:val="00F5337A"/>
    <w:rsid w:val="00F53AE5"/>
    <w:rsid w:val="00F5433B"/>
    <w:rsid w:val="00F5479C"/>
    <w:rsid w:val="00F5515E"/>
    <w:rsid w:val="00F553FB"/>
    <w:rsid w:val="00F55C41"/>
    <w:rsid w:val="00F56676"/>
    <w:rsid w:val="00F60070"/>
    <w:rsid w:val="00F60084"/>
    <w:rsid w:val="00F6023F"/>
    <w:rsid w:val="00F60CB2"/>
    <w:rsid w:val="00F6151B"/>
    <w:rsid w:val="00F61B72"/>
    <w:rsid w:val="00F6311C"/>
    <w:rsid w:val="00F63213"/>
    <w:rsid w:val="00F63A55"/>
    <w:rsid w:val="00F63D55"/>
    <w:rsid w:val="00F64802"/>
    <w:rsid w:val="00F65BB7"/>
    <w:rsid w:val="00F66734"/>
    <w:rsid w:val="00F67103"/>
    <w:rsid w:val="00F67FF8"/>
    <w:rsid w:val="00F7047C"/>
    <w:rsid w:val="00F70623"/>
    <w:rsid w:val="00F7140A"/>
    <w:rsid w:val="00F7254A"/>
    <w:rsid w:val="00F72B7C"/>
    <w:rsid w:val="00F74B0B"/>
    <w:rsid w:val="00F75384"/>
    <w:rsid w:val="00F76983"/>
    <w:rsid w:val="00F76C13"/>
    <w:rsid w:val="00F80B98"/>
    <w:rsid w:val="00F810A5"/>
    <w:rsid w:val="00F81D08"/>
    <w:rsid w:val="00F82354"/>
    <w:rsid w:val="00F83460"/>
    <w:rsid w:val="00F83926"/>
    <w:rsid w:val="00F83E93"/>
    <w:rsid w:val="00F83EC0"/>
    <w:rsid w:val="00F8408F"/>
    <w:rsid w:val="00F842D7"/>
    <w:rsid w:val="00F84633"/>
    <w:rsid w:val="00F8589F"/>
    <w:rsid w:val="00F864BB"/>
    <w:rsid w:val="00F866D5"/>
    <w:rsid w:val="00F8671C"/>
    <w:rsid w:val="00F8718B"/>
    <w:rsid w:val="00F911FE"/>
    <w:rsid w:val="00F91DC0"/>
    <w:rsid w:val="00F9690D"/>
    <w:rsid w:val="00F9740E"/>
    <w:rsid w:val="00F97565"/>
    <w:rsid w:val="00FA0A54"/>
    <w:rsid w:val="00FA18FA"/>
    <w:rsid w:val="00FA1E37"/>
    <w:rsid w:val="00FA1F82"/>
    <w:rsid w:val="00FA2321"/>
    <w:rsid w:val="00FA30FF"/>
    <w:rsid w:val="00FA40D5"/>
    <w:rsid w:val="00FA45F1"/>
    <w:rsid w:val="00FA499E"/>
    <w:rsid w:val="00FA5C66"/>
    <w:rsid w:val="00FA6151"/>
    <w:rsid w:val="00FA6266"/>
    <w:rsid w:val="00FA6864"/>
    <w:rsid w:val="00FB3B2D"/>
    <w:rsid w:val="00FB3F24"/>
    <w:rsid w:val="00FB468A"/>
    <w:rsid w:val="00FB57C6"/>
    <w:rsid w:val="00FB5C6E"/>
    <w:rsid w:val="00FB5EEA"/>
    <w:rsid w:val="00FB6032"/>
    <w:rsid w:val="00FB65A5"/>
    <w:rsid w:val="00FC1072"/>
    <w:rsid w:val="00FC116F"/>
    <w:rsid w:val="00FC13B8"/>
    <w:rsid w:val="00FC1EEF"/>
    <w:rsid w:val="00FC2864"/>
    <w:rsid w:val="00FC41F4"/>
    <w:rsid w:val="00FC4893"/>
    <w:rsid w:val="00FC4D39"/>
    <w:rsid w:val="00FC50AE"/>
    <w:rsid w:val="00FC517D"/>
    <w:rsid w:val="00FC584C"/>
    <w:rsid w:val="00FC7CBD"/>
    <w:rsid w:val="00FC7EEF"/>
    <w:rsid w:val="00FD00C8"/>
    <w:rsid w:val="00FD1847"/>
    <w:rsid w:val="00FD1E91"/>
    <w:rsid w:val="00FD2603"/>
    <w:rsid w:val="00FD26B7"/>
    <w:rsid w:val="00FD3C4E"/>
    <w:rsid w:val="00FD4A0C"/>
    <w:rsid w:val="00FD5364"/>
    <w:rsid w:val="00FD6FA3"/>
    <w:rsid w:val="00FD72DB"/>
    <w:rsid w:val="00FE0384"/>
    <w:rsid w:val="00FE16CE"/>
    <w:rsid w:val="00FE1F82"/>
    <w:rsid w:val="00FE36D3"/>
    <w:rsid w:val="00FE37D3"/>
    <w:rsid w:val="00FE575B"/>
    <w:rsid w:val="00FE6380"/>
    <w:rsid w:val="00FE6B5D"/>
    <w:rsid w:val="00FE6D80"/>
    <w:rsid w:val="00FE788A"/>
    <w:rsid w:val="00FE7ED6"/>
    <w:rsid w:val="00FF0A75"/>
    <w:rsid w:val="00FF102A"/>
    <w:rsid w:val="00FF1435"/>
    <w:rsid w:val="00FF2956"/>
    <w:rsid w:val="00FF3326"/>
    <w:rsid w:val="00FF4C34"/>
    <w:rsid w:val="00FF589E"/>
    <w:rsid w:val="00FF7030"/>
    <w:rsid w:val="01EF4645"/>
    <w:rsid w:val="041C0788"/>
    <w:rsid w:val="04626C67"/>
    <w:rsid w:val="0670471D"/>
    <w:rsid w:val="06E75875"/>
    <w:rsid w:val="08DD7517"/>
    <w:rsid w:val="09C62047"/>
    <w:rsid w:val="0B894205"/>
    <w:rsid w:val="0D0B05F3"/>
    <w:rsid w:val="0EC54252"/>
    <w:rsid w:val="111533AD"/>
    <w:rsid w:val="113F23DC"/>
    <w:rsid w:val="11DF0549"/>
    <w:rsid w:val="1533578E"/>
    <w:rsid w:val="16057412"/>
    <w:rsid w:val="16EB2793"/>
    <w:rsid w:val="17AD7DC6"/>
    <w:rsid w:val="188D493C"/>
    <w:rsid w:val="19576A1C"/>
    <w:rsid w:val="19EA2DB2"/>
    <w:rsid w:val="1A0B1C89"/>
    <w:rsid w:val="1A2A3AAA"/>
    <w:rsid w:val="1B4F1C59"/>
    <w:rsid w:val="1B677FC1"/>
    <w:rsid w:val="1BFC528C"/>
    <w:rsid w:val="1CFC734D"/>
    <w:rsid w:val="20250D48"/>
    <w:rsid w:val="21A14C35"/>
    <w:rsid w:val="2294480C"/>
    <w:rsid w:val="268A5344"/>
    <w:rsid w:val="29001C83"/>
    <w:rsid w:val="2D1A6579"/>
    <w:rsid w:val="2E6A153F"/>
    <w:rsid w:val="2F000F05"/>
    <w:rsid w:val="30120B74"/>
    <w:rsid w:val="307A2CE3"/>
    <w:rsid w:val="31671E88"/>
    <w:rsid w:val="31930E20"/>
    <w:rsid w:val="32EF6371"/>
    <w:rsid w:val="36901E63"/>
    <w:rsid w:val="36B55F0A"/>
    <w:rsid w:val="3D232759"/>
    <w:rsid w:val="3DAE1888"/>
    <w:rsid w:val="3E1C16D8"/>
    <w:rsid w:val="3F4072F5"/>
    <w:rsid w:val="3FE77F2A"/>
    <w:rsid w:val="402E16CA"/>
    <w:rsid w:val="40933796"/>
    <w:rsid w:val="42671128"/>
    <w:rsid w:val="42901A53"/>
    <w:rsid w:val="434221FB"/>
    <w:rsid w:val="44387AC4"/>
    <w:rsid w:val="45CF38B7"/>
    <w:rsid w:val="46946BDC"/>
    <w:rsid w:val="485E0C5B"/>
    <w:rsid w:val="4B455437"/>
    <w:rsid w:val="507D11EF"/>
    <w:rsid w:val="54677ECC"/>
    <w:rsid w:val="55791974"/>
    <w:rsid w:val="561879AE"/>
    <w:rsid w:val="56A87C0C"/>
    <w:rsid w:val="577958E3"/>
    <w:rsid w:val="5CF46281"/>
    <w:rsid w:val="5CF506A9"/>
    <w:rsid w:val="5D0329A8"/>
    <w:rsid w:val="5EA95406"/>
    <w:rsid w:val="607C2856"/>
    <w:rsid w:val="60E976D7"/>
    <w:rsid w:val="61ED7A61"/>
    <w:rsid w:val="64F30BD8"/>
    <w:rsid w:val="65777969"/>
    <w:rsid w:val="65F34AF7"/>
    <w:rsid w:val="66AF221E"/>
    <w:rsid w:val="66C30F77"/>
    <w:rsid w:val="68E71107"/>
    <w:rsid w:val="69100D36"/>
    <w:rsid w:val="6A98765B"/>
    <w:rsid w:val="6F5F610F"/>
    <w:rsid w:val="6F616325"/>
    <w:rsid w:val="70E04170"/>
    <w:rsid w:val="710F3A90"/>
    <w:rsid w:val="722B1E4D"/>
    <w:rsid w:val="75711FFE"/>
    <w:rsid w:val="75D51C75"/>
    <w:rsid w:val="76730F8E"/>
    <w:rsid w:val="787C7967"/>
    <w:rsid w:val="792738AA"/>
    <w:rsid w:val="79A10D83"/>
    <w:rsid w:val="7EDA55AD"/>
    <w:rsid w:val="7EF054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unhideWhenUsed="1" w:qFormat="1"/>
    <w:lsdException w:name="toc 5" w:qFormat="1"/>
    <w:lsdException w:name="toc 6" w:qFormat="1"/>
    <w:lsdException w:name="toc 7" w:qFormat="1"/>
    <w:lsdException w:name="toc 8" w:qFormat="1"/>
    <w:lsdException w:name="toc 9" w:qFormat="1"/>
    <w:lsdException w:name="Normal Indent" w:qFormat="1"/>
    <w:lsdException w:name="footnote text" w:uiPriority="99" w:unhideWhenUsed="1" w:qFormat="1"/>
    <w:lsdException w:name="annotation text" w:qFormat="1"/>
    <w:lsdException w:name="header" w:unhideWhenUsed="1" w:qFormat="1"/>
    <w:lsdException w:name="footer" w:unhideWhenUsed="1"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uiPriority="99" w:unhideWhenUsed="1" w:qFormat="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table of authorities"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Bullet 2" w:qFormat="1"/>
    <w:lsdException w:name="List Bullet 3" w:semiHidden="1" w:unhideWhenUsed="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b">
    <w:name w:val="Normal"/>
    <w:qFormat/>
    <w:rsid w:val="003551D8"/>
    <w:pPr>
      <w:widowControl w:val="0"/>
      <w:jc w:val="both"/>
    </w:pPr>
    <w:rPr>
      <w:rFonts w:ascii="Calibri" w:hAnsi="Calibri"/>
      <w:kern w:val="2"/>
      <w:sz w:val="21"/>
      <w:szCs w:val="22"/>
    </w:rPr>
  </w:style>
  <w:style w:type="paragraph" w:styleId="11">
    <w:name w:val="heading 1"/>
    <w:basedOn w:val="ab"/>
    <w:next w:val="ab"/>
    <w:link w:val="1Char"/>
    <w:qFormat/>
    <w:rsid w:val="007538BD"/>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b"/>
    <w:next w:val="ab"/>
    <w:link w:val="2Char1"/>
    <w:qFormat/>
    <w:rsid w:val="007538BD"/>
    <w:pPr>
      <w:keepNext/>
      <w:keepLines/>
      <w:spacing w:before="260" w:after="260" w:line="416" w:lineRule="auto"/>
      <w:outlineLvl w:val="1"/>
    </w:pPr>
    <w:rPr>
      <w:rFonts w:ascii="Arial" w:eastAsia="黑体" w:hAnsi="Arial"/>
      <w:b/>
      <w:bCs/>
      <w:sz w:val="32"/>
      <w:szCs w:val="32"/>
    </w:rPr>
  </w:style>
  <w:style w:type="paragraph" w:styleId="3">
    <w:name w:val="heading 3"/>
    <w:basedOn w:val="ab"/>
    <w:next w:val="ab"/>
    <w:link w:val="3Char"/>
    <w:qFormat/>
    <w:rsid w:val="007538BD"/>
    <w:pPr>
      <w:keepNext/>
      <w:keepLines/>
      <w:spacing w:before="260" w:after="260" w:line="416" w:lineRule="auto"/>
      <w:outlineLvl w:val="2"/>
    </w:pPr>
    <w:rPr>
      <w:b/>
      <w:bCs/>
      <w:sz w:val="32"/>
      <w:szCs w:val="32"/>
    </w:rPr>
  </w:style>
  <w:style w:type="paragraph" w:styleId="41">
    <w:name w:val="heading 4"/>
    <w:basedOn w:val="ab"/>
    <w:next w:val="ab"/>
    <w:link w:val="4Char"/>
    <w:qFormat/>
    <w:rsid w:val="007538BD"/>
    <w:pPr>
      <w:keepNext/>
      <w:keepLines/>
      <w:spacing w:before="280" w:after="290" w:line="376" w:lineRule="auto"/>
      <w:outlineLvl w:val="3"/>
    </w:pPr>
    <w:rPr>
      <w:rFonts w:ascii="Arial" w:eastAsia="黑体" w:hAnsi="Arial"/>
      <w:b/>
      <w:bCs/>
      <w:sz w:val="28"/>
      <w:szCs w:val="28"/>
    </w:rPr>
  </w:style>
  <w:style w:type="paragraph" w:styleId="51">
    <w:name w:val="heading 5"/>
    <w:basedOn w:val="ab"/>
    <w:next w:val="ab"/>
    <w:link w:val="5Char"/>
    <w:qFormat/>
    <w:rsid w:val="007538BD"/>
    <w:pPr>
      <w:keepNext/>
      <w:keepLines/>
      <w:tabs>
        <w:tab w:val="left" w:pos="992"/>
      </w:tabs>
      <w:spacing w:before="280" w:after="290" w:line="376" w:lineRule="auto"/>
      <w:ind w:left="992" w:hanging="992"/>
      <w:outlineLvl w:val="4"/>
    </w:pPr>
    <w:rPr>
      <w:b/>
      <w:bCs/>
      <w:sz w:val="28"/>
      <w:szCs w:val="28"/>
    </w:rPr>
  </w:style>
  <w:style w:type="paragraph" w:styleId="6">
    <w:name w:val="heading 6"/>
    <w:basedOn w:val="ab"/>
    <w:next w:val="ab"/>
    <w:link w:val="6Char"/>
    <w:qFormat/>
    <w:rsid w:val="007538BD"/>
    <w:pPr>
      <w:keepNext/>
      <w:keepLines/>
      <w:spacing w:before="240" w:after="64" w:line="320" w:lineRule="auto"/>
      <w:outlineLvl w:val="5"/>
    </w:pPr>
    <w:rPr>
      <w:rFonts w:ascii="Arial" w:eastAsia="黑体" w:hAnsi="Arial"/>
      <w:b/>
      <w:bCs/>
      <w:sz w:val="24"/>
      <w:szCs w:val="24"/>
    </w:rPr>
  </w:style>
  <w:style w:type="paragraph" w:styleId="7">
    <w:name w:val="heading 7"/>
    <w:basedOn w:val="ab"/>
    <w:next w:val="ab"/>
    <w:link w:val="7Char"/>
    <w:qFormat/>
    <w:rsid w:val="007538BD"/>
    <w:pPr>
      <w:keepNext/>
      <w:keepLines/>
      <w:tabs>
        <w:tab w:val="left" w:pos="0"/>
      </w:tabs>
      <w:spacing w:before="240" w:after="64" w:line="320" w:lineRule="auto"/>
      <w:ind w:left="1296" w:hanging="1296"/>
      <w:outlineLvl w:val="6"/>
    </w:pPr>
    <w:rPr>
      <w:b/>
      <w:bCs/>
      <w:sz w:val="24"/>
      <w:szCs w:val="24"/>
    </w:rPr>
  </w:style>
  <w:style w:type="paragraph" w:styleId="8">
    <w:name w:val="heading 8"/>
    <w:basedOn w:val="ab"/>
    <w:next w:val="ab"/>
    <w:link w:val="8Char"/>
    <w:qFormat/>
    <w:rsid w:val="007538BD"/>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b"/>
    <w:next w:val="ab"/>
    <w:link w:val="9Char"/>
    <w:qFormat/>
    <w:rsid w:val="007538BD"/>
    <w:pPr>
      <w:keepNext/>
      <w:keepLines/>
      <w:tabs>
        <w:tab w:val="left" w:pos="0"/>
      </w:tabs>
      <w:spacing w:before="240" w:after="64" w:line="320" w:lineRule="auto"/>
      <w:ind w:left="1584" w:hanging="1584"/>
      <w:outlineLvl w:val="8"/>
    </w:pPr>
    <w:rPr>
      <w:rFonts w:ascii="Cambria" w:hAnsi="Cambria"/>
      <w:szCs w:val="21"/>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30">
    <w:name w:val="List 3"/>
    <w:basedOn w:val="ab"/>
    <w:qFormat/>
    <w:rsid w:val="007538BD"/>
    <w:pPr>
      <w:ind w:leftChars="400" w:left="100" w:hangingChars="200" w:hanging="200"/>
    </w:pPr>
    <w:rPr>
      <w:rFonts w:ascii="Times New Roman" w:hAnsi="Times New Roman"/>
      <w:szCs w:val="20"/>
    </w:rPr>
  </w:style>
  <w:style w:type="paragraph" w:styleId="70">
    <w:name w:val="toc 7"/>
    <w:basedOn w:val="ab"/>
    <w:next w:val="ab"/>
    <w:qFormat/>
    <w:rsid w:val="007538BD"/>
    <w:pPr>
      <w:ind w:left="1260"/>
      <w:jc w:val="left"/>
    </w:pPr>
    <w:rPr>
      <w:rFonts w:ascii="Times New Roman" w:hAnsi="Times New Roman"/>
      <w:sz w:val="18"/>
      <w:szCs w:val="18"/>
    </w:rPr>
  </w:style>
  <w:style w:type="paragraph" w:styleId="22">
    <w:name w:val="List Number 2"/>
    <w:basedOn w:val="ab"/>
    <w:qFormat/>
    <w:rsid w:val="007538BD"/>
    <w:pPr>
      <w:tabs>
        <w:tab w:val="left" w:pos="432"/>
        <w:tab w:val="left" w:pos="567"/>
      </w:tabs>
      <w:ind w:left="432" w:hanging="432"/>
    </w:pPr>
    <w:rPr>
      <w:rFonts w:ascii="Times New Roman" w:hAnsi="Times New Roman"/>
      <w:sz w:val="28"/>
      <w:szCs w:val="20"/>
    </w:rPr>
  </w:style>
  <w:style w:type="paragraph" w:styleId="a6">
    <w:name w:val="table of authorities"/>
    <w:basedOn w:val="ab"/>
    <w:next w:val="ab"/>
    <w:qFormat/>
    <w:rsid w:val="007538BD"/>
    <w:pPr>
      <w:numPr>
        <w:numId w:val="1"/>
      </w:numPr>
      <w:ind w:leftChars="200" w:left="200"/>
    </w:pPr>
    <w:rPr>
      <w:rFonts w:ascii="Times New Roman" w:hAnsi="Times New Roman"/>
      <w:sz w:val="18"/>
      <w:szCs w:val="24"/>
    </w:rPr>
  </w:style>
  <w:style w:type="paragraph" w:styleId="4">
    <w:name w:val="List Bullet 4"/>
    <w:basedOn w:val="ab"/>
    <w:qFormat/>
    <w:rsid w:val="007538BD"/>
    <w:pPr>
      <w:numPr>
        <w:numId w:val="2"/>
      </w:numPr>
    </w:pPr>
    <w:rPr>
      <w:rFonts w:ascii="Times New Roman" w:hAnsi="Times New Roman"/>
      <w:szCs w:val="24"/>
    </w:rPr>
  </w:style>
  <w:style w:type="paragraph" w:styleId="af">
    <w:name w:val="List Number"/>
    <w:basedOn w:val="ab"/>
    <w:qFormat/>
    <w:rsid w:val="007538BD"/>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0">
    <w:name w:val="Normal Indent"/>
    <w:basedOn w:val="ab"/>
    <w:link w:val="Char"/>
    <w:qFormat/>
    <w:rsid w:val="007538BD"/>
    <w:pPr>
      <w:ind w:firstLine="420"/>
    </w:pPr>
    <w:rPr>
      <w:szCs w:val="20"/>
    </w:rPr>
  </w:style>
  <w:style w:type="paragraph" w:styleId="af1">
    <w:name w:val="caption"/>
    <w:basedOn w:val="ab"/>
    <w:next w:val="ab"/>
    <w:link w:val="Char0"/>
    <w:qFormat/>
    <w:rsid w:val="007538BD"/>
    <w:pPr>
      <w:spacing w:before="152" w:after="160"/>
    </w:pPr>
    <w:rPr>
      <w:rFonts w:ascii="Arial" w:eastAsia="黑体" w:hAnsi="Arial"/>
      <w:sz w:val="20"/>
      <w:szCs w:val="20"/>
    </w:rPr>
  </w:style>
  <w:style w:type="paragraph" w:styleId="af2">
    <w:name w:val="List Bullet"/>
    <w:basedOn w:val="ab"/>
    <w:qFormat/>
    <w:rsid w:val="007538BD"/>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af3">
    <w:name w:val="Document Map"/>
    <w:basedOn w:val="ab"/>
    <w:link w:val="Char1"/>
    <w:qFormat/>
    <w:rsid w:val="007538BD"/>
    <w:rPr>
      <w:rFonts w:ascii="宋体"/>
      <w:sz w:val="18"/>
      <w:szCs w:val="18"/>
    </w:rPr>
  </w:style>
  <w:style w:type="paragraph" w:styleId="af4">
    <w:name w:val="annotation text"/>
    <w:basedOn w:val="ab"/>
    <w:link w:val="Char2"/>
    <w:qFormat/>
    <w:rsid w:val="007538BD"/>
    <w:pPr>
      <w:jc w:val="left"/>
    </w:pPr>
  </w:style>
  <w:style w:type="paragraph" w:styleId="af5">
    <w:name w:val="Salutation"/>
    <w:basedOn w:val="ab"/>
    <w:next w:val="ab"/>
    <w:link w:val="Char3"/>
    <w:qFormat/>
    <w:rsid w:val="007538BD"/>
    <w:rPr>
      <w:rFonts w:ascii="宋体" w:hAnsi="Times New Roman"/>
      <w:b/>
      <w:sz w:val="28"/>
      <w:szCs w:val="20"/>
    </w:rPr>
  </w:style>
  <w:style w:type="paragraph" w:styleId="31">
    <w:name w:val="Body Text 3"/>
    <w:basedOn w:val="ab"/>
    <w:link w:val="3Char0"/>
    <w:qFormat/>
    <w:rsid w:val="007538BD"/>
    <w:pPr>
      <w:snapToGrid w:val="0"/>
      <w:spacing w:before="50" w:after="50"/>
    </w:pPr>
    <w:rPr>
      <w:rFonts w:ascii="Times New Roman" w:eastAsia="仿宋_GB2312" w:hAnsi="宋体"/>
      <w:b/>
      <w:bCs/>
      <w:sz w:val="24"/>
      <w:szCs w:val="20"/>
    </w:rPr>
  </w:style>
  <w:style w:type="paragraph" w:styleId="af6">
    <w:name w:val="Body Text"/>
    <w:basedOn w:val="ab"/>
    <w:link w:val="Char4"/>
    <w:qFormat/>
    <w:rsid w:val="007538BD"/>
    <w:pPr>
      <w:spacing w:after="120"/>
    </w:pPr>
    <w:rPr>
      <w:sz w:val="28"/>
      <w:szCs w:val="24"/>
    </w:rPr>
  </w:style>
  <w:style w:type="paragraph" w:styleId="af7">
    <w:name w:val="Body Text Indent"/>
    <w:basedOn w:val="ab"/>
    <w:link w:val="Char5"/>
    <w:qFormat/>
    <w:rsid w:val="007538BD"/>
    <w:pPr>
      <w:spacing w:line="200" w:lineRule="exact"/>
      <w:ind w:firstLine="301"/>
    </w:pPr>
    <w:rPr>
      <w:rFonts w:ascii="宋体" w:hAnsi="Courier New"/>
      <w:spacing w:val="-4"/>
      <w:sz w:val="18"/>
      <w:szCs w:val="20"/>
    </w:rPr>
  </w:style>
  <w:style w:type="paragraph" w:styleId="32">
    <w:name w:val="List Number 3"/>
    <w:basedOn w:val="ab"/>
    <w:qFormat/>
    <w:rsid w:val="007538BD"/>
    <w:pPr>
      <w:tabs>
        <w:tab w:val="left" w:pos="1768"/>
      </w:tabs>
      <w:ind w:left="1768" w:hanging="360"/>
    </w:pPr>
    <w:rPr>
      <w:rFonts w:ascii="Times New Roman" w:hAnsi="Times New Roman"/>
      <w:szCs w:val="24"/>
    </w:rPr>
  </w:style>
  <w:style w:type="paragraph" w:styleId="23">
    <w:name w:val="List 2"/>
    <w:basedOn w:val="ab"/>
    <w:qFormat/>
    <w:rsid w:val="007538BD"/>
    <w:pPr>
      <w:ind w:leftChars="200" w:left="100" w:hangingChars="200" w:hanging="200"/>
    </w:pPr>
    <w:rPr>
      <w:rFonts w:ascii="Times New Roman" w:hAnsi="Times New Roman"/>
      <w:sz w:val="28"/>
      <w:szCs w:val="24"/>
    </w:rPr>
  </w:style>
  <w:style w:type="paragraph" w:styleId="24">
    <w:name w:val="List Bullet 2"/>
    <w:basedOn w:val="ab"/>
    <w:qFormat/>
    <w:rsid w:val="007538BD"/>
    <w:pPr>
      <w:tabs>
        <w:tab w:val="left" w:pos="780"/>
      </w:tabs>
      <w:ind w:leftChars="200" w:left="780" w:hangingChars="200" w:hanging="360"/>
    </w:pPr>
    <w:rPr>
      <w:rFonts w:ascii="Times New Roman" w:hAnsi="Times New Roman"/>
      <w:szCs w:val="24"/>
    </w:rPr>
  </w:style>
  <w:style w:type="paragraph" w:styleId="52">
    <w:name w:val="toc 5"/>
    <w:basedOn w:val="ab"/>
    <w:next w:val="ab"/>
    <w:qFormat/>
    <w:rsid w:val="007538BD"/>
    <w:pPr>
      <w:spacing w:afterLines="50"/>
      <w:ind w:left="840"/>
      <w:jc w:val="left"/>
    </w:pPr>
    <w:rPr>
      <w:rFonts w:ascii="Times New Roman" w:hAnsi="Times New Roman"/>
      <w:snapToGrid w:val="0"/>
      <w:kern w:val="0"/>
      <w:sz w:val="18"/>
      <w:szCs w:val="18"/>
    </w:rPr>
  </w:style>
  <w:style w:type="paragraph" w:styleId="33">
    <w:name w:val="toc 3"/>
    <w:basedOn w:val="ab"/>
    <w:next w:val="ab"/>
    <w:uiPriority w:val="39"/>
    <w:unhideWhenUsed/>
    <w:qFormat/>
    <w:rsid w:val="007538BD"/>
    <w:pPr>
      <w:ind w:leftChars="400" w:left="840"/>
    </w:pPr>
  </w:style>
  <w:style w:type="paragraph" w:styleId="af8">
    <w:name w:val="Plain Text"/>
    <w:basedOn w:val="ab"/>
    <w:link w:val="Char6"/>
    <w:qFormat/>
    <w:rsid w:val="007538BD"/>
    <w:pPr>
      <w:spacing w:beforeLines="50" w:afterLines="50" w:line="400" w:lineRule="exact"/>
    </w:pPr>
    <w:rPr>
      <w:rFonts w:ascii="宋体" w:hAnsi="Courier New"/>
      <w:sz w:val="24"/>
      <w:szCs w:val="24"/>
    </w:rPr>
  </w:style>
  <w:style w:type="paragraph" w:styleId="5">
    <w:name w:val="List Bullet 5"/>
    <w:basedOn w:val="ab"/>
    <w:qFormat/>
    <w:rsid w:val="007538BD"/>
    <w:pPr>
      <w:numPr>
        <w:numId w:val="4"/>
      </w:numPr>
    </w:pPr>
    <w:rPr>
      <w:rFonts w:ascii="Times New Roman" w:hAnsi="Times New Roman"/>
      <w:szCs w:val="24"/>
    </w:rPr>
  </w:style>
  <w:style w:type="paragraph" w:styleId="80">
    <w:name w:val="toc 8"/>
    <w:basedOn w:val="ab"/>
    <w:next w:val="ab"/>
    <w:qFormat/>
    <w:rsid w:val="007538BD"/>
    <w:pPr>
      <w:spacing w:afterLines="50"/>
      <w:ind w:left="1470"/>
      <w:jc w:val="left"/>
    </w:pPr>
    <w:rPr>
      <w:rFonts w:ascii="Times New Roman" w:hAnsi="Times New Roman"/>
      <w:snapToGrid w:val="0"/>
      <w:kern w:val="0"/>
      <w:sz w:val="18"/>
      <w:szCs w:val="18"/>
    </w:rPr>
  </w:style>
  <w:style w:type="paragraph" w:styleId="af9">
    <w:name w:val="Date"/>
    <w:basedOn w:val="ab"/>
    <w:next w:val="ab"/>
    <w:link w:val="Char7"/>
    <w:qFormat/>
    <w:rsid w:val="007538BD"/>
    <w:pPr>
      <w:ind w:leftChars="2500" w:left="2500"/>
    </w:pPr>
    <w:rPr>
      <w:rFonts w:eastAsia="楷体_GB2312"/>
      <w:sz w:val="32"/>
      <w:szCs w:val="20"/>
    </w:rPr>
  </w:style>
  <w:style w:type="paragraph" w:styleId="25">
    <w:name w:val="Body Text Indent 2"/>
    <w:basedOn w:val="ab"/>
    <w:link w:val="2Char"/>
    <w:qFormat/>
    <w:rsid w:val="007538BD"/>
    <w:pPr>
      <w:snapToGrid w:val="0"/>
      <w:ind w:firstLineChars="225" w:firstLine="542"/>
    </w:pPr>
    <w:rPr>
      <w:rFonts w:ascii="仿宋_GB2312" w:hAnsi="宋体"/>
      <w:b/>
      <w:bCs/>
      <w:color w:val="000000"/>
      <w:sz w:val="24"/>
      <w:szCs w:val="24"/>
    </w:rPr>
  </w:style>
  <w:style w:type="paragraph" w:styleId="a3">
    <w:name w:val="endnote text"/>
    <w:basedOn w:val="ab"/>
    <w:link w:val="Char8"/>
    <w:qFormat/>
    <w:rsid w:val="007538BD"/>
    <w:pPr>
      <w:numPr>
        <w:numId w:val="5"/>
      </w:numPr>
      <w:snapToGrid w:val="0"/>
      <w:spacing w:afterLines="50"/>
      <w:jc w:val="left"/>
    </w:pPr>
    <w:rPr>
      <w:rFonts w:ascii="宋体"/>
      <w:snapToGrid w:val="0"/>
      <w:kern w:val="0"/>
      <w:szCs w:val="20"/>
    </w:rPr>
  </w:style>
  <w:style w:type="paragraph" w:styleId="afa">
    <w:name w:val="Balloon Text"/>
    <w:basedOn w:val="ab"/>
    <w:link w:val="Char9"/>
    <w:qFormat/>
    <w:rsid w:val="007538BD"/>
    <w:rPr>
      <w:sz w:val="18"/>
      <w:szCs w:val="18"/>
    </w:rPr>
  </w:style>
  <w:style w:type="paragraph" w:styleId="afb">
    <w:name w:val="footer"/>
    <w:basedOn w:val="ab"/>
    <w:link w:val="Char10"/>
    <w:unhideWhenUsed/>
    <w:qFormat/>
    <w:rsid w:val="007538BD"/>
    <w:pPr>
      <w:tabs>
        <w:tab w:val="center" w:pos="4153"/>
        <w:tab w:val="right" w:pos="8306"/>
      </w:tabs>
      <w:snapToGrid w:val="0"/>
      <w:jc w:val="left"/>
    </w:pPr>
    <w:rPr>
      <w:sz w:val="18"/>
      <w:szCs w:val="18"/>
    </w:rPr>
  </w:style>
  <w:style w:type="paragraph" w:styleId="afc">
    <w:name w:val="header"/>
    <w:basedOn w:val="ab"/>
    <w:link w:val="Char11"/>
    <w:unhideWhenUsed/>
    <w:qFormat/>
    <w:rsid w:val="007538BD"/>
    <w:pPr>
      <w:pBdr>
        <w:bottom w:val="single" w:sz="6" w:space="1" w:color="auto"/>
      </w:pBdr>
      <w:tabs>
        <w:tab w:val="center" w:pos="4153"/>
        <w:tab w:val="right" w:pos="8306"/>
      </w:tabs>
      <w:snapToGrid w:val="0"/>
      <w:jc w:val="center"/>
    </w:pPr>
    <w:rPr>
      <w:sz w:val="18"/>
      <w:szCs w:val="18"/>
    </w:rPr>
  </w:style>
  <w:style w:type="paragraph" w:styleId="12">
    <w:name w:val="toc 1"/>
    <w:basedOn w:val="ab"/>
    <w:next w:val="ab"/>
    <w:uiPriority w:val="39"/>
    <w:qFormat/>
    <w:rsid w:val="007538BD"/>
    <w:pPr>
      <w:spacing w:before="240" w:after="240"/>
    </w:pPr>
    <w:rPr>
      <w:rFonts w:ascii="Times New Roman" w:eastAsia="仿宋" w:hAnsi="Times New Roman"/>
      <w:sz w:val="36"/>
      <w:szCs w:val="24"/>
    </w:rPr>
  </w:style>
  <w:style w:type="paragraph" w:styleId="42">
    <w:name w:val="toc 4"/>
    <w:basedOn w:val="ab"/>
    <w:next w:val="ab"/>
    <w:unhideWhenUsed/>
    <w:qFormat/>
    <w:rsid w:val="007538BD"/>
    <w:pPr>
      <w:ind w:leftChars="600" w:left="1260"/>
    </w:pPr>
  </w:style>
  <w:style w:type="paragraph" w:styleId="afd">
    <w:name w:val="Subtitle"/>
    <w:basedOn w:val="ab"/>
    <w:link w:val="Chara"/>
    <w:qFormat/>
    <w:rsid w:val="007538BD"/>
    <w:pPr>
      <w:spacing w:afterLines="50"/>
      <w:jc w:val="center"/>
    </w:pPr>
    <w:rPr>
      <w:rFonts w:ascii="Times New Roman" w:eastAsia="Times New Roman" w:hAnsi="Times New Roman"/>
      <w:sz w:val="18"/>
      <w:szCs w:val="18"/>
    </w:rPr>
  </w:style>
  <w:style w:type="paragraph" w:styleId="afe">
    <w:name w:val="List"/>
    <w:basedOn w:val="ab"/>
    <w:qFormat/>
    <w:rsid w:val="007538BD"/>
    <w:pPr>
      <w:ind w:left="200" w:hangingChars="200" w:hanging="200"/>
    </w:pPr>
    <w:rPr>
      <w:rFonts w:ascii="Times New Roman" w:hAnsi="Times New Roman"/>
      <w:sz w:val="28"/>
      <w:szCs w:val="24"/>
    </w:rPr>
  </w:style>
  <w:style w:type="paragraph" w:styleId="aff">
    <w:name w:val="footnote text"/>
    <w:basedOn w:val="ab"/>
    <w:link w:val="Charb"/>
    <w:uiPriority w:val="99"/>
    <w:unhideWhenUsed/>
    <w:qFormat/>
    <w:rsid w:val="007538BD"/>
    <w:pPr>
      <w:snapToGrid w:val="0"/>
      <w:jc w:val="left"/>
    </w:pPr>
    <w:rPr>
      <w:sz w:val="18"/>
      <w:szCs w:val="18"/>
    </w:rPr>
  </w:style>
  <w:style w:type="paragraph" w:styleId="60">
    <w:name w:val="toc 6"/>
    <w:basedOn w:val="ab"/>
    <w:next w:val="ab"/>
    <w:qFormat/>
    <w:rsid w:val="007538BD"/>
    <w:pPr>
      <w:ind w:left="1050"/>
      <w:jc w:val="left"/>
    </w:pPr>
    <w:rPr>
      <w:rFonts w:ascii="Times New Roman" w:hAnsi="Times New Roman"/>
      <w:sz w:val="18"/>
      <w:szCs w:val="18"/>
    </w:rPr>
  </w:style>
  <w:style w:type="paragraph" w:styleId="34">
    <w:name w:val="Body Text Indent 3"/>
    <w:basedOn w:val="ab"/>
    <w:link w:val="3Char1"/>
    <w:qFormat/>
    <w:rsid w:val="007538BD"/>
    <w:pPr>
      <w:snapToGrid w:val="0"/>
      <w:ind w:firstLineChars="200" w:firstLine="480"/>
      <w:jc w:val="left"/>
    </w:pPr>
    <w:rPr>
      <w:rFonts w:ascii="仿宋_GB2312" w:eastAsia="仿宋_GB2312" w:hAnsi="宋体"/>
      <w:color w:val="000000"/>
      <w:sz w:val="24"/>
      <w:szCs w:val="24"/>
    </w:rPr>
  </w:style>
  <w:style w:type="paragraph" w:styleId="aff0">
    <w:name w:val="table of figures"/>
    <w:basedOn w:val="ab"/>
    <w:next w:val="ab"/>
    <w:qFormat/>
    <w:rsid w:val="007538BD"/>
    <w:pPr>
      <w:tabs>
        <w:tab w:val="left" w:pos="1270"/>
      </w:tabs>
      <w:spacing w:line="360" w:lineRule="auto"/>
      <w:ind w:left="1270" w:hanging="420"/>
      <w:jc w:val="left"/>
    </w:pPr>
    <w:rPr>
      <w:rFonts w:ascii="Times New Roman" w:hAnsi="Times New Roman"/>
      <w:smallCaps/>
      <w:sz w:val="20"/>
      <w:szCs w:val="20"/>
    </w:rPr>
  </w:style>
  <w:style w:type="paragraph" w:styleId="26">
    <w:name w:val="toc 2"/>
    <w:basedOn w:val="ab"/>
    <w:next w:val="ab"/>
    <w:uiPriority w:val="39"/>
    <w:qFormat/>
    <w:rsid w:val="007538BD"/>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90">
    <w:name w:val="toc 9"/>
    <w:basedOn w:val="ab"/>
    <w:next w:val="ab"/>
    <w:qFormat/>
    <w:rsid w:val="007538BD"/>
    <w:pPr>
      <w:ind w:left="1680"/>
      <w:jc w:val="left"/>
    </w:pPr>
    <w:rPr>
      <w:rFonts w:ascii="Times New Roman" w:hAnsi="Times New Roman"/>
      <w:sz w:val="18"/>
      <w:szCs w:val="18"/>
    </w:rPr>
  </w:style>
  <w:style w:type="paragraph" w:styleId="27">
    <w:name w:val="Body Text 2"/>
    <w:basedOn w:val="ab"/>
    <w:link w:val="2Char0"/>
    <w:qFormat/>
    <w:rsid w:val="007538BD"/>
    <w:pPr>
      <w:widowControl/>
      <w:snapToGrid w:val="0"/>
      <w:spacing w:before="50" w:afterLines="50" w:line="400" w:lineRule="exact"/>
      <w:jc w:val="left"/>
    </w:pPr>
    <w:rPr>
      <w:rFonts w:ascii="宋体" w:hAnsi="宋体"/>
      <w:color w:val="000000"/>
      <w:sz w:val="24"/>
      <w:szCs w:val="24"/>
    </w:rPr>
  </w:style>
  <w:style w:type="paragraph" w:styleId="HTML">
    <w:name w:val="HTML Preformatted"/>
    <w:basedOn w:val="ab"/>
    <w:link w:val="HTMLChar"/>
    <w:qFormat/>
    <w:rsid w:val="007538BD"/>
    <w:rPr>
      <w:rFonts w:ascii="Courier New" w:hAnsi="Courier New"/>
      <w:sz w:val="20"/>
      <w:szCs w:val="20"/>
    </w:rPr>
  </w:style>
  <w:style w:type="paragraph" w:styleId="aff1">
    <w:name w:val="Normal (Web)"/>
    <w:basedOn w:val="ab"/>
    <w:unhideWhenUsed/>
    <w:qFormat/>
    <w:rsid w:val="007538BD"/>
    <w:pPr>
      <w:widowControl/>
      <w:spacing w:before="100" w:beforeAutospacing="1" w:after="100" w:afterAutospacing="1"/>
      <w:jc w:val="left"/>
    </w:pPr>
    <w:rPr>
      <w:rFonts w:ascii="宋体" w:hAnsi="宋体" w:cs="宋体"/>
      <w:kern w:val="0"/>
      <w:sz w:val="24"/>
      <w:szCs w:val="24"/>
    </w:rPr>
  </w:style>
  <w:style w:type="paragraph" w:styleId="13">
    <w:name w:val="index 1"/>
    <w:basedOn w:val="ab"/>
    <w:next w:val="ab"/>
    <w:qFormat/>
    <w:rsid w:val="007538BD"/>
    <w:rPr>
      <w:rFonts w:ascii="Times New Roman" w:hAnsi="Times New Roman"/>
      <w:szCs w:val="20"/>
    </w:rPr>
  </w:style>
  <w:style w:type="paragraph" w:styleId="aff2">
    <w:name w:val="Title"/>
    <w:basedOn w:val="ab"/>
    <w:link w:val="Charc"/>
    <w:qFormat/>
    <w:rsid w:val="007538BD"/>
    <w:pPr>
      <w:spacing w:before="240" w:after="60"/>
      <w:jc w:val="center"/>
      <w:outlineLvl w:val="0"/>
    </w:pPr>
    <w:rPr>
      <w:rFonts w:ascii="Arial" w:hAnsi="Arial"/>
      <w:b/>
      <w:bCs/>
      <w:sz w:val="32"/>
      <w:szCs w:val="32"/>
    </w:rPr>
  </w:style>
  <w:style w:type="paragraph" w:styleId="aff3">
    <w:name w:val="annotation subject"/>
    <w:basedOn w:val="af4"/>
    <w:next w:val="af4"/>
    <w:qFormat/>
    <w:rsid w:val="007538BD"/>
    <w:rPr>
      <w:b/>
      <w:bCs/>
    </w:rPr>
  </w:style>
  <w:style w:type="paragraph" w:styleId="aff4">
    <w:name w:val="Body Text First Indent"/>
    <w:basedOn w:val="af6"/>
    <w:link w:val="Chard"/>
    <w:qFormat/>
    <w:rsid w:val="007538BD"/>
    <w:pPr>
      <w:ind w:firstLineChars="100" w:firstLine="420"/>
    </w:pPr>
    <w:rPr>
      <w:sz w:val="21"/>
      <w:szCs w:val="22"/>
    </w:rPr>
  </w:style>
  <w:style w:type="paragraph" w:styleId="28">
    <w:name w:val="Body Text First Indent 2"/>
    <w:basedOn w:val="af7"/>
    <w:qFormat/>
    <w:rsid w:val="007538BD"/>
    <w:pPr>
      <w:spacing w:after="120" w:line="240" w:lineRule="auto"/>
      <w:ind w:leftChars="200" w:left="420" w:firstLineChars="200" w:firstLine="420"/>
    </w:pPr>
    <w:rPr>
      <w:rFonts w:ascii="Times New Roman" w:hAnsi="Times New Roman"/>
      <w:spacing w:val="0"/>
      <w:sz w:val="21"/>
    </w:rPr>
  </w:style>
  <w:style w:type="table" w:styleId="aff5">
    <w:name w:val="Table Grid"/>
    <w:basedOn w:val="ad"/>
    <w:qFormat/>
    <w:rsid w:val="007538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Simple 1"/>
    <w:basedOn w:val="ad"/>
    <w:qFormat/>
    <w:rsid w:val="007538BD"/>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5">
    <w:name w:val="Table Grid 1"/>
    <w:basedOn w:val="ad"/>
    <w:qFormat/>
    <w:rsid w:val="007538BD"/>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d"/>
    <w:qFormat/>
    <w:rsid w:val="007538BD"/>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6">
    <w:name w:val="Strong"/>
    <w:qFormat/>
    <w:rsid w:val="007538BD"/>
    <w:rPr>
      <w:b/>
      <w:bCs/>
    </w:rPr>
  </w:style>
  <w:style w:type="character" w:styleId="aff7">
    <w:name w:val="page number"/>
    <w:basedOn w:val="ac"/>
    <w:qFormat/>
    <w:rsid w:val="007538BD"/>
  </w:style>
  <w:style w:type="character" w:styleId="aff8">
    <w:name w:val="FollowedHyperlink"/>
    <w:qFormat/>
    <w:rsid w:val="007538BD"/>
    <w:rPr>
      <w:color w:val="800080"/>
      <w:u w:val="single"/>
    </w:rPr>
  </w:style>
  <w:style w:type="character" w:styleId="aff9">
    <w:name w:val="Emphasis"/>
    <w:qFormat/>
    <w:rsid w:val="007538BD"/>
    <w:rPr>
      <w:color w:val="CC0033"/>
    </w:rPr>
  </w:style>
  <w:style w:type="character" w:styleId="affa">
    <w:name w:val="Hyperlink"/>
    <w:uiPriority w:val="99"/>
    <w:qFormat/>
    <w:rsid w:val="007538BD"/>
    <w:rPr>
      <w:color w:val="0000FF"/>
      <w:u w:val="single"/>
    </w:rPr>
  </w:style>
  <w:style w:type="character" w:styleId="affb">
    <w:name w:val="annotation reference"/>
    <w:qFormat/>
    <w:rsid w:val="007538BD"/>
    <w:rPr>
      <w:sz w:val="21"/>
      <w:szCs w:val="21"/>
    </w:rPr>
  </w:style>
  <w:style w:type="character" w:styleId="affc">
    <w:name w:val="footnote reference"/>
    <w:uiPriority w:val="99"/>
    <w:unhideWhenUsed/>
    <w:qFormat/>
    <w:rsid w:val="007538BD"/>
    <w:rPr>
      <w:vertAlign w:val="superscript"/>
    </w:rPr>
  </w:style>
  <w:style w:type="character" w:customStyle="1" w:styleId="3Char">
    <w:name w:val="标题 3 Char"/>
    <w:link w:val="3"/>
    <w:qFormat/>
    <w:rsid w:val="007538BD"/>
    <w:rPr>
      <w:rFonts w:ascii="Calibri" w:eastAsia="宋体" w:hAnsi="Calibri"/>
      <w:b/>
      <w:bCs/>
      <w:kern w:val="2"/>
      <w:sz w:val="32"/>
      <w:szCs w:val="32"/>
      <w:lang w:val="en-US" w:eastAsia="zh-CN" w:bidi="ar-SA"/>
    </w:rPr>
  </w:style>
  <w:style w:type="paragraph" w:customStyle="1" w:styleId="16">
    <w:name w:val="样式1"/>
    <w:basedOn w:val="ab"/>
    <w:link w:val="1CharChar"/>
    <w:qFormat/>
    <w:rsid w:val="007538BD"/>
    <w:pPr>
      <w:pBdr>
        <w:bottom w:val="single" w:sz="4" w:space="1" w:color="auto"/>
      </w:pBdr>
    </w:pPr>
    <w:rPr>
      <w:rFonts w:ascii="Times New Roman" w:hAnsi="Times New Roman"/>
      <w:szCs w:val="24"/>
    </w:rPr>
  </w:style>
  <w:style w:type="character" w:customStyle="1" w:styleId="ca-8">
    <w:name w:val="ca-8"/>
    <w:basedOn w:val="ac"/>
    <w:qFormat/>
    <w:rsid w:val="007538BD"/>
  </w:style>
  <w:style w:type="character" w:customStyle="1" w:styleId="Char0">
    <w:name w:val="题注 Char"/>
    <w:link w:val="af1"/>
    <w:qFormat/>
    <w:rsid w:val="007538BD"/>
    <w:rPr>
      <w:rFonts w:ascii="Arial" w:eastAsia="黑体" w:hAnsi="Arial" w:cs="Arial"/>
      <w:kern w:val="2"/>
    </w:rPr>
  </w:style>
  <w:style w:type="character" w:customStyle="1" w:styleId="2CharChar">
    <w:name w:val="正文2 Char Char"/>
    <w:link w:val="29"/>
    <w:qFormat/>
    <w:rsid w:val="007538BD"/>
    <w:rPr>
      <w:rFonts w:ascii="Times New Roman" w:hAnsi="Times New Roman"/>
      <w:kern w:val="2"/>
      <w:sz w:val="24"/>
    </w:rPr>
  </w:style>
  <w:style w:type="paragraph" w:customStyle="1" w:styleId="29">
    <w:name w:val="正文2"/>
    <w:basedOn w:val="ab"/>
    <w:link w:val="2CharChar"/>
    <w:qFormat/>
    <w:rsid w:val="007538BD"/>
    <w:pPr>
      <w:spacing w:before="156" w:line="360" w:lineRule="auto"/>
      <w:ind w:firstLineChars="200" w:firstLine="510"/>
    </w:pPr>
    <w:rPr>
      <w:rFonts w:ascii="Times New Roman" w:hAnsi="Times New Roman"/>
      <w:sz w:val="24"/>
      <w:szCs w:val="20"/>
    </w:rPr>
  </w:style>
  <w:style w:type="character" w:customStyle="1" w:styleId="Chare">
    <w:name w:val="新昌正文 Char"/>
    <w:link w:val="affd"/>
    <w:qFormat/>
    <w:rsid w:val="007538BD"/>
    <w:rPr>
      <w:rFonts w:ascii="Times New Roman" w:hAnsi="宋体"/>
      <w:sz w:val="24"/>
      <w:szCs w:val="24"/>
    </w:rPr>
  </w:style>
  <w:style w:type="paragraph" w:customStyle="1" w:styleId="affd">
    <w:name w:val="新昌正文"/>
    <w:basedOn w:val="ab"/>
    <w:link w:val="Chare"/>
    <w:qFormat/>
    <w:rsid w:val="007538BD"/>
    <w:pPr>
      <w:spacing w:line="360" w:lineRule="auto"/>
      <w:ind w:firstLineChars="200" w:firstLine="480"/>
    </w:pPr>
    <w:rPr>
      <w:rFonts w:ascii="Times New Roman" w:hAnsi="宋体"/>
      <w:kern w:val="0"/>
      <w:sz w:val="24"/>
      <w:szCs w:val="24"/>
    </w:rPr>
  </w:style>
  <w:style w:type="character" w:customStyle="1" w:styleId="085CharChar">
    <w:name w:val="样式 首行缩进:  0.85 厘米 Char Char"/>
    <w:qFormat/>
    <w:rsid w:val="007538BD"/>
    <w:rPr>
      <w:rFonts w:eastAsia="宋体" w:cs="宋体"/>
      <w:kern w:val="2"/>
      <w:sz w:val="24"/>
      <w:lang w:val="en-US" w:eastAsia="zh-CN" w:bidi="ar-SA"/>
    </w:rPr>
  </w:style>
  <w:style w:type="character" w:customStyle="1" w:styleId="Char12">
    <w:name w:val="表正文 Char1"/>
    <w:qFormat/>
    <w:rsid w:val="007538BD"/>
    <w:rPr>
      <w:rFonts w:eastAsia="宋体"/>
      <w:kern w:val="2"/>
      <w:sz w:val="24"/>
      <w:lang w:val="en-US" w:eastAsia="zh-CN"/>
    </w:rPr>
  </w:style>
  <w:style w:type="character" w:customStyle="1" w:styleId="6Char">
    <w:name w:val="标题 6 Char"/>
    <w:link w:val="6"/>
    <w:qFormat/>
    <w:rsid w:val="007538BD"/>
    <w:rPr>
      <w:rFonts w:ascii="Arial" w:eastAsia="黑体" w:hAnsi="Arial"/>
      <w:b/>
      <w:bCs/>
      <w:kern w:val="2"/>
      <w:sz w:val="24"/>
      <w:szCs w:val="24"/>
      <w:lang w:val="en-US" w:eastAsia="zh-CN" w:bidi="ar-SA"/>
    </w:rPr>
  </w:style>
  <w:style w:type="character" w:customStyle="1" w:styleId="AC0">
    <w:name w:val="A C"/>
    <w:qFormat/>
    <w:rsid w:val="007538BD"/>
    <w:rPr>
      <w:rFonts w:ascii="仿宋_GB2312"/>
      <w:bCs/>
      <w:iCs/>
      <w:sz w:val="24"/>
    </w:rPr>
  </w:style>
  <w:style w:type="character" w:customStyle="1" w:styleId="Char13">
    <w:name w:val="大汉方案正文 Char1"/>
    <w:link w:val="affe"/>
    <w:qFormat/>
    <w:rsid w:val="007538BD"/>
    <w:rPr>
      <w:rFonts w:ascii="Arial" w:eastAsia="宋体" w:hAnsi="Arial"/>
      <w:sz w:val="24"/>
      <w:szCs w:val="24"/>
      <w:lang w:bidi="ar-SA"/>
    </w:rPr>
  </w:style>
  <w:style w:type="paragraph" w:customStyle="1" w:styleId="affe">
    <w:name w:val="大汉方案正文"/>
    <w:basedOn w:val="ab"/>
    <w:link w:val="Char13"/>
    <w:qFormat/>
    <w:rsid w:val="007538BD"/>
    <w:pPr>
      <w:spacing w:line="360" w:lineRule="auto"/>
      <w:ind w:firstLineChars="200" w:firstLine="200"/>
    </w:pPr>
    <w:rPr>
      <w:rFonts w:ascii="Arial" w:hAnsi="Arial"/>
      <w:kern w:val="0"/>
      <w:sz w:val="24"/>
      <w:szCs w:val="24"/>
    </w:rPr>
  </w:style>
  <w:style w:type="character" w:customStyle="1" w:styleId="1CharChar0">
    <w:name w:val="正 文 1 Char Char"/>
    <w:qFormat/>
    <w:rsid w:val="007538BD"/>
    <w:rPr>
      <w:rFonts w:ascii="宋体" w:eastAsia="宋体" w:hAnsi="Courier New"/>
      <w:kern w:val="2"/>
      <w:sz w:val="21"/>
      <w:lang w:val="en-US" w:eastAsia="zh-CN" w:bidi="ar-SA"/>
    </w:rPr>
  </w:style>
  <w:style w:type="character" w:customStyle="1" w:styleId="CharChar6">
    <w:name w:val="Char Char6"/>
    <w:qFormat/>
    <w:rsid w:val="007538BD"/>
    <w:rPr>
      <w:rFonts w:ascii="Calibri" w:eastAsia="宋体" w:hAnsi="Calibri"/>
      <w:b/>
      <w:bCs/>
      <w:kern w:val="2"/>
      <w:sz w:val="28"/>
      <w:szCs w:val="28"/>
      <w:lang w:bidi="ar-SA"/>
    </w:rPr>
  </w:style>
  <w:style w:type="character" w:customStyle="1" w:styleId="1Char1">
    <w:name w:val="标题 1 Char1"/>
    <w:qFormat/>
    <w:rsid w:val="007538BD"/>
    <w:rPr>
      <w:rFonts w:cs="Times New Roman"/>
      <w:b/>
      <w:bCs/>
      <w:kern w:val="44"/>
      <w:sz w:val="44"/>
      <w:szCs w:val="44"/>
    </w:rPr>
  </w:style>
  <w:style w:type="character" w:customStyle="1" w:styleId="2Char2">
    <w:name w:val="标题 2 Char"/>
    <w:qFormat/>
    <w:rsid w:val="007538BD"/>
    <w:rPr>
      <w:rFonts w:ascii="Arial" w:eastAsia="黑体" w:hAnsi="Arial"/>
      <w:b/>
      <w:kern w:val="2"/>
      <w:sz w:val="32"/>
      <w:lang w:val="en-US" w:eastAsia="zh-CN"/>
    </w:rPr>
  </w:style>
  <w:style w:type="character" w:customStyle="1" w:styleId="Charf">
    <w:name w:val="仙居正文 Char"/>
    <w:link w:val="afff"/>
    <w:qFormat/>
    <w:rsid w:val="007538BD"/>
    <w:rPr>
      <w:rFonts w:ascii="宋体" w:hAnsi="宋体"/>
      <w:sz w:val="24"/>
      <w:szCs w:val="24"/>
    </w:rPr>
  </w:style>
  <w:style w:type="paragraph" w:customStyle="1" w:styleId="afff">
    <w:name w:val="仙居正文"/>
    <w:basedOn w:val="ab"/>
    <w:link w:val="Charf"/>
    <w:qFormat/>
    <w:rsid w:val="007538BD"/>
    <w:pPr>
      <w:spacing w:line="360" w:lineRule="auto"/>
      <w:ind w:firstLineChars="200" w:firstLine="480"/>
    </w:pPr>
    <w:rPr>
      <w:rFonts w:ascii="宋体" w:hAnsi="宋体"/>
      <w:kern w:val="0"/>
      <w:sz w:val="24"/>
      <w:szCs w:val="24"/>
    </w:rPr>
  </w:style>
  <w:style w:type="character" w:customStyle="1" w:styleId="tw4winJump">
    <w:name w:val="tw4winJump"/>
    <w:qFormat/>
    <w:rsid w:val="007538BD"/>
    <w:rPr>
      <w:rFonts w:ascii="Courier New" w:hAnsi="Courier New"/>
      <w:color w:val="008080"/>
    </w:rPr>
  </w:style>
  <w:style w:type="character" w:customStyle="1" w:styleId="unnamed1">
    <w:name w:val="unnamed1"/>
    <w:basedOn w:val="ac"/>
    <w:qFormat/>
    <w:rsid w:val="007538BD"/>
  </w:style>
  <w:style w:type="character" w:customStyle="1" w:styleId="-Char">
    <w:name w:val="样式(-) Char"/>
    <w:link w:val="-"/>
    <w:qFormat/>
    <w:locked/>
    <w:rsid w:val="007538BD"/>
    <w:rPr>
      <w:rFonts w:ascii="Calibri" w:eastAsia="仿宋" w:hAnsi="Calibri"/>
      <w:b/>
      <w:kern w:val="2"/>
      <w:sz w:val="28"/>
      <w:szCs w:val="21"/>
    </w:rPr>
  </w:style>
  <w:style w:type="paragraph" w:customStyle="1" w:styleId="-">
    <w:name w:val="样式(-)"/>
    <w:basedOn w:val="-31"/>
    <w:link w:val="-Char"/>
    <w:qFormat/>
    <w:rsid w:val="007538BD"/>
    <w:pPr>
      <w:numPr>
        <w:numId w:val="6"/>
      </w:numPr>
      <w:spacing w:line="360" w:lineRule="auto"/>
      <w:ind w:firstLineChars="0" w:firstLine="0"/>
      <w:jc w:val="left"/>
    </w:pPr>
    <w:rPr>
      <w:rFonts w:eastAsia="仿宋"/>
      <w:b/>
      <w:sz w:val="28"/>
      <w:szCs w:val="21"/>
    </w:rPr>
  </w:style>
  <w:style w:type="paragraph" w:customStyle="1" w:styleId="-31">
    <w:name w:val="浅色网格 - 强调文字颜色 31"/>
    <w:basedOn w:val="ab"/>
    <w:link w:val="-3Char1"/>
    <w:qFormat/>
    <w:rsid w:val="007538BD"/>
    <w:pPr>
      <w:ind w:firstLineChars="200" w:firstLine="420"/>
    </w:pPr>
    <w:rPr>
      <w:szCs w:val="24"/>
    </w:rPr>
  </w:style>
  <w:style w:type="character" w:customStyle="1" w:styleId="Char20">
    <w:name w:val="表正文 Char2"/>
    <w:qFormat/>
    <w:rsid w:val="007538BD"/>
    <w:rPr>
      <w:rFonts w:eastAsia="宋体"/>
      <w:kern w:val="2"/>
      <w:sz w:val="21"/>
      <w:lang w:val="en-US" w:eastAsia="zh-CN" w:bidi="ar-SA"/>
    </w:rPr>
  </w:style>
  <w:style w:type="character" w:customStyle="1" w:styleId="CharChar">
    <w:name w:val="表格中文字 Char Char"/>
    <w:qFormat/>
    <w:rsid w:val="007538BD"/>
    <w:rPr>
      <w:rFonts w:ascii="新宋体" w:eastAsia="新宋体" w:hAnsi="新宋体"/>
      <w:sz w:val="24"/>
      <w:szCs w:val="24"/>
      <w:lang w:bidi="ar-SA"/>
    </w:rPr>
  </w:style>
  <w:style w:type="character" w:customStyle="1" w:styleId="Char3">
    <w:name w:val="称呼 Char"/>
    <w:link w:val="af5"/>
    <w:qFormat/>
    <w:rsid w:val="007538BD"/>
    <w:rPr>
      <w:rFonts w:ascii="宋体" w:hAnsi="Times New Roman"/>
      <w:b/>
      <w:kern w:val="2"/>
      <w:sz w:val="28"/>
    </w:rPr>
  </w:style>
  <w:style w:type="character" w:customStyle="1" w:styleId="Char1">
    <w:name w:val="文档结构图 Char"/>
    <w:link w:val="af3"/>
    <w:qFormat/>
    <w:rsid w:val="007538BD"/>
    <w:rPr>
      <w:rFonts w:ascii="宋体"/>
      <w:kern w:val="2"/>
      <w:sz w:val="18"/>
      <w:szCs w:val="18"/>
    </w:rPr>
  </w:style>
  <w:style w:type="character" w:customStyle="1" w:styleId="ca-7">
    <w:name w:val="ca-7"/>
    <w:basedOn w:val="ac"/>
    <w:qFormat/>
    <w:rsid w:val="007538BD"/>
  </w:style>
  <w:style w:type="character" w:customStyle="1" w:styleId="afff0">
    <w:name w:val="公司一级标题"/>
    <w:qFormat/>
    <w:rsid w:val="007538BD"/>
    <w:rPr>
      <w:rFonts w:ascii="黑体" w:eastAsia="黑体" w:hAnsi="黑体"/>
      <w:color w:val="333300"/>
      <w:sz w:val="30"/>
    </w:rPr>
  </w:style>
  <w:style w:type="character" w:customStyle="1" w:styleId="aChar">
    <w:name w:val="a Char"/>
    <w:link w:val="afff1"/>
    <w:qFormat/>
    <w:rsid w:val="007538BD"/>
    <w:rPr>
      <w:rFonts w:ascii="宋体" w:eastAsia="仿宋_GB2312" w:hAnsi="宋体"/>
      <w:sz w:val="24"/>
      <w:lang w:val="en-US" w:eastAsia="zh-CN" w:bidi="ar-SA"/>
    </w:rPr>
  </w:style>
  <w:style w:type="paragraph" w:customStyle="1" w:styleId="afff1">
    <w:name w:val="a"/>
    <w:basedOn w:val="ab"/>
    <w:link w:val="aChar"/>
    <w:qFormat/>
    <w:rsid w:val="007538BD"/>
    <w:pPr>
      <w:widowControl/>
      <w:spacing w:before="100" w:beforeAutospacing="1" w:after="100" w:afterAutospacing="1"/>
      <w:jc w:val="left"/>
    </w:pPr>
    <w:rPr>
      <w:rFonts w:ascii="宋体" w:eastAsia="仿宋_GB2312" w:hAnsi="宋体"/>
      <w:kern w:val="0"/>
      <w:sz w:val="24"/>
      <w:szCs w:val="20"/>
    </w:rPr>
  </w:style>
  <w:style w:type="character" w:customStyle="1" w:styleId="headline-content2">
    <w:name w:val="headline-content2"/>
    <w:basedOn w:val="ac"/>
    <w:qFormat/>
    <w:rsid w:val="007538BD"/>
  </w:style>
  <w:style w:type="character" w:customStyle="1" w:styleId="HTMLChar">
    <w:name w:val="HTML 预设格式 Char"/>
    <w:link w:val="HTML"/>
    <w:qFormat/>
    <w:rsid w:val="007538BD"/>
    <w:rPr>
      <w:rFonts w:ascii="Courier New" w:hAnsi="Courier New" w:cs="Courier New"/>
      <w:kern w:val="2"/>
    </w:rPr>
  </w:style>
  <w:style w:type="character" w:customStyle="1" w:styleId="tw4winTerm">
    <w:name w:val="tw4winTerm"/>
    <w:qFormat/>
    <w:rsid w:val="007538BD"/>
    <w:rPr>
      <w:color w:val="0000FF"/>
    </w:rPr>
  </w:style>
  <w:style w:type="character" w:customStyle="1" w:styleId="2Char3">
    <w:name w:val="正文样式_首行缩进2字符 Char"/>
    <w:link w:val="2a"/>
    <w:qFormat/>
    <w:rsid w:val="007538BD"/>
    <w:rPr>
      <w:sz w:val="24"/>
      <w:szCs w:val="24"/>
    </w:rPr>
  </w:style>
  <w:style w:type="paragraph" w:customStyle="1" w:styleId="2a">
    <w:name w:val="正文样式_首行缩进2字符"/>
    <w:basedOn w:val="ab"/>
    <w:link w:val="2Char3"/>
    <w:qFormat/>
    <w:rsid w:val="007538BD"/>
    <w:pPr>
      <w:spacing w:line="360" w:lineRule="auto"/>
      <w:ind w:firstLineChars="200" w:firstLine="480"/>
    </w:pPr>
    <w:rPr>
      <w:kern w:val="0"/>
      <w:sz w:val="24"/>
      <w:szCs w:val="24"/>
    </w:rPr>
  </w:style>
  <w:style w:type="character" w:customStyle="1" w:styleId="4CharChar">
    <w:name w:val="正文4 Char Char"/>
    <w:qFormat/>
    <w:rsid w:val="007538BD"/>
    <w:rPr>
      <w:rFonts w:ascii="Calibri" w:eastAsia="宋体" w:hAnsi="Calibri"/>
      <w:kern w:val="2"/>
      <w:sz w:val="24"/>
      <w:szCs w:val="24"/>
      <w:lang w:bidi="ar-SA"/>
    </w:rPr>
  </w:style>
  <w:style w:type="character" w:customStyle="1" w:styleId="BodyText2CharChar">
    <w:name w:val="BodyText 2 Char Char"/>
    <w:link w:val="BodyText2"/>
    <w:qFormat/>
    <w:rsid w:val="007538BD"/>
    <w:rPr>
      <w:snapToGrid w:val="0"/>
      <w:sz w:val="24"/>
    </w:rPr>
  </w:style>
  <w:style w:type="paragraph" w:customStyle="1" w:styleId="BodyText2">
    <w:name w:val="BodyText 2"/>
    <w:basedOn w:val="ab"/>
    <w:link w:val="BodyText2CharChar"/>
    <w:qFormat/>
    <w:rsid w:val="007538BD"/>
    <w:pPr>
      <w:widowControl/>
      <w:spacing w:before="120"/>
      <w:ind w:left="994"/>
    </w:pPr>
    <w:rPr>
      <w:snapToGrid w:val="0"/>
      <w:kern w:val="0"/>
      <w:sz w:val="24"/>
      <w:szCs w:val="20"/>
    </w:rPr>
  </w:style>
  <w:style w:type="character" w:customStyle="1" w:styleId="tw4winInternal">
    <w:name w:val="tw4winInternal"/>
    <w:qFormat/>
    <w:rsid w:val="007538BD"/>
    <w:rPr>
      <w:rFonts w:ascii="Courier New" w:hAnsi="Courier New"/>
      <w:color w:val="FF0000"/>
    </w:rPr>
  </w:style>
  <w:style w:type="character" w:customStyle="1" w:styleId="ZChar">
    <w:name w:val="Z图表 Char"/>
    <w:link w:val="Z"/>
    <w:qFormat/>
    <w:rsid w:val="007538BD"/>
    <w:rPr>
      <w:rFonts w:ascii="Times New Roman" w:eastAsia="黑体" w:hAnsi="Times New Roman"/>
      <w:sz w:val="24"/>
      <w:szCs w:val="24"/>
    </w:rPr>
  </w:style>
  <w:style w:type="paragraph" w:customStyle="1" w:styleId="Z">
    <w:name w:val="Z图表"/>
    <w:basedOn w:val="af1"/>
    <w:link w:val="ZChar"/>
    <w:qFormat/>
    <w:rsid w:val="007538BD"/>
    <w:pPr>
      <w:spacing w:beforeLines="50" w:afterLines="50"/>
      <w:jc w:val="center"/>
    </w:pPr>
    <w:rPr>
      <w:rFonts w:ascii="Times New Roman" w:hAnsi="Times New Roman"/>
      <w:kern w:val="0"/>
      <w:sz w:val="24"/>
      <w:szCs w:val="24"/>
    </w:rPr>
  </w:style>
  <w:style w:type="character" w:customStyle="1" w:styleId="8Char">
    <w:name w:val="标题 8 Char"/>
    <w:link w:val="8"/>
    <w:qFormat/>
    <w:rsid w:val="007538BD"/>
    <w:rPr>
      <w:rFonts w:ascii="Cambria" w:eastAsia="宋体" w:hAnsi="Cambria"/>
      <w:kern w:val="2"/>
      <w:sz w:val="24"/>
      <w:szCs w:val="24"/>
      <w:lang w:val="en-US" w:eastAsia="zh-CN" w:bidi="ar-SA"/>
    </w:rPr>
  </w:style>
  <w:style w:type="character" w:customStyle="1" w:styleId="4-dyfChar">
    <w:name w:val="标题4-dyf Char"/>
    <w:link w:val="4-dyf"/>
    <w:qFormat/>
    <w:rsid w:val="007538BD"/>
    <w:rPr>
      <w:rFonts w:ascii="Cambria" w:eastAsia="宋体" w:hAnsi="Cambria"/>
      <w:b/>
      <w:bCs/>
      <w:color w:val="000000"/>
      <w:kern w:val="2"/>
      <w:sz w:val="21"/>
      <w:szCs w:val="21"/>
      <w:lang w:val="en-US" w:eastAsia="zh-CN" w:bidi="ar-SA"/>
    </w:rPr>
  </w:style>
  <w:style w:type="paragraph" w:customStyle="1" w:styleId="4-dyf">
    <w:name w:val="标题4-dyf"/>
    <w:basedOn w:val="41"/>
    <w:link w:val="4-dyfChar"/>
    <w:qFormat/>
    <w:rsid w:val="007538BD"/>
    <w:pPr>
      <w:tabs>
        <w:tab w:val="left" w:pos="851"/>
      </w:tabs>
      <w:spacing w:line="376" w:lineRule="atLeast"/>
      <w:ind w:left="851" w:hanging="851"/>
    </w:pPr>
    <w:rPr>
      <w:rFonts w:ascii="Cambria" w:eastAsia="宋体" w:hAnsi="Cambria"/>
      <w:color w:val="000000"/>
      <w:sz w:val="21"/>
      <w:szCs w:val="21"/>
    </w:rPr>
  </w:style>
  <w:style w:type="character" w:customStyle="1" w:styleId="Charf0">
    <w:name w:val="无间隔 Char"/>
    <w:link w:val="17"/>
    <w:qFormat/>
    <w:rsid w:val="007538BD"/>
    <w:rPr>
      <w:rFonts w:ascii="Times New Roman" w:eastAsia="Times New Roman" w:hAnsi="Times New Roman"/>
      <w:sz w:val="22"/>
      <w:lang w:val="en-US" w:eastAsia="zh-CN" w:bidi="ar-SA"/>
    </w:rPr>
  </w:style>
  <w:style w:type="paragraph" w:customStyle="1" w:styleId="17">
    <w:name w:val="无间隔1"/>
    <w:link w:val="Charf0"/>
    <w:qFormat/>
    <w:rsid w:val="007538BD"/>
    <w:rPr>
      <w:rFonts w:eastAsia="Times New Roman"/>
      <w:sz w:val="22"/>
    </w:rPr>
  </w:style>
  <w:style w:type="character" w:customStyle="1" w:styleId="ZJGISChar">
    <w:name w:val="ZJGIS图表 Char"/>
    <w:link w:val="ZJGIS"/>
    <w:qFormat/>
    <w:rsid w:val="007538BD"/>
    <w:rPr>
      <w:rFonts w:ascii="Times New Roman" w:eastAsia="黑体" w:hAnsi="Times New Roman"/>
      <w:color w:val="000000"/>
      <w:sz w:val="24"/>
      <w:szCs w:val="24"/>
    </w:rPr>
  </w:style>
  <w:style w:type="paragraph" w:customStyle="1" w:styleId="ZJGIS">
    <w:name w:val="ZJGIS图表"/>
    <w:basedOn w:val="ab"/>
    <w:link w:val="ZJGISChar"/>
    <w:qFormat/>
    <w:rsid w:val="007538BD"/>
    <w:pPr>
      <w:jc w:val="center"/>
    </w:pPr>
    <w:rPr>
      <w:rFonts w:ascii="Times New Roman" w:eastAsia="黑体" w:hAnsi="Times New Roman"/>
      <w:color w:val="000000"/>
      <w:kern w:val="0"/>
      <w:sz w:val="24"/>
      <w:szCs w:val="24"/>
    </w:rPr>
  </w:style>
  <w:style w:type="character" w:customStyle="1" w:styleId="H1Char2">
    <w:name w:val="H1 Char2"/>
    <w:qFormat/>
    <w:rsid w:val="007538BD"/>
    <w:rPr>
      <w:rFonts w:eastAsia="隶书"/>
      <w:b/>
      <w:bCs/>
      <w:sz w:val="36"/>
      <w:szCs w:val="36"/>
      <w:lang w:val="en-US" w:eastAsia="zh-CN" w:bidi="ar-SA"/>
    </w:rPr>
  </w:style>
  <w:style w:type="character" w:customStyle="1" w:styleId="info4">
    <w:name w:val="info4"/>
    <w:basedOn w:val="ac"/>
    <w:qFormat/>
    <w:rsid w:val="007538BD"/>
  </w:style>
  <w:style w:type="character" w:customStyle="1" w:styleId="content">
    <w:name w:val="content"/>
    <w:basedOn w:val="ac"/>
    <w:qFormat/>
    <w:rsid w:val="007538BD"/>
  </w:style>
  <w:style w:type="character" w:customStyle="1" w:styleId="CharChar2">
    <w:name w:val="普通文字 Char Char2"/>
    <w:qFormat/>
    <w:rsid w:val="007538BD"/>
    <w:rPr>
      <w:rFonts w:ascii="宋体" w:eastAsia="宋体" w:hAnsi="Courier New"/>
      <w:sz w:val="21"/>
      <w:lang w:val="en-US" w:eastAsia="zh-CN" w:bidi="ar-SA"/>
    </w:rPr>
  </w:style>
  <w:style w:type="character" w:customStyle="1" w:styleId="1CharChar1">
    <w:name w:val="列表1 Char Char"/>
    <w:link w:val="110"/>
    <w:qFormat/>
    <w:rsid w:val="007538BD"/>
    <w:rPr>
      <w:rFonts w:ascii="Century" w:hAnsi="Century"/>
      <w:kern w:val="2"/>
      <w:sz w:val="21"/>
      <w:szCs w:val="21"/>
    </w:rPr>
  </w:style>
  <w:style w:type="paragraph" w:customStyle="1" w:styleId="110">
    <w:name w:val="列表11"/>
    <w:basedOn w:val="ab"/>
    <w:link w:val="1CharChar1"/>
    <w:qFormat/>
    <w:rsid w:val="007538BD"/>
    <w:pPr>
      <w:tabs>
        <w:tab w:val="left" w:pos="840"/>
      </w:tabs>
      <w:spacing w:line="360" w:lineRule="auto"/>
      <w:ind w:left="840" w:hanging="420"/>
      <w:jc w:val="left"/>
    </w:pPr>
    <w:rPr>
      <w:rFonts w:ascii="Century" w:hAnsi="Century"/>
      <w:szCs w:val="21"/>
    </w:rPr>
  </w:style>
  <w:style w:type="character" w:customStyle="1" w:styleId="7Char">
    <w:name w:val="标题 7 Char"/>
    <w:link w:val="7"/>
    <w:qFormat/>
    <w:rsid w:val="007538BD"/>
    <w:rPr>
      <w:rFonts w:eastAsia="宋体"/>
      <w:b/>
      <w:bCs/>
      <w:kern w:val="2"/>
      <w:sz w:val="24"/>
      <w:szCs w:val="24"/>
      <w:lang w:val="en-US" w:eastAsia="zh-CN" w:bidi="ar-SA"/>
    </w:rPr>
  </w:style>
  <w:style w:type="character" w:customStyle="1" w:styleId="Head2">
    <w:name w:val="Head 2"/>
    <w:qFormat/>
    <w:rsid w:val="007538BD"/>
    <w:rPr>
      <w:rFonts w:ascii="仿宋_GB2312"/>
      <w:bCs/>
      <w:iCs/>
      <w:sz w:val="24"/>
    </w:rPr>
  </w:style>
  <w:style w:type="character" w:customStyle="1" w:styleId="ZJChar">
    <w:name w:val="ZJ正文 Char"/>
    <w:link w:val="ZJ"/>
    <w:qFormat/>
    <w:rsid w:val="007538BD"/>
    <w:rPr>
      <w:rFonts w:ascii="Times New Roman" w:hAnsi="Times New Roman"/>
      <w:sz w:val="24"/>
      <w:szCs w:val="24"/>
    </w:rPr>
  </w:style>
  <w:style w:type="paragraph" w:customStyle="1" w:styleId="ZJ">
    <w:name w:val="ZJ正文"/>
    <w:basedOn w:val="ab"/>
    <w:link w:val="ZJChar"/>
    <w:qFormat/>
    <w:rsid w:val="007538BD"/>
    <w:pPr>
      <w:spacing w:line="360" w:lineRule="auto"/>
      <w:ind w:firstLineChars="200" w:firstLine="480"/>
    </w:pPr>
    <w:rPr>
      <w:rFonts w:ascii="Times New Roman" w:hAnsi="Times New Roman"/>
      <w:kern w:val="0"/>
      <w:sz w:val="24"/>
      <w:szCs w:val="24"/>
    </w:rPr>
  </w:style>
  <w:style w:type="character" w:customStyle="1" w:styleId="ttag">
    <w:name w:val="t_tag"/>
    <w:basedOn w:val="ac"/>
    <w:qFormat/>
    <w:rsid w:val="007538BD"/>
  </w:style>
  <w:style w:type="character" w:customStyle="1" w:styleId="p71">
    <w:name w:val="p71"/>
    <w:qFormat/>
    <w:rsid w:val="007538BD"/>
    <w:rPr>
      <w:sz w:val="21"/>
    </w:rPr>
  </w:style>
  <w:style w:type="character" w:customStyle="1" w:styleId="Char14">
    <w:name w:val="文档结构图 Char1"/>
    <w:uiPriority w:val="99"/>
    <w:qFormat/>
    <w:rsid w:val="007538BD"/>
    <w:rPr>
      <w:rFonts w:ascii="宋体" w:eastAsia="宋体" w:hAnsi="Courier New"/>
      <w:sz w:val="21"/>
      <w:lang w:val="en-US" w:eastAsia="zh-CN" w:bidi="ar-SA"/>
    </w:rPr>
  </w:style>
  <w:style w:type="character" w:customStyle="1" w:styleId="afff2">
    <w:name w:val="样式 小四"/>
    <w:qFormat/>
    <w:rsid w:val="007538BD"/>
    <w:rPr>
      <w:sz w:val="21"/>
    </w:rPr>
  </w:style>
  <w:style w:type="character" w:customStyle="1" w:styleId="CharChar0">
    <w:name w:val="页眉 Char Char"/>
    <w:qFormat/>
    <w:rsid w:val="007538BD"/>
    <w:rPr>
      <w:kern w:val="2"/>
      <w:sz w:val="18"/>
      <w:szCs w:val="18"/>
      <w:lang w:bidi="ar-SA"/>
    </w:rPr>
  </w:style>
  <w:style w:type="character" w:customStyle="1" w:styleId="font9blackline14">
    <w:name w:val="font9_black_line14"/>
    <w:basedOn w:val="ac"/>
    <w:qFormat/>
    <w:rsid w:val="007538BD"/>
  </w:style>
  <w:style w:type="character" w:customStyle="1" w:styleId="Charf1">
    <w:name w:val="粘贴正文 Char"/>
    <w:link w:val="afff3"/>
    <w:qFormat/>
    <w:rsid w:val="007538BD"/>
    <w:rPr>
      <w:rFonts w:ascii="Times New Roman" w:hAnsi="Times New Roman"/>
      <w:kern w:val="2"/>
      <w:sz w:val="24"/>
      <w:szCs w:val="21"/>
      <w:lang w:val="en-US" w:eastAsia="zh-CN" w:bidi="ar-SA"/>
    </w:rPr>
  </w:style>
  <w:style w:type="paragraph" w:customStyle="1" w:styleId="afff3">
    <w:name w:val="粘贴正文"/>
    <w:link w:val="Charf1"/>
    <w:qFormat/>
    <w:rsid w:val="007538BD"/>
    <w:pPr>
      <w:spacing w:line="360" w:lineRule="auto"/>
      <w:ind w:right="210" w:firstLine="480"/>
      <w:jc w:val="both"/>
    </w:pPr>
    <w:rPr>
      <w:kern w:val="2"/>
      <w:sz w:val="24"/>
      <w:szCs w:val="21"/>
    </w:rPr>
  </w:style>
  <w:style w:type="character" w:customStyle="1" w:styleId="tpccontent1">
    <w:name w:val="tpc_content1"/>
    <w:qFormat/>
    <w:rsid w:val="007538BD"/>
    <w:rPr>
      <w:sz w:val="20"/>
      <w:szCs w:val="20"/>
    </w:rPr>
  </w:style>
  <w:style w:type="character" w:customStyle="1" w:styleId="CharChar7">
    <w:name w:val="Char Char7"/>
    <w:qFormat/>
    <w:rsid w:val="007538BD"/>
    <w:rPr>
      <w:rFonts w:eastAsia="宋体"/>
      <w:b/>
      <w:kern w:val="2"/>
      <w:sz w:val="32"/>
      <w:lang w:bidi="ar-SA"/>
    </w:rPr>
  </w:style>
  <w:style w:type="character" w:customStyle="1" w:styleId="Heading2Char">
    <w:name w:val="Heading 2 Char"/>
    <w:qFormat/>
    <w:rsid w:val="007538BD"/>
    <w:rPr>
      <w:rFonts w:ascii="Cambria" w:eastAsia="宋体" w:hAnsi="Cambria" w:cs="Cambria"/>
      <w:b/>
      <w:bCs/>
      <w:sz w:val="32"/>
      <w:szCs w:val="32"/>
      <w:lang w:val="en-US" w:eastAsia="zh-CN" w:bidi="ar-SA"/>
    </w:rPr>
  </w:style>
  <w:style w:type="character" w:customStyle="1" w:styleId="maywed421">
    <w:name w:val="maywed421"/>
    <w:qFormat/>
    <w:rsid w:val="007538BD"/>
    <w:rPr>
      <w:color w:val="366FB6"/>
      <w:u w:val="none"/>
    </w:rPr>
  </w:style>
  <w:style w:type="character" w:customStyle="1" w:styleId="Charf2">
    <w:name w:val="表格抬头 Char"/>
    <w:link w:val="afff4"/>
    <w:qFormat/>
    <w:locked/>
    <w:rsid w:val="007538BD"/>
    <w:rPr>
      <w:rFonts w:ascii="黑体" w:eastAsia="黑体"/>
      <w:b/>
      <w:kern w:val="2"/>
      <w:sz w:val="21"/>
    </w:rPr>
  </w:style>
  <w:style w:type="paragraph" w:customStyle="1" w:styleId="afff4">
    <w:name w:val="表格抬头"/>
    <w:basedOn w:val="ab"/>
    <w:link w:val="Charf2"/>
    <w:qFormat/>
    <w:rsid w:val="007538BD"/>
    <w:pPr>
      <w:jc w:val="center"/>
    </w:pPr>
    <w:rPr>
      <w:rFonts w:ascii="黑体" w:eastAsia="黑体"/>
      <w:b/>
      <w:szCs w:val="20"/>
    </w:rPr>
  </w:style>
  <w:style w:type="character" w:customStyle="1" w:styleId="greyfont1">
    <w:name w:val="greyfont1"/>
    <w:qFormat/>
    <w:rsid w:val="007538BD"/>
    <w:rPr>
      <w:b/>
      <w:bCs/>
      <w:color w:val="666666"/>
    </w:rPr>
  </w:style>
  <w:style w:type="character" w:customStyle="1" w:styleId="pt91">
    <w:name w:val="pt91"/>
    <w:qFormat/>
    <w:rsid w:val="007538BD"/>
    <w:rPr>
      <w:rFonts w:hint="default"/>
      <w:spacing w:val="240"/>
      <w:sz w:val="18"/>
      <w:szCs w:val="18"/>
    </w:rPr>
  </w:style>
  <w:style w:type="character" w:customStyle="1" w:styleId="title14">
    <w:name w:val="title14"/>
    <w:basedOn w:val="ac"/>
    <w:rsid w:val="007538BD"/>
  </w:style>
  <w:style w:type="character" w:customStyle="1" w:styleId="410">
    <w:name w:val="样式41"/>
    <w:qFormat/>
    <w:rsid w:val="007538BD"/>
    <w:rPr>
      <w:color w:val="3366CC"/>
      <w:sz w:val="21"/>
      <w:szCs w:val="21"/>
    </w:rPr>
  </w:style>
  <w:style w:type="character" w:customStyle="1" w:styleId="sChar">
    <w:name w:val="正文s Char"/>
    <w:link w:val="s"/>
    <w:rsid w:val="007538BD"/>
    <w:rPr>
      <w:rFonts w:ascii="Arial" w:hAnsi="Arial"/>
    </w:rPr>
  </w:style>
  <w:style w:type="paragraph" w:customStyle="1" w:styleId="s">
    <w:name w:val="正文s"/>
    <w:basedOn w:val="ab"/>
    <w:link w:val="sChar"/>
    <w:qFormat/>
    <w:rsid w:val="007538BD"/>
    <w:pPr>
      <w:spacing w:beforeLines="50" w:line="360" w:lineRule="exact"/>
      <w:ind w:left="420"/>
    </w:pPr>
    <w:rPr>
      <w:rFonts w:ascii="Arial" w:hAnsi="Arial"/>
      <w:kern w:val="0"/>
      <w:sz w:val="20"/>
      <w:szCs w:val="20"/>
    </w:rPr>
  </w:style>
  <w:style w:type="character" w:customStyle="1" w:styleId="9Char">
    <w:name w:val="标题 9 Char"/>
    <w:link w:val="9"/>
    <w:qFormat/>
    <w:rsid w:val="007538BD"/>
    <w:rPr>
      <w:rFonts w:ascii="Cambria" w:eastAsia="宋体" w:hAnsi="Cambria"/>
      <w:kern w:val="2"/>
      <w:sz w:val="21"/>
      <w:szCs w:val="21"/>
      <w:lang w:val="en-US" w:eastAsia="zh-CN" w:bidi="ar-SA"/>
    </w:rPr>
  </w:style>
  <w:style w:type="character" w:customStyle="1" w:styleId="-3Char1">
    <w:name w:val="浅色网格 - 强调文字颜色 3 Char1"/>
    <w:link w:val="-31"/>
    <w:rsid w:val="007538BD"/>
    <w:rPr>
      <w:rFonts w:eastAsia="宋体"/>
      <w:kern w:val="2"/>
      <w:sz w:val="21"/>
      <w:szCs w:val="24"/>
      <w:lang w:val="en-US" w:eastAsia="zh-CN" w:bidi="ar-SA"/>
    </w:rPr>
  </w:style>
  <w:style w:type="character" w:customStyle="1" w:styleId="b1101bChar">
    <w:name w:val="b11_01b Char"/>
    <w:link w:val="b1101b"/>
    <w:qFormat/>
    <w:rsid w:val="007538BD"/>
    <w:rPr>
      <w:rFonts w:ascii="Verdana" w:eastAsia="宋体" w:hAnsi="Verdana"/>
      <w:b/>
      <w:bCs/>
      <w:color w:val="4A82CA"/>
      <w:sz w:val="17"/>
      <w:szCs w:val="17"/>
      <w:lang w:val="en-US" w:eastAsia="zh-CN" w:bidi="ar-SA"/>
    </w:rPr>
  </w:style>
  <w:style w:type="paragraph" w:customStyle="1" w:styleId="b1101b">
    <w:name w:val="b11_01b"/>
    <w:basedOn w:val="ab"/>
    <w:next w:val="ab"/>
    <w:link w:val="b1101bChar"/>
    <w:qFormat/>
    <w:rsid w:val="007538BD"/>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Charf3">
    <w:name w:val="列出段落 Char"/>
    <w:link w:val="afff5"/>
    <w:qFormat/>
    <w:rsid w:val="007538BD"/>
    <w:rPr>
      <w:kern w:val="2"/>
      <w:sz w:val="21"/>
      <w:szCs w:val="22"/>
    </w:rPr>
  </w:style>
  <w:style w:type="paragraph" w:styleId="afff5">
    <w:name w:val="List Paragraph"/>
    <w:basedOn w:val="ab"/>
    <w:link w:val="Charf3"/>
    <w:qFormat/>
    <w:rsid w:val="007538BD"/>
    <w:pPr>
      <w:ind w:firstLineChars="200" w:firstLine="420"/>
    </w:pPr>
  </w:style>
  <w:style w:type="character" w:customStyle="1" w:styleId="para">
    <w:name w:val="para"/>
    <w:basedOn w:val="ac"/>
    <w:qFormat/>
    <w:rsid w:val="007538BD"/>
  </w:style>
  <w:style w:type="character" w:customStyle="1" w:styleId="1CharChar2">
    <w:name w:val="文档正文1 Char Char"/>
    <w:qFormat/>
    <w:rsid w:val="007538BD"/>
    <w:rPr>
      <w:rFonts w:ascii="仿宋_GB2312" w:eastAsia="仿宋_GB2312" w:hAnsi="仿宋"/>
      <w:kern w:val="2"/>
      <w:sz w:val="30"/>
      <w:szCs w:val="30"/>
      <w:lang w:bidi="ar-SA"/>
    </w:rPr>
  </w:style>
  <w:style w:type="character" w:customStyle="1" w:styleId="Charb">
    <w:name w:val="脚注文本 Char"/>
    <w:link w:val="aff"/>
    <w:uiPriority w:val="99"/>
    <w:qFormat/>
    <w:rsid w:val="007538BD"/>
    <w:rPr>
      <w:kern w:val="2"/>
      <w:sz w:val="18"/>
      <w:szCs w:val="18"/>
    </w:rPr>
  </w:style>
  <w:style w:type="character" w:customStyle="1" w:styleId="Charf4">
    <w:name w:val="加重文字 Char"/>
    <w:link w:val="afff6"/>
    <w:qFormat/>
    <w:locked/>
    <w:rsid w:val="007538BD"/>
    <w:rPr>
      <w:b/>
      <w:bCs/>
      <w:kern w:val="2"/>
      <w:sz w:val="24"/>
      <w:szCs w:val="24"/>
      <w:u w:val="thick"/>
    </w:rPr>
  </w:style>
  <w:style w:type="paragraph" w:customStyle="1" w:styleId="afff6">
    <w:name w:val="加重文字"/>
    <w:basedOn w:val="afff7"/>
    <w:link w:val="Charf4"/>
    <w:qFormat/>
    <w:rsid w:val="007538BD"/>
    <w:pPr>
      <w:ind w:firstLineChars="0" w:firstLine="0"/>
    </w:pPr>
    <w:rPr>
      <w:b/>
      <w:bCs/>
      <w:u w:val="thick"/>
    </w:rPr>
  </w:style>
  <w:style w:type="paragraph" w:customStyle="1" w:styleId="afff7">
    <w:name w:val="标准文本"/>
    <w:basedOn w:val="ab"/>
    <w:link w:val="Charf5"/>
    <w:qFormat/>
    <w:rsid w:val="007538BD"/>
    <w:pPr>
      <w:spacing w:line="360" w:lineRule="auto"/>
      <w:ind w:firstLineChars="200" w:firstLine="480"/>
    </w:pPr>
    <w:rPr>
      <w:sz w:val="24"/>
      <w:szCs w:val="24"/>
    </w:rPr>
  </w:style>
  <w:style w:type="character" w:customStyle="1" w:styleId="H1Char3">
    <w:name w:val="H1 Char3"/>
    <w:qFormat/>
    <w:rsid w:val="007538BD"/>
    <w:rPr>
      <w:rFonts w:eastAsia="隶书"/>
      <w:b/>
      <w:bCs/>
      <w:sz w:val="36"/>
      <w:szCs w:val="36"/>
      <w:lang w:val="en-US" w:eastAsia="zh-CN" w:bidi="ar-SA"/>
    </w:rPr>
  </w:style>
  <w:style w:type="character" w:customStyle="1" w:styleId="Char8">
    <w:name w:val="尾注文本 Char"/>
    <w:link w:val="a3"/>
    <w:qFormat/>
    <w:rsid w:val="007538BD"/>
    <w:rPr>
      <w:rFonts w:ascii="宋体" w:hAnsi="Calibri"/>
      <w:snapToGrid w:val="0"/>
      <w:sz w:val="21"/>
    </w:rPr>
  </w:style>
  <w:style w:type="character" w:customStyle="1" w:styleId="style181">
    <w:name w:val="style181"/>
    <w:qFormat/>
    <w:rsid w:val="007538BD"/>
    <w:rPr>
      <w:rFonts w:ascii="Arial" w:hAnsi="Arial" w:cs="Arial" w:hint="default"/>
      <w:color w:val="000000"/>
      <w:sz w:val="18"/>
      <w:szCs w:val="18"/>
    </w:rPr>
  </w:style>
  <w:style w:type="character" w:customStyle="1" w:styleId="Char21">
    <w:name w:val="吉奥正文 Char2"/>
    <w:link w:val="afff8"/>
    <w:qFormat/>
    <w:rsid w:val="007538BD"/>
    <w:rPr>
      <w:rFonts w:ascii="Times New Roman" w:eastAsia="仿宋_GB2312" w:hAnsi="Times New Roman"/>
      <w:sz w:val="24"/>
    </w:rPr>
  </w:style>
  <w:style w:type="paragraph" w:customStyle="1" w:styleId="afff8">
    <w:name w:val="吉奥正文"/>
    <w:basedOn w:val="ab"/>
    <w:link w:val="Char21"/>
    <w:qFormat/>
    <w:rsid w:val="007538BD"/>
    <w:pPr>
      <w:adjustRightInd w:val="0"/>
      <w:snapToGrid w:val="0"/>
      <w:spacing w:before="120" w:line="360" w:lineRule="auto"/>
      <w:ind w:firstLineChars="200" w:firstLine="480"/>
      <w:textAlignment w:val="baseline"/>
    </w:pPr>
    <w:rPr>
      <w:rFonts w:ascii="Times New Roman" w:eastAsia="仿宋_GB2312" w:hAnsi="Times New Roman"/>
      <w:kern w:val="0"/>
      <w:sz w:val="24"/>
      <w:szCs w:val="20"/>
    </w:rPr>
  </w:style>
  <w:style w:type="character" w:customStyle="1" w:styleId="flname7">
    <w:name w:val="flname7"/>
    <w:basedOn w:val="ac"/>
    <w:qFormat/>
    <w:rsid w:val="007538BD"/>
  </w:style>
  <w:style w:type="character" w:customStyle="1" w:styleId="headeroddCharChar1">
    <w:name w:val="header odd Char Char1"/>
    <w:qFormat/>
    <w:rsid w:val="007538BD"/>
    <w:rPr>
      <w:rFonts w:eastAsia="宋体"/>
      <w:kern w:val="2"/>
      <w:sz w:val="18"/>
      <w:szCs w:val="18"/>
      <w:lang w:val="en-US" w:eastAsia="zh-CN" w:bidi="ar-SA"/>
    </w:rPr>
  </w:style>
  <w:style w:type="character" w:customStyle="1" w:styleId="CharChar1">
    <w:name w:val="一级标题 Char Char"/>
    <w:qFormat/>
    <w:rsid w:val="007538BD"/>
    <w:rPr>
      <w:rFonts w:eastAsia="仿宋"/>
      <w:b/>
      <w:kern w:val="44"/>
      <w:sz w:val="28"/>
      <w:lang w:val="en-US" w:eastAsia="zh-CN" w:bidi="ar-SA"/>
    </w:rPr>
  </w:style>
  <w:style w:type="character" w:customStyle="1" w:styleId="CharChar12">
    <w:name w:val="Char Char12"/>
    <w:qFormat/>
    <w:rsid w:val="007538BD"/>
    <w:rPr>
      <w:rFonts w:ascii="宋体" w:eastAsia="宋体" w:hAnsi="Courier New" w:cs="Times New Roman"/>
      <w:spacing w:val="-4"/>
      <w:sz w:val="18"/>
      <w:szCs w:val="20"/>
    </w:rPr>
  </w:style>
  <w:style w:type="character" w:customStyle="1" w:styleId="Charc">
    <w:name w:val="标题 Char"/>
    <w:link w:val="aff2"/>
    <w:qFormat/>
    <w:rsid w:val="007538BD"/>
    <w:rPr>
      <w:rFonts w:ascii="Arial" w:hAnsi="Arial" w:cs="Arial"/>
      <w:b/>
      <w:bCs/>
      <w:kern w:val="2"/>
      <w:sz w:val="32"/>
      <w:szCs w:val="32"/>
    </w:rPr>
  </w:style>
  <w:style w:type="character" w:customStyle="1" w:styleId="5Char">
    <w:name w:val="标题 5 Char"/>
    <w:link w:val="51"/>
    <w:qFormat/>
    <w:rsid w:val="007538BD"/>
    <w:rPr>
      <w:rFonts w:eastAsia="宋体"/>
      <w:b/>
      <w:bCs/>
      <w:kern w:val="2"/>
      <w:sz w:val="28"/>
      <w:szCs w:val="28"/>
      <w:lang w:bidi="ar-SA"/>
    </w:rPr>
  </w:style>
  <w:style w:type="character" w:customStyle="1" w:styleId="huide001">
    <w:name w:val="huide001"/>
    <w:qFormat/>
    <w:rsid w:val="007538BD"/>
    <w:rPr>
      <w:rFonts w:ascii="Arial" w:hAnsi="Arial" w:cs="Arial" w:hint="default"/>
      <w:color w:val="666666"/>
      <w:sz w:val="18"/>
      <w:szCs w:val="18"/>
    </w:rPr>
  </w:style>
  <w:style w:type="character" w:customStyle="1" w:styleId="TitleChar">
    <w:name w:val="Title Char"/>
    <w:qFormat/>
    <w:rsid w:val="007538BD"/>
    <w:rPr>
      <w:rFonts w:ascii="Cambria" w:eastAsia="宋体" w:hAnsi="Cambria" w:cs="Cambria"/>
      <w:b/>
      <w:bCs/>
      <w:sz w:val="32"/>
      <w:szCs w:val="32"/>
      <w:lang w:val="en-US" w:eastAsia="zh-CN" w:bidi="ar-SA"/>
    </w:rPr>
  </w:style>
  <w:style w:type="character" w:customStyle="1" w:styleId="textshow1">
    <w:name w:val="text_show1"/>
    <w:qFormat/>
    <w:rsid w:val="007538BD"/>
    <w:rPr>
      <w:color w:val="000000"/>
      <w:sz w:val="21"/>
      <w:szCs w:val="21"/>
      <w:u w:val="none"/>
    </w:rPr>
  </w:style>
  <w:style w:type="character" w:customStyle="1" w:styleId="Charf5">
    <w:name w:val="标准文本 Char"/>
    <w:link w:val="afff7"/>
    <w:qFormat/>
    <w:locked/>
    <w:rsid w:val="007538BD"/>
    <w:rPr>
      <w:kern w:val="2"/>
      <w:sz w:val="24"/>
      <w:szCs w:val="24"/>
    </w:rPr>
  </w:style>
  <w:style w:type="character" w:customStyle="1" w:styleId="CharChar4">
    <w:name w:val="Char Char4"/>
    <w:rsid w:val="007538BD"/>
    <w:rPr>
      <w:rFonts w:ascii="Calibri" w:eastAsia="宋体" w:hAnsi="Calibri"/>
      <w:sz w:val="18"/>
      <w:szCs w:val="18"/>
      <w:lang w:bidi="ar-SA"/>
    </w:rPr>
  </w:style>
  <w:style w:type="character" w:customStyle="1" w:styleId="CharChar141">
    <w:name w:val="Char Char141"/>
    <w:qFormat/>
    <w:rsid w:val="007538BD"/>
    <w:rPr>
      <w:rFonts w:ascii="楷体_GB2312" w:eastAsia="楷体_GB2312"/>
      <w:kern w:val="2"/>
      <w:sz w:val="32"/>
      <w:lang w:val="en-US" w:eastAsia="zh-CN" w:bidi="ar-SA"/>
    </w:rPr>
  </w:style>
  <w:style w:type="character" w:customStyle="1" w:styleId="HeaderChar">
    <w:name w:val="Header Char"/>
    <w:semiHidden/>
    <w:qFormat/>
    <w:locked/>
    <w:rsid w:val="007538BD"/>
    <w:rPr>
      <w:rFonts w:ascii="Times New Roman" w:eastAsia="宋体" w:hAnsi="Times New Roman" w:cs="Times New Roman"/>
      <w:sz w:val="18"/>
      <w:szCs w:val="18"/>
    </w:rPr>
  </w:style>
  <w:style w:type="character" w:customStyle="1" w:styleId="p21">
    <w:name w:val="p21"/>
    <w:qFormat/>
    <w:rsid w:val="007538BD"/>
    <w:rPr>
      <w:rFonts w:ascii="Arial" w:hAnsi="Arial" w:hint="default"/>
      <w:color w:val="333333"/>
      <w:sz w:val="18"/>
      <w:u w:val="none"/>
    </w:rPr>
  </w:style>
  <w:style w:type="character" w:customStyle="1" w:styleId="FooterChar">
    <w:name w:val="Footer Char"/>
    <w:semiHidden/>
    <w:qFormat/>
    <w:locked/>
    <w:rsid w:val="007538BD"/>
    <w:rPr>
      <w:rFonts w:ascii="Times New Roman" w:eastAsia="宋体" w:hAnsi="Times New Roman" w:cs="Times New Roman"/>
      <w:sz w:val="18"/>
      <w:szCs w:val="18"/>
    </w:rPr>
  </w:style>
  <w:style w:type="character" w:customStyle="1" w:styleId="NormalIndentCharChar">
    <w:name w:val="Normal Indent Char Char"/>
    <w:qFormat/>
    <w:rsid w:val="007538BD"/>
    <w:rPr>
      <w:rFonts w:eastAsia="宋体"/>
      <w:kern w:val="2"/>
      <w:sz w:val="21"/>
      <w:szCs w:val="24"/>
      <w:lang w:val="en-US" w:eastAsia="zh-CN" w:bidi="ar-SA"/>
    </w:rPr>
  </w:style>
  <w:style w:type="character" w:customStyle="1" w:styleId="CharChar8">
    <w:name w:val="Char Char8"/>
    <w:rsid w:val="007538BD"/>
    <w:rPr>
      <w:rFonts w:ascii="Arial" w:eastAsia="黑体" w:hAnsi="Arial"/>
      <w:b/>
      <w:bCs/>
      <w:kern w:val="2"/>
      <w:sz w:val="32"/>
      <w:szCs w:val="32"/>
      <w:lang w:val="en-US" w:eastAsia="zh-CN" w:bidi="ar-SA"/>
    </w:rPr>
  </w:style>
  <w:style w:type="character" w:customStyle="1" w:styleId="ListParagraphChar">
    <w:name w:val="List Paragraph Char"/>
    <w:link w:val="18"/>
    <w:qFormat/>
    <w:locked/>
    <w:rsid w:val="007538BD"/>
    <w:rPr>
      <w:rFonts w:ascii="Times New Roman" w:hAnsi="Times New Roman"/>
      <w:kern w:val="2"/>
      <w:sz w:val="21"/>
      <w:szCs w:val="24"/>
    </w:rPr>
  </w:style>
  <w:style w:type="paragraph" w:customStyle="1" w:styleId="18">
    <w:name w:val="列出段落1"/>
    <w:basedOn w:val="ab"/>
    <w:link w:val="ListParagraphChar"/>
    <w:uiPriority w:val="99"/>
    <w:qFormat/>
    <w:rsid w:val="007538BD"/>
    <w:pPr>
      <w:ind w:firstLineChars="200" w:firstLine="420"/>
    </w:pPr>
    <w:rPr>
      <w:rFonts w:ascii="Times New Roman" w:hAnsi="Times New Roman"/>
      <w:szCs w:val="24"/>
    </w:rPr>
  </w:style>
  <w:style w:type="character" w:customStyle="1" w:styleId="BalloonTextChar">
    <w:name w:val="Balloon Text Char"/>
    <w:semiHidden/>
    <w:locked/>
    <w:rsid w:val="007538BD"/>
    <w:rPr>
      <w:rFonts w:ascii="Times New Roman" w:eastAsia="宋体" w:hAnsi="Times New Roman" w:cs="Times New Roman"/>
      <w:sz w:val="18"/>
      <w:szCs w:val="18"/>
    </w:rPr>
  </w:style>
  <w:style w:type="character" w:customStyle="1" w:styleId="19">
    <w:name w:val="书籍标题1"/>
    <w:uiPriority w:val="33"/>
    <w:qFormat/>
    <w:rsid w:val="007538BD"/>
    <w:rPr>
      <w:b/>
      <w:bCs/>
      <w:smallCaps/>
      <w:spacing w:val="5"/>
    </w:rPr>
  </w:style>
  <w:style w:type="character" w:customStyle="1" w:styleId="1Char">
    <w:name w:val="标题 1 Char"/>
    <w:link w:val="11"/>
    <w:qFormat/>
    <w:rsid w:val="007538BD"/>
    <w:rPr>
      <w:rFonts w:eastAsia="隶书"/>
      <w:b/>
      <w:bCs/>
      <w:sz w:val="36"/>
      <w:szCs w:val="36"/>
      <w:lang w:val="en-US" w:eastAsia="zh-CN" w:bidi="ar-SA"/>
    </w:rPr>
  </w:style>
  <w:style w:type="character" w:customStyle="1" w:styleId="tw4winMark">
    <w:name w:val="tw4winMark"/>
    <w:qFormat/>
    <w:rsid w:val="007538BD"/>
    <w:rPr>
      <w:rFonts w:ascii="Courier New" w:hAnsi="Courier New"/>
      <w:vanish/>
      <w:color w:val="800080"/>
      <w:vertAlign w:val="subscript"/>
    </w:rPr>
  </w:style>
  <w:style w:type="character" w:customStyle="1" w:styleId="ItemListinTableCharChar">
    <w:name w:val="Item List in Table Char Char"/>
    <w:link w:val="ItemListinTable"/>
    <w:qFormat/>
    <w:locked/>
    <w:rsid w:val="007538BD"/>
    <w:rPr>
      <w:rFonts w:ascii="Arial" w:hAnsi="Arial"/>
      <w:sz w:val="18"/>
      <w:szCs w:val="18"/>
    </w:rPr>
  </w:style>
  <w:style w:type="paragraph" w:customStyle="1" w:styleId="ItemListinTable">
    <w:name w:val="Item List in Table"/>
    <w:link w:val="ItemListinTableCharChar"/>
    <w:qFormat/>
    <w:rsid w:val="007538BD"/>
    <w:pPr>
      <w:numPr>
        <w:numId w:val="7"/>
      </w:numPr>
      <w:spacing w:before="40" w:after="40"/>
      <w:jc w:val="both"/>
    </w:pPr>
    <w:rPr>
      <w:rFonts w:ascii="Arial" w:hAnsi="Arial"/>
      <w:sz w:val="18"/>
      <w:szCs w:val="18"/>
    </w:rPr>
  </w:style>
  <w:style w:type="character" w:customStyle="1" w:styleId="CharChar20">
    <w:name w:val="Char Char2"/>
    <w:rsid w:val="007538BD"/>
    <w:rPr>
      <w:rFonts w:ascii="宋体" w:eastAsia="宋体" w:hAnsi="Courier New"/>
      <w:sz w:val="21"/>
      <w:lang w:val="en-US" w:eastAsia="zh-CN" w:bidi="ar-SA"/>
    </w:rPr>
  </w:style>
  <w:style w:type="character" w:customStyle="1" w:styleId="Char4">
    <w:name w:val="正文文本 Char"/>
    <w:link w:val="af6"/>
    <w:qFormat/>
    <w:rsid w:val="007538BD"/>
    <w:rPr>
      <w:rFonts w:eastAsia="宋体"/>
      <w:kern w:val="2"/>
      <w:sz w:val="28"/>
      <w:szCs w:val="24"/>
      <w:lang w:val="en-US" w:eastAsia="zh-CN" w:bidi="ar-SA"/>
    </w:rPr>
  </w:style>
  <w:style w:type="character" w:customStyle="1" w:styleId="paragraph1CharChar">
    <w:name w:val="paragraph1 Char Char"/>
    <w:qFormat/>
    <w:rsid w:val="007538BD"/>
    <w:rPr>
      <w:rFonts w:eastAsia="楷体_GB2312"/>
      <w:kern w:val="2"/>
      <w:sz w:val="24"/>
      <w:lang w:val="en-US" w:eastAsia="zh-CN" w:bidi="ar-SA"/>
    </w:rPr>
  </w:style>
  <w:style w:type="character" w:customStyle="1" w:styleId="Chard">
    <w:name w:val="正文首行缩进 Char"/>
    <w:link w:val="aff4"/>
    <w:rsid w:val="007538BD"/>
    <w:rPr>
      <w:rFonts w:ascii="Calibri" w:eastAsia="宋体" w:hAnsi="Calibri"/>
      <w:kern w:val="2"/>
      <w:sz w:val="21"/>
      <w:szCs w:val="22"/>
      <w:lang w:val="en-US" w:eastAsia="zh-CN" w:bidi="ar-SA"/>
    </w:rPr>
  </w:style>
  <w:style w:type="character" w:customStyle="1" w:styleId="grame">
    <w:name w:val="grame"/>
    <w:basedOn w:val="ac"/>
    <w:qFormat/>
    <w:rsid w:val="007538BD"/>
  </w:style>
  <w:style w:type="character" w:customStyle="1" w:styleId="CharChar5">
    <w:name w:val="Char Char5"/>
    <w:qFormat/>
    <w:rsid w:val="007538BD"/>
    <w:rPr>
      <w:rFonts w:ascii="Calibri" w:eastAsia="宋体" w:hAnsi="Calibri"/>
      <w:sz w:val="18"/>
      <w:szCs w:val="18"/>
      <w:lang w:bidi="ar-SA"/>
    </w:rPr>
  </w:style>
  <w:style w:type="character" w:customStyle="1" w:styleId="fontdz1">
    <w:name w:val="fontdz1"/>
    <w:rsid w:val="007538BD"/>
    <w:rPr>
      <w:sz w:val="18"/>
      <w:szCs w:val="18"/>
    </w:rPr>
  </w:style>
  <w:style w:type="character" w:customStyle="1" w:styleId="Charf6">
    <w:name w:val="自定义正文 Char"/>
    <w:link w:val="afff9"/>
    <w:qFormat/>
    <w:rsid w:val="007538BD"/>
    <w:rPr>
      <w:rFonts w:ascii="仿宋_GB2312" w:eastAsia="仿宋_GB2312"/>
      <w:kern w:val="2"/>
      <w:sz w:val="28"/>
      <w:szCs w:val="24"/>
    </w:rPr>
  </w:style>
  <w:style w:type="paragraph" w:customStyle="1" w:styleId="afff9">
    <w:name w:val="自定义正文"/>
    <w:basedOn w:val="ab"/>
    <w:link w:val="Charf6"/>
    <w:qFormat/>
    <w:rsid w:val="007538BD"/>
    <w:pPr>
      <w:spacing w:before="120" w:after="120" w:line="480" w:lineRule="exact"/>
      <w:ind w:firstLineChars="200" w:firstLine="200"/>
      <w:jc w:val="left"/>
    </w:pPr>
    <w:rPr>
      <w:rFonts w:ascii="仿宋_GB2312" w:eastAsia="仿宋_GB2312"/>
      <w:sz w:val="28"/>
      <w:szCs w:val="24"/>
    </w:rPr>
  </w:style>
  <w:style w:type="character" w:customStyle="1" w:styleId="Charf7">
    <w:name w:val="公文正文 Char"/>
    <w:link w:val="afffa"/>
    <w:qFormat/>
    <w:rsid w:val="007538BD"/>
    <w:rPr>
      <w:rFonts w:ascii="仿宋_GB2312" w:eastAsia="仿宋_GB2312"/>
      <w:kern w:val="2"/>
      <w:sz w:val="24"/>
      <w:szCs w:val="24"/>
      <w:lang w:val="en-US" w:eastAsia="zh-CN" w:bidi="ar-SA"/>
    </w:rPr>
  </w:style>
  <w:style w:type="paragraph" w:customStyle="1" w:styleId="afffa">
    <w:name w:val="公文正文"/>
    <w:basedOn w:val="ab"/>
    <w:link w:val="Charf7"/>
    <w:qFormat/>
    <w:rsid w:val="007538BD"/>
    <w:pPr>
      <w:spacing w:before="156" w:line="360" w:lineRule="auto"/>
      <w:ind w:firstLineChars="200" w:firstLine="360"/>
    </w:pPr>
    <w:rPr>
      <w:rFonts w:ascii="仿宋_GB2312" w:eastAsia="仿宋_GB2312"/>
      <w:sz w:val="24"/>
      <w:szCs w:val="24"/>
    </w:rPr>
  </w:style>
  <w:style w:type="character" w:customStyle="1" w:styleId="CharChar14">
    <w:name w:val="Char Char14"/>
    <w:qFormat/>
    <w:rsid w:val="007538BD"/>
    <w:rPr>
      <w:rFonts w:ascii="Calibri" w:eastAsia="宋体" w:hAnsi="Calibri" w:cs="Times New Roman"/>
      <w:b/>
      <w:bCs/>
      <w:sz w:val="28"/>
      <w:szCs w:val="28"/>
    </w:rPr>
  </w:style>
  <w:style w:type="character" w:customStyle="1" w:styleId="1CharChar3">
    <w:name w:val="列表1、 Char Char"/>
    <w:rsid w:val="007538BD"/>
    <w:rPr>
      <w:rFonts w:ascii="仿宋" w:eastAsia="仿宋" w:hAnsi="仿宋"/>
      <w:kern w:val="2"/>
      <w:sz w:val="28"/>
      <w:szCs w:val="21"/>
      <w:lang w:bidi="ar-SA"/>
    </w:rPr>
  </w:style>
  <w:style w:type="character" w:customStyle="1" w:styleId="Char2">
    <w:name w:val="批注文字 Char"/>
    <w:link w:val="af4"/>
    <w:qFormat/>
    <w:rsid w:val="007538BD"/>
    <w:rPr>
      <w:kern w:val="2"/>
      <w:sz w:val="21"/>
      <w:szCs w:val="22"/>
    </w:rPr>
  </w:style>
  <w:style w:type="character" w:customStyle="1" w:styleId="Charf8">
    <w:name w:val="批注主题 Char"/>
    <w:link w:val="1a"/>
    <w:qFormat/>
    <w:rsid w:val="007538BD"/>
    <w:rPr>
      <w:b/>
      <w:bCs/>
    </w:rPr>
  </w:style>
  <w:style w:type="paragraph" w:customStyle="1" w:styleId="1a">
    <w:name w:val="批注主题1"/>
    <w:basedOn w:val="af4"/>
    <w:next w:val="af4"/>
    <w:link w:val="Charf8"/>
    <w:qFormat/>
    <w:rsid w:val="007538BD"/>
    <w:rPr>
      <w:b/>
      <w:bCs/>
      <w:kern w:val="0"/>
      <w:sz w:val="20"/>
      <w:szCs w:val="20"/>
    </w:rPr>
  </w:style>
  <w:style w:type="character" w:customStyle="1" w:styleId="Charf9">
    <w:name w:val="表名 Char"/>
    <w:qFormat/>
    <w:rsid w:val="007538BD"/>
    <w:rPr>
      <w:rFonts w:ascii="Arial" w:eastAsia="黑体" w:hAnsi="Arial"/>
      <w:sz w:val="24"/>
      <w:szCs w:val="24"/>
    </w:rPr>
  </w:style>
  <w:style w:type="character" w:customStyle="1" w:styleId="ZJChar0">
    <w:name w:val="ZJ图表 Char"/>
    <w:link w:val="ZJ0"/>
    <w:qFormat/>
    <w:rsid w:val="007538BD"/>
    <w:rPr>
      <w:rFonts w:ascii="Times New Roman" w:eastAsia="黑体" w:hAnsi="Times New Roman"/>
      <w:color w:val="000000"/>
      <w:sz w:val="24"/>
      <w:szCs w:val="24"/>
    </w:rPr>
  </w:style>
  <w:style w:type="paragraph" w:customStyle="1" w:styleId="ZJ0">
    <w:name w:val="ZJ图表"/>
    <w:basedOn w:val="7"/>
    <w:link w:val="ZJChar0"/>
    <w:qFormat/>
    <w:rsid w:val="007538BD"/>
    <w:pPr>
      <w:keepNext w:val="0"/>
      <w:keepLines w:val="0"/>
      <w:tabs>
        <w:tab w:val="clear" w:pos="0"/>
      </w:tabs>
      <w:spacing w:beforeLines="50" w:afterLines="50" w:line="240" w:lineRule="auto"/>
      <w:ind w:left="0" w:firstLine="0"/>
      <w:jc w:val="center"/>
      <w:outlineLvl w:val="9"/>
    </w:pPr>
    <w:rPr>
      <w:rFonts w:ascii="Times New Roman" w:eastAsia="黑体" w:hAnsi="Times New Roman"/>
      <w:b w:val="0"/>
      <w:bCs w:val="0"/>
      <w:color w:val="000000"/>
      <w:kern w:val="0"/>
    </w:rPr>
  </w:style>
  <w:style w:type="character" w:customStyle="1" w:styleId="hChar">
    <w:name w:val="h Char"/>
    <w:qFormat/>
    <w:rsid w:val="007538BD"/>
    <w:rPr>
      <w:rFonts w:ascii="Calibri" w:eastAsia="宋体" w:hAnsi="Calibri" w:cs="Times New Roman"/>
      <w:sz w:val="18"/>
      <w:szCs w:val="18"/>
    </w:rPr>
  </w:style>
  <w:style w:type="character" w:customStyle="1" w:styleId="2Char1">
    <w:name w:val="标题 2 Char1"/>
    <w:link w:val="21"/>
    <w:qFormat/>
    <w:rsid w:val="007538BD"/>
    <w:rPr>
      <w:rFonts w:ascii="Arial" w:eastAsia="黑体" w:hAnsi="Arial"/>
      <w:b/>
      <w:bCs/>
      <w:kern w:val="2"/>
      <w:sz w:val="32"/>
      <w:szCs w:val="32"/>
      <w:lang w:val="en-US" w:eastAsia="zh-CN" w:bidi="ar-SA"/>
    </w:rPr>
  </w:style>
  <w:style w:type="character" w:customStyle="1" w:styleId="z-Char">
    <w:name w:val="z-窗体底端 Char"/>
    <w:link w:val="z-1"/>
    <w:qFormat/>
    <w:rsid w:val="007538BD"/>
    <w:rPr>
      <w:rFonts w:ascii="Arial" w:hAnsi="Arial" w:cs="Arial"/>
      <w:vanish/>
      <w:sz w:val="16"/>
      <w:szCs w:val="16"/>
    </w:rPr>
  </w:style>
  <w:style w:type="paragraph" w:customStyle="1" w:styleId="z-1">
    <w:name w:val="z-窗体底端1"/>
    <w:basedOn w:val="ab"/>
    <w:next w:val="ab"/>
    <w:link w:val="z-Char"/>
    <w:qFormat/>
    <w:rsid w:val="007538BD"/>
    <w:pPr>
      <w:widowControl/>
      <w:pBdr>
        <w:top w:val="single" w:sz="6" w:space="1" w:color="auto"/>
      </w:pBdr>
      <w:jc w:val="center"/>
    </w:pPr>
    <w:rPr>
      <w:rFonts w:ascii="Arial" w:hAnsi="Arial"/>
      <w:vanish/>
      <w:kern w:val="0"/>
      <w:sz w:val="16"/>
      <w:szCs w:val="16"/>
    </w:rPr>
  </w:style>
  <w:style w:type="character" w:customStyle="1" w:styleId="titlesubblue1">
    <w:name w:val="title_sub_blue1"/>
    <w:rsid w:val="007538BD"/>
    <w:rPr>
      <w:rFonts w:ascii="Arial" w:hAnsi="Arial" w:hint="default"/>
      <w:b/>
      <w:color w:val="16344F"/>
      <w:spacing w:val="15"/>
      <w:sz w:val="18"/>
      <w:u w:val="none"/>
    </w:rPr>
  </w:style>
  <w:style w:type="character" w:customStyle="1" w:styleId="CharChar3">
    <w:name w:val="二级标题 Char Char"/>
    <w:qFormat/>
    <w:rsid w:val="007538BD"/>
    <w:rPr>
      <w:rFonts w:eastAsia="仿宋"/>
      <w:b/>
      <w:sz w:val="28"/>
      <w:lang w:val="en-US" w:eastAsia="zh-CN" w:bidi="ar-SA"/>
    </w:rPr>
  </w:style>
  <w:style w:type="character" w:customStyle="1" w:styleId="1b">
    <w:name w:val="明显参考1"/>
    <w:qFormat/>
    <w:rsid w:val="007538BD"/>
    <w:rPr>
      <w:b/>
      <w:sz w:val="24"/>
      <w:u w:val="single"/>
    </w:rPr>
  </w:style>
  <w:style w:type="character" w:customStyle="1" w:styleId="3Char0">
    <w:name w:val="正文文本 3 Char"/>
    <w:link w:val="31"/>
    <w:qFormat/>
    <w:rsid w:val="007538BD"/>
    <w:rPr>
      <w:rFonts w:ascii="Times New Roman" w:eastAsia="仿宋_GB2312" w:hAnsi="宋体"/>
      <w:b/>
      <w:bCs/>
      <w:kern w:val="2"/>
      <w:sz w:val="24"/>
    </w:rPr>
  </w:style>
  <w:style w:type="character" w:customStyle="1" w:styleId="111">
    <w:name w:val="中等深浅网格 11"/>
    <w:semiHidden/>
    <w:qFormat/>
    <w:rsid w:val="007538BD"/>
    <w:rPr>
      <w:color w:val="808080"/>
    </w:rPr>
  </w:style>
  <w:style w:type="character" w:customStyle="1" w:styleId="CharChar9">
    <w:name w:val="Char Char9"/>
    <w:qFormat/>
    <w:rsid w:val="007538BD"/>
    <w:rPr>
      <w:rFonts w:eastAsia="宋体"/>
      <w:b/>
      <w:kern w:val="44"/>
      <w:sz w:val="44"/>
      <w:lang w:bidi="ar-SA"/>
    </w:rPr>
  </w:style>
  <w:style w:type="character" w:customStyle="1" w:styleId="Char15">
    <w:name w:val="正文文本缩进 Char1"/>
    <w:uiPriority w:val="99"/>
    <w:qFormat/>
    <w:rsid w:val="007538BD"/>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sid w:val="007538BD"/>
    <w:rPr>
      <w:rFonts w:eastAsia="仿宋_GB2312"/>
      <w:kern w:val="2"/>
      <w:sz w:val="22"/>
      <w:szCs w:val="24"/>
      <w:lang w:val="en-US" w:eastAsia="zh-CN" w:bidi="ar-SA"/>
    </w:rPr>
  </w:style>
  <w:style w:type="character" w:customStyle="1" w:styleId="Charfa">
    <w:name w:val="大标题 Char"/>
    <w:link w:val="afffb"/>
    <w:qFormat/>
    <w:rsid w:val="007538BD"/>
    <w:rPr>
      <w:b/>
      <w:sz w:val="28"/>
      <w:lang w:val="en-US" w:eastAsia="zh-CN" w:bidi="ar-SA"/>
    </w:rPr>
  </w:style>
  <w:style w:type="paragraph" w:customStyle="1" w:styleId="afffb">
    <w:name w:val="大标题"/>
    <w:next w:val="ab"/>
    <w:link w:val="Charfa"/>
    <w:qFormat/>
    <w:rsid w:val="007538BD"/>
    <w:pPr>
      <w:spacing w:before="120" w:after="120" w:line="360" w:lineRule="auto"/>
    </w:pPr>
    <w:rPr>
      <w:rFonts w:ascii="Calibri" w:hAnsi="Calibri"/>
      <w:b/>
      <w:sz w:val="28"/>
    </w:rPr>
  </w:style>
  <w:style w:type="character" w:customStyle="1" w:styleId="4CharChar0">
    <w:name w:val="样式4 Char Char"/>
    <w:qFormat/>
    <w:rsid w:val="007538BD"/>
    <w:rPr>
      <w:rFonts w:ascii="Calibri" w:eastAsia="宋体" w:hAnsi="Calibri"/>
      <w:kern w:val="2"/>
      <w:sz w:val="24"/>
      <w:szCs w:val="22"/>
      <w:lang w:val="en-US" w:eastAsia="zh-CN" w:bidi="ar-SA"/>
    </w:rPr>
  </w:style>
  <w:style w:type="character" w:customStyle="1" w:styleId="Char5">
    <w:name w:val="正文文本缩进 Char"/>
    <w:link w:val="af7"/>
    <w:qFormat/>
    <w:rsid w:val="007538BD"/>
    <w:rPr>
      <w:rFonts w:ascii="宋体" w:eastAsia="宋体" w:hAnsi="Courier New"/>
      <w:spacing w:val="-4"/>
      <w:kern w:val="2"/>
      <w:sz w:val="18"/>
      <w:lang w:val="en-US" w:eastAsia="zh-CN" w:bidi="ar-SA"/>
    </w:rPr>
  </w:style>
  <w:style w:type="character" w:customStyle="1" w:styleId="2CharChar0">
    <w:name w:val="正文（首行缩进2字符） Char Char"/>
    <w:link w:val="2b"/>
    <w:qFormat/>
    <w:rsid w:val="007538BD"/>
    <w:rPr>
      <w:szCs w:val="21"/>
    </w:rPr>
  </w:style>
  <w:style w:type="paragraph" w:customStyle="1" w:styleId="2b">
    <w:name w:val="正文（首行缩进2字符）"/>
    <w:basedOn w:val="ab"/>
    <w:link w:val="2CharChar0"/>
    <w:qFormat/>
    <w:rsid w:val="007538BD"/>
    <w:pPr>
      <w:spacing w:line="360" w:lineRule="auto"/>
      <w:ind w:firstLineChars="200" w:firstLine="420"/>
    </w:pPr>
    <w:rPr>
      <w:kern w:val="0"/>
      <w:sz w:val="20"/>
      <w:szCs w:val="21"/>
    </w:rPr>
  </w:style>
  <w:style w:type="character" w:customStyle="1" w:styleId="tw4winPopup">
    <w:name w:val="tw4winPopup"/>
    <w:qFormat/>
    <w:rsid w:val="007538BD"/>
    <w:rPr>
      <w:rFonts w:ascii="Courier New" w:hAnsi="Courier New"/>
      <w:color w:val="008000"/>
    </w:rPr>
  </w:style>
  <w:style w:type="character" w:customStyle="1" w:styleId="Char10">
    <w:name w:val="页脚 Char1"/>
    <w:link w:val="afb"/>
    <w:qFormat/>
    <w:rsid w:val="007538BD"/>
    <w:rPr>
      <w:kern w:val="2"/>
      <w:sz w:val="18"/>
      <w:szCs w:val="18"/>
    </w:rPr>
  </w:style>
  <w:style w:type="character" w:customStyle="1" w:styleId="-3Char">
    <w:name w:val="浅色网格 - 强调文字颜色 3 Char"/>
    <w:qFormat/>
    <w:locked/>
    <w:rsid w:val="007538BD"/>
    <w:rPr>
      <w:rFonts w:ascii="Calibri" w:eastAsia="宋体" w:hAnsi="Calibri" w:cs="Times New Roman"/>
    </w:rPr>
  </w:style>
  <w:style w:type="character" w:customStyle="1" w:styleId="CharChar21">
    <w:name w:val="Char Char21"/>
    <w:qFormat/>
    <w:rsid w:val="007538BD"/>
    <w:rPr>
      <w:rFonts w:ascii="宋体" w:eastAsia="宋体" w:hAnsi="Courier New"/>
      <w:sz w:val="21"/>
      <w:lang w:val="en-US" w:eastAsia="zh-CN" w:bidi="ar-SA"/>
    </w:rPr>
  </w:style>
  <w:style w:type="character" w:customStyle="1" w:styleId="H2Char3">
    <w:name w:val="H2 Char3"/>
    <w:rsid w:val="007538BD"/>
    <w:rPr>
      <w:rFonts w:ascii="Arial" w:eastAsia="黑体" w:hAnsi="Arial"/>
      <w:b/>
      <w:bCs/>
      <w:kern w:val="2"/>
      <w:sz w:val="32"/>
      <w:szCs w:val="32"/>
      <w:lang w:val="en-US" w:eastAsia="zh-CN" w:bidi="ar-SA"/>
    </w:rPr>
  </w:style>
  <w:style w:type="character" w:customStyle="1" w:styleId="Charfb">
    <w:name w:val="新昌图表 Char"/>
    <w:link w:val="afffc"/>
    <w:qFormat/>
    <w:rsid w:val="007538BD"/>
    <w:rPr>
      <w:rFonts w:ascii="Times New Roman" w:eastAsia="黑体" w:hAnsi="Times New Roman"/>
      <w:color w:val="000000"/>
      <w:sz w:val="24"/>
      <w:szCs w:val="24"/>
    </w:rPr>
  </w:style>
  <w:style w:type="paragraph" w:customStyle="1" w:styleId="afffc">
    <w:name w:val="新昌图表"/>
    <w:basedOn w:val="ab"/>
    <w:link w:val="Charfb"/>
    <w:qFormat/>
    <w:rsid w:val="007538BD"/>
    <w:pPr>
      <w:jc w:val="center"/>
    </w:pPr>
    <w:rPr>
      <w:rFonts w:ascii="Times New Roman" w:eastAsia="黑体" w:hAnsi="Times New Roman"/>
      <w:color w:val="000000"/>
      <w:kern w:val="0"/>
      <w:sz w:val="24"/>
      <w:szCs w:val="24"/>
    </w:rPr>
  </w:style>
  <w:style w:type="character" w:customStyle="1" w:styleId="CharChar142">
    <w:name w:val="Char Char142"/>
    <w:qFormat/>
    <w:locked/>
    <w:rsid w:val="007538BD"/>
    <w:rPr>
      <w:rFonts w:ascii="楷体_GB2312" w:eastAsia="楷体_GB2312"/>
      <w:kern w:val="2"/>
      <w:sz w:val="32"/>
      <w:lang w:val="en-US" w:eastAsia="zh-CN" w:bidi="ar-SA"/>
    </w:rPr>
  </w:style>
  <w:style w:type="character" w:customStyle="1" w:styleId="tw4winError">
    <w:name w:val="tw4winError"/>
    <w:qFormat/>
    <w:rsid w:val="007538BD"/>
    <w:rPr>
      <w:rFonts w:ascii="Courier New" w:hAnsi="Courier New"/>
      <w:color w:val="00FF00"/>
      <w:sz w:val="40"/>
    </w:rPr>
  </w:style>
  <w:style w:type="character" w:customStyle="1" w:styleId="4Char0">
    <w:name w:val="正文4 Char"/>
    <w:link w:val="40"/>
    <w:qFormat/>
    <w:rsid w:val="007538BD"/>
    <w:rPr>
      <w:rFonts w:ascii="Calibri" w:hAnsi="Calibri"/>
      <w:kern w:val="2"/>
      <w:sz w:val="24"/>
      <w:szCs w:val="24"/>
    </w:rPr>
  </w:style>
  <w:style w:type="paragraph" w:customStyle="1" w:styleId="40">
    <w:name w:val="正文4"/>
    <w:basedOn w:val="ab"/>
    <w:link w:val="4Char0"/>
    <w:qFormat/>
    <w:rsid w:val="007538BD"/>
    <w:pPr>
      <w:numPr>
        <w:numId w:val="8"/>
      </w:numPr>
      <w:spacing w:before="60" w:after="60" w:line="360" w:lineRule="auto"/>
      <w:ind w:firstLine="0"/>
    </w:pPr>
    <w:rPr>
      <w:sz w:val="24"/>
      <w:szCs w:val="24"/>
    </w:rPr>
  </w:style>
  <w:style w:type="character" w:customStyle="1" w:styleId="z-Char0">
    <w:name w:val="z-窗体顶端 Char"/>
    <w:link w:val="z-10"/>
    <w:qFormat/>
    <w:rsid w:val="007538BD"/>
    <w:rPr>
      <w:rFonts w:ascii="Arial" w:hAnsi="Arial" w:cs="Arial"/>
      <w:vanish/>
      <w:sz w:val="16"/>
      <w:szCs w:val="16"/>
    </w:rPr>
  </w:style>
  <w:style w:type="paragraph" w:customStyle="1" w:styleId="z-10">
    <w:name w:val="z-窗体顶端1"/>
    <w:basedOn w:val="ab"/>
    <w:next w:val="ab"/>
    <w:link w:val="z-Char0"/>
    <w:qFormat/>
    <w:rsid w:val="007538BD"/>
    <w:pPr>
      <w:widowControl/>
      <w:pBdr>
        <w:bottom w:val="single" w:sz="6" w:space="1" w:color="auto"/>
      </w:pBdr>
      <w:jc w:val="center"/>
    </w:pPr>
    <w:rPr>
      <w:rFonts w:ascii="Arial" w:hAnsi="Arial"/>
      <w:vanish/>
      <w:kern w:val="0"/>
      <w:sz w:val="16"/>
      <w:szCs w:val="16"/>
    </w:rPr>
  </w:style>
  <w:style w:type="character" w:customStyle="1" w:styleId="Charfc">
    <w:name w:val="衢州正文 Char"/>
    <w:link w:val="afffd"/>
    <w:rsid w:val="007538BD"/>
    <w:rPr>
      <w:rFonts w:ascii="Times New Roman" w:hAnsi="宋体"/>
      <w:sz w:val="24"/>
      <w:szCs w:val="24"/>
    </w:rPr>
  </w:style>
  <w:style w:type="paragraph" w:customStyle="1" w:styleId="afffd">
    <w:name w:val="衢州正文"/>
    <w:basedOn w:val="ab"/>
    <w:link w:val="Charfc"/>
    <w:qFormat/>
    <w:rsid w:val="007538BD"/>
    <w:pPr>
      <w:spacing w:line="360" w:lineRule="auto"/>
      <w:ind w:firstLineChars="200" w:firstLine="480"/>
    </w:pPr>
    <w:rPr>
      <w:rFonts w:ascii="Times New Roman" w:hAnsi="宋体"/>
      <w:kern w:val="0"/>
      <w:sz w:val="24"/>
      <w:szCs w:val="24"/>
    </w:rPr>
  </w:style>
  <w:style w:type="character" w:customStyle="1" w:styleId="CharChara">
    <w:name w:val="公文正文 Char Char"/>
    <w:qFormat/>
    <w:rsid w:val="007538BD"/>
    <w:rPr>
      <w:rFonts w:ascii="仿宋_GB2312" w:eastAsia="仿宋_GB2312"/>
      <w:kern w:val="2"/>
      <w:sz w:val="24"/>
      <w:szCs w:val="24"/>
      <w:lang w:val="en-US" w:eastAsia="zh-CN" w:bidi="ar-SA"/>
    </w:rPr>
  </w:style>
  <w:style w:type="character" w:customStyle="1" w:styleId="css21">
    <w:name w:val="css21"/>
    <w:qFormat/>
    <w:rsid w:val="007538BD"/>
    <w:rPr>
      <w:sz w:val="18"/>
    </w:rPr>
  </w:style>
  <w:style w:type="character" w:customStyle="1" w:styleId="-CharChar">
    <w:name w:val="样式(-) Char Char"/>
    <w:qFormat/>
    <w:rsid w:val="007538BD"/>
    <w:rPr>
      <w:rFonts w:ascii="Calibri" w:eastAsia="仿宋" w:hAnsi="Calibri"/>
      <w:b/>
      <w:kern w:val="2"/>
      <w:sz w:val="28"/>
      <w:szCs w:val="21"/>
      <w:lang w:bidi="ar-SA"/>
    </w:rPr>
  </w:style>
  <w:style w:type="character" w:customStyle="1" w:styleId="1Char0">
    <w:name w:val="列表1、 Char"/>
    <w:link w:val="10"/>
    <w:qFormat/>
    <w:locked/>
    <w:rsid w:val="007538BD"/>
    <w:rPr>
      <w:rFonts w:ascii="仿宋" w:eastAsia="仿宋" w:hAnsi="仿宋"/>
      <w:kern w:val="2"/>
      <w:sz w:val="28"/>
      <w:szCs w:val="21"/>
    </w:rPr>
  </w:style>
  <w:style w:type="paragraph" w:customStyle="1" w:styleId="10">
    <w:name w:val="列表1、"/>
    <w:basedOn w:val="-31"/>
    <w:link w:val="1Char0"/>
    <w:qFormat/>
    <w:rsid w:val="007538BD"/>
    <w:pPr>
      <w:numPr>
        <w:numId w:val="9"/>
      </w:numPr>
      <w:tabs>
        <w:tab w:val="left" w:pos="1276"/>
      </w:tabs>
      <w:spacing w:line="360" w:lineRule="auto"/>
      <w:ind w:left="987" w:firstLineChars="0" w:firstLine="0"/>
      <w:jc w:val="left"/>
    </w:pPr>
    <w:rPr>
      <w:rFonts w:ascii="仿宋" w:eastAsia="仿宋" w:hAnsi="仿宋"/>
      <w:sz w:val="28"/>
      <w:szCs w:val="21"/>
    </w:rPr>
  </w:style>
  <w:style w:type="character" w:customStyle="1" w:styleId="btChar2">
    <w:name w:val="bt Char2"/>
    <w:qFormat/>
    <w:rsid w:val="007538BD"/>
    <w:rPr>
      <w:rFonts w:eastAsia="宋体"/>
      <w:kern w:val="2"/>
      <w:sz w:val="28"/>
      <w:szCs w:val="24"/>
      <w:lang w:val="en-US" w:eastAsia="zh-CN" w:bidi="ar-SA"/>
    </w:rPr>
  </w:style>
  <w:style w:type="character" w:customStyle="1" w:styleId="news1">
    <w:name w:val="news1"/>
    <w:qFormat/>
    <w:rsid w:val="007538BD"/>
    <w:rPr>
      <w:rFonts w:ascii="Times New Roman" w:hAnsi="Times New Roman" w:cs="Times New Roman" w:hint="default"/>
      <w:sz w:val="21"/>
      <w:szCs w:val="21"/>
    </w:rPr>
  </w:style>
  <w:style w:type="character" w:customStyle="1" w:styleId="4Char">
    <w:name w:val="标题 4 Char"/>
    <w:link w:val="41"/>
    <w:qFormat/>
    <w:rsid w:val="007538BD"/>
    <w:rPr>
      <w:rFonts w:ascii="Arial" w:eastAsia="黑体" w:hAnsi="Arial"/>
      <w:b/>
      <w:bCs/>
      <w:kern w:val="2"/>
      <w:sz w:val="28"/>
      <w:szCs w:val="28"/>
      <w:lang w:val="en-US" w:eastAsia="zh-CN" w:bidi="ar-SA"/>
    </w:rPr>
  </w:style>
  <w:style w:type="character" w:customStyle="1" w:styleId="CharChar51">
    <w:name w:val="Char Char51"/>
    <w:qFormat/>
    <w:rsid w:val="007538BD"/>
    <w:rPr>
      <w:rFonts w:ascii="Calibri" w:eastAsia="宋体" w:hAnsi="Calibri"/>
      <w:sz w:val="18"/>
      <w:szCs w:val="18"/>
      <w:lang w:bidi="ar-SA"/>
    </w:rPr>
  </w:style>
  <w:style w:type="character" w:customStyle="1" w:styleId="Charfd">
    <w:name w:val="正文文字 Char"/>
    <w:qFormat/>
    <w:rsid w:val="007538BD"/>
    <w:rPr>
      <w:rFonts w:ascii="Arial" w:eastAsia="宋体" w:hAnsi="Arial"/>
      <w:kern w:val="2"/>
      <w:sz w:val="24"/>
      <w:lang w:val="en-US" w:eastAsia="zh-CN"/>
    </w:rPr>
  </w:style>
  <w:style w:type="character" w:customStyle="1" w:styleId="CharCharb">
    <w:name w:val="大标题 Char Char"/>
    <w:qFormat/>
    <w:rsid w:val="007538BD"/>
    <w:rPr>
      <w:b/>
      <w:sz w:val="28"/>
      <w:lang w:val="en-US" w:eastAsia="zh-CN" w:bidi="ar-SA"/>
    </w:rPr>
  </w:style>
  <w:style w:type="character" w:customStyle="1" w:styleId="Charfe">
    <w:name w:val="华电 正文 Char"/>
    <w:link w:val="afffe"/>
    <w:qFormat/>
    <w:rsid w:val="007538BD"/>
    <w:rPr>
      <w:rFonts w:ascii="宋体" w:eastAsia="宋体" w:hAnsi="宋体"/>
      <w:sz w:val="22"/>
      <w:lang w:bidi="ar-SA"/>
    </w:rPr>
  </w:style>
  <w:style w:type="paragraph" w:customStyle="1" w:styleId="afffe">
    <w:name w:val="华电 正文"/>
    <w:basedOn w:val="ab"/>
    <w:link w:val="Charfe"/>
    <w:qFormat/>
    <w:rsid w:val="007538BD"/>
    <w:pPr>
      <w:widowControl/>
      <w:spacing w:line="360" w:lineRule="auto"/>
      <w:ind w:firstLineChars="200" w:firstLine="440"/>
      <w:jc w:val="left"/>
    </w:pPr>
    <w:rPr>
      <w:rFonts w:ascii="宋体" w:hAnsi="宋体"/>
      <w:kern w:val="0"/>
      <w:sz w:val="22"/>
      <w:szCs w:val="20"/>
    </w:rPr>
  </w:style>
  <w:style w:type="character" w:customStyle="1" w:styleId="Charff">
    <w:name w:val="标准正文格式 Char"/>
    <w:link w:val="affff"/>
    <w:qFormat/>
    <w:rsid w:val="007538BD"/>
    <w:rPr>
      <w:rFonts w:ascii="宋体" w:eastAsia="仿宋_GB2312" w:cs="宋体"/>
      <w:color w:val="000000"/>
      <w:sz w:val="24"/>
      <w:lang w:val="en-US" w:eastAsia="zh-CN" w:bidi="ar-SA"/>
    </w:rPr>
  </w:style>
  <w:style w:type="paragraph" w:customStyle="1" w:styleId="affff">
    <w:name w:val="标准正文格式"/>
    <w:basedOn w:val="ab"/>
    <w:link w:val="Charff"/>
    <w:qFormat/>
    <w:rsid w:val="007538BD"/>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character" w:customStyle="1" w:styleId="3Char10">
    <w:name w:val="标题 3 Char1"/>
    <w:qFormat/>
    <w:rsid w:val="007538BD"/>
    <w:rPr>
      <w:rFonts w:ascii="Calibri" w:eastAsia="宋体" w:hAnsi="Calibri"/>
      <w:b/>
      <w:bCs/>
      <w:kern w:val="2"/>
      <w:sz w:val="32"/>
      <w:szCs w:val="32"/>
      <w:lang w:val="en-US" w:eastAsia="zh-CN" w:bidi="ar-SA"/>
    </w:rPr>
  </w:style>
  <w:style w:type="character" w:customStyle="1" w:styleId="IndentNormalChar">
    <w:name w:val="Indent Normal Char"/>
    <w:link w:val="IndentNormal"/>
    <w:qFormat/>
    <w:rsid w:val="007538BD"/>
    <w:rPr>
      <w:kern w:val="2"/>
      <w:sz w:val="21"/>
      <w:lang w:bidi="ar-SA"/>
    </w:rPr>
  </w:style>
  <w:style w:type="paragraph" w:customStyle="1" w:styleId="IndentNormal">
    <w:name w:val="Indent Normal"/>
    <w:basedOn w:val="ab"/>
    <w:link w:val="IndentNormalChar"/>
    <w:qFormat/>
    <w:rsid w:val="007538BD"/>
    <w:pPr>
      <w:ind w:firstLine="420"/>
    </w:pPr>
    <w:rPr>
      <w:szCs w:val="20"/>
    </w:rPr>
  </w:style>
  <w:style w:type="character" w:customStyle="1" w:styleId="2Char">
    <w:name w:val="正文文本缩进 2 Char"/>
    <w:link w:val="25"/>
    <w:qFormat/>
    <w:rsid w:val="007538BD"/>
    <w:rPr>
      <w:rFonts w:ascii="仿宋_GB2312" w:hAnsi="宋体" w:cs="Arial"/>
      <w:b/>
      <w:bCs/>
      <w:color w:val="000000"/>
      <w:kern w:val="2"/>
      <w:sz w:val="24"/>
      <w:szCs w:val="24"/>
    </w:rPr>
  </w:style>
  <w:style w:type="character" w:customStyle="1" w:styleId="line1">
    <w:name w:val="line1"/>
    <w:qFormat/>
    <w:rsid w:val="007538BD"/>
    <w:rPr>
      <w:spacing w:val="360"/>
      <w:u w:val="none"/>
    </w:rPr>
  </w:style>
  <w:style w:type="character" w:customStyle="1" w:styleId="Charff0">
    <w:name w:val="页脚 Char"/>
    <w:qFormat/>
    <w:rsid w:val="007538BD"/>
    <w:rPr>
      <w:kern w:val="2"/>
      <w:sz w:val="18"/>
      <w:szCs w:val="18"/>
      <w:lang w:bidi="ar-SA"/>
    </w:rPr>
  </w:style>
  <w:style w:type="character" w:customStyle="1" w:styleId="pointnormal1">
    <w:name w:val="point_normal1"/>
    <w:qFormat/>
    <w:rsid w:val="007538BD"/>
    <w:rPr>
      <w:rFonts w:ascii="Arial" w:hAnsi="Arial" w:cs="Arial" w:hint="default"/>
      <w:sz w:val="18"/>
      <w:szCs w:val="18"/>
    </w:rPr>
  </w:style>
  <w:style w:type="character" w:customStyle="1" w:styleId="unnamed11">
    <w:name w:val="unnamed11"/>
    <w:qFormat/>
    <w:rsid w:val="007538BD"/>
    <w:rPr>
      <w:color w:val="000000"/>
      <w:sz w:val="20"/>
      <w:szCs w:val="20"/>
    </w:rPr>
  </w:style>
  <w:style w:type="character" w:customStyle="1" w:styleId="Charff1">
    <w:name w:val="模板正文 Char"/>
    <w:link w:val="affff0"/>
    <w:qFormat/>
    <w:rsid w:val="007538BD"/>
    <w:rPr>
      <w:rFonts w:ascii="Arial" w:hAnsi="Arial"/>
      <w:szCs w:val="21"/>
    </w:rPr>
  </w:style>
  <w:style w:type="paragraph" w:customStyle="1" w:styleId="affff0">
    <w:name w:val="模板正文"/>
    <w:basedOn w:val="ab"/>
    <w:link w:val="Charff1"/>
    <w:qFormat/>
    <w:rsid w:val="007538BD"/>
    <w:pPr>
      <w:wordWrap w:val="0"/>
      <w:spacing w:before="120" w:line="320" w:lineRule="exact"/>
      <w:ind w:leftChars="200" w:left="200" w:firstLineChars="200" w:firstLine="200"/>
    </w:pPr>
    <w:rPr>
      <w:rFonts w:ascii="Arial" w:hAnsi="Arial"/>
      <w:kern w:val="0"/>
      <w:sz w:val="20"/>
      <w:szCs w:val="21"/>
    </w:rPr>
  </w:style>
  <w:style w:type="character" w:customStyle="1" w:styleId="BodyTextChar1">
    <w:name w:val="*Body Text Char1"/>
    <w:link w:val="BodyText"/>
    <w:qFormat/>
    <w:rsid w:val="007538BD"/>
    <w:rPr>
      <w:rFonts w:ascii="Futura Lt" w:hAnsi="Futura Lt" w:cs="Futura Lt"/>
      <w:sz w:val="21"/>
      <w:szCs w:val="21"/>
      <w:lang w:val="en-US" w:eastAsia="en-US" w:bidi="ar-SA"/>
    </w:rPr>
  </w:style>
  <w:style w:type="paragraph" w:customStyle="1" w:styleId="BodyText">
    <w:name w:val="*Body Text"/>
    <w:link w:val="BodyTextChar1"/>
    <w:qFormat/>
    <w:rsid w:val="007538BD"/>
    <w:pPr>
      <w:spacing w:line="360" w:lineRule="auto"/>
    </w:pPr>
    <w:rPr>
      <w:rFonts w:ascii="Futura Lt" w:hAnsi="Futura Lt" w:cs="Futura Lt"/>
      <w:sz w:val="21"/>
      <w:szCs w:val="21"/>
      <w:lang w:eastAsia="en-US"/>
    </w:rPr>
  </w:style>
  <w:style w:type="character" w:customStyle="1" w:styleId="14black1">
    <w:name w:val="14_black1"/>
    <w:qFormat/>
    <w:rsid w:val="007538BD"/>
    <w:rPr>
      <w:color w:val="000000"/>
      <w:sz w:val="21"/>
    </w:rPr>
  </w:style>
  <w:style w:type="character" w:customStyle="1" w:styleId="1c">
    <w:name w:val="样式 小四1"/>
    <w:qFormat/>
    <w:rsid w:val="007538BD"/>
    <w:rPr>
      <w:rFonts w:ascii="Tahoma" w:eastAsia="仿宋_GB2312" w:hAnsi="Tahoma"/>
      <w:kern w:val="2"/>
      <w:sz w:val="24"/>
      <w:lang w:val="en-US" w:eastAsia="zh-CN" w:bidi="ar-SA"/>
    </w:rPr>
  </w:style>
  <w:style w:type="character" w:customStyle="1" w:styleId="CharChar30">
    <w:name w:val="Char Char3"/>
    <w:qFormat/>
    <w:rsid w:val="007538BD"/>
    <w:rPr>
      <w:rFonts w:ascii="Arial" w:eastAsia="黑体" w:hAnsi="Arial"/>
      <w:b/>
      <w:kern w:val="2"/>
      <w:sz w:val="32"/>
      <w:lang w:val="en-US" w:eastAsia="zh-CN" w:bidi="ar-SA"/>
    </w:rPr>
  </w:style>
  <w:style w:type="character" w:customStyle="1" w:styleId="style51">
    <w:name w:val="style51"/>
    <w:qFormat/>
    <w:rsid w:val="007538BD"/>
    <w:rPr>
      <w:rFonts w:ascii="宋体" w:eastAsia="宋体" w:hAnsi="宋体" w:hint="eastAsia"/>
      <w:color w:val="333333"/>
      <w:sz w:val="23"/>
      <w:szCs w:val="23"/>
      <w:u w:val="none"/>
    </w:rPr>
  </w:style>
  <w:style w:type="character" w:customStyle="1" w:styleId="font3">
    <w:name w:val="font3"/>
    <w:basedOn w:val="ac"/>
    <w:qFormat/>
    <w:rsid w:val="007538BD"/>
  </w:style>
  <w:style w:type="character" w:customStyle="1" w:styleId="4Char1">
    <w:name w:val="样式4 Char"/>
    <w:link w:val="43"/>
    <w:qFormat/>
    <w:rsid w:val="007538BD"/>
    <w:rPr>
      <w:rFonts w:ascii="Calibri" w:eastAsia="宋体" w:hAnsi="Calibri"/>
      <w:kern w:val="2"/>
      <w:sz w:val="24"/>
      <w:szCs w:val="22"/>
      <w:lang w:val="en-US" w:eastAsia="zh-CN" w:bidi="ar-SA"/>
    </w:rPr>
  </w:style>
  <w:style w:type="paragraph" w:customStyle="1" w:styleId="43">
    <w:name w:val="样式4"/>
    <w:basedOn w:val="ab"/>
    <w:link w:val="4Char1"/>
    <w:qFormat/>
    <w:rsid w:val="007538BD"/>
    <w:pPr>
      <w:spacing w:line="360" w:lineRule="auto"/>
    </w:pPr>
    <w:rPr>
      <w:sz w:val="24"/>
    </w:rPr>
  </w:style>
  <w:style w:type="character" w:customStyle="1" w:styleId="2Char4">
    <w:name w:val="样式 正文缩进 + 首行缩进:  2 字符 Char"/>
    <w:link w:val="2c"/>
    <w:qFormat/>
    <w:rsid w:val="007538BD"/>
    <w:rPr>
      <w:rFonts w:ascii="Times New Roman" w:hAnsi="Times New Roman"/>
      <w:kern w:val="2"/>
      <w:sz w:val="24"/>
    </w:rPr>
  </w:style>
  <w:style w:type="paragraph" w:customStyle="1" w:styleId="2c">
    <w:name w:val="样式 正文缩进 + 首行缩进:  2 字符"/>
    <w:basedOn w:val="af0"/>
    <w:link w:val="2Char4"/>
    <w:qFormat/>
    <w:rsid w:val="007538BD"/>
    <w:pPr>
      <w:spacing w:line="360" w:lineRule="auto"/>
      <w:ind w:firstLineChars="200" w:firstLine="200"/>
    </w:pPr>
    <w:rPr>
      <w:rFonts w:ascii="Times New Roman" w:hAnsi="Times New Roman"/>
      <w:sz w:val="24"/>
    </w:rPr>
  </w:style>
  <w:style w:type="character" w:customStyle="1" w:styleId="inf1">
    <w:name w:val="inf1"/>
    <w:qFormat/>
    <w:rsid w:val="007538BD"/>
    <w:rPr>
      <w:rFonts w:ascii="宋体" w:eastAsia="宋体" w:hAnsi="宋体" w:hint="eastAsia"/>
      <w:color w:val="000000"/>
      <w:sz w:val="20"/>
      <w:szCs w:val="20"/>
    </w:rPr>
  </w:style>
  <w:style w:type="character" w:customStyle="1" w:styleId="h3Char">
    <w:name w:val="h3 Char"/>
    <w:qFormat/>
    <w:rsid w:val="007538BD"/>
    <w:rPr>
      <w:rFonts w:ascii="Times New Roman" w:hAnsi="Times New Roman"/>
      <w:b/>
      <w:bCs/>
      <w:kern w:val="2"/>
      <w:sz w:val="32"/>
      <w:szCs w:val="32"/>
    </w:rPr>
  </w:style>
  <w:style w:type="character" w:customStyle="1" w:styleId="apple-style-span">
    <w:name w:val="apple-style-span"/>
    <w:basedOn w:val="ac"/>
    <w:qFormat/>
    <w:rsid w:val="007538BD"/>
  </w:style>
  <w:style w:type="character" w:customStyle="1" w:styleId="Char9">
    <w:name w:val="批注框文本 Char"/>
    <w:link w:val="afa"/>
    <w:qFormat/>
    <w:rsid w:val="007538BD"/>
    <w:rPr>
      <w:kern w:val="2"/>
      <w:sz w:val="18"/>
      <w:szCs w:val="18"/>
    </w:rPr>
  </w:style>
  <w:style w:type="character" w:customStyle="1" w:styleId="085Char">
    <w:name w:val="样式 首行缩进:  0.85 厘米 Char"/>
    <w:link w:val="085"/>
    <w:qFormat/>
    <w:rsid w:val="007538BD"/>
    <w:rPr>
      <w:rFonts w:eastAsia="宋体" w:cs="宋体"/>
      <w:kern w:val="2"/>
      <w:sz w:val="24"/>
      <w:lang w:val="en-US" w:eastAsia="zh-CN" w:bidi="ar-SA"/>
    </w:rPr>
  </w:style>
  <w:style w:type="paragraph" w:customStyle="1" w:styleId="085">
    <w:name w:val="样式 首行缩进:  0.85 厘米"/>
    <w:basedOn w:val="ab"/>
    <w:link w:val="085Char"/>
    <w:qFormat/>
    <w:rsid w:val="007538BD"/>
    <w:pPr>
      <w:spacing w:line="360" w:lineRule="auto"/>
      <w:ind w:firstLine="480"/>
    </w:pPr>
    <w:rPr>
      <w:rFonts w:cs="宋体"/>
      <w:sz w:val="24"/>
      <w:szCs w:val="20"/>
    </w:rPr>
  </w:style>
  <w:style w:type="character" w:customStyle="1" w:styleId="style31">
    <w:name w:val="style31"/>
    <w:qFormat/>
    <w:rsid w:val="007538BD"/>
    <w:rPr>
      <w:color w:val="666666"/>
    </w:rPr>
  </w:style>
  <w:style w:type="character" w:customStyle="1" w:styleId="Charff2">
    <w:name w:val="_正文段落 Char"/>
    <w:link w:val="affff1"/>
    <w:qFormat/>
    <w:rsid w:val="007538BD"/>
    <w:rPr>
      <w:rFonts w:ascii="Times New Roman" w:hAnsi="Times New Roman"/>
      <w:kern w:val="2"/>
      <w:sz w:val="21"/>
      <w:szCs w:val="24"/>
    </w:rPr>
  </w:style>
  <w:style w:type="paragraph" w:customStyle="1" w:styleId="affff1">
    <w:name w:val="_正文段落"/>
    <w:basedOn w:val="ab"/>
    <w:link w:val="Charff2"/>
    <w:qFormat/>
    <w:rsid w:val="007538BD"/>
    <w:pPr>
      <w:spacing w:beforeLines="15" w:afterLines="15" w:line="360" w:lineRule="auto"/>
      <w:ind w:firstLineChars="200" w:firstLine="200"/>
    </w:pPr>
    <w:rPr>
      <w:rFonts w:ascii="Times New Roman" w:hAnsi="Times New Roman"/>
      <w:szCs w:val="24"/>
    </w:rPr>
  </w:style>
  <w:style w:type="character" w:customStyle="1" w:styleId="1d">
    <w:name w:val="列表1"/>
    <w:basedOn w:val="ac"/>
    <w:qFormat/>
    <w:rsid w:val="007538BD"/>
  </w:style>
  <w:style w:type="character" w:customStyle="1" w:styleId="CharChar61">
    <w:name w:val="Char Char61"/>
    <w:qFormat/>
    <w:rsid w:val="007538BD"/>
    <w:rPr>
      <w:rFonts w:ascii="Calibri" w:eastAsia="宋体" w:hAnsi="Calibri"/>
      <w:b/>
      <w:bCs/>
      <w:kern w:val="2"/>
      <w:sz w:val="28"/>
      <w:szCs w:val="28"/>
      <w:lang w:bidi="ar-SA"/>
    </w:rPr>
  </w:style>
  <w:style w:type="character" w:customStyle="1" w:styleId="affff2">
    <w:name w:val="数据小节格式"/>
    <w:qFormat/>
    <w:rsid w:val="007538BD"/>
    <w:rPr>
      <w:rFonts w:ascii="新宋体" w:eastAsia="华文中宋" w:hAnsi="新宋体"/>
      <w:b/>
      <w:bCs/>
      <w:sz w:val="27"/>
      <w:szCs w:val="26"/>
      <w:shd w:val="clear" w:color="auto" w:fill="auto"/>
    </w:rPr>
  </w:style>
  <w:style w:type="character" w:customStyle="1" w:styleId="CharCharc">
    <w:name w:val="自定义正文 Char Char"/>
    <w:rsid w:val="007538BD"/>
    <w:rPr>
      <w:rFonts w:eastAsia="宋体"/>
      <w:kern w:val="2"/>
      <w:sz w:val="24"/>
      <w:szCs w:val="24"/>
      <w:lang w:val="en-US" w:eastAsia="zh-CN" w:bidi="ar-SA"/>
    </w:rPr>
  </w:style>
  <w:style w:type="character" w:customStyle="1" w:styleId="apple-converted-space">
    <w:name w:val="apple-converted-space"/>
    <w:qFormat/>
    <w:rsid w:val="007538BD"/>
  </w:style>
  <w:style w:type="character" w:customStyle="1" w:styleId="Charff3">
    <w:name w:val="表格文字 Char"/>
    <w:link w:val="affff3"/>
    <w:qFormat/>
    <w:rsid w:val="007538BD"/>
    <w:rPr>
      <w:rFonts w:ascii="Times New Roman" w:hAnsi="Times New Roman"/>
      <w:kern w:val="2"/>
      <w:sz w:val="18"/>
      <w:szCs w:val="24"/>
    </w:rPr>
  </w:style>
  <w:style w:type="paragraph" w:customStyle="1" w:styleId="affff3">
    <w:name w:val="表格文字"/>
    <w:basedOn w:val="ab"/>
    <w:link w:val="Charff3"/>
    <w:qFormat/>
    <w:rsid w:val="007538BD"/>
    <w:pPr>
      <w:jc w:val="left"/>
      <w:textAlignment w:val="top"/>
    </w:pPr>
    <w:rPr>
      <w:rFonts w:ascii="Times New Roman" w:hAnsi="Times New Roman"/>
      <w:sz w:val="18"/>
      <w:szCs w:val="24"/>
    </w:rPr>
  </w:style>
  <w:style w:type="character" w:customStyle="1" w:styleId="3Char1">
    <w:name w:val="正文文本缩进 3 Char"/>
    <w:link w:val="34"/>
    <w:qFormat/>
    <w:rsid w:val="007538BD"/>
    <w:rPr>
      <w:rFonts w:ascii="仿宋_GB2312" w:eastAsia="仿宋_GB2312" w:hAnsi="宋体"/>
      <w:color w:val="000000"/>
      <w:kern w:val="2"/>
      <w:sz w:val="24"/>
      <w:szCs w:val="24"/>
    </w:rPr>
  </w:style>
  <w:style w:type="character" w:customStyle="1" w:styleId="Charff4">
    <w:name w:val="我的正文 Char"/>
    <w:link w:val="affff4"/>
    <w:qFormat/>
    <w:rsid w:val="007538BD"/>
    <w:rPr>
      <w:rFonts w:eastAsia="仿宋_GB2312" w:cs="宋体"/>
      <w:kern w:val="2"/>
      <w:sz w:val="24"/>
    </w:rPr>
  </w:style>
  <w:style w:type="paragraph" w:customStyle="1" w:styleId="affff4">
    <w:name w:val="我的正文"/>
    <w:basedOn w:val="ab"/>
    <w:link w:val="Charff4"/>
    <w:qFormat/>
    <w:rsid w:val="007538BD"/>
    <w:pPr>
      <w:spacing w:afterLines="100" w:line="360" w:lineRule="auto"/>
      <w:ind w:firstLineChars="200" w:firstLine="480"/>
    </w:pPr>
    <w:rPr>
      <w:rFonts w:eastAsia="仿宋_GB2312"/>
      <w:sz w:val="24"/>
      <w:szCs w:val="20"/>
    </w:rPr>
  </w:style>
  <w:style w:type="character" w:customStyle="1" w:styleId="7Char0">
    <w:name w:val="7.表小四 Char"/>
    <w:link w:val="71"/>
    <w:qFormat/>
    <w:rsid w:val="007538BD"/>
    <w:rPr>
      <w:rFonts w:ascii="宋体" w:eastAsia="宋体" w:hAnsi="宋体"/>
      <w:kern w:val="2"/>
      <w:sz w:val="24"/>
      <w:szCs w:val="24"/>
      <w:lang w:val="en-US" w:eastAsia="zh-CN" w:bidi="ar-SA"/>
    </w:rPr>
  </w:style>
  <w:style w:type="paragraph" w:customStyle="1" w:styleId="71">
    <w:name w:val="7.表小四"/>
    <w:basedOn w:val="ab"/>
    <w:link w:val="7Char0"/>
    <w:qFormat/>
    <w:rsid w:val="007538BD"/>
    <w:pPr>
      <w:spacing w:beforeLines="50" w:afterLines="50"/>
    </w:pPr>
    <w:rPr>
      <w:rFonts w:ascii="宋体" w:hAnsi="宋体"/>
      <w:sz w:val="24"/>
      <w:szCs w:val="24"/>
    </w:rPr>
  </w:style>
  <w:style w:type="character" w:customStyle="1" w:styleId="1CharChar4">
    <w:name w:val="标题 1 Char Char"/>
    <w:rsid w:val="007538BD"/>
    <w:rPr>
      <w:rFonts w:eastAsia="宋体"/>
      <w:b/>
      <w:spacing w:val="-2"/>
      <w:sz w:val="24"/>
      <w:lang w:val="en-US" w:eastAsia="zh-CN" w:bidi="ar-SA"/>
    </w:rPr>
  </w:style>
  <w:style w:type="character" w:customStyle="1" w:styleId="b1101bCharChar">
    <w:name w:val="b11_01b Char Char"/>
    <w:qFormat/>
    <w:rsid w:val="007538BD"/>
    <w:rPr>
      <w:rFonts w:ascii="Verdana" w:eastAsia="宋体" w:hAnsi="Verdana"/>
      <w:b/>
      <w:bCs/>
      <w:color w:val="4A82CA"/>
      <w:sz w:val="17"/>
      <w:szCs w:val="17"/>
      <w:lang w:val="en-US" w:eastAsia="zh-CN" w:bidi="ar-SA"/>
    </w:rPr>
  </w:style>
  <w:style w:type="character" w:customStyle="1" w:styleId="Charff5">
    <w:name w:val="方案正文 Char"/>
    <w:link w:val="affff5"/>
    <w:qFormat/>
    <w:rsid w:val="007538BD"/>
    <w:rPr>
      <w:rFonts w:ascii="Calibri" w:eastAsia="仿宋_GB2312" w:hAnsi="Calibri"/>
      <w:kern w:val="2"/>
      <w:sz w:val="32"/>
      <w:szCs w:val="24"/>
      <w:lang w:val="en-US" w:eastAsia="zh-CN" w:bidi="ar-SA"/>
    </w:rPr>
  </w:style>
  <w:style w:type="paragraph" w:customStyle="1" w:styleId="affff5">
    <w:name w:val="方案正文"/>
    <w:basedOn w:val="ab"/>
    <w:link w:val="Charff5"/>
    <w:qFormat/>
    <w:rsid w:val="007538BD"/>
    <w:pPr>
      <w:adjustRightInd w:val="0"/>
      <w:snapToGrid w:val="0"/>
      <w:spacing w:line="560" w:lineRule="exact"/>
      <w:ind w:firstLineChars="200" w:firstLine="200"/>
    </w:pPr>
    <w:rPr>
      <w:rFonts w:eastAsia="仿宋_GB2312"/>
      <w:sz w:val="32"/>
      <w:szCs w:val="24"/>
    </w:rPr>
  </w:style>
  <w:style w:type="character" w:customStyle="1" w:styleId="CharChar81">
    <w:name w:val="Char Char81"/>
    <w:qFormat/>
    <w:rsid w:val="007538BD"/>
    <w:rPr>
      <w:rFonts w:ascii="Arial" w:eastAsia="黑体" w:hAnsi="Arial"/>
      <w:b/>
      <w:bCs/>
      <w:kern w:val="2"/>
      <w:sz w:val="32"/>
      <w:szCs w:val="32"/>
      <w:lang w:val="en-US" w:eastAsia="zh-CN" w:bidi="ar-SA"/>
    </w:rPr>
  </w:style>
  <w:style w:type="character" w:customStyle="1" w:styleId="CharChard">
    <w:name w:val="标准正文格式 Char Char"/>
    <w:qFormat/>
    <w:rsid w:val="007538BD"/>
    <w:rPr>
      <w:rFonts w:ascii="宋体" w:eastAsia="仿宋_GB2312" w:cs="宋体"/>
      <w:color w:val="000000"/>
      <w:sz w:val="24"/>
      <w:lang w:val="en-US" w:eastAsia="zh-CN" w:bidi="ar-SA"/>
    </w:rPr>
  </w:style>
  <w:style w:type="character" w:customStyle="1" w:styleId="CharChare">
    <w:name w:val="页脚 Char Char"/>
    <w:qFormat/>
    <w:rsid w:val="007538BD"/>
    <w:rPr>
      <w:kern w:val="2"/>
      <w:sz w:val="18"/>
      <w:szCs w:val="18"/>
      <w:lang w:bidi="ar-SA"/>
    </w:rPr>
  </w:style>
  <w:style w:type="character" w:customStyle="1" w:styleId="CharChar22">
    <w:name w:val="Char Char22"/>
    <w:qFormat/>
    <w:rsid w:val="007538BD"/>
    <w:rPr>
      <w:rFonts w:ascii="宋体" w:eastAsia="宋体" w:hAnsi="Courier New"/>
      <w:sz w:val="21"/>
      <w:lang w:val="en-US" w:eastAsia="zh-CN" w:bidi="ar-SA"/>
    </w:rPr>
  </w:style>
  <w:style w:type="character" w:customStyle="1" w:styleId="Charff6">
    <w:name w:val="投标正文 Char"/>
    <w:link w:val="affff6"/>
    <w:qFormat/>
    <w:rsid w:val="007538BD"/>
    <w:rPr>
      <w:rFonts w:ascii="宋体" w:eastAsia="宋体" w:hAnsi="宋体"/>
      <w:kern w:val="2"/>
      <w:sz w:val="24"/>
      <w:szCs w:val="24"/>
      <w:lang w:val="en-US" w:eastAsia="zh-CN" w:bidi="ar-SA"/>
    </w:rPr>
  </w:style>
  <w:style w:type="paragraph" w:customStyle="1" w:styleId="affff6">
    <w:name w:val="投标正文"/>
    <w:basedOn w:val="ab"/>
    <w:link w:val="Charff6"/>
    <w:qFormat/>
    <w:rsid w:val="007538BD"/>
    <w:pPr>
      <w:adjustRightInd w:val="0"/>
      <w:snapToGrid w:val="0"/>
      <w:spacing w:line="360" w:lineRule="auto"/>
      <w:ind w:firstLineChars="200" w:firstLine="480"/>
    </w:pPr>
    <w:rPr>
      <w:rFonts w:ascii="宋体" w:hAnsi="宋体"/>
      <w:sz w:val="24"/>
      <w:szCs w:val="24"/>
    </w:rPr>
  </w:style>
  <w:style w:type="character" w:customStyle="1" w:styleId="CharCharf">
    <w:name w:val="封面日期 Char Char"/>
    <w:qFormat/>
    <w:rsid w:val="007538BD"/>
    <w:rPr>
      <w:rFonts w:eastAsia="楷体_GB2312"/>
      <w:kern w:val="2"/>
      <w:sz w:val="32"/>
      <w:lang w:val="en-US" w:eastAsia="zh-CN" w:bidi="ar-SA"/>
    </w:rPr>
  </w:style>
  <w:style w:type="character" w:customStyle="1" w:styleId="0Char">
    <w:name w:val="正文0缩进 Char"/>
    <w:link w:val="0"/>
    <w:qFormat/>
    <w:rsid w:val="007538BD"/>
    <w:rPr>
      <w:rFonts w:ascii="宋体" w:hAnsi="宋体"/>
      <w:sz w:val="24"/>
      <w:szCs w:val="24"/>
    </w:rPr>
  </w:style>
  <w:style w:type="paragraph" w:customStyle="1" w:styleId="0">
    <w:name w:val="正文0缩进"/>
    <w:basedOn w:val="ab"/>
    <w:link w:val="0Char"/>
    <w:qFormat/>
    <w:rsid w:val="007538BD"/>
    <w:pPr>
      <w:spacing w:line="360" w:lineRule="auto"/>
    </w:pPr>
    <w:rPr>
      <w:rFonts w:ascii="宋体" w:hAnsi="宋体"/>
      <w:kern w:val="0"/>
      <w:sz w:val="24"/>
      <w:szCs w:val="24"/>
    </w:rPr>
  </w:style>
  <w:style w:type="character" w:customStyle="1" w:styleId="2Char5">
    <w:name w:val="正文首行缩进 2 Char"/>
    <w:link w:val="220"/>
    <w:qFormat/>
    <w:rsid w:val="007538BD"/>
    <w:rPr>
      <w:rFonts w:eastAsia="仿宋"/>
      <w:sz w:val="24"/>
      <w:szCs w:val="24"/>
    </w:rPr>
  </w:style>
  <w:style w:type="paragraph" w:customStyle="1" w:styleId="220">
    <w:name w:val="正文首行缩进 22"/>
    <w:basedOn w:val="1e"/>
    <w:link w:val="2Char5"/>
    <w:qFormat/>
    <w:rsid w:val="007538BD"/>
    <w:pPr>
      <w:adjustRightInd w:val="0"/>
      <w:spacing w:line="360" w:lineRule="auto"/>
      <w:ind w:firstLineChars="200" w:firstLine="420"/>
      <w:textAlignment w:val="baseline"/>
    </w:pPr>
    <w:rPr>
      <w:rFonts w:eastAsia="仿宋" w:cs="Times New Roman"/>
      <w:kern w:val="0"/>
      <w:sz w:val="24"/>
      <w:szCs w:val="24"/>
    </w:rPr>
  </w:style>
  <w:style w:type="paragraph" w:customStyle="1" w:styleId="1e">
    <w:name w:val="正文文本缩进1"/>
    <w:basedOn w:val="ab"/>
    <w:rsid w:val="007538BD"/>
    <w:pPr>
      <w:spacing w:after="120"/>
      <w:ind w:leftChars="200" w:left="420"/>
    </w:pPr>
    <w:rPr>
      <w:rFonts w:cs="黑体"/>
    </w:rPr>
  </w:style>
  <w:style w:type="character" w:customStyle="1" w:styleId="Charff7">
    <w:name w:val="表格中文字 Char"/>
    <w:link w:val="affff7"/>
    <w:qFormat/>
    <w:rsid w:val="007538BD"/>
    <w:rPr>
      <w:rFonts w:ascii="新宋体" w:eastAsia="新宋体" w:hAnsi="新宋体"/>
      <w:sz w:val="24"/>
      <w:szCs w:val="24"/>
      <w:lang w:bidi="ar-SA"/>
    </w:rPr>
  </w:style>
  <w:style w:type="paragraph" w:customStyle="1" w:styleId="affff7">
    <w:name w:val="表格中文字"/>
    <w:basedOn w:val="ab"/>
    <w:link w:val="Charff7"/>
    <w:qFormat/>
    <w:rsid w:val="007538BD"/>
    <w:pPr>
      <w:spacing w:line="288" w:lineRule="auto"/>
    </w:pPr>
    <w:rPr>
      <w:rFonts w:ascii="新宋体" w:eastAsia="新宋体" w:hAnsi="新宋体"/>
      <w:kern w:val="0"/>
      <w:sz w:val="24"/>
      <w:szCs w:val="24"/>
    </w:rPr>
  </w:style>
  <w:style w:type="character" w:styleId="affff8">
    <w:name w:val="Placeholder Text"/>
    <w:qFormat/>
    <w:rsid w:val="007538BD"/>
    <w:rPr>
      <w:color w:val="808080"/>
    </w:rPr>
  </w:style>
  <w:style w:type="character" w:customStyle="1" w:styleId="4-dyfCharChar">
    <w:name w:val="标题4-dyf Char Char"/>
    <w:qFormat/>
    <w:rsid w:val="007538BD"/>
    <w:rPr>
      <w:rFonts w:ascii="Cambria" w:eastAsia="宋体" w:hAnsi="Cambria"/>
      <w:b/>
      <w:bCs/>
      <w:color w:val="000000"/>
      <w:kern w:val="2"/>
      <w:sz w:val="21"/>
      <w:szCs w:val="21"/>
      <w:lang w:val="en-US" w:eastAsia="zh-CN" w:bidi="ar-SA"/>
    </w:rPr>
  </w:style>
  <w:style w:type="character" w:customStyle="1" w:styleId="CharChar10">
    <w:name w:val="封面日期 Char Char1"/>
    <w:qFormat/>
    <w:rsid w:val="007538BD"/>
    <w:rPr>
      <w:rFonts w:ascii="Calibri" w:eastAsia="楷体_GB2312" w:hAnsi="Calibri"/>
      <w:kern w:val="2"/>
      <w:sz w:val="32"/>
      <w:lang w:val="en-US" w:eastAsia="zh-CN" w:bidi="ar-SA"/>
    </w:rPr>
  </w:style>
  <w:style w:type="character" w:customStyle="1" w:styleId="viewdoctitle">
    <w:name w:val="viewdoctitle"/>
    <w:basedOn w:val="ac"/>
    <w:qFormat/>
    <w:rsid w:val="007538BD"/>
  </w:style>
  <w:style w:type="character" w:customStyle="1" w:styleId="black10">
    <w:name w:val="black10"/>
    <w:basedOn w:val="ac"/>
    <w:qFormat/>
    <w:rsid w:val="007538BD"/>
  </w:style>
  <w:style w:type="character" w:customStyle="1" w:styleId="CharChar121">
    <w:name w:val="Char Char121"/>
    <w:qFormat/>
    <w:rsid w:val="007538BD"/>
    <w:rPr>
      <w:rFonts w:ascii="宋体" w:eastAsia="宋体" w:hAnsi="Courier New" w:cs="Times New Roman"/>
      <w:spacing w:val="-4"/>
      <w:sz w:val="18"/>
      <w:szCs w:val="20"/>
    </w:rPr>
  </w:style>
  <w:style w:type="character" w:customStyle="1" w:styleId="CharCharf0">
    <w:name w:val="段 Char Char"/>
    <w:link w:val="affff9"/>
    <w:qFormat/>
    <w:rsid w:val="007538BD"/>
    <w:rPr>
      <w:rFonts w:ascii="宋体" w:hAnsi="Times New Roman"/>
      <w:sz w:val="21"/>
      <w:lang w:val="en-US" w:eastAsia="zh-CN" w:bidi="ar-SA"/>
    </w:rPr>
  </w:style>
  <w:style w:type="paragraph" w:customStyle="1" w:styleId="affff9">
    <w:name w:val="段"/>
    <w:link w:val="CharCharf0"/>
    <w:qFormat/>
    <w:rsid w:val="007538BD"/>
    <w:pPr>
      <w:autoSpaceDE w:val="0"/>
      <w:autoSpaceDN w:val="0"/>
      <w:ind w:firstLineChars="200" w:firstLine="200"/>
      <w:jc w:val="both"/>
    </w:pPr>
    <w:rPr>
      <w:rFonts w:ascii="宋体"/>
      <w:sz w:val="21"/>
    </w:rPr>
  </w:style>
  <w:style w:type="character" w:customStyle="1" w:styleId="f9">
    <w:name w:val="f9"/>
    <w:basedOn w:val="ac"/>
    <w:qFormat/>
    <w:rsid w:val="007538BD"/>
  </w:style>
  <w:style w:type="character" w:customStyle="1" w:styleId="ZJGIS-Char">
    <w:name w:val="ZJGIS-四级标题 Char"/>
    <w:link w:val="ZJGIS-2"/>
    <w:qFormat/>
    <w:rsid w:val="007538BD"/>
    <w:rPr>
      <w:rFonts w:ascii="Arial" w:eastAsia="仿宋_GB2312" w:hAnsi="Arial"/>
      <w:b/>
      <w:bCs/>
      <w:sz w:val="28"/>
      <w:szCs w:val="28"/>
    </w:rPr>
  </w:style>
  <w:style w:type="paragraph" w:customStyle="1" w:styleId="ZJGIS-2">
    <w:name w:val="ZJGIS-四级标题"/>
    <w:basedOn w:val="41"/>
    <w:link w:val="ZJGIS-Char"/>
    <w:qFormat/>
    <w:rsid w:val="007538BD"/>
    <w:pPr>
      <w:numPr>
        <w:ilvl w:val="3"/>
        <w:numId w:val="10"/>
      </w:numPr>
      <w:spacing w:before="120" w:after="120" w:line="240" w:lineRule="auto"/>
    </w:pPr>
    <w:rPr>
      <w:rFonts w:eastAsia="仿宋_GB2312"/>
      <w:kern w:val="0"/>
    </w:rPr>
  </w:style>
  <w:style w:type="character" w:customStyle="1" w:styleId="1f">
    <w:name w:val="不明显参考1"/>
    <w:uiPriority w:val="31"/>
    <w:qFormat/>
    <w:rsid w:val="007538BD"/>
    <w:rPr>
      <w:smallCaps/>
      <w:color w:val="C0504D"/>
      <w:u w:val="single"/>
    </w:rPr>
  </w:style>
  <w:style w:type="character" w:customStyle="1" w:styleId="22Char">
    <w:name w:val="样式 样式 正文首行缩进 + 首行缩进:  2 字符 + 首行缩进:  2 字符 Char"/>
    <w:link w:val="221"/>
    <w:qFormat/>
    <w:rsid w:val="007538BD"/>
    <w:rPr>
      <w:rFonts w:cs="宋体"/>
      <w:kern w:val="2"/>
      <w:sz w:val="24"/>
    </w:rPr>
  </w:style>
  <w:style w:type="paragraph" w:customStyle="1" w:styleId="221">
    <w:name w:val="样式 样式 正文首行缩进 + 首行缩进:  2 字符 + 首行缩进:  2 字符"/>
    <w:basedOn w:val="ab"/>
    <w:link w:val="22Char"/>
    <w:qFormat/>
    <w:rsid w:val="007538BD"/>
    <w:pPr>
      <w:spacing w:line="440" w:lineRule="exact"/>
      <w:ind w:firstLineChars="200" w:firstLine="200"/>
    </w:pPr>
    <w:rPr>
      <w:sz w:val="24"/>
      <w:szCs w:val="20"/>
    </w:rPr>
  </w:style>
  <w:style w:type="character" w:customStyle="1" w:styleId="CharChar31">
    <w:name w:val="Char Char31"/>
    <w:qFormat/>
    <w:rsid w:val="007538BD"/>
    <w:rPr>
      <w:rFonts w:ascii="Arial" w:eastAsia="黑体" w:hAnsi="Arial"/>
      <w:b/>
      <w:kern w:val="2"/>
      <w:sz w:val="32"/>
      <w:lang w:val="en-US" w:eastAsia="zh-CN" w:bidi="ar-SA"/>
    </w:rPr>
  </w:style>
  <w:style w:type="character" w:customStyle="1" w:styleId="btitlenamewangputoptitle">
    <w:name w:val="b titlename wangputoptitle"/>
    <w:basedOn w:val="ac"/>
    <w:qFormat/>
    <w:rsid w:val="007538BD"/>
  </w:style>
  <w:style w:type="character" w:customStyle="1" w:styleId="tw4winExternal">
    <w:name w:val="tw4winExternal"/>
    <w:qFormat/>
    <w:rsid w:val="007538BD"/>
    <w:rPr>
      <w:rFonts w:ascii="Courier New" w:hAnsi="Courier New"/>
      <w:color w:val="808080"/>
    </w:rPr>
  </w:style>
  <w:style w:type="character" w:customStyle="1" w:styleId="glossaryitem">
    <w:name w:val="glossaryitem"/>
    <w:rsid w:val="007538BD"/>
    <w:rPr>
      <w:u w:val="none"/>
    </w:rPr>
  </w:style>
  <w:style w:type="character" w:customStyle="1" w:styleId="titleemph1">
    <w:name w:val="title_emph1"/>
    <w:qFormat/>
    <w:rsid w:val="007538BD"/>
    <w:rPr>
      <w:rFonts w:ascii="Arial" w:hAnsi="Arial" w:cs="Arial" w:hint="default"/>
      <w:b/>
      <w:bCs/>
      <w:sz w:val="18"/>
      <w:szCs w:val="18"/>
    </w:rPr>
  </w:style>
  <w:style w:type="character" w:customStyle="1" w:styleId="CharChar11">
    <w:name w:val="Char Char1"/>
    <w:qFormat/>
    <w:rsid w:val="007538BD"/>
    <w:rPr>
      <w:kern w:val="2"/>
      <w:sz w:val="18"/>
      <w:szCs w:val="18"/>
    </w:rPr>
  </w:style>
  <w:style w:type="character" w:customStyle="1" w:styleId="Charff8">
    <w:name w:val="正文段落 Char"/>
    <w:link w:val="affffa"/>
    <w:qFormat/>
    <w:rsid w:val="007538BD"/>
    <w:rPr>
      <w:rFonts w:ascii="Times New Roman" w:hAnsi="Times New Roman"/>
      <w:kern w:val="2"/>
      <w:sz w:val="24"/>
    </w:rPr>
  </w:style>
  <w:style w:type="paragraph" w:customStyle="1" w:styleId="affffa">
    <w:name w:val="正文段落"/>
    <w:basedOn w:val="ab"/>
    <w:link w:val="Charff8"/>
    <w:qFormat/>
    <w:rsid w:val="007538BD"/>
    <w:pPr>
      <w:spacing w:line="300" w:lineRule="auto"/>
      <w:ind w:firstLine="510"/>
    </w:pPr>
    <w:rPr>
      <w:rFonts w:ascii="Times New Roman" w:hAnsi="Times New Roman"/>
      <w:sz w:val="24"/>
      <w:szCs w:val="20"/>
    </w:rPr>
  </w:style>
  <w:style w:type="character" w:customStyle="1" w:styleId="paramname2">
    <w:name w:val="paramname2"/>
    <w:basedOn w:val="ac"/>
    <w:qFormat/>
    <w:rsid w:val="007538BD"/>
  </w:style>
  <w:style w:type="character" w:customStyle="1" w:styleId="2Char6">
    <w:name w:val="样式 首行缩进:  2 字符 Char"/>
    <w:link w:val="2"/>
    <w:qFormat/>
    <w:rsid w:val="007538BD"/>
    <w:rPr>
      <w:rFonts w:ascii="宋体" w:hAnsi="宋体"/>
      <w:bCs/>
      <w:color w:val="000000"/>
      <w:sz w:val="24"/>
      <w:szCs w:val="24"/>
    </w:rPr>
  </w:style>
  <w:style w:type="paragraph" w:customStyle="1" w:styleId="2">
    <w:name w:val="样式 首行缩进:  2 字符"/>
    <w:basedOn w:val="ab"/>
    <w:link w:val="2Char6"/>
    <w:qFormat/>
    <w:rsid w:val="007538BD"/>
    <w:pPr>
      <w:widowControl/>
      <w:numPr>
        <w:numId w:val="11"/>
      </w:numPr>
    </w:pPr>
    <w:rPr>
      <w:rFonts w:ascii="宋体" w:hAnsi="宋体"/>
      <w:bCs/>
      <w:color w:val="000000"/>
      <w:kern w:val="0"/>
      <w:sz w:val="24"/>
      <w:szCs w:val="24"/>
    </w:rPr>
  </w:style>
  <w:style w:type="character" w:customStyle="1" w:styleId="h4Char2">
    <w:name w:val="h4 Char2"/>
    <w:qFormat/>
    <w:rsid w:val="007538BD"/>
    <w:rPr>
      <w:rFonts w:ascii="Arial" w:eastAsia="黑体" w:hAnsi="Arial"/>
      <w:b/>
      <w:bCs/>
      <w:kern w:val="2"/>
      <w:sz w:val="28"/>
      <w:szCs w:val="28"/>
      <w:lang w:val="en-US" w:eastAsia="zh-CN" w:bidi="ar-SA"/>
    </w:rPr>
  </w:style>
  <w:style w:type="character" w:customStyle="1" w:styleId="CharCharChar">
    <w:name w:val="大汉方案正文 Char Char Char"/>
    <w:link w:val="Charff9"/>
    <w:qFormat/>
    <w:rsid w:val="007538BD"/>
    <w:rPr>
      <w:rFonts w:ascii="Arial" w:eastAsia="宋体" w:hAnsi="Arial"/>
      <w:sz w:val="24"/>
      <w:szCs w:val="24"/>
      <w:lang w:bidi="ar-SA"/>
    </w:rPr>
  </w:style>
  <w:style w:type="paragraph" w:customStyle="1" w:styleId="Charff9">
    <w:name w:val="大汉方案正文 Char"/>
    <w:basedOn w:val="ab"/>
    <w:link w:val="CharCharChar"/>
    <w:qFormat/>
    <w:rsid w:val="007538BD"/>
    <w:pPr>
      <w:spacing w:line="360" w:lineRule="auto"/>
      <w:ind w:firstLineChars="200" w:firstLine="200"/>
    </w:pPr>
    <w:rPr>
      <w:rFonts w:ascii="Arial" w:hAnsi="Arial"/>
      <w:kern w:val="0"/>
      <w:sz w:val="24"/>
      <w:szCs w:val="24"/>
    </w:rPr>
  </w:style>
  <w:style w:type="character" w:customStyle="1" w:styleId="CharCharf1">
    <w:name w:val="表格正文 Char Char"/>
    <w:link w:val="affffb"/>
    <w:qFormat/>
    <w:rsid w:val="007538BD"/>
    <w:rPr>
      <w:rFonts w:ascii="Times New Roman" w:eastAsia="仿宋_GB2312" w:hAnsi="Times New Roman"/>
      <w:szCs w:val="21"/>
    </w:rPr>
  </w:style>
  <w:style w:type="paragraph" w:customStyle="1" w:styleId="affffb">
    <w:name w:val="表格正文"/>
    <w:basedOn w:val="ab"/>
    <w:link w:val="CharCharf1"/>
    <w:qFormat/>
    <w:rsid w:val="007538BD"/>
    <w:pPr>
      <w:spacing w:beforeLines="10" w:afterLines="10" w:line="360" w:lineRule="atLeast"/>
      <w:textAlignment w:val="center"/>
    </w:pPr>
    <w:rPr>
      <w:rFonts w:ascii="Times New Roman" w:eastAsia="仿宋_GB2312" w:hAnsi="Times New Roman"/>
      <w:kern w:val="0"/>
      <w:sz w:val="20"/>
      <w:szCs w:val="21"/>
    </w:rPr>
  </w:style>
  <w:style w:type="character" w:customStyle="1" w:styleId="tyChar2">
    <w:name w:val="正文标准样式ty Char2"/>
    <w:link w:val="ty"/>
    <w:qFormat/>
    <w:rsid w:val="007538BD"/>
    <w:rPr>
      <w:rFonts w:eastAsia="宋体" w:cs="宋体"/>
      <w:kern w:val="2"/>
      <w:sz w:val="24"/>
      <w:lang w:val="en-US" w:eastAsia="zh-CN" w:bidi="ar-SA"/>
    </w:rPr>
  </w:style>
  <w:style w:type="paragraph" w:customStyle="1" w:styleId="ty">
    <w:name w:val="正文标准样式ty"/>
    <w:basedOn w:val="ab"/>
    <w:link w:val="tyChar2"/>
    <w:qFormat/>
    <w:rsid w:val="007538BD"/>
    <w:pPr>
      <w:spacing w:line="360" w:lineRule="auto"/>
      <w:ind w:firstLineChars="200" w:firstLine="480"/>
    </w:pPr>
    <w:rPr>
      <w:rFonts w:cs="宋体"/>
      <w:sz w:val="24"/>
      <w:szCs w:val="20"/>
    </w:rPr>
  </w:style>
  <w:style w:type="character" w:customStyle="1" w:styleId="CharChar13">
    <w:name w:val="Char Char13"/>
    <w:rsid w:val="007538BD"/>
    <w:rPr>
      <w:rFonts w:ascii="Calibri" w:eastAsia="宋体" w:hAnsi="Calibri" w:cs="Times New Roman"/>
      <w:sz w:val="18"/>
      <w:szCs w:val="18"/>
    </w:rPr>
  </w:style>
  <w:style w:type="character" w:customStyle="1" w:styleId="CharChar71">
    <w:name w:val="Char Char71"/>
    <w:qFormat/>
    <w:rsid w:val="007538BD"/>
    <w:rPr>
      <w:rFonts w:eastAsia="宋体"/>
      <w:b/>
      <w:kern w:val="2"/>
      <w:sz w:val="32"/>
      <w:lang w:bidi="ar-SA"/>
    </w:rPr>
  </w:style>
  <w:style w:type="character" w:customStyle="1" w:styleId="CharChar91">
    <w:name w:val="Char Char91"/>
    <w:qFormat/>
    <w:rsid w:val="007538BD"/>
    <w:rPr>
      <w:rFonts w:eastAsia="宋体"/>
      <w:b/>
      <w:kern w:val="44"/>
      <w:sz w:val="44"/>
      <w:lang w:bidi="ar-SA"/>
    </w:rPr>
  </w:style>
  <w:style w:type="character" w:customStyle="1" w:styleId="Charffa">
    <w:name w:val="吉奥表格正文 Char"/>
    <w:link w:val="affffc"/>
    <w:qFormat/>
    <w:rsid w:val="007538BD"/>
    <w:rPr>
      <w:rFonts w:ascii="Times New Roman" w:eastAsia="仿宋_GB2312" w:hAnsi="Times New Roman"/>
      <w:szCs w:val="21"/>
    </w:rPr>
  </w:style>
  <w:style w:type="paragraph" w:customStyle="1" w:styleId="affffc">
    <w:name w:val="吉奥表格正文"/>
    <w:basedOn w:val="ab"/>
    <w:link w:val="Charffa"/>
    <w:qFormat/>
    <w:rsid w:val="007538BD"/>
    <w:pPr>
      <w:spacing w:beforeLines="10" w:afterLines="10" w:line="360" w:lineRule="atLeast"/>
      <w:textAlignment w:val="center"/>
    </w:pPr>
    <w:rPr>
      <w:rFonts w:ascii="Times New Roman" w:eastAsia="仿宋_GB2312" w:hAnsi="Times New Roman"/>
      <w:kern w:val="0"/>
      <w:sz w:val="20"/>
      <w:szCs w:val="21"/>
    </w:rPr>
  </w:style>
  <w:style w:type="character" w:customStyle="1" w:styleId="SymcParaChar">
    <w:name w:val="+SymcPara Char"/>
    <w:link w:val="SymcPara"/>
    <w:qFormat/>
    <w:locked/>
    <w:rsid w:val="007538BD"/>
    <w:rPr>
      <w:rFonts w:ascii="宋体" w:hAnsi="宋体" w:cs="Arial"/>
      <w:lang w:val="en-US" w:eastAsia="en-US" w:bidi="ar-SA"/>
    </w:rPr>
  </w:style>
  <w:style w:type="paragraph" w:customStyle="1" w:styleId="SymcPara">
    <w:name w:val="+SymcPara"/>
    <w:link w:val="SymcParaChar"/>
    <w:qFormat/>
    <w:rsid w:val="007538BD"/>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qFormat/>
    <w:rsid w:val="007538BD"/>
    <w:rPr>
      <w:rFonts w:ascii="宋体" w:eastAsia="仿宋_GB2312" w:hAnsi="宋体"/>
      <w:sz w:val="24"/>
      <w:lang w:val="en-US" w:eastAsia="zh-CN" w:bidi="ar-SA"/>
    </w:rPr>
  </w:style>
  <w:style w:type="character" w:customStyle="1" w:styleId="7CharChar">
    <w:name w:val="7.表小四 Char Char"/>
    <w:qFormat/>
    <w:rsid w:val="007538BD"/>
    <w:rPr>
      <w:rFonts w:ascii="宋体" w:eastAsia="宋体" w:hAnsi="宋体"/>
      <w:kern w:val="2"/>
      <w:sz w:val="24"/>
      <w:szCs w:val="24"/>
      <w:lang w:val="en-US" w:eastAsia="zh-CN" w:bidi="ar-SA"/>
    </w:rPr>
  </w:style>
  <w:style w:type="character" w:customStyle="1" w:styleId="ca-16">
    <w:name w:val="ca-16"/>
    <w:basedOn w:val="ac"/>
    <w:qFormat/>
    <w:rsid w:val="007538BD"/>
  </w:style>
  <w:style w:type="character" w:customStyle="1" w:styleId="Chara">
    <w:name w:val="副标题 Char"/>
    <w:link w:val="afd"/>
    <w:qFormat/>
    <w:rsid w:val="007538BD"/>
    <w:rPr>
      <w:rFonts w:ascii="Times New Roman" w:eastAsia="Times New Roman" w:hAnsi="Times New Roman"/>
      <w:kern w:val="2"/>
      <w:sz w:val="18"/>
      <w:szCs w:val="18"/>
      <w:lang w:val="en-US" w:eastAsia="zh-CN"/>
    </w:rPr>
  </w:style>
  <w:style w:type="character" w:customStyle="1" w:styleId="Charffb">
    <w:name w:val="正文（缩进） Char"/>
    <w:link w:val="affffd"/>
    <w:rsid w:val="007538BD"/>
    <w:rPr>
      <w:kern w:val="2"/>
      <w:sz w:val="24"/>
      <w:szCs w:val="24"/>
    </w:rPr>
  </w:style>
  <w:style w:type="paragraph" w:customStyle="1" w:styleId="affffd">
    <w:name w:val="正文（缩进）"/>
    <w:basedOn w:val="ab"/>
    <w:link w:val="Charffb"/>
    <w:qFormat/>
    <w:rsid w:val="007538BD"/>
    <w:pPr>
      <w:spacing w:beforeLines="50" w:afterLines="50" w:line="360" w:lineRule="auto"/>
      <w:ind w:firstLineChars="200" w:firstLine="480"/>
    </w:pPr>
    <w:rPr>
      <w:sz w:val="24"/>
      <w:szCs w:val="24"/>
    </w:rPr>
  </w:style>
  <w:style w:type="character" w:customStyle="1" w:styleId="1Char2">
    <w:name w:val="文档正文1 Char"/>
    <w:link w:val="1f0"/>
    <w:qFormat/>
    <w:rsid w:val="007538BD"/>
    <w:rPr>
      <w:rFonts w:ascii="仿宋_GB2312" w:eastAsia="仿宋_GB2312" w:hAnsi="仿宋"/>
      <w:kern w:val="2"/>
      <w:sz w:val="30"/>
      <w:szCs w:val="30"/>
      <w:lang w:bidi="ar-SA"/>
    </w:rPr>
  </w:style>
  <w:style w:type="paragraph" w:customStyle="1" w:styleId="1f0">
    <w:name w:val="文档正文1"/>
    <w:basedOn w:val="ab"/>
    <w:link w:val="1Char2"/>
    <w:qFormat/>
    <w:rsid w:val="007538BD"/>
    <w:pPr>
      <w:spacing w:line="360" w:lineRule="auto"/>
      <w:ind w:firstLine="600"/>
    </w:pPr>
    <w:rPr>
      <w:rFonts w:ascii="仿宋_GB2312" w:eastAsia="仿宋_GB2312" w:hAnsi="仿宋"/>
      <w:sz w:val="30"/>
      <w:szCs w:val="30"/>
    </w:rPr>
  </w:style>
  <w:style w:type="character" w:customStyle="1" w:styleId="Char">
    <w:name w:val="正文缩进 Char"/>
    <w:link w:val="af0"/>
    <w:qFormat/>
    <w:rsid w:val="007538BD"/>
    <w:rPr>
      <w:rFonts w:eastAsia="宋体"/>
      <w:kern w:val="2"/>
      <w:sz w:val="21"/>
      <w:lang w:val="en-US" w:eastAsia="zh-CN" w:bidi="ar-SA"/>
    </w:rPr>
  </w:style>
  <w:style w:type="character" w:customStyle="1" w:styleId="IndentNormalCharChar">
    <w:name w:val="Indent Normal Char Char"/>
    <w:qFormat/>
    <w:rsid w:val="007538BD"/>
    <w:rPr>
      <w:kern w:val="2"/>
      <w:sz w:val="21"/>
      <w:lang w:bidi="ar-SA"/>
    </w:rPr>
  </w:style>
  <w:style w:type="character" w:customStyle="1" w:styleId="4Char10">
    <w:name w:val="标题 4 Char1"/>
    <w:qFormat/>
    <w:rsid w:val="007538BD"/>
    <w:rPr>
      <w:rFonts w:ascii="Cambria" w:eastAsia="宋体" w:hAnsi="Cambria" w:cs="Times New Roman"/>
      <w:b/>
      <w:bCs/>
      <w:kern w:val="2"/>
      <w:sz w:val="28"/>
      <w:szCs w:val="28"/>
    </w:rPr>
  </w:style>
  <w:style w:type="character" w:customStyle="1" w:styleId="CharCharf2">
    <w:name w:val="列出段落 Char Char"/>
    <w:qFormat/>
    <w:rsid w:val="007538BD"/>
    <w:rPr>
      <w:rFonts w:ascii="Calibri" w:eastAsia="宋体" w:hAnsi="Calibri"/>
      <w:kern w:val="2"/>
      <w:sz w:val="21"/>
      <w:szCs w:val="24"/>
      <w:lang w:val="en-US" w:eastAsia="zh-CN" w:bidi="ar-SA"/>
    </w:rPr>
  </w:style>
  <w:style w:type="character" w:customStyle="1" w:styleId="mark8">
    <w:name w:val="mark8"/>
    <w:qFormat/>
    <w:rsid w:val="007538BD"/>
    <w:rPr>
      <w:b/>
      <w:bCs/>
      <w:sz w:val="21"/>
      <w:szCs w:val="21"/>
    </w:rPr>
  </w:style>
  <w:style w:type="character" w:customStyle="1" w:styleId="paragraph1Char">
    <w:name w:val="paragraph1 Char"/>
    <w:link w:val="paragraph1"/>
    <w:rsid w:val="007538BD"/>
    <w:rPr>
      <w:rFonts w:eastAsia="楷体_GB2312"/>
      <w:kern w:val="2"/>
      <w:sz w:val="24"/>
      <w:lang w:val="en-US" w:eastAsia="zh-CN" w:bidi="ar-SA"/>
    </w:rPr>
  </w:style>
  <w:style w:type="paragraph" w:customStyle="1" w:styleId="paragraph1">
    <w:name w:val="paragraph1"/>
    <w:basedOn w:val="ab"/>
    <w:link w:val="paragraph1Char"/>
    <w:qFormat/>
    <w:rsid w:val="007538BD"/>
    <w:pPr>
      <w:spacing w:afterLines="30" w:line="360" w:lineRule="auto"/>
      <w:ind w:firstLineChars="200" w:firstLine="420"/>
    </w:pPr>
    <w:rPr>
      <w:rFonts w:eastAsia="楷体_GB2312"/>
      <w:sz w:val="24"/>
      <w:szCs w:val="20"/>
    </w:rPr>
  </w:style>
  <w:style w:type="character" w:customStyle="1" w:styleId="Char11">
    <w:name w:val="页眉 Char1"/>
    <w:link w:val="afc"/>
    <w:uiPriority w:val="99"/>
    <w:qFormat/>
    <w:rsid w:val="007538BD"/>
    <w:rPr>
      <w:kern w:val="2"/>
      <w:sz w:val="18"/>
      <w:szCs w:val="18"/>
    </w:rPr>
  </w:style>
  <w:style w:type="character" w:customStyle="1" w:styleId="Char6">
    <w:name w:val="纯文本 Char"/>
    <w:link w:val="af8"/>
    <w:qFormat/>
    <w:rsid w:val="007538BD"/>
    <w:rPr>
      <w:rFonts w:ascii="宋体" w:hAnsi="Courier New"/>
      <w:kern w:val="2"/>
      <w:sz w:val="24"/>
      <w:szCs w:val="24"/>
    </w:rPr>
  </w:style>
  <w:style w:type="character" w:customStyle="1" w:styleId="3CharCharCharChar">
    <w:name w:val="样式 样式3 + 宋体 五号 Char Char Char Char"/>
    <w:qFormat/>
    <w:rsid w:val="007538BD"/>
    <w:rPr>
      <w:rFonts w:ascii="宋体" w:eastAsia="宋体" w:hAnsi="宋体" w:hint="eastAsia"/>
      <w:b/>
      <w:bCs/>
      <w:kern w:val="2"/>
      <w:sz w:val="21"/>
      <w:szCs w:val="24"/>
      <w:lang w:val="en-US" w:eastAsia="zh-CN" w:bidi="ar-SA"/>
    </w:rPr>
  </w:style>
  <w:style w:type="character" w:customStyle="1" w:styleId="Char7">
    <w:name w:val="日期 Char"/>
    <w:link w:val="af9"/>
    <w:qFormat/>
    <w:rsid w:val="007538BD"/>
    <w:rPr>
      <w:rFonts w:eastAsia="楷体_GB2312"/>
      <w:kern w:val="2"/>
      <w:sz w:val="32"/>
      <w:lang w:val="en-US" w:eastAsia="zh-CN" w:bidi="ar-SA"/>
    </w:rPr>
  </w:style>
  <w:style w:type="character" w:customStyle="1" w:styleId="2Char0">
    <w:name w:val="正文文本 2 Char"/>
    <w:link w:val="27"/>
    <w:qFormat/>
    <w:rsid w:val="007538BD"/>
    <w:rPr>
      <w:rFonts w:ascii="宋体" w:eastAsia="宋体" w:hAnsi="宋体"/>
      <w:color w:val="000000"/>
      <w:kern w:val="2"/>
      <w:sz w:val="24"/>
      <w:szCs w:val="24"/>
      <w:lang w:val="en-US" w:eastAsia="zh-CN" w:bidi="ar-SA"/>
    </w:rPr>
  </w:style>
  <w:style w:type="character" w:customStyle="1" w:styleId="mark">
    <w:name w:val="mark"/>
    <w:qFormat/>
    <w:rsid w:val="007538BD"/>
    <w:rPr>
      <w:rFonts w:cs="Times New Roman"/>
    </w:rPr>
  </w:style>
  <w:style w:type="character" w:customStyle="1" w:styleId="CharChar131">
    <w:name w:val="Char Char131"/>
    <w:qFormat/>
    <w:rsid w:val="007538BD"/>
    <w:rPr>
      <w:rFonts w:ascii="Calibri" w:eastAsia="宋体" w:hAnsi="Calibri" w:cs="Times New Roman"/>
      <w:sz w:val="18"/>
      <w:szCs w:val="18"/>
    </w:rPr>
  </w:style>
  <w:style w:type="character" w:customStyle="1" w:styleId="Char2Char">
    <w:name w:val="Char2 Char"/>
    <w:rsid w:val="007538BD"/>
    <w:rPr>
      <w:rFonts w:ascii="Verdana" w:eastAsia="宋体" w:hAnsi="宋体" w:cs="Times New Roman"/>
      <w:sz w:val="28"/>
      <w:szCs w:val="28"/>
    </w:rPr>
  </w:style>
  <w:style w:type="character" w:customStyle="1" w:styleId="Charffc">
    <w:name w:val="页眉 Char"/>
    <w:qFormat/>
    <w:rsid w:val="007538BD"/>
    <w:rPr>
      <w:kern w:val="2"/>
      <w:sz w:val="18"/>
      <w:szCs w:val="18"/>
      <w:lang w:bidi="ar-SA"/>
    </w:rPr>
  </w:style>
  <w:style w:type="character" w:customStyle="1" w:styleId="2Char7">
    <w:name w:val="正文 首行缩进:  2 字符 Char"/>
    <w:link w:val="2d"/>
    <w:qFormat/>
    <w:rsid w:val="007538BD"/>
    <w:rPr>
      <w:rFonts w:cs="宋体"/>
      <w:sz w:val="24"/>
    </w:rPr>
  </w:style>
  <w:style w:type="paragraph" w:customStyle="1" w:styleId="2d">
    <w:name w:val="正文 首行缩进:  2 字符"/>
    <w:basedOn w:val="ab"/>
    <w:next w:val="ab"/>
    <w:link w:val="2Char7"/>
    <w:qFormat/>
    <w:rsid w:val="007538BD"/>
    <w:pPr>
      <w:spacing w:line="360" w:lineRule="auto"/>
      <w:ind w:firstLineChars="200" w:firstLine="480"/>
      <w:jc w:val="left"/>
    </w:pPr>
    <w:rPr>
      <w:kern w:val="0"/>
      <w:sz w:val="24"/>
      <w:szCs w:val="20"/>
    </w:rPr>
  </w:style>
  <w:style w:type="character" w:customStyle="1" w:styleId="paramname3">
    <w:name w:val="paramname3"/>
    <w:qFormat/>
    <w:rsid w:val="007538BD"/>
    <w:rPr>
      <w:color w:val="999999"/>
    </w:rPr>
  </w:style>
  <w:style w:type="character" w:customStyle="1" w:styleId="CharChar41">
    <w:name w:val="Char Char41"/>
    <w:qFormat/>
    <w:rsid w:val="007538BD"/>
    <w:rPr>
      <w:rFonts w:ascii="Calibri" w:eastAsia="宋体" w:hAnsi="Calibri"/>
      <w:sz w:val="18"/>
      <w:szCs w:val="18"/>
      <w:lang w:bidi="ar-SA"/>
    </w:rPr>
  </w:style>
  <w:style w:type="character" w:customStyle="1" w:styleId="CharCharf3">
    <w:name w:val="华电 正文 Char Char"/>
    <w:rsid w:val="007538BD"/>
    <w:rPr>
      <w:rFonts w:ascii="宋体" w:eastAsia="宋体" w:hAnsi="宋体"/>
      <w:sz w:val="22"/>
      <w:lang w:bidi="ar-SA"/>
    </w:rPr>
  </w:style>
  <w:style w:type="character" w:customStyle="1" w:styleId="CharCharf4">
    <w:name w:val="Char Char"/>
    <w:qFormat/>
    <w:rsid w:val="007538BD"/>
    <w:rPr>
      <w:rFonts w:ascii="Arial" w:eastAsia="黑体" w:hAnsi="Arial"/>
      <w:b/>
      <w:bCs/>
      <w:kern w:val="2"/>
      <w:sz w:val="28"/>
      <w:szCs w:val="28"/>
      <w:lang w:val="en-US" w:eastAsia="zh-CN" w:bidi="ar-SA"/>
    </w:rPr>
  </w:style>
  <w:style w:type="paragraph" w:customStyle="1" w:styleId="affffe">
    <w:name w:val="表文字"/>
    <w:qFormat/>
    <w:rsid w:val="007538BD"/>
    <w:rPr>
      <w:rFonts w:ascii="宋体"/>
      <w:kern w:val="2"/>
    </w:rPr>
  </w:style>
  <w:style w:type="paragraph" w:customStyle="1" w:styleId="2ChapterXXStatementh22Header2l2Level2Headhea">
    <w:name w:val="样式 标题 2Chapter X.X. Statementh22Header 2l2Level 2 Headhea..."/>
    <w:basedOn w:val="21"/>
    <w:rsid w:val="007538BD"/>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35">
    <w:name w:val="正文3"/>
    <w:basedOn w:val="ab"/>
    <w:qFormat/>
    <w:rsid w:val="007538BD"/>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b"/>
    <w:qFormat/>
    <w:rsid w:val="007538BD"/>
    <w:pPr>
      <w:widowControl/>
      <w:spacing w:after="160" w:line="240" w:lineRule="exact"/>
      <w:jc w:val="left"/>
    </w:pPr>
    <w:rPr>
      <w:rFonts w:ascii="Verdana" w:hAnsi="Verdana"/>
      <w:kern w:val="0"/>
      <w:sz w:val="20"/>
      <w:szCs w:val="20"/>
      <w:lang w:eastAsia="en-US"/>
    </w:rPr>
  </w:style>
  <w:style w:type="paragraph" w:customStyle="1" w:styleId="afffff">
    <w:name w:val="沈标题四"/>
    <w:basedOn w:val="41"/>
    <w:next w:val="ab"/>
    <w:qFormat/>
    <w:rsid w:val="007538BD"/>
    <w:pPr>
      <w:keepNext w:val="0"/>
      <w:keepLines w:val="0"/>
      <w:tabs>
        <w:tab w:val="left" w:pos="864"/>
      </w:tabs>
      <w:spacing w:line="377" w:lineRule="auto"/>
      <w:ind w:left="864" w:hanging="864"/>
    </w:pPr>
    <w:rPr>
      <w:rFonts w:ascii="Arial Narrow" w:eastAsia="方正姚体" w:hAnsi="Arial Narrow"/>
      <w:b w:val="0"/>
      <w:sz w:val="24"/>
      <w:szCs w:val="24"/>
    </w:rPr>
  </w:style>
  <w:style w:type="paragraph" w:customStyle="1" w:styleId="InfoBlue">
    <w:name w:val="InfoBlue"/>
    <w:basedOn w:val="ab"/>
    <w:next w:val="af6"/>
    <w:qFormat/>
    <w:rsid w:val="007538BD"/>
    <w:pPr>
      <w:spacing w:afterLines="50"/>
      <w:ind w:left="720"/>
      <w:jc w:val="left"/>
    </w:pPr>
    <w:rPr>
      <w:rFonts w:ascii="宋体" w:hAnsi="Times New Roman"/>
      <w:i/>
      <w:snapToGrid w:val="0"/>
      <w:color w:val="0000FF"/>
      <w:kern w:val="0"/>
      <w:szCs w:val="20"/>
    </w:rPr>
  </w:style>
  <w:style w:type="paragraph" w:customStyle="1" w:styleId="2e">
    <w:name w:val="正文缩进2字符"/>
    <w:basedOn w:val="0"/>
    <w:qFormat/>
    <w:rsid w:val="007538BD"/>
    <w:pPr>
      <w:ind w:firstLineChars="200" w:firstLine="480"/>
    </w:pPr>
  </w:style>
  <w:style w:type="paragraph" w:customStyle="1" w:styleId="afffff0">
    <w:name w:val="正文段"/>
    <w:basedOn w:val="ab"/>
    <w:rsid w:val="007538BD"/>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b"/>
    <w:qFormat/>
    <w:rsid w:val="007538BD"/>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b"/>
    <w:qFormat/>
    <w:rsid w:val="007538BD"/>
    <w:pPr>
      <w:ind w:firstLineChars="200" w:firstLine="420"/>
    </w:pPr>
  </w:style>
  <w:style w:type="paragraph" w:customStyle="1" w:styleId="150">
    <w:name w:val="15"/>
    <w:basedOn w:val="ab"/>
    <w:rsid w:val="007538BD"/>
    <w:pPr>
      <w:widowControl/>
      <w:spacing w:line="312" w:lineRule="auto"/>
      <w:ind w:firstLine="202"/>
    </w:pPr>
    <w:rPr>
      <w:rFonts w:ascii="Times New Roman" w:hAnsi="Times New Roman"/>
      <w:kern w:val="0"/>
      <w:sz w:val="24"/>
      <w:szCs w:val="24"/>
    </w:rPr>
  </w:style>
  <w:style w:type="paragraph" w:customStyle="1" w:styleId="afffff1">
    <w:name w:val="表格中序号"/>
    <w:basedOn w:val="ab"/>
    <w:qFormat/>
    <w:rsid w:val="007538BD"/>
    <w:pPr>
      <w:spacing w:line="288" w:lineRule="auto"/>
      <w:jc w:val="center"/>
    </w:pPr>
    <w:rPr>
      <w:rFonts w:ascii="新宋体" w:eastAsia="新宋体" w:hAnsi="Times New Roman"/>
      <w:sz w:val="24"/>
      <w:szCs w:val="24"/>
    </w:rPr>
  </w:style>
  <w:style w:type="paragraph" w:customStyle="1" w:styleId="xl76">
    <w:name w:val="xl76"/>
    <w:basedOn w:val="ab"/>
    <w:qFormat/>
    <w:rsid w:val="007538BD"/>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b"/>
    <w:rsid w:val="007538BD"/>
    <w:pPr>
      <w:spacing w:afterLines="50"/>
      <w:ind w:left="720" w:hanging="432"/>
      <w:jc w:val="left"/>
    </w:pPr>
    <w:rPr>
      <w:rFonts w:ascii="宋体" w:hAnsi="Times New Roman"/>
      <w:snapToGrid w:val="0"/>
      <w:kern w:val="0"/>
      <w:szCs w:val="20"/>
    </w:rPr>
  </w:style>
  <w:style w:type="paragraph" w:customStyle="1" w:styleId="S4-I-L15-U">
    <w:name w:val="S4-I-L15-U"/>
    <w:basedOn w:val="ab"/>
    <w:qFormat/>
    <w:rsid w:val="007538BD"/>
    <w:pPr>
      <w:spacing w:line="360" w:lineRule="auto"/>
    </w:pPr>
    <w:rPr>
      <w:rFonts w:ascii="Times New Roman" w:hAnsi="Times New Roman"/>
      <w:b/>
      <w:i/>
      <w:sz w:val="24"/>
      <w:szCs w:val="24"/>
      <w:u w:val="single"/>
    </w:rPr>
  </w:style>
  <w:style w:type="paragraph" w:customStyle="1" w:styleId="xl101">
    <w:name w:val="xl101"/>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b"/>
    <w:rsid w:val="007538BD"/>
    <w:pPr>
      <w:spacing w:after="120"/>
    </w:pPr>
    <w:rPr>
      <w:rFonts w:ascii="Times New Roman" w:hAnsi="Times New Roman"/>
      <w:sz w:val="28"/>
      <w:szCs w:val="24"/>
    </w:rPr>
  </w:style>
  <w:style w:type="paragraph" w:customStyle="1" w:styleId="xl70">
    <w:name w:val="xl70"/>
    <w:basedOn w:val="ab"/>
    <w:qFormat/>
    <w:rsid w:val="007538BD"/>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afffff2">
    <w:name w:val="内文正文"/>
    <w:basedOn w:val="ab"/>
    <w:qFormat/>
    <w:rsid w:val="007538BD"/>
    <w:pPr>
      <w:adjustRightInd w:val="0"/>
      <w:snapToGrid w:val="0"/>
      <w:spacing w:line="400" w:lineRule="atLeast"/>
      <w:ind w:firstLineChars="200" w:firstLine="200"/>
    </w:pPr>
    <w:rPr>
      <w:rFonts w:ascii="宋体" w:hAnsi="Times New Roman"/>
      <w:szCs w:val="24"/>
    </w:rPr>
  </w:style>
  <w:style w:type="paragraph" w:customStyle="1" w:styleId="tab02">
    <w:name w:val="tab0/2"/>
    <w:basedOn w:val="ab"/>
    <w:rsid w:val="007538BD"/>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
    <w:name w:val="日期2"/>
    <w:basedOn w:val="ab"/>
    <w:next w:val="ab"/>
    <w:qFormat/>
    <w:rsid w:val="007538BD"/>
    <w:pPr>
      <w:adjustRightInd w:val="0"/>
      <w:spacing w:line="312" w:lineRule="atLeast"/>
      <w:textAlignment w:val="baseline"/>
    </w:pPr>
    <w:rPr>
      <w:rFonts w:ascii="Times New Roman" w:hAnsi="Times New Roman"/>
      <w:kern w:val="0"/>
      <w:sz w:val="24"/>
      <w:szCs w:val="20"/>
    </w:rPr>
  </w:style>
  <w:style w:type="paragraph" w:customStyle="1" w:styleId="afffff3">
    <w:name w:val="正文居中_加粗"/>
    <w:basedOn w:val="ab"/>
    <w:qFormat/>
    <w:rsid w:val="007538BD"/>
    <w:pPr>
      <w:spacing w:line="360" w:lineRule="auto"/>
      <w:jc w:val="center"/>
    </w:pPr>
    <w:rPr>
      <w:rFonts w:ascii="宋体" w:hAnsi="宋体"/>
      <w:b/>
      <w:sz w:val="24"/>
      <w:szCs w:val="24"/>
    </w:rPr>
  </w:style>
  <w:style w:type="paragraph" w:customStyle="1" w:styleId="Charffd">
    <w:name w:val="Char"/>
    <w:basedOn w:val="ab"/>
    <w:qFormat/>
    <w:rsid w:val="007538BD"/>
    <w:rPr>
      <w:rFonts w:ascii="仿宋_GB2312" w:eastAsia="仿宋_GB2312" w:hAnsi="Times New Roman"/>
      <w:b/>
      <w:sz w:val="32"/>
      <w:szCs w:val="32"/>
    </w:rPr>
  </w:style>
  <w:style w:type="paragraph" w:customStyle="1" w:styleId="font11">
    <w:name w:val="font11"/>
    <w:basedOn w:val="ab"/>
    <w:qFormat/>
    <w:rsid w:val="007538BD"/>
    <w:pPr>
      <w:widowControl/>
      <w:spacing w:before="100" w:beforeAutospacing="1" w:after="100" w:afterAutospacing="1"/>
      <w:jc w:val="left"/>
    </w:pPr>
    <w:rPr>
      <w:rFonts w:ascii="宋体" w:hAnsi="宋体" w:cs="宋体"/>
      <w:color w:val="333333"/>
      <w:kern w:val="0"/>
      <w:sz w:val="20"/>
      <w:szCs w:val="20"/>
    </w:rPr>
  </w:style>
  <w:style w:type="paragraph" w:customStyle="1" w:styleId="afffff4">
    <w:name w:val="正文居中"/>
    <w:qFormat/>
    <w:rsid w:val="007538BD"/>
    <w:pPr>
      <w:widowControl w:val="0"/>
      <w:spacing w:line="240" w:lineRule="exact"/>
      <w:ind w:leftChars="-50" w:left="-105" w:rightChars="-50" w:right="-105"/>
      <w:jc w:val="center"/>
    </w:pPr>
    <w:rPr>
      <w:bCs/>
      <w:sz w:val="18"/>
      <w:szCs w:val="18"/>
    </w:rPr>
  </w:style>
  <w:style w:type="paragraph" w:customStyle="1" w:styleId="afffff5">
    <w:name w:val="图表"/>
    <w:basedOn w:val="ab"/>
    <w:qFormat/>
    <w:rsid w:val="007538BD"/>
    <w:pPr>
      <w:adjustRightInd w:val="0"/>
      <w:snapToGrid w:val="0"/>
      <w:jc w:val="center"/>
    </w:pPr>
    <w:rPr>
      <w:rFonts w:ascii="宋体" w:hAnsi="宋体"/>
      <w:szCs w:val="21"/>
    </w:rPr>
  </w:style>
  <w:style w:type="paragraph" w:customStyle="1" w:styleId="afffff6">
    <w:name w:val="正文浙江中烟安全"/>
    <w:basedOn w:val="ab"/>
    <w:qFormat/>
    <w:rsid w:val="007538BD"/>
    <w:pPr>
      <w:spacing w:before="120" w:line="360" w:lineRule="auto"/>
      <w:ind w:firstLineChars="200" w:firstLine="200"/>
    </w:pPr>
    <w:rPr>
      <w:rFonts w:ascii="Times New Roman" w:hAnsi="Times New Roman"/>
      <w:kern w:val="0"/>
      <w:sz w:val="24"/>
      <w:szCs w:val="24"/>
    </w:rPr>
  </w:style>
  <w:style w:type="paragraph" w:customStyle="1" w:styleId="afffff7">
    <w:name w:val="封面标准文稿编辑信息"/>
    <w:qFormat/>
    <w:rsid w:val="007538BD"/>
    <w:pPr>
      <w:spacing w:before="180" w:line="180" w:lineRule="exact"/>
      <w:jc w:val="center"/>
    </w:pPr>
    <w:rPr>
      <w:rFonts w:ascii="宋体"/>
      <w:sz w:val="21"/>
    </w:rPr>
  </w:style>
  <w:style w:type="paragraph" w:customStyle="1" w:styleId="af17cgridlangnp1033langf">
    <w:name w:val="af17cgridlangnp1033langf"/>
    <w:qFormat/>
    <w:rsid w:val="007538BD"/>
    <w:pPr>
      <w:widowControl w:val="0"/>
      <w:autoSpaceDE w:val="0"/>
      <w:autoSpaceDN w:val="0"/>
      <w:adjustRightInd w:val="0"/>
      <w:spacing w:before="156" w:line="360" w:lineRule="atLeast"/>
      <w:ind w:left="567" w:firstLine="510"/>
      <w:jc w:val="both"/>
    </w:pPr>
  </w:style>
  <w:style w:type="paragraph" w:customStyle="1" w:styleId="GB2312015GB">
    <w:name w:val="样式 样式 正文文本缩进 + 仿宋_GB2312 小四 首行缩进:  0 厘米 行距: 1.5 倍行距 + (中文) 仿宋_GB..."/>
    <w:basedOn w:val="GB2312015"/>
    <w:qFormat/>
    <w:rsid w:val="007538BD"/>
    <w:pPr>
      <w:ind w:firstLineChars="200" w:firstLine="480"/>
    </w:pPr>
  </w:style>
  <w:style w:type="paragraph" w:customStyle="1" w:styleId="GB2312015">
    <w:name w:val="样式 正文文本缩进 + 仿宋_GB2312 小四 首行缩进:  0 厘米 行距: 1.5 倍行距"/>
    <w:basedOn w:val="af7"/>
    <w:rsid w:val="007538BD"/>
    <w:pPr>
      <w:spacing w:line="360" w:lineRule="auto"/>
      <w:ind w:firstLine="0"/>
    </w:pPr>
    <w:rPr>
      <w:rFonts w:ascii="仿宋_GB2312" w:eastAsia="新宋体" w:hAnsi="Times New Roman"/>
      <w:spacing w:val="0"/>
      <w:sz w:val="24"/>
    </w:rPr>
  </w:style>
  <w:style w:type="paragraph" w:customStyle="1" w:styleId="xl86">
    <w:name w:val="xl86"/>
    <w:basedOn w:val="ab"/>
    <w:qFormat/>
    <w:rsid w:val="007538BD"/>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8">
    <w:name w:val="正文样式加粗"/>
    <w:basedOn w:val="2a"/>
    <w:qFormat/>
    <w:rsid w:val="007538BD"/>
    <w:pPr>
      <w:ind w:firstLine="562"/>
    </w:pPr>
    <w:rPr>
      <w:rFonts w:ascii="仿宋_GB2312" w:eastAsia="仿宋_GB2312"/>
      <w:b/>
      <w:sz w:val="28"/>
      <w:szCs w:val="28"/>
    </w:rPr>
  </w:style>
  <w:style w:type="paragraph" w:customStyle="1" w:styleId="afffff9">
    <w:name w:val="图名"/>
    <w:basedOn w:val="af1"/>
    <w:qFormat/>
    <w:rsid w:val="007538BD"/>
    <w:pPr>
      <w:spacing w:beforeLines="50" w:afterLines="50"/>
      <w:jc w:val="center"/>
    </w:pPr>
    <w:rPr>
      <w:rFonts w:ascii="Times New Roman" w:hAnsi="Times New Roman"/>
      <w:kern w:val="0"/>
      <w:sz w:val="24"/>
      <w:szCs w:val="24"/>
    </w:rPr>
  </w:style>
  <w:style w:type="paragraph" w:styleId="afffffa">
    <w:name w:val="No Spacing"/>
    <w:qFormat/>
    <w:rsid w:val="007538BD"/>
    <w:pPr>
      <w:widowControl w:val="0"/>
      <w:jc w:val="both"/>
    </w:pPr>
    <w:rPr>
      <w:kern w:val="2"/>
      <w:sz w:val="21"/>
      <w:szCs w:val="24"/>
    </w:rPr>
  </w:style>
  <w:style w:type="paragraph" w:customStyle="1" w:styleId="xl68">
    <w:name w:val="xl68"/>
    <w:basedOn w:val="ab"/>
    <w:qFormat/>
    <w:rsid w:val="007538BD"/>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b"/>
    <w:qFormat/>
    <w:rsid w:val="007538BD"/>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lainText1">
    <w:name w:val="Plain Text1"/>
    <w:basedOn w:val="ab"/>
    <w:qFormat/>
    <w:rsid w:val="007538BD"/>
    <w:pPr>
      <w:autoSpaceDE w:val="0"/>
      <w:autoSpaceDN w:val="0"/>
      <w:adjustRightInd w:val="0"/>
      <w:spacing w:line="360" w:lineRule="auto"/>
    </w:pPr>
    <w:rPr>
      <w:rFonts w:ascii="宋体" w:hAnsi="宋体" w:hint="eastAsia"/>
      <w:sz w:val="24"/>
      <w:szCs w:val="20"/>
    </w:rPr>
  </w:style>
  <w:style w:type="paragraph" w:customStyle="1" w:styleId="xl102">
    <w:name w:val="xl102"/>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b"/>
    <w:rsid w:val="007538BD"/>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b">
    <w:name w:val="标准书脚_奇数页"/>
    <w:qFormat/>
    <w:rsid w:val="007538BD"/>
    <w:pPr>
      <w:spacing w:before="120"/>
      <w:jc w:val="right"/>
    </w:pPr>
    <w:rPr>
      <w:sz w:val="18"/>
    </w:rPr>
  </w:style>
  <w:style w:type="paragraph" w:customStyle="1" w:styleId="Charffe">
    <w:name w:val="文档正文 Char"/>
    <w:basedOn w:val="ab"/>
    <w:qFormat/>
    <w:rsid w:val="007538BD"/>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b"/>
    <w:next w:val="ab"/>
    <w:rsid w:val="007538BD"/>
    <w:pPr>
      <w:widowControl/>
      <w:spacing w:line="360" w:lineRule="auto"/>
      <w:jc w:val="left"/>
    </w:pPr>
    <w:rPr>
      <w:rFonts w:ascii="宋体" w:hAnsi="Times New Roman"/>
      <w:snapToGrid w:val="0"/>
      <w:color w:val="000000"/>
      <w:kern w:val="0"/>
      <w:sz w:val="24"/>
      <w:szCs w:val="20"/>
    </w:rPr>
  </w:style>
  <w:style w:type="paragraph" w:customStyle="1" w:styleId="afffffc">
    <w:name w:val="新昌图表样式"/>
    <w:basedOn w:val="af1"/>
    <w:qFormat/>
    <w:rsid w:val="007538BD"/>
    <w:pPr>
      <w:spacing w:beforeLines="50" w:afterLines="50"/>
      <w:jc w:val="center"/>
    </w:pPr>
    <w:rPr>
      <w:rFonts w:ascii="黑体"/>
      <w:kern w:val="0"/>
      <w:sz w:val="24"/>
      <w:szCs w:val="24"/>
    </w:rPr>
  </w:style>
  <w:style w:type="paragraph" w:customStyle="1" w:styleId="CharCharChar0">
    <w:name w:val="Char Char Char"/>
    <w:basedOn w:val="ab"/>
    <w:rsid w:val="007538BD"/>
    <w:rPr>
      <w:rFonts w:ascii="Tahoma" w:hAnsi="Tahoma"/>
      <w:sz w:val="24"/>
      <w:szCs w:val="20"/>
    </w:rPr>
  </w:style>
  <w:style w:type="paragraph" w:customStyle="1" w:styleId="4051">
    <w:name w:val="样式 样式 标题 4 + 段后: 0.5 行1"/>
    <w:basedOn w:val="405"/>
    <w:next w:val="a3"/>
    <w:qFormat/>
    <w:rsid w:val="007538BD"/>
    <w:pPr>
      <w:numPr>
        <w:ilvl w:val="1"/>
        <w:numId w:val="5"/>
      </w:numPr>
      <w:spacing w:after="120"/>
      <w:ind w:left="0" w:firstLine="0"/>
    </w:pPr>
  </w:style>
  <w:style w:type="paragraph" w:customStyle="1" w:styleId="405">
    <w:name w:val="样式 标题 4 + 段后: 0.5 行"/>
    <w:basedOn w:val="41"/>
    <w:rsid w:val="007538BD"/>
    <w:pPr>
      <w:keepLines w:val="0"/>
      <w:numPr>
        <w:ilvl w:val="3"/>
        <w:numId w:val="12"/>
      </w:numPr>
      <w:spacing w:before="120" w:afterLines="50" w:line="240" w:lineRule="auto"/>
      <w:jc w:val="left"/>
    </w:pPr>
    <w:rPr>
      <w:rFonts w:ascii="宋体" w:eastAsia="宋体" w:hAnsi="Times New Roman" w:cs="宋体"/>
      <w:snapToGrid w:val="0"/>
      <w:kern w:val="0"/>
      <w:sz w:val="21"/>
      <w:szCs w:val="20"/>
    </w:rPr>
  </w:style>
  <w:style w:type="paragraph" w:customStyle="1" w:styleId="2f0">
    <w:name w:val="金保标题2"/>
    <w:basedOn w:val="21"/>
    <w:next w:val="ab"/>
    <w:qFormat/>
    <w:rsid w:val="007538BD"/>
    <w:pPr>
      <w:tabs>
        <w:tab w:val="left" w:pos="709"/>
      </w:tabs>
      <w:spacing w:line="360" w:lineRule="auto"/>
    </w:pPr>
    <w:rPr>
      <w:rFonts w:ascii="Times New Roman" w:hAnsi="Times New Roman"/>
      <w:kern w:val="0"/>
      <w:sz w:val="28"/>
      <w:szCs w:val="28"/>
    </w:rPr>
  </w:style>
  <w:style w:type="paragraph" w:customStyle="1" w:styleId="xl81">
    <w:name w:val="xl81"/>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d">
    <w:name w:val="贷方"/>
    <w:basedOn w:val="ab"/>
    <w:rsid w:val="007538BD"/>
    <w:pPr>
      <w:ind w:leftChars="900" w:left="1890"/>
    </w:pPr>
    <w:rPr>
      <w:rFonts w:ascii="Times New Roman" w:hAnsi="Times New Roman"/>
      <w:sz w:val="24"/>
      <w:szCs w:val="24"/>
    </w:rPr>
  </w:style>
  <w:style w:type="paragraph" w:customStyle="1" w:styleId="linyang-">
    <w:name w:val="linyang-正文"/>
    <w:basedOn w:val="ab"/>
    <w:qFormat/>
    <w:rsid w:val="007538BD"/>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
    <w:qFormat/>
    <w:rsid w:val="007538BD"/>
    <w:pPr>
      <w:numPr>
        <w:ilvl w:val="1"/>
        <w:numId w:val="13"/>
      </w:numPr>
      <w:spacing w:beforeLines="100" w:afterLines="100" w:line="360" w:lineRule="auto"/>
    </w:pPr>
    <w:rPr>
      <w:rFonts w:ascii="Times New Roman" w:hAnsi="Times New Roman"/>
      <w:sz w:val="30"/>
    </w:rPr>
  </w:style>
  <w:style w:type="paragraph" w:customStyle="1" w:styleId="text">
    <w:name w:val="text"/>
    <w:basedOn w:val="ab"/>
    <w:qFormat/>
    <w:rsid w:val="007538BD"/>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f1">
    <w:name w:val="正文1"/>
    <w:basedOn w:val="af3"/>
    <w:next w:val="ab"/>
    <w:rsid w:val="007538BD"/>
    <w:pPr>
      <w:shd w:val="clear" w:color="auto" w:fill="000080"/>
    </w:pPr>
    <w:rPr>
      <w:rFonts w:ascii="Tahoma" w:hAnsi="Tahoma" w:cs="Tahoma"/>
      <w:kern w:val="0"/>
      <w:szCs w:val="24"/>
    </w:rPr>
  </w:style>
  <w:style w:type="paragraph" w:customStyle="1" w:styleId="xl96">
    <w:name w:val="xl96"/>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4">
    <w:name w:val="xl124"/>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e">
    <w:name w:val="小标题"/>
    <w:basedOn w:val="af6"/>
    <w:qFormat/>
    <w:rsid w:val="007538BD"/>
    <w:pPr>
      <w:tabs>
        <w:tab w:val="left" w:pos="840"/>
      </w:tabs>
      <w:spacing w:before="60" w:after="60" w:line="360" w:lineRule="auto"/>
      <w:ind w:left="840" w:hanging="420"/>
    </w:pPr>
    <w:rPr>
      <w:rFonts w:eastAsia="黑体"/>
      <w:sz w:val="24"/>
      <w:szCs w:val="20"/>
    </w:rPr>
  </w:style>
  <w:style w:type="paragraph" w:customStyle="1" w:styleId="affffff">
    <w:name w:val="五号正文项目（标准）"/>
    <w:basedOn w:val="ab"/>
    <w:qFormat/>
    <w:rsid w:val="007538BD"/>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b"/>
    <w:qFormat/>
    <w:rsid w:val="007538BD"/>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b"/>
    <w:qFormat/>
    <w:rsid w:val="007538BD"/>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b"/>
    <w:qFormat/>
    <w:rsid w:val="007538BD"/>
    <w:pPr>
      <w:spacing w:after="120" w:line="360" w:lineRule="auto"/>
      <w:jc w:val="center"/>
    </w:pPr>
    <w:rPr>
      <w:rFonts w:ascii="Times New Roman" w:hAnsi="Times New Roman"/>
      <w:szCs w:val="21"/>
    </w:rPr>
  </w:style>
  <w:style w:type="paragraph" w:customStyle="1" w:styleId="P2">
    <w:name w:val="P2"/>
    <w:basedOn w:val="ab"/>
    <w:rsid w:val="007538BD"/>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b"/>
    <w:qFormat/>
    <w:rsid w:val="007538BD"/>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2">
    <w:name w:val="标题1"/>
    <w:basedOn w:val="af8"/>
    <w:qFormat/>
    <w:rsid w:val="007538BD"/>
    <w:pPr>
      <w:spacing w:beforeLines="0" w:afterLines="0" w:line="360" w:lineRule="auto"/>
    </w:pPr>
    <w:rPr>
      <w:b/>
      <w:sz w:val="30"/>
      <w:szCs w:val="20"/>
    </w:rPr>
  </w:style>
  <w:style w:type="paragraph" w:customStyle="1" w:styleId="Normal0">
    <w:name w:val="Normal0"/>
    <w:qFormat/>
    <w:rsid w:val="007538BD"/>
    <w:rPr>
      <w:lang w:eastAsia="en-US"/>
    </w:rPr>
  </w:style>
  <w:style w:type="paragraph" w:customStyle="1" w:styleId="Char60">
    <w:name w:val="Char6"/>
    <w:basedOn w:val="ab"/>
    <w:qFormat/>
    <w:rsid w:val="007538BD"/>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
    <w:qFormat/>
    <w:rsid w:val="007538BD"/>
    <w:rPr>
      <w:rFonts w:ascii="Arial" w:hAnsi="Arial"/>
      <w:sz w:val="30"/>
    </w:rPr>
  </w:style>
  <w:style w:type="paragraph" w:customStyle="1" w:styleId="36">
    <w:name w:val="书籍标题3"/>
    <w:basedOn w:val="ab"/>
    <w:rsid w:val="007538BD"/>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6">
    <w:name w:val="Char1"/>
    <w:basedOn w:val="ab"/>
    <w:qFormat/>
    <w:rsid w:val="007538BD"/>
    <w:pPr>
      <w:spacing w:beforeLines="20" w:afterLines="20"/>
    </w:pPr>
    <w:rPr>
      <w:rFonts w:ascii="楷体_GB2312" w:eastAsia="楷体_GB2312" w:hAnsi="宋体" w:cs="Arial"/>
      <w:kern w:val="0"/>
      <w:sz w:val="24"/>
      <w:szCs w:val="24"/>
    </w:rPr>
  </w:style>
  <w:style w:type="paragraph" w:customStyle="1" w:styleId="xl90">
    <w:name w:val="xl90"/>
    <w:basedOn w:val="ab"/>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b"/>
    <w:qFormat/>
    <w:rsid w:val="007538BD"/>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qFormat/>
    <w:rsid w:val="007538BD"/>
    <w:rPr>
      <w:rFonts w:ascii="Century Schoolbook" w:hAnsi="Century Schoolbook" w:cs="宋体"/>
      <w:color w:val="FFFFFF"/>
      <w:kern w:val="28"/>
      <w:sz w:val="13"/>
      <w:szCs w:val="13"/>
    </w:rPr>
  </w:style>
  <w:style w:type="paragraph" w:customStyle="1" w:styleId="1f3">
    <w:name w:val="正文缩进1"/>
    <w:basedOn w:val="ab"/>
    <w:qFormat/>
    <w:rsid w:val="007538BD"/>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0">
    <w:name w:val="文档正文"/>
    <w:basedOn w:val="ab"/>
    <w:qFormat/>
    <w:rsid w:val="007538BD"/>
    <w:pPr>
      <w:adjustRightInd w:val="0"/>
      <w:spacing w:line="440" w:lineRule="exact"/>
      <w:ind w:firstLine="567"/>
      <w:textAlignment w:val="baseline"/>
    </w:pPr>
    <w:rPr>
      <w:rFonts w:ascii="Arial Narrow" w:hAnsi="Arial Narrow"/>
      <w:kern w:val="0"/>
      <w:sz w:val="24"/>
      <w:szCs w:val="24"/>
    </w:rPr>
  </w:style>
  <w:style w:type="paragraph" w:customStyle="1" w:styleId="CharCharCharChar2">
    <w:name w:val="Char Char Char Char2"/>
    <w:basedOn w:val="ab"/>
    <w:qFormat/>
    <w:rsid w:val="007538BD"/>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b"/>
    <w:qFormat/>
    <w:rsid w:val="007538BD"/>
    <w:pPr>
      <w:widowControl/>
      <w:spacing w:before="100" w:beforeAutospacing="1" w:after="100" w:afterAutospacing="1"/>
      <w:jc w:val="left"/>
    </w:pPr>
    <w:rPr>
      <w:rFonts w:ascii="宋体" w:hAnsi="宋体"/>
      <w:kern w:val="0"/>
      <w:sz w:val="24"/>
      <w:szCs w:val="20"/>
    </w:rPr>
  </w:style>
  <w:style w:type="paragraph" w:customStyle="1" w:styleId="xl107">
    <w:name w:val="xl107"/>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b"/>
    <w:qFormat/>
    <w:rsid w:val="007538BD"/>
    <w:pPr>
      <w:ind w:firstLine="420"/>
    </w:pPr>
    <w:rPr>
      <w:rFonts w:ascii="Times New Roman" w:hAnsi="Times New Roman"/>
      <w:szCs w:val="20"/>
    </w:rPr>
  </w:style>
  <w:style w:type="paragraph" w:customStyle="1" w:styleId="pa-17">
    <w:name w:val="pa-17"/>
    <w:basedOn w:val="ab"/>
    <w:rsid w:val="007538BD"/>
    <w:pPr>
      <w:widowControl/>
      <w:spacing w:before="150" w:after="150"/>
      <w:jc w:val="left"/>
    </w:pPr>
    <w:rPr>
      <w:rFonts w:ascii="宋体" w:hAnsi="宋体" w:cs="宋体"/>
      <w:kern w:val="0"/>
      <w:sz w:val="24"/>
      <w:szCs w:val="24"/>
    </w:rPr>
  </w:style>
  <w:style w:type="paragraph" w:customStyle="1" w:styleId="CharCharf5">
    <w:name w:val="小四 段落 宋体 Char Char"/>
    <w:basedOn w:val="ab"/>
    <w:rsid w:val="007538BD"/>
    <w:pPr>
      <w:spacing w:line="360" w:lineRule="auto"/>
      <w:ind w:firstLineChars="200" w:firstLine="480"/>
    </w:pPr>
    <w:rPr>
      <w:rFonts w:ascii="宋体" w:hAnsi="宋体"/>
      <w:sz w:val="24"/>
      <w:szCs w:val="24"/>
    </w:rPr>
  </w:style>
  <w:style w:type="paragraph" w:customStyle="1" w:styleId="Char90">
    <w:name w:val="Char9"/>
    <w:basedOn w:val="ab"/>
    <w:qFormat/>
    <w:rsid w:val="007538BD"/>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0"/>
    <w:qFormat/>
    <w:rsid w:val="007538BD"/>
    <w:pPr>
      <w:spacing w:beforeLines="50" w:line="360" w:lineRule="exact"/>
      <w:ind w:firstLineChars="200" w:firstLine="200"/>
    </w:pPr>
    <w:rPr>
      <w:rFonts w:ascii="宋体" w:hAnsi="Times New Roman" w:cs="宋体"/>
      <w:bCs/>
      <w:kern w:val="0"/>
      <w:sz w:val="24"/>
    </w:rPr>
  </w:style>
  <w:style w:type="paragraph" w:customStyle="1" w:styleId="112">
    <w:name w:val="批注主题11"/>
    <w:basedOn w:val="af4"/>
    <w:next w:val="af4"/>
    <w:qFormat/>
    <w:rsid w:val="007538BD"/>
    <w:rPr>
      <w:b/>
      <w:bCs/>
      <w:kern w:val="0"/>
      <w:sz w:val="20"/>
      <w:szCs w:val="20"/>
    </w:rPr>
  </w:style>
  <w:style w:type="paragraph" w:customStyle="1" w:styleId="xl89">
    <w:name w:val="xl89"/>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4">
    <w:name w:val="最新标题1"/>
    <w:basedOn w:val="1f5"/>
    <w:next w:val="2f1"/>
    <w:qFormat/>
    <w:rsid w:val="007538BD"/>
    <w:pPr>
      <w:spacing w:after="120"/>
    </w:pPr>
    <w:rPr>
      <w:bCs/>
    </w:rPr>
  </w:style>
  <w:style w:type="paragraph" w:customStyle="1" w:styleId="1f5">
    <w:name w:val="样式 标题1"/>
    <w:basedOn w:val="105"/>
    <w:next w:val="2f1"/>
    <w:qFormat/>
    <w:rsid w:val="007538BD"/>
    <w:pPr>
      <w:tabs>
        <w:tab w:val="left" w:pos="1140"/>
      </w:tabs>
      <w:spacing w:after="50"/>
      <w:ind w:left="1140" w:hanging="720"/>
    </w:pPr>
    <w:rPr>
      <w:bCs w:val="0"/>
      <w:sz w:val="32"/>
    </w:rPr>
  </w:style>
  <w:style w:type="paragraph" w:customStyle="1" w:styleId="105">
    <w:name w:val="样式 标题 1 + 段后: 0.5 行"/>
    <w:basedOn w:val="11"/>
    <w:qFormat/>
    <w:rsid w:val="007538BD"/>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2f1">
    <w:name w:val="最新标题2"/>
    <w:basedOn w:val="2f2"/>
    <w:next w:val="37"/>
    <w:rsid w:val="007538BD"/>
    <w:pPr>
      <w:spacing w:after="120"/>
    </w:pPr>
  </w:style>
  <w:style w:type="paragraph" w:customStyle="1" w:styleId="2f2">
    <w:name w:val="样式 标题 2"/>
    <w:basedOn w:val="21"/>
    <w:next w:val="37"/>
    <w:qFormat/>
    <w:rsid w:val="007538BD"/>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7">
    <w:name w:val="最新标题3"/>
    <w:basedOn w:val="38"/>
    <w:next w:val="44"/>
    <w:qFormat/>
    <w:rsid w:val="007538BD"/>
    <w:pPr>
      <w:spacing w:after="120"/>
    </w:pPr>
  </w:style>
  <w:style w:type="paragraph" w:customStyle="1" w:styleId="38">
    <w:name w:val="样式 标题 3"/>
    <w:basedOn w:val="3"/>
    <w:next w:val="44"/>
    <w:qFormat/>
    <w:rsid w:val="007538BD"/>
    <w:pPr>
      <w:keepLines w:val="0"/>
      <w:spacing w:before="120" w:afterLines="50" w:line="240" w:lineRule="auto"/>
      <w:jc w:val="left"/>
    </w:pPr>
    <w:rPr>
      <w:rFonts w:ascii="宋体" w:cs="宋体"/>
      <w:snapToGrid w:val="0"/>
      <w:kern w:val="0"/>
      <w:sz w:val="24"/>
      <w:szCs w:val="20"/>
    </w:rPr>
  </w:style>
  <w:style w:type="paragraph" w:customStyle="1" w:styleId="44">
    <w:name w:val="最新标题4"/>
    <w:basedOn w:val="45"/>
    <w:next w:val="ab"/>
    <w:qFormat/>
    <w:rsid w:val="007538BD"/>
    <w:pPr>
      <w:spacing w:after="120"/>
      <w:ind w:left="0" w:firstLine="0"/>
    </w:pPr>
  </w:style>
  <w:style w:type="paragraph" w:customStyle="1" w:styleId="45">
    <w:name w:val="样式 标题 4"/>
    <w:basedOn w:val="4ChapterXXXX051"/>
    <w:next w:val="a4"/>
    <w:qFormat/>
    <w:rsid w:val="007538BD"/>
    <w:pPr>
      <w:numPr>
        <w:ilvl w:val="0"/>
      </w:numPr>
      <w:tabs>
        <w:tab w:val="left" w:pos="2100"/>
      </w:tabs>
      <w:spacing w:after="50"/>
      <w:ind w:left="2100" w:hanging="420"/>
    </w:pPr>
  </w:style>
  <w:style w:type="paragraph" w:customStyle="1" w:styleId="4ChapterXXXX051">
    <w:name w:val="样式 标题 4Chapter X.X.X.X. + 段后: 0.5 行1"/>
    <w:basedOn w:val="405"/>
    <w:qFormat/>
    <w:rsid w:val="007538BD"/>
    <w:pPr>
      <w:numPr>
        <w:numId w:val="0"/>
      </w:numPr>
      <w:tabs>
        <w:tab w:val="left" w:pos="864"/>
      </w:tabs>
      <w:spacing w:after="120"/>
      <w:ind w:left="864" w:hanging="864"/>
    </w:pPr>
  </w:style>
  <w:style w:type="paragraph" w:customStyle="1" w:styleId="a4">
    <w:name w:val="样式 正文"/>
    <w:basedOn w:val="ab"/>
    <w:next w:val="ab"/>
    <w:qFormat/>
    <w:rsid w:val="007538BD"/>
    <w:pPr>
      <w:numPr>
        <w:ilvl w:val="2"/>
        <w:numId w:val="5"/>
      </w:numPr>
      <w:spacing w:afterLines="50"/>
      <w:jc w:val="left"/>
    </w:pPr>
    <w:rPr>
      <w:rFonts w:ascii="宋体" w:hAnsi="Times New Roman" w:cs="宋体"/>
      <w:snapToGrid w:val="0"/>
      <w:kern w:val="0"/>
      <w:szCs w:val="20"/>
    </w:rPr>
  </w:style>
  <w:style w:type="paragraph" w:customStyle="1" w:styleId="affffff1">
    <w:name w:val="缺省文本"/>
    <w:basedOn w:val="ab"/>
    <w:qFormat/>
    <w:rsid w:val="007538BD"/>
    <w:pPr>
      <w:autoSpaceDE w:val="0"/>
      <w:autoSpaceDN w:val="0"/>
      <w:adjustRightInd w:val="0"/>
      <w:jc w:val="left"/>
    </w:pPr>
    <w:rPr>
      <w:rFonts w:ascii="Times New Roman" w:hAnsi="Times New Roman"/>
      <w:kern w:val="0"/>
      <w:sz w:val="24"/>
      <w:szCs w:val="20"/>
    </w:rPr>
  </w:style>
  <w:style w:type="paragraph" w:customStyle="1" w:styleId="Style1481">
    <w:name w:val="_Style 1481"/>
    <w:next w:val="ab"/>
    <w:uiPriority w:val="99"/>
    <w:qFormat/>
    <w:rsid w:val="007538BD"/>
    <w:pPr>
      <w:widowControl w:val="0"/>
      <w:jc w:val="both"/>
    </w:pPr>
    <w:rPr>
      <w:rFonts w:ascii="Calibri" w:hAnsi="Calibri"/>
      <w:kern w:val="2"/>
      <w:sz w:val="21"/>
      <w:szCs w:val="22"/>
    </w:rPr>
  </w:style>
  <w:style w:type="paragraph" w:customStyle="1" w:styleId="100">
    <w:name w:val="样式 标题 1 + 左侧:  0 厘米 首行缩进:  0 厘米"/>
    <w:basedOn w:val="11"/>
    <w:rsid w:val="007538BD"/>
    <w:pPr>
      <w:keepNext/>
      <w:keepLines/>
      <w:autoSpaceDE/>
      <w:autoSpaceDN/>
      <w:adjustRightInd/>
      <w:spacing w:after="120"/>
      <w:jc w:val="both"/>
    </w:pPr>
    <w:rPr>
      <w:rFonts w:ascii="黑体" w:eastAsia="黑体" w:cs="宋体"/>
      <w:kern w:val="44"/>
    </w:rPr>
  </w:style>
  <w:style w:type="paragraph" w:customStyle="1" w:styleId="Paragraph10">
    <w:name w:val="Paragraph1"/>
    <w:basedOn w:val="ab"/>
    <w:rsid w:val="007538BD"/>
    <w:pPr>
      <w:spacing w:before="80" w:afterLines="50"/>
    </w:pPr>
    <w:rPr>
      <w:rFonts w:ascii="宋体" w:hAnsi="Times New Roman"/>
      <w:snapToGrid w:val="0"/>
      <w:kern w:val="0"/>
      <w:szCs w:val="20"/>
    </w:rPr>
  </w:style>
  <w:style w:type="paragraph" w:customStyle="1" w:styleId="46">
    <w:name w:val="4"/>
    <w:basedOn w:val="ab"/>
    <w:qFormat/>
    <w:rsid w:val="007538BD"/>
  </w:style>
  <w:style w:type="paragraph" w:customStyle="1" w:styleId="ZJGIS-">
    <w:name w:val="ZJGIS-一级标题"/>
    <w:basedOn w:val="11"/>
    <w:qFormat/>
    <w:rsid w:val="007538BD"/>
    <w:pPr>
      <w:keepNext/>
      <w:keepLines/>
      <w:numPr>
        <w:numId w:val="10"/>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qFormat/>
    <w:rsid w:val="007538BD"/>
    <w:rPr>
      <w:rFonts w:ascii="Calibri" w:hAnsi="Calibri"/>
      <w:kern w:val="2"/>
      <w:sz w:val="21"/>
      <w:szCs w:val="22"/>
    </w:rPr>
  </w:style>
  <w:style w:type="paragraph" w:customStyle="1" w:styleId="xl77">
    <w:name w:val="xl77"/>
    <w:basedOn w:val="ab"/>
    <w:rsid w:val="007538BD"/>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2">
    <w:name w:val="文本"/>
    <w:qFormat/>
    <w:rsid w:val="007538BD"/>
    <w:pPr>
      <w:spacing w:line="360" w:lineRule="auto"/>
      <w:ind w:firstLineChars="200" w:firstLine="200"/>
    </w:pPr>
    <w:rPr>
      <w:kern w:val="2"/>
      <w:sz w:val="21"/>
      <w:szCs w:val="24"/>
    </w:rPr>
  </w:style>
  <w:style w:type="paragraph" w:customStyle="1" w:styleId="xl104">
    <w:name w:val="xl104"/>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b"/>
    <w:qFormat/>
    <w:rsid w:val="007538BD"/>
    <w:pPr>
      <w:widowControl/>
      <w:spacing w:after="160" w:line="240" w:lineRule="exact"/>
      <w:jc w:val="left"/>
    </w:pPr>
    <w:rPr>
      <w:rFonts w:ascii="Verdana" w:hAnsi="Verdana"/>
      <w:kern w:val="0"/>
      <w:sz w:val="20"/>
      <w:szCs w:val="20"/>
      <w:lang w:eastAsia="en-US"/>
    </w:rPr>
  </w:style>
  <w:style w:type="paragraph" w:customStyle="1" w:styleId="f1">
    <w:name w:val="f1"/>
    <w:basedOn w:val="ab"/>
    <w:qFormat/>
    <w:rsid w:val="007538BD"/>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b"/>
    <w:qFormat/>
    <w:rsid w:val="007538BD"/>
    <w:pPr>
      <w:widowControl/>
      <w:spacing w:after="160" w:line="240" w:lineRule="exact"/>
      <w:jc w:val="left"/>
    </w:pPr>
    <w:rPr>
      <w:rFonts w:ascii="Verdana" w:hAnsi="Verdana"/>
      <w:kern w:val="0"/>
      <w:sz w:val="20"/>
      <w:szCs w:val="20"/>
      <w:lang w:eastAsia="en-US"/>
    </w:rPr>
  </w:style>
  <w:style w:type="paragraph" w:customStyle="1" w:styleId="Char40">
    <w:name w:val="Char4"/>
    <w:basedOn w:val="ab"/>
    <w:qFormat/>
    <w:rsid w:val="007538BD"/>
    <w:pPr>
      <w:tabs>
        <w:tab w:val="left" w:pos="432"/>
      </w:tabs>
      <w:ind w:left="432" w:hanging="432"/>
    </w:pPr>
    <w:rPr>
      <w:rFonts w:ascii="Times New Roman" w:hAnsi="Times New Roman"/>
      <w:sz w:val="24"/>
      <w:szCs w:val="24"/>
    </w:rPr>
  </w:style>
  <w:style w:type="paragraph" w:customStyle="1" w:styleId="tabletext">
    <w:name w:val="tabletext"/>
    <w:basedOn w:val="ab"/>
    <w:qFormat/>
    <w:rsid w:val="007538BD"/>
    <w:pPr>
      <w:widowControl/>
      <w:spacing w:before="100" w:beforeAutospacing="1" w:after="100" w:afterAutospacing="1"/>
      <w:jc w:val="left"/>
    </w:pPr>
    <w:rPr>
      <w:rFonts w:ascii="宋体" w:hAnsi="宋体" w:cs="宋体"/>
      <w:kern w:val="0"/>
      <w:sz w:val="24"/>
      <w:szCs w:val="24"/>
    </w:rPr>
  </w:style>
  <w:style w:type="paragraph" w:customStyle="1" w:styleId="affffff3">
    <w:name w:val="章正文"/>
    <w:basedOn w:val="ab"/>
    <w:qFormat/>
    <w:rsid w:val="007538BD"/>
    <w:pPr>
      <w:spacing w:beforeLines="50" w:after="120" w:line="300" w:lineRule="auto"/>
      <w:ind w:firstLine="480"/>
    </w:pPr>
    <w:rPr>
      <w:rFonts w:ascii="Helvetica" w:hAnsi="Helvetica"/>
      <w:kern w:val="0"/>
      <w:sz w:val="24"/>
      <w:szCs w:val="24"/>
    </w:rPr>
  </w:style>
  <w:style w:type="paragraph" w:customStyle="1" w:styleId="xl94">
    <w:name w:val="xl94"/>
    <w:basedOn w:val="ab"/>
    <w:rsid w:val="007538B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4">
    <w:name w:val="正文首行缩进两字"/>
    <w:rsid w:val="007538BD"/>
    <w:pPr>
      <w:tabs>
        <w:tab w:val="left" w:pos="840"/>
      </w:tabs>
      <w:spacing w:afterLines="50" w:line="360" w:lineRule="auto"/>
      <w:ind w:right="240"/>
      <w:jc w:val="both"/>
    </w:pPr>
    <w:rPr>
      <w:sz w:val="21"/>
      <w:szCs w:val="21"/>
    </w:rPr>
  </w:style>
  <w:style w:type="paragraph" w:customStyle="1" w:styleId="xl110">
    <w:name w:val="xl110"/>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b"/>
    <w:qFormat/>
    <w:rsid w:val="007538BD"/>
    <w:pPr>
      <w:widowControl/>
      <w:spacing w:before="360" w:after="360"/>
      <w:jc w:val="center"/>
    </w:pPr>
    <w:rPr>
      <w:rFonts w:ascii="宋体" w:hAnsi="宋体" w:cs="宋体"/>
      <w:kern w:val="0"/>
      <w:sz w:val="24"/>
      <w:szCs w:val="24"/>
    </w:rPr>
  </w:style>
  <w:style w:type="paragraph" w:customStyle="1" w:styleId="pbulletcmt">
    <w:name w:val="pbulletcmt"/>
    <w:basedOn w:val="ab"/>
    <w:qFormat/>
    <w:rsid w:val="007538BD"/>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b"/>
    <w:rsid w:val="007538BD"/>
    <w:pPr>
      <w:spacing w:before="80" w:afterLines="50"/>
      <w:ind w:left="720"/>
    </w:pPr>
    <w:rPr>
      <w:rFonts w:ascii="宋体" w:hAnsi="Times New Roman"/>
      <w:snapToGrid w:val="0"/>
      <w:color w:val="000000"/>
      <w:kern w:val="0"/>
      <w:szCs w:val="20"/>
      <w:lang w:val="en-AU"/>
    </w:rPr>
  </w:style>
  <w:style w:type="paragraph" w:customStyle="1" w:styleId="affffff5">
    <w:name w:val="技术方案正文样式"/>
    <w:basedOn w:val="ab"/>
    <w:uiPriority w:val="99"/>
    <w:qFormat/>
    <w:rsid w:val="007538BD"/>
    <w:pPr>
      <w:autoSpaceDE w:val="0"/>
      <w:autoSpaceDN w:val="0"/>
      <w:adjustRightInd w:val="0"/>
      <w:spacing w:line="400" w:lineRule="exact"/>
      <w:ind w:firstLineChars="200" w:firstLine="480"/>
    </w:pPr>
    <w:rPr>
      <w:rFonts w:ascii="宋体" w:hAnsi="宋体" w:cs="宋体"/>
      <w:sz w:val="24"/>
      <w:szCs w:val="24"/>
    </w:rPr>
  </w:style>
  <w:style w:type="paragraph" w:customStyle="1" w:styleId="xl84">
    <w:name w:val="xl84"/>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b"/>
    <w:qFormat/>
    <w:rsid w:val="007538BD"/>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b"/>
    <w:qFormat/>
    <w:rsid w:val="007538BD"/>
    <w:pPr>
      <w:adjustRightInd w:val="0"/>
      <w:spacing w:line="360" w:lineRule="atLeast"/>
      <w:textAlignment w:val="baseline"/>
    </w:pPr>
    <w:rPr>
      <w:rFonts w:ascii="Tahoma" w:hAnsi="Tahoma"/>
      <w:sz w:val="24"/>
      <w:szCs w:val="20"/>
    </w:rPr>
  </w:style>
  <w:style w:type="paragraph" w:customStyle="1" w:styleId="affffff6">
    <w:name w:val="圆点"/>
    <w:basedOn w:val="ab"/>
    <w:rsid w:val="007538BD"/>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b"/>
    <w:qFormat/>
    <w:rsid w:val="007538BD"/>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rsid w:val="007538BD"/>
    <w:pPr>
      <w:numPr>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qFormat/>
    <w:rsid w:val="007538BD"/>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b"/>
    <w:uiPriority w:val="99"/>
    <w:rsid w:val="007538BD"/>
    <w:pPr>
      <w:widowControl w:val="0"/>
      <w:jc w:val="both"/>
    </w:pPr>
    <w:rPr>
      <w:rFonts w:ascii="Calibri" w:hAnsi="Calibri"/>
      <w:kern w:val="2"/>
      <w:sz w:val="21"/>
      <w:szCs w:val="22"/>
    </w:rPr>
  </w:style>
  <w:style w:type="paragraph" w:customStyle="1" w:styleId="CharChar1Char">
    <w:name w:val="Char Char1 Char"/>
    <w:basedOn w:val="ab"/>
    <w:qFormat/>
    <w:rsid w:val="007538BD"/>
    <w:rPr>
      <w:rFonts w:ascii="仿宋_GB2312" w:eastAsia="仿宋_GB2312" w:hAnsi="Times New Roman"/>
      <w:b/>
      <w:sz w:val="32"/>
      <w:szCs w:val="32"/>
    </w:rPr>
  </w:style>
  <w:style w:type="paragraph" w:customStyle="1" w:styleId="61">
    <w:name w:val="样式6"/>
    <w:basedOn w:val="ab"/>
    <w:qFormat/>
    <w:rsid w:val="007538BD"/>
    <w:pPr>
      <w:adjustRightInd w:val="0"/>
      <w:spacing w:beforeLines="50" w:afterLines="50"/>
      <w:ind w:firstLine="669"/>
      <w:textAlignment w:val="baseline"/>
    </w:pPr>
    <w:rPr>
      <w:rFonts w:ascii="宋体" w:hAnsi="宋体"/>
      <w:kern w:val="0"/>
      <w:sz w:val="28"/>
      <w:szCs w:val="20"/>
    </w:rPr>
  </w:style>
  <w:style w:type="paragraph" w:customStyle="1" w:styleId="affffff7">
    <w:name w:val="段落文字"/>
    <w:basedOn w:val="aff4"/>
    <w:rsid w:val="007538BD"/>
    <w:pPr>
      <w:spacing w:after="60"/>
      <w:ind w:left="420" w:firstLineChars="200" w:firstLine="200"/>
    </w:pPr>
    <w:rPr>
      <w:rFonts w:ascii="Times New Roman" w:hAnsi="Times New Roman"/>
      <w:szCs w:val="24"/>
    </w:rPr>
  </w:style>
  <w:style w:type="paragraph" w:customStyle="1" w:styleId="xl114">
    <w:name w:val="xl114"/>
    <w:basedOn w:val="ab"/>
    <w:qFormat/>
    <w:rsid w:val="007538BD"/>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b"/>
    <w:qFormat/>
    <w:rsid w:val="007538BD"/>
    <w:pPr>
      <w:numPr>
        <w:numId w:val="14"/>
      </w:numPr>
      <w:spacing w:line="400" w:lineRule="exact"/>
    </w:pPr>
    <w:rPr>
      <w:rFonts w:ascii="Arial" w:hAnsi="Arial"/>
      <w:szCs w:val="24"/>
    </w:rPr>
  </w:style>
  <w:style w:type="paragraph" w:customStyle="1" w:styleId="GP2">
    <w:name w:val="GP有序编号2级"/>
    <w:basedOn w:val="ab"/>
    <w:qFormat/>
    <w:rsid w:val="007538BD"/>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qFormat/>
    <w:rsid w:val="007538BD"/>
    <w:pPr>
      <w:widowControl w:val="0"/>
      <w:jc w:val="both"/>
    </w:pPr>
    <w:rPr>
      <w:kern w:val="2"/>
      <w:sz w:val="21"/>
      <w:szCs w:val="22"/>
    </w:rPr>
  </w:style>
  <w:style w:type="paragraph" w:customStyle="1" w:styleId="3ChapterXXX">
    <w:name w:val="样式 标题 3Chapter X.X.X"/>
    <w:basedOn w:val="3ChapterXXX0505051"/>
    <w:qFormat/>
    <w:rsid w:val="007538BD"/>
    <w:pPr>
      <w:spacing w:after="120"/>
    </w:pPr>
  </w:style>
  <w:style w:type="paragraph" w:customStyle="1" w:styleId="3ChapterXXX0505051">
    <w:name w:val="标题 3Chapter X.X.X. + 段后: 0.5 行 + 段后: 0.5 行 + 段后: 0.5 行1"/>
    <w:basedOn w:val="3ChapterXXX0505"/>
    <w:qFormat/>
    <w:rsid w:val="007538BD"/>
  </w:style>
  <w:style w:type="paragraph" w:customStyle="1" w:styleId="3ChapterXXX0505">
    <w:name w:val="样式 样式 标题 3Chapter X.X.X. + 段后: 0.5 行 + 段后: 0.5 行"/>
    <w:basedOn w:val="3ChapterXXX05"/>
    <w:qFormat/>
    <w:rsid w:val="007538BD"/>
  </w:style>
  <w:style w:type="paragraph" w:customStyle="1" w:styleId="3ChapterXXX05">
    <w:name w:val="样式 标题 3Chapter X.X.X. + 段后: 0.5 行"/>
    <w:basedOn w:val="3"/>
    <w:qFormat/>
    <w:rsid w:val="007538BD"/>
    <w:pPr>
      <w:keepLines w:val="0"/>
      <w:spacing w:before="120" w:afterLines="50" w:line="240" w:lineRule="auto"/>
      <w:jc w:val="left"/>
    </w:pPr>
    <w:rPr>
      <w:rFonts w:ascii="宋体" w:cs="宋体"/>
      <w:snapToGrid w:val="0"/>
      <w:kern w:val="0"/>
      <w:sz w:val="24"/>
      <w:szCs w:val="20"/>
    </w:rPr>
  </w:style>
  <w:style w:type="paragraph" w:customStyle="1" w:styleId="xl63">
    <w:name w:val="xl63"/>
    <w:basedOn w:val="ab"/>
    <w:rsid w:val="007538BD"/>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b"/>
    <w:qFormat/>
    <w:rsid w:val="007538BD"/>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b"/>
    <w:rsid w:val="007538BD"/>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qFormat/>
    <w:rsid w:val="007538BD"/>
    <w:pPr>
      <w:widowControl w:val="0"/>
      <w:autoSpaceDE w:val="0"/>
      <w:autoSpaceDN w:val="0"/>
      <w:adjustRightInd w:val="0"/>
      <w:ind w:firstLine="720"/>
      <w:jc w:val="both"/>
    </w:pPr>
  </w:style>
  <w:style w:type="paragraph" w:customStyle="1" w:styleId="affffff8">
    <w:name w:val="段(正文）"/>
    <w:qFormat/>
    <w:rsid w:val="007538BD"/>
    <w:pPr>
      <w:autoSpaceDE w:val="0"/>
      <w:autoSpaceDN w:val="0"/>
      <w:ind w:firstLine="420"/>
      <w:jc w:val="both"/>
    </w:pPr>
    <w:rPr>
      <w:rFonts w:ascii="宋体"/>
      <w:sz w:val="21"/>
    </w:rPr>
  </w:style>
  <w:style w:type="paragraph" w:customStyle="1" w:styleId="S4-L15-No">
    <w:name w:val="S4-L15-No"/>
    <w:basedOn w:val="S4-L15"/>
    <w:qFormat/>
    <w:rsid w:val="007538BD"/>
    <w:pPr>
      <w:tabs>
        <w:tab w:val="left" w:pos="720"/>
      </w:tabs>
      <w:ind w:hanging="720"/>
    </w:pPr>
  </w:style>
  <w:style w:type="paragraph" w:customStyle="1" w:styleId="S4-L15">
    <w:name w:val="S4-L15"/>
    <w:basedOn w:val="ab"/>
    <w:qFormat/>
    <w:rsid w:val="007538BD"/>
    <w:pPr>
      <w:spacing w:after="120" w:line="360" w:lineRule="auto"/>
      <w:ind w:left="720" w:firstLine="392"/>
    </w:pPr>
    <w:rPr>
      <w:rFonts w:ascii="Times New Roman" w:hAnsi="Times New Roman"/>
      <w:szCs w:val="21"/>
      <w:lang w:val="fr-FR"/>
    </w:rPr>
  </w:style>
  <w:style w:type="paragraph" w:customStyle="1" w:styleId="a10">
    <w:name w:val="a1"/>
    <w:basedOn w:val="ab"/>
    <w:qFormat/>
    <w:rsid w:val="007538BD"/>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b"/>
    <w:qFormat/>
    <w:rsid w:val="007538BD"/>
    <w:pPr>
      <w:tabs>
        <w:tab w:val="left" w:pos="360"/>
      </w:tabs>
      <w:ind w:left="480" w:hangingChars="200" w:hanging="480"/>
    </w:pPr>
    <w:rPr>
      <w:rFonts w:ascii="仿宋_GB2312" w:eastAsia="仿宋_GB2312" w:hAnsi="Times New Roman"/>
      <w:b/>
      <w:sz w:val="24"/>
      <w:szCs w:val="24"/>
    </w:rPr>
  </w:style>
  <w:style w:type="paragraph" w:customStyle="1" w:styleId="a7">
    <w:name w:val="红日标题"/>
    <w:basedOn w:val="aff2"/>
    <w:next w:val="ab"/>
    <w:qFormat/>
    <w:rsid w:val="007538BD"/>
    <w:pPr>
      <w:pageBreakBefore/>
      <w:widowControl/>
      <w:numPr>
        <w:numId w:val="16"/>
      </w:numPr>
      <w:spacing w:line="276" w:lineRule="auto"/>
      <w:jc w:val="left"/>
    </w:pPr>
    <w:rPr>
      <w:caps/>
      <w:color w:val="4F81BD"/>
      <w:spacing w:val="10"/>
      <w:kern w:val="28"/>
      <w:sz w:val="36"/>
      <w:szCs w:val="36"/>
      <w:lang w:eastAsia="en-US" w:bidi="en-US"/>
    </w:rPr>
  </w:style>
  <w:style w:type="paragraph" w:customStyle="1" w:styleId="affffff9">
    <w:name w:val="二级项目符号"/>
    <w:basedOn w:val="ab"/>
    <w:rsid w:val="007538BD"/>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b"/>
    <w:qFormat/>
    <w:rsid w:val="007538BD"/>
    <w:pPr>
      <w:numPr>
        <w:ilvl w:val="2"/>
        <w:numId w:val="17"/>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b"/>
    <w:qFormat/>
    <w:rsid w:val="007538BD"/>
    <w:pPr>
      <w:tabs>
        <w:tab w:val="left" w:pos="432"/>
      </w:tabs>
      <w:ind w:left="432" w:hanging="432"/>
    </w:pPr>
    <w:rPr>
      <w:rFonts w:ascii="Tahoma" w:hAnsi="Tahoma"/>
      <w:sz w:val="24"/>
      <w:szCs w:val="20"/>
    </w:rPr>
  </w:style>
  <w:style w:type="paragraph" w:customStyle="1" w:styleId="Bullet20">
    <w:name w:val="Bullet2"/>
    <w:basedOn w:val="ab"/>
    <w:qFormat/>
    <w:rsid w:val="007538BD"/>
    <w:pPr>
      <w:spacing w:afterLines="50"/>
      <w:ind w:left="1440" w:hanging="360"/>
      <w:jc w:val="left"/>
    </w:pPr>
    <w:rPr>
      <w:rFonts w:ascii="宋体" w:hAnsi="Times New Roman"/>
      <w:snapToGrid w:val="0"/>
      <w:color w:val="000080"/>
      <w:kern w:val="0"/>
      <w:szCs w:val="20"/>
    </w:rPr>
  </w:style>
  <w:style w:type="paragraph" w:customStyle="1" w:styleId="affffffa">
    <w:name w:val="样式"/>
    <w:basedOn w:val="ab"/>
    <w:rsid w:val="007538BD"/>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b"/>
    <w:qFormat/>
    <w:rsid w:val="007538BD"/>
    <w:pPr>
      <w:numPr>
        <w:ilvl w:val="3"/>
        <w:numId w:val="15"/>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b"/>
    <w:qFormat/>
    <w:rsid w:val="007538BD"/>
    <w:pPr>
      <w:spacing w:line="360" w:lineRule="auto"/>
      <w:ind w:firstLineChars="200" w:firstLine="480"/>
    </w:pPr>
    <w:rPr>
      <w:rFonts w:ascii="宋体" w:hAnsi="宋体" w:cs="宋体"/>
      <w:sz w:val="24"/>
      <w:szCs w:val="20"/>
    </w:rPr>
  </w:style>
  <w:style w:type="paragraph" w:customStyle="1" w:styleId="affffffb">
    <w:name w:val="文本框内文字"/>
    <w:basedOn w:val="ab"/>
    <w:qFormat/>
    <w:rsid w:val="007538BD"/>
    <w:pPr>
      <w:spacing w:line="0" w:lineRule="atLeast"/>
    </w:pPr>
    <w:rPr>
      <w:rFonts w:ascii="Times New Roman" w:eastAsia="仿宋_GB2312" w:hAnsi="Times New Roman"/>
      <w:sz w:val="22"/>
      <w:szCs w:val="24"/>
    </w:rPr>
  </w:style>
  <w:style w:type="paragraph" w:customStyle="1" w:styleId="Char30">
    <w:name w:val="Char3"/>
    <w:basedOn w:val="ab"/>
    <w:qFormat/>
    <w:rsid w:val="007538BD"/>
    <w:rPr>
      <w:rFonts w:ascii="仿宋_GB2312" w:eastAsia="仿宋_GB2312" w:hAnsi="Times New Roman"/>
      <w:b/>
      <w:sz w:val="32"/>
      <w:szCs w:val="20"/>
    </w:rPr>
  </w:style>
  <w:style w:type="paragraph" w:customStyle="1" w:styleId="affffffc">
    <w:name w:val="此正文"/>
    <w:basedOn w:val="ab"/>
    <w:qFormat/>
    <w:rsid w:val="007538BD"/>
    <w:pPr>
      <w:spacing w:line="360" w:lineRule="auto"/>
      <w:ind w:firstLineChars="200" w:firstLine="200"/>
    </w:pPr>
    <w:rPr>
      <w:rFonts w:ascii="Times New Roman" w:hAnsi="Times New Roman"/>
      <w:sz w:val="24"/>
      <w:szCs w:val="24"/>
    </w:rPr>
  </w:style>
  <w:style w:type="paragraph" w:customStyle="1" w:styleId="CharCharCharChar1CharChar1">
    <w:name w:val="Char Char Char Char1 Char Char1"/>
    <w:basedOn w:val="ab"/>
    <w:rsid w:val="007538BD"/>
    <w:pPr>
      <w:widowControl/>
      <w:spacing w:after="160" w:line="240" w:lineRule="exact"/>
      <w:jc w:val="left"/>
    </w:pPr>
    <w:rPr>
      <w:rFonts w:ascii="Verdana" w:hAnsi="Verdana"/>
      <w:kern w:val="0"/>
      <w:sz w:val="20"/>
      <w:szCs w:val="20"/>
      <w:lang w:eastAsia="en-US"/>
    </w:rPr>
  </w:style>
  <w:style w:type="paragraph" w:customStyle="1" w:styleId="Style13">
    <w:name w:val="_Style 13"/>
    <w:basedOn w:val="ab"/>
    <w:qFormat/>
    <w:rsid w:val="007538BD"/>
    <w:pPr>
      <w:tabs>
        <w:tab w:val="left" w:pos="360"/>
      </w:tabs>
      <w:ind w:firstLineChars="150" w:firstLine="420"/>
    </w:pPr>
    <w:rPr>
      <w:rFonts w:ascii="Times New Roman" w:hAnsi="Times New Roman"/>
      <w:szCs w:val="20"/>
    </w:rPr>
  </w:style>
  <w:style w:type="paragraph" w:customStyle="1" w:styleId="Bullet2">
    <w:name w:val="Bullet 2"/>
    <w:basedOn w:val="af6"/>
    <w:rsid w:val="007538BD"/>
    <w:pPr>
      <w:numPr>
        <w:numId w:val="18"/>
      </w:numPr>
      <w:spacing w:beforeLines="10" w:afterLines="10" w:line="264" w:lineRule="auto"/>
    </w:pPr>
    <w:rPr>
      <w:rFonts w:ascii="Arial" w:hAnsi="Arial"/>
      <w:sz w:val="21"/>
      <w:szCs w:val="21"/>
    </w:rPr>
  </w:style>
  <w:style w:type="paragraph" w:customStyle="1" w:styleId="ParaCharCharCharChar">
    <w:name w:val="默认段落字体 Para Char Char Char Char"/>
    <w:basedOn w:val="ab"/>
    <w:qFormat/>
    <w:rsid w:val="007538BD"/>
    <w:pPr>
      <w:adjustRightInd w:val="0"/>
      <w:spacing w:line="360" w:lineRule="auto"/>
    </w:pPr>
    <w:rPr>
      <w:rFonts w:ascii="Times New Roman" w:hAnsi="Times New Roman"/>
      <w:kern w:val="0"/>
      <w:sz w:val="24"/>
      <w:szCs w:val="20"/>
    </w:rPr>
  </w:style>
  <w:style w:type="paragraph" w:customStyle="1" w:styleId="contentarticle">
    <w:name w:val="contentarticle"/>
    <w:basedOn w:val="ab"/>
    <w:qFormat/>
    <w:rsid w:val="007538BD"/>
    <w:pPr>
      <w:widowControl/>
      <w:spacing w:before="100" w:beforeAutospacing="1" w:after="100" w:afterAutospacing="1"/>
      <w:jc w:val="left"/>
    </w:pPr>
    <w:rPr>
      <w:rFonts w:ascii="宋体" w:hAnsi="宋体" w:cs="宋体"/>
      <w:kern w:val="0"/>
      <w:sz w:val="24"/>
      <w:szCs w:val="24"/>
    </w:rPr>
  </w:style>
  <w:style w:type="paragraph" w:customStyle="1" w:styleId="font9">
    <w:name w:val="font9"/>
    <w:basedOn w:val="ab"/>
    <w:rsid w:val="007538BD"/>
    <w:pPr>
      <w:widowControl/>
      <w:spacing w:before="100" w:beforeAutospacing="1" w:after="100" w:afterAutospacing="1"/>
      <w:jc w:val="left"/>
    </w:pPr>
    <w:rPr>
      <w:rFonts w:ascii="宋体" w:hAnsi="宋体" w:cs="宋体"/>
      <w:color w:val="000000"/>
      <w:kern w:val="0"/>
      <w:sz w:val="20"/>
      <w:szCs w:val="20"/>
    </w:rPr>
  </w:style>
  <w:style w:type="paragraph" w:customStyle="1" w:styleId="affffffd">
    <w:name w:val="图样式"/>
    <w:basedOn w:val="ab"/>
    <w:qFormat/>
    <w:rsid w:val="007538BD"/>
    <w:pPr>
      <w:keepNext/>
      <w:widowControl/>
      <w:spacing w:before="80" w:after="80"/>
      <w:jc w:val="center"/>
    </w:pPr>
    <w:rPr>
      <w:rFonts w:ascii="Times New Roman" w:hAnsi="Times New Roman"/>
      <w:szCs w:val="20"/>
    </w:rPr>
  </w:style>
  <w:style w:type="paragraph" w:customStyle="1" w:styleId="CharChar1Char11">
    <w:name w:val="Char Char1 Char11"/>
    <w:basedOn w:val="ab"/>
    <w:qFormat/>
    <w:rsid w:val="007538BD"/>
    <w:rPr>
      <w:rFonts w:ascii="仿宋_GB2312" w:eastAsia="仿宋_GB2312" w:hAnsi="Times New Roman"/>
      <w:b/>
      <w:sz w:val="32"/>
      <w:szCs w:val="32"/>
    </w:rPr>
  </w:style>
  <w:style w:type="paragraph" w:customStyle="1" w:styleId="xl73">
    <w:name w:val="xl73"/>
    <w:basedOn w:val="ab"/>
    <w:qFormat/>
    <w:rsid w:val="007538BD"/>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b"/>
    <w:qFormat/>
    <w:rsid w:val="007538BD"/>
    <w:rPr>
      <w:rFonts w:ascii="Tahoma" w:hAnsi="Tahoma"/>
      <w:sz w:val="24"/>
      <w:szCs w:val="20"/>
    </w:rPr>
  </w:style>
  <w:style w:type="paragraph" w:customStyle="1" w:styleId="affffffe">
    <w:name w:val="页面边线"/>
    <w:basedOn w:val="ab"/>
    <w:rsid w:val="007538BD"/>
    <w:pPr>
      <w:adjustRightInd w:val="0"/>
      <w:spacing w:line="360" w:lineRule="atLeast"/>
      <w:textAlignment w:val="baseline"/>
    </w:pPr>
    <w:rPr>
      <w:rFonts w:ascii="Century" w:hAnsi="Century"/>
      <w:kern w:val="0"/>
      <w:szCs w:val="20"/>
      <w:lang w:eastAsia="ja-JP"/>
    </w:rPr>
  </w:style>
  <w:style w:type="paragraph" w:customStyle="1" w:styleId="2f3">
    <w:name w:val="样式2"/>
    <w:basedOn w:val="21"/>
    <w:qFormat/>
    <w:rsid w:val="007538BD"/>
    <w:pPr>
      <w:tabs>
        <w:tab w:val="left" w:pos="576"/>
      </w:tabs>
      <w:spacing w:before="0" w:after="0" w:line="415" w:lineRule="auto"/>
      <w:ind w:left="576" w:hanging="576"/>
    </w:pPr>
    <w:rPr>
      <w:rFonts w:ascii="宋体" w:eastAsia="仿宋_GB2312" w:hAnsi="宋体"/>
      <w:bCs w:val="0"/>
      <w:szCs w:val="20"/>
    </w:rPr>
  </w:style>
  <w:style w:type="paragraph" w:customStyle="1" w:styleId="xl91">
    <w:name w:val="xl91"/>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0">
    <w:name w:val="样式 模板正文 + 左侧:  2 字符 段前: 0 磅 行距: 单倍行距"/>
    <w:basedOn w:val="ab"/>
    <w:qFormat/>
    <w:rsid w:val="007538BD"/>
    <w:pPr>
      <w:wordWrap w:val="0"/>
      <w:spacing w:before="120" w:line="320" w:lineRule="exact"/>
      <w:ind w:firstLineChars="200" w:firstLine="200"/>
    </w:pPr>
    <w:rPr>
      <w:rFonts w:ascii="Arial" w:hAnsi="Arial"/>
      <w:szCs w:val="20"/>
    </w:rPr>
  </w:style>
  <w:style w:type="paragraph" w:customStyle="1" w:styleId="Style118">
    <w:name w:val="_Style 118"/>
    <w:basedOn w:val="ab"/>
    <w:qFormat/>
    <w:rsid w:val="007538BD"/>
  </w:style>
  <w:style w:type="paragraph" w:customStyle="1" w:styleId="L1">
    <w:name w:val="标准有序列表（L1）"/>
    <w:basedOn w:val="af0"/>
    <w:qFormat/>
    <w:rsid w:val="007538BD"/>
    <w:pPr>
      <w:tabs>
        <w:tab w:val="left" w:pos="0"/>
      </w:tabs>
      <w:spacing w:line="360" w:lineRule="auto"/>
      <w:ind w:firstLine="0"/>
    </w:pPr>
    <w:rPr>
      <w:rFonts w:ascii="黑体" w:eastAsia="黑体"/>
      <w:color w:val="000000"/>
      <w:sz w:val="24"/>
    </w:rPr>
  </w:style>
  <w:style w:type="paragraph" w:customStyle="1" w:styleId="afffffff">
    <w:name w:val="封面公司名称中文"/>
    <w:basedOn w:val="ab"/>
    <w:next w:val="ab"/>
    <w:qFormat/>
    <w:rsid w:val="007538BD"/>
    <w:pPr>
      <w:jc w:val="center"/>
    </w:pPr>
    <w:rPr>
      <w:rFonts w:ascii="Times New Roman" w:eastAsia="幼圆" w:hAnsi="Times New Roman" w:cs="宋体"/>
      <w:b/>
      <w:sz w:val="28"/>
      <w:szCs w:val="28"/>
    </w:rPr>
  </w:style>
  <w:style w:type="paragraph" w:customStyle="1" w:styleId="Style11811">
    <w:name w:val="_Style 11811"/>
    <w:basedOn w:val="ab"/>
    <w:qFormat/>
    <w:rsid w:val="007538BD"/>
  </w:style>
  <w:style w:type="paragraph" w:customStyle="1" w:styleId="CharCharCharCharCharCharCharChar">
    <w:name w:val="Char Char Char Char Char Char Char Char"/>
    <w:basedOn w:val="ab"/>
    <w:qFormat/>
    <w:rsid w:val="007538BD"/>
    <w:pPr>
      <w:tabs>
        <w:tab w:val="left" w:pos="360"/>
      </w:tabs>
    </w:pPr>
    <w:rPr>
      <w:rFonts w:ascii="Times New Roman" w:hAnsi="Times New Roman"/>
      <w:sz w:val="24"/>
      <w:szCs w:val="24"/>
    </w:rPr>
  </w:style>
  <w:style w:type="paragraph" w:customStyle="1" w:styleId="xl66">
    <w:name w:val="xl66"/>
    <w:basedOn w:val="ab"/>
    <w:rsid w:val="007538BD"/>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b"/>
    <w:qFormat/>
    <w:rsid w:val="007538BD"/>
    <w:rPr>
      <w:rFonts w:ascii="Times New Roman" w:eastAsia="仿宋_GB2312" w:hAnsi="Times New Roman" w:cs="宋体"/>
      <w:sz w:val="24"/>
      <w:szCs w:val="20"/>
    </w:rPr>
  </w:style>
  <w:style w:type="paragraph" w:customStyle="1" w:styleId="1520">
    <w:name w:val="样式 小四 行距: 1.5 倍行距 首行缩进:  2 字符"/>
    <w:basedOn w:val="ab"/>
    <w:rsid w:val="007538BD"/>
    <w:pPr>
      <w:spacing w:line="360" w:lineRule="auto"/>
      <w:ind w:firstLineChars="200" w:firstLine="480"/>
    </w:pPr>
    <w:rPr>
      <w:rFonts w:ascii="Times New Roman" w:hAnsi="Times New Roman" w:cs="宋体"/>
      <w:sz w:val="24"/>
      <w:szCs w:val="20"/>
    </w:rPr>
  </w:style>
  <w:style w:type="paragraph" w:customStyle="1" w:styleId="afffffff0">
    <w:name w:val="表内文字"/>
    <w:basedOn w:val="ab"/>
    <w:qFormat/>
    <w:rsid w:val="007538BD"/>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6">
    <w:name w:val="普通(网站)1"/>
    <w:basedOn w:val="ab"/>
    <w:qFormat/>
    <w:rsid w:val="007538BD"/>
    <w:pPr>
      <w:widowControl/>
      <w:spacing w:before="100" w:beforeAutospacing="1" w:after="100" w:afterAutospacing="1"/>
      <w:jc w:val="left"/>
    </w:pPr>
    <w:rPr>
      <w:rFonts w:ascii="宋体" w:hAnsi="宋体" w:hint="eastAsia"/>
      <w:color w:val="000000"/>
      <w:sz w:val="24"/>
    </w:rPr>
  </w:style>
  <w:style w:type="paragraph" w:customStyle="1" w:styleId="CharChar110">
    <w:name w:val="Char Char11"/>
    <w:basedOn w:val="ab"/>
    <w:qFormat/>
    <w:rsid w:val="007538BD"/>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b"/>
    <w:rsid w:val="007538BD"/>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b"/>
    <w:qFormat/>
    <w:rsid w:val="007538BD"/>
    <w:pPr>
      <w:ind w:firstLineChars="200" w:firstLine="420"/>
    </w:pPr>
    <w:rPr>
      <w:szCs w:val="24"/>
    </w:rPr>
  </w:style>
  <w:style w:type="paragraph" w:customStyle="1" w:styleId="2f4">
    <w:name w:val="样式 标题 2 + 五号"/>
    <w:basedOn w:val="21"/>
    <w:qFormat/>
    <w:rsid w:val="007538BD"/>
    <w:pPr>
      <w:spacing w:before="0" w:after="0" w:line="240" w:lineRule="auto"/>
    </w:pPr>
    <w:rPr>
      <w:rFonts w:ascii="宋体" w:eastAsia="宋体" w:hAnsi="宋体"/>
      <w:sz w:val="21"/>
    </w:rPr>
  </w:style>
  <w:style w:type="paragraph" w:customStyle="1" w:styleId="xl99">
    <w:name w:val="xl99"/>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0"/>
    <w:qFormat/>
    <w:rsid w:val="007538BD"/>
    <w:pPr>
      <w:spacing w:line="360" w:lineRule="auto"/>
    </w:pPr>
    <w:rPr>
      <w:sz w:val="24"/>
      <w:szCs w:val="24"/>
    </w:rPr>
  </w:style>
  <w:style w:type="paragraph" w:customStyle="1" w:styleId="Style-">
    <w:name w:val="Style-正文"/>
    <w:basedOn w:val="ab"/>
    <w:qFormat/>
    <w:rsid w:val="007538BD"/>
    <w:pPr>
      <w:spacing w:line="360" w:lineRule="auto"/>
      <w:ind w:firstLine="420"/>
    </w:pPr>
    <w:rPr>
      <w:rFonts w:ascii="宋体" w:hAnsi="宋体"/>
      <w:sz w:val="24"/>
      <w:szCs w:val="24"/>
    </w:rPr>
  </w:style>
  <w:style w:type="paragraph" w:customStyle="1" w:styleId="Charfff">
    <w:name w:val="金保文档标准正文 Char"/>
    <w:basedOn w:val="ab"/>
    <w:rsid w:val="007538BD"/>
    <w:pPr>
      <w:tabs>
        <w:tab w:val="left" w:pos="1500"/>
      </w:tabs>
      <w:spacing w:line="360" w:lineRule="auto"/>
      <w:ind w:left="1500" w:hanging="420"/>
      <w:jc w:val="left"/>
    </w:pPr>
    <w:rPr>
      <w:rFonts w:ascii="Times New Roman" w:hAnsi="Times New Roman"/>
      <w:color w:val="000000"/>
      <w:sz w:val="24"/>
      <w:szCs w:val="24"/>
    </w:rPr>
  </w:style>
  <w:style w:type="paragraph" w:customStyle="1" w:styleId="62">
    <w:name w:val="标题6"/>
    <w:basedOn w:val="ab"/>
    <w:next w:val="11"/>
    <w:qFormat/>
    <w:rsid w:val="007538BD"/>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b"/>
    <w:qFormat/>
    <w:rsid w:val="007538BD"/>
    <w:rPr>
      <w:rFonts w:ascii="Times New Roman" w:hAnsi="Times New Roman"/>
      <w:szCs w:val="24"/>
    </w:rPr>
  </w:style>
  <w:style w:type="paragraph" w:customStyle="1" w:styleId="1f7">
    <w:name w:val="样式 标题 1 + 五号"/>
    <w:basedOn w:val="11"/>
    <w:qFormat/>
    <w:rsid w:val="007538BD"/>
    <w:pPr>
      <w:keepNext/>
      <w:keepLines/>
      <w:autoSpaceDE/>
      <w:autoSpaceDN/>
      <w:adjustRightInd/>
      <w:spacing w:line="240" w:lineRule="auto"/>
    </w:pPr>
    <w:rPr>
      <w:rFonts w:eastAsia="宋体"/>
      <w:kern w:val="44"/>
      <w:sz w:val="32"/>
      <w:szCs w:val="32"/>
    </w:rPr>
  </w:style>
  <w:style w:type="paragraph" w:customStyle="1" w:styleId="xl119">
    <w:name w:val="xl119"/>
    <w:basedOn w:val="ab"/>
    <w:qFormat/>
    <w:rsid w:val="007538B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8">
    <w:name w:val="纯文本1"/>
    <w:basedOn w:val="ab"/>
    <w:qFormat/>
    <w:rsid w:val="007538BD"/>
    <w:rPr>
      <w:rFonts w:ascii="宋体" w:hAnsi="Courier New"/>
      <w:szCs w:val="20"/>
    </w:rPr>
  </w:style>
  <w:style w:type="paragraph" w:customStyle="1" w:styleId="S4-I-U-L15-No-dot">
    <w:name w:val="S4-I-U-L15-No-dot"/>
    <w:basedOn w:val="ab"/>
    <w:qFormat/>
    <w:rsid w:val="007538BD"/>
    <w:pPr>
      <w:numPr>
        <w:ilvl w:val="1"/>
        <w:numId w:val="19"/>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TOC1">
    <w:name w:val="TOC 标题1"/>
    <w:basedOn w:val="11"/>
    <w:next w:val="ab"/>
    <w:qFormat/>
    <w:rsid w:val="007538BD"/>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b"/>
    <w:qFormat/>
    <w:rsid w:val="007538BD"/>
    <w:rPr>
      <w:rFonts w:ascii="Tahoma" w:hAnsi="Tahoma"/>
      <w:sz w:val="24"/>
      <w:szCs w:val="20"/>
    </w:rPr>
  </w:style>
  <w:style w:type="paragraph" w:customStyle="1" w:styleId="3CharCharChar">
    <w:name w:val="样式 样式3 + 宋体 五号 Char Char Char"/>
    <w:basedOn w:val="ab"/>
    <w:qFormat/>
    <w:rsid w:val="007538BD"/>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rsid w:val="007538BD"/>
    <w:pPr>
      <w:spacing w:after="120"/>
    </w:pPr>
  </w:style>
  <w:style w:type="paragraph" w:customStyle="1" w:styleId="20015">
    <w:name w:val="样式 标题 2 + 宋体 小四 段前: 0 磅 段后: 0 磅 行距: 1.5 倍行距"/>
    <w:basedOn w:val="21"/>
    <w:qFormat/>
    <w:rsid w:val="007538BD"/>
    <w:pPr>
      <w:numPr>
        <w:numId w:val="20"/>
      </w:numPr>
      <w:spacing w:before="0" w:after="0" w:line="360" w:lineRule="auto"/>
    </w:pPr>
    <w:rPr>
      <w:rFonts w:ascii="宋体" w:eastAsia="宋体" w:hAnsi="宋体" w:cs="宋体"/>
      <w:sz w:val="24"/>
      <w:szCs w:val="20"/>
    </w:rPr>
  </w:style>
  <w:style w:type="paragraph" w:customStyle="1" w:styleId="Char3CharCharChar">
    <w:name w:val="Char3 Char Char Char"/>
    <w:basedOn w:val="ab"/>
    <w:qFormat/>
    <w:rsid w:val="007538BD"/>
    <w:pPr>
      <w:widowControl/>
      <w:spacing w:after="160" w:line="240" w:lineRule="exact"/>
      <w:jc w:val="left"/>
    </w:pPr>
    <w:rPr>
      <w:rFonts w:ascii="Times New Roman" w:hAnsi="Times New Roman"/>
      <w:szCs w:val="20"/>
    </w:rPr>
  </w:style>
  <w:style w:type="paragraph" w:customStyle="1" w:styleId="afffffff1">
    <w:name w:val="二级标题"/>
    <w:basedOn w:val="21"/>
    <w:qFormat/>
    <w:rsid w:val="007538BD"/>
    <w:pPr>
      <w:tabs>
        <w:tab w:val="left" w:pos="1116"/>
      </w:tabs>
      <w:ind w:left="1116" w:hanging="576"/>
    </w:pPr>
    <w:rPr>
      <w:rFonts w:ascii="黑体" w:hAnsi="Cambria"/>
      <w:kern w:val="0"/>
    </w:rPr>
  </w:style>
  <w:style w:type="paragraph" w:customStyle="1" w:styleId="1f9">
    <w:name w:val="文档结构图1"/>
    <w:basedOn w:val="ab"/>
    <w:qFormat/>
    <w:rsid w:val="007538BD"/>
    <w:rPr>
      <w:rFonts w:ascii="宋体"/>
      <w:kern w:val="0"/>
      <w:sz w:val="18"/>
      <w:szCs w:val="18"/>
    </w:rPr>
  </w:style>
  <w:style w:type="paragraph" w:customStyle="1" w:styleId="xl88">
    <w:name w:val="xl88"/>
    <w:basedOn w:val="ab"/>
    <w:qFormat/>
    <w:rsid w:val="007538B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b"/>
    <w:qFormat/>
    <w:rsid w:val="007538BD"/>
    <w:pPr>
      <w:tabs>
        <w:tab w:val="left" w:pos="432"/>
      </w:tabs>
      <w:ind w:left="432" w:hanging="432"/>
    </w:pPr>
    <w:rPr>
      <w:rFonts w:ascii="Tahoma" w:hAnsi="Tahoma"/>
      <w:sz w:val="24"/>
      <w:szCs w:val="20"/>
    </w:rPr>
  </w:style>
  <w:style w:type="paragraph" w:customStyle="1" w:styleId="NewNew">
    <w:name w:val="正文文本 New New"/>
    <w:basedOn w:val="NewNewNewNewNewNew"/>
    <w:qFormat/>
    <w:rsid w:val="007538BD"/>
    <w:pPr>
      <w:spacing w:after="120"/>
    </w:pPr>
    <w:rPr>
      <w:sz w:val="28"/>
      <w:szCs w:val="24"/>
    </w:rPr>
  </w:style>
  <w:style w:type="paragraph" w:customStyle="1" w:styleId="xl118">
    <w:name w:val="xl118"/>
    <w:basedOn w:val="ab"/>
    <w:qFormat/>
    <w:rsid w:val="007538B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b"/>
    <w:qFormat/>
    <w:rsid w:val="007538BD"/>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sid w:val="007538BD"/>
    <w:rPr>
      <w:rFonts w:ascii="宋体" w:hAnsi="宋体"/>
      <w:sz w:val="24"/>
      <w:lang w:val="zh-CN"/>
    </w:rPr>
  </w:style>
  <w:style w:type="paragraph" w:customStyle="1" w:styleId="SZF">
    <w:name w:val="SZF表"/>
    <w:basedOn w:val="SZF0"/>
    <w:qFormat/>
    <w:rsid w:val="007538BD"/>
    <w:rPr>
      <w:rFonts w:ascii="宋体" w:hAnsi="宋体"/>
      <w:bCs/>
      <w:szCs w:val="21"/>
    </w:rPr>
  </w:style>
  <w:style w:type="paragraph" w:customStyle="1" w:styleId="SZF0">
    <w:name w:val="SZF图"/>
    <w:basedOn w:val="ab"/>
    <w:qFormat/>
    <w:rsid w:val="007538BD"/>
    <w:pPr>
      <w:spacing w:beforeLines="50" w:afterLines="50" w:line="360" w:lineRule="auto"/>
      <w:jc w:val="center"/>
    </w:pPr>
    <w:rPr>
      <w:rFonts w:ascii="Times New Roman" w:hAnsi="Times New Roman"/>
      <w:b/>
      <w:szCs w:val="24"/>
    </w:rPr>
  </w:style>
  <w:style w:type="paragraph" w:customStyle="1" w:styleId="FigureDescription">
    <w:name w:val="Figure Description"/>
    <w:next w:val="ab"/>
    <w:qFormat/>
    <w:rsid w:val="007538BD"/>
    <w:pPr>
      <w:numPr>
        <w:ilvl w:val="4"/>
        <w:numId w:val="21"/>
      </w:numPr>
      <w:tabs>
        <w:tab w:val="clear" w:pos="2040"/>
      </w:tabs>
      <w:snapToGrid w:val="0"/>
      <w:spacing w:before="80" w:after="320"/>
      <w:ind w:left="1701" w:firstLine="0"/>
      <w:jc w:val="center"/>
    </w:pPr>
    <w:rPr>
      <w:rFonts w:ascii="Arial" w:eastAsia="黑体" w:hAnsi="Arial"/>
      <w:sz w:val="18"/>
      <w:lang w:eastAsia="en-US"/>
    </w:rPr>
  </w:style>
  <w:style w:type="paragraph" w:customStyle="1" w:styleId="xl93">
    <w:name w:val="xl93"/>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b"/>
    <w:qFormat/>
    <w:rsid w:val="007538BD"/>
    <w:rPr>
      <w:rFonts w:ascii="Tahoma" w:hAnsi="Tahoma"/>
      <w:sz w:val="24"/>
      <w:szCs w:val="20"/>
    </w:rPr>
  </w:style>
  <w:style w:type="paragraph" w:customStyle="1" w:styleId="2f5">
    <w:name w:val="文档结构图2"/>
    <w:basedOn w:val="ab"/>
    <w:qFormat/>
    <w:rsid w:val="007538BD"/>
    <w:rPr>
      <w:rFonts w:ascii="宋体"/>
      <w:kern w:val="0"/>
      <w:sz w:val="18"/>
      <w:szCs w:val="18"/>
    </w:rPr>
  </w:style>
  <w:style w:type="paragraph" w:customStyle="1" w:styleId="xl72">
    <w:name w:val="xl72"/>
    <w:basedOn w:val="ab"/>
    <w:qFormat/>
    <w:rsid w:val="007538BD"/>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qFormat/>
    <w:rsid w:val="007538BD"/>
    <w:pPr>
      <w:ind w:firstLineChars="200" w:firstLine="480"/>
    </w:pPr>
  </w:style>
  <w:style w:type="paragraph" w:customStyle="1" w:styleId="afffffff2">
    <w:name w:val="大汉正文"/>
    <w:basedOn w:val="ab"/>
    <w:qFormat/>
    <w:rsid w:val="007538BD"/>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sid w:val="007538BD"/>
    <w:rPr>
      <w:sz w:val="18"/>
    </w:rPr>
  </w:style>
  <w:style w:type="paragraph" w:customStyle="1" w:styleId="IBM">
    <w:name w:val="IBM 正文"/>
    <w:basedOn w:val="ab"/>
    <w:qFormat/>
    <w:rsid w:val="007538BD"/>
    <w:pPr>
      <w:spacing w:line="360" w:lineRule="atLeast"/>
    </w:pPr>
    <w:rPr>
      <w:rFonts w:ascii="Times New Roman" w:hAnsi="Times New Roman"/>
      <w:sz w:val="24"/>
      <w:szCs w:val="20"/>
    </w:rPr>
  </w:style>
  <w:style w:type="paragraph" w:customStyle="1" w:styleId="CharChar1Char1">
    <w:name w:val="Char Char1 Char1"/>
    <w:basedOn w:val="ab"/>
    <w:qFormat/>
    <w:rsid w:val="007538BD"/>
    <w:rPr>
      <w:rFonts w:ascii="仿宋_GB2312" w:eastAsia="仿宋_GB2312" w:hAnsi="Times New Roman"/>
      <w:b/>
      <w:sz w:val="32"/>
      <w:szCs w:val="32"/>
    </w:rPr>
  </w:style>
  <w:style w:type="paragraph" w:customStyle="1" w:styleId="xl121">
    <w:name w:val="xl121"/>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11">
    <w:name w:val="Char Char Char Char Char Char Char11"/>
    <w:basedOn w:val="ab"/>
    <w:qFormat/>
    <w:rsid w:val="007538BD"/>
    <w:pPr>
      <w:tabs>
        <w:tab w:val="left" w:pos="432"/>
      </w:tabs>
      <w:ind w:left="432" w:hanging="432"/>
    </w:pPr>
    <w:rPr>
      <w:rFonts w:ascii="Tahoma" w:hAnsi="Tahoma"/>
      <w:sz w:val="24"/>
      <w:szCs w:val="20"/>
    </w:rPr>
  </w:style>
  <w:style w:type="paragraph" w:customStyle="1" w:styleId="1fa">
    <w:name w:val="页眉1"/>
    <w:basedOn w:val="ab"/>
    <w:qFormat/>
    <w:rsid w:val="007538BD"/>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b"/>
    <w:qFormat/>
    <w:rsid w:val="007538BD"/>
    <w:pPr>
      <w:tabs>
        <w:tab w:val="left" w:pos="432"/>
      </w:tabs>
      <w:ind w:left="432" w:hanging="432"/>
    </w:pPr>
    <w:rPr>
      <w:rFonts w:ascii="Tahoma" w:hAnsi="Tahoma"/>
      <w:sz w:val="24"/>
      <w:szCs w:val="20"/>
    </w:rPr>
  </w:style>
  <w:style w:type="paragraph" w:customStyle="1" w:styleId="Tabletext0">
    <w:name w:val="Tabletext"/>
    <w:basedOn w:val="ab"/>
    <w:qFormat/>
    <w:rsid w:val="007538BD"/>
    <w:pPr>
      <w:keepLines/>
      <w:spacing w:afterLines="50"/>
      <w:jc w:val="left"/>
    </w:pPr>
    <w:rPr>
      <w:rFonts w:ascii="宋体" w:hAnsi="Times New Roman"/>
      <w:snapToGrid w:val="0"/>
      <w:kern w:val="0"/>
      <w:szCs w:val="20"/>
    </w:rPr>
  </w:style>
  <w:style w:type="paragraph" w:customStyle="1" w:styleId="P3">
    <w:name w:val="P3"/>
    <w:basedOn w:val="ab"/>
    <w:qFormat/>
    <w:rsid w:val="007538BD"/>
    <w:pPr>
      <w:widowControl/>
      <w:spacing w:before="240" w:line="240" w:lineRule="atLeast"/>
      <w:ind w:left="1152"/>
      <w:jc w:val="left"/>
    </w:pPr>
    <w:rPr>
      <w:rFonts w:ascii="Times New Roman" w:hAnsi="Times New Roman"/>
      <w:b/>
      <w:kern w:val="0"/>
      <w:szCs w:val="21"/>
      <w:lang w:val="en-AU" w:eastAsia="en-US"/>
    </w:rPr>
  </w:style>
  <w:style w:type="paragraph" w:customStyle="1" w:styleId="39">
    <w:name w:val="标准标题3"/>
    <w:basedOn w:val="3"/>
    <w:qFormat/>
    <w:rsid w:val="007538BD"/>
    <w:pPr>
      <w:tabs>
        <w:tab w:val="left" w:pos="1050"/>
      </w:tabs>
      <w:spacing w:line="240" w:lineRule="auto"/>
      <w:ind w:leftChars="-258" w:left="-258"/>
    </w:pPr>
    <w:rPr>
      <w:rFonts w:eastAsia="仿宋_GB2312"/>
      <w:sz w:val="28"/>
    </w:rPr>
  </w:style>
  <w:style w:type="paragraph" w:customStyle="1" w:styleId="mt">
    <w:name w:val="大表 mt"/>
    <w:basedOn w:val="ab"/>
    <w:qFormat/>
    <w:rsid w:val="007538BD"/>
    <w:pPr>
      <w:widowControl/>
      <w:jc w:val="left"/>
    </w:pPr>
    <w:rPr>
      <w:rFonts w:ascii="宋体" w:hAnsi="宋体" w:cs="宋体"/>
      <w:kern w:val="0"/>
      <w:szCs w:val="21"/>
    </w:rPr>
  </w:style>
  <w:style w:type="paragraph" w:customStyle="1" w:styleId="CharCharChar11">
    <w:name w:val="Char Char Char11"/>
    <w:basedOn w:val="ab"/>
    <w:qFormat/>
    <w:rsid w:val="007538BD"/>
  </w:style>
  <w:style w:type="paragraph" w:customStyle="1" w:styleId="afffffff3">
    <w:name w:val="段落正文"/>
    <w:basedOn w:val="ab"/>
    <w:qFormat/>
    <w:rsid w:val="007538BD"/>
    <w:pPr>
      <w:spacing w:line="360" w:lineRule="auto"/>
      <w:ind w:firstLineChars="200" w:firstLine="560"/>
    </w:pPr>
    <w:rPr>
      <w:rFonts w:ascii="Times New Roman" w:hAnsi="Times New Roman"/>
      <w:sz w:val="28"/>
      <w:szCs w:val="28"/>
    </w:rPr>
  </w:style>
  <w:style w:type="paragraph" w:customStyle="1" w:styleId="footnote">
    <w:name w:val="footnote"/>
    <w:basedOn w:val="ab"/>
    <w:qFormat/>
    <w:rsid w:val="007538BD"/>
    <w:pPr>
      <w:widowControl/>
      <w:spacing w:before="100" w:beforeAutospacing="1" w:after="100" w:afterAutospacing="1"/>
      <w:jc w:val="left"/>
    </w:pPr>
    <w:rPr>
      <w:rFonts w:ascii="宋体" w:hAnsi="宋体"/>
      <w:kern w:val="0"/>
      <w:sz w:val="24"/>
      <w:szCs w:val="20"/>
    </w:rPr>
  </w:style>
  <w:style w:type="paragraph" w:customStyle="1" w:styleId="afffffff4">
    <w:name w:val="小四正文"/>
    <w:basedOn w:val="ab"/>
    <w:qFormat/>
    <w:rsid w:val="007538BD"/>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b"/>
    <w:qFormat/>
    <w:rsid w:val="007538BD"/>
    <w:pPr>
      <w:numPr>
        <w:numId w:val="22"/>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b"/>
    <w:qFormat/>
    <w:rsid w:val="007538BD"/>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b"/>
    <w:qFormat/>
    <w:rsid w:val="007538BD"/>
    <w:pPr>
      <w:widowControl/>
      <w:spacing w:after="160" w:line="240" w:lineRule="exact"/>
      <w:jc w:val="left"/>
    </w:pPr>
    <w:rPr>
      <w:rFonts w:ascii="Arial" w:eastAsia="Times New Roman" w:hAnsi="Arial" w:cs="Verdana"/>
      <w:b/>
      <w:kern w:val="0"/>
      <w:sz w:val="24"/>
      <w:szCs w:val="20"/>
      <w:lang w:eastAsia="en-US"/>
    </w:rPr>
  </w:style>
  <w:style w:type="paragraph" w:customStyle="1" w:styleId="afffffff5">
    <w:name w:val="样式 正文段落 + 四号"/>
    <w:basedOn w:val="affffa"/>
    <w:qFormat/>
    <w:rsid w:val="007538BD"/>
    <w:pPr>
      <w:spacing w:line="360" w:lineRule="auto"/>
      <w:ind w:firstLine="0"/>
    </w:pPr>
    <w:rPr>
      <w:rFonts w:ascii="宋体" w:hAnsi="宋体" w:cs="宋体"/>
      <w:kern w:val="0"/>
    </w:rPr>
  </w:style>
  <w:style w:type="paragraph" w:customStyle="1" w:styleId="graytext">
    <w:name w:val="graytext"/>
    <w:basedOn w:val="ab"/>
    <w:qFormat/>
    <w:rsid w:val="007538BD"/>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6">
    <w:name w:val="正文小四"/>
    <w:basedOn w:val="ab"/>
    <w:qFormat/>
    <w:rsid w:val="007538BD"/>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b"/>
    <w:qFormat/>
    <w:rsid w:val="007538BD"/>
    <w:pPr>
      <w:widowControl/>
      <w:spacing w:after="160" w:line="360" w:lineRule="auto"/>
      <w:jc w:val="left"/>
    </w:pPr>
    <w:rPr>
      <w:rFonts w:ascii="Verdana" w:hAnsi="Verdana"/>
      <w:kern w:val="0"/>
      <w:sz w:val="24"/>
      <w:szCs w:val="20"/>
      <w:lang w:eastAsia="en-US"/>
    </w:rPr>
  </w:style>
  <w:style w:type="paragraph" w:customStyle="1" w:styleId="font10">
    <w:name w:val="font10"/>
    <w:basedOn w:val="ab"/>
    <w:qFormat/>
    <w:rsid w:val="007538BD"/>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b"/>
    <w:qFormat/>
    <w:rsid w:val="007538BD"/>
    <w:pPr>
      <w:widowControl/>
      <w:spacing w:after="160" w:line="240" w:lineRule="exact"/>
      <w:jc w:val="left"/>
    </w:pPr>
    <w:rPr>
      <w:rFonts w:ascii="Times New Roman" w:hAnsi="Times New Roman"/>
      <w:szCs w:val="20"/>
    </w:rPr>
  </w:style>
  <w:style w:type="paragraph" w:customStyle="1" w:styleId="font5">
    <w:name w:val="font5"/>
    <w:basedOn w:val="ab"/>
    <w:qFormat/>
    <w:rsid w:val="007538BD"/>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b"/>
    <w:qFormat/>
    <w:rsid w:val="007538B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b"/>
    <w:qFormat/>
    <w:rsid w:val="007538BD"/>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b"/>
    <w:qFormat/>
    <w:rsid w:val="007538BD"/>
    <w:pPr>
      <w:tabs>
        <w:tab w:val="left" w:pos="360"/>
        <w:tab w:val="left" w:pos="704"/>
      </w:tabs>
      <w:spacing w:line="360" w:lineRule="auto"/>
    </w:pPr>
    <w:rPr>
      <w:rFonts w:ascii="宋体" w:hAnsi="宋体"/>
      <w:spacing w:val="-8"/>
      <w:sz w:val="24"/>
      <w:szCs w:val="20"/>
    </w:rPr>
  </w:style>
  <w:style w:type="paragraph" w:customStyle="1" w:styleId="afffffff7">
    <w:name w:val="规范正文"/>
    <w:basedOn w:val="ab"/>
    <w:qFormat/>
    <w:rsid w:val="007538BD"/>
    <w:pPr>
      <w:adjustRightInd w:val="0"/>
      <w:spacing w:line="360" w:lineRule="auto"/>
      <w:ind w:left="480"/>
      <w:jc w:val="left"/>
      <w:textAlignment w:val="baseline"/>
    </w:pPr>
    <w:rPr>
      <w:rFonts w:ascii="Times New Roman" w:hAnsi="Times New Roman"/>
      <w:kern w:val="0"/>
      <w:sz w:val="24"/>
      <w:szCs w:val="20"/>
    </w:rPr>
  </w:style>
  <w:style w:type="paragraph" w:customStyle="1" w:styleId="afffffff8">
    <w:name w:val="丽天正文"/>
    <w:basedOn w:val="ab"/>
    <w:qFormat/>
    <w:rsid w:val="007538BD"/>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rsid w:val="007538BD"/>
    <w:pPr>
      <w:numPr>
        <w:numId w:val="0"/>
      </w:numPr>
      <w:tabs>
        <w:tab w:val="left" w:pos="864"/>
      </w:tabs>
      <w:ind w:left="425" w:hanging="425"/>
    </w:pPr>
    <w:rPr>
      <w:szCs w:val="21"/>
    </w:rPr>
  </w:style>
  <w:style w:type="paragraph" w:customStyle="1" w:styleId="4ChapterXXX051">
    <w:name w:val="样式 标题 4Chapter X.X.X. + 段后: 0.5 行1"/>
    <w:basedOn w:val="41"/>
    <w:next w:val="41"/>
    <w:qFormat/>
    <w:rsid w:val="007538BD"/>
    <w:pPr>
      <w:keepLines w:val="0"/>
      <w:numPr>
        <w:ilvl w:val="3"/>
        <w:numId w:val="5"/>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5H5ITTt5PAPicoSection5H5-Heading5h5l5heading51">
    <w:name w:val="样式 标题 5H5ITT t5PA Pico Section5H5-Heading 5h5l5heading5...1"/>
    <w:basedOn w:val="51"/>
    <w:qFormat/>
    <w:rsid w:val="007538BD"/>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b">
    <w:name w:val="标准标题1"/>
    <w:basedOn w:val="11"/>
    <w:qFormat/>
    <w:rsid w:val="007538BD"/>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b"/>
    <w:qFormat/>
    <w:rsid w:val="007538BD"/>
    <w:pPr>
      <w:widowControl/>
      <w:spacing w:before="60" w:after="60"/>
      <w:ind w:right="360"/>
      <w:jc w:val="left"/>
    </w:pPr>
    <w:rPr>
      <w:rFonts w:ascii="Garamond" w:hAnsi="Garamond"/>
      <w:color w:val="FF0000"/>
      <w:kern w:val="0"/>
      <w:sz w:val="24"/>
      <w:szCs w:val="20"/>
      <w:lang w:eastAsia="en-US"/>
    </w:rPr>
  </w:style>
  <w:style w:type="paragraph" w:customStyle="1" w:styleId="Char111">
    <w:name w:val="Char111"/>
    <w:basedOn w:val="ab"/>
    <w:qFormat/>
    <w:rsid w:val="007538BD"/>
    <w:rPr>
      <w:rFonts w:ascii="仿宋_GB2312" w:eastAsia="仿宋_GB2312" w:hAnsi="Times New Roman"/>
      <w:b/>
      <w:sz w:val="32"/>
      <w:szCs w:val="32"/>
    </w:rPr>
  </w:style>
  <w:style w:type="paragraph" w:customStyle="1" w:styleId="210">
    <w:name w:val="正文文本 21"/>
    <w:basedOn w:val="ab"/>
    <w:qFormat/>
    <w:rsid w:val="007538BD"/>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b"/>
    <w:qFormat/>
    <w:rsid w:val="007538BD"/>
    <w:pPr>
      <w:widowControl/>
      <w:spacing w:before="100" w:beforeAutospacing="1" w:after="100" w:afterAutospacing="1"/>
      <w:jc w:val="left"/>
    </w:pPr>
    <w:rPr>
      <w:rFonts w:ascii="宋体" w:hAnsi="宋体" w:cs="宋体"/>
      <w:color w:val="000000"/>
      <w:kern w:val="0"/>
      <w:szCs w:val="21"/>
    </w:rPr>
  </w:style>
  <w:style w:type="paragraph" w:customStyle="1" w:styleId="Afffffff9">
    <w:name w:val="A正文小四"/>
    <w:basedOn w:val="ab"/>
    <w:qFormat/>
    <w:rsid w:val="007538BD"/>
    <w:pPr>
      <w:spacing w:line="360" w:lineRule="auto"/>
      <w:ind w:firstLineChars="200" w:firstLine="200"/>
    </w:pPr>
    <w:rPr>
      <w:rFonts w:ascii="Times New Roman" w:hAnsi="Times New Roman"/>
      <w:sz w:val="24"/>
      <w:szCs w:val="24"/>
    </w:rPr>
  </w:style>
  <w:style w:type="paragraph" w:customStyle="1" w:styleId="xl111">
    <w:name w:val="xl111"/>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113">
    <w:name w:val="列出段落11"/>
    <w:basedOn w:val="ab"/>
    <w:qFormat/>
    <w:rsid w:val="007538BD"/>
    <w:pPr>
      <w:ind w:firstLineChars="200" w:firstLine="420"/>
    </w:pPr>
  </w:style>
  <w:style w:type="paragraph" w:customStyle="1" w:styleId="xl109">
    <w:name w:val="xl109"/>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1">
    <w:name w:val="列表（编号一级）（绿盟科技）"/>
    <w:basedOn w:val="ab"/>
    <w:qFormat/>
    <w:rsid w:val="007538BD"/>
    <w:pPr>
      <w:widowControl/>
      <w:numPr>
        <w:numId w:val="23"/>
      </w:numPr>
      <w:spacing w:beforeLines="25" w:line="300" w:lineRule="auto"/>
      <w:jc w:val="left"/>
    </w:pPr>
    <w:rPr>
      <w:rFonts w:ascii="Arial" w:hAnsi="Arial"/>
      <w:kern w:val="0"/>
      <w:szCs w:val="21"/>
    </w:rPr>
  </w:style>
  <w:style w:type="paragraph" w:customStyle="1" w:styleId="afffffffa">
    <w:name w:val="强调点"/>
    <w:basedOn w:val="ab"/>
    <w:qFormat/>
    <w:rsid w:val="007538BD"/>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b"/>
    <w:qFormat/>
    <w:rsid w:val="007538BD"/>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8">
    <w:name w:val="xl78"/>
    <w:basedOn w:val="ab"/>
    <w:qFormat/>
    <w:rsid w:val="007538BD"/>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b">
    <w:name w:val="表格内容"/>
    <w:basedOn w:val="af6"/>
    <w:qFormat/>
    <w:rsid w:val="007538BD"/>
    <w:pPr>
      <w:suppressLineNumbers/>
      <w:suppressAutoHyphens/>
    </w:pPr>
    <w:rPr>
      <w:kern w:val="1"/>
      <w:sz w:val="21"/>
      <w:lang w:eastAsia="ar-SA"/>
    </w:rPr>
  </w:style>
  <w:style w:type="paragraph" w:customStyle="1" w:styleId="47">
    <w:name w:val="样式　标题4"/>
    <w:basedOn w:val="4ChapterXXX051"/>
    <w:next w:val="ab"/>
    <w:qFormat/>
    <w:rsid w:val="007538BD"/>
    <w:pPr>
      <w:numPr>
        <w:ilvl w:val="0"/>
        <w:numId w:val="0"/>
      </w:numPr>
      <w:ind w:left="425" w:hanging="425"/>
    </w:pPr>
  </w:style>
  <w:style w:type="paragraph" w:customStyle="1" w:styleId="Char2CharCharChar">
    <w:name w:val="Char2 Char Char Char"/>
    <w:basedOn w:val="ab"/>
    <w:qFormat/>
    <w:rsid w:val="007538BD"/>
    <w:rPr>
      <w:rFonts w:ascii="仿宋_GB2312" w:eastAsia="仿宋_GB2312" w:hAnsi="Times New Roman"/>
      <w:b/>
      <w:sz w:val="32"/>
      <w:szCs w:val="32"/>
    </w:rPr>
  </w:style>
  <w:style w:type="paragraph" w:customStyle="1" w:styleId="Paragraph4">
    <w:name w:val="Paragraph4"/>
    <w:basedOn w:val="ab"/>
    <w:qFormat/>
    <w:rsid w:val="007538BD"/>
    <w:pPr>
      <w:spacing w:before="80" w:afterLines="50"/>
      <w:ind w:left="2250"/>
    </w:pPr>
    <w:rPr>
      <w:rFonts w:ascii="宋体" w:hAnsi="Times New Roman"/>
      <w:snapToGrid w:val="0"/>
      <w:kern w:val="0"/>
      <w:szCs w:val="20"/>
    </w:rPr>
  </w:style>
  <w:style w:type="paragraph" w:customStyle="1" w:styleId="xl87">
    <w:name w:val="xl87"/>
    <w:basedOn w:val="ab"/>
    <w:qFormat/>
    <w:rsid w:val="007538B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a">
    <w:name w:val="标题 3 （加黑）"/>
    <w:basedOn w:val="3"/>
    <w:qFormat/>
    <w:rsid w:val="007538BD"/>
    <w:pPr>
      <w:keepNext w:val="0"/>
      <w:spacing w:before="120" w:after="120" w:line="413" w:lineRule="auto"/>
      <w:ind w:left="354" w:hangingChars="150" w:hanging="354"/>
    </w:pPr>
    <w:rPr>
      <w:rFonts w:ascii="Times New Roman" w:hAnsi="Times New Roman"/>
      <w:bCs w:val="0"/>
      <w:sz w:val="24"/>
      <w:szCs w:val="20"/>
    </w:rPr>
  </w:style>
  <w:style w:type="paragraph" w:customStyle="1" w:styleId="Char3CharCharChar1">
    <w:name w:val="Char3 Char Char Char1"/>
    <w:basedOn w:val="ab"/>
    <w:qFormat/>
    <w:rsid w:val="007538BD"/>
    <w:pPr>
      <w:widowControl/>
      <w:spacing w:after="160" w:line="240" w:lineRule="exact"/>
      <w:jc w:val="left"/>
    </w:pPr>
    <w:rPr>
      <w:rFonts w:ascii="Verdana" w:hAnsi="Verdana"/>
      <w:kern w:val="0"/>
      <w:sz w:val="20"/>
      <w:szCs w:val="20"/>
      <w:lang w:eastAsia="en-US"/>
    </w:rPr>
  </w:style>
  <w:style w:type="paragraph" w:customStyle="1" w:styleId="114">
    <w:name w:val="正文缩进11"/>
    <w:basedOn w:val="ab"/>
    <w:qFormat/>
    <w:rsid w:val="007538BD"/>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5">
    <w:name w:val="无间隔11"/>
    <w:qFormat/>
    <w:rsid w:val="007538BD"/>
    <w:pPr>
      <w:widowControl w:val="0"/>
      <w:jc w:val="both"/>
    </w:pPr>
    <w:rPr>
      <w:kern w:val="2"/>
      <w:sz w:val="24"/>
      <w:szCs w:val="24"/>
    </w:rPr>
  </w:style>
  <w:style w:type="paragraph" w:customStyle="1" w:styleId="afffffffc">
    <w:name w:val="吉奥表头文字"/>
    <w:basedOn w:val="ab"/>
    <w:qFormat/>
    <w:rsid w:val="007538BD"/>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b"/>
    <w:qFormat/>
    <w:rsid w:val="007538BD"/>
    <w:pPr>
      <w:adjustRightInd w:val="0"/>
      <w:spacing w:line="360" w:lineRule="auto"/>
      <w:ind w:firstLine="480"/>
    </w:pPr>
    <w:rPr>
      <w:rFonts w:ascii="宋体" w:hAnsi="宋体"/>
      <w:kern w:val="0"/>
      <w:sz w:val="24"/>
      <w:szCs w:val="20"/>
    </w:rPr>
  </w:style>
  <w:style w:type="paragraph" w:customStyle="1" w:styleId="xl108">
    <w:name w:val="xl108"/>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b"/>
    <w:qFormat/>
    <w:rsid w:val="007538BD"/>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b"/>
    <w:qFormat/>
    <w:rsid w:val="007538BD"/>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qFormat/>
    <w:rsid w:val="007538BD"/>
    <w:pPr>
      <w:widowControl w:val="0"/>
      <w:autoSpaceDE w:val="0"/>
      <w:autoSpaceDN w:val="0"/>
      <w:adjustRightInd w:val="0"/>
    </w:pPr>
    <w:rPr>
      <w:rFonts w:ascii="楷体" w:eastAsia="楷体" w:hAnsi="Calibri" w:cs="楷体"/>
      <w:color w:val="000000"/>
      <w:sz w:val="24"/>
      <w:szCs w:val="24"/>
    </w:rPr>
  </w:style>
  <w:style w:type="paragraph" w:customStyle="1" w:styleId="Char1CharCharChar">
    <w:name w:val="Char1 Char Char Char"/>
    <w:basedOn w:val="ab"/>
    <w:qFormat/>
    <w:rsid w:val="007538BD"/>
    <w:rPr>
      <w:rFonts w:ascii="Tahoma" w:hAnsi="Tahoma"/>
      <w:sz w:val="24"/>
      <w:szCs w:val="20"/>
    </w:rPr>
  </w:style>
  <w:style w:type="paragraph" w:customStyle="1" w:styleId="font7">
    <w:name w:val="font7"/>
    <w:basedOn w:val="ab"/>
    <w:qFormat/>
    <w:rsid w:val="007538BD"/>
    <w:pPr>
      <w:widowControl/>
      <w:spacing w:before="100" w:beforeAutospacing="1" w:after="100" w:afterAutospacing="1"/>
      <w:jc w:val="left"/>
    </w:pPr>
    <w:rPr>
      <w:rFonts w:ascii="宋体" w:hAnsi="宋体" w:cs="宋体"/>
      <w:kern w:val="0"/>
      <w:sz w:val="18"/>
      <w:szCs w:val="18"/>
    </w:rPr>
  </w:style>
  <w:style w:type="paragraph" w:customStyle="1" w:styleId="Char31">
    <w:name w:val="Char31"/>
    <w:basedOn w:val="ab"/>
    <w:qFormat/>
    <w:rsid w:val="007538BD"/>
    <w:rPr>
      <w:rFonts w:ascii="仿宋_GB2312" w:eastAsia="仿宋_GB2312" w:hAnsi="Times New Roman"/>
      <w:b/>
      <w:sz w:val="32"/>
      <w:szCs w:val="32"/>
    </w:rPr>
  </w:style>
  <w:style w:type="paragraph" w:customStyle="1" w:styleId="2f6">
    <w:name w:val="要点2"/>
    <w:basedOn w:val="ab"/>
    <w:qFormat/>
    <w:rsid w:val="007538BD"/>
    <w:pPr>
      <w:spacing w:line="360" w:lineRule="auto"/>
      <w:ind w:left="420" w:hanging="420"/>
    </w:pPr>
    <w:rPr>
      <w:rFonts w:ascii="Times New Roman" w:hAnsi="Times New Roman"/>
      <w:b/>
      <w:szCs w:val="21"/>
      <w:shd w:val="pct10" w:color="auto" w:fill="FFFFFF"/>
    </w:rPr>
  </w:style>
  <w:style w:type="paragraph" w:customStyle="1" w:styleId="Table-Text">
    <w:name w:val="Table - Text"/>
    <w:basedOn w:val="ab"/>
    <w:qFormat/>
    <w:rsid w:val="007538BD"/>
    <w:pPr>
      <w:widowControl/>
      <w:spacing w:before="60" w:afterLines="50"/>
      <w:jc w:val="left"/>
    </w:pPr>
    <w:rPr>
      <w:rFonts w:ascii="Times New Roman" w:hAnsi="Times New Roman"/>
      <w:kern w:val="0"/>
      <w:szCs w:val="20"/>
      <w:lang w:eastAsia="en-US"/>
    </w:rPr>
  </w:style>
  <w:style w:type="paragraph" w:customStyle="1" w:styleId="ItemList">
    <w:name w:val="Item List"/>
    <w:qFormat/>
    <w:rsid w:val="007538BD"/>
    <w:pPr>
      <w:tabs>
        <w:tab w:val="left" w:pos="2126"/>
      </w:tabs>
      <w:spacing w:line="300" w:lineRule="auto"/>
      <w:ind w:left="2126" w:hanging="425"/>
      <w:jc w:val="both"/>
    </w:pPr>
    <w:rPr>
      <w:rFonts w:ascii="Arial" w:hAnsi="Arial"/>
      <w:sz w:val="21"/>
      <w:lang w:eastAsia="en-US"/>
    </w:rPr>
  </w:style>
  <w:style w:type="paragraph" w:customStyle="1" w:styleId="afffffffd">
    <w:name w:val="样式 模板描述"/>
    <w:basedOn w:val="ab"/>
    <w:next w:val="a4"/>
    <w:qFormat/>
    <w:rsid w:val="007538BD"/>
    <w:pPr>
      <w:spacing w:afterLines="50"/>
      <w:jc w:val="left"/>
    </w:pPr>
    <w:rPr>
      <w:rFonts w:ascii="宋体" w:hAnsi="Times New Roman" w:cs="宋体"/>
      <w:i/>
      <w:iCs/>
      <w:snapToGrid w:val="0"/>
      <w:color w:val="0000FF"/>
      <w:kern w:val="0"/>
      <w:szCs w:val="21"/>
    </w:rPr>
  </w:style>
  <w:style w:type="paragraph" w:customStyle="1" w:styleId="MainTitle">
    <w:name w:val="Main Title"/>
    <w:basedOn w:val="ab"/>
    <w:qFormat/>
    <w:rsid w:val="007538BD"/>
    <w:pPr>
      <w:spacing w:before="480" w:afterLines="50"/>
      <w:jc w:val="center"/>
    </w:pPr>
    <w:rPr>
      <w:rFonts w:ascii="宋体" w:hAnsi="Times New Roman"/>
      <w:b/>
      <w:snapToGrid w:val="0"/>
      <w:kern w:val="28"/>
      <w:sz w:val="32"/>
      <w:szCs w:val="20"/>
    </w:rPr>
  </w:style>
  <w:style w:type="paragraph" w:customStyle="1" w:styleId="font12">
    <w:name w:val="font12"/>
    <w:basedOn w:val="ab"/>
    <w:qFormat/>
    <w:rsid w:val="007538BD"/>
    <w:pPr>
      <w:widowControl/>
      <w:spacing w:before="100" w:beforeAutospacing="1" w:after="100" w:afterAutospacing="1"/>
      <w:jc w:val="left"/>
    </w:pPr>
    <w:rPr>
      <w:rFonts w:ascii="宋体" w:hAnsi="宋体" w:cs="宋体"/>
      <w:color w:val="333333"/>
      <w:kern w:val="0"/>
      <w:sz w:val="22"/>
    </w:rPr>
  </w:style>
  <w:style w:type="paragraph" w:customStyle="1" w:styleId="116">
    <w:name w:val="正文文本缩进11"/>
    <w:basedOn w:val="ab"/>
    <w:qFormat/>
    <w:rsid w:val="007538BD"/>
    <w:pPr>
      <w:spacing w:after="120"/>
      <w:ind w:leftChars="200" w:left="420"/>
    </w:pPr>
    <w:rPr>
      <w:rFonts w:cs="黑体"/>
    </w:rPr>
  </w:style>
  <w:style w:type="paragraph" w:customStyle="1" w:styleId="font6">
    <w:name w:val="font6"/>
    <w:basedOn w:val="ab"/>
    <w:qFormat/>
    <w:rsid w:val="007538BD"/>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e">
    <w:name w:val="标书_正文"/>
    <w:basedOn w:val="ab"/>
    <w:qFormat/>
    <w:rsid w:val="007538BD"/>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a"/>
    <w:qFormat/>
    <w:rsid w:val="007538BD"/>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b"/>
    <w:qFormat/>
    <w:rsid w:val="007538BD"/>
    <w:pPr>
      <w:spacing w:afterLines="50"/>
      <w:jc w:val="left"/>
    </w:pPr>
    <w:rPr>
      <w:rFonts w:ascii="宋体" w:hAnsi="Times New Roman" w:cs="宋体"/>
      <w:b/>
      <w:bCs/>
      <w:snapToGrid w:val="0"/>
      <w:kern w:val="0"/>
      <w:sz w:val="32"/>
      <w:szCs w:val="20"/>
    </w:rPr>
  </w:style>
  <w:style w:type="paragraph" w:customStyle="1" w:styleId="Blockquote">
    <w:name w:val="Blockquote"/>
    <w:basedOn w:val="ab"/>
    <w:qFormat/>
    <w:rsid w:val="007538BD"/>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b"/>
    <w:qFormat/>
    <w:rsid w:val="007538BD"/>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8"/>
    <w:qFormat/>
    <w:rsid w:val="007538BD"/>
    <w:pPr>
      <w:spacing w:beforeLines="0" w:afterLines="0" w:line="360" w:lineRule="auto"/>
      <w:jc w:val="left"/>
    </w:pPr>
    <w:rPr>
      <w:rFonts w:eastAsia="仿宋_GB2312" w:cs="Arial"/>
      <w:sz w:val="28"/>
      <w:szCs w:val="20"/>
    </w:rPr>
  </w:style>
  <w:style w:type="paragraph" w:customStyle="1" w:styleId="msoaccenttext2">
    <w:name w:val="msoaccenttext2"/>
    <w:qFormat/>
    <w:rsid w:val="007538BD"/>
    <w:rPr>
      <w:rFonts w:ascii="Century Schoolbook" w:hAnsi="Century Schoolbook" w:cs="宋体"/>
      <w:color w:val="000000"/>
      <w:kern w:val="28"/>
      <w:sz w:val="15"/>
      <w:szCs w:val="15"/>
    </w:rPr>
  </w:style>
  <w:style w:type="paragraph" w:customStyle="1" w:styleId="CharCharCharCharCharCharCharCharCharChar1">
    <w:name w:val="Char Char Char Char Char Char Char Char Char Char1"/>
    <w:basedOn w:val="ab"/>
    <w:qFormat/>
    <w:rsid w:val="007538BD"/>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b"/>
    <w:qFormat/>
    <w:rsid w:val="007538BD"/>
    <w:pPr>
      <w:numPr>
        <w:numId w:val="24"/>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
    <w:next w:val="ab"/>
    <w:qFormat/>
    <w:rsid w:val="007538BD"/>
    <w:pPr>
      <w:keepLines w:val="0"/>
      <w:spacing w:before="120" w:afterLines="50" w:line="240" w:lineRule="auto"/>
      <w:jc w:val="left"/>
    </w:pPr>
    <w:rPr>
      <w:rFonts w:ascii="宋体" w:cs="宋体"/>
      <w:snapToGrid w:val="0"/>
      <w:kern w:val="0"/>
      <w:sz w:val="24"/>
      <w:szCs w:val="20"/>
    </w:rPr>
  </w:style>
  <w:style w:type="paragraph" w:customStyle="1" w:styleId="affffffff">
    <w:name w:val="公司名"/>
    <w:basedOn w:val="ab"/>
    <w:next w:val="ab"/>
    <w:qFormat/>
    <w:rsid w:val="007538BD"/>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b"/>
    <w:qFormat/>
    <w:rsid w:val="007538BD"/>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c">
    <w:name w:val="正文样式1"/>
    <w:basedOn w:val="ab"/>
    <w:qFormat/>
    <w:rsid w:val="007538BD"/>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b"/>
    <w:qFormat/>
    <w:rsid w:val="007538BD"/>
    <w:pPr>
      <w:widowControl/>
      <w:ind w:left="75"/>
      <w:jc w:val="left"/>
    </w:pPr>
    <w:rPr>
      <w:rFonts w:ascii="Arial" w:hAnsi="Arial" w:cs="Arial"/>
      <w:b/>
      <w:bCs/>
      <w:kern w:val="0"/>
      <w:sz w:val="20"/>
      <w:szCs w:val="20"/>
    </w:rPr>
  </w:style>
  <w:style w:type="paragraph" w:customStyle="1" w:styleId="itemlist0">
    <w:name w:val="itemlist"/>
    <w:basedOn w:val="ab"/>
    <w:qFormat/>
    <w:rsid w:val="007538BD"/>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b"/>
    <w:qFormat/>
    <w:rsid w:val="007538BD"/>
    <w:pPr>
      <w:tabs>
        <w:tab w:val="left" w:pos="432"/>
      </w:tabs>
      <w:ind w:left="432" w:hanging="432"/>
    </w:pPr>
    <w:rPr>
      <w:rFonts w:ascii="Times New Roman" w:hAnsi="Times New Roman"/>
      <w:sz w:val="24"/>
      <w:szCs w:val="24"/>
    </w:rPr>
  </w:style>
  <w:style w:type="paragraph" w:customStyle="1" w:styleId="affffffff0">
    <w:name w:val="二级."/>
    <w:basedOn w:val="21"/>
    <w:qFormat/>
    <w:rsid w:val="007538BD"/>
    <w:pPr>
      <w:tabs>
        <w:tab w:val="left" w:pos="0"/>
      </w:tabs>
      <w:spacing w:before="0" w:after="0" w:line="528" w:lineRule="auto"/>
      <w:ind w:left="181" w:hanging="181"/>
    </w:pPr>
    <w:rPr>
      <w:bCs w:val="0"/>
      <w:kern w:val="0"/>
      <w:sz w:val="36"/>
      <w:szCs w:val="20"/>
    </w:rPr>
  </w:style>
  <w:style w:type="paragraph" w:customStyle="1" w:styleId="affffffff1">
    <w:name w:val="标准小四"/>
    <w:basedOn w:val="ab"/>
    <w:qFormat/>
    <w:rsid w:val="007538BD"/>
    <w:pPr>
      <w:spacing w:line="360" w:lineRule="auto"/>
      <w:ind w:firstLineChars="200" w:firstLine="480"/>
    </w:pPr>
    <w:rPr>
      <w:rFonts w:ascii="Arial" w:hAnsi="Arial"/>
      <w:sz w:val="24"/>
      <w:szCs w:val="21"/>
    </w:rPr>
  </w:style>
  <w:style w:type="paragraph" w:customStyle="1" w:styleId="xl65">
    <w:name w:val="xl65"/>
    <w:basedOn w:val="ab"/>
    <w:qFormat/>
    <w:rsid w:val="007538BD"/>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1">
    <w:name w:val="Char Char Char Char Char Char Char Char1"/>
    <w:basedOn w:val="ab"/>
    <w:qFormat/>
    <w:rsid w:val="007538BD"/>
    <w:rPr>
      <w:rFonts w:ascii="仿宋_GB2312" w:eastAsia="仿宋_GB2312" w:hAnsi="Times New Roman"/>
      <w:b/>
      <w:sz w:val="32"/>
      <w:szCs w:val="32"/>
    </w:rPr>
  </w:style>
  <w:style w:type="paragraph" w:customStyle="1" w:styleId="xl112">
    <w:name w:val="xl112"/>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20">
    <w:name w:val="列出段落12"/>
    <w:basedOn w:val="ab"/>
    <w:qFormat/>
    <w:rsid w:val="007538BD"/>
    <w:pPr>
      <w:ind w:firstLineChars="200" w:firstLine="420"/>
    </w:pPr>
  </w:style>
  <w:style w:type="paragraph" w:customStyle="1" w:styleId="CharCharCharCharCharChar1">
    <w:name w:val="Char Char Char Char Char Char1"/>
    <w:basedOn w:val="ab"/>
    <w:qFormat/>
    <w:rsid w:val="007538BD"/>
    <w:pPr>
      <w:widowControl/>
      <w:spacing w:after="160" w:line="240" w:lineRule="exact"/>
      <w:jc w:val="left"/>
    </w:pPr>
    <w:rPr>
      <w:rFonts w:ascii="Verdana" w:hAnsi="Verdana"/>
      <w:kern w:val="0"/>
      <w:sz w:val="20"/>
      <w:szCs w:val="20"/>
      <w:lang w:eastAsia="en-US"/>
    </w:rPr>
  </w:style>
  <w:style w:type="paragraph" w:customStyle="1" w:styleId="2f7">
    <w:name w:val="列出段落2"/>
    <w:basedOn w:val="ab"/>
    <w:uiPriority w:val="34"/>
    <w:qFormat/>
    <w:rsid w:val="007538BD"/>
    <w:pPr>
      <w:ind w:firstLineChars="200" w:firstLine="420"/>
    </w:pPr>
    <w:rPr>
      <w:szCs w:val="24"/>
    </w:rPr>
  </w:style>
  <w:style w:type="paragraph" w:customStyle="1" w:styleId="211">
    <w:name w:val="正文首行缩进 21"/>
    <w:basedOn w:val="116"/>
    <w:qFormat/>
    <w:rsid w:val="007538BD"/>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b"/>
    <w:qFormat/>
    <w:rsid w:val="007538BD"/>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b"/>
    <w:qFormat/>
    <w:rsid w:val="007538BD"/>
    <w:pPr>
      <w:keepNext/>
      <w:snapToGrid w:val="0"/>
      <w:spacing w:before="160" w:after="80"/>
      <w:ind w:left="1701"/>
      <w:jc w:val="center"/>
    </w:pPr>
    <w:rPr>
      <w:rFonts w:ascii="Arial" w:eastAsia="黑体" w:hAnsi="Arial"/>
      <w:sz w:val="18"/>
      <w:lang w:eastAsia="en-US"/>
    </w:rPr>
  </w:style>
  <w:style w:type="paragraph" w:customStyle="1" w:styleId="affffffff2">
    <w:name w:val="表格内文"/>
    <w:qFormat/>
    <w:rsid w:val="007538BD"/>
    <w:pPr>
      <w:widowControl w:val="0"/>
      <w:spacing w:line="360" w:lineRule="auto"/>
      <w:jc w:val="both"/>
    </w:pPr>
    <w:rPr>
      <w:rFonts w:ascii="宋体" w:cs="宋体"/>
      <w:color w:val="000000"/>
      <w:kern w:val="2"/>
      <w:sz w:val="21"/>
    </w:rPr>
  </w:style>
  <w:style w:type="paragraph" w:customStyle="1" w:styleId="1fd">
    <w:name w:val="日期1"/>
    <w:basedOn w:val="ab"/>
    <w:next w:val="ab"/>
    <w:qFormat/>
    <w:rsid w:val="007538BD"/>
    <w:pPr>
      <w:adjustRightInd w:val="0"/>
      <w:spacing w:line="312" w:lineRule="atLeast"/>
      <w:textAlignment w:val="baseline"/>
    </w:pPr>
    <w:rPr>
      <w:rFonts w:ascii="Times New Roman" w:hAnsi="Times New Roman"/>
      <w:kern w:val="0"/>
      <w:sz w:val="24"/>
      <w:szCs w:val="20"/>
    </w:rPr>
  </w:style>
  <w:style w:type="paragraph" w:customStyle="1" w:styleId="p15">
    <w:name w:val="p15"/>
    <w:basedOn w:val="ab"/>
    <w:qFormat/>
    <w:rsid w:val="007538BD"/>
    <w:pPr>
      <w:widowControl/>
      <w:spacing w:before="100" w:beforeAutospacing="1" w:after="100" w:afterAutospacing="1"/>
      <w:jc w:val="left"/>
    </w:pPr>
    <w:rPr>
      <w:rFonts w:ascii="宋体" w:hAnsi="宋体" w:cs="宋体"/>
      <w:kern w:val="0"/>
      <w:sz w:val="24"/>
      <w:szCs w:val="24"/>
    </w:rPr>
  </w:style>
  <w:style w:type="paragraph" w:customStyle="1" w:styleId="affffffff3">
    <w:name w:val="左对齐的表内文字"/>
    <w:basedOn w:val="ab"/>
    <w:qFormat/>
    <w:rsid w:val="007538BD"/>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
    <w:qFormat/>
    <w:rsid w:val="007538BD"/>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b"/>
    <w:qFormat/>
    <w:rsid w:val="007538BD"/>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b"/>
    <w:qFormat/>
    <w:rsid w:val="007538BD"/>
    <w:pPr>
      <w:spacing w:afterLines="50"/>
      <w:ind w:firstLine="425"/>
      <w:jc w:val="left"/>
    </w:pPr>
    <w:rPr>
      <w:rFonts w:ascii="宋体" w:hAnsi="Times New Roman" w:cs="宋体"/>
      <w:snapToGrid w:val="0"/>
      <w:kern w:val="0"/>
      <w:szCs w:val="20"/>
    </w:rPr>
  </w:style>
  <w:style w:type="paragraph" w:customStyle="1" w:styleId="a8">
    <w:name w:val="首行缩进"/>
    <w:basedOn w:val="ab"/>
    <w:qFormat/>
    <w:rsid w:val="007538BD"/>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qFormat/>
    <w:rsid w:val="007538BD"/>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b"/>
    <w:qFormat/>
    <w:rsid w:val="007538BD"/>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0">
    <w:name w:val="插图"/>
    <w:next w:val="aff4"/>
    <w:qFormat/>
    <w:rsid w:val="007538BD"/>
    <w:pPr>
      <w:numPr>
        <w:numId w:val="25"/>
      </w:numPr>
      <w:jc w:val="center"/>
    </w:pPr>
    <w:rPr>
      <w:rFonts w:ascii="Tahoma" w:eastAsia="楷体_GB2312" w:hAnsi="Tahoma"/>
      <w:kern w:val="2"/>
      <w:sz w:val="21"/>
      <w:szCs w:val="24"/>
    </w:rPr>
  </w:style>
  <w:style w:type="paragraph" w:customStyle="1" w:styleId="2f8">
    <w:name w:val="无间隔2"/>
    <w:qFormat/>
    <w:rsid w:val="007538BD"/>
    <w:rPr>
      <w:rFonts w:eastAsia="Times New Roman"/>
      <w:kern w:val="2"/>
      <w:sz w:val="22"/>
      <w:szCs w:val="22"/>
    </w:rPr>
  </w:style>
  <w:style w:type="paragraph" w:customStyle="1" w:styleId="S4-B-L15">
    <w:name w:val="S4-B-L15"/>
    <w:basedOn w:val="ab"/>
    <w:qFormat/>
    <w:rsid w:val="007538BD"/>
    <w:pPr>
      <w:spacing w:line="360" w:lineRule="auto"/>
    </w:pPr>
    <w:rPr>
      <w:rFonts w:ascii="Times New Roman" w:hAnsi="Times New Roman"/>
      <w:b/>
      <w:bCs/>
      <w:sz w:val="24"/>
      <w:szCs w:val="24"/>
    </w:rPr>
  </w:style>
  <w:style w:type="paragraph" w:customStyle="1" w:styleId="GP1">
    <w:name w:val="GP标题1"/>
    <w:basedOn w:val="ab"/>
    <w:next w:val="ab"/>
    <w:qFormat/>
    <w:rsid w:val="007538BD"/>
    <w:pPr>
      <w:numPr>
        <w:numId w:val="15"/>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b"/>
    <w:qFormat/>
    <w:rsid w:val="007538BD"/>
    <w:pPr>
      <w:spacing w:beforeLines="20" w:afterLines="20"/>
    </w:pPr>
    <w:rPr>
      <w:rFonts w:ascii="楷体_GB2312" w:eastAsia="楷体_GB2312" w:hAnsi="宋体" w:cs="Arial"/>
      <w:kern w:val="0"/>
      <w:sz w:val="24"/>
      <w:szCs w:val="24"/>
    </w:rPr>
  </w:style>
  <w:style w:type="paragraph" w:customStyle="1" w:styleId="212">
    <w:name w:val="正文文本缩进 21"/>
    <w:basedOn w:val="ab"/>
    <w:qFormat/>
    <w:rsid w:val="007538BD"/>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2">
    <w:name w:val="Char1 Char Char Char2"/>
    <w:basedOn w:val="ab"/>
    <w:qFormat/>
    <w:rsid w:val="007538BD"/>
    <w:rPr>
      <w:rFonts w:ascii="Tahoma" w:hAnsi="Tahoma"/>
      <w:sz w:val="24"/>
      <w:szCs w:val="20"/>
    </w:rPr>
  </w:style>
  <w:style w:type="paragraph" w:customStyle="1" w:styleId="a2">
    <w:name w:val="列表（编号二级）（绿盟科技）"/>
    <w:basedOn w:val="a1"/>
    <w:qFormat/>
    <w:rsid w:val="007538BD"/>
    <w:pPr>
      <w:numPr>
        <w:ilvl w:val="1"/>
      </w:numPr>
      <w:spacing w:beforeLines="0"/>
      <w:ind w:left="1260"/>
    </w:pPr>
  </w:style>
  <w:style w:type="paragraph" w:customStyle="1" w:styleId="huide00">
    <w:name w:val="huide00"/>
    <w:basedOn w:val="ab"/>
    <w:qFormat/>
    <w:rsid w:val="007538BD"/>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b"/>
    <w:qFormat/>
    <w:rsid w:val="007538B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b"/>
    <w:qFormat/>
    <w:rsid w:val="007538BD"/>
    <w:pPr>
      <w:spacing w:before="80" w:afterLines="50"/>
      <w:ind w:left="1530"/>
    </w:pPr>
    <w:rPr>
      <w:rFonts w:ascii="宋体" w:hAnsi="Times New Roman"/>
      <w:snapToGrid w:val="0"/>
      <w:kern w:val="0"/>
      <w:szCs w:val="20"/>
    </w:rPr>
  </w:style>
  <w:style w:type="paragraph" w:customStyle="1" w:styleId="affffffff4">
    <w:name w:val="正文样式"/>
    <w:basedOn w:val="ab"/>
    <w:qFormat/>
    <w:rsid w:val="007538BD"/>
    <w:pPr>
      <w:spacing w:line="360" w:lineRule="auto"/>
      <w:ind w:firstLineChars="200" w:firstLine="200"/>
    </w:pPr>
    <w:rPr>
      <w:rFonts w:ascii="宋体" w:hAnsi="Times New Roman"/>
      <w:sz w:val="24"/>
      <w:szCs w:val="24"/>
    </w:rPr>
  </w:style>
  <w:style w:type="paragraph" w:customStyle="1" w:styleId="xl97">
    <w:name w:val="xl97"/>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9">
    <w:name w:val="标书_标题2"/>
    <w:basedOn w:val="21"/>
    <w:qFormat/>
    <w:rsid w:val="007538BD"/>
    <w:pPr>
      <w:spacing w:after="0" w:line="415" w:lineRule="auto"/>
    </w:pPr>
    <w:rPr>
      <w:sz w:val="28"/>
      <w:szCs w:val="20"/>
    </w:rPr>
  </w:style>
  <w:style w:type="paragraph" w:customStyle="1" w:styleId="aa">
    <w:name w:val="表格标题"/>
    <w:basedOn w:val="afffffffb"/>
    <w:qFormat/>
    <w:rsid w:val="007538BD"/>
    <w:pPr>
      <w:numPr>
        <w:numId w:val="26"/>
      </w:numPr>
      <w:tabs>
        <w:tab w:val="clear" w:pos="360"/>
      </w:tabs>
      <w:ind w:left="0" w:firstLine="0"/>
      <w:jc w:val="center"/>
    </w:pPr>
    <w:rPr>
      <w:b/>
      <w:bCs/>
      <w:i/>
      <w:iCs/>
    </w:rPr>
  </w:style>
  <w:style w:type="paragraph" w:customStyle="1" w:styleId="Style1181">
    <w:name w:val="_Style 1181"/>
    <w:basedOn w:val="ab"/>
    <w:qFormat/>
    <w:rsid w:val="007538BD"/>
  </w:style>
  <w:style w:type="paragraph" w:customStyle="1" w:styleId="Char22">
    <w:name w:val="Char2"/>
    <w:basedOn w:val="ab"/>
    <w:qFormat/>
    <w:rsid w:val="007538BD"/>
    <w:rPr>
      <w:rFonts w:ascii="仿宋_GB2312" w:eastAsia="仿宋_GB2312" w:hAnsi="Times New Roman"/>
      <w:b/>
      <w:sz w:val="32"/>
      <w:szCs w:val="20"/>
    </w:rPr>
  </w:style>
  <w:style w:type="paragraph" w:customStyle="1" w:styleId="ZJGIS-1">
    <w:name w:val="ZJGIS-三级标题"/>
    <w:basedOn w:val="3"/>
    <w:qFormat/>
    <w:rsid w:val="007538BD"/>
    <w:pPr>
      <w:numPr>
        <w:ilvl w:val="2"/>
        <w:numId w:val="10"/>
      </w:numPr>
      <w:spacing w:before="120" w:after="120" w:line="240" w:lineRule="auto"/>
    </w:pPr>
    <w:rPr>
      <w:rFonts w:ascii="Times New Roman" w:eastAsia="黑体" w:hAnsi="Times New Roman"/>
      <w:sz w:val="28"/>
      <w:szCs w:val="28"/>
    </w:rPr>
  </w:style>
  <w:style w:type="paragraph" w:customStyle="1" w:styleId="xl115">
    <w:name w:val="xl115"/>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1">
    <w:name w:val="Char Char1 Char Char Char Char1 Char Char Char1"/>
    <w:basedOn w:val="ab"/>
    <w:qFormat/>
    <w:rsid w:val="007538BD"/>
    <w:pPr>
      <w:adjustRightInd w:val="0"/>
      <w:spacing w:line="360" w:lineRule="atLeast"/>
      <w:textAlignment w:val="baseline"/>
    </w:pPr>
    <w:rPr>
      <w:rFonts w:ascii="Tahoma" w:hAnsi="Tahoma"/>
      <w:sz w:val="24"/>
      <w:szCs w:val="20"/>
    </w:rPr>
  </w:style>
  <w:style w:type="paragraph" w:customStyle="1" w:styleId="CharChar100">
    <w:name w:val="Char Char10"/>
    <w:basedOn w:val="ab"/>
    <w:qFormat/>
    <w:rsid w:val="007538BD"/>
    <w:rPr>
      <w:rFonts w:ascii="Tahoma" w:hAnsi="Tahoma"/>
      <w:sz w:val="24"/>
      <w:szCs w:val="20"/>
    </w:rPr>
  </w:style>
  <w:style w:type="paragraph" w:customStyle="1" w:styleId="TableContents">
    <w:name w:val="Table Contents"/>
    <w:basedOn w:val="ab"/>
    <w:qFormat/>
    <w:rsid w:val="007538BD"/>
    <w:pPr>
      <w:suppressAutoHyphens/>
      <w:autoSpaceDE w:val="0"/>
      <w:spacing w:after="120"/>
      <w:jc w:val="left"/>
    </w:pPr>
    <w:rPr>
      <w:rFonts w:ascii="Helvetica" w:hAnsi="Helvetica"/>
      <w:kern w:val="1"/>
      <w:sz w:val="20"/>
      <w:szCs w:val="20"/>
    </w:rPr>
  </w:style>
  <w:style w:type="paragraph" w:customStyle="1" w:styleId="72">
    <w:name w:val="样式7"/>
    <w:basedOn w:val="ab"/>
    <w:qFormat/>
    <w:rsid w:val="007538BD"/>
    <w:pPr>
      <w:adjustRightInd w:val="0"/>
      <w:spacing w:beforeLines="50" w:afterLines="50" w:line="360" w:lineRule="auto"/>
      <w:ind w:firstLine="669"/>
      <w:textAlignment w:val="baseline"/>
    </w:pPr>
    <w:rPr>
      <w:rFonts w:ascii="宋体" w:hAnsi="宋体"/>
      <w:kern w:val="0"/>
      <w:sz w:val="28"/>
      <w:szCs w:val="20"/>
    </w:rPr>
  </w:style>
  <w:style w:type="paragraph" w:customStyle="1" w:styleId="a9">
    <w:name w:val="列表内容"/>
    <w:basedOn w:val="ab"/>
    <w:next w:val="ab"/>
    <w:qFormat/>
    <w:rsid w:val="007538BD"/>
    <w:pPr>
      <w:widowControl/>
      <w:numPr>
        <w:numId w:val="27"/>
      </w:numPr>
      <w:jc w:val="left"/>
    </w:pPr>
    <w:rPr>
      <w:rFonts w:ascii="Times New Roman" w:hAnsi="Times New Roman"/>
      <w:kern w:val="0"/>
      <w:sz w:val="18"/>
      <w:szCs w:val="24"/>
    </w:rPr>
  </w:style>
  <w:style w:type="paragraph" w:customStyle="1" w:styleId="074">
    <w:name w:val="正文样式 首行缩进:  0.74 厘米"/>
    <w:basedOn w:val="ab"/>
    <w:qFormat/>
    <w:rsid w:val="007538BD"/>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5">
    <w:name w:val="一级项目符号"/>
    <w:basedOn w:val="ab"/>
    <w:qFormat/>
    <w:rsid w:val="007538BD"/>
    <w:pPr>
      <w:widowControl/>
      <w:numPr>
        <w:numId w:val="28"/>
      </w:numPr>
      <w:spacing w:line="360" w:lineRule="auto"/>
    </w:pPr>
    <w:rPr>
      <w:rFonts w:ascii="Times New Roman" w:hAnsi="Times New Roman"/>
      <w:kern w:val="0"/>
      <w:sz w:val="24"/>
      <w:szCs w:val="20"/>
    </w:rPr>
  </w:style>
  <w:style w:type="paragraph" w:customStyle="1" w:styleId="pa-30">
    <w:name w:val="pa-30"/>
    <w:basedOn w:val="ab"/>
    <w:qFormat/>
    <w:rsid w:val="007538BD"/>
    <w:pPr>
      <w:widowControl/>
      <w:spacing w:before="150" w:after="150"/>
      <w:jc w:val="left"/>
    </w:pPr>
    <w:rPr>
      <w:rFonts w:ascii="宋体" w:hAnsi="宋体" w:cs="宋体"/>
      <w:kern w:val="0"/>
      <w:sz w:val="24"/>
      <w:szCs w:val="24"/>
    </w:rPr>
  </w:style>
  <w:style w:type="paragraph" w:customStyle="1" w:styleId="affffffff5">
    <w:name w:val="表格_内容"/>
    <w:basedOn w:val="ab"/>
    <w:qFormat/>
    <w:rsid w:val="007538BD"/>
    <w:rPr>
      <w:rFonts w:ascii="宋体" w:hAnsi="宋体"/>
      <w:szCs w:val="21"/>
    </w:rPr>
  </w:style>
  <w:style w:type="paragraph" w:customStyle="1" w:styleId="MMTitle">
    <w:name w:val="MM Title"/>
    <w:basedOn w:val="aff2"/>
    <w:qFormat/>
    <w:rsid w:val="007538BD"/>
    <w:rPr>
      <w:rFonts w:ascii="Calibri" w:hAnsi="Calibri" w:cs="Arial"/>
      <w:b w:val="0"/>
      <w:sz w:val="18"/>
    </w:rPr>
  </w:style>
  <w:style w:type="paragraph" w:customStyle="1" w:styleId="02024">
    <w:name w:val="样式 正文 段落文字 + 宋体 小四 左侧:  0 厘米 首行缩进:  2 字符 段后: 0 磅 行距: 固定值 24..."/>
    <w:basedOn w:val="ab"/>
    <w:qFormat/>
    <w:rsid w:val="007538BD"/>
    <w:pPr>
      <w:spacing w:line="480" w:lineRule="exact"/>
      <w:ind w:firstLineChars="200" w:firstLine="480"/>
    </w:pPr>
    <w:rPr>
      <w:rFonts w:ascii="宋体" w:hAnsi="宋体" w:cs="宋体"/>
      <w:sz w:val="24"/>
      <w:szCs w:val="20"/>
    </w:rPr>
  </w:style>
  <w:style w:type="paragraph" w:customStyle="1" w:styleId="xl79">
    <w:name w:val="xl79"/>
    <w:basedOn w:val="ab"/>
    <w:qFormat/>
    <w:rsid w:val="007538BD"/>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6">
    <w:name w:val="表格"/>
    <w:basedOn w:val="ab"/>
    <w:qFormat/>
    <w:rsid w:val="007538BD"/>
    <w:pPr>
      <w:adjustRightInd w:val="0"/>
      <w:spacing w:beforeLines="25" w:afterLines="25"/>
      <w:textAlignment w:val="baseline"/>
    </w:pPr>
    <w:rPr>
      <w:rFonts w:ascii="Arial" w:eastAsia="仿宋_GB2312" w:hAnsi="Arial"/>
      <w:kern w:val="0"/>
      <w:sz w:val="24"/>
      <w:szCs w:val="28"/>
    </w:rPr>
  </w:style>
  <w:style w:type="paragraph" w:customStyle="1" w:styleId="1fe">
    <w:name w:val="修订1"/>
    <w:uiPriority w:val="99"/>
    <w:semiHidden/>
    <w:qFormat/>
    <w:rsid w:val="007538BD"/>
    <w:rPr>
      <w:rFonts w:ascii="Calibri" w:hAnsi="Calibri"/>
      <w:kern w:val="2"/>
      <w:sz w:val="21"/>
      <w:szCs w:val="22"/>
    </w:rPr>
  </w:style>
  <w:style w:type="paragraph" w:customStyle="1" w:styleId="1ff">
    <w:name w:val="封面1级标题"/>
    <w:basedOn w:val="ab"/>
    <w:next w:val="ab"/>
    <w:qFormat/>
    <w:rsid w:val="007538BD"/>
    <w:pPr>
      <w:spacing w:beforeLines="800"/>
      <w:jc w:val="center"/>
    </w:pPr>
    <w:rPr>
      <w:rFonts w:ascii="Arial" w:eastAsia="黑体" w:hAnsi="Arial" w:cs="宋体"/>
      <w:b/>
      <w:sz w:val="72"/>
      <w:szCs w:val="72"/>
    </w:rPr>
  </w:style>
  <w:style w:type="paragraph" w:customStyle="1" w:styleId="xl122">
    <w:name w:val="xl122"/>
    <w:basedOn w:val="ab"/>
    <w:qFormat/>
    <w:rsid w:val="007538BD"/>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7">
    <w:name w:val="表格标题栏"/>
    <w:basedOn w:val="ab"/>
    <w:qFormat/>
    <w:rsid w:val="007538BD"/>
    <w:pPr>
      <w:shd w:val="pct5" w:color="auto" w:fill="auto"/>
      <w:jc w:val="center"/>
      <w:textAlignment w:val="center"/>
    </w:pPr>
    <w:rPr>
      <w:rFonts w:ascii="新宋体" w:eastAsia="华文中宋" w:hAnsi="新宋体"/>
      <w:b/>
      <w:sz w:val="28"/>
      <w:szCs w:val="28"/>
    </w:rPr>
  </w:style>
  <w:style w:type="paragraph" w:customStyle="1" w:styleId="50">
    <w:name w:val="5级"/>
    <w:basedOn w:val="ab"/>
    <w:next w:val="af0"/>
    <w:qFormat/>
    <w:rsid w:val="007538BD"/>
    <w:pPr>
      <w:numPr>
        <w:ilvl w:val="4"/>
        <w:numId w:val="29"/>
      </w:numPr>
    </w:pPr>
    <w:rPr>
      <w:rFonts w:eastAsia="黑体"/>
      <w:kern w:val="0"/>
      <w:sz w:val="24"/>
      <w:szCs w:val="20"/>
    </w:rPr>
  </w:style>
  <w:style w:type="paragraph" w:customStyle="1" w:styleId="Body">
    <w:name w:val="Body"/>
    <w:basedOn w:val="ab"/>
    <w:qFormat/>
    <w:rsid w:val="007538BD"/>
    <w:pPr>
      <w:widowControl/>
      <w:spacing w:before="120" w:afterLines="50"/>
    </w:pPr>
    <w:rPr>
      <w:rFonts w:ascii="宋体" w:hAnsi="Times New Roman"/>
      <w:snapToGrid w:val="0"/>
      <w:kern w:val="0"/>
      <w:szCs w:val="20"/>
    </w:rPr>
  </w:style>
  <w:style w:type="paragraph" w:customStyle="1" w:styleId="2fa">
    <w:name w:val="标准标题2"/>
    <w:basedOn w:val="21"/>
    <w:qFormat/>
    <w:rsid w:val="007538BD"/>
    <w:pPr>
      <w:spacing w:line="360" w:lineRule="auto"/>
    </w:pPr>
    <w:rPr>
      <w:rFonts w:eastAsia="仿宋_GB2312"/>
      <w:bCs w:val="0"/>
      <w:sz w:val="28"/>
    </w:rPr>
  </w:style>
  <w:style w:type="paragraph" w:customStyle="1" w:styleId="xl83">
    <w:name w:val="xl83"/>
    <w:basedOn w:val="ab"/>
    <w:qFormat/>
    <w:rsid w:val="007538BD"/>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img">
    <w:name w:val="img"/>
    <w:basedOn w:val="ab"/>
    <w:qFormat/>
    <w:rsid w:val="007538BD"/>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8">
    <w:name w:val="一"/>
    <w:basedOn w:val="afff5"/>
    <w:qFormat/>
    <w:rsid w:val="007538BD"/>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b"/>
    <w:qFormat/>
    <w:rsid w:val="007538BD"/>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
    <w:qFormat/>
    <w:rsid w:val="007538BD"/>
    <w:pPr>
      <w:widowControl/>
      <w:spacing w:before="0" w:after="0" w:line="360" w:lineRule="auto"/>
      <w:jc w:val="left"/>
    </w:pPr>
    <w:rPr>
      <w:rFonts w:ascii="宋体" w:hAnsi="宋体" w:cs="宋体"/>
      <w:bCs w:val="0"/>
      <w:color w:val="000000"/>
      <w:spacing w:val="-5"/>
      <w:kern w:val="28"/>
      <w:sz w:val="30"/>
      <w:szCs w:val="30"/>
    </w:rPr>
  </w:style>
  <w:style w:type="paragraph" w:customStyle="1" w:styleId="CharCharCharChar3">
    <w:name w:val="Char Char Char Char3"/>
    <w:basedOn w:val="ab"/>
    <w:qFormat/>
    <w:rsid w:val="007538BD"/>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b"/>
    <w:qFormat/>
    <w:rsid w:val="007538BD"/>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sid w:val="007538BD"/>
    <w:rPr>
      <w:rFonts w:ascii="Calibri" w:hAnsi="Calibri"/>
      <w:kern w:val="2"/>
      <w:sz w:val="21"/>
      <w:szCs w:val="22"/>
    </w:rPr>
  </w:style>
  <w:style w:type="paragraph" w:customStyle="1" w:styleId="Style164">
    <w:name w:val="_Style 164"/>
    <w:basedOn w:val="ab"/>
    <w:qFormat/>
    <w:rsid w:val="007538BD"/>
    <w:rPr>
      <w:rFonts w:ascii="Times New Roman" w:hAnsi="Times New Roman"/>
      <w:szCs w:val="20"/>
    </w:rPr>
  </w:style>
  <w:style w:type="paragraph" w:customStyle="1" w:styleId="GP11">
    <w:name w:val="GP公文标题1"/>
    <w:basedOn w:val="ab"/>
    <w:next w:val="ab"/>
    <w:qFormat/>
    <w:rsid w:val="007538BD"/>
    <w:pPr>
      <w:numPr>
        <w:ilvl w:val="4"/>
        <w:numId w:val="15"/>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b"/>
    <w:qFormat/>
    <w:rsid w:val="007538BD"/>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b"/>
    <w:qFormat/>
    <w:rsid w:val="007538BD"/>
    <w:pPr>
      <w:tabs>
        <w:tab w:val="left" w:pos="432"/>
      </w:tabs>
      <w:ind w:left="432" w:hanging="432"/>
    </w:pPr>
    <w:rPr>
      <w:rFonts w:ascii="Tahoma" w:hAnsi="Tahoma"/>
      <w:sz w:val="24"/>
      <w:szCs w:val="20"/>
    </w:rPr>
  </w:style>
  <w:style w:type="paragraph" w:customStyle="1" w:styleId="TableText1">
    <w:name w:val="Table Text"/>
    <w:basedOn w:val="ab"/>
    <w:qFormat/>
    <w:rsid w:val="007538BD"/>
    <w:pPr>
      <w:widowControl/>
      <w:spacing w:before="60" w:after="60"/>
      <w:jc w:val="left"/>
    </w:pPr>
    <w:rPr>
      <w:rFonts w:ascii="Times New Roman" w:hAnsi="Times New Roman"/>
      <w:kern w:val="0"/>
      <w:sz w:val="24"/>
      <w:szCs w:val="24"/>
    </w:rPr>
  </w:style>
  <w:style w:type="paragraph" w:customStyle="1" w:styleId="button">
    <w:name w:val="button"/>
    <w:basedOn w:val="ab"/>
    <w:qFormat/>
    <w:rsid w:val="007538BD"/>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b"/>
    <w:qFormat/>
    <w:rsid w:val="007538BD"/>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0">
    <w:name w:val="彩色列表1"/>
    <w:basedOn w:val="ab"/>
    <w:qFormat/>
    <w:rsid w:val="007538BD"/>
    <w:pPr>
      <w:tabs>
        <w:tab w:val="left" w:pos="1200"/>
      </w:tabs>
      <w:ind w:left="1200" w:hanging="360"/>
    </w:pPr>
  </w:style>
  <w:style w:type="paragraph" w:customStyle="1" w:styleId="2fb">
    <w:name w:val="封面2级标题"/>
    <w:basedOn w:val="ab"/>
    <w:next w:val="affff0"/>
    <w:qFormat/>
    <w:rsid w:val="007538BD"/>
    <w:pPr>
      <w:adjustRightInd w:val="0"/>
      <w:snapToGrid w:val="0"/>
      <w:spacing w:before="120" w:line="360" w:lineRule="auto"/>
      <w:jc w:val="center"/>
      <w:textAlignment w:val="baseline"/>
    </w:pPr>
    <w:rPr>
      <w:rFonts w:ascii="Arial" w:hAnsi="Arial" w:cs="宋体"/>
      <w:b/>
      <w:bCs/>
      <w:sz w:val="36"/>
      <w:szCs w:val="20"/>
    </w:rPr>
  </w:style>
  <w:style w:type="paragraph" w:customStyle="1" w:styleId="-11">
    <w:name w:val="彩色列表 - 强调文字颜色 11"/>
    <w:basedOn w:val="ab"/>
    <w:link w:val="-1Char"/>
    <w:qFormat/>
    <w:rsid w:val="007538BD"/>
    <w:pPr>
      <w:ind w:firstLineChars="200" w:firstLine="420"/>
    </w:pPr>
  </w:style>
  <w:style w:type="paragraph" w:customStyle="1" w:styleId="3ChapterXXX050">
    <w:name w:val="样式 标题 3Chapter X.X.X. + 五号 段后: 0.5 行"/>
    <w:basedOn w:val="3"/>
    <w:qFormat/>
    <w:rsid w:val="007538BD"/>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qFormat/>
    <w:rsid w:val="007538BD"/>
    <w:pPr>
      <w:numPr>
        <w:ilvl w:val="1"/>
        <w:numId w:val="10"/>
      </w:numPr>
      <w:spacing w:before="240" w:after="240" w:line="240" w:lineRule="auto"/>
    </w:pPr>
    <w:rPr>
      <w:rFonts w:ascii="Times New Roman" w:eastAsia="楷体_GB2312" w:hAnsi="Times New Roman"/>
      <w:sz w:val="30"/>
      <w:szCs w:val="30"/>
    </w:rPr>
  </w:style>
  <w:style w:type="paragraph" w:customStyle="1" w:styleId="pa-7">
    <w:name w:val="pa-7"/>
    <w:basedOn w:val="ab"/>
    <w:qFormat/>
    <w:rsid w:val="007538BD"/>
    <w:pPr>
      <w:widowControl/>
      <w:spacing w:before="150" w:after="150"/>
      <w:jc w:val="left"/>
    </w:pPr>
    <w:rPr>
      <w:rFonts w:ascii="宋体" w:hAnsi="宋体" w:cs="宋体"/>
      <w:kern w:val="0"/>
      <w:sz w:val="24"/>
      <w:szCs w:val="24"/>
    </w:rPr>
  </w:style>
  <w:style w:type="paragraph" w:customStyle="1" w:styleId="affffffff9">
    <w:name w:val="注意事项"/>
    <w:basedOn w:val="ab"/>
    <w:qFormat/>
    <w:rsid w:val="007538BD"/>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a">
    <w:name w:val="标书正文格式"/>
    <w:qFormat/>
    <w:rsid w:val="007538BD"/>
    <w:pPr>
      <w:spacing w:line="360" w:lineRule="auto"/>
      <w:ind w:firstLineChars="200" w:firstLine="480"/>
    </w:pPr>
    <w:rPr>
      <w:rFonts w:eastAsia="楷体_GB2312"/>
      <w:kern w:val="2"/>
      <w:sz w:val="24"/>
      <w:szCs w:val="24"/>
    </w:rPr>
  </w:style>
  <w:style w:type="paragraph" w:customStyle="1" w:styleId="CharChar1CharCharCharCharCharCharCharCharCharCharCharCharCharChar1">
    <w:name w:val="Char Char1 Char Char Char Char Char Char Char Char Char Char Char Char Char Char1"/>
    <w:basedOn w:val="ab"/>
    <w:qFormat/>
    <w:rsid w:val="007538BD"/>
    <w:pPr>
      <w:widowControl/>
      <w:spacing w:after="160" w:line="240" w:lineRule="exact"/>
      <w:jc w:val="left"/>
    </w:pPr>
    <w:rPr>
      <w:rFonts w:ascii="Times New Roman" w:hAnsi="Times New Roman"/>
      <w:szCs w:val="20"/>
    </w:rPr>
  </w:style>
  <w:style w:type="paragraph" w:customStyle="1" w:styleId="CM12">
    <w:name w:val="CM12"/>
    <w:basedOn w:val="Default"/>
    <w:next w:val="Default"/>
    <w:qFormat/>
    <w:rsid w:val="007538BD"/>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b"/>
    <w:qFormat/>
    <w:rsid w:val="007538BD"/>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b">
    <w:name w:val="四级"/>
    <w:basedOn w:val="41"/>
    <w:qFormat/>
    <w:rsid w:val="007538BD"/>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b"/>
    <w:qFormat/>
    <w:rsid w:val="007538BD"/>
    <w:pPr>
      <w:widowControl/>
      <w:spacing w:after="160" w:line="240" w:lineRule="exact"/>
      <w:jc w:val="left"/>
    </w:pPr>
    <w:rPr>
      <w:rFonts w:ascii="Verdana" w:eastAsia="仿宋_GB2312" w:hAnsi="Verdana"/>
      <w:kern w:val="0"/>
      <w:sz w:val="24"/>
      <w:szCs w:val="20"/>
      <w:lang w:eastAsia="en-US"/>
    </w:rPr>
  </w:style>
  <w:style w:type="paragraph" w:customStyle="1" w:styleId="affffffffc">
    <w:name w:val="图表引用"/>
    <w:basedOn w:val="ab"/>
    <w:qFormat/>
    <w:rsid w:val="007538BD"/>
    <w:pPr>
      <w:spacing w:line="360" w:lineRule="auto"/>
      <w:jc w:val="center"/>
    </w:pPr>
    <w:rPr>
      <w:rFonts w:ascii="仿宋_GB2312" w:eastAsia="仿宋_GB2312"/>
      <w:b/>
      <w:sz w:val="24"/>
      <w:szCs w:val="28"/>
    </w:rPr>
  </w:style>
  <w:style w:type="paragraph" w:customStyle="1" w:styleId="00">
    <w:name w:val="样式 正文段落 + 首行缩进:  0 字符"/>
    <w:basedOn w:val="affffa"/>
    <w:qFormat/>
    <w:rsid w:val="007538BD"/>
    <w:pPr>
      <w:spacing w:line="360" w:lineRule="auto"/>
      <w:ind w:firstLine="0"/>
    </w:pPr>
    <w:rPr>
      <w:rFonts w:ascii="宋体" w:hAnsi="宋体" w:cs="宋体"/>
      <w:kern w:val="0"/>
    </w:rPr>
  </w:style>
  <w:style w:type="paragraph" w:customStyle="1" w:styleId="Char80">
    <w:name w:val="Char8"/>
    <w:basedOn w:val="ab"/>
    <w:qFormat/>
    <w:rsid w:val="007538BD"/>
    <w:pPr>
      <w:tabs>
        <w:tab w:val="left" w:pos="432"/>
      </w:tabs>
      <w:ind w:left="432" w:hanging="432"/>
    </w:pPr>
    <w:rPr>
      <w:rFonts w:ascii="Times New Roman" w:hAnsi="Times New Roman"/>
      <w:sz w:val="24"/>
      <w:szCs w:val="24"/>
    </w:rPr>
  </w:style>
  <w:style w:type="paragraph" w:customStyle="1" w:styleId="CharCharChar1">
    <w:name w:val="Char Char Char1"/>
    <w:basedOn w:val="ab"/>
    <w:qFormat/>
    <w:rsid w:val="007538BD"/>
    <w:rPr>
      <w:rFonts w:ascii="Times New Roman" w:eastAsia="仿宋_GB2312" w:hAnsi="Times New Roman" w:cs="宋体"/>
      <w:sz w:val="24"/>
      <w:szCs w:val="20"/>
    </w:rPr>
  </w:style>
  <w:style w:type="paragraph" w:customStyle="1" w:styleId="ZJGIS-3">
    <w:name w:val="ZJGIS-五级标题"/>
    <w:basedOn w:val="51"/>
    <w:qFormat/>
    <w:rsid w:val="007538BD"/>
    <w:pPr>
      <w:numPr>
        <w:ilvl w:val="4"/>
        <w:numId w:val="10"/>
      </w:numPr>
      <w:spacing w:before="120" w:after="120" w:line="240" w:lineRule="auto"/>
    </w:pPr>
    <w:rPr>
      <w:rFonts w:ascii="Times New Roman" w:hAnsi="Times New Roman"/>
      <w:sz w:val="24"/>
      <w:szCs w:val="24"/>
    </w:rPr>
  </w:style>
  <w:style w:type="paragraph" w:customStyle="1" w:styleId="xl26">
    <w:name w:val="xl26"/>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b"/>
    <w:qFormat/>
    <w:rsid w:val="007538BD"/>
    <w:pPr>
      <w:jc w:val="center"/>
    </w:pPr>
    <w:rPr>
      <w:rFonts w:ascii="Arial" w:eastAsia="黑体" w:hAnsi="Arial"/>
      <w:b/>
    </w:rPr>
  </w:style>
  <w:style w:type="paragraph" w:customStyle="1" w:styleId="affffffffd">
    <w:name w:val="吉奥封面(黑体小初)"/>
    <w:basedOn w:val="afff8"/>
    <w:qFormat/>
    <w:rsid w:val="007538BD"/>
    <w:pPr>
      <w:spacing w:before="480"/>
      <w:ind w:firstLineChars="0" w:firstLine="0"/>
      <w:jc w:val="center"/>
    </w:pPr>
    <w:rPr>
      <w:rFonts w:eastAsia="黑体"/>
      <w:sz w:val="72"/>
      <w:szCs w:val="72"/>
    </w:rPr>
  </w:style>
  <w:style w:type="paragraph" w:customStyle="1" w:styleId="321">
    <w:name w:val="样式 标题 3 + 首行缩进:  2 字符1"/>
    <w:basedOn w:val="3"/>
    <w:qFormat/>
    <w:rsid w:val="007538BD"/>
    <w:pPr>
      <w:spacing w:line="360" w:lineRule="auto"/>
    </w:pPr>
    <w:rPr>
      <w:rFonts w:ascii="Times New Roman" w:hAnsi="Times New Roman" w:cs="宋体"/>
      <w:szCs w:val="20"/>
    </w:rPr>
  </w:style>
  <w:style w:type="character" w:customStyle="1" w:styleId="Charfff0">
    <w:name w:val="一级标题 Char"/>
    <w:link w:val="affffffffe"/>
    <w:qFormat/>
    <w:locked/>
    <w:rsid w:val="007538BD"/>
    <w:rPr>
      <w:rFonts w:ascii="宋体" w:hAnsi="宋体"/>
      <w:b/>
      <w:kern w:val="2"/>
      <w:sz w:val="36"/>
      <w:szCs w:val="36"/>
    </w:rPr>
  </w:style>
  <w:style w:type="paragraph" w:customStyle="1" w:styleId="affffffffe">
    <w:name w:val="一级标题"/>
    <w:basedOn w:val="af8"/>
    <w:link w:val="Charfff0"/>
    <w:qFormat/>
    <w:rsid w:val="007538BD"/>
    <w:pPr>
      <w:spacing w:line="360" w:lineRule="auto"/>
      <w:jc w:val="center"/>
    </w:pPr>
    <w:rPr>
      <w:rFonts w:hAnsi="宋体"/>
      <w:b/>
      <w:sz w:val="36"/>
      <w:szCs w:val="36"/>
    </w:rPr>
  </w:style>
  <w:style w:type="character" w:customStyle="1" w:styleId="Char17">
    <w:name w:val="纯文本 Char1"/>
    <w:qFormat/>
    <w:rsid w:val="007538BD"/>
    <w:rPr>
      <w:rFonts w:ascii="宋体" w:hAnsi="Courier New"/>
      <w:kern w:val="2"/>
      <w:sz w:val="24"/>
      <w:szCs w:val="24"/>
    </w:rPr>
  </w:style>
  <w:style w:type="paragraph" w:customStyle="1" w:styleId="53">
    <w:name w:val="正文5"/>
    <w:qFormat/>
    <w:rsid w:val="007538BD"/>
    <w:pPr>
      <w:widowControl w:val="0"/>
      <w:jc w:val="both"/>
    </w:pPr>
    <w:rPr>
      <w:kern w:val="2"/>
      <w:sz w:val="21"/>
    </w:rPr>
  </w:style>
  <w:style w:type="paragraph" w:customStyle="1" w:styleId="2fc">
    <w:name w:val="纯文本2"/>
    <w:basedOn w:val="53"/>
    <w:qFormat/>
    <w:rsid w:val="007538BD"/>
    <w:pPr>
      <w:widowControl/>
      <w:jc w:val="left"/>
    </w:pPr>
    <w:rPr>
      <w:rFonts w:ascii="宋体" w:hAnsi="Courier New"/>
    </w:rPr>
  </w:style>
  <w:style w:type="character" w:customStyle="1" w:styleId="Char18">
    <w:name w:val="正文文本 Char1"/>
    <w:basedOn w:val="ac"/>
    <w:uiPriority w:val="99"/>
    <w:semiHidden/>
    <w:qFormat/>
    <w:rsid w:val="007538BD"/>
  </w:style>
  <w:style w:type="character" w:customStyle="1" w:styleId="1ff1">
    <w:name w:val="正文文本 字符1"/>
    <w:basedOn w:val="ac"/>
    <w:uiPriority w:val="99"/>
    <w:semiHidden/>
    <w:qFormat/>
    <w:rsid w:val="007538BD"/>
  </w:style>
  <w:style w:type="paragraph" w:customStyle="1" w:styleId="2fd">
    <w:name w:val="修订2"/>
    <w:hidden/>
    <w:uiPriority w:val="99"/>
    <w:semiHidden/>
    <w:qFormat/>
    <w:rsid w:val="007538BD"/>
    <w:rPr>
      <w:rFonts w:ascii="Calibri" w:hAnsi="Calibri"/>
      <w:kern w:val="2"/>
      <w:sz w:val="21"/>
      <w:szCs w:val="22"/>
    </w:rPr>
  </w:style>
  <w:style w:type="character" w:customStyle="1" w:styleId="afffffffff">
    <w:name w:val="列表段落 字符"/>
    <w:qFormat/>
    <w:rsid w:val="007538BD"/>
    <w:rPr>
      <w:rFonts w:ascii="Calibri" w:hAnsi="Calibri"/>
      <w:sz w:val="24"/>
      <w:szCs w:val="24"/>
      <w:lang w:eastAsia="en-US" w:bidi="en-US"/>
    </w:rPr>
  </w:style>
  <w:style w:type="character" w:customStyle="1" w:styleId="Charfff1">
    <w:name w:val="*正文 Char"/>
    <w:link w:val="afffffffff0"/>
    <w:qFormat/>
    <w:rsid w:val="007538BD"/>
    <w:rPr>
      <w:rFonts w:ascii="Calibri" w:hAnsi="Calibri"/>
      <w:kern w:val="2"/>
      <w:sz w:val="24"/>
      <w:szCs w:val="24"/>
    </w:rPr>
  </w:style>
  <w:style w:type="paragraph" w:customStyle="1" w:styleId="afffffffff0">
    <w:name w:val="*正文"/>
    <w:basedOn w:val="ab"/>
    <w:link w:val="Charfff1"/>
    <w:qFormat/>
    <w:rsid w:val="007538BD"/>
    <w:pPr>
      <w:spacing w:line="360" w:lineRule="auto"/>
      <w:ind w:firstLineChars="200" w:firstLine="200"/>
      <w:jc w:val="left"/>
    </w:pPr>
    <w:rPr>
      <w:rFonts w:eastAsia="仿宋" w:cstheme="minorBidi"/>
      <w:sz w:val="24"/>
      <w:szCs w:val="24"/>
    </w:rPr>
  </w:style>
  <w:style w:type="character" w:customStyle="1" w:styleId="afffffffff1">
    <w:name w:val="批注文字 字符"/>
    <w:qFormat/>
    <w:rsid w:val="007538BD"/>
    <w:rPr>
      <w:kern w:val="2"/>
      <w:sz w:val="21"/>
      <w:szCs w:val="24"/>
    </w:rPr>
  </w:style>
  <w:style w:type="character" w:customStyle="1" w:styleId="1CharChar">
    <w:name w:val="样式1 Char Char"/>
    <w:link w:val="16"/>
    <w:qFormat/>
    <w:locked/>
    <w:rsid w:val="007538BD"/>
    <w:rPr>
      <w:rFonts w:ascii="Times New Roman" w:eastAsia="宋体" w:hAnsi="Times New Roman" w:cs="Times New Roman"/>
      <w:kern w:val="2"/>
      <w:sz w:val="21"/>
      <w:szCs w:val="24"/>
    </w:rPr>
  </w:style>
  <w:style w:type="paragraph" w:styleId="afffffffff2">
    <w:name w:val="Revision"/>
    <w:hidden/>
    <w:uiPriority w:val="99"/>
    <w:unhideWhenUsed/>
    <w:rsid w:val="00192C41"/>
    <w:rPr>
      <w:rFonts w:ascii="Calibri" w:hAnsi="Calibri"/>
      <w:kern w:val="2"/>
      <w:sz w:val="21"/>
      <w:szCs w:val="22"/>
    </w:rPr>
  </w:style>
  <w:style w:type="numbering" w:customStyle="1" w:styleId="1ff2">
    <w:name w:val="无列表1"/>
    <w:next w:val="ae"/>
    <w:uiPriority w:val="99"/>
    <w:semiHidden/>
    <w:unhideWhenUsed/>
    <w:rsid w:val="00C27321"/>
  </w:style>
  <w:style w:type="character" w:customStyle="1" w:styleId="blacksmm">
    <w:name w:val="blacksmm"/>
    <w:rsid w:val="00C27321"/>
    <w:rPr>
      <w:rFonts w:ascii="Times New Roman" w:eastAsia="宋体" w:hAnsi="Times New Roman" w:cs="Times New Roman"/>
    </w:rPr>
  </w:style>
  <w:style w:type="character" w:customStyle="1" w:styleId="textlineheight201">
    <w:name w:val="text_line_height_201"/>
    <w:rsid w:val="00C27321"/>
    <w:rPr>
      <w:rFonts w:ascii="Times New Roman" w:eastAsia="宋体" w:hAnsi="Times New Roman" w:cs="Times New Roman"/>
    </w:rPr>
  </w:style>
  <w:style w:type="character" w:customStyle="1" w:styleId="2CharChar1">
    <w:name w:val="正文 首行缩进:  2 字符 Char Char"/>
    <w:rsid w:val="00C27321"/>
    <w:rPr>
      <w:rFonts w:ascii="宋体" w:eastAsia="宋体" w:hAnsi="宋体" w:cs="Times New Roman"/>
      <w:kern w:val="2"/>
      <w:sz w:val="24"/>
      <w:lang w:bidi="ar-SA"/>
    </w:rPr>
  </w:style>
  <w:style w:type="character" w:customStyle="1" w:styleId="generalinfo-address-text2">
    <w:name w:val="generalinfo-address-text2"/>
    <w:rsid w:val="00C27321"/>
    <w:rPr>
      <w:rFonts w:ascii="Times New Roman" w:eastAsia="宋体" w:hAnsi="Times New Roman" w:cs="Times New Roman"/>
    </w:rPr>
  </w:style>
  <w:style w:type="character" w:customStyle="1" w:styleId="font41">
    <w:name w:val="font41"/>
    <w:rsid w:val="00C27321"/>
    <w:rPr>
      <w:rFonts w:ascii="宋体" w:eastAsia="宋体" w:hAnsi="宋体" w:cs="宋体" w:hint="eastAsia"/>
      <w:color w:val="000000"/>
      <w:sz w:val="20"/>
      <w:szCs w:val="20"/>
      <w:u w:val="none"/>
    </w:rPr>
  </w:style>
  <w:style w:type="character" w:customStyle="1" w:styleId="navhead1">
    <w:name w:val="navhead1"/>
    <w:rsid w:val="00C27321"/>
    <w:rPr>
      <w:rFonts w:ascii="Verdana" w:eastAsia="宋体" w:hAnsi="Verdana" w:cs="Times New Roman" w:hint="default"/>
      <w:b/>
      <w:bCs/>
      <w:i w:val="0"/>
      <w:iCs w:val="0"/>
      <w:color w:val="000066"/>
      <w:sz w:val="22"/>
      <w:szCs w:val="22"/>
      <w:u w:val="none"/>
      <w:shd w:val="clear" w:color="auto" w:fill="FFFFFF"/>
    </w:rPr>
  </w:style>
  <w:style w:type="character" w:customStyle="1" w:styleId="11pt">
    <w:name w:val="11pt"/>
    <w:rsid w:val="00C27321"/>
    <w:rPr>
      <w:rFonts w:ascii="Times New Roman" w:eastAsia="宋体" w:hAnsi="Times New Roman" w:cs="Times New Roman"/>
    </w:rPr>
  </w:style>
  <w:style w:type="character" w:customStyle="1" w:styleId="lh15s">
    <w:name w:val="lh15 s"/>
    <w:rsid w:val="00C27321"/>
    <w:rPr>
      <w:rFonts w:ascii="Times New Roman" w:eastAsia="宋体" w:hAnsi="Times New Roman" w:cs="Times New Roman"/>
    </w:rPr>
  </w:style>
  <w:style w:type="character" w:customStyle="1" w:styleId="-1Char">
    <w:name w:val="彩色列表 - 强调文字颜色 1 Char"/>
    <w:link w:val="-11"/>
    <w:rsid w:val="00C27321"/>
    <w:rPr>
      <w:rFonts w:ascii="Calibri" w:hAnsi="Calibri"/>
      <w:kern w:val="2"/>
      <w:sz w:val="21"/>
      <w:szCs w:val="22"/>
    </w:rPr>
  </w:style>
  <w:style w:type="character" w:customStyle="1" w:styleId="afffffffff3">
    <w:name w:val="未处理的提及"/>
    <w:rsid w:val="00C27321"/>
    <w:rPr>
      <w:rFonts w:ascii="Times New Roman" w:eastAsia="宋体" w:hAnsi="Times New Roman" w:cs="Times New Roman"/>
      <w:color w:val="808080"/>
      <w:shd w:val="clear" w:color="auto" w:fill="E6E6E6"/>
    </w:rPr>
  </w:style>
  <w:style w:type="character" w:customStyle="1" w:styleId="afffffffff4">
    <w:name w:val="页眉 字符"/>
    <w:rsid w:val="00C27321"/>
    <w:rPr>
      <w:rFonts w:ascii="Times New Roman" w:eastAsia="宋体" w:hAnsi="Times New Roman" w:cs="Times New Roman"/>
      <w:kern w:val="2"/>
      <w:sz w:val="18"/>
    </w:rPr>
  </w:style>
  <w:style w:type="character" w:customStyle="1" w:styleId="Char23">
    <w:name w:val="纯文本 Char2"/>
    <w:rsid w:val="00C27321"/>
    <w:rPr>
      <w:rFonts w:ascii="宋体" w:hAnsi="Courier New"/>
      <w:kern w:val="2"/>
      <w:sz w:val="21"/>
    </w:rPr>
  </w:style>
  <w:style w:type="character" w:customStyle="1" w:styleId="parameter">
    <w:name w:val="parameter"/>
    <w:rsid w:val="00C27321"/>
    <w:rPr>
      <w:rFonts w:ascii="Times New Roman" w:eastAsia="宋体" w:hAnsi="Times New Roman" w:cs="Times New Roman"/>
    </w:rPr>
  </w:style>
  <w:style w:type="character" w:customStyle="1" w:styleId="tit1">
    <w:name w:val="tit1"/>
    <w:rsid w:val="00C27321"/>
    <w:rPr>
      <w:rFonts w:ascii="Arial" w:eastAsia="黑体" w:hAnsi="Arial" w:cs="Arial" w:hint="default"/>
      <w:b/>
      <w:bCs/>
      <w:color w:val="000000"/>
      <w:sz w:val="21"/>
      <w:szCs w:val="21"/>
    </w:rPr>
  </w:style>
  <w:style w:type="character" w:customStyle="1" w:styleId="afffffffff5">
    <w:name w:val="列出段落 字符"/>
    <w:aliases w:val="表格段落 字符,1.2.3标题 字符,表格说明样式 字符,有序多级列表1 字符,编号 字符,段落样式 字符,Bullet List 字符,FooterText 字符,numbered 字符,List Paragraph1CxSpLast 字符,Paragraphe de liste1 字符,lp1 字符,List 字符,List11 字符,List111 字符,List1111 字符,List11111 字符,List111111 字符,List1111111 字符,列出段落2 字符"/>
    <w:rsid w:val="00C27321"/>
    <w:rPr>
      <w:rFonts w:ascii="Times New Roman" w:eastAsia="宋体" w:hAnsi="Times New Roman" w:cs="Times New Roman"/>
      <w:kern w:val="2"/>
      <w:sz w:val="21"/>
    </w:rPr>
  </w:style>
  <w:style w:type="character" w:customStyle="1" w:styleId="blacksm">
    <w:name w:val="blacksm"/>
    <w:rsid w:val="00C27321"/>
    <w:rPr>
      <w:rFonts w:ascii="Times New Roman" w:eastAsia="宋体" w:hAnsi="Times New Roman" w:cs="Times New Roman"/>
    </w:rPr>
  </w:style>
  <w:style w:type="character" w:customStyle="1" w:styleId="h31">
    <w:name w:val="h31"/>
    <w:rsid w:val="00C27321"/>
    <w:rPr>
      <w:rFonts w:ascii="Times New Roman" w:eastAsia="宋体" w:hAnsi="Times New Roman" w:cs="Times New Roman"/>
      <w:sz w:val="21"/>
      <w:szCs w:val="21"/>
    </w:rPr>
  </w:style>
  <w:style w:type="character" w:customStyle="1" w:styleId="TableTextCharCharChar">
    <w:name w:val="Table Text Char Char Char"/>
    <w:rsid w:val="00C27321"/>
    <w:rPr>
      <w:rFonts w:ascii="Arial" w:eastAsia="宋体" w:hAnsi="Arial" w:cs="Arial"/>
      <w:kern w:val="2"/>
      <w:sz w:val="18"/>
      <w:szCs w:val="21"/>
      <w:lang w:val="en-US" w:eastAsia="zh-CN" w:bidi="ar-SA"/>
    </w:rPr>
  </w:style>
  <w:style w:type="character" w:customStyle="1" w:styleId="3Char2">
    <w:name w:val="标题 3 Char2"/>
    <w:aliases w:val="标题 3 Char1 Char,标题 3 Char Char1 Char,标题 3 Char Char Char Char Char Char,标题 3 Char Char Char Char,标题 3 Char1 Char Char Char Char,标题 3 Char Char Char Char Char Char Char Char Char,标题 3 Char Char1 Char Char Char Char, Char Char"/>
    <w:rsid w:val="00C27321"/>
    <w:rPr>
      <w:rFonts w:ascii="Times New Roman" w:eastAsia="宋体" w:hAnsi="Times New Roman" w:cs="Times New Roman"/>
      <w:b/>
      <w:bCs/>
      <w:kern w:val="2"/>
      <w:sz w:val="32"/>
      <w:szCs w:val="32"/>
      <w:lang w:val="en-US" w:eastAsia="zh-CN" w:bidi="ar-SA"/>
    </w:rPr>
  </w:style>
  <w:style w:type="character" w:customStyle="1" w:styleId="TableTextChar1">
    <w:name w:val="Table Text Char1"/>
    <w:rsid w:val="00C27321"/>
    <w:rPr>
      <w:rFonts w:ascii="Arial" w:eastAsia="宋体" w:hAnsi="Arial" w:cs="Arial"/>
      <w:kern w:val="2"/>
      <w:sz w:val="18"/>
      <w:szCs w:val="18"/>
      <w:lang w:val="en-US" w:eastAsia="zh-CN" w:bidi="ar-SA"/>
    </w:rPr>
  </w:style>
  <w:style w:type="character" w:customStyle="1" w:styleId="hChar0">
    <w:name w:val="h段落 Char"/>
    <w:link w:val="h"/>
    <w:rsid w:val="00C27321"/>
    <w:rPr>
      <w:rFonts w:ascii="Dotum" w:hAnsi="Dotum"/>
      <w:sz w:val="21"/>
    </w:rPr>
  </w:style>
  <w:style w:type="character" w:customStyle="1" w:styleId="style1">
    <w:name w:val="style1"/>
    <w:rsid w:val="00C27321"/>
    <w:rPr>
      <w:rFonts w:ascii="Times New Roman" w:eastAsia="宋体" w:hAnsi="Times New Roman" w:cs="Times New Roman"/>
    </w:rPr>
  </w:style>
  <w:style w:type="character" w:customStyle="1" w:styleId="boldheader1">
    <w:name w:val="boldheader1"/>
    <w:rsid w:val="00C27321"/>
    <w:rPr>
      <w:rFonts w:ascii="Verdana" w:eastAsia="宋体" w:hAnsi="Verdana" w:cs="Times New Roman" w:hint="default"/>
      <w:b/>
      <w:bCs/>
      <w:i w:val="0"/>
      <w:iCs w:val="0"/>
      <w:color w:val="000066"/>
      <w:sz w:val="22"/>
      <w:szCs w:val="22"/>
      <w:u w:val="none"/>
    </w:rPr>
  </w:style>
  <w:style w:type="character" w:customStyle="1" w:styleId="t31">
    <w:name w:val="t31"/>
    <w:rsid w:val="00C27321"/>
    <w:rPr>
      <w:rFonts w:ascii="Times New Roman" w:eastAsia="宋体" w:hAnsi="Times New Roman" w:cs="Times New Roman"/>
      <w:color w:val="000000"/>
      <w:sz w:val="21"/>
      <w:szCs w:val="21"/>
      <w:u w:val="none"/>
    </w:rPr>
  </w:style>
  <w:style w:type="character" w:customStyle="1" w:styleId="font01">
    <w:name w:val="font01"/>
    <w:rsid w:val="00C27321"/>
    <w:rPr>
      <w:rFonts w:ascii="宋体" w:eastAsia="宋体" w:hAnsi="宋体" w:cs="宋体" w:hint="eastAsia"/>
      <w:b/>
      <w:color w:val="000000"/>
      <w:sz w:val="20"/>
      <w:szCs w:val="20"/>
      <w:u w:val="none"/>
    </w:rPr>
  </w:style>
  <w:style w:type="character" w:customStyle="1" w:styleId="afffffffff6">
    <w:name w:val="我的段落 字符"/>
    <w:link w:val="afffffffff7"/>
    <w:rsid w:val="00C27321"/>
    <w:rPr>
      <w:rFonts w:ascii="仿宋" w:eastAsia="仿宋" w:hAnsi="仿宋" w:cs="宋体"/>
      <w:color w:val="000000"/>
      <w:sz w:val="28"/>
      <w:szCs w:val="28"/>
    </w:rPr>
  </w:style>
  <w:style w:type="character" w:customStyle="1" w:styleId="style11">
    <w:name w:val="style11"/>
    <w:rsid w:val="00C27321"/>
    <w:rPr>
      <w:rFonts w:ascii="Times New Roman" w:eastAsia="宋体" w:hAnsi="Times New Roman" w:cs="Times New Roman"/>
      <w:b/>
      <w:bCs/>
      <w:color w:val="669900"/>
    </w:rPr>
  </w:style>
  <w:style w:type="paragraph" w:customStyle="1" w:styleId="xl38">
    <w:name w:val="xl38"/>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a0">
    <w:name w:val="Pa0"/>
    <w:basedOn w:val="ab"/>
    <w:next w:val="ab"/>
    <w:rsid w:val="00C27321"/>
    <w:pPr>
      <w:autoSpaceDE w:val="0"/>
      <w:autoSpaceDN w:val="0"/>
      <w:adjustRightInd w:val="0"/>
      <w:spacing w:line="151" w:lineRule="atLeast"/>
      <w:jc w:val="left"/>
    </w:pPr>
    <w:rPr>
      <w:rFonts w:ascii="华文中宋" w:eastAsia="华文中宋" w:hAnsi="Times New Roman"/>
      <w:kern w:val="0"/>
      <w:sz w:val="24"/>
      <w:szCs w:val="24"/>
    </w:rPr>
  </w:style>
  <w:style w:type="character" w:customStyle="1" w:styleId="Char19">
    <w:name w:val="副标题 Char1"/>
    <w:basedOn w:val="ac"/>
    <w:uiPriority w:val="11"/>
    <w:rsid w:val="00C27321"/>
    <w:rPr>
      <w:rFonts w:ascii="Cambria" w:eastAsia="宋体" w:hAnsi="Cambria" w:cs="Times New Roman"/>
      <w:b/>
      <w:bCs/>
      <w:kern w:val="28"/>
      <w:sz w:val="32"/>
      <w:szCs w:val="32"/>
    </w:rPr>
  </w:style>
  <w:style w:type="paragraph" w:customStyle="1" w:styleId="afffffffff8">
    <w:name w:val="样式 宋体 五号 两端对齐 行距: 单倍行距"/>
    <w:basedOn w:val="ab"/>
    <w:rsid w:val="00C27321"/>
    <w:pPr>
      <w:adjustRightInd w:val="0"/>
      <w:textAlignment w:val="baseline"/>
    </w:pPr>
    <w:rPr>
      <w:rFonts w:ascii="宋体" w:hAnsi="宋体"/>
      <w:kern w:val="0"/>
      <w:szCs w:val="20"/>
    </w:rPr>
  </w:style>
  <w:style w:type="character" w:customStyle="1" w:styleId="2Char10">
    <w:name w:val="正文首行缩进 2 Char1"/>
    <w:basedOn w:val="Char15"/>
    <w:uiPriority w:val="99"/>
    <w:semiHidden/>
    <w:rsid w:val="00C27321"/>
    <w:rPr>
      <w:rFonts w:ascii="Times New Roman" w:eastAsia="宋体" w:hAnsi="Times New Roman" w:cs="Times New Roman"/>
      <w:kern w:val="2"/>
      <w:sz w:val="21"/>
      <w:szCs w:val="24"/>
    </w:rPr>
  </w:style>
  <w:style w:type="paragraph" w:customStyle="1" w:styleId="ParaCharCharCharCharCharCharCharCharChar1">
    <w:name w:val="默认段落字体 Para Char Char Char Char Char Char Char Char Char1"/>
    <w:basedOn w:val="ab"/>
    <w:rsid w:val="00C27321"/>
    <w:rPr>
      <w:rFonts w:ascii="Tahoma" w:hAnsi="Tahoma"/>
      <w:sz w:val="24"/>
      <w:szCs w:val="20"/>
    </w:rPr>
  </w:style>
  <w:style w:type="character" w:customStyle="1" w:styleId="Char32">
    <w:name w:val="纯文本 Char3"/>
    <w:basedOn w:val="ac"/>
    <w:uiPriority w:val="99"/>
    <w:semiHidden/>
    <w:rsid w:val="00C27321"/>
    <w:rPr>
      <w:rFonts w:ascii="宋体" w:eastAsia="宋体" w:hAnsi="Courier New" w:cs="Courier New"/>
      <w:kern w:val="2"/>
      <w:sz w:val="21"/>
      <w:szCs w:val="21"/>
    </w:rPr>
  </w:style>
  <w:style w:type="paragraph" w:styleId="3b">
    <w:name w:val="List Bullet 3"/>
    <w:basedOn w:val="ab"/>
    <w:rsid w:val="00C27321"/>
    <w:pPr>
      <w:tabs>
        <w:tab w:val="left" w:pos="720"/>
        <w:tab w:val="left" w:pos="1620"/>
      </w:tabs>
      <w:ind w:left="720" w:hanging="720"/>
      <w:outlineLvl w:val="0"/>
    </w:pPr>
    <w:rPr>
      <w:rFonts w:ascii="Times New Roman" w:hAnsi="Times New Roman"/>
      <w:color w:val="0000FF"/>
      <w:sz w:val="24"/>
      <w:szCs w:val="20"/>
    </w:rPr>
  </w:style>
  <w:style w:type="character" w:customStyle="1" w:styleId="HTMLChar1">
    <w:name w:val="HTML 预设格式 Char1"/>
    <w:basedOn w:val="ac"/>
    <w:uiPriority w:val="99"/>
    <w:semiHidden/>
    <w:rsid w:val="00C27321"/>
    <w:rPr>
      <w:rFonts w:ascii="Courier New" w:eastAsia="宋体" w:hAnsi="Courier New" w:cs="Courier New"/>
      <w:kern w:val="2"/>
    </w:rPr>
  </w:style>
  <w:style w:type="paragraph" w:customStyle="1" w:styleId="afffffffff9">
    <w:name w:val="目录标题"/>
    <w:basedOn w:val="11"/>
    <w:next w:val="ab"/>
    <w:rsid w:val="00C27321"/>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character" w:customStyle="1" w:styleId="Char1a">
    <w:name w:val="日期 Char1"/>
    <w:basedOn w:val="ac"/>
    <w:uiPriority w:val="99"/>
    <w:semiHidden/>
    <w:rsid w:val="00C27321"/>
    <w:rPr>
      <w:rFonts w:ascii="Times New Roman" w:eastAsia="宋体" w:hAnsi="Times New Roman" w:cs="Times New Roman"/>
      <w:kern w:val="2"/>
      <w:sz w:val="21"/>
      <w:szCs w:val="24"/>
    </w:rPr>
  </w:style>
  <w:style w:type="character" w:customStyle="1" w:styleId="2Char11">
    <w:name w:val="正文文本 2 Char1"/>
    <w:basedOn w:val="ac"/>
    <w:uiPriority w:val="99"/>
    <w:semiHidden/>
    <w:rsid w:val="00C27321"/>
    <w:rPr>
      <w:rFonts w:ascii="Times New Roman" w:eastAsia="宋体" w:hAnsi="Times New Roman" w:cs="Times New Roman"/>
      <w:kern w:val="2"/>
      <w:sz w:val="21"/>
      <w:szCs w:val="24"/>
    </w:rPr>
  </w:style>
  <w:style w:type="character" w:customStyle="1" w:styleId="Char1b">
    <w:name w:val="批注文字 Char1"/>
    <w:basedOn w:val="ac"/>
    <w:uiPriority w:val="99"/>
    <w:semiHidden/>
    <w:rsid w:val="00C27321"/>
    <w:rPr>
      <w:rFonts w:ascii="Times New Roman" w:eastAsia="宋体" w:hAnsi="Times New Roman" w:cs="Times New Roman"/>
      <w:kern w:val="2"/>
      <w:sz w:val="21"/>
      <w:szCs w:val="24"/>
    </w:rPr>
  </w:style>
  <w:style w:type="paragraph" w:styleId="afffffffffa">
    <w:name w:val="List Continue"/>
    <w:basedOn w:val="ab"/>
    <w:rsid w:val="00C27321"/>
    <w:pPr>
      <w:adjustRightInd w:val="0"/>
      <w:spacing w:after="120" w:line="360" w:lineRule="atLeast"/>
      <w:ind w:leftChars="200" w:left="420"/>
      <w:jc w:val="left"/>
      <w:textAlignment w:val="baseline"/>
    </w:pPr>
    <w:rPr>
      <w:rFonts w:ascii="Times New Roman" w:hAnsi="Times New Roman"/>
      <w:kern w:val="0"/>
      <w:sz w:val="24"/>
      <w:szCs w:val="20"/>
    </w:rPr>
  </w:style>
  <w:style w:type="character" w:customStyle="1" w:styleId="Char1c">
    <w:name w:val="称呼 Char1"/>
    <w:basedOn w:val="ac"/>
    <w:uiPriority w:val="99"/>
    <w:semiHidden/>
    <w:rsid w:val="00C27321"/>
    <w:rPr>
      <w:rFonts w:ascii="Times New Roman" w:eastAsia="宋体" w:hAnsi="Times New Roman" w:cs="Times New Roman"/>
      <w:kern w:val="2"/>
      <w:sz w:val="21"/>
      <w:szCs w:val="24"/>
    </w:rPr>
  </w:style>
  <w:style w:type="character" w:customStyle="1" w:styleId="Char1d">
    <w:name w:val="正文首行缩进 Char1"/>
    <w:basedOn w:val="Char18"/>
    <w:uiPriority w:val="99"/>
    <w:semiHidden/>
    <w:rsid w:val="00C27321"/>
    <w:rPr>
      <w:rFonts w:ascii="Times New Roman" w:eastAsia="宋体" w:hAnsi="Times New Roman" w:cs="Times New Roman"/>
      <w:kern w:val="2"/>
      <w:sz w:val="21"/>
      <w:szCs w:val="24"/>
    </w:rPr>
  </w:style>
  <w:style w:type="character" w:customStyle="1" w:styleId="Char1e">
    <w:name w:val="批注框文本 Char1"/>
    <w:basedOn w:val="ac"/>
    <w:uiPriority w:val="99"/>
    <w:semiHidden/>
    <w:rsid w:val="00C27321"/>
    <w:rPr>
      <w:rFonts w:ascii="Times New Roman" w:eastAsia="宋体" w:hAnsi="Times New Roman" w:cs="Times New Roman"/>
      <w:kern w:val="2"/>
      <w:sz w:val="18"/>
      <w:szCs w:val="18"/>
    </w:rPr>
  </w:style>
  <w:style w:type="paragraph" w:customStyle="1" w:styleId="xl50">
    <w:name w:val="xl50"/>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character" w:customStyle="1" w:styleId="Char1f">
    <w:name w:val="标题 Char1"/>
    <w:basedOn w:val="ac"/>
    <w:uiPriority w:val="10"/>
    <w:rsid w:val="00C27321"/>
    <w:rPr>
      <w:rFonts w:ascii="Cambria" w:eastAsia="宋体" w:hAnsi="Cambria" w:cs="Times New Roman"/>
      <w:b/>
      <w:bCs/>
      <w:kern w:val="2"/>
      <w:sz w:val="32"/>
      <w:szCs w:val="32"/>
    </w:rPr>
  </w:style>
  <w:style w:type="character" w:customStyle="1" w:styleId="Char1f0">
    <w:name w:val="批注主题 Char1"/>
    <w:basedOn w:val="Char1b"/>
    <w:uiPriority w:val="99"/>
    <w:semiHidden/>
    <w:rsid w:val="00C27321"/>
    <w:rPr>
      <w:rFonts w:ascii="Times New Roman" w:eastAsia="宋体" w:hAnsi="Times New Roman" w:cs="Times New Roman"/>
      <w:b/>
      <w:bCs/>
      <w:kern w:val="2"/>
      <w:sz w:val="21"/>
      <w:szCs w:val="24"/>
    </w:rPr>
  </w:style>
  <w:style w:type="character" w:customStyle="1" w:styleId="3Char11">
    <w:name w:val="正文文本缩进 3 Char1"/>
    <w:basedOn w:val="ac"/>
    <w:uiPriority w:val="99"/>
    <w:semiHidden/>
    <w:rsid w:val="00C27321"/>
    <w:rPr>
      <w:rFonts w:ascii="Times New Roman" w:eastAsia="宋体" w:hAnsi="Times New Roman" w:cs="Times New Roman"/>
      <w:kern w:val="2"/>
      <w:sz w:val="16"/>
      <w:szCs w:val="16"/>
    </w:rPr>
  </w:style>
  <w:style w:type="character" w:customStyle="1" w:styleId="Char24">
    <w:name w:val="页脚 Char2"/>
    <w:basedOn w:val="ac"/>
    <w:uiPriority w:val="99"/>
    <w:semiHidden/>
    <w:rsid w:val="00C27321"/>
    <w:rPr>
      <w:rFonts w:ascii="Times New Roman" w:eastAsia="宋体" w:hAnsi="Times New Roman" w:cs="Times New Roman"/>
      <w:kern w:val="2"/>
      <w:sz w:val="18"/>
      <w:szCs w:val="18"/>
    </w:rPr>
  </w:style>
  <w:style w:type="paragraph" w:customStyle="1" w:styleId="xl49">
    <w:name w:val="xl49"/>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afffffffffb">
    <w:name w:val="三级节标题"/>
    <w:next w:val="ab"/>
    <w:rsid w:val="00C27321"/>
    <w:pPr>
      <w:tabs>
        <w:tab w:val="left" w:pos="1191"/>
      </w:tabs>
      <w:spacing w:before="120" w:after="120" w:line="400" w:lineRule="exact"/>
      <w:ind w:left="851" w:hanging="738"/>
      <w:outlineLvl w:val="3"/>
    </w:pPr>
    <w:rPr>
      <w:rFonts w:ascii="Arial" w:eastAsia="黑体" w:hAnsi="Arial"/>
      <w:b/>
      <w:sz w:val="28"/>
      <w:szCs w:val="28"/>
    </w:rPr>
  </w:style>
  <w:style w:type="paragraph" w:customStyle="1" w:styleId="Char1f1">
    <w:name w:val="Char1"/>
    <w:basedOn w:val="ab"/>
    <w:rsid w:val="00C27321"/>
    <w:rPr>
      <w:rFonts w:ascii="Tahoma" w:hAnsi="Tahoma" w:cs="仿宋_GB2312"/>
      <w:sz w:val="24"/>
      <w:szCs w:val="28"/>
    </w:rPr>
  </w:style>
  <w:style w:type="paragraph" w:customStyle="1" w:styleId="afffffffffc">
    <w:name w:val="章标题"/>
    <w:next w:val="ab"/>
    <w:rsid w:val="00C27321"/>
    <w:pPr>
      <w:spacing w:before="50" w:after="50" w:line="360" w:lineRule="auto"/>
      <w:ind w:left="840" w:hanging="420"/>
      <w:jc w:val="both"/>
      <w:outlineLvl w:val="1"/>
    </w:pPr>
    <w:rPr>
      <w:rFonts w:ascii="黑体" w:eastAsia="黑体"/>
      <w:sz w:val="21"/>
    </w:rPr>
  </w:style>
  <w:style w:type="paragraph" w:customStyle="1" w:styleId="1CharCharCharChar">
    <w:name w:val="1 Char Char Char Char"/>
    <w:basedOn w:val="ab"/>
    <w:rsid w:val="00C27321"/>
    <w:rPr>
      <w:rFonts w:ascii="Tahoma" w:hAnsi="Tahoma"/>
      <w:sz w:val="24"/>
      <w:szCs w:val="20"/>
    </w:rPr>
  </w:style>
  <w:style w:type="paragraph" w:customStyle="1" w:styleId="xl24">
    <w:name w:val="xl24"/>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jsc3">
    <w:name w:val="jsc标题3"/>
    <w:basedOn w:val="3"/>
    <w:next w:val="ab"/>
    <w:rsid w:val="00C27321"/>
    <w:pPr>
      <w:tabs>
        <w:tab w:val="left" w:pos="360"/>
      </w:tabs>
      <w:spacing w:line="413" w:lineRule="auto"/>
      <w:jc w:val="left"/>
    </w:pPr>
    <w:rPr>
      <w:rFonts w:eastAsia="仿宋_GB2312"/>
      <w:kern w:val="0"/>
      <w:sz w:val="24"/>
    </w:rPr>
  </w:style>
  <w:style w:type="paragraph" w:customStyle="1" w:styleId="afffffffffd">
    <w:name w:val="缩进项目"/>
    <w:basedOn w:val="ab"/>
    <w:rsid w:val="00C27321"/>
    <w:pPr>
      <w:widowControl/>
      <w:tabs>
        <w:tab w:val="left" w:pos="1924"/>
      </w:tabs>
      <w:spacing w:line="400" w:lineRule="exact"/>
      <w:ind w:left="1924"/>
      <w:jc w:val="left"/>
      <w:outlineLvl w:val="0"/>
    </w:pPr>
    <w:rPr>
      <w:rFonts w:ascii="宋体" w:hAnsi="Times New Roman"/>
      <w:color w:val="0000FF"/>
      <w:kern w:val="0"/>
      <w:sz w:val="24"/>
      <w:szCs w:val="20"/>
    </w:rPr>
  </w:style>
  <w:style w:type="paragraph" w:customStyle="1" w:styleId="-110">
    <w:name w:val="彩色底纹 - 强调文字颜色 11"/>
    <w:rsid w:val="00C27321"/>
    <w:rPr>
      <w:kern w:val="2"/>
      <w:sz w:val="21"/>
      <w:szCs w:val="24"/>
    </w:rPr>
  </w:style>
  <w:style w:type="paragraph" w:customStyle="1" w:styleId="CharCharCharCharCharChar1Char">
    <w:name w:val="Char Char Char Char Char Char1 Char"/>
    <w:basedOn w:val="ab"/>
    <w:rsid w:val="00C27321"/>
    <w:pPr>
      <w:widowControl/>
      <w:spacing w:after="160" w:line="240" w:lineRule="exact"/>
      <w:jc w:val="left"/>
    </w:pPr>
    <w:rPr>
      <w:rFonts w:ascii="Verdana" w:hAnsi="Verdana"/>
      <w:kern w:val="0"/>
      <w:szCs w:val="20"/>
      <w:lang w:eastAsia="en-US"/>
    </w:rPr>
  </w:style>
  <w:style w:type="paragraph" w:customStyle="1" w:styleId="afffffffffe">
    <w:name w:val="表题与图题"/>
    <w:next w:val="ab"/>
    <w:rsid w:val="00C27321"/>
    <w:pPr>
      <w:spacing w:line="400" w:lineRule="exact"/>
    </w:pPr>
    <w:rPr>
      <w:sz w:val="22"/>
    </w:rPr>
  </w:style>
  <w:style w:type="paragraph" w:customStyle="1" w:styleId="CharCharf6">
    <w:name w:val="正文首行缩进两字符 Char Char"/>
    <w:basedOn w:val="ab"/>
    <w:rsid w:val="00C27321"/>
    <w:pPr>
      <w:spacing w:line="360" w:lineRule="auto"/>
      <w:ind w:firstLineChars="200" w:firstLine="200"/>
    </w:pPr>
    <w:rPr>
      <w:rFonts w:ascii="Times New Roman" w:hAnsi="Times New Roman"/>
      <w:sz w:val="24"/>
      <w:szCs w:val="24"/>
    </w:rPr>
  </w:style>
  <w:style w:type="paragraph" w:customStyle="1" w:styleId="xl41">
    <w:name w:val="xl41"/>
    <w:basedOn w:val="ab"/>
    <w:rsid w:val="00C27321"/>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NICMANBodyText">
    <w:name w:val="NICMAN Body Text"/>
    <w:basedOn w:val="ab"/>
    <w:next w:val="af6"/>
    <w:rsid w:val="00C27321"/>
    <w:pPr>
      <w:spacing w:after="120" w:line="400" w:lineRule="exact"/>
      <w:ind w:firstLine="454"/>
    </w:pPr>
    <w:rPr>
      <w:rFonts w:ascii="Times New Roman" w:hAnsi="Times New Roman"/>
      <w:sz w:val="24"/>
      <w:szCs w:val="20"/>
    </w:rPr>
  </w:style>
  <w:style w:type="paragraph" w:customStyle="1" w:styleId="Char1CharChar">
    <w:name w:val="Char1 Char Char"/>
    <w:basedOn w:val="ab"/>
    <w:rsid w:val="00C27321"/>
    <w:rPr>
      <w:rFonts w:ascii="Tahoma" w:hAnsi="Tahoma" w:cs="仿宋_GB2312"/>
      <w:sz w:val="24"/>
      <w:szCs w:val="28"/>
    </w:rPr>
  </w:style>
  <w:style w:type="paragraph" w:customStyle="1" w:styleId="font1">
    <w:name w:val="font1"/>
    <w:basedOn w:val="ab"/>
    <w:rsid w:val="00C27321"/>
    <w:pPr>
      <w:widowControl/>
      <w:spacing w:before="100" w:beforeAutospacing="1" w:after="100" w:afterAutospacing="1"/>
      <w:jc w:val="left"/>
    </w:pPr>
    <w:rPr>
      <w:rFonts w:ascii="宋体" w:hAnsi="宋体" w:cs="宋体"/>
      <w:color w:val="000000"/>
      <w:kern w:val="0"/>
      <w:sz w:val="22"/>
    </w:rPr>
  </w:style>
  <w:style w:type="paragraph" w:customStyle="1" w:styleId="Titel2">
    <w:name w:val="Titel 2"/>
    <w:basedOn w:val="ab"/>
    <w:rsid w:val="00C27321"/>
    <w:pPr>
      <w:tabs>
        <w:tab w:val="decimal" w:leader="underscore" w:pos="8504"/>
        <w:tab w:val="right" w:pos="9923"/>
      </w:tabs>
      <w:autoSpaceDE w:val="0"/>
      <w:autoSpaceDN w:val="0"/>
      <w:jc w:val="left"/>
    </w:pPr>
    <w:rPr>
      <w:rFonts w:ascii="Helvetica-Black" w:hAnsi="Helvetica-Black"/>
      <w:b/>
      <w:bCs/>
      <w:kern w:val="0"/>
      <w:sz w:val="28"/>
      <w:szCs w:val="28"/>
      <w:lang w:eastAsia="en-US"/>
    </w:rPr>
  </w:style>
  <w:style w:type="paragraph" w:customStyle="1" w:styleId="xl48">
    <w:name w:val="xl48"/>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Style10">
    <w:name w:val="_Style 1"/>
    <w:basedOn w:val="ab"/>
    <w:rsid w:val="00C27321"/>
    <w:pPr>
      <w:spacing w:line="360" w:lineRule="auto"/>
      <w:ind w:firstLineChars="200" w:firstLine="420"/>
    </w:pPr>
    <w:rPr>
      <w:rFonts w:eastAsia="仿宋" w:cs="黑体"/>
      <w:sz w:val="24"/>
      <w:szCs w:val="24"/>
    </w:rPr>
  </w:style>
  <w:style w:type="paragraph" w:customStyle="1" w:styleId="Pa2">
    <w:name w:val="Pa2"/>
    <w:basedOn w:val="ab"/>
    <w:next w:val="ab"/>
    <w:rsid w:val="00C27321"/>
    <w:pPr>
      <w:autoSpaceDE w:val="0"/>
      <w:autoSpaceDN w:val="0"/>
      <w:adjustRightInd w:val="0"/>
      <w:spacing w:line="151" w:lineRule="atLeast"/>
      <w:jc w:val="left"/>
    </w:pPr>
    <w:rPr>
      <w:rFonts w:ascii=".." w:eastAsia=".." w:hAnsi="Times New Roman"/>
      <w:kern w:val="0"/>
      <w:sz w:val="24"/>
      <w:szCs w:val="24"/>
    </w:rPr>
  </w:style>
  <w:style w:type="paragraph" w:customStyle="1" w:styleId="h">
    <w:name w:val="h段落"/>
    <w:basedOn w:val="ab"/>
    <w:link w:val="hChar0"/>
    <w:rsid w:val="00C27321"/>
    <w:pPr>
      <w:spacing w:before="100" w:beforeAutospacing="1" w:after="100" w:afterAutospacing="1" w:line="360" w:lineRule="auto"/>
      <w:ind w:firstLineChars="200" w:firstLine="200"/>
    </w:pPr>
    <w:rPr>
      <w:rFonts w:ascii="Dotum" w:hAnsi="Dotum"/>
      <w:kern w:val="0"/>
      <w:szCs w:val="20"/>
    </w:rPr>
  </w:style>
  <w:style w:type="paragraph" w:customStyle="1" w:styleId="xl71">
    <w:name w:val="xl71"/>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47">
    <w:name w:val="xl47"/>
    <w:basedOn w:val="ab"/>
    <w:rsid w:val="00C27321"/>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CharCharCharCharCharCharCharCharChar1Char">
    <w:name w:val="Char Char Char Char Char Char Char Char Char Char Char Char1 Char"/>
    <w:basedOn w:val="ab"/>
    <w:rsid w:val="00C27321"/>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Char Char Char Char Char Char"/>
    <w:basedOn w:val="ab"/>
    <w:rsid w:val="00C27321"/>
    <w:rPr>
      <w:rFonts w:ascii="Tahoma" w:eastAsia="仿宋_GB2312" w:hAnsi="Tahoma"/>
      <w:sz w:val="24"/>
      <w:szCs w:val="20"/>
    </w:rPr>
  </w:style>
  <w:style w:type="paragraph" w:customStyle="1" w:styleId="240">
    <w:name w:val="样式 正文文字缩进 + 宋体 居中 行距: 固定值 24 磅"/>
    <w:basedOn w:val="ab"/>
    <w:rsid w:val="00C27321"/>
    <w:pPr>
      <w:ind w:leftChars="38" w:left="80"/>
    </w:pPr>
    <w:rPr>
      <w:rFonts w:ascii="宋体" w:hAnsi="宋体" w:cs="宋体"/>
      <w:szCs w:val="20"/>
    </w:rPr>
  </w:style>
  <w:style w:type="paragraph" w:customStyle="1" w:styleId="MMTopic3">
    <w:name w:val="MM Topic 3"/>
    <w:basedOn w:val="3"/>
    <w:rsid w:val="00C27321"/>
  </w:style>
  <w:style w:type="paragraph" w:customStyle="1" w:styleId="2fe">
    <w:name w:val="正文首行缩进:  2 字符"/>
    <w:basedOn w:val="ab"/>
    <w:rsid w:val="00C27321"/>
    <w:pPr>
      <w:widowControl/>
      <w:spacing w:line="360" w:lineRule="auto"/>
      <w:ind w:firstLineChars="200" w:firstLine="482"/>
      <w:jc w:val="left"/>
    </w:pPr>
    <w:rPr>
      <w:rFonts w:ascii="Arial" w:hAnsi="Arial" w:cs="宋体"/>
      <w:kern w:val="0"/>
      <w:sz w:val="24"/>
      <w:szCs w:val="20"/>
    </w:rPr>
  </w:style>
  <w:style w:type="paragraph" w:customStyle="1" w:styleId="CharCharChar3">
    <w:name w:val="Char Char Char"/>
    <w:basedOn w:val="ab"/>
    <w:rsid w:val="00C27321"/>
    <w:rPr>
      <w:rFonts w:ascii="Tahoma" w:hAnsi="Tahoma"/>
      <w:sz w:val="24"/>
      <w:szCs w:val="20"/>
    </w:rPr>
  </w:style>
  <w:style w:type="paragraph" w:customStyle="1" w:styleId="310">
    <w:name w:val="列出段落31"/>
    <w:basedOn w:val="ab"/>
    <w:rsid w:val="00C27321"/>
    <w:pPr>
      <w:ind w:firstLineChars="200" w:firstLine="420"/>
    </w:pPr>
    <w:rPr>
      <w:rFonts w:ascii="Times New Roman" w:hAnsi="Times New Roman"/>
      <w:szCs w:val="24"/>
    </w:rPr>
  </w:style>
  <w:style w:type="paragraph" w:customStyle="1" w:styleId="2ff">
    <w:name w:val="2"/>
    <w:basedOn w:val="ab"/>
    <w:next w:val="af8"/>
    <w:rsid w:val="00C27321"/>
    <w:rPr>
      <w:rFonts w:ascii="宋体" w:hAnsi="Courier New" w:cs="Courier New"/>
      <w:szCs w:val="21"/>
    </w:rPr>
  </w:style>
  <w:style w:type="paragraph" w:customStyle="1" w:styleId="3c">
    <w:name w:val="样式3"/>
    <w:basedOn w:val="ab"/>
    <w:rsid w:val="00C27321"/>
    <w:pPr>
      <w:spacing w:line="300" w:lineRule="auto"/>
    </w:pPr>
    <w:rPr>
      <w:rFonts w:ascii="宋体" w:hAnsi="Times New Roman"/>
      <w:sz w:val="24"/>
      <w:szCs w:val="20"/>
    </w:rPr>
  </w:style>
  <w:style w:type="paragraph" w:customStyle="1" w:styleId="xl34">
    <w:name w:val="xl34"/>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customStyle="1" w:styleId="xl31">
    <w:name w:val="xl31"/>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customStyle="1" w:styleId="affffffffff">
    <w:name w:val="表格文字（大）"/>
    <w:basedOn w:val="ab"/>
    <w:rsid w:val="00C27321"/>
    <w:pPr>
      <w:spacing w:before="20" w:after="20"/>
    </w:pPr>
    <w:rPr>
      <w:rFonts w:ascii="Century Gothic" w:hAnsi="Century Gothic"/>
      <w:sz w:val="24"/>
      <w:szCs w:val="20"/>
    </w:rPr>
  </w:style>
  <w:style w:type="paragraph" w:customStyle="1" w:styleId="xl33">
    <w:name w:val="xl33"/>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22ndlevelh22Header2l22Heading2HiddenHea1">
    <w:name w:val="样式 标题 22nd levelh22Header 2l2第一章 标题 2Heading 2 HiddenHea...1"/>
    <w:basedOn w:val="21"/>
    <w:rsid w:val="00C27321"/>
    <w:pPr>
      <w:numPr>
        <w:ilvl w:val="1"/>
        <w:numId w:val="6"/>
      </w:numPr>
      <w:spacing w:line="240" w:lineRule="auto"/>
    </w:pPr>
    <w:rPr>
      <w:rFonts w:ascii="Times New Roman" w:eastAsia="宋体" w:hAnsi="Times New Roman" w:cs="宋体"/>
      <w:sz w:val="28"/>
      <w:szCs w:val="20"/>
    </w:rPr>
  </w:style>
  <w:style w:type="paragraph" w:customStyle="1" w:styleId="TableTextCharChar">
    <w:name w:val="Table Text Char Char"/>
    <w:rsid w:val="00C27321"/>
    <w:pPr>
      <w:snapToGrid w:val="0"/>
      <w:spacing w:before="80" w:after="80"/>
    </w:pPr>
    <w:rPr>
      <w:rFonts w:ascii="Arial" w:hAnsi="Arial" w:cs="Arial"/>
      <w:kern w:val="2"/>
      <w:sz w:val="18"/>
      <w:szCs w:val="21"/>
    </w:rPr>
  </w:style>
  <w:style w:type="paragraph" w:customStyle="1" w:styleId="a">
    <w:name w:val="一级条标题"/>
    <w:basedOn w:val="afffffffffc"/>
    <w:next w:val="affff9"/>
    <w:rsid w:val="00C27321"/>
    <w:pPr>
      <w:numPr>
        <w:ilvl w:val="2"/>
        <w:numId w:val="3"/>
      </w:numPr>
      <w:spacing w:before="0" w:after="0" w:line="240" w:lineRule="auto"/>
      <w:outlineLvl w:val="2"/>
    </w:pPr>
    <w:rPr>
      <w:rFonts w:ascii="Times New Roman" w:eastAsia="宋体"/>
    </w:rPr>
  </w:style>
  <w:style w:type="paragraph" w:customStyle="1" w:styleId="affffffffff0">
    <w:name w:val="中文摘要正文"/>
    <w:next w:val="ab"/>
    <w:rsid w:val="00C27321"/>
    <w:pPr>
      <w:spacing w:line="400" w:lineRule="exact"/>
    </w:pPr>
    <w:rPr>
      <w:sz w:val="24"/>
    </w:rPr>
  </w:style>
  <w:style w:type="paragraph" w:customStyle="1" w:styleId="xl46">
    <w:name w:val="xl46"/>
    <w:basedOn w:val="ab"/>
    <w:rsid w:val="00C27321"/>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30">
    <w:name w:val="xl30"/>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615">
    <w:name w:val="样式 段后: 6 磅 行距: 固定值 15 磅"/>
    <w:basedOn w:val="ab"/>
    <w:rsid w:val="00C27321"/>
    <w:pPr>
      <w:spacing w:after="120" w:line="300" w:lineRule="exact"/>
      <w:ind w:leftChars="600" w:left="600"/>
    </w:pPr>
    <w:rPr>
      <w:rFonts w:ascii="Times New Roman" w:hAnsi="Times New Roman" w:cs="宋体"/>
      <w:szCs w:val="20"/>
    </w:rPr>
  </w:style>
  <w:style w:type="paragraph" w:customStyle="1" w:styleId="xl29">
    <w:name w:val="xl29"/>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zw">
    <w:name w:val="zw"/>
    <w:basedOn w:val="ab"/>
    <w:rsid w:val="00C27321"/>
    <w:pPr>
      <w:adjustRightInd w:val="0"/>
      <w:spacing w:line="360" w:lineRule="auto"/>
      <w:ind w:firstLine="482"/>
      <w:textAlignment w:val="baseline"/>
    </w:pPr>
    <w:rPr>
      <w:rFonts w:ascii="Arial Narrow" w:eastAsia="楷体_GB2312" w:hAnsi="Arial Narrow"/>
      <w:kern w:val="0"/>
      <w:sz w:val="24"/>
      <w:szCs w:val="20"/>
    </w:rPr>
  </w:style>
  <w:style w:type="paragraph" w:customStyle="1" w:styleId="CharCharCharChar10">
    <w:name w:val="Char Char Char Char1"/>
    <w:basedOn w:val="ab"/>
    <w:rsid w:val="00C27321"/>
    <w:pPr>
      <w:tabs>
        <w:tab w:val="left" w:pos="360"/>
      </w:tabs>
      <w:ind w:firstLineChars="150" w:firstLine="420"/>
    </w:pPr>
    <w:rPr>
      <w:rFonts w:ascii="Arial" w:hAnsi="Arial" w:cs="Arial"/>
      <w:sz w:val="20"/>
      <w:szCs w:val="20"/>
    </w:rPr>
  </w:style>
  <w:style w:type="paragraph" w:customStyle="1" w:styleId="X11">
    <w:name w:val="标题X.1.1"/>
    <w:basedOn w:val="ab"/>
    <w:next w:val="af6"/>
    <w:rsid w:val="00C27321"/>
    <w:pPr>
      <w:tabs>
        <w:tab w:val="left" w:pos="540"/>
        <w:tab w:val="left" w:pos="5985"/>
      </w:tabs>
      <w:spacing w:beforeLines="150" w:before="468" w:line="400" w:lineRule="exact"/>
      <w:outlineLvl w:val="2"/>
    </w:pPr>
    <w:rPr>
      <w:rFonts w:ascii="宋体" w:hAnsi="宋体"/>
      <w:b/>
      <w:sz w:val="30"/>
      <w:szCs w:val="30"/>
    </w:rPr>
  </w:style>
  <w:style w:type="paragraph" w:customStyle="1" w:styleId="affffffffff1">
    <w:name w:val="中文摘要标题"/>
    <w:next w:val="ab"/>
    <w:rsid w:val="00C27321"/>
    <w:pPr>
      <w:spacing w:beforeLines="100" w:line="400" w:lineRule="exact"/>
      <w:jc w:val="center"/>
    </w:pPr>
    <w:rPr>
      <w:rFonts w:eastAsia="黑体"/>
      <w:sz w:val="30"/>
    </w:rPr>
  </w:style>
  <w:style w:type="paragraph" w:customStyle="1" w:styleId="xl53">
    <w:name w:val="xl53"/>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affffffffff2">
    <w:name w:val="参考文献"/>
    <w:next w:val="ab"/>
    <w:rsid w:val="00C27321"/>
    <w:pPr>
      <w:spacing w:line="400" w:lineRule="exact"/>
    </w:pPr>
    <w:rPr>
      <w:sz w:val="21"/>
    </w:rPr>
  </w:style>
  <w:style w:type="paragraph" w:customStyle="1" w:styleId="ItemStepinTable">
    <w:name w:val="Item Step in Table"/>
    <w:rsid w:val="00C27321"/>
    <w:pPr>
      <w:tabs>
        <w:tab w:val="left" w:pos="520"/>
      </w:tabs>
      <w:spacing w:before="40" w:after="40"/>
      <w:ind w:left="520" w:hanging="420"/>
      <w:jc w:val="both"/>
    </w:pPr>
    <w:rPr>
      <w:rFonts w:ascii="Arial" w:hAnsi="Arial"/>
      <w:sz w:val="18"/>
    </w:rPr>
  </w:style>
  <w:style w:type="paragraph" w:customStyle="1" w:styleId="affffffffff3">
    <w:name w:val="图五"/>
    <w:basedOn w:val="ab"/>
    <w:rsid w:val="00C27321"/>
    <w:pPr>
      <w:spacing w:line="240" w:lineRule="exact"/>
      <w:jc w:val="center"/>
    </w:pPr>
    <w:rPr>
      <w:rFonts w:ascii="Times New Roman" w:hAnsi="Times New Roman"/>
      <w:szCs w:val="24"/>
    </w:rPr>
  </w:style>
  <w:style w:type="paragraph" w:customStyle="1" w:styleId="SecC">
    <w:name w:val="SecC"/>
    <w:rsid w:val="00C27321"/>
    <w:pPr>
      <w:tabs>
        <w:tab w:val="left" w:pos="1701"/>
        <w:tab w:val="left" w:pos="2126"/>
        <w:tab w:val="left" w:pos="2552"/>
        <w:tab w:val="left" w:pos="3969"/>
        <w:tab w:val="left" w:pos="5670"/>
        <w:tab w:val="right" w:pos="7938"/>
      </w:tabs>
      <w:ind w:left="1701" w:hanging="1701"/>
      <w:jc w:val="both"/>
    </w:pPr>
    <w:rPr>
      <w:rFonts w:ascii="Frutiger 55 Roman" w:hAnsi="Frutiger 55 Roman"/>
      <w:sz w:val="22"/>
      <w:lang w:val="en-GB"/>
    </w:rPr>
  </w:style>
  <w:style w:type="paragraph" w:customStyle="1" w:styleId="Aufzhlung">
    <w:name w:val="Aufzählung"/>
    <w:basedOn w:val="ab"/>
    <w:next w:val="ab"/>
    <w:rsid w:val="00C27321"/>
    <w:pPr>
      <w:keepLines/>
      <w:widowControl/>
      <w:tabs>
        <w:tab w:val="left" w:pos="113"/>
        <w:tab w:val="left" w:pos="360"/>
      </w:tabs>
      <w:spacing w:line="228" w:lineRule="exact"/>
      <w:ind w:left="2760" w:hanging="420"/>
      <w:jc w:val="left"/>
    </w:pPr>
    <w:rPr>
      <w:rFonts w:ascii="MetaPlusLF" w:hAnsi="MetaPlusLF"/>
      <w:kern w:val="0"/>
      <w:sz w:val="15"/>
      <w:szCs w:val="20"/>
      <w:lang w:val="de-DE" w:eastAsia="de-DE"/>
    </w:rPr>
  </w:style>
  <w:style w:type="paragraph" w:customStyle="1" w:styleId="xl35">
    <w:name w:val="xl35"/>
    <w:basedOn w:val="ab"/>
    <w:rsid w:val="00C27321"/>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6">
    <w:name w:val="xl36"/>
    <w:basedOn w:val="ab"/>
    <w:rsid w:val="00C27321"/>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TableTextChar">
    <w:name w:val="Table Text Char"/>
    <w:rsid w:val="00C27321"/>
    <w:pPr>
      <w:snapToGrid w:val="0"/>
      <w:spacing w:before="80" w:after="80"/>
    </w:pPr>
    <w:rPr>
      <w:rFonts w:ascii="Arial" w:hAnsi="Arial" w:cs="Arial"/>
      <w:sz w:val="18"/>
      <w:szCs w:val="18"/>
    </w:rPr>
  </w:style>
  <w:style w:type="paragraph" w:customStyle="1" w:styleId="Char1CharCharChar0">
    <w:name w:val="Char1 Char Char Char"/>
    <w:basedOn w:val="ab"/>
    <w:rsid w:val="00C27321"/>
    <w:rPr>
      <w:rFonts w:ascii="Tahoma" w:hAnsi="Tahoma"/>
      <w:sz w:val="24"/>
      <w:szCs w:val="20"/>
    </w:rPr>
  </w:style>
  <w:style w:type="paragraph" w:customStyle="1" w:styleId="xl52">
    <w:name w:val="xl52"/>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affffffffff4">
    <w:name w:val="表正文"/>
    <w:basedOn w:val="ab"/>
    <w:next w:val="af0"/>
    <w:rsid w:val="00C27321"/>
    <w:pPr>
      <w:spacing w:line="360" w:lineRule="auto"/>
      <w:ind w:firstLineChars="200" w:firstLine="420"/>
    </w:pPr>
    <w:rPr>
      <w:rFonts w:ascii="Times New Roman" w:hAnsi="Times New Roman"/>
      <w:szCs w:val="24"/>
    </w:rPr>
  </w:style>
  <w:style w:type="paragraph" w:customStyle="1" w:styleId="11212">
    <w:name w:val="样式 标题 1 + 四号 居中 段前: 12 磅 段后: 12 磅 行距: 单倍行距"/>
    <w:basedOn w:val="11"/>
    <w:rsid w:val="00C27321"/>
    <w:pPr>
      <w:keepNext/>
      <w:keepLines/>
      <w:tabs>
        <w:tab w:val="left" w:pos="425"/>
      </w:tabs>
      <w:autoSpaceDE/>
      <w:autoSpaceDN/>
      <w:spacing w:before="240" w:after="240" w:line="240" w:lineRule="auto"/>
      <w:ind w:left="425" w:hanging="425"/>
      <w:textAlignment w:val="baseline"/>
    </w:pPr>
    <w:rPr>
      <w:rFonts w:ascii="Times New Roman" w:eastAsia="宋体" w:hAnsi="Times New Roman"/>
      <w:bCs w:val="0"/>
      <w:kern w:val="44"/>
      <w:sz w:val="28"/>
      <w:szCs w:val="20"/>
    </w:rPr>
  </w:style>
  <w:style w:type="paragraph" w:customStyle="1" w:styleId="affffffffff5">
    <w:name w:val="首页页眉"/>
    <w:basedOn w:val="afc"/>
    <w:rsid w:val="00C27321"/>
    <w:pPr>
      <w:pBdr>
        <w:bottom w:val="none" w:sz="0" w:space="0" w:color="auto"/>
      </w:pBdr>
      <w:spacing w:line="240" w:lineRule="atLeast"/>
      <w:ind w:firstLineChars="200" w:firstLine="420"/>
    </w:pPr>
    <w:rPr>
      <w:rFonts w:ascii="Times New Roman" w:hAnsi="Times New Roman"/>
      <w:kern w:val="0"/>
      <w:sz w:val="21"/>
      <w:szCs w:val="20"/>
      <w:lang w:eastAsia="zh-TW"/>
    </w:rPr>
  </w:style>
  <w:style w:type="paragraph" w:customStyle="1" w:styleId="affffffffff6">
    <w:name w:val="二级节标题"/>
    <w:next w:val="ab"/>
    <w:rsid w:val="00C27321"/>
    <w:pPr>
      <w:tabs>
        <w:tab w:val="left" w:pos="600"/>
        <w:tab w:val="left" w:pos="851"/>
      </w:tabs>
      <w:spacing w:before="240" w:after="240" w:line="400" w:lineRule="exact"/>
      <w:ind w:left="709" w:hanging="709"/>
      <w:outlineLvl w:val="2"/>
    </w:pPr>
    <w:rPr>
      <w:rFonts w:ascii="Arial" w:eastAsia="黑体" w:hAnsi="Arial"/>
      <w:b/>
      <w:sz w:val="30"/>
      <w:szCs w:val="30"/>
    </w:rPr>
  </w:style>
  <w:style w:type="paragraph" w:customStyle="1" w:styleId="xl51">
    <w:name w:val="xl51"/>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42">
    <w:name w:val="xl42"/>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123">
    <w:name w:val="123"/>
    <w:basedOn w:val="ab"/>
    <w:rsid w:val="00C27321"/>
    <w:pPr>
      <w:spacing w:before="120"/>
      <w:ind w:firstLine="425"/>
    </w:pPr>
    <w:rPr>
      <w:rFonts w:ascii="Times New Roman" w:hAnsi="Times New Roman"/>
      <w:szCs w:val="20"/>
    </w:rPr>
  </w:style>
  <w:style w:type="paragraph" w:customStyle="1" w:styleId="xl40">
    <w:name w:val="xl40"/>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3">
    <w:name w:val="xl43"/>
    <w:basedOn w:val="ab"/>
    <w:rsid w:val="00C2732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1818">
    <w:name w:val="样式 标题 2 + 宋体 五号 左 段前: 18 磅 段后: 18 磅 行距: 单倍行距"/>
    <w:basedOn w:val="3"/>
    <w:rsid w:val="00C27321"/>
    <w:pPr>
      <w:spacing w:before="360" w:after="360" w:line="240" w:lineRule="auto"/>
      <w:jc w:val="left"/>
    </w:pPr>
    <w:rPr>
      <w:rFonts w:ascii="宋体" w:hAnsi="宋体" w:cs="宋体"/>
      <w:sz w:val="21"/>
      <w:szCs w:val="20"/>
    </w:rPr>
  </w:style>
  <w:style w:type="paragraph" w:customStyle="1" w:styleId="font0">
    <w:name w:val="font0"/>
    <w:basedOn w:val="ab"/>
    <w:rsid w:val="00C27321"/>
    <w:pPr>
      <w:widowControl/>
      <w:spacing w:before="100" w:beforeAutospacing="1" w:after="100" w:afterAutospacing="1"/>
      <w:jc w:val="left"/>
    </w:pPr>
    <w:rPr>
      <w:rFonts w:ascii="宋体" w:hAnsi="宋体" w:cs="宋体"/>
      <w:color w:val="000000"/>
      <w:kern w:val="0"/>
      <w:sz w:val="22"/>
    </w:rPr>
  </w:style>
  <w:style w:type="paragraph" w:customStyle="1" w:styleId="StyleStyleHeading2L2h2H2Heading2HiddenHeading2CCBSPAMajorS">
    <w:name w:val="Style Style Heading 2L2h2H2Heading 2 HiddenHeading 2 CCBSPA Major S..."/>
    <w:basedOn w:val="ab"/>
    <w:rsid w:val="00C27321"/>
    <w:pPr>
      <w:keepNext/>
      <w:keepLines/>
      <w:spacing w:beforeLines="50" w:afterLines="50" w:line="360" w:lineRule="auto"/>
      <w:outlineLvl w:val="1"/>
    </w:pPr>
    <w:rPr>
      <w:rFonts w:ascii="Times New Roman" w:eastAsia="黑体" w:hAnsi="Times New Roman" w:cs="宋体"/>
      <w:b/>
      <w:bCs/>
      <w:sz w:val="32"/>
      <w:szCs w:val="20"/>
    </w:rPr>
  </w:style>
  <w:style w:type="paragraph" w:customStyle="1" w:styleId="2H2UNDERRUBRIK1-2Underrubrik1prop2Heading2HiddenH">
    <w:name w:val="样式 标题 2H2UNDERRUBRIK 1-2Underrubrik1prop2Heading 2 HiddenH..."/>
    <w:basedOn w:val="21"/>
    <w:rsid w:val="00C27321"/>
    <w:pPr>
      <w:keepLines w:val="0"/>
      <w:widowControl/>
      <w:tabs>
        <w:tab w:val="left" w:pos="992"/>
      </w:tabs>
      <w:spacing w:before="240" w:after="240" w:line="240" w:lineRule="auto"/>
      <w:ind w:left="992" w:hanging="567"/>
    </w:pPr>
    <w:rPr>
      <w:rFonts w:ascii="Times New Roman" w:eastAsia="宋体" w:hAnsi="Times New Roman"/>
      <w:b w:val="0"/>
      <w:bCs w:val="0"/>
      <w:sz w:val="30"/>
      <w:szCs w:val="24"/>
    </w:rPr>
  </w:style>
  <w:style w:type="paragraph" w:customStyle="1" w:styleId="jsc1">
    <w:name w:val="jsc标题1"/>
    <w:basedOn w:val="11"/>
    <w:next w:val="ab"/>
    <w:rsid w:val="00C27321"/>
    <w:pPr>
      <w:keepNext/>
      <w:keepLines/>
      <w:tabs>
        <w:tab w:val="left" w:pos="360"/>
      </w:tabs>
      <w:autoSpaceDE/>
      <w:autoSpaceDN/>
      <w:adjustRightInd/>
      <w:spacing w:before="340" w:after="330"/>
      <w:jc w:val="left"/>
    </w:pPr>
    <w:rPr>
      <w:rFonts w:ascii="宋体" w:eastAsia="仿宋" w:hAnsi="宋体"/>
      <w:kern w:val="44"/>
      <w:sz w:val="28"/>
      <w:szCs w:val="44"/>
    </w:rPr>
  </w:style>
  <w:style w:type="paragraph" w:customStyle="1" w:styleId="Char1CharCharCharCharCharChar">
    <w:name w:val="Char1 Char Char Char Char Char Char"/>
    <w:basedOn w:val="ab"/>
    <w:rsid w:val="00C27321"/>
    <w:rPr>
      <w:rFonts w:ascii="Tahoma" w:hAnsi="Tahoma"/>
      <w:sz w:val="24"/>
      <w:szCs w:val="20"/>
    </w:rPr>
  </w:style>
  <w:style w:type="paragraph" w:customStyle="1" w:styleId="NewNewNewNew">
    <w:name w:val="正文 New New New New"/>
    <w:rsid w:val="00C27321"/>
    <w:pPr>
      <w:widowControl w:val="0"/>
      <w:jc w:val="both"/>
    </w:pPr>
    <w:rPr>
      <w:szCs w:val="24"/>
    </w:rPr>
  </w:style>
  <w:style w:type="paragraph" w:customStyle="1" w:styleId="05615">
    <w:name w:val="样式 左侧:  0 厘米 悬挂缩进: 5 字符 段后: 6 磅 行距: 固定值 15 磅"/>
    <w:basedOn w:val="ab"/>
    <w:rsid w:val="00C27321"/>
    <w:pPr>
      <w:spacing w:after="120" w:line="300" w:lineRule="exact"/>
      <w:ind w:left="600" w:hangingChars="600" w:hanging="600"/>
    </w:pPr>
    <w:rPr>
      <w:rFonts w:ascii="Times New Roman" w:hAnsi="Times New Roman" w:cs="宋体"/>
      <w:szCs w:val="20"/>
    </w:rPr>
  </w:style>
  <w:style w:type="paragraph" w:customStyle="1" w:styleId="xl44">
    <w:name w:val="xl44"/>
    <w:basedOn w:val="ab"/>
    <w:rsid w:val="00C27321"/>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Style2">
    <w:name w:val="_Style 2"/>
    <w:basedOn w:val="ab"/>
    <w:rsid w:val="00C27321"/>
    <w:pPr>
      <w:ind w:firstLineChars="200" w:firstLine="420"/>
    </w:pPr>
    <w:rPr>
      <w:rFonts w:ascii="Times New Roman" w:hAnsi="Times New Roman"/>
      <w:szCs w:val="20"/>
    </w:rPr>
  </w:style>
  <w:style w:type="paragraph" w:customStyle="1" w:styleId="TableParagraph">
    <w:name w:val="Table Paragraph"/>
    <w:basedOn w:val="ab"/>
    <w:uiPriority w:val="1"/>
    <w:qFormat/>
    <w:rsid w:val="00C27321"/>
    <w:pPr>
      <w:autoSpaceDE w:val="0"/>
      <w:autoSpaceDN w:val="0"/>
      <w:jc w:val="left"/>
    </w:pPr>
    <w:rPr>
      <w:rFonts w:ascii="Noto Sans CJK JP Regular" w:eastAsia="Noto Sans CJK JP Regular" w:hAnsi="Noto Sans CJK JP Regular" w:cs="Noto Sans CJK JP Regular"/>
      <w:kern w:val="0"/>
      <w:sz w:val="22"/>
      <w:lang w:eastAsia="en-US"/>
    </w:rPr>
  </w:style>
  <w:style w:type="paragraph" w:customStyle="1" w:styleId="pit">
    <w:name w:val="pit正文"/>
    <w:basedOn w:val="ab"/>
    <w:rsid w:val="00C27321"/>
    <w:pPr>
      <w:spacing w:line="400" w:lineRule="exact"/>
    </w:pPr>
    <w:rPr>
      <w:rFonts w:ascii="Times New Roman" w:hAnsi="Times New Roman"/>
      <w:spacing w:val="20"/>
      <w:sz w:val="24"/>
      <w:szCs w:val="20"/>
    </w:rPr>
  </w:style>
  <w:style w:type="paragraph" w:customStyle="1" w:styleId="xl25">
    <w:name w:val="xl25"/>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affffffffff7">
    <w:name w:val=".."/>
    <w:basedOn w:val="Default"/>
    <w:next w:val="Default"/>
    <w:rsid w:val="00C27321"/>
    <w:rPr>
      <w:rFonts w:ascii="Times New Roman" w:eastAsia="宋体" w:hAnsi="Times New Roman" w:cs="Times New Roman"/>
      <w:color w:val="auto"/>
    </w:rPr>
  </w:style>
  <w:style w:type="paragraph" w:customStyle="1" w:styleId="CharChar1CharCharCharCharCharChar">
    <w:name w:val="Char Char1 Char Char Char Char Char Char"/>
    <w:basedOn w:val="ab"/>
    <w:rsid w:val="00C27321"/>
    <w:pPr>
      <w:widowControl/>
      <w:spacing w:after="160" w:line="360" w:lineRule="auto"/>
      <w:jc w:val="left"/>
    </w:pPr>
    <w:rPr>
      <w:rFonts w:ascii="Verdana" w:eastAsia="仿宋_GB2312" w:hAnsi="Verdana"/>
      <w:b/>
      <w:spacing w:val="-4"/>
      <w:kern w:val="0"/>
      <w:position w:val="-8"/>
      <w:sz w:val="24"/>
      <w:szCs w:val="20"/>
    </w:rPr>
  </w:style>
  <w:style w:type="paragraph" w:customStyle="1" w:styleId="CharCharCharChar0">
    <w:name w:val="Char Char Char Char"/>
    <w:basedOn w:val="ab"/>
    <w:rsid w:val="00C27321"/>
    <w:rPr>
      <w:rFonts w:ascii="Tahoma" w:hAnsi="Tahoma"/>
      <w:sz w:val="24"/>
      <w:szCs w:val="20"/>
    </w:rPr>
  </w:style>
  <w:style w:type="paragraph" w:customStyle="1" w:styleId="xl32">
    <w:name w:val="xl32"/>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xl37">
    <w:name w:val="xl37"/>
    <w:basedOn w:val="ab"/>
    <w:rsid w:val="00C27321"/>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9">
    <w:name w:val="xl39"/>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22ndlevelh22Header2l22Heading2HiddenHea">
    <w:name w:val="样式 标题 22nd levelh22Header 2l2第一章 标题 2Heading 2 HiddenHea..."/>
    <w:basedOn w:val="21"/>
    <w:rsid w:val="00C27321"/>
    <w:pPr>
      <w:numPr>
        <w:ilvl w:val="1"/>
        <w:numId w:val="12"/>
      </w:numPr>
      <w:tabs>
        <w:tab w:val="left" w:pos="992"/>
      </w:tabs>
      <w:spacing w:line="240" w:lineRule="auto"/>
    </w:pPr>
    <w:rPr>
      <w:rFonts w:ascii="Times New Roman" w:eastAsia="宋体" w:hAnsi="Times New Roman" w:cs="宋体"/>
      <w:sz w:val="24"/>
      <w:szCs w:val="24"/>
    </w:rPr>
  </w:style>
  <w:style w:type="paragraph" w:customStyle="1" w:styleId="xl45">
    <w:name w:val="xl45"/>
    <w:basedOn w:val="ab"/>
    <w:rsid w:val="00C2732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CharCharCharCharCharCharChar0">
    <w:name w:val="Char Char Char Char Char Char Char Char Char Char"/>
    <w:basedOn w:val="ab"/>
    <w:rsid w:val="00C27321"/>
    <w:pPr>
      <w:tabs>
        <w:tab w:val="left" w:pos="360"/>
      </w:tabs>
      <w:ind w:left="360" w:hangingChars="200" w:hanging="360"/>
    </w:pPr>
    <w:rPr>
      <w:rFonts w:ascii="Times New Roman" w:hAnsi="Times New Roman"/>
      <w:sz w:val="24"/>
      <w:szCs w:val="24"/>
    </w:rPr>
  </w:style>
  <w:style w:type="paragraph" w:customStyle="1" w:styleId="3d">
    <w:name w:val="标题3"/>
    <w:basedOn w:val="3"/>
    <w:rsid w:val="00C27321"/>
    <w:rPr>
      <w:rFonts w:ascii="宋体" w:hAnsi="宋体"/>
      <w:sz w:val="28"/>
      <w:szCs w:val="28"/>
    </w:rPr>
  </w:style>
  <w:style w:type="paragraph" w:customStyle="1" w:styleId="xl27">
    <w:name w:val="xl27"/>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afffffffff7">
    <w:name w:val="我的段落"/>
    <w:basedOn w:val="ab"/>
    <w:link w:val="afffffffff6"/>
    <w:rsid w:val="00C27321"/>
    <w:pPr>
      <w:spacing w:line="360" w:lineRule="auto"/>
      <w:ind w:firstLineChars="200" w:firstLine="560"/>
    </w:pPr>
    <w:rPr>
      <w:rFonts w:ascii="仿宋" w:eastAsia="仿宋" w:hAnsi="仿宋" w:cs="宋体"/>
      <w:color w:val="000000"/>
      <w:kern w:val="0"/>
      <w:sz w:val="28"/>
      <w:szCs w:val="28"/>
    </w:rPr>
  </w:style>
  <w:style w:type="paragraph" w:customStyle="1" w:styleId="3e">
    <w:name w:val="列出段落3"/>
    <w:basedOn w:val="ab"/>
    <w:rsid w:val="00C27321"/>
    <w:pPr>
      <w:ind w:firstLineChars="200" w:firstLine="420"/>
    </w:pPr>
  </w:style>
  <w:style w:type="paragraph" w:customStyle="1" w:styleId="affffffffff8">
    <w:name w:val="一级节标题"/>
    <w:next w:val="ab"/>
    <w:rsid w:val="00C27321"/>
    <w:pPr>
      <w:spacing w:before="360" w:after="360"/>
      <w:outlineLvl w:val="1"/>
    </w:pPr>
    <w:rPr>
      <w:rFonts w:eastAsia="黑体"/>
      <w:b/>
      <w:sz w:val="30"/>
    </w:rPr>
  </w:style>
  <w:style w:type="paragraph" w:customStyle="1" w:styleId="63">
    <w:name w:val="正文6"/>
    <w:basedOn w:val="ab"/>
    <w:rsid w:val="00C27321"/>
    <w:pPr>
      <w:widowControl/>
      <w:spacing w:before="100" w:beforeAutospacing="1" w:after="100" w:afterAutospacing="1"/>
      <w:jc w:val="left"/>
    </w:pPr>
    <w:rPr>
      <w:rFonts w:ascii="宋体" w:hAnsi="宋体" w:cs="宋体"/>
      <w:kern w:val="0"/>
      <w:sz w:val="24"/>
      <w:szCs w:val="24"/>
    </w:rPr>
  </w:style>
  <w:style w:type="table" w:customStyle="1" w:styleId="TableNormal">
    <w:name w:val="Table Normal"/>
    <w:uiPriority w:val="2"/>
    <w:unhideWhenUsed/>
    <w:qFormat/>
    <w:rsid w:val="00C27321"/>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unhideWhenUsed="1" w:qFormat="1"/>
    <w:lsdException w:name="toc 5" w:qFormat="1"/>
    <w:lsdException w:name="toc 6" w:qFormat="1"/>
    <w:lsdException w:name="toc 7" w:qFormat="1"/>
    <w:lsdException w:name="toc 8" w:qFormat="1"/>
    <w:lsdException w:name="toc 9" w:qFormat="1"/>
    <w:lsdException w:name="Normal Indent" w:qFormat="1"/>
    <w:lsdException w:name="footnote text" w:uiPriority="99" w:unhideWhenUsed="1" w:qFormat="1"/>
    <w:lsdException w:name="annotation text" w:qFormat="1"/>
    <w:lsdException w:name="header" w:unhideWhenUsed="1" w:qFormat="1"/>
    <w:lsdException w:name="footer" w:unhideWhenUsed="1"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uiPriority="99" w:unhideWhenUsed="1" w:qFormat="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table of authorities"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Bullet 2" w:qFormat="1"/>
    <w:lsdException w:name="List Bullet 3" w:semiHidden="1" w:unhideWhenUsed="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b">
    <w:name w:val="Normal"/>
    <w:qFormat/>
    <w:rsid w:val="003551D8"/>
    <w:pPr>
      <w:widowControl w:val="0"/>
      <w:jc w:val="both"/>
    </w:pPr>
    <w:rPr>
      <w:rFonts w:ascii="Calibri" w:hAnsi="Calibri"/>
      <w:kern w:val="2"/>
      <w:sz w:val="21"/>
      <w:szCs w:val="22"/>
    </w:rPr>
  </w:style>
  <w:style w:type="paragraph" w:styleId="11">
    <w:name w:val="heading 1"/>
    <w:basedOn w:val="ab"/>
    <w:next w:val="ab"/>
    <w:link w:val="1Char"/>
    <w:qFormat/>
    <w:rsid w:val="007538BD"/>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b"/>
    <w:next w:val="ab"/>
    <w:link w:val="2Char1"/>
    <w:qFormat/>
    <w:rsid w:val="007538BD"/>
    <w:pPr>
      <w:keepNext/>
      <w:keepLines/>
      <w:spacing w:before="260" w:after="260" w:line="416" w:lineRule="auto"/>
      <w:outlineLvl w:val="1"/>
    </w:pPr>
    <w:rPr>
      <w:rFonts w:ascii="Arial" w:eastAsia="黑体" w:hAnsi="Arial"/>
      <w:b/>
      <w:bCs/>
      <w:sz w:val="32"/>
      <w:szCs w:val="32"/>
    </w:rPr>
  </w:style>
  <w:style w:type="paragraph" w:styleId="3">
    <w:name w:val="heading 3"/>
    <w:basedOn w:val="ab"/>
    <w:next w:val="ab"/>
    <w:link w:val="3Char"/>
    <w:qFormat/>
    <w:rsid w:val="007538BD"/>
    <w:pPr>
      <w:keepNext/>
      <w:keepLines/>
      <w:spacing w:before="260" w:after="260" w:line="416" w:lineRule="auto"/>
      <w:outlineLvl w:val="2"/>
    </w:pPr>
    <w:rPr>
      <w:b/>
      <w:bCs/>
      <w:sz w:val="32"/>
      <w:szCs w:val="32"/>
    </w:rPr>
  </w:style>
  <w:style w:type="paragraph" w:styleId="41">
    <w:name w:val="heading 4"/>
    <w:basedOn w:val="ab"/>
    <w:next w:val="ab"/>
    <w:link w:val="4Char"/>
    <w:qFormat/>
    <w:rsid w:val="007538BD"/>
    <w:pPr>
      <w:keepNext/>
      <w:keepLines/>
      <w:spacing w:before="280" w:after="290" w:line="376" w:lineRule="auto"/>
      <w:outlineLvl w:val="3"/>
    </w:pPr>
    <w:rPr>
      <w:rFonts w:ascii="Arial" w:eastAsia="黑体" w:hAnsi="Arial"/>
      <w:b/>
      <w:bCs/>
      <w:sz w:val="28"/>
      <w:szCs w:val="28"/>
    </w:rPr>
  </w:style>
  <w:style w:type="paragraph" w:styleId="51">
    <w:name w:val="heading 5"/>
    <w:basedOn w:val="ab"/>
    <w:next w:val="ab"/>
    <w:link w:val="5Char"/>
    <w:qFormat/>
    <w:rsid w:val="007538BD"/>
    <w:pPr>
      <w:keepNext/>
      <w:keepLines/>
      <w:tabs>
        <w:tab w:val="left" w:pos="992"/>
      </w:tabs>
      <w:spacing w:before="280" w:after="290" w:line="376" w:lineRule="auto"/>
      <w:ind w:left="992" w:hanging="992"/>
      <w:outlineLvl w:val="4"/>
    </w:pPr>
    <w:rPr>
      <w:b/>
      <w:bCs/>
      <w:sz w:val="28"/>
      <w:szCs w:val="28"/>
    </w:rPr>
  </w:style>
  <w:style w:type="paragraph" w:styleId="6">
    <w:name w:val="heading 6"/>
    <w:basedOn w:val="ab"/>
    <w:next w:val="ab"/>
    <w:link w:val="6Char"/>
    <w:qFormat/>
    <w:rsid w:val="007538BD"/>
    <w:pPr>
      <w:keepNext/>
      <w:keepLines/>
      <w:spacing w:before="240" w:after="64" w:line="320" w:lineRule="auto"/>
      <w:outlineLvl w:val="5"/>
    </w:pPr>
    <w:rPr>
      <w:rFonts w:ascii="Arial" w:eastAsia="黑体" w:hAnsi="Arial"/>
      <w:b/>
      <w:bCs/>
      <w:sz w:val="24"/>
      <w:szCs w:val="24"/>
    </w:rPr>
  </w:style>
  <w:style w:type="paragraph" w:styleId="7">
    <w:name w:val="heading 7"/>
    <w:basedOn w:val="ab"/>
    <w:next w:val="ab"/>
    <w:link w:val="7Char"/>
    <w:qFormat/>
    <w:rsid w:val="007538BD"/>
    <w:pPr>
      <w:keepNext/>
      <w:keepLines/>
      <w:tabs>
        <w:tab w:val="left" w:pos="0"/>
      </w:tabs>
      <w:spacing w:before="240" w:after="64" w:line="320" w:lineRule="auto"/>
      <w:ind w:left="1296" w:hanging="1296"/>
      <w:outlineLvl w:val="6"/>
    </w:pPr>
    <w:rPr>
      <w:b/>
      <w:bCs/>
      <w:sz w:val="24"/>
      <w:szCs w:val="24"/>
    </w:rPr>
  </w:style>
  <w:style w:type="paragraph" w:styleId="8">
    <w:name w:val="heading 8"/>
    <w:basedOn w:val="ab"/>
    <w:next w:val="ab"/>
    <w:link w:val="8Char"/>
    <w:qFormat/>
    <w:rsid w:val="007538BD"/>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b"/>
    <w:next w:val="ab"/>
    <w:link w:val="9Char"/>
    <w:qFormat/>
    <w:rsid w:val="007538BD"/>
    <w:pPr>
      <w:keepNext/>
      <w:keepLines/>
      <w:tabs>
        <w:tab w:val="left" w:pos="0"/>
      </w:tabs>
      <w:spacing w:before="240" w:after="64" w:line="320" w:lineRule="auto"/>
      <w:ind w:left="1584" w:hanging="1584"/>
      <w:outlineLvl w:val="8"/>
    </w:pPr>
    <w:rPr>
      <w:rFonts w:ascii="Cambria" w:hAnsi="Cambria"/>
      <w:szCs w:val="21"/>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30">
    <w:name w:val="List 3"/>
    <w:basedOn w:val="ab"/>
    <w:qFormat/>
    <w:rsid w:val="007538BD"/>
    <w:pPr>
      <w:ind w:leftChars="400" w:left="100" w:hangingChars="200" w:hanging="200"/>
    </w:pPr>
    <w:rPr>
      <w:rFonts w:ascii="Times New Roman" w:hAnsi="Times New Roman"/>
      <w:szCs w:val="20"/>
    </w:rPr>
  </w:style>
  <w:style w:type="paragraph" w:styleId="70">
    <w:name w:val="toc 7"/>
    <w:basedOn w:val="ab"/>
    <w:next w:val="ab"/>
    <w:qFormat/>
    <w:rsid w:val="007538BD"/>
    <w:pPr>
      <w:ind w:left="1260"/>
      <w:jc w:val="left"/>
    </w:pPr>
    <w:rPr>
      <w:rFonts w:ascii="Times New Roman" w:hAnsi="Times New Roman"/>
      <w:sz w:val="18"/>
      <w:szCs w:val="18"/>
    </w:rPr>
  </w:style>
  <w:style w:type="paragraph" w:styleId="22">
    <w:name w:val="List Number 2"/>
    <w:basedOn w:val="ab"/>
    <w:qFormat/>
    <w:rsid w:val="007538BD"/>
    <w:pPr>
      <w:tabs>
        <w:tab w:val="left" w:pos="432"/>
        <w:tab w:val="left" w:pos="567"/>
      </w:tabs>
      <w:ind w:left="432" w:hanging="432"/>
    </w:pPr>
    <w:rPr>
      <w:rFonts w:ascii="Times New Roman" w:hAnsi="Times New Roman"/>
      <w:sz w:val="28"/>
      <w:szCs w:val="20"/>
    </w:rPr>
  </w:style>
  <w:style w:type="paragraph" w:styleId="a6">
    <w:name w:val="table of authorities"/>
    <w:basedOn w:val="ab"/>
    <w:next w:val="ab"/>
    <w:qFormat/>
    <w:rsid w:val="007538BD"/>
    <w:pPr>
      <w:numPr>
        <w:numId w:val="1"/>
      </w:numPr>
      <w:ind w:leftChars="200" w:left="200"/>
    </w:pPr>
    <w:rPr>
      <w:rFonts w:ascii="Times New Roman" w:hAnsi="Times New Roman"/>
      <w:sz w:val="18"/>
      <w:szCs w:val="24"/>
    </w:rPr>
  </w:style>
  <w:style w:type="paragraph" w:styleId="4">
    <w:name w:val="List Bullet 4"/>
    <w:basedOn w:val="ab"/>
    <w:qFormat/>
    <w:rsid w:val="007538BD"/>
    <w:pPr>
      <w:numPr>
        <w:numId w:val="2"/>
      </w:numPr>
    </w:pPr>
    <w:rPr>
      <w:rFonts w:ascii="Times New Roman" w:hAnsi="Times New Roman"/>
      <w:szCs w:val="24"/>
    </w:rPr>
  </w:style>
  <w:style w:type="paragraph" w:styleId="af">
    <w:name w:val="List Number"/>
    <w:basedOn w:val="ab"/>
    <w:qFormat/>
    <w:rsid w:val="007538BD"/>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0">
    <w:name w:val="Normal Indent"/>
    <w:basedOn w:val="ab"/>
    <w:link w:val="Char"/>
    <w:qFormat/>
    <w:rsid w:val="007538BD"/>
    <w:pPr>
      <w:ind w:firstLine="420"/>
    </w:pPr>
    <w:rPr>
      <w:szCs w:val="20"/>
    </w:rPr>
  </w:style>
  <w:style w:type="paragraph" w:styleId="af1">
    <w:name w:val="caption"/>
    <w:basedOn w:val="ab"/>
    <w:next w:val="ab"/>
    <w:link w:val="Char0"/>
    <w:qFormat/>
    <w:rsid w:val="007538BD"/>
    <w:pPr>
      <w:spacing w:before="152" w:after="160"/>
    </w:pPr>
    <w:rPr>
      <w:rFonts w:ascii="Arial" w:eastAsia="黑体" w:hAnsi="Arial"/>
      <w:sz w:val="20"/>
      <w:szCs w:val="20"/>
    </w:rPr>
  </w:style>
  <w:style w:type="paragraph" w:styleId="af2">
    <w:name w:val="List Bullet"/>
    <w:basedOn w:val="ab"/>
    <w:qFormat/>
    <w:rsid w:val="007538BD"/>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af3">
    <w:name w:val="Document Map"/>
    <w:basedOn w:val="ab"/>
    <w:link w:val="Char1"/>
    <w:qFormat/>
    <w:rsid w:val="007538BD"/>
    <w:rPr>
      <w:rFonts w:ascii="宋体"/>
      <w:sz w:val="18"/>
      <w:szCs w:val="18"/>
    </w:rPr>
  </w:style>
  <w:style w:type="paragraph" w:styleId="af4">
    <w:name w:val="annotation text"/>
    <w:basedOn w:val="ab"/>
    <w:link w:val="Char2"/>
    <w:qFormat/>
    <w:rsid w:val="007538BD"/>
    <w:pPr>
      <w:jc w:val="left"/>
    </w:pPr>
  </w:style>
  <w:style w:type="paragraph" w:styleId="af5">
    <w:name w:val="Salutation"/>
    <w:basedOn w:val="ab"/>
    <w:next w:val="ab"/>
    <w:link w:val="Char3"/>
    <w:qFormat/>
    <w:rsid w:val="007538BD"/>
    <w:rPr>
      <w:rFonts w:ascii="宋体" w:hAnsi="Times New Roman"/>
      <w:b/>
      <w:sz w:val="28"/>
      <w:szCs w:val="20"/>
    </w:rPr>
  </w:style>
  <w:style w:type="paragraph" w:styleId="31">
    <w:name w:val="Body Text 3"/>
    <w:basedOn w:val="ab"/>
    <w:link w:val="3Char0"/>
    <w:qFormat/>
    <w:rsid w:val="007538BD"/>
    <w:pPr>
      <w:snapToGrid w:val="0"/>
      <w:spacing w:before="50" w:after="50"/>
    </w:pPr>
    <w:rPr>
      <w:rFonts w:ascii="Times New Roman" w:eastAsia="仿宋_GB2312" w:hAnsi="宋体"/>
      <w:b/>
      <w:bCs/>
      <w:sz w:val="24"/>
      <w:szCs w:val="20"/>
    </w:rPr>
  </w:style>
  <w:style w:type="paragraph" w:styleId="af6">
    <w:name w:val="Body Text"/>
    <w:basedOn w:val="ab"/>
    <w:link w:val="Char4"/>
    <w:qFormat/>
    <w:rsid w:val="007538BD"/>
    <w:pPr>
      <w:spacing w:after="120"/>
    </w:pPr>
    <w:rPr>
      <w:sz w:val="28"/>
      <w:szCs w:val="24"/>
    </w:rPr>
  </w:style>
  <w:style w:type="paragraph" w:styleId="af7">
    <w:name w:val="Body Text Indent"/>
    <w:basedOn w:val="ab"/>
    <w:link w:val="Char5"/>
    <w:qFormat/>
    <w:rsid w:val="007538BD"/>
    <w:pPr>
      <w:spacing w:line="200" w:lineRule="exact"/>
      <w:ind w:firstLine="301"/>
    </w:pPr>
    <w:rPr>
      <w:rFonts w:ascii="宋体" w:hAnsi="Courier New"/>
      <w:spacing w:val="-4"/>
      <w:sz w:val="18"/>
      <w:szCs w:val="20"/>
    </w:rPr>
  </w:style>
  <w:style w:type="paragraph" w:styleId="32">
    <w:name w:val="List Number 3"/>
    <w:basedOn w:val="ab"/>
    <w:qFormat/>
    <w:rsid w:val="007538BD"/>
    <w:pPr>
      <w:tabs>
        <w:tab w:val="left" w:pos="1768"/>
      </w:tabs>
      <w:ind w:left="1768" w:hanging="360"/>
    </w:pPr>
    <w:rPr>
      <w:rFonts w:ascii="Times New Roman" w:hAnsi="Times New Roman"/>
      <w:szCs w:val="24"/>
    </w:rPr>
  </w:style>
  <w:style w:type="paragraph" w:styleId="23">
    <w:name w:val="List 2"/>
    <w:basedOn w:val="ab"/>
    <w:qFormat/>
    <w:rsid w:val="007538BD"/>
    <w:pPr>
      <w:ind w:leftChars="200" w:left="100" w:hangingChars="200" w:hanging="200"/>
    </w:pPr>
    <w:rPr>
      <w:rFonts w:ascii="Times New Roman" w:hAnsi="Times New Roman"/>
      <w:sz w:val="28"/>
      <w:szCs w:val="24"/>
    </w:rPr>
  </w:style>
  <w:style w:type="paragraph" w:styleId="24">
    <w:name w:val="List Bullet 2"/>
    <w:basedOn w:val="ab"/>
    <w:qFormat/>
    <w:rsid w:val="007538BD"/>
    <w:pPr>
      <w:tabs>
        <w:tab w:val="left" w:pos="780"/>
      </w:tabs>
      <w:ind w:leftChars="200" w:left="780" w:hangingChars="200" w:hanging="360"/>
    </w:pPr>
    <w:rPr>
      <w:rFonts w:ascii="Times New Roman" w:hAnsi="Times New Roman"/>
      <w:szCs w:val="24"/>
    </w:rPr>
  </w:style>
  <w:style w:type="paragraph" w:styleId="52">
    <w:name w:val="toc 5"/>
    <w:basedOn w:val="ab"/>
    <w:next w:val="ab"/>
    <w:qFormat/>
    <w:rsid w:val="007538BD"/>
    <w:pPr>
      <w:spacing w:afterLines="50"/>
      <w:ind w:left="840"/>
      <w:jc w:val="left"/>
    </w:pPr>
    <w:rPr>
      <w:rFonts w:ascii="Times New Roman" w:hAnsi="Times New Roman"/>
      <w:snapToGrid w:val="0"/>
      <w:kern w:val="0"/>
      <w:sz w:val="18"/>
      <w:szCs w:val="18"/>
    </w:rPr>
  </w:style>
  <w:style w:type="paragraph" w:styleId="33">
    <w:name w:val="toc 3"/>
    <w:basedOn w:val="ab"/>
    <w:next w:val="ab"/>
    <w:uiPriority w:val="39"/>
    <w:unhideWhenUsed/>
    <w:qFormat/>
    <w:rsid w:val="007538BD"/>
    <w:pPr>
      <w:ind w:leftChars="400" w:left="840"/>
    </w:pPr>
  </w:style>
  <w:style w:type="paragraph" w:styleId="af8">
    <w:name w:val="Plain Text"/>
    <w:basedOn w:val="ab"/>
    <w:link w:val="Char6"/>
    <w:qFormat/>
    <w:rsid w:val="007538BD"/>
    <w:pPr>
      <w:spacing w:beforeLines="50" w:afterLines="50" w:line="400" w:lineRule="exact"/>
    </w:pPr>
    <w:rPr>
      <w:rFonts w:ascii="宋体" w:hAnsi="Courier New"/>
      <w:sz w:val="24"/>
      <w:szCs w:val="24"/>
    </w:rPr>
  </w:style>
  <w:style w:type="paragraph" w:styleId="5">
    <w:name w:val="List Bullet 5"/>
    <w:basedOn w:val="ab"/>
    <w:qFormat/>
    <w:rsid w:val="007538BD"/>
    <w:pPr>
      <w:numPr>
        <w:numId w:val="4"/>
      </w:numPr>
    </w:pPr>
    <w:rPr>
      <w:rFonts w:ascii="Times New Roman" w:hAnsi="Times New Roman"/>
      <w:szCs w:val="24"/>
    </w:rPr>
  </w:style>
  <w:style w:type="paragraph" w:styleId="80">
    <w:name w:val="toc 8"/>
    <w:basedOn w:val="ab"/>
    <w:next w:val="ab"/>
    <w:qFormat/>
    <w:rsid w:val="007538BD"/>
    <w:pPr>
      <w:spacing w:afterLines="50"/>
      <w:ind w:left="1470"/>
      <w:jc w:val="left"/>
    </w:pPr>
    <w:rPr>
      <w:rFonts w:ascii="Times New Roman" w:hAnsi="Times New Roman"/>
      <w:snapToGrid w:val="0"/>
      <w:kern w:val="0"/>
      <w:sz w:val="18"/>
      <w:szCs w:val="18"/>
    </w:rPr>
  </w:style>
  <w:style w:type="paragraph" w:styleId="af9">
    <w:name w:val="Date"/>
    <w:basedOn w:val="ab"/>
    <w:next w:val="ab"/>
    <w:link w:val="Char7"/>
    <w:qFormat/>
    <w:rsid w:val="007538BD"/>
    <w:pPr>
      <w:ind w:leftChars="2500" w:left="2500"/>
    </w:pPr>
    <w:rPr>
      <w:rFonts w:eastAsia="楷体_GB2312"/>
      <w:sz w:val="32"/>
      <w:szCs w:val="20"/>
    </w:rPr>
  </w:style>
  <w:style w:type="paragraph" w:styleId="25">
    <w:name w:val="Body Text Indent 2"/>
    <w:basedOn w:val="ab"/>
    <w:link w:val="2Char"/>
    <w:qFormat/>
    <w:rsid w:val="007538BD"/>
    <w:pPr>
      <w:snapToGrid w:val="0"/>
      <w:ind w:firstLineChars="225" w:firstLine="542"/>
    </w:pPr>
    <w:rPr>
      <w:rFonts w:ascii="仿宋_GB2312" w:hAnsi="宋体"/>
      <w:b/>
      <w:bCs/>
      <w:color w:val="000000"/>
      <w:sz w:val="24"/>
      <w:szCs w:val="24"/>
    </w:rPr>
  </w:style>
  <w:style w:type="paragraph" w:styleId="a3">
    <w:name w:val="endnote text"/>
    <w:basedOn w:val="ab"/>
    <w:link w:val="Char8"/>
    <w:qFormat/>
    <w:rsid w:val="007538BD"/>
    <w:pPr>
      <w:numPr>
        <w:numId w:val="5"/>
      </w:numPr>
      <w:snapToGrid w:val="0"/>
      <w:spacing w:afterLines="50"/>
      <w:jc w:val="left"/>
    </w:pPr>
    <w:rPr>
      <w:rFonts w:ascii="宋体"/>
      <w:snapToGrid w:val="0"/>
      <w:kern w:val="0"/>
      <w:szCs w:val="20"/>
    </w:rPr>
  </w:style>
  <w:style w:type="paragraph" w:styleId="afa">
    <w:name w:val="Balloon Text"/>
    <w:basedOn w:val="ab"/>
    <w:link w:val="Char9"/>
    <w:qFormat/>
    <w:rsid w:val="007538BD"/>
    <w:rPr>
      <w:sz w:val="18"/>
      <w:szCs w:val="18"/>
    </w:rPr>
  </w:style>
  <w:style w:type="paragraph" w:styleId="afb">
    <w:name w:val="footer"/>
    <w:basedOn w:val="ab"/>
    <w:link w:val="Char10"/>
    <w:unhideWhenUsed/>
    <w:qFormat/>
    <w:rsid w:val="007538BD"/>
    <w:pPr>
      <w:tabs>
        <w:tab w:val="center" w:pos="4153"/>
        <w:tab w:val="right" w:pos="8306"/>
      </w:tabs>
      <w:snapToGrid w:val="0"/>
      <w:jc w:val="left"/>
    </w:pPr>
    <w:rPr>
      <w:sz w:val="18"/>
      <w:szCs w:val="18"/>
    </w:rPr>
  </w:style>
  <w:style w:type="paragraph" w:styleId="afc">
    <w:name w:val="header"/>
    <w:basedOn w:val="ab"/>
    <w:link w:val="Char11"/>
    <w:unhideWhenUsed/>
    <w:qFormat/>
    <w:rsid w:val="007538BD"/>
    <w:pPr>
      <w:pBdr>
        <w:bottom w:val="single" w:sz="6" w:space="1" w:color="auto"/>
      </w:pBdr>
      <w:tabs>
        <w:tab w:val="center" w:pos="4153"/>
        <w:tab w:val="right" w:pos="8306"/>
      </w:tabs>
      <w:snapToGrid w:val="0"/>
      <w:jc w:val="center"/>
    </w:pPr>
    <w:rPr>
      <w:sz w:val="18"/>
      <w:szCs w:val="18"/>
    </w:rPr>
  </w:style>
  <w:style w:type="paragraph" w:styleId="12">
    <w:name w:val="toc 1"/>
    <w:basedOn w:val="ab"/>
    <w:next w:val="ab"/>
    <w:uiPriority w:val="39"/>
    <w:qFormat/>
    <w:rsid w:val="007538BD"/>
    <w:pPr>
      <w:spacing w:before="240" w:after="240"/>
    </w:pPr>
    <w:rPr>
      <w:rFonts w:ascii="Times New Roman" w:eastAsia="仿宋" w:hAnsi="Times New Roman"/>
      <w:sz w:val="36"/>
      <w:szCs w:val="24"/>
    </w:rPr>
  </w:style>
  <w:style w:type="paragraph" w:styleId="42">
    <w:name w:val="toc 4"/>
    <w:basedOn w:val="ab"/>
    <w:next w:val="ab"/>
    <w:unhideWhenUsed/>
    <w:qFormat/>
    <w:rsid w:val="007538BD"/>
    <w:pPr>
      <w:ind w:leftChars="600" w:left="1260"/>
    </w:pPr>
  </w:style>
  <w:style w:type="paragraph" w:styleId="afd">
    <w:name w:val="Subtitle"/>
    <w:basedOn w:val="ab"/>
    <w:link w:val="Chara"/>
    <w:qFormat/>
    <w:rsid w:val="007538BD"/>
    <w:pPr>
      <w:spacing w:afterLines="50"/>
      <w:jc w:val="center"/>
    </w:pPr>
    <w:rPr>
      <w:rFonts w:ascii="Times New Roman" w:eastAsia="Times New Roman" w:hAnsi="Times New Roman"/>
      <w:sz w:val="18"/>
      <w:szCs w:val="18"/>
    </w:rPr>
  </w:style>
  <w:style w:type="paragraph" w:styleId="afe">
    <w:name w:val="List"/>
    <w:basedOn w:val="ab"/>
    <w:qFormat/>
    <w:rsid w:val="007538BD"/>
    <w:pPr>
      <w:ind w:left="200" w:hangingChars="200" w:hanging="200"/>
    </w:pPr>
    <w:rPr>
      <w:rFonts w:ascii="Times New Roman" w:hAnsi="Times New Roman"/>
      <w:sz w:val="28"/>
      <w:szCs w:val="24"/>
    </w:rPr>
  </w:style>
  <w:style w:type="paragraph" w:styleId="aff">
    <w:name w:val="footnote text"/>
    <w:basedOn w:val="ab"/>
    <w:link w:val="Charb"/>
    <w:uiPriority w:val="99"/>
    <w:unhideWhenUsed/>
    <w:qFormat/>
    <w:rsid w:val="007538BD"/>
    <w:pPr>
      <w:snapToGrid w:val="0"/>
      <w:jc w:val="left"/>
    </w:pPr>
    <w:rPr>
      <w:sz w:val="18"/>
      <w:szCs w:val="18"/>
    </w:rPr>
  </w:style>
  <w:style w:type="paragraph" w:styleId="60">
    <w:name w:val="toc 6"/>
    <w:basedOn w:val="ab"/>
    <w:next w:val="ab"/>
    <w:qFormat/>
    <w:rsid w:val="007538BD"/>
    <w:pPr>
      <w:ind w:left="1050"/>
      <w:jc w:val="left"/>
    </w:pPr>
    <w:rPr>
      <w:rFonts w:ascii="Times New Roman" w:hAnsi="Times New Roman"/>
      <w:sz w:val="18"/>
      <w:szCs w:val="18"/>
    </w:rPr>
  </w:style>
  <w:style w:type="paragraph" w:styleId="34">
    <w:name w:val="Body Text Indent 3"/>
    <w:basedOn w:val="ab"/>
    <w:link w:val="3Char1"/>
    <w:qFormat/>
    <w:rsid w:val="007538BD"/>
    <w:pPr>
      <w:snapToGrid w:val="0"/>
      <w:ind w:firstLineChars="200" w:firstLine="480"/>
      <w:jc w:val="left"/>
    </w:pPr>
    <w:rPr>
      <w:rFonts w:ascii="仿宋_GB2312" w:eastAsia="仿宋_GB2312" w:hAnsi="宋体"/>
      <w:color w:val="000000"/>
      <w:sz w:val="24"/>
      <w:szCs w:val="24"/>
    </w:rPr>
  </w:style>
  <w:style w:type="paragraph" w:styleId="aff0">
    <w:name w:val="table of figures"/>
    <w:basedOn w:val="ab"/>
    <w:next w:val="ab"/>
    <w:qFormat/>
    <w:rsid w:val="007538BD"/>
    <w:pPr>
      <w:tabs>
        <w:tab w:val="left" w:pos="1270"/>
      </w:tabs>
      <w:spacing w:line="360" w:lineRule="auto"/>
      <w:ind w:left="1270" w:hanging="420"/>
      <w:jc w:val="left"/>
    </w:pPr>
    <w:rPr>
      <w:rFonts w:ascii="Times New Roman" w:hAnsi="Times New Roman"/>
      <w:smallCaps/>
      <w:sz w:val="20"/>
      <w:szCs w:val="20"/>
    </w:rPr>
  </w:style>
  <w:style w:type="paragraph" w:styleId="26">
    <w:name w:val="toc 2"/>
    <w:basedOn w:val="ab"/>
    <w:next w:val="ab"/>
    <w:uiPriority w:val="39"/>
    <w:qFormat/>
    <w:rsid w:val="007538BD"/>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90">
    <w:name w:val="toc 9"/>
    <w:basedOn w:val="ab"/>
    <w:next w:val="ab"/>
    <w:qFormat/>
    <w:rsid w:val="007538BD"/>
    <w:pPr>
      <w:ind w:left="1680"/>
      <w:jc w:val="left"/>
    </w:pPr>
    <w:rPr>
      <w:rFonts w:ascii="Times New Roman" w:hAnsi="Times New Roman"/>
      <w:sz w:val="18"/>
      <w:szCs w:val="18"/>
    </w:rPr>
  </w:style>
  <w:style w:type="paragraph" w:styleId="27">
    <w:name w:val="Body Text 2"/>
    <w:basedOn w:val="ab"/>
    <w:link w:val="2Char0"/>
    <w:qFormat/>
    <w:rsid w:val="007538BD"/>
    <w:pPr>
      <w:widowControl/>
      <w:snapToGrid w:val="0"/>
      <w:spacing w:before="50" w:afterLines="50" w:line="400" w:lineRule="exact"/>
      <w:jc w:val="left"/>
    </w:pPr>
    <w:rPr>
      <w:rFonts w:ascii="宋体" w:hAnsi="宋体"/>
      <w:color w:val="000000"/>
      <w:sz w:val="24"/>
      <w:szCs w:val="24"/>
    </w:rPr>
  </w:style>
  <w:style w:type="paragraph" w:styleId="HTML">
    <w:name w:val="HTML Preformatted"/>
    <w:basedOn w:val="ab"/>
    <w:link w:val="HTMLChar"/>
    <w:qFormat/>
    <w:rsid w:val="007538BD"/>
    <w:rPr>
      <w:rFonts w:ascii="Courier New" w:hAnsi="Courier New"/>
      <w:sz w:val="20"/>
      <w:szCs w:val="20"/>
    </w:rPr>
  </w:style>
  <w:style w:type="paragraph" w:styleId="aff1">
    <w:name w:val="Normal (Web)"/>
    <w:basedOn w:val="ab"/>
    <w:unhideWhenUsed/>
    <w:qFormat/>
    <w:rsid w:val="007538BD"/>
    <w:pPr>
      <w:widowControl/>
      <w:spacing w:before="100" w:beforeAutospacing="1" w:after="100" w:afterAutospacing="1"/>
      <w:jc w:val="left"/>
    </w:pPr>
    <w:rPr>
      <w:rFonts w:ascii="宋体" w:hAnsi="宋体" w:cs="宋体"/>
      <w:kern w:val="0"/>
      <w:sz w:val="24"/>
      <w:szCs w:val="24"/>
    </w:rPr>
  </w:style>
  <w:style w:type="paragraph" w:styleId="13">
    <w:name w:val="index 1"/>
    <w:basedOn w:val="ab"/>
    <w:next w:val="ab"/>
    <w:qFormat/>
    <w:rsid w:val="007538BD"/>
    <w:rPr>
      <w:rFonts w:ascii="Times New Roman" w:hAnsi="Times New Roman"/>
      <w:szCs w:val="20"/>
    </w:rPr>
  </w:style>
  <w:style w:type="paragraph" w:styleId="aff2">
    <w:name w:val="Title"/>
    <w:basedOn w:val="ab"/>
    <w:link w:val="Charc"/>
    <w:qFormat/>
    <w:rsid w:val="007538BD"/>
    <w:pPr>
      <w:spacing w:before="240" w:after="60"/>
      <w:jc w:val="center"/>
      <w:outlineLvl w:val="0"/>
    </w:pPr>
    <w:rPr>
      <w:rFonts w:ascii="Arial" w:hAnsi="Arial"/>
      <w:b/>
      <w:bCs/>
      <w:sz w:val="32"/>
      <w:szCs w:val="32"/>
    </w:rPr>
  </w:style>
  <w:style w:type="paragraph" w:styleId="aff3">
    <w:name w:val="annotation subject"/>
    <w:basedOn w:val="af4"/>
    <w:next w:val="af4"/>
    <w:qFormat/>
    <w:rsid w:val="007538BD"/>
    <w:rPr>
      <w:b/>
      <w:bCs/>
    </w:rPr>
  </w:style>
  <w:style w:type="paragraph" w:styleId="aff4">
    <w:name w:val="Body Text First Indent"/>
    <w:basedOn w:val="af6"/>
    <w:link w:val="Chard"/>
    <w:qFormat/>
    <w:rsid w:val="007538BD"/>
    <w:pPr>
      <w:ind w:firstLineChars="100" w:firstLine="420"/>
    </w:pPr>
    <w:rPr>
      <w:sz w:val="21"/>
      <w:szCs w:val="22"/>
    </w:rPr>
  </w:style>
  <w:style w:type="paragraph" w:styleId="28">
    <w:name w:val="Body Text First Indent 2"/>
    <w:basedOn w:val="af7"/>
    <w:qFormat/>
    <w:rsid w:val="007538BD"/>
    <w:pPr>
      <w:spacing w:after="120" w:line="240" w:lineRule="auto"/>
      <w:ind w:leftChars="200" w:left="420" w:firstLineChars="200" w:firstLine="420"/>
    </w:pPr>
    <w:rPr>
      <w:rFonts w:ascii="Times New Roman" w:hAnsi="Times New Roman"/>
      <w:spacing w:val="0"/>
      <w:sz w:val="21"/>
    </w:rPr>
  </w:style>
  <w:style w:type="table" w:styleId="aff5">
    <w:name w:val="Table Grid"/>
    <w:basedOn w:val="ad"/>
    <w:qFormat/>
    <w:rsid w:val="007538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Simple 1"/>
    <w:basedOn w:val="ad"/>
    <w:qFormat/>
    <w:rsid w:val="007538BD"/>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5">
    <w:name w:val="Table Grid 1"/>
    <w:basedOn w:val="ad"/>
    <w:qFormat/>
    <w:rsid w:val="007538BD"/>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d"/>
    <w:qFormat/>
    <w:rsid w:val="007538BD"/>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6">
    <w:name w:val="Strong"/>
    <w:qFormat/>
    <w:rsid w:val="007538BD"/>
    <w:rPr>
      <w:b/>
      <w:bCs/>
    </w:rPr>
  </w:style>
  <w:style w:type="character" w:styleId="aff7">
    <w:name w:val="page number"/>
    <w:basedOn w:val="ac"/>
    <w:qFormat/>
    <w:rsid w:val="007538BD"/>
  </w:style>
  <w:style w:type="character" w:styleId="aff8">
    <w:name w:val="FollowedHyperlink"/>
    <w:qFormat/>
    <w:rsid w:val="007538BD"/>
    <w:rPr>
      <w:color w:val="800080"/>
      <w:u w:val="single"/>
    </w:rPr>
  </w:style>
  <w:style w:type="character" w:styleId="aff9">
    <w:name w:val="Emphasis"/>
    <w:qFormat/>
    <w:rsid w:val="007538BD"/>
    <w:rPr>
      <w:color w:val="CC0033"/>
    </w:rPr>
  </w:style>
  <w:style w:type="character" w:styleId="affa">
    <w:name w:val="Hyperlink"/>
    <w:uiPriority w:val="99"/>
    <w:qFormat/>
    <w:rsid w:val="007538BD"/>
    <w:rPr>
      <w:color w:val="0000FF"/>
      <w:u w:val="single"/>
    </w:rPr>
  </w:style>
  <w:style w:type="character" w:styleId="affb">
    <w:name w:val="annotation reference"/>
    <w:qFormat/>
    <w:rsid w:val="007538BD"/>
    <w:rPr>
      <w:sz w:val="21"/>
      <w:szCs w:val="21"/>
    </w:rPr>
  </w:style>
  <w:style w:type="character" w:styleId="affc">
    <w:name w:val="footnote reference"/>
    <w:uiPriority w:val="99"/>
    <w:unhideWhenUsed/>
    <w:qFormat/>
    <w:rsid w:val="007538BD"/>
    <w:rPr>
      <w:vertAlign w:val="superscript"/>
    </w:rPr>
  </w:style>
  <w:style w:type="character" w:customStyle="1" w:styleId="3Char">
    <w:name w:val="标题 3 Char"/>
    <w:link w:val="3"/>
    <w:qFormat/>
    <w:rsid w:val="007538BD"/>
    <w:rPr>
      <w:rFonts w:ascii="Calibri" w:eastAsia="宋体" w:hAnsi="Calibri"/>
      <w:b/>
      <w:bCs/>
      <w:kern w:val="2"/>
      <w:sz w:val="32"/>
      <w:szCs w:val="32"/>
      <w:lang w:val="en-US" w:eastAsia="zh-CN" w:bidi="ar-SA"/>
    </w:rPr>
  </w:style>
  <w:style w:type="paragraph" w:customStyle="1" w:styleId="16">
    <w:name w:val="样式1"/>
    <w:basedOn w:val="ab"/>
    <w:link w:val="1CharChar"/>
    <w:qFormat/>
    <w:rsid w:val="007538BD"/>
    <w:pPr>
      <w:pBdr>
        <w:bottom w:val="single" w:sz="4" w:space="1" w:color="auto"/>
      </w:pBdr>
    </w:pPr>
    <w:rPr>
      <w:rFonts w:ascii="Times New Roman" w:hAnsi="Times New Roman"/>
      <w:szCs w:val="24"/>
    </w:rPr>
  </w:style>
  <w:style w:type="character" w:customStyle="1" w:styleId="ca-8">
    <w:name w:val="ca-8"/>
    <w:basedOn w:val="ac"/>
    <w:qFormat/>
    <w:rsid w:val="007538BD"/>
  </w:style>
  <w:style w:type="character" w:customStyle="1" w:styleId="Char0">
    <w:name w:val="题注 Char"/>
    <w:link w:val="af1"/>
    <w:qFormat/>
    <w:rsid w:val="007538BD"/>
    <w:rPr>
      <w:rFonts w:ascii="Arial" w:eastAsia="黑体" w:hAnsi="Arial" w:cs="Arial"/>
      <w:kern w:val="2"/>
    </w:rPr>
  </w:style>
  <w:style w:type="character" w:customStyle="1" w:styleId="2CharChar">
    <w:name w:val="正文2 Char Char"/>
    <w:link w:val="29"/>
    <w:qFormat/>
    <w:rsid w:val="007538BD"/>
    <w:rPr>
      <w:rFonts w:ascii="Times New Roman" w:hAnsi="Times New Roman"/>
      <w:kern w:val="2"/>
      <w:sz w:val="24"/>
    </w:rPr>
  </w:style>
  <w:style w:type="paragraph" w:customStyle="1" w:styleId="29">
    <w:name w:val="正文2"/>
    <w:basedOn w:val="ab"/>
    <w:link w:val="2CharChar"/>
    <w:qFormat/>
    <w:rsid w:val="007538BD"/>
    <w:pPr>
      <w:spacing w:before="156" w:line="360" w:lineRule="auto"/>
      <w:ind w:firstLineChars="200" w:firstLine="510"/>
    </w:pPr>
    <w:rPr>
      <w:rFonts w:ascii="Times New Roman" w:hAnsi="Times New Roman"/>
      <w:sz w:val="24"/>
      <w:szCs w:val="20"/>
    </w:rPr>
  </w:style>
  <w:style w:type="character" w:customStyle="1" w:styleId="Chare">
    <w:name w:val="新昌正文 Char"/>
    <w:link w:val="affd"/>
    <w:qFormat/>
    <w:rsid w:val="007538BD"/>
    <w:rPr>
      <w:rFonts w:ascii="Times New Roman" w:hAnsi="宋体"/>
      <w:sz w:val="24"/>
      <w:szCs w:val="24"/>
    </w:rPr>
  </w:style>
  <w:style w:type="paragraph" w:customStyle="1" w:styleId="affd">
    <w:name w:val="新昌正文"/>
    <w:basedOn w:val="ab"/>
    <w:link w:val="Chare"/>
    <w:qFormat/>
    <w:rsid w:val="007538BD"/>
    <w:pPr>
      <w:spacing w:line="360" w:lineRule="auto"/>
      <w:ind w:firstLineChars="200" w:firstLine="480"/>
    </w:pPr>
    <w:rPr>
      <w:rFonts w:ascii="Times New Roman" w:hAnsi="宋体"/>
      <w:kern w:val="0"/>
      <w:sz w:val="24"/>
      <w:szCs w:val="24"/>
    </w:rPr>
  </w:style>
  <w:style w:type="character" w:customStyle="1" w:styleId="085CharChar">
    <w:name w:val="样式 首行缩进:  0.85 厘米 Char Char"/>
    <w:qFormat/>
    <w:rsid w:val="007538BD"/>
    <w:rPr>
      <w:rFonts w:eastAsia="宋体" w:cs="宋体"/>
      <w:kern w:val="2"/>
      <w:sz w:val="24"/>
      <w:lang w:val="en-US" w:eastAsia="zh-CN" w:bidi="ar-SA"/>
    </w:rPr>
  </w:style>
  <w:style w:type="character" w:customStyle="1" w:styleId="Char12">
    <w:name w:val="表正文 Char1"/>
    <w:qFormat/>
    <w:rsid w:val="007538BD"/>
    <w:rPr>
      <w:rFonts w:eastAsia="宋体"/>
      <w:kern w:val="2"/>
      <w:sz w:val="24"/>
      <w:lang w:val="en-US" w:eastAsia="zh-CN"/>
    </w:rPr>
  </w:style>
  <w:style w:type="character" w:customStyle="1" w:styleId="6Char">
    <w:name w:val="标题 6 Char"/>
    <w:link w:val="6"/>
    <w:qFormat/>
    <w:rsid w:val="007538BD"/>
    <w:rPr>
      <w:rFonts w:ascii="Arial" w:eastAsia="黑体" w:hAnsi="Arial"/>
      <w:b/>
      <w:bCs/>
      <w:kern w:val="2"/>
      <w:sz w:val="24"/>
      <w:szCs w:val="24"/>
      <w:lang w:val="en-US" w:eastAsia="zh-CN" w:bidi="ar-SA"/>
    </w:rPr>
  </w:style>
  <w:style w:type="character" w:customStyle="1" w:styleId="AC0">
    <w:name w:val="A C"/>
    <w:qFormat/>
    <w:rsid w:val="007538BD"/>
    <w:rPr>
      <w:rFonts w:ascii="仿宋_GB2312"/>
      <w:bCs/>
      <w:iCs/>
      <w:sz w:val="24"/>
    </w:rPr>
  </w:style>
  <w:style w:type="character" w:customStyle="1" w:styleId="Char13">
    <w:name w:val="大汉方案正文 Char1"/>
    <w:link w:val="affe"/>
    <w:qFormat/>
    <w:rsid w:val="007538BD"/>
    <w:rPr>
      <w:rFonts w:ascii="Arial" w:eastAsia="宋体" w:hAnsi="Arial"/>
      <w:sz w:val="24"/>
      <w:szCs w:val="24"/>
      <w:lang w:bidi="ar-SA"/>
    </w:rPr>
  </w:style>
  <w:style w:type="paragraph" w:customStyle="1" w:styleId="affe">
    <w:name w:val="大汉方案正文"/>
    <w:basedOn w:val="ab"/>
    <w:link w:val="Char13"/>
    <w:qFormat/>
    <w:rsid w:val="007538BD"/>
    <w:pPr>
      <w:spacing w:line="360" w:lineRule="auto"/>
      <w:ind w:firstLineChars="200" w:firstLine="200"/>
    </w:pPr>
    <w:rPr>
      <w:rFonts w:ascii="Arial" w:hAnsi="Arial"/>
      <w:kern w:val="0"/>
      <w:sz w:val="24"/>
      <w:szCs w:val="24"/>
    </w:rPr>
  </w:style>
  <w:style w:type="character" w:customStyle="1" w:styleId="1CharChar0">
    <w:name w:val="正 文 1 Char Char"/>
    <w:qFormat/>
    <w:rsid w:val="007538BD"/>
    <w:rPr>
      <w:rFonts w:ascii="宋体" w:eastAsia="宋体" w:hAnsi="Courier New"/>
      <w:kern w:val="2"/>
      <w:sz w:val="21"/>
      <w:lang w:val="en-US" w:eastAsia="zh-CN" w:bidi="ar-SA"/>
    </w:rPr>
  </w:style>
  <w:style w:type="character" w:customStyle="1" w:styleId="CharChar6">
    <w:name w:val="Char Char6"/>
    <w:qFormat/>
    <w:rsid w:val="007538BD"/>
    <w:rPr>
      <w:rFonts w:ascii="Calibri" w:eastAsia="宋体" w:hAnsi="Calibri"/>
      <w:b/>
      <w:bCs/>
      <w:kern w:val="2"/>
      <w:sz w:val="28"/>
      <w:szCs w:val="28"/>
      <w:lang w:bidi="ar-SA"/>
    </w:rPr>
  </w:style>
  <w:style w:type="character" w:customStyle="1" w:styleId="1Char1">
    <w:name w:val="标题 1 Char1"/>
    <w:qFormat/>
    <w:rsid w:val="007538BD"/>
    <w:rPr>
      <w:rFonts w:cs="Times New Roman"/>
      <w:b/>
      <w:bCs/>
      <w:kern w:val="44"/>
      <w:sz w:val="44"/>
      <w:szCs w:val="44"/>
    </w:rPr>
  </w:style>
  <w:style w:type="character" w:customStyle="1" w:styleId="2Char2">
    <w:name w:val="标题 2 Char"/>
    <w:qFormat/>
    <w:rsid w:val="007538BD"/>
    <w:rPr>
      <w:rFonts w:ascii="Arial" w:eastAsia="黑体" w:hAnsi="Arial"/>
      <w:b/>
      <w:kern w:val="2"/>
      <w:sz w:val="32"/>
      <w:lang w:val="en-US" w:eastAsia="zh-CN"/>
    </w:rPr>
  </w:style>
  <w:style w:type="character" w:customStyle="1" w:styleId="Charf">
    <w:name w:val="仙居正文 Char"/>
    <w:link w:val="afff"/>
    <w:qFormat/>
    <w:rsid w:val="007538BD"/>
    <w:rPr>
      <w:rFonts w:ascii="宋体" w:hAnsi="宋体"/>
      <w:sz w:val="24"/>
      <w:szCs w:val="24"/>
    </w:rPr>
  </w:style>
  <w:style w:type="paragraph" w:customStyle="1" w:styleId="afff">
    <w:name w:val="仙居正文"/>
    <w:basedOn w:val="ab"/>
    <w:link w:val="Charf"/>
    <w:qFormat/>
    <w:rsid w:val="007538BD"/>
    <w:pPr>
      <w:spacing w:line="360" w:lineRule="auto"/>
      <w:ind w:firstLineChars="200" w:firstLine="480"/>
    </w:pPr>
    <w:rPr>
      <w:rFonts w:ascii="宋体" w:hAnsi="宋体"/>
      <w:kern w:val="0"/>
      <w:sz w:val="24"/>
      <w:szCs w:val="24"/>
    </w:rPr>
  </w:style>
  <w:style w:type="character" w:customStyle="1" w:styleId="tw4winJump">
    <w:name w:val="tw4winJump"/>
    <w:qFormat/>
    <w:rsid w:val="007538BD"/>
    <w:rPr>
      <w:rFonts w:ascii="Courier New" w:hAnsi="Courier New"/>
      <w:color w:val="008080"/>
    </w:rPr>
  </w:style>
  <w:style w:type="character" w:customStyle="1" w:styleId="unnamed1">
    <w:name w:val="unnamed1"/>
    <w:basedOn w:val="ac"/>
    <w:qFormat/>
    <w:rsid w:val="007538BD"/>
  </w:style>
  <w:style w:type="character" w:customStyle="1" w:styleId="-Char">
    <w:name w:val="样式(-) Char"/>
    <w:link w:val="-"/>
    <w:qFormat/>
    <w:locked/>
    <w:rsid w:val="007538BD"/>
    <w:rPr>
      <w:rFonts w:ascii="Calibri" w:eastAsia="仿宋" w:hAnsi="Calibri"/>
      <w:b/>
      <w:kern w:val="2"/>
      <w:sz w:val="28"/>
      <w:szCs w:val="21"/>
    </w:rPr>
  </w:style>
  <w:style w:type="paragraph" w:customStyle="1" w:styleId="-">
    <w:name w:val="样式(-)"/>
    <w:basedOn w:val="-31"/>
    <w:link w:val="-Char"/>
    <w:qFormat/>
    <w:rsid w:val="007538BD"/>
    <w:pPr>
      <w:numPr>
        <w:numId w:val="6"/>
      </w:numPr>
      <w:spacing w:line="360" w:lineRule="auto"/>
      <w:ind w:firstLineChars="0" w:firstLine="0"/>
      <w:jc w:val="left"/>
    </w:pPr>
    <w:rPr>
      <w:rFonts w:eastAsia="仿宋"/>
      <w:b/>
      <w:sz w:val="28"/>
      <w:szCs w:val="21"/>
    </w:rPr>
  </w:style>
  <w:style w:type="paragraph" w:customStyle="1" w:styleId="-31">
    <w:name w:val="浅色网格 - 强调文字颜色 31"/>
    <w:basedOn w:val="ab"/>
    <w:link w:val="-3Char1"/>
    <w:qFormat/>
    <w:rsid w:val="007538BD"/>
    <w:pPr>
      <w:ind w:firstLineChars="200" w:firstLine="420"/>
    </w:pPr>
    <w:rPr>
      <w:szCs w:val="24"/>
    </w:rPr>
  </w:style>
  <w:style w:type="character" w:customStyle="1" w:styleId="Char20">
    <w:name w:val="表正文 Char2"/>
    <w:qFormat/>
    <w:rsid w:val="007538BD"/>
    <w:rPr>
      <w:rFonts w:eastAsia="宋体"/>
      <w:kern w:val="2"/>
      <w:sz w:val="21"/>
      <w:lang w:val="en-US" w:eastAsia="zh-CN" w:bidi="ar-SA"/>
    </w:rPr>
  </w:style>
  <w:style w:type="character" w:customStyle="1" w:styleId="CharChar">
    <w:name w:val="表格中文字 Char Char"/>
    <w:qFormat/>
    <w:rsid w:val="007538BD"/>
    <w:rPr>
      <w:rFonts w:ascii="新宋体" w:eastAsia="新宋体" w:hAnsi="新宋体"/>
      <w:sz w:val="24"/>
      <w:szCs w:val="24"/>
      <w:lang w:bidi="ar-SA"/>
    </w:rPr>
  </w:style>
  <w:style w:type="character" w:customStyle="1" w:styleId="Char3">
    <w:name w:val="称呼 Char"/>
    <w:link w:val="af5"/>
    <w:qFormat/>
    <w:rsid w:val="007538BD"/>
    <w:rPr>
      <w:rFonts w:ascii="宋体" w:hAnsi="Times New Roman"/>
      <w:b/>
      <w:kern w:val="2"/>
      <w:sz w:val="28"/>
    </w:rPr>
  </w:style>
  <w:style w:type="character" w:customStyle="1" w:styleId="Char1">
    <w:name w:val="文档结构图 Char"/>
    <w:link w:val="af3"/>
    <w:qFormat/>
    <w:rsid w:val="007538BD"/>
    <w:rPr>
      <w:rFonts w:ascii="宋体"/>
      <w:kern w:val="2"/>
      <w:sz w:val="18"/>
      <w:szCs w:val="18"/>
    </w:rPr>
  </w:style>
  <w:style w:type="character" w:customStyle="1" w:styleId="ca-7">
    <w:name w:val="ca-7"/>
    <w:basedOn w:val="ac"/>
    <w:qFormat/>
    <w:rsid w:val="007538BD"/>
  </w:style>
  <w:style w:type="character" w:customStyle="1" w:styleId="afff0">
    <w:name w:val="公司一级标题"/>
    <w:qFormat/>
    <w:rsid w:val="007538BD"/>
    <w:rPr>
      <w:rFonts w:ascii="黑体" w:eastAsia="黑体" w:hAnsi="黑体"/>
      <w:color w:val="333300"/>
      <w:sz w:val="30"/>
    </w:rPr>
  </w:style>
  <w:style w:type="character" w:customStyle="1" w:styleId="aChar">
    <w:name w:val="a Char"/>
    <w:link w:val="afff1"/>
    <w:qFormat/>
    <w:rsid w:val="007538BD"/>
    <w:rPr>
      <w:rFonts w:ascii="宋体" w:eastAsia="仿宋_GB2312" w:hAnsi="宋体"/>
      <w:sz w:val="24"/>
      <w:lang w:val="en-US" w:eastAsia="zh-CN" w:bidi="ar-SA"/>
    </w:rPr>
  </w:style>
  <w:style w:type="paragraph" w:customStyle="1" w:styleId="afff1">
    <w:name w:val="a"/>
    <w:basedOn w:val="ab"/>
    <w:link w:val="aChar"/>
    <w:qFormat/>
    <w:rsid w:val="007538BD"/>
    <w:pPr>
      <w:widowControl/>
      <w:spacing w:before="100" w:beforeAutospacing="1" w:after="100" w:afterAutospacing="1"/>
      <w:jc w:val="left"/>
    </w:pPr>
    <w:rPr>
      <w:rFonts w:ascii="宋体" w:eastAsia="仿宋_GB2312" w:hAnsi="宋体"/>
      <w:kern w:val="0"/>
      <w:sz w:val="24"/>
      <w:szCs w:val="20"/>
    </w:rPr>
  </w:style>
  <w:style w:type="character" w:customStyle="1" w:styleId="headline-content2">
    <w:name w:val="headline-content2"/>
    <w:basedOn w:val="ac"/>
    <w:qFormat/>
    <w:rsid w:val="007538BD"/>
  </w:style>
  <w:style w:type="character" w:customStyle="1" w:styleId="HTMLChar">
    <w:name w:val="HTML 预设格式 Char"/>
    <w:link w:val="HTML"/>
    <w:qFormat/>
    <w:rsid w:val="007538BD"/>
    <w:rPr>
      <w:rFonts w:ascii="Courier New" w:hAnsi="Courier New" w:cs="Courier New"/>
      <w:kern w:val="2"/>
    </w:rPr>
  </w:style>
  <w:style w:type="character" w:customStyle="1" w:styleId="tw4winTerm">
    <w:name w:val="tw4winTerm"/>
    <w:qFormat/>
    <w:rsid w:val="007538BD"/>
    <w:rPr>
      <w:color w:val="0000FF"/>
    </w:rPr>
  </w:style>
  <w:style w:type="character" w:customStyle="1" w:styleId="2Char3">
    <w:name w:val="正文样式_首行缩进2字符 Char"/>
    <w:link w:val="2a"/>
    <w:qFormat/>
    <w:rsid w:val="007538BD"/>
    <w:rPr>
      <w:sz w:val="24"/>
      <w:szCs w:val="24"/>
    </w:rPr>
  </w:style>
  <w:style w:type="paragraph" w:customStyle="1" w:styleId="2a">
    <w:name w:val="正文样式_首行缩进2字符"/>
    <w:basedOn w:val="ab"/>
    <w:link w:val="2Char3"/>
    <w:qFormat/>
    <w:rsid w:val="007538BD"/>
    <w:pPr>
      <w:spacing w:line="360" w:lineRule="auto"/>
      <w:ind w:firstLineChars="200" w:firstLine="480"/>
    </w:pPr>
    <w:rPr>
      <w:kern w:val="0"/>
      <w:sz w:val="24"/>
      <w:szCs w:val="24"/>
    </w:rPr>
  </w:style>
  <w:style w:type="character" w:customStyle="1" w:styleId="4CharChar">
    <w:name w:val="正文4 Char Char"/>
    <w:qFormat/>
    <w:rsid w:val="007538BD"/>
    <w:rPr>
      <w:rFonts w:ascii="Calibri" w:eastAsia="宋体" w:hAnsi="Calibri"/>
      <w:kern w:val="2"/>
      <w:sz w:val="24"/>
      <w:szCs w:val="24"/>
      <w:lang w:bidi="ar-SA"/>
    </w:rPr>
  </w:style>
  <w:style w:type="character" w:customStyle="1" w:styleId="BodyText2CharChar">
    <w:name w:val="BodyText 2 Char Char"/>
    <w:link w:val="BodyText2"/>
    <w:qFormat/>
    <w:rsid w:val="007538BD"/>
    <w:rPr>
      <w:snapToGrid w:val="0"/>
      <w:sz w:val="24"/>
    </w:rPr>
  </w:style>
  <w:style w:type="paragraph" w:customStyle="1" w:styleId="BodyText2">
    <w:name w:val="BodyText 2"/>
    <w:basedOn w:val="ab"/>
    <w:link w:val="BodyText2CharChar"/>
    <w:qFormat/>
    <w:rsid w:val="007538BD"/>
    <w:pPr>
      <w:widowControl/>
      <w:spacing w:before="120"/>
      <w:ind w:left="994"/>
    </w:pPr>
    <w:rPr>
      <w:snapToGrid w:val="0"/>
      <w:kern w:val="0"/>
      <w:sz w:val="24"/>
      <w:szCs w:val="20"/>
    </w:rPr>
  </w:style>
  <w:style w:type="character" w:customStyle="1" w:styleId="tw4winInternal">
    <w:name w:val="tw4winInternal"/>
    <w:qFormat/>
    <w:rsid w:val="007538BD"/>
    <w:rPr>
      <w:rFonts w:ascii="Courier New" w:hAnsi="Courier New"/>
      <w:color w:val="FF0000"/>
    </w:rPr>
  </w:style>
  <w:style w:type="character" w:customStyle="1" w:styleId="ZChar">
    <w:name w:val="Z图表 Char"/>
    <w:link w:val="Z"/>
    <w:qFormat/>
    <w:rsid w:val="007538BD"/>
    <w:rPr>
      <w:rFonts w:ascii="Times New Roman" w:eastAsia="黑体" w:hAnsi="Times New Roman"/>
      <w:sz w:val="24"/>
      <w:szCs w:val="24"/>
    </w:rPr>
  </w:style>
  <w:style w:type="paragraph" w:customStyle="1" w:styleId="Z">
    <w:name w:val="Z图表"/>
    <w:basedOn w:val="af1"/>
    <w:link w:val="ZChar"/>
    <w:qFormat/>
    <w:rsid w:val="007538BD"/>
    <w:pPr>
      <w:spacing w:beforeLines="50" w:afterLines="50"/>
      <w:jc w:val="center"/>
    </w:pPr>
    <w:rPr>
      <w:rFonts w:ascii="Times New Roman" w:hAnsi="Times New Roman"/>
      <w:kern w:val="0"/>
      <w:sz w:val="24"/>
      <w:szCs w:val="24"/>
    </w:rPr>
  </w:style>
  <w:style w:type="character" w:customStyle="1" w:styleId="8Char">
    <w:name w:val="标题 8 Char"/>
    <w:link w:val="8"/>
    <w:qFormat/>
    <w:rsid w:val="007538BD"/>
    <w:rPr>
      <w:rFonts w:ascii="Cambria" w:eastAsia="宋体" w:hAnsi="Cambria"/>
      <w:kern w:val="2"/>
      <w:sz w:val="24"/>
      <w:szCs w:val="24"/>
      <w:lang w:val="en-US" w:eastAsia="zh-CN" w:bidi="ar-SA"/>
    </w:rPr>
  </w:style>
  <w:style w:type="character" w:customStyle="1" w:styleId="4-dyfChar">
    <w:name w:val="标题4-dyf Char"/>
    <w:link w:val="4-dyf"/>
    <w:qFormat/>
    <w:rsid w:val="007538BD"/>
    <w:rPr>
      <w:rFonts w:ascii="Cambria" w:eastAsia="宋体" w:hAnsi="Cambria"/>
      <w:b/>
      <w:bCs/>
      <w:color w:val="000000"/>
      <w:kern w:val="2"/>
      <w:sz w:val="21"/>
      <w:szCs w:val="21"/>
      <w:lang w:val="en-US" w:eastAsia="zh-CN" w:bidi="ar-SA"/>
    </w:rPr>
  </w:style>
  <w:style w:type="paragraph" w:customStyle="1" w:styleId="4-dyf">
    <w:name w:val="标题4-dyf"/>
    <w:basedOn w:val="41"/>
    <w:link w:val="4-dyfChar"/>
    <w:qFormat/>
    <w:rsid w:val="007538BD"/>
    <w:pPr>
      <w:tabs>
        <w:tab w:val="left" w:pos="851"/>
      </w:tabs>
      <w:spacing w:line="376" w:lineRule="atLeast"/>
      <w:ind w:left="851" w:hanging="851"/>
    </w:pPr>
    <w:rPr>
      <w:rFonts w:ascii="Cambria" w:eastAsia="宋体" w:hAnsi="Cambria"/>
      <w:color w:val="000000"/>
      <w:sz w:val="21"/>
      <w:szCs w:val="21"/>
    </w:rPr>
  </w:style>
  <w:style w:type="character" w:customStyle="1" w:styleId="Charf0">
    <w:name w:val="无间隔 Char"/>
    <w:link w:val="17"/>
    <w:qFormat/>
    <w:rsid w:val="007538BD"/>
    <w:rPr>
      <w:rFonts w:ascii="Times New Roman" w:eastAsia="Times New Roman" w:hAnsi="Times New Roman"/>
      <w:sz w:val="22"/>
      <w:lang w:val="en-US" w:eastAsia="zh-CN" w:bidi="ar-SA"/>
    </w:rPr>
  </w:style>
  <w:style w:type="paragraph" w:customStyle="1" w:styleId="17">
    <w:name w:val="无间隔1"/>
    <w:link w:val="Charf0"/>
    <w:qFormat/>
    <w:rsid w:val="007538BD"/>
    <w:rPr>
      <w:rFonts w:eastAsia="Times New Roman"/>
      <w:sz w:val="22"/>
    </w:rPr>
  </w:style>
  <w:style w:type="character" w:customStyle="1" w:styleId="ZJGISChar">
    <w:name w:val="ZJGIS图表 Char"/>
    <w:link w:val="ZJGIS"/>
    <w:qFormat/>
    <w:rsid w:val="007538BD"/>
    <w:rPr>
      <w:rFonts w:ascii="Times New Roman" w:eastAsia="黑体" w:hAnsi="Times New Roman"/>
      <w:color w:val="000000"/>
      <w:sz w:val="24"/>
      <w:szCs w:val="24"/>
    </w:rPr>
  </w:style>
  <w:style w:type="paragraph" w:customStyle="1" w:styleId="ZJGIS">
    <w:name w:val="ZJGIS图表"/>
    <w:basedOn w:val="ab"/>
    <w:link w:val="ZJGISChar"/>
    <w:qFormat/>
    <w:rsid w:val="007538BD"/>
    <w:pPr>
      <w:jc w:val="center"/>
    </w:pPr>
    <w:rPr>
      <w:rFonts w:ascii="Times New Roman" w:eastAsia="黑体" w:hAnsi="Times New Roman"/>
      <w:color w:val="000000"/>
      <w:kern w:val="0"/>
      <w:sz w:val="24"/>
      <w:szCs w:val="24"/>
    </w:rPr>
  </w:style>
  <w:style w:type="character" w:customStyle="1" w:styleId="H1Char2">
    <w:name w:val="H1 Char2"/>
    <w:qFormat/>
    <w:rsid w:val="007538BD"/>
    <w:rPr>
      <w:rFonts w:eastAsia="隶书"/>
      <w:b/>
      <w:bCs/>
      <w:sz w:val="36"/>
      <w:szCs w:val="36"/>
      <w:lang w:val="en-US" w:eastAsia="zh-CN" w:bidi="ar-SA"/>
    </w:rPr>
  </w:style>
  <w:style w:type="character" w:customStyle="1" w:styleId="info4">
    <w:name w:val="info4"/>
    <w:basedOn w:val="ac"/>
    <w:qFormat/>
    <w:rsid w:val="007538BD"/>
  </w:style>
  <w:style w:type="character" w:customStyle="1" w:styleId="content">
    <w:name w:val="content"/>
    <w:basedOn w:val="ac"/>
    <w:qFormat/>
    <w:rsid w:val="007538BD"/>
  </w:style>
  <w:style w:type="character" w:customStyle="1" w:styleId="CharChar2">
    <w:name w:val="普通文字 Char Char2"/>
    <w:qFormat/>
    <w:rsid w:val="007538BD"/>
    <w:rPr>
      <w:rFonts w:ascii="宋体" w:eastAsia="宋体" w:hAnsi="Courier New"/>
      <w:sz w:val="21"/>
      <w:lang w:val="en-US" w:eastAsia="zh-CN" w:bidi="ar-SA"/>
    </w:rPr>
  </w:style>
  <w:style w:type="character" w:customStyle="1" w:styleId="1CharChar1">
    <w:name w:val="列表1 Char Char"/>
    <w:link w:val="110"/>
    <w:qFormat/>
    <w:rsid w:val="007538BD"/>
    <w:rPr>
      <w:rFonts w:ascii="Century" w:hAnsi="Century"/>
      <w:kern w:val="2"/>
      <w:sz w:val="21"/>
      <w:szCs w:val="21"/>
    </w:rPr>
  </w:style>
  <w:style w:type="paragraph" w:customStyle="1" w:styleId="110">
    <w:name w:val="列表11"/>
    <w:basedOn w:val="ab"/>
    <w:link w:val="1CharChar1"/>
    <w:qFormat/>
    <w:rsid w:val="007538BD"/>
    <w:pPr>
      <w:tabs>
        <w:tab w:val="left" w:pos="840"/>
      </w:tabs>
      <w:spacing w:line="360" w:lineRule="auto"/>
      <w:ind w:left="840" w:hanging="420"/>
      <w:jc w:val="left"/>
    </w:pPr>
    <w:rPr>
      <w:rFonts w:ascii="Century" w:hAnsi="Century"/>
      <w:szCs w:val="21"/>
    </w:rPr>
  </w:style>
  <w:style w:type="character" w:customStyle="1" w:styleId="7Char">
    <w:name w:val="标题 7 Char"/>
    <w:link w:val="7"/>
    <w:qFormat/>
    <w:rsid w:val="007538BD"/>
    <w:rPr>
      <w:rFonts w:eastAsia="宋体"/>
      <w:b/>
      <w:bCs/>
      <w:kern w:val="2"/>
      <w:sz w:val="24"/>
      <w:szCs w:val="24"/>
      <w:lang w:val="en-US" w:eastAsia="zh-CN" w:bidi="ar-SA"/>
    </w:rPr>
  </w:style>
  <w:style w:type="character" w:customStyle="1" w:styleId="Head2">
    <w:name w:val="Head 2"/>
    <w:qFormat/>
    <w:rsid w:val="007538BD"/>
    <w:rPr>
      <w:rFonts w:ascii="仿宋_GB2312"/>
      <w:bCs/>
      <w:iCs/>
      <w:sz w:val="24"/>
    </w:rPr>
  </w:style>
  <w:style w:type="character" w:customStyle="1" w:styleId="ZJChar">
    <w:name w:val="ZJ正文 Char"/>
    <w:link w:val="ZJ"/>
    <w:qFormat/>
    <w:rsid w:val="007538BD"/>
    <w:rPr>
      <w:rFonts w:ascii="Times New Roman" w:hAnsi="Times New Roman"/>
      <w:sz w:val="24"/>
      <w:szCs w:val="24"/>
    </w:rPr>
  </w:style>
  <w:style w:type="paragraph" w:customStyle="1" w:styleId="ZJ">
    <w:name w:val="ZJ正文"/>
    <w:basedOn w:val="ab"/>
    <w:link w:val="ZJChar"/>
    <w:qFormat/>
    <w:rsid w:val="007538BD"/>
    <w:pPr>
      <w:spacing w:line="360" w:lineRule="auto"/>
      <w:ind w:firstLineChars="200" w:firstLine="480"/>
    </w:pPr>
    <w:rPr>
      <w:rFonts w:ascii="Times New Roman" w:hAnsi="Times New Roman"/>
      <w:kern w:val="0"/>
      <w:sz w:val="24"/>
      <w:szCs w:val="24"/>
    </w:rPr>
  </w:style>
  <w:style w:type="character" w:customStyle="1" w:styleId="ttag">
    <w:name w:val="t_tag"/>
    <w:basedOn w:val="ac"/>
    <w:qFormat/>
    <w:rsid w:val="007538BD"/>
  </w:style>
  <w:style w:type="character" w:customStyle="1" w:styleId="p71">
    <w:name w:val="p71"/>
    <w:qFormat/>
    <w:rsid w:val="007538BD"/>
    <w:rPr>
      <w:sz w:val="21"/>
    </w:rPr>
  </w:style>
  <w:style w:type="character" w:customStyle="1" w:styleId="Char14">
    <w:name w:val="文档结构图 Char1"/>
    <w:uiPriority w:val="99"/>
    <w:qFormat/>
    <w:rsid w:val="007538BD"/>
    <w:rPr>
      <w:rFonts w:ascii="宋体" w:eastAsia="宋体" w:hAnsi="Courier New"/>
      <w:sz w:val="21"/>
      <w:lang w:val="en-US" w:eastAsia="zh-CN" w:bidi="ar-SA"/>
    </w:rPr>
  </w:style>
  <w:style w:type="character" w:customStyle="1" w:styleId="afff2">
    <w:name w:val="样式 小四"/>
    <w:qFormat/>
    <w:rsid w:val="007538BD"/>
    <w:rPr>
      <w:sz w:val="21"/>
    </w:rPr>
  </w:style>
  <w:style w:type="character" w:customStyle="1" w:styleId="CharChar0">
    <w:name w:val="页眉 Char Char"/>
    <w:qFormat/>
    <w:rsid w:val="007538BD"/>
    <w:rPr>
      <w:kern w:val="2"/>
      <w:sz w:val="18"/>
      <w:szCs w:val="18"/>
      <w:lang w:bidi="ar-SA"/>
    </w:rPr>
  </w:style>
  <w:style w:type="character" w:customStyle="1" w:styleId="font9blackline14">
    <w:name w:val="font9_black_line14"/>
    <w:basedOn w:val="ac"/>
    <w:qFormat/>
    <w:rsid w:val="007538BD"/>
  </w:style>
  <w:style w:type="character" w:customStyle="1" w:styleId="Charf1">
    <w:name w:val="粘贴正文 Char"/>
    <w:link w:val="afff3"/>
    <w:qFormat/>
    <w:rsid w:val="007538BD"/>
    <w:rPr>
      <w:rFonts w:ascii="Times New Roman" w:hAnsi="Times New Roman"/>
      <w:kern w:val="2"/>
      <w:sz w:val="24"/>
      <w:szCs w:val="21"/>
      <w:lang w:val="en-US" w:eastAsia="zh-CN" w:bidi="ar-SA"/>
    </w:rPr>
  </w:style>
  <w:style w:type="paragraph" w:customStyle="1" w:styleId="afff3">
    <w:name w:val="粘贴正文"/>
    <w:link w:val="Charf1"/>
    <w:qFormat/>
    <w:rsid w:val="007538BD"/>
    <w:pPr>
      <w:spacing w:line="360" w:lineRule="auto"/>
      <w:ind w:right="210" w:firstLine="480"/>
      <w:jc w:val="both"/>
    </w:pPr>
    <w:rPr>
      <w:kern w:val="2"/>
      <w:sz w:val="24"/>
      <w:szCs w:val="21"/>
    </w:rPr>
  </w:style>
  <w:style w:type="character" w:customStyle="1" w:styleId="tpccontent1">
    <w:name w:val="tpc_content1"/>
    <w:qFormat/>
    <w:rsid w:val="007538BD"/>
    <w:rPr>
      <w:sz w:val="20"/>
      <w:szCs w:val="20"/>
    </w:rPr>
  </w:style>
  <w:style w:type="character" w:customStyle="1" w:styleId="CharChar7">
    <w:name w:val="Char Char7"/>
    <w:qFormat/>
    <w:rsid w:val="007538BD"/>
    <w:rPr>
      <w:rFonts w:eastAsia="宋体"/>
      <w:b/>
      <w:kern w:val="2"/>
      <w:sz w:val="32"/>
      <w:lang w:bidi="ar-SA"/>
    </w:rPr>
  </w:style>
  <w:style w:type="character" w:customStyle="1" w:styleId="Heading2Char">
    <w:name w:val="Heading 2 Char"/>
    <w:qFormat/>
    <w:rsid w:val="007538BD"/>
    <w:rPr>
      <w:rFonts w:ascii="Cambria" w:eastAsia="宋体" w:hAnsi="Cambria" w:cs="Cambria"/>
      <w:b/>
      <w:bCs/>
      <w:sz w:val="32"/>
      <w:szCs w:val="32"/>
      <w:lang w:val="en-US" w:eastAsia="zh-CN" w:bidi="ar-SA"/>
    </w:rPr>
  </w:style>
  <w:style w:type="character" w:customStyle="1" w:styleId="maywed421">
    <w:name w:val="maywed421"/>
    <w:qFormat/>
    <w:rsid w:val="007538BD"/>
    <w:rPr>
      <w:color w:val="366FB6"/>
      <w:u w:val="none"/>
    </w:rPr>
  </w:style>
  <w:style w:type="character" w:customStyle="1" w:styleId="Charf2">
    <w:name w:val="表格抬头 Char"/>
    <w:link w:val="afff4"/>
    <w:qFormat/>
    <w:locked/>
    <w:rsid w:val="007538BD"/>
    <w:rPr>
      <w:rFonts w:ascii="黑体" w:eastAsia="黑体"/>
      <w:b/>
      <w:kern w:val="2"/>
      <w:sz w:val="21"/>
    </w:rPr>
  </w:style>
  <w:style w:type="paragraph" w:customStyle="1" w:styleId="afff4">
    <w:name w:val="表格抬头"/>
    <w:basedOn w:val="ab"/>
    <w:link w:val="Charf2"/>
    <w:qFormat/>
    <w:rsid w:val="007538BD"/>
    <w:pPr>
      <w:jc w:val="center"/>
    </w:pPr>
    <w:rPr>
      <w:rFonts w:ascii="黑体" w:eastAsia="黑体"/>
      <w:b/>
      <w:szCs w:val="20"/>
    </w:rPr>
  </w:style>
  <w:style w:type="character" w:customStyle="1" w:styleId="greyfont1">
    <w:name w:val="greyfont1"/>
    <w:qFormat/>
    <w:rsid w:val="007538BD"/>
    <w:rPr>
      <w:b/>
      <w:bCs/>
      <w:color w:val="666666"/>
    </w:rPr>
  </w:style>
  <w:style w:type="character" w:customStyle="1" w:styleId="pt91">
    <w:name w:val="pt91"/>
    <w:qFormat/>
    <w:rsid w:val="007538BD"/>
    <w:rPr>
      <w:rFonts w:hint="default"/>
      <w:spacing w:val="240"/>
      <w:sz w:val="18"/>
      <w:szCs w:val="18"/>
    </w:rPr>
  </w:style>
  <w:style w:type="character" w:customStyle="1" w:styleId="title14">
    <w:name w:val="title14"/>
    <w:basedOn w:val="ac"/>
    <w:rsid w:val="007538BD"/>
  </w:style>
  <w:style w:type="character" w:customStyle="1" w:styleId="410">
    <w:name w:val="样式41"/>
    <w:qFormat/>
    <w:rsid w:val="007538BD"/>
    <w:rPr>
      <w:color w:val="3366CC"/>
      <w:sz w:val="21"/>
      <w:szCs w:val="21"/>
    </w:rPr>
  </w:style>
  <w:style w:type="character" w:customStyle="1" w:styleId="sChar">
    <w:name w:val="正文s Char"/>
    <w:link w:val="s"/>
    <w:rsid w:val="007538BD"/>
    <w:rPr>
      <w:rFonts w:ascii="Arial" w:hAnsi="Arial"/>
    </w:rPr>
  </w:style>
  <w:style w:type="paragraph" w:customStyle="1" w:styleId="s">
    <w:name w:val="正文s"/>
    <w:basedOn w:val="ab"/>
    <w:link w:val="sChar"/>
    <w:qFormat/>
    <w:rsid w:val="007538BD"/>
    <w:pPr>
      <w:spacing w:beforeLines="50" w:line="360" w:lineRule="exact"/>
      <w:ind w:left="420"/>
    </w:pPr>
    <w:rPr>
      <w:rFonts w:ascii="Arial" w:hAnsi="Arial"/>
      <w:kern w:val="0"/>
      <w:sz w:val="20"/>
      <w:szCs w:val="20"/>
    </w:rPr>
  </w:style>
  <w:style w:type="character" w:customStyle="1" w:styleId="9Char">
    <w:name w:val="标题 9 Char"/>
    <w:link w:val="9"/>
    <w:qFormat/>
    <w:rsid w:val="007538BD"/>
    <w:rPr>
      <w:rFonts w:ascii="Cambria" w:eastAsia="宋体" w:hAnsi="Cambria"/>
      <w:kern w:val="2"/>
      <w:sz w:val="21"/>
      <w:szCs w:val="21"/>
      <w:lang w:val="en-US" w:eastAsia="zh-CN" w:bidi="ar-SA"/>
    </w:rPr>
  </w:style>
  <w:style w:type="character" w:customStyle="1" w:styleId="-3Char1">
    <w:name w:val="浅色网格 - 强调文字颜色 3 Char1"/>
    <w:link w:val="-31"/>
    <w:rsid w:val="007538BD"/>
    <w:rPr>
      <w:rFonts w:eastAsia="宋体"/>
      <w:kern w:val="2"/>
      <w:sz w:val="21"/>
      <w:szCs w:val="24"/>
      <w:lang w:val="en-US" w:eastAsia="zh-CN" w:bidi="ar-SA"/>
    </w:rPr>
  </w:style>
  <w:style w:type="character" w:customStyle="1" w:styleId="b1101bChar">
    <w:name w:val="b11_01b Char"/>
    <w:link w:val="b1101b"/>
    <w:qFormat/>
    <w:rsid w:val="007538BD"/>
    <w:rPr>
      <w:rFonts w:ascii="Verdana" w:eastAsia="宋体" w:hAnsi="Verdana"/>
      <w:b/>
      <w:bCs/>
      <w:color w:val="4A82CA"/>
      <w:sz w:val="17"/>
      <w:szCs w:val="17"/>
      <w:lang w:val="en-US" w:eastAsia="zh-CN" w:bidi="ar-SA"/>
    </w:rPr>
  </w:style>
  <w:style w:type="paragraph" w:customStyle="1" w:styleId="b1101b">
    <w:name w:val="b11_01b"/>
    <w:basedOn w:val="ab"/>
    <w:next w:val="ab"/>
    <w:link w:val="b1101bChar"/>
    <w:qFormat/>
    <w:rsid w:val="007538BD"/>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Charf3">
    <w:name w:val="列出段落 Char"/>
    <w:link w:val="afff5"/>
    <w:qFormat/>
    <w:rsid w:val="007538BD"/>
    <w:rPr>
      <w:kern w:val="2"/>
      <w:sz w:val="21"/>
      <w:szCs w:val="22"/>
    </w:rPr>
  </w:style>
  <w:style w:type="paragraph" w:styleId="afff5">
    <w:name w:val="List Paragraph"/>
    <w:basedOn w:val="ab"/>
    <w:link w:val="Charf3"/>
    <w:qFormat/>
    <w:rsid w:val="007538BD"/>
    <w:pPr>
      <w:ind w:firstLineChars="200" w:firstLine="420"/>
    </w:pPr>
  </w:style>
  <w:style w:type="character" w:customStyle="1" w:styleId="para">
    <w:name w:val="para"/>
    <w:basedOn w:val="ac"/>
    <w:qFormat/>
    <w:rsid w:val="007538BD"/>
  </w:style>
  <w:style w:type="character" w:customStyle="1" w:styleId="1CharChar2">
    <w:name w:val="文档正文1 Char Char"/>
    <w:qFormat/>
    <w:rsid w:val="007538BD"/>
    <w:rPr>
      <w:rFonts w:ascii="仿宋_GB2312" w:eastAsia="仿宋_GB2312" w:hAnsi="仿宋"/>
      <w:kern w:val="2"/>
      <w:sz w:val="30"/>
      <w:szCs w:val="30"/>
      <w:lang w:bidi="ar-SA"/>
    </w:rPr>
  </w:style>
  <w:style w:type="character" w:customStyle="1" w:styleId="Charb">
    <w:name w:val="脚注文本 Char"/>
    <w:link w:val="aff"/>
    <w:uiPriority w:val="99"/>
    <w:qFormat/>
    <w:rsid w:val="007538BD"/>
    <w:rPr>
      <w:kern w:val="2"/>
      <w:sz w:val="18"/>
      <w:szCs w:val="18"/>
    </w:rPr>
  </w:style>
  <w:style w:type="character" w:customStyle="1" w:styleId="Charf4">
    <w:name w:val="加重文字 Char"/>
    <w:link w:val="afff6"/>
    <w:qFormat/>
    <w:locked/>
    <w:rsid w:val="007538BD"/>
    <w:rPr>
      <w:b/>
      <w:bCs/>
      <w:kern w:val="2"/>
      <w:sz w:val="24"/>
      <w:szCs w:val="24"/>
      <w:u w:val="thick"/>
    </w:rPr>
  </w:style>
  <w:style w:type="paragraph" w:customStyle="1" w:styleId="afff6">
    <w:name w:val="加重文字"/>
    <w:basedOn w:val="afff7"/>
    <w:link w:val="Charf4"/>
    <w:qFormat/>
    <w:rsid w:val="007538BD"/>
    <w:pPr>
      <w:ind w:firstLineChars="0" w:firstLine="0"/>
    </w:pPr>
    <w:rPr>
      <w:b/>
      <w:bCs/>
      <w:u w:val="thick"/>
    </w:rPr>
  </w:style>
  <w:style w:type="paragraph" w:customStyle="1" w:styleId="afff7">
    <w:name w:val="标准文本"/>
    <w:basedOn w:val="ab"/>
    <w:link w:val="Charf5"/>
    <w:qFormat/>
    <w:rsid w:val="007538BD"/>
    <w:pPr>
      <w:spacing w:line="360" w:lineRule="auto"/>
      <w:ind w:firstLineChars="200" w:firstLine="480"/>
    </w:pPr>
    <w:rPr>
      <w:sz w:val="24"/>
      <w:szCs w:val="24"/>
    </w:rPr>
  </w:style>
  <w:style w:type="character" w:customStyle="1" w:styleId="H1Char3">
    <w:name w:val="H1 Char3"/>
    <w:qFormat/>
    <w:rsid w:val="007538BD"/>
    <w:rPr>
      <w:rFonts w:eastAsia="隶书"/>
      <w:b/>
      <w:bCs/>
      <w:sz w:val="36"/>
      <w:szCs w:val="36"/>
      <w:lang w:val="en-US" w:eastAsia="zh-CN" w:bidi="ar-SA"/>
    </w:rPr>
  </w:style>
  <w:style w:type="character" w:customStyle="1" w:styleId="Char8">
    <w:name w:val="尾注文本 Char"/>
    <w:link w:val="a3"/>
    <w:qFormat/>
    <w:rsid w:val="007538BD"/>
    <w:rPr>
      <w:rFonts w:ascii="宋体" w:hAnsi="Calibri"/>
      <w:snapToGrid w:val="0"/>
      <w:sz w:val="21"/>
    </w:rPr>
  </w:style>
  <w:style w:type="character" w:customStyle="1" w:styleId="style181">
    <w:name w:val="style181"/>
    <w:qFormat/>
    <w:rsid w:val="007538BD"/>
    <w:rPr>
      <w:rFonts w:ascii="Arial" w:hAnsi="Arial" w:cs="Arial" w:hint="default"/>
      <w:color w:val="000000"/>
      <w:sz w:val="18"/>
      <w:szCs w:val="18"/>
    </w:rPr>
  </w:style>
  <w:style w:type="character" w:customStyle="1" w:styleId="Char21">
    <w:name w:val="吉奥正文 Char2"/>
    <w:link w:val="afff8"/>
    <w:qFormat/>
    <w:rsid w:val="007538BD"/>
    <w:rPr>
      <w:rFonts w:ascii="Times New Roman" w:eastAsia="仿宋_GB2312" w:hAnsi="Times New Roman"/>
      <w:sz w:val="24"/>
    </w:rPr>
  </w:style>
  <w:style w:type="paragraph" w:customStyle="1" w:styleId="afff8">
    <w:name w:val="吉奥正文"/>
    <w:basedOn w:val="ab"/>
    <w:link w:val="Char21"/>
    <w:qFormat/>
    <w:rsid w:val="007538BD"/>
    <w:pPr>
      <w:adjustRightInd w:val="0"/>
      <w:snapToGrid w:val="0"/>
      <w:spacing w:before="120" w:line="360" w:lineRule="auto"/>
      <w:ind w:firstLineChars="200" w:firstLine="480"/>
      <w:textAlignment w:val="baseline"/>
    </w:pPr>
    <w:rPr>
      <w:rFonts w:ascii="Times New Roman" w:eastAsia="仿宋_GB2312" w:hAnsi="Times New Roman"/>
      <w:kern w:val="0"/>
      <w:sz w:val="24"/>
      <w:szCs w:val="20"/>
    </w:rPr>
  </w:style>
  <w:style w:type="character" w:customStyle="1" w:styleId="flname7">
    <w:name w:val="flname7"/>
    <w:basedOn w:val="ac"/>
    <w:qFormat/>
    <w:rsid w:val="007538BD"/>
  </w:style>
  <w:style w:type="character" w:customStyle="1" w:styleId="headeroddCharChar1">
    <w:name w:val="header odd Char Char1"/>
    <w:qFormat/>
    <w:rsid w:val="007538BD"/>
    <w:rPr>
      <w:rFonts w:eastAsia="宋体"/>
      <w:kern w:val="2"/>
      <w:sz w:val="18"/>
      <w:szCs w:val="18"/>
      <w:lang w:val="en-US" w:eastAsia="zh-CN" w:bidi="ar-SA"/>
    </w:rPr>
  </w:style>
  <w:style w:type="character" w:customStyle="1" w:styleId="CharChar1">
    <w:name w:val="一级标题 Char Char"/>
    <w:qFormat/>
    <w:rsid w:val="007538BD"/>
    <w:rPr>
      <w:rFonts w:eastAsia="仿宋"/>
      <w:b/>
      <w:kern w:val="44"/>
      <w:sz w:val="28"/>
      <w:lang w:val="en-US" w:eastAsia="zh-CN" w:bidi="ar-SA"/>
    </w:rPr>
  </w:style>
  <w:style w:type="character" w:customStyle="1" w:styleId="CharChar12">
    <w:name w:val="Char Char12"/>
    <w:qFormat/>
    <w:rsid w:val="007538BD"/>
    <w:rPr>
      <w:rFonts w:ascii="宋体" w:eastAsia="宋体" w:hAnsi="Courier New" w:cs="Times New Roman"/>
      <w:spacing w:val="-4"/>
      <w:sz w:val="18"/>
      <w:szCs w:val="20"/>
    </w:rPr>
  </w:style>
  <w:style w:type="character" w:customStyle="1" w:styleId="Charc">
    <w:name w:val="标题 Char"/>
    <w:link w:val="aff2"/>
    <w:qFormat/>
    <w:rsid w:val="007538BD"/>
    <w:rPr>
      <w:rFonts w:ascii="Arial" w:hAnsi="Arial" w:cs="Arial"/>
      <w:b/>
      <w:bCs/>
      <w:kern w:val="2"/>
      <w:sz w:val="32"/>
      <w:szCs w:val="32"/>
    </w:rPr>
  </w:style>
  <w:style w:type="character" w:customStyle="1" w:styleId="5Char">
    <w:name w:val="标题 5 Char"/>
    <w:link w:val="51"/>
    <w:qFormat/>
    <w:rsid w:val="007538BD"/>
    <w:rPr>
      <w:rFonts w:eastAsia="宋体"/>
      <w:b/>
      <w:bCs/>
      <w:kern w:val="2"/>
      <w:sz w:val="28"/>
      <w:szCs w:val="28"/>
      <w:lang w:bidi="ar-SA"/>
    </w:rPr>
  </w:style>
  <w:style w:type="character" w:customStyle="1" w:styleId="huide001">
    <w:name w:val="huide001"/>
    <w:qFormat/>
    <w:rsid w:val="007538BD"/>
    <w:rPr>
      <w:rFonts w:ascii="Arial" w:hAnsi="Arial" w:cs="Arial" w:hint="default"/>
      <w:color w:val="666666"/>
      <w:sz w:val="18"/>
      <w:szCs w:val="18"/>
    </w:rPr>
  </w:style>
  <w:style w:type="character" w:customStyle="1" w:styleId="TitleChar">
    <w:name w:val="Title Char"/>
    <w:qFormat/>
    <w:rsid w:val="007538BD"/>
    <w:rPr>
      <w:rFonts w:ascii="Cambria" w:eastAsia="宋体" w:hAnsi="Cambria" w:cs="Cambria"/>
      <w:b/>
      <w:bCs/>
      <w:sz w:val="32"/>
      <w:szCs w:val="32"/>
      <w:lang w:val="en-US" w:eastAsia="zh-CN" w:bidi="ar-SA"/>
    </w:rPr>
  </w:style>
  <w:style w:type="character" w:customStyle="1" w:styleId="textshow1">
    <w:name w:val="text_show1"/>
    <w:qFormat/>
    <w:rsid w:val="007538BD"/>
    <w:rPr>
      <w:color w:val="000000"/>
      <w:sz w:val="21"/>
      <w:szCs w:val="21"/>
      <w:u w:val="none"/>
    </w:rPr>
  </w:style>
  <w:style w:type="character" w:customStyle="1" w:styleId="Charf5">
    <w:name w:val="标准文本 Char"/>
    <w:link w:val="afff7"/>
    <w:qFormat/>
    <w:locked/>
    <w:rsid w:val="007538BD"/>
    <w:rPr>
      <w:kern w:val="2"/>
      <w:sz w:val="24"/>
      <w:szCs w:val="24"/>
    </w:rPr>
  </w:style>
  <w:style w:type="character" w:customStyle="1" w:styleId="CharChar4">
    <w:name w:val="Char Char4"/>
    <w:rsid w:val="007538BD"/>
    <w:rPr>
      <w:rFonts w:ascii="Calibri" w:eastAsia="宋体" w:hAnsi="Calibri"/>
      <w:sz w:val="18"/>
      <w:szCs w:val="18"/>
      <w:lang w:bidi="ar-SA"/>
    </w:rPr>
  </w:style>
  <w:style w:type="character" w:customStyle="1" w:styleId="CharChar141">
    <w:name w:val="Char Char141"/>
    <w:qFormat/>
    <w:rsid w:val="007538BD"/>
    <w:rPr>
      <w:rFonts w:ascii="楷体_GB2312" w:eastAsia="楷体_GB2312"/>
      <w:kern w:val="2"/>
      <w:sz w:val="32"/>
      <w:lang w:val="en-US" w:eastAsia="zh-CN" w:bidi="ar-SA"/>
    </w:rPr>
  </w:style>
  <w:style w:type="character" w:customStyle="1" w:styleId="HeaderChar">
    <w:name w:val="Header Char"/>
    <w:semiHidden/>
    <w:qFormat/>
    <w:locked/>
    <w:rsid w:val="007538BD"/>
    <w:rPr>
      <w:rFonts w:ascii="Times New Roman" w:eastAsia="宋体" w:hAnsi="Times New Roman" w:cs="Times New Roman"/>
      <w:sz w:val="18"/>
      <w:szCs w:val="18"/>
    </w:rPr>
  </w:style>
  <w:style w:type="character" w:customStyle="1" w:styleId="p21">
    <w:name w:val="p21"/>
    <w:qFormat/>
    <w:rsid w:val="007538BD"/>
    <w:rPr>
      <w:rFonts w:ascii="Arial" w:hAnsi="Arial" w:hint="default"/>
      <w:color w:val="333333"/>
      <w:sz w:val="18"/>
      <w:u w:val="none"/>
    </w:rPr>
  </w:style>
  <w:style w:type="character" w:customStyle="1" w:styleId="FooterChar">
    <w:name w:val="Footer Char"/>
    <w:semiHidden/>
    <w:qFormat/>
    <w:locked/>
    <w:rsid w:val="007538BD"/>
    <w:rPr>
      <w:rFonts w:ascii="Times New Roman" w:eastAsia="宋体" w:hAnsi="Times New Roman" w:cs="Times New Roman"/>
      <w:sz w:val="18"/>
      <w:szCs w:val="18"/>
    </w:rPr>
  </w:style>
  <w:style w:type="character" w:customStyle="1" w:styleId="NormalIndentCharChar">
    <w:name w:val="Normal Indent Char Char"/>
    <w:qFormat/>
    <w:rsid w:val="007538BD"/>
    <w:rPr>
      <w:rFonts w:eastAsia="宋体"/>
      <w:kern w:val="2"/>
      <w:sz w:val="21"/>
      <w:szCs w:val="24"/>
      <w:lang w:val="en-US" w:eastAsia="zh-CN" w:bidi="ar-SA"/>
    </w:rPr>
  </w:style>
  <w:style w:type="character" w:customStyle="1" w:styleId="CharChar8">
    <w:name w:val="Char Char8"/>
    <w:rsid w:val="007538BD"/>
    <w:rPr>
      <w:rFonts w:ascii="Arial" w:eastAsia="黑体" w:hAnsi="Arial"/>
      <w:b/>
      <w:bCs/>
      <w:kern w:val="2"/>
      <w:sz w:val="32"/>
      <w:szCs w:val="32"/>
      <w:lang w:val="en-US" w:eastAsia="zh-CN" w:bidi="ar-SA"/>
    </w:rPr>
  </w:style>
  <w:style w:type="character" w:customStyle="1" w:styleId="ListParagraphChar">
    <w:name w:val="List Paragraph Char"/>
    <w:link w:val="18"/>
    <w:qFormat/>
    <w:locked/>
    <w:rsid w:val="007538BD"/>
    <w:rPr>
      <w:rFonts w:ascii="Times New Roman" w:hAnsi="Times New Roman"/>
      <w:kern w:val="2"/>
      <w:sz w:val="21"/>
      <w:szCs w:val="24"/>
    </w:rPr>
  </w:style>
  <w:style w:type="paragraph" w:customStyle="1" w:styleId="18">
    <w:name w:val="列出段落1"/>
    <w:basedOn w:val="ab"/>
    <w:link w:val="ListParagraphChar"/>
    <w:uiPriority w:val="99"/>
    <w:qFormat/>
    <w:rsid w:val="007538BD"/>
    <w:pPr>
      <w:ind w:firstLineChars="200" w:firstLine="420"/>
    </w:pPr>
    <w:rPr>
      <w:rFonts w:ascii="Times New Roman" w:hAnsi="Times New Roman"/>
      <w:szCs w:val="24"/>
    </w:rPr>
  </w:style>
  <w:style w:type="character" w:customStyle="1" w:styleId="BalloonTextChar">
    <w:name w:val="Balloon Text Char"/>
    <w:semiHidden/>
    <w:locked/>
    <w:rsid w:val="007538BD"/>
    <w:rPr>
      <w:rFonts w:ascii="Times New Roman" w:eastAsia="宋体" w:hAnsi="Times New Roman" w:cs="Times New Roman"/>
      <w:sz w:val="18"/>
      <w:szCs w:val="18"/>
    </w:rPr>
  </w:style>
  <w:style w:type="character" w:customStyle="1" w:styleId="19">
    <w:name w:val="书籍标题1"/>
    <w:uiPriority w:val="33"/>
    <w:qFormat/>
    <w:rsid w:val="007538BD"/>
    <w:rPr>
      <w:b/>
      <w:bCs/>
      <w:smallCaps/>
      <w:spacing w:val="5"/>
    </w:rPr>
  </w:style>
  <w:style w:type="character" w:customStyle="1" w:styleId="1Char">
    <w:name w:val="标题 1 Char"/>
    <w:link w:val="11"/>
    <w:qFormat/>
    <w:rsid w:val="007538BD"/>
    <w:rPr>
      <w:rFonts w:eastAsia="隶书"/>
      <w:b/>
      <w:bCs/>
      <w:sz w:val="36"/>
      <w:szCs w:val="36"/>
      <w:lang w:val="en-US" w:eastAsia="zh-CN" w:bidi="ar-SA"/>
    </w:rPr>
  </w:style>
  <w:style w:type="character" w:customStyle="1" w:styleId="tw4winMark">
    <w:name w:val="tw4winMark"/>
    <w:qFormat/>
    <w:rsid w:val="007538BD"/>
    <w:rPr>
      <w:rFonts w:ascii="Courier New" w:hAnsi="Courier New"/>
      <w:vanish/>
      <w:color w:val="800080"/>
      <w:vertAlign w:val="subscript"/>
    </w:rPr>
  </w:style>
  <w:style w:type="character" w:customStyle="1" w:styleId="ItemListinTableCharChar">
    <w:name w:val="Item List in Table Char Char"/>
    <w:link w:val="ItemListinTable"/>
    <w:qFormat/>
    <w:locked/>
    <w:rsid w:val="007538BD"/>
    <w:rPr>
      <w:rFonts w:ascii="Arial" w:hAnsi="Arial"/>
      <w:sz w:val="18"/>
      <w:szCs w:val="18"/>
    </w:rPr>
  </w:style>
  <w:style w:type="paragraph" w:customStyle="1" w:styleId="ItemListinTable">
    <w:name w:val="Item List in Table"/>
    <w:link w:val="ItemListinTableCharChar"/>
    <w:qFormat/>
    <w:rsid w:val="007538BD"/>
    <w:pPr>
      <w:numPr>
        <w:numId w:val="7"/>
      </w:numPr>
      <w:spacing w:before="40" w:after="40"/>
      <w:jc w:val="both"/>
    </w:pPr>
    <w:rPr>
      <w:rFonts w:ascii="Arial" w:hAnsi="Arial"/>
      <w:sz w:val="18"/>
      <w:szCs w:val="18"/>
    </w:rPr>
  </w:style>
  <w:style w:type="character" w:customStyle="1" w:styleId="CharChar20">
    <w:name w:val="Char Char2"/>
    <w:rsid w:val="007538BD"/>
    <w:rPr>
      <w:rFonts w:ascii="宋体" w:eastAsia="宋体" w:hAnsi="Courier New"/>
      <w:sz w:val="21"/>
      <w:lang w:val="en-US" w:eastAsia="zh-CN" w:bidi="ar-SA"/>
    </w:rPr>
  </w:style>
  <w:style w:type="character" w:customStyle="1" w:styleId="Char4">
    <w:name w:val="正文文本 Char"/>
    <w:link w:val="af6"/>
    <w:qFormat/>
    <w:rsid w:val="007538BD"/>
    <w:rPr>
      <w:rFonts w:eastAsia="宋体"/>
      <w:kern w:val="2"/>
      <w:sz w:val="28"/>
      <w:szCs w:val="24"/>
      <w:lang w:val="en-US" w:eastAsia="zh-CN" w:bidi="ar-SA"/>
    </w:rPr>
  </w:style>
  <w:style w:type="character" w:customStyle="1" w:styleId="paragraph1CharChar">
    <w:name w:val="paragraph1 Char Char"/>
    <w:qFormat/>
    <w:rsid w:val="007538BD"/>
    <w:rPr>
      <w:rFonts w:eastAsia="楷体_GB2312"/>
      <w:kern w:val="2"/>
      <w:sz w:val="24"/>
      <w:lang w:val="en-US" w:eastAsia="zh-CN" w:bidi="ar-SA"/>
    </w:rPr>
  </w:style>
  <w:style w:type="character" w:customStyle="1" w:styleId="Chard">
    <w:name w:val="正文首行缩进 Char"/>
    <w:link w:val="aff4"/>
    <w:rsid w:val="007538BD"/>
    <w:rPr>
      <w:rFonts w:ascii="Calibri" w:eastAsia="宋体" w:hAnsi="Calibri"/>
      <w:kern w:val="2"/>
      <w:sz w:val="21"/>
      <w:szCs w:val="22"/>
      <w:lang w:val="en-US" w:eastAsia="zh-CN" w:bidi="ar-SA"/>
    </w:rPr>
  </w:style>
  <w:style w:type="character" w:customStyle="1" w:styleId="grame">
    <w:name w:val="grame"/>
    <w:basedOn w:val="ac"/>
    <w:qFormat/>
    <w:rsid w:val="007538BD"/>
  </w:style>
  <w:style w:type="character" w:customStyle="1" w:styleId="CharChar5">
    <w:name w:val="Char Char5"/>
    <w:qFormat/>
    <w:rsid w:val="007538BD"/>
    <w:rPr>
      <w:rFonts w:ascii="Calibri" w:eastAsia="宋体" w:hAnsi="Calibri"/>
      <w:sz w:val="18"/>
      <w:szCs w:val="18"/>
      <w:lang w:bidi="ar-SA"/>
    </w:rPr>
  </w:style>
  <w:style w:type="character" w:customStyle="1" w:styleId="fontdz1">
    <w:name w:val="fontdz1"/>
    <w:rsid w:val="007538BD"/>
    <w:rPr>
      <w:sz w:val="18"/>
      <w:szCs w:val="18"/>
    </w:rPr>
  </w:style>
  <w:style w:type="character" w:customStyle="1" w:styleId="Charf6">
    <w:name w:val="自定义正文 Char"/>
    <w:link w:val="afff9"/>
    <w:qFormat/>
    <w:rsid w:val="007538BD"/>
    <w:rPr>
      <w:rFonts w:ascii="仿宋_GB2312" w:eastAsia="仿宋_GB2312"/>
      <w:kern w:val="2"/>
      <w:sz w:val="28"/>
      <w:szCs w:val="24"/>
    </w:rPr>
  </w:style>
  <w:style w:type="paragraph" w:customStyle="1" w:styleId="afff9">
    <w:name w:val="自定义正文"/>
    <w:basedOn w:val="ab"/>
    <w:link w:val="Charf6"/>
    <w:qFormat/>
    <w:rsid w:val="007538BD"/>
    <w:pPr>
      <w:spacing w:before="120" w:after="120" w:line="480" w:lineRule="exact"/>
      <w:ind w:firstLineChars="200" w:firstLine="200"/>
      <w:jc w:val="left"/>
    </w:pPr>
    <w:rPr>
      <w:rFonts w:ascii="仿宋_GB2312" w:eastAsia="仿宋_GB2312"/>
      <w:sz w:val="28"/>
      <w:szCs w:val="24"/>
    </w:rPr>
  </w:style>
  <w:style w:type="character" w:customStyle="1" w:styleId="Charf7">
    <w:name w:val="公文正文 Char"/>
    <w:link w:val="afffa"/>
    <w:qFormat/>
    <w:rsid w:val="007538BD"/>
    <w:rPr>
      <w:rFonts w:ascii="仿宋_GB2312" w:eastAsia="仿宋_GB2312"/>
      <w:kern w:val="2"/>
      <w:sz w:val="24"/>
      <w:szCs w:val="24"/>
      <w:lang w:val="en-US" w:eastAsia="zh-CN" w:bidi="ar-SA"/>
    </w:rPr>
  </w:style>
  <w:style w:type="paragraph" w:customStyle="1" w:styleId="afffa">
    <w:name w:val="公文正文"/>
    <w:basedOn w:val="ab"/>
    <w:link w:val="Charf7"/>
    <w:qFormat/>
    <w:rsid w:val="007538BD"/>
    <w:pPr>
      <w:spacing w:before="156" w:line="360" w:lineRule="auto"/>
      <w:ind w:firstLineChars="200" w:firstLine="360"/>
    </w:pPr>
    <w:rPr>
      <w:rFonts w:ascii="仿宋_GB2312" w:eastAsia="仿宋_GB2312"/>
      <w:sz w:val="24"/>
      <w:szCs w:val="24"/>
    </w:rPr>
  </w:style>
  <w:style w:type="character" w:customStyle="1" w:styleId="CharChar14">
    <w:name w:val="Char Char14"/>
    <w:qFormat/>
    <w:rsid w:val="007538BD"/>
    <w:rPr>
      <w:rFonts w:ascii="Calibri" w:eastAsia="宋体" w:hAnsi="Calibri" w:cs="Times New Roman"/>
      <w:b/>
      <w:bCs/>
      <w:sz w:val="28"/>
      <w:szCs w:val="28"/>
    </w:rPr>
  </w:style>
  <w:style w:type="character" w:customStyle="1" w:styleId="1CharChar3">
    <w:name w:val="列表1、 Char Char"/>
    <w:rsid w:val="007538BD"/>
    <w:rPr>
      <w:rFonts w:ascii="仿宋" w:eastAsia="仿宋" w:hAnsi="仿宋"/>
      <w:kern w:val="2"/>
      <w:sz w:val="28"/>
      <w:szCs w:val="21"/>
      <w:lang w:bidi="ar-SA"/>
    </w:rPr>
  </w:style>
  <w:style w:type="character" w:customStyle="1" w:styleId="Char2">
    <w:name w:val="批注文字 Char"/>
    <w:link w:val="af4"/>
    <w:qFormat/>
    <w:rsid w:val="007538BD"/>
    <w:rPr>
      <w:kern w:val="2"/>
      <w:sz w:val="21"/>
      <w:szCs w:val="22"/>
    </w:rPr>
  </w:style>
  <w:style w:type="character" w:customStyle="1" w:styleId="Charf8">
    <w:name w:val="批注主题 Char"/>
    <w:link w:val="1a"/>
    <w:qFormat/>
    <w:rsid w:val="007538BD"/>
    <w:rPr>
      <w:b/>
      <w:bCs/>
    </w:rPr>
  </w:style>
  <w:style w:type="paragraph" w:customStyle="1" w:styleId="1a">
    <w:name w:val="批注主题1"/>
    <w:basedOn w:val="af4"/>
    <w:next w:val="af4"/>
    <w:link w:val="Charf8"/>
    <w:qFormat/>
    <w:rsid w:val="007538BD"/>
    <w:rPr>
      <w:b/>
      <w:bCs/>
      <w:kern w:val="0"/>
      <w:sz w:val="20"/>
      <w:szCs w:val="20"/>
    </w:rPr>
  </w:style>
  <w:style w:type="character" w:customStyle="1" w:styleId="Charf9">
    <w:name w:val="表名 Char"/>
    <w:qFormat/>
    <w:rsid w:val="007538BD"/>
    <w:rPr>
      <w:rFonts w:ascii="Arial" w:eastAsia="黑体" w:hAnsi="Arial"/>
      <w:sz w:val="24"/>
      <w:szCs w:val="24"/>
    </w:rPr>
  </w:style>
  <w:style w:type="character" w:customStyle="1" w:styleId="ZJChar0">
    <w:name w:val="ZJ图表 Char"/>
    <w:link w:val="ZJ0"/>
    <w:qFormat/>
    <w:rsid w:val="007538BD"/>
    <w:rPr>
      <w:rFonts w:ascii="Times New Roman" w:eastAsia="黑体" w:hAnsi="Times New Roman"/>
      <w:color w:val="000000"/>
      <w:sz w:val="24"/>
      <w:szCs w:val="24"/>
    </w:rPr>
  </w:style>
  <w:style w:type="paragraph" w:customStyle="1" w:styleId="ZJ0">
    <w:name w:val="ZJ图表"/>
    <w:basedOn w:val="7"/>
    <w:link w:val="ZJChar0"/>
    <w:qFormat/>
    <w:rsid w:val="007538BD"/>
    <w:pPr>
      <w:keepNext w:val="0"/>
      <w:keepLines w:val="0"/>
      <w:tabs>
        <w:tab w:val="clear" w:pos="0"/>
      </w:tabs>
      <w:spacing w:beforeLines="50" w:afterLines="50" w:line="240" w:lineRule="auto"/>
      <w:ind w:left="0" w:firstLine="0"/>
      <w:jc w:val="center"/>
      <w:outlineLvl w:val="9"/>
    </w:pPr>
    <w:rPr>
      <w:rFonts w:ascii="Times New Roman" w:eastAsia="黑体" w:hAnsi="Times New Roman"/>
      <w:b w:val="0"/>
      <w:bCs w:val="0"/>
      <w:color w:val="000000"/>
      <w:kern w:val="0"/>
    </w:rPr>
  </w:style>
  <w:style w:type="character" w:customStyle="1" w:styleId="hChar">
    <w:name w:val="h Char"/>
    <w:qFormat/>
    <w:rsid w:val="007538BD"/>
    <w:rPr>
      <w:rFonts w:ascii="Calibri" w:eastAsia="宋体" w:hAnsi="Calibri" w:cs="Times New Roman"/>
      <w:sz w:val="18"/>
      <w:szCs w:val="18"/>
    </w:rPr>
  </w:style>
  <w:style w:type="character" w:customStyle="1" w:styleId="2Char1">
    <w:name w:val="标题 2 Char1"/>
    <w:link w:val="21"/>
    <w:qFormat/>
    <w:rsid w:val="007538BD"/>
    <w:rPr>
      <w:rFonts w:ascii="Arial" w:eastAsia="黑体" w:hAnsi="Arial"/>
      <w:b/>
      <w:bCs/>
      <w:kern w:val="2"/>
      <w:sz w:val="32"/>
      <w:szCs w:val="32"/>
      <w:lang w:val="en-US" w:eastAsia="zh-CN" w:bidi="ar-SA"/>
    </w:rPr>
  </w:style>
  <w:style w:type="character" w:customStyle="1" w:styleId="z-Char">
    <w:name w:val="z-窗体底端 Char"/>
    <w:link w:val="z-1"/>
    <w:qFormat/>
    <w:rsid w:val="007538BD"/>
    <w:rPr>
      <w:rFonts w:ascii="Arial" w:hAnsi="Arial" w:cs="Arial"/>
      <w:vanish/>
      <w:sz w:val="16"/>
      <w:szCs w:val="16"/>
    </w:rPr>
  </w:style>
  <w:style w:type="paragraph" w:customStyle="1" w:styleId="z-1">
    <w:name w:val="z-窗体底端1"/>
    <w:basedOn w:val="ab"/>
    <w:next w:val="ab"/>
    <w:link w:val="z-Char"/>
    <w:qFormat/>
    <w:rsid w:val="007538BD"/>
    <w:pPr>
      <w:widowControl/>
      <w:pBdr>
        <w:top w:val="single" w:sz="6" w:space="1" w:color="auto"/>
      </w:pBdr>
      <w:jc w:val="center"/>
    </w:pPr>
    <w:rPr>
      <w:rFonts w:ascii="Arial" w:hAnsi="Arial"/>
      <w:vanish/>
      <w:kern w:val="0"/>
      <w:sz w:val="16"/>
      <w:szCs w:val="16"/>
    </w:rPr>
  </w:style>
  <w:style w:type="character" w:customStyle="1" w:styleId="titlesubblue1">
    <w:name w:val="title_sub_blue1"/>
    <w:rsid w:val="007538BD"/>
    <w:rPr>
      <w:rFonts w:ascii="Arial" w:hAnsi="Arial" w:hint="default"/>
      <w:b/>
      <w:color w:val="16344F"/>
      <w:spacing w:val="15"/>
      <w:sz w:val="18"/>
      <w:u w:val="none"/>
    </w:rPr>
  </w:style>
  <w:style w:type="character" w:customStyle="1" w:styleId="CharChar3">
    <w:name w:val="二级标题 Char Char"/>
    <w:qFormat/>
    <w:rsid w:val="007538BD"/>
    <w:rPr>
      <w:rFonts w:eastAsia="仿宋"/>
      <w:b/>
      <w:sz w:val="28"/>
      <w:lang w:val="en-US" w:eastAsia="zh-CN" w:bidi="ar-SA"/>
    </w:rPr>
  </w:style>
  <w:style w:type="character" w:customStyle="1" w:styleId="1b">
    <w:name w:val="明显参考1"/>
    <w:qFormat/>
    <w:rsid w:val="007538BD"/>
    <w:rPr>
      <w:b/>
      <w:sz w:val="24"/>
      <w:u w:val="single"/>
    </w:rPr>
  </w:style>
  <w:style w:type="character" w:customStyle="1" w:styleId="3Char0">
    <w:name w:val="正文文本 3 Char"/>
    <w:link w:val="31"/>
    <w:qFormat/>
    <w:rsid w:val="007538BD"/>
    <w:rPr>
      <w:rFonts w:ascii="Times New Roman" w:eastAsia="仿宋_GB2312" w:hAnsi="宋体"/>
      <w:b/>
      <w:bCs/>
      <w:kern w:val="2"/>
      <w:sz w:val="24"/>
    </w:rPr>
  </w:style>
  <w:style w:type="character" w:customStyle="1" w:styleId="111">
    <w:name w:val="中等深浅网格 11"/>
    <w:semiHidden/>
    <w:qFormat/>
    <w:rsid w:val="007538BD"/>
    <w:rPr>
      <w:color w:val="808080"/>
    </w:rPr>
  </w:style>
  <w:style w:type="character" w:customStyle="1" w:styleId="CharChar9">
    <w:name w:val="Char Char9"/>
    <w:qFormat/>
    <w:rsid w:val="007538BD"/>
    <w:rPr>
      <w:rFonts w:eastAsia="宋体"/>
      <w:b/>
      <w:kern w:val="44"/>
      <w:sz w:val="44"/>
      <w:lang w:bidi="ar-SA"/>
    </w:rPr>
  </w:style>
  <w:style w:type="character" w:customStyle="1" w:styleId="Char15">
    <w:name w:val="正文文本缩进 Char1"/>
    <w:uiPriority w:val="99"/>
    <w:qFormat/>
    <w:rsid w:val="007538BD"/>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sid w:val="007538BD"/>
    <w:rPr>
      <w:rFonts w:eastAsia="仿宋_GB2312"/>
      <w:kern w:val="2"/>
      <w:sz w:val="22"/>
      <w:szCs w:val="24"/>
      <w:lang w:val="en-US" w:eastAsia="zh-CN" w:bidi="ar-SA"/>
    </w:rPr>
  </w:style>
  <w:style w:type="character" w:customStyle="1" w:styleId="Charfa">
    <w:name w:val="大标题 Char"/>
    <w:link w:val="afffb"/>
    <w:qFormat/>
    <w:rsid w:val="007538BD"/>
    <w:rPr>
      <w:b/>
      <w:sz w:val="28"/>
      <w:lang w:val="en-US" w:eastAsia="zh-CN" w:bidi="ar-SA"/>
    </w:rPr>
  </w:style>
  <w:style w:type="paragraph" w:customStyle="1" w:styleId="afffb">
    <w:name w:val="大标题"/>
    <w:next w:val="ab"/>
    <w:link w:val="Charfa"/>
    <w:qFormat/>
    <w:rsid w:val="007538BD"/>
    <w:pPr>
      <w:spacing w:before="120" w:after="120" w:line="360" w:lineRule="auto"/>
    </w:pPr>
    <w:rPr>
      <w:rFonts w:ascii="Calibri" w:hAnsi="Calibri"/>
      <w:b/>
      <w:sz w:val="28"/>
    </w:rPr>
  </w:style>
  <w:style w:type="character" w:customStyle="1" w:styleId="4CharChar0">
    <w:name w:val="样式4 Char Char"/>
    <w:qFormat/>
    <w:rsid w:val="007538BD"/>
    <w:rPr>
      <w:rFonts w:ascii="Calibri" w:eastAsia="宋体" w:hAnsi="Calibri"/>
      <w:kern w:val="2"/>
      <w:sz w:val="24"/>
      <w:szCs w:val="22"/>
      <w:lang w:val="en-US" w:eastAsia="zh-CN" w:bidi="ar-SA"/>
    </w:rPr>
  </w:style>
  <w:style w:type="character" w:customStyle="1" w:styleId="Char5">
    <w:name w:val="正文文本缩进 Char"/>
    <w:link w:val="af7"/>
    <w:qFormat/>
    <w:rsid w:val="007538BD"/>
    <w:rPr>
      <w:rFonts w:ascii="宋体" w:eastAsia="宋体" w:hAnsi="Courier New"/>
      <w:spacing w:val="-4"/>
      <w:kern w:val="2"/>
      <w:sz w:val="18"/>
      <w:lang w:val="en-US" w:eastAsia="zh-CN" w:bidi="ar-SA"/>
    </w:rPr>
  </w:style>
  <w:style w:type="character" w:customStyle="1" w:styleId="2CharChar0">
    <w:name w:val="正文（首行缩进2字符） Char Char"/>
    <w:link w:val="2b"/>
    <w:qFormat/>
    <w:rsid w:val="007538BD"/>
    <w:rPr>
      <w:szCs w:val="21"/>
    </w:rPr>
  </w:style>
  <w:style w:type="paragraph" w:customStyle="1" w:styleId="2b">
    <w:name w:val="正文（首行缩进2字符）"/>
    <w:basedOn w:val="ab"/>
    <w:link w:val="2CharChar0"/>
    <w:qFormat/>
    <w:rsid w:val="007538BD"/>
    <w:pPr>
      <w:spacing w:line="360" w:lineRule="auto"/>
      <w:ind w:firstLineChars="200" w:firstLine="420"/>
    </w:pPr>
    <w:rPr>
      <w:kern w:val="0"/>
      <w:sz w:val="20"/>
      <w:szCs w:val="21"/>
    </w:rPr>
  </w:style>
  <w:style w:type="character" w:customStyle="1" w:styleId="tw4winPopup">
    <w:name w:val="tw4winPopup"/>
    <w:qFormat/>
    <w:rsid w:val="007538BD"/>
    <w:rPr>
      <w:rFonts w:ascii="Courier New" w:hAnsi="Courier New"/>
      <w:color w:val="008000"/>
    </w:rPr>
  </w:style>
  <w:style w:type="character" w:customStyle="1" w:styleId="Char10">
    <w:name w:val="页脚 Char1"/>
    <w:link w:val="afb"/>
    <w:qFormat/>
    <w:rsid w:val="007538BD"/>
    <w:rPr>
      <w:kern w:val="2"/>
      <w:sz w:val="18"/>
      <w:szCs w:val="18"/>
    </w:rPr>
  </w:style>
  <w:style w:type="character" w:customStyle="1" w:styleId="-3Char">
    <w:name w:val="浅色网格 - 强调文字颜色 3 Char"/>
    <w:qFormat/>
    <w:locked/>
    <w:rsid w:val="007538BD"/>
    <w:rPr>
      <w:rFonts w:ascii="Calibri" w:eastAsia="宋体" w:hAnsi="Calibri" w:cs="Times New Roman"/>
    </w:rPr>
  </w:style>
  <w:style w:type="character" w:customStyle="1" w:styleId="CharChar21">
    <w:name w:val="Char Char21"/>
    <w:qFormat/>
    <w:rsid w:val="007538BD"/>
    <w:rPr>
      <w:rFonts w:ascii="宋体" w:eastAsia="宋体" w:hAnsi="Courier New"/>
      <w:sz w:val="21"/>
      <w:lang w:val="en-US" w:eastAsia="zh-CN" w:bidi="ar-SA"/>
    </w:rPr>
  </w:style>
  <w:style w:type="character" w:customStyle="1" w:styleId="H2Char3">
    <w:name w:val="H2 Char3"/>
    <w:rsid w:val="007538BD"/>
    <w:rPr>
      <w:rFonts w:ascii="Arial" w:eastAsia="黑体" w:hAnsi="Arial"/>
      <w:b/>
      <w:bCs/>
      <w:kern w:val="2"/>
      <w:sz w:val="32"/>
      <w:szCs w:val="32"/>
      <w:lang w:val="en-US" w:eastAsia="zh-CN" w:bidi="ar-SA"/>
    </w:rPr>
  </w:style>
  <w:style w:type="character" w:customStyle="1" w:styleId="Charfb">
    <w:name w:val="新昌图表 Char"/>
    <w:link w:val="afffc"/>
    <w:qFormat/>
    <w:rsid w:val="007538BD"/>
    <w:rPr>
      <w:rFonts w:ascii="Times New Roman" w:eastAsia="黑体" w:hAnsi="Times New Roman"/>
      <w:color w:val="000000"/>
      <w:sz w:val="24"/>
      <w:szCs w:val="24"/>
    </w:rPr>
  </w:style>
  <w:style w:type="paragraph" w:customStyle="1" w:styleId="afffc">
    <w:name w:val="新昌图表"/>
    <w:basedOn w:val="ab"/>
    <w:link w:val="Charfb"/>
    <w:qFormat/>
    <w:rsid w:val="007538BD"/>
    <w:pPr>
      <w:jc w:val="center"/>
    </w:pPr>
    <w:rPr>
      <w:rFonts w:ascii="Times New Roman" w:eastAsia="黑体" w:hAnsi="Times New Roman"/>
      <w:color w:val="000000"/>
      <w:kern w:val="0"/>
      <w:sz w:val="24"/>
      <w:szCs w:val="24"/>
    </w:rPr>
  </w:style>
  <w:style w:type="character" w:customStyle="1" w:styleId="CharChar142">
    <w:name w:val="Char Char142"/>
    <w:qFormat/>
    <w:locked/>
    <w:rsid w:val="007538BD"/>
    <w:rPr>
      <w:rFonts w:ascii="楷体_GB2312" w:eastAsia="楷体_GB2312"/>
      <w:kern w:val="2"/>
      <w:sz w:val="32"/>
      <w:lang w:val="en-US" w:eastAsia="zh-CN" w:bidi="ar-SA"/>
    </w:rPr>
  </w:style>
  <w:style w:type="character" w:customStyle="1" w:styleId="tw4winError">
    <w:name w:val="tw4winError"/>
    <w:qFormat/>
    <w:rsid w:val="007538BD"/>
    <w:rPr>
      <w:rFonts w:ascii="Courier New" w:hAnsi="Courier New"/>
      <w:color w:val="00FF00"/>
      <w:sz w:val="40"/>
    </w:rPr>
  </w:style>
  <w:style w:type="character" w:customStyle="1" w:styleId="4Char0">
    <w:name w:val="正文4 Char"/>
    <w:link w:val="40"/>
    <w:qFormat/>
    <w:rsid w:val="007538BD"/>
    <w:rPr>
      <w:rFonts w:ascii="Calibri" w:hAnsi="Calibri"/>
      <w:kern w:val="2"/>
      <w:sz w:val="24"/>
      <w:szCs w:val="24"/>
    </w:rPr>
  </w:style>
  <w:style w:type="paragraph" w:customStyle="1" w:styleId="40">
    <w:name w:val="正文4"/>
    <w:basedOn w:val="ab"/>
    <w:link w:val="4Char0"/>
    <w:qFormat/>
    <w:rsid w:val="007538BD"/>
    <w:pPr>
      <w:numPr>
        <w:numId w:val="8"/>
      </w:numPr>
      <w:spacing w:before="60" w:after="60" w:line="360" w:lineRule="auto"/>
      <w:ind w:firstLine="0"/>
    </w:pPr>
    <w:rPr>
      <w:sz w:val="24"/>
      <w:szCs w:val="24"/>
    </w:rPr>
  </w:style>
  <w:style w:type="character" w:customStyle="1" w:styleId="z-Char0">
    <w:name w:val="z-窗体顶端 Char"/>
    <w:link w:val="z-10"/>
    <w:qFormat/>
    <w:rsid w:val="007538BD"/>
    <w:rPr>
      <w:rFonts w:ascii="Arial" w:hAnsi="Arial" w:cs="Arial"/>
      <w:vanish/>
      <w:sz w:val="16"/>
      <w:szCs w:val="16"/>
    </w:rPr>
  </w:style>
  <w:style w:type="paragraph" w:customStyle="1" w:styleId="z-10">
    <w:name w:val="z-窗体顶端1"/>
    <w:basedOn w:val="ab"/>
    <w:next w:val="ab"/>
    <w:link w:val="z-Char0"/>
    <w:qFormat/>
    <w:rsid w:val="007538BD"/>
    <w:pPr>
      <w:widowControl/>
      <w:pBdr>
        <w:bottom w:val="single" w:sz="6" w:space="1" w:color="auto"/>
      </w:pBdr>
      <w:jc w:val="center"/>
    </w:pPr>
    <w:rPr>
      <w:rFonts w:ascii="Arial" w:hAnsi="Arial"/>
      <w:vanish/>
      <w:kern w:val="0"/>
      <w:sz w:val="16"/>
      <w:szCs w:val="16"/>
    </w:rPr>
  </w:style>
  <w:style w:type="character" w:customStyle="1" w:styleId="Charfc">
    <w:name w:val="衢州正文 Char"/>
    <w:link w:val="afffd"/>
    <w:rsid w:val="007538BD"/>
    <w:rPr>
      <w:rFonts w:ascii="Times New Roman" w:hAnsi="宋体"/>
      <w:sz w:val="24"/>
      <w:szCs w:val="24"/>
    </w:rPr>
  </w:style>
  <w:style w:type="paragraph" w:customStyle="1" w:styleId="afffd">
    <w:name w:val="衢州正文"/>
    <w:basedOn w:val="ab"/>
    <w:link w:val="Charfc"/>
    <w:qFormat/>
    <w:rsid w:val="007538BD"/>
    <w:pPr>
      <w:spacing w:line="360" w:lineRule="auto"/>
      <w:ind w:firstLineChars="200" w:firstLine="480"/>
    </w:pPr>
    <w:rPr>
      <w:rFonts w:ascii="Times New Roman" w:hAnsi="宋体"/>
      <w:kern w:val="0"/>
      <w:sz w:val="24"/>
      <w:szCs w:val="24"/>
    </w:rPr>
  </w:style>
  <w:style w:type="character" w:customStyle="1" w:styleId="CharChara">
    <w:name w:val="公文正文 Char Char"/>
    <w:qFormat/>
    <w:rsid w:val="007538BD"/>
    <w:rPr>
      <w:rFonts w:ascii="仿宋_GB2312" w:eastAsia="仿宋_GB2312"/>
      <w:kern w:val="2"/>
      <w:sz w:val="24"/>
      <w:szCs w:val="24"/>
      <w:lang w:val="en-US" w:eastAsia="zh-CN" w:bidi="ar-SA"/>
    </w:rPr>
  </w:style>
  <w:style w:type="character" w:customStyle="1" w:styleId="css21">
    <w:name w:val="css21"/>
    <w:qFormat/>
    <w:rsid w:val="007538BD"/>
    <w:rPr>
      <w:sz w:val="18"/>
    </w:rPr>
  </w:style>
  <w:style w:type="character" w:customStyle="1" w:styleId="-CharChar">
    <w:name w:val="样式(-) Char Char"/>
    <w:qFormat/>
    <w:rsid w:val="007538BD"/>
    <w:rPr>
      <w:rFonts w:ascii="Calibri" w:eastAsia="仿宋" w:hAnsi="Calibri"/>
      <w:b/>
      <w:kern w:val="2"/>
      <w:sz w:val="28"/>
      <w:szCs w:val="21"/>
      <w:lang w:bidi="ar-SA"/>
    </w:rPr>
  </w:style>
  <w:style w:type="character" w:customStyle="1" w:styleId="1Char0">
    <w:name w:val="列表1、 Char"/>
    <w:link w:val="10"/>
    <w:qFormat/>
    <w:locked/>
    <w:rsid w:val="007538BD"/>
    <w:rPr>
      <w:rFonts w:ascii="仿宋" w:eastAsia="仿宋" w:hAnsi="仿宋"/>
      <w:kern w:val="2"/>
      <w:sz w:val="28"/>
      <w:szCs w:val="21"/>
    </w:rPr>
  </w:style>
  <w:style w:type="paragraph" w:customStyle="1" w:styleId="10">
    <w:name w:val="列表1、"/>
    <w:basedOn w:val="-31"/>
    <w:link w:val="1Char0"/>
    <w:qFormat/>
    <w:rsid w:val="007538BD"/>
    <w:pPr>
      <w:numPr>
        <w:numId w:val="9"/>
      </w:numPr>
      <w:tabs>
        <w:tab w:val="left" w:pos="1276"/>
      </w:tabs>
      <w:spacing w:line="360" w:lineRule="auto"/>
      <w:ind w:left="987" w:firstLineChars="0" w:firstLine="0"/>
      <w:jc w:val="left"/>
    </w:pPr>
    <w:rPr>
      <w:rFonts w:ascii="仿宋" w:eastAsia="仿宋" w:hAnsi="仿宋"/>
      <w:sz w:val="28"/>
      <w:szCs w:val="21"/>
    </w:rPr>
  </w:style>
  <w:style w:type="character" w:customStyle="1" w:styleId="btChar2">
    <w:name w:val="bt Char2"/>
    <w:qFormat/>
    <w:rsid w:val="007538BD"/>
    <w:rPr>
      <w:rFonts w:eastAsia="宋体"/>
      <w:kern w:val="2"/>
      <w:sz w:val="28"/>
      <w:szCs w:val="24"/>
      <w:lang w:val="en-US" w:eastAsia="zh-CN" w:bidi="ar-SA"/>
    </w:rPr>
  </w:style>
  <w:style w:type="character" w:customStyle="1" w:styleId="news1">
    <w:name w:val="news1"/>
    <w:qFormat/>
    <w:rsid w:val="007538BD"/>
    <w:rPr>
      <w:rFonts w:ascii="Times New Roman" w:hAnsi="Times New Roman" w:cs="Times New Roman" w:hint="default"/>
      <w:sz w:val="21"/>
      <w:szCs w:val="21"/>
    </w:rPr>
  </w:style>
  <w:style w:type="character" w:customStyle="1" w:styleId="4Char">
    <w:name w:val="标题 4 Char"/>
    <w:link w:val="41"/>
    <w:qFormat/>
    <w:rsid w:val="007538BD"/>
    <w:rPr>
      <w:rFonts w:ascii="Arial" w:eastAsia="黑体" w:hAnsi="Arial"/>
      <w:b/>
      <w:bCs/>
      <w:kern w:val="2"/>
      <w:sz w:val="28"/>
      <w:szCs w:val="28"/>
      <w:lang w:val="en-US" w:eastAsia="zh-CN" w:bidi="ar-SA"/>
    </w:rPr>
  </w:style>
  <w:style w:type="character" w:customStyle="1" w:styleId="CharChar51">
    <w:name w:val="Char Char51"/>
    <w:qFormat/>
    <w:rsid w:val="007538BD"/>
    <w:rPr>
      <w:rFonts w:ascii="Calibri" w:eastAsia="宋体" w:hAnsi="Calibri"/>
      <w:sz w:val="18"/>
      <w:szCs w:val="18"/>
      <w:lang w:bidi="ar-SA"/>
    </w:rPr>
  </w:style>
  <w:style w:type="character" w:customStyle="1" w:styleId="Charfd">
    <w:name w:val="正文文字 Char"/>
    <w:qFormat/>
    <w:rsid w:val="007538BD"/>
    <w:rPr>
      <w:rFonts w:ascii="Arial" w:eastAsia="宋体" w:hAnsi="Arial"/>
      <w:kern w:val="2"/>
      <w:sz w:val="24"/>
      <w:lang w:val="en-US" w:eastAsia="zh-CN"/>
    </w:rPr>
  </w:style>
  <w:style w:type="character" w:customStyle="1" w:styleId="CharCharb">
    <w:name w:val="大标题 Char Char"/>
    <w:qFormat/>
    <w:rsid w:val="007538BD"/>
    <w:rPr>
      <w:b/>
      <w:sz w:val="28"/>
      <w:lang w:val="en-US" w:eastAsia="zh-CN" w:bidi="ar-SA"/>
    </w:rPr>
  </w:style>
  <w:style w:type="character" w:customStyle="1" w:styleId="Charfe">
    <w:name w:val="华电 正文 Char"/>
    <w:link w:val="afffe"/>
    <w:qFormat/>
    <w:rsid w:val="007538BD"/>
    <w:rPr>
      <w:rFonts w:ascii="宋体" w:eastAsia="宋体" w:hAnsi="宋体"/>
      <w:sz w:val="22"/>
      <w:lang w:bidi="ar-SA"/>
    </w:rPr>
  </w:style>
  <w:style w:type="paragraph" w:customStyle="1" w:styleId="afffe">
    <w:name w:val="华电 正文"/>
    <w:basedOn w:val="ab"/>
    <w:link w:val="Charfe"/>
    <w:qFormat/>
    <w:rsid w:val="007538BD"/>
    <w:pPr>
      <w:widowControl/>
      <w:spacing w:line="360" w:lineRule="auto"/>
      <w:ind w:firstLineChars="200" w:firstLine="440"/>
      <w:jc w:val="left"/>
    </w:pPr>
    <w:rPr>
      <w:rFonts w:ascii="宋体" w:hAnsi="宋体"/>
      <w:kern w:val="0"/>
      <w:sz w:val="22"/>
      <w:szCs w:val="20"/>
    </w:rPr>
  </w:style>
  <w:style w:type="character" w:customStyle="1" w:styleId="Charff">
    <w:name w:val="标准正文格式 Char"/>
    <w:link w:val="affff"/>
    <w:qFormat/>
    <w:rsid w:val="007538BD"/>
    <w:rPr>
      <w:rFonts w:ascii="宋体" w:eastAsia="仿宋_GB2312" w:cs="宋体"/>
      <w:color w:val="000000"/>
      <w:sz w:val="24"/>
      <w:lang w:val="en-US" w:eastAsia="zh-CN" w:bidi="ar-SA"/>
    </w:rPr>
  </w:style>
  <w:style w:type="paragraph" w:customStyle="1" w:styleId="affff">
    <w:name w:val="标准正文格式"/>
    <w:basedOn w:val="ab"/>
    <w:link w:val="Charff"/>
    <w:qFormat/>
    <w:rsid w:val="007538BD"/>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character" w:customStyle="1" w:styleId="3Char10">
    <w:name w:val="标题 3 Char1"/>
    <w:qFormat/>
    <w:rsid w:val="007538BD"/>
    <w:rPr>
      <w:rFonts w:ascii="Calibri" w:eastAsia="宋体" w:hAnsi="Calibri"/>
      <w:b/>
      <w:bCs/>
      <w:kern w:val="2"/>
      <w:sz w:val="32"/>
      <w:szCs w:val="32"/>
      <w:lang w:val="en-US" w:eastAsia="zh-CN" w:bidi="ar-SA"/>
    </w:rPr>
  </w:style>
  <w:style w:type="character" w:customStyle="1" w:styleId="IndentNormalChar">
    <w:name w:val="Indent Normal Char"/>
    <w:link w:val="IndentNormal"/>
    <w:qFormat/>
    <w:rsid w:val="007538BD"/>
    <w:rPr>
      <w:kern w:val="2"/>
      <w:sz w:val="21"/>
      <w:lang w:bidi="ar-SA"/>
    </w:rPr>
  </w:style>
  <w:style w:type="paragraph" w:customStyle="1" w:styleId="IndentNormal">
    <w:name w:val="Indent Normal"/>
    <w:basedOn w:val="ab"/>
    <w:link w:val="IndentNormalChar"/>
    <w:qFormat/>
    <w:rsid w:val="007538BD"/>
    <w:pPr>
      <w:ind w:firstLine="420"/>
    </w:pPr>
    <w:rPr>
      <w:szCs w:val="20"/>
    </w:rPr>
  </w:style>
  <w:style w:type="character" w:customStyle="1" w:styleId="2Char">
    <w:name w:val="正文文本缩进 2 Char"/>
    <w:link w:val="25"/>
    <w:qFormat/>
    <w:rsid w:val="007538BD"/>
    <w:rPr>
      <w:rFonts w:ascii="仿宋_GB2312" w:hAnsi="宋体" w:cs="Arial"/>
      <w:b/>
      <w:bCs/>
      <w:color w:val="000000"/>
      <w:kern w:val="2"/>
      <w:sz w:val="24"/>
      <w:szCs w:val="24"/>
    </w:rPr>
  </w:style>
  <w:style w:type="character" w:customStyle="1" w:styleId="line1">
    <w:name w:val="line1"/>
    <w:qFormat/>
    <w:rsid w:val="007538BD"/>
    <w:rPr>
      <w:spacing w:val="360"/>
      <w:u w:val="none"/>
    </w:rPr>
  </w:style>
  <w:style w:type="character" w:customStyle="1" w:styleId="Charff0">
    <w:name w:val="页脚 Char"/>
    <w:qFormat/>
    <w:rsid w:val="007538BD"/>
    <w:rPr>
      <w:kern w:val="2"/>
      <w:sz w:val="18"/>
      <w:szCs w:val="18"/>
      <w:lang w:bidi="ar-SA"/>
    </w:rPr>
  </w:style>
  <w:style w:type="character" w:customStyle="1" w:styleId="pointnormal1">
    <w:name w:val="point_normal1"/>
    <w:qFormat/>
    <w:rsid w:val="007538BD"/>
    <w:rPr>
      <w:rFonts w:ascii="Arial" w:hAnsi="Arial" w:cs="Arial" w:hint="default"/>
      <w:sz w:val="18"/>
      <w:szCs w:val="18"/>
    </w:rPr>
  </w:style>
  <w:style w:type="character" w:customStyle="1" w:styleId="unnamed11">
    <w:name w:val="unnamed11"/>
    <w:qFormat/>
    <w:rsid w:val="007538BD"/>
    <w:rPr>
      <w:color w:val="000000"/>
      <w:sz w:val="20"/>
      <w:szCs w:val="20"/>
    </w:rPr>
  </w:style>
  <w:style w:type="character" w:customStyle="1" w:styleId="Charff1">
    <w:name w:val="模板正文 Char"/>
    <w:link w:val="affff0"/>
    <w:qFormat/>
    <w:rsid w:val="007538BD"/>
    <w:rPr>
      <w:rFonts w:ascii="Arial" w:hAnsi="Arial"/>
      <w:szCs w:val="21"/>
    </w:rPr>
  </w:style>
  <w:style w:type="paragraph" w:customStyle="1" w:styleId="affff0">
    <w:name w:val="模板正文"/>
    <w:basedOn w:val="ab"/>
    <w:link w:val="Charff1"/>
    <w:qFormat/>
    <w:rsid w:val="007538BD"/>
    <w:pPr>
      <w:wordWrap w:val="0"/>
      <w:spacing w:before="120" w:line="320" w:lineRule="exact"/>
      <w:ind w:leftChars="200" w:left="200" w:firstLineChars="200" w:firstLine="200"/>
    </w:pPr>
    <w:rPr>
      <w:rFonts w:ascii="Arial" w:hAnsi="Arial"/>
      <w:kern w:val="0"/>
      <w:sz w:val="20"/>
      <w:szCs w:val="21"/>
    </w:rPr>
  </w:style>
  <w:style w:type="character" w:customStyle="1" w:styleId="BodyTextChar1">
    <w:name w:val="*Body Text Char1"/>
    <w:link w:val="BodyText"/>
    <w:qFormat/>
    <w:rsid w:val="007538BD"/>
    <w:rPr>
      <w:rFonts w:ascii="Futura Lt" w:hAnsi="Futura Lt" w:cs="Futura Lt"/>
      <w:sz w:val="21"/>
      <w:szCs w:val="21"/>
      <w:lang w:val="en-US" w:eastAsia="en-US" w:bidi="ar-SA"/>
    </w:rPr>
  </w:style>
  <w:style w:type="paragraph" w:customStyle="1" w:styleId="BodyText">
    <w:name w:val="*Body Text"/>
    <w:link w:val="BodyTextChar1"/>
    <w:qFormat/>
    <w:rsid w:val="007538BD"/>
    <w:pPr>
      <w:spacing w:line="360" w:lineRule="auto"/>
    </w:pPr>
    <w:rPr>
      <w:rFonts w:ascii="Futura Lt" w:hAnsi="Futura Lt" w:cs="Futura Lt"/>
      <w:sz w:val="21"/>
      <w:szCs w:val="21"/>
      <w:lang w:eastAsia="en-US"/>
    </w:rPr>
  </w:style>
  <w:style w:type="character" w:customStyle="1" w:styleId="14black1">
    <w:name w:val="14_black1"/>
    <w:qFormat/>
    <w:rsid w:val="007538BD"/>
    <w:rPr>
      <w:color w:val="000000"/>
      <w:sz w:val="21"/>
    </w:rPr>
  </w:style>
  <w:style w:type="character" w:customStyle="1" w:styleId="1c">
    <w:name w:val="样式 小四1"/>
    <w:qFormat/>
    <w:rsid w:val="007538BD"/>
    <w:rPr>
      <w:rFonts w:ascii="Tahoma" w:eastAsia="仿宋_GB2312" w:hAnsi="Tahoma"/>
      <w:kern w:val="2"/>
      <w:sz w:val="24"/>
      <w:lang w:val="en-US" w:eastAsia="zh-CN" w:bidi="ar-SA"/>
    </w:rPr>
  </w:style>
  <w:style w:type="character" w:customStyle="1" w:styleId="CharChar30">
    <w:name w:val="Char Char3"/>
    <w:qFormat/>
    <w:rsid w:val="007538BD"/>
    <w:rPr>
      <w:rFonts w:ascii="Arial" w:eastAsia="黑体" w:hAnsi="Arial"/>
      <w:b/>
      <w:kern w:val="2"/>
      <w:sz w:val="32"/>
      <w:lang w:val="en-US" w:eastAsia="zh-CN" w:bidi="ar-SA"/>
    </w:rPr>
  </w:style>
  <w:style w:type="character" w:customStyle="1" w:styleId="style51">
    <w:name w:val="style51"/>
    <w:qFormat/>
    <w:rsid w:val="007538BD"/>
    <w:rPr>
      <w:rFonts w:ascii="宋体" w:eastAsia="宋体" w:hAnsi="宋体" w:hint="eastAsia"/>
      <w:color w:val="333333"/>
      <w:sz w:val="23"/>
      <w:szCs w:val="23"/>
      <w:u w:val="none"/>
    </w:rPr>
  </w:style>
  <w:style w:type="character" w:customStyle="1" w:styleId="font3">
    <w:name w:val="font3"/>
    <w:basedOn w:val="ac"/>
    <w:qFormat/>
    <w:rsid w:val="007538BD"/>
  </w:style>
  <w:style w:type="character" w:customStyle="1" w:styleId="4Char1">
    <w:name w:val="样式4 Char"/>
    <w:link w:val="43"/>
    <w:qFormat/>
    <w:rsid w:val="007538BD"/>
    <w:rPr>
      <w:rFonts w:ascii="Calibri" w:eastAsia="宋体" w:hAnsi="Calibri"/>
      <w:kern w:val="2"/>
      <w:sz w:val="24"/>
      <w:szCs w:val="22"/>
      <w:lang w:val="en-US" w:eastAsia="zh-CN" w:bidi="ar-SA"/>
    </w:rPr>
  </w:style>
  <w:style w:type="paragraph" w:customStyle="1" w:styleId="43">
    <w:name w:val="样式4"/>
    <w:basedOn w:val="ab"/>
    <w:link w:val="4Char1"/>
    <w:qFormat/>
    <w:rsid w:val="007538BD"/>
    <w:pPr>
      <w:spacing w:line="360" w:lineRule="auto"/>
    </w:pPr>
    <w:rPr>
      <w:sz w:val="24"/>
    </w:rPr>
  </w:style>
  <w:style w:type="character" w:customStyle="1" w:styleId="2Char4">
    <w:name w:val="样式 正文缩进 + 首行缩进:  2 字符 Char"/>
    <w:link w:val="2c"/>
    <w:qFormat/>
    <w:rsid w:val="007538BD"/>
    <w:rPr>
      <w:rFonts w:ascii="Times New Roman" w:hAnsi="Times New Roman"/>
      <w:kern w:val="2"/>
      <w:sz w:val="24"/>
    </w:rPr>
  </w:style>
  <w:style w:type="paragraph" w:customStyle="1" w:styleId="2c">
    <w:name w:val="样式 正文缩进 + 首行缩进:  2 字符"/>
    <w:basedOn w:val="af0"/>
    <w:link w:val="2Char4"/>
    <w:qFormat/>
    <w:rsid w:val="007538BD"/>
    <w:pPr>
      <w:spacing w:line="360" w:lineRule="auto"/>
      <w:ind w:firstLineChars="200" w:firstLine="200"/>
    </w:pPr>
    <w:rPr>
      <w:rFonts w:ascii="Times New Roman" w:hAnsi="Times New Roman"/>
      <w:sz w:val="24"/>
    </w:rPr>
  </w:style>
  <w:style w:type="character" w:customStyle="1" w:styleId="inf1">
    <w:name w:val="inf1"/>
    <w:qFormat/>
    <w:rsid w:val="007538BD"/>
    <w:rPr>
      <w:rFonts w:ascii="宋体" w:eastAsia="宋体" w:hAnsi="宋体" w:hint="eastAsia"/>
      <w:color w:val="000000"/>
      <w:sz w:val="20"/>
      <w:szCs w:val="20"/>
    </w:rPr>
  </w:style>
  <w:style w:type="character" w:customStyle="1" w:styleId="h3Char">
    <w:name w:val="h3 Char"/>
    <w:qFormat/>
    <w:rsid w:val="007538BD"/>
    <w:rPr>
      <w:rFonts w:ascii="Times New Roman" w:hAnsi="Times New Roman"/>
      <w:b/>
      <w:bCs/>
      <w:kern w:val="2"/>
      <w:sz w:val="32"/>
      <w:szCs w:val="32"/>
    </w:rPr>
  </w:style>
  <w:style w:type="character" w:customStyle="1" w:styleId="apple-style-span">
    <w:name w:val="apple-style-span"/>
    <w:basedOn w:val="ac"/>
    <w:qFormat/>
    <w:rsid w:val="007538BD"/>
  </w:style>
  <w:style w:type="character" w:customStyle="1" w:styleId="Char9">
    <w:name w:val="批注框文本 Char"/>
    <w:link w:val="afa"/>
    <w:qFormat/>
    <w:rsid w:val="007538BD"/>
    <w:rPr>
      <w:kern w:val="2"/>
      <w:sz w:val="18"/>
      <w:szCs w:val="18"/>
    </w:rPr>
  </w:style>
  <w:style w:type="character" w:customStyle="1" w:styleId="085Char">
    <w:name w:val="样式 首行缩进:  0.85 厘米 Char"/>
    <w:link w:val="085"/>
    <w:qFormat/>
    <w:rsid w:val="007538BD"/>
    <w:rPr>
      <w:rFonts w:eastAsia="宋体" w:cs="宋体"/>
      <w:kern w:val="2"/>
      <w:sz w:val="24"/>
      <w:lang w:val="en-US" w:eastAsia="zh-CN" w:bidi="ar-SA"/>
    </w:rPr>
  </w:style>
  <w:style w:type="paragraph" w:customStyle="1" w:styleId="085">
    <w:name w:val="样式 首行缩进:  0.85 厘米"/>
    <w:basedOn w:val="ab"/>
    <w:link w:val="085Char"/>
    <w:qFormat/>
    <w:rsid w:val="007538BD"/>
    <w:pPr>
      <w:spacing w:line="360" w:lineRule="auto"/>
      <w:ind w:firstLine="480"/>
    </w:pPr>
    <w:rPr>
      <w:rFonts w:cs="宋体"/>
      <w:sz w:val="24"/>
      <w:szCs w:val="20"/>
    </w:rPr>
  </w:style>
  <w:style w:type="character" w:customStyle="1" w:styleId="style31">
    <w:name w:val="style31"/>
    <w:qFormat/>
    <w:rsid w:val="007538BD"/>
    <w:rPr>
      <w:color w:val="666666"/>
    </w:rPr>
  </w:style>
  <w:style w:type="character" w:customStyle="1" w:styleId="Charff2">
    <w:name w:val="_正文段落 Char"/>
    <w:link w:val="affff1"/>
    <w:qFormat/>
    <w:rsid w:val="007538BD"/>
    <w:rPr>
      <w:rFonts w:ascii="Times New Roman" w:hAnsi="Times New Roman"/>
      <w:kern w:val="2"/>
      <w:sz w:val="21"/>
      <w:szCs w:val="24"/>
    </w:rPr>
  </w:style>
  <w:style w:type="paragraph" w:customStyle="1" w:styleId="affff1">
    <w:name w:val="_正文段落"/>
    <w:basedOn w:val="ab"/>
    <w:link w:val="Charff2"/>
    <w:qFormat/>
    <w:rsid w:val="007538BD"/>
    <w:pPr>
      <w:spacing w:beforeLines="15" w:afterLines="15" w:line="360" w:lineRule="auto"/>
      <w:ind w:firstLineChars="200" w:firstLine="200"/>
    </w:pPr>
    <w:rPr>
      <w:rFonts w:ascii="Times New Roman" w:hAnsi="Times New Roman"/>
      <w:szCs w:val="24"/>
    </w:rPr>
  </w:style>
  <w:style w:type="character" w:customStyle="1" w:styleId="1d">
    <w:name w:val="列表1"/>
    <w:basedOn w:val="ac"/>
    <w:qFormat/>
    <w:rsid w:val="007538BD"/>
  </w:style>
  <w:style w:type="character" w:customStyle="1" w:styleId="CharChar61">
    <w:name w:val="Char Char61"/>
    <w:qFormat/>
    <w:rsid w:val="007538BD"/>
    <w:rPr>
      <w:rFonts w:ascii="Calibri" w:eastAsia="宋体" w:hAnsi="Calibri"/>
      <w:b/>
      <w:bCs/>
      <w:kern w:val="2"/>
      <w:sz w:val="28"/>
      <w:szCs w:val="28"/>
      <w:lang w:bidi="ar-SA"/>
    </w:rPr>
  </w:style>
  <w:style w:type="character" w:customStyle="1" w:styleId="affff2">
    <w:name w:val="数据小节格式"/>
    <w:qFormat/>
    <w:rsid w:val="007538BD"/>
    <w:rPr>
      <w:rFonts w:ascii="新宋体" w:eastAsia="华文中宋" w:hAnsi="新宋体"/>
      <w:b/>
      <w:bCs/>
      <w:sz w:val="27"/>
      <w:szCs w:val="26"/>
      <w:shd w:val="clear" w:color="auto" w:fill="auto"/>
    </w:rPr>
  </w:style>
  <w:style w:type="character" w:customStyle="1" w:styleId="CharCharc">
    <w:name w:val="自定义正文 Char Char"/>
    <w:rsid w:val="007538BD"/>
    <w:rPr>
      <w:rFonts w:eastAsia="宋体"/>
      <w:kern w:val="2"/>
      <w:sz w:val="24"/>
      <w:szCs w:val="24"/>
      <w:lang w:val="en-US" w:eastAsia="zh-CN" w:bidi="ar-SA"/>
    </w:rPr>
  </w:style>
  <w:style w:type="character" w:customStyle="1" w:styleId="apple-converted-space">
    <w:name w:val="apple-converted-space"/>
    <w:qFormat/>
    <w:rsid w:val="007538BD"/>
  </w:style>
  <w:style w:type="character" w:customStyle="1" w:styleId="Charff3">
    <w:name w:val="表格文字 Char"/>
    <w:link w:val="affff3"/>
    <w:qFormat/>
    <w:rsid w:val="007538BD"/>
    <w:rPr>
      <w:rFonts w:ascii="Times New Roman" w:hAnsi="Times New Roman"/>
      <w:kern w:val="2"/>
      <w:sz w:val="18"/>
      <w:szCs w:val="24"/>
    </w:rPr>
  </w:style>
  <w:style w:type="paragraph" w:customStyle="1" w:styleId="affff3">
    <w:name w:val="表格文字"/>
    <w:basedOn w:val="ab"/>
    <w:link w:val="Charff3"/>
    <w:qFormat/>
    <w:rsid w:val="007538BD"/>
    <w:pPr>
      <w:jc w:val="left"/>
      <w:textAlignment w:val="top"/>
    </w:pPr>
    <w:rPr>
      <w:rFonts w:ascii="Times New Roman" w:hAnsi="Times New Roman"/>
      <w:sz w:val="18"/>
      <w:szCs w:val="24"/>
    </w:rPr>
  </w:style>
  <w:style w:type="character" w:customStyle="1" w:styleId="3Char1">
    <w:name w:val="正文文本缩进 3 Char"/>
    <w:link w:val="34"/>
    <w:qFormat/>
    <w:rsid w:val="007538BD"/>
    <w:rPr>
      <w:rFonts w:ascii="仿宋_GB2312" w:eastAsia="仿宋_GB2312" w:hAnsi="宋体"/>
      <w:color w:val="000000"/>
      <w:kern w:val="2"/>
      <w:sz w:val="24"/>
      <w:szCs w:val="24"/>
    </w:rPr>
  </w:style>
  <w:style w:type="character" w:customStyle="1" w:styleId="Charff4">
    <w:name w:val="我的正文 Char"/>
    <w:link w:val="affff4"/>
    <w:qFormat/>
    <w:rsid w:val="007538BD"/>
    <w:rPr>
      <w:rFonts w:eastAsia="仿宋_GB2312" w:cs="宋体"/>
      <w:kern w:val="2"/>
      <w:sz w:val="24"/>
    </w:rPr>
  </w:style>
  <w:style w:type="paragraph" w:customStyle="1" w:styleId="affff4">
    <w:name w:val="我的正文"/>
    <w:basedOn w:val="ab"/>
    <w:link w:val="Charff4"/>
    <w:qFormat/>
    <w:rsid w:val="007538BD"/>
    <w:pPr>
      <w:spacing w:afterLines="100" w:line="360" w:lineRule="auto"/>
      <w:ind w:firstLineChars="200" w:firstLine="480"/>
    </w:pPr>
    <w:rPr>
      <w:rFonts w:eastAsia="仿宋_GB2312"/>
      <w:sz w:val="24"/>
      <w:szCs w:val="20"/>
    </w:rPr>
  </w:style>
  <w:style w:type="character" w:customStyle="1" w:styleId="7Char0">
    <w:name w:val="7.表小四 Char"/>
    <w:link w:val="71"/>
    <w:qFormat/>
    <w:rsid w:val="007538BD"/>
    <w:rPr>
      <w:rFonts w:ascii="宋体" w:eastAsia="宋体" w:hAnsi="宋体"/>
      <w:kern w:val="2"/>
      <w:sz w:val="24"/>
      <w:szCs w:val="24"/>
      <w:lang w:val="en-US" w:eastAsia="zh-CN" w:bidi="ar-SA"/>
    </w:rPr>
  </w:style>
  <w:style w:type="paragraph" w:customStyle="1" w:styleId="71">
    <w:name w:val="7.表小四"/>
    <w:basedOn w:val="ab"/>
    <w:link w:val="7Char0"/>
    <w:qFormat/>
    <w:rsid w:val="007538BD"/>
    <w:pPr>
      <w:spacing w:beforeLines="50" w:afterLines="50"/>
    </w:pPr>
    <w:rPr>
      <w:rFonts w:ascii="宋体" w:hAnsi="宋体"/>
      <w:sz w:val="24"/>
      <w:szCs w:val="24"/>
    </w:rPr>
  </w:style>
  <w:style w:type="character" w:customStyle="1" w:styleId="1CharChar4">
    <w:name w:val="标题 1 Char Char"/>
    <w:rsid w:val="007538BD"/>
    <w:rPr>
      <w:rFonts w:eastAsia="宋体"/>
      <w:b/>
      <w:spacing w:val="-2"/>
      <w:sz w:val="24"/>
      <w:lang w:val="en-US" w:eastAsia="zh-CN" w:bidi="ar-SA"/>
    </w:rPr>
  </w:style>
  <w:style w:type="character" w:customStyle="1" w:styleId="b1101bCharChar">
    <w:name w:val="b11_01b Char Char"/>
    <w:qFormat/>
    <w:rsid w:val="007538BD"/>
    <w:rPr>
      <w:rFonts w:ascii="Verdana" w:eastAsia="宋体" w:hAnsi="Verdana"/>
      <w:b/>
      <w:bCs/>
      <w:color w:val="4A82CA"/>
      <w:sz w:val="17"/>
      <w:szCs w:val="17"/>
      <w:lang w:val="en-US" w:eastAsia="zh-CN" w:bidi="ar-SA"/>
    </w:rPr>
  </w:style>
  <w:style w:type="character" w:customStyle="1" w:styleId="Charff5">
    <w:name w:val="方案正文 Char"/>
    <w:link w:val="affff5"/>
    <w:qFormat/>
    <w:rsid w:val="007538BD"/>
    <w:rPr>
      <w:rFonts w:ascii="Calibri" w:eastAsia="仿宋_GB2312" w:hAnsi="Calibri"/>
      <w:kern w:val="2"/>
      <w:sz w:val="32"/>
      <w:szCs w:val="24"/>
      <w:lang w:val="en-US" w:eastAsia="zh-CN" w:bidi="ar-SA"/>
    </w:rPr>
  </w:style>
  <w:style w:type="paragraph" w:customStyle="1" w:styleId="affff5">
    <w:name w:val="方案正文"/>
    <w:basedOn w:val="ab"/>
    <w:link w:val="Charff5"/>
    <w:qFormat/>
    <w:rsid w:val="007538BD"/>
    <w:pPr>
      <w:adjustRightInd w:val="0"/>
      <w:snapToGrid w:val="0"/>
      <w:spacing w:line="560" w:lineRule="exact"/>
      <w:ind w:firstLineChars="200" w:firstLine="200"/>
    </w:pPr>
    <w:rPr>
      <w:rFonts w:eastAsia="仿宋_GB2312"/>
      <w:sz w:val="32"/>
      <w:szCs w:val="24"/>
    </w:rPr>
  </w:style>
  <w:style w:type="character" w:customStyle="1" w:styleId="CharChar81">
    <w:name w:val="Char Char81"/>
    <w:qFormat/>
    <w:rsid w:val="007538BD"/>
    <w:rPr>
      <w:rFonts w:ascii="Arial" w:eastAsia="黑体" w:hAnsi="Arial"/>
      <w:b/>
      <w:bCs/>
      <w:kern w:val="2"/>
      <w:sz w:val="32"/>
      <w:szCs w:val="32"/>
      <w:lang w:val="en-US" w:eastAsia="zh-CN" w:bidi="ar-SA"/>
    </w:rPr>
  </w:style>
  <w:style w:type="character" w:customStyle="1" w:styleId="CharChard">
    <w:name w:val="标准正文格式 Char Char"/>
    <w:qFormat/>
    <w:rsid w:val="007538BD"/>
    <w:rPr>
      <w:rFonts w:ascii="宋体" w:eastAsia="仿宋_GB2312" w:cs="宋体"/>
      <w:color w:val="000000"/>
      <w:sz w:val="24"/>
      <w:lang w:val="en-US" w:eastAsia="zh-CN" w:bidi="ar-SA"/>
    </w:rPr>
  </w:style>
  <w:style w:type="character" w:customStyle="1" w:styleId="CharChare">
    <w:name w:val="页脚 Char Char"/>
    <w:qFormat/>
    <w:rsid w:val="007538BD"/>
    <w:rPr>
      <w:kern w:val="2"/>
      <w:sz w:val="18"/>
      <w:szCs w:val="18"/>
      <w:lang w:bidi="ar-SA"/>
    </w:rPr>
  </w:style>
  <w:style w:type="character" w:customStyle="1" w:styleId="CharChar22">
    <w:name w:val="Char Char22"/>
    <w:qFormat/>
    <w:rsid w:val="007538BD"/>
    <w:rPr>
      <w:rFonts w:ascii="宋体" w:eastAsia="宋体" w:hAnsi="Courier New"/>
      <w:sz w:val="21"/>
      <w:lang w:val="en-US" w:eastAsia="zh-CN" w:bidi="ar-SA"/>
    </w:rPr>
  </w:style>
  <w:style w:type="character" w:customStyle="1" w:styleId="Charff6">
    <w:name w:val="投标正文 Char"/>
    <w:link w:val="affff6"/>
    <w:qFormat/>
    <w:rsid w:val="007538BD"/>
    <w:rPr>
      <w:rFonts w:ascii="宋体" w:eastAsia="宋体" w:hAnsi="宋体"/>
      <w:kern w:val="2"/>
      <w:sz w:val="24"/>
      <w:szCs w:val="24"/>
      <w:lang w:val="en-US" w:eastAsia="zh-CN" w:bidi="ar-SA"/>
    </w:rPr>
  </w:style>
  <w:style w:type="paragraph" w:customStyle="1" w:styleId="affff6">
    <w:name w:val="投标正文"/>
    <w:basedOn w:val="ab"/>
    <w:link w:val="Charff6"/>
    <w:qFormat/>
    <w:rsid w:val="007538BD"/>
    <w:pPr>
      <w:adjustRightInd w:val="0"/>
      <w:snapToGrid w:val="0"/>
      <w:spacing w:line="360" w:lineRule="auto"/>
      <w:ind w:firstLineChars="200" w:firstLine="480"/>
    </w:pPr>
    <w:rPr>
      <w:rFonts w:ascii="宋体" w:hAnsi="宋体"/>
      <w:sz w:val="24"/>
      <w:szCs w:val="24"/>
    </w:rPr>
  </w:style>
  <w:style w:type="character" w:customStyle="1" w:styleId="CharCharf">
    <w:name w:val="封面日期 Char Char"/>
    <w:qFormat/>
    <w:rsid w:val="007538BD"/>
    <w:rPr>
      <w:rFonts w:eastAsia="楷体_GB2312"/>
      <w:kern w:val="2"/>
      <w:sz w:val="32"/>
      <w:lang w:val="en-US" w:eastAsia="zh-CN" w:bidi="ar-SA"/>
    </w:rPr>
  </w:style>
  <w:style w:type="character" w:customStyle="1" w:styleId="0Char">
    <w:name w:val="正文0缩进 Char"/>
    <w:link w:val="0"/>
    <w:qFormat/>
    <w:rsid w:val="007538BD"/>
    <w:rPr>
      <w:rFonts w:ascii="宋体" w:hAnsi="宋体"/>
      <w:sz w:val="24"/>
      <w:szCs w:val="24"/>
    </w:rPr>
  </w:style>
  <w:style w:type="paragraph" w:customStyle="1" w:styleId="0">
    <w:name w:val="正文0缩进"/>
    <w:basedOn w:val="ab"/>
    <w:link w:val="0Char"/>
    <w:qFormat/>
    <w:rsid w:val="007538BD"/>
    <w:pPr>
      <w:spacing w:line="360" w:lineRule="auto"/>
    </w:pPr>
    <w:rPr>
      <w:rFonts w:ascii="宋体" w:hAnsi="宋体"/>
      <w:kern w:val="0"/>
      <w:sz w:val="24"/>
      <w:szCs w:val="24"/>
    </w:rPr>
  </w:style>
  <w:style w:type="character" w:customStyle="1" w:styleId="2Char5">
    <w:name w:val="正文首行缩进 2 Char"/>
    <w:link w:val="220"/>
    <w:qFormat/>
    <w:rsid w:val="007538BD"/>
    <w:rPr>
      <w:rFonts w:eastAsia="仿宋"/>
      <w:sz w:val="24"/>
      <w:szCs w:val="24"/>
    </w:rPr>
  </w:style>
  <w:style w:type="paragraph" w:customStyle="1" w:styleId="220">
    <w:name w:val="正文首行缩进 22"/>
    <w:basedOn w:val="1e"/>
    <w:link w:val="2Char5"/>
    <w:qFormat/>
    <w:rsid w:val="007538BD"/>
    <w:pPr>
      <w:adjustRightInd w:val="0"/>
      <w:spacing w:line="360" w:lineRule="auto"/>
      <w:ind w:firstLineChars="200" w:firstLine="420"/>
      <w:textAlignment w:val="baseline"/>
    </w:pPr>
    <w:rPr>
      <w:rFonts w:eastAsia="仿宋" w:cs="Times New Roman"/>
      <w:kern w:val="0"/>
      <w:sz w:val="24"/>
      <w:szCs w:val="24"/>
    </w:rPr>
  </w:style>
  <w:style w:type="paragraph" w:customStyle="1" w:styleId="1e">
    <w:name w:val="正文文本缩进1"/>
    <w:basedOn w:val="ab"/>
    <w:rsid w:val="007538BD"/>
    <w:pPr>
      <w:spacing w:after="120"/>
      <w:ind w:leftChars="200" w:left="420"/>
    </w:pPr>
    <w:rPr>
      <w:rFonts w:cs="黑体"/>
    </w:rPr>
  </w:style>
  <w:style w:type="character" w:customStyle="1" w:styleId="Charff7">
    <w:name w:val="表格中文字 Char"/>
    <w:link w:val="affff7"/>
    <w:qFormat/>
    <w:rsid w:val="007538BD"/>
    <w:rPr>
      <w:rFonts w:ascii="新宋体" w:eastAsia="新宋体" w:hAnsi="新宋体"/>
      <w:sz w:val="24"/>
      <w:szCs w:val="24"/>
      <w:lang w:bidi="ar-SA"/>
    </w:rPr>
  </w:style>
  <w:style w:type="paragraph" w:customStyle="1" w:styleId="affff7">
    <w:name w:val="表格中文字"/>
    <w:basedOn w:val="ab"/>
    <w:link w:val="Charff7"/>
    <w:qFormat/>
    <w:rsid w:val="007538BD"/>
    <w:pPr>
      <w:spacing w:line="288" w:lineRule="auto"/>
    </w:pPr>
    <w:rPr>
      <w:rFonts w:ascii="新宋体" w:eastAsia="新宋体" w:hAnsi="新宋体"/>
      <w:kern w:val="0"/>
      <w:sz w:val="24"/>
      <w:szCs w:val="24"/>
    </w:rPr>
  </w:style>
  <w:style w:type="character" w:styleId="affff8">
    <w:name w:val="Placeholder Text"/>
    <w:qFormat/>
    <w:rsid w:val="007538BD"/>
    <w:rPr>
      <w:color w:val="808080"/>
    </w:rPr>
  </w:style>
  <w:style w:type="character" w:customStyle="1" w:styleId="4-dyfCharChar">
    <w:name w:val="标题4-dyf Char Char"/>
    <w:qFormat/>
    <w:rsid w:val="007538BD"/>
    <w:rPr>
      <w:rFonts w:ascii="Cambria" w:eastAsia="宋体" w:hAnsi="Cambria"/>
      <w:b/>
      <w:bCs/>
      <w:color w:val="000000"/>
      <w:kern w:val="2"/>
      <w:sz w:val="21"/>
      <w:szCs w:val="21"/>
      <w:lang w:val="en-US" w:eastAsia="zh-CN" w:bidi="ar-SA"/>
    </w:rPr>
  </w:style>
  <w:style w:type="character" w:customStyle="1" w:styleId="CharChar10">
    <w:name w:val="封面日期 Char Char1"/>
    <w:qFormat/>
    <w:rsid w:val="007538BD"/>
    <w:rPr>
      <w:rFonts w:ascii="Calibri" w:eastAsia="楷体_GB2312" w:hAnsi="Calibri"/>
      <w:kern w:val="2"/>
      <w:sz w:val="32"/>
      <w:lang w:val="en-US" w:eastAsia="zh-CN" w:bidi="ar-SA"/>
    </w:rPr>
  </w:style>
  <w:style w:type="character" w:customStyle="1" w:styleId="viewdoctitle">
    <w:name w:val="viewdoctitle"/>
    <w:basedOn w:val="ac"/>
    <w:qFormat/>
    <w:rsid w:val="007538BD"/>
  </w:style>
  <w:style w:type="character" w:customStyle="1" w:styleId="black10">
    <w:name w:val="black10"/>
    <w:basedOn w:val="ac"/>
    <w:qFormat/>
    <w:rsid w:val="007538BD"/>
  </w:style>
  <w:style w:type="character" w:customStyle="1" w:styleId="CharChar121">
    <w:name w:val="Char Char121"/>
    <w:qFormat/>
    <w:rsid w:val="007538BD"/>
    <w:rPr>
      <w:rFonts w:ascii="宋体" w:eastAsia="宋体" w:hAnsi="Courier New" w:cs="Times New Roman"/>
      <w:spacing w:val="-4"/>
      <w:sz w:val="18"/>
      <w:szCs w:val="20"/>
    </w:rPr>
  </w:style>
  <w:style w:type="character" w:customStyle="1" w:styleId="CharCharf0">
    <w:name w:val="段 Char Char"/>
    <w:link w:val="affff9"/>
    <w:qFormat/>
    <w:rsid w:val="007538BD"/>
    <w:rPr>
      <w:rFonts w:ascii="宋体" w:hAnsi="Times New Roman"/>
      <w:sz w:val="21"/>
      <w:lang w:val="en-US" w:eastAsia="zh-CN" w:bidi="ar-SA"/>
    </w:rPr>
  </w:style>
  <w:style w:type="paragraph" w:customStyle="1" w:styleId="affff9">
    <w:name w:val="段"/>
    <w:link w:val="CharCharf0"/>
    <w:qFormat/>
    <w:rsid w:val="007538BD"/>
    <w:pPr>
      <w:autoSpaceDE w:val="0"/>
      <w:autoSpaceDN w:val="0"/>
      <w:ind w:firstLineChars="200" w:firstLine="200"/>
      <w:jc w:val="both"/>
    </w:pPr>
    <w:rPr>
      <w:rFonts w:ascii="宋体"/>
      <w:sz w:val="21"/>
    </w:rPr>
  </w:style>
  <w:style w:type="character" w:customStyle="1" w:styleId="f9">
    <w:name w:val="f9"/>
    <w:basedOn w:val="ac"/>
    <w:qFormat/>
    <w:rsid w:val="007538BD"/>
  </w:style>
  <w:style w:type="character" w:customStyle="1" w:styleId="ZJGIS-Char">
    <w:name w:val="ZJGIS-四级标题 Char"/>
    <w:link w:val="ZJGIS-2"/>
    <w:qFormat/>
    <w:rsid w:val="007538BD"/>
    <w:rPr>
      <w:rFonts w:ascii="Arial" w:eastAsia="仿宋_GB2312" w:hAnsi="Arial"/>
      <w:b/>
      <w:bCs/>
      <w:sz w:val="28"/>
      <w:szCs w:val="28"/>
    </w:rPr>
  </w:style>
  <w:style w:type="paragraph" w:customStyle="1" w:styleId="ZJGIS-2">
    <w:name w:val="ZJGIS-四级标题"/>
    <w:basedOn w:val="41"/>
    <w:link w:val="ZJGIS-Char"/>
    <w:qFormat/>
    <w:rsid w:val="007538BD"/>
    <w:pPr>
      <w:numPr>
        <w:ilvl w:val="3"/>
        <w:numId w:val="10"/>
      </w:numPr>
      <w:spacing w:before="120" w:after="120" w:line="240" w:lineRule="auto"/>
    </w:pPr>
    <w:rPr>
      <w:rFonts w:eastAsia="仿宋_GB2312"/>
      <w:kern w:val="0"/>
    </w:rPr>
  </w:style>
  <w:style w:type="character" w:customStyle="1" w:styleId="1f">
    <w:name w:val="不明显参考1"/>
    <w:uiPriority w:val="31"/>
    <w:qFormat/>
    <w:rsid w:val="007538BD"/>
    <w:rPr>
      <w:smallCaps/>
      <w:color w:val="C0504D"/>
      <w:u w:val="single"/>
    </w:rPr>
  </w:style>
  <w:style w:type="character" w:customStyle="1" w:styleId="22Char">
    <w:name w:val="样式 样式 正文首行缩进 + 首行缩进:  2 字符 + 首行缩进:  2 字符 Char"/>
    <w:link w:val="221"/>
    <w:qFormat/>
    <w:rsid w:val="007538BD"/>
    <w:rPr>
      <w:rFonts w:cs="宋体"/>
      <w:kern w:val="2"/>
      <w:sz w:val="24"/>
    </w:rPr>
  </w:style>
  <w:style w:type="paragraph" w:customStyle="1" w:styleId="221">
    <w:name w:val="样式 样式 正文首行缩进 + 首行缩进:  2 字符 + 首行缩进:  2 字符"/>
    <w:basedOn w:val="ab"/>
    <w:link w:val="22Char"/>
    <w:qFormat/>
    <w:rsid w:val="007538BD"/>
    <w:pPr>
      <w:spacing w:line="440" w:lineRule="exact"/>
      <w:ind w:firstLineChars="200" w:firstLine="200"/>
    </w:pPr>
    <w:rPr>
      <w:sz w:val="24"/>
      <w:szCs w:val="20"/>
    </w:rPr>
  </w:style>
  <w:style w:type="character" w:customStyle="1" w:styleId="CharChar31">
    <w:name w:val="Char Char31"/>
    <w:qFormat/>
    <w:rsid w:val="007538BD"/>
    <w:rPr>
      <w:rFonts w:ascii="Arial" w:eastAsia="黑体" w:hAnsi="Arial"/>
      <w:b/>
      <w:kern w:val="2"/>
      <w:sz w:val="32"/>
      <w:lang w:val="en-US" w:eastAsia="zh-CN" w:bidi="ar-SA"/>
    </w:rPr>
  </w:style>
  <w:style w:type="character" w:customStyle="1" w:styleId="btitlenamewangputoptitle">
    <w:name w:val="b titlename wangputoptitle"/>
    <w:basedOn w:val="ac"/>
    <w:qFormat/>
    <w:rsid w:val="007538BD"/>
  </w:style>
  <w:style w:type="character" w:customStyle="1" w:styleId="tw4winExternal">
    <w:name w:val="tw4winExternal"/>
    <w:qFormat/>
    <w:rsid w:val="007538BD"/>
    <w:rPr>
      <w:rFonts w:ascii="Courier New" w:hAnsi="Courier New"/>
      <w:color w:val="808080"/>
    </w:rPr>
  </w:style>
  <w:style w:type="character" w:customStyle="1" w:styleId="glossaryitem">
    <w:name w:val="glossaryitem"/>
    <w:rsid w:val="007538BD"/>
    <w:rPr>
      <w:u w:val="none"/>
    </w:rPr>
  </w:style>
  <w:style w:type="character" w:customStyle="1" w:styleId="titleemph1">
    <w:name w:val="title_emph1"/>
    <w:qFormat/>
    <w:rsid w:val="007538BD"/>
    <w:rPr>
      <w:rFonts w:ascii="Arial" w:hAnsi="Arial" w:cs="Arial" w:hint="default"/>
      <w:b/>
      <w:bCs/>
      <w:sz w:val="18"/>
      <w:szCs w:val="18"/>
    </w:rPr>
  </w:style>
  <w:style w:type="character" w:customStyle="1" w:styleId="CharChar11">
    <w:name w:val="Char Char1"/>
    <w:qFormat/>
    <w:rsid w:val="007538BD"/>
    <w:rPr>
      <w:kern w:val="2"/>
      <w:sz w:val="18"/>
      <w:szCs w:val="18"/>
    </w:rPr>
  </w:style>
  <w:style w:type="character" w:customStyle="1" w:styleId="Charff8">
    <w:name w:val="正文段落 Char"/>
    <w:link w:val="affffa"/>
    <w:qFormat/>
    <w:rsid w:val="007538BD"/>
    <w:rPr>
      <w:rFonts w:ascii="Times New Roman" w:hAnsi="Times New Roman"/>
      <w:kern w:val="2"/>
      <w:sz w:val="24"/>
    </w:rPr>
  </w:style>
  <w:style w:type="paragraph" w:customStyle="1" w:styleId="affffa">
    <w:name w:val="正文段落"/>
    <w:basedOn w:val="ab"/>
    <w:link w:val="Charff8"/>
    <w:qFormat/>
    <w:rsid w:val="007538BD"/>
    <w:pPr>
      <w:spacing w:line="300" w:lineRule="auto"/>
      <w:ind w:firstLine="510"/>
    </w:pPr>
    <w:rPr>
      <w:rFonts w:ascii="Times New Roman" w:hAnsi="Times New Roman"/>
      <w:sz w:val="24"/>
      <w:szCs w:val="20"/>
    </w:rPr>
  </w:style>
  <w:style w:type="character" w:customStyle="1" w:styleId="paramname2">
    <w:name w:val="paramname2"/>
    <w:basedOn w:val="ac"/>
    <w:qFormat/>
    <w:rsid w:val="007538BD"/>
  </w:style>
  <w:style w:type="character" w:customStyle="1" w:styleId="2Char6">
    <w:name w:val="样式 首行缩进:  2 字符 Char"/>
    <w:link w:val="2"/>
    <w:qFormat/>
    <w:rsid w:val="007538BD"/>
    <w:rPr>
      <w:rFonts w:ascii="宋体" w:hAnsi="宋体"/>
      <w:bCs/>
      <w:color w:val="000000"/>
      <w:sz w:val="24"/>
      <w:szCs w:val="24"/>
    </w:rPr>
  </w:style>
  <w:style w:type="paragraph" w:customStyle="1" w:styleId="2">
    <w:name w:val="样式 首行缩进:  2 字符"/>
    <w:basedOn w:val="ab"/>
    <w:link w:val="2Char6"/>
    <w:qFormat/>
    <w:rsid w:val="007538BD"/>
    <w:pPr>
      <w:widowControl/>
      <w:numPr>
        <w:numId w:val="11"/>
      </w:numPr>
    </w:pPr>
    <w:rPr>
      <w:rFonts w:ascii="宋体" w:hAnsi="宋体"/>
      <w:bCs/>
      <w:color w:val="000000"/>
      <w:kern w:val="0"/>
      <w:sz w:val="24"/>
      <w:szCs w:val="24"/>
    </w:rPr>
  </w:style>
  <w:style w:type="character" w:customStyle="1" w:styleId="h4Char2">
    <w:name w:val="h4 Char2"/>
    <w:qFormat/>
    <w:rsid w:val="007538BD"/>
    <w:rPr>
      <w:rFonts w:ascii="Arial" w:eastAsia="黑体" w:hAnsi="Arial"/>
      <w:b/>
      <w:bCs/>
      <w:kern w:val="2"/>
      <w:sz w:val="28"/>
      <w:szCs w:val="28"/>
      <w:lang w:val="en-US" w:eastAsia="zh-CN" w:bidi="ar-SA"/>
    </w:rPr>
  </w:style>
  <w:style w:type="character" w:customStyle="1" w:styleId="CharCharChar">
    <w:name w:val="大汉方案正文 Char Char Char"/>
    <w:link w:val="Charff9"/>
    <w:qFormat/>
    <w:rsid w:val="007538BD"/>
    <w:rPr>
      <w:rFonts w:ascii="Arial" w:eastAsia="宋体" w:hAnsi="Arial"/>
      <w:sz w:val="24"/>
      <w:szCs w:val="24"/>
      <w:lang w:bidi="ar-SA"/>
    </w:rPr>
  </w:style>
  <w:style w:type="paragraph" w:customStyle="1" w:styleId="Charff9">
    <w:name w:val="大汉方案正文 Char"/>
    <w:basedOn w:val="ab"/>
    <w:link w:val="CharCharChar"/>
    <w:qFormat/>
    <w:rsid w:val="007538BD"/>
    <w:pPr>
      <w:spacing w:line="360" w:lineRule="auto"/>
      <w:ind w:firstLineChars="200" w:firstLine="200"/>
    </w:pPr>
    <w:rPr>
      <w:rFonts w:ascii="Arial" w:hAnsi="Arial"/>
      <w:kern w:val="0"/>
      <w:sz w:val="24"/>
      <w:szCs w:val="24"/>
    </w:rPr>
  </w:style>
  <w:style w:type="character" w:customStyle="1" w:styleId="CharCharf1">
    <w:name w:val="表格正文 Char Char"/>
    <w:link w:val="affffb"/>
    <w:qFormat/>
    <w:rsid w:val="007538BD"/>
    <w:rPr>
      <w:rFonts w:ascii="Times New Roman" w:eastAsia="仿宋_GB2312" w:hAnsi="Times New Roman"/>
      <w:szCs w:val="21"/>
    </w:rPr>
  </w:style>
  <w:style w:type="paragraph" w:customStyle="1" w:styleId="affffb">
    <w:name w:val="表格正文"/>
    <w:basedOn w:val="ab"/>
    <w:link w:val="CharCharf1"/>
    <w:qFormat/>
    <w:rsid w:val="007538BD"/>
    <w:pPr>
      <w:spacing w:beforeLines="10" w:afterLines="10" w:line="360" w:lineRule="atLeast"/>
      <w:textAlignment w:val="center"/>
    </w:pPr>
    <w:rPr>
      <w:rFonts w:ascii="Times New Roman" w:eastAsia="仿宋_GB2312" w:hAnsi="Times New Roman"/>
      <w:kern w:val="0"/>
      <w:sz w:val="20"/>
      <w:szCs w:val="21"/>
    </w:rPr>
  </w:style>
  <w:style w:type="character" w:customStyle="1" w:styleId="tyChar2">
    <w:name w:val="正文标准样式ty Char2"/>
    <w:link w:val="ty"/>
    <w:qFormat/>
    <w:rsid w:val="007538BD"/>
    <w:rPr>
      <w:rFonts w:eastAsia="宋体" w:cs="宋体"/>
      <w:kern w:val="2"/>
      <w:sz w:val="24"/>
      <w:lang w:val="en-US" w:eastAsia="zh-CN" w:bidi="ar-SA"/>
    </w:rPr>
  </w:style>
  <w:style w:type="paragraph" w:customStyle="1" w:styleId="ty">
    <w:name w:val="正文标准样式ty"/>
    <w:basedOn w:val="ab"/>
    <w:link w:val="tyChar2"/>
    <w:qFormat/>
    <w:rsid w:val="007538BD"/>
    <w:pPr>
      <w:spacing w:line="360" w:lineRule="auto"/>
      <w:ind w:firstLineChars="200" w:firstLine="480"/>
    </w:pPr>
    <w:rPr>
      <w:rFonts w:cs="宋体"/>
      <w:sz w:val="24"/>
      <w:szCs w:val="20"/>
    </w:rPr>
  </w:style>
  <w:style w:type="character" w:customStyle="1" w:styleId="CharChar13">
    <w:name w:val="Char Char13"/>
    <w:rsid w:val="007538BD"/>
    <w:rPr>
      <w:rFonts w:ascii="Calibri" w:eastAsia="宋体" w:hAnsi="Calibri" w:cs="Times New Roman"/>
      <w:sz w:val="18"/>
      <w:szCs w:val="18"/>
    </w:rPr>
  </w:style>
  <w:style w:type="character" w:customStyle="1" w:styleId="CharChar71">
    <w:name w:val="Char Char71"/>
    <w:qFormat/>
    <w:rsid w:val="007538BD"/>
    <w:rPr>
      <w:rFonts w:eastAsia="宋体"/>
      <w:b/>
      <w:kern w:val="2"/>
      <w:sz w:val="32"/>
      <w:lang w:bidi="ar-SA"/>
    </w:rPr>
  </w:style>
  <w:style w:type="character" w:customStyle="1" w:styleId="CharChar91">
    <w:name w:val="Char Char91"/>
    <w:qFormat/>
    <w:rsid w:val="007538BD"/>
    <w:rPr>
      <w:rFonts w:eastAsia="宋体"/>
      <w:b/>
      <w:kern w:val="44"/>
      <w:sz w:val="44"/>
      <w:lang w:bidi="ar-SA"/>
    </w:rPr>
  </w:style>
  <w:style w:type="character" w:customStyle="1" w:styleId="Charffa">
    <w:name w:val="吉奥表格正文 Char"/>
    <w:link w:val="affffc"/>
    <w:qFormat/>
    <w:rsid w:val="007538BD"/>
    <w:rPr>
      <w:rFonts w:ascii="Times New Roman" w:eastAsia="仿宋_GB2312" w:hAnsi="Times New Roman"/>
      <w:szCs w:val="21"/>
    </w:rPr>
  </w:style>
  <w:style w:type="paragraph" w:customStyle="1" w:styleId="affffc">
    <w:name w:val="吉奥表格正文"/>
    <w:basedOn w:val="ab"/>
    <w:link w:val="Charffa"/>
    <w:qFormat/>
    <w:rsid w:val="007538BD"/>
    <w:pPr>
      <w:spacing w:beforeLines="10" w:afterLines="10" w:line="360" w:lineRule="atLeast"/>
      <w:textAlignment w:val="center"/>
    </w:pPr>
    <w:rPr>
      <w:rFonts w:ascii="Times New Roman" w:eastAsia="仿宋_GB2312" w:hAnsi="Times New Roman"/>
      <w:kern w:val="0"/>
      <w:sz w:val="20"/>
      <w:szCs w:val="21"/>
    </w:rPr>
  </w:style>
  <w:style w:type="character" w:customStyle="1" w:styleId="SymcParaChar">
    <w:name w:val="+SymcPara Char"/>
    <w:link w:val="SymcPara"/>
    <w:qFormat/>
    <w:locked/>
    <w:rsid w:val="007538BD"/>
    <w:rPr>
      <w:rFonts w:ascii="宋体" w:hAnsi="宋体" w:cs="Arial"/>
      <w:lang w:val="en-US" w:eastAsia="en-US" w:bidi="ar-SA"/>
    </w:rPr>
  </w:style>
  <w:style w:type="paragraph" w:customStyle="1" w:styleId="SymcPara">
    <w:name w:val="+SymcPara"/>
    <w:link w:val="SymcParaChar"/>
    <w:qFormat/>
    <w:rsid w:val="007538BD"/>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qFormat/>
    <w:rsid w:val="007538BD"/>
    <w:rPr>
      <w:rFonts w:ascii="宋体" w:eastAsia="仿宋_GB2312" w:hAnsi="宋体"/>
      <w:sz w:val="24"/>
      <w:lang w:val="en-US" w:eastAsia="zh-CN" w:bidi="ar-SA"/>
    </w:rPr>
  </w:style>
  <w:style w:type="character" w:customStyle="1" w:styleId="7CharChar">
    <w:name w:val="7.表小四 Char Char"/>
    <w:qFormat/>
    <w:rsid w:val="007538BD"/>
    <w:rPr>
      <w:rFonts w:ascii="宋体" w:eastAsia="宋体" w:hAnsi="宋体"/>
      <w:kern w:val="2"/>
      <w:sz w:val="24"/>
      <w:szCs w:val="24"/>
      <w:lang w:val="en-US" w:eastAsia="zh-CN" w:bidi="ar-SA"/>
    </w:rPr>
  </w:style>
  <w:style w:type="character" w:customStyle="1" w:styleId="ca-16">
    <w:name w:val="ca-16"/>
    <w:basedOn w:val="ac"/>
    <w:qFormat/>
    <w:rsid w:val="007538BD"/>
  </w:style>
  <w:style w:type="character" w:customStyle="1" w:styleId="Chara">
    <w:name w:val="副标题 Char"/>
    <w:link w:val="afd"/>
    <w:qFormat/>
    <w:rsid w:val="007538BD"/>
    <w:rPr>
      <w:rFonts w:ascii="Times New Roman" w:eastAsia="Times New Roman" w:hAnsi="Times New Roman"/>
      <w:kern w:val="2"/>
      <w:sz w:val="18"/>
      <w:szCs w:val="18"/>
      <w:lang w:val="en-US" w:eastAsia="zh-CN"/>
    </w:rPr>
  </w:style>
  <w:style w:type="character" w:customStyle="1" w:styleId="Charffb">
    <w:name w:val="正文（缩进） Char"/>
    <w:link w:val="affffd"/>
    <w:rsid w:val="007538BD"/>
    <w:rPr>
      <w:kern w:val="2"/>
      <w:sz w:val="24"/>
      <w:szCs w:val="24"/>
    </w:rPr>
  </w:style>
  <w:style w:type="paragraph" w:customStyle="1" w:styleId="affffd">
    <w:name w:val="正文（缩进）"/>
    <w:basedOn w:val="ab"/>
    <w:link w:val="Charffb"/>
    <w:qFormat/>
    <w:rsid w:val="007538BD"/>
    <w:pPr>
      <w:spacing w:beforeLines="50" w:afterLines="50" w:line="360" w:lineRule="auto"/>
      <w:ind w:firstLineChars="200" w:firstLine="480"/>
    </w:pPr>
    <w:rPr>
      <w:sz w:val="24"/>
      <w:szCs w:val="24"/>
    </w:rPr>
  </w:style>
  <w:style w:type="character" w:customStyle="1" w:styleId="1Char2">
    <w:name w:val="文档正文1 Char"/>
    <w:link w:val="1f0"/>
    <w:qFormat/>
    <w:rsid w:val="007538BD"/>
    <w:rPr>
      <w:rFonts w:ascii="仿宋_GB2312" w:eastAsia="仿宋_GB2312" w:hAnsi="仿宋"/>
      <w:kern w:val="2"/>
      <w:sz w:val="30"/>
      <w:szCs w:val="30"/>
      <w:lang w:bidi="ar-SA"/>
    </w:rPr>
  </w:style>
  <w:style w:type="paragraph" w:customStyle="1" w:styleId="1f0">
    <w:name w:val="文档正文1"/>
    <w:basedOn w:val="ab"/>
    <w:link w:val="1Char2"/>
    <w:qFormat/>
    <w:rsid w:val="007538BD"/>
    <w:pPr>
      <w:spacing w:line="360" w:lineRule="auto"/>
      <w:ind w:firstLine="600"/>
    </w:pPr>
    <w:rPr>
      <w:rFonts w:ascii="仿宋_GB2312" w:eastAsia="仿宋_GB2312" w:hAnsi="仿宋"/>
      <w:sz w:val="30"/>
      <w:szCs w:val="30"/>
    </w:rPr>
  </w:style>
  <w:style w:type="character" w:customStyle="1" w:styleId="Char">
    <w:name w:val="正文缩进 Char"/>
    <w:link w:val="af0"/>
    <w:qFormat/>
    <w:rsid w:val="007538BD"/>
    <w:rPr>
      <w:rFonts w:eastAsia="宋体"/>
      <w:kern w:val="2"/>
      <w:sz w:val="21"/>
      <w:lang w:val="en-US" w:eastAsia="zh-CN" w:bidi="ar-SA"/>
    </w:rPr>
  </w:style>
  <w:style w:type="character" w:customStyle="1" w:styleId="IndentNormalCharChar">
    <w:name w:val="Indent Normal Char Char"/>
    <w:qFormat/>
    <w:rsid w:val="007538BD"/>
    <w:rPr>
      <w:kern w:val="2"/>
      <w:sz w:val="21"/>
      <w:lang w:bidi="ar-SA"/>
    </w:rPr>
  </w:style>
  <w:style w:type="character" w:customStyle="1" w:styleId="4Char10">
    <w:name w:val="标题 4 Char1"/>
    <w:qFormat/>
    <w:rsid w:val="007538BD"/>
    <w:rPr>
      <w:rFonts w:ascii="Cambria" w:eastAsia="宋体" w:hAnsi="Cambria" w:cs="Times New Roman"/>
      <w:b/>
      <w:bCs/>
      <w:kern w:val="2"/>
      <w:sz w:val="28"/>
      <w:szCs w:val="28"/>
    </w:rPr>
  </w:style>
  <w:style w:type="character" w:customStyle="1" w:styleId="CharCharf2">
    <w:name w:val="列出段落 Char Char"/>
    <w:qFormat/>
    <w:rsid w:val="007538BD"/>
    <w:rPr>
      <w:rFonts w:ascii="Calibri" w:eastAsia="宋体" w:hAnsi="Calibri"/>
      <w:kern w:val="2"/>
      <w:sz w:val="21"/>
      <w:szCs w:val="24"/>
      <w:lang w:val="en-US" w:eastAsia="zh-CN" w:bidi="ar-SA"/>
    </w:rPr>
  </w:style>
  <w:style w:type="character" w:customStyle="1" w:styleId="mark8">
    <w:name w:val="mark8"/>
    <w:qFormat/>
    <w:rsid w:val="007538BD"/>
    <w:rPr>
      <w:b/>
      <w:bCs/>
      <w:sz w:val="21"/>
      <w:szCs w:val="21"/>
    </w:rPr>
  </w:style>
  <w:style w:type="character" w:customStyle="1" w:styleId="paragraph1Char">
    <w:name w:val="paragraph1 Char"/>
    <w:link w:val="paragraph1"/>
    <w:rsid w:val="007538BD"/>
    <w:rPr>
      <w:rFonts w:eastAsia="楷体_GB2312"/>
      <w:kern w:val="2"/>
      <w:sz w:val="24"/>
      <w:lang w:val="en-US" w:eastAsia="zh-CN" w:bidi="ar-SA"/>
    </w:rPr>
  </w:style>
  <w:style w:type="paragraph" w:customStyle="1" w:styleId="paragraph1">
    <w:name w:val="paragraph1"/>
    <w:basedOn w:val="ab"/>
    <w:link w:val="paragraph1Char"/>
    <w:qFormat/>
    <w:rsid w:val="007538BD"/>
    <w:pPr>
      <w:spacing w:afterLines="30" w:line="360" w:lineRule="auto"/>
      <w:ind w:firstLineChars="200" w:firstLine="420"/>
    </w:pPr>
    <w:rPr>
      <w:rFonts w:eastAsia="楷体_GB2312"/>
      <w:sz w:val="24"/>
      <w:szCs w:val="20"/>
    </w:rPr>
  </w:style>
  <w:style w:type="character" w:customStyle="1" w:styleId="Char11">
    <w:name w:val="页眉 Char1"/>
    <w:link w:val="afc"/>
    <w:uiPriority w:val="99"/>
    <w:qFormat/>
    <w:rsid w:val="007538BD"/>
    <w:rPr>
      <w:kern w:val="2"/>
      <w:sz w:val="18"/>
      <w:szCs w:val="18"/>
    </w:rPr>
  </w:style>
  <w:style w:type="character" w:customStyle="1" w:styleId="Char6">
    <w:name w:val="纯文本 Char"/>
    <w:link w:val="af8"/>
    <w:qFormat/>
    <w:rsid w:val="007538BD"/>
    <w:rPr>
      <w:rFonts w:ascii="宋体" w:hAnsi="Courier New"/>
      <w:kern w:val="2"/>
      <w:sz w:val="24"/>
      <w:szCs w:val="24"/>
    </w:rPr>
  </w:style>
  <w:style w:type="character" w:customStyle="1" w:styleId="3CharCharCharChar">
    <w:name w:val="样式 样式3 + 宋体 五号 Char Char Char Char"/>
    <w:qFormat/>
    <w:rsid w:val="007538BD"/>
    <w:rPr>
      <w:rFonts w:ascii="宋体" w:eastAsia="宋体" w:hAnsi="宋体" w:hint="eastAsia"/>
      <w:b/>
      <w:bCs/>
      <w:kern w:val="2"/>
      <w:sz w:val="21"/>
      <w:szCs w:val="24"/>
      <w:lang w:val="en-US" w:eastAsia="zh-CN" w:bidi="ar-SA"/>
    </w:rPr>
  </w:style>
  <w:style w:type="character" w:customStyle="1" w:styleId="Char7">
    <w:name w:val="日期 Char"/>
    <w:link w:val="af9"/>
    <w:qFormat/>
    <w:rsid w:val="007538BD"/>
    <w:rPr>
      <w:rFonts w:eastAsia="楷体_GB2312"/>
      <w:kern w:val="2"/>
      <w:sz w:val="32"/>
      <w:lang w:val="en-US" w:eastAsia="zh-CN" w:bidi="ar-SA"/>
    </w:rPr>
  </w:style>
  <w:style w:type="character" w:customStyle="1" w:styleId="2Char0">
    <w:name w:val="正文文本 2 Char"/>
    <w:link w:val="27"/>
    <w:qFormat/>
    <w:rsid w:val="007538BD"/>
    <w:rPr>
      <w:rFonts w:ascii="宋体" w:eastAsia="宋体" w:hAnsi="宋体"/>
      <w:color w:val="000000"/>
      <w:kern w:val="2"/>
      <w:sz w:val="24"/>
      <w:szCs w:val="24"/>
      <w:lang w:val="en-US" w:eastAsia="zh-CN" w:bidi="ar-SA"/>
    </w:rPr>
  </w:style>
  <w:style w:type="character" w:customStyle="1" w:styleId="mark">
    <w:name w:val="mark"/>
    <w:qFormat/>
    <w:rsid w:val="007538BD"/>
    <w:rPr>
      <w:rFonts w:cs="Times New Roman"/>
    </w:rPr>
  </w:style>
  <w:style w:type="character" w:customStyle="1" w:styleId="CharChar131">
    <w:name w:val="Char Char131"/>
    <w:qFormat/>
    <w:rsid w:val="007538BD"/>
    <w:rPr>
      <w:rFonts w:ascii="Calibri" w:eastAsia="宋体" w:hAnsi="Calibri" w:cs="Times New Roman"/>
      <w:sz w:val="18"/>
      <w:szCs w:val="18"/>
    </w:rPr>
  </w:style>
  <w:style w:type="character" w:customStyle="1" w:styleId="Char2Char">
    <w:name w:val="Char2 Char"/>
    <w:rsid w:val="007538BD"/>
    <w:rPr>
      <w:rFonts w:ascii="Verdana" w:eastAsia="宋体" w:hAnsi="宋体" w:cs="Times New Roman"/>
      <w:sz w:val="28"/>
      <w:szCs w:val="28"/>
    </w:rPr>
  </w:style>
  <w:style w:type="character" w:customStyle="1" w:styleId="Charffc">
    <w:name w:val="页眉 Char"/>
    <w:qFormat/>
    <w:rsid w:val="007538BD"/>
    <w:rPr>
      <w:kern w:val="2"/>
      <w:sz w:val="18"/>
      <w:szCs w:val="18"/>
      <w:lang w:bidi="ar-SA"/>
    </w:rPr>
  </w:style>
  <w:style w:type="character" w:customStyle="1" w:styleId="2Char7">
    <w:name w:val="正文 首行缩进:  2 字符 Char"/>
    <w:link w:val="2d"/>
    <w:qFormat/>
    <w:rsid w:val="007538BD"/>
    <w:rPr>
      <w:rFonts w:cs="宋体"/>
      <w:sz w:val="24"/>
    </w:rPr>
  </w:style>
  <w:style w:type="paragraph" w:customStyle="1" w:styleId="2d">
    <w:name w:val="正文 首行缩进:  2 字符"/>
    <w:basedOn w:val="ab"/>
    <w:next w:val="ab"/>
    <w:link w:val="2Char7"/>
    <w:qFormat/>
    <w:rsid w:val="007538BD"/>
    <w:pPr>
      <w:spacing w:line="360" w:lineRule="auto"/>
      <w:ind w:firstLineChars="200" w:firstLine="480"/>
      <w:jc w:val="left"/>
    </w:pPr>
    <w:rPr>
      <w:kern w:val="0"/>
      <w:sz w:val="24"/>
      <w:szCs w:val="20"/>
    </w:rPr>
  </w:style>
  <w:style w:type="character" w:customStyle="1" w:styleId="paramname3">
    <w:name w:val="paramname3"/>
    <w:qFormat/>
    <w:rsid w:val="007538BD"/>
    <w:rPr>
      <w:color w:val="999999"/>
    </w:rPr>
  </w:style>
  <w:style w:type="character" w:customStyle="1" w:styleId="CharChar41">
    <w:name w:val="Char Char41"/>
    <w:qFormat/>
    <w:rsid w:val="007538BD"/>
    <w:rPr>
      <w:rFonts w:ascii="Calibri" w:eastAsia="宋体" w:hAnsi="Calibri"/>
      <w:sz w:val="18"/>
      <w:szCs w:val="18"/>
      <w:lang w:bidi="ar-SA"/>
    </w:rPr>
  </w:style>
  <w:style w:type="character" w:customStyle="1" w:styleId="CharCharf3">
    <w:name w:val="华电 正文 Char Char"/>
    <w:rsid w:val="007538BD"/>
    <w:rPr>
      <w:rFonts w:ascii="宋体" w:eastAsia="宋体" w:hAnsi="宋体"/>
      <w:sz w:val="22"/>
      <w:lang w:bidi="ar-SA"/>
    </w:rPr>
  </w:style>
  <w:style w:type="character" w:customStyle="1" w:styleId="CharCharf4">
    <w:name w:val="Char Char"/>
    <w:qFormat/>
    <w:rsid w:val="007538BD"/>
    <w:rPr>
      <w:rFonts w:ascii="Arial" w:eastAsia="黑体" w:hAnsi="Arial"/>
      <w:b/>
      <w:bCs/>
      <w:kern w:val="2"/>
      <w:sz w:val="28"/>
      <w:szCs w:val="28"/>
      <w:lang w:val="en-US" w:eastAsia="zh-CN" w:bidi="ar-SA"/>
    </w:rPr>
  </w:style>
  <w:style w:type="paragraph" w:customStyle="1" w:styleId="affffe">
    <w:name w:val="表文字"/>
    <w:qFormat/>
    <w:rsid w:val="007538BD"/>
    <w:rPr>
      <w:rFonts w:ascii="宋体"/>
      <w:kern w:val="2"/>
    </w:rPr>
  </w:style>
  <w:style w:type="paragraph" w:customStyle="1" w:styleId="2ChapterXXStatementh22Header2l2Level2Headhea">
    <w:name w:val="样式 标题 2Chapter X.X. Statementh22Header 2l2Level 2 Headhea..."/>
    <w:basedOn w:val="21"/>
    <w:rsid w:val="007538BD"/>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35">
    <w:name w:val="正文3"/>
    <w:basedOn w:val="ab"/>
    <w:qFormat/>
    <w:rsid w:val="007538BD"/>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b"/>
    <w:qFormat/>
    <w:rsid w:val="007538BD"/>
    <w:pPr>
      <w:widowControl/>
      <w:spacing w:after="160" w:line="240" w:lineRule="exact"/>
      <w:jc w:val="left"/>
    </w:pPr>
    <w:rPr>
      <w:rFonts w:ascii="Verdana" w:hAnsi="Verdana"/>
      <w:kern w:val="0"/>
      <w:sz w:val="20"/>
      <w:szCs w:val="20"/>
      <w:lang w:eastAsia="en-US"/>
    </w:rPr>
  </w:style>
  <w:style w:type="paragraph" w:customStyle="1" w:styleId="afffff">
    <w:name w:val="沈标题四"/>
    <w:basedOn w:val="41"/>
    <w:next w:val="ab"/>
    <w:qFormat/>
    <w:rsid w:val="007538BD"/>
    <w:pPr>
      <w:keepNext w:val="0"/>
      <w:keepLines w:val="0"/>
      <w:tabs>
        <w:tab w:val="left" w:pos="864"/>
      </w:tabs>
      <w:spacing w:line="377" w:lineRule="auto"/>
      <w:ind w:left="864" w:hanging="864"/>
    </w:pPr>
    <w:rPr>
      <w:rFonts w:ascii="Arial Narrow" w:eastAsia="方正姚体" w:hAnsi="Arial Narrow"/>
      <w:b w:val="0"/>
      <w:sz w:val="24"/>
      <w:szCs w:val="24"/>
    </w:rPr>
  </w:style>
  <w:style w:type="paragraph" w:customStyle="1" w:styleId="InfoBlue">
    <w:name w:val="InfoBlue"/>
    <w:basedOn w:val="ab"/>
    <w:next w:val="af6"/>
    <w:qFormat/>
    <w:rsid w:val="007538BD"/>
    <w:pPr>
      <w:spacing w:afterLines="50"/>
      <w:ind w:left="720"/>
      <w:jc w:val="left"/>
    </w:pPr>
    <w:rPr>
      <w:rFonts w:ascii="宋体" w:hAnsi="Times New Roman"/>
      <w:i/>
      <w:snapToGrid w:val="0"/>
      <w:color w:val="0000FF"/>
      <w:kern w:val="0"/>
      <w:szCs w:val="20"/>
    </w:rPr>
  </w:style>
  <w:style w:type="paragraph" w:customStyle="1" w:styleId="2e">
    <w:name w:val="正文缩进2字符"/>
    <w:basedOn w:val="0"/>
    <w:qFormat/>
    <w:rsid w:val="007538BD"/>
    <w:pPr>
      <w:ind w:firstLineChars="200" w:firstLine="480"/>
    </w:pPr>
  </w:style>
  <w:style w:type="paragraph" w:customStyle="1" w:styleId="afffff0">
    <w:name w:val="正文段"/>
    <w:basedOn w:val="ab"/>
    <w:rsid w:val="007538BD"/>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b"/>
    <w:qFormat/>
    <w:rsid w:val="007538BD"/>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b"/>
    <w:qFormat/>
    <w:rsid w:val="007538BD"/>
    <w:pPr>
      <w:ind w:firstLineChars="200" w:firstLine="420"/>
    </w:pPr>
  </w:style>
  <w:style w:type="paragraph" w:customStyle="1" w:styleId="150">
    <w:name w:val="15"/>
    <w:basedOn w:val="ab"/>
    <w:rsid w:val="007538BD"/>
    <w:pPr>
      <w:widowControl/>
      <w:spacing w:line="312" w:lineRule="auto"/>
      <w:ind w:firstLine="202"/>
    </w:pPr>
    <w:rPr>
      <w:rFonts w:ascii="Times New Roman" w:hAnsi="Times New Roman"/>
      <w:kern w:val="0"/>
      <w:sz w:val="24"/>
      <w:szCs w:val="24"/>
    </w:rPr>
  </w:style>
  <w:style w:type="paragraph" w:customStyle="1" w:styleId="afffff1">
    <w:name w:val="表格中序号"/>
    <w:basedOn w:val="ab"/>
    <w:qFormat/>
    <w:rsid w:val="007538BD"/>
    <w:pPr>
      <w:spacing w:line="288" w:lineRule="auto"/>
      <w:jc w:val="center"/>
    </w:pPr>
    <w:rPr>
      <w:rFonts w:ascii="新宋体" w:eastAsia="新宋体" w:hAnsi="Times New Roman"/>
      <w:sz w:val="24"/>
      <w:szCs w:val="24"/>
    </w:rPr>
  </w:style>
  <w:style w:type="paragraph" w:customStyle="1" w:styleId="xl76">
    <w:name w:val="xl76"/>
    <w:basedOn w:val="ab"/>
    <w:qFormat/>
    <w:rsid w:val="007538BD"/>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b"/>
    <w:rsid w:val="007538BD"/>
    <w:pPr>
      <w:spacing w:afterLines="50"/>
      <w:ind w:left="720" w:hanging="432"/>
      <w:jc w:val="left"/>
    </w:pPr>
    <w:rPr>
      <w:rFonts w:ascii="宋体" w:hAnsi="Times New Roman"/>
      <w:snapToGrid w:val="0"/>
      <w:kern w:val="0"/>
      <w:szCs w:val="20"/>
    </w:rPr>
  </w:style>
  <w:style w:type="paragraph" w:customStyle="1" w:styleId="S4-I-L15-U">
    <w:name w:val="S4-I-L15-U"/>
    <w:basedOn w:val="ab"/>
    <w:qFormat/>
    <w:rsid w:val="007538BD"/>
    <w:pPr>
      <w:spacing w:line="360" w:lineRule="auto"/>
    </w:pPr>
    <w:rPr>
      <w:rFonts w:ascii="Times New Roman" w:hAnsi="Times New Roman"/>
      <w:b/>
      <w:i/>
      <w:sz w:val="24"/>
      <w:szCs w:val="24"/>
      <w:u w:val="single"/>
    </w:rPr>
  </w:style>
  <w:style w:type="paragraph" w:customStyle="1" w:styleId="xl101">
    <w:name w:val="xl101"/>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b"/>
    <w:rsid w:val="007538BD"/>
    <w:pPr>
      <w:spacing w:after="120"/>
    </w:pPr>
    <w:rPr>
      <w:rFonts w:ascii="Times New Roman" w:hAnsi="Times New Roman"/>
      <w:sz w:val="28"/>
      <w:szCs w:val="24"/>
    </w:rPr>
  </w:style>
  <w:style w:type="paragraph" w:customStyle="1" w:styleId="xl70">
    <w:name w:val="xl70"/>
    <w:basedOn w:val="ab"/>
    <w:qFormat/>
    <w:rsid w:val="007538BD"/>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afffff2">
    <w:name w:val="内文正文"/>
    <w:basedOn w:val="ab"/>
    <w:qFormat/>
    <w:rsid w:val="007538BD"/>
    <w:pPr>
      <w:adjustRightInd w:val="0"/>
      <w:snapToGrid w:val="0"/>
      <w:spacing w:line="400" w:lineRule="atLeast"/>
      <w:ind w:firstLineChars="200" w:firstLine="200"/>
    </w:pPr>
    <w:rPr>
      <w:rFonts w:ascii="宋体" w:hAnsi="Times New Roman"/>
      <w:szCs w:val="24"/>
    </w:rPr>
  </w:style>
  <w:style w:type="paragraph" w:customStyle="1" w:styleId="tab02">
    <w:name w:val="tab0/2"/>
    <w:basedOn w:val="ab"/>
    <w:rsid w:val="007538BD"/>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
    <w:name w:val="日期2"/>
    <w:basedOn w:val="ab"/>
    <w:next w:val="ab"/>
    <w:qFormat/>
    <w:rsid w:val="007538BD"/>
    <w:pPr>
      <w:adjustRightInd w:val="0"/>
      <w:spacing w:line="312" w:lineRule="atLeast"/>
      <w:textAlignment w:val="baseline"/>
    </w:pPr>
    <w:rPr>
      <w:rFonts w:ascii="Times New Roman" w:hAnsi="Times New Roman"/>
      <w:kern w:val="0"/>
      <w:sz w:val="24"/>
      <w:szCs w:val="20"/>
    </w:rPr>
  </w:style>
  <w:style w:type="paragraph" w:customStyle="1" w:styleId="afffff3">
    <w:name w:val="正文居中_加粗"/>
    <w:basedOn w:val="ab"/>
    <w:qFormat/>
    <w:rsid w:val="007538BD"/>
    <w:pPr>
      <w:spacing w:line="360" w:lineRule="auto"/>
      <w:jc w:val="center"/>
    </w:pPr>
    <w:rPr>
      <w:rFonts w:ascii="宋体" w:hAnsi="宋体"/>
      <w:b/>
      <w:sz w:val="24"/>
      <w:szCs w:val="24"/>
    </w:rPr>
  </w:style>
  <w:style w:type="paragraph" w:customStyle="1" w:styleId="Charffd">
    <w:name w:val="Char"/>
    <w:basedOn w:val="ab"/>
    <w:qFormat/>
    <w:rsid w:val="007538BD"/>
    <w:rPr>
      <w:rFonts w:ascii="仿宋_GB2312" w:eastAsia="仿宋_GB2312" w:hAnsi="Times New Roman"/>
      <w:b/>
      <w:sz w:val="32"/>
      <w:szCs w:val="32"/>
    </w:rPr>
  </w:style>
  <w:style w:type="paragraph" w:customStyle="1" w:styleId="font11">
    <w:name w:val="font11"/>
    <w:basedOn w:val="ab"/>
    <w:qFormat/>
    <w:rsid w:val="007538BD"/>
    <w:pPr>
      <w:widowControl/>
      <w:spacing w:before="100" w:beforeAutospacing="1" w:after="100" w:afterAutospacing="1"/>
      <w:jc w:val="left"/>
    </w:pPr>
    <w:rPr>
      <w:rFonts w:ascii="宋体" w:hAnsi="宋体" w:cs="宋体"/>
      <w:color w:val="333333"/>
      <w:kern w:val="0"/>
      <w:sz w:val="20"/>
      <w:szCs w:val="20"/>
    </w:rPr>
  </w:style>
  <w:style w:type="paragraph" w:customStyle="1" w:styleId="afffff4">
    <w:name w:val="正文居中"/>
    <w:qFormat/>
    <w:rsid w:val="007538BD"/>
    <w:pPr>
      <w:widowControl w:val="0"/>
      <w:spacing w:line="240" w:lineRule="exact"/>
      <w:ind w:leftChars="-50" w:left="-105" w:rightChars="-50" w:right="-105"/>
      <w:jc w:val="center"/>
    </w:pPr>
    <w:rPr>
      <w:bCs/>
      <w:sz w:val="18"/>
      <w:szCs w:val="18"/>
    </w:rPr>
  </w:style>
  <w:style w:type="paragraph" w:customStyle="1" w:styleId="afffff5">
    <w:name w:val="图表"/>
    <w:basedOn w:val="ab"/>
    <w:qFormat/>
    <w:rsid w:val="007538BD"/>
    <w:pPr>
      <w:adjustRightInd w:val="0"/>
      <w:snapToGrid w:val="0"/>
      <w:jc w:val="center"/>
    </w:pPr>
    <w:rPr>
      <w:rFonts w:ascii="宋体" w:hAnsi="宋体"/>
      <w:szCs w:val="21"/>
    </w:rPr>
  </w:style>
  <w:style w:type="paragraph" w:customStyle="1" w:styleId="afffff6">
    <w:name w:val="正文浙江中烟安全"/>
    <w:basedOn w:val="ab"/>
    <w:qFormat/>
    <w:rsid w:val="007538BD"/>
    <w:pPr>
      <w:spacing w:before="120" w:line="360" w:lineRule="auto"/>
      <w:ind w:firstLineChars="200" w:firstLine="200"/>
    </w:pPr>
    <w:rPr>
      <w:rFonts w:ascii="Times New Roman" w:hAnsi="Times New Roman"/>
      <w:kern w:val="0"/>
      <w:sz w:val="24"/>
      <w:szCs w:val="24"/>
    </w:rPr>
  </w:style>
  <w:style w:type="paragraph" w:customStyle="1" w:styleId="afffff7">
    <w:name w:val="封面标准文稿编辑信息"/>
    <w:qFormat/>
    <w:rsid w:val="007538BD"/>
    <w:pPr>
      <w:spacing w:before="180" w:line="180" w:lineRule="exact"/>
      <w:jc w:val="center"/>
    </w:pPr>
    <w:rPr>
      <w:rFonts w:ascii="宋体"/>
      <w:sz w:val="21"/>
    </w:rPr>
  </w:style>
  <w:style w:type="paragraph" w:customStyle="1" w:styleId="af17cgridlangnp1033langf">
    <w:name w:val="af17cgridlangnp1033langf"/>
    <w:qFormat/>
    <w:rsid w:val="007538BD"/>
    <w:pPr>
      <w:widowControl w:val="0"/>
      <w:autoSpaceDE w:val="0"/>
      <w:autoSpaceDN w:val="0"/>
      <w:adjustRightInd w:val="0"/>
      <w:spacing w:before="156" w:line="360" w:lineRule="atLeast"/>
      <w:ind w:left="567" w:firstLine="510"/>
      <w:jc w:val="both"/>
    </w:pPr>
  </w:style>
  <w:style w:type="paragraph" w:customStyle="1" w:styleId="GB2312015GB">
    <w:name w:val="样式 样式 正文文本缩进 + 仿宋_GB2312 小四 首行缩进:  0 厘米 行距: 1.5 倍行距 + (中文) 仿宋_GB..."/>
    <w:basedOn w:val="GB2312015"/>
    <w:qFormat/>
    <w:rsid w:val="007538BD"/>
    <w:pPr>
      <w:ind w:firstLineChars="200" w:firstLine="480"/>
    </w:pPr>
  </w:style>
  <w:style w:type="paragraph" w:customStyle="1" w:styleId="GB2312015">
    <w:name w:val="样式 正文文本缩进 + 仿宋_GB2312 小四 首行缩进:  0 厘米 行距: 1.5 倍行距"/>
    <w:basedOn w:val="af7"/>
    <w:rsid w:val="007538BD"/>
    <w:pPr>
      <w:spacing w:line="360" w:lineRule="auto"/>
      <w:ind w:firstLine="0"/>
    </w:pPr>
    <w:rPr>
      <w:rFonts w:ascii="仿宋_GB2312" w:eastAsia="新宋体" w:hAnsi="Times New Roman"/>
      <w:spacing w:val="0"/>
      <w:sz w:val="24"/>
    </w:rPr>
  </w:style>
  <w:style w:type="paragraph" w:customStyle="1" w:styleId="xl86">
    <w:name w:val="xl86"/>
    <w:basedOn w:val="ab"/>
    <w:qFormat/>
    <w:rsid w:val="007538BD"/>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8">
    <w:name w:val="正文样式加粗"/>
    <w:basedOn w:val="2a"/>
    <w:qFormat/>
    <w:rsid w:val="007538BD"/>
    <w:pPr>
      <w:ind w:firstLine="562"/>
    </w:pPr>
    <w:rPr>
      <w:rFonts w:ascii="仿宋_GB2312" w:eastAsia="仿宋_GB2312"/>
      <w:b/>
      <w:sz w:val="28"/>
      <w:szCs w:val="28"/>
    </w:rPr>
  </w:style>
  <w:style w:type="paragraph" w:customStyle="1" w:styleId="afffff9">
    <w:name w:val="图名"/>
    <w:basedOn w:val="af1"/>
    <w:qFormat/>
    <w:rsid w:val="007538BD"/>
    <w:pPr>
      <w:spacing w:beforeLines="50" w:afterLines="50"/>
      <w:jc w:val="center"/>
    </w:pPr>
    <w:rPr>
      <w:rFonts w:ascii="Times New Roman" w:hAnsi="Times New Roman"/>
      <w:kern w:val="0"/>
      <w:sz w:val="24"/>
      <w:szCs w:val="24"/>
    </w:rPr>
  </w:style>
  <w:style w:type="paragraph" w:styleId="afffffa">
    <w:name w:val="No Spacing"/>
    <w:qFormat/>
    <w:rsid w:val="007538BD"/>
    <w:pPr>
      <w:widowControl w:val="0"/>
      <w:jc w:val="both"/>
    </w:pPr>
    <w:rPr>
      <w:kern w:val="2"/>
      <w:sz w:val="21"/>
      <w:szCs w:val="24"/>
    </w:rPr>
  </w:style>
  <w:style w:type="paragraph" w:customStyle="1" w:styleId="xl68">
    <w:name w:val="xl68"/>
    <w:basedOn w:val="ab"/>
    <w:qFormat/>
    <w:rsid w:val="007538BD"/>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b"/>
    <w:qFormat/>
    <w:rsid w:val="007538BD"/>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lainText1">
    <w:name w:val="Plain Text1"/>
    <w:basedOn w:val="ab"/>
    <w:qFormat/>
    <w:rsid w:val="007538BD"/>
    <w:pPr>
      <w:autoSpaceDE w:val="0"/>
      <w:autoSpaceDN w:val="0"/>
      <w:adjustRightInd w:val="0"/>
      <w:spacing w:line="360" w:lineRule="auto"/>
    </w:pPr>
    <w:rPr>
      <w:rFonts w:ascii="宋体" w:hAnsi="宋体" w:hint="eastAsia"/>
      <w:sz w:val="24"/>
      <w:szCs w:val="20"/>
    </w:rPr>
  </w:style>
  <w:style w:type="paragraph" w:customStyle="1" w:styleId="xl102">
    <w:name w:val="xl102"/>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b"/>
    <w:rsid w:val="007538BD"/>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b">
    <w:name w:val="标准书脚_奇数页"/>
    <w:qFormat/>
    <w:rsid w:val="007538BD"/>
    <w:pPr>
      <w:spacing w:before="120"/>
      <w:jc w:val="right"/>
    </w:pPr>
    <w:rPr>
      <w:sz w:val="18"/>
    </w:rPr>
  </w:style>
  <w:style w:type="paragraph" w:customStyle="1" w:styleId="Charffe">
    <w:name w:val="文档正文 Char"/>
    <w:basedOn w:val="ab"/>
    <w:qFormat/>
    <w:rsid w:val="007538BD"/>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b"/>
    <w:next w:val="ab"/>
    <w:rsid w:val="007538BD"/>
    <w:pPr>
      <w:widowControl/>
      <w:spacing w:line="360" w:lineRule="auto"/>
      <w:jc w:val="left"/>
    </w:pPr>
    <w:rPr>
      <w:rFonts w:ascii="宋体" w:hAnsi="Times New Roman"/>
      <w:snapToGrid w:val="0"/>
      <w:color w:val="000000"/>
      <w:kern w:val="0"/>
      <w:sz w:val="24"/>
      <w:szCs w:val="20"/>
    </w:rPr>
  </w:style>
  <w:style w:type="paragraph" w:customStyle="1" w:styleId="afffffc">
    <w:name w:val="新昌图表样式"/>
    <w:basedOn w:val="af1"/>
    <w:qFormat/>
    <w:rsid w:val="007538BD"/>
    <w:pPr>
      <w:spacing w:beforeLines="50" w:afterLines="50"/>
      <w:jc w:val="center"/>
    </w:pPr>
    <w:rPr>
      <w:rFonts w:ascii="黑体"/>
      <w:kern w:val="0"/>
      <w:sz w:val="24"/>
      <w:szCs w:val="24"/>
    </w:rPr>
  </w:style>
  <w:style w:type="paragraph" w:customStyle="1" w:styleId="CharCharChar0">
    <w:name w:val="Char Char Char"/>
    <w:basedOn w:val="ab"/>
    <w:rsid w:val="007538BD"/>
    <w:rPr>
      <w:rFonts w:ascii="Tahoma" w:hAnsi="Tahoma"/>
      <w:sz w:val="24"/>
      <w:szCs w:val="20"/>
    </w:rPr>
  </w:style>
  <w:style w:type="paragraph" w:customStyle="1" w:styleId="4051">
    <w:name w:val="样式 样式 标题 4 + 段后: 0.5 行1"/>
    <w:basedOn w:val="405"/>
    <w:next w:val="a3"/>
    <w:qFormat/>
    <w:rsid w:val="007538BD"/>
    <w:pPr>
      <w:numPr>
        <w:ilvl w:val="1"/>
        <w:numId w:val="5"/>
      </w:numPr>
      <w:spacing w:after="120"/>
      <w:ind w:left="0" w:firstLine="0"/>
    </w:pPr>
  </w:style>
  <w:style w:type="paragraph" w:customStyle="1" w:styleId="405">
    <w:name w:val="样式 标题 4 + 段后: 0.5 行"/>
    <w:basedOn w:val="41"/>
    <w:rsid w:val="007538BD"/>
    <w:pPr>
      <w:keepLines w:val="0"/>
      <w:numPr>
        <w:ilvl w:val="3"/>
        <w:numId w:val="12"/>
      </w:numPr>
      <w:spacing w:before="120" w:afterLines="50" w:line="240" w:lineRule="auto"/>
      <w:jc w:val="left"/>
    </w:pPr>
    <w:rPr>
      <w:rFonts w:ascii="宋体" w:eastAsia="宋体" w:hAnsi="Times New Roman" w:cs="宋体"/>
      <w:snapToGrid w:val="0"/>
      <w:kern w:val="0"/>
      <w:sz w:val="21"/>
      <w:szCs w:val="20"/>
    </w:rPr>
  </w:style>
  <w:style w:type="paragraph" w:customStyle="1" w:styleId="2f0">
    <w:name w:val="金保标题2"/>
    <w:basedOn w:val="21"/>
    <w:next w:val="ab"/>
    <w:qFormat/>
    <w:rsid w:val="007538BD"/>
    <w:pPr>
      <w:tabs>
        <w:tab w:val="left" w:pos="709"/>
      </w:tabs>
      <w:spacing w:line="360" w:lineRule="auto"/>
    </w:pPr>
    <w:rPr>
      <w:rFonts w:ascii="Times New Roman" w:hAnsi="Times New Roman"/>
      <w:kern w:val="0"/>
      <w:sz w:val="28"/>
      <w:szCs w:val="28"/>
    </w:rPr>
  </w:style>
  <w:style w:type="paragraph" w:customStyle="1" w:styleId="xl81">
    <w:name w:val="xl81"/>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d">
    <w:name w:val="贷方"/>
    <w:basedOn w:val="ab"/>
    <w:rsid w:val="007538BD"/>
    <w:pPr>
      <w:ind w:leftChars="900" w:left="1890"/>
    </w:pPr>
    <w:rPr>
      <w:rFonts w:ascii="Times New Roman" w:hAnsi="Times New Roman"/>
      <w:sz w:val="24"/>
      <w:szCs w:val="24"/>
    </w:rPr>
  </w:style>
  <w:style w:type="paragraph" w:customStyle="1" w:styleId="linyang-">
    <w:name w:val="linyang-正文"/>
    <w:basedOn w:val="ab"/>
    <w:qFormat/>
    <w:rsid w:val="007538BD"/>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
    <w:qFormat/>
    <w:rsid w:val="007538BD"/>
    <w:pPr>
      <w:numPr>
        <w:ilvl w:val="1"/>
        <w:numId w:val="13"/>
      </w:numPr>
      <w:spacing w:beforeLines="100" w:afterLines="100" w:line="360" w:lineRule="auto"/>
    </w:pPr>
    <w:rPr>
      <w:rFonts w:ascii="Times New Roman" w:hAnsi="Times New Roman"/>
      <w:sz w:val="30"/>
    </w:rPr>
  </w:style>
  <w:style w:type="paragraph" w:customStyle="1" w:styleId="text">
    <w:name w:val="text"/>
    <w:basedOn w:val="ab"/>
    <w:qFormat/>
    <w:rsid w:val="007538BD"/>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f1">
    <w:name w:val="正文1"/>
    <w:basedOn w:val="af3"/>
    <w:next w:val="ab"/>
    <w:rsid w:val="007538BD"/>
    <w:pPr>
      <w:shd w:val="clear" w:color="auto" w:fill="000080"/>
    </w:pPr>
    <w:rPr>
      <w:rFonts w:ascii="Tahoma" w:hAnsi="Tahoma" w:cs="Tahoma"/>
      <w:kern w:val="0"/>
      <w:szCs w:val="24"/>
    </w:rPr>
  </w:style>
  <w:style w:type="paragraph" w:customStyle="1" w:styleId="xl96">
    <w:name w:val="xl96"/>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4">
    <w:name w:val="xl124"/>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e">
    <w:name w:val="小标题"/>
    <w:basedOn w:val="af6"/>
    <w:qFormat/>
    <w:rsid w:val="007538BD"/>
    <w:pPr>
      <w:tabs>
        <w:tab w:val="left" w:pos="840"/>
      </w:tabs>
      <w:spacing w:before="60" w:after="60" w:line="360" w:lineRule="auto"/>
      <w:ind w:left="840" w:hanging="420"/>
    </w:pPr>
    <w:rPr>
      <w:rFonts w:eastAsia="黑体"/>
      <w:sz w:val="24"/>
      <w:szCs w:val="20"/>
    </w:rPr>
  </w:style>
  <w:style w:type="paragraph" w:customStyle="1" w:styleId="affffff">
    <w:name w:val="五号正文项目（标准）"/>
    <w:basedOn w:val="ab"/>
    <w:qFormat/>
    <w:rsid w:val="007538BD"/>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b"/>
    <w:qFormat/>
    <w:rsid w:val="007538BD"/>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b"/>
    <w:qFormat/>
    <w:rsid w:val="007538BD"/>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b"/>
    <w:qFormat/>
    <w:rsid w:val="007538BD"/>
    <w:pPr>
      <w:spacing w:after="120" w:line="360" w:lineRule="auto"/>
      <w:jc w:val="center"/>
    </w:pPr>
    <w:rPr>
      <w:rFonts w:ascii="Times New Roman" w:hAnsi="Times New Roman"/>
      <w:szCs w:val="21"/>
    </w:rPr>
  </w:style>
  <w:style w:type="paragraph" w:customStyle="1" w:styleId="P2">
    <w:name w:val="P2"/>
    <w:basedOn w:val="ab"/>
    <w:rsid w:val="007538BD"/>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b"/>
    <w:qFormat/>
    <w:rsid w:val="007538BD"/>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2">
    <w:name w:val="标题1"/>
    <w:basedOn w:val="af8"/>
    <w:qFormat/>
    <w:rsid w:val="007538BD"/>
    <w:pPr>
      <w:spacing w:beforeLines="0" w:afterLines="0" w:line="360" w:lineRule="auto"/>
    </w:pPr>
    <w:rPr>
      <w:b/>
      <w:sz w:val="30"/>
      <w:szCs w:val="20"/>
    </w:rPr>
  </w:style>
  <w:style w:type="paragraph" w:customStyle="1" w:styleId="Normal0">
    <w:name w:val="Normal0"/>
    <w:qFormat/>
    <w:rsid w:val="007538BD"/>
    <w:rPr>
      <w:lang w:eastAsia="en-US"/>
    </w:rPr>
  </w:style>
  <w:style w:type="paragraph" w:customStyle="1" w:styleId="Char60">
    <w:name w:val="Char6"/>
    <w:basedOn w:val="ab"/>
    <w:qFormat/>
    <w:rsid w:val="007538BD"/>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
    <w:qFormat/>
    <w:rsid w:val="007538BD"/>
    <w:rPr>
      <w:rFonts w:ascii="Arial" w:hAnsi="Arial"/>
      <w:sz w:val="30"/>
    </w:rPr>
  </w:style>
  <w:style w:type="paragraph" w:customStyle="1" w:styleId="36">
    <w:name w:val="书籍标题3"/>
    <w:basedOn w:val="ab"/>
    <w:rsid w:val="007538BD"/>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6">
    <w:name w:val="Char1"/>
    <w:basedOn w:val="ab"/>
    <w:qFormat/>
    <w:rsid w:val="007538BD"/>
    <w:pPr>
      <w:spacing w:beforeLines="20" w:afterLines="20"/>
    </w:pPr>
    <w:rPr>
      <w:rFonts w:ascii="楷体_GB2312" w:eastAsia="楷体_GB2312" w:hAnsi="宋体" w:cs="Arial"/>
      <w:kern w:val="0"/>
      <w:sz w:val="24"/>
      <w:szCs w:val="24"/>
    </w:rPr>
  </w:style>
  <w:style w:type="paragraph" w:customStyle="1" w:styleId="xl90">
    <w:name w:val="xl90"/>
    <w:basedOn w:val="ab"/>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b"/>
    <w:qFormat/>
    <w:rsid w:val="007538BD"/>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qFormat/>
    <w:rsid w:val="007538BD"/>
    <w:rPr>
      <w:rFonts w:ascii="Century Schoolbook" w:hAnsi="Century Schoolbook" w:cs="宋体"/>
      <w:color w:val="FFFFFF"/>
      <w:kern w:val="28"/>
      <w:sz w:val="13"/>
      <w:szCs w:val="13"/>
    </w:rPr>
  </w:style>
  <w:style w:type="paragraph" w:customStyle="1" w:styleId="1f3">
    <w:name w:val="正文缩进1"/>
    <w:basedOn w:val="ab"/>
    <w:qFormat/>
    <w:rsid w:val="007538BD"/>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0">
    <w:name w:val="文档正文"/>
    <w:basedOn w:val="ab"/>
    <w:qFormat/>
    <w:rsid w:val="007538BD"/>
    <w:pPr>
      <w:adjustRightInd w:val="0"/>
      <w:spacing w:line="440" w:lineRule="exact"/>
      <w:ind w:firstLine="567"/>
      <w:textAlignment w:val="baseline"/>
    </w:pPr>
    <w:rPr>
      <w:rFonts w:ascii="Arial Narrow" w:hAnsi="Arial Narrow"/>
      <w:kern w:val="0"/>
      <w:sz w:val="24"/>
      <w:szCs w:val="24"/>
    </w:rPr>
  </w:style>
  <w:style w:type="paragraph" w:customStyle="1" w:styleId="CharCharCharChar2">
    <w:name w:val="Char Char Char Char2"/>
    <w:basedOn w:val="ab"/>
    <w:qFormat/>
    <w:rsid w:val="007538BD"/>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b"/>
    <w:qFormat/>
    <w:rsid w:val="007538BD"/>
    <w:pPr>
      <w:widowControl/>
      <w:spacing w:before="100" w:beforeAutospacing="1" w:after="100" w:afterAutospacing="1"/>
      <w:jc w:val="left"/>
    </w:pPr>
    <w:rPr>
      <w:rFonts w:ascii="宋体" w:hAnsi="宋体"/>
      <w:kern w:val="0"/>
      <w:sz w:val="24"/>
      <w:szCs w:val="20"/>
    </w:rPr>
  </w:style>
  <w:style w:type="paragraph" w:customStyle="1" w:styleId="xl107">
    <w:name w:val="xl107"/>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b"/>
    <w:qFormat/>
    <w:rsid w:val="007538BD"/>
    <w:pPr>
      <w:ind w:firstLine="420"/>
    </w:pPr>
    <w:rPr>
      <w:rFonts w:ascii="Times New Roman" w:hAnsi="Times New Roman"/>
      <w:szCs w:val="20"/>
    </w:rPr>
  </w:style>
  <w:style w:type="paragraph" w:customStyle="1" w:styleId="pa-17">
    <w:name w:val="pa-17"/>
    <w:basedOn w:val="ab"/>
    <w:rsid w:val="007538BD"/>
    <w:pPr>
      <w:widowControl/>
      <w:spacing w:before="150" w:after="150"/>
      <w:jc w:val="left"/>
    </w:pPr>
    <w:rPr>
      <w:rFonts w:ascii="宋体" w:hAnsi="宋体" w:cs="宋体"/>
      <w:kern w:val="0"/>
      <w:sz w:val="24"/>
      <w:szCs w:val="24"/>
    </w:rPr>
  </w:style>
  <w:style w:type="paragraph" w:customStyle="1" w:styleId="CharCharf5">
    <w:name w:val="小四 段落 宋体 Char Char"/>
    <w:basedOn w:val="ab"/>
    <w:rsid w:val="007538BD"/>
    <w:pPr>
      <w:spacing w:line="360" w:lineRule="auto"/>
      <w:ind w:firstLineChars="200" w:firstLine="480"/>
    </w:pPr>
    <w:rPr>
      <w:rFonts w:ascii="宋体" w:hAnsi="宋体"/>
      <w:sz w:val="24"/>
      <w:szCs w:val="24"/>
    </w:rPr>
  </w:style>
  <w:style w:type="paragraph" w:customStyle="1" w:styleId="Char90">
    <w:name w:val="Char9"/>
    <w:basedOn w:val="ab"/>
    <w:qFormat/>
    <w:rsid w:val="007538BD"/>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0"/>
    <w:qFormat/>
    <w:rsid w:val="007538BD"/>
    <w:pPr>
      <w:spacing w:beforeLines="50" w:line="360" w:lineRule="exact"/>
      <w:ind w:firstLineChars="200" w:firstLine="200"/>
    </w:pPr>
    <w:rPr>
      <w:rFonts w:ascii="宋体" w:hAnsi="Times New Roman" w:cs="宋体"/>
      <w:bCs/>
      <w:kern w:val="0"/>
      <w:sz w:val="24"/>
    </w:rPr>
  </w:style>
  <w:style w:type="paragraph" w:customStyle="1" w:styleId="112">
    <w:name w:val="批注主题11"/>
    <w:basedOn w:val="af4"/>
    <w:next w:val="af4"/>
    <w:qFormat/>
    <w:rsid w:val="007538BD"/>
    <w:rPr>
      <w:b/>
      <w:bCs/>
      <w:kern w:val="0"/>
      <w:sz w:val="20"/>
      <w:szCs w:val="20"/>
    </w:rPr>
  </w:style>
  <w:style w:type="paragraph" w:customStyle="1" w:styleId="xl89">
    <w:name w:val="xl89"/>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4">
    <w:name w:val="最新标题1"/>
    <w:basedOn w:val="1f5"/>
    <w:next w:val="2f1"/>
    <w:qFormat/>
    <w:rsid w:val="007538BD"/>
    <w:pPr>
      <w:spacing w:after="120"/>
    </w:pPr>
    <w:rPr>
      <w:bCs/>
    </w:rPr>
  </w:style>
  <w:style w:type="paragraph" w:customStyle="1" w:styleId="1f5">
    <w:name w:val="样式 标题1"/>
    <w:basedOn w:val="105"/>
    <w:next w:val="2f1"/>
    <w:qFormat/>
    <w:rsid w:val="007538BD"/>
    <w:pPr>
      <w:tabs>
        <w:tab w:val="left" w:pos="1140"/>
      </w:tabs>
      <w:spacing w:after="50"/>
      <w:ind w:left="1140" w:hanging="720"/>
    </w:pPr>
    <w:rPr>
      <w:bCs w:val="0"/>
      <w:sz w:val="32"/>
    </w:rPr>
  </w:style>
  <w:style w:type="paragraph" w:customStyle="1" w:styleId="105">
    <w:name w:val="样式 标题 1 + 段后: 0.5 行"/>
    <w:basedOn w:val="11"/>
    <w:qFormat/>
    <w:rsid w:val="007538BD"/>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2f1">
    <w:name w:val="最新标题2"/>
    <w:basedOn w:val="2f2"/>
    <w:next w:val="37"/>
    <w:rsid w:val="007538BD"/>
    <w:pPr>
      <w:spacing w:after="120"/>
    </w:pPr>
  </w:style>
  <w:style w:type="paragraph" w:customStyle="1" w:styleId="2f2">
    <w:name w:val="样式 标题 2"/>
    <w:basedOn w:val="21"/>
    <w:next w:val="37"/>
    <w:qFormat/>
    <w:rsid w:val="007538BD"/>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7">
    <w:name w:val="最新标题3"/>
    <w:basedOn w:val="38"/>
    <w:next w:val="44"/>
    <w:qFormat/>
    <w:rsid w:val="007538BD"/>
    <w:pPr>
      <w:spacing w:after="120"/>
    </w:pPr>
  </w:style>
  <w:style w:type="paragraph" w:customStyle="1" w:styleId="38">
    <w:name w:val="样式 标题 3"/>
    <w:basedOn w:val="3"/>
    <w:next w:val="44"/>
    <w:qFormat/>
    <w:rsid w:val="007538BD"/>
    <w:pPr>
      <w:keepLines w:val="0"/>
      <w:spacing w:before="120" w:afterLines="50" w:line="240" w:lineRule="auto"/>
      <w:jc w:val="left"/>
    </w:pPr>
    <w:rPr>
      <w:rFonts w:ascii="宋体" w:cs="宋体"/>
      <w:snapToGrid w:val="0"/>
      <w:kern w:val="0"/>
      <w:sz w:val="24"/>
      <w:szCs w:val="20"/>
    </w:rPr>
  </w:style>
  <w:style w:type="paragraph" w:customStyle="1" w:styleId="44">
    <w:name w:val="最新标题4"/>
    <w:basedOn w:val="45"/>
    <w:next w:val="ab"/>
    <w:qFormat/>
    <w:rsid w:val="007538BD"/>
    <w:pPr>
      <w:spacing w:after="120"/>
      <w:ind w:left="0" w:firstLine="0"/>
    </w:pPr>
  </w:style>
  <w:style w:type="paragraph" w:customStyle="1" w:styleId="45">
    <w:name w:val="样式 标题 4"/>
    <w:basedOn w:val="4ChapterXXXX051"/>
    <w:next w:val="a4"/>
    <w:qFormat/>
    <w:rsid w:val="007538BD"/>
    <w:pPr>
      <w:numPr>
        <w:ilvl w:val="0"/>
      </w:numPr>
      <w:tabs>
        <w:tab w:val="left" w:pos="2100"/>
      </w:tabs>
      <w:spacing w:after="50"/>
      <w:ind w:left="2100" w:hanging="420"/>
    </w:pPr>
  </w:style>
  <w:style w:type="paragraph" w:customStyle="1" w:styleId="4ChapterXXXX051">
    <w:name w:val="样式 标题 4Chapter X.X.X.X. + 段后: 0.5 行1"/>
    <w:basedOn w:val="405"/>
    <w:qFormat/>
    <w:rsid w:val="007538BD"/>
    <w:pPr>
      <w:numPr>
        <w:numId w:val="0"/>
      </w:numPr>
      <w:tabs>
        <w:tab w:val="left" w:pos="864"/>
      </w:tabs>
      <w:spacing w:after="120"/>
      <w:ind w:left="864" w:hanging="864"/>
    </w:pPr>
  </w:style>
  <w:style w:type="paragraph" w:customStyle="1" w:styleId="a4">
    <w:name w:val="样式 正文"/>
    <w:basedOn w:val="ab"/>
    <w:next w:val="ab"/>
    <w:qFormat/>
    <w:rsid w:val="007538BD"/>
    <w:pPr>
      <w:numPr>
        <w:ilvl w:val="2"/>
        <w:numId w:val="5"/>
      </w:numPr>
      <w:spacing w:afterLines="50"/>
      <w:jc w:val="left"/>
    </w:pPr>
    <w:rPr>
      <w:rFonts w:ascii="宋体" w:hAnsi="Times New Roman" w:cs="宋体"/>
      <w:snapToGrid w:val="0"/>
      <w:kern w:val="0"/>
      <w:szCs w:val="20"/>
    </w:rPr>
  </w:style>
  <w:style w:type="paragraph" w:customStyle="1" w:styleId="affffff1">
    <w:name w:val="缺省文本"/>
    <w:basedOn w:val="ab"/>
    <w:qFormat/>
    <w:rsid w:val="007538BD"/>
    <w:pPr>
      <w:autoSpaceDE w:val="0"/>
      <w:autoSpaceDN w:val="0"/>
      <w:adjustRightInd w:val="0"/>
      <w:jc w:val="left"/>
    </w:pPr>
    <w:rPr>
      <w:rFonts w:ascii="Times New Roman" w:hAnsi="Times New Roman"/>
      <w:kern w:val="0"/>
      <w:sz w:val="24"/>
      <w:szCs w:val="20"/>
    </w:rPr>
  </w:style>
  <w:style w:type="paragraph" w:customStyle="1" w:styleId="Style1481">
    <w:name w:val="_Style 1481"/>
    <w:next w:val="ab"/>
    <w:uiPriority w:val="99"/>
    <w:qFormat/>
    <w:rsid w:val="007538BD"/>
    <w:pPr>
      <w:widowControl w:val="0"/>
      <w:jc w:val="both"/>
    </w:pPr>
    <w:rPr>
      <w:rFonts w:ascii="Calibri" w:hAnsi="Calibri"/>
      <w:kern w:val="2"/>
      <w:sz w:val="21"/>
      <w:szCs w:val="22"/>
    </w:rPr>
  </w:style>
  <w:style w:type="paragraph" w:customStyle="1" w:styleId="100">
    <w:name w:val="样式 标题 1 + 左侧:  0 厘米 首行缩进:  0 厘米"/>
    <w:basedOn w:val="11"/>
    <w:rsid w:val="007538BD"/>
    <w:pPr>
      <w:keepNext/>
      <w:keepLines/>
      <w:autoSpaceDE/>
      <w:autoSpaceDN/>
      <w:adjustRightInd/>
      <w:spacing w:after="120"/>
      <w:jc w:val="both"/>
    </w:pPr>
    <w:rPr>
      <w:rFonts w:ascii="黑体" w:eastAsia="黑体" w:cs="宋体"/>
      <w:kern w:val="44"/>
    </w:rPr>
  </w:style>
  <w:style w:type="paragraph" w:customStyle="1" w:styleId="Paragraph10">
    <w:name w:val="Paragraph1"/>
    <w:basedOn w:val="ab"/>
    <w:rsid w:val="007538BD"/>
    <w:pPr>
      <w:spacing w:before="80" w:afterLines="50"/>
    </w:pPr>
    <w:rPr>
      <w:rFonts w:ascii="宋体" w:hAnsi="Times New Roman"/>
      <w:snapToGrid w:val="0"/>
      <w:kern w:val="0"/>
      <w:szCs w:val="20"/>
    </w:rPr>
  </w:style>
  <w:style w:type="paragraph" w:customStyle="1" w:styleId="46">
    <w:name w:val="4"/>
    <w:basedOn w:val="ab"/>
    <w:qFormat/>
    <w:rsid w:val="007538BD"/>
  </w:style>
  <w:style w:type="paragraph" w:customStyle="1" w:styleId="ZJGIS-">
    <w:name w:val="ZJGIS-一级标题"/>
    <w:basedOn w:val="11"/>
    <w:qFormat/>
    <w:rsid w:val="007538BD"/>
    <w:pPr>
      <w:keepNext/>
      <w:keepLines/>
      <w:numPr>
        <w:numId w:val="10"/>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qFormat/>
    <w:rsid w:val="007538BD"/>
    <w:rPr>
      <w:rFonts w:ascii="Calibri" w:hAnsi="Calibri"/>
      <w:kern w:val="2"/>
      <w:sz w:val="21"/>
      <w:szCs w:val="22"/>
    </w:rPr>
  </w:style>
  <w:style w:type="paragraph" w:customStyle="1" w:styleId="xl77">
    <w:name w:val="xl77"/>
    <w:basedOn w:val="ab"/>
    <w:rsid w:val="007538BD"/>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2">
    <w:name w:val="文本"/>
    <w:qFormat/>
    <w:rsid w:val="007538BD"/>
    <w:pPr>
      <w:spacing w:line="360" w:lineRule="auto"/>
      <w:ind w:firstLineChars="200" w:firstLine="200"/>
    </w:pPr>
    <w:rPr>
      <w:kern w:val="2"/>
      <w:sz w:val="21"/>
      <w:szCs w:val="24"/>
    </w:rPr>
  </w:style>
  <w:style w:type="paragraph" w:customStyle="1" w:styleId="xl104">
    <w:name w:val="xl104"/>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b"/>
    <w:qFormat/>
    <w:rsid w:val="007538BD"/>
    <w:pPr>
      <w:widowControl/>
      <w:spacing w:after="160" w:line="240" w:lineRule="exact"/>
      <w:jc w:val="left"/>
    </w:pPr>
    <w:rPr>
      <w:rFonts w:ascii="Verdana" w:hAnsi="Verdana"/>
      <w:kern w:val="0"/>
      <w:sz w:val="20"/>
      <w:szCs w:val="20"/>
      <w:lang w:eastAsia="en-US"/>
    </w:rPr>
  </w:style>
  <w:style w:type="paragraph" w:customStyle="1" w:styleId="f1">
    <w:name w:val="f1"/>
    <w:basedOn w:val="ab"/>
    <w:qFormat/>
    <w:rsid w:val="007538BD"/>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b"/>
    <w:qFormat/>
    <w:rsid w:val="007538BD"/>
    <w:pPr>
      <w:widowControl/>
      <w:spacing w:after="160" w:line="240" w:lineRule="exact"/>
      <w:jc w:val="left"/>
    </w:pPr>
    <w:rPr>
      <w:rFonts w:ascii="Verdana" w:hAnsi="Verdana"/>
      <w:kern w:val="0"/>
      <w:sz w:val="20"/>
      <w:szCs w:val="20"/>
      <w:lang w:eastAsia="en-US"/>
    </w:rPr>
  </w:style>
  <w:style w:type="paragraph" w:customStyle="1" w:styleId="Char40">
    <w:name w:val="Char4"/>
    <w:basedOn w:val="ab"/>
    <w:qFormat/>
    <w:rsid w:val="007538BD"/>
    <w:pPr>
      <w:tabs>
        <w:tab w:val="left" w:pos="432"/>
      </w:tabs>
      <w:ind w:left="432" w:hanging="432"/>
    </w:pPr>
    <w:rPr>
      <w:rFonts w:ascii="Times New Roman" w:hAnsi="Times New Roman"/>
      <w:sz w:val="24"/>
      <w:szCs w:val="24"/>
    </w:rPr>
  </w:style>
  <w:style w:type="paragraph" w:customStyle="1" w:styleId="tabletext">
    <w:name w:val="tabletext"/>
    <w:basedOn w:val="ab"/>
    <w:qFormat/>
    <w:rsid w:val="007538BD"/>
    <w:pPr>
      <w:widowControl/>
      <w:spacing w:before="100" w:beforeAutospacing="1" w:after="100" w:afterAutospacing="1"/>
      <w:jc w:val="left"/>
    </w:pPr>
    <w:rPr>
      <w:rFonts w:ascii="宋体" w:hAnsi="宋体" w:cs="宋体"/>
      <w:kern w:val="0"/>
      <w:sz w:val="24"/>
      <w:szCs w:val="24"/>
    </w:rPr>
  </w:style>
  <w:style w:type="paragraph" w:customStyle="1" w:styleId="affffff3">
    <w:name w:val="章正文"/>
    <w:basedOn w:val="ab"/>
    <w:qFormat/>
    <w:rsid w:val="007538BD"/>
    <w:pPr>
      <w:spacing w:beforeLines="50" w:after="120" w:line="300" w:lineRule="auto"/>
      <w:ind w:firstLine="480"/>
    </w:pPr>
    <w:rPr>
      <w:rFonts w:ascii="Helvetica" w:hAnsi="Helvetica"/>
      <w:kern w:val="0"/>
      <w:sz w:val="24"/>
      <w:szCs w:val="24"/>
    </w:rPr>
  </w:style>
  <w:style w:type="paragraph" w:customStyle="1" w:styleId="xl94">
    <w:name w:val="xl94"/>
    <w:basedOn w:val="ab"/>
    <w:rsid w:val="007538B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4">
    <w:name w:val="正文首行缩进两字"/>
    <w:rsid w:val="007538BD"/>
    <w:pPr>
      <w:tabs>
        <w:tab w:val="left" w:pos="840"/>
      </w:tabs>
      <w:spacing w:afterLines="50" w:line="360" w:lineRule="auto"/>
      <w:ind w:right="240"/>
      <w:jc w:val="both"/>
    </w:pPr>
    <w:rPr>
      <w:sz w:val="21"/>
      <w:szCs w:val="21"/>
    </w:rPr>
  </w:style>
  <w:style w:type="paragraph" w:customStyle="1" w:styleId="xl110">
    <w:name w:val="xl110"/>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b"/>
    <w:qFormat/>
    <w:rsid w:val="007538BD"/>
    <w:pPr>
      <w:widowControl/>
      <w:spacing w:before="360" w:after="360"/>
      <w:jc w:val="center"/>
    </w:pPr>
    <w:rPr>
      <w:rFonts w:ascii="宋体" w:hAnsi="宋体" w:cs="宋体"/>
      <w:kern w:val="0"/>
      <w:sz w:val="24"/>
      <w:szCs w:val="24"/>
    </w:rPr>
  </w:style>
  <w:style w:type="paragraph" w:customStyle="1" w:styleId="pbulletcmt">
    <w:name w:val="pbulletcmt"/>
    <w:basedOn w:val="ab"/>
    <w:qFormat/>
    <w:rsid w:val="007538BD"/>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b"/>
    <w:rsid w:val="007538BD"/>
    <w:pPr>
      <w:spacing w:before="80" w:afterLines="50"/>
      <w:ind w:left="720"/>
    </w:pPr>
    <w:rPr>
      <w:rFonts w:ascii="宋体" w:hAnsi="Times New Roman"/>
      <w:snapToGrid w:val="0"/>
      <w:color w:val="000000"/>
      <w:kern w:val="0"/>
      <w:szCs w:val="20"/>
      <w:lang w:val="en-AU"/>
    </w:rPr>
  </w:style>
  <w:style w:type="paragraph" w:customStyle="1" w:styleId="affffff5">
    <w:name w:val="技术方案正文样式"/>
    <w:basedOn w:val="ab"/>
    <w:uiPriority w:val="99"/>
    <w:qFormat/>
    <w:rsid w:val="007538BD"/>
    <w:pPr>
      <w:autoSpaceDE w:val="0"/>
      <w:autoSpaceDN w:val="0"/>
      <w:adjustRightInd w:val="0"/>
      <w:spacing w:line="400" w:lineRule="exact"/>
      <w:ind w:firstLineChars="200" w:firstLine="480"/>
    </w:pPr>
    <w:rPr>
      <w:rFonts w:ascii="宋体" w:hAnsi="宋体" w:cs="宋体"/>
      <w:sz w:val="24"/>
      <w:szCs w:val="24"/>
    </w:rPr>
  </w:style>
  <w:style w:type="paragraph" w:customStyle="1" w:styleId="xl84">
    <w:name w:val="xl84"/>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b"/>
    <w:qFormat/>
    <w:rsid w:val="007538BD"/>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b"/>
    <w:qFormat/>
    <w:rsid w:val="007538BD"/>
    <w:pPr>
      <w:adjustRightInd w:val="0"/>
      <w:spacing w:line="360" w:lineRule="atLeast"/>
      <w:textAlignment w:val="baseline"/>
    </w:pPr>
    <w:rPr>
      <w:rFonts w:ascii="Tahoma" w:hAnsi="Tahoma"/>
      <w:sz w:val="24"/>
      <w:szCs w:val="20"/>
    </w:rPr>
  </w:style>
  <w:style w:type="paragraph" w:customStyle="1" w:styleId="affffff6">
    <w:name w:val="圆点"/>
    <w:basedOn w:val="ab"/>
    <w:rsid w:val="007538BD"/>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b"/>
    <w:qFormat/>
    <w:rsid w:val="007538BD"/>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rsid w:val="007538BD"/>
    <w:pPr>
      <w:numPr>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qFormat/>
    <w:rsid w:val="007538BD"/>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b"/>
    <w:uiPriority w:val="99"/>
    <w:rsid w:val="007538BD"/>
    <w:pPr>
      <w:widowControl w:val="0"/>
      <w:jc w:val="both"/>
    </w:pPr>
    <w:rPr>
      <w:rFonts w:ascii="Calibri" w:hAnsi="Calibri"/>
      <w:kern w:val="2"/>
      <w:sz w:val="21"/>
      <w:szCs w:val="22"/>
    </w:rPr>
  </w:style>
  <w:style w:type="paragraph" w:customStyle="1" w:styleId="CharChar1Char">
    <w:name w:val="Char Char1 Char"/>
    <w:basedOn w:val="ab"/>
    <w:qFormat/>
    <w:rsid w:val="007538BD"/>
    <w:rPr>
      <w:rFonts w:ascii="仿宋_GB2312" w:eastAsia="仿宋_GB2312" w:hAnsi="Times New Roman"/>
      <w:b/>
      <w:sz w:val="32"/>
      <w:szCs w:val="32"/>
    </w:rPr>
  </w:style>
  <w:style w:type="paragraph" w:customStyle="1" w:styleId="61">
    <w:name w:val="样式6"/>
    <w:basedOn w:val="ab"/>
    <w:qFormat/>
    <w:rsid w:val="007538BD"/>
    <w:pPr>
      <w:adjustRightInd w:val="0"/>
      <w:spacing w:beforeLines="50" w:afterLines="50"/>
      <w:ind w:firstLine="669"/>
      <w:textAlignment w:val="baseline"/>
    </w:pPr>
    <w:rPr>
      <w:rFonts w:ascii="宋体" w:hAnsi="宋体"/>
      <w:kern w:val="0"/>
      <w:sz w:val="28"/>
      <w:szCs w:val="20"/>
    </w:rPr>
  </w:style>
  <w:style w:type="paragraph" w:customStyle="1" w:styleId="affffff7">
    <w:name w:val="段落文字"/>
    <w:basedOn w:val="aff4"/>
    <w:rsid w:val="007538BD"/>
    <w:pPr>
      <w:spacing w:after="60"/>
      <w:ind w:left="420" w:firstLineChars="200" w:firstLine="200"/>
    </w:pPr>
    <w:rPr>
      <w:rFonts w:ascii="Times New Roman" w:hAnsi="Times New Roman"/>
      <w:szCs w:val="24"/>
    </w:rPr>
  </w:style>
  <w:style w:type="paragraph" w:customStyle="1" w:styleId="xl114">
    <w:name w:val="xl114"/>
    <w:basedOn w:val="ab"/>
    <w:qFormat/>
    <w:rsid w:val="007538BD"/>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b"/>
    <w:qFormat/>
    <w:rsid w:val="007538BD"/>
    <w:pPr>
      <w:numPr>
        <w:numId w:val="14"/>
      </w:numPr>
      <w:spacing w:line="400" w:lineRule="exact"/>
    </w:pPr>
    <w:rPr>
      <w:rFonts w:ascii="Arial" w:hAnsi="Arial"/>
      <w:szCs w:val="24"/>
    </w:rPr>
  </w:style>
  <w:style w:type="paragraph" w:customStyle="1" w:styleId="GP2">
    <w:name w:val="GP有序编号2级"/>
    <w:basedOn w:val="ab"/>
    <w:qFormat/>
    <w:rsid w:val="007538BD"/>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qFormat/>
    <w:rsid w:val="007538BD"/>
    <w:pPr>
      <w:widowControl w:val="0"/>
      <w:jc w:val="both"/>
    </w:pPr>
    <w:rPr>
      <w:kern w:val="2"/>
      <w:sz w:val="21"/>
      <w:szCs w:val="22"/>
    </w:rPr>
  </w:style>
  <w:style w:type="paragraph" w:customStyle="1" w:styleId="3ChapterXXX">
    <w:name w:val="样式 标题 3Chapter X.X.X"/>
    <w:basedOn w:val="3ChapterXXX0505051"/>
    <w:qFormat/>
    <w:rsid w:val="007538BD"/>
    <w:pPr>
      <w:spacing w:after="120"/>
    </w:pPr>
  </w:style>
  <w:style w:type="paragraph" w:customStyle="1" w:styleId="3ChapterXXX0505051">
    <w:name w:val="标题 3Chapter X.X.X. + 段后: 0.5 行 + 段后: 0.5 行 + 段后: 0.5 行1"/>
    <w:basedOn w:val="3ChapterXXX0505"/>
    <w:qFormat/>
    <w:rsid w:val="007538BD"/>
  </w:style>
  <w:style w:type="paragraph" w:customStyle="1" w:styleId="3ChapterXXX0505">
    <w:name w:val="样式 样式 标题 3Chapter X.X.X. + 段后: 0.5 行 + 段后: 0.5 行"/>
    <w:basedOn w:val="3ChapterXXX05"/>
    <w:qFormat/>
    <w:rsid w:val="007538BD"/>
  </w:style>
  <w:style w:type="paragraph" w:customStyle="1" w:styleId="3ChapterXXX05">
    <w:name w:val="样式 标题 3Chapter X.X.X. + 段后: 0.5 行"/>
    <w:basedOn w:val="3"/>
    <w:qFormat/>
    <w:rsid w:val="007538BD"/>
    <w:pPr>
      <w:keepLines w:val="0"/>
      <w:spacing w:before="120" w:afterLines="50" w:line="240" w:lineRule="auto"/>
      <w:jc w:val="left"/>
    </w:pPr>
    <w:rPr>
      <w:rFonts w:ascii="宋体" w:cs="宋体"/>
      <w:snapToGrid w:val="0"/>
      <w:kern w:val="0"/>
      <w:sz w:val="24"/>
      <w:szCs w:val="20"/>
    </w:rPr>
  </w:style>
  <w:style w:type="paragraph" w:customStyle="1" w:styleId="xl63">
    <w:name w:val="xl63"/>
    <w:basedOn w:val="ab"/>
    <w:rsid w:val="007538BD"/>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b"/>
    <w:qFormat/>
    <w:rsid w:val="007538BD"/>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b"/>
    <w:rsid w:val="007538BD"/>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qFormat/>
    <w:rsid w:val="007538BD"/>
    <w:pPr>
      <w:widowControl w:val="0"/>
      <w:autoSpaceDE w:val="0"/>
      <w:autoSpaceDN w:val="0"/>
      <w:adjustRightInd w:val="0"/>
      <w:ind w:firstLine="720"/>
      <w:jc w:val="both"/>
    </w:pPr>
  </w:style>
  <w:style w:type="paragraph" w:customStyle="1" w:styleId="affffff8">
    <w:name w:val="段(正文）"/>
    <w:qFormat/>
    <w:rsid w:val="007538BD"/>
    <w:pPr>
      <w:autoSpaceDE w:val="0"/>
      <w:autoSpaceDN w:val="0"/>
      <w:ind w:firstLine="420"/>
      <w:jc w:val="both"/>
    </w:pPr>
    <w:rPr>
      <w:rFonts w:ascii="宋体"/>
      <w:sz w:val="21"/>
    </w:rPr>
  </w:style>
  <w:style w:type="paragraph" w:customStyle="1" w:styleId="S4-L15-No">
    <w:name w:val="S4-L15-No"/>
    <w:basedOn w:val="S4-L15"/>
    <w:qFormat/>
    <w:rsid w:val="007538BD"/>
    <w:pPr>
      <w:tabs>
        <w:tab w:val="left" w:pos="720"/>
      </w:tabs>
      <w:ind w:hanging="720"/>
    </w:pPr>
  </w:style>
  <w:style w:type="paragraph" w:customStyle="1" w:styleId="S4-L15">
    <w:name w:val="S4-L15"/>
    <w:basedOn w:val="ab"/>
    <w:qFormat/>
    <w:rsid w:val="007538BD"/>
    <w:pPr>
      <w:spacing w:after="120" w:line="360" w:lineRule="auto"/>
      <w:ind w:left="720" w:firstLine="392"/>
    </w:pPr>
    <w:rPr>
      <w:rFonts w:ascii="Times New Roman" w:hAnsi="Times New Roman"/>
      <w:szCs w:val="21"/>
      <w:lang w:val="fr-FR"/>
    </w:rPr>
  </w:style>
  <w:style w:type="paragraph" w:customStyle="1" w:styleId="a10">
    <w:name w:val="a1"/>
    <w:basedOn w:val="ab"/>
    <w:qFormat/>
    <w:rsid w:val="007538BD"/>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b"/>
    <w:qFormat/>
    <w:rsid w:val="007538BD"/>
    <w:pPr>
      <w:tabs>
        <w:tab w:val="left" w:pos="360"/>
      </w:tabs>
      <w:ind w:left="480" w:hangingChars="200" w:hanging="480"/>
    </w:pPr>
    <w:rPr>
      <w:rFonts w:ascii="仿宋_GB2312" w:eastAsia="仿宋_GB2312" w:hAnsi="Times New Roman"/>
      <w:b/>
      <w:sz w:val="24"/>
      <w:szCs w:val="24"/>
    </w:rPr>
  </w:style>
  <w:style w:type="paragraph" w:customStyle="1" w:styleId="a7">
    <w:name w:val="红日标题"/>
    <w:basedOn w:val="aff2"/>
    <w:next w:val="ab"/>
    <w:qFormat/>
    <w:rsid w:val="007538BD"/>
    <w:pPr>
      <w:pageBreakBefore/>
      <w:widowControl/>
      <w:numPr>
        <w:numId w:val="16"/>
      </w:numPr>
      <w:spacing w:line="276" w:lineRule="auto"/>
      <w:jc w:val="left"/>
    </w:pPr>
    <w:rPr>
      <w:caps/>
      <w:color w:val="4F81BD"/>
      <w:spacing w:val="10"/>
      <w:kern w:val="28"/>
      <w:sz w:val="36"/>
      <w:szCs w:val="36"/>
      <w:lang w:eastAsia="en-US" w:bidi="en-US"/>
    </w:rPr>
  </w:style>
  <w:style w:type="paragraph" w:customStyle="1" w:styleId="affffff9">
    <w:name w:val="二级项目符号"/>
    <w:basedOn w:val="ab"/>
    <w:rsid w:val="007538BD"/>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b"/>
    <w:qFormat/>
    <w:rsid w:val="007538BD"/>
    <w:pPr>
      <w:numPr>
        <w:ilvl w:val="2"/>
        <w:numId w:val="17"/>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b"/>
    <w:qFormat/>
    <w:rsid w:val="007538BD"/>
    <w:pPr>
      <w:tabs>
        <w:tab w:val="left" w:pos="432"/>
      </w:tabs>
      <w:ind w:left="432" w:hanging="432"/>
    </w:pPr>
    <w:rPr>
      <w:rFonts w:ascii="Tahoma" w:hAnsi="Tahoma"/>
      <w:sz w:val="24"/>
      <w:szCs w:val="20"/>
    </w:rPr>
  </w:style>
  <w:style w:type="paragraph" w:customStyle="1" w:styleId="Bullet20">
    <w:name w:val="Bullet2"/>
    <w:basedOn w:val="ab"/>
    <w:qFormat/>
    <w:rsid w:val="007538BD"/>
    <w:pPr>
      <w:spacing w:afterLines="50"/>
      <w:ind w:left="1440" w:hanging="360"/>
      <w:jc w:val="left"/>
    </w:pPr>
    <w:rPr>
      <w:rFonts w:ascii="宋体" w:hAnsi="Times New Roman"/>
      <w:snapToGrid w:val="0"/>
      <w:color w:val="000080"/>
      <w:kern w:val="0"/>
      <w:szCs w:val="20"/>
    </w:rPr>
  </w:style>
  <w:style w:type="paragraph" w:customStyle="1" w:styleId="affffffa">
    <w:name w:val="样式"/>
    <w:basedOn w:val="ab"/>
    <w:rsid w:val="007538BD"/>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b"/>
    <w:qFormat/>
    <w:rsid w:val="007538BD"/>
    <w:pPr>
      <w:numPr>
        <w:ilvl w:val="3"/>
        <w:numId w:val="15"/>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b"/>
    <w:qFormat/>
    <w:rsid w:val="007538BD"/>
    <w:pPr>
      <w:spacing w:line="360" w:lineRule="auto"/>
      <w:ind w:firstLineChars="200" w:firstLine="480"/>
    </w:pPr>
    <w:rPr>
      <w:rFonts w:ascii="宋体" w:hAnsi="宋体" w:cs="宋体"/>
      <w:sz w:val="24"/>
      <w:szCs w:val="20"/>
    </w:rPr>
  </w:style>
  <w:style w:type="paragraph" w:customStyle="1" w:styleId="affffffb">
    <w:name w:val="文本框内文字"/>
    <w:basedOn w:val="ab"/>
    <w:qFormat/>
    <w:rsid w:val="007538BD"/>
    <w:pPr>
      <w:spacing w:line="0" w:lineRule="atLeast"/>
    </w:pPr>
    <w:rPr>
      <w:rFonts w:ascii="Times New Roman" w:eastAsia="仿宋_GB2312" w:hAnsi="Times New Roman"/>
      <w:sz w:val="22"/>
      <w:szCs w:val="24"/>
    </w:rPr>
  </w:style>
  <w:style w:type="paragraph" w:customStyle="1" w:styleId="Char30">
    <w:name w:val="Char3"/>
    <w:basedOn w:val="ab"/>
    <w:qFormat/>
    <w:rsid w:val="007538BD"/>
    <w:rPr>
      <w:rFonts w:ascii="仿宋_GB2312" w:eastAsia="仿宋_GB2312" w:hAnsi="Times New Roman"/>
      <w:b/>
      <w:sz w:val="32"/>
      <w:szCs w:val="20"/>
    </w:rPr>
  </w:style>
  <w:style w:type="paragraph" w:customStyle="1" w:styleId="affffffc">
    <w:name w:val="此正文"/>
    <w:basedOn w:val="ab"/>
    <w:qFormat/>
    <w:rsid w:val="007538BD"/>
    <w:pPr>
      <w:spacing w:line="360" w:lineRule="auto"/>
      <w:ind w:firstLineChars="200" w:firstLine="200"/>
    </w:pPr>
    <w:rPr>
      <w:rFonts w:ascii="Times New Roman" w:hAnsi="Times New Roman"/>
      <w:sz w:val="24"/>
      <w:szCs w:val="24"/>
    </w:rPr>
  </w:style>
  <w:style w:type="paragraph" w:customStyle="1" w:styleId="CharCharCharChar1CharChar1">
    <w:name w:val="Char Char Char Char1 Char Char1"/>
    <w:basedOn w:val="ab"/>
    <w:rsid w:val="007538BD"/>
    <w:pPr>
      <w:widowControl/>
      <w:spacing w:after="160" w:line="240" w:lineRule="exact"/>
      <w:jc w:val="left"/>
    </w:pPr>
    <w:rPr>
      <w:rFonts w:ascii="Verdana" w:hAnsi="Verdana"/>
      <w:kern w:val="0"/>
      <w:sz w:val="20"/>
      <w:szCs w:val="20"/>
      <w:lang w:eastAsia="en-US"/>
    </w:rPr>
  </w:style>
  <w:style w:type="paragraph" w:customStyle="1" w:styleId="Style13">
    <w:name w:val="_Style 13"/>
    <w:basedOn w:val="ab"/>
    <w:qFormat/>
    <w:rsid w:val="007538BD"/>
    <w:pPr>
      <w:tabs>
        <w:tab w:val="left" w:pos="360"/>
      </w:tabs>
      <w:ind w:firstLineChars="150" w:firstLine="420"/>
    </w:pPr>
    <w:rPr>
      <w:rFonts w:ascii="Times New Roman" w:hAnsi="Times New Roman"/>
      <w:szCs w:val="20"/>
    </w:rPr>
  </w:style>
  <w:style w:type="paragraph" w:customStyle="1" w:styleId="Bullet2">
    <w:name w:val="Bullet 2"/>
    <w:basedOn w:val="af6"/>
    <w:rsid w:val="007538BD"/>
    <w:pPr>
      <w:numPr>
        <w:numId w:val="18"/>
      </w:numPr>
      <w:spacing w:beforeLines="10" w:afterLines="10" w:line="264" w:lineRule="auto"/>
    </w:pPr>
    <w:rPr>
      <w:rFonts w:ascii="Arial" w:hAnsi="Arial"/>
      <w:sz w:val="21"/>
      <w:szCs w:val="21"/>
    </w:rPr>
  </w:style>
  <w:style w:type="paragraph" w:customStyle="1" w:styleId="ParaCharCharCharChar">
    <w:name w:val="默认段落字体 Para Char Char Char Char"/>
    <w:basedOn w:val="ab"/>
    <w:qFormat/>
    <w:rsid w:val="007538BD"/>
    <w:pPr>
      <w:adjustRightInd w:val="0"/>
      <w:spacing w:line="360" w:lineRule="auto"/>
    </w:pPr>
    <w:rPr>
      <w:rFonts w:ascii="Times New Roman" w:hAnsi="Times New Roman"/>
      <w:kern w:val="0"/>
      <w:sz w:val="24"/>
      <w:szCs w:val="20"/>
    </w:rPr>
  </w:style>
  <w:style w:type="paragraph" w:customStyle="1" w:styleId="contentarticle">
    <w:name w:val="contentarticle"/>
    <w:basedOn w:val="ab"/>
    <w:qFormat/>
    <w:rsid w:val="007538BD"/>
    <w:pPr>
      <w:widowControl/>
      <w:spacing w:before="100" w:beforeAutospacing="1" w:after="100" w:afterAutospacing="1"/>
      <w:jc w:val="left"/>
    </w:pPr>
    <w:rPr>
      <w:rFonts w:ascii="宋体" w:hAnsi="宋体" w:cs="宋体"/>
      <w:kern w:val="0"/>
      <w:sz w:val="24"/>
      <w:szCs w:val="24"/>
    </w:rPr>
  </w:style>
  <w:style w:type="paragraph" w:customStyle="1" w:styleId="font9">
    <w:name w:val="font9"/>
    <w:basedOn w:val="ab"/>
    <w:rsid w:val="007538BD"/>
    <w:pPr>
      <w:widowControl/>
      <w:spacing w:before="100" w:beforeAutospacing="1" w:after="100" w:afterAutospacing="1"/>
      <w:jc w:val="left"/>
    </w:pPr>
    <w:rPr>
      <w:rFonts w:ascii="宋体" w:hAnsi="宋体" w:cs="宋体"/>
      <w:color w:val="000000"/>
      <w:kern w:val="0"/>
      <w:sz w:val="20"/>
      <w:szCs w:val="20"/>
    </w:rPr>
  </w:style>
  <w:style w:type="paragraph" w:customStyle="1" w:styleId="affffffd">
    <w:name w:val="图样式"/>
    <w:basedOn w:val="ab"/>
    <w:qFormat/>
    <w:rsid w:val="007538BD"/>
    <w:pPr>
      <w:keepNext/>
      <w:widowControl/>
      <w:spacing w:before="80" w:after="80"/>
      <w:jc w:val="center"/>
    </w:pPr>
    <w:rPr>
      <w:rFonts w:ascii="Times New Roman" w:hAnsi="Times New Roman"/>
      <w:szCs w:val="20"/>
    </w:rPr>
  </w:style>
  <w:style w:type="paragraph" w:customStyle="1" w:styleId="CharChar1Char11">
    <w:name w:val="Char Char1 Char11"/>
    <w:basedOn w:val="ab"/>
    <w:qFormat/>
    <w:rsid w:val="007538BD"/>
    <w:rPr>
      <w:rFonts w:ascii="仿宋_GB2312" w:eastAsia="仿宋_GB2312" w:hAnsi="Times New Roman"/>
      <w:b/>
      <w:sz w:val="32"/>
      <w:szCs w:val="32"/>
    </w:rPr>
  </w:style>
  <w:style w:type="paragraph" w:customStyle="1" w:styleId="xl73">
    <w:name w:val="xl73"/>
    <w:basedOn w:val="ab"/>
    <w:qFormat/>
    <w:rsid w:val="007538BD"/>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b"/>
    <w:qFormat/>
    <w:rsid w:val="007538BD"/>
    <w:rPr>
      <w:rFonts w:ascii="Tahoma" w:hAnsi="Tahoma"/>
      <w:sz w:val="24"/>
      <w:szCs w:val="20"/>
    </w:rPr>
  </w:style>
  <w:style w:type="paragraph" w:customStyle="1" w:styleId="affffffe">
    <w:name w:val="页面边线"/>
    <w:basedOn w:val="ab"/>
    <w:rsid w:val="007538BD"/>
    <w:pPr>
      <w:adjustRightInd w:val="0"/>
      <w:spacing w:line="360" w:lineRule="atLeast"/>
      <w:textAlignment w:val="baseline"/>
    </w:pPr>
    <w:rPr>
      <w:rFonts w:ascii="Century" w:hAnsi="Century"/>
      <w:kern w:val="0"/>
      <w:szCs w:val="20"/>
      <w:lang w:eastAsia="ja-JP"/>
    </w:rPr>
  </w:style>
  <w:style w:type="paragraph" w:customStyle="1" w:styleId="2f3">
    <w:name w:val="样式2"/>
    <w:basedOn w:val="21"/>
    <w:qFormat/>
    <w:rsid w:val="007538BD"/>
    <w:pPr>
      <w:tabs>
        <w:tab w:val="left" w:pos="576"/>
      </w:tabs>
      <w:spacing w:before="0" w:after="0" w:line="415" w:lineRule="auto"/>
      <w:ind w:left="576" w:hanging="576"/>
    </w:pPr>
    <w:rPr>
      <w:rFonts w:ascii="宋体" w:eastAsia="仿宋_GB2312" w:hAnsi="宋体"/>
      <w:bCs w:val="0"/>
      <w:szCs w:val="20"/>
    </w:rPr>
  </w:style>
  <w:style w:type="paragraph" w:customStyle="1" w:styleId="xl91">
    <w:name w:val="xl91"/>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0">
    <w:name w:val="样式 模板正文 + 左侧:  2 字符 段前: 0 磅 行距: 单倍行距"/>
    <w:basedOn w:val="ab"/>
    <w:qFormat/>
    <w:rsid w:val="007538BD"/>
    <w:pPr>
      <w:wordWrap w:val="0"/>
      <w:spacing w:before="120" w:line="320" w:lineRule="exact"/>
      <w:ind w:firstLineChars="200" w:firstLine="200"/>
    </w:pPr>
    <w:rPr>
      <w:rFonts w:ascii="Arial" w:hAnsi="Arial"/>
      <w:szCs w:val="20"/>
    </w:rPr>
  </w:style>
  <w:style w:type="paragraph" w:customStyle="1" w:styleId="Style118">
    <w:name w:val="_Style 118"/>
    <w:basedOn w:val="ab"/>
    <w:qFormat/>
    <w:rsid w:val="007538BD"/>
  </w:style>
  <w:style w:type="paragraph" w:customStyle="1" w:styleId="L1">
    <w:name w:val="标准有序列表（L1）"/>
    <w:basedOn w:val="af0"/>
    <w:qFormat/>
    <w:rsid w:val="007538BD"/>
    <w:pPr>
      <w:tabs>
        <w:tab w:val="left" w:pos="0"/>
      </w:tabs>
      <w:spacing w:line="360" w:lineRule="auto"/>
      <w:ind w:firstLine="0"/>
    </w:pPr>
    <w:rPr>
      <w:rFonts w:ascii="黑体" w:eastAsia="黑体"/>
      <w:color w:val="000000"/>
      <w:sz w:val="24"/>
    </w:rPr>
  </w:style>
  <w:style w:type="paragraph" w:customStyle="1" w:styleId="afffffff">
    <w:name w:val="封面公司名称中文"/>
    <w:basedOn w:val="ab"/>
    <w:next w:val="ab"/>
    <w:qFormat/>
    <w:rsid w:val="007538BD"/>
    <w:pPr>
      <w:jc w:val="center"/>
    </w:pPr>
    <w:rPr>
      <w:rFonts w:ascii="Times New Roman" w:eastAsia="幼圆" w:hAnsi="Times New Roman" w:cs="宋体"/>
      <w:b/>
      <w:sz w:val="28"/>
      <w:szCs w:val="28"/>
    </w:rPr>
  </w:style>
  <w:style w:type="paragraph" w:customStyle="1" w:styleId="Style11811">
    <w:name w:val="_Style 11811"/>
    <w:basedOn w:val="ab"/>
    <w:qFormat/>
    <w:rsid w:val="007538BD"/>
  </w:style>
  <w:style w:type="paragraph" w:customStyle="1" w:styleId="CharCharCharCharCharCharCharChar">
    <w:name w:val="Char Char Char Char Char Char Char Char"/>
    <w:basedOn w:val="ab"/>
    <w:qFormat/>
    <w:rsid w:val="007538BD"/>
    <w:pPr>
      <w:tabs>
        <w:tab w:val="left" w:pos="360"/>
      </w:tabs>
    </w:pPr>
    <w:rPr>
      <w:rFonts w:ascii="Times New Roman" w:hAnsi="Times New Roman"/>
      <w:sz w:val="24"/>
      <w:szCs w:val="24"/>
    </w:rPr>
  </w:style>
  <w:style w:type="paragraph" w:customStyle="1" w:styleId="xl66">
    <w:name w:val="xl66"/>
    <w:basedOn w:val="ab"/>
    <w:rsid w:val="007538BD"/>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b"/>
    <w:qFormat/>
    <w:rsid w:val="007538BD"/>
    <w:rPr>
      <w:rFonts w:ascii="Times New Roman" w:eastAsia="仿宋_GB2312" w:hAnsi="Times New Roman" w:cs="宋体"/>
      <w:sz w:val="24"/>
      <w:szCs w:val="20"/>
    </w:rPr>
  </w:style>
  <w:style w:type="paragraph" w:customStyle="1" w:styleId="1520">
    <w:name w:val="样式 小四 行距: 1.5 倍行距 首行缩进:  2 字符"/>
    <w:basedOn w:val="ab"/>
    <w:rsid w:val="007538BD"/>
    <w:pPr>
      <w:spacing w:line="360" w:lineRule="auto"/>
      <w:ind w:firstLineChars="200" w:firstLine="480"/>
    </w:pPr>
    <w:rPr>
      <w:rFonts w:ascii="Times New Roman" w:hAnsi="Times New Roman" w:cs="宋体"/>
      <w:sz w:val="24"/>
      <w:szCs w:val="20"/>
    </w:rPr>
  </w:style>
  <w:style w:type="paragraph" w:customStyle="1" w:styleId="afffffff0">
    <w:name w:val="表内文字"/>
    <w:basedOn w:val="ab"/>
    <w:qFormat/>
    <w:rsid w:val="007538BD"/>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6">
    <w:name w:val="普通(网站)1"/>
    <w:basedOn w:val="ab"/>
    <w:qFormat/>
    <w:rsid w:val="007538BD"/>
    <w:pPr>
      <w:widowControl/>
      <w:spacing w:before="100" w:beforeAutospacing="1" w:after="100" w:afterAutospacing="1"/>
      <w:jc w:val="left"/>
    </w:pPr>
    <w:rPr>
      <w:rFonts w:ascii="宋体" w:hAnsi="宋体" w:hint="eastAsia"/>
      <w:color w:val="000000"/>
      <w:sz w:val="24"/>
    </w:rPr>
  </w:style>
  <w:style w:type="paragraph" w:customStyle="1" w:styleId="CharChar110">
    <w:name w:val="Char Char11"/>
    <w:basedOn w:val="ab"/>
    <w:qFormat/>
    <w:rsid w:val="007538BD"/>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b"/>
    <w:rsid w:val="007538BD"/>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b"/>
    <w:qFormat/>
    <w:rsid w:val="007538BD"/>
    <w:pPr>
      <w:ind w:firstLineChars="200" w:firstLine="420"/>
    </w:pPr>
    <w:rPr>
      <w:szCs w:val="24"/>
    </w:rPr>
  </w:style>
  <w:style w:type="paragraph" w:customStyle="1" w:styleId="2f4">
    <w:name w:val="样式 标题 2 + 五号"/>
    <w:basedOn w:val="21"/>
    <w:qFormat/>
    <w:rsid w:val="007538BD"/>
    <w:pPr>
      <w:spacing w:before="0" w:after="0" w:line="240" w:lineRule="auto"/>
    </w:pPr>
    <w:rPr>
      <w:rFonts w:ascii="宋体" w:eastAsia="宋体" w:hAnsi="宋体"/>
      <w:sz w:val="21"/>
    </w:rPr>
  </w:style>
  <w:style w:type="paragraph" w:customStyle="1" w:styleId="xl99">
    <w:name w:val="xl99"/>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0"/>
    <w:qFormat/>
    <w:rsid w:val="007538BD"/>
    <w:pPr>
      <w:spacing w:line="360" w:lineRule="auto"/>
    </w:pPr>
    <w:rPr>
      <w:sz w:val="24"/>
      <w:szCs w:val="24"/>
    </w:rPr>
  </w:style>
  <w:style w:type="paragraph" w:customStyle="1" w:styleId="Style-">
    <w:name w:val="Style-正文"/>
    <w:basedOn w:val="ab"/>
    <w:qFormat/>
    <w:rsid w:val="007538BD"/>
    <w:pPr>
      <w:spacing w:line="360" w:lineRule="auto"/>
      <w:ind w:firstLine="420"/>
    </w:pPr>
    <w:rPr>
      <w:rFonts w:ascii="宋体" w:hAnsi="宋体"/>
      <w:sz w:val="24"/>
      <w:szCs w:val="24"/>
    </w:rPr>
  </w:style>
  <w:style w:type="paragraph" w:customStyle="1" w:styleId="Charfff">
    <w:name w:val="金保文档标准正文 Char"/>
    <w:basedOn w:val="ab"/>
    <w:rsid w:val="007538BD"/>
    <w:pPr>
      <w:tabs>
        <w:tab w:val="left" w:pos="1500"/>
      </w:tabs>
      <w:spacing w:line="360" w:lineRule="auto"/>
      <w:ind w:left="1500" w:hanging="420"/>
      <w:jc w:val="left"/>
    </w:pPr>
    <w:rPr>
      <w:rFonts w:ascii="Times New Roman" w:hAnsi="Times New Roman"/>
      <w:color w:val="000000"/>
      <w:sz w:val="24"/>
      <w:szCs w:val="24"/>
    </w:rPr>
  </w:style>
  <w:style w:type="paragraph" w:customStyle="1" w:styleId="62">
    <w:name w:val="标题6"/>
    <w:basedOn w:val="ab"/>
    <w:next w:val="11"/>
    <w:qFormat/>
    <w:rsid w:val="007538BD"/>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b"/>
    <w:qFormat/>
    <w:rsid w:val="007538BD"/>
    <w:rPr>
      <w:rFonts w:ascii="Times New Roman" w:hAnsi="Times New Roman"/>
      <w:szCs w:val="24"/>
    </w:rPr>
  </w:style>
  <w:style w:type="paragraph" w:customStyle="1" w:styleId="1f7">
    <w:name w:val="样式 标题 1 + 五号"/>
    <w:basedOn w:val="11"/>
    <w:qFormat/>
    <w:rsid w:val="007538BD"/>
    <w:pPr>
      <w:keepNext/>
      <w:keepLines/>
      <w:autoSpaceDE/>
      <w:autoSpaceDN/>
      <w:adjustRightInd/>
      <w:spacing w:line="240" w:lineRule="auto"/>
    </w:pPr>
    <w:rPr>
      <w:rFonts w:eastAsia="宋体"/>
      <w:kern w:val="44"/>
      <w:sz w:val="32"/>
      <w:szCs w:val="32"/>
    </w:rPr>
  </w:style>
  <w:style w:type="paragraph" w:customStyle="1" w:styleId="xl119">
    <w:name w:val="xl119"/>
    <w:basedOn w:val="ab"/>
    <w:qFormat/>
    <w:rsid w:val="007538B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8">
    <w:name w:val="纯文本1"/>
    <w:basedOn w:val="ab"/>
    <w:qFormat/>
    <w:rsid w:val="007538BD"/>
    <w:rPr>
      <w:rFonts w:ascii="宋体" w:hAnsi="Courier New"/>
      <w:szCs w:val="20"/>
    </w:rPr>
  </w:style>
  <w:style w:type="paragraph" w:customStyle="1" w:styleId="S4-I-U-L15-No-dot">
    <w:name w:val="S4-I-U-L15-No-dot"/>
    <w:basedOn w:val="ab"/>
    <w:qFormat/>
    <w:rsid w:val="007538BD"/>
    <w:pPr>
      <w:numPr>
        <w:ilvl w:val="1"/>
        <w:numId w:val="19"/>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TOC1">
    <w:name w:val="TOC 标题1"/>
    <w:basedOn w:val="11"/>
    <w:next w:val="ab"/>
    <w:qFormat/>
    <w:rsid w:val="007538BD"/>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b"/>
    <w:qFormat/>
    <w:rsid w:val="007538BD"/>
    <w:rPr>
      <w:rFonts w:ascii="Tahoma" w:hAnsi="Tahoma"/>
      <w:sz w:val="24"/>
      <w:szCs w:val="20"/>
    </w:rPr>
  </w:style>
  <w:style w:type="paragraph" w:customStyle="1" w:styleId="3CharCharChar">
    <w:name w:val="样式 样式3 + 宋体 五号 Char Char Char"/>
    <w:basedOn w:val="ab"/>
    <w:qFormat/>
    <w:rsid w:val="007538BD"/>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rsid w:val="007538BD"/>
    <w:pPr>
      <w:spacing w:after="120"/>
    </w:pPr>
  </w:style>
  <w:style w:type="paragraph" w:customStyle="1" w:styleId="20015">
    <w:name w:val="样式 标题 2 + 宋体 小四 段前: 0 磅 段后: 0 磅 行距: 1.5 倍行距"/>
    <w:basedOn w:val="21"/>
    <w:qFormat/>
    <w:rsid w:val="007538BD"/>
    <w:pPr>
      <w:numPr>
        <w:numId w:val="20"/>
      </w:numPr>
      <w:spacing w:before="0" w:after="0" w:line="360" w:lineRule="auto"/>
    </w:pPr>
    <w:rPr>
      <w:rFonts w:ascii="宋体" w:eastAsia="宋体" w:hAnsi="宋体" w:cs="宋体"/>
      <w:sz w:val="24"/>
      <w:szCs w:val="20"/>
    </w:rPr>
  </w:style>
  <w:style w:type="paragraph" w:customStyle="1" w:styleId="Char3CharCharChar">
    <w:name w:val="Char3 Char Char Char"/>
    <w:basedOn w:val="ab"/>
    <w:qFormat/>
    <w:rsid w:val="007538BD"/>
    <w:pPr>
      <w:widowControl/>
      <w:spacing w:after="160" w:line="240" w:lineRule="exact"/>
      <w:jc w:val="left"/>
    </w:pPr>
    <w:rPr>
      <w:rFonts w:ascii="Times New Roman" w:hAnsi="Times New Roman"/>
      <w:szCs w:val="20"/>
    </w:rPr>
  </w:style>
  <w:style w:type="paragraph" w:customStyle="1" w:styleId="afffffff1">
    <w:name w:val="二级标题"/>
    <w:basedOn w:val="21"/>
    <w:qFormat/>
    <w:rsid w:val="007538BD"/>
    <w:pPr>
      <w:tabs>
        <w:tab w:val="left" w:pos="1116"/>
      </w:tabs>
      <w:ind w:left="1116" w:hanging="576"/>
    </w:pPr>
    <w:rPr>
      <w:rFonts w:ascii="黑体" w:hAnsi="Cambria"/>
      <w:kern w:val="0"/>
    </w:rPr>
  </w:style>
  <w:style w:type="paragraph" w:customStyle="1" w:styleId="1f9">
    <w:name w:val="文档结构图1"/>
    <w:basedOn w:val="ab"/>
    <w:qFormat/>
    <w:rsid w:val="007538BD"/>
    <w:rPr>
      <w:rFonts w:ascii="宋体"/>
      <w:kern w:val="0"/>
      <w:sz w:val="18"/>
      <w:szCs w:val="18"/>
    </w:rPr>
  </w:style>
  <w:style w:type="paragraph" w:customStyle="1" w:styleId="xl88">
    <w:name w:val="xl88"/>
    <w:basedOn w:val="ab"/>
    <w:qFormat/>
    <w:rsid w:val="007538B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b"/>
    <w:qFormat/>
    <w:rsid w:val="007538BD"/>
    <w:pPr>
      <w:tabs>
        <w:tab w:val="left" w:pos="432"/>
      </w:tabs>
      <w:ind w:left="432" w:hanging="432"/>
    </w:pPr>
    <w:rPr>
      <w:rFonts w:ascii="Tahoma" w:hAnsi="Tahoma"/>
      <w:sz w:val="24"/>
      <w:szCs w:val="20"/>
    </w:rPr>
  </w:style>
  <w:style w:type="paragraph" w:customStyle="1" w:styleId="NewNew">
    <w:name w:val="正文文本 New New"/>
    <w:basedOn w:val="NewNewNewNewNewNew"/>
    <w:qFormat/>
    <w:rsid w:val="007538BD"/>
    <w:pPr>
      <w:spacing w:after="120"/>
    </w:pPr>
    <w:rPr>
      <w:sz w:val="28"/>
      <w:szCs w:val="24"/>
    </w:rPr>
  </w:style>
  <w:style w:type="paragraph" w:customStyle="1" w:styleId="xl118">
    <w:name w:val="xl118"/>
    <w:basedOn w:val="ab"/>
    <w:qFormat/>
    <w:rsid w:val="007538B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b"/>
    <w:qFormat/>
    <w:rsid w:val="007538BD"/>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sid w:val="007538BD"/>
    <w:rPr>
      <w:rFonts w:ascii="宋体" w:hAnsi="宋体"/>
      <w:sz w:val="24"/>
      <w:lang w:val="zh-CN"/>
    </w:rPr>
  </w:style>
  <w:style w:type="paragraph" w:customStyle="1" w:styleId="SZF">
    <w:name w:val="SZF表"/>
    <w:basedOn w:val="SZF0"/>
    <w:qFormat/>
    <w:rsid w:val="007538BD"/>
    <w:rPr>
      <w:rFonts w:ascii="宋体" w:hAnsi="宋体"/>
      <w:bCs/>
      <w:szCs w:val="21"/>
    </w:rPr>
  </w:style>
  <w:style w:type="paragraph" w:customStyle="1" w:styleId="SZF0">
    <w:name w:val="SZF图"/>
    <w:basedOn w:val="ab"/>
    <w:qFormat/>
    <w:rsid w:val="007538BD"/>
    <w:pPr>
      <w:spacing w:beforeLines="50" w:afterLines="50" w:line="360" w:lineRule="auto"/>
      <w:jc w:val="center"/>
    </w:pPr>
    <w:rPr>
      <w:rFonts w:ascii="Times New Roman" w:hAnsi="Times New Roman"/>
      <w:b/>
      <w:szCs w:val="24"/>
    </w:rPr>
  </w:style>
  <w:style w:type="paragraph" w:customStyle="1" w:styleId="FigureDescription">
    <w:name w:val="Figure Description"/>
    <w:next w:val="ab"/>
    <w:qFormat/>
    <w:rsid w:val="007538BD"/>
    <w:pPr>
      <w:numPr>
        <w:ilvl w:val="4"/>
        <w:numId w:val="21"/>
      </w:numPr>
      <w:tabs>
        <w:tab w:val="clear" w:pos="2040"/>
      </w:tabs>
      <w:snapToGrid w:val="0"/>
      <w:spacing w:before="80" w:after="320"/>
      <w:ind w:left="1701" w:firstLine="0"/>
      <w:jc w:val="center"/>
    </w:pPr>
    <w:rPr>
      <w:rFonts w:ascii="Arial" w:eastAsia="黑体" w:hAnsi="Arial"/>
      <w:sz w:val="18"/>
      <w:lang w:eastAsia="en-US"/>
    </w:rPr>
  </w:style>
  <w:style w:type="paragraph" w:customStyle="1" w:styleId="xl93">
    <w:name w:val="xl93"/>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b"/>
    <w:qFormat/>
    <w:rsid w:val="007538BD"/>
    <w:rPr>
      <w:rFonts w:ascii="Tahoma" w:hAnsi="Tahoma"/>
      <w:sz w:val="24"/>
      <w:szCs w:val="20"/>
    </w:rPr>
  </w:style>
  <w:style w:type="paragraph" w:customStyle="1" w:styleId="2f5">
    <w:name w:val="文档结构图2"/>
    <w:basedOn w:val="ab"/>
    <w:qFormat/>
    <w:rsid w:val="007538BD"/>
    <w:rPr>
      <w:rFonts w:ascii="宋体"/>
      <w:kern w:val="0"/>
      <w:sz w:val="18"/>
      <w:szCs w:val="18"/>
    </w:rPr>
  </w:style>
  <w:style w:type="paragraph" w:customStyle="1" w:styleId="xl72">
    <w:name w:val="xl72"/>
    <w:basedOn w:val="ab"/>
    <w:qFormat/>
    <w:rsid w:val="007538BD"/>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qFormat/>
    <w:rsid w:val="007538BD"/>
    <w:pPr>
      <w:ind w:firstLineChars="200" w:firstLine="480"/>
    </w:pPr>
  </w:style>
  <w:style w:type="paragraph" w:customStyle="1" w:styleId="afffffff2">
    <w:name w:val="大汉正文"/>
    <w:basedOn w:val="ab"/>
    <w:qFormat/>
    <w:rsid w:val="007538BD"/>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sid w:val="007538BD"/>
    <w:rPr>
      <w:sz w:val="18"/>
    </w:rPr>
  </w:style>
  <w:style w:type="paragraph" w:customStyle="1" w:styleId="IBM">
    <w:name w:val="IBM 正文"/>
    <w:basedOn w:val="ab"/>
    <w:qFormat/>
    <w:rsid w:val="007538BD"/>
    <w:pPr>
      <w:spacing w:line="360" w:lineRule="atLeast"/>
    </w:pPr>
    <w:rPr>
      <w:rFonts w:ascii="Times New Roman" w:hAnsi="Times New Roman"/>
      <w:sz w:val="24"/>
      <w:szCs w:val="20"/>
    </w:rPr>
  </w:style>
  <w:style w:type="paragraph" w:customStyle="1" w:styleId="CharChar1Char1">
    <w:name w:val="Char Char1 Char1"/>
    <w:basedOn w:val="ab"/>
    <w:qFormat/>
    <w:rsid w:val="007538BD"/>
    <w:rPr>
      <w:rFonts w:ascii="仿宋_GB2312" w:eastAsia="仿宋_GB2312" w:hAnsi="Times New Roman"/>
      <w:b/>
      <w:sz w:val="32"/>
      <w:szCs w:val="32"/>
    </w:rPr>
  </w:style>
  <w:style w:type="paragraph" w:customStyle="1" w:styleId="xl121">
    <w:name w:val="xl121"/>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11">
    <w:name w:val="Char Char Char Char Char Char Char11"/>
    <w:basedOn w:val="ab"/>
    <w:qFormat/>
    <w:rsid w:val="007538BD"/>
    <w:pPr>
      <w:tabs>
        <w:tab w:val="left" w:pos="432"/>
      </w:tabs>
      <w:ind w:left="432" w:hanging="432"/>
    </w:pPr>
    <w:rPr>
      <w:rFonts w:ascii="Tahoma" w:hAnsi="Tahoma"/>
      <w:sz w:val="24"/>
      <w:szCs w:val="20"/>
    </w:rPr>
  </w:style>
  <w:style w:type="paragraph" w:customStyle="1" w:styleId="1fa">
    <w:name w:val="页眉1"/>
    <w:basedOn w:val="ab"/>
    <w:qFormat/>
    <w:rsid w:val="007538BD"/>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b"/>
    <w:qFormat/>
    <w:rsid w:val="007538BD"/>
    <w:pPr>
      <w:tabs>
        <w:tab w:val="left" w:pos="432"/>
      </w:tabs>
      <w:ind w:left="432" w:hanging="432"/>
    </w:pPr>
    <w:rPr>
      <w:rFonts w:ascii="Tahoma" w:hAnsi="Tahoma"/>
      <w:sz w:val="24"/>
      <w:szCs w:val="20"/>
    </w:rPr>
  </w:style>
  <w:style w:type="paragraph" w:customStyle="1" w:styleId="Tabletext0">
    <w:name w:val="Tabletext"/>
    <w:basedOn w:val="ab"/>
    <w:qFormat/>
    <w:rsid w:val="007538BD"/>
    <w:pPr>
      <w:keepLines/>
      <w:spacing w:afterLines="50"/>
      <w:jc w:val="left"/>
    </w:pPr>
    <w:rPr>
      <w:rFonts w:ascii="宋体" w:hAnsi="Times New Roman"/>
      <w:snapToGrid w:val="0"/>
      <w:kern w:val="0"/>
      <w:szCs w:val="20"/>
    </w:rPr>
  </w:style>
  <w:style w:type="paragraph" w:customStyle="1" w:styleId="P3">
    <w:name w:val="P3"/>
    <w:basedOn w:val="ab"/>
    <w:qFormat/>
    <w:rsid w:val="007538BD"/>
    <w:pPr>
      <w:widowControl/>
      <w:spacing w:before="240" w:line="240" w:lineRule="atLeast"/>
      <w:ind w:left="1152"/>
      <w:jc w:val="left"/>
    </w:pPr>
    <w:rPr>
      <w:rFonts w:ascii="Times New Roman" w:hAnsi="Times New Roman"/>
      <w:b/>
      <w:kern w:val="0"/>
      <w:szCs w:val="21"/>
      <w:lang w:val="en-AU" w:eastAsia="en-US"/>
    </w:rPr>
  </w:style>
  <w:style w:type="paragraph" w:customStyle="1" w:styleId="39">
    <w:name w:val="标准标题3"/>
    <w:basedOn w:val="3"/>
    <w:qFormat/>
    <w:rsid w:val="007538BD"/>
    <w:pPr>
      <w:tabs>
        <w:tab w:val="left" w:pos="1050"/>
      </w:tabs>
      <w:spacing w:line="240" w:lineRule="auto"/>
      <w:ind w:leftChars="-258" w:left="-258"/>
    </w:pPr>
    <w:rPr>
      <w:rFonts w:eastAsia="仿宋_GB2312"/>
      <w:sz w:val="28"/>
    </w:rPr>
  </w:style>
  <w:style w:type="paragraph" w:customStyle="1" w:styleId="mt">
    <w:name w:val="大表 mt"/>
    <w:basedOn w:val="ab"/>
    <w:qFormat/>
    <w:rsid w:val="007538BD"/>
    <w:pPr>
      <w:widowControl/>
      <w:jc w:val="left"/>
    </w:pPr>
    <w:rPr>
      <w:rFonts w:ascii="宋体" w:hAnsi="宋体" w:cs="宋体"/>
      <w:kern w:val="0"/>
      <w:szCs w:val="21"/>
    </w:rPr>
  </w:style>
  <w:style w:type="paragraph" w:customStyle="1" w:styleId="CharCharChar11">
    <w:name w:val="Char Char Char11"/>
    <w:basedOn w:val="ab"/>
    <w:qFormat/>
    <w:rsid w:val="007538BD"/>
  </w:style>
  <w:style w:type="paragraph" w:customStyle="1" w:styleId="afffffff3">
    <w:name w:val="段落正文"/>
    <w:basedOn w:val="ab"/>
    <w:qFormat/>
    <w:rsid w:val="007538BD"/>
    <w:pPr>
      <w:spacing w:line="360" w:lineRule="auto"/>
      <w:ind w:firstLineChars="200" w:firstLine="560"/>
    </w:pPr>
    <w:rPr>
      <w:rFonts w:ascii="Times New Roman" w:hAnsi="Times New Roman"/>
      <w:sz w:val="28"/>
      <w:szCs w:val="28"/>
    </w:rPr>
  </w:style>
  <w:style w:type="paragraph" w:customStyle="1" w:styleId="footnote">
    <w:name w:val="footnote"/>
    <w:basedOn w:val="ab"/>
    <w:qFormat/>
    <w:rsid w:val="007538BD"/>
    <w:pPr>
      <w:widowControl/>
      <w:spacing w:before="100" w:beforeAutospacing="1" w:after="100" w:afterAutospacing="1"/>
      <w:jc w:val="left"/>
    </w:pPr>
    <w:rPr>
      <w:rFonts w:ascii="宋体" w:hAnsi="宋体"/>
      <w:kern w:val="0"/>
      <w:sz w:val="24"/>
      <w:szCs w:val="20"/>
    </w:rPr>
  </w:style>
  <w:style w:type="paragraph" w:customStyle="1" w:styleId="afffffff4">
    <w:name w:val="小四正文"/>
    <w:basedOn w:val="ab"/>
    <w:qFormat/>
    <w:rsid w:val="007538BD"/>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b"/>
    <w:qFormat/>
    <w:rsid w:val="007538BD"/>
    <w:pPr>
      <w:numPr>
        <w:numId w:val="22"/>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b"/>
    <w:qFormat/>
    <w:rsid w:val="007538BD"/>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b"/>
    <w:qFormat/>
    <w:rsid w:val="007538BD"/>
    <w:pPr>
      <w:widowControl/>
      <w:spacing w:after="160" w:line="240" w:lineRule="exact"/>
      <w:jc w:val="left"/>
    </w:pPr>
    <w:rPr>
      <w:rFonts w:ascii="Arial" w:eastAsia="Times New Roman" w:hAnsi="Arial" w:cs="Verdana"/>
      <w:b/>
      <w:kern w:val="0"/>
      <w:sz w:val="24"/>
      <w:szCs w:val="20"/>
      <w:lang w:eastAsia="en-US"/>
    </w:rPr>
  </w:style>
  <w:style w:type="paragraph" w:customStyle="1" w:styleId="afffffff5">
    <w:name w:val="样式 正文段落 + 四号"/>
    <w:basedOn w:val="affffa"/>
    <w:qFormat/>
    <w:rsid w:val="007538BD"/>
    <w:pPr>
      <w:spacing w:line="360" w:lineRule="auto"/>
      <w:ind w:firstLine="0"/>
    </w:pPr>
    <w:rPr>
      <w:rFonts w:ascii="宋体" w:hAnsi="宋体" w:cs="宋体"/>
      <w:kern w:val="0"/>
    </w:rPr>
  </w:style>
  <w:style w:type="paragraph" w:customStyle="1" w:styleId="graytext">
    <w:name w:val="graytext"/>
    <w:basedOn w:val="ab"/>
    <w:qFormat/>
    <w:rsid w:val="007538BD"/>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6">
    <w:name w:val="正文小四"/>
    <w:basedOn w:val="ab"/>
    <w:qFormat/>
    <w:rsid w:val="007538BD"/>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b"/>
    <w:qFormat/>
    <w:rsid w:val="007538BD"/>
    <w:pPr>
      <w:widowControl/>
      <w:spacing w:after="160" w:line="360" w:lineRule="auto"/>
      <w:jc w:val="left"/>
    </w:pPr>
    <w:rPr>
      <w:rFonts w:ascii="Verdana" w:hAnsi="Verdana"/>
      <w:kern w:val="0"/>
      <w:sz w:val="24"/>
      <w:szCs w:val="20"/>
      <w:lang w:eastAsia="en-US"/>
    </w:rPr>
  </w:style>
  <w:style w:type="paragraph" w:customStyle="1" w:styleId="font10">
    <w:name w:val="font10"/>
    <w:basedOn w:val="ab"/>
    <w:qFormat/>
    <w:rsid w:val="007538BD"/>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b"/>
    <w:qFormat/>
    <w:rsid w:val="007538BD"/>
    <w:pPr>
      <w:widowControl/>
      <w:spacing w:after="160" w:line="240" w:lineRule="exact"/>
      <w:jc w:val="left"/>
    </w:pPr>
    <w:rPr>
      <w:rFonts w:ascii="Times New Roman" w:hAnsi="Times New Roman"/>
      <w:szCs w:val="20"/>
    </w:rPr>
  </w:style>
  <w:style w:type="paragraph" w:customStyle="1" w:styleId="font5">
    <w:name w:val="font5"/>
    <w:basedOn w:val="ab"/>
    <w:qFormat/>
    <w:rsid w:val="007538BD"/>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b"/>
    <w:qFormat/>
    <w:rsid w:val="007538B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b"/>
    <w:qFormat/>
    <w:rsid w:val="007538BD"/>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b"/>
    <w:qFormat/>
    <w:rsid w:val="007538BD"/>
    <w:pPr>
      <w:tabs>
        <w:tab w:val="left" w:pos="360"/>
        <w:tab w:val="left" w:pos="704"/>
      </w:tabs>
      <w:spacing w:line="360" w:lineRule="auto"/>
    </w:pPr>
    <w:rPr>
      <w:rFonts w:ascii="宋体" w:hAnsi="宋体"/>
      <w:spacing w:val="-8"/>
      <w:sz w:val="24"/>
      <w:szCs w:val="20"/>
    </w:rPr>
  </w:style>
  <w:style w:type="paragraph" w:customStyle="1" w:styleId="afffffff7">
    <w:name w:val="规范正文"/>
    <w:basedOn w:val="ab"/>
    <w:qFormat/>
    <w:rsid w:val="007538BD"/>
    <w:pPr>
      <w:adjustRightInd w:val="0"/>
      <w:spacing w:line="360" w:lineRule="auto"/>
      <w:ind w:left="480"/>
      <w:jc w:val="left"/>
      <w:textAlignment w:val="baseline"/>
    </w:pPr>
    <w:rPr>
      <w:rFonts w:ascii="Times New Roman" w:hAnsi="Times New Roman"/>
      <w:kern w:val="0"/>
      <w:sz w:val="24"/>
      <w:szCs w:val="20"/>
    </w:rPr>
  </w:style>
  <w:style w:type="paragraph" w:customStyle="1" w:styleId="afffffff8">
    <w:name w:val="丽天正文"/>
    <w:basedOn w:val="ab"/>
    <w:qFormat/>
    <w:rsid w:val="007538BD"/>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rsid w:val="007538BD"/>
    <w:pPr>
      <w:numPr>
        <w:numId w:val="0"/>
      </w:numPr>
      <w:tabs>
        <w:tab w:val="left" w:pos="864"/>
      </w:tabs>
      <w:ind w:left="425" w:hanging="425"/>
    </w:pPr>
    <w:rPr>
      <w:szCs w:val="21"/>
    </w:rPr>
  </w:style>
  <w:style w:type="paragraph" w:customStyle="1" w:styleId="4ChapterXXX051">
    <w:name w:val="样式 标题 4Chapter X.X.X. + 段后: 0.5 行1"/>
    <w:basedOn w:val="41"/>
    <w:next w:val="41"/>
    <w:qFormat/>
    <w:rsid w:val="007538BD"/>
    <w:pPr>
      <w:keepLines w:val="0"/>
      <w:numPr>
        <w:ilvl w:val="3"/>
        <w:numId w:val="5"/>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5H5ITTt5PAPicoSection5H5-Heading5h5l5heading51">
    <w:name w:val="样式 标题 5H5ITT t5PA Pico Section5H5-Heading 5h5l5heading5...1"/>
    <w:basedOn w:val="51"/>
    <w:qFormat/>
    <w:rsid w:val="007538BD"/>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b">
    <w:name w:val="标准标题1"/>
    <w:basedOn w:val="11"/>
    <w:qFormat/>
    <w:rsid w:val="007538BD"/>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b"/>
    <w:qFormat/>
    <w:rsid w:val="007538BD"/>
    <w:pPr>
      <w:widowControl/>
      <w:spacing w:before="60" w:after="60"/>
      <w:ind w:right="360"/>
      <w:jc w:val="left"/>
    </w:pPr>
    <w:rPr>
      <w:rFonts w:ascii="Garamond" w:hAnsi="Garamond"/>
      <w:color w:val="FF0000"/>
      <w:kern w:val="0"/>
      <w:sz w:val="24"/>
      <w:szCs w:val="20"/>
      <w:lang w:eastAsia="en-US"/>
    </w:rPr>
  </w:style>
  <w:style w:type="paragraph" w:customStyle="1" w:styleId="Char111">
    <w:name w:val="Char111"/>
    <w:basedOn w:val="ab"/>
    <w:qFormat/>
    <w:rsid w:val="007538BD"/>
    <w:rPr>
      <w:rFonts w:ascii="仿宋_GB2312" w:eastAsia="仿宋_GB2312" w:hAnsi="Times New Roman"/>
      <w:b/>
      <w:sz w:val="32"/>
      <w:szCs w:val="32"/>
    </w:rPr>
  </w:style>
  <w:style w:type="paragraph" w:customStyle="1" w:styleId="210">
    <w:name w:val="正文文本 21"/>
    <w:basedOn w:val="ab"/>
    <w:qFormat/>
    <w:rsid w:val="007538BD"/>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b"/>
    <w:qFormat/>
    <w:rsid w:val="007538BD"/>
    <w:pPr>
      <w:widowControl/>
      <w:spacing w:before="100" w:beforeAutospacing="1" w:after="100" w:afterAutospacing="1"/>
      <w:jc w:val="left"/>
    </w:pPr>
    <w:rPr>
      <w:rFonts w:ascii="宋体" w:hAnsi="宋体" w:cs="宋体"/>
      <w:color w:val="000000"/>
      <w:kern w:val="0"/>
      <w:szCs w:val="21"/>
    </w:rPr>
  </w:style>
  <w:style w:type="paragraph" w:customStyle="1" w:styleId="Afffffff9">
    <w:name w:val="A正文小四"/>
    <w:basedOn w:val="ab"/>
    <w:qFormat/>
    <w:rsid w:val="007538BD"/>
    <w:pPr>
      <w:spacing w:line="360" w:lineRule="auto"/>
      <w:ind w:firstLineChars="200" w:firstLine="200"/>
    </w:pPr>
    <w:rPr>
      <w:rFonts w:ascii="Times New Roman" w:hAnsi="Times New Roman"/>
      <w:sz w:val="24"/>
      <w:szCs w:val="24"/>
    </w:rPr>
  </w:style>
  <w:style w:type="paragraph" w:customStyle="1" w:styleId="xl111">
    <w:name w:val="xl111"/>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113">
    <w:name w:val="列出段落11"/>
    <w:basedOn w:val="ab"/>
    <w:qFormat/>
    <w:rsid w:val="007538BD"/>
    <w:pPr>
      <w:ind w:firstLineChars="200" w:firstLine="420"/>
    </w:pPr>
  </w:style>
  <w:style w:type="paragraph" w:customStyle="1" w:styleId="xl109">
    <w:name w:val="xl109"/>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1">
    <w:name w:val="列表（编号一级）（绿盟科技）"/>
    <w:basedOn w:val="ab"/>
    <w:qFormat/>
    <w:rsid w:val="007538BD"/>
    <w:pPr>
      <w:widowControl/>
      <w:numPr>
        <w:numId w:val="23"/>
      </w:numPr>
      <w:spacing w:beforeLines="25" w:line="300" w:lineRule="auto"/>
      <w:jc w:val="left"/>
    </w:pPr>
    <w:rPr>
      <w:rFonts w:ascii="Arial" w:hAnsi="Arial"/>
      <w:kern w:val="0"/>
      <w:szCs w:val="21"/>
    </w:rPr>
  </w:style>
  <w:style w:type="paragraph" w:customStyle="1" w:styleId="afffffffa">
    <w:name w:val="强调点"/>
    <w:basedOn w:val="ab"/>
    <w:qFormat/>
    <w:rsid w:val="007538BD"/>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b"/>
    <w:qFormat/>
    <w:rsid w:val="007538BD"/>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8">
    <w:name w:val="xl78"/>
    <w:basedOn w:val="ab"/>
    <w:qFormat/>
    <w:rsid w:val="007538BD"/>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b">
    <w:name w:val="表格内容"/>
    <w:basedOn w:val="af6"/>
    <w:qFormat/>
    <w:rsid w:val="007538BD"/>
    <w:pPr>
      <w:suppressLineNumbers/>
      <w:suppressAutoHyphens/>
    </w:pPr>
    <w:rPr>
      <w:kern w:val="1"/>
      <w:sz w:val="21"/>
      <w:lang w:eastAsia="ar-SA"/>
    </w:rPr>
  </w:style>
  <w:style w:type="paragraph" w:customStyle="1" w:styleId="47">
    <w:name w:val="样式　标题4"/>
    <w:basedOn w:val="4ChapterXXX051"/>
    <w:next w:val="ab"/>
    <w:qFormat/>
    <w:rsid w:val="007538BD"/>
    <w:pPr>
      <w:numPr>
        <w:ilvl w:val="0"/>
        <w:numId w:val="0"/>
      </w:numPr>
      <w:ind w:left="425" w:hanging="425"/>
    </w:pPr>
  </w:style>
  <w:style w:type="paragraph" w:customStyle="1" w:styleId="Char2CharCharChar">
    <w:name w:val="Char2 Char Char Char"/>
    <w:basedOn w:val="ab"/>
    <w:qFormat/>
    <w:rsid w:val="007538BD"/>
    <w:rPr>
      <w:rFonts w:ascii="仿宋_GB2312" w:eastAsia="仿宋_GB2312" w:hAnsi="Times New Roman"/>
      <w:b/>
      <w:sz w:val="32"/>
      <w:szCs w:val="32"/>
    </w:rPr>
  </w:style>
  <w:style w:type="paragraph" w:customStyle="1" w:styleId="Paragraph4">
    <w:name w:val="Paragraph4"/>
    <w:basedOn w:val="ab"/>
    <w:qFormat/>
    <w:rsid w:val="007538BD"/>
    <w:pPr>
      <w:spacing w:before="80" w:afterLines="50"/>
      <w:ind w:left="2250"/>
    </w:pPr>
    <w:rPr>
      <w:rFonts w:ascii="宋体" w:hAnsi="Times New Roman"/>
      <w:snapToGrid w:val="0"/>
      <w:kern w:val="0"/>
      <w:szCs w:val="20"/>
    </w:rPr>
  </w:style>
  <w:style w:type="paragraph" w:customStyle="1" w:styleId="xl87">
    <w:name w:val="xl87"/>
    <w:basedOn w:val="ab"/>
    <w:qFormat/>
    <w:rsid w:val="007538B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a">
    <w:name w:val="标题 3 （加黑）"/>
    <w:basedOn w:val="3"/>
    <w:qFormat/>
    <w:rsid w:val="007538BD"/>
    <w:pPr>
      <w:keepNext w:val="0"/>
      <w:spacing w:before="120" w:after="120" w:line="413" w:lineRule="auto"/>
      <w:ind w:left="354" w:hangingChars="150" w:hanging="354"/>
    </w:pPr>
    <w:rPr>
      <w:rFonts w:ascii="Times New Roman" w:hAnsi="Times New Roman"/>
      <w:bCs w:val="0"/>
      <w:sz w:val="24"/>
      <w:szCs w:val="20"/>
    </w:rPr>
  </w:style>
  <w:style w:type="paragraph" w:customStyle="1" w:styleId="Char3CharCharChar1">
    <w:name w:val="Char3 Char Char Char1"/>
    <w:basedOn w:val="ab"/>
    <w:qFormat/>
    <w:rsid w:val="007538BD"/>
    <w:pPr>
      <w:widowControl/>
      <w:spacing w:after="160" w:line="240" w:lineRule="exact"/>
      <w:jc w:val="left"/>
    </w:pPr>
    <w:rPr>
      <w:rFonts w:ascii="Verdana" w:hAnsi="Verdana"/>
      <w:kern w:val="0"/>
      <w:sz w:val="20"/>
      <w:szCs w:val="20"/>
      <w:lang w:eastAsia="en-US"/>
    </w:rPr>
  </w:style>
  <w:style w:type="paragraph" w:customStyle="1" w:styleId="114">
    <w:name w:val="正文缩进11"/>
    <w:basedOn w:val="ab"/>
    <w:qFormat/>
    <w:rsid w:val="007538BD"/>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5">
    <w:name w:val="无间隔11"/>
    <w:qFormat/>
    <w:rsid w:val="007538BD"/>
    <w:pPr>
      <w:widowControl w:val="0"/>
      <w:jc w:val="both"/>
    </w:pPr>
    <w:rPr>
      <w:kern w:val="2"/>
      <w:sz w:val="24"/>
      <w:szCs w:val="24"/>
    </w:rPr>
  </w:style>
  <w:style w:type="paragraph" w:customStyle="1" w:styleId="afffffffc">
    <w:name w:val="吉奥表头文字"/>
    <w:basedOn w:val="ab"/>
    <w:qFormat/>
    <w:rsid w:val="007538BD"/>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b"/>
    <w:qFormat/>
    <w:rsid w:val="007538BD"/>
    <w:pPr>
      <w:adjustRightInd w:val="0"/>
      <w:spacing w:line="360" w:lineRule="auto"/>
      <w:ind w:firstLine="480"/>
    </w:pPr>
    <w:rPr>
      <w:rFonts w:ascii="宋体" w:hAnsi="宋体"/>
      <w:kern w:val="0"/>
      <w:sz w:val="24"/>
      <w:szCs w:val="20"/>
    </w:rPr>
  </w:style>
  <w:style w:type="paragraph" w:customStyle="1" w:styleId="xl108">
    <w:name w:val="xl108"/>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b"/>
    <w:qFormat/>
    <w:rsid w:val="007538BD"/>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b"/>
    <w:qFormat/>
    <w:rsid w:val="007538BD"/>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qFormat/>
    <w:rsid w:val="007538BD"/>
    <w:pPr>
      <w:widowControl w:val="0"/>
      <w:autoSpaceDE w:val="0"/>
      <w:autoSpaceDN w:val="0"/>
      <w:adjustRightInd w:val="0"/>
    </w:pPr>
    <w:rPr>
      <w:rFonts w:ascii="楷体" w:eastAsia="楷体" w:hAnsi="Calibri" w:cs="楷体"/>
      <w:color w:val="000000"/>
      <w:sz w:val="24"/>
      <w:szCs w:val="24"/>
    </w:rPr>
  </w:style>
  <w:style w:type="paragraph" w:customStyle="1" w:styleId="Char1CharCharChar">
    <w:name w:val="Char1 Char Char Char"/>
    <w:basedOn w:val="ab"/>
    <w:qFormat/>
    <w:rsid w:val="007538BD"/>
    <w:rPr>
      <w:rFonts w:ascii="Tahoma" w:hAnsi="Tahoma"/>
      <w:sz w:val="24"/>
      <w:szCs w:val="20"/>
    </w:rPr>
  </w:style>
  <w:style w:type="paragraph" w:customStyle="1" w:styleId="font7">
    <w:name w:val="font7"/>
    <w:basedOn w:val="ab"/>
    <w:qFormat/>
    <w:rsid w:val="007538BD"/>
    <w:pPr>
      <w:widowControl/>
      <w:spacing w:before="100" w:beforeAutospacing="1" w:after="100" w:afterAutospacing="1"/>
      <w:jc w:val="left"/>
    </w:pPr>
    <w:rPr>
      <w:rFonts w:ascii="宋体" w:hAnsi="宋体" w:cs="宋体"/>
      <w:kern w:val="0"/>
      <w:sz w:val="18"/>
      <w:szCs w:val="18"/>
    </w:rPr>
  </w:style>
  <w:style w:type="paragraph" w:customStyle="1" w:styleId="Char31">
    <w:name w:val="Char31"/>
    <w:basedOn w:val="ab"/>
    <w:qFormat/>
    <w:rsid w:val="007538BD"/>
    <w:rPr>
      <w:rFonts w:ascii="仿宋_GB2312" w:eastAsia="仿宋_GB2312" w:hAnsi="Times New Roman"/>
      <w:b/>
      <w:sz w:val="32"/>
      <w:szCs w:val="32"/>
    </w:rPr>
  </w:style>
  <w:style w:type="paragraph" w:customStyle="1" w:styleId="2f6">
    <w:name w:val="要点2"/>
    <w:basedOn w:val="ab"/>
    <w:qFormat/>
    <w:rsid w:val="007538BD"/>
    <w:pPr>
      <w:spacing w:line="360" w:lineRule="auto"/>
      <w:ind w:left="420" w:hanging="420"/>
    </w:pPr>
    <w:rPr>
      <w:rFonts w:ascii="Times New Roman" w:hAnsi="Times New Roman"/>
      <w:b/>
      <w:szCs w:val="21"/>
      <w:shd w:val="pct10" w:color="auto" w:fill="FFFFFF"/>
    </w:rPr>
  </w:style>
  <w:style w:type="paragraph" w:customStyle="1" w:styleId="Table-Text">
    <w:name w:val="Table - Text"/>
    <w:basedOn w:val="ab"/>
    <w:qFormat/>
    <w:rsid w:val="007538BD"/>
    <w:pPr>
      <w:widowControl/>
      <w:spacing w:before="60" w:afterLines="50"/>
      <w:jc w:val="left"/>
    </w:pPr>
    <w:rPr>
      <w:rFonts w:ascii="Times New Roman" w:hAnsi="Times New Roman"/>
      <w:kern w:val="0"/>
      <w:szCs w:val="20"/>
      <w:lang w:eastAsia="en-US"/>
    </w:rPr>
  </w:style>
  <w:style w:type="paragraph" w:customStyle="1" w:styleId="ItemList">
    <w:name w:val="Item List"/>
    <w:qFormat/>
    <w:rsid w:val="007538BD"/>
    <w:pPr>
      <w:tabs>
        <w:tab w:val="left" w:pos="2126"/>
      </w:tabs>
      <w:spacing w:line="300" w:lineRule="auto"/>
      <w:ind w:left="2126" w:hanging="425"/>
      <w:jc w:val="both"/>
    </w:pPr>
    <w:rPr>
      <w:rFonts w:ascii="Arial" w:hAnsi="Arial"/>
      <w:sz w:val="21"/>
      <w:lang w:eastAsia="en-US"/>
    </w:rPr>
  </w:style>
  <w:style w:type="paragraph" w:customStyle="1" w:styleId="afffffffd">
    <w:name w:val="样式 模板描述"/>
    <w:basedOn w:val="ab"/>
    <w:next w:val="a4"/>
    <w:qFormat/>
    <w:rsid w:val="007538BD"/>
    <w:pPr>
      <w:spacing w:afterLines="50"/>
      <w:jc w:val="left"/>
    </w:pPr>
    <w:rPr>
      <w:rFonts w:ascii="宋体" w:hAnsi="Times New Roman" w:cs="宋体"/>
      <w:i/>
      <w:iCs/>
      <w:snapToGrid w:val="0"/>
      <w:color w:val="0000FF"/>
      <w:kern w:val="0"/>
      <w:szCs w:val="21"/>
    </w:rPr>
  </w:style>
  <w:style w:type="paragraph" w:customStyle="1" w:styleId="MainTitle">
    <w:name w:val="Main Title"/>
    <w:basedOn w:val="ab"/>
    <w:qFormat/>
    <w:rsid w:val="007538BD"/>
    <w:pPr>
      <w:spacing w:before="480" w:afterLines="50"/>
      <w:jc w:val="center"/>
    </w:pPr>
    <w:rPr>
      <w:rFonts w:ascii="宋体" w:hAnsi="Times New Roman"/>
      <w:b/>
      <w:snapToGrid w:val="0"/>
      <w:kern w:val="28"/>
      <w:sz w:val="32"/>
      <w:szCs w:val="20"/>
    </w:rPr>
  </w:style>
  <w:style w:type="paragraph" w:customStyle="1" w:styleId="font12">
    <w:name w:val="font12"/>
    <w:basedOn w:val="ab"/>
    <w:qFormat/>
    <w:rsid w:val="007538BD"/>
    <w:pPr>
      <w:widowControl/>
      <w:spacing w:before="100" w:beforeAutospacing="1" w:after="100" w:afterAutospacing="1"/>
      <w:jc w:val="left"/>
    </w:pPr>
    <w:rPr>
      <w:rFonts w:ascii="宋体" w:hAnsi="宋体" w:cs="宋体"/>
      <w:color w:val="333333"/>
      <w:kern w:val="0"/>
      <w:sz w:val="22"/>
    </w:rPr>
  </w:style>
  <w:style w:type="paragraph" w:customStyle="1" w:styleId="116">
    <w:name w:val="正文文本缩进11"/>
    <w:basedOn w:val="ab"/>
    <w:qFormat/>
    <w:rsid w:val="007538BD"/>
    <w:pPr>
      <w:spacing w:after="120"/>
      <w:ind w:leftChars="200" w:left="420"/>
    </w:pPr>
    <w:rPr>
      <w:rFonts w:cs="黑体"/>
    </w:rPr>
  </w:style>
  <w:style w:type="paragraph" w:customStyle="1" w:styleId="font6">
    <w:name w:val="font6"/>
    <w:basedOn w:val="ab"/>
    <w:qFormat/>
    <w:rsid w:val="007538BD"/>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e">
    <w:name w:val="标书_正文"/>
    <w:basedOn w:val="ab"/>
    <w:qFormat/>
    <w:rsid w:val="007538BD"/>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a"/>
    <w:qFormat/>
    <w:rsid w:val="007538BD"/>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b"/>
    <w:qFormat/>
    <w:rsid w:val="007538BD"/>
    <w:pPr>
      <w:spacing w:afterLines="50"/>
      <w:jc w:val="left"/>
    </w:pPr>
    <w:rPr>
      <w:rFonts w:ascii="宋体" w:hAnsi="Times New Roman" w:cs="宋体"/>
      <w:b/>
      <w:bCs/>
      <w:snapToGrid w:val="0"/>
      <w:kern w:val="0"/>
      <w:sz w:val="32"/>
      <w:szCs w:val="20"/>
    </w:rPr>
  </w:style>
  <w:style w:type="paragraph" w:customStyle="1" w:styleId="Blockquote">
    <w:name w:val="Blockquote"/>
    <w:basedOn w:val="ab"/>
    <w:qFormat/>
    <w:rsid w:val="007538BD"/>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b"/>
    <w:qFormat/>
    <w:rsid w:val="007538BD"/>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8"/>
    <w:qFormat/>
    <w:rsid w:val="007538BD"/>
    <w:pPr>
      <w:spacing w:beforeLines="0" w:afterLines="0" w:line="360" w:lineRule="auto"/>
      <w:jc w:val="left"/>
    </w:pPr>
    <w:rPr>
      <w:rFonts w:eastAsia="仿宋_GB2312" w:cs="Arial"/>
      <w:sz w:val="28"/>
      <w:szCs w:val="20"/>
    </w:rPr>
  </w:style>
  <w:style w:type="paragraph" w:customStyle="1" w:styleId="msoaccenttext2">
    <w:name w:val="msoaccenttext2"/>
    <w:qFormat/>
    <w:rsid w:val="007538BD"/>
    <w:rPr>
      <w:rFonts w:ascii="Century Schoolbook" w:hAnsi="Century Schoolbook" w:cs="宋体"/>
      <w:color w:val="000000"/>
      <w:kern w:val="28"/>
      <w:sz w:val="15"/>
      <w:szCs w:val="15"/>
    </w:rPr>
  </w:style>
  <w:style w:type="paragraph" w:customStyle="1" w:styleId="CharCharCharCharCharCharCharCharCharChar1">
    <w:name w:val="Char Char Char Char Char Char Char Char Char Char1"/>
    <w:basedOn w:val="ab"/>
    <w:qFormat/>
    <w:rsid w:val="007538BD"/>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b"/>
    <w:qFormat/>
    <w:rsid w:val="007538BD"/>
    <w:pPr>
      <w:numPr>
        <w:numId w:val="24"/>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
    <w:next w:val="ab"/>
    <w:qFormat/>
    <w:rsid w:val="007538BD"/>
    <w:pPr>
      <w:keepLines w:val="0"/>
      <w:spacing w:before="120" w:afterLines="50" w:line="240" w:lineRule="auto"/>
      <w:jc w:val="left"/>
    </w:pPr>
    <w:rPr>
      <w:rFonts w:ascii="宋体" w:cs="宋体"/>
      <w:snapToGrid w:val="0"/>
      <w:kern w:val="0"/>
      <w:sz w:val="24"/>
      <w:szCs w:val="20"/>
    </w:rPr>
  </w:style>
  <w:style w:type="paragraph" w:customStyle="1" w:styleId="affffffff">
    <w:name w:val="公司名"/>
    <w:basedOn w:val="ab"/>
    <w:next w:val="ab"/>
    <w:qFormat/>
    <w:rsid w:val="007538BD"/>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b"/>
    <w:qFormat/>
    <w:rsid w:val="007538BD"/>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c">
    <w:name w:val="正文样式1"/>
    <w:basedOn w:val="ab"/>
    <w:qFormat/>
    <w:rsid w:val="007538BD"/>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b"/>
    <w:qFormat/>
    <w:rsid w:val="007538BD"/>
    <w:pPr>
      <w:widowControl/>
      <w:ind w:left="75"/>
      <w:jc w:val="left"/>
    </w:pPr>
    <w:rPr>
      <w:rFonts w:ascii="Arial" w:hAnsi="Arial" w:cs="Arial"/>
      <w:b/>
      <w:bCs/>
      <w:kern w:val="0"/>
      <w:sz w:val="20"/>
      <w:szCs w:val="20"/>
    </w:rPr>
  </w:style>
  <w:style w:type="paragraph" w:customStyle="1" w:styleId="itemlist0">
    <w:name w:val="itemlist"/>
    <w:basedOn w:val="ab"/>
    <w:qFormat/>
    <w:rsid w:val="007538BD"/>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b"/>
    <w:qFormat/>
    <w:rsid w:val="007538BD"/>
    <w:pPr>
      <w:tabs>
        <w:tab w:val="left" w:pos="432"/>
      </w:tabs>
      <w:ind w:left="432" w:hanging="432"/>
    </w:pPr>
    <w:rPr>
      <w:rFonts w:ascii="Times New Roman" w:hAnsi="Times New Roman"/>
      <w:sz w:val="24"/>
      <w:szCs w:val="24"/>
    </w:rPr>
  </w:style>
  <w:style w:type="paragraph" w:customStyle="1" w:styleId="affffffff0">
    <w:name w:val="二级."/>
    <w:basedOn w:val="21"/>
    <w:qFormat/>
    <w:rsid w:val="007538BD"/>
    <w:pPr>
      <w:tabs>
        <w:tab w:val="left" w:pos="0"/>
      </w:tabs>
      <w:spacing w:before="0" w:after="0" w:line="528" w:lineRule="auto"/>
      <w:ind w:left="181" w:hanging="181"/>
    </w:pPr>
    <w:rPr>
      <w:bCs w:val="0"/>
      <w:kern w:val="0"/>
      <w:sz w:val="36"/>
      <w:szCs w:val="20"/>
    </w:rPr>
  </w:style>
  <w:style w:type="paragraph" w:customStyle="1" w:styleId="affffffff1">
    <w:name w:val="标准小四"/>
    <w:basedOn w:val="ab"/>
    <w:qFormat/>
    <w:rsid w:val="007538BD"/>
    <w:pPr>
      <w:spacing w:line="360" w:lineRule="auto"/>
      <w:ind w:firstLineChars="200" w:firstLine="480"/>
    </w:pPr>
    <w:rPr>
      <w:rFonts w:ascii="Arial" w:hAnsi="Arial"/>
      <w:sz w:val="24"/>
      <w:szCs w:val="21"/>
    </w:rPr>
  </w:style>
  <w:style w:type="paragraph" w:customStyle="1" w:styleId="xl65">
    <w:name w:val="xl65"/>
    <w:basedOn w:val="ab"/>
    <w:qFormat/>
    <w:rsid w:val="007538BD"/>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1">
    <w:name w:val="Char Char Char Char Char Char Char Char1"/>
    <w:basedOn w:val="ab"/>
    <w:qFormat/>
    <w:rsid w:val="007538BD"/>
    <w:rPr>
      <w:rFonts w:ascii="仿宋_GB2312" w:eastAsia="仿宋_GB2312" w:hAnsi="Times New Roman"/>
      <w:b/>
      <w:sz w:val="32"/>
      <w:szCs w:val="32"/>
    </w:rPr>
  </w:style>
  <w:style w:type="paragraph" w:customStyle="1" w:styleId="xl112">
    <w:name w:val="xl112"/>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20">
    <w:name w:val="列出段落12"/>
    <w:basedOn w:val="ab"/>
    <w:qFormat/>
    <w:rsid w:val="007538BD"/>
    <w:pPr>
      <w:ind w:firstLineChars="200" w:firstLine="420"/>
    </w:pPr>
  </w:style>
  <w:style w:type="paragraph" w:customStyle="1" w:styleId="CharCharCharCharCharChar1">
    <w:name w:val="Char Char Char Char Char Char1"/>
    <w:basedOn w:val="ab"/>
    <w:qFormat/>
    <w:rsid w:val="007538BD"/>
    <w:pPr>
      <w:widowControl/>
      <w:spacing w:after="160" w:line="240" w:lineRule="exact"/>
      <w:jc w:val="left"/>
    </w:pPr>
    <w:rPr>
      <w:rFonts w:ascii="Verdana" w:hAnsi="Verdana"/>
      <w:kern w:val="0"/>
      <w:sz w:val="20"/>
      <w:szCs w:val="20"/>
      <w:lang w:eastAsia="en-US"/>
    </w:rPr>
  </w:style>
  <w:style w:type="paragraph" w:customStyle="1" w:styleId="2f7">
    <w:name w:val="列出段落2"/>
    <w:basedOn w:val="ab"/>
    <w:uiPriority w:val="34"/>
    <w:qFormat/>
    <w:rsid w:val="007538BD"/>
    <w:pPr>
      <w:ind w:firstLineChars="200" w:firstLine="420"/>
    </w:pPr>
    <w:rPr>
      <w:szCs w:val="24"/>
    </w:rPr>
  </w:style>
  <w:style w:type="paragraph" w:customStyle="1" w:styleId="211">
    <w:name w:val="正文首行缩进 21"/>
    <w:basedOn w:val="116"/>
    <w:qFormat/>
    <w:rsid w:val="007538BD"/>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b"/>
    <w:qFormat/>
    <w:rsid w:val="007538BD"/>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b"/>
    <w:qFormat/>
    <w:rsid w:val="007538BD"/>
    <w:pPr>
      <w:keepNext/>
      <w:snapToGrid w:val="0"/>
      <w:spacing w:before="160" w:after="80"/>
      <w:ind w:left="1701"/>
      <w:jc w:val="center"/>
    </w:pPr>
    <w:rPr>
      <w:rFonts w:ascii="Arial" w:eastAsia="黑体" w:hAnsi="Arial"/>
      <w:sz w:val="18"/>
      <w:lang w:eastAsia="en-US"/>
    </w:rPr>
  </w:style>
  <w:style w:type="paragraph" w:customStyle="1" w:styleId="affffffff2">
    <w:name w:val="表格内文"/>
    <w:qFormat/>
    <w:rsid w:val="007538BD"/>
    <w:pPr>
      <w:widowControl w:val="0"/>
      <w:spacing w:line="360" w:lineRule="auto"/>
      <w:jc w:val="both"/>
    </w:pPr>
    <w:rPr>
      <w:rFonts w:ascii="宋体" w:cs="宋体"/>
      <w:color w:val="000000"/>
      <w:kern w:val="2"/>
      <w:sz w:val="21"/>
    </w:rPr>
  </w:style>
  <w:style w:type="paragraph" w:customStyle="1" w:styleId="1fd">
    <w:name w:val="日期1"/>
    <w:basedOn w:val="ab"/>
    <w:next w:val="ab"/>
    <w:qFormat/>
    <w:rsid w:val="007538BD"/>
    <w:pPr>
      <w:adjustRightInd w:val="0"/>
      <w:spacing w:line="312" w:lineRule="atLeast"/>
      <w:textAlignment w:val="baseline"/>
    </w:pPr>
    <w:rPr>
      <w:rFonts w:ascii="Times New Roman" w:hAnsi="Times New Roman"/>
      <w:kern w:val="0"/>
      <w:sz w:val="24"/>
      <w:szCs w:val="20"/>
    </w:rPr>
  </w:style>
  <w:style w:type="paragraph" w:customStyle="1" w:styleId="p15">
    <w:name w:val="p15"/>
    <w:basedOn w:val="ab"/>
    <w:qFormat/>
    <w:rsid w:val="007538BD"/>
    <w:pPr>
      <w:widowControl/>
      <w:spacing w:before="100" w:beforeAutospacing="1" w:after="100" w:afterAutospacing="1"/>
      <w:jc w:val="left"/>
    </w:pPr>
    <w:rPr>
      <w:rFonts w:ascii="宋体" w:hAnsi="宋体" w:cs="宋体"/>
      <w:kern w:val="0"/>
      <w:sz w:val="24"/>
      <w:szCs w:val="24"/>
    </w:rPr>
  </w:style>
  <w:style w:type="paragraph" w:customStyle="1" w:styleId="affffffff3">
    <w:name w:val="左对齐的表内文字"/>
    <w:basedOn w:val="ab"/>
    <w:qFormat/>
    <w:rsid w:val="007538BD"/>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
    <w:qFormat/>
    <w:rsid w:val="007538BD"/>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b"/>
    <w:qFormat/>
    <w:rsid w:val="007538BD"/>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b"/>
    <w:qFormat/>
    <w:rsid w:val="007538BD"/>
    <w:pPr>
      <w:spacing w:afterLines="50"/>
      <w:ind w:firstLine="425"/>
      <w:jc w:val="left"/>
    </w:pPr>
    <w:rPr>
      <w:rFonts w:ascii="宋体" w:hAnsi="Times New Roman" w:cs="宋体"/>
      <w:snapToGrid w:val="0"/>
      <w:kern w:val="0"/>
      <w:szCs w:val="20"/>
    </w:rPr>
  </w:style>
  <w:style w:type="paragraph" w:customStyle="1" w:styleId="a8">
    <w:name w:val="首行缩进"/>
    <w:basedOn w:val="ab"/>
    <w:qFormat/>
    <w:rsid w:val="007538BD"/>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qFormat/>
    <w:rsid w:val="007538BD"/>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b"/>
    <w:qFormat/>
    <w:rsid w:val="007538BD"/>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0">
    <w:name w:val="插图"/>
    <w:next w:val="aff4"/>
    <w:qFormat/>
    <w:rsid w:val="007538BD"/>
    <w:pPr>
      <w:numPr>
        <w:numId w:val="25"/>
      </w:numPr>
      <w:jc w:val="center"/>
    </w:pPr>
    <w:rPr>
      <w:rFonts w:ascii="Tahoma" w:eastAsia="楷体_GB2312" w:hAnsi="Tahoma"/>
      <w:kern w:val="2"/>
      <w:sz w:val="21"/>
      <w:szCs w:val="24"/>
    </w:rPr>
  </w:style>
  <w:style w:type="paragraph" w:customStyle="1" w:styleId="2f8">
    <w:name w:val="无间隔2"/>
    <w:qFormat/>
    <w:rsid w:val="007538BD"/>
    <w:rPr>
      <w:rFonts w:eastAsia="Times New Roman"/>
      <w:kern w:val="2"/>
      <w:sz w:val="22"/>
      <w:szCs w:val="22"/>
    </w:rPr>
  </w:style>
  <w:style w:type="paragraph" w:customStyle="1" w:styleId="S4-B-L15">
    <w:name w:val="S4-B-L15"/>
    <w:basedOn w:val="ab"/>
    <w:qFormat/>
    <w:rsid w:val="007538BD"/>
    <w:pPr>
      <w:spacing w:line="360" w:lineRule="auto"/>
    </w:pPr>
    <w:rPr>
      <w:rFonts w:ascii="Times New Roman" w:hAnsi="Times New Roman"/>
      <w:b/>
      <w:bCs/>
      <w:sz w:val="24"/>
      <w:szCs w:val="24"/>
    </w:rPr>
  </w:style>
  <w:style w:type="paragraph" w:customStyle="1" w:styleId="GP1">
    <w:name w:val="GP标题1"/>
    <w:basedOn w:val="ab"/>
    <w:next w:val="ab"/>
    <w:qFormat/>
    <w:rsid w:val="007538BD"/>
    <w:pPr>
      <w:numPr>
        <w:numId w:val="15"/>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b"/>
    <w:qFormat/>
    <w:rsid w:val="007538BD"/>
    <w:pPr>
      <w:spacing w:beforeLines="20" w:afterLines="20"/>
    </w:pPr>
    <w:rPr>
      <w:rFonts w:ascii="楷体_GB2312" w:eastAsia="楷体_GB2312" w:hAnsi="宋体" w:cs="Arial"/>
      <w:kern w:val="0"/>
      <w:sz w:val="24"/>
      <w:szCs w:val="24"/>
    </w:rPr>
  </w:style>
  <w:style w:type="paragraph" w:customStyle="1" w:styleId="212">
    <w:name w:val="正文文本缩进 21"/>
    <w:basedOn w:val="ab"/>
    <w:qFormat/>
    <w:rsid w:val="007538BD"/>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2">
    <w:name w:val="Char1 Char Char Char2"/>
    <w:basedOn w:val="ab"/>
    <w:qFormat/>
    <w:rsid w:val="007538BD"/>
    <w:rPr>
      <w:rFonts w:ascii="Tahoma" w:hAnsi="Tahoma"/>
      <w:sz w:val="24"/>
      <w:szCs w:val="20"/>
    </w:rPr>
  </w:style>
  <w:style w:type="paragraph" w:customStyle="1" w:styleId="a2">
    <w:name w:val="列表（编号二级）（绿盟科技）"/>
    <w:basedOn w:val="a1"/>
    <w:qFormat/>
    <w:rsid w:val="007538BD"/>
    <w:pPr>
      <w:numPr>
        <w:ilvl w:val="1"/>
      </w:numPr>
      <w:spacing w:beforeLines="0"/>
      <w:ind w:left="1260"/>
    </w:pPr>
  </w:style>
  <w:style w:type="paragraph" w:customStyle="1" w:styleId="huide00">
    <w:name w:val="huide00"/>
    <w:basedOn w:val="ab"/>
    <w:qFormat/>
    <w:rsid w:val="007538BD"/>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b"/>
    <w:qFormat/>
    <w:rsid w:val="007538B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b"/>
    <w:qFormat/>
    <w:rsid w:val="007538BD"/>
    <w:pPr>
      <w:spacing w:before="80" w:afterLines="50"/>
      <w:ind w:left="1530"/>
    </w:pPr>
    <w:rPr>
      <w:rFonts w:ascii="宋体" w:hAnsi="Times New Roman"/>
      <w:snapToGrid w:val="0"/>
      <w:kern w:val="0"/>
      <w:szCs w:val="20"/>
    </w:rPr>
  </w:style>
  <w:style w:type="paragraph" w:customStyle="1" w:styleId="affffffff4">
    <w:name w:val="正文样式"/>
    <w:basedOn w:val="ab"/>
    <w:qFormat/>
    <w:rsid w:val="007538BD"/>
    <w:pPr>
      <w:spacing w:line="360" w:lineRule="auto"/>
      <w:ind w:firstLineChars="200" w:firstLine="200"/>
    </w:pPr>
    <w:rPr>
      <w:rFonts w:ascii="宋体" w:hAnsi="Times New Roman"/>
      <w:sz w:val="24"/>
      <w:szCs w:val="24"/>
    </w:rPr>
  </w:style>
  <w:style w:type="paragraph" w:customStyle="1" w:styleId="xl97">
    <w:name w:val="xl97"/>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9">
    <w:name w:val="标书_标题2"/>
    <w:basedOn w:val="21"/>
    <w:qFormat/>
    <w:rsid w:val="007538BD"/>
    <w:pPr>
      <w:spacing w:after="0" w:line="415" w:lineRule="auto"/>
    </w:pPr>
    <w:rPr>
      <w:sz w:val="28"/>
      <w:szCs w:val="20"/>
    </w:rPr>
  </w:style>
  <w:style w:type="paragraph" w:customStyle="1" w:styleId="aa">
    <w:name w:val="表格标题"/>
    <w:basedOn w:val="afffffffb"/>
    <w:qFormat/>
    <w:rsid w:val="007538BD"/>
    <w:pPr>
      <w:numPr>
        <w:numId w:val="26"/>
      </w:numPr>
      <w:tabs>
        <w:tab w:val="clear" w:pos="360"/>
      </w:tabs>
      <w:ind w:left="0" w:firstLine="0"/>
      <w:jc w:val="center"/>
    </w:pPr>
    <w:rPr>
      <w:b/>
      <w:bCs/>
      <w:i/>
      <w:iCs/>
    </w:rPr>
  </w:style>
  <w:style w:type="paragraph" w:customStyle="1" w:styleId="Style1181">
    <w:name w:val="_Style 1181"/>
    <w:basedOn w:val="ab"/>
    <w:qFormat/>
    <w:rsid w:val="007538BD"/>
  </w:style>
  <w:style w:type="paragraph" w:customStyle="1" w:styleId="Char22">
    <w:name w:val="Char2"/>
    <w:basedOn w:val="ab"/>
    <w:qFormat/>
    <w:rsid w:val="007538BD"/>
    <w:rPr>
      <w:rFonts w:ascii="仿宋_GB2312" w:eastAsia="仿宋_GB2312" w:hAnsi="Times New Roman"/>
      <w:b/>
      <w:sz w:val="32"/>
      <w:szCs w:val="20"/>
    </w:rPr>
  </w:style>
  <w:style w:type="paragraph" w:customStyle="1" w:styleId="ZJGIS-1">
    <w:name w:val="ZJGIS-三级标题"/>
    <w:basedOn w:val="3"/>
    <w:qFormat/>
    <w:rsid w:val="007538BD"/>
    <w:pPr>
      <w:numPr>
        <w:ilvl w:val="2"/>
        <w:numId w:val="10"/>
      </w:numPr>
      <w:spacing w:before="120" w:after="120" w:line="240" w:lineRule="auto"/>
    </w:pPr>
    <w:rPr>
      <w:rFonts w:ascii="Times New Roman" w:eastAsia="黑体" w:hAnsi="Times New Roman"/>
      <w:sz w:val="28"/>
      <w:szCs w:val="28"/>
    </w:rPr>
  </w:style>
  <w:style w:type="paragraph" w:customStyle="1" w:styleId="xl115">
    <w:name w:val="xl115"/>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1">
    <w:name w:val="Char Char1 Char Char Char Char1 Char Char Char1"/>
    <w:basedOn w:val="ab"/>
    <w:qFormat/>
    <w:rsid w:val="007538BD"/>
    <w:pPr>
      <w:adjustRightInd w:val="0"/>
      <w:spacing w:line="360" w:lineRule="atLeast"/>
      <w:textAlignment w:val="baseline"/>
    </w:pPr>
    <w:rPr>
      <w:rFonts w:ascii="Tahoma" w:hAnsi="Tahoma"/>
      <w:sz w:val="24"/>
      <w:szCs w:val="20"/>
    </w:rPr>
  </w:style>
  <w:style w:type="paragraph" w:customStyle="1" w:styleId="CharChar100">
    <w:name w:val="Char Char10"/>
    <w:basedOn w:val="ab"/>
    <w:qFormat/>
    <w:rsid w:val="007538BD"/>
    <w:rPr>
      <w:rFonts w:ascii="Tahoma" w:hAnsi="Tahoma"/>
      <w:sz w:val="24"/>
      <w:szCs w:val="20"/>
    </w:rPr>
  </w:style>
  <w:style w:type="paragraph" w:customStyle="1" w:styleId="TableContents">
    <w:name w:val="Table Contents"/>
    <w:basedOn w:val="ab"/>
    <w:qFormat/>
    <w:rsid w:val="007538BD"/>
    <w:pPr>
      <w:suppressAutoHyphens/>
      <w:autoSpaceDE w:val="0"/>
      <w:spacing w:after="120"/>
      <w:jc w:val="left"/>
    </w:pPr>
    <w:rPr>
      <w:rFonts w:ascii="Helvetica" w:hAnsi="Helvetica"/>
      <w:kern w:val="1"/>
      <w:sz w:val="20"/>
      <w:szCs w:val="20"/>
    </w:rPr>
  </w:style>
  <w:style w:type="paragraph" w:customStyle="1" w:styleId="72">
    <w:name w:val="样式7"/>
    <w:basedOn w:val="ab"/>
    <w:qFormat/>
    <w:rsid w:val="007538BD"/>
    <w:pPr>
      <w:adjustRightInd w:val="0"/>
      <w:spacing w:beforeLines="50" w:afterLines="50" w:line="360" w:lineRule="auto"/>
      <w:ind w:firstLine="669"/>
      <w:textAlignment w:val="baseline"/>
    </w:pPr>
    <w:rPr>
      <w:rFonts w:ascii="宋体" w:hAnsi="宋体"/>
      <w:kern w:val="0"/>
      <w:sz w:val="28"/>
      <w:szCs w:val="20"/>
    </w:rPr>
  </w:style>
  <w:style w:type="paragraph" w:customStyle="1" w:styleId="a9">
    <w:name w:val="列表内容"/>
    <w:basedOn w:val="ab"/>
    <w:next w:val="ab"/>
    <w:qFormat/>
    <w:rsid w:val="007538BD"/>
    <w:pPr>
      <w:widowControl/>
      <w:numPr>
        <w:numId w:val="27"/>
      </w:numPr>
      <w:jc w:val="left"/>
    </w:pPr>
    <w:rPr>
      <w:rFonts w:ascii="Times New Roman" w:hAnsi="Times New Roman"/>
      <w:kern w:val="0"/>
      <w:sz w:val="18"/>
      <w:szCs w:val="24"/>
    </w:rPr>
  </w:style>
  <w:style w:type="paragraph" w:customStyle="1" w:styleId="074">
    <w:name w:val="正文样式 首行缩进:  0.74 厘米"/>
    <w:basedOn w:val="ab"/>
    <w:qFormat/>
    <w:rsid w:val="007538BD"/>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5">
    <w:name w:val="一级项目符号"/>
    <w:basedOn w:val="ab"/>
    <w:qFormat/>
    <w:rsid w:val="007538BD"/>
    <w:pPr>
      <w:widowControl/>
      <w:numPr>
        <w:numId w:val="28"/>
      </w:numPr>
      <w:spacing w:line="360" w:lineRule="auto"/>
    </w:pPr>
    <w:rPr>
      <w:rFonts w:ascii="Times New Roman" w:hAnsi="Times New Roman"/>
      <w:kern w:val="0"/>
      <w:sz w:val="24"/>
      <w:szCs w:val="20"/>
    </w:rPr>
  </w:style>
  <w:style w:type="paragraph" w:customStyle="1" w:styleId="pa-30">
    <w:name w:val="pa-30"/>
    <w:basedOn w:val="ab"/>
    <w:qFormat/>
    <w:rsid w:val="007538BD"/>
    <w:pPr>
      <w:widowControl/>
      <w:spacing w:before="150" w:after="150"/>
      <w:jc w:val="left"/>
    </w:pPr>
    <w:rPr>
      <w:rFonts w:ascii="宋体" w:hAnsi="宋体" w:cs="宋体"/>
      <w:kern w:val="0"/>
      <w:sz w:val="24"/>
      <w:szCs w:val="24"/>
    </w:rPr>
  </w:style>
  <w:style w:type="paragraph" w:customStyle="1" w:styleId="affffffff5">
    <w:name w:val="表格_内容"/>
    <w:basedOn w:val="ab"/>
    <w:qFormat/>
    <w:rsid w:val="007538BD"/>
    <w:rPr>
      <w:rFonts w:ascii="宋体" w:hAnsi="宋体"/>
      <w:szCs w:val="21"/>
    </w:rPr>
  </w:style>
  <w:style w:type="paragraph" w:customStyle="1" w:styleId="MMTitle">
    <w:name w:val="MM Title"/>
    <w:basedOn w:val="aff2"/>
    <w:qFormat/>
    <w:rsid w:val="007538BD"/>
    <w:rPr>
      <w:rFonts w:ascii="Calibri" w:hAnsi="Calibri" w:cs="Arial"/>
      <w:b w:val="0"/>
      <w:sz w:val="18"/>
    </w:rPr>
  </w:style>
  <w:style w:type="paragraph" w:customStyle="1" w:styleId="02024">
    <w:name w:val="样式 正文 段落文字 + 宋体 小四 左侧:  0 厘米 首行缩进:  2 字符 段后: 0 磅 行距: 固定值 24..."/>
    <w:basedOn w:val="ab"/>
    <w:qFormat/>
    <w:rsid w:val="007538BD"/>
    <w:pPr>
      <w:spacing w:line="480" w:lineRule="exact"/>
      <w:ind w:firstLineChars="200" w:firstLine="480"/>
    </w:pPr>
    <w:rPr>
      <w:rFonts w:ascii="宋体" w:hAnsi="宋体" w:cs="宋体"/>
      <w:sz w:val="24"/>
      <w:szCs w:val="20"/>
    </w:rPr>
  </w:style>
  <w:style w:type="paragraph" w:customStyle="1" w:styleId="xl79">
    <w:name w:val="xl79"/>
    <w:basedOn w:val="ab"/>
    <w:qFormat/>
    <w:rsid w:val="007538BD"/>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6">
    <w:name w:val="表格"/>
    <w:basedOn w:val="ab"/>
    <w:qFormat/>
    <w:rsid w:val="007538BD"/>
    <w:pPr>
      <w:adjustRightInd w:val="0"/>
      <w:spacing w:beforeLines="25" w:afterLines="25"/>
      <w:textAlignment w:val="baseline"/>
    </w:pPr>
    <w:rPr>
      <w:rFonts w:ascii="Arial" w:eastAsia="仿宋_GB2312" w:hAnsi="Arial"/>
      <w:kern w:val="0"/>
      <w:sz w:val="24"/>
      <w:szCs w:val="28"/>
    </w:rPr>
  </w:style>
  <w:style w:type="paragraph" w:customStyle="1" w:styleId="1fe">
    <w:name w:val="修订1"/>
    <w:uiPriority w:val="99"/>
    <w:semiHidden/>
    <w:qFormat/>
    <w:rsid w:val="007538BD"/>
    <w:rPr>
      <w:rFonts w:ascii="Calibri" w:hAnsi="Calibri"/>
      <w:kern w:val="2"/>
      <w:sz w:val="21"/>
      <w:szCs w:val="22"/>
    </w:rPr>
  </w:style>
  <w:style w:type="paragraph" w:customStyle="1" w:styleId="1ff">
    <w:name w:val="封面1级标题"/>
    <w:basedOn w:val="ab"/>
    <w:next w:val="ab"/>
    <w:qFormat/>
    <w:rsid w:val="007538BD"/>
    <w:pPr>
      <w:spacing w:beforeLines="800"/>
      <w:jc w:val="center"/>
    </w:pPr>
    <w:rPr>
      <w:rFonts w:ascii="Arial" w:eastAsia="黑体" w:hAnsi="Arial" w:cs="宋体"/>
      <w:b/>
      <w:sz w:val="72"/>
      <w:szCs w:val="72"/>
    </w:rPr>
  </w:style>
  <w:style w:type="paragraph" w:customStyle="1" w:styleId="xl122">
    <w:name w:val="xl122"/>
    <w:basedOn w:val="ab"/>
    <w:qFormat/>
    <w:rsid w:val="007538BD"/>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7">
    <w:name w:val="表格标题栏"/>
    <w:basedOn w:val="ab"/>
    <w:qFormat/>
    <w:rsid w:val="007538BD"/>
    <w:pPr>
      <w:shd w:val="pct5" w:color="auto" w:fill="auto"/>
      <w:jc w:val="center"/>
      <w:textAlignment w:val="center"/>
    </w:pPr>
    <w:rPr>
      <w:rFonts w:ascii="新宋体" w:eastAsia="华文中宋" w:hAnsi="新宋体"/>
      <w:b/>
      <w:sz w:val="28"/>
      <w:szCs w:val="28"/>
    </w:rPr>
  </w:style>
  <w:style w:type="paragraph" w:customStyle="1" w:styleId="50">
    <w:name w:val="5级"/>
    <w:basedOn w:val="ab"/>
    <w:next w:val="af0"/>
    <w:qFormat/>
    <w:rsid w:val="007538BD"/>
    <w:pPr>
      <w:numPr>
        <w:ilvl w:val="4"/>
        <w:numId w:val="29"/>
      </w:numPr>
    </w:pPr>
    <w:rPr>
      <w:rFonts w:eastAsia="黑体"/>
      <w:kern w:val="0"/>
      <w:sz w:val="24"/>
      <w:szCs w:val="20"/>
    </w:rPr>
  </w:style>
  <w:style w:type="paragraph" w:customStyle="1" w:styleId="Body">
    <w:name w:val="Body"/>
    <w:basedOn w:val="ab"/>
    <w:qFormat/>
    <w:rsid w:val="007538BD"/>
    <w:pPr>
      <w:widowControl/>
      <w:spacing w:before="120" w:afterLines="50"/>
    </w:pPr>
    <w:rPr>
      <w:rFonts w:ascii="宋体" w:hAnsi="Times New Roman"/>
      <w:snapToGrid w:val="0"/>
      <w:kern w:val="0"/>
      <w:szCs w:val="20"/>
    </w:rPr>
  </w:style>
  <w:style w:type="paragraph" w:customStyle="1" w:styleId="2fa">
    <w:name w:val="标准标题2"/>
    <w:basedOn w:val="21"/>
    <w:qFormat/>
    <w:rsid w:val="007538BD"/>
    <w:pPr>
      <w:spacing w:line="360" w:lineRule="auto"/>
    </w:pPr>
    <w:rPr>
      <w:rFonts w:eastAsia="仿宋_GB2312"/>
      <w:bCs w:val="0"/>
      <w:sz w:val="28"/>
    </w:rPr>
  </w:style>
  <w:style w:type="paragraph" w:customStyle="1" w:styleId="xl83">
    <w:name w:val="xl83"/>
    <w:basedOn w:val="ab"/>
    <w:qFormat/>
    <w:rsid w:val="007538BD"/>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img">
    <w:name w:val="img"/>
    <w:basedOn w:val="ab"/>
    <w:qFormat/>
    <w:rsid w:val="007538BD"/>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8">
    <w:name w:val="一"/>
    <w:basedOn w:val="afff5"/>
    <w:qFormat/>
    <w:rsid w:val="007538BD"/>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b"/>
    <w:qFormat/>
    <w:rsid w:val="007538BD"/>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
    <w:qFormat/>
    <w:rsid w:val="007538BD"/>
    <w:pPr>
      <w:widowControl/>
      <w:spacing w:before="0" w:after="0" w:line="360" w:lineRule="auto"/>
      <w:jc w:val="left"/>
    </w:pPr>
    <w:rPr>
      <w:rFonts w:ascii="宋体" w:hAnsi="宋体" w:cs="宋体"/>
      <w:bCs w:val="0"/>
      <w:color w:val="000000"/>
      <w:spacing w:val="-5"/>
      <w:kern w:val="28"/>
      <w:sz w:val="30"/>
      <w:szCs w:val="30"/>
    </w:rPr>
  </w:style>
  <w:style w:type="paragraph" w:customStyle="1" w:styleId="CharCharCharChar3">
    <w:name w:val="Char Char Char Char3"/>
    <w:basedOn w:val="ab"/>
    <w:qFormat/>
    <w:rsid w:val="007538BD"/>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b"/>
    <w:qFormat/>
    <w:rsid w:val="007538BD"/>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sid w:val="007538BD"/>
    <w:rPr>
      <w:rFonts w:ascii="Calibri" w:hAnsi="Calibri"/>
      <w:kern w:val="2"/>
      <w:sz w:val="21"/>
      <w:szCs w:val="22"/>
    </w:rPr>
  </w:style>
  <w:style w:type="paragraph" w:customStyle="1" w:styleId="Style164">
    <w:name w:val="_Style 164"/>
    <w:basedOn w:val="ab"/>
    <w:qFormat/>
    <w:rsid w:val="007538BD"/>
    <w:rPr>
      <w:rFonts w:ascii="Times New Roman" w:hAnsi="Times New Roman"/>
      <w:szCs w:val="20"/>
    </w:rPr>
  </w:style>
  <w:style w:type="paragraph" w:customStyle="1" w:styleId="GP11">
    <w:name w:val="GP公文标题1"/>
    <w:basedOn w:val="ab"/>
    <w:next w:val="ab"/>
    <w:qFormat/>
    <w:rsid w:val="007538BD"/>
    <w:pPr>
      <w:numPr>
        <w:ilvl w:val="4"/>
        <w:numId w:val="15"/>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b"/>
    <w:qFormat/>
    <w:rsid w:val="007538BD"/>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b"/>
    <w:qFormat/>
    <w:rsid w:val="007538BD"/>
    <w:pPr>
      <w:tabs>
        <w:tab w:val="left" w:pos="432"/>
      </w:tabs>
      <w:ind w:left="432" w:hanging="432"/>
    </w:pPr>
    <w:rPr>
      <w:rFonts w:ascii="Tahoma" w:hAnsi="Tahoma"/>
      <w:sz w:val="24"/>
      <w:szCs w:val="20"/>
    </w:rPr>
  </w:style>
  <w:style w:type="paragraph" w:customStyle="1" w:styleId="TableText1">
    <w:name w:val="Table Text"/>
    <w:basedOn w:val="ab"/>
    <w:qFormat/>
    <w:rsid w:val="007538BD"/>
    <w:pPr>
      <w:widowControl/>
      <w:spacing w:before="60" w:after="60"/>
      <w:jc w:val="left"/>
    </w:pPr>
    <w:rPr>
      <w:rFonts w:ascii="Times New Roman" w:hAnsi="Times New Roman"/>
      <w:kern w:val="0"/>
      <w:sz w:val="24"/>
      <w:szCs w:val="24"/>
    </w:rPr>
  </w:style>
  <w:style w:type="paragraph" w:customStyle="1" w:styleId="button">
    <w:name w:val="button"/>
    <w:basedOn w:val="ab"/>
    <w:qFormat/>
    <w:rsid w:val="007538BD"/>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b"/>
    <w:qFormat/>
    <w:rsid w:val="007538BD"/>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0">
    <w:name w:val="彩色列表1"/>
    <w:basedOn w:val="ab"/>
    <w:qFormat/>
    <w:rsid w:val="007538BD"/>
    <w:pPr>
      <w:tabs>
        <w:tab w:val="left" w:pos="1200"/>
      </w:tabs>
      <w:ind w:left="1200" w:hanging="360"/>
    </w:pPr>
  </w:style>
  <w:style w:type="paragraph" w:customStyle="1" w:styleId="2fb">
    <w:name w:val="封面2级标题"/>
    <w:basedOn w:val="ab"/>
    <w:next w:val="affff0"/>
    <w:qFormat/>
    <w:rsid w:val="007538BD"/>
    <w:pPr>
      <w:adjustRightInd w:val="0"/>
      <w:snapToGrid w:val="0"/>
      <w:spacing w:before="120" w:line="360" w:lineRule="auto"/>
      <w:jc w:val="center"/>
      <w:textAlignment w:val="baseline"/>
    </w:pPr>
    <w:rPr>
      <w:rFonts w:ascii="Arial" w:hAnsi="Arial" w:cs="宋体"/>
      <w:b/>
      <w:bCs/>
      <w:sz w:val="36"/>
      <w:szCs w:val="20"/>
    </w:rPr>
  </w:style>
  <w:style w:type="paragraph" w:customStyle="1" w:styleId="-11">
    <w:name w:val="彩色列表 - 强调文字颜色 11"/>
    <w:basedOn w:val="ab"/>
    <w:link w:val="-1Char"/>
    <w:qFormat/>
    <w:rsid w:val="007538BD"/>
    <w:pPr>
      <w:ind w:firstLineChars="200" w:firstLine="420"/>
    </w:pPr>
  </w:style>
  <w:style w:type="paragraph" w:customStyle="1" w:styleId="3ChapterXXX050">
    <w:name w:val="样式 标题 3Chapter X.X.X. + 五号 段后: 0.5 行"/>
    <w:basedOn w:val="3"/>
    <w:qFormat/>
    <w:rsid w:val="007538BD"/>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qFormat/>
    <w:rsid w:val="007538BD"/>
    <w:pPr>
      <w:numPr>
        <w:ilvl w:val="1"/>
        <w:numId w:val="10"/>
      </w:numPr>
      <w:spacing w:before="240" w:after="240" w:line="240" w:lineRule="auto"/>
    </w:pPr>
    <w:rPr>
      <w:rFonts w:ascii="Times New Roman" w:eastAsia="楷体_GB2312" w:hAnsi="Times New Roman"/>
      <w:sz w:val="30"/>
      <w:szCs w:val="30"/>
    </w:rPr>
  </w:style>
  <w:style w:type="paragraph" w:customStyle="1" w:styleId="pa-7">
    <w:name w:val="pa-7"/>
    <w:basedOn w:val="ab"/>
    <w:qFormat/>
    <w:rsid w:val="007538BD"/>
    <w:pPr>
      <w:widowControl/>
      <w:spacing w:before="150" w:after="150"/>
      <w:jc w:val="left"/>
    </w:pPr>
    <w:rPr>
      <w:rFonts w:ascii="宋体" w:hAnsi="宋体" w:cs="宋体"/>
      <w:kern w:val="0"/>
      <w:sz w:val="24"/>
      <w:szCs w:val="24"/>
    </w:rPr>
  </w:style>
  <w:style w:type="paragraph" w:customStyle="1" w:styleId="affffffff9">
    <w:name w:val="注意事项"/>
    <w:basedOn w:val="ab"/>
    <w:qFormat/>
    <w:rsid w:val="007538BD"/>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a">
    <w:name w:val="标书正文格式"/>
    <w:qFormat/>
    <w:rsid w:val="007538BD"/>
    <w:pPr>
      <w:spacing w:line="360" w:lineRule="auto"/>
      <w:ind w:firstLineChars="200" w:firstLine="480"/>
    </w:pPr>
    <w:rPr>
      <w:rFonts w:eastAsia="楷体_GB2312"/>
      <w:kern w:val="2"/>
      <w:sz w:val="24"/>
      <w:szCs w:val="24"/>
    </w:rPr>
  </w:style>
  <w:style w:type="paragraph" w:customStyle="1" w:styleId="CharChar1CharCharCharCharCharCharCharCharCharCharCharCharCharChar1">
    <w:name w:val="Char Char1 Char Char Char Char Char Char Char Char Char Char Char Char Char Char1"/>
    <w:basedOn w:val="ab"/>
    <w:qFormat/>
    <w:rsid w:val="007538BD"/>
    <w:pPr>
      <w:widowControl/>
      <w:spacing w:after="160" w:line="240" w:lineRule="exact"/>
      <w:jc w:val="left"/>
    </w:pPr>
    <w:rPr>
      <w:rFonts w:ascii="Times New Roman" w:hAnsi="Times New Roman"/>
      <w:szCs w:val="20"/>
    </w:rPr>
  </w:style>
  <w:style w:type="paragraph" w:customStyle="1" w:styleId="CM12">
    <w:name w:val="CM12"/>
    <w:basedOn w:val="Default"/>
    <w:next w:val="Default"/>
    <w:qFormat/>
    <w:rsid w:val="007538BD"/>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b"/>
    <w:qFormat/>
    <w:rsid w:val="007538BD"/>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b">
    <w:name w:val="四级"/>
    <w:basedOn w:val="41"/>
    <w:qFormat/>
    <w:rsid w:val="007538BD"/>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b"/>
    <w:qFormat/>
    <w:rsid w:val="007538BD"/>
    <w:pPr>
      <w:widowControl/>
      <w:spacing w:after="160" w:line="240" w:lineRule="exact"/>
      <w:jc w:val="left"/>
    </w:pPr>
    <w:rPr>
      <w:rFonts w:ascii="Verdana" w:eastAsia="仿宋_GB2312" w:hAnsi="Verdana"/>
      <w:kern w:val="0"/>
      <w:sz w:val="24"/>
      <w:szCs w:val="20"/>
      <w:lang w:eastAsia="en-US"/>
    </w:rPr>
  </w:style>
  <w:style w:type="paragraph" w:customStyle="1" w:styleId="affffffffc">
    <w:name w:val="图表引用"/>
    <w:basedOn w:val="ab"/>
    <w:qFormat/>
    <w:rsid w:val="007538BD"/>
    <w:pPr>
      <w:spacing w:line="360" w:lineRule="auto"/>
      <w:jc w:val="center"/>
    </w:pPr>
    <w:rPr>
      <w:rFonts w:ascii="仿宋_GB2312" w:eastAsia="仿宋_GB2312"/>
      <w:b/>
      <w:sz w:val="24"/>
      <w:szCs w:val="28"/>
    </w:rPr>
  </w:style>
  <w:style w:type="paragraph" w:customStyle="1" w:styleId="00">
    <w:name w:val="样式 正文段落 + 首行缩进:  0 字符"/>
    <w:basedOn w:val="affffa"/>
    <w:qFormat/>
    <w:rsid w:val="007538BD"/>
    <w:pPr>
      <w:spacing w:line="360" w:lineRule="auto"/>
      <w:ind w:firstLine="0"/>
    </w:pPr>
    <w:rPr>
      <w:rFonts w:ascii="宋体" w:hAnsi="宋体" w:cs="宋体"/>
      <w:kern w:val="0"/>
    </w:rPr>
  </w:style>
  <w:style w:type="paragraph" w:customStyle="1" w:styleId="Char80">
    <w:name w:val="Char8"/>
    <w:basedOn w:val="ab"/>
    <w:qFormat/>
    <w:rsid w:val="007538BD"/>
    <w:pPr>
      <w:tabs>
        <w:tab w:val="left" w:pos="432"/>
      </w:tabs>
      <w:ind w:left="432" w:hanging="432"/>
    </w:pPr>
    <w:rPr>
      <w:rFonts w:ascii="Times New Roman" w:hAnsi="Times New Roman"/>
      <w:sz w:val="24"/>
      <w:szCs w:val="24"/>
    </w:rPr>
  </w:style>
  <w:style w:type="paragraph" w:customStyle="1" w:styleId="CharCharChar1">
    <w:name w:val="Char Char Char1"/>
    <w:basedOn w:val="ab"/>
    <w:qFormat/>
    <w:rsid w:val="007538BD"/>
    <w:rPr>
      <w:rFonts w:ascii="Times New Roman" w:eastAsia="仿宋_GB2312" w:hAnsi="Times New Roman" w:cs="宋体"/>
      <w:sz w:val="24"/>
      <w:szCs w:val="20"/>
    </w:rPr>
  </w:style>
  <w:style w:type="paragraph" w:customStyle="1" w:styleId="ZJGIS-3">
    <w:name w:val="ZJGIS-五级标题"/>
    <w:basedOn w:val="51"/>
    <w:qFormat/>
    <w:rsid w:val="007538BD"/>
    <w:pPr>
      <w:numPr>
        <w:ilvl w:val="4"/>
        <w:numId w:val="10"/>
      </w:numPr>
      <w:spacing w:before="120" w:after="120" w:line="240" w:lineRule="auto"/>
    </w:pPr>
    <w:rPr>
      <w:rFonts w:ascii="Times New Roman" w:hAnsi="Times New Roman"/>
      <w:sz w:val="24"/>
      <w:szCs w:val="24"/>
    </w:rPr>
  </w:style>
  <w:style w:type="paragraph" w:customStyle="1" w:styleId="xl26">
    <w:name w:val="xl26"/>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b"/>
    <w:qFormat/>
    <w:rsid w:val="007538BD"/>
    <w:pPr>
      <w:jc w:val="center"/>
    </w:pPr>
    <w:rPr>
      <w:rFonts w:ascii="Arial" w:eastAsia="黑体" w:hAnsi="Arial"/>
      <w:b/>
    </w:rPr>
  </w:style>
  <w:style w:type="paragraph" w:customStyle="1" w:styleId="affffffffd">
    <w:name w:val="吉奥封面(黑体小初)"/>
    <w:basedOn w:val="afff8"/>
    <w:qFormat/>
    <w:rsid w:val="007538BD"/>
    <w:pPr>
      <w:spacing w:before="480"/>
      <w:ind w:firstLineChars="0" w:firstLine="0"/>
      <w:jc w:val="center"/>
    </w:pPr>
    <w:rPr>
      <w:rFonts w:eastAsia="黑体"/>
      <w:sz w:val="72"/>
      <w:szCs w:val="72"/>
    </w:rPr>
  </w:style>
  <w:style w:type="paragraph" w:customStyle="1" w:styleId="321">
    <w:name w:val="样式 标题 3 + 首行缩进:  2 字符1"/>
    <w:basedOn w:val="3"/>
    <w:qFormat/>
    <w:rsid w:val="007538BD"/>
    <w:pPr>
      <w:spacing w:line="360" w:lineRule="auto"/>
    </w:pPr>
    <w:rPr>
      <w:rFonts w:ascii="Times New Roman" w:hAnsi="Times New Roman" w:cs="宋体"/>
      <w:szCs w:val="20"/>
    </w:rPr>
  </w:style>
  <w:style w:type="character" w:customStyle="1" w:styleId="Charfff0">
    <w:name w:val="一级标题 Char"/>
    <w:link w:val="affffffffe"/>
    <w:qFormat/>
    <w:locked/>
    <w:rsid w:val="007538BD"/>
    <w:rPr>
      <w:rFonts w:ascii="宋体" w:hAnsi="宋体"/>
      <w:b/>
      <w:kern w:val="2"/>
      <w:sz w:val="36"/>
      <w:szCs w:val="36"/>
    </w:rPr>
  </w:style>
  <w:style w:type="paragraph" w:customStyle="1" w:styleId="affffffffe">
    <w:name w:val="一级标题"/>
    <w:basedOn w:val="af8"/>
    <w:link w:val="Charfff0"/>
    <w:qFormat/>
    <w:rsid w:val="007538BD"/>
    <w:pPr>
      <w:spacing w:line="360" w:lineRule="auto"/>
      <w:jc w:val="center"/>
    </w:pPr>
    <w:rPr>
      <w:rFonts w:hAnsi="宋体"/>
      <w:b/>
      <w:sz w:val="36"/>
      <w:szCs w:val="36"/>
    </w:rPr>
  </w:style>
  <w:style w:type="character" w:customStyle="1" w:styleId="Char17">
    <w:name w:val="纯文本 Char1"/>
    <w:qFormat/>
    <w:rsid w:val="007538BD"/>
    <w:rPr>
      <w:rFonts w:ascii="宋体" w:hAnsi="Courier New"/>
      <w:kern w:val="2"/>
      <w:sz w:val="24"/>
      <w:szCs w:val="24"/>
    </w:rPr>
  </w:style>
  <w:style w:type="paragraph" w:customStyle="1" w:styleId="53">
    <w:name w:val="正文5"/>
    <w:qFormat/>
    <w:rsid w:val="007538BD"/>
    <w:pPr>
      <w:widowControl w:val="0"/>
      <w:jc w:val="both"/>
    </w:pPr>
    <w:rPr>
      <w:kern w:val="2"/>
      <w:sz w:val="21"/>
    </w:rPr>
  </w:style>
  <w:style w:type="paragraph" w:customStyle="1" w:styleId="2fc">
    <w:name w:val="纯文本2"/>
    <w:basedOn w:val="53"/>
    <w:qFormat/>
    <w:rsid w:val="007538BD"/>
    <w:pPr>
      <w:widowControl/>
      <w:jc w:val="left"/>
    </w:pPr>
    <w:rPr>
      <w:rFonts w:ascii="宋体" w:hAnsi="Courier New"/>
    </w:rPr>
  </w:style>
  <w:style w:type="character" w:customStyle="1" w:styleId="Char18">
    <w:name w:val="正文文本 Char1"/>
    <w:basedOn w:val="ac"/>
    <w:uiPriority w:val="99"/>
    <w:semiHidden/>
    <w:qFormat/>
    <w:rsid w:val="007538BD"/>
  </w:style>
  <w:style w:type="character" w:customStyle="1" w:styleId="1ff1">
    <w:name w:val="正文文本 字符1"/>
    <w:basedOn w:val="ac"/>
    <w:uiPriority w:val="99"/>
    <w:semiHidden/>
    <w:qFormat/>
    <w:rsid w:val="007538BD"/>
  </w:style>
  <w:style w:type="paragraph" w:customStyle="1" w:styleId="2fd">
    <w:name w:val="修订2"/>
    <w:hidden/>
    <w:uiPriority w:val="99"/>
    <w:semiHidden/>
    <w:qFormat/>
    <w:rsid w:val="007538BD"/>
    <w:rPr>
      <w:rFonts w:ascii="Calibri" w:hAnsi="Calibri"/>
      <w:kern w:val="2"/>
      <w:sz w:val="21"/>
      <w:szCs w:val="22"/>
    </w:rPr>
  </w:style>
  <w:style w:type="character" w:customStyle="1" w:styleId="afffffffff">
    <w:name w:val="列表段落 字符"/>
    <w:qFormat/>
    <w:rsid w:val="007538BD"/>
    <w:rPr>
      <w:rFonts w:ascii="Calibri" w:hAnsi="Calibri"/>
      <w:sz w:val="24"/>
      <w:szCs w:val="24"/>
      <w:lang w:eastAsia="en-US" w:bidi="en-US"/>
    </w:rPr>
  </w:style>
  <w:style w:type="character" w:customStyle="1" w:styleId="Charfff1">
    <w:name w:val="*正文 Char"/>
    <w:link w:val="afffffffff0"/>
    <w:qFormat/>
    <w:rsid w:val="007538BD"/>
    <w:rPr>
      <w:rFonts w:ascii="Calibri" w:hAnsi="Calibri"/>
      <w:kern w:val="2"/>
      <w:sz w:val="24"/>
      <w:szCs w:val="24"/>
    </w:rPr>
  </w:style>
  <w:style w:type="paragraph" w:customStyle="1" w:styleId="afffffffff0">
    <w:name w:val="*正文"/>
    <w:basedOn w:val="ab"/>
    <w:link w:val="Charfff1"/>
    <w:qFormat/>
    <w:rsid w:val="007538BD"/>
    <w:pPr>
      <w:spacing w:line="360" w:lineRule="auto"/>
      <w:ind w:firstLineChars="200" w:firstLine="200"/>
      <w:jc w:val="left"/>
    </w:pPr>
    <w:rPr>
      <w:rFonts w:eastAsia="仿宋" w:cstheme="minorBidi"/>
      <w:sz w:val="24"/>
      <w:szCs w:val="24"/>
    </w:rPr>
  </w:style>
  <w:style w:type="character" w:customStyle="1" w:styleId="afffffffff1">
    <w:name w:val="批注文字 字符"/>
    <w:qFormat/>
    <w:rsid w:val="007538BD"/>
    <w:rPr>
      <w:kern w:val="2"/>
      <w:sz w:val="21"/>
      <w:szCs w:val="24"/>
    </w:rPr>
  </w:style>
  <w:style w:type="character" w:customStyle="1" w:styleId="1CharChar">
    <w:name w:val="样式1 Char Char"/>
    <w:link w:val="16"/>
    <w:qFormat/>
    <w:locked/>
    <w:rsid w:val="007538BD"/>
    <w:rPr>
      <w:rFonts w:ascii="Times New Roman" w:eastAsia="宋体" w:hAnsi="Times New Roman" w:cs="Times New Roman"/>
      <w:kern w:val="2"/>
      <w:sz w:val="21"/>
      <w:szCs w:val="24"/>
    </w:rPr>
  </w:style>
  <w:style w:type="paragraph" w:styleId="afffffffff2">
    <w:name w:val="Revision"/>
    <w:hidden/>
    <w:uiPriority w:val="99"/>
    <w:unhideWhenUsed/>
    <w:rsid w:val="00192C41"/>
    <w:rPr>
      <w:rFonts w:ascii="Calibri" w:hAnsi="Calibri"/>
      <w:kern w:val="2"/>
      <w:sz w:val="21"/>
      <w:szCs w:val="22"/>
    </w:rPr>
  </w:style>
  <w:style w:type="numbering" w:customStyle="1" w:styleId="1ff2">
    <w:name w:val="无列表1"/>
    <w:next w:val="ae"/>
    <w:uiPriority w:val="99"/>
    <w:semiHidden/>
    <w:unhideWhenUsed/>
    <w:rsid w:val="00C27321"/>
  </w:style>
  <w:style w:type="character" w:customStyle="1" w:styleId="blacksmm">
    <w:name w:val="blacksmm"/>
    <w:rsid w:val="00C27321"/>
    <w:rPr>
      <w:rFonts w:ascii="Times New Roman" w:eastAsia="宋体" w:hAnsi="Times New Roman" w:cs="Times New Roman"/>
    </w:rPr>
  </w:style>
  <w:style w:type="character" w:customStyle="1" w:styleId="textlineheight201">
    <w:name w:val="text_line_height_201"/>
    <w:rsid w:val="00C27321"/>
    <w:rPr>
      <w:rFonts w:ascii="Times New Roman" w:eastAsia="宋体" w:hAnsi="Times New Roman" w:cs="Times New Roman"/>
    </w:rPr>
  </w:style>
  <w:style w:type="character" w:customStyle="1" w:styleId="2CharChar1">
    <w:name w:val="正文 首行缩进:  2 字符 Char Char"/>
    <w:rsid w:val="00C27321"/>
    <w:rPr>
      <w:rFonts w:ascii="宋体" w:eastAsia="宋体" w:hAnsi="宋体" w:cs="Times New Roman"/>
      <w:kern w:val="2"/>
      <w:sz w:val="24"/>
      <w:lang w:bidi="ar-SA"/>
    </w:rPr>
  </w:style>
  <w:style w:type="character" w:customStyle="1" w:styleId="generalinfo-address-text2">
    <w:name w:val="generalinfo-address-text2"/>
    <w:rsid w:val="00C27321"/>
    <w:rPr>
      <w:rFonts w:ascii="Times New Roman" w:eastAsia="宋体" w:hAnsi="Times New Roman" w:cs="Times New Roman"/>
    </w:rPr>
  </w:style>
  <w:style w:type="character" w:customStyle="1" w:styleId="font41">
    <w:name w:val="font41"/>
    <w:rsid w:val="00C27321"/>
    <w:rPr>
      <w:rFonts w:ascii="宋体" w:eastAsia="宋体" w:hAnsi="宋体" w:cs="宋体" w:hint="eastAsia"/>
      <w:color w:val="000000"/>
      <w:sz w:val="20"/>
      <w:szCs w:val="20"/>
      <w:u w:val="none"/>
    </w:rPr>
  </w:style>
  <w:style w:type="character" w:customStyle="1" w:styleId="navhead1">
    <w:name w:val="navhead1"/>
    <w:rsid w:val="00C27321"/>
    <w:rPr>
      <w:rFonts w:ascii="Verdana" w:eastAsia="宋体" w:hAnsi="Verdana" w:cs="Times New Roman" w:hint="default"/>
      <w:b/>
      <w:bCs/>
      <w:i w:val="0"/>
      <w:iCs w:val="0"/>
      <w:color w:val="000066"/>
      <w:sz w:val="22"/>
      <w:szCs w:val="22"/>
      <w:u w:val="none"/>
      <w:shd w:val="clear" w:color="auto" w:fill="FFFFFF"/>
    </w:rPr>
  </w:style>
  <w:style w:type="character" w:customStyle="1" w:styleId="11pt">
    <w:name w:val="11pt"/>
    <w:rsid w:val="00C27321"/>
    <w:rPr>
      <w:rFonts w:ascii="Times New Roman" w:eastAsia="宋体" w:hAnsi="Times New Roman" w:cs="Times New Roman"/>
    </w:rPr>
  </w:style>
  <w:style w:type="character" w:customStyle="1" w:styleId="lh15s">
    <w:name w:val="lh15 s"/>
    <w:rsid w:val="00C27321"/>
    <w:rPr>
      <w:rFonts w:ascii="Times New Roman" w:eastAsia="宋体" w:hAnsi="Times New Roman" w:cs="Times New Roman"/>
    </w:rPr>
  </w:style>
  <w:style w:type="character" w:customStyle="1" w:styleId="-1Char">
    <w:name w:val="彩色列表 - 强调文字颜色 1 Char"/>
    <w:link w:val="-11"/>
    <w:rsid w:val="00C27321"/>
    <w:rPr>
      <w:rFonts w:ascii="Calibri" w:hAnsi="Calibri"/>
      <w:kern w:val="2"/>
      <w:sz w:val="21"/>
      <w:szCs w:val="22"/>
    </w:rPr>
  </w:style>
  <w:style w:type="character" w:customStyle="1" w:styleId="afffffffff3">
    <w:name w:val="未处理的提及"/>
    <w:rsid w:val="00C27321"/>
    <w:rPr>
      <w:rFonts w:ascii="Times New Roman" w:eastAsia="宋体" w:hAnsi="Times New Roman" w:cs="Times New Roman"/>
      <w:color w:val="808080"/>
      <w:shd w:val="clear" w:color="auto" w:fill="E6E6E6"/>
    </w:rPr>
  </w:style>
  <w:style w:type="character" w:customStyle="1" w:styleId="afffffffff4">
    <w:name w:val="页眉 字符"/>
    <w:rsid w:val="00C27321"/>
    <w:rPr>
      <w:rFonts w:ascii="Times New Roman" w:eastAsia="宋体" w:hAnsi="Times New Roman" w:cs="Times New Roman"/>
      <w:kern w:val="2"/>
      <w:sz w:val="18"/>
    </w:rPr>
  </w:style>
  <w:style w:type="character" w:customStyle="1" w:styleId="Char23">
    <w:name w:val="纯文本 Char2"/>
    <w:rsid w:val="00C27321"/>
    <w:rPr>
      <w:rFonts w:ascii="宋体" w:hAnsi="Courier New"/>
      <w:kern w:val="2"/>
      <w:sz w:val="21"/>
    </w:rPr>
  </w:style>
  <w:style w:type="character" w:customStyle="1" w:styleId="parameter">
    <w:name w:val="parameter"/>
    <w:rsid w:val="00C27321"/>
    <w:rPr>
      <w:rFonts w:ascii="Times New Roman" w:eastAsia="宋体" w:hAnsi="Times New Roman" w:cs="Times New Roman"/>
    </w:rPr>
  </w:style>
  <w:style w:type="character" w:customStyle="1" w:styleId="tit1">
    <w:name w:val="tit1"/>
    <w:rsid w:val="00C27321"/>
    <w:rPr>
      <w:rFonts w:ascii="Arial" w:eastAsia="黑体" w:hAnsi="Arial" w:cs="Arial" w:hint="default"/>
      <w:b/>
      <w:bCs/>
      <w:color w:val="000000"/>
      <w:sz w:val="21"/>
      <w:szCs w:val="21"/>
    </w:rPr>
  </w:style>
  <w:style w:type="character" w:customStyle="1" w:styleId="afffffffff5">
    <w:name w:val="列出段落 字符"/>
    <w:aliases w:val="表格段落 字符,1.2.3标题 字符,表格说明样式 字符,有序多级列表1 字符,编号 字符,段落样式 字符,Bullet List 字符,FooterText 字符,numbered 字符,List Paragraph1CxSpLast 字符,Paragraphe de liste1 字符,lp1 字符,List 字符,List11 字符,List111 字符,List1111 字符,List11111 字符,List111111 字符,List1111111 字符,列出段落2 字符"/>
    <w:rsid w:val="00C27321"/>
    <w:rPr>
      <w:rFonts w:ascii="Times New Roman" w:eastAsia="宋体" w:hAnsi="Times New Roman" w:cs="Times New Roman"/>
      <w:kern w:val="2"/>
      <w:sz w:val="21"/>
    </w:rPr>
  </w:style>
  <w:style w:type="character" w:customStyle="1" w:styleId="blacksm">
    <w:name w:val="blacksm"/>
    <w:rsid w:val="00C27321"/>
    <w:rPr>
      <w:rFonts w:ascii="Times New Roman" w:eastAsia="宋体" w:hAnsi="Times New Roman" w:cs="Times New Roman"/>
    </w:rPr>
  </w:style>
  <w:style w:type="character" w:customStyle="1" w:styleId="h31">
    <w:name w:val="h31"/>
    <w:rsid w:val="00C27321"/>
    <w:rPr>
      <w:rFonts w:ascii="Times New Roman" w:eastAsia="宋体" w:hAnsi="Times New Roman" w:cs="Times New Roman"/>
      <w:sz w:val="21"/>
      <w:szCs w:val="21"/>
    </w:rPr>
  </w:style>
  <w:style w:type="character" w:customStyle="1" w:styleId="TableTextCharCharChar">
    <w:name w:val="Table Text Char Char Char"/>
    <w:rsid w:val="00C27321"/>
    <w:rPr>
      <w:rFonts w:ascii="Arial" w:eastAsia="宋体" w:hAnsi="Arial" w:cs="Arial"/>
      <w:kern w:val="2"/>
      <w:sz w:val="18"/>
      <w:szCs w:val="21"/>
      <w:lang w:val="en-US" w:eastAsia="zh-CN" w:bidi="ar-SA"/>
    </w:rPr>
  </w:style>
  <w:style w:type="character" w:customStyle="1" w:styleId="3Char2">
    <w:name w:val="标题 3 Char2"/>
    <w:aliases w:val="标题 3 Char1 Char,标题 3 Char Char1 Char,标题 3 Char Char Char Char Char Char,标题 3 Char Char Char Char,标题 3 Char1 Char Char Char Char,标题 3 Char Char Char Char Char Char Char Char Char,标题 3 Char Char1 Char Char Char Char, Char Char"/>
    <w:rsid w:val="00C27321"/>
    <w:rPr>
      <w:rFonts w:ascii="Times New Roman" w:eastAsia="宋体" w:hAnsi="Times New Roman" w:cs="Times New Roman"/>
      <w:b/>
      <w:bCs/>
      <w:kern w:val="2"/>
      <w:sz w:val="32"/>
      <w:szCs w:val="32"/>
      <w:lang w:val="en-US" w:eastAsia="zh-CN" w:bidi="ar-SA"/>
    </w:rPr>
  </w:style>
  <w:style w:type="character" w:customStyle="1" w:styleId="TableTextChar1">
    <w:name w:val="Table Text Char1"/>
    <w:rsid w:val="00C27321"/>
    <w:rPr>
      <w:rFonts w:ascii="Arial" w:eastAsia="宋体" w:hAnsi="Arial" w:cs="Arial"/>
      <w:kern w:val="2"/>
      <w:sz w:val="18"/>
      <w:szCs w:val="18"/>
      <w:lang w:val="en-US" w:eastAsia="zh-CN" w:bidi="ar-SA"/>
    </w:rPr>
  </w:style>
  <w:style w:type="character" w:customStyle="1" w:styleId="hChar0">
    <w:name w:val="h段落 Char"/>
    <w:link w:val="h"/>
    <w:rsid w:val="00C27321"/>
    <w:rPr>
      <w:rFonts w:ascii="Dotum" w:hAnsi="Dotum"/>
      <w:sz w:val="21"/>
    </w:rPr>
  </w:style>
  <w:style w:type="character" w:customStyle="1" w:styleId="style1">
    <w:name w:val="style1"/>
    <w:rsid w:val="00C27321"/>
    <w:rPr>
      <w:rFonts w:ascii="Times New Roman" w:eastAsia="宋体" w:hAnsi="Times New Roman" w:cs="Times New Roman"/>
    </w:rPr>
  </w:style>
  <w:style w:type="character" w:customStyle="1" w:styleId="boldheader1">
    <w:name w:val="boldheader1"/>
    <w:rsid w:val="00C27321"/>
    <w:rPr>
      <w:rFonts w:ascii="Verdana" w:eastAsia="宋体" w:hAnsi="Verdana" w:cs="Times New Roman" w:hint="default"/>
      <w:b/>
      <w:bCs/>
      <w:i w:val="0"/>
      <w:iCs w:val="0"/>
      <w:color w:val="000066"/>
      <w:sz w:val="22"/>
      <w:szCs w:val="22"/>
      <w:u w:val="none"/>
    </w:rPr>
  </w:style>
  <w:style w:type="character" w:customStyle="1" w:styleId="t31">
    <w:name w:val="t31"/>
    <w:rsid w:val="00C27321"/>
    <w:rPr>
      <w:rFonts w:ascii="Times New Roman" w:eastAsia="宋体" w:hAnsi="Times New Roman" w:cs="Times New Roman"/>
      <w:color w:val="000000"/>
      <w:sz w:val="21"/>
      <w:szCs w:val="21"/>
      <w:u w:val="none"/>
    </w:rPr>
  </w:style>
  <w:style w:type="character" w:customStyle="1" w:styleId="font01">
    <w:name w:val="font01"/>
    <w:rsid w:val="00C27321"/>
    <w:rPr>
      <w:rFonts w:ascii="宋体" w:eastAsia="宋体" w:hAnsi="宋体" w:cs="宋体" w:hint="eastAsia"/>
      <w:b/>
      <w:color w:val="000000"/>
      <w:sz w:val="20"/>
      <w:szCs w:val="20"/>
      <w:u w:val="none"/>
    </w:rPr>
  </w:style>
  <w:style w:type="character" w:customStyle="1" w:styleId="afffffffff6">
    <w:name w:val="我的段落 字符"/>
    <w:link w:val="afffffffff7"/>
    <w:rsid w:val="00C27321"/>
    <w:rPr>
      <w:rFonts w:ascii="仿宋" w:eastAsia="仿宋" w:hAnsi="仿宋" w:cs="宋体"/>
      <w:color w:val="000000"/>
      <w:sz w:val="28"/>
      <w:szCs w:val="28"/>
    </w:rPr>
  </w:style>
  <w:style w:type="character" w:customStyle="1" w:styleId="style11">
    <w:name w:val="style11"/>
    <w:rsid w:val="00C27321"/>
    <w:rPr>
      <w:rFonts w:ascii="Times New Roman" w:eastAsia="宋体" w:hAnsi="Times New Roman" w:cs="Times New Roman"/>
      <w:b/>
      <w:bCs/>
      <w:color w:val="669900"/>
    </w:rPr>
  </w:style>
  <w:style w:type="paragraph" w:customStyle="1" w:styleId="xl38">
    <w:name w:val="xl38"/>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a0">
    <w:name w:val="Pa0"/>
    <w:basedOn w:val="ab"/>
    <w:next w:val="ab"/>
    <w:rsid w:val="00C27321"/>
    <w:pPr>
      <w:autoSpaceDE w:val="0"/>
      <w:autoSpaceDN w:val="0"/>
      <w:adjustRightInd w:val="0"/>
      <w:spacing w:line="151" w:lineRule="atLeast"/>
      <w:jc w:val="left"/>
    </w:pPr>
    <w:rPr>
      <w:rFonts w:ascii="华文中宋" w:eastAsia="华文中宋" w:hAnsi="Times New Roman"/>
      <w:kern w:val="0"/>
      <w:sz w:val="24"/>
      <w:szCs w:val="24"/>
    </w:rPr>
  </w:style>
  <w:style w:type="character" w:customStyle="1" w:styleId="Char19">
    <w:name w:val="副标题 Char1"/>
    <w:basedOn w:val="ac"/>
    <w:uiPriority w:val="11"/>
    <w:rsid w:val="00C27321"/>
    <w:rPr>
      <w:rFonts w:ascii="Cambria" w:eastAsia="宋体" w:hAnsi="Cambria" w:cs="Times New Roman"/>
      <w:b/>
      <w:bCs/>
      <w:kern w:val="28"/>
      <w:sz w:val="32"/>
      <w:szCs w:val="32"/>
    </w:rPr>
  </w:style>
  <w:style w:type="paragraph" w:customStyle="1" w:styleId="afffffffff8">
    <w:name w:val="样式 宋体 五号 两端对齐 行距: 单倍行距"/>
    <w:basedOn w:val="ab"/>
    <w:rsid w:val="00C27321"/>
    <w:pPr>
      <w:adjustRightInd w:val="0"/>
      <w:textAlignment w:val="baseline"/>
    </w:pPr>
    <w:rPr>
      <w:rFonts w:ascii="宋体" w:hAnsi="宋体"/>
      <w:kern w:val="0"/>
      <w:szCs w:val="20"/>
    </w:rPr>
  </w:style>
  <w:style w:type="character" w:customStyle="1" w:styleId="2Char10">
    <w:name w:val="正文首行缩进 2 Char1"/>
    <w:basedOn w:val="Char15"/>
    <w:uiPriority w:val="99"/>
    <w:semiHidden/>
    <w:rsid w:val="00C27321"/>
    <w:rPr>
      <w:rFonts w:ascii="Times New Roman" w:eastAsia="宋体" w:hAnsi="Times New Roman" w:cs="Times New Roman"/>
      <w:kern w:val="2"/>
      <w:sz w:val="21"/>
      <w:szCs w:val="24"/>
    </w:rPr>
  </w:style>
  <w:style w:type="paragraph" w:customStyle="1" w:styleId="ParaCharCharCharCharCharCharCharCharChar1">
    <w:name w:val="默认段落字体 Para Char Char Char Char Char Char Char Char Char1"/>
    <w:basedOn w:val="ab"/>
    <w:rsid w:val="00C27321"/>
    <w:rPr>
      <w:rFonts w:ascii="Tahoma" w:hAnsi="Tahoma"/>
      <w:sz w:val="24"/>
      <w:szCs w:val="20"/>
    </w:rPr>
  </w:style>
  <w:style w:type="character" w:customStyle="1" w:styleId="Char32">
    <w:name w:val="纯文本 Char3"/>
    <w:basedOn w:val="ac"/>
    <w:uiPriority w:val="99"/>
    <w:semiHidden/>
    <w:rsid w:val="00C27321"/>
    <w:rPr>
      <w:rFonts w:ascii="宋体" w:eastAsia="宋体" w:hAnsi="Courier New" w:cs="Courier New"/>
      <w:kern w:val="2"/>
      <w:sz w:val="21"/>
      <w:szCs w:val="21"/>
    </w:rPr>
  </w:style>
  <w:style w:type="paragraph" w:styleId="3b">
    <w:name w:val="List Bullet 3"/>
    <w:basedOn w:val="ab"/>
    <w:rsid w:val="00C27321"/>
    <w:pPr>
      <w:tabs>
        <w:tab w:val="left" w:pos="720"/>
        <w:tab w:val="left" w:pos="1620"/>
      </w:tabs>
      <w:ind w:left="720" w:hanging="720"/>
      <w:outlineLvl w:val="0"/>
    </w:pPr>
    <w:rPr>
      <w:rFonts w:ascii="Times New Roman" w:hAnsi="Times New Roman"/>
      <w:color w:val="0000FF"/>
      <w:sz w:val="24"/>
      <w:szCs w:val="20"/>
    </w:rPr>
  </w:style>
  <w:style w:type="character" w:customStyle="1" w:styleId="HTMLChar1">
    <w:name w:val="HTML 预设格式 Char1"/>
    <w:basedOn w:val="ac"/>
    <w:uiPriority w:val="99"/>
    <w:semiHidden/>
    <w:rsid w:val="00C27321"/>
    <w:rPr>
      <w:rFonts w:ascii="Courier New" w:eastAsia="宋体" w:hAnsi="Courier New" w:cs="Courier New"/>
      <w:kern w:val="2"/>
    </w:rPr>
  </w:style>
  <w:style w:type="paragraph" w:customStyle="1" w:styleId="afffffffff9">
    <w:name w:val="目录标题"/>
    <w:basedOn w:val="11"/>
    <w:next w:val="ab"/>
    <w:rsid w:val="00C27321"/>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character" w:customStyle="1" w:styleId="Char1a">
    <w:name w:val="日期 Char1"/>
    <w:basedOn w:val="ac"/>
    <w:uiPriority w:val="99"/>
    <w:semiHidden/>
    <w:rsid w:val="00C27321"/>
    <w:rPr>
      <w:rFonts w:ascii="Times New Roman" w:eastAsia="宋体" w:hAnsi="Times New Roman" w:cs="Times New Roman"/>
      <w:kern w:val="2"/>
      <w:sz w:val="21"/>
      <w:szCs w:val="24"/>
    </w:rPr>
  </w:style>
  <w:style w:type="character" w:customStyle="1" w:styleId="2Char11">
    <w:name w:val="正文文本 2 Char1"/>
    <w:basedOn w:val="ac"/>
    <w:uiPriority w:val="99"/>
    <w:semiHidden/>
    <w:rsid w:val="00C27321"/>
    <w:rPr>
      <w:rFonts w:ascii="Times New Roman" w:eastAsia="宋体" w:hAnsi="Times New Roman" w:cs="Times New Roman"/>
      <w:kern w:val="2"/>
      <w:sz w:val="21"/>
      <w:szCs w:val="24"/>
    </w:rPr>
  </w:style>
  <w:style w:type="character" w:customStyle="1" w:styleId="Char1b">
    <w:name w:val="批注文字 Char1"/>
    <w:basedOn w:val="ac"/>
    <w:uiPriority w:val="99"/>
    <w:semiHidden/>
    <w:rsid w:val="00C27321"/>
    <w:rPr>
      <w:rFonts w:ascii="Times New Roman" w:eastAsia="宋体" w:hAnsi="Times New Roman" w:cs="Times New Roman"/>
      <w:kern w:val="2"/>
      <w:sz w:val="21"/>
      <w:szCs w:val="24"/>
    </w:rPr>
  </w:style>
  <w:style w:type="paragraph" w:styleId="afffffffffa">
    <w:name w:val="List Continue"/>
    <w:basedOn w:val="ab"/>
    <w:rsid w:val="00C27321"/>
    <w:pPr>
      <w:adjustRightInd w:val="0"/>
      <w:spacing w:after="120" w:line="360" w:lineRule="atLeast"/>
      <w:ind w:leftChars="200" w:left="420"/>
      <w:jc w:val="left"/>
      <w:textAlignment w:val="baseline"/>
    </w:pPr>
    <w:rPr>
      <w:rFonts w:ascii="Times New Roman" w:hAnsi="Times New Roman"/>
      <w:kern w:val="0"/>
      <w:sz w:val="24"/>
      <w:szCs w:val="20"/>
    </w:rPr>
  </w:style>
  <w:style w:type="character" w:customStyle="1" w:styleId="Char1c">
    <w:name w:val="称呼 Char1"/>
    <w:basedOn w:val="ac"/>
    <w:uiPriority w:val="99"/>
    <w:semiHidden/>
    <w:rsid w:val="00C27321"/>
    <w:rPr>
      <w:rFonts w:ascii="Times New Roman" w:eastAsia="宋体" w:hAnsi="Times New Roman" w:cs="Times New Roman"/>
      <w:kern w:val="2"/>
      <w:sz w:val="21"/>
      <w:szCs w:val="24"/>
    </w:rPr>
  </w:style>
  <w:style w:type="character" w:customStyle="1" w:styleId="Char1d">
    <w:name w:val="正文首行缩进 Char1"/>
    <w:basedOn w:val="Char18"/>
    <w:uiPriority w:val="99"/>
    <w:semiHidden/>
    <w:rsid w:val="00C27321"/>
    <w:rPr>
      <w:rFonts w:ascii="Times New Roman" w:eastAsia="宋体" w:hAnsi="Times New Roman" w:cs="Times New Roman"/>
      <w:kern w:val="2"/>
      <w:sz w:val="21"/>
      <w:szCs w:val="24"/>
    </w:rPr>
  </w:style>
  <w:style w:type="character" w:customStyle="1" w:styleId="Char1e">
    <w:name w:val="批注框文本 Char1"/>
    <w:basedOn w:val="ac"/>
    <w:uiPriority w:val="99"/>
    <w:semiHidden/>
    <w:rsid w:val="00C27321"/>
    <w:rPr>
      <w:rFonts w:ascii="Times New Roman" w:eastAsia="宋体" w:hAnsi="Times New Roman" w:cs="Times New Roman"/>
      <w:kern w:val="2"/>
      <w:sz w:val="18"/>
      <w:szCs w:val="18"/>
    </w:rPr>
  </w:style>
  <w:style w:type="paragraph" w:customStyle="1" w:styleId="xl50">
    <w:name w:val="xl50"/>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character" w:customStyle="1" w:styleId="Char1f">
    <w:name w:val="标题 Char1"/>
    <w:basedOn w:val="ac"/>
    <w:uiPriority w:val="10"/>
    <w:rsid w:val="00C27321"/>
    <w:rPr>
      <w:rFonts w:ascii="Cambria" w:eastAsia="宋体" w:hAnsi="Cambria" w:cs="Times New Roman"/>
      <w:b/>
      <w:bCs/>
      <w:kern w:val="2"/>
      <w:sz w:val="32"/>
      <w:szCs w:val="32"/>
    </w:rPr>
  </w:style>
  <w:style w:type="character" w:customStyle="1" w:styleId="Char1f0">
    <w:name w:val="批注主题 Char1"/>
    <w:basedOn w:val="Char1b"/>
    <w:uiPriority w:val="99"/>
    <w:semiHidden/>
    <w:rsid w:val="00C27321"/>
    <w:rPr>
      <w:rFonts w:ascii="Times New Roman" w:eastAsia="宋体" w:hAnsi="Times New Roman" w:cs="Times New Roman"/>
      <w:b/>
      <w:bCs/>
      <w:kern w:val="2"/>
      <w:sz w:val="21"/>
      <w:szCs w:val="24"/>
    </w:rPr>
  </w:style>
  <w:style w:type="character" w:customStyle="1" w:styleId="3Char11">
    <w:name w:val="正文文本缩进 3 Char1"/>
    <w:basedOn w:val="ac"/>
    <w:uiPriority w:val="99"/>
    <w:semiHidden/>
    <w:rsid w:val="00C27321"/>
    <w:rPr>
      <w:rFonts w:ascii="Times New Roman" w:eastAsia="宋体" w:hAnsi="Times New Roman" w:cs="Times New Roman"/>
      <w:kern w:val="2"/>
      <w:sz w:val="16"/>
      <w:szCs w:val="16"/>
    </w:rPr>
  </w:style>
  <w:style w:type="character" w:customStyle="1" w:styleId="Char24">
    <w:name w:val="页脚 Char2"/>
    <w:basedOn w:val="ac"/>
    <w:uiPriority w:val="99"/>
    <w:semiHidden/>
    <w:rsid w:val="00C27321"/>
    <w:rPr>
      <w:rFonts w:ascii="Times New Roman" w:eastAsia="宋体" w:hAnsi="Times New Roman" w:cs="Times New Roman"/>
      <w:kern w:val="2"/>
      <w:sz w:val="18"/>
      <w:szCs w:val="18"/>
    </w:rPr>
  </w:style>
  <w:style w:type="paragraph" w:customStyle="1" w:styleId="xl49">
    <w:name w:val="xl49"/>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afffffffffb">
    <w:name w:val="三级节标题"/>
    <w:next w:val="ab"/>
    <w:rsid w:val="00C27321"/>
    <w:pPr>
      <w:tabs>
        <w:tab w:val="left" w:pos="1191"/>
      </w:tabs>
      <w:spacing w:before="120" w:after="120" w:line="400" w:lineRule="exact"/>
      <w:ind w:left="851" w:hanging="738"/>
      <w:outlineLvl w:val="3"/>
    </w:pPr>
    <w:rPr>
      <w:rFonts w:ascii="Arial" w:eastAsia="黑体" w:hAnsi="Arial"/>
      <w:b/>
      <w:sz w:val="28"/>
      <w:szCs w:val="28"/>
    </w:rPr>
  </w:style>
  <w:style w:type="paragraph" w:customStyle="1" w:styleId="Char1f1">
    <w:name w:val="Char1"/>
    <w:basedOn w:val="ab"/>
    <w:rsid w:val="00C27321"/>
    <w:rPr>
      <w:rFonts w:ascii="Tahoma" w:hAnsi="Tahoma" w:cs="仿宋_GB2312"/>
      <w:sz w:val="24"/>
      <w:szCs w:val="28"/>
    </w:rPr>
  </w:style>
  <w:style w:type="paragraph" w:customStyle="1" w:styleId="afffffffffc">
    <w:name w:val="章标题"/>
    <w:next w:val="ab"/>
    <w:rsid w:val="00C27321"/>
    <w:pPr>
      <w:spacing w:before="50" w:after="50" w:line="360" w:lineRule="auto"/>
      <w:ind w:left="840" w:hanging="420"/>
      <w:jc w:val="both"/>
      <w:outlineLvl w:val="1"/>
    </w:pPr>
    <w:rPr>
      <w:rFonts w:ascii="黑体" w:eastAsia="黑体"/>
      <w:sz w:val="21"/>
    </w:rPr>
  </w:style>
  <w:style w:type="paragraph" w:customStyle="1" w:styleId="1CharCharCharChar">
    <w:name w:val="1 Char Char Char Char"/>
    <w:basedOn w:val="ab"/>
    <w:rsid w:val="00C27321"/>
    <w:rPr>
      <w:rFonts w:ascii="Tahoma" w:hAnsi="Tahoma"/>
      <w:sz w:val="24"/>
      <w:szCs w:val="20"/>
    </w:rPr>
  </w:style>
  <w:style w:type="paragraph" w:customStyle="1" w:styleId="xl24">
    <w:name w:val="xl24"/>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jsc3">
    <w:name w:val="jsc标题3"/>
    <w:basedOn w:val="3"/>
    <w:next w:val="ab"/>
    <w:rsid w:val="00C27321"/>
    <w:pPr>
      <w:tabs>
        <w:tab w:val="left" w:pos="360"/>
      </w:tabs>
      <w:spacing w:line="413" w:lineRule="auto"/>
      <w:jc w:val="left"/>
    </w:pPr>
    <w:rPr>
      <w:rFonts w:eastAsia="仿宋_GB2312"/>
      <w:kern w:val="0"/>
      <w:sz w:val="24"/>
    </w:rPr>
  </w:style>
  <w:style w:type="paragraph" w:customStyle="1" w:styleId="afffffffffd">
    <w:name w:val="缩进项目"/>
    <w:basedOn w:val="ab"/>
    <w:rsid w:val="00C27321"/>
    <w:pPr>
      <w:widowControl/>
      <w:tabs>
        <w:tab w:val="left" w:pos="1924"/>
      </w:tabs>
      <w:spacing w:line="400" w:lineRule="exact"/>
      <w:ind w:left="1924"/>
      <w:jc w:val="left"/>
      <w:outlineLvl w:val="0"/>
    </w:pPr>
    <w:rPr>
      <w:rFonts w:ascii="宋体" w:hAnsi="Times New Roman"/>
      <w:color w:val="0000FF"/>
      <w:kern w:val="0"/>
      <w:sz w:val="24"/>
      <w:szCs w:val="20"/>
    </w:rPr>
  </w:style>
  <w:style w:type="paragraph" w:customStyle="1" w:styleId="-110">
    <w:name w:val="彩色底纹 - 强调文字颜色 11"/>
    <w:rsid w:val="00C27321"/>
    <w:rPr>
      <w:kern w:val="2"/>
      <w:sz w:val="21"/>
      <w:szCs w:val="24"/>
    </w:rPr>
  </w:style>
  <w:style w:type="paragraph" w:customStyle="1" w:styleId="CharCharCharCharCharChar1Char">
    <w:name w:val="Char Char Char Char Char Char1 Char"/>
    <w:basedOn w:val="ab"/>
    <w:rsid w:val="00C27321"/>
    <w:pPr>
      <w:widowControl/>
      <w:spacing w:after="160" w:line="240" w:lineRule="exact"/>
      <w:jc w:val="left"/>
    </w:pPr>
    <w:rPr>
      <w:rFonts w:ascii="Verdana" w:hAnsi="Verdana"/>
      <w:kern w:val="0"/>
      <w:szCs w:val="20"/>
      <w:lang w:eastAsia="en-US"/>
    </w:rPr>
  </w:style>
  <w:style w:type="paragraph" w:customStyle="1" w:styleId="afffffffffe">
    <w:name w:val="表题与图题"/>
    <w:next w:val="ab"/>
    <w:rsid w:val="00C27321"/>
    <w:pPr>
      <w:spacing w:line="400" w:lineRule="exact"/>
    </w:pPr>
    <w:rPr>
      <w:sz w:val="22"/>
    </w:rPr>
  </w:style>
  <w:style w:type="paragraph" w:customStyle="1" w:styleId="CharCharf6">
    <w:name w:val="正文首行缩进两字符 Char Char"/>
    <w:basedOn w:val="ab"/>
    <w:rsid w:val="00C27321"/>
    <w:pPr>
      <w:spacing w:line="360" w:lineRule="auto"/>
      <w:ind w:firstLineChars="200" w:firstLine="200"/>
    </w:pPr>
    <w:rPr>
      <w:rFonts w:ascii="Times New Roman" w:hAnsi="Times New Roman"/>
      <w:sz w:val="24"/>
      <w:szCs w:val="24"/>
    </w:rPr>
  </w:style>
  <w:style w:type="paragraph" w:customStyle="1" w:styleId="xl41">
    <w:name w:val="xl41"/>
    <w:basedOn w:val="ab"/>
    <w:rsid w:val="00C27321"/>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NICMANBodyText">
    <w:name w:val="NICMAN Body Text"/>
    <w:basedOn w:val="ab"/>
    <w:next w:val="af6"/>
    <w:rsid w:val="00C27321"/>
    <w:pPr>
      <w:spacing w:after="120" w:line="400" w:lineRule="exact"/>
      <w:ind w:firstLine="454"/>
    </w:pPr>
    <w:rPr>
      <w:rFonts w:ascii="Times New Roman" w:hAnsi="Times New Roman"/>
      <w:sz w:val="24"/>
      <w:szCs w:val="20"/>
    </w:rPr>
  </w:style>
  <w:style w:type="paragraph" w:customStyle="1" w:styleId="Char1CharChar">
    <w:name w:val="Char1 Char Char"/>
    <w:basedOn w:val="ab"/>
    <w:rsid w:val="00C27321"/>
    <w:rPr>
      <w:rFonts w:ascii="Tahoma" w:hAnsi="Tahoma" w:cs="仿宋_GB2312"/>
      <w:sz w:val="24"/>
      <w:szCs w:val="28"/>
    </w:rPr>
  </w:style>
  <w:style w:type="paragraph" w:customStyle="1" w:styleId="font1">
    <w:name w:val="font1"/>
    <w:basedOn w:val="ab"/>
    <w:rsid w:val="00C27321"/>
    <w:pPr>
      <w:widowControl/>
      <w:spacing w:before="100" w:beforeAutospacing="1" w:after="100" w:afterAutospacing="1"/>
      <w:jc w:val="left"/>
    </w:pPr>
    <w:rPr>
      <w:rFonts w:ascii="宋体" w:hAnsi="宋体" w:cs="宋体"/>
      <w:color w:val="000000"/>
      <w:kern w:val="0"/>
      <w:sz w:val="22"/>
    </w:rPr>
  </w:style>
  <w:style w:type="paragraph" w:customStyle="1" w:styleId="Titel2">
    <w:name w:val="Titel 2"/>
    <w:basedOn w:val="ab"/>
    <w:rsid w:val="00C27321"/>
    <w:pPr>
      <w:tabs>
        <w:tab w:val="decimal" w:leader="underscore" w:pos="8504"/>
        <w:tab w:val="right" w:pos="9923"/>
      </w:tabs>
      <w:autoSpaceDE w:val="0"/>
      <w:autoSpaceDN w:val="0"/>
      <w:jc w:val="left"/>
    </w:pPr>
    <w:rPr>
      <w:rFonts w:ascii="Helvetica-Black" w:hAnsi="Helvetica-Black"/>
      <w:b/>
      <w:bCs/>
      <w:kern w:val="0"/>
      <w:sz w:val="28"/>
      <w:szCs w:val="28"/>
      <w:lang w:eastAsia="en-US"/>
    </w:rPr>
  </w:style>
  <w:style w:type="paragraph" w:customStyle="1" w:styleId="xl48">
    <w:name w:val="xl48"/>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Style10">
    <w:name w:val="_Style 1"/>
    <w:basedOn w:val="ab"/>
    <w:rsid w:val="00C27321"/>
    <w:pPr>
      <w:spacing w:line="360" w:lineRule="auto"/>
      <w:ind w:firstLineChars="200" w:firstLine="420"/>
    </w:pPr>
    <w:rPr>
      <w:rFonts w:eastAsia="仿宋" w:cs="黑体"/>
      <w:sz w:val="24"/>
      <w:szCs w:val="24"/>
    </w:rPr>
  </w:style>
  <w:style w:type="paragraph" w:customStyle="1" w:styleId="Pa2">
    <w:name w:val="Pa2"/>
    <w:basedOn w:val="ab"/>
    <w:next w:val="ab"/>
    <w:rsid w:val="00C27321"/>
    <w:pPr>
      <w:autoSpaceDE w:val="0"/>
      <w:autoSpaceDN w:val="0"/>
      <w:adjustRightInd w:val="0"/>
      <w:spacing w:line="151" w:lineRule="atLeast"/>
      <w:jc w:val="left"/>
    </w:pPr>
    <w:rPr>
      <w:rFonts w:ascii=".." w:eastAsia=".." w:hAnsi="Times New Roman"/>
      <w:kern w:val="0"/>
      <w:sz w:val="24"/>
      <w:szCs w:val="24"/>
    </w:rPr>
  </w:style>
  <w:style w:type="paragraph" w:customStyle="1" w:styleId="h">
    <w:name w:val="h段落"/>
    <w:basedOn w:val="ab"/>
    <w:link w:val="hChar0"/>
    <w:rsid w:val="00C27321"/>
    <w:pPr>
      <w:spacing w:before="100" w:beforeAutospacing="1" w:after="100" w:afterAutospacing="1" w:line="360" w:lineRule="auto"/>
      <w:ind w:firstLineChars="200" w:firstLine="200"/>
    </w:pPr>
    <w:rPr>
      <w:rFonts w:ascii="Dotum" w:hAnsi="Dotum"/>
      <w:kern w:val="0"/>
      <w:szCs w:val="20"/>
    </w:rPr>
  </w:style>
  <w:style w:type="paragraph" w:customStyle="1" w:styleId="xl71">
    <w:name w:val="xl71"/>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47">
    <w:name w:val="xl47"/>
    <w:basedOn w:val="ab"/>
    <w:rsid w:val="00C27321"/>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CharCharCharCharCharCharCharCharChar1Char">
    <w:name w:val="Char Char Char Char Char Char Char Char Char Char Char Char1 Char"/>
    <w:basedOn w:val="ab"/>
    <w:rsid w:val="00C27321"/>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Char Char Char Char Char Char"/>
    <w:basedOn w:val="ab"/>
    <w:rsid w:val="00C27321"/>
    <w:rPr>
      <w:rFonts w:ascii="Tahoma" w:eastAsia="仿宋_GB2312" w:hAnsi="Tahoma"/>
      <w:sz w:val="24"/>
      <w:szCs w:val="20"/>
    </w:rPr>
  </w:style>
  <w:style w:type="paragraph" w:customStyle="1" w:styleId="240">
    <w:name w:val="样式 正文文字缩进 + 宋体 居中 行距: 固定值 24 磅"/>
    <w:basedOn w:val="ab"/>
    <w:rsid w:val="00C27321"/>
    <w:pPr>
      <w:ind w:leftChars="38" w:left="80"/>
    </w:pPr>
    <w:rPr>
      <w:rFonts w:ascii="宋体" w:hAnsi="宋体" w:cs="宋体"/>
      <w:szCs w:val="20"/>
    </w:rPr>
  </w:style>
  <w:style w:type="paragraph" w:customStyle="1" w:styleId="MMTopic3">
    <w:name w:val="MM Topic 3"/>
    <w:basedOn w:val="3"/>
    <w:rsid w:val="00C27321"/>
  </w:style>
  <w:style w:type="paragraph" w:customStyle="1" w:styleId="2fe">
    <w:name w:val="正文首行缩进:  2 字符"/>
    <w:basedOn w:val="ab"/>
    <w:rsid w:val="00C27321"/>
    <w:pPr>
      <w:widowControl/>
      <w:spacing w:line="360" w:lineRule="auto"/>
      <w:ind w:firstLineChars="200" w:firstLine="482"/>
      <w:jc w:val="left"/>
    </w:pPr>
    <w:rPr>
      <w:rFonts w:ascii="Arial" w:hAnsi="Arial" w:cs="宋体"/>
      <w:kern w:val="0"/>
      <w:sz w:val="24"/>
      <w:szCs w:val="20"/>
    </w:rPr>
  </w:style>
  <w:style w:type="paragraph" w:customStyle="1" w:styleId="CharCharChar3">
    <w:name w:val="Char Char Char"/>
    <w:basedOn w:val="ab"/>
    <w:rsid w:val="00C27321"/>
    <w:rPr>
      <w:rFonts w:ascii="Tahoma" w:hAnsi="Tahoma"/>
      <w:sz w:val="24"/>
      <w:szCs w:val="20"/>
    </w:rPr>
  </w:style>
  <w:style w:type="paragraph" w:customStyle="1" w:styleId="310">
    <w:name w:val="列出段落31"/>
    <w:basedOn w:val="ab"/>
    <w:rsid w:val="00C27321"/>
    <w:pPr>
      <w:ind w:firstLineChars="200" w:firstLine="420"/>
    </w:pPr>
    <w:rPr>
      <w:rFonts w:ascii="Times New Roman" w:hAnsi="Times New Roman"/>
      <w:szCs w:val="24"/>
    </w:rPr>
  </w:style>
  <w:style w:type="paragraph" w:customStyle="1" w:styleId="2ff">
    <w:name w:val="2"/>
    <w:basedOn w:val="ab"/>
    <w:next w:val="af8"/>
    <w:rsid w:val="00C27321"/>
    <w:rPr>
      <w:rFonts w:ascii="宋体" w:hAnsi="Courier New" w:cs="Courier New"/>
      <w:szCs w:val="21"/>
    </w:rPr>
  </w:style>
  <w:style w:type="paragraph" w:customStyle="1" w:styleId="3c">
    <w:name w:val="样式3"/>
    <w:basedOn w:val="ab"/>
    <w:rsid w:val="00C27321"/>
    <w:pPr>
      <w:spacing w:line="300" w:lineRule="auto"/>
    </w:pPr>
    <w:rPr>
      <w:rFonts w:ascii="宋体" w:hAnsi="Times New Roman"/>
      <w:sz w:val="24"/>
      <w:szCs w:val="20"/>
    </w:rPr>
  </w:style>
  <w:style w:type="paragraph" w:customStyle="1" w:styleId="xl34">
    <w:name w:val="xl34"/>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customStyle="1" w:styleId="xl31">
    <w:name w:val="xl31"/>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customStyle="1" w:styleId="affffffffff">
    <w:name w:val="表格文字（大）"/>
    <w:basedOn w:val="ab"/>
    <w:rsid w:val="00C27321"/>
    <w:pPr>
      <w:spacing w:before="20" w:after="20"/>
    </w:pPr>
    <w:rPr>
      <w:rFonts w:ascii="Century Gothic" w:hAnsi="Century Gothic"/>
      <w:sz w:val="24"/>
      <w:szCs w:val="20"/>
    </w:rPr>
  </w:style>
  <w:style w:type="paragraph" w:customStyle="1" w:styleId="xl33">
    <w:name w:val="xl33"/>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22ndlevelh22Header2l22Heading2HiddenHea1">
    <w:name w:val="样式 标题 22nd levelh22Header 2l2第一章 标题 2Heading 2 HiddenHea...1"/>
    <w:basedOn w:val="21"/>
    <w:rsid w:val="00C27321"/>
    <w:pPr>
      <w:numPr>
        <w:ilvl w:val="1"/>
        <w:numId w:val="6"/>
      </w:numPr>
      <w:spacing w:line="240" w:lineRule="auto"/>
    </w:pPr>
    <w:rPr>
      <w:rFonts w:ascii="Times New Roman" w:eastAsia="宋体" w:hAnsi="Times New Roman" w:cs="宋体"/>
      <w:sz w:val="28"/>
      <w:szCs w:val="20"/>
    </w:rPr>
  </w:style>
  <w:style w:type="paragraph" w:customStyle="1" w:styleId="TableTextCharChar">
    <w:name w:val="Table Text Char Char"/>
    <w:rsid w:val="00C27321"/>
    <w:pPr>
      <w:snapToGrid w:val="0"/>
      <w:spacing w:before="80" w:after="80"/>
    </w:pPr>
    <w:rPr>
      <w:rFonts w:ascii="Arial" w:hAnsi="Arial" w:cs="Arial"/>
      <w:kern w:val="2"/>
      <w:sz w:val="18"/>
      <w:szCs w:val="21"/>
    </w:rPr>
  </w:style>
  <w:style w:type="paragraph" w:customStyle="1" w:styleId="a">
    <w:name w:val="一级条标题"/>
    <w:basedOn w:val="afffffffffc"/>
    <w:next w:val="affff9"/>
    <w:rsid w:val="00C27321"/>
    <w:pPr>
      <w:numPr>
        <w:ilvl w:val="2"/>
        <w:numId w:val="3"/>
      </w:numPr>
      <w:spacing w:before="0" w:after="0" w:line="240" w:lineRule="auto"/>
      <w:outlineLvl w:val="2"/>
    </w:pPr>
    <w:rPr>
      <w:rFonts w:ascii="Times New Roman" w:eastAsia="宋体"/>
    </w:rPr>
  </w:style>
  <w:style w:type="paragraph" w:customStyle="1" w:styleId="affffffffff0">
    <w:name w:val="中文摘要正文"/>
    <w:next w:val="ab"/>
    <w:rsid w:val="00C27321"/>
    <w:pPr>
      <w:spacing w:line="400" w:lineRule="exact"/>
    </w:pPr>
    <w:rPr>
      <w:sz w:val="24"/>
    </w:rPr>
  </w:style>
  <w:style w:type="paragraph" w:customStyle="1" w:styleId="xl46">
    <w:name w:val="xl46"/>
    <w:basedOn w:val="ab"/>
    <w:rsid w:val="00C27321"/>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30">
    <w:name w:val="xl30"/>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615">
    <w:name w:val="样式 段后: 6 磅 行距: 固定值 15 磅"/>
    <w:basedOn w:val="ab"/>
    <w:rsid w:val="00C27321"/>
    <w:pPr>
      <w:spacing w:after="120" w:line="300" w:lineRule="exact"/>
      <w:ind w:leftChars="600" w:left="600"/>
    </w:pPr>
    <w:rPr>
      <w:rFonts w:ascii="Times New Roman" w:hAnsi="Times New Roman" w:cs="宋体"/>
      <w:szCs w:val="20"/>
    </w:rPr>
  </w:style>
  <w:style w:type="paragraph" w:customStyle="1" w:styleId="xl29">
    <w:name w:val="xl29"/>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zw">
    <w:name w:val="zw"/>
    <w:basedOn w:val="ab"/>
    <w:rsid w:val="00C27321"/>
    <w:pPr>
      <w:adjustRightInd w:val="0"/>
      <w:spacing w:line="360" w:lineRule="auto"/>
      <w:ind w:firstLine="482"/>
      <w:textAlignment w:val="baseline"/>
    </w:pPr>
    <w:rPr>
      <w:rFonts w:ascii="Arial Narrow" w:eastAsia="楷体_GB2312" w:hAnsi="Arial Narrow"/>
      <w:kern w:val="0"/>
      <w:sz w:val="24"/>
      <w:szCs w:val="20"/>
    </w:rPr>
  </w:style>
  <w:style w:type="paragraph" w:customStyle="1" w:styleId="CharCharCharChar10">
    <w:name w:val="Char Char Char Char1"/>
    <w:basedOn w:val="ab"/>
    <w:rsid w:val="00C27321"/>
    <w:pPr>
      <w:tabs>
        <w:tab w:val="left" w:pos="360"/>
      </w:tabs>
      <w:ind w:firstLineChars="150" w:firstLine="420"/>
    </w:pPr>
    <w:rPr>
      <w:rFonts w:ascii="Arial" w:hAnsi="Arial" w:cs="Arial"/>
      <w:sz w:val="20"/>
      <w:szCs w:val="20"/>
    </w:rPr>
  </w:style>
  <w:style w:type="paragraph" w:customStyle="1" w:styleId="X11">
    <w:name w:val="标题X.1.1"/>
    <w:basedOn w:val="ab"/>
    <w:next w:val="af6"/>
    <w:rsid w:val="00C27321"/>
    <w:pPr>
      <w:tabs>
        <w:tab w:val="left" w:pos="540"/>
        <w:tab w:val="left" w:pos="5985"/>
      </w:tabs>
      <w:spacing w:beforeLines="150" w:before="468" w:line="400" w:lineRule="exact"/>
      <w:outlineLvl w:val="2"/>
    </w:pPr>
    <w:rPr>
      <w:rFonts w:ascii="宋体" w:hAnsi="宋体"/>
      <w:b/>
      <w:sz w:val="30"/>
      <w:szCs w:val="30"/>
    </w:rPr>
  </w:style>
  <w:style w:type="paragraph" w:customStyle="1" w:styleId="affffffffff1">
    <w:name w:val="中文摘要标题"/>
    <w:next w:val="ab"/>
    <w:rsid w:val="00C27321"/>
    <w:pPr>
      <w:spacing w:beforeLines="100" w:line="400" w:lineRule="exact"/>
      <w:jc w:val="center"/>
    </w:pPr>
    <w:rPr>
      <w:rFonts w:eastAsia="黑体"/>
      <w:sz w:val="30"/>
    </w:rPr>
  </w:style>
  <w:style w:type="paragraph" w:customStyle="1" w:styleId="xl53">
    <w:name w:val="xl53"/>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affffffffff2">
    <w:name w:val="参考文献"/>
    <w:next w:val="ab"/>
    <w:rsid w:val="00C27321"/>
    <w:pPr>
      <w:spacing w:line="400" w:lineRule="exact"/>
    </w:pPr>
    <w:rPr>
      <w:sz w:val="21"/>
    </w:rPr>
  </w:style>
  <w:style w:type="paragraph" w:customStyle="1" w:styleId="ItemStepinTable">
    <w:name w:val="Item Step in Table"/>
    <w:rsid w:val="00C27321"/>
    <w:pPr>
      <w:tabs>
        <w:tab w:val="left" w:pos="520"/>
      </w:tabs>
      <w:spacing w:before="40" w:after="40"/>
      <w:ind w:left="520" w:hanging="420"/>
      <w:jc w:val="both"/>
    </w:pPr>
    <w:rPr>
      <w:rFonts w:ascii="Arial" w:hAnsi="Arial"/>
      <w:sz w:val="18"/>
    </w:rPr>
  </w:style>
  <w:style w:type="paragraph" w:customStyle="1" w:styleId="affffffffff3">
    <w:name w:val="图五"/>
    <w:basedOn w:val="ab"/>
    <w:rsid w:val="00C27321"/>
    <w:pPr>
      <w:spacing w:line="240" w:lineRule="exact"/>
      <w:jc w:val="center"/>
    </w:pPr>
    <w:rPr>
      <w:rFonts w:ascii="Times New Roman" w:hAnsi="Times New Roman"/>
      <w:szCs w:val="24"/>
    </w:rPr>
  </w:style>
  <w:style w:type="paragraph" w:customStyle="1" w:styleId="SecC">
    <w:name w:val="SecC"/>
    <w:rsid w:val="00C27321"/>
    <w:pPr>
      <w:tabs>
        <w:tab w:val="left" w:pos="1701"/>
        <w:tab w:val="left" w:pos="2126"/>
        <w:tab w:val="left" w:pos="2552"/>
        <w:tab w:val="left" w:pos="3969"/>
        <w:tab w:val="left" w:pos="5670"/>
        <w:tab w:val="right" w:pos="7938"/>
      </w:tabs>
      <w:ind w:left="1701" w:hanging="1701"/>
      <w:jc w:val="both"/>
    </w:pPr>
    <w:rPr>
      <w:rFonts w:ascii="Frutiger 55 Roman" w:hAnsi="Frutiger 55 Roman"/>
      <w:sz w:val="22"/>
      <w:lang w:val="en-GB"/>
    </w:rPr>
  </w:style>
  <w:style w:type="paragraph" w:customStyle="1" w:styleId="Aufzhlung">
    <w:name w:val="Aufzählung"/>
    <w:basedOn w:val="ab"/>
    <w:next w:val="ab"/>
    <w:rsid w:val="00C27321"/>
    <w:pPr>
      <w:keepLines/>
      <w:widowControl/>
      <w:tabs>
        <w:tab w:val="left" w:pos="113"/>
        <w:tab w:val="left" w:pos="360"/>
      </w:tabs>
      <w:spacing w:line="228" w:lineRule="exact"/>
      <w:ind w:left="2760" w:hanging="420"/>
      <w:jc w:val="left"/>
    </w:pPr>
    <w:rPr>
      <w:rFonts w:ascii="MetaPlusLF" w:hAnsi="MetaPlusLF"/>
      <w:kern w:val="0"/>
      <w:sz w:val="15"/>
      <w:szCs w:val="20"/>
      <w:lang w:val="de-DE" w:eastAsia="de-DE"/>
    </w:rPr>
  </w:style>
  <w:style w:type="paragraph" w:customStyle="1" w:styleId="xl35">
    <w:name w:val="xl35"/>
    <w:basedOn w:val="ab"/>
    <w:rsid w:val="00C27321"/>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6">
    <w:name w:val="xl36"/>
    <w:basedOn w:val="ab"/>
    <w:rsid w:val="00C27321"/>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TableTextChar">
    <w:name w:val="Table Text Char"/>
    <w:rsid w:val="00C27321"/>
    <w:pPr>
      <w:snapToGrid w:val="0"/>
      <w:spacing w:before="80" w:after="80"/>
    </w:pPr>
    <w:rPr>
      <w:rFonts w:ascii="Arial" w:hAnsi="Arial" w:cs="Arial"/>
      <w:sz w:val="18"/>
      <w:szCs w:val="18"/>
    </w:rPr>
  </w:style>
  <w:style w:type="paragraph" w:customStyle="1" w:styleId="Char1CharCharChar0">
    <w:name w:val="Char1 Char Char Char"/>
    <w:basedOn w:val="ab"/>
    <w:rsid w:val="00C27321"/>
    <w:rPr>
      <w:rFonts w:ascii="Tahoma" w:hAnsi="Tahoma"/>
      <w:sz w:val="24"/>
      <w:szCs w:val="20"/>
    </w:rPr>
  </w:style>
  <w:style w:type="paragraph" w:customStyle="1" w:styleId="xl52">
    <w:name w:val="xl52"/>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affffffffff4">
    <w:name w:val="表正文"/>
    <w:basedOn w:val="ab"/>
    <w:next w:val="af0"/>
    <w:rsid w:val="00C27321"/>
    <w:pPr>
      <w:spacing w:line="360" w:lineRule="auto"/>
      <w:ind w:firstLineChars="200" w:firstLine="420"/>
    </w:pPr>
    <w:rPr>
      <w:rFonts w:ascii="Times New Roman" w:hAnsi="Times New Roman"/>
      <w:szCs w:val="24"/>
    </w:rPr>
  </w:style>
  <w:style w:type="paragraph" w:customStyle="1" w:styleId="11212">
    <w:name w:val="样式 标题 1 + 四号 居中 段前: 12 磅 段后: 12 磅 行距: 单倍行距"/>
    <w:basedOn w:val="11"/>
    <w:rsid w:val="00C27321"/>
    <w:pPr>
      <w:keepNext/>
      <w:keepLines/>
      <w:tabs>
        <w:tab w:val="left" w:pos="425"/>
      </w:tabs>
      <w:autoSpaceDE/>
      <w:autoSpaceDN/>
      <w:spacing w:before="240" w:after="240" w:line="240" w:lineRule="auto"/>
      <w:ind w:left="425" w:hanging="425"/>
      <w:textAlignment w:val="baseline"/>
    </w:pPr>
    <w:rPr>
      <w:rFonts w:ascii="Times New Roman" w:eastAsia="宋体" w:hAnsi="Times New Roman"/>
      <w:bCs w:val="0"/>
      <w:kern w:val="44"/>
      <w:sz w:val="28"/>
      <w:szCs w:val="20"/>
    </w:rPr>
  </w:style>
  <w:style w:type="paragraph" w:customStyle="1" w:styleId="affffffffff5">
    <w:name w:val="首页页眉"/>
    <w:basedOn w:val="afc"/>
    <w:rsid w:val="00C27321"/>
    <w:pPr>
      <w:pBdr>
        <w:bottom w:val="none" w:sz="0" w:space="0" w:color="auto"/>
      </w:pBdr>
      <w:spacing w:line="240" w:lineRule="atLeast"/>
      <w:ind w:firstLineChars="200" w:firstLine="420"/>
    </w:pPr>
    <w:rPr>
      <w:rFonts w:ascii="Times New Roman" w:hAnsi="Times New Roman"/>
      <w:kern w:val="0"/>
      <w:sz w:val="21"/>
      <w:szCs w:val="20"/>
      <w:lang w:eastAsia="zh-TW"/>
    </w:rPr>
  </w:style>
  <w:style w:type="paragraph" w:customStyle="1" w:styleId="affffffffff6">
    <w:name w:val="二级节标题"/>
    <w:next w:val="ab"/>
    <w:rsid w:val="00C27321"/>
    <w:pPr>
      <w:tabs>
        <w:tab w:val="left" w:pos="600"/>
        <w:tab w:val="left" w:pos="851"/>
      </w:tabs>
      <w:spacing w:before="240" w:after="240" w:line="400" w:lineRule="exact"/>
      <w:ind w:left="709" w:hanging="709"/>
      <w:outlineLvl w:val="2"/>
    </w:pPr>
    <w:rPr>
      <w:rFonts w:ascii="Arial" w:eastAsia="黑体" w:hAnsi="Arial"/>
      <w:b/>
      <w:sz w:val="30"/>
      <w:szCs w:val="30"/>
    </w:rPr>
  </w:style>
  <w:style w:type="paragraph" w:customStyle="1" w:styleId="xl51">
    <w:name w:val="xl51"/>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42">
    <w:name w:val="xl42"/>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123">
    <w:name w:val="123"/>
    <w:basedOn w:val="ab"/>
    <w:rsid w:val="00C27321"/>
    <w:pPr>
      <w:spacing w:before="120"/>
      <w:ind w:firstLine="425"/>
    </w:pPr>
    <w:rPr>
      <w:rFonts w:ascii="Times New Roman" w:hAnsi="Times New Roman"/>
      <w:szCs w:val="20"/>
    </w:rPr>
  </w:style>
  <w:style w:type="paragraph" w:customStyle="1" w:styleId="xl40">
    <w:name w:val="xl40"/>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3">
    <w:name w:val="xl43"/>
    <w:basedOn w:val="ab"/>
    <w:rsid w:val="00C2732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1818">
    <w:name w:val="样式 标题 2 + 宋体 五号 左 段前: 18 磅 段后: 18 磅 行距: 单倍行距"/>
    <w:basedOn w:val="3"/>
    <w:rsid w:val="00C27321"/>
    <w:pPr>
      <w:spacing w:before="360" w:after="360" w:line="240" w:lineRule="auto"/>
      <w:jc w:val="left"/>
    </w:pPr>
    <w:rPr>
      <w:rFonts w:ascii="宋体" w:hAnsi="宋体" w:cs="宋体"/>
      <w:sz w:val="21"/>
      <w:szCs w:val="20"/>
    </w:rPr>
  </w:style>
  <w:style w:type="paragraph" w:customStyle="1" w:styleId="font0">
    <w:name w:val="font0"/>
    <w:basedOn w:val="ab"/>
    <w:rsid w:val="00C27321"/>
    <w:pPr>
      <w:widowControl/>
      <w:spacing w:before="100" w:beforeAutospacing="1" w:after="100" w:afterAutospacing="1"/>
      <w:jc w:val="left"/>
    </w:pPr>
    <w:rPr>
      <w:rFonts w:ascii="宋体" w:hAnsi="宋体" w:cs="宋体"/>
      <w:color w:val="000000"/>
      <w:kern w:val="0"/>
      <w:sz w:val="22"/>
    </w:rPr>
  </w:style>
  <w:style w:type="paragraph" w:customStyle="1" w:styleId="StyleStyleHeading2L2h2H2Heading2HiddenHeading2CCBSPAMajorS">
    <w:name w:val="Style Style Heading 2L2h2H2Heading 2 HiddenHeading 2 CCBSPA Major S..."/>
    <w:basedOn w:val="ab"/>
    <w:rsid w:val="00C27321"/>
    <w:pPr>
      <w:keepNext/>
      <w:keepLines/>
      <w:spacing w:beforeLines="50" w:afterLines="50" w:line="360" w:lineRule="auto"/>
      <w:outlineLvl w:val="1"/>
    </w:pPr>
    <w:rPr>
      <w:rFonts w:ascii="Times New Roman" w:eastAsia="黑体" w:hAnsi="Times New Roman" w:cs="宋体"/>
      <w:b/>
      <w:bCs/>
      <w:sz w:val="32"/>
      <w:szCs w:val="20"/>
    </w:rPr>
  </w:style>
  <w:style w:type="paragraph" w:customStyle="1" w:styleId="2H2UNDERRUBRIK1-2Underrubrik1prop2Heading2HiddenH">
    <w:name w:val="样式 标题 2H2UNDERRUBRIK 1-2Underrubrik1prop2Heading 2 HiddenH..."/>
    <w:basedOn w:val="21"/>
    <w:rsid w:val="00C27321"/>
    <w:pPr>
      <w:keepLines w:val="0"/>
      <w:widowControl/>
      <w:tabs>
        <w:tab w:val="left" w:pos="992"/>
      </w:tabs>
      <w:spacing w:before="240" w:after="240" w:line="240" w:lineRule="auto"/>
      <w:ind w:left="992" w:hanging="567"/>
    </w:pPr>
    <w:rPr>
      <w:rFonts w:ascii="Times New Roman" w:eastAsia="宋体" w:hAnsi="Times New Roman"/>
      <w:b w:val="0"/>
      <w:bCs w:val="0"/>
      <w:sz w:val="30"/>
      <w:szCs w:val="24"/>
    </w:rPr>
  </w:style>
  <w:style w:type="paragraph" w:customStyle="1" w:styleId="jsc1">
    <w:name w:val="jsc标题1"/>
    <w:basedOn w:val="11"/>
    <w:next w:val="ab"/>
    <w:rsid w:val="00C27321"/>
    <w:pPr>
      <w:keepNext/>
      <w:keepLines/>
      <w:tabs>
        <w:tab w:val="left" w:pos="360"/>
      </w:tabs>
      <w:autoSpaceDE/>
      <w:autoSpaceDN/>
      <w:adjustRightInd/>
      <w:spacing w:before="340" w:after="330"/>
      <w:jc w:val="left"/>
    </w:pPr>
    <w:rPr>
      <w:rFonts w:ascii="宋体" w:eastAsia="仿宋" w:hAnsi="宋体"/>
      <w:kern w:val="44"/>
      <w:sz w:val="28"/>
      <w:szCs w:val="44"/>
    </w:rPr>
  </w:style>
  <w:style w:type="paragraph" w:customStyle="1" w:styleId="Char1CharCharCharCharCharChar">
    <w:name w:val="Char1 Char Char Char Char Char Char"/>
    <w:basedOn w:val="ab"/>
    <w:rsid w:val="00C27321"/>
    <w:rPr>
      <w:rFonts w:ascii="Tahoma" w:hAnsi="Tahoma"/>
      <w:sz w:val="24"/>
      <w:szCs w:val="20"/>
    </w:rPr>
  </w:style>
  <w:style w:type="paragraph" w:customStyle="1" w:styleId="NewNewNewNew">
    <w:name w:val="正文 New New New New"/>
    <w:rsid w:val="00C27321"/>
    <w:pPr>
      <w:widowControl w:val="0"/>
      <w:jc w:val="both"/>
    </w:pPr>
    <w:rPr>
      <w:szCs w:val="24"/>
    </w:rPr>
  </w:style>
  <w:style w:type="paragraph" w:customStyle="1" w:styleId="05615">
    <w:name w:val="样式 左侧:  0 厘米 悬挂缩进: 5 字符 段后: 6 磅 行距: 固定值 15 磅"/>
    <w:basedOn w:val="ab"/>
    <w:rsid w:val="00C27321"/>
    <w:pPr>
      <w:spacing w:after="120" w:line="300" w:lineRule="exact"/>
      <w:ind w:left="600" w:hangingChars="600" w:hanging="600"/>
    </w:pPr>
    <w:rPr>
      <w:rFonts w:ascii="Times New Roman" w:hAnsi="Times New Roman" w:cs="宋体"/>
      <w:szCs w:val="20"/>
    </w:rPr>
  </w:style>
  <w:style w:type="paragraph" w:customStyle="1" w:styleId="xl44">
    <w:name w:val="xl44"/>
    <w:basedOn w:val="ab"/>
    <w:rsid w:val="00C27321"/>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Style2">
    <w:name w:val="_Style 2"/>
    <w:basedOn w:val="ab"/>
    <w:rsid w:val="00C27321"/>
    <w:pPr>
      <w:ind w:firstLineChars="200" w:firstLine="420"/>
    </w:pPr>
    <w:rPr>
      <w:rFonts w:ascii="Times New Roman" w:hAnsi="Times New Roman"/>
      <w:szCs w:val="20"/>
    </w:rPr>
  </w:style>
  <w:style w:type="paragraph" w:customStyle="1" w:styleId="TableParagraph">
    <w:name w:val="Table Paragraph"/>
    <w:basedOn w:val="ab"/>
    <w:uiPriority w:val="1"/>
    <w:qFormat/>
    <w:rsid w:val="00C27321"/>
    <w:pPr>
      <w:autoSpaceDE w:val="0"/>
      <w:autoSpaceDN w:val="0"/>
      <w:jc w:val="left"/>
    </w:pPr>
    <w:rPr>
      <w:rFonts w:ascii="Noto Sans CJK JP Regular" w:eastAsia="Noto Sans CJK JP Regular" w:hAnsi="Noto Sans CJK JP Regular" w:cs="Noto Sans CJK JP Regular"/>
      <w:kern w:val="0"/>
      <w:sz w:val="22"/>
      <w:lang w:eastAsia="en-US"/>
    </w:rPr>
  </w:style>
  <w:style w:type="paragraph" w:customStyle="1" w:styleId="pit">
    <w:name w:val="pit正文"/>
    <w:basedOn w:val="ab"/>
    <w:rsid w:val="00C27321"/>
    <w:pPr>
      <w:spacing w:line="400" w:lineRule="exact"/>
    </w:pPr>
    <w:rPr>
      <w:rFonts w:ascii="Times New Roman" w:hAnsi="Times New Roman"/>
      <w:spacing w:val="20"/>
      <w:sz w:val="24"/>
      <w:szCs w:val="20"/>
    </w:rPr>
  </w:style>
  <w:style w:type="paragraph" w:customStyle="1" w:styleId="xl25">
    <w:name w:val="xl25"/>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affffffffff7">
    <w:name w:val=".."/>
    <w:basedOn w:val="Default"/>
    <w:next w:val="Default"/>
    <w:rsid w:val="00C27321"/>
    <w:rPr>
      <w:rFonts w:ascii="Times New Roman" w:eastAsia="宋体" w:hAnsi="Times New Roman" w:cs="Times New Roman"/>
      <w:color w:val="auto"/>
    </w:rPr>
  </w:style>
  <w:style w:type="paragraph" w:customStyle="1" w:styleId="CharChar1CharCharCharCharCharChar">
    <w:name w:val="Char Char1 Char Char Char Char Char Char"/>
    <w:basedOn w:val="ab"/>
    <w:rsid w:val="00C27321"/>
    <w:pPr>
      <w:widowControl/>
      <w:spacing w:after="160" w:line="360" w:lineRule="auto"/>
      <w:jc w:val="left"/>
    </w:pPr>
    <w:rPr>
      <w:rFonts w:ascii="Verdana" w:eastAsia="仿宋_GB2312" w:hAnsi="Verdana"/>
      <w:b/>
      <w:spacing w:val="-4"/>
      <w:kern w:val="0"/>
      <w:position w:val="-8"/>
      <w:sz w:val="24"/>
      <w:szCs w:val="20"/>
    </w:rPr>
  </w:style>
  <w:style w:type="paragraph" w:customStyle="1" w:styleId="CharCharCharChar0">
    <w:name w:val="Char Char Char Char"/>
    <w:basedOn w:val="ab"/>
    <w:rsid w:val="00C27321"/>
    <w:rPr>
      <w:rFonts w:ascii="Tahoma" w:hAnsi="Tahoma"/>
      <w:sz w:val="24"/>
      <w:szCs w:val="20"/>
    </w:rPr>
  </w:style>
  <w:style w:type="paragraph" w:customStyle="1" w:styleId="xl32">
    <w:name w:val="xl32"/>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xl37">
    <w:name w:val="xl37"/>
    <w:basedOn w:val="ab"/>
    <w:rsid w:val="00C27321"/>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9">
    <w:name w:val="xl39"/>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22ndlevelh22Header2l22Heading2HiddenHea">
    <w:name w:val="样式 标题 22nd levelh22Header 2l2第一章 标题 2Heading 2 HiddenHea..."/>
    <w:basedOn w:val="21"/>
    <w:rsid w:val="00C27321"/>
    <w:pPr>
      <w:numPr>
        <w:ilvl w:val="1"/>
        <w:numId w:val="12"/>
      </w:numPr>
      <w:tabs>
        <w:tab w:val="left" w:pos="992"/>
      </w:tabs>
      <w:spacing w:line="240" w:lineRule="auto"/>
    </w:pPr>
    <w:rPr>
      <w:rFonts w:ascii="Times New Roman" w:eastAsia="宋体" w:hAnsi="Times New Roman" w:cs="宋体"/>
      <w:sz w:val="24"/>
      <w:szCs w:val="24"/>
    </w:rPr>
  </w:style>
  <w:style w:type="paragraph" w:customStyle="1" w:styleId="xl45">
    <w:name w:val="xl45"/>
    <w:basedOn w:val="ab"/>
    <w:rsid w:val="00C2732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CharCharCharCharCharCharChar0">
    <w:name w:val="Char Char Char Char Char Char Char Char Char Char"/>
    <w:basedOn w:val="ab"/>
    <w:rsid w:val="00C27321"/>
    <w:pPr>
      <w:tabs>
        <w:tab w:val="left" w:pos="360"/>
      </w:tabs>
      <w:ind w:left="360" w:hangingChars="200" w:hanging="360"/>
    </w:pPr>
    <w:rPr>
      <w:rFonts w:ascii="Times New Roman" w:hAnsi="Times New Roman"/>
      <w:sz w:val="24"/>
      <w:szCs w:val="24"/>
    </w:rPr>
  </w:style>
  <w:style w:type="paragraph" w:customStyle="1" w:styleId="3d">
    <w:name w:val="标题3"/>
    <w:basedOn w:val="3"/>
    <w:rsid w:val="00C27321"/>
    <w:rPr>
      <w:rFonts w:ascii="宋体" w:hAnsi="宋体"/>
      <w:sz w:val="28"/>
      <w:szCs w:val="28"/>
    </w:rPr>
  </w:style>
  <w:style w:type="paragraph" w:customStyle="1" w:styleId="xl27">
    <w:name w:val="xl27"/>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afffffffff7">
    <w:name w:val="我的段落"/>
    <w:basedOn w:val="ab"/>
    <w:link w:val="afffffffff6"/>
    <w:rsid w:val="00C27321"/>
    <w:pPr>
      <w:spacing w:line="360" w:lineRule="auto"/>
      <w:ind w:firstLineChars="200" w:firstLine="560"/>
    </w:pPr>
    <w:rPr>
      <w:rFonts w:ascii="仿宋" w:eastAsia="仿宋" w:hAnsi="仿宋" w:cs="宋体"/>
      <w:color w:val="000000"/>
      <w:kern w:val="0"/>
      <w:sz w:val="28"/>
      <w:szCs w:val="28"/>
    </w:rPr>
  </w:style>
  <w:style w:type="paragraph" w:customStyle="1" w:styleId="3e">
    <w:name w:val="列出段落3"/>
    <w:basedOn w:val="ab"/>
    <w:rsid w:val="00C27321"/>
    <w:pPr>
      <w:ind w:firstLineChars="200" w:firstLine="420"/>
    </w:pPr>
  </w:style>
  <w:style w:type="paragraph" w:customStyle="1" w:styleId="affffffffff8">
    <w:name w:val="一级节标题"/>
    <w:next w:val="ab"/>
    <w:rsid w:val="00C27321"/>
    <w:pPr>
      <w:spacing w:before="360" w:after="360"/>
      <w:outlineLvl w:val="1"/>
    </w:pPr>
    <w:rPr>
      <w:rFonts w:eastAsia="黑体"/>
      <w:b/>
      <w:sz w:val="30"/>
    </w:rPr>
  </w:style>
  <w:style w:type="paragraph" w:customStyle="1" w:styleId="63">
    <w:name w:val="正文6"/>
    <w:basedOn w:val="ab"/>
    <w:rsid w:val="00C27321"/>
    <w:pPr>
      <w:widowControl/>
      <w:spacing w:before="100" w:beforeAutospacing="1" w:after="100" w:afterAutospacing="1"/>
      <w:jc w:val="left"/>
    </w:pPr>
    <w:rPr>
      <w:rFonts w:ascii="宋体" w:hAnsi="宋体" w:cs="宋体"/>
      <w:kern w:val="0"/>
      <w:sz w:val="24"/>
      <w:szCs w:val="24"/>
    </w:rPr>
  </w:style>
  <w:style w:type="table" w:customStyle="1" w:styleId="TableNormal">
    <w:name w:val="Table Normal"/>
    <w:uiPriority w:val="2"/>
    <w:unhideWhenUsed/>
    <w:qFormat/>
    <w:rsid w:val="00C27321"/>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ccgp.gov.cn"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theme" Target="theme/theme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s://middle.zcygov.cn/v-settle-front/enter/account?entranceType=1&amp;settleCategory=1&amp;isLoginAdd=true" TargetMode="External"/><Relationship Id="rId5" Type="http://schemas.openxmlformats.org/officeDocument/2006/relationships/styles" Target="styles.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E45A80-E693-4501-99FE-D5FC254FF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89</Pages>
  <Words>8879</Words>
  <Characters>50612</Characters>
  <Application>Microsoft Office Word</Application>
  <DocSecurity>0</DocSecurity>
  <Lines>421</Lines>
  <Paragraphs>118</Paragraphs>
  <ScaleCrop>false</ScaleCrop>
  <Company>上海上海远瞩计算机技术有限公司</Company>
  <LinksUpToDate>false</LinksUpToDate>
  <CharactersWithSpaces>59373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NTKO</dc:creator>
  <cp:lastModifiedBy>55129942@qq.com</cp:lastModifiedBy>
  <cp:revision>13</cp:revision>
  <cp:lastPrinted>2021-02-26T01:27:00Z</cp:lastPrinted>
  <dcterms:created xsi:type="dcterms:W3CDTF">2021-08-05T06:43:00Z</dcterms:created>
  <dcterms:modified xsi:type="dcterms:W3CDTF">2021-08-23T08:08:00Z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