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0727B0">
      <w:pPr>
        <w:ind w:firstLine="562" w:firstLineChars="200"/>
        <w:jc w:val="center"/>
        <w:rPr>
          <w:rFonts w:hint="eastAsia" w:eastAsiaTheme="minorEastAsia"/>
          <w:b/>
          <w:bCs/>
          <w:sz w:val="28"/>
          <w:szCs w:val="28"/>
          <w:lang w:val="en-US" w:eastAsia="zh-CN"/>
        </w:rPr>
      </w:pPr>
      <w:r>
        <w:rPr>
          <w:rFonts w:hint="eastAsia"/>
          <w:b/>
          <w:bCs/>
          <w:sz w:val="28"/>
          <w:szCs w:val="28"/>
          <w:lang w:val="en-US" w:eastAsia="zh-CN"/>
        </w:rPr>
        <w:t>更正理由</w:t>
      </w:r>
    </w:p>
    <w:p w14:paraId="14A07C31">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sz w:val="28"/>
          <w:szCs w:val="28"/>
        </w:rPr>
      </w:pPr>
    </w:p>
    <w:p w14:paraId="13B1A5DE">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中标企业新疆汇景医疗科技有限公司的中标产品便携式全数字彩色超声诊断系统品牌及生产企业填写错误，需由品牌东欧医疗更正为东软医疗、生产企业由东欧医疗系统股份有限公司更正为东软医疗系统股份有限公司。</w:t>
      </w:r>
    </w:p>
    <w:p w14:paraId="64E5E300">
      <w:pPr>
        <w:keepNext w:val="0"/>
        <w:keepLines w:val="0"/>
        <w:pageBreakBefore w:val="0"/>
        <w:widowControl/>
        <w:kinsoku/>
        <w:wordWrap/>
        <w:overflowPunct/>
        <w:topLinePunct w:val="0"/>
        <w:autoSpaceDE/>
        <w:autoSpaceDN/>
        <w:bidi w:val="0"/>
        <w:adjustRightInd/>
        <w:snapToGrid/>
        <w:textAlignment w:val="auto"/>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332730" cy="7597775"/>
            <wp:effectExtent l="0" t="0" r="1270" b="6985"/>
            <wp:docPr id="5" name="图片 5" descr="情况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情况说明"/>
                    <pic:cNvPicPr>
                      <a:picLocks noChangeAspect="1"/>
                    </pic:cNvPicPr>
                  </pic:nvPicPr>
                  <pic:blipFill>
                    <a:blip r:embed="rId4"/>
                    <a:stretch>
                      <a:fillRect/>
                    </a:stretch>
                  </pic:blipFill>
                  <pic:spPr>
                    <a:xfrm>
                      <a:off x="0" y="0"/>
                      <a:ext cx="5332730" cy="7597775"/>
                    </a:xfrm>
                    <a:prstGeom prst="rect">
                      <a:avLst/>
                    </a:prstGeom>
                  </pic:spPr>
                </pic:pic>
              </a:graphicData>
            </a:graphic>
          </wp:inline>
        </w:drawing>
      </w:r>
    </w:p>
    <w:p w14:paraId="02AFD56E">
      <w:pPr>
        <w:keepNext w:val="0"/>
        <w:keepLines w:val="0"/>
        <w:pageBreakBefore w:val="0"/>
        <w:widowControl/>
        <w:kinsoku/>
        <w:wordWrap/>
        <w:overflowPunct/>
        <w:topLinePunct w:val="0"/>
        <w:autoSpaceDE/>
        <w:autoSpaceDN/>
        <w:bidi w:val="0"/>
        <w:adjustRightInd/>
        <w:snapToGrid/>
        <w:textAlignment w:val="auto"/>
        <w:rPr>
          <w:rFonts w:hint="eastAsia"/>
          <w:sz w:val="28"/>
          <w:szCs w:val="28"/>
          <w:lang w:val="en-US" w:eastAsia="zh-CN"/>
        </w:rPr>
      </w:pPr>
    </w:p>
    <w:p w14:paraId="1E21DB52">
      <w:pPr>
        <w:keepNext w:val="0"/>
        <w:keepLines w:val="0"/>
        <w:pageBreakBefore w:val="0"/>
        <w:widowControl/>
        <w:kinsoku/>
        <w:wordWrap/>
        <w:overflowPunct/>
        <w:topLinePunct w:val="0"/>
        <w:autoSpaceDE/>
        <w:autoSpaceDN/>
        <w:bidi w:val="0"/>
        <w:adjustRightInd/>
        <w:snapToGrid/>
        <w:ind w:firstLine="562" w:firstLineChars="200"/>
        <w:textAlignment w:val="auto"/>
        <w:rPr>
          <w:rFonts w:hint="eastAsia" w:eastAsiaTheme="minorEastAsia"/>
          <w:b/>
          <w:bCs/>
          <w:sz w:val="28"/>
          <w:szCs w:val="28"/>
          <w:lang w:val="en-US" w:eastAsia="zh-CN"/>
        </w:rPr>
      </w:pPr>
      <w:r>
        <w:rPr>
          <w:rFonts w:hint="eastAsia"/>
          <w:b/>
          <w:bCs/>
          <w:sz w:val="28"/>
          <w:szCs w:val="28"/>
          <w:lang w:val="en-US" w:eastAsia="zh-CN"/>
        </w:rPr>
        <w:t>更正前：</w:t>
      </w:r>
    </w:p>
    <w:p w14:paraId="38B597BF">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sz w:val="28"/>
          <w:szCs w:val="28"/>
        </w:rPr>
      </w:pPr>
    </w:p>
    <w:p w14:paraId="30F594DC">
      <w:pPr>
        <w:keepNext w:val="0"/>
        <w:keepLines w:val="0"/>
        <w:pageBreakBefore w:val="0"/>
        <w:widowControl/>
        <w:kinsoku/>
        <w:wordWrap/>
        <w:overflowPunct/>
        <w:topLinePunct w:val="0"/>
        <w:autoSpaceDE/>
        <w:autoSpaceDN/>
        <w:bidi w:val="0"/>
        <w:adjustRightInd/>
        <w:snapToGrid/>
        <w:textAlignment w:val="auto"/>
      </w:pPr>
      <w:r>
        <w:drawing>
          <wp:inline distT="0" distB="0" distL="114300" distR="114300">
            <wp:extent cx="5685790" cy="3394710"/>
            <wp:effectExtent l="0" t="0" r="1016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685790" cy="3394710"/>
                    </a:xfrm>
                    <a:prstGeom prst="rect">
                      <a:avLst/>
                    </a:prstGeom>
                    <a:noFill/>
                    <a:ln>
                      <a:noFill/>
                    </a:ln>
                  </pic:spPr>
                </pic:pic>
              </a:graphicData>
            </a:graphic>
          </wp:inline>
        </w:drawing>
      </w:r>
    </w:p>
    <w:p w14:paraId="60BDBC4E">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63411F2B">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F924D82">
      <w:pPr>
        <w:keepNext w:val="0"/>
        <w:keepLines w:val="0"/>
        <w:pageBreakBefore w:val="0"/>
        <w:widowControl/>
        <w:kinsoku/>
        <w:wordWrap/>
        <w:overflowPunct/>
        <w:topLinePunct w:val="0"/>
        <w:autoSpaceDE/>
        <w:autoSpaceDN/>
        <w:bidi w:val="0"/>
        <w:adjustRightInd/>
        <w:snapToGrid/>
        <w:ind w:firstLine="562" w:firstLineChars="200"/>
        <w:textAlignment w:val="auto"/>
        <w:rPr>
          <w:rFonts w:hint="eastAsia"/>
          <w:sz w:val="28"/>
          <w:szCs w:val="28"/>
          <w:lang w:val="en-US" w:eastAsia="zh-CN"/>
        </w:rPr>
      </w:pPr>
      <w:r>
        <w:rPr>
          <w:rFonts w:hint="eastAsia"/>
          <w:b/>
          <w:bCs/>
          <w:sz w:val="28"/>
          <w:szCs w:val="28"/>
          <w:lang w:val="en-US" w:eastAsia="zh-CN"/>
        </w:rPr>
        <w:t>更正后：</w:t>
      </w:r>
      <w:r>
        <w:rPr>
          <w:rFonts w:hint="eastAsia"/>
          <w:sz w:val="28"/>
          <w:szCs w:val="28"/>
          <w:lang w:val="en-US" w:eastAsia="zh-CN"/>
        </w:rPr>
        <w:drawing>
          <wp:inline distT="0" distB="0" distL="114300" distR="114300">
            <wp:extent cx="4060190" cy="5641975"/>
            <wp:effectExtent l="0" t="0" r="12065" b="8890"/>
            <wp:docPr id="4" name="图片 4" descr="分项报价明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分项报价明细表"/>
                    <pic:cNvPicPr>
                      <a:picLocks noChangeAspect="1"/>
                    </pic:cNvPicPr>
                  </pic:nvPicPr>
                  <pic:blipFill>
                    <a:blip r:embed="rId6"/>
                    <a:stretch>
                      <a:fillRect/>
                    </a:stretch>
                  </pic:blipFill>
                  <pic:spPr>
                    <a:xfrm rot="16200000">
                      <a:off x="0" y="0"/>
                      <a:ext cx="4060190" cy="5641975"/>
                    </a:xfrm>
                    <a:prstGeom prst="rect">
                      <a:avLst/>
                    </a:prstGeom>
                  </pic:spPr>
                </pic:pic>
              </a:graphicData>
            </a:graphic>
          </wp:inline>
        </w:drawing>
      </w:r>
    </w:p>
    <w:p w14:paraId="5A5F38EF">
      <w:pPr>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6523E0C6">
      <w:bookmarkStart w:id="0" w:name="_GoBack"/>
      <w:r>
        <w:drawing>
          <wp:inline distT="0" distB="0" distL="114300" distR="114300">
            <wp:extent cx="5272405" cy="509905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2405" cy="5099050"/>
                    </a:xfrm>
                    <a:prstGeom prst="rect">
                      <a:avLst/>
                    </a:prstGeom>
                    <a:noFill/>
                    <a:ln>
                      <a:noFill/>
                    </a:ln>
                  </pic:spPr>
                </pic:pic>
              </a:graphicData>
            </a:graphic>
          </wp:inline>
        </w:drawing>
      </w:r>
      <w:bookmarkEnd w:id="0"/>
      <w:r>
        <w:drawing>
          <wp:inline distT="0" distB="0" distL="114300" distR="114300">
            <wp:extent cx="5269230" cy="6808470"/>
            <wp:effectExtent l="0" t="0" r="762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9230" cy="6808470"/>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hZjk1ZWMzNmM1ZGU0NDNmNGZiOWNhNWM1YWRjNTkifQ=="/>
  </w:docVars>
  <w:rsids>
    <w:rsidRoot w:val="00000000"/>
    <w:rsid w:val="271640F6"/>
    <w:rsid w:val="3DEA138D"/>
    <w:rsid w:val="677F3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100</Words>
  <Characters>100</Characters>
  <Lines>0</Lines>
  <Paragraphs>0</Paragraphs>
  <TotalTime>14</TotalTime>
  <ScaleCrop>false</ScaleCrop>
  <LinksUpToDate>false</LinksUpToDate>
  <CharactersWithSpaces>100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2024-07-11T06:32:00Z</dcterms:created>
  <dc:creator>lenovo</dc:creator>
  <cp:lastModifiedBy>社会か你倩姐</cp:lastModifiedBy>
  <dcterms:modified xsi:type="dcterms:W3CDTF">2024-07-12T08:11:33Z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AC3FB46964C7474C86E6E2AA87EBA80A_13</vt:lpwstr>
  </property>
</Properties>
</file>