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  <w:lang w:val="en-US" w:eastAsia="zh-CN"/>
        </w:rPr>
        <w:t>浙江莫干山地磁大科学装置研究院</w:t>
      </w:r>
      <w:r>
        <w:rPr>
          <w:rFonts w:hint="eastAsia" w:ascii="小标宋" w:eastAsia="小标宋"/>
          <w:sz w:val="36"/>
          <w:szCs w:val="36"/>
        </w:rPr>
        <w:t>采购结果公示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为便于供应商了解采购信息，提高采购结果的透明度，现将采购结果公示如下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公示期从2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日起至2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日止</w:t>
      </w:r>
    </w:p>
    <w:p>
      <w:pPr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采购拟成交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结果详情：</w:t>
      </w:r>
    </w:p>
    <w:tbl>
      <w:tblPr>
        <w:tblStyle w:val="4"/>
        <w:tblpPr w:leftFromText="180" w:rightFromText="180" w:vertAnchor="text" w:horzAnchor="page" w:tblpX="1696" w:tblpY="47"/>
        <w:tblOverlap w:val="never"/>
        <w:tblW w:w="13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964"/>
        <w:gridCol w:w="1574"/>
        <w:gridCol w:w="2272"/>
        <w:gridCol w:w="3341"/>
        <w:gridCol w:w="736"/>
        <w:gridCol w:w="133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1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主要产品情况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拟成交单价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拟成交总价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性能指标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202403190016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光干涉仪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索雷博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SA30-73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精细度≥1500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波段：630 - 824 nm，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自由频谱区1.5 GH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32783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光纤耦合头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索雷博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PAF2-5B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FC/APC，f = 4.6 mm，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波段：600 - 1050 nm，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束腰Ø1.0 m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5026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准直镜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索雷博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CFC5A-B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FC/APC，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 = 4.6mm，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增透膜 650 -1050 nm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3143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索雷博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SA201B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控制器，用于扫描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法布里－珀罗干涉仪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10897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安装座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索雷博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KS2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精密光学调整架，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Ø2 英寸，3 个调节器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安装座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索雷博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KC2L/M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锁定式光学调整架，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用于Ø2 英寸光学元件，M4螺孔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202403190019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保偏隔离器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MCPMI-1590- 00-C-S-S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P15-15-LFA/N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1590士10nm，单极，PM1550光纤，慢轴工作快轴截止，功率300mW(CW),900um套管，1.5m，输入端FC/APC接头，输出无头,5.5x35mm钢管封装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保偏隔离器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MCPMI-1590-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02-C-S-S-P15-15-B-N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1590士10nm，单极，PM1550光纤，慢轴工作快轴截止，功率2W（CW)，1.5m，裸纤，不含头，5.5x35mm钢管封装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保偏隔离器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MCPMI-1590-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10-C-S-S-PM12/130-15-B-N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1590±10nm，单极，PM-GDF12/130-M光纤，慢轴工作快轴截止，功率10W（CW）,裸纤，1.5m，不含头，60X12X8mm封装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保偏波分复用器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MCPMFWDM-R98/T59-01-B-P15/H1-15-B-N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透射1590±10nm，反射980nm，双轴工作，COM端口和Pass端口用PM1550光纤，反射 端口用HI1060光纤，功率1W，裸纤，1.5m， 5.5x35mm钢管封装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保偏泵浦合束器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MCPMPC-21-F-900/25-105/125/0.22/P15-1590-PM12/130DC-15-2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(2+1)x1，前向泵浦，单臂25W，泵浦波长900~990nm，泵浦光纤:105/125 NA 0.22，信号光纤:PM1550,信号波长1590nm，输出光纤:PM-GDF-12/130-M，1.5m长，裸纤，65X12X7mm封装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保偏泵浦合束器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MCPMPC-41-F-900/25/105/1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25/0.22/PM12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/130DC-1590-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PM12/130DC-15-3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(4+1)x1，前向泵浦，单臂25W;泵浦900~990nm,泵浦光纤:  105/125 NA 0.22，信号波长1590nm，输入输出光纤:PM-GDF-12/130-M，1.5m长，裸纤，80x12x8mm封装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保偏模式剥离器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MCCPS-980-1590-030-PM12/130DC-15-3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信号波长1590±40nm，剥离波长980nm，剥离功率30W，输入输出PM-GDF12/130-M光纤, 裸纤1.5m，80x12x8mm封装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保偏模式匹配器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MCPMMFA-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1590-F-10-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PM12/130DC-P15-20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1590±40nm，功率10W，输入PM-GDF-12/130-M光纤，输出PM1550光纤,2m，裸纤，65x12x7mm封装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保偏光纤耦合器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MCPMFC-12-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1590-01-02-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PM12/130DC-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1x2，1590nm,分光比01：99，功率2W，PM-GDF-12/130-M光纤，1.5m，裸纤，不含头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保偏光纤耦合器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MCPMFBT-12-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1590-01-05-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P15-15-B-N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1x2，1590nm,分光比01：99，功率5W，PM1550光纤，1.5m，裸纤，不含头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保偏光纤耦合器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MCPMFBT-12-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795-01-02-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P7-15-B-N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1x2，795nm,分光比01：99，功率2W,PM780光纤，1.5m，裸纤，不含头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保偏光纤环行器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铭创光电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MCPCIR-1590-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01-C-S-S-P15-15-B-N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三端口，1590±10nm,功率1W，慢轴工作快轴截止，单级，PM1550光纤，1.5m，裸纤，不含头，5.5x35mm钢管封装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7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202403220015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气浮隔振平台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南京国重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DZTPR15-15-HD</w:t>
            </w: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台面板厚度、材料 台面离地高 厚度：200mm、材料：316L 度 800mm 防震台尺寸（长宽高） 1500mmX1500mmX100mm 侧壁材料 蓝色pu皮革 底板材料 不锈钢表面喷黑塑处理 固定螺纹孔 M6 台体内状结构 三层夹心式蜂窝结构 振幅 1-3μm 平面度 0.02~0.05mm/600mmX600mm 表面粗糙度 0.8~1.6μm 固有频率 垂直：&lt;1.5~2.5HZ；水平：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52500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仪器载重接电支架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南京国重</w:t>
            </w:r>
          </w:p>
        </w:tc>
        <w:tc>
          <w:tcPr>
            <w:tcW w:w="22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DZOTNS-15</w:t>
            </w:r>
          </w:p>
        </w:tc>
        <w:tc>
          <w:tcPr>
            <w:tcW w:w="3341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200KG</w:t>
            </w:r>
          </w:p>
          <w:p>
            <w:pPr>
              <w:jc w:val="both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均匀负载（整体刚性支架，多插座可供电源）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1250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25000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各供应商或者其他利害关系人对本项目的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价格和</w:t>
      </w:r>
      <w:r>
        <w:rPr>
          <w:rFonts w:hint="eastAsia" w:ascii="仿宋_GB2312" w:eastAsia="仿宋_GB2312"/>
          <w:sz w:val="32"/>
          <w:szCs w:val="32"/>
        </w:rPr>
        <w:t>结果有异议的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报价下浮需高于0.5%，同等价格按照报价先后顺序优先选择）</w:t>
      </w:r>
      <w:r>
        <w:rPr>
          <w:rFonts w:hint="eastAsia" w:ascii="仿宋_GB2312" w:eastAsia="仿宋_GB2312"/>
          <w:sz w:val="32"/>
          <w:szCs w:val="32"/>
        </w:rPr>
        <w:t>，可在公示期内以书面形式（包括联系人、地址、联系电话）将意见反馈至</w:t>
      </w:r>
      <w:bookmarkStart w:id="0" w:name="_Hlk97107196"/>
      <w:r>
        <w:rPr>
          <w:rFonts w:hint="eastAsia" w:ascii="仿宋_GB2312" w:eastAsia="仿宋_GB2312"/>
          <w:sz w:val="32"/>
          <w:szCs w:val="32"/>
        </w:rPr>
        <w:t>杭州极弱磁场重大科技基础设施研究院</w:t>
      </w:r>
      <w:bookmarkEnd w:id="0"/>
      <w:r>
        <w:rPr>
          <w:rFonts w:hint="eastAsia" w:ascii="仿宋_GB2312" w:eastAsia="仿宋_GB2312"/>
          <w:sz w:val="32"/>
          <w:szCs w:val="32"/>
        </w:rPr>
        <w:t>，监督人: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钱正音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0572-8362862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"mailto:Qzy5204@buaa.edu.cn。"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Qzy5204@buaa.edu.cn</w:t>
      </w:r>
      <w:r>
        <w:rPr>
          <w:rStyle w:val="6"/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YzUyZmE2ZjUzMTU2YTY2YTVjYTYyYzA4MDgxNjQifQ=="/>
  </w:docVars>
  <w:rsids>
    <w:rsidRoot w:val="007D2320"/>
    <w:rsid w:val="00026ACA"/>
    <w:rsid w:val="000C187C"/>
    <w:rsid w:val="00107F8D"/>
    <w:rsid w:val="004549DD"/>
    <w:rsid w:val="004666AF"/>
    <w:rsid w:val="007D2320"/>
    <w:rsid w:val="008B43B3"/>
    <w:rsid w:val="008F0C76"/>
    <w:rsid w:val="00A617EC"/>
    <w:rsid w:val="00C870AD"/>
    <w:rsid w:val="00CA0E3A"/>
    <w:rsid w:val="00CE327B"/>
    <w:rsid w:val="010927DE"/>
    <w:rsid w:val="03393105"/>
    <w:rsid w:val="049B1F20"/>
    <w:rsid w:val="07F6013E"/>
    <w:rsid w:val="09E427C9"/>
    <w:rsid w:val="0DA01CE8"/>
    <w:rsid w:val="0F3345EE"/>
    <w:rsid w:val="0F763E6D"/>
    <w:rsid w:val="163848C0"/>
    <w:rsid w:val="1C827202"/>
    <w:rsid w:val="222C40D7"/>
    <w:rsid w:val="255F0ED9"/>
    <w:rsid w:val="256A6813"/>
    <w:rsid w:val="25CD10ED"/>
    <w:rsid w:val="26543C2E"/>
    <w:rsid w:val="26BE22DC"/>
    <w:rsid w:val="28C05582"/>
    <w:rsid w:val="2ED83A08"/>
    <w:rsid w:val="2FA34A9D"/>
    <w:rsid w:val="2FE577C2"/>
    <w:rsid w:val="339D6755"/>
    <w:rsid w:val="34030A41"/>
    <w:rsid w:val="35181A32"/>
    <w:rsid w:val="3679225B"/>
    <w:rsid w:val="3B1479D8"/>
    <w:rsid w:val="3C732CEC"/>
    <w:rsid w:val="3E7E6E23"/>
    <w:rsid w:val="409723CE"/>
    <w:rsid w:val="40B102FA"/>
    <w:rsid w:val="40FD66AE"/>
    <w:rsid w:val="41B8730F"/>
    <w:rsid w:val="442D6B5D"/>
    <w:rsid w:val="453A4523"/>
    <w:rsid w:val="4ACA71E8"/>
    <w:rsid w:val="4B353442"/>
    <w:rsid w:val="584912B9"/>
    <w:rsid w:val="59885382"/>
    <w:rsid w:val="5D075EDA"/>
    <w:rsid w:val="5EC479E9"/>
    <w:rsid w:val="61250827"/>
    <w:rsid w:val="62F20B0B"/>
    <w:rsid w:val="639F113D"/>
    <w:rsid w:val="65251864"/>
    <w:rsid w:val="65442AE4"/>
    <w:rsid w:val="679B0274"/>
    <w:rsid w:val="67D8068E"/>
    <w:rsid w:val="6B4276A8"/>
    <w:rsid w:val="6BC71ADF"/>
    <w:rsid w:val="6C1C2083"/>
    <w:rsid w:val="774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8">
    <w:name w:val="Other|1"/>
    <w:basedOn w:val="1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table" w:customStyle="1" w:styleId="9">
    <w:name w:val="网格型1"/>
    <w:basedOn w:val="3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98"/>
      <w:ind w:left="10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565</Characters>
  <Lines>2</Lines>
  <Paragraphs>1</Paragraphs>
  <TotalTime>38</TotalTime>
  <ScaleCrop>false</ScaleCrop>
  <LinksUpToDate>false</LinksUpToDate>
  <CharactersWithSpaces>569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2022-03-02T06:22:00Z</dcterms:created>
  <dc:creator>钱 钱</dc:creator>
  <cp:lastModifiedBy>一身草莓味</cp:lastModifiedBy>
  <dcterms:modified xsi:type="dcterms:W3CDTF">2024-03-26T02:27:21Z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52595027D7F5482C8DBD1464F59556CD_13</vt:lpwstr>
  </property>
</Properties>
</file>