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小标宋" w:eastAsia="小标宋"/>
          <w:sz w:val="36"/>
          <w:szCs w:val="36"/>
        </w:rPr>
      </w:pPr>
      <w:r>
        <w:rPr>
          <w:rFonts w:hint="eastAsia" w:ascii="小标宋" w:eastAsia="小标宋"/>
          <w:sz w:val="36"/>
          <w:szCs w:val="36"/>
          <w:lang w:val="en-US" w:eastAsia="zh-CN"/>
        </w:rPr>
        <w:t>浙江莫干山地磁大科学装置研究院</w:t>
      </w:r>
      <w:r>
        <w:rPr>
          <w:rFonts w:hint="eastAsia" w:ascii="小标宋" w:eastAsia="小标宋"/>
          <w:sz w:val="36"/>
          <w:szCs w:val="36"/>
        </w:rPr>
        <w:t>采购结果公示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为便于供应商了解采购信息，提高采购结果的透明度，现将采购结果公示如下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公示期从2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日起至2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日止</w:t>
      </w:r>
    </w:p>
    <w:p>
      <w:pPr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采购拟成交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结果详情：</w:t>
      </w:r>
    </w:p>
    <w:p>
      <w:pPr>
        <w:rPr>
          <w:rFonts w:hint="eastAsia" w:ascii="仿宋_GB2312" w:eastAsia="仿宋_GB2312"/>
          <w:b w:val="0"/>
          <w:bCs w:val="0"/>
          <w:sz w:val="32"/>
          <w:szCs w:val="32"/>
        </w:rPr>
      </w:pPr>
    </w:p>
    <w:tbl>
      <w:tblPr>
        <w:tblStyle w:val="4"/>
        <w:tblpPr w:leftFromText="180" w:rightFromText="180" w:vertAnchor="text" w:horzAnchor="page" w:tblpXSpec="center" w:tblpY="47"/>
        <w:tblOverlap w:val="never"/>
        <w:tblW w:w="12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324"/>
        <w:gridCol w:w="1367"/>
        <w:gridCol w:w="1974"/>
        <w:gridCol w:w="2890"/>
        <w:gridCol w:w="593"/>
        <w:gridCol w:w="1352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2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23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主要产品情况</w:t>
            </w:r>
          </w:p>
        </w:tc>
        <w:tc>
          <w:tcPr>
            <w:tcW w:w="59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35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拟成交单价</w:t>
            </w:r>
          </w:p>
        </w:tc>
        <w:tc>
          <w:tcPr>
            <w:tcW w:w="144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拟成交总价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W w:w="28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性能指标</w:t>
            </w:r>
          </w:p>
        </w:tc>
        <w:tc>
          <w:tcPr>
            <w:tcW w:w="59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755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202402230012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800数控车床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宝鸡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HK80B/1500</w:t>
            </w:r>
          </w:p>
        </w:tc>
        <w:tc>
          <w:tcPr>
            <w:tcW w:w="28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见附件1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217000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7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630数控车床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宝鸡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HK63B/1500</w:t>
            </w:r>
          </w:p>
        </w:tc>
        <w:tc>
          <w:tcPr>
            <w:tcW w:w="28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见附件2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212000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202402230013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外圆磨床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MKC1320E/500</w:t>
            </w:r>
          </w:p>
        </w:tc>
        <w:tc>
          <w:tcPr>
            <w:tcW w:w="28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见附件3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178000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202402230014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车铣复合机床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斗山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LYNX2015LYB</w:t>
            </w:r>
          </w:p>
        </w:tc>
        <w:tc>
          <w:tcPr>
            <w:tcW w:w="28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见附件4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465500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202402230015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机床配件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28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84200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84200</w:t>
            </w:r>
          </w:p>
        </w:tc>
      </w:tr>
    </w:tbl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各供应商或者其他利害关系人对本项目的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价格和</w:t>
      </w:r>
      <w:r>
        <w:rPr>
          <w:rFonts w:hint="eastAsia" w:ascii="仿宋_GB2312" w:eastAsia="仿宋_GB2312"/>
          <w:sz w:val="32"/>
          <w:szCs w:val="32"/>
        </w:rPr>
        <w:t>结果有异议的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报价下浮需高于0.5%，同等价格按照报价先后顺序优先选择）</w:t>
      </w:r>
      <w:r>
        <w:rPr>
          <w:rFonts w:hint="eastAsia" w:ascii="仿宋_GB2312" w:eastAsia="仿宋_GB2312"/>
          <w:sz w:val="32"/>
          <w:szCs w:val="32"/>
        </w:rPr>
        <w:t>，可在公示期内以书面形式（包括联系人、地址、联系电话）将意见反馈至</w:t>
      </w:r>
      <w:bookmarkStart w:id="0" w:name="_Hlk97107196"/>
      <w:r>
        <w:rPr>
          <w:rFonts w:hint="eastAsia" w:ascii="仿宋_GB2312" w:eastAsia="仿宋_GB2312"/>
          <w:sz w:val="32"/>
          <w:szCs w:val="32"/>
        </w:rPr>
        <w:t>杭州极弱磁场重大科技基础设施研究院</w:t>
      </w:r>
      <w:bookmarkEnd w:id="0"/>
      <w:r>
        <w:rPr>
          <w:rFonts w:hint="eastAsia" w:ascii="仿宋_GB2312" w:eastAsia="仿宋_GB2312"/>
          <w:sz w:val="32"/>
          <w:szCs w:val="32"/>
        </w:rPr>
        <w:t>，监督人: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钱正音</w:t>
      </w:r>
      <w:r>
        <w:rPr>
          <w:rFonts w:hint="eastAsia" w:ascii="仿宋_GB2312" w:eastAsia="仿宋_GB2312"/>
          <w:sz w:val="32"/>
          <w:szCs w:val="32"/>
        </w:rPr>
        <w:t>，联系电话：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0572-8362862</w:t>
      </w:r>
      <w:r>
        <w:rPr>
          <w:rFonts w:hint="eastAsia" w:ascii="仿宋_GB2312" w:eastAsia="仿宋_GB2312"/>
          <w:sz w:val="32"/>
          <w:szCs w:val="32"/>
        </w:rPr>
        <w:t>，邮箱：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eastAsia="仿宋_GB2312"/>
          <w:sz w:val="32"/>
          <w:szCs w:val="32"/>
          <w:lang w:val="en-US" w:eastAsia="zh-CN"/>
        </w:rPr>
        <w:instrText xml:space="preserve"> HYPERLINK "mailto:Qzy5204@buaa.edu.cn。" </w:instrTex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仿宋_GB2312" w:eastAsia="仿宋_GB2312"/>
          <w:sz w:val="32"/>
          <w:szCs w:val="32"/>
          <w:lang w:val="en-US" w:eastAsia="zh-CN"/>
        </w:rPr>
        <w:t>Qzy5204@buaa.edu.cn</w:t>
      </w:r>
      <w:r>
        <w:rPr>
          <w:rStyle w:val="6"/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end"/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800数控车床</w:t>
      </w:r>
      <w:r>
        <w:rPr>
          <w:rFonts w:hint="eastAsia" w:ascii="仿宋_GB2312" w:hAnsi="仿宋_GB2312" w:eastAsia="仿宋_GB2312" w:cs="仿宋_GB2312"/>
          <w:sz w:val="40"/>
          <w:szCs w:val="40"/>
        </w:rPr>
        <w:t>采购明细及技术参数信息</w:t>
      </w:r>
    </w:p>
    <w:p>
      <w:pPr>
        <w:spacing w:line="460" w:lineRule="exact"/>
        <w:rPr>
          <w:rFonts w:hint="eastAsia" w:ascii="仿宋_GB2312" w:hAnsi="仿宋_GB2312" w:eastAsia="仿宋_GB2312" w:cs="仿宋_GB2312"/>
          <w:b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sz w:val="21"/>
          <w:szCs w:val="21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sz w:val="21"/>
          <w:szCs w:val="21"/>
        </w:rPr>
        <w:t>规格参数</w:t>
      </w:r>
    </w:p>
    <w:tbl>
      <w:tblPr>
        <w:tblStyle w:val="3"/>
        <w:tblW w:w="9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3491"/>
        <w:gridCol w:w="1382"/>
        <w:gridCol w:w="1382"/>
        <w:gridCol w:w="1382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tblHeader/>
          <w:jc w:val="center"/>
        </w:trPr>
        <w:tc>
          <w:tcPr>
            <w:tcW w:w="652" w:type="dxa"/>
          </w:tcPr>
          <w:p>
            <w:pP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3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项  目</w:t>
            </w:r>
          </w:p>
        </w:tc>
        <w:tc>
          <w:tcPr>
            <w:tcW w:w="552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加工范围</w:t>
            </w:r>
          </w:p>
        </w:tc>
        <w:tc>
          <w:tcPr>
            <w:tcW w:w="349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床身上最大回转直径(mm)</w:t>
            </w:r>
          </w:p>
        </w:tc>
        <w:tc>
          <w:tcPr>
            <w:tcW w:w="552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φ800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2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349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床鞍上最大回转直径(mm)</w:t>
            </w:r>
          </w:p>
        </w:tc>
        <w:tc>
          <w:tcPr>
            <w:tcW w:w="552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φ500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2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349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最大车削直径(mm)（四工位/六工位）</w:t>
            </w:r>
          </w:p>
        </w:tc>
        <w:tc>
          <w:tcPr>
            <w:tcW w:w="552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φ740/φ610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2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349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两顶尖距(mm)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1000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1500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2000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主轴</w:t>
            </w:r>
          </w:p>
        </w:tc>
        <w:tc>
          <w:tcPr>
            <w:tcW w:w="349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主轴孔径(mm)</w:t>
            </w:r>
          </w:p>
        </w:tc>
        <w:tc>
          <w:tcPr>
            <w:tcW w:w="552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φ105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2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349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主轴头型式</w:t>
            </w:r>
          </w:p>
        </w:tc>
        <w:tc>
          <w:tcPr>
            <w:tcW w:w="552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A1-11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2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349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卡盘直径(mm)</w:t>
            </w:r>
          </w:p>
        </w:tc>
        <w:tc>
          <w:tcPr>
            <w:tcW w:w="552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φ315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2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349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主轴轴承内径(mm)</w:t>
            </w:r>
          </w:p>
        </w:tc>
        <w:tc>
          <w:tcPr>
            <w:tcW w:w="552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φ160 /φ140 /φ130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2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349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主轴转速(r/min)</w:t>
            </w:r>
          </w:p>
        </w:tc>
        <w:tc>
          <w:tcPr>
            <w:tcW w:w="552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 xml:space="preserve">20-210  (低速档) 37-373  (中速档)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112-1120 (高速档)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2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349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主轴最大扭矩(Nm)</w:t>
            </w:r>
          </w:p>
        </w:tc>
        <w:tc>
          <w:tcPr>
            <w:tcW w:w="552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1265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床鞍</w:t>
            </w:r>
          </w:p>
        </w:tc>
        <w:tc>
          <w:tcPr>
            <w:tcW w:w="349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床身导轨宽度(mm)</w:t>
            </w:r>
          </w:p>
        </w:tc>
        <w:tc>
          <w:tcPr>
            <w:tcW w:w="552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2" w:type="dxa"/>
            <w:vMerge w:val="continue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9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X/Z向电机及功率(kW)</w:t>
            </w:r>
          </w:p>
        </w:tc>
        <w:tc>
          <w:tcPr>
            <w:tcW w:w="552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1.4/ 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2" w:type="dxa"/>
            <w:vMerge w:val="continue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9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X/Z向快进速度(m/min)</w:t>
            </w:r>
          </w:p>
        </w:tc>
        <w:tc>
          <w:tcPr>
            <w:tcW w:w="552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6/7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2" w:type="dxa"/>
            <w:vMerge w:val="continue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9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X/Z向丝杠直径及螺距(mm)</w:t>
            </w:r>
          </w:p>
        </w:tc>
        <w:tc>
          <w:tcPr>
            <w:tcW w:w="276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φ40×5/φ50×8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φ40×5/φ63×8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9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X/Z向行程(mm)</w:t>
            </w:r>
          </w:p>
        </w:tc>
        <w:tc>
          <w:tcPr>
            <w:tcW w:w="13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390/760</w:t>
            </w:r>
          </w:p>
        </w:tc>
        <w:tc>
          <w:tcPr>
            <w:tcW w:w="13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390/1310</w:t>
            </w:r>
          </w:p>
        </w:tc>
        <w:tc>
          <w:tcPr>
            <w:tcW w:w="13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390/1810</w:t>
            </w:r>
          </w:p>
        </w:tc>
        <w:tc>
          <w:tcPr>
            <w:tcW w:w="13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390/2810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刀架</w:t>
            </w:r>
          </w:p>
        </w:tc>
        <w:tc>
          <w:tcPr>
            <w:tcW w:w="349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刀具尺寸（车削/镗孔mm）</w:t>
            </w:r>
          </w:p>
        </w:tc>
        <w:tc>
          <w:tcPr>
            <w:tcW w:w="552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32×32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/Φ32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2" w:type="dxa"/>
            <w:vMerge w:val="continue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9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刀架装刀容量</w:t>
            </w:r>
          </w:p>
        </w:tc>
        <w:tc>
          <w:tcPr>
            <w:tcW w:w="552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4/6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2" w:type="dxa"/>
            <w:vMerge w:val="continue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9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刀台宽度(mm)</w:t>
            </w:r>
          </w:p>
        </w:tc>
        <w:tc>
          <w:tcPr>
            <w:tcW w:w="552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240×240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尾座</w:t>
            </w:r>
          </w:p>
        </w:tc>
        <w:tc>
          <w:tcPr>
            <w:tcW w:w="349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尾座套筒直径(mm)</w:t>
            </w:r>
          </w:p>
        </w:tc>
        <w:tc>
          <w:tcPr>
            <w:tcW w:w="552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φ100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2" w:type="dxa"/>
            <w:vMerge w:val="continue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9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尾座套筒锥度（MT No.）</w:t>
            </w:r>
          </w:p>
        </w:tc>
        <w:tc>
          <w:tcPr>
            <w:tcW w:w="552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2" w:type="dxa"/>
            <w:vMerge w:val="continue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9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尾座套筒最大行程(mm)</w:t>
            </w:r>
          </w:p>
        </w:tc>
        <w:tc>
          <w:tcPr>
            <w:tcW w:w="552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</w:t>
            </w:r>
          </w:p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它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电源（kVA）</w:t>
            </w:r>
          </w:p>
        </w:tc>
        <w:tc>
          <w:tcPr>
            <w:tcW w:w="5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主电机 (kW)</w:t>
            </w:r>
          </w:p>
        </w:tc>
        <w:tc>
          <w:tcPr>
            <w:tcW w:w="5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11 kW变频电机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9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机床标准承重1200Kg，最大承重1500Kg</w:t>
            </w:r>
          </w:p>
        </w:tc>
      </w:tr>
    </w:tbl>
    <w:p>
      <w:pPr>
        <w:spacing w:line="460" w:lineRule="exact"/>
        <w:rPr>
          <w:rFonts w:hint="eastAsia" w:ascii="仿宋_GB2312" w:hAnsi="仿宋_GB2312" w:eastAsia="仿宋_GB2312" w:cs="仿宋_GB2312"/>
          <w:b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</w:rPr>
        <w:t xml:space="preserve">、机床精度机床主要精度 </w:t>
      </w:r>
      <w:r>
        <w:rPr>
          <w:rFonts w:hint="eastAsia" w:ascii="仿宋_GB2312" w:hAnsi="仿宋_GB2312" w:eastAsia="仿宋_GB2312" w:cs="仿宋_GB2312"/>
          <w:b/>
          <w:sz w:val="21"/>
          <w:szCs w:val="21"/>
        </w:rPr>
        <w:t>(执行GB/T 25659.1简式数控卧式车床精度)</w:t>
      </w:r>
    </w:p>
    <w:p>
      <w:pPr>
        <w:snapToGrid w:val="0"/>
        <w:spacing w:line="460" w:lineRule="exact"/>
        <w:ind w:firstLine="371" w:firstLineChars="177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1、定位精度（X/Zmm）：0.026/0.032(1000)、0.040(1500)、0.040(2000)、0.040(3000)</w:t>
      </w:r>
    </w:p>
    <w:p>
      <w:pPr>
        <w:snapToGrid w:val="0"/>
        <w:spacing w:line="460" w:lineRule="exact"/>
        <w:ind w:firstLine="371" w:firstLineChars="177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2、重复定位精度（X/Zmm）: 0.007/0.009(1000)、0.014(1500)、0.014(2000)、0.014(3000)</w:t>
      </w:r>
    </w:p>
    <w:p>
      <w:pPr>
        <w:snapToGrid w:val="0"/>
        <w:spacing w:line="460" w:lineRule="exact"/>
        <w:ind w:firstLine="371" w:firstLineChars="177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3、车削工件圆度:(mm):    0.004</w:t>
      </w:r>
    </w:p>
    <w:p>
      <w:pPr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br w:type="page"/>
      </w:r>
    </w:p>
    <w:p>
      <w:pPr>
        <w:snapToGrid w:val="0"/>
        <w:spacing w:line="460" w:lineRule="exact"/>
        <w:ind w:firstLine="566" w:firstLineChars="177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pStyle w:val="2"/>
        <w:jc w:val="center"/>
        <w:rPr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630数控车床</w:t>
      </w:r>
      <w:r>
        <w:rPr>
          <w:rFonts w:hint="eastAsia" w:ascii="仿宋_GB2312" w:hAnsi="仿宋_GB2312" w:eastAsia="仿宋_GB2312" w:cs="仿宋_GB2312"/>
          <w:sz w:val="40"/>
          <w:szCs w:val="40"/>
        </w:rPr>
        <w:t>采购明细及技术参数信息</w:t>
      </w:r>
    </w:p>
    <w:p>
      <w:pPr>
        <w:spacing w:line="43" w:lineRule="exact"/>
        <w:rPr>
          <w:rFonts w:hint="eastAsia" w:ascii="仿宋_GB2312" w:hAnsi="仿宋_GB2312" w:eastAsia="仿宋_GB2312" w:cs="仿宋_GB2312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spacing w:line="536870452" w:lineRule="exac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sz w:val="21"/>
          <w:szCs w:val="21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sz w:val="21"/>
          <w:szCs w:val="21"/>
        </w:rPr>
        <w:t>规格参数</w:t>
      </w:r>
    </w:p>
    <w:tbl>
      <w:tblPr>
        <w:tblStyle w:val="3"/>
        <w:tblW w:w="93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3209"/>
        <w:gridCol w:w="1456"/>
        <w:gridCol w:w="1349"/>
        <w:gridCol w:w="1350"/>
        <w:gridCol w:w="13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项  目</w:t>
            </w:r>
          </w:p>
        </w:tc>
        <w:tc>
          <w:tcPr>
            <w:tcW w:w="5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参 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加工范围</w:t>
            </w: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床身上最大回转直径(mm)</w:t>
            </w:r>
          </w:p>
        </w:tc>
        <w:tc>
          <w:tcPr>
            <w:tcW w:w="5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φ630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床鞍上最大回转直径(mm)</w:t>
            </w:r>
          </w:p>
        </w:tc>
        <w:tc>
          <w:tcPr>
            <w:tcW w:w="5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φ360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最大车削直径(mm)（四工位/六工位）</w:t>
            </w:r>
          </w:p>
        </w:tc>
        <w:tc>
          <w:tcPr>
            <w:tcW w:w="5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φ630/φ500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两顶尖距(mm)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1000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2000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主轴</w:t>
            </w: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主轴孔径(mm)</w:t>
            </w:r>
          </w:p>
        </w:tc>
        <w:tc>
          <w:tcPr>
            <w:tcW w:w="5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φ105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主轴头型式</w:t>
            </w:r>
          </w:p>
        </w:tc>
        <w:tc>
          <w:tcPr>
            <w:tcW w:w="5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A1-11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卡盘直径(mm)</w:t>
            </w:r>
          </w:p>
        </w:tc>
        <w:tc>
          <w:tcPr>
            <w:tcW w:w="5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φ315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主轴轴承内径(mm)</w:t>
            </w:r>
          </w:p>
        </w:tc>
        <w:tc>
          <w:tcPr>
            <w:tcW w:w="5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φ160 /φ140 /φ130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主轴转速(r/min)</w:t>
            </w:r>
          </w:p>
        </w:tc>
        <w:tc>
          <w:tcPr>
            <w:tcW w:w="5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20-210  (低速档) 37-373  (中速档)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112-1120 (高速档)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主轴最大扭矩(Nm)</w:t>
            </w:r>
          </w:p>
        </w:tc>
        <w:tc>
          <w:tcPr>
            <w:tcW w:w="5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床鞍</w:t>
            </w: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床身导轨宽度(mm)</w:t>
            </w:r>
          </w:p>
        </w:tc>
        <w:tc>
          <w:tcPr>
            <w:tcW w:w="5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×/Z向电机及功率(kW)</w:t>
            </w:r>
          </w:p>
        </w:tc>
        <w:tc>
          <w:tcPr>
            <w:tcW w:w="5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1.4/ 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×/Z向快进速度(m/min)</w:t>
            </w:r>
          </w:p>
        </w:tc>
        <w:tc>
          <w:tcPr>
            <w:tcW w:w="5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6/7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×/Z向丝杠直径及螺距(mm)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φ40×5/φ50×8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φ40×5/φ63×8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×/Z向行程(mm)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370/760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370/1310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370/1810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370/2810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刀架</w:t>
            </w: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刀具尺寸（车削/镗孔mm）</w:t>
            </w:r>
          </w:p>
        </w:tc>
        <w:tc>
          <w:tcPr>
            <w:tcW w:w="5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32×32/Φ32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刀架装刀容量</w:t>
            </w:r>
          </w:p>
        </w:tc>
        <w:tc>
          <w:tcPr>
            <w:tcW w:w="5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4/6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刀台宽度(mm)</w:t>
            </w:r>
          </w:p>
        </w:tc>
        <w:tc>
          <w:tcPr>
            <w:tcW w:w="5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200×200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尾座</w:t>
            </w: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尾座套筒直径(mm)</w:t>
            </w:r>
          </w:p>
        </w:tc>
        <w:tc>
          <w:tcPr>
            <w:tcW w:w="5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φ100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尾座套筒锥度（MT No.）</w:t>
            </w:r>
          </w:p>
        </w:tc>
        <w:tc>
          <w:tcPr>
            <w:tcW w:w="5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尾座套筒最大行程(mm)</w:t>
            </w:r>
          </w:p>
        </w:tc>
        <w:tc>
          <w:tcPr>
            <w:tcW w:w="5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</w:t>
            </w:r>
          </w:p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它</w:t>
            </w: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电源（kVA）</w:t>
            </w:r>
          </w:p>
        </w:tc>
        <w:tc>
          <w:tcPr>
            <w:tcW w:w="5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主电机 (kW)</w:t>
            </w:r>
          </w:p>
        </w:tc>
        <w:tc>
          <w:tcPr>
            <w:tcW w:w="5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 kW伺服电机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机床标准承重1200Kg，最大承重1500Kg</w:t>
            </w:r>
          </w:p>
        </w:tc>
      </w:tr>
    </w:tbl>
    <w:p>
      <w:pPr>
        <w:spacing w:line="536870452" w:lineRule="exac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sz w:val="21"/>
          <w:szCs w:val="21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sz w:val="21"/>
          <w:szCs w:val="21"/>
        </w:rPr>
        <w:t>机床主要精度  (执行GB/T 25659.1简式数控卧式车床精度)</w:t>
      </w:r>
    </w:p>
    <w:p>
      <w:pPr>
        <w:snapToGrid w:val="0"/>
        <w:spacing w:line="536870452" w:lineRule="exact"/>
        <w:ind w:firstLine="371" w:firstLineChars="177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1、定位精度（X/Zmm）：0.026/0.032(1000)、0.040(1500) 、0.040(2000) 、0.040(3000)</w:t>
      </w:r>
    </w:p>
    <w:p>
      <w:pPr>
        <w:snapToGrid w:val="0"/>
        <w:spacing w:line="536870452" w:lineRule="exact"/>
        <w:ind w:firstLine="371" w:firstLineChars="177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2、重复定位精度（X/Zmm）: 0.007/0.009(1000)、0.014(1500) 、0.014(2000) 、0.014(3000)</w:t>
      </w:r>
    </w:p>
    <w:p>
      <w:pPr>
        <w:snapToGrid w:val="0"/>
        <w:spacing w:line="536870452" w:lineRule="exact"/>
        <w:ind w:firstLine="371" w:firstLineChars="177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3、车削工件圆度:(mm):    0.004</w:t>
      </w:r>
    </w:p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br w:type="page"/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外圆磨床</w:t>
      </w:r>
      <w:r>
        <w:rPr>
          <w:rFonts w:hint="eastAsia" w:ascii="仿宋_GB2312" w:hAnsi="仿宋_GB2312" w:eastAsia="仿宋_GB2312" w:cs="仿宋_GB2312"/>
          <w:sz w:val="40"/>
          <w:szCs w:val="40"/>
        </w:rPr>
        <w:t>采购明细及技术参数信息</w:t>
      </w:r>
    </w:p>
    <w:p>
      <w:pPr>
        <w:spacing w:line="360" w:lineRule="auto"/>
        <w:ind w:leftChars="1800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最大磨削直径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200mm</w:t>
      </w:r>
    </w:p>
    <w:p>
      <w:pPr>
        <w:spacing w:line="360" w:lineRule="auto"/>
        <w:ind w:leftChars="1800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最大磨削长度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color w:val="FF0000"/>
          <w:sz w:val="21"/>
          <w:szCs w:val="21"/>
        </w:rPr>
        <w:t>450</w:t>
      </w:r>
      <w:r>
        <w:rPr>
          <w:rFonts w:hint="eastAsia" w:ascii="仿宋_GB2312" w:hAnsi="仿宋_GB2312" w:eastAsia="仿宋_GB2312" w:cs="仿宋_GB2312"/>
          <w:sz w:val="21"/>
          <w:szCs w:val="21"/>
        </w:rPr>
        <w:t>mm</w:t>
      </w:r>
    </w:p>
    <w:p>
      <w:pPr>
        <w:spacing w:line="360" w:lineRule="auto"/>
        <w:ind w:leftChars="1800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最大工件重量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50kg</w:t>
      </w:r>
    </w:p>
    <w:p>
      <w:pPr>
        <w:spacing w:line="360" w:lineRule="auto"/>
        <w:ind w:leftChars="1800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中心高                                      125mm</w:t>
      </w:r>
    </w:p>
    <w:p>
      <w:pPr>
        <w:spacing w:line="360" w:lineRule="auto"/>
        <w:ind w:leftChars="1800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工作台回转角度                              -5</w:t>
      </w:r>
      <w:r>
        <w:rPr>
          <w:rFonts w:hint="eastAsia" w:ascii="仿宋_GB2312" w:hAnsi="仿宋_GB2312" w:eastAsia="仿宋_GB2312" w:cs="仿宋_GB2312"/>
          <w:sz w:val="21"/>
          <w:szCs w:val="21"/>
        </w:rPr>
        <w:sym w:font="Symbol" w:char="F0B0"/>
      </w:r>
      <w:r>
        <w:rPr>
          <w:rFonts w:hint="eastAsia" w:ascii="仿宋_GB2312" w:hAnsi="仿宋_GB2312" w:eastAsia="仿宋_GB2312" w:cs="仿宋_GB2312"/>
          <w:sz w:val="21"/>
          <w:szCs w:val="21"/>
        </w:rPr>
        <w:sym w:font="Symbol" w:char="F07E"/>
      </w:r>
      <w:r>
        <w:rPr>
          <w:rFonts w:hint="eastAsia" w:ascii="仿宋_GB2312" w:hAnsi="仿宋_GB2312" w:eastAsia="仿宋_GB2312" w:cs="仿宋_GB2312"/>
          <w:sz w:val="21"/>
          <w:szCs w:val="21"/>
        </w:rPr>
        <w:t>+9</w:t>
      </w:r>
      <w:r>
        <w:rPr>
          <w:rFonts w:hint="eastAsia" w:ascii="仿宋_GB2312" w:hAnsi="仿宋_GB2312" w:eastAsia="仿宋_GB2312" w:cs="仿宋_GB2312"/>
          <w:sz w:val="21"/>
          <w:szCs w:val="21"/>
        </w:rPr>
        <w:sym w:font="Symbol" w:char="F0B0"/>
      </w:r>
    </w:p>
    <w:p>
      <w:pPr>
        <w:spacing w:line="360" w:lineRule="auto"/>
        <w:ind w:leftChars="1800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头架主轴锥孔规格                            莫氏3号</w:t>
      </w:r>
    </w:p>
    <w:p>
      <w:pPr>
        <w:spacing w:line="360" w:lineRule="auto"/>
        <w:ind w:leftChars="1800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可配卡盘规格                                125</w:t>
      </w:r>
    </w:p>
    <w:p>
      <w:pPr>
        <w:spacing w:line="360" w:lineRule="auto"/>
        <w:ind w:leftChars="1800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尾架套筒锥孔规格                            莫氏3号</w:t>
      </w:r>
    </w:p>
    <w:p>
      <w:pPr>
        <w:spacing w:line="360" w:lineRule="auto"/>
        <w:ind w:leftChars="1800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工作台最大移动量（Z轴）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color w:val="FF0000"/>
          <w:sz w:val="21"/>
          <w:szCs w:val="21"/>
        </w:rPr>
        <w:t>550</w:t>
      </w:r>
      <w:r>
        <w:rPr>
          <w:rFonts w:hint="eastAsia" w:ascii="仿宋_GB2312" w:hAnsi="仿宋_GB2312" w:eastAsia="仿宋_GB2312" w:cs="仿宋_GB2312"/>
          <w:sz w:val="21"/>
          <w:szCs w:val="21"/>
        </w:rPr>
        <w:t>mm</w:t>
      </w:r>
    </w:p>
    <w:p>
      <w:pPr>
        <w:spacing w:line="360" w:lineRule="auto"/>
        <w:ind w:leftChars="1800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工作台最大移动速度（Z轴）                  5 m/min</w:t>
      </w:r>
    </w:p>
    <w:p>
      <w:pPr>
        <w:spacing w:line="360" w:lineRule="auto"/>
        <w:ind w:leftChars="1800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砂轮架最大移动量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170mm</w:t>
      </w:r>
    </w:p>
    <w:p>
      <w:pPr>
        <w:spacing w:line="360" w:lineRule="auto"/>
        <w:ind w:leftChars="1800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砂轮架最大移动速度（X轴）                  5 m/min</w:t>
      </w:r>
    </w:p>
    <w:p>
      <w:pPr>
        <w:spacing w:line="360" w:lineRule="auto"/>
        <w:ind w:leftChars="1800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头架主轴转速范围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60、85、230、120、170、460r/min</w:t>
      </w:r>
    </w:p>
    <w:p>
      <w:pPr>
        <w:spacing w:line="360" w:lineRule="auto"/>
        <w:ind w:leftChars="1800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砂轮最大线速度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47m/s</w:t>
      </w:r>
    </w:p>
    <w:p>
      <w:pPr>
        <w:spacing w:line="360" w:lineRule="auto"/>
        <w:ind w:leftChars="1800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砂轮规格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400×40×127</w:t>
      </w:r>
    </w:p>
    <w:p>
      <w:pPr>
        <w:spacing w:line="360" w:lineRule="auto"/>
        <w:ind w:leftChars="1800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砂轮电机功率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4kW</w:t>
      </w:r>
    </w:p>
    <w:p>
      <w:pPr>
        <w:spacing w:line="360" w:lineRule="auto"/>
        <w:ind w:leftChars="1800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液压系统工作压力                            0.8~1 MPa</w:t>
      </w:r>
    </w:p>
    <w:p>
      <w:pPr>
        <w:spacing w:line="360" w:lineRule="auto"/>
        <w:ind w:leftChars="1800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冷却系统流量                                25 L/min</w:t>
      </w:r>
    </w:p>
    <w:p>
      <w:pPr>
        <w:spacing w:line="360" w:lineRule="auto"/>
        <w:ind w:leftChars="1800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数控系统                                    广数986GS</w:t>
      </w:r>
    </w:p>
    <w:p>
      <w:pPr>
        <w:spacing w:line="360" w:lineRule="auto"/>
        <w:ind w:leftChars="1800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总功率                                      8kVA</w:t>
      </w:r>
    </w:p>
    <w:p>
      <w:pPr>
        <w:spacing w:line="360" w:lineRule="auto"/>
        <w:ind w:leftChars="1800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机床外型尺寸（长×宽×高）                    2400×1700×1800 mm</w:t>
      </w:r>
    </w:p>
    <w:p>
      <w:pPr>
        <w:spacing w:line="360" w:lineRule="auto"/>
        <w:ind w:leftChars="1800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机床重量（净重/毛重）                        3000 kg/ 3500 kg</w:t>
      </w:r>
    </w:p>
    <w:p>
      <w:pPr>
        <w:spacing w:line="360" w:lineRule="auto"/>
        <w:ind w:leftChars="1800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spacing w:line="360" w:lineRule="auto"/>
        <w:ind w:leftChars="1800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工作精度：</w:t>
      </w:r>
    </w:p>
    <w:p>
      <w:pPr>
        <w:spacing w:line="360" w:lineRule="auto"/>
        <w:ind w:leftChars="1800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a.、圆度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0.003mm</w:t>
      </w:r>
    </w:p>
    <w:p>
      <w:pPr>
        <w:spacing w:line="360" w:lineRule="auto"/>
        <w:ind w:leftChars="1800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b.、纵截面内直径一致性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0.005mm</w:t>
      </w:r>
    </w:p>
    <w:p>
      <w:pPr>
        <w:spacing w:line="360" w:lineRule="auto"/>
        <w:ind w:leftChars="1800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c、表面粗糙度Ra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0.32</w:t>
      </w:r>
      <w:r>
        <w:rPr>
          <w:rFonts w:hint="eastAsia" w:ascii="仿宋_GB2312" w:hAnsi="仿宋_GB2312" w:eastAsia="仿宋_GB2312" w:cs="仿宋_GB2312"/>
          <w:spacing w:val="-8"/>
          <w:sz w:val="21"/>
          <w:szCs w:val="21"/>
        </w:rPr>
        <w:t>μｍ</w:t>
      </w:r>
    </w:p>
    <w:p>
      <w:pPr>
        <w:spacing w:line="360" w:lineRule="auto"/>
        <w:ind w:leftChars="1800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机床精度执行标准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GB/T4685-2007</w:t>
      </w:r>
    </w:p>
    <w:p>
      <w:pPr>
        <w:jc w:val="center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br w:type="page"/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27830" cy="4652010"/>
            <wp:effectExtent l="0" t="0" r="1270" b="15240"/>
            <wp:docPr id="16" name="图片 16" descr="性能参数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性能参数_00"/>
                    <pic:cNvPicPr>
                      <a:picLocks noChangeAspect="1"/>
                    </pic:cNvPicPr>
                  </pic:nvPicPr>
                  <pic:blipFill>
                    <a:blip r:embed="rId4"/>
                    <a:srcRect t="9592" b="12629"/>
                    <a:stretch>
                      <a:fillRect/>
                    </a:stretch>
                  </pic:blipFill>
                  <pic:spPr>
                    <a:xfrm>
                      <a:off x="0" y="0"/>
                      <a:ext cx="4227830" cy="465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226560" cy="4691380"/>
            <wp:effectExtent l="0" t="0" r="2540" b="13970"/>
            <wp:docPr id="17" name="图片 17" descr="性能参数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性能参数_01"/>
                    <pic:cNvPicPr>
                      <a:picLocks noChangeAspect="1"/>
                    </pic:cNvPicPr>
                  </pic:nvPicPr>
                  <pic:blipFill>
                    <a:blip r:embed="rId5"/>
                    <a:srcRect t="8881" b="12640"/>
                    <a:stretch>
                      <a:fillRect/>
                    </a:stretch>
                  </pic:blipFill>
                  <pic:spPr>
                    <a:xfrm>
                      <a:off x="0" y="0"/>
                      <a:ext cx="4226560" cy="469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226560" cy="2454275"/>
            <wp:effectExtent l="0" t="0" r="2540" b="3175"/>
            <wp:docPr id="18" name="图片 18" descr="性能参数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性能参数_02"/>
                    <pic:cNvPicPr>
                      <a:picLocks noChangeAspect="1"/>
                    </pic:cNvPicPr>
                  </pic:nvPicPr>
                  <pic:blipFill>
                    <a:blip r:embed="rId6"/>
                    <a:srcRect t="9784" b="49163"/>
                    <a:stretch>
                      <a:fillRect/>
                    </a:stretch>
                  </pic:blipFill>
                  <pic:spPr>
                    <a:xfrm>
                      <a:off x="0" y="0"/>
                      <a:ext cx="4226560" cy="245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_GoBack"/>
    </w:p>
    <w:bookmarkEnd w:id="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zYzUyZmE2ZjUzMTU2YTY2YTVjYTYyYzA4MDgxNjQifQ=="/>
  </w:docVars>
  <w:rsids>
    <w:rsidRoot w:val="007D2320"/>
    <w:rsid w:val="00026ACA"/>
    <w:rsid w:val="000C187C"/>
    <w:rsid w:val="00107F8D"/>
    <w:rsid w:val="004549DD"/>
    <w:rsid w:val="004666AF"/>
    <w:rsid w:val="007D2320"/>
    <w:rsid w:val="008B43B3"/>
    <w:rsid w:val="008F0C76"/>
    <w:rsid w:val="00A617EC"/>
    <w:rsid w:val="00C870AD"/>
    <w:rsid w:val="00CA0E3A"/>
    <w:rsid w:val="00CE327B"/>
    <w:rsid w:val="010927DE"/>
    <w:rsid w:val="03393105"/>
    <w:rsid w:val="049B1F20"/>
    <w:rsid w:val="07F6013E"/>
    <w:rsid w:val="09E427C9"/>
    <w:rsid w:val="0DA01CE8"/>
    <w:rsid w:val="0F3345EE"/>
    <w:rsid w:val="0F763E6D"/>
    <w:rsid w:val="163848C0"/>
    <w:rsid w:val="1C827202"/>
    <w:rsid w:val="222C40D7"/>
    <w:rsid w:val="255F0ED9"/>
    <w:rsid w:val="256A6813"/>
    <w:rsid w:val="25CD10ED"/>
    <w:rsid w:val="26543C2E"/>
    <w:rsid w:val="26BE22DC"/>
    <w:rsid w:val="28C05582"/>
    <w:rsid w:val="2ED83A08"/>
    <w:rsid w:val="2FA34A9D"/>
    <w:rsid w:val="339D6755"/>
    <w:rsid w:val="34030A41"/>
    <w:rsid w:val="35181A32"/>
    <w:rsid w:val="3679225B"/>
    <w:rsid w:val="3B1479D8"/>
    <w:rsid w:val="3C732CEC"/>
    <w:rsid w:val="3E7E6E23"/>
    <w:rsid w:val="409723CE"/>
    <w:rsid w:val="40FD66AE"/>
    <w:rsid w:val="41B8730F"/>
    <w:rsid w:val="442D6B5D"/>
    <w:rsid w:val="453A4523"/>
    <w:rsid w:val="4ACA71E8"/>
    <w:rsid w:val="584912B9"/>
    <w:rsid w:val="59885382"/>
    <w:rsid w:val="5D075EDA"/>
    <w:rsid w:val="5EC479E9"/>
    <w:rsid w:val="61250827"/>
    <w:rsid w:val="62F20B0B"/>
    <w:rsid w:val="639F113D"/>
    <w:rsid w:val="65382832"/>
    <w:rsid w:val="65442AE4"/>
    <w:rsid w:val="679B0274"/>
    <w:rsid w:val="67D8068E"/>
    <w:rsid w:val="6B4276A8"/>
    <w:rsid w:val="6BC71ADF"/>
    <w:rsid w:val="6C1C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autoRedefine/>
    <w:semiHidden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8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table" w:customStyle="1" w:styleId="9">
    <w:name w:val="网格型1"/>
    <w:basedOn w:val="3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Paragraph"/>
    <w:basedOn w:val="1"/>
    <w:autoRedefine/>
    <w:qFormat/>
    <w:uiPriority w:val="1"/>
    <w:pPr>
      <w:spacing w:before="98"/>
      <w:ind w:left="107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452</Words>
  <Characters>565</Characters>
  <Lines>2</Lines>
  <Paragraphs>1</Paragraphs>
  <TotalTime>3</TotalTime>
  <ScaleCrop>false</ScaleCrop>
  <LinksUpToDate>false</LinksUpToDate>
  <CharactersWithSpaces>569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2022-03-02T06:22:00Z</dcterms:created>
  <dc:creator>钱 钱</dc:creator>
  <cp:lastModifiedBy>莓莓</cp:lastModifiedBy>
  <dcterms:modified xsi:type="dcterms:W3CDTF">2024-02-23T08:27:01Z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52595027D7F5482C8DBD1464F59556CD_13</vt:lpwstr>
  </property>
</Properties>
</file>