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8F162">
      <w:pPr>
        <w:pStyle w:val="27"/>
        <w:shd w:val="clear"/>
        <w:spacing w:line="360" w:lineRule="auto"/>
        <w:jc w:val="center"/>
        <w:rPr>
          <w:rFonts w:hint="eastAsia" w:ascii="宋体" w:hAnsi="宋体" w:eastAsia="宋体" w:cs="宋体"/>
          <w:b/>
          <w:color w:val="auto"/>
          <w:sz w:val="48"/>
          <w:szCs w:val="48"/>
          <w:highlight w:val="none"/>
          <w:shd w:val="clear" w:color="auto" w:fill="auto"/>
        </w:rPr>
      </w:pPr>
      <w:r>
        <w:rPr>
          <w:rFonts w:hint="eastAsia" w:ascii="宋体" w:hAnsi="宋体" w:eastAsia="宋体" w:cs="宋体"/>
          <w:b/>
          <w:color w:val="auto"/>
          <w:sz w:val="48"/>
          <w:szCs w:val="48"/>
          <w:highlight w:val="none"/>
          <w:shd w:val="clear" w:color="auto" w:fill="auto"/>
        </w:rPr>
        <w:t xml:space="preserve">  </w:t>
      </w:r>
    </w:p>
    <w:p w14:paraId="5B692DA2">
      <w:pPr>
        <w:shd w:val="clear"/>
        <w:snapToGrid w:val="0"/>
        <w:spacing w:line="360" w:lineRule="auto"/>
        <w:jc w:val="center"/>
        <w:rPr>
          <w:rFonts w:hint="eastAsia" w:ascii="宋体" w:hAnsi="宋体"/>
          <w:b/>
          <w:color w:val="auto"/>
          <w:sz w:val="180"/>
          <w:szCs w:val="180"/>
          <w:highlight w:val="none"/>
          <w:shd w:val="clear" w:color="auto" w:fill="auto"/>
        </w:rPr>
      </w:pPr>
      <w:r>
        <w:rPr>
          <w:rFonts w:hint="eastAsia" w:ascii="宋体" w:hAnsi="宋体"/>
          <w:b/>
          <w:color w:val="auto"/>
          <w:sz w:val="52"/>
          <w:szCs w:val="52"/>
          <w:highlight w:val="none"/>
          <w:shd w:val="clear" w:color="auto" w:fill="auto"/>
          <w:lang w:eastAsia="zh-CN"/>
        </w:rPr>
        <w:t>新疆巴州博斯腾湖生态综合治理项目（人工种草工程）</w:t>
      </w:r>
    </w:p>
    <w:p w14:paraId="3BB6174B">
      <w:pPr>
        <w:pStyle w:val="8"/>
        <w:rPr>
          <w:rFonts w:hint="eastAsia"/>
        </w:rPr>
      </w:pPr>
    </w:p>
    <w:p w14:paraId="293BD402">
      <w:pPr>
        <w:rPr>
          <w:rFonts w:hint="eastAsia"/>
        </w:rPr>
      </w:pPr>
    </w:p>
    <w:p w14:paraId="672E8784">
      <w:pPr>
        <w:pStyle w:val="19"/>
        <w:rPr>
          <w:rFonts w:hint="eastAsia"/>
        </w:rPr>
      </w:pPr>
    </w:p>
    <w:p w14:paraId="2A1C124A">
      <w:pPr>
        <w:pStyle w:val="19"/>
        <w:rPr>
          <w:rFonts w:hint="eastAsia"/>
        </w:rPr>
      </w:pPr>
    </w:p>
    <w:p w14:paraId="5A91B9F8">
      <w:pPr>
        <w:pStyle w:val="19"/>
        <w:rPr>
          <w:rFonts w:hint="eastAsia"/>
        </w:rPr>
      </w:pPr>
    </w:p>
    <w:p w14:paraId="7FAADB8F">
      <w:pPr>
        <w:pStyle w:val="19"/>
        <w:rPr>
          <w:rFonts w:hint="eastAsia"/>
        </w:rPr>
      </w:pPr>
    </w:p>
    <w:p w14:paraId="351B5BC8">
      <w:pPr>
        <w:pStyle w:val="19"/>
        <w:rPr>
          <w:rFonts w:hint="eastAsia"/>
        </w:rPr>
      </w:pPr>
    </w:p>
    <w:p w14:paraId="3495E7E3">
      <w:pPr>
        <w:pStyle w:val="19"/>
        <w:ind w:firstLine="2168" w:firstLineChars="300"/>
        <w:rPr>
          <w:rFonts w:hint="eastAsia"/>
        </w:rPr>
      </w:pPr>
      <w:r>
        <w:rPr>
          <w:rFonts w:hint="eastAsia" w:ascii="宋体" w:hAnsi="宋体"/>
          <w:b/>
          <w:color w:val="auto"/>
          <w:sz w:val="72"/>
          <w:szCs w:val="72"/>
          <w:highlight w:val="none"/>
          <w:shd w:val="clear" w:color="auto" w:fill="auto"/>
          <w:lang w:eastAsia="zh-CN"/>
        </w:rPr>
        <w:t>公开招标</w:t>
      </w:r>
      <w:r>
        <w:rPr>
          <w:rFonts w:hint="eastAsia" w:ascii="宋体" w:hAnsi="宋体"/>
          <w:b/>
          <w:color w:val="auto"/>
          <w:sz w:val="72"/>
          <w:szCs w:val="72"/>
          <w:highlight w:val="none"/>
          <w:shd w:val="clear" w:color="auto" w:fill="auto"/>
        </w:rPr>
        <w:t>文件</w:t>
      </w:r>
    </w:p>
    <w:p w14:paraId="71544ACB">
      <w:pPr>
        <w:pStyle w:val="19"/>
        <w:rPr>
          <w:rFonts w:hint="eastAsia"/>
        </w:rPr>
      </w:pPr>
    </w:p>
    <w:p w14:paraId="6D2E4737">
      <w:pPr>
        <w:pStyle w:val="19"/>
        <w:rPr>
          <w:rFonts w:hint="eastAsia"/>
        </w:rPr>
      </w:pPr>
    </w:p>
    <w:p w14:paraId="79F9DEF3">
      <w:pPr>
        <w:shd w:val="clear"/>
        <w:ind w:firstLine="2249" w:firstLineChars="700"/>
        <w:jc w:val="both"/>
        <w:rPr>
          <w:rFonts w:hint="default" w:ascii="宋体" w:hAnsi="宋体" w:eastAsia="宋体" w:cs="宋体"/>
          <w:b/>
          <w:bCs/>
          <w:color w:val="auto"/>
          <w:sz w:val="32"/>
          <w:szCs w:val="32"/>
          <w:highlight w:val="none"/>
          <w:shd w:val="clear" w:color="auto" w:fill="auto"/>
          <w:lang w:val="en-US" w:eastAsia="zh-CN"/>
        </w:rPr>
      </w:pPr>
      <w:r>
        <w:rPr>
          <w:rFonts w:hint="eastAsia" w:ascii="宋体" w:hAnsi="宋体" w:cs="宋体"/>
          <w:b/>
          <w:bCs/>
          <w:color w:val="auto"/>
          <w:sz w:val="32"/>
          <w:szCs w:val="32"/>
          <w:highlight w:val="none"/>
          <w:shd w:val="clear" w:color="auto" w:fill="auto"/>
        </w:rPr>
        <w:t>项目编号：</w:t>
      </w:r>
      <w:r>
        <w:rPr>
          <w:rFonts w:hint="eastAsia" w:ascii="宋体" w:hAnsi="宋体" w:cs="宋体"/>
          <w:b/>
          <w:bCs/>
          <w:color w:val="auto"/>
          <w:sz w:val="32"/>
          <w:szCs w:val="32"/>
          <w:highlight w:val="none"/>
          <w:shd w:val="clear" w:color="auto" w:fill="auto"/>
          <w:lang w:eastAsia="zh-CN"/>
        </w:rPr>
        <w:t>XJRCZTXMGK2024-007号</w:t>
      </w:r>
      <w:r>
        <w:rPr>
          <w:rFonts w:hint="eastAsia" w:ascii="宋体" w:hAnsi="宋体" w:cs="宋体"/>
          <w:b/>
          <w:bCs/>
          <w:color w:val="auto"/>
          <w:sz w:val="32"/>
          <w:szCs w:val="32"/>
          <w:highlight w:val="none"/>
          <w:shd w:val="clear" w:color="auto" w:fill="auto"/>
        </w:rPr>
        <w:t xml:space="preserve"> </w:t>
      </w:r>
    </w:p>
    <w:p w14:paraId="65C6928C">
      <w:pPr>
        <w:shd w:val="clear"/>
        <w:snapToGrid w:val="0"/>
        <w:spacing w:line="360" w:lineRule="auto"/>
        <w:jc w:val="center"/>
        <w:rPr>
          <w:rFonts w:hint="eastAsia" w:ascii="宋体" w:hAnsi="宋体"/>
          <w:b/>
          <w:color w:val="auto"/>
          <w:sz w:val="48"/>
          <w:szCs w:val="48"/>
          <w:highlight w:val="none"/>
          <w:shd w:val="clear" w:color="auto" w:fill="auto"/>
        </w:rPr>
      </w:pPr>
    </w:p>
    <w:p w14:paraId="4BCF7867">
      <w:pPr>
        <w:shd w:val="clear"/>
        <w:snapToGrid w:val="0"/>
        <w:spacing w:line="360" w:lineRule="auto"/>
        <w:jc w:val="center"/>
        <w:rPr>
          <w:rFonts w:hint="eastAsia" w:ascii="宋体" w:hAnsi="宋体"/>
          <w:b/>
          <w:color w:val="auto"/>
          <w:sz w:val="48"/>
          <w:szCs w:val="48"/>
          <w:highlight w:val="none"/>
          <w:shd w:val="clear" w:color="auto" w:fill="auto"/>
        </w:rPr>
      </w:pPr>
    </w:p>
    <w:p w14:paraId="0CD0B967">
      <w:pPr>
        <w:pStyle w:val="10"/>
        <w:shd w:val="clear"/>
        <w:rPr>
          <w:color w:val="auto"/>
          <w:highlight w:val="none"/>
          <w:shd w:val="clear" w:color="auto" w:fill="auto"/>
        </w:rPr>
      </w:pPr>
    </w:p>
    <w:p w14:paraId="1EB8ABD1">
      <w:pPr>
        <w:pStyle w:val="12"/>
        <w:shd w:val="clear"/>
        <w:rPr>
          <w:color w:val="auto"/>
          <w:highlight w:val="none"/>
          <w:shd w:val="clear" w:color="auto" w:fill="auto"/>
        </w:rPr>
      </w:pPr>
    </w:p>
    <w:p w14:paraId="0CFDDEFF">
      <w:pPr>
        <w:shd w:val="clear"/>
        <w:rPr>
          <w:color w:val="auto"/>
          <w:highlight w:val="none"/>
          <w:shd w:val="clear" w:color="auto" w:fill="auto"/>
        </w:rPr>
      </w:pPr>
    </w:p>
    <w:p w14:paraId="36B441CE">
      <w:pPr>
        <w:shd w:val="clear"/>
        <w:ind w:firstLine="640" w:firstLineChars="200"/>
        <w:rPr>
          <w:rFonts w:hint="eastAsia" w:ascii="宋体" w:hAnsi="宋体" w:eastAsia="宋体"/>
          <w:color w:val="auto"/>
          <w:sz w:val="32"/>
          <w:szCs w:val="32"/>
          <w:highlight w:val="none"/>
          <w:shd w:val="clear" w:color="auto" w:fill="auto"/>
          <w:lang w:eastAsia="zh-CN"/>
        </w:rPr>
      </w:pPr>
      <w:r>
        <w:rPr>
          <w:rFonts w:hint="eastAsia" w:ascii="宋体" w:hAnsi="宋体"/>
          <w:color w:val="auto"/>
          <w:sz w:val="32"/>
          <w:szCs w:val="32"/>
          <w:highlight w:val="none"/>
          <w:shd w:val="clear" w:color="auto" w:fill="auto"/>
        </w:rPr>
        <w:t>采购单位：</w:t>
      </w:r>
      <w:r>
        <w:rPr>
          <w:rFonts w:hint="eastAsia" w:ascii="宋体" w:hAnsi="宋体"/>
          <w:color w:val="auto"/>
          <w:sz w:val="32"/>
          <w:szCs w:val="32"/>
          <w:highlight w:val="none"/>
          <w:shd w:val="clear" w:color="auto" w:fill="auto"/>
          <w:lang w:eastAsia="zh-CN"/>
        </w:rPr>
        <w:t>新疆巴音郭楞蒙古自治州林业和草原局</w:t>
      </w:r>
    </w:p>
    <w:p w14:paraId="541DE016">
      <w:pPr>
        <w:shd w:val="clear"/>
        <w:spacing w:before="156" w:beforeLines="50" w:after="156" w:afterLines="50"/>
        <w:ind w:firstLine="640" w:firstLineChars="200"/>
        <w:textAlignment w:val="baseline"/>
        <w:rPr>
          <w:rFonts w:hint="eastAsia" w:ascii="宋体" w:hAnsi="宋体" w:eastAsia="宋体"/>
          <w:color w:val="auto"/>
          <w:sz w:val="32"/>
          <w:szCs w:val="32"/>
          <w:highlight w:val="none"/>
          <w:shd w:val="clear" w:color="auto" w:fill="auto"/>
          <w:lang w:eastAsia="zh-CN"/>
        </w:rPr>
      </w:pPr>
      <w:r>
        <w:rPr>
          <w:rFonts w:hint="eastAsia" w:ascii="宋体" w:hAnsi="宋体"/>
          <w:color w:val="auto"/>
          <w:sz w:val="32"/>
          <w:szCs w:val="32"/>
          <w:highlight w:val="none"/>
          <w:shd w:val="clear" w:color="auto" w:fill="auto"/>
        </w:rPr>
        <w:t>采购代理机构：</w:t>
      </w:r>
      <w:r>
        <w:rPr>
          <w:rFonts w:hint="eastAsia" w:ascii="宋体" w:hAnsi="宋体"/>
          <w:color w:val="auto"/>
          <w:sz w:val="32"/>
          <w:szCs w:val="32"/>
          <w:highlight w:val="none"/>
          <w:shd w:val="clear" w:color="auto" w:fill="auto"/>
          <w:lang w:eastAsia="zh-CN"/>
        </w:rPr>
        <w:t>新疆瑞驰中天项目管理有限公司</w:t>
      </w:r>
    </w:p>
    <w:p w14:paraId="563D48DB">
      <w:pPr>
        <w:pStyle w:val="10"/>
        <w:shd w:val="clear"/>
        <w:rPr>
          <w:rFonts w:hint="eastAsia"/>
          <w:color w:val="auto"/>
          <w:highlight w:val="none"/>
          <w:shd w:val="clear" w:color="auto" w:fill="auto"/>
        </w:rPr>
      </w:pPr>
    </w:p>
    <w:p w14:paraId="42D49509">
      <w:pPr>
        <w:shd w:val="clear"/>
        <w:jc w:val="center"/>
        <w:rPr>
          <w:rFonts w:hint="eastAsia" w:ascii="宋体" w:hAnsi="宋体" w:cs="仿宋"/>
          <w:b/>
          <w:bCs/>
          <w:color w:val="auto"/>
          <w:sz w:val="30"/>
          <w:szCs w:val="32"/>
          <w:highlight w:val="none"/>
          <w:shd w:val="clear" w:color="auto" w:fill="auto"/>
        </w:rPr>
      </w:pPr>
      <w:r>
        <w:rPr>
          <w:rFonts w:hint="eastAsia" w:ascii="宋体" w:hAnsi="宋体" w:cs="仿宋"/>
          <w:b/>
          <w:bCs/>
          <w:color w:val="auto"/>
          <w:sz w:val="30"/>
          <w:szCs w:val="32"/>
          <w:highlight w:val="none"/>
          <w:shd w:val="clear" w:color="auto" w:fill="auto"/>
        </w:rPr>
        <w:t>二〇二</w:t>
      </w:r>
      <w:r>
        <w:rPr>
          <w:rFonts w:hint="eastAsia" w:ascii="宋体" w:hAnsi="宋体" w:cs="仿宋"/>
          <w:b/>
          <w:bCs/>
          <w:color w:val="auto"/>
          <w:sz w:val="30"/>
          <w:szCs w:val="32"/>
          <w:highlight w:val="none"/>
          <w:shd w:val="clear" w:color="auto" w:fill="auto"/>
          <w:lang w:val="en-US" w:eastAsia="zh-CN"/>
        </w:rPr>
        <w:t>四</w:t>
      </w:r>
      <w:r>
        <w:rPr>
          <w:rFonts w:hint="eastAsia" w:ascii="宋体" w:hAnsi="宋体" w:cs="仿宋"/>
          <w:b/>
          <w:bCs/>
          <w:color w:val="auto"/>
          <w:sz w:val="30"/>
          <w:szCs w:val="32"/>
          <w:highlight w:val="none"/>
          <w:shd w:val="clear" w:color="auto" w:fill="auto"/>
        </w:rPr>
        <w:t>年</w:t>
      </w:r>
      <w:r>
        <w:rPr>
          <w:rFonts w:hint="eastAsia" w:ascii="宋体" w:hAnsi="宋体" w:cs="仿宋"/>
          <w:b/>
          <w:bCs/>
          <w:color w:val="auto"/>
          <w:sz w:val="30"/>
          <w:szCs w:val="32"/>
          <w:highlight w:val="none"/>
          <w:shd w:val="clear" w:color="auto" w:fill="auto"/>
          <w:lang w:val="en-US" w:eastAsia="zh-CN"/>
        </w:rPr>
        <w:t>七</w:t>
      </w:r>
      <w:r>
        <w:rPr>
          <w:rFonts w:hint="eastAsia" w:ascii="宋体" w:hAnsi="宋体" w:cs="仿宋"/>
          <w:b/>
          <w:bCs/>
          <w:color w:val="auto"/>
          <w:sz w:val="30"/>
          <w:szCs w:val="32"/>
          <w:highlight w:val="none"/>
          <w:shd w:val="clear" w:color="auto" w:fill="auto"/>
        </w:rPr>
        <w:t>月</w:t>
      </w:r>
    </w:p>
    <w:p w14:paraId="5A0B2A72">
      <w:pPr>
        <w:shd w:val="clear"/>
        <w:ind w:firstLine="3080" w:firstLineChars="1100"/>
        <w:rPr>
          <w:rFonts w:hint="eastAsia" w:ascii="宋体" w:hAnsi="宋体"/>
          <w:color w:val="auto"/>
          <w:kern w:val="0"/>
          <w:sz w:val="28"/>
          <w:szCs w:val="28"/>
          <w:highlight w:val="none"/>
          <w:shd w:val="clear" w:color="auto" w:fill="auto"/>
        </w:rPr>
        <w:sectPr>
          <w:headerReference r:id="rId4" w:type="first"/>
          <w:footerReference r:id="rId7" w:type="first"/>
          <w:headerReference r:id="rId3" w:type="default"/>
          <w:footerReference r:id="rId5" w:type="default"/>
          <w:footerReference r:id="rId6" w:type="even"/>
          <w:pgSz w:w="11906" w:h="16838"/>
          <w:pgMar w:top="1304" w:right="1644" w:bottom="1304" w:left="1418" w:header="851" w:footer="765" w:gutter="0"/>
          <w:pgNumType w:fmt="decimal"/>
          <w:cols w:space="720" w:num="1"/>
          <w:docGrid w:type="lines" w:linePitch="312" w:charSpace="0"/>
        </w:sectPr>
      </w:pPr>
    </w:p>
    <w:p w14:paraId="337EAB49">
      <w:pPr>
        <w:shd w:val="clear"/>
        <w:spacing w:line="360" w:lineRule="auto"/>
        <w:ind w:firstLine="3213" w:firstLineChars="1000"/>
        <w:jc w:val="both"/>
        <w:outlineLvl w:val="0"/>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目    录</w:t>
      </w:r>
    </w:p>
    <w:p w14:paraId="4AE3DC21">
      <w:pPr>
        <w:pStyle w:val="27"/>
        <w:shd w:val="clear"/>
        <w:spacing w:line="360" w:lineRule="auto"/>
        <w:ind w:firstLine="270" w:firstLineChars="112"/>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第一部分 招标公告</w:t>
      </w:r>
    </w:p>
    <w:p w14:paraId="6AAA9E6F">
      <w:pPr>
        <w:pStyle w:val="27"/>
        <w:shd w:val="clear"/>
        <w:spacing w:line="360" w:lineRule="auto"/>
        <w:ind w:firstLine="748" w:firstLineChars="312"/>
        <w:rPr>
          <w:rFonts w:hint="eastAsia" w:ascii="宋体" w:hAnsi="宋体"/>
          <w:b/>
          <w:bCs/>
          <w:color w:val="auto"/>
          <w:highlight w:val="none"/>
          <w:shd w:val="clear" w:color="auto" w:fill="auto"/>
        </w:rPr>
      </w:pPr>
      <w:r>
        <w:rPr>
          <w:rFonts w:hint="eastAsia" w:ascii="宋体" w:hAnsi="宋体"/>
          <w:color w:val="auto"/>
          <w:highlight w:val="none"/>
          <w:shd w:val="clear" w:color="auto" w:fill="auto"/>
        </w:rPr>
        <w:t>招标公告</w:t>
      </w:r>
    </w:p>
    <w:p w14:paraId="4D87A999">
      <w:pPr>
        <w:pStyle w:val="27"/>
        <w:shd w:val="clear"/>
        <w:spacing w:line="360" w:lineRule="auto"/>
        <w:ind w:firstLine="270" w:firstLineChars="112"/>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第二部分 投标须知</w:t>
      </w:r>
    </w:p>
    <w:p w14:paraId="5BDAEE34">
      <w:pPr>
        <w:pStyle w:val="27"/>
        <w:shd w:val="clear"/>
        <w:spacing w:line="360" w:lineRule="auto"/>
        <w:ind w:firstLine="720" w:firstLineChars="300"/>
        <w:rPr>
          <w:rFonts w:hint="eastAsia" w:ascii="宋体" w:hAnsi="宋体"/>
          <w:color w:val="auto"/>
          <w:highlight w:val="none"/>
          <w:shd w:val="clear" w:color="auto" w:fill="auto"/>
        </w:rPr>
      </w:pPr>
      <w:r>
        <w:rPr>
          <w:rFonts w:hint="eastAsia" w:ascii="宋体" w:hAnsi="宋体"/>
          <w:color w:val="auto"/>
          <w:highlight w:val="none"/>
          <w:shd w:val="clear" w:color="auto" w:fill="auto"/>
        </w:rPr>
        <w:t>投标须知</w:t>
      </w:r>
    </w:p>
    <w:p w14:paraId="6D85CB4A">
      <w:pPr>
        <w:pStyle w:val="27"/>
        <w:shd w:val="clear"/>
        <w:spacing w:line="360" w:lineRule="auto"/>
        <w:ind w:firstLine="241" w:firstLineChars="100"/>
        <w:outlineLvl w:val="0"/>
        <w:rPr>
          <w:rFonts w:hint="eastAsia" w:ascii="仿宋_GB2312" w:hAnsi="宋体" w:eastAsia="仿宋_GB2312"/>
          <w:b/>
          <w:bCs/>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三</w:t>
      </w:r>
      <w:r>
        <w:rPr>
          <w:rFonts w:hint="eastAsia" w:ascii="宋体" w:hAnsi="宋体"/>
          <w:b/>
          <w:bCs/>
          <w:color w:val="auto"/>
          <w:highlight w:val="none"/>
          <w:shd w:val="clear" w:color="auto" w:fill="auto"/>
        </w:rPr>
        <w:t xml:space="preserve">部分 </w:t>
      </w:r>
      <w:r>
        <w:rPr>
          <w:rFonts w:hint="eastAsia" w:ascii="Times New Roman" w:hAnsi="Times New Roman" w:eastAsia="宋体" w:cs="Times New Roman"/>
          <w:b/>
          <w:color w:val="auto"/>
          <w:kern w:val="2"/>
          <w:sz w:val="28"/>
          <w:szCs w:val="36"/>
          <w:highlight w:val="none"/>
          <w:shd w:val="clear" w:color="auto" w:fill="auto"/>
          <w:lang w:val="en-US" w:eastAsia="zh-CN" w:bidi="ar"/>
        </w:rPr>
        <w:t>货物需求、技术规格说明</w:t>
      </w:r>
    </w:p>
    <w:p w14:paraId="4F4072F9">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lang w:val="en-US" w:eastAsia="zh-CN"/>
        </w:rPr>
        <w:t>第一章</w:t>
      </w:r>
      <w:r>
        <w:rPr>
          <w:rFonts w:hint="default" w:ascii="宋体" w:hAnsi="宋体"/>
          <w:bCs/>
          <w:color w:val="auto"/>
          <w:sz w:val="24"/>
          <w:szCs w:val="24"/>
          <w:highlight w:val="none"/>
          <w:shd w:val="clear" w:color="auto" w:fill="auto"/>
          <w:lang w:val="en-US" w:eastAsia="zh-CN"/>
        </w:rPr>
        <w:t xml:space="preserve"> </w:t>
      </w:r>
      <w:r>
        <w:rPr>
          <w:rFonts w:hint="eastAsia" w:ascii="宋体" w:hAnsi="宋体"/>
          <w:bCs/>
          <w:color w:val="auto"/>
          <w:sz w:val="24"/>
          <w:szCs w:val="24"/>
          <w:highlight w:val="none"/>
          <w:shd w:val="clear" w:color="auto" w:fill="auto"/>
          <w:lang w:val="en-US" w:eastAsia="zh-CN"/>
        </w:rPr>
        <w:t>技术规格及报价明细表</w:t>
      </w:r>
    </w:p>
    <w:p w14:paraId="0F1AD3DE">
      <w:pPr>
        <w:pStyle w:val="27"/>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四</w:t>
      </w:r>
      <w:r>
        <w:rPr>
          <w:rFonts w:hint="eastAsia" w:ascii="宋体" w:hAnsi="宋体"/>
          <w:b/>
          <w:bCs/>
          <w:color w:val="auto"/>
          <w:highlight w:val="none"/>
          <w:shd w:val="clear" w:color="auto" w:fill="auto"/>
        </w:rPr>
        <w:t>部分 招标说明</w:t>
      </w:r>
      <w:r>
        <w:rPr>
          <w:rFonts w:hint="eastAsia" w:ascii="宋体" w:hAnsi="宋体"/>
          <w:color w:val="auto"/>
          <w:highlight w:val="none"/>
          <w:shd w:val="clear" w:color="auto" w:fill="auto"/>
        </w:rPr>
        <w:t xml:space="preserve"> </w:t>
      </w:r>
    </w:p>
    <w:p w14:paraId="5234ED8B">
      <w:pPr>
        <w:pStyle w:val="27"/>
        <w:shd w:val="clear"/>
        <w:spacing w:line="360" w:lineRule="auto"/>
        <w:ind w:firstLine="241" w:firstLineChars="100"/>
        <w:outlineLvl w:val="0"/>
        <w:rPr>
          <w:rFonts w:hint="eastAsia" w:ascii="宋体" w:hAnsi="宋体"/>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五</w:t>
      </w:r>
      <w:r>
        <w:rPr>
          <w:rFonts w:hint="eastAsia" w:ascii="宋体" w:hAnsi="宋体"/>
          <w:b/>
          <w:bCs/>
          <w:color w:val="auto"/>
          <w:highlight w:val="none"/>
          <w:shd w:val="clear" w:color="auto" w:fill="auto"/>
        </w:rPr>
        <w:t>部分 投标说明</w:t>
      </w:r>
    </w:p>
    <w:p w14:paraId="2CC46ADE">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第一章 对投标方的资质要求</w:t>
      </w:r>
      <w:r>
        <w:rPr>
          <w:rFonts w:hint="eastAsia" w:ascii="宋体" w:hAnsi="宋体"/>
          <w:color w:val="auto"/>
          <w:sz w:val="24"/>
          <w:szCs w:val="24"/>
          <w:highlight w:val="none"/>
          <w:shd w:val="clear" w:color="auto" w:fill="auto"/>
        </w:rPr>
        <w:t xml:space="preserve"> </w:t>
      </w:r>
    </w:p>
    <w:p w14:paraId="102F9ACA">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第二章 投标文件的编写</w:t>
      </w:r>
      <w:r>
        <w:rPr>
          <w:rFonts w:hint="eastAsia" w:ascii="宋体" w:hAnsi="宋体"/>
          <w:color w:val="auto"/>
          <w:sz w:val="24"/>
          <w:szCs w:val="24"/>
          <w:highlight w:val="none"/>
          <w:shd w:val="clear" w:color="auto" w:fill="auto"/>
        </w:rPr>
        <w:t xml:space="preserve"> </w:t>
      </w:r>
    </w:p>
    <w:p w14:paraId="3FAC408E">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第三章 投标文件的递交</w:t>
      </w:r>
      <w:r>
        <w:rPr>
          <w:rFonts w:hint="eastAsia" w:ascii="宋体" w:hAnsi="宋体"/>
          <w:color w:val="auto"/>
          <w:sz w:val="24"/>
          <w:szCs w:val="24"/>
          <w:highlight w:val="none"/>
          <w:shd w:val="clear" w:color="auto" w:fill="auto"/>
        </w:rPr>
        <w:t xml:space="preserve"> </w:t>
      </w:r>
    </w:p>
    <w:p w14:paraId="4A7448C7">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第四章 评标委员会</w:t>
      </w:r>
      <w:r>
        <w:rPr>
          <w:rFonts w:hint="eastAsia" w:ascii="宋体" w:hAnsi="宋体"/>
          <w:color w:val="auto"/>
          <w:sz w:val="24"/>
          <w:szCs w:val="24"/>
          <w:highlight w:val="none"/>
          <w:shd w:val="clear" w:color="auto" w:fill="auto"/>
        </w:rPr>
        <w:t xml:space="preserve"> </w:t>
      </w:r>
    </w:p>
    <w:p w14:paraId="33E06338">
      <w:pPr>
        <w:pStyle w:val="27"/>
        <w:shd w:val="clear"/>
        <w:spacing w:line="360" w:lineRule="auto"/>
        <w:ind w:firstLine="241" w:firstLineChars="100"/>
        <w:outlineLvl w:val="0"/>
        <w:rPr>
          <w:rFonts w:hint="eastAsia" w:ascii="宋体" w:hAnsi="宋体"/>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六</w:t>
      </w:r>
      <w:r>
        <w:rPr>
          <w:rFonts w:hint="eastAsia" w:ascii="宋体" w:hAnsi="宋体"/>
          <w:b/>
          <w:bCs/>
          <w:color w:val="auto"/>
          <w:highlight w:val="none"/>
          <w:shd w:val="clear" w:color="auto" w:fill="auto"/>
        </w:rPr>
        <w:t>部分 开标 评标 定标说明</w:t>
      </w:r>
    </w:p>
    <w:p w14:paraId="7E608AF7">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第一章 开　标</w:t>
      </w:r>
      <w:r>
        <w:rPr>
          <w:rFonts w:hint="eastAsia" w:ascii="宋体" w:hAnsi="宋体"/>
          <w:color w:val="auto"/>
          <w:sz w:val="24"/>
          <w:szCs w:val="24"/>
          <w:highlight w:val="none"/>
          <w:shd w:val="clear" w:color="auto" w:fill="auto"/>
        </w:rPr>
        <w:t xml:space="preserve"> </w:t>
      </w:r>
    </w:p>
    <w:p w14:paraId="63796BBA">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第二章 评　标</w:t>
      </w:r>
      <w:r>
        <w:rPr>
          <w:rFonts w:hint="eastAsia" w:ascii="宋体" w:hAnsi="宋体"/>
          <w:color w:val="auto"/>
          <w:sz w:val="24"/>
          <w:szCs w:val="24"/>
          <w:highlight w:val="none"/>
          <w:shd w:val="clear" w:color="auto" w:fill="auto"/>
        </w:rPr>
        <w:t xml:space="preserve"> </w:t>
      </w:r>
    </w:p>
    <w:p w14:paraId="58759B88">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第三章 定　标</w:t>
      </w:r>
      <w:r>
        <w:rPr>
          <w:rFonts w:hint="eastAsia" w:ascii="宋体" w:hAnsi="宋体"/>
          <w:color w:val="auto"/>
          <w:sz w:val="24"/>
          <w:szCs w:val="24"/>
          <w:highlight w:val="none"/>
          <w:shd w:val="clear" w:color="auto" w:fill="auto"/>
        </w:rPr>
        <w:t xml:space="preserve"> </w:t>
      </w:r>
    </w:p>
    <w:p w14:paraId="3E71E4E7">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第四章 授予合同</w:t>
      </w:r>
      <w:r>
        <w:rPr>
          <w:rFonts w:hint="eastAsia" w:ascii="宋体" w:hAnsi="宋体"/>
          <w:color w:val="auto"/>
          <w:sz w:val="24"/>
          <w:szCs w:val="24"/>
          <w:highlight w:val="none"/>
          <w:shd w:val="clear" w:color="auto" w:fill="auto"/>
        </w:rPr>
        <w:t xml:space="preserve"> </w:t>
      </w:r>
    </w:p>
    <w:p w14:paraId="7506F9BF">
      <w:pPr>
        <w:pStyle w:val="27"/>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第七部分 商务部分</w:t>
      </w:r>
    </w:p>
    <w:p w14:paraId="51CB2578">
      <w:pPr>
        <w:pStyle w:val="27"/>
        <w:shd w:val="clear"/>
        <w:spacing w:line="360" w:lineRule="auto"/>
        <w:ind w:firstLine="720" w:firstLineChars="300"/>
        <w:outlineLvl w:val="1"/>
        <w:rPr>
          <w:rFonts w:hint="eastAsia" w:ascii="宋体" w:hAnsi="宋体"/>
          <w:bCs/>
          <w:color w:val="auto"/>
          <w:kern w:val="2"/>
          <w:highlight w:val="none"/>
          <w:shd w:val="clear" w:color="auto" w:fill="auto"/>
        </w:rPr>
      </w:pPr>
      <w:r>
        <w:rPr>
          <w:rFonts w:hint="eastAsia" w:ascii="宋体" w:hAnsi="宋体"/>
          <w:bCs/>
          <w:color w:val="auto"/>
          <w:kern w:val="2"/>
          <w:highlight w:val="none"/>
          <w:shd w:val="clear" w:color="auto" w:fill="auto"/>
        </w:rPr>
        <w:t xml:space="preserve">第一章 合同一般条款 </w:t>
      </w:r>
    </w:p>
    <w:p w14:paraId="396F1AF5">
      <w:pPr>
        <w:pStyle w:val="27"/>
        <w:shd w:val="clear"/>
        <w:spacing w:line="360" w:lineRule="auto"/>
        <w:ind w:firstLine="720" w:firstLineChars="300"/>
        <w:outlineLvl w:val="1"/>
        <w:rPr>
          <w:rFonts w:hint="eastAsia" w:ascii="宋体" w:hAnsi="宋体"/>
          <w:bCs/>
          <w:color w:val="auto"/>
          <w:kern w:val="2"/>
          <w:highlight w:val="none"/>
          <w:shd w:val="clear" w:color="auto" w:fill="auto"/>
        </w:rPr>
      </w:pPr>
      <w:r>
        <w:rPr>
          <w:rFonts w:hint="eastAsia" w:ascii="宋体" w:hAnsi="宋体"/>
          <w:bCs/>
          <w:color w:val="auto"/>
          <w:kern w:val="2"/>
          <w:highlight w:val="none"/>
          <w:shd w:val="clear" w:color="auto" w:fill="auto"/>
        </w:rPr>
        <w:t xml:space="preserve">第二章 付款币种及方式 </w:t>
      </w:r>
    </w:p>
    <w:p w14:paraId="3F751465">
      <w:pPr>
        <w:pStyle w:val="27"/>
        <w:shd w:val="clear"/>
        <w:spacing w:line="360" w:lineRule="auto"/>
        <w:ind w:firstLine="720" w:firstLineChars="300"/>
        <w:outlineLvl w:val="1"/>
        <w:rPr>
          <w:rFonts w:hint="eastAsia" w:ascii="宋体" w:hAnsi="宋体"/>
          <w:bCs/>
          <w:color w:val="auto"/>
          <w:kern w:val="2"/>
          <w:highlight w:val="none"/>
          <w:shd w:val="clear" w:color="auto" w:fill="auto"/>
        </w:rPr>
      </w:pPr>
      <w:r>
        <w:rPr>
          <w:rFonts w:hint="eastAsia" w:ascii="宋体" w:hAnsi="宋体"/>
          <w:bCs/>
          <w:color w:val="auto"/>
          <w:kern w:val="2"/>
          <w:highlight w:val="none"/>
          <w:shd w:val="clear" w:color="auto" w:fill="auto"/>
        </w:rPr>
        <w:t xml:space="preserve">第三章 服务承诺 </w:t>
      </w:r>
    </w:p>
    <w:p w14:paraId="0526B430">
      <w:pPr>
        <w:pStyle w:val="27"/>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第八部分  投标文件的编制装订</w:t>
      </w:r>
    </w:p>
    <w:p w14:paraId="1BEA939A">
      <w:pPr>
        <w:pStyle w:val="27"/>
        <w:shd w:val="clear"/>
        <w:spacing w:line="360" w:lineRule="auto"/>
        <w:ind w:firstLine="720" w:firstLineChars="300"/>
        <w:outlineLvl w:val="1"/>
        <w:rPr>
          <w:rFonts w:hint="eastAsia" w:ascii="宋体" w:hAnsi="宋体"/>
          <w:color w:val="auto"/>
          <w:highlight w:val="none"/>
          <w:shd w:val="clear" w:color="auto" w:fill="auto"/>
        </w:rPr>
      </w:pPr>
      <w:r>
        <w:rPr>
          <w:rFonts w:hint="eastAsia" w:ascii="宋体" w:hAnsi="宋体"/>
          <w:color w:val="auto"/>
          <w:highlight w:val="none"/>
          <w:shd w:val="clear" w:color="auto" w:fill="auto"/>
        </w:rPr>
        <w:t>一、投标文件编制和装订顺序</w:t>
      </w:r>
    </w:p>
    <w:p w14:paraId="6CB3BCD6">
      <w:pPr>
        <w:pStyle w:val="27"/>
        <w:shd w:val="clear"/>
        <w:spacing w:line="360" w:lineRule="auto"/>
        <w:ind w:firstLine="720" w:firstLineChars="300"/>
        <w:outlineLvl w:val="1"/>
        <w:rPr>
          <w:rFonts w:hint="eastAsia" w:ascii="宋体" w:hAnsi="宋体"/>
          <w:color w:val="auto"/>
          <w:highlight w:val="none"/>
          <w:shd w:val="clear" w:color="auto" w:fill="auto"/>
        </w:rPr>
      </w:pPr>
      <w:r>
        <w:rPr>
          <w:rFonts w:hint="eastAsia" w:ascii="宋体" w:hAnsi="宋体"/>
          <w:color w:val="auto"/>
          <w:highlight w:val="none"/>
          <w:shd w:val="clear" w:color="auto" w:fill="auto"/>
        </w:rPr>
        <w:t xml:space="preserve">二、投标报价文件顺序及格式范本 </w:t>
      </w:r>
    </w:p>
    <w:p w14:paraId="43480BEB">
      <w:pPr>
        <w:pStyle w:val="27"/>
        <w:shd w:val="clear"/>
        <w:spacing w:line="360" w:lineRule="auto"/>
        <w:ind w:firstLine="720" w:firstLineChars="300"/>
        <w:rPr>
          <w:rFonts w:hint="eastAsia"/>
          <w:color w:val="auto"/>
          <w:highlight w:val="none"/>
          <w:shd w:val="clear" w:color="auto" w:fill="auto"/>
        </w:rPr>
      </w:pPr>
    </w:p>
    <w:p w14:paraId="1A1FD9F9">
      <w:pPr>
        <w:pStyle w:val="27"/>
        <w:shd w:val="clear"/>
        <w:spacing w:line="360" w:lineRule="auto"/>
        <w:rPr>
          <w:rFonts w:hint="eastAsia"/>
          <w:color w:val="auto"/>
          <w:highlight w:val="none"/>
          <w:shd w:val="clear" w:color="auto" w:fill="auto"/>
        </w:rPr>
      </w:pPr>
    </w:p>
    <w:p w14:paraId="45BD3A54">
      <w:pPr>
        <w:pStyle w:val="27"/>
        <w:shd w:val="clear"/>
        <w:spacing w:line="360" w:lineRule="auto"/>
        <w:ind w:firstLine="1084" w:firstLineChars="300"/>
        <w:jc w:val="center"/>
        <w:outlineLvl w:val="0"/>
        <w:rPr>
          <w:rFonts w:hint="eastAsia" w:ascii="宋体" w:hAnsi="宋体"/>
          <w:b/>
          <w:color w:val="auto"/>
          <w:sz w:val="36"/>
          <w:szCs w:val="36"/>
          <w:highlight w:val="none"/>
          <w:shd w:val="clear" w:color="auto" w:fill="auto"/>
        </w:rPr>
        <w:sectPr>
          <w:headerReference r:id="rId8" w:type="default"/>
          <w:footerReference r:id="rId9" w:type="default"/>
          <w:pgSz w:w="11906" w:h="16838"/>
          <w:pgMar w:top="1440" w:right="1800" w:bottom="1440" w:left="1800" w:header="851" w:footer="992" w:gutter="0"/>
          <w:pgNumType w:fmt="decimal" w:start="1"/>
          <w:cols w:space="720" w:num="1"/>
          <w:docGrid w:type="lines" w:linePitch="312" w:charSpace="0"/>
        </w:sectPr>
      </w:pPr>
    </w:p>
    <w:p w14:paraId="15F3948F">
      <w:pPr>
        <w:pStyle w:val="27"/>
        <w:shd w:val="clear"/>
        <w:spacing w:line="360" w:lineRule="auto"/>
        <w:jc w:val="center"/>
        <w:outlineLvl w:val="0"/>
        <w:rPr>
          <w:rFonts w:hint="eastAsia" w:ascii="宋体" w:hAnsi="宋体"/>
          <w:b/>
          <w:color w:val="auto"/>
          <w:sz w:val="36"/>
          <w:szCs w:val="36"/>
          <w:highlight w:val="none"/>
          <w:shd w:val="clear" w:color="auto" w:fill="auto"/>
        </w:rPr>
      </w:pPr>
      <w:r>
        <w:rPr>
          <w:rFonts w:hint="eastAsia" w:ascii="宋体" w:hAnsi="宋体"/>
          <w:b/>
          <w:color w:val="auto"/>
          <w:sz w:val="36"/>
          <w:szCs w:val="36"/>
          <w:highlight w:val="none"/>
          <w:shd w:val="clear" w:color="auto" w:fill="auto"/>
        </w:rPr>
        <w:t>第一部分 招标公告</w:t>
      </w:r>
    </w:p>
    <w:p w14:paraId="09E6E6F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项目概况</w:t>
      </w:r>
    </w:p>
    <w:p w14:paraId="0D290C33">
      <w:pPr>
        <w:keepNext w:val="0"/>
        <w:keepLines w:val="0"/>
        <w:pageBreakBefore w:val="0"/>
        <w:widowControl w:val="0"/>
        <w:pBdr>
          <w:top w:val="single" w:color="auto" w:sz="4" w:space="0"/>
          <w:left w:val="single" w:color="auto" w:sz="4" w:space="0"/>
          <w:bottom w:val="single" w:color="auto" w:sz="4" w:space="0"/>
          <w:right w:val="single" w:color="auto" w:sz="4" w:space="0"/>
          <w:between w:val="single" w:color="auto" w:sz="4" w:space="0"/>
        </w:pBdr>
        <w:shd w:val="clear"/>
        <w:kinsoku/>
        <w:wordWrap/>
        <w:overflowPunct/>
        <w:topLinePunct w:val="0"/>
        <w:autoSpaceDE/>
        <w:autoSpaceDN/>
        <w:bidi w:val="0"/>
        <w:adjustRightInd/>
        <w:snapToGrid/>
        <w:spacing w:line="360" w:lineRule="auto"/>
        <w:ind w:firstLine="540" w:firstLineChars="225"/>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新疆巴州博斯腾湖生态综合治理项目（人工种草工程）</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i w:val="0"/>
          <w:caps w:val="0"/>
          <w:color w:val="auto"/>
          <w:spacing w:val="0"/>
          <w:sz w:val="24"/>
          <w:szCs w:val="24"/>
          <w:highlight w:val="none"/>
          <w:shd w:val="clear" w:color="auto" w:fill="auto"/>
        </w:rPr>
        <w:t>潜在</w:t>
      </w:r>
      <w:r>
        <w:rPr>
          <w:rFonts w:hint="eastAsia" w:ascii="宋体" w:hAnsi="宋体" w:eastAsia="宋体" w:cs="宋体"/>
          <w:color w:val="auto"/>
          <w:sz w:val="24"/>
          <w:szCs w:val="24"/>
          <w:highlight w:val="none"/>
          <w:shd w:val="clear" w:color="auto" w:fill="auto"/>
          <w:lang w:val="en-US" w:eastAsia="zh-CN"/>
        </w:rPr>
        <w:t>投标人应在供应商登陆政采云平台http://www.zcygov.cn/，在</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线申请获取采购文件（登录政府采购云平台 → 项目采购 → 获取采购文件 → 申请）获取招标文件</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，并于202</w:t>
      </w:r>
      <w:r>
        <w:rPr>
          <w:rFonts w:hint="eastAsia" w:ascii="宋体" w:hAnsi="宋体" w:cs="宋体"/>
          <w:color w:val="000000" w:themeColor="text1"/>
          <w:kern w:val="2"/>
          <w:sz w:val="24"/>
          <w:szCs w:val="24"/>
          <w:highlight w:val="none"/>
          <w:shd w:val="clear" w:color="auto" w:fill="auto"/>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年</w:t>
      </w:r>
      <w:r>
        <w:rPr>
          <w:rFonts w:hint="eastAsia" w:ascii="宋体" w:hAnsi="宋体" w:cs="宋体"/>
          <w:color w:val="000000" w:themeColor="text1"/>
          <w:kern w:val="2"/>
          <w:sz w:val="24"/>
          <w:szCs w:val="24"/>
          <w:highlight w:val="none"/>
          <w:shd w:val="clear" w:color="auto" w:fill="auto"/>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月</w:t>
      </w:r>
      <w:r>
        <w:rPr>
          <w:rFonts w:hint="eastAsia" w:ascii="宋体" w:hAnsi="宋体" w:cs="宋体"/>
          <w:color w:val="000000" w:themeColor="text1"/>
          <w:kern w:val="2"/>
          <w:sz w:val="24"/>
          <w:szCs w:val="24"/>
          <w:highlight w:val="none"/>
          <w:shd w:val="clear" w:color="auto" w:fill="auto"/>
          <w:lang w:val="en-US" w:eastAsia="zh-CN" w:bidi="ar-SA"/>
          <w14:textFill>
            <w14:solidFill>
              <w14:schemeClr w14:val="tx1"/>
            </w14:solidFill>
          </w14:textFill>
        </w:rPr>
        <w:t>22</w:t>
      </w:r>
      <w:r>
        <w:rPr>
          <w:rFonts w:hint="eastAsia" w:ascii="宋体" w:hAnsi="宋体" w:eastAsia="宋体" w:cs="宋体"/>
          <w:color w:val="000000" w:themeColor="text1"/>
          <w:kern w:val="2"/>
          <w:sz w:val="24"/>
          <w:szCs w:val="24"/>
          <w:highlight w:val="none"/>
          <w:shd w:val="clear" w:color="auto" w:fill="auto"/>
          <w:lang w:val="en-US" w:eastAsia="zh-CN" w:bidi="ar-SA"/>
          <w14:textFill>
            <w14:solidFill>
              <w14:schemeClr w14:val="tx1"/>
            </w14:solidFill>
          </w14:textFill>
        </w:rPr>
        <w:t>日 10:30（北京时间）前提交（上传）响应文件。</w:t>
      </w:r>
    </w:p>
    <w:p w14:paraId="5D3EE48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一、项目基本情况</w:t>
      </w:r>
    </w:p>
    <w:p w14:paraId="6C65F65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项目名称</w:t>
      </w:r>
      <w:r>
        <w:rPr>
          <w:rFonts w:hint="eastAsia" w:ascii="宋体" w:hAnsi="宋体" w:cs="宋体"/>
          <w:color w:val="auto"/>
          <w:sz w:val="24"/>
          <w:highlight w:val="none"/>
          <w:shd w:val="clear" w:color="auto" w:fill="auto"/>
          <w:lang w:val="en-US" w:eastAsia="zh-CN"/>
        </w:rPr>
        <w:t>：新疆巴州博斯腾湖生态综合治理项目（人工种草工程）</w:t>
      </w:r>
    </w:p>
    <w:p w14:paraId="073E27D4">
      <w:pPr>
        <w:pStyle w:val="19"/>
        <w:ind w:left="0" w:leftChars="0" w:firstLine="0" w:firstLineChars="0"/>
        <w:rPr>
          <w:rFonts w:hint="eastAsia"/>
          <w:lang w:val="en-US" w:eastAsia="zh-CN"/>
        </w:rPr>
      </w:pPr>
      <w:r>
        <w:rPr>
          <w:rFonts w:hint="default" w:ascii="宋体" w:hAnsi="宋体" w:cs="宋体"/>
          <w:color w:val="auto"/>
          <w:sz w:val="24"/>
          <w:highlight w:val="none"/>
          <w:shd w:val="clear" w:color="auto" w:fill="auto"/>
          <w:lang w:val="en-US" w:eastAsia="zh-CN"/>
        </w:rPr>
        <w:t>项目编号：</w:t>
      </w:r>
      <w:r>
        <w:rPr>
          <w:rFonts w:hint="eastAsia" w:ascii="宋体" w:hAnsi="宋体" w:cs="宋体"/>
          <w:color w:val="auto"/>
          <w:sz w:val="24"/>
          <w:highlight w:val="none"/>
          <w:shd w:val="clear" w:color="auto" w:fill="auto"/>
          <w:lang w:val="en-US" w:eastAsia="zh-CN"/>
        </w:rPr>
        <w:t>XJRCZTXMGK2024-007号</w:t>
      </w:r>
    </w:p>
    <w:p w14:paraId="0834F650">
      <w:pPr>
        <w:pStyle w:val="19"/>
        <w:ind w:left="0" w:leftChars="0" w:firstLine="0" w:firstLineChars="0"/>
        <w:rPr>
          <w:rFonts w:hint="eastAsia" w:hAnsi="宋体"/>
          <w:bCs/>
          <w:color w:val="000000"/>
          <w:sz w:val="24"/>
          <w:szCs w:val="24"/>
          <w:lang w:val="en-US" w:eastAsia="zh-CN"/>
        </w:rPr>
      </w:pPr>
      <w:r>
        <w:rPr>
          <w:rFonts w:hint="default" w:ascii="宋体" w:hAnsi="宋体" w:cs="宋体"/>
          <w:color w:val="auto"/>
          <w:sz w:val="24"/>
          <w:highlight w:val="none"/>
          <w:shd w:val="clear" w:color="auto" w:fill="auto"/>
          <w:lang w:val="en-US" w:eastAsia="zh-CN"/>
        </w:rPr>
        <w:t>采购需求：     </w:t>
      </w:r>
    </w:p>
    <w:p w14:paraId="7EA944DC">
      <w:pPr>
        <w:pStyle w:val="13"/>
        <w:tabs>
          <w:tab w:val="left" w:pos="4305"/>
        </w:tabs>
        <w:spacing w:line="360" w:lineRule="auto"/>
        <w:ind w:left="0" w:leftChars="0" w:firstLine="0" w:firstLineChars="0"/>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标项一：</w:t>
      </w:r>
      <w:r>
        <w:rPr>
          <w:rFonts w:hint="eastAsia" w:ascii="宋体" w:hAnsi="宋体" w:cs="宋体"/>
          <w:color w:val="auto"/>
          <w:sz w:val="24"/>
          <w:highlight w:val="none"/>
          <w:shd w:val="clear" w:color="auto" w:fill="auto"/>
          <w:lang w:val="en-US" w:eastAsia="zh-CN"/>
        </w:rPr>
        <w:t>新疆巴州博斯腾湖生态综合治理项目（</w:t>
      </w:r>
      <w:r>
        <w:rPr>
          <w:rFonts w:hint="eastAsia" w:hAnsi="宋体" w:cs="宋体"/>
          <w:color w:val="auto"/>
          <w:sz w:val="24"/>
          <w:highlight w:val="none"/>
          <w:shd w:val="clear" w:color="auto" w:fill="auto"/>
          <w:lang w:val="en-US" w:eastAsia="zh-CN"/>
        </w:rPr>
        <w:t>人工种草工程</w:t>
      </w:r>
      <w:r>
        <w:rPr>
          <w:rFonts w:hint="eastAsia" w:ascii="宋体" w:hAnsi="宋体" w:cs="宋体"/>
          <w:color w:val="auto"/>
          <w:sz w:val="24"/>
          <w:highlight w:val="none"/>
          <w:shd w:val="clear" w:color="auto" w:fill="auto"/>
          <w:lang w:val="en-US" w:eastAsia="zh-CN"/>
        </w:rPr>
        <w:t>）</w:t>
      </w:r>
    </w:p>
    <w:p w14:paraId="604E67EE">
      <w:pPr>
        <w:pStyle w:val="13"/>
        <w:tabs>
          <w:tab w:val="left" w:pos="4305"/>
        </w:tabs>
        <w:spacing w:line="360" w:lineRule="auto"/>
        <w:ind w:left="0" w:leftChars="0" w:firstLine="0" w:firstLineChars="0"/>
        <w:rPr>
          <w:rFonts w:hint="default" w:ascii="宋体" w:hAnsi="宋体" w:cs="宋体"/>
          <w:color w:val="auto"/>
          <w:sz w:val="24"/>
          <w:highlight w:val="none"/>
          <w:shd w:val="clear" w:color="auto" w:fill="auto"/>
          <w:lang w:val="en-US" w:eastAsia="zh-CN"/>
        </w:rPr>
      </w:pPr>
      <w:r>
        <w:rPr>
          <w:rFonts w:hint="eastAsia" w:ascii="宋体" w:hAnsi="宋体" w:eastAsia="宋体" w:cs="Times New Roman"/>
          <w:bCs/>
          <w:color w:val="000000"/>
          <w:sz w:val="24"/>
          <w:szCs w:val="24"/>
          <w:lang w:val="en-US" w:eastAsia="zh-CN"/>
        </w:rPr>
        <w:t>标项编号：</w:t>
      </w:r>
      <w:r>
        <w:rPr>
          <w:rFonts w:hint="eastAsia" w:hAnsi="宋体" w:cs="宋体"/>
          <w:color w:val="auto"/>
          <w:sz w:val="24"/>
          <w:highlight w:val="none"/>
          <w:shd w:val="clear" w:color="auto" w:fill="auto"/>
          <w:lang w:val="en-US" w:eastAsia="zh-CN"/>
        </w:rPr>
        <w:t>XJRCZTXMGK2024-007</w:t>
      </w:r>
      <w:r>
        <w:rPr>
          <w:rFonts w:hint="eastAsia" w:ascii="宋体" w:hAnsi="宋体" w:cs="宋体"/>
          <w:color w:val="auto"/>
          <w:sz w:val="24"/>
          <w:highlight w:val="none"/>
          <w:shd w:val="clear" w:color="auto" w:fill="auto"/>
          <w:lang w:val="en-US" w:eastAsia="zh-CN"/>
        </w:rPr>
        <w:t>号</w:t>
      </w:r>
    </w:p>
    <w:tbl>
      <w:tblPr>
        <w:tblStyle w:val="21"/>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891"/>
        <w:gridCol w:w="791"/>
        <w:gridCol w:w="1255"/>
        <w:gridCol w:w="750"/>
        <w:gridCol w:w="3290"/>
        <w:gridCol w:w="577"/>
      </w:tblGrid>
      <w:tr w14:paraId="2031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36" w:type="dxa"/>
            <w:noWrap w:val="0"/>
            <w:vAlign w:val="center"/>
          </w:tcPr>
          <w:p w14:paraId="7F748931">
            <w:pPr>
              <w:pStyle w:val="10"/>
              <w:keepNext w:val="0"/>
              <w:keepLines w:val="0"/>
              <w:suppressLineNumbers w:val="0"/>
              <w:shd w:val="clear"/>
              <w:spacing w:before="0" w:beforeAutospacing="0" w:after="0" w:afterAutospacing="0"/>
              <w:ind w:left="0" w:right="0"/>
              <w:jc w:val="center"/>
              <w:rPr>
                <w:rFonts w:hint="eastAsia"/>
                <w:color w:val="auto"/>
                <w:szCs w:val="22"/>
                <w:highlight w:val="none"/>
                <w:shd w:val="clear" w:color="auto" w:fill="auto"/>
                <w:vertAlign w:val="baseline"/>
                <w:lang w:val="en-US" w:eastAsia="zh-CN"/>
              </w:rPr>
            </w:pPr>
            <w:r>
              <w:rPr>
                <w:rFonts w:hint="eastAsia" w:ascii="宋体" w:hAnsi="宋体" w:cs="宋体"/>
                <w:color w:val="auto"/>
                <w:sz w:val="24"/>
                <w:szCs w:val="22"/>
                <w:highlight w:val="none"/>
                <w:shd w:val="clear" w:color="auto" w:fill="auto"/>
                <w:lang w:val="en-US" w:eastAsia="zh-CN"/>
              </w:rPr>
              <w:t>标项序号</w:t>
            </w:r>
          </w:p>
        </w:tc>
        <w:tc>
          <w:tcPr>
            <w:tcW w:w="2891" w:type="dxa"/>
            <w:noWrap w:val="0"/>
            <w:vAlign w:val="center"/>
          </w:tcPr>
          <w:p w14:paraId="0C034DA6">
            <w:pPr>
              <w:pStyle w:val="10"/>
              <w:keepNext w:val="0"/>
              <w:keepLines w:val="0"/>
              <w:suppressLineNumbers w:val="0"/>
              <w:shd w:val="clear"/>
              <w:spacing w:before="0" w:beforeAutospacing="0" w:after="0" w:afterAutospacing="0"/>
              <w:ind w:left="0" w:right="0"/>
              <w:jc w:val="center"/>
              <w:rPr>
                <w:rFonts w:hint="eastAsia"/>
                <w:color w:val="auto"/>
                <w:szCs w:val="22"/>
                <w:highlight w:val="none"/>
                <w:shd w:val="clear" w:color="auto" w:fill="auto"/>
                <w:vertAlign w:val="baseline"/>
                <w:lang w:val="en-US" w:eastAsia="zh-CN"/>
              </w:rPr>
            </w:pPr>
            <w:r>
              <w:rPr>
                <w:rFonts w:hint="eastAsia" w:ascii="宋体" w:hAnsi="宋体" w:cs="宋体"/>
                <w:color w:val="auto"/>
                <w:sz w:val="24"/>
                <w:szCs w:val="22"/>
                <w:highlight w:val="none"/>
                <w:shd w:val="clear" w:color="auto" w:fill="auto"/>
                <w:lang w:val="en-US" w:eastAsia="zh-CN"/>
              </w:rPr>
              <w:t>标项名称</w:t>
            </w:r>
          </w:p>
        </w:tc>
        <w:tc>
          <w:tcPr>
            <w:tcW w:w="791" w:type="dxa"/>
            <w:noWrap w:val="0"/>
            <w:vAlign w:val="center"/>
          </w:tcPr>
          <w:p w14:paraId="62841832">
            <w:pPr>
              <w:pStyle w:val="10"/>
              <w:keepNext w:val="0"/>
              <w:keepLines w:val="0"/>
              <w:suppressLineNumbers w:val="0"/>
              <w:shd w:val="clear"/>
              <w:spacing w:before="0" w:beforeAutospacing="0" w:after="0" w:afterAutospacing="0"/>
              <w:ind w:left="0" w:right="0"/>
              <w:jc w:val="center"/>
              <w:rPr>
                <w:rFonts w:hint="eastAsia"/>
                <w:color w:val="auto"/>
                <w:szCs w:val="22"/>
                <w:highlight w:val="none"/>
                <w:shd w:val="clear" w:color="auto" w:fill="auto"/>
                <w:vertAlign w:val="baseline"/>
                <w:lang w:val="en-US" w:eastAsia="zh-CN"/>
              </w:rPr>
            </w:pPr>
            <w:r>
              <w:rPr>
                <w:rFonts w:hint="eastAsia" w:ascii="宋体" w:hAnsi="宋体" w:cs="宋体"/>
                <w:color w:val="auto"/>
                <w:sz w:val="24"/>
                <w:szCs w:val="22"/>
                <w:highlight w:val="none"/>
                <w:shd w:val="clear" w:color="auto" w:fill="auto"/>
                <w:lang w:val="en-US" w:eastAsia="zh-CN"/>
              </w:rPr>
              <w:t>数量</w:t>
            </w:r>
          </w:p>
        </w:tc>
        <w:tc>
          <w:tcPr>
            <w:tcW w:w="1255" w:type="dxa"/>
            <w:noWrap w:val="0"/>
            <w:vAlign w:val="center"/>
          </w:tcPr>
          <w:p w14:paraId="626F5D97">
            <w:pPr>
              <w:pStyle w:val="10"/>
              <w:keepNext w:val="0"/>
              <w:keepLines w:val="0"/>
              <w:suppressLineNumbers w:val="0"/>
              <w:shd w:val="clear"/>
              <w:spacing w:before="0" w:beforeAutospacing="0" w:after="0" w:afterAutospacing="0"/>
              <w:ind w:left="0" w:right="0"/>
              <w:jc w:val="center"/>
              <w:rPr>
                <w:rFonts w:hint="eastAsia"/>
                <w:color w:val="auto"/>
                <w:szCs w:val="22"/>
                <w:highlight w:val="none"/>
                <w:shd w:val="clear" w:color="auto" w:fill="auto"/>
                <w:vertAlign w:val="baseline"/>
                <w:lang w:val="en-US" w:eastAsia="zh-CN"/>
              </w:rPr>
            </w:pPr>
            <w:r>
              <w:rPr>
                <w:rFonts w:hint="eastAsia" w:ascii="宋体" w:hAnsi="宋体" w:cs="宋体"/>
                <w:color w:val="auto"/>
                <w:sz w:val="24"/>
                <w:szCs w:val="22"/>
                <w:highlight w:val="none"/>
                <w:shd w:val="clear" w:color="auto" w:fill="auto"/>
                <w:lang w:val="en-US" w:eastAsia="zh-CN"/>
              </w:rPr>
              <w:t>预算金额(万元)</w:t>
            </w:r>
          </w:p>
        </w:tc>
        <w:tc>
          <w:tcPr>
            <w:tcW w:w="750" w:type="dxa"/>
            <w:noWrap w:val="0"/>
            <w:vAlign w:val="center"/>
          </w:tcPr>
          <w:p w14:paraId="2A71095C">
            <w:pPr>
              <w:pStyle w:val="10"/>
              <w:keepNext w:val="0"/>
              <w:keepLines w:val="0"/>
              <w:suppressLineNumbers w:val="0"/>
              <w:shd w:val="clear"/>
              <w:spacing w:before="0" w:beforeAutospacing="0" w:after="0" w:afterAutospacing="0"/>
              <w:ind w:left="0" w:right="0"/>
              <w:jc w:val="center"/>
              <w:rPr>
                <w:rFonts w:hint="eastAsia"/>
                <w:color w:val="auto"/>
                <w:szCs w:val="22"/>
                <w:highlight w:val="none"/>
                <w:shd w:val="clear" w:color="auto" w:fill="auto"/>
                <w:vertAlign w:val="baseline"/>
                <w:lang w:val="en-US" w:eastAsia="zh-CN"/>
              </w:rPr>
            </w:pPr>
            <w:r>
              <w:rPr>
                <w:rFonts w:hint="eastAsia" w:ascii="宋体" w:hAnsi="宋体" w:cs="宋体"/>
                <w:color w:val="auto"/>
                <w:sz w:val="24"/>
                <w:szCs w:val="22"/>
                <w:highlight w:val="none"/>
                <w:shd w:val="clear" w:color="auto" w:fill="auto"/>
                <w:lang w:val="en-US" w:eastAsia="zh-CN"/>
              </w:rPr>
              <w:t>单位</w:t>
            </w:r>
          </w:p>
        </w:tc>
        <w:tc>
          <w:tcPr>
            <w:tcW w:w="3290" w:type="dxa"/>
            <w:noWrap w:val="0"/>
            <w:vAlign w:val="center"/>
          </w:tcPr>
          <w:p w14:paraId="35F5D66F">
            <w:pPr>
              <w:pStyle w:val="10"/>
              <w:keepNext w:val="0"/>
              <w:keepLines w:val="0"/>
              <w:suppressLineNumbers w:val="0"/>
              <w:shd w:val="clear"/>
              <w:spacing w:before="0" w:beforeAutospacing="0" w:after="0" w:afterAutospacing="0"/>
              <w:ind w:left="0" w:right="0"/>
              <w:jc w:val="center"/>
              <w:rPr>
                <w:rFonts w:hint="eastAsia"/>
                <w:color w:val="auto"/>
                <w:szCs w:val="22"/>
                <w:highlight w:val="none"/>
                <w:shd w:val="clear" w:color="auto" w:fill="auto"/>
                <w:vertAlign w:val="baseline"/>
                <w:lang w:val="en-US" w:eastAsia="zh-CN"/>
              </w:rPr>
            </w:pPr>
            <w:r>
              <w:rPr>
                <w:rFonts w:hint="eastAsia" w:ascii="宋体" w:hAnsi="宋体" w:cs="宋体"/>
                <w:color w:val="auto"/>
                <w:sz w:val="24"/>
                <w:szCs w:val="22"/>
                <w:highlight w:val="none"/>
                <w:shd w:val="clear" w:color="auto" w:fill="auto"/>
                <w:lang w:val="en-US" w:eastAsia="zh-CN"/>
              </w:rPr>
              <w:t>简要规格描述</w:t>
            </w:r>
          </w:p>
        </w:tc>
        <w:tc>
          <w:tcPr>
            <w:tcW w:w="577" w:type="dxa"/>
            <w:noWrap w:val="0"/>
            <w:vAlign w:val="center"/>
          </w:tcPr>
          <w:p w14:paraId="3AEA8FAA">
            <w:pPr>
              <w:pStyle w:val="10"/>
              <w:keepNext w:val="0"/>
              <w:keepLines w:val="0"/>
              <w:suppressLineNumbers w:val="0"/>
              <w:shd w:val="clear"/>
              <w:spacing w:before="0" w:beforeAutospacing="0" w:after="0" w:afterAutospacing="0"/>
              <w:ind w:left="0" w:right="0"/>
              <w:jc w:val="center"/>
              <w:rPr>
                <w:rFonts w:hint="eastAsia"/>
                <w:color w:val="auto"/>
                <w:szCs w:val="22"/>
                <w:highlight w:val="none"/>
                <w:shd w:val="clear" w:color="auto" w:fill="auto"/>
                <w:vertAlign w:val="baseline"/>
                <w:lang w:val="en-US" w:eastAsia="zh-CN"/>
              </w:rPr>
            </w:pPr>
            <w:r>
              <w:rPr>
                <w:rFonts w:hint="eastAsia" w:ascii="宋体" w:hAnsi="宋体" w:cs="宋体"/>
                <w:color w:val="auto"/>
                <w:sz w:val="24"/>
                <w:szCs w:val="22"/>
                <w:highlight w:val="none"/>
                <w:shd w:val="clear" w:color="auto" w:fill="auto"/>
                <w:lang w:val="en-US" w:eastAsia="zh-CN"/>
              </w:rPr>
              <w:t>备注</w:t>
            </w:r>
          </w:p>
        </w:tc>
      </w:tr>
      <w:tr w14:paraId="6E96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36" w:type="dxa"/>
            <w:noWrap w:val="0"/>
            <w:vAlign w:val="center"/>
          </w:tcPr>
          <w:p w14:paraId="1567FAD0">
            <w:pPr>
              <w:pStyle w:val="10"/>
              <w:keepNext w:val="0"/>
              <w:keepLines w:val="0"/>
              <w:suppressLineNumbers w:val="0"/>
              <w:shd w:val="clear"/>
              <w:spacing w:before="0" w:beforeAutospacing="0" w:after="0" w:afterAutospacing="0"/>
              <w:ind w:left="0" w:right="0"/>
              <w:jc w:val="center"/>
              <w:rPr>
                <w:rFonts w:hint="eastAsia"/>
                <w:color w:val="auto"/>
                <w:szCs w:val="22"/>
                <w:highlight w:val="none"/>
                <w:shd w:val="clear" w:color="auto" w:fill="auto"/>
                <w:vertAlign w:val="baseline"/>
                <w:lang w:val="en-US" w:eastAsia="zh-CN"/>
              </w:rPr>
            </w:pPr>
            <w:r>
              <w:rPr>
                <w:rFonts w:hint="eastAsia" w:ascii="宋体" w:hAnsi="宋体" w:cs="宋体"/>
                <w:color w:val="auto"/>
                <w:sz w:val="24"/>
                <w:szCs w:val="22"/>
                <w:highlight w:val="none"/>
                <w:shd w:val="clear" w:color="auto" w:fill="auto"/>
                <w:lang w:val="en-US" w:eastAsia="zh-CN"/>
              </w:rPr>
              <w:t>1</w:t>
            </w:r>
          </w:p>
        </w:tc>
        <w:tc>
          <w:tcPr>
            <w:tcW w:w="2891" w:type="dxa"/>
            <w:noWrap w:val="0"/>
            <w:vAlign w:val="center"/>
          </w:tcPr>
          <w:p w14:paraId="4D49FC15">
            <w:pPr>
              <w:pStyle w:val="10"/>
              <w:keepNext w:val="0"/>
              <w:keepLines w:val="0"/>
              <w:suppressLineNumbers w:val="0"/>
              <w:shd w:val="clear"/>
              <w:spacing w:before="0" w:beforeAutospacing="0" w:after="0" w:afterAutospacing="0"/>
              <w:ind w:left="0" w:right="0"/>
              <w:jc w:val="center"/>
              <w:rPr>
                <w:rFonts w:hint="default"/>
                <w:color w:val="auto"/>
                <w:szCs w:val="22"/>
                <w:highlight w:val="none"/>
                <w:shd w:val="clear" w:color="auto" w:fill="auto"/>
                <w:vertAlign w:val="baseline"/>
                <w:lang w:val="en-US" w:eastAsia="zh-CN"/>
              </w:rPr>
            </w:pPr>
            <w:r>
              <w:rPr>
                <w:rFonts w:hint="eastAsia" w:ascii="宋体" w:hAnsi="宋体" w:cs="宋体"/>
                <w:color w:val="auto"/>
                <w:sz w:val="24"/>
                <w:szCs w:val="22"/>
                <w:highlight w:val="none"/>
                <w:shd w:val="clear" w:color="auto" w:fill="auto"/>
                <w:lang w:val="en-US" w:eastAsia="zh-CN"/>
              </w:rPr>
              <w:t>新疆巴州博斯腾湖生态综合治理项目（人工种草工程）(一包)</w:t>
            </w:r>
          </w:p>
        </w:tc>
        <w:tc>
          <w:tcPr>
            <w:tcW w:w="791" w:type="dxa"/>
            <w:noWrap w:val="0"/>
            <w:vAlign w:val="center"/>
          </w:tcPr>
          <w:p w14:paraId="78438A57">
            <w:pPr>
              <w:pStyle w:val="10"/>
              <w:keepNext w:val="0"/>
              <w:keepLines w:val="0"/>
              <w:suppressLineNumbers w:val="0"/>
              <w:shd w:val="clear"/>
              <w:spacing w:before="0" w:beforeAutospacing="0" w:after="0" w:afterAutospacing="0"/>
              <w:ind w:left="0" w:right="0"/>
              <w:jc w:val="center"/>
              <w:rPr>
                <w:rFonts w:hint="eastAsia"/>
                <w:color w:val="auto"/>
                <w:szCs w:val="22"/>
                <w:highlight w:val="none"/>
                <w:shd w:val="clear" w:color="auto" w:fill="auto"/>
                <w:vertAlign w:val="baseline"/>
                <w:lang w:val="en-US" w:eastAsia="zh-CN"/>
              </w:rPr>
            </w:pPr>
            <w:r>
              <w:rPr>
                <w:rFonts w:hint="eastAsia" w:ascii="宋体" w:hAnsi="宋体" w:cs="宋体"/>
                <w:color w:val="auto"/>
                <w:sz w:val="24"/>
                <w:szCs w:val="22"/>
                <w:highlight w:val="none"/>
                <w:shd w:val="clear" w:color="auto" w:fill="auto"/>
                <w:lang w:val="en-US" w:eastAsia="zh-CN"/>
              </w:rPr>
              <w:t>1</w:t>
            </w:r>
          </w:p>
        </w:tc>
        <w:tc>
          <w:tcPr>
            <w:tcW w:w="1255" w:type="dxa"/>
            <w:noWrap w:val="0"/>
            <w:vAlign w:val="center"/>
          </w:tcPr>
          <w:p w14:paraId="2CFC8828">
            <w:pPr>
              <w:pStyle w:val="10"/>
              <w:keepNext w:val="0"/>
              <w:keepLines w:val="0"/>
              <w:suppressLineNumbers w:val="0"/>
              <w:shd w:val="clear"/>
              <w:spacing w:before="0" w:beforeAutospacing="0" w:after="0" w:afterAutospacing="0"/>
              <w:ind w:left="0" w:right="0"/>
              <w:jc w:val="center"/>
              <w:rPr>
                <w:rFonts w:hint="default"/>
                <w:color w:val="000000" w:themeColor="text1"/>
                <w:szCs w:val="22"/>
                <w:highlight w:val="none"/>
                <w:shd w:val="clear" w:color="auto" w:fill="auto"/>
                <w:vertAlign w:val="baseline"/>
                <w:lang w:val="en-US" w:eastAsia="zh-CN"/>
                <w14:textFill>
                  <w14:solidFill>
                    <w14:schemeClr w14:val="tx1"/>
                  </w14:solidFill>
                </w14:textFill>
              </w:rPr>
            </w:pPr>
            <w:r>
              <w:rPr>
                <w:rFonts w:hint="eastAsia" w:ascii="宋体" w:hAnsi="宋体" w:cs="宋体"/>
                <w:color w:val="000000" w:themeColor="text1"/>
                <w:sz w:val="24"/>
                <w:szCs w:val="22"/>
                <w:highlight w:val="none"/>
                <w:shd w:val="clear" w:color="auto" w:fill="auto"/>
                <w:lang w:val="en-US" w:eastAsia="zh-CN"/>
                <w14:textFill>
                  <w14:solidFill>
                    <w14:schemeClr w14:val="tx1"/>
                  </w14:solidFill>
                </w14:textFill>
              </w:rPr>
              <w:t>386.16</w:t>
            </w:r>
          </w:p>
        </w:tc>
        <w:tc>
          <w:tcPr>
            <w:tcW w:w="750" w:type="dxa"/>
            <w:noWrap w:val="0"/>
            <w:vAlign w:val="center"/>
          </w:tcPr>
          <w:p w14:paraId="0E7B9FF3">
            <w:pPr>
              <w:pStyle w:val="10"/>
              <w:keepNext w:val="0"/>
              <w:keepLines w:val="0"/>
              <w:suppressLineNumbers w:val="0"/>
              <w:shd w:val="clear"/>
              <w:spacing w:before="0" w:beforeAutospacing="0" w:after="0" w:afterAutospacing="0"/>
              <w:ind w:left="0" w:right="0"/>
              <w:jc w:val="center"/>
              <w:rPr>
                <w:rFonts w:hint="eastAsia"/>
                <w:color w:val="000000" w:themeColor="text1"/>
                <w:szCs w:val="22"/>
                <w:highlight w:val="none"/>
                <w:shd w:val="clear" w:color="auto" w:fill="auto"/>
                <w:vertAlign w:val="baseline"/>
                <w:lang w:val="en-US" w:eastAsia="zh-CN"/>
                <w14:textFill>
                  <w14:solidFill>
                    <w14:schemeClr w14:val="tx1"/>
                  </w14:solidFill>
                </w14:textFill>
              </w:rPr>
            </w:pPr>
            <w:r>
              <w:rPr>
                <w:rFonts w:hint="eastAsia" w:ascii="宋体" w:hAnsi="宋体" w:cs="宋体"/>
                <w:color w:val="000000" w:themeColor="text1"/>
                <w:sz w:val="24"/>
                <w:szCs w:val="22"/>
                <w:highlight w:val="none"/>
                <w:shd w:val="clear" w:color="auto" w:fill="auto"/>
                <w:lang w:val="en-US" w:eastAsia="zh-CN"/>
                <w14:textFill>
                  <w14:solidFill>
                    <w14:schemeClr w14:val="tx1"/>
                  </w14:solidFill>
                </w14:textFill>
              </w:rPr>
              <w:t>项</w:t>
            </w:r>
          </w:p>
        </w:tc>
        <w:tc>
          <w:tcPr>
            <w:tcW w:w="3290" w:type="dxa"/>
            <w:noWrap w:val="0"/>
            <w:vAlign w:val="center"/>
          </w:tcPr>
          <w:p w14:paraId="71A78719">
            <w:pPr>
              <w:pStyle w:val="10"/>
              <w:keepNext w:val="0"/>
              <w:keepLines w:val="0"/>
              <w:suppressLineNumbers w:val="0"/>
              <w:shd w:val="clear"/>
              <w:spacing w:before="0" w:beforeAutospacing="0" w:after="0" w:afterAutospacing="0"/>
              <w:ind w:left="0" w:right="0"/>
              <w:jc w:val="center"/>
              <w:rPr>
                <w:rFonts w:hint="default"/>
                <w:color w:val="000000" w:themeColor="text1"/>
                <w:szCs w:val="22"/>
                <w:highlight w:val="none"/>
                <w:shd w:val="clear" w:color="auto" w:fill="auto"/>
                <w:vertAlign w:val="baseline"/>
                <w:lang w:val="en-US" w:eastAsia="zh-CN"/>
                <w14:textFill>
                  <w14:solidFill>
                    <w14:schemeClr w14:val="tx1"/>
                  </w14:solidFill>
                </w14:textFill>
              </w:rPr>
            </w:pPr>
            <w:r>
              <w:rPr>
                <w:rFonts w:hint="default"/>
                <w:color w:val="000000" w:themeColor="text1"/>
                <w:szCs w:val="22"/>
                <w:highlight w:val="none"/>
                <w:shd w:val="clear" w:color="auto" w:fill="auto"/>
                <w:vertAlign w:val="baseline"/>
                <w:lang w:val="en-US" w:eastAsia="zh-CN"/>
                <w14:textFill>
                  <w14:solidFill>
                    <w14:schemeClr w14:val="tx1"/>
                  </w14:solidFill>
                </w14:textFill>
              </w:rPr>
              <w:t>人工种草工程</w:t>
            </w:r>
            <w:r>
              <w:rPr>
                <w:rFonts w:hint="eastAsia"/>
                <w:color w:val="000000" w:themeColor="text1"/>
                <w:szCs w:val="22"/>
                <w:highlight w:val="none"/>
                <w:shd w:val="clear" w:color="auto" w:fill="auto"/>
                <w:vertAlign w:val="baseline"/>
                <w:lang w:val="en-US" w:eastAsia="zh-CN"/>
                <w14:textFill>
                  <w14:solidFill>
                    <w14:schemeClr w14:val="tx1"/>
                  </w14:solidFill>
                </w14:textFill>
              </w:rPr>
              <w:t>（包</w:t>
            </w:r>
            <w:r>
              <w:rPr>
                <w:rFonts w:hint="default"/>
                <w:color w:val="000000" w:themeColor="text1"/>
                <w:szCs w:val="22"/>
                <w:highlight w:val="none"/>
                <w:shd w:val="clear" w:color="auto" w:fill="auto"/>
                <w:vertAlign w:val="baseline"/>
                <w:lang w:val="en-US" w:eastAsia="zh-CN"/>
                <w14:textFill>
                  <w14:solidFill>
                    <w14:schemeClr w14:val="tx1"/>
                  </w14:solidFill>
                </w14:textFill>
              </w:rPr>
              <w:t>含购买草种、肥料、施肥、地面处理、机械播种、有害生物防治、</w:t>
            </w:r>
            <w:r>
              <w:rPr>
                <w:rFonts w:hint="eastAsia"/>
                <w:color w:val="000000" w:themeColor="text1"/>
                <w:szCs w:val="22"/>
                <w:highlight w:val="none"/>
                <w:shd w:val="clear" w:color="auto" w:fill="auto"/>
                <w:vertAlign w:val="baseline"/>
                <w:lang w:val="en-US" w:eastAsia="zh-CN"/>
                <w14:textFill>
                  <w14:solidFill>
                    <w14:schemeClr w14:val="tx1"/>
                  </w14:solidFill>
                </w14:textFill>
              </w:rPr>
              <w:t>和</w:t>
            </w:r>
            <w:r>
              <w:rPr>
                <w:rFonts w:hint="default"/>
                <w:color w:val="000000" w:themeColor="text1"/>
                <w:szCs w:val="22"/>
                <w:highlight w:val="none"/>
                <w:shd w:val="clear" w:color="auto" w:fill="auto"/>
                <w:vertAlign w:val="baseline"/>
                <w:lang w:val="en-US" w:eastAsia="zh-CN"/>
                <w14:textFill>
                  <w14:solidFill>
                    <w14:schemeClr w14:val="tx1"/>
                  </w14:solidFill>
                </w14:textFill>
              </w:rPr>
              <w:t>所有人工机械运输等费用）</w:t>
            </w:r>
          </w:p>
        </w:tc>
        <w:tc>
          <w:tcPr>
            <w:tcW w:w="577" w:type="dxa"/>
            <w:noWrap w:val="0"/>
            <w:vAlign w:val="center"/>
          </w:tcPr>
          <w:p w14:paraId="7DFF22C4">
            <w:pPr>
              <w:pStyle w:val="10"/>
              <w:keepNext w:val="0"/>
              <w:keepLines w:val="0"/>
              <w:suppressLineNumbers w:val="0"/>
              <w:shd w:val="clear"/>
              <w:spacing w:before="0" w:beforeAutospacing="0" w:after="0" w:afterAutospacing="0"/>
              <w:ind w:left="0" w:right="0"/>
              <w:jc w:val="center"/>
              <w:rPr>
                <w:rFonts w:hint="eastAsia"/>
                <w:color w:val="auto"/>
                <w:szCs w:val="22"/>
                <w:highlight w:val="none"/>
                <w:shd w:val="clear" w:color="auto" w:fill="auto"/>
                <w:vertAlign w:val="baseline"/>
                <w:lang w:val="en-US" w:eastAsia="zh-CN"/>
              </w:rPr>
            </w:pPr>
          </w:p>
        </w:tc>
      </w:tr>
      <w:tr w14:paraId="45BB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36" w:type="dxa"/>
            <w:noWrap w:val="0"/>
            <w:vAlign w:val="center"/>
          </w:tcPr>
          <w:p w14:paraId="619895AE">
            <w:pPr>
              <w:pStyle w:val="10"/>
              <w:keepNext w:val="0"/>
              <w:keepLines w:val="0"/>
              <w:suppressLineNumbers w:val="0"/>
              <w:shd w:val="clear"/>
              <w:spacing w:before="0" w:beforeAutospacing="0" w:after="0" w:afterAutospacing="0"/>
              <w:ind w:left="0" w:leftChars="0" w:right="0" w:rightChars="0"/>
              <w:jc w:val="center"/>
              <w:rPr>
                <w:rFonts w:hint="default" w:ascii="Tahoma" w:hAnsi="Tahoma" w:eastAsia="宋体" w:cs="Times New Roman"/>
                <w:color w:val="auto"/>
                <w:kern w:val="0"/>
                <w:sz w:val="22"/>
                <w:szCs w:val="22"/>
                <w:highlight w:val="none"/>
                <w:shd w:val="clear" w:color="auto" w:fill="auto"/>
                <w:vertAlign w:val="baseline"/>
                <w:lang w:val="en-US" w:eastAsia="zh-CN" w:bidi="ar-SA"/>
              </w:rPr>
            </w:pPr>
            <w:r>
              <w:rPr>
                <w:rFonts w:hint="eastAsia" w:cs="Times New Roman"/>
                <w:color w:val="auto"/>
                <w:kern w:val="0"/>
                <w:sz w:val="22"/>
                <w:szCs w:val="22"/>
                <w:highlight w:val="none"/>
                <w:shd w:val="clear" w:color="auto" w:fill="auto"/>
                <w:vertAlign w:val="baseline"/>
                <w:lang w:val="en-US" w:eastAsia="zh-CN" w:bidi="ar-SA"/>
              </w:rPr>
              <w:t>2</w:t>
            </w:r>
          </w:p>
        </w:tc>
        <w:tc>
          <w:tcPr>
            <w:tcW w:w="2891" w:type="dxa"/>
            <w:noWrap w:val="0"/>
            <w:vAlign w:val="center"/>
          </w:tcPr>
          <w:p w14:paraId="69DFFE9A">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auto"/>
                <w:kern w:val="0"/>
                <w:sz w:val="22"/>
                <w:szCs w:val="22"/>
                <w:highlight w:val="none"/>
                <w:shd w:val="clear" w:color="auto" w:fill="auto"/>
                <w:vertAlign w:val="baseline"/>
                <w:lang w:val="en-US" w:eastAsia="zh-CN" w:bidi="ar-SA"/>
              </w:rPr>
            </w:pPr>
            <w:r>
              <w:rPr>
                <w:rFonts w:hint="eastAsia" w:ascii="宋体" w:hAnsi="宋体" w:cs="宋体"/>
                <w:color w:val="auto"/>
                <w:sz w:val="24"/>
                <w:szCs w:val="22"/>
                <w:highlight w:val="none"/>
                <w:shd w:val="clear" w:color="auto" w:fill="auto"/>
                <w:lang w:val="en-US" w:eastAsia="zh-CN"/>
              </w:rPr>
              <w:t>新疆巴州博斯腾湖生态综合治理项目（人工种草工程）(二包)</w:t>
            </w:r>
          </w:p>
        </w:tc>
        <w:tc>
          <w:tcPr>
            <w:tcW w:w="791" w:type="dxa"/>
            <w:noWrap w:val="0"/>
            <w:vAlign w:val="center"/>
          </w:tcPr>
          <w:p w14:paraId="6E429904">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auto"/>
                <w:kern w:val="0"/>
                <w:sz w:val="22"/>
                <w:szCs w:val="22"/>
                <w:highlight w:val="none"/>
                <w:shd w:val="clear" w:color="auto" w:fill="auto"/>
                <w:vertAlign w:val="baseline"/>
                <w:lang w:val="en-US" w:eastAsia="zh-CN" w:bidi="ar-SA"/>
              </w:rPr>
            </w:pPr>
            <w:r>
              <w:rPr>
                <w:rFonts w:hint="eastAsia" w:ascii="宋体" w:hAnsi="宋体" w:cs="宋体"/>
                <w:color w:val="auto"/>
                <w:sz w:val="24"/>
                <w:szCs w:val="22"/>
                <w:highlight w:val="none"/>
                <w:shd w:val="clear" w:color="auto" w:fill="auto"/>
                <w:lang w:val="en-US" w:eastAsia="zh-CN"/>
              </w:rPr>
              <w:t>1</w:t>
            </w:r>
          </w:p>
        </w:tc>
        <w:tc>
          <w:tcPr>
            <w:tcW w:w="1255" w:type="dxa"/>
            <w:noWrap w:val="0"/>
            <w:vAlign w:val="center"/>
          </w:tcPr>
          <w:p w14:paraId="0E630FFB">
            <w:pPr>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000000" w:themeColor="text1"/>
                <w:kern w:val="0"/>
                <w:sz w:val="22"/>
                <w:szCs w:val="22"/>
                <w:highlight w:val="none"/>
                <w:shd w:val="clear" w:color="auto" w:fill="auto"/>
                <w:vertAlign w:val="baseline"/>
                <w:lang w:val="en-US" w:eastAsia="zh-CN" w:bidi="ar-SA"/>
                <w14:textFill>
                  <w14:solidFill>
                    <w14:schemeClr w14:val="tx1"/>
                  </w14:solidFill>
                </w14:textFill>
              </w:rPr>
            </w:pPr>
            <w:r>
              <w:rPr>
                <w:rFonts w:hint="eastAsia" w:ascii="宋体" w:hAnsi="宋体" w:cs="宋体"/>
                <w:color w:val="000000" w:themeColor="text1"/>
                <w:sz w:val="24"/>
                <w:szCs w:val="22"/>
                <w:highlight w:val="none"/>
                <w:shd w:val="clear" w:color="auto" w:fill="auto"/>
                <w:lang w:val="en-US" w:eastAsia="zh-CN"/>
                <w14:textFill>
                  <w14:solidFill>
                    <w14:schemeClr w14:val="tx1"/>
                  </w14:solidFill>
                </w14:textFill>
              </w:rPr>
              <w:t>386.16</w:t>
            </w:r>
          </w:p>
        </w:tc>
        <w:tc>
          <w:tcPr>
            <w:tcW w:w="750" w:type="dxa"/>
            <w:noWrap w:val="0"/>
            <w:vAlign w:val="center"/>
          </w:tcPr>
          <w:p w14:paraId="07A74CD5">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000000" w:themeColor="text1"/>
                <w:kern w:val="0"/>
                <w:sz w:val="22"/>
                <w:szCs w:val="22"/>
                <w:highlight w:val="none"/>
                <w:shd w:val="clear" w:color="auto" w:fill="auto"/>
                <w:vertAlign w:val="baseline"/>
                <w:lang w:val="en-US" w:eastAsia="zh-CN" w:bidi="ar-SA"/>
                <w14:textFill>
                  <w14:solidFill>
                    <w14:schemeClr w14:val="tx1"/>
                  </w14:solidFill>
                </w14:textFill>
              </w:rPr>
            </w:pPr>
            <w:r>
              <w:rPr>
                <w:rFonts w:hint="eastAsia" w:ascii="宋体" w:hAnsi="宋体" w:cs="宋体"/>
                <w:color w:val="000000" w:themeColor="text1"/>
                <w:sz w:val="24"/>
                <w:szCs w:val="22"/>
                <w:highlight w:val="none"/>
                <w:shd w:val="clear" w:color="auto" w:fill="auto"/>
                <w:lang w:val="en-US" w:eastAsia="zh-CN"/>
                <w14:textFill>
                  <w14:solidFill>
                    <w14:schemeClr w14:val="tx1"/>
                  </w14:solidFill>
                </w14:textFill>
              </w:rPr>
              <w:t>项</w:t>
            </w:r>
          </w:p>
        </w:tc>
        <w:tc>
          <w:tcPr>
            <w:tcW w:w="3290" w:type="dxa"/>
            <w:noWrap w:val="0"/>
            <w:vAlign w:val="center"/>
          </w:tcPr>
          <w:p w14:paraId="4A471344">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000000" w:themeColor="text1"/>
                <w:kern w:val="0"/>
                <w:sz w:val="22"/>
                <w:szCs w:val="22"/>
                <w:highlight w:val="none"/>
                <w:shd w:val="clear" w:color="auto" w:fill="auto"/>
                <w:vertAlign w:val="baseline"/>
                <w:lang w:val="en-US" w:eastAsia="zh-CN" w:bidi="ar-SA"/>
                <w14:textFill>
                  <w14:solidFill>
                    <w14:schemeClr w14:val="tx1"/>
                  </w14:solidFill>
                </w14:textFill>
              </w:rPr>
            </w:pPr>
            <w:r>
              <w:rPr>
                <w:rFonts w:hint="default"/>
                <w:color w:val="000000" w:themeColor="text1"/>
                <w:szCs w:val="22"/>
                <w:highlight w:val="none"/>
                <w:shd w:val="clear" w:color="auto" w:fill="auto"/>
                <w:vertAlign w:val="baseline"/>
                <w:lang w:val="en-US" w:eastAsia="zh-CN"/>
                <w14:textFill>
                  <w14:solidFill>
                    <w14:schemeClr w14:val="tx1"/>
                  </w14:solidFill>
                </w14:textFill>
              </w:rPr>
              <w:t>人工种草工程</w:t>
            </w:r>
            <w:r>
              <w:rPr>
                <w:rFonts w:hint="eastAsia"/>
                <w:color w:val="000000" w:themeColor="text1"/>
                <w:szCs w:val="22"/>
                <w:highlight w:val="none"/>
                <w:shd w:val="clear" w:color="auto" w:fill="auto"/>
                <w:vertAlign w:val="baseline"/>
                <w:lang w:val="en-US" w:eastAsia="zh-CN"/>
                <w14:textFill>
                  <w14:solidFill>
                    <w14:schemeClr w14:val="tx1"/>
                  </w14:solidFill>
                </w14:textFill>
              </w:rPr>
              <w:t>（包</w:t>
            </w:r>
            <w:r>
              <w:rPr>
                <w:rFonts w:hint="default"/>
                <w:color w:val="000000" w:themeColor="text1"/>
                <w:szCs w:val="22"/>
                <w:highlight w:val="none"/>
                <w:shd w:val="clear" w:color="auto" w:fill="auto"/>
                <w:vertAlign w:val="baseline"/>
                <w:lang w:val="en-US" w:eastAsia="zh-CN"/>
                <w14:textFill>
                  <w14:solidFill>
                    <w14:schemeClr w14:val="tx1"/>
                  </w14:solidFill>
                </w14:textFill>
              </w:rPr>
              <w:t>含购买草种、肥料、施肥、地面处理、机械播种、有害生物防治、</w:t>
            </w:r>
            <w:r>
              <w:rPr>
                <w:rFonts w:hint="eastAsia"/>
                <w:color w:val="000000" w:themeColor="text1"/>
                <w:szCs w:val="22"/>
                <w:highlight w:val="none"/>
                <w:shd w:val="clear" w:color="auto" w:fill="auto"/>
                <w:vertAlign w:val="baseline"/>
                <w:lang w:val="en-US" w:eastAsia="zh-CN"/>
                <w14:textFill>
                  <w14:solidFill>
                    <w14:schemeClr w14:val="tx1"/>
                  </w14:solidFill>
                </w14:textFill>
              </w:rPr>
              <w:t>和</w:t>
            </w:r>
            <w:r>
              <w:rPr>
                <w:rFonts w:hint="default"/>
                <w:color w:val="000000" w:themeColor="text1"/>
                <w:szCs w:val="22"/>
                <w:highlight w:val="none"/>
                <w:shd w:val="clear" w:color="auto" w:fill="auto"/>
                <w:vertAlign w:val="baseline"/>
                <w:lang w:val="en-US" w:eastAsia="zh-CN"/>
                <w14:textFill>
                  <w14:solidFill>
                    <w14:schemeClr w14:val="tx1"/>
                  </w14:solidFill>
                </w14:textFill>
              </w:rPr>
              <w:t>所有人工机械运输等费用）</w:t>
            </w:r>
          </w:p>
        </w:tc>
        <w:tc>
          <w:tcPr>
            <w:tcW w:w="577" w:type="dxa"/>
            <w:noWrap w:val="0"/>
            <w:vAlign w:val="center"/>
          </w:tcPr>
          <w:p w14:paraId="682188F7">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auto"/>
                <w:kern w:val="0"/>
                <w:sz w:val="22"/>
                <w:szCs w:val="22"/>
                <w:highlight w:val="none"/>
                <w:shd w:val="clear" w:color="auto" w:fill="auto"/>
                <w:vertAlign w:val="baseline"/>
                <w:lang w:val="en-US" w:eastAsia="zh-CN" w:bidi="ar-SA"/>
              </w:rPr>
            </w:pPr>
          </w:p>
        </w:tc>
      </w:tr>
      <w:tr w14:paraId="4C0A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36" w:type="dxa"/>
            <w:noWrap w:val="0"/>
            <w:vAlign w:val="center"/>
          </w:tcPr>
          <w:p w14:paraId="1F4FAC72">
            <w:pPr>
              <w:pStyle w:val="10"/>
              <w:keepNext w:val="0"/>
              <w:keepLines w:val="0"/>
              <w:suppressLineNumbers w:val="0"/>
              <w:shd w:val="clear"/>
              <w:spacing w:before="0" w:beforeAutospacing="0" w:after="0" w:afterAutospacing="0"/>
              <w:ind w:left="0" w:leftChars="0" w:right="0" w:rightChars="0"/>
              <w:jc w:val="center"/>
              <w:rPr>
                <w:rFonts w:hint="default" w:ascii="Tahoma" w:hAnsi="Tahoma" w:eastAsia="宋体" w:cs="Times New Roman"/>
                <w:color w:val="auto"/>
                <w:kern w:val="0"/>
                <w:sz w:val="22"/>
                <w:szCs w:val="22"/>
                <w:highlight w:val="none"/>
                <w:shd w:val="clear" w:color="auto" w:fill="auto"/>
                <w:vertAlign w:val="baseline"/>
                <w:lang w:val="en-US" w:eastAsia="zh-CN" w:bidi="ar-SA"/>
              </w:rPr>
            </w:pPr>
            <w:r>
              <w:rPr>
                <w:rFonts w:hint="eastAsia" w:cs="Times New Roman"/>
                <w:color w:val="auto"/>
                <w:kern w:val="0"/>
                <w:sz w:val="22"/>
                <w:szCs w:val="22"/>
                <w:highlight w:val="none"/>
                <w:shd w:val="clear" w:color="auto" w:fill="auto"/>
                <w:vertAlign w:val="baseline"/>
                <w:lang w:val="en-US" w:eastAsia="zh-CN" w:bidi="ar-SA"/>
              </w:rPr>
              <w:t>3</w:t>
            </w:r>
          </w:p>
        </w:tc>
        <w:tc>
          <w:tcPr>
            <w:tcW w:w="2891" w:type="dxa"/>
            <w:noWrap w:val="0"/>
            <w:vAlign w:val="center"/>
          </w:tcPr>
          <w:p w14:paraId="09343173">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auto"/>
                <w:kern w:val="0"/>
                <w:sz w:val="22"/>
                <w:szCs w:val="22"/>
                <w:highlight w:val="none"/>
                <w:shd w:val="clear" w:color="auto" w:fill="auto"/>
                <w:vertAlign w:val="baseline"/>
                <w:lang w:val="en-US" w:eastAsia="zh-CN" w:bidi="ar-SA"/>
              </w:rPr>
            </w:pPr>
            <w:r>
              <w:rPr>
                <w:rFonts w:hint="eastAsia" w:ascii="宋体" w:hAnsi="宋体" w:cs="宋体"/>
                <w:color w:val="auto"/>
                <w:sz w:val="24"/>
                <w:szCs w:val="22"/>
                <w:highlight w:val="none"/>
                <w:shd w:val="clear" w:color="auto" w:fill="auto"/>
                <w:lang w:val="en-US" w:eastAsia="zh-CN"/>
              </w:rPr>
              <w:t>新疆巴州博斯腾湖生态综合治理项目（人工种草工程）(三包)</w:t>
            </w:r>
          </w:p>
        </w:tc>
        <w:tc>
          <w:tcPr>
            <w:tcW w:w="791" w:type="dxa"/>
            <w:noWrap w:val="0"/>
            <w:vAlign w:val="center"/>
          </w:tcPr>
          <w:p w14:paraId="5C0E67D5">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auto"/>
                <w:kern w:val="0"/>
                <w:sz w:val="22"/>
                <w:szCs w:val="22"/>
                <w:highlight w:val="none"/>
                <w:shd w:val="clear" w:color="auto" w:fill="auto"/>
                <w:vertAlign w:val="baseline"/>
                <w:lang w:val="en-US" w:eastAsia="zh-CN" w:bidi="ar-SA"/>
              </w:rPr>
            </w:pPr>
            <w:r>
              <w:rPr>
                <w:rFonts w:hint="eastAsia" w:ascii="宋体" w:hAnsi="宋体" w:cs="宋体"/>
                <w:color w:val="auto"/>
                <w:sz w:val="24"/>
                <w:szCs w:val="22"/>
                <w:highlight w:val="none"/>
                <w:shd w:val="clear" w:color="auto" w:fill="auto"/>
                <w:lang w:val="en-US" w:eastAsia="zh-CN"/>
              </w:rPr>
              <w:t>1</w:t>
            </w:r>
          </w:p>
        </w:tc>
        <w:tc>
          <w:tcPr>
            <w:tcW w:w="1255" w:type="dxa"/>
            <w:noWrap w:val="0"/>
            <w:vAlign w:val="center"/>
          </w:tcPr>
          <w:p w14:paraId="31D757A2">
            <w:pPr>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000000" w:themeColor="text1"/>
                <w:kern w:val="0"/>
                <w:sz w:val="22"/>
                <w:szCs w:val="22"/>
                <w:highlight w:val="none"/>
                <w:shd w:val="clear" w:color="auto" w:fill="auto"/>
                <w:vertAlign w:val="baseline"/>
                <w:lang w:val="en-US" w:eastAsia="zh-CN" w:bidi="ar-SA"/>
                <w14:textFill>
                  <w14:solidFill>
                    <w14:schemeClr w14:val="tx1"/>
                  </w14:solidFill>
                </w14:textFill>
              </w:rPr>
            </w:pPr>
            <w:r>
              <w:rPr>
                <w:rFonts w:hint="eastAsia" w:ascii="宋体" w:hAnsi="宋体" w:cs="宋体"/>
                <w:color w:val="000000" w:themeColor="text1"/>
                <w:sz w:val="24"/>
                <w:szCs w:val="22"/>
                <w:highlight w:val="none"/>
                <w:shd w:val="clear" w:color="auto" w:fill="auto"/>
                <w:lang w:val="en-US" w:eastAsia="zh-CN"/>
                <w14:textFill>
                  <w14:solidFill>
                    <w14:schemeClr w14:val="tx1"/>
                  </w14:solidFill>
                </w14:textFill>
              </w:rPr>
              <w:t>386.16</w:t>
            </w:r>
          </w:p>
        </w:tc>
        <w:tc>
          <w:tcPr>
            <w:tcW w:w="750" w:type="dxa"/>
            <w:noWrap w:val="0"/>
            <w:vAlign w:val="center"/>
          </w:tcPr>
          <w:p w14:paraId="108D2EFC">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000000" w:themeColor="text1"/>
                <w:kern w:val="0"/>
                <w:sz w:val="22"/>
                <w:szCs w:val="22"/>
                <w:highlight w:val="none"/>
                <w:shd w:val="clear" w:color="auto" w:fill="auto"/>
                <w:vertAlign w:val="baseline"/>
                <w:lang w:val="en-US" w:eastAsia="zh-CN" w:bidi="ar-SA"/>
                <w14:textFill>
                  <w14:solidFill>
                    <w14:schemeClr w14:val="tx1"/>
                  </w14:solidFill>
                </w14:textFill>
              </w:rPr>
            </w:pPr>
            <w:r>
              <w:rPr>
                <w:rFonts w:hint="eastAsia" w:ascii="宋体" w:hAnsi="宋体" w:cs="宋体"/>
                <w:color w:val="000000" w:themeColor="text1"/>
                <w:sz w:val="24"/>
                <w:szCs w:val="22"/>
                <w:highlight w:val="none"/>
                <w:shd w:val="clear" w:color="auto" w:fill="auto"/>
                <w:lang w:val="en-US" w:eastAsia="zh-CN"/>
                <w14:textFill>
                  <w14:solidFill>
                    <w14:schemeClr w14:val="tx1"/>
                  </w14:solidFill>
                </w14:textFill>
              </w:rPr>
              <w:t>项</w:t>
            </w:r>
          </w:p>
        </w:tc>
        <w:tc>
          <w:tcPr>
            <w:tcW w:w="3290" w:type="dxa"/>
            <w:noWrap w:val="0"/>
            <w:vAlign w:val="center"/>
          </w:tcPr>
          <w:p w14:paraId="3D0C916D">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000000" w:themeColor="text1"/>
                <w:kern w:val="0"/>
                <w:sz w:val="22"/>
                <w:szCs w:val="22"/>
                <w:highlight w:val="none"/>
                <w:shd w:val="clear" w:color="auto" w:fill="auto"/>
                <w:vertAlign w:val="baseline"/>
                <w:lang w:val="en-US" w:eastAsia="zh-CN" w:bidi="ar-SA"/>
                <w14:textFill>
                  <w14:solidFill>
                    <w14:schemeClr w14:val="tx1"/>
                  </w14:solidFill>
                </w14:textFill>
              </w:rPr>
            </w:pPr>
            <w:r>
              <w:rPr>
                <w:rFonts w:hint="default"/>
                <w:color w:val="000000" w:themeColor="text1"/>
                <w:szCs w:val="22"/>
                <w:highlight w:val="none"/>
                <w:shd w:val="clear" w:color="auto" w:fill="auto"/>
                <w:vertAlign w:val="baseline"/>
                <w:lang w:val="en-US" w:eastAsia="zh-CN"/>
                <w14:textFill>
                  <w14:solidFill>
                    <w14:schemeClr w14:val="tx1"/>
                  </w14:solidFill>
                </w14:textFill>
              </w:rPr>
              <w:t>人工种草工程</w:t>
            </w:r>
            <w:r>
              <w:rPr>
                <w:rFonts w:hint="eastAsia"/>
                <w:color w:val="000000" w:themeColor="text1"/>
                <w:szCs w:val="22"/>
                <w:highlight w:val="none"/>
                <w:shd w:val="clear" w:color="auto" w:fill="auto"/>
                <w:vertAlign w:val="baseline"/>
                <w:lang w:val="en-US" w:eastAsia="zh-CN"/>
                <w14:textFill>
                  <w14:solidFill>
                    <w14:schemeClr w14:val="tx1"/>
                  </w14:solidFill>
                </w14:textFill>
              </w:rPr>
              <w:t>（包</w:t>
            </w:r>
            <w:r>
              <w:rPr>
                <w:rFonts w:hint="default"/>
                <w:color w:val="000000" w:themeColor="text1"/>
                <w:szCs w:val="22"/>
                <w:highlight w:val="none"/>
                <w:shd w:val="clear" w:color="auto" w:fill="auto"/>
                <w:vertAlign w:val="baseline"/>
                <w:lang w:val="en-US" w:eastAsia="zh-CN"/>
                <w14:textFill>
                  <w14:solidFill>
                    <w14:schemeClr w14:val="tx1"/>
                  </w14:solidFill>
                </w14:textFill>
              </w:rPr>
              <w:t>含购买草种、肥料、施肥、地面处理、机械播种、有害生物防治、</w:t>
            </w:r>
            <w:r>
              <w:rPr>
                <w:rFonts w:hint="eastAsia"/>
                <w:color w:val="000000" w:themeColor="text1"/>
                <w:szCs w:val="22"/>
                <w:highlight w:val="none"/>
                <w:shd w:val="clear" w:color="auto" w:fill="auto"/>
                <w:vertAlign w:val="baseline"/>
                <w:lang w:val="en-US" w:eastAsia="zh-CN"/>
                <w14:textFill>
                  <w14:solidFill>
                    <w14:schemeClr w14:val="tx1"/>
                  </w14:solidFill>
                </w14:textFill>
              </w:rPr>
              <w:t>和</w:t>
            </w:r>
            <w:r>
              <w:rPr>
                <w:rFonts w:hint="default"/>
                <w:color w:val="000000" w:themeColor="text1"/>
                <w:szCs w:val="22"/>
                <w:highlight w:val="none"/>
                <w:shd w:val="clear" w:color="auto" w:fill="auto"/>
                <w:vertAlign w:val="baseline"/>
                <w:lang w:val="en-US" w:eastAsia="zh-CN"/>
                <w14:textFill>
                  <w14:solidFill>
                    <w14:schemeClr w14:val="tx1"/>
                  </w14:solidFill>
                </w14:textFill>
              </w:rPr>
              <w:t>所有人工机械运输等费用）</w:t>
            </w:r>
          </w:p>
        </w:tc>
        <w:tc>
          <w:tcPr>
            <w:tcW w:w="577" w:type="dxa"/>
            <w:noWrap w:val="0"/>
            <w:vAlign w:val="center"/>
          </w:tcPr>
          <w:p w14:paraId="4A2E8DBD">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auto"/>
                <w:kern w:val="0"/>
                <w:sz w:val="22"/>
                <w:szCs w:val="22"/>
                <w:highlight w:val="none"/>
                <w:shd w:val="clear" w:color="auto" w:fill="auto"/>
                <w:vertAlign w:val="baseline"/>
                <w:lang w:val="en-US" w:eastAsia="zh-CN" w:bidi="ar-SA"/>
              </w:rPr>
            </w:pPr>
          </w:p>
        </w:tc>
      </w:tr>
      <w:tr w14:paraId="7B95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36" w:type="dxa"/>
            <w:noWrap w:val="0"/>
            <w:vAlign w:val="center"/>
          </w:tcPr>
          <w:p w14:paraId="0A77139D">
            <w:pPr>
              <w:pStyle w:val="10"/>
              <w:keepNext w:val="0"/>
              <w:keepLines w:val="0"/>
              <w:suppressLineNumbers w:val="0"/>
              <w:shd w:val="clear"/>
              <w:spacing w:before="0" w:beforeAutospacing="0" w:after="0" w:afterAutospacing="0"/>
              <w:ind w:left="0" w:leftChars="0" w:right="0" w:rightChars="0"/>
              <w:jc w:val="center"/>
              <w:rPr>
                <w:rFonts w:hint="default" w:ascii="Tahoma" w:hAnsi="Tahoma" w:eastAsia="宋体" w:cs="Times New Roman"/>
                <w:color w:val="auto"/>
                <w:kern w:val="0"/>
                <w:sz w:val="22"/>
                <w:szCs w:val="22"/>
                <w:highlight w:val="none"/>
                <w:shd w:val="clear" w:color="auto" w:fill="auto"/>
                <w:vertAlign w:val="baseline"/>
                <w:lang w:val="en-US" w:eastAsia="zh-CN" w:bidi="ar-SA"/>
              </w:rPr>
            </w:pPr>
            <w:r>
              <w:rPr>
                <w:rFonts w:hint="eastAsia" w:cs="Times New Roman"/>
                <w:color w:val="auto"/>
                <w:kern w:val="0"/>
                <w:sz w:val="22"/>
                <w:szCs w:val="22"/>
                <w:highlight w:val="none"/>
                <w:shd w:val="clear" w:color="auto" w:fill="auto"/>
                <w:vertAlign w:val="baseline"/>
                <w:lang w:val="en-US" w:eastAsia="zh-CN" w:bidi="ar-SA"/>
              </w:rPr>
              <w:t>4</w:t>
            </w:r>
          </w:p>
        </w:tc>
        <w:tc>
          <w:tcPr>
            <w:tcW w:w="2891" w:type="dxa"/>
            <w:noWrap w:val="0"/>
            <w:vAlign w:val="center"/>
          </w:tcPr>
          <w:p w14:paraId="3DC5D017">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auto"/>
                <w:kern w:val="0"/>
                <w:sz w:val="22"/>
                <w:szCs w:val="22"/>
                <w:highlight w:val="none"/>
                <w:shd w:val="clear" w:color="auto" w:fill="auto"/>
                <w:vertAlign w:val="baseline"/>
                <w:lang w:val="en-US" w:eastAsia="zh-CN" w:bidi="ar-SA"/>
              </w:rPr>
            </w:pPr>
            <w:r>
              <w:rPr>
                <w:rFonts w:hint="eastAsia" w:ascii="宋体" w:hAnsi="宋体" w:cs="宋体"/>
                <w:color w:val="auto"/>
                <w:sz w:val="24"/>
                <w:szCs w:val="22"/>
                <w:highlight w:val="none"/>
                <w:shd w:val="clear" w:color="auto" w:fill="auto"/>
                <w:lang w:val="en-US" w:eastAsia="zh-CN"/>
              </w:rPr>
              <w:t>新疆巴州博斯腾湖生态综合治理项目（人工种草工程）(四包)</w:t>
            </w:r>
          </w:p>
        </w:tc>
        <w:tc>
          <w:tcPr>
            <w:tcW w:w="791" w:type="dxa"/>
            <w:noWrap w:val="0"/>
            <w:vAlign w:val="center"/>
          </w:tcPr>
          <w:p w14:paraId="381685B4">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auto"/>
                <w:kern w:val="0"/>
                <w:sz w:val="22"/>
                <w:szCs w:val="22"/>
                <w:highlight w:val="none"/>
                <w:shd w:val="clear" w:color="auto" w:fill="auto"/>
                <w:vertAlign w:val="baseline"/>
                <w:lang w:val="en-US" w:eastAsia="zh-CN" w:bidi="ar-SA"/>
              </w:rPr>
            </w:pPr>
            <w:r>
              <w:rPr>
                <w:rFonts w:hint="eastAsia" w:ascii="宋体" w:hAnsi="宋体" w:cs="宋体"/>
                <w:color w:val="auto"/>
                <w:sz w:val="24"/>
                <w:szCs w:val="22"/>
                <w:highlight w:val="none"/>
                <w:shd w:val="clear" w:color="auto" w:fill="auto"/>
                <w:lang w:val="en-US" w:eastAsia="zh-CN"/>
              </w:rPr>
              <w:t>1</w:t>
            </w:r>
          </w:p>
        </w:tc>
        <w:tc>
          <w:tcPr>
            <w:tcW w:w="1255" w:type="dxa"/>
            <w:noWrap w:val="0"/>
            <w:vAlign w:val="center"/>
          </w:tcPr>
          <w:p w14:paraId="47021B2E">
            <w:pPr>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000000" w:themeColor="text1"/>
                <w:kern w:val="0"/>
                <w:sz w:val="22"/>
                <w:szCs w:val="22"/>
                <w:highlight w:val="none"/>
                <w:shd w:val="clear" w:color="auto" w:fill="auto"/>
                <w:vertAlign w:val="baseline"/>
                <w:lang w:val="en-US" w:eastAsia="zh-CN" w:bidi="ar-SA"/>
                <w14:textFill>
                  <w14:solidFill>
                    <w14:schemeClr w14:val="tx1"/>
                  </w14:solidFill>
                </w14:textFill>
              </w:rPr>
            </w:pPr>
            <w:r>
              <w:rPr>
                <w:rFonts w:hint="eastAsia" w:ascii="宋体" w:hAnsi="宋体" w:cs="宋体"/>
                <w:color w:val="000000" w:themeColor="text1"/>
                <w:sz w:val="24"/>
                <w:szCs w:val="22"/>
                <w:highlight w:val="none"/>
                <w:shd w:val="clear" w:color="auto" w:fill="auto"/>
                <w:lang w:val="en-US" w:eastAsia="zh-CN"/>
                <w14:textFill>
                  <w14:solidFill>
                    <w14:schemeClr w14:val="tx1"/>
                  </w14:solidFill>
                </w14:textFill>
              </w:rPr>
              <w:t>386.16</w:t>
            </w:r>
          </w:p>
        </w:tc>
        <w:tc>
          <w:tcPr>
            <w:tcW w:w="750" w:type="dxa"/>
            <w:noWrap w:val="0"/>
            <w:vAlign w:val="center"/>
          </w:tcPr>
          <w:p w14:paraId="594B35CB">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000000" w:themeColor="text1"/>
                <w:kern w:val="0"/>
                <w:sz w:val="22"/>
                <w:szCs w:val="22"/>
                <w:highlight w:val="none"/>
                <w:shd w:val="clear" w:color="auto" w:fill="auto"/>
                <w:vertAlign w:val="baseline"/>
                <w:lang w:val="en-US" w:eastAsia="zh-CN" w:bidi="ar-SA"/>
                <w14:textFill>
                  <w14:solidFill>
                    <w14:schemeClr w14:val="tx1"/>
                  </w14:solidFill>
                </w14:textFill>
              </w:rPr>
            </w:pPr>
            <w:r>
              <w:rPr>
                <w:rFonts w:hint="eastAsia" w:ascii="宋体" w:hAnsi="宋体" w:cs="宋体"/>
                <w:color w:val="000000" w:themeColor="text1"/>
                <w:sz w:val="24"/>
                <w:szCs w:val="22"/>
                <w:highlight w:val="none"/>
                <w:shd w:val="clear" w:color="auto" w:fill="auto"/>
                <w:lang w:val="en-US" w:eastAsia="zh-CN"/>
                <w14:textFill>
                  <w14:solidFill>
                    <w14:schemeClr w14:val="tx1"/>
                  </w14:solidFill>
                </w14:textFill>
              </w:rPr>
              <w:t>项</w:t>
            </w:r>
          </w:p>
        </w:tc>
        <w:tc>
          <w:tcPr>
            <w:tcW w:w="3290" w:type="dxa"/>
            <w:noWrap w:val="0"/>
            <w:vAlign w:val="center"/>
          </w:tcPr>
          <w:p w14:paraId="1A97FD30">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000000" w:themeColor="text1"/>
                <w:kern w:val="0"/>
                <w:sz w:val="22"/>
                <w:szCs w:val="22"/>
                <w:highlight w:val="none"/>
                <w:shd w:val="clear" w:color="auto" w:fill="auto"/>
                <w:vertAlign w:val="baseline"/>
                <w:lang w:val="en-US" w:eastAsia="zh-CN" w:bidi="ar-SA"/>
                <w14:textFill>
                  <w14:solidFill>
                    <w14:schemeClr w14:val="tx1"/>
                  </w14:solidFill>
                </w14:textFill>
              </w:rPr>
            </w:pPr>
            <w:r>
              <w:rPr>
                <w:rFonts w:hint="default"/>
                <w:color w:val="000000" w:themeColor="text1"/>
                <w:szCs w:val="22"/>
                <w:highlight w:val="none"/>
                <w:shd w:val="clear" w:color="auto" w:fill="auto"/>
                <w:vertAlign w:val="baseline"/>
                <w:lang w:val="en-US" w:eastAsia="zh-CN"/>
                <w14:textFill>
                  <w14:solidFill>
                    <w14:schemeClr w14:val="tx1"/>
                  </w14:solidFill>
                </w14:textFill>
              </w:rPr>
              <w:t>人工种草工程</w:t>
            </w:r>
            <w:r>
              <w:rPr>
                <w:rFonts w:hint="eastAsia"/>
                <w:color w:val="000000" w:themeColor="text1"/>
                <w:szCs w:val="22"/>
                <w:highlight w:val="none"/>
                <w:shd w:val="clear" w:color="auto" w:fill="auto"/>
                <w:vertAlign w:val="baseline"/>
                <w:lang w:val="en-US" w:eastAsia="zh-CN"/>
                <w14:textFill>
                  <w14:solidFill>
                    <w14:schemeClr w14:val="tx1"/>
                  </w14:solidFill>
                </w14:textFill>
              </w:rPr>
              <w:t>（包</w:t>
            </w:r>
            <w:r>
              <w:rPr>
                <w:rFonts w:hint="default"/>
                <w:color w:val="000000" w:themeColor="text1"/>
                <w:szCs w:val="22"/>
                <w:highlight w:val="none"/>
                <w:shd w:val="clear" w:color="auto" w:fill="auto"/>
                <w:vertAlign w:val="baseline"/>
                <w:lang w:val="en-US" w:eastAsia="zh-CN"/>
                <w14:textFill>
                  <w14:solidFill>
                    <w14:schemeClr w14:val="tx1"/>
                  </w14:solidFill>
                </w14:textFill>
              </w:rPr>
              <w:t>含购买草种、肥料、施肥、地面处理、机械播种、有害生物防治、</w:t>
            </w:r>
            <w:r>
              <w:rPr>
                <w:rFonts w:hint="eastAsia"/>
                <w:color w:val="000000" w:themeColor="text1"/>
                <w:szCs w:val="22"/>
                <w:highlight w:val="none"/>
                <w:shd w:val="clear" w:color="auto" w:fill="auto"/>
                <w:vertAlign w:val="baseline"/>
                <w:lang w:val="en-US" w:eastAsia="zh-CN"/>
                <w14:textFill>
                  <w14:solidFill>
                    <w14:schemeClr w14:val="tx1"/>
                  </w14:solidFill>
                </w14:textFill>
              </w:rPr>
              <w:t>和</w:t>
            </w:r>
            <w:r>
              <w:rPr>
                <w:rFonts w:hint="default"/>
                <w:color w:val="000000" w:themeColor="text1"/>
                <w:szCs w:val="22"/>
                <w:highlight w:val="none"/>
                <w:shd w:val="clear" w:color="auto" w:fill="auto"/>
                <w:vertAlign w:val="baseline"/>
                <w:lang w:val="en-US" w:eastAsia="zh-CN"/>
                <w14:textFill>
                  <w14:solidFill>
                    <w14:schemeClr w14:val="tx1"/>
                  </w14:solidFill>
                </w14:textFill>
              </w:rPr>
              <w:t>所有人工机械运输等费用）</w:t>
            </w:r>
          </w:p>
        </w:tc>
        <w:tc>
          <w:tcPr>
            <w:tcW w:w="577" w:type="dxa"/>
            <w:noWrap w:val="0"/>
            <w:vAlign w:val="center"/>
          </w:tcPr>
          <w:p w14:paraId="00F9A8B2">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auto"/>
                <w:kern w:val="0"/>
                <w:sz w:val="22"/>
                <w:szCs w:val="22"/>
                <w:highlight w:val="none"/>
                <w:shd w:val="clear" w:color="auto" w:fill="auto"/>
                <w:vertAlign w:val="baseline"/>
                <w:lang w:val="en-US" w:eastAsia="zh-CN" w:bidi="ar-SA"/>
              </w:rPr>
            </w:pPr>
          </w:p>
        </w:tc>
      </w:tr>
      <w:tr w14:paraId="5DE6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6" w:type="dxa"/>
            <w:noWrap w:val="0"/>
            <w:vAlign w:val="center"/>
          </w:tcPr>
          <w:p w14:paraId="76146BD2">
            <w:pPr>
              <w:pStyle w:val="10"/>
              <w:keepNext w:val="0"/>
              <w:keepLines w:val="0"/>
              <w:suppressLineNumbers w:val="0"/>
              <w:shd w:val="clear"/>
              <w:spacing w:before="0" w:beforeAutospacing="0" w:after="0" w:afterAutospacing="0"/>
              <w:ind w:left="0" w:leftChars="0" w:right="0" w:rightChars="0"/>
              <w:jc w:val="center"/>
              <w:rPr>
                <w:rFonts w:hint="default" w:ascii="Tahoma" w:hAnsi="Tahoma" w:eastAsia="宋体" w:cs="Times New Roman"/>
                <w:color w:val="auto"/>
                <w:kern w:val="0"/>
                <w:sz w:val="22"/>
                <w:szCs w:val="22"/>
                <w:highlight w:val="none"/>
                <w:shd w:val="clear" w:color="auto" w:fill="auto"/>
                <w:vertAlign w:val="baseline"/>
                <w:lang w:val="en-US" w:eastAsia="zh-CN" w:bidi="ar-SA"/>
              </w:rPr>
            </w:pPr>
            <w:r>
              <w:rPr>
                <w:rFonts w:hint="eastAsia" w:cs="Times New Roman"/>
                <w:color w:val="auto"/>
                <w:kern w:val="0"/>
                <w:sz w:val="22"/>
                <w:szCs w:val="22"/>
                <w:highlight w:val="none"/>
                <w:shd w:val="clear" w:color="auto" w:fill="auto"/>
                <w:vertAlign w:val="baseline"/>
                <w:lang w:val="en-US" w:eastAsia="zh-CN" w:bidi="ar-SA"/>
              </w:rPr>
              <w:t>5</w:t>
            </w:r>
          </w:p>
        </w:tc>
        <w:tc>
          <w:tcPr>
            <w:tcW w:w="2891" w:type="dxa"/>
            <w:noWrap w:val="0"/>
            <w:vAlign w:val="center"/>
          </w:tcPr>
          <w:p w14:paraId="0C8DEF1A">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auto"/>
                <w:kern w:val="0"/>
                <w:sz w:val="22"/>
                <w:szCs w:val="22"/>
                <w:highlight w:val="none"/>
                <w:shd w:val="clear" w:color="auto" w:fill="auto"/>
                <w:vertAlign w:val="baseline"/>
                <w:lang w:val="en-US" w:eastAsia="zh-CN" w:bidi="ar-SA"/>
              </w:rPr>
            </w:pPr>
            <w:r>
              <w:rPr>
                <w:rFonts w:hint="eastAsia" w:ascii="宋体" w:hAnsi="宋体" w:cs="宋体"/>
                <w:color w:val="auto"/>
                <w:sz w:val="24"/>
                <w:szCs w:val="22"/>
                <w:highlight w:val="none"/>
                <w:shd w:val="clear" w:color="auto" w:fill="auto"/>
                <w:lang w:val="en-US" w:eastAsia="zh-CN"/>
              </w:rPr>
              <w:t>新疆巴州博斯腾湖生态综合治理项目（人工种草工程）(五包)</w:t>
            </w:r>
          </w:p>
        </w:tc>
        <w:tc>
          <w:tcPr>
            <w:tcW w:w="791" w:type="dxa"/>
            <w:noWrap w:val="0"/>
            <w:vAlign w:val="center"/>
          </w:tcPr>
          <w:p w14:paraId="1DF9AC3F">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auto"/>
                <w:kern w:val="0"/>
                <w:sz w:val="22"/>
                <w:szCs w:val="22"/>
                <w:highlight w:val="none"/>
                <w:shd w:val="clear" w:color="auto" w:fill="auto"/>
                <w:vertAlign w:val="baseline"/>
                <w:lang w:val="en-US" w:eastAsia="zh-CN" w:bidi="ar-SA"/>
              </w:rPr>
            </w:pPr>
            <w:r>
              <w:rPr>
                <w:rFonts w:hint="eastAsia" w:ascii="宋体" w:hAnsi="宋体" w:cs="宋体"/>
                <w:color w:val="auto"/>
                <w:sz w:val="24"/>
                <w:szCs w:val="22"/>
                <w:highlight w:val="none"/>
                <w:shd w:val="clear" w:color="auto" w:fill="auto"/>
                <w:lang w:val="en-US" w:eastAsia="zh-CN"/>
              </w:rPr>
              <w:t>1</w:t>
            </w:r>
          </w:p>
        </w:tc>
        <w:tc>
          <w:tcPr>
            <w:tcW w:w="1255" w:type="dxa"/>
            <w:noWrap w:val="0"/>
            <w:vAlign w:val="center"/>
          </w:tcPr>
          <w:p w14:paraId="4726A9A1">
            <w:pPr>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000000" w:themeColor="text1"/>
                <w:kern w:val="0"/>
                <w:sz w:val="22"/>
                <w:szCs w:val="22"/>
                <w:highlight w:val="none"/>
                <w:shd w:val="clear" w:color="auto" w:fill="auto"/>
                <w:vertAlign w:val="baseline"/>
                <w:lang w:val="en-US" w:eastAsia="zh-CN" w:bidi="ar-SA"/>
                <w14:textFill>
                  <w14:solidFill>
                    <w14:schemeClr w14:val="tx1"/>
                  </w14:solidFill>
                </w14:textFill>
              </w:rPr>
            </w:pPr>
            <w:r>
              <w:rPr>
                <w:rFonts w:hint="eastAsia" w:ascii="宋体" w:hAnsi="宋体" w:cs="宋体"/>
                <w:color w:val="000000" w:themeColor="text1"/>
                <w:sz w:val="24"/>
                <w:szCs w:val="22"/>
                <w:highlight w:val="none"/>
                <w:shd w:val="clear" w:color="auto" w:fill="auto"/>
                <w:lang w:val="en-US" w:eastAsia="zh-CN"/>
                <w14:textFill>
                  <w14:solidFill>
                    <w14:schemeClr w14:val="tx1"/>
                  </w14:solidFill>
                </w14:textFill>
              </w:rPr>
              <w:t>386.16</w:t>
            </w:r>
          </w:p>
        </w:tc>
        <w:tc>
          <w:tcPr>
            <w:tcW w:w="750" w:type="dxa"/>
            <w:noWrap w:val="0"/>
            <w:vAlign w:val="center"/>
          </w:tcPr>
          <w:p w14:paraId="56DC2A57">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000000" w:themeColor="text1"/>
                <w:kern w:val="0"/>
                <w:sz w:val="22"/>
                <w:szCs w:val="22"/>
                <w:highlight w:val="none"/>
                <w:shd w:val="clear" w:color="auto" w:fill="auto"/>
                <w:vertAlign w:val="baseline"/>
                <w:lang w:val="en-US" w:eastAsia="zh-CN" w:bidi="ar-SA"/>
                <w14:textFill>
                  <w14:solidFill>
                    <w14:schemeClr w14:val="tx1"/>
                  </w14:solidFill>
                </w14:textFill>
              </w:rPr>
            </w:pPr>
            <w:r>
              <w:rPr>
                <w:rFonts w:hint="eastAsia" w:ascii="宋体" w:hAnsi="宋体" w:cs="宋体"/>
                <w:color w:val="000000" w:themeColor="text1"/>
                <w:sz w:val="24"/>
                <w:szCs w:val="22"/>
                <w:highlight w:val="none"/>
                <w:shd w:val="clear" w:color="auto" w:fill="auto"/>
                <w:lang w:val="en-US" w:eastAsia="zh-CN"/>
                <w14:textFill>
                  <w14:solidFill>
                    <w14:schemeClr w14:val="tx1"/>
                  </w14:solidFill>
                </w14:textFill>
              </w:rPr>
              <w:t>项</w:t>
            </w:r>
          </w:p>
        </w:tc>
        <w:tc>
          <w:tcPr>
            <w:tcW w:w="3290" w:type="dxa"/>
            <w:noWrap w:val="0"/>
            <w:vAlign w:val="center"/>
          </w:tcPr>
          <w:p w14:paraId="3D3C7E3E">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000000" w:themeColor="text1"/>
                <w:kern w:val="0"/>
                <w:sz w:val="22"/>
                <w:szCs w:val="22"/>
                <w:highlight w:val="none"/>
                <w:shd w:val="clear" w:color="auto" w:fill="auto"/>
                <w:vertAlign w:val="baseline"/>
                <w:lang w:val="en-US" w:eastAsia="zh-CN" w:bidi="ar-SA"/>
                <w14:textFill>
                  <w14:solidFill>
                    <w14:schemeClr w14:val="tx1"/>
                  </w14:solidFill>
                </w14:textFill>
              </w:rPr>
            </w:pPr>
            <w:r>
              <w:rPr>
                <w:rFonts w:hint="default"/>
                <w:color w:val="000000" w:themeColor="text1"/>
                <w:szCs w:val="22"/>
                <w:highlight w:val="none"/>
                <w:shd w:val="clear" w:color="auto" w:fill="auto"/>
                <w:vertAlign w:val="baseline"/>
                <w:lang w:val="en-US" w:eastAsia="zh-CN"/>
                <w14:textFill>
                  <w14:solidFill>
                    <w14:schemeClr w14:val="tx1"/>
                  </w14:solidFill>
                </w14:textFill>
              </w:rPr>
              <w:t>人工种草工程</w:t>
            </w:r>
            <w:r>
              <w:rPr>
                <w:rFonts w:hint="eastAsia"/>
                <w:color w:val="000000" w:themeColor="text1"/>
                <w:szCs w:val="22"/>
                <w:highlight w:val="none"/>
                <w:shd w:val="clear" w:color="auto" w:fill="auto"/>
                <w:vertAlign w:val="baseline"/>
                <w:lang w:val="en-US" w:eastAsia="zh-CN"/>
                <w14:textFill>
                  <w14:solidFill>
                    <w14:schemeClr w14:val="tx1"/>
                  </w14:solidFill>
                </w14:textFill>
              </w:rPr>
              <w:t>（包</w:t>
            </w:r>
            <w:r>
              <w:rPr>
                <w:rFonts w:hint="default"/>
                <w:color w:val="000000" w:themeColor="text1"/>
                <w:szCs w:val="22"/>
                <w:highlight w:val="none"/>
                <w:shd w:val="clear" w:color="auto" w:fill="auto"/>
                <w:vertAlign w:val="baseline"/>
                <w:lang w:val="en-US" w:eastAsia="zh-CN"/>
                <w14:textFill>
                  <w14:solidFill>
                    <w14:schemeClr w14:val="tx1"/>
                  </w14:solidFill>
                </w14:textFill>
              </w:rPr>
              <w:t>含购买草种、肥料、施肥、地面处理、机械播种、有害生物防治、</w:t>
            </w:r>
            <w:r>
              <w:rPr>
                <w:rFonts w:hint="eastAsia"/>
                <w:color w:val="000000" w:themeColor="text1"/>
                <w:szCs w:val="22"/>
                <w:highlight w:val="none"/>
                <w:shd w:val="clear" w:color="auto" w:fill="auto"/>
                <w:vertAlign w:val="baseline"/>
                <w:lang w:val="en-US" w:eastAsia="zh-CN"/>
                <w14:textFill>
                  <w14:solidFill>
                    <w14:schemeClr w14:val="tx1"/>
                  </w14:solidFill>
                </w14:textFill>
              </w:rPr>
              <w:t>和</w:t>
            </w:r>
            <w:r>
              <w:rPr>
                <w:rFonts w:hint="default"/>
                <w:color w:val="000000" w:themeColor="text1"/>
                <w:szCs w:val="22"/>
                <w:highlight w:val="none"/>
                <w:shd w:val="clear" w:color="auto" w:fill="auto"/>
                <w:vertAlign w:val="baseline"/>
                <w:lang w:val="en-US" w:eastAsia="zh-CN"/>
                <w14:textFill>
                  <w14:solidFill>
                    <w14:schemeClr w14:val="tx1"/>
                  </w14:solidFill>
                </w14:textFill>
              </w:rPr>
              <w:t>所有人工机械运输等费用）</w:t>
            </w:r>
          </w:p>
        </w:tc>
        <w:tc>
          <w:tcPr>
            <w:tcW w:w="577" w:type="dxa"/>
            <w:noWrap w:val="0"/>
            <w:vAlign w:val="center"/>
          </w:tcPr>
          <w:p w14:paraId="3715160F">
            <w:pPr>
              <w:pStyle w:val="10"/>
              <w:keepNext w:val="0"/>
              <w:keepLines w:val="0"/>
              <w:suppressLineNumbers w:val="0"/>
              <w:shd w:val="clear"/>
              <w:spacing w:before="0" w:beforeAutospacing="0" w:after="0" w:afterAutospacing="0"/>
              <w:ind w:left="0" w:leftChars="0" w:right="0" w:rightChars="0"/>
              <w:jc w:val="center"/>
              <w:rPr>
                <w:rFonts w:hint="eastAsia" w:ascii="Tahoma" w:hAnsi="Tahoma" w:eastAsia="宋体" w:cs="Times New Roman"/>
                <w:color w:val="auto"/>
                <w:kern w:val="0"/>
                <w:sz w:val="22"/>
                <w:szCs w:val="22"/>
                <w:highlight w:val="none"/>
                <w:shd w:val="clear" w:color="auto" w:fill="auto"/>
                <w:vertAlign w:val="baseline"/>
                <w:lang w:val="en-US" w:eastAsia="zh-CN" w:bidi="ar-SA"/>
              </w:rPr>
            </w:pPr>
          </w:p>
        </w:tc>
      </w:tr>
    </w:tbl>
    <w:p w14:paraId="008743A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cs="宋体"/>
          <w:color w:val="000000" w:themeColor="text1"/>
          <w:sz w:val="24"/>
          <w:highlight w:val="none"/>
          <w:shd w:val="clear" w:color="auto" w:fill="auto"/>
          <w:lang w:val="en-US" w:eastAsia="zh-CN"/>
          <w14:textFill>
            <w14:solidFill>
              <w14:schemeClr w14:val="tx1"/>
            </w14:solidFill>
          </w14:textFill>
        </w:rPr>
      </w:pPr>
    </w:p>
    <w:p w14:paraId="65C5A8F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default" w:ascii="宋体" w:hAnsi="宋体" w:cs="宋体"/>
          <w:color w:val="000000" w:themeColor="text1"/>
          <w:sz w:val="24"/>
          <w:highlight w:val="none"/>
          <w:shd w:val="clear" w:color="auto" w:fill="auto"/>
          <w:lang w:val="en-US" w:eastAsia="zh-CN"/>
          <w14:textFill>
            <w14:solidFill>
              <w14:schemeClr w14:val="tx1"/>
            </w14:solidFill>
          </w14:textFill>
        </w:rPr>
        <w:t>合同履行期限：</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自合同签订之日起按甲方要求随时供货</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w:t>
      </w:r>
    </w:p>
    <w:p w14:paraId="1B15944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cs="宋体"/>
          <w:color w:val="000000" w:themeColor="text1"/>
          <w:sz w:val="24"/>
          <w:highlight w:val="none"/>
          <w:shd w:val="clear" w:color="auto" w:fill="auto"/>
          <w:lang w:val="en-US" w:eastAsia="zh-CN"/>
          <w14:textFill>
            <w14:solidFill>
              <w14:schemeClr w14:val="tx1"/>
            </w14:solidFill>
          </w14:textFill>
        </w:rPr>
      </w:pPr>
      <w:r>
        <w:rPr>
          <w:rFonts w:hint="default" w:ascii="宋体" w:hAnsi="宋体" w:cs="宋体"/>
          <w:color w:val="000000" w:themeColor="text1"/>
          <w:sz w:val="24"/>
          <w:highlight w:val="none"/>
          <w:shd w:val="clear" w:color="auto" w:fill="auto"/>
          <w:lang w:val="en-US" w:eastAsia="zh-CN"/>
          <w14:textFill>
            <w14:solidFill>
              <w14:schemeClr w14:val="tx1"/>
            </w14:solidFill>
          </w14:textFill>
        </w:rPr>
        <w:t>二、申请人的资格要求：</w:t>
      </w:r>
    </w:p>
    <w:p w14:paraId="26680A5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default" w:ascii="宋体" w:hAnsi="宋体" w:cs="宋体"/>
          <w:color w:val="000000" w:themeColor="text1"/>
          <w:sz w:val="24"/>
          <w:highlight w:val="none"/>
          <w:shd w:val="clear" w:color="auto" w:fill="auto"/>
          <w:lang w:val="en-US" w:eastAsia="zh-CN"/>
          <w14:textFill>
            <w14:solidFill>
              <w14:schemeClr w14:val="tx1"/>
            </w14:solidFill>
          </w14:textFill>
        </w:rPr>
        <w:t>1.满足《中华人民共和国政府采购法》第二十二条规定；</w:t>
      </w:r>
    </w:p>
    <w:p w14:paraId="49C51C8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themeColor="text1"/>
          <w:sz w:val="24"/>
          <w:highlight w:val="none"/>
          <w:shd w:val="clear" w:color="auto" w:fill="auto"/>
          <w:lang w:val="en-US" w:eastAsia="zh-CN"/>
          <w14:textFill>
            <w14:solidFill>
              <w14:schemeClr w14:val="tx1"/>
            </w14:solidFill>
          </w14:textFill>
        </w:rPr>
      </w:pPr>
      <w:r>
        <w:rPr>
          <w:rFonts w:hint="default" w:ascii="宋体" w:hAnsi="宋体" w:cs="宋体"/>
          <w:color w:val="000000" w:themeColor="text1"/>
          <w:sz w:val="24"/>
          <w:highlight w:val="none"/>
          <w:shd w:val="clear" w:color="auto" w:fill="auto"/>
          <w:lang w:val="en-US" w:eastAsia="zh-CN"/>
          <w14:textFill>
            <w14:solidFill>
              <w14:schemeClr w14:val="tx1"/>
            </w14:solidFill>
          </w14:textFill>
        </w:rPr>
        <w:t>2.落实政府采购政策需满足的资格要求：</w:t>
      </w:r>
    </w:p>
    <w:p w14:paraId="2C58D04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预留本采购项目预算总额的40%面向中小企业（其中60%预留给小微企业）。</w:t>
      </w:r>
    </w:p>
    <w:p w14:paraId="365DEA3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3.</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具有独立法人资格的有效的营业执照；</w:t>
      </w:r>
    </w:p>
    <w:p w14:paraId="233BD03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4.</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未被“信用中国”（www.creditchina.gov.cn）、中国政府采购网（www.ccgp.gov.cn）列入失信被执行人、重大税收违法案件当事人名单、政府采购严重违法失信行为记录名单。 </w:t>
      </w:r>
    </w:p>
    <w:p w14:paraId="455A83B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5</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.本项目的特定资格要求： </w:t>
      </w:r>
    </w:p>
    <w:p w14:paraId="5003669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default" w:ascii="宋体" w:hAnsi="宋体" w:cs="宋体"/>
          <w:color w:val="000000" w:themeColor="text1"/>
          <w:sz w:val="24"/>
          <w:highlight w:val="none"/>
          <w:shd w:val="clear" w:color="auto" w:fill="auto"/>
          <w:lang w:val="en-US" w:eastAsia="zh-CN"/>
          <w14:textFill>
            <w14:solidFill>
              <w14:schemeClr w14:val="tx1"/>
            </w14:solidFill>
          </w14:textFill>
        </w:rPr>
        <w:t>（1）</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投标人使用自产苗木、种子，需具备有效的《林草种子生产经营许可证》。投标人使用购买的苗木、种子，需提供供苗方有效的《林草种子生产经营许可证》，所购苗木(种子)“两证一签”，（即植物检疫证、合格证、标签）。复印件加盖企业公章。</w:t>
      </w:r>
    </w:p>
    <w:p w14:paraId="067EFFE0">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（2）投标人提供购买的农药，需提供卖售方有效期内的《农药经营许可证》。</w:t>
      </w:r>
    </w:p>
    <w:p w14:paraId="1ADADF5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6.</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本项目</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不</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接受联合体投标</w:t>
      </w:r>
    </w:p>
    <w:p w14:paraId="6B70E76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cs="宋体"/>
          <w:color w:val="000000" w:themeColor="text1"/>
          <w:sz w:val="24"/>
          <w:highlight w:val="none"/>
          <w:shd w:val="clear" w:color="auto" w:fill="auto"/>
          <w:lang w:val="en-US" w:eastAsia="zh-CN"/>
          <w14:textFill>
            <w14:solidFill>
              <w14:schemeClr w14:val="tx1"/>
            </w14:solidFill>
          </w14:textFill>
        </w:rPr>
      </w:pPr>
      <w:r>
        <w:rPr>
          <w:rFonts w:hint="default" w:ascii="宋体" w:hAnsi="宋体" w:cs="宋体"/>
          <w:color w:val="000000" w:themeColor="text1"/>
          <w:sz w:val="24"/>
          <w:highlight w:val="none"/>
          <w:shd w:val="clear" w:color="auto" w:fill="auto"/>
          <w:lang w:val="en-US" w:eastAsia="zh-CN"/>
          <w14:textFill>
            <w14:solidFill>
              <w14:schemeClr w14:val="tx1"/>
            </w14:solidFill>
          </w14:textFill>
        </w:rPr>
        <w:t>三、获取</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（下载）采购</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文件</w:t>
      </w:r>
    </w:p>
    <w:p w14:paraId="664473C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default" w:ascii="宋体" w:hAnsi="宋体" w:cs="宋体"/>
          <w:color w:val="000000" w:themeColor="text1"/>
          <w:sz w:val="24"/>
          <w:highlight w:val="none"/>
          <w:shd w:val="clear" w:color="auto" w:fill="auto"/>
          <w:lang w:val="en-US" w:eastAsia="zh-CN"/>
          <w14:textFill>
            <w14:solidFill>
              <w14:schemeClr w14:val="tx1"/>
            </w14:solidFill>
          </w14:textFill>
        </w:rPr>
        <w:t>1、时间：202</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4</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年</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7月31日</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至202</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4</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年</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8月7日</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，每天上午</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10</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:30至1</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4</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00</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，下午</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16:00</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至</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19</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0</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0</w:t>
      </w:r>
    </w:p>
    <w:p w14:paraId="4005017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default" w:ascii="宋体" w:hAnsi="宋体" w:cs="宋体"/>
          <w:color w:val="000000" w:themeColor="text1"/>
          <w:sz w:val="24"/>
          <w:highlight w:val="none"/>
          <w:shd w:val="clear" w:color="auto" w:fill="auto"/>
          <w:lang w:val="en-US" w:eastAsia="zh-CN"/>
          <w14:textFill>
            <w14:solidFill>
              <w14:schemeClr w14:val="tx1"/>
            </w14:solidFill>
          </w14:textFill>
        </w:rPr>
        <w:t>2、地点（网址）</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14:paraId="065E4F02">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cs="宋体"/>
          <w:color w:val="000000" w:themeColor="text1"/>
          <w:sz w:val="24"/>
          <w:highlight w:val="none"/>
          <w:shd w:val="clear" w:color="auto" w:fill="auto"/>
          <w:lang w:val="en-US" w:eastAsia="zh-CN"/>
          <w14:textFill>
            <w14:solidFill>
              <w14:schemeClr w14:val="tx1"/>
            </w14:solidFill>
          </w14:textFill>
        </w:rPr>
      </w:pPr>
      <w:r>
        <w:rPr>
          <w:rFonts w:hint="default" w:ascii="宋体" w:hAnsi="宋体" w:cs="宋体"/>
          <w:color w:val="000000" w:themeColor="text1"/>
          <w:sz w:val="24"/>
          <w:highlight w:val="none"/>
          <w:shd w:val="clear" w:color="auto" w:fill="auto"/>
          <w:lang w:val="en-US" w:eastAsia="zh-CN"/>
          <w14:textFill>
            <w14:solidFill>
              <w14:schemeClr w14:val="tx1"/>
            </w14:solidFill>
          </w14:textFill>
        </w:rPr>
        <w:t>3、获取方式：线上获取 </w:t>
      </w:r>
    </w:p>
    <w:p w14:paraId="044661E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default" w:ascii="宋体" w:hAnsi="宋体" w:cs="宋体"/>
          <w:color w:val="000000" w:themeColor="text1"/>
          <w:sz w:val="24"/>
          <w:highlight w:val="none"/>
          <w:shd w:val="clear" w:color="auto" w:fill="auto"/>
          <w:lang w:val="en-US" w:eastAsia="zh-CN"/>
          <w14:textFill>
            <w14:solidFill>
              <w14:schemeClr w14:val="tx1"/>
            </w14:solidFill>
          </w14:textFill>
        </w:rPr>
        <w:t>4、售价（元）：</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0元</w:t>
      </w:r>
    </w:p>
    <w:p w14:paraId="33345D8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GB" w:eastAsia="zh-CN"/>
          <w14:textFill>
            <w14:solidFill>
              <w14:schemeClr w14:val="tx1"/>
            </w14:solidFill>
          </w14:textFill>
        </w:rPr>
      </w:pPr>
      <w:r>
        <w:rPr>
          <w:rFonts w:hint="eastAsia" w:ascii="宋体" w:hAnsi="宋体" w:cs="宋体"/>
          <w:color w:val="000000" w:themeColor="text1"/>
          <w:sz w:val="24"/>
          <w:highlight w:val="none"/>
          <w:shd w:val="clear" w:color="auto" w:fill="auto"/>
          <w:lang w:val="en-GB" w:eastAsia="zh-CN"/>
          <w14:textFill>
            <w14:solidFill>
              <w14:schemeClr w14:val="tx1"/>
            </w14:solidFill>
          </w14:textFill>
        </w:rPr>
        <w:t>四、响应文件提交（上传）</w:t>
      </w:r>
    </w:p>
    <w:p w14:paraId="621FA01D">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GB" w:eastAsia="zh-CN"/>
          <w14:textFill>
            <w14:solidFill>
              <w14:schemeClr w14:val="tx1"/>
            </w14:solidFill>
          </w14:textFill>
        </w:rPr>
      </w:pPr>
      <w:r>
        <w:rPr>
          <w:rFonts w:hint="eastAsia" w:ascii="宋体" w:hAnsi="宋体" w:cs="宋体"/>
          <w:color w:val="000000" w:themeColor="text1"/>
          <w:sz w:val="24"/>
          <w:highlight w:val="none"/>
          <w:shd w:val="clear" w:color="auto" w:fill="auto"/>
          <w:lang w:val="en-GB" w:eastAsia="zh-CN"/>
          <w14:textFill>
            <w14:solidFill>
              <w14:schemeClr w14:val="tx1"/>
            </w14:solidFill>
          </w14:textFill>
        </w:rPr>
        <w:t>截止时间：202</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4</w:t>
      </w:r>
      <w:r>
        <w:rPr>
          <w:rFonts w:hint="eastAsia" w:ascii="宋体" w:hAnsi="宋体" w:cs="宋体"/>
          <w:color w:val="000000" w:themeColor="text1"/>
          <w:sz w:val="24"/>
          <w:highlight w:val="none"/>
          <w:shd w:val="clear" w:color="auto" w:fill="auto"/>
          <w:lang w:val="en-GB" w:eastAsia="zh-CN"/>
          <w14:textFill>
            <w14:solidFill>
              <w14:schemeClr w14:val="tx1"/>
            </w14:solidFill>
          </w14:textFill>
        </w:rPr>
        <w:t>年</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8</w:t>
      </w:r>
      <w:r>
        <w:rPr>
          <w:rFonts w:hint="eastAsia" w:ascii="宋体" w:hAnsi="宋体" w:cs="宋体"/>
          <w:color w:val="000000" w:themeColor="text1"/>
          <w:sz w:val="24"/>
          <w:highlight w:val="none"/>
          <w:shd w:val="clear" w:color="auto" w:fill="auto"/>
          <w:lang w:val="en-GB" w:eastAsia="zh-CN"/>
          <w14:textFill>
            <w14:solidFill>
              <w14:schemeClr w14:val="tx1"/>
            </w14:solidFill>
          </w14:textFill>
        </w:rPr>
        <w:t>月</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22</w:t>
      </w:r>
      <w:r>
        <w:rPr>
          <w:rFonts w:hint="eastAsia" w:ascii="宋体" w:hAnsi="宋体" w:cs="宋体"/>
          <w:color w:val="000000" w:themeColor="text1"/>
          <w:sz w:val="24"/>
          <w:highlight w:val="none"/>
          <w:shd w:val="clear" w:color="auto" w:fill="auto"/>
          <w:lang w:val="en-GB" w:eastAsia="zh-CN"/>
          <w14:textFill>
            <w14:solidFill>
              <w14:schemeClr w14:val="tx1"/>
            </w14:solidFill>
          </w14:textFill>
        </w:rPr>
        <w:t>日</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10:30</w:t>
      </w:r>
      <w:r>
        <w:rPr>
          <w:rFonts w:hint="eastAsia" w:ascii="宋体" w:hAnsi="宋体" w:cs="宋体"/>
          <w:color w:val="000000" w:themeColor="text1"/>
          <w:sz w:val="24"/>
          <w:highlight w:val="none"/>
          <w:shd w:val="clear" w:color="auto" w:fill="auto"/>
          <w:lang w:val="en-GB" w:eastAsia="zh-CN"/>
          <w14:textFill>
            <w14:solidFill>
              <w14:schemeClr w14:val="tx1"/>
            </w14:solidFill>
          </w14:textFill>
        </w:rPr>
        <w:t>（北京时间）</w:t>
      </w:r>
    </w:p>
    <w:p w14:paraId="7171914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lang w:val="en-GB" w:eastAsia="zh-CN"/>
          <w14:textFill>
            <w14:solidFill>
              <w14:schemeClr w14:val="tx1"/>
            </w14:solidFill>
          </w14:textFill>
        </w:rPr>
        <w:t>地点（网址）：政采云开标大厅</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ab/>
      </w:r>
      <w:r>
        <w:rPr>
          <w:rFonts w:hint="eastAsia" w:ascii="宋体" w:hAnsi="宋体" w:cs="宋体"/>
          <w:color w:val="000000" w:themeColor="text1"/>
          <w:sz w:val="24"/>
          <w:highlight w:val="none"/>
          <w:shd w:val="clear" w:color="auto" w:fill="auto"/>
          <w:lang w:val="en-GB" w:eastAsia="zh-CN"/>
          <w14:textFill>
            <w14:solidFill>
              <w14:schemeClr w14:val="tx1"/>
            </w14:solidFill>
          </w14:textFill>
        </w:rPr>
        <w:t>（</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https://www.zcygov.cn在线投标</w:t>
      </w:r>
      <w:r>
        <w:rPr>
          <w:rFonts w:hint="eastAsia" w:ascii="宋体" w:hAnsi="宋体" w:cs="宋体"/>
          <w:color w:val="000000" w:themeColor="text1"/>
          <w:sz w:val="24"/>
          <w:highlight w:val="none"/>
          <w:shd w:val="clear" w:color="auto" w:fill="auto"/>
          <w:lang w:val="en-GB" w:eastAsia="zh-CN"/>
          <w14:textFill>
            <w14:solidFill>
              <w14:schemeClr w14:val="tx1"/>
            </w14:solidFill>
          </w14:textFill>
        </w:rPr>
        <w:t>）</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 </w:t>
      </w:r>
    </w:p>
    <w:p w14:paraId="754F5166">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GB" w:eastAsia="zh-CN"/>
          <w14:textFill>
            <w14:solidFill>
              <w14:schemeClr w14:val="tx1"/>
            </w14:solidFill>
          </w14:textFill>
        </w:rPr>
      </w:pPr>
      <w:r>
        <w:rPr>
          <w:rFonts w:hint="eastAsia" w:ascii="宋体" w:hAnsi="宋体" w:cs="宋体"/>
          <w:color w:val="000000" w:themeColor="text1"/>
          <w:sz w:val="24"/>
          <w:highlight w:val="none"/>
          <w:shd w:val="clear" w:color="auto" w:fill="auto"/>
          <w:lang w:val="en-GB" w:eastAsia="zh-CN"/>
          <w14:textFill>
            <w14:solidFill>
              <w14:schemeClr w14:val="tx1"/>
            </w14:solidFill>
          </w14:textFill>
        </w:rPr>
        <w:t>五、响应文件开启</w:t>
      </w:r>
    </w:p>
    <w:p w14:paraId="111DE53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GB" w:eastAsia="zh-CN"/>
          <w14:textFill>
            <w14:solidFill>
              <w14:schemeClr w14:val="tx1"/>
            </w14:solidFill>
          </w14:textFill>
        </w:rPr>
      </w:pPr>
      <w:r>
        <w:rPr>
          <w:rFonts w:hint="default" w:ascii="宋体" w:hAnsi="宋体" w:cs="宋体"/>
          <w:color w:val="000000" w:themeColor="text1"/>
          <w:sz w:val="24"/>
          <w:highlight w:val="none"/>
          <w:shd w:val="clear" w:color="auto" w:fill="auto"/>
          <w:lang w:val="en-GB" w:eastAsia="zh-CN"/>
          <w14:textFill>
            <w14:solidFill>
              <w14:schemeClr w14:val="tx1"/>
            </w14:solidFill>
          </w14:textFill>
        </w:rPr>
        <w:t>开启时间：202</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4</w:t>
      </w:r>
      <w:r>
        <w:rPr>
          <w:rFonts w:hint="default" w:ascii="宋体" w:hAnsi="宋体" w:cs="宋体"/>
          <w:color w:val="000000" w:themeColor="text1"/>
          <w:sz w:val="24"/>
          <w:highlight w:val="none"/>
          <w:shd w:val="clear" w:color="auto" w:fill="auto"/>
          <w:lang w:val="en-GB" w:eastAsia="zh-CN"/>
          <w14:textFill>
            <w14:solidFill>
              <w14:schemeClr w14:val="tx1"/>
            </w14:solidFill>
          </w14:textFill>
        </w:rPr>
        <w:t>年</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8</w:t>
      </w:r>
      <w:r>
        <w:rPr>
          <w:rFonts w:hint="eastAsia" w:ascii="宋体" w:hAnsi="宋体" w:cs="宋体"/>
          <w:color w:val="000000" w:themeColor="text1"/>
          <w:sz w:val="24"/>
          <w:highlight w:val="none"/>
          <w:shd w:val="clear" w:color="auto" w:fill="auto"/>
          <w:lang w:val="en-GB" w:eastAsia="zh-CN"/>
          <w14:textFill>
            <w14:solidFill>
              <w14:schemeClr w14:val="tx1"/>
            </w14:solidFill>
          </w14:textFill>
        </w:rPr>
        <w:t>月</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22</w:t>
      </w:r>
      <w:r>
        <w:rPr>
          <w:rFonts w:hint="eastAsia" w:ascii="宋体" w:hAnsi="宋体" w:cs="宋体"/>
          <w:color w:val="000000" w:themeColor="text1"/>
          <w:sz w:val="24"/>
          <w:highlight w:val="none"/>
          <w:shd w:val="clear" w:color="auto" w:fill="auto"/>
          <w:lang w:val="en-GB" w:eastAsia="zh-CN"/>
          <w14:textFill>
            <w14:solidFill>
              <w14:schemeClr w14:val="tx1"/>
            </w14:solidFill>
          </w14:textFill>
        </w:rPr>
        <w:t>日</w:t>
      </w:r>
      <w:r>
        <w:rPr>
          <w:rFonts w:hint="default" w:ascii="宋体" w:hAnsi="宋体" w:cs="宋体"/>
          <w:color w:val="000000" w:themeColor="text1"/>
          <w:sz w:val="24"/>
          <w:highlight w:val="none"/>
          <w:shd w:val="clear" w:color="auto" w:fill="auto"/>
          <w:lang w:val="en-GB" w:eastAsia="zh-CN"/>
          <w14:textFill>
            <w14:solidFill>
              <w14:schemeClr w14:val="tx1"/>
            </w14:solidFill>
          </w14:textFill>
        </w:rPr>
        <w:t xml:space="preserve"> </w:t>
      </w:r>
      <w:r>
        <w:rPr>
          <w:rFonts w:hint="eastAsia" w:ascii="宋体" w:hAnsi="宋体" w:cs="宋体"/>
          <w:color w:val="000000" w:themeColor="text1"/>
          <w:sz w:val="24"/>
          <w:highlight w:val="none"/>
          <w:shd w:val="clear" w:color="auto" w:fill="auto"/>
          <w:lang w:val="en-GB" w:eastAsia="zh-CN"/>
          <w14:textFill>
            <w14:solidFill>
              <w14:schemeClr w14:val="tx1"/>
            </w14:solidFill>
          </w14:textFill>
        </w:rPr>
        <w:t>10:30</w:t>
      </w:r>
      <w:r>
        <w:rPr>
          <w:rFonts w:hint="default" w:ascii="宋体" w:hAnsi="宋体" w:cs="宋体"/>
          <w:color w:val="000000" w:themeColor="text1"/>
          <w:sz w:val="24"/>
          <w:highlight w:val="none"/>
          <w:shd w:val="clear" w:color="auto" w:fill="auto"/>
          <w:lang w:val="en-GB" w:eastAsia="zh-CN"/>
          <w14:textFill>
            <w14:solidFill>
              <w14:schemeClr w14:val="tx1"/>
            </w14:solidFill>
          </w14:textFill>
        </w:rPr>
        <w:t>（北京时间）</w:t>
      </w:r>
    </w:p>
    <w:p w14:paraId="6341B5A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GB" w:eastAsia="zh-CN"/>
          <w14:textFill>
            <w14:solidFill>
              <w14:schemeClr w14:val="tx1"/>
            </w14:solidFill>
          </w14:textFill>
        </w:rPr>
      </w:pPr>
      <w:r>
        <w:rPr>
          <w:rFonts w:hint="default" w:ascii="宋体" w:hAnsi="宋体" w:cs="宋体"/>
          <w:color w:val="000000" w:themeColor="text1"/>
          <w:sz w:val="24"/>
          <w:highlight w:val="none"/>
          <w:shd w:val="clear" w:color="auto" w:fill="auto"/>
          <w:lang w:val="en-GB" w:eastAsia="zh-CN"/>
          <w14:textFill>
            <w14:solidFill>
              <w14:schemeClr w14:val="tx1"/>
            </w14:solidFill>
          </w14:textFill>
        </w:rPr>
        <w:t xml:space="preserve"> 地点（网址）：</w:t>
      </w:r>
      <w:r>
        <w:rPr>
          <w:rFonts w:hint="eastAsia" w:ascii="宋体" w:hAnsi="宋体" w:cs="宋体"/>
          <w:color w:val="000000" w:themeColor="text1"/>
          <w:sz w:val="24"/>
          <w:highlight w:val="none"/>
          <w:shd w:val="clear" w:color="auto" w:fill="auto"/>
          <w:lang w:val="en-GB" w:eastAsia="zh-CN"/>
          <w14:textFill>
            <w14:solidFill>
              <w14:schemeClr w14:val="tx1"/>
            </w14:solidFill>
          </w14:textFill>
        </w:rPr>
        <w:t>政采云开标大厅（</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https://www.zcygov.cn在线投标</w:t>
      </w:r>
      <w:r>
        <w:rPr>
          <w:rFonts w:hint="eastAsia" w:ascii="宋体" w:hAnsi="宋体" w:cs="宋体"/>
          <w:color w:val="000000" w:themeColor="text1"/>
          <w:sz w:val="24"/>
          <w:highlight w:val="none"/>
          <w:shd w:val="clear" w:color="auto" w:fill="auto"/>
          <w:lang w:val="en-GB" w:eastAsia="zh-CN"/>
          <w14:textFill>
            <w14:solidFill>
              <w14:schemeClr w14:val="tx1"/>
            </w14:solidFill>
          </w14:textFill>
        </w:rPr>
        <w:t>）</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 </w:t>
      </w:r>
      <w:r>
        <w:rPr>
          <w:rFonts w:hint="default" w:ascii="宋体" w:hAnsi="宋体" w:cs="宋体"/>
          <w:color w:val="000000" w:themeColor="text1"/>
          <w:sz w:val="24"/>
          <w:highlight w:val="none"/>
          <w:shd w:val="clear" w:color="auto" w:fill="auto"/>
          <w:lang w:val="en-GB" w:eastAsia="zh-CN"/>
          <w14:textFill>
            <w14:solidFill>
              <w14:schemeClr w14:val="tx1"/>
            </w14:solidFill>
          </w14:textFill>
        </w:rPr>
        <w:t> </w:t>
      </w:r>
    </w:p>
    <w:p w14:paraId="63D3A69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GB" w:eastAsia="zh-CN"/>
          <w14:textFill>
            <w14:solidFill>
              <w14:schemeClr w14:val="tx1"/>
            </w14:solidFill>
          </w14:textFill>
        </w:rPr>
      </w:pPr>
      <w:r>
        <w:rPr>
          <w:rFonts w:hint="eastAsia" w:ascii="宋体" w:hAnsi="宋体" w:cs="宋体"/>
          <w:color w:val="000000" w:themeColor="text1"/>
          <w:sz w:val="24"/>
          <w:highlight w:val="none"/>
          <w:shd w:val="clear" w:color="auto" w:fill="auto"/>
          <w:lang w:val="en-GB" w:eastAsia="zh-CN"/>
          <w14:textFill>
            <w14:solidFill>
              <w14:schemeClr w14:val="tx1"/>
            </w14:solidFill>
          </w14:textFill>
        </w:rPr>
        <w:t>六、公告期限</w:t>
      </w:r>
    </w:p>
    <w:p w14:paraId="0B4CBD77">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GB" w:eastAsia="zh-CN"/>
          <w14:textFill>
            <w14:solidFill>
              <w14:schemeClr w14:val="tx1"/>
            </w14:solidFill>
          </w14:textFill>
        </w:rPr>
      </w:pPr>
      <w:r>
        <w:rPr>
          <w:rFonts w:hint="eastAsia" w:ascii="宋体" w:hAnsi="宋体" w:cs="宋体"/>
          <w:color w:val="000000" w:themeColor="text1"/>
          <w:sz w:val="24"/>
          <w:highlight w:val="none"/>
          <w:shd w:val="clear" w:color="auto" w:fill="auto"/>
          <w:lang w:val="en-GB" w:eastAsia="zh-CN"/>
          <w14:textFill>
            <w14:solidFill>
              <w14:schemeClr w14:val="tx1"/>
            </w14:solidFill>
          </w14:textFill>
        </w:rPr>
        <w:t>自本公告发布之日起</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5</w:t>
      </w:r>
      <w:r>
        <w:rPr>
          <w:rFonts w:hint="eastAsia" w:ascii="宋体" w:hAnsi="宋体" w:cs="宋体"/>
          <w:color w:val="000000" w:themeColor="text1"/>
          <w:sz w:val="24"/>
          <w:highlight w:val="none"/>
          <w:shd w:val="clear" w:color="auto" w:fill="auto"/>
          <w:lang w:val="en-GB" w:eastAsia="zh-CN"/>
          <w14:textFill>
            <w14:solidFill>
              <w14:schemeClr w14:val="tx1"/>
            </w14:solidFill>
          </w14:textFill>
        </w:rPr>
        <w:t>个工作日。</w:t>
      </w:r>
    </w:p>
    <w:p w14:paraId="6E2CB05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七、</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其他补充事宜</w:t>
      </w:r>
    </w:p>
    <w:p w14:paraId="03DC4BB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1.本项目实行网上投标，采用电子投标文件。若供应商参与投标，自行承担投标一切费用。</w:t>
      </w:r>
    </w:p>
    <w:p w14:paraId="77E4980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2F251185">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28D34A0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4.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电子投标具体操作流程详见本公告附件《供应商项目采购-电子招投标操作指南》；通过“政府采购云平台”参与在线投标时如遇平台技术问题详询400-881-7190。</w:t>
      </w:r>
    </w:p>
    <w:p w14:paraId="5F6E211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5.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w:t>
      </w:r>
    </w:p>
    <w:p w14:paraId="29403FB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6.投标供应商应当在投标截止时间前，将生成的“电子加密投标文件”上传递交至“政府采购云平台”。投标截止时间以后上传递交的投标文件将被“政府采购云平台”拒收。</w:t>
      </w:r>
    </w:p>
    <w:p w14:paraId="76CC218F">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八</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、对本次招标提出询问，请按以下方式联系。　　　　　　　　　　　　</w:t>
      </w:r>
    </w:p>
    <w:p w14:paraId="72C18884">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default" w:ascii="宋体" w:hAnsi="宋体" w:cs="宋体"/>
          <w:color w:val="000000" w:themeColor="text1"/>
          <w:sz w:val="24"/>
          <w:highlight w:val="none"/>
          <w:shd w:val="clear" w:color="auto" w:fill="auto"/>
          <w:lang w:val="en-US" w:eastAsia="zh-CN"/>
          <w14:textFill>
            <w14:solidFill>
              <w14:schemeClr w14:val="tx1"/>
            </w14:solidFill>
          </w14:textFill>
        </w:rPr>
        <w:t>1.采购人信息</w:t>
      </w:r>
    </w:p>
    <w:p w14:paraId="1291D428">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cs="宋体"/>
          <w:color w:val="000000" w:themeColor="text1"/>
          <w:sz w:val="24"/>
          <w:highlight w:val="none"/>
          <w:shd w:val="clear" w:color="auto" w:fill="auto"/>
          <w:lang w:val="en-US" w:eastAsia="zh-CN"/>
          <w14:textFill>
            <w14:solidFill>
              <w14:schemeClr w14:val="tx1"/>
            </w14:solidFill>
          </w14:textFill>
        </w:rPr>
      </w:pPr>
      <w:r>
        <w:rPr>
          <w:rFonts w:hint="default" w:ascii="宋体" w:hAnsi="宋体" w:cs="宋体"/>
          <w:color w:val="000000" w:themeColor="text1"/>
          <w:sz w:val="24"/>
          <w:highlight w:val="none"/>
          <w:shd w:val="clear" w:color="auto" w:fill="auto"/>
          <w:lang w:val="en-US" w:eastAsia="zh-CN"/>
          <w14:textFill>
            <w14:solidFill>
              <w14:schemeClr w14:val="tx1"/>
            </w14:solidFill>
          </w14:textFill>
        </w:rPr>
        <w:t>名称：</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新疆巴音郭楞蒙古自治州林业和草原局</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　　　　　　　　　     </w:t>
      </w:r>
    </w:p>
    <w:p w14:paraId="49B261D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cs="宋体"/>
          <w:color w:val="000000" w:themeColor="text1"/>
          <w:sz w:val="24"/>
          <w:highlight w:val="none"/>
          <w:shd w:val="clear" w:color="auto" w:fill="auto"/>
          <w:lang w:val="en-US" w:eastAsia="zh-CN"/>
          <w14:textFill>
            <w14:solidFill>
              <w14:schemeClr w14:val="tx1"/>
            </w14:solidFill>
          </w14:textFill>
        </w:rPr>
      </w:pPr>
      <w:r>
        <w:rPr>
          <w:rFonts w:hint="default" w:ascii="宋体" w:hAnsi="宋体" w:cs="宋体"/>
          <w:color w:val="000000" w:themeColor="text1"/>
          <w:sz w:val="24"/>
          <w:highlight w:val="none"/>
          <w:shd w:val="clear" w:color="auto" w:fill="auto"/>
          <w:lang w:val="en-US" w:eastAsia="zh-CN"/>
          <w14:textFill>
            <w14:solidFill>
              <w14:schemeClr w14:val="tx1"/>
            </w14:solidFill>
          </w14:textFill>
        </w:rPr>
        <w:t>项目联系人</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：孟先生</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 　　　　　　　　　　</w:t>
      </w:r>
    </w:p>
    <w:p w14:paraId="62125E4E">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cs="宋体"/>
          <w:color w:val="000000" w:themeColor="text1"/>
          <w:sz w:val="24"/>
          <w:highlight w:val="none"/>
          <w:shd w:val="clear" w:color="auto" w:fill="auto"/>
          <w:lang w:val="en-US" w:eastAsia="zh-CN"/>
          <w14:textFill>
            <w14:solidFill>
              <w14:schemeClr w14:val="tx1"/>
            </w14:solidFill>
          </w14:textFill>
        </w:rPr>
      </w:pPr>
      <w:r>
        <w:rPr>
          <w:rFonts w:hint="default" w:ascii="宋体" w:hAnsi="宋体" w:cs="宋体"/>
          <w:color w:val="000000" w:themeColor="text1"/>
          <w:sz w:val="24"/>
          <w:highlight w:val="none"/>
          <w:shd w:val="clear" w:color="auto" w:fill="auto"/>
          <w:lang w:val="en-US" w:eastAsia="zh-CN"/>
          <w14:textFill>
            <w14:solidFill>
              <w14:schemeClr w14:val="tx1"/>
            </w14:solidFill>
          </w14:textFill>
        </w:rPr>
        <w:t>项目联系方式（询问）：</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13779326662</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　　　　　　　　</w:t>
      </w:r>
    </w:p>
    <w:p w14:paraId="16EFB05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cs="宋体"/>
          <w:color w:val="000000" w:themeColor="text1"/>
          <w:sz w:val="24"/>
          <w:highlight w:val="none"/>
          <w:shd w:val="clear" w:color="auto" w:fill="auto"/>
          <w:lang w:val="en-US" w:eastAsia="zh-CN"/>
          <w14:textFill>
            <w14:solidFill>
              <w14:schemeClr w14:val="tx1"/>
            </w14:solidFill>
          </w14:textFill>
        </w:rPr>
      </w:pPr>
      <w:r>
        <w:rPr>
          <w:rFonts w:hint="default" w:ascii="宋体" w:hAnsi="宋体" w:cs="宋体"/>
          <w:color w:val="000000" w:themeColor="text1"/>
          <w:sz w:val="24"/>
          <w:highlight w:val="none"/>
          <w:shd w:val="clear" w:color="auto" w:fill="auto"/>
          <w:lang w:val="en-US" w:eastAsia="zh-CN"/>
          <w14:textFill>
            <w14:solidFill>
              <w14:schemeClr w14:val="tx1"/>
            </w14:solidFill>
          </w14:textFill>
        </w:rPr>
        <w:t>2.采购代理机构信息</w:t>
      </w:r>
    </w:p>
    <w:p w14:paraId="76678B3C">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cs="宋体"/>
          <w:color w:val="000000" w:themeColor="text1"/>
          <w:sz w:val="24"/>
          <w:highlight w:val="none"/>
          <w:shd w:val="clear" w:color="auto" w:fill="auto"/>
          <w:lang w:val="en-US" w:eastAsia="zh-CN"/>
          <w14:textFill>
            <w14:solidFill>
              <w14:schemeClr w14:val="tx1"/>
            </w14:solidFill>
          </w14:textFill>
        </w:rPr>
      </w:pPr>
      <w:r>
        <w:rPr>
          <w:rFonts w:hint="default" w:ascii="宋体" w:hAnsi="宋体" w:cs="宋体"/>
          <w:color w:val="000000" w:themeColor="text1"/>
          <w:sz w:val="24"/>
          <w:highlight w:val="none"/>
          <w:shd w:val="clear" w:color="auto" w:fill="auto"/>
          <w:lang w:val="en-US" w:eastAsia="zh-CN"/>
          <w14:textFill>
            <w14:solidFill>
              <w14:schemeClr w14:val="tx1"/>
            </w14:solidFill>
          </w14:textFill>
        </w:rPr>
        <w:t>名称：</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新疆瑞驰中天项目管理有限公司</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 　　　　　　　　　　　</w:t>
      </w:r>
    </w:p>
    <w:p w14:paraId="2873760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default" w:ascii="宋体" w:hAnsi="宋体" w:cs="宋体"/>
          <w:color w:val="000000" w:themeColor="text1"/>
          <w:sz w:val="24"/>
          <w:highlight w:val="none"/>
          <w:shd w:val="clear" w:color="auto" w:fill="auto"/>
          <w:lang w:val="en-US" w:eastAsia="zh-CN"/>
          <w14:textFill>
            <w14:solidFill>
              <w14:schemeClr w14:val="tx1"/>
            </w14:solidFill>
          </w14:textFill>
        </w:rPr>
        <w:t>地址：</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库尔勒市迎宾路电子双创孵化基地502室</w:t>
      </w:r>
    </w:p>
    <w:p w14:paraId="20BDD97B">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cs="宋体"/>
          <w:color w:val="000000" w:themeColor="text1"/>
          <w:sz w:val="24"/>
          <w:highlight w:val="none"/>
          <w:shd w:val="clear" w:color="auto" w:fill="auto"/>
          <w:lang w:val="en-US" w:eastAsia="zh-CN"/>
          <w14:textFill>
            <w14:solidFill>
              <w14:schemeClr w14:val="tx1"/>
            </w14:solidFill>
          </w14:textFill>
        </w:rPr>
      </w:pPr>
      <w:r>
        <w:rPr>
          <w:rFonts w:hint="default" w:ascii="宋体" w:hAnsi="宋体" w:cs="宋体"/>
          <w:color w:val="000000" w:themeColor="text1"/>
          <w:sz w:val="24"/>
          <w:highlight w:val="none"/>
          <w:shd w:val="clear" w:color="auto" w:fill="auto"/>
          <w:lang w:val="en-US" w:eastAsia="zh-CN"/>
          <w14:textFill>
            <w14:solidFill>
              <w14:schemeClr w14:val="tx1"/>
            </w14:solidFill>
          </w14:textFill>
        </w:rPr>
        <w:t>项目联系人（询问）：</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徐先生</w:t>
      </w:r>
      <w:r>
        <w:rPr>
          <w:rFonts w:hint="default" w:ascii="宋体" w:hAnsi="宋体" w:cs="宋体"/>
          <w:color w:val="000000" w:themeColor="text1"/>
          <w:sz w:val="24"/>
          <w:highlight w:val="none"/>
          <w:shd w:val="clear" w:color="auto" w:fill="auto"/>
          <w:lang w:val="en-US" w:eastAsia="zh-CN"/>
          <w14:textFill>
            <w14:solidFill>
              <w14:schemeClr w14:val="tx1"/>
            </w14:solidFill>
          </w14:textFill>
        </w:rPr>
        <w:t> 　　　　　　　　　　　</w:t>
      </w:r>
    </w:p>
    <w:p w14:paraId="053B2E2A">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cs="宋体"/>
          <w:color w:val="000000" w:themeColor="text1"/>
          <w:sz w:val="24"/>
          <w:highlight w:val="none"/>
          <w:shd w:val="clear" w:color="auto" w:fill="auto"/>
          <w:lang w:val="en-US" w:eastAsia="zh-CN"/>
          <w14:textFill>
            <w14:solidFill>
              <w14:schemeClr w14:val="tx1"/>
            </w14:solidFill>
          </w14:textFill>
        </w:rPr>
      </w:pPr>
      <w:r>
        <w:rPr>
          <w:rFonts w:hint="default" w:ascii="宋体" w:hAnsi="宋体" w:cs="宋体"/>
          <w:color w:val="000000" w:themeColor="text1"/>
          <w:sz w:val="24"/>
          <w:highlight w:val="none"/>
          <w:shd w:val="clear" w:color="auto" w:fill="auto"/>
          <w:lang w:val="en-US" w:eastAsia="zh-CN"/>
          <w14:textFill>
            <w14:solidFill>
              <w14:schemeClr w14:val="tx1"/>
            </w14:solidFill>
          </w14:textFill>
        </w:rPr>
        <w:t>项目联系方式（询问）：</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15352526903</w:t>
      </w:r>
    </w:p>
    <w:p w14:paraId="19CDDD6B">
      <w:pPr>
        <w:rPr>
          <w:rFonts w:hint="eastAsia" w:ascii="宋体" w:hAnsi="宋体"/>
          <w:b/>
          <w:color w:val="auto"/>
          <w:sz w:val="36"/>
          <w:highlight w:val="none"/>
          <w:shd w:val="clear" w:color="auto" w:fill="auto"/>
        </w:rPr>
      </w:pPr>
      <w:r>
        <w:rPr>
          <w:rFonts w:hint="eastAsia" w:ascii="宋体" w:hAnsi="宋体"/>
          <w:b/>
          <w:color w:val="auto"/>
          <w:sz w:val="36"/>
          <w:highlight w:val="none"/>
          <w:shd w:val="clear" w:color="auto" w:fill="auto"/>
        </w:rPr>
        <w:br w:type="page"/>
      </w:r>
    </w:p>
    <w:p w14:paraId="0923617D">
      <w:pPr>
        <w:pStyle w:val="19"/>
        <w:rPr>
          <w:rFonts w:hint="eastAsia"/>
        </w:rPr>
      </w:pPr>
    </w:p>
    <w:p w14:paraId="30A50146">
      <w:pPr>
        <w:widowControl/>
        <w:shd w:val="clear"/>
        <w:spacing w:line="360" w:lineRule="auto"/>
        <w:ind w:firstLine="3253" w:firstLineChars="900"/>
        <w:jc w:val="both"/>
        <w:outlineLvl w:val="0"/>
        <w:rPr>
          <w:rFonts w:hint="eastAsia" w:ascii="宋体" w:hAnsi="宋体"/>
          <w:b/>
          <w:color w:val="auto"/>
          <w:sz w:val="36"/>
          <w:highlight w:val="none"/>
          <w:shd w:val="clear" w:color="auto" w:fill="auto"/>
        </w:rPr>
      </w:pPr>
      <w:r>
        <w:rPr>
          <w:rFonts w:hint="eastAsia" w:ascii="宋体" w:hAnsi="宋体"/>
          <w:b/>
          <w:color w:val="auto"/>
          <w:sz w:val="36"/>
          <w:highlight w:val="none"/>
          <w:shd w:val="clear" w:color="auto" w:fill="auto"/>
        </w:rPr>
        <w:t>第二部份 投标须知</w:t>
      </w:r>
    </w:p>
    <w:tbl>
      <w:tblPr>
        <w:tblStyle w:val="20"/>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50"/>
        <w:gridCol w:w="7341"/>
      </w:tblGrid>
      <w:tr w14:paraId="603A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2" w:type="dxa"/>
            <w:noWrap w:val="0"/>
            <w:vAlign w:val="center"/>
          </w:tcPr>
          <w:p w14:paraId="0E4087EF">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2"/>
                <w:highlight w:val="none"/>
                <w:shd w:val="clear" w:color="auto" w:fill="auto"/>
              </w:rPr>
            </w:pPr>
            <w:r>
              <w:rPr>
                <w:rFonts w:hint="eastAsia" w:ascii="宋体" w:hAnsi="宋体" w:cs="宋体"/>
                <w:color w:val="auto"/>
                <w:sz w:val="24"/>
                <w:szCs w:val="22"/>
                <w:highlight w:val="none"/>
                <w:shd w:val="clear" w:color="auto" w:fill="auto"/>
              </w:rPr>
              <w:t>项号</w:t>
            </w:r>
          </w:p>
        </w:tc>
        <w:tc>
          <w:tcPr>
            <w:tcW w:w="1950" w:type="dxa"/>
            <w:noWrap w:val="0"/>
            <w:vAlign w:val="center"/>
          </w:tcPr>
          <w:p w14:paraId="22DCAC84">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2"/>
                <w:highlight w:val="none"/>
                <w:shd w:val="clear" w:color="auto" w:fill="auto"/>
              </w:rPr>
            </w:pPr>
            <w:r>
              <w:rPr>
                <w:rFonts w:hint="eastAsia" w:ascii="宋体" w:hAnsi="宋体" w:cs="宋体"/>
                <w:color w:val="auto"/>
                <w:sz w:val="24"/>
                <w:szCs w:val="22"/>
                <w:highlight w:val="none"/>
                <w:shd w:val="clear" w:color="auto" w:fill="auto"/>
              </w:rPr>
              <w:t>项目</w:t>
            </w:r>
          </w:p>
        </w:tc>
        <w:tc>
          <w:tcPr>
            <w:tcW w:w="7341" w:type="dxa"/>
            <w:noWrap w:val="0"/>
            <w:vAlign w:val="center"/>
          </w:tcPr>
          <w:p w14:paraId="3E97D23A">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2"/>
                <w:highlight w:val="none"/>
                <w:shd w:val="clear" w:color="auto" w:fill="auto"/>
              </w:rPr>
            </w:pPr>
            <w:r>
              <w:rPr>
                <w:rFonts w:hint="eastAsia" w:ascii="宋体" w:hAnsi="宋体" w:cs="宋体"/>
                <w:color w:val="auto"/>
                <w:sz w:val="24"/>
                <w:szCs w:val="22"/>
                <w:highlight w:val="none"/>
                <w:shd w:val="clear" w:color="auto" w:fill="auto"/>
              </w:rPr>
              <w:t>内</w:t>
            </w:r>
            <w:r>
              <w:rPr>
                <w:rFonts w:hint="eastAsia" w:ascii="宋体" w:hAnsi="宋体" w:cs="宋体"/>
                <w:color w:val="auto"/>
                <w:sz w:val="24"/>
                <w:szCs w:val="22"/>
                <w:highlight w:val="none"/>
                <w:shd w:val="clear" w:color="auto" w:fill="auto"/>
              </w:rPr>
              <w:tab/>
            </w:r>
            <w:r>
              <w:rPr>
                <w:rFonts w:hint="eastAsia" w:ascii="宋体" w:hAnsi="宋体" w:cs="宋体"/>
                <w:color w:val="auto"/>
                <w:sz w:val="24"/>
                <w:szCs w:val="22"/>
                <w:highlight w:val="none"/>
                <w:shd w:val="clear" w:color="auto" w:fill="auto"/>
              </w:rPr>
              <w:t>容</w:t>
            </w:r>
          </w:p>
        </w:tc>
      </w:tr>
      <w:tr w14:paraId="4F53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2" w:type="dxa"/>
            <w:noWrap w:val="0"/>
            <w:vAlign w:val="center"/>
          </w:tcPr>
          <w:p w14:paraId="54AE09E3">
            <w:pPr>
              <w:keepNext w:val="0"/>
              <w:keepLines w:val="0"/>
              <w:suppressLineNumbers w:val="0"/>
              <w:shd w:val="clear"/>
              <w:spacing w:before="0" w:beforeAutospacing="0" w:after="0" w:afterAutospacing="0"/>
              <w:ind w:left="0" w:right="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w:t>
            </w:r>
          </w:p>
        </w:tc>
        <w:tc>
          <w:tcPr>
            <w:tcW w:w="1950" w:type="dxa"/>
            <w:noWrap w:val="0"/>
            <w:vAlign w:val="center"/>
          </w:tcPr>
          <w:p w14:paraId="1320B6A1">
            <w:pPr>
              <w:keepNext w:val="0"/>
              <w:keepLines w:val="0"/>
              <w:suppressLineNumbers w:val="0"/>
              <w:shd w:val="clear"/>
              <w:spacing w:before="0" w:beforeAutospacing="0" w:after="0" w:afterAutospacing="0"/>
              <w:ind w:left="0" w:right="0"/>
              <w:jc w:val="center"/>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项目名称</w:t>
            </w:r>
          </w:p>
        </w:tc>
        <w:tc>
          <w:tcPr>
            <w:tcW w:w="7341" w:type="dxa"/>
            <w:noWrap w:val="0"/>
            <w:vAlign w:val="center"/>
          </w:tcPr>
          <w:p w14:paraId="09703443">
            <w:pPr>
              <w:keepNext w:val="0"/>
              <w:keepLines w:val="0"/>
              <w:suppressLineNumbers w:val="0"/>
              <w:shd w:val="clear"/>
              <w:spacing w:before="0" w:beforeAutospacing="0" w:after="0" w:afterAutospacing="0"/>
              <w:ind w:left="0" w:right="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val="en-US" w:eastAsia="zh-CN"/>
              </w:rPr>
              <w:t>新疆巴州博斯腾湖生态综合治理项目（人工种草工程）</w:t>
            </w:r>
          </w:p>
        </w:tc>
      </w:tr>
      <w:tr w14:paraId="4593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2" w:type="dxa"/>
            <w:noWrap w:val="0"/>
            <w:vAlign w:val="center"/>
          </w:tcPr>
          <w:p w14:paraId="66A531EC">
            <w:pPr>
              <w:keepNext w:val="0"/>
              <w:keepLines w:val="0"/>
              <w:suppressLineNumbers w:val="0"/>
              <w:shd w:val="clear"/>
              <w:spacing w:before="0" w:beforeAutospacing="0" w:after="0" w:afterAutospacing="0"/>
              <w:ind w:left="0" w:right="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w:t>
            </w:r>
          </w:p>
        </w:tc>
        <w:tc>
          <w:tcPr>
            <w:tcW w:w="1950" w:type="dxa"/>
            <w:noWrap w:val="0"/>
            <w:vAlign w:val="center"/>
          </w:tcPr>
          <w:p w14:paraId="3AB9A16F">
            <w:pPr>
              <w:keepNext w:val="0"/>
              <w:keepLines w:val="0"/>
              <w:suppressLineNumbers w:val="0"/>
              <w:shd w:val="clear"/>
              <w:spacing w:before="0" w:beforeAutospacing="0" w:after="0" w:afterAutospacing="0"/>
              <w:ind w:left="0" w:right="0"/>
              <w:jc w:val="center"/>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项目编号</w:t>
            </w:r>
          </w:p>
        </w:tc>
        <w:tc>
          <w:tcPr>
            <w:tcW w:w="7341" w:type="dxa"/>
            <w:noWrap w:val="0"/>
            <w:vAlign w:val="center"/>
          </w:tcPr>
          <w:p w14:paraId="4ECFF49E">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XJRCZTXMGK2024-007号</w:t>
            </w:r>
            <w:r>
              <w:rPr>
                <w:rFonts w:hint="eastAsia" w:ascii="宋体" w:hAnsi="宋体" w:eastAsia="宋体" w:cs="宋体"/>
                <w:color w:val="auto"/>
                <w:szCs w:val="21"/>
                <w:highlight w:val="none"/>
                <w:shd w:val="clear" w:color="auto" w:fill="auto"/>
                <w:lang w:val="en-US" w:eastAsia="zh-CN"/>
              </w:rPr>
              <w:t xml:space="preserve"> </w:t>
            </w:r>
          </w:p>
        </w:tc>
      </w:tr>
      <w:tr w14:paraId="2E05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2" w:type="dxa"/>
            <w:noWrap w:val="0"/>
            <w:vAlign w:val="center"/>
          </w:tcPr>
          <w:p w14:paraId="5E8B2F8D">
            <w:pPr>
              <w:keepNext w:val="0"/>
              <w:keepLines w:val="0"/>
              <w:suppressLineNumbers w:val="0"/>
              <w:shd w:val="clear"/>
              <w:spacing w:before="0" w:beforeAutospacing="0" w:after="0" w:afterAutospacing="0"/>
              <w:ind w:left="0" w:right="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w:t>
            </w:r>
          </w:p>
        </w:tc>
        <w:tc>
          <w:tcPr>
            <w:tcW w:w="1950" w:type="dxa"/>
            <w:noWrap w:val="0"/>
            <w:vAlign w:val="center"/>
          </w:tcPr>
          <w:p w14:paraId="070F1A15">
            <w:pPr>
              <w:keepNext w:val="0"/>
              <w:keepLines w:val="0"/>
              <w:suppressLineNumbers w:val="0"/>
              <w:shd w:val="clear"/>
              <w:spacing w:before="0" w:beforeAutospacing="0" w:after="0" w:afterAutospacing="0"/>
              <w:ind w:left="0" w:right="0"/>
              <w:jc w:val="center"/>
              <w:rPr>
                <w:rFonts w:hint="eastAsia" w:ascii="宋体" w:hAnsi="宋体" w:eastAsia="宋体" w:cs="宋体"/>
                <w:color w:val="000000" w:themeColor="text1"/>
                <w:szCs w:val="21"/>
                <w:highlight w:val="none"/>
                <w:shd w:val="clear" w:color="auto" w:fill="auto"/>
                <w:lang w:eastAsia="zh-CN"/>
                <w14:textFill>
                  <w14:solidFill>
                    <w14:schemeClr w14:val="tx1"/>
                  </w14:solidFill>
                </w14:textFill>
              </w:rPr>
            </w:pPr>
            <w:r>
              <w:rPr>
                <w:rFonts w:hint="eastAsia" w:ascii="宋体" w:hAnsi="宋体" w:cs="宋体"/>
                <w:color w:val="000000" w:themeColor="text1"/>
                <w:szCs w:val="21"/>
                <w:highlight w:val="none"/>
                <w:shd w:val="clear" w:color="auto" w:fill="auto"/>
                <w:lang w:eastAsia="zh-CN"/>
                <w14:textFill>
                  <w14:solidFill>
                    <w14:schemeClr w14:val="tx1"/>
                  </w14:solidFill>
                </w14:textFill>
              </w:rPr>
              <w:t>合同履行期限</w:t>
            </w:r>
          </w:p>
        </w:tc>
        <w:tc>
          <w:tcPr>
            <w:tcW w:w="7341" w:type="dxa"/>
            <w:noWrap w:val="0"/>
            <w:vAlign w:val="center"/>
          </w:tcPr>
          <w:p w14:paraId="4EE42FCB">
            <w:pPr>
              <w:keepNext w:val="0"/>
              <w:keepLines w:val="0"/>
              <w:suppressLineNumbers w:val="0"/>
              <w:shd w:val="clear"/>
              <w:spacing w:before="0" w:beforeAutospacing="0" w:after="0" w:afterAutospacing="0"/>
              <w:ind w:left="0" w:right="0"/>
              <w:jc w:val="left"/>
              <w:rPr>
                <w:rFonts w:hint="eastAsia" w:ascii="宋体" w:hAnsi="宋体" w:eastAsia="宋体" w:cs="宋体"/>
                <w:color w:val="000000" w:themeColor="text1"/>
                <w:szCs w:val="21"/>
                <w:highlight w:val="none"/>
                <w:shd w:val="clear" w:color="auto" w:fill="auto"/>
                <w:lang w:eastAsia="zh-CN"/>
                <w14:textFill>
                  <w14:solidFill>
                    <w14:schemeClr w14:val="tx1"/>
                  </w14:solidFill>
                </w14:textFill>
              </w:rPr>
            </w:pP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自合同签订之日起按甲方要求随时供货</w:t>
            </w:r>
            <w:r>
              <w:rPr>
                <w:rFonts w:hint="eastAsia" w:ascii="宋体" w:hAnsi="宋体" w:eastAsia="宋体" w:cs="宋体"/>
                <w:color w:val="000000" w:themeColor="text1"/>
                <w:szCs w:val="21"/>
                <w:highlight w:val="none"/>
                <w:shd w:val="clear" w:color="auto" w:fill="auto"/>
                <w:lang w:val="en-US" w:eastAsia="zh-CN"/>
                <w14:textFill>
                  <w14:solidFill>
                    <w14:schemeClr w14:val="tx1"/>
                  </w14:solidFill>
                </w14:textFill>
              </w:rPr>
              <w:t>。</w:t>
            </w:r>
          </w:p>
        </w:tc>
      </w:tr>
      <w:tr w14:paraId="6333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2" w:type="dxa"/>
            <w:noWrap w:val="0"/>
            <w:vAlign w:val="center"/>
          </w:tcPr>
          <w:p w14:paraId="27BFF97E">
            <w:pPr>
              <w:keepNext w:val="0"/>
              <w:keepLines w:val="0"/>
              <w:suppressLineNumbers w:val="0"/>
              <w:shd w:val="clear"/>
              <w:spacing w:before="0" w:beforeAutospacing="0" w:after="0" w:afterAutospacing="0"/>
              <w:ind w:left="0" w:right="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w:t>
            </w:r>
          </w:p>
        </w:tc>
        <w:tc>
          <w:tcPr>
            <w:tcW w:w="1950" w:type="dxa"/>
            <w:noWrap w:val="0"/>
            <w:vAlign w:val="center"/>
          </w:tcPr>
          <w:p w14:paraId="33D36179">
            <w:pPr>
              <w:keepNext w:val="0"/>
              <w:keepLines w:val="0"/>
              <w:suppressLineNumbers w:val="0"/>
              <w:shd w:val="clear"/>
              <w:spacing w:before="0" w:beforeAutospacing="0" w:after="0" w:afterAutospacing="0"/>
              <w:ind w:left="0" w:right="0"/>
              <w:jc w:val="center"/>
              <w:rPr>
                <w:rFonts w:hint="eastAsia"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供货地点</w:t>
            </w:r>
          </w:p>
        </w:tc>
        <w:tc>
          <w:tcPr>
            <w:tcW w:w="7341" w:type="dxa"/>
            <w:noWrap w:val="0"/>
            <w:vAlign w:val="center"/>
          </w:tcPr>
          <w:p w14:paraId="0343D31B">
            <w:pPr>
              <w:keepNext w:val="0"/>
              <w:keepLines w:val="0"/>
              <w:suppressLineNumbers w:val="0"/>
              <w:shd w:val="clear"/>
              <w:spacing w:before="0" w:beforeAutospacing="0" w:after="0" w:afterAutospacing="0"/>
              <w:ind w:left="0" w:right="0"/>
              <w:jc w:val="left"/>
              <w:rPr>
                <w:rFonts w:hint="default" w:ascii="宋体" w:hAnsi="宋体" w:eastAsia="宋体" w:cs="宋体"/>
                <w:color w:val="000000" w:themeColor="text1"/>
                <w:szCs w:val="21"/>
                <w:highlight w:val="none"/>
                <w:shd w:val="clear" w:color="auto" w:fill="auto"/>
                <w:lang w:val="en-US" w:eastAsia="zh-CN"/>
                <w14:textFill>
                  <w14:solidFill>
                    <w14:schemeClr w14:val="tx1"/>
                  </w14:solidFill>
                </w14:textFill>
              </w:rPr>
            </w:pP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甲方指定</w:t>
            </w:r>
          </w:p>
        </w:tc>
      </w:tr>
      <w:tr w14:paraId="3509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2" w:type="dxa"/>
            <w:noWrap w:val="0"/>
            <w:vAlign w:val="center"/>
          </w:tcPr>
          <w:p w14:paraId="6BBAE457">
            <w:pPr>
              <w:keepNext w:val="0"/>
              <w:keepLines w:val="0"/>
              <w:suppressLineNumbers w:val="0"/>
              <w:shd w:val="clear"/>
              <w:spacing w:before="0" w:beforeAutospacing="0" w:after="0" w:afterAutospacing="0"/>
              <w:ind w:left="0" w:right="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5</w:t>
            </w:r>
          </w:p>
        </w:tc>
        <w:tc>
          <w:tcPr>
            <w:tcW w:w="1950" w:type="dxa"/>
            <w:noWrap w:val="0"/>
            <w:vAlign w:val="center"/>
          </w:tcPr>
          <w:p w14:paraId="05148ECC">
            <w:pPr>
              <w:keepNext w:val="0"/>
              <w:keepLines w:val="0"/>
              <w:suppressLineNumbers w:val="0"/>
              <w:shd w:val="clear"/>
              <w:spacing w:before="0" w:beforeAutospacing="0" w:after="0" w:afterAutospacing="0"/>
              <w:ind w:left="0" w:right="0"/>
              <w:jc w:val="center"/>
              <w:rPr>
                <w:rFonts w:hint="eastAsia"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资金来源</w:t>
            </w:r>
          </w:p>
        </w:tc>
        <w:tc>
          <w:tcPr>
            <w:tcW w:w="7341" w:type="dxa"/>
            <w:noWrap w:val="0"/>
            <w:vAlign w:val="center"/>
          </w:tcPr>
          <w:p w14:paraId="2123403E">
            <w:pPr>
              <w:keepNext w:val="0"/>
              <w:keepLines w:val="0"/>
              <w:suppressLineNumbers w:val="0"/>
              <w:shd w:val="clear"/>
              <w:spacing w:before="0" w:beforeAutospacing="0" w:after="0" w:afterAutospacing="0"/>
              <w:ind w:left="0" w:right="0"/>
              <w:jc w:val="left"/>
              <w:rPr>
                <w:rFonts w:hint="eastAsia" w:ascii="宋体" w:hAnsi="宋体" w:eastAsia="宋体" w:cs="宋体"/>
                <w:color w:val="000000" w:themeColor="text1"/>
                <w:szCs w:val="21"/>
                <w:highlight w:val="none"/>
                <w:shd w:val="clear" w:color="auto" w:fill="auto"/>
                <w:lang w:eastAsia="zh-CN"/>
                <w14:textFill>
                  <w14:solidFill>
                    <w14:schemeClr w14:val="tx1"/>
                  </w14:solidFill>
                </w14:textFill>
              </w:rPr>
            </w:pPr>
            <w:r>
              <w:rPr>
                <w:rFonts w:hint="eastAsia"/>
                <w:color w:val="000000"/>
                <w:szCs w:val="22"/>
              </w:rPr>
              <w:t>超长期特别国债资金和地方配套资金</w:t>
            </w:r>
          </w:p>
        </w:tc>
      </w:tr>
      <w:tr w14:paraId="0B6B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2" w:type="dxa"/>
            <w:noWrap w:val="0"/>
            <w:vAlign w:val="center"/>
          </w:tcPr>
          <w:p w14:paraId="358B37F7">
            <w:pPr>
              <w:keepNext w:val="0"/>
              <w:keepLines w:val="0"/>
              <w:suppressLineNumbers w:val="0"/>
              <w:shd w:val="clear"/>
              <w:spacing w:before="0" w:beforeAutospacing="0" w:after="0" w:afterAutospacing="0"/>
              <w:ind w:left="0" w:right="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6</w:t>
            </w:r>
          </w:p>
        </w:tc>
        <w:tc>
          <w:tcPr>
            <w:tcW w:w="1950" w:type="dxa"/>
            <w:noWrap w:val="0"/>
            <w:vAlign w:val="center"/>
          </w:tcPr>
          <w:p w14:paraId="7B27F991">
            <w:pPr>
              <w:keepNext w:val="0"/>
              <w:keepLines w:val="0"/>
              <w:suppressLineNumbers w:val="0"/>
              <w:shd w:val="clear"/>
              <w:spacing w:before="0" w:beforeAutospacing="0" w:after="0" w:afterAutospacing="0"/>
              <w:ind w:left="0" w:right="0"/>
              <w:jc w:val="center"/>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采购方式</w:t>
            </w:r>
          </w:p>
        </w:tc>
        <w:tc>
          <w:tcPr>
            <w:tcW w:w="7341" w:type="dxa"/>
            <w:noWrap w:val="0"/>
            <w:vAlign w:val="center"/>
          </w:tcPr>
          <w:p w14:paraId="0454C8CE">
            <w:pPr>
              <w:keepNext w:val="0"/>
              <w:keepLines w:val="0"/>
              <w:suppressLineNumbers w:val="0"/>
              <w:shd w:val="clear"/>
              <w:spacing w:before="0" w:beforeAutospacing="0" w:after="0" w:afterAutospacing="0"/>
              <w:ind w:left="0" w:right="0"/>
              <w:jc w:val="left"/>
              <w:rPr>
                <w:rFonts w:hint="eastAsia" w:ascii="宋体" w:hAnsi="宋体" w:eastAsia="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lang w:eastAsia="zh-CN"/>
              </w:rPr>
              <w:t>公开招标</w:t>
            </w:r>
          </w:p>
        </w:tc>
      </w:tr>
      <w:tr w14:paraId="64C2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2" w:type="dxa"/>
            <w:noWrap w:val="0"/>
            <w:vAlign w:val="center"/>
          </w:tcPr>
          <w:p w14:paraId="2FD9FF9C">
            <w:pPr>
              <w:keepNext w:val="0"/>
              <w:keepLines w:val="0"/>
              <w:suppressLineNumbers w:val="0"/>
              <w:shd w:val="clear"/>
              <w:spacing w:before="0" w:beforeAutospacing="0" w:after="0" w:afterAutospacing="0"/>
              <w:ind w:left="0" w:right="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w:t>
            </w:r>
          </w:p>
        </w:tc>
        <w:tc>
          <w:tcPr>
            <w:tcW w:w="1950" w:type="dxa"/>
            <w:noWrap w:val="0"/>
            <w:vAlign w:val="center"/>
          </w:tcPr>
          <w:p w14:paraId="5F02F206">
            <w:pPr>
              <w:keepNext w:val="0"/>
              <w:keepLines w:val="0"/>
              <w:suppressLineNumbers w:val="0"/>
              <w:shd w:val="clear"/>
              <w:spacing w:before="0" w:beforeAutospacing="0" w:after="0" w:afterAutospacing="0"/>
              <w:ind w:left="0" w:right="0"/>
              <w:jc w:val="center"/>
              <w:rPr>
                <w:rFonts w:hint="eastAsia"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采购人</w:t>
            </w:r>
          </w:p>
        </w:tc>
        <w:tc>
          <w:tcPr>
            <w:tcW w:w="7341" w:type="dxa"/>
            <w:noWrap w:val="0"/>
            <w:vAlign w:val="center"/>
          </w:tcPr>
          <w:p w14:paraId="0B0EFA4B">
            <w:pPr>
              <w:keepNext w:val="0"/>
              <w:keepLines w:val="0"/>
              <w:suppressLineNumbers w:val="0"/>
              <w:shd w:val="clear"/>
              <w:spacing w:before="0" w:beforeAutospacing="0" w:after="0" w:afterAutospacing="0"/>
              <w:ind w:left="0" w:right="0"/>
              <w:jc w:val="left"/>
              <w:rPr>
                <w:rFonts w:hint="default" w:ascii="宋体" w:hAnsi="宋体" w:cs="宋体"/>
                <w:color w:val="000000" w:themeColor="text1"/>
                <w:szCs w:val="21"/>
                <w:highlight w:val="none"/>
                <w:shd w:val="clear" w:color="auto" w:fill="auto"/>
                <w:lang w:val="en-US" w:eastAsia="zh-CN"/>
                <w14:textFill>
                  <w14:solidFill>
                    <w14:schemeClr w14:val="tx1"/>
                  </w14:solidFill>
                </w14:textFill>
              </w:rPr>
            </w:pPr>
            <w:r>
              <w:rPr>
                <w:rFonts w:hint="default" w:ascii="宋体" w:hAnsi="宋体" w:cs="宋体"/>
                <w:color w:val="000000" w:themeColor="text1"/>
                <w:szCs w:val="21"/>
                <w:highlight w:val="none"/>
                <w:shd w:val="clear" w:color="auto" w:fill="auto"/>
                <w:lang w:val="en-US" w:eastAsia="zh-CN"/>
                <w14:textFill>
                  <w14:solidFill>
                    <w14:schemeClr w14:val="tx1"/>
                  </w14:solidFill>
                </w14:textFill>
              </w:rPr>
              <w:t>名称：</w:t>
            </w: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新疆巴音郭楞蒙古自治州林业和草原局</w:t>
            </w:r>
            <w:r>
              <w:rPr>
                <w:rFonts w:hint="default" w:ascii="宋体" w:hAnsi="宋体" w:cs="宋体"/>
                <w:color w:val="000000" w:themeColor="text1"/>
                <w:szCs w:val="21"/>
                <w:highlight w:val="none"/>
                <w:shd w:val="clear" w:color="auto" w:fill="auto"/>
                <w:lang w:val="en-US" w:eastAsia="zh-CN"/>
                <w14:textFill>
                  <w14:solidFill>
                    <w14:schemeClr w14:val="tx1"/>
                  </w14:solidFill>
                </w14:textFill>
              </w:rPr>
              <w:t>　　　　　　　　　     </w:t>
            </w:r>
          </w:p>
          <w:p w14:paraId="3AD7924F">
            <w:pPr>
              <w:keepNext w:val="0"/>
              <w:keepLines w:val="0"/>
              <w:suppressLineNumbers w:val="0"/>
              <w:shd w:val="clear"/>
              <w:spacing w:before="0" w:beforeAutospacing="0" w:after="0" w:afterAutospacing="0"/>
              <w:ind w:left="0" w:right="0"/>
              <w:jc w:val="left"/>
              <w:rPr>
                <w:rFonts w:hint="default" w:ascii="宋体" w:hAnsi="宋体" w:cs="宋体"/>
                <w:color w:val="000000" w:themeColor="text1"/>
                <w:szCs w:val="21"/>
                <w:highlight w:val="none"/>
                <w:shd w:val="clear" w:color="auto" w:fill="auto"/>
                <w:lang w:val="en-US" w:eastAsia="zh-CN"/>
                <w14:textFill>
                  <w14:solidFill>
                    <w14:schemeClr w14:val="tx1"/>
                  </w14:solidFill>
                </w14:textFill>
              </w:rPr>
            </w:pPr>
            <w:r>
              <w:rPr>
                <w:rFonts w:hint="default" w:ascii="宋体" w:hAnsi="宋体" w:cs="宋体"/>
                <w:color w:val="000000" w:themeColor="text1"/>
                <w:szCs w:val="21"/>
                <w:highlight w:val="none"/>
                <w:shd w:val="clear" w:color="auto" w:fill="auto"/>
                <w:lang w:val="en-US" w:eastAsia="zh-CN"/>
                <w14:textFill>
                  <w14:solidFill>
                    <w14:schemeClr w14:val="tx1"/>
                  </w14:solidFill>
                </w14:textFill>
              </w:rPr>
              <w:t>项目联系人（询问）</w:t>
            </w: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 xml:space="preserve">：孟先生 </w:t>
            </w:r>
            <w:r>
              <w:rPr>
                <w:rFonts w:hint="default" w:ascii="宋体" w:hAnsi="宋体" w:cs="宋体"/>
                <w:color w:val="000000" w:themeColor="text1"/>
                <w:szCs w:val="21"/>
                <w:highlight w:val="none"/>
                <w:shd w:val="clear" w:color="auto" w:fill="auto"/>
                <w:lang w:val="en-US" w:eastAsia="zh-CN"/>
                <w14:textFill>
                  <w14:solidFill>
                    <w14:schemeClr w14:val="tx1"/>
                  </w14:solidFill>
                </w14:textFill>
              </w:rPr>
              <w:t>　　　　　　　　　　</w:t>
            </w:r>
          </w:p>
          <w:p w14:paraId="57D8F799">
            <w:pPr>
              <w:keepNext w:val="0"/>
              <w:keepLines w:val="0"/>
              <w:suppressLineNumbers w:val="0"/>
              <w:shd w:val="clear"/>
              <w:spacing w:before="0" w:beforeAutospacing="0" w:after="0" w:afterAutospacing="0"/>
              <w:ind w:left="0" w:right="0"/>
              <w:jc w:val="left"/>
              <w:rPr>
                <w:rFonts w:hint="eastAsia" w:ascii="宋体" w:hAnsi="宋体" w:cs="宋体"/>
                <w:color w:val="000000" w:themeColor="text1"/>
                <w:szCs w:val="21"/>
                <w:highlight w:val="none"/>
                <w:shd w:val="clear" w:color="auto" w:fill="auto"/>
                <w14:textFill>
                  <w14:solidFill>
                    <w14:schemeClr w14:val="tx1"/>
                  </w14:solidFill>
                </w14:textFill>
              </w:rPr>
            </w:pPr>
            <w:r>
              <w:rPr>
                <w:rFonts w:hint="default" w:ascii="宋体" w:hAnsi="宋体" w:cs="宋体"/>
                <w:color w:val="000000" w:themeColor="text1"/>
                <w:szCs w:val="21"/>
                <w:highlight w:val="none"/>
                <w:shd w:val="clear" w:color="auto" w:fill="auto"/>
                <w:lang w:val="en-US" w:eastAsia="zh-CN"/>
                <w14:textFill>
                  <w14:solidFill>
                    <w14:schemeClr w14:val="tx1"/>
                  </w14:solidFill>
                </w14:textFill>
              </w:rPr>
              <w:t>项目联系方式（询问）：</w:t>
            </w: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13779326662</w:t>
            </w:r>
            <w:r>
              <w:rPr>
                <w:rFonts w:hint="default" w:ascii="宋体" w:hAnsi="宋体" w:cs="宋体"/>
                <w:color w:val="000000" w:themeColor="text1"/>
                <w:szCs w:val="21"/>
                <w:highlight w:val="none"/>
                <w:shd w:val="clear" w:color="auto" w:fill="auto"/>
                <w:lang w:val="en-US" w:eastAsia="zh-CN"/>
                <w14:textFill>
                  <w14:solidFill>
                    <w14:schemeClr w14:val="tx1"/>
                  </w14:solidFill>
                </w14:textFill>
              </w:rPr>
              <w:t>　</w:t>
            </w:r>
          </w:p>
        </w:tc>
      </w:tr>
      <w:tr w14:paraId="15B9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2" w:type="dxa"/>
            <w:noWrap w:val="0"/>
            <w:vAlign w:val="center"/>
          </w:tcPr>
          <w:p w14:paraId="4CAF8C68">
            <w:pPr>
              <w:keepNext w:val="0"/>
              <w:keepLines w:val="0"/>
              <w:suppressLineNumbers w:val="0"/>
              <w:shd w:val="clear"/>
              <w:spacing w:before="0" w:beforeAutospacing="0" w:after="0" w:afterAutospacing="0"/>
              <w:ind w:left="0" w:right="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8</w:t>
            </w:r>
          </w:p>
        </w:tc>
        <w:tc>
          <w:tcPr>
            <w:tcW w:w="1950" w:type="dxa"/>
            <w:noWrap w:val="0"/>
            <w:vAlign w:val="center"/>
          </w:tcPr>
          <w:p w14:paraId="1E976992">
            <w:pPr>
              <w:keepNext w:val="0"/>
              <w:keepLines w:val="0"/>
              <w:suppressLineNumbers w:val="0"/>
              <w:shd w:val="clear"/>
              <w:spacing w:before="0" w:beforeAutospacing="0" w:after="0" w:afterAutospacing="0"/>
              <w:ind w:left="0" w:right="0"/>
              <w:jc w:val="center"/>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采购代理机构</w:t>
            </w:r>
          </w:p>
        </w:tc>
        <w:tc>
          <w:tcPr>
            <w:tcW w:w="7341" w:type="dxa"/>
            <w:noWrap w:val="0"/>
            <w:vAlign w:val="center"/>
          </w:tcPr>
          <w:p w14:paraId="0FE6BDD2">
            <w:pPr>
              <w:keepNext w:val="0"/>
              <w:keepLines w:val="0"/>
              <w:suppressLineNumbers w:val="0"/>
              <w:shd w:val="clear"/>
              <w:spacing w:before="0" w:beforeAutospacing="0" w:after="0" w:afterAutospacing="0"/>
              <w:ind w:left="0" w:right="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名 称：</w:t>
            </w:r>
            <w:r>
              <w:rPr>
                <w:rFonts w:hint="eastAsia" w:ascii="宋体" w:hAnsi="宋体" w:cs="宋体"/>
                <w:color w:val="auto"/>
                <w:szCs w:val="21"/>
                <w:highlight w:val="none"/>
                <w:shd w:val="clear" w:color="auto" w:fill="auto"/>
                <w:lang w:eastAsia="zh-CN"/>
              </w:rPr>
              <w:t>新疆瑞驰中天项目管理有限公司</w:t>
            </w:r>
            <w:r>
              <w:rPr>
                <w:rFonts w:hint="eastAsia" w:ascii="宋体" w:hAnsi="宋体" w:cs="宋体"/>
                <w:color w:val="auto"/>
                <w:szCs w:val="21"/>
                <w:highlight w:val="none"/>
                <w:shd w:val="clear" w:color="auto" w:fill="auto"/>
              </w:rPr>
              <w:t> 　　　　　　　　　　　</w:t>
            </w:r>
          </w:p>
          <w:p w14:paraId="274A384D">
            <w:pPr>
              <w:keepNext w:val="0"/>
              <w:keepLines w:val="0"/>
              <w:suppressLineNumbers w:val="0"/>
              <w:shd w:val="clear"/>
              <w:spacing w:before="0" w:beforeAutospacing="0" w:after="0" w:afterAutospacing="0"/>
              <w:ind w:left="0" w:right="0"/>
              <w:jc w:val="left"/>
              <w:rPr>
                <w:rFonts w:hint="eastAsia" w:ascii="宋体" w:hAnsi="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rPr>
              <w:t>地址：</w:t>
            </w:r>
            <w:r>
              <w:rPr>
                <w:rFonts w:hint="eastAsia" w:ascii="宋体" w:hAnsi="宋体" w:cs="宋体"/>
                <w:color w:val="auto"/>
                <w:szCs w:val="21"/>
                <w:highlight w:val="none"/>
                <w:shd w:val="clear" w:color="auto" w:fill="auto"/>
                <w:lang w:eastAsia="zh-CN"/>
              </w:rPr>
              <w:t>库尔勒市迎宾路电子双创孵化基地502室</w:t>
            </w:r>
          </w:p>
          <w:p w14:paraId="7A4A911F">
            <w:pPr>
              <w:keepNext w:val="0"/>
              <w:keepLines w:val="0"/>
              <w:suppressLineNumbers w:val="0"/>
              <w:shd w:val="clear"/>
              <w:spacing w:before="0" w:beforeAutospacing="0" w:after="0" w:afterAutospacing="0"/>
              <w:ind w:left="0" w:right="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项目联系人（询问）：</w:t>
            </w:r>
            <w:r>
              <w:rPr>
                <w:rFonts w:hint="eastAsia" w:ascii="宋体" w:hAnsi="宋体" w:cs="宋体"/>
                <w:color w:val="auto"/>
                <w:szCs w:val="21"/>
                <w:highlight w:val="none"/>
                <w:shd w:val="clear" w:color="auto" w:fill="auto"/>
                <w:lang w:val="en-US" w:eastAsia="zh-CN"/>
              </w:rPr>
              <w:t>徐先生</w:t>
            </w:r>
            <w:r>
              <w:rPr>
                <w:rFonts w:hint="eastAsia" w:ascii="宋体" w:hAnsi="宋体" w:cs="宋体"/>
                <w:color w:val="auto"/>
                <w:szCs w:val="21"/>
                <w:highlight w:val="none"/>
                <w:shd w:val="clear" w:color="auto" w:fill="auto"/>
              </w:rPr>
              <w:t> 　　　　　　　　　　　</w:t>
            </w:r>
          </w:p>
          <w:p w14:paraId="22BDDEBB">
            <w:pPr>
              <w:keepNext w:val="0"/>
              <w:keepLines w:val="0"/>
              <w:suppressLineNumbers w:val="0"/>
              <w:shd w:val="clear"/>
              <w:spacing w:before="0" w:beforeAutospacing="0" w:after="0" w:afterAutospacing="0"/>
              <w:ind w:left="0" w:right="0"/>
              <w:jc w:val="left"/>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rPr>
              <w:t>项目联系方式（询问）：</w:t>
            </w:r>
            <w:r>
              <w:rPr>
                <w:rFonts w:hint="eastAsia" w:ascii="宋体" w:hAnsi="宋体" w:cs="宋体"/>
                <w:color w:val="auto"/>
                <w:szCs w:val="21"/>
                <w:highlight w:val="none"/>
                <w:shd w:val="clear" w:color="auto" w:fill="auto"/>
                <w:lang w:val="en-US" w:eastAsia="zh-CN"/>
              </w:rPr>
              <w:t>15352526903</w:t>
            </w:r>
          </w:p>
        </w:tc>
      </w:tr>
      <w:tr w14:paraId="2FF6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852" w:type="dxa"/>
            <w:noWrap w:val="0"/>
            <w:vAlign w:val="center"/>
          </w:tcPr>
          <w:p w14:paraId="2CC27AA7">
            <w:pPr>
              <w:keepNext w:val="0"/>
              <w:keepLines w:val="0"/>
              <w:suppressLineNumbers w:val="0"/>
              <w:shd w:val="clear"/>
              <w:spacing w:before="0" w:beforeAutospacing="0" w:after="0" w:afterAutospacing="0"/>
              <w:ind w:left="0" w:right="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9</w:t>
            </w:r>
          </w:p>
        </w:tc>
        <w:tc>
          <w:tcPr>
            <w:tcW w:w="1950" w:type="dxa"/>
            <w:noWrap w:val="0"/>
            <w:vAlign w:val="center"/>
          </w:tcPr>
          <w:p w14:paraId="6B0428C8">
            <w:pPr>
              <w:keepNext w:val="0"/>
              <w:keepLines w:val="0"/>
              <w:suppressLineNumbers w:val="0"/>
              <w:shd w:val="clear"/>
              <w:spacing w:before="0" w:beforeAutospacing="0" w:after="0" w:afterAutospacing="0"/>
              <w:ind w:left="0" w:right="0"/>
              <w:jc w:val="center"/>
              <w:rPr>
                <w:rFonts w:hint="eastAsia"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lang w:eastAsia="zh-CN"/>
                <w14:textFill>
                  <w14:solidFill>
                    <w14:schemeClr w14:val="tx1"/>
                  </w14:solidFill>
                </w14:textFill>
              </w:rPr>
              <w:t>投标人</w:t>
            </w:r>
            <w:r>
              <w:rPr>
                <w:rFonts w:hint="eastAsia" w:ascii="宋体" w:hAnsi="宋体" w:cs="宋体"/>
                <w:color w:val="000000" w:themeColor="text1"/>
                <w:szCs w:val="21"/>
                <w:highlight w:val="none"/>
                <w:shd w:val="clear" w:color="auto" w:fill="auto"/>
                <w14:textFill>
                  <w14:solidFill>
                    <w14:schemeClr w14:val="tx1"/>
                  </w14:solidFill>
                </w14:textFill>
              </w:rPr>
              <w:t>必备资质</w:t>
            </w:r>
          </w:p>
        </w:tc>
        <w:tc>
          <w:tcPr>
            <w:tcW w:w="7341" w:type="dxa"/>
            <w:noWrap w:val="0"/>
            <w:vAlign w:val="center"/>
          </w:tcPr>
          <w:p w14:paraId="6F2970E9">
            <w:pPr>
              <w:pStyle w:val="10"/>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themeColor="text1"/>
                <w:kern w:val="2"/>
                <w:sz w:val="21"/>
                <w:szCs w:val="22"/>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highlight w:val="none"/>
                <w:shd w:val="clear" w:color="auto" w:fill="auto"/>
                <w:lang w:val="en-US" w:eastAsia="zh-CN" w:bidi="ar-SA"/>
                <w14:textFill>
                  <w14:solidFill>
                    <w14:schemeClr w14:val="tx1"/>
                  </w14:solidFill>
                </w14:textFill>
              </w:rPr>
              <w:t>（1）具有独立法人资格的有效的营业执照；</w:t>
            </w:r>
          </w:p>
          <w:p w14:paraId="2C7891B7">
            <w:pPr>
              <w:pStyle w:val="10"/>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themeColor="text1"/>
                <w:kern w:val="2"/>
                <w:sz w:val="21"/>
                <w:szCs w:val="22"/>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highlight w:val="none"/>
                <w:shd w:val="clear" w:color="auto" w:fill="auto"/>
                <w:lang w:val="en-US" w:eastAsia="zh-CN" w:bidi="ar-SA"/>
                <w14:textFill>
                  <w14:solidFill>
                    <w14:schemeClr w14:val="tx1"/>
                  </w14:solidFill>
                </w14:textFill>
              </w:rPr>
              <w:t>（2）投标人使用自产苗木、种子，需具备有效的《林草种子生产经营许可证》。投标人使用购买的苗木、种子，需提供供苗方有效的《林草种子生产经营许可证》，所购苗木(种子)“两证一签”，（即植物检疫证、合格证、标签）。复印件加盖企业公章；</w:t>
            </w:r>
          </w:p>
          <w:p w14:paraId="0714D5DB">
            <w:pPr>
              <w:keepNext w:val="0"/>
              <w:keepLines w:val="0"/>
              <w:suppressLineNumbers w:val="0"/>
              <w:spacing w:before="0" w:beforeAutospacing="0" w:after="0" w:afterAutospacing="0"/>
              <w:ind w:left="0" w:right="0"/>
              <w:rPr>
                <w:rFonts w:hint="eastAsia"/>
                <w:szCs w:val="22"/>
                <w:lang w:val="en-US" w:eastAsia="zh-CN"/>
              </w:rPr>
            </w:pPr>
            <w:r>
              <w:rPr>
                <w:rFonts w:hint="eastAsia"/>
                <w:szCs w:val="22"/>
                <w:lang w:val="en-US" w:eastAsia="zh-CN"/>
              </w:rPr>
              <w:t>（3）投标人提供购买的农药，需提供卖售方有效期内的《农药经营许可证》；</w:t>
            </w:r>
          </w:p>
          <w:p w14:paraId="6199006E">
            <w:pPr>
              <w:pStyle w:val="10"/>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themeColor="text1"/>
                <w:kern w:val="2"/>
                <w:sz w:val="21"/>
                <w:szCs w:val="22"/>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highlight w:val="none"/>
                <w:shd w:val="clear" w:color="auto" w:fill="auto"/>
                <w:lang w:val="en-US" w:eastAsia="zh-CN" w:bidi="ar-SA"/>
                <w14:textFill>
                  <w14:solidFill>
                    <w14:schemeClr w14:val="tx1"/>
                  </w14:solidFill>
                </w14:textFill>
              </w:rPr>
              <w:t>（</w:t>
            </w:r>
            <w:r>
              <w:rPr>
                <w:rFonts w:hint="eastAsia" w:ascii="Times New Roman" w:hAnsi="Times New Roman" w:cs="Times New Roman"/>
                <w:color w:val="000000" w:themeColor="text1"/>
                <w:kern w:val="2"/>
                <w:sz w:val="21"/>
                <w:szCs w:val="22"/>
                <w:highlight w:val="none"/>
                <w:shd w:val="clear" w:color="auto" w:fill="auto"/>
                <w:lang w:val="en-US" w:eastAsia="zh-CN" w:bidi="ar-SA"/>
                <w14:textFill>
                  <w14:solidFill>
                    <w14:schemeClr w14:val="tx1"/>
                  </w14:solidFill>
                </w14:textFill>
              </w:rPr>
              <w:t>4</w:t>
            </w:r>
            <w:r>
              <w:rPr>
                <w:rFonts w:hint="eastAsia" w:ascii="Times New Roman" w:hAnsi="Times New Roman" w:eastAsia="宋体" w:cs="Times New Roman"/>
                <w:color w:val="000000" w:themeColor="text1"/>
                <w:kern w:val="2"/>
                <w:sz w:val="21"/>
                <w:szCs w:val="22"/>
                <w:highlight w:val="none"/>
                <w:shd w:val="clear" w:color="auto" w:fill="auto"/>
                <w:lang w:val="en-US" w:eastAsia="zh-CN" w:bidi="ar-SA"/>
                <w14:textFill>
                  <w14:solidFill>
                    <w14:schemeClr w14:val="tx1"/>
                  </w14:solidFill>
                </w14:textFill>
              </w:rPr>
              <w:t>）未被“信用中国”（www.creditchina.gov.cn）、中国政府采购网（www.ccgp.gov.cn）列入失信被执行人、重大税收违法案件当事人名单、政府采购严重违法失信行为记录名单。</w:t>
            </w:r>
          </w:p>
          <w:p w14:paraId="0A8E0BAD">
            <w:pPr>
              <w:pStyle w:val="10"/>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themeColor="text1"/>
                <w:kern w:val="2"/>
                <w:sz w:val="21"/>
                <w:szCs w:val="22"/>
                <w:highlight w:val="none"/>
                <w:shd w:val="clear" w:color="auto" w:fill="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2"/>
                <w:highlight w:val="none"/>
                <w:shd w:val="clear" w:color="auto" w:fill="auto"/>
                <w:lang w:val="en-US" w:eastAsia="zh-CN" w:bidi="ar-SA"/>
                <w14:textFill>
                  <w14:solidFill>
                    <w14:schemeClr w14:val="tx1"/>
                  </w14:solidFill>
                </w14:textFill>
              </w:rPr>
              <w:t>（</w:t>
            </w:r>
            <w:r>
              <w:rPr>
                <w:rFonts w:hint="eastAsia" w:ascii="Times New Roman" w:hAnsi="Times New Roman" w:cs="Times New Roman"/>
                <w:color w:val="000000" w:themeColor="text1"/>
                <w:kern w:val="2"/>
                <w:sz w:val="21"/>
                <w:szCs w:val="22"/>
                <w:highlight w:val="none"/>
                <w:shd w:val="clear" w:color="auto" w:fill="auto"/>
                <w:lang w:val="en-US" w:eastAsia="zh-CN" w:bidi="ar-SA"/>
                <w14:textFill>
                  <w14:solidFill>
                    <w14:schemeClr w14:val="tx1"/>
                  </w14:solidFill>
                </w14:textFill>
              </w:rPr>
              <w:t>5</w:t>
            </w:r>
            <w:r>
              <w:rPr>
                <w:rFonts w:hint="eastAsia" w:ascii="Times New Roman" w:hAnsi="Times New Roman" w:eastAsia="宋体" w:cs="Times New Roman"/>
                <w:color w:val="000000" w:themeColor="text1"/>
                <w:kern w:val="2"/>
                <w:sz w:val="21"/>
                <w:szCs w:val="22"/>
                <w:highlight w:val="none"/>
                <w:shd w:val="clear" w:color="auto" w:fill="auto"/>
                <w:lang w:val="en-US" w:eastAsia="zh-CN" w:bidi="ar-SA"/>
                <w14:textFill>
                  <w14:solidFill>
                    <w14:schemeClr w14:val="tx1"/>
                  </w14:solidFill>
                </w14:textFill>
              </w:rPr>
              <w:t>）本项目</w:t>
            </w:r>
            <w:r>
              <w:rPr>
                <w:rFonts w:hint="eastAsia" w:ascii="Times New Roman" w:hAnsi="Times New Roman" w:cs="Times New Roman"/>
                <w:color w:val="000000" w:themeColor="text1"/>
                <w:kern w:val="2"/>
                <w:sz w:val="21"/>
                <w:szCs w:val="22"/>
                <w:highlight w:val="none"/>
                <w:shd w:val="clear" w:color="auto" w:fill="auto"/>
                <w:lang w:val="en-US" w:eastAsia="zh-CN" w:bidi="ar-SA"/>
                <w14:textFill>
                  <w14:solidFill>
                    <w14:schemeClr w14:val="tx1"/>
                  </w14:solidFill>
                </w14:textFill>
              </w:rPr>
              <w:t>不</w:t>
            </w:r>
            <w:r>
              <w:rPr>
                <w:rFonts w:hint="eastAsia" w:ascii="Times New Roman" w:hAnsi="Times New Roman" w:eastAsia="宋体" w:cs="Times New Roman"/>
                <w:color w:val="000000" w:themeColor="text1"/>
                <w:kern w:val="2"/>
                <w:sz w:val="21"/>
                <w:szCs w:val="22"/>
                <w:highlight w:val="none"/>
                <w:shd w:val="clear" w:color="auto" w:fill="auto"/>
                <w:lang w:val="en-US" w:eastAsia="zh-CN" w:bidi="ar-SA"/>
                <w14:textFill>
                  <w14:solidFill>
                    <w14:schemeClr w14:val="tx1"/>
                  </w14:solidFill>
                </w14:textFill>
              </w:rPr>
              <w:t>接受联合体投标</w:t>
            </w:r>
          </w:p>
          <w:p w14:paraId="5575EFBD">
            <w:pPr>
              <w:pStyle w:val="14"/>
              <w:keepNext w:val="0"/>
              <w:keepLines w:val="0"/>
              <w:suppressLineNumbers w:val="0"/>
              <w:spacing w:before="0" w:beforeAutospacing="0" w:after="0" w:afterAutospacing="0"/>
              <w:ind w:left="0" w:right="0"/>
              <w:rPr>
                <w:rFonts w:hint="eastAsia"/>
                <w:szCs w:val="22"/>
                <w:lang w:val="en-US" w:eastAsia="zh-CN"/>
              </w:rPr>
            </w:pPr>
            <w:r>
              <w:rPr>
                <w:rFonts w:hint="eastAsia" w:cs="Times New Roman"/>
                <w:color w:val="000000" w:themeColor="text1"/>
                <w:kern w:val="2"/>
                <w:sz w:val="21"/>
                <w:szCs w:val="22"/>
                <w:highlight w:val="none"/>
                <w:shd w:val="clear" w:color="auto" w:fill="auto"/>
                <w:lang w:val="en-US" w:eastAsia="zh-CN" w:bidi="ar-SA"/>
                <w14:textFill>
                  <w14:solidFill>
                    <w14:schemeClr w14:val="tx1"/>
                  </w14:solidFill>
                </w14:textFill>
              </w:rPr>
              <w:t>（6）</w:t>
            </w:r>
            <w:r>
              <w:rPr>
                <w:rFonts w:hint="default" w:ascii="Times New Roman" w:hAnsi="Times New Roman" w:eastAsia="宋体" w:cs="Times New Roman"/>
                <w:color w:val="000000" w:themeColor="text1"/>
                <w:kern w:val="2"/>
                <w:sz w:val="21"/>
                <w:szCs w:val="22"/>
                <w:highlight w:val="none"/>
                <w:shd w:val="clear" w:color="auto" w:fill="auto"/>
                <w:lang w:val="en-US" w:eastAsia="zh-CN" w:bidi="ar-SA"/>
                <w14:textFill>
                  <w14:solidFill>
                    <w14:schemeClr w14:val="tx1"/>
                  </w14:solidFill>
                </w14:textFill>
              </w:rPr>
              <w:t>落实政府采购政策需满足的资格要求：</w:t>
            </w:r>
            <w:r>
              <w:rPr>
                <w:rFonts w:hint="eastAsia" w:cs="Times New Roman"/>
                <w:color w:val="000000" w:themeColor="text1"/>
                <w:kern w:val="2"/>
                <w:sz w:val="21"/>
                <w:szCs w:val="22"/>
                <w:highlight w:val="none"/>
                <w:shd w:val="clear" w:color="auto" w:fill="auto"/>
                <w:lang w:val="en-US" w:eastAsia="zh-CN" w:bidi="ar-SA"/>
                <w14:textFill>
                  <w14:solidFill>
                    <w14:schemeClr w14:val="tx1"/>
                  </w14:solidFill>
                </w14:textFill>
              </w:rPr>
              <w:t>预留本采购项目预算总额的40%面向中小企业（其中60%预留给小微企业）。</w:t>
            </w:r>
          </w:p>
        </w:tc>
      </w:tr>
      <w:tr w14:paraId="668F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2" w:type="dxa"/>
            <w:noWrap w:val="0"/>
            <w:vAlign w:val="center"/>
          </w:tcPr>
          <w:p w14:paraId="359DC0C9">
            <w:pPr>
              <w:keepNext w:val="0"/>
              <w:keepLines w:val="0"/>
              <w:suppressLineNumbers w:val="0"/>
              <w:shd w:val="clear"/>
              <w:spacing w:before="0" w:beforeAutospacing="0" w:after="0" w:afterAutospacing="0"/>
              <w:ind w:left="0" w:right="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10</w:t>
            </w:r>
          </w:p>
        </w:tc>
        <w:tc>
          <w:tcPr>
            <w:tcW w:w="1950" w:type="dxa"/>
            <w:noWrap w:val="0"/>
            <w:vAlign w:val="center"/>
          </w:tcPr>
          <w:p w14:paraId="2A327C88">
            <w:pPr>
              <w:keepNext w:val="0"/>
              <w:keepLines w:val="0"/>
              <w:suppressLineNumbers w:val="0"/>
              <w:shd w:val="clear"/>
              <w:spacing w:before="0" w:beforeAutospacing="0" w:after="0" w:afterAutospacing="0"/>
              <w:ind w:left="0" w:right="0"/>
              <w:jc w:val="center"/>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履约担保</w:t>
            </w:r>
          </w:p>
        </w:tc>
        <w:tc>
          <w:tcPr>
            <w:tcW w:w="7341" w:type="dxa"/>
            <w:noWrap w:val="0"/>
            <w:vAlign w:val="center"/>
          </w:tcPr>
          <w:p w14:paraId="0C5E3427">
            <w:pPr>
              <w:keepNext w:val="0"/>
              <w:keepLines w:val="0"/>
              <w:suppressLineNumbers w:val="0"/>
              <w:shd w:val="clear"/>
              <w:spacing w:before="0" w:beforeAutospacing="0" w:after="0" w:afterAutospacing="0"/>
              <w:ind w:left="0" w:right="0"/>
              <w:jc w:val="left"/>
              <w:rPr>
                <w:rFonts w:hint="default" w:ascii="宋体" w:hAnsi="宋体" w:eastAsia="宋体" w:cs="宋体"/>
                <w:color w:val="auto"/>
                <w:szCs w:val="21"/>
                <w:highlight w:val="none"/>
                <w:shd w:val="clear" w:color="auto" w:fill="auto"/>
                <w:lang w:val="en-US" w:eastAsia="zh-CN"/>
              </w:rPr>
            </w:pPr>
            <w:r>
              <w:rPr>
                <w:rFonts w:hint="default" w:ascii="宋体" w:hAnsi="宋体" w:eastAsia="宋体" w:cs="宋体"/>
                <w:color w:val="auto"/>
                <w:szCs w:val="21"/>
                <w:highlight w:val="none"/>
                <w:shd w:val="clear" w:color="auto" w:fill="auto"/>
                <w:lang w:val="en-US" w:eastAsia="zh-CN"/>
              </w:rPr>
              <w:t>收取中标金额的5%（履约保证金以保函的方式递交）。</w:t>
            </w:r>
          </w:p>
        </w:tc>
      </w:tr>
      <w:tr w14:paraId="1B09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 w:type="dxa"/>
            <w:noWrap w:val="0"/>
            <w:vAlign w:val="center"/>
          </w:tcPr>
          <w:p w14:paraId="4356E020">
            <w:pPr>
              <w:keepNext w:val="0"/>
              <w:keepLines w:val="0"/>
              <w:suppressLineNumbers w:val="0"/>
              <w:shd w:val="clear"/>
              <w:spacing w:before="0" w:beforeAutospacing="0" w:after="0" w:afterAutospacing="0"/>
              <w:ind w:left="0" w:right="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11</w:t>
            </w:r>
          </w:p>
        </w:tc>
        <w:tc>
          <w:tcPr>
            <w:tcW w:w="1950" w:type="dxa"/>
            <w:noWrap w:val="0"/>
            <w:vAlign w:val="center"/>
          </w:tcPr>
          <w:p w14:paraId="31DD8078">
            <w:pPr>
              <w:keepNext w:val="0"/>
              <w:keepLines w:val="0"/>
              <w:suppressLineNumbers w:val="0"/>
              <w:shd w:val="clear"/>
              <w:spacing w:before="0" w:beforeAutospacing="0" w:after="0" w:afterAutospacing="0"/>
              <w:ind w:left="0" w:right="0"/>
              <w:jc w:val="center"/>
              <w:rPr>
                <w:rFonts w:hint="eastAsia"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开标时间</w:t>
            </w:r>
          </w:p>
        </w:tc>
        <w:tc>
          <w:tcPr>
            <w:tcW w:w="7341" w:type="dxa"/>
            <w:noWrap w:val="0"/>
            <w:vAlign w:val="center"/>
          </w:tcPr>
          <w:p w14:paraId="79E08499">
            <w:pPr>
              <w:keepNext w:val="0"/>
              <w:keepLines w:val="0"/>
              <w:suppressLineNumbers w:val="0"/>
              <w:shd w:val="clear"/>
              <w:spacing w:before="0" w:beforeAutospacing="0" w:after="0" w:afterAutospacing="0"/>
              <w:ind w:left="0" w:right="0"/>
              <w:jc w:val="left"/>
              <w:rPr>
                <w:rFonts w:hint="default" w:ascii="宋体" w:hAnsi="宋体" w:eastAsia="宋体" w:cs="宋体"/>
                <w:color w:val="000000" w:themeColor="text1"/>
                <w:szCs w:val="21"/>
                <w:highlight w:val="none"/>
                <w:shd w:val="clear" w:color="auto" w:fill="auto"/>
                <w:lang w:val="en-US" w:eastAsia="zh-CN"/>
                <w14:textFill>
                  <w14:solidFill>
                    <w14:schemeClr w14:val="tx1"/>
                  </w14:solidFill>
                </w14:textFill>
              </w:rPr>
            </w:pPr>
            <w:r>
              <w:rPr>
                <w:rFonts w:hint="default" w:ascii="宋体" w:hAnsi="宋体" w:cs="宋体"/>
                <w:color w:val="000000" w:themeColor="text1"/>
                <w:szCs w:val="21"/>
                <w:highlight w:val="none"/>
                <w:shd w:val="clear" w:color="auto" w:fill="auto"/>
                <w:lang w:val="en-GB" w:eastAsia="zh-CN"/>
                <w14:textFill>
                  <w14:solidFill>
                    <w14:schemeClr w14:val="tx1"/>
                  </w14:solidFill>
                </w14:textFill>
              </w:rPr>
              <w:t>202</w:t>
            </w: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4</w:t>
            </w:r>
            <w:r>
              <w:rPr>
                <w:rFonts w:hint="default" w:ascii="宋体" w:hAnsi="宋体" w:cs="宋体"/>
                <w:color w:val="000000" w:themeColor="text1"/>
                <w:szCs w:val="21"/>
                <w:highlight w:val="none"/>
                <w:shd w:val="clear" w:color="auto" w:fill="auto"/>
                <w:lang w:val="en-GB" w:eastAsia="zh-CN"/>
                <w14:textFill>
                  <w14:solidFill>
                    <w14:schemeClr w14:val="tx1"/>
                  </w14:solidFill>
                </w14:textFill>
              </w:rPr>
              <w:t>年</w:t>
            </w: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8</w:t>
            </w:r>
            <w:r>
              <w:rPr>
                <w:rFonts w:hint="default" w:ascii="宋体" w:hAnsi="宋体" w:cs="宋体"/>
                <w:color w:val="000000" w:themeColor="text1"/>
                <w:szCs w:val="21"/>
                <w:highlight w:val="none"/>
                <w:shd w:val="clear" w:color="auto" w:fill="auto"/>
                <w:lang w:val="en-GB" w:eastAsia="zh-CN"/>
                <w14:textFill>
                  <w14:solidFill>
                    <w14:schemeClr w14:val="tx1"/>
                  </w14:solidFill>
                </w14:textFill>
              </w:rPr>
              <w:t>月</w:t>
            </w: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22</w:t>
            </w:r>
            <w:r>
              <w:rPr>
                <w:rFonts w:hint="default" w:ascii="宋体" w:hAnsi="宋体" w:cs="宋体"/>
                <w:color w:val="000000" w:themeColor="text1"/>
                <w:szCs w:val="21"/>
                <w:highlight w:val="none"/>
                <w:shd w:val="clear" w:color="auto" w:fill="auto"/>
                <w:lang w:val="en-GB" w:eastAsia="zh-CN"/>
                <w14:textFill>
                  <w14:solidFill>
                    <w14:schemeClr w14:val="tx1"/>
                  </w14:solidFill>
                </w14:textFill>
              </w:rPr>
              <w:t xml:space="preserve">日 </w:t>
            </w: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10：30</w:t>
            </w:r>
            <w:r>
              <w:rPr>
                <w:rFonts w:hint="default" w:ascii="宋体" w:hAnsi="宋体" w:cs="宋体"/>
                <w:color w:val="000000" w:themeColor="text1"/>
                <w:szCs w:val="21"/>
                <w:highlight w:val="none"/>
                <w:shd w:val="clear" w:color="auto" w:fill="auto"/>
                <w:lang w:val="en-GB" w:eastAsia="zh-CN"/>
                <w14:textFill>
                  <w14:solidFill>
                    <w14:schemeClr w14:val="tx1"/>
                  </w14:solidFill>
                </w14:textFill>
              </w:rPr>
              <w:t>（北京时间）</w:t>
            </w:r>
          </w:p>
        </w:tc>
      </w:tr>
      <w:tr w14:paraId="1FDD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52" w:type="dxa"/>
            <w:noWrap w:val="0"/>
            <w:vAlign w:val="center"/>
          </w:tcPr>
          <w:p w14:paraId="4C5621F3">
            <w:pPr>
              <w:keepNext w:val="0"/>
              <w:keepLines w:val="0"/>
              <w:suppressLineNumbers w:val="0"/>
              <w:shd w:val="clear"/>
              <w:spacing w:before="0" w:beforeAutospacing="0" w:after="0" w:afterAutospacing="0"/>
              <w:ind w:left="0" w:right="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12</w:t>
            </w:r>
          </w:p>
        </w:tc>
        <w:tc>
          <w:tcPr>
            <w:tcW w:w="1950" w:type="dxa"/>
            <w:noWrap w:val="0"/>
            <w:vAlign w:val="center"/>
          </w:tcPr>
          <w:p w14:paraId="3D635387">
            <w:pPr>
              <w:keepNext w:val="0"/>
              <w:keepLines w:val="0"/>
              <w:suppressLineNumbers w:val="0"/>
              <w:shd w:val="clear"/>
              <w:spacing w:before="0" w:beforeAutospacing="0" w:after="0" w:afterAutospacing="0"/>
              <w:ind w:left="0" w:right="0"/>
              <w:jc w:val="center"/>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val="en-US" w:eastAsia="zh-CN"/>
              </w:rPr>
              <w:t>开标、评标地点</w:t>
            </w:r>
          </w:p>
        </w:tc>
        <w:tc>
          <w:tcPr>
            <w:tcW w:w="7341" w:type="dxa"/>
            <w:noWrap w:val="0"/>
            <w:vAlign w:val="center"/>
          </w:tcPr>
          <w:p w14:paraId="0E5C6ED9">
            <w:pPr>
              <w:keepNext w:val="0"/>
              <w:keepLines w:val="0"/>
              <w:suppressLineNumbers w:val="0"/>
              <w:shd w:val="clear"/>
              <w:spacing w:before="0" w:beforeAutospacing="0" w:after="0" w:afterAutospacing="0"/>
              <w:ind w:left="0" w:right="0"/>
              <w:jc w:val="left"/>
              <w:rPr>
                <w:rFonts w:hint="eastAsia"/>
                <w:szCs w:val="22"/>
                <w:lang w:val="en-GB" w:eastAsia="zh-CN"/>
              </w:rPr>
            </w:pPr>
            <w:r>
              <w:rPr>
                <w:rFonts w:hint="eastAsia"/>
                <w:szCs w:val="22"/>
              </w:rPr>
              <w:t>政采云开标大厅</w:t>
            </w:r>
            <w:r>
              <w:rPr>
                <w:rFonts w:hint="eastAsia"/>
                <w:szCs w:val="22"/>
                <w:lang w:val="en-GB" w:eastAsia="zh-CN"/>
              </w:rPr>
              <w:t>（</w:t>
            </w:r>
            <w:r>
              <w:rPr>
                <w:rFonts w:hint="default"/>
                <w:szCs w:val="22"/>
                <w:lang w:val="en-US" w:eastAsia="zh-CN"/>
              </w:rPr>
              <w:t>https://www.zcygov.cn在线投标</w:t>
            </w:r>
            <w:r>
              <w:rPr>
                <w:rFonts w:hint="eastAsia"/>
                <w:szCs w:val="22"/>
                <w:lang w:val="en-GB" w:eastAsia="zh-CN"/>
              </w:rPr>
              <w:t>）</w:t>
            </w:r>
          </w:p>
          <w:p w14:paraId="351C4964">
            <w:pPr>
              <w:pStyle w:val="26"/>
              <w:keepNext w:val="0"/>
              <w:keepLines w:val="0"/>
              <w:suppressLineNumbers w:val="0"/>
              <w:spacing w:before="0" w:beforeAutospacing="0" w:after="0" w:afterAutospacing="0"/>
              <w:ind w:left="0" w:right="0"/>
              <w:rPr>
                <w:rFonts w:hint="eastAsia"/>
              </w:rPr>
            </w:pPr>
            <w:r>
              <w:rPr>
                <w:rFonts w:hint="eastAsia"/>
                <w:lang w:val="en-US" w:eastAsia="zh-CN"/>
              </w:rPr>
              <w:t>评标地点：库尔勒市迎宾路电子双创孵化基地507室。</w:t>
            </w:r>
          </w:p>
        </w:tc>
      </w:tr>
      <w:tr w14:paraId="161B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52" w:type="dxa"/>
            <w:noWrap w:val="0"/>
            <w:vAlign w:val="center"/>
          </w:tcPr>
          <w:p w14:paraId="71D8771D">
            <w:pPr>
              <w:keepNext w:val="0"/>
              <w:keepLines w:val="0"/>
              <w:suppressLineNumbers w:val="0"/>
              <w:shd w:val="clear"/>
              <w:spacing w:before="0" w:beforeAutospacing="0" w:after="0" w:afterAutospacing="0"/>
              <w:ind w:left="0" w:right="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13</w:t>
            </w:r>
          </w:p>
        </w:tc>
        <w:tc>
          <w:tcPr>
            <w:tcW w:w="1950" w:type="dxa"/>
            <w:noWrap w:val="0"/>
            <w:vAlign w:val="center"/>
          </w:tcPr>
          <w:p w14:paraId="4916E869">
            <w:pPr>
              <w:keepNext w:val="0"/>
              <w:keepLines w:val="0"/>
              <w:suppressLineNumbers w:val="0"/>
              <w:shd w:val="clear"/>
              <w:spacing w:before="0" w:beforeAutospacing="0" w:after="0" w:afterAutospacing="0"/>
              <w:ind w:left="0" w:right="0"/>
              <w:jc w:val="center"/>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联合体</w:t>
            </w:r>
          </w:p>
        </w:tc>
        <w:tc>
          <w:tcPr>
            <w:tcW w:w="7341" w:type="dxa"/>
            <w:noWrap w:val="0"/>
            <w:vAlign w:val="center"/>
          </w:tcPr>
          <w:p w14:paraId="6589E1E6">
            <w:pPr>
              <w:keepNext w:val="0"/>
              <w:keepLines w:val="0"/>
              <w:suppressLineNumbers w:val="0"/>
              <w:shd w:val="clear"/>
              <w:spacing w:before="0" w:beforeAutospacing="0" w:after="0" w:afterAutospacing="0"/>
              <w:ind w:left="0" w:right="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不接受联合体</w:t>
            </w:r>
          </w:p>
        </w:tc>
      </w:tr>
      <w:tr w14:paraId="0257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52" w:type="dxa"/>
            <w:noWrap w:val="0"/>
            <w:vAlign w:val="center"/>
          </w:tcPr>
          <w:p w14:paraId="48A20E02">
            <w:pPr>
              <w:keepNext w:val="0"/>
              <w:keepLines w:val="0"/>
              <w:suppressLineNumbers w:val="0"/>
              <w:shd w:val="clear"/>
              <w:spacing w:before="0" w:beforeAutospacing="0" w:after="0" w:afterAutospacing="0"/>
              <w:ind w:left="0" w:right="0"/>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14</w:t>
            </w:r>
          </w:p>
        </w:tc>
        <w:tc>
          <w:tcPr>
            <w:tcW w:w="1950" w:type="dxa"/>
            <w:noWrap w:val="0"/>
            <w:vAlign w:val="center"/>
          </w:tcPr>
          <w:p w14:paraId="0BCF4840">
            <w:pPr>
              <w:keepNext w:val="0"/>
              <w:keepLines w:val="0"/>
              <w:suppressLineNumbers w:val="0"/>
              <w:shd w:val="clear"/>
              <w:spacing w:before="0" w:beforeAutospacing="0" w:after="0" w:afterAutospacing="0"/>
              <w:ind w:left="0" w:leftChars="0" w:right="0" w:rightChars="0"/>
              <w:jc w:val="both"/>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lang w:eastAsia="zh-CN"/>
              </w:rPr>
              <w:t>投标文件解密时长</w:t>
            </w:r>
          </w:p>
        </w:tc>
        <w:tc>
          <w:tcPr>
            <w:tcW w:w="7341" w:type="dxa"/>
            <w:noWrap w:val="0"/>
            <w:vAlign w:val="center"/>
          </w:tcPr>
          <w:p w14:paraId="1B4730D5">
            <w:pPr>
              <w:keepNext w:val="0"/>
              <w:keepLines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lang w:val="en-US" w:eastAsia="zh-CN"/>
              </w:rPr>
              <w:t>30分钟（投标人若未在规定时间内完成，所造成的一切后果由投标人自行承担）</w:t>
            </w:r>
          </w:p>
        </w:tc>
      </w:tr>
      <w:tr w14:paraId="3263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52" w:type="dxa"/>
            <w:noWrap w:val="0"/>
            <w:vAlign w:val="center"/>
          </w:tcPr>
          <w:p w14:paraId="227CCA24">
            <w:pPr>
              <w:keepNext w:val="0"/>
              <w:keepLines w:val="0"/>
              <w:suppressLineNumbers w:val="0"/>
              <w:shd w:val="clear"/>
              <w:spacing w:before="0" w:beforeAutospacing="0" w:after="0" w:afterAutospacing="0"/>
              <w:ind w:left="0" w:right="0"/>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15</w:t>
            </w:r>
          </w:p>
        </w:tc>
        <w:tc>
          <w:tcPr>
            <w:tcW w:w="1950" w:type="dxa"/>
            <w:noWrap w:val="0"/>
            <w:vAlign w:val="center"/>
          </w:tcPr>
          <w:p w14:paraId="0F04BA60">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lang w:eastAsia="zh-CN"/>
              </w:rPr>
              <w:t>投标人报价确认报价签字时长</w:t>
            </w:r>
          </w:p>
        </w:tc>
        <w:tc>
          <w:tcPr>
            <w:tcW w:w="7341" w:type="dxa"/>
            <w:noWrap w:val="0"/>
            <w:vAlign w:val="center"/>
          </w:tcPr>
          <w:p w14:paraId="39596837">
            <w:pPr>
              <w:keepNext w:val="0"/>
              <w:keepLines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lang w:val="en-US" w:eastAsia="zh-CN"/>
              </w:rPr>
              <w:t>20分钟（投标人若未在规定时间内完成，所造成的一切后果由投标人自行承担）</w:t>
            </w:r>
          </w:p>
        </w:tc>
      </w:tr>
      <w:tr w14:paraId="3B21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52" w:type="dxa"/>
            <w:noWrap w:val="0"/>
            <w:vAlign w:val="center"/>
          </w:tcPr>
          <w:p w14:paraId="724391A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rPr>
              <w:t>1</w:t>
            </w:r>
            <w:r>
              <w:rPr>
                <w:rFonts w:hint="eastAsia" w:ascii="宋体" w:hAnsi="宋体" w:cs="宋体"/>
                <w:color w:val="auto"/>
                <w:szCs w:val="21"/>
                <w:highlight w:val="none"/>
                <w:shd w:val="clear" w:color="auto" w:fill="auto"/>
                <w:lang w:val="en-US" w:eastAsia="zh-CN"/>
              </w:rPr>
              <w:t>6</w:t>
            </w:r>
          </w:p>
        </w:tc>
        <w:tc>
          <w:tcPr>
            <w:tcW w:w="1950" w:type="dxa"/>
            <w:noWrap w:val="0"/>
            <w:vAlign w:val="center"/>
          </w:tcPr>
          <w:p w14:paraId="6E3D4667">
            <w:pPr>
              <w:keepNext w:val="0"/>
              <w:keepLines w:val="0"/>
              <w:suppressLineNumbers w:val="0"/>
              <w:shd w:val="clear"/>
              <w:spacing w:before="0" w:beforeAutospacing="0" w:after="0" w:afterAutospacing="0"/>
              <w:ind w:left="0" w:right="0"/>
              <w:jc w:val="center"/>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投标有效期</w:t>
            </w:r>
          </w:p>
        </w:tc>
        <w:tc>
          <w:tcPr>
            <w:tcW w:w="7341" w:type="dxa"/>
            <w:noWrap w:val="0"/>
            <w:vAlign w:val="center"/>
          </w:tcPr>
          <w:p w14:paraId="7F8005AA">
            <w:pPr>
              <w:keepNext w:val="0"/>
              <w:keepLines w:val="0"/>
              <w:suppressLineNumbers w:val="0"/>
              <w:shd w:val="clear"/>
              <w:spacing w:before="0" w:beforeAutospacing="0" w:after="0" w:afterAutospacing="0"/>
              <w:ind w:left="0" w:right="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90日（从递交响应文件截止日起计算）。</w:t>
            </w:r>
          </w:p>
        </w:tc>
      </w:tr>
      <w:tr w14:paraId="4E3E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852" w:type="dxa"/>
            <w:noWrap w:val="0"/>
            <w:vAlign w:val="center"/>
          </w:tcPr>
          <w:p w14:paraId="6D4D85B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rPr>
              <w:t>1</w:t>
            </w:r>
            <w:r>
              <w:rPr>
                <w:rFonts w:hint="eastAsia" w:ascii="宋体" w:hAnsi="宋体" w:cs="宋体"/>
                <w:color w:val="auto"/>
                <w:szCs w:val="21"/>
                <w:highlight w:val="none"/>
                <w:shd w:val="clear" w:color="auto" w:fill="auto"/>
                <w:lang w:val="en-US" w:eastAsia="zh-CN"/>
              </w:rPr>
              <w:t>7</w:t>
            </w:r>
          </w:p>
        </w:tc>
        <w:tc>
          <w:tcPr>
            <w:tcW w:w="1950" w:type="dxa"/>
            <w:noWrap w:val="0"/>
            <w:vAlign w:val="center"/>
          </w:tcPr>
          <w:p w14:paraId="67832459">
            <w:pPr>
              <w:keepNext w:val="0"/>
              <w:keepLines w:val="0"/>
              <w:suppressLineNumbers w:val="0"/>
              <w:shd w:val="clear"/>
              <w:spacing w:before="0" w:beforeAutospacing="0" w:after="0" w:afterAutospacing="0"/>
              <w:ind w:left="0" w:right="0"/>
              <w:jc w:val="center"/>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投标保证金</w:t>
            </w:r>
          </w:p>
        </w:tc>
        <w:tc>
          <w:tcPr>
            <w:tcW w:w="7341" w:type="dxa"/>
            <w:noWrap w:val="0"/>
            <w:vAlign w:val="center"/>
          </w:tcPr>
          <w:p w14:paraId="2A87722E">
            <w:pPr>
              <w:pStyle w:val="28"/>
              <w:keepNext w:val="0"/>
              <w:keepLines w:val="0"/>
              <w:pageBreakBefore w:val="0"/>
              <w:widowControl w:val="0"/>
              <w:numPr>
                <w:ilvl w:val="0"/>
                <w:numId w:val="0"/>
              </w:numPr>
              <w:suppressLineNumbers w:val="0"/>
              <w:shd w:val="clear"/>
              <w:tabs>
                <w:tab w:val="left" w:pos="709"/>
                <w:tab w:val="left" w:pos="840"/>
              </w:tabs>
              <w:kinsoku/>
              <w:wordWrap/>
              <w:overflowPunct/>
              <w:topLinePunct w:val="0"/>
              <w:autoSpaceDE/>
              <w:autoSpaceDN/>
              <w:bidi w:val="0"/>
              <w:adjustRightInd/>
              <w:snapToGrid/>
              <w:spacing w:before="0" w:beforeAutospacing="0" w:after="0" w:afterAutospacing="0" w:line="400" w:lineRule="exact"/>
              <w:ind w:left="840" w:right="0" w:hanging="840" w:hangingChars="400"/>
              <w:jc w:val="left"/>
              <w:textAlignment w:val="auto"/>
              <w:rPr>
                <w:rFonts w:hint="eastAsia" w:ascii="宋体" w:hAnsi="宋体" w:cs="宋体"/>
                <w:color w:val="auto"/>
                <w:szCs w:val="21"/>
                <w:highlight w:val="none"/>
                <w:shd w:val="clear" w:color="auto" w:fill="auto"/>
                <w:lang w:val="zh-CN" w:bidi="zh-CN"/>
              </w:rPr>
            </w:pPr>
            <w:r>
              <w:rPr>
                <w:rFonts w:hint="eastAsia" w:ascii="宋体" w:hAnsi="宋体" w:cs="宋体"/>
                <w:color w:val="auto"/>
                <w:szCs w:val="21"/>
                <w:highlight w:val="none"/>
                <w:shd w:val="clear" w:color="auto" w:fill="auto"/>
                <w:lang w:val="zh-CN" w:bidi="zh-CN"/>
              </w:rPr>
              <w:t>投标保证金金额：</w:t>
            </w:r>
          </w:p>
          <w:p w14:paraId="266F9E10">
            <w:pPr>
              <w:pStyle w:val="28"/>
              <w:keepNext w:val="0"/>
              <w:keepLines w:val="0"/>
              <w:pageBreakBefore w:val="0"/>
              <w:widowControl w:val="0"/>
              <w:numPr>
                <w:ilvl w:val="0"/>
                <w:numId w:val="0"/>
              </w:numPr>
              <w:suppressLineNumbers w:val="0"/>
              <w:shd w:val="clear"/>
              <w:tabs>
                <w:tab w:val="left" w:pos="709"/>
                <w:tab w:val="left" w:pos="840"/>
              </w:tabs>
              <w:kinsoku/>
              <w:wordWrap/>
              <w:overflowPunct/>
              <w:topLinePunct w:val="0"/>
              <w:autoSpaceDE/>
              <w:autoSpaceDN/>
              <w:bidi w:val="0"/>
              <w:adjustRightInd/>
              <w:snapToGrid/>
              <w:spacing w:before="0" w:beforeAutospacing="0" w:after="0" w:afterAutospacing="0" w:line="400" w:lineRule="exact"/>
              <w:ind w:left="840" w:right="0" w:hanging="840" w:hangingChars="400"/>
              <w:jc w:val="left"/>
              <w:textAlignment w:val="auto"/>
              <w:rPr>
                <w:rFonts w:hint="eastAsia" w:ascii="宋体" w:hAnsi="宋体" w:cs="宋体"/>
                <w:color w:val="auto"/>
                <w:szCs w:val="21"/>
                <w:highlight w:val="none"/>
                <w:shd w:val="clear" w:color="auto" w:fill="auto"/>
                <w:lang w:val="en-US" w:bidi="zh-CN"/>
              </w:rPr>
            </w:pPr>
            <w:r>
              <w:rPr>
                <w:rFonts w:hint="eastAsia" w:ascii="宋体" w:hAnsi="宋体" w:cs="宋体"/>
                <w:color w:val="auto"/>
                <w:szCs w:val="21"/>
                <w:highlight w:val="none"/>
                <w:shd w:val="clear" w:color="auto" w:fill="auto"/>
                <w:lang w:val="en-US" w:bidi="zh-CN"/>
              </w:rPr>
              <w:t>（一包）：</w:t>
            </w:r>
            <w:r>
              <w:rPr>
                <w:rFonts w:hint="eastAsia" w:ascii="宋体" w:hAnsi="宋体" w:cs="宋体"/>
                <w:color w:val="auto"/>
                <w:szCs w:val="21"/>
                <w:highlight w:val="none"/>
                <w:shd w:val="clear" w:color="auto" w:fill="auto"/>
                <w:lang w:val="en-US" w:eastAsia="zh-CN" w:bidi="zh-CN"/>
              </w:rPr>
              <w:t>70000</w:t>
            </w:r>
            <w:r>
              <w:rPr>
                <w:rFonts w:hint="eastAsia" w:ascii="宋体" w:hAnsi="宋体" w:cs="宋体"/>
                <w:color w:val="auto"/>
                <w:szCs w:val="21"/>
                <w:highlight w:val="none"/>
                <w:shd w:val="clear" w:color="auto" w:fill="auto"/>
                <w:lang w:val="en-US" w:bidi="zh-CN"/>
              </w:rPr>
              <w:t>元        大写：柒万元整；</w:t>
            </w:r>
          </w:p>
          <w:p w14:paraId="5EA91303">
            <w:pPr>
              <w:pStyle w:val="28"/>
              <w:keepNext w:val="0"/>
              <w:keepLines w:val="0"/>
              <w:pageBreakBefore w:val="0"/>
              <w:widowControl w:val="0"/>
              <w:numPr>
                <w:ilvl w:val="0"/>
                <w:numId w:val="0"/>
              </w:numPr>
              <w:suppressLineNumbers w:val="0"/>
              <w:shd w:val="clear"/>
              <w:tabs>
                <w:tab w:val="left" w:pos="709"/>
                <w:tab w:val="left" w:pos="840"/>
              </w:tabs>
              <w:kinsoku/>
              <w:wordWrap/>
              <w:overflowPunct/>
              <w:topLinePunct w:val="0"/>
              <w:autoSpaceDE/>
              <w:autoSpaceDN/>
              <w:bidi w:val="0"/>
              <w:adjustRightInd/>
              <w:snapToGrid/>
              <w:spacing w:before="0" w:beforeAutospacing="0" w:after="0" w:afterAutospacing="0" w:line="400" w:lineRule="exact"/>
              <w:ind w:left="840" w:right="0" w:hanging="840" w:hangingChars="400"/>
              <w:jc w:val="left"/>
              <w:textAlignment w:val="auto"/>
              <w:rPr>
                <w:rFonts w:hint="eastAsia" w:ascii="宋体" w:hAnsi="宋体" w:cs="宋体"/>
                <w:color w:val="auto"/>
                <w:szCs w:val="21"/>
                <w:highlight w:val="none"/>
                <w:shd w:val="clear" w:color="auto" w:fill="auto"/>
                <w:lang w:val="en-US" w:bidi="zh-CN"/>
              </w:rPr>
            </w:pPr>
            <w:r>
              <w:rPr>
                <w:rFonts w:hint="eastAsia" w:ascii="宋体" w:hAnsi="宋体" w:cs="宋体"/>
                <w:color w:val="auto"/>
                <w:szCs w:val="21"/>
                <w:highlight w:val="none"/>
                <w:shd w:val="clear" w:color="auto" w:fill="auto"/>
                <w:lang w:val="en-US" w:bidi="zh-CN"/>
              </w:rPr>
              <w:t>（二包）：</w:t>
            </w:r>
            <w:r>
              <w:rPr>
                <w:rFonts w:hint="eastAsia" w:ascii="宋体" w:hAnsi="宋体" w:cs="宋体"/>
                <w:color w:val="auto"/>
                <w:szCs w:val="21"/>
                <w:highlight w:val="none"/>
                <w:shd w:val="clear" w:color="auto" w:fill="auto"/>
                <w:lang w:val="en-US" w:eastAsia="zh-CN" w:bidi="zh-CN"/>
              </w:rPr>
              <w:t>70000</w:t>
            </w:r>
            <w:r>
              <w:rPr>
                <w:rFonts w:hint="eastAsia" w:ascii="宋体" w:hAnsi="宋体" w:cs="宋体"/>
                <w:color w:val="auto"/>
                <w:szCs w:val="21"/>
                <w:highlight w:val="none"/>
                <w:shd w:val="clear" w:color="auto" w:fill="auto"/>
                <w:lang w:val="en-US" w:bidi="zh-CN"/>
              </w:rPr>
              <w:t>元        大写：柒万元整；</w:t>
            </w:r>
          </w:p>
          <w:p w14:paraId="715EDC72">
            <w:pPr>
              <w:pStyle w:val="28"/>
              <w:keepNext w:val="0"/>
              <w:keepLines w:val="0"/>
              <w:pageBreakBefore w:val="0"/>
              <w:widowControl w:val="0"/>
              <w:numPr>
                <w:ilvl w:val="0"/>
                <w:numId w:val="0"/>
              </w:numPr>
              <w:suppressLineNumbers w:val="0"/>
              <w:shd w:val="clear"/>
              <w:tabs>
                <w:tab w:val="left" w:pos="709"/>
                <w:tab w:val="left" w:pos="840"/>
              </w:tabs>
              <w:kinsoku/>
              <w:wordWrap/>
              <w:overflowPunct/>
              <w:topLinePunct w:val="0"/>
              <w:autoSpaceDE/>
              <w:autoSpaceDN/>
              <w:bidi w:val="0"/>
              <w:adjustRightInd/>
              <w:snapToGrid/>
              <w:spacing w:before="0" w:beforeAutospacing="0" w:after="0" w:afterAutospacing="0" w:line="400" w:lineRule="exact"/>
              <w:ind w:left="840" w:right="0" w:hanging="840" w:hangingChars="400"/>
              <w:jc w:val="left"/>
              <w:textAlignment w:val="auto"/>
              <w:rPr>
                <w:rFonts w:hint="eastAsia" w:ascii="宋体" w:hAnsi="宋体" w:cs="宋体"/>
                <w:color w:val="auto"/>
                <w:szCs w:val="21"/>
                <w:highlight w:val="none"/>
                <w:shd w:val="clear" w:color="auto" w:fill="auto"/>
                <w:lang w:val="en-US" w:bidi="zh-CN"/>
              </w:rPr>
            </w:pPr>
            <w:r>
              <w:rPr>
                <w:rFonts w:hint="eastAsia" w:ascii="宋体" w:hAnsi="宋体" w:cs="宋体"/>
                <w:color w:val="auto"/>
                <w:szCs w:val="21"/>
                <w:highlight w:val="none"/>
                <w:shd w:val="clear" w:color="auto" w:fill="auto"/>
                <w:lang w:val="en-US" w:bidi="zh-CN"/>
              </w:rPr>
              <w:t>（三包）：</w:t>
            </w:r>
            <w:r>
              <w:rPr>
                <w:rFonts w:hint="eastAsia" w:ascii="宋体" w:hAnsi="宋体" w:cs="宋体"/>
                <w:color w:val="auto"/>
                <w:szCs w:val="21"/>
                <w:highlight w:val="none"/>
                <w:shd w:val="clear" w:color="auto" w:fill="auto"/>
                <w:lang w:val="en-US" w:eastAsia="zh-CN" w:bidi="zh-CN"/>
              </w:rPr>
              <w:t>70000</w:t>
            </w:r>
            <w:r>
              <w:rPr>
                <w:rFonts w:hint="eastAsia" w:ascii="宋体" w:hAnsi="宋体" w:cs="宋体"/>
                <w:color w:val="auto"/>
                <w:szCs w:val="21"/>
                <w:highlight w:val="none"/>
                <w:shd w:val="clear" w:color="auto" w:fill="auto"/>
                <w:lang w:val="en-US" w:bidi="zh-CN"/>
              </w:rPr>
              <w:t>元        大写：柒万元整；</w:t>
            </w:r>
          </w:p>
          <w:p w14:paraId="21258C09">
            <w:pPr>
              <w:pStyle w:val="28"/>
              <w:keepNext w:val="0"/>
              <w:keepLines w:val="0"/>
              <w:pageBreakBefore w:val="0"/>
              <w:widowControl w:val="0"/>
              <w:numPr>
                <w:ilvl w:val="0"/>
                <w:numId w:val="0"/>
              </w:numPr>
              <w:suppressLineNumbers w:val="0"/>
              <w:shd w:val="clear"/>
              <w:tabs>
                <w:tab w:val="left" w:pos="709"/>
                <w:tab w:val="left" w:pos="840"/>
              </w:tabs>
              <w:kinsoku/>
              <w:wordWrap/>
              <w:overflowPunct/>
              <w:topLinePunct w:val="0"/>
              <w:autoSpaceDE/>
              <w:autoSpaceDN/>
              <w:bidi w:val="0"/>
              <w:adjustRightInd/>
              <w:snapToGrid/>
              <w:spacing w:before="0" w:beforeAutospacing="0" w:after="0" w:afterAutospacing="0" w:line="400" w:lineRule="exact"/>
              <w:ind w:left="840" w:right="0" w:hanging="840" w:hangingChars="400"/>
              <w:jc w:val="left"/>
              <w:textAlignment w:val="auto"/>
              <w:rPr>
                <w:rFonts w:hint="eastAsia" w:ascii="宋体" w:hAnsi="宋体" w:cs="宋体"/>
                <w:color w:val="auto"/>
                <w:szCs w:val="21"/>
                <w:highlight w:val="none"/>
                <w:shd w:val="clear" w:color="auto" w:fill="auto"/>
                <w:lang w:val="en-US" w:bidi="zh-CN"/>
              </w:rPr>
            </w:pPr>
            <w:r>
              <w:rPr>
                <w:rFonts w:hint="eastAsia" w:ascii="宋体" w:hAnsi="宋体" w:cs="宋体"/>
                <w:color w:val="auto"/>
                <w:szCs w:val="21"/>
                <w:highlight w:val="none"/>
                <w:shd w:val="clear" w:color="auto" w:fill="auto"/>
                <w:lang w:val="en-US" w:bidi="zh-CN"/>
              </w:rPr>
              <w:t>（四包）：</w:t>
            </w:r>
            <w:r>
              <w:rPr>
                <w:rFonts w:hint="eastAsia" w:ascii="宋体" w:hAnsi="宋体" w:cs="宋体"/>
                <w:color w:val="auto"/>
                <w:szCs w:val="21"/>
                <w:highlight w:val="none"/>
                <w:shd w:val="clear" w:color="auto" w:fill="auto"/>
                <w:lang w:val="en-US" w:eastAsia="zh-CN" w:bidi="zh-CN"/>
              </w:rPr>
              <w:t>70000</w:t>
            </w:r>
            <w:r>
              <w:rPr>
                <w:rFonts w:hint="eastAsia" w:ascii="宋体" w:hAnsi="宋体" w:cs="宋体"/>
                <w:color w:val="auto"/>
                <w:szCs w:val="21"/>
                <w:highlight w:val="none"/>
                <w:shd w:val="clear" w:color="auto" w:fill="auto"/>
                <w:lang w:val="en-US" w:bidi="zh-CN"/>
              </w:rPr>
              <w:t>元        大写：柒万元整；</w:t>
            </w:r>
          </w:p>
          <w:p w14:paraId="6467D12A">
            <w:pPr>
              <w:pStyle w:val="28"/>
              <w:keepNext w:val="0"/>
              <w:keepLines w:val="0"/>
              <w:pageBreakBefore w:val="0"/>
              <w:widowControl w:val="0"/>
              <w:numPr>
                <w:ilvl w:val="0"/>
                <w:numId w:val="0"/>
              </w:numPr>
              <w:suppressLineNumbers w:val="0"/>
              <w:shd w:val="clear"/>
              <w:tabs>
                <w:tab w:val="left" w:pos="709"/>
                <w:tab w:val="left" w:pos="840"/>
              </w:tabs>
              <w:kinsoku/>
              <w:wordWrap/>
              <w:overflowPunct/>
              <w:topLinePunct w:val="0"/>
              <w:autoSpaceDE/>
              <w:autoSpaceDN/>
              <w:bidi w:val="0"/>
              <w:adjustRightInd/>
              <w:snapToGrid/>
              <w:spacing w:before="0" w:beforeAutospacing="0" w:after="0" w:afterAutospacing="0" w:line="400" w:lineRule="exact"/>
              <w:ind w:left="840" w:right="0" w:hanging="840" w:hangingChars="400"/>
              <w:jc w:val="left"/>
              <w:textAlignment w:val="auto"/>
              <w:rPr>
                <w:rFonts w:hint="eastAsia" w:ascii="宋体" w:hAnsi="宋体" w:cs="宋体"/>
                <w:color w:val="auto"/>
                <w:szCs w:val="21"/>
                <w:highlight w:val="none"/>
                <w:shd w:val="clear" w:color="auto" w:fill="auto"/>
                <w:lang w:val="en-US" w:bidi="zh-CN"/>
              </w:rPr>
            </w:pPr>
            <w:r>
              <w:rPr>
                <w:rFonts w:hint="eastAsia" w:ascii="宋体" w:hAnsi="宋体" w:cs="宋体"/>
                <w:color w:val="auto"/>
                <w:szCs w:val="21"/>
                <w:highlight w:val="none"/>
                <w:shd w:val="clear" w:color="auto" w:fill="auto"/>
                <w:lang w:val="en-US" w:bidi="zh-CN"/>
              </w:rPr>
              <w:t>（五包）：</w:t>
            </w:r>
            <w:r>
              <w:rPr>
                <w:rFonts w:hint="eastAsia" w:ascii="宋体" w:hAnsi="宋体" w:cs="宋体"/>
                <w:color w:val="auto"/>
                <w:szCs w:val="21"/>
                <w:highlight w:val="none"/>
                <w:shd w:val="clear" w:color="auto" w:fill="auto"/>
                <w:lang w:val="en-US" w:eastAsia="zh-CN" w:bidi="zh-CN"/>
              </w:rPr>
              <w:t>70000</w:t>
            </w:r>
            <w:r>
              <w:rPr>
                <w:rFonts w:hint="eastAsia" w:ascii="宋体" w:hAnsi="宋体" w:cs="宋体"/>
                <w:color w:val="auto"/>
                <w:szCs w:val="21"/>
                <w:highlight w:val="none"/>
                <w:shd w:val="clear" w:color="auto" w:fill="auto"/>
                <w:lang w:val="en-US" w:bidi="zh-CN"/>
              </w:rPr>
              <w:t>元        大写：柒万元整；</w:t>
            </w:r>
          </w:p>
          <w:p w14:paraId="7D52971B">
            <w:pPr>
              <w:pStyle w:val="28"/>
              <w:keepNext w:val="0"/>
              <w:keepLines w:val="0"/>
              <w:pageBreakBefore w:val="0"/>
              <w:widowControl w:val="0"/>
              <w:numPr>
                <w:ilvl w:val="0"/>
                <w:numId w:val="0"/>
              </w:numPr>
              <w:suppressLineNumbers w:val="0"/>
              <w:shd w:val="clear"/>
              <w:tabs>
                <w:tab w:val="left" w:pos="709"/>
                <w:tab w:val="left" w:pos="840"/>
              </w:tabs>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s="宋体"/>
                <w:color w:val="auto"/>
                <w:szCs w:val="21"/>
                <w:highlight w:val="none"/>
                <w:shd w:val="clear" w:color="auto" w:fill="auto"/>
                <w:lang w:val="zh-CN" w:bidi="zh-CN"/>
              </w:rPr>
            </w:pPr>
            <w:r>
              <w:rPr>
                <w:rFonts w:hint="eastAsia" w:ascii="宋体" w:hAnsi="宋体" w:cs="宋体"/>
                <w:color w:val="auto"/>
                <w:szCs w:val="21"/>
                <w:highlight w:val="none"/>
                <w:shd w:val="clear" w:color="auto" w:fill="auto"/>
                <w:lang w:val="zh-CN" w:bidi="zh-CN"/>
              </w:rPr>
              <w:t>缴纳方式：保证金应当以支票、电汇、银行转账或者金融机构、担保机构出具的保函（推荐使用政府采购电子保函）等非现金形式以基本户提交。</w:t>
            </w:r>
          </w:p>
          <w:p w14:paraId="0A0D1F3B">
            <w:pPr>
              <w:pStyle w:val="28"/>
              <w:keepNext w:val="0"/>
              <w:keepLines w:val="0"/>
              <w:pageBreakBefore w:val="0"/>
              <w:widowControl w:val="0"/>
              <w:numPr>
                <w:ilvl w:val="0"/>
                <w:numId w:val="0"/>
              </w:numPr>
              <w:suppressLineNumbers w:val="0"/>
              <w:shd w:val="clear"/>
              <w:tabs>
                <w:tab w:val="left" w:pos="709"/>
                <w:tab w:val="left" w:pos="840"/>
              </w:tabs>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s="宋体"/>
                <w:color w:val="auto"/>
                <w:szCs w:val="21"/>
                <w:highlight w:val="none"/>
                <w:shd w:val="clear" w:color="auto" w:fill="auto"/>
                <w:lang w:val="zh-CN" w:eastAsia="zh-CN" w:bidi="zh-CN"/>
              </w:rPr>
            </w:pPr>
            <w:r>
              <w:rPr>
                <w:rFonts w:hint="eastAsia" w:ascii="宋体" w:hAnsi="宋体" w:cs="宋体"/>
                <w:color w:val="auto"/>
                <w:szCs w:val="21"/>
                <w:highlight w:val="none"/>
                <w:shd w:val="clear" w:color="auto" w:fill="auto"/>
                <w:lang w:val="zh-CN" w:bidi="zh-CN"/>
              </w:rPr>
              <w:t>账户名称：</w:t>
            </w:r>
            <w:r>
              <w:rPr>
                <w:rFonts w:hint="eastAsia" w:ascii="宋体" w:hAnsi="宋体" w:cs="宋体"/>
                <w:color w:val="auto"/>
                <w:szCs w:val="21"/>
                <w:highlight w:val="none"/>
                <w:shd w:val="clear" w:color="auto" w:fill="auto"/>
                <w:lang w:val="zh-CN" w:eastAsia="zh-CN" w:bidi="zh-CN"/>
              </w:rPr>
              <w:t>新疆瑞驰中天项目管理有限公司</w:t>
            </w:r>
          </w:p>
          <w:p w14:paraId="5092CBF6">
            <w:pPr>
              <w:pStyle w:val="28"/>
              <w:keepNext w:val="0"/>
              <w:keepLines w:val="0"/>
              <w:pageBreakBefore w:val="0"/>
              <w:widowControl w:val="0"/>
              <w:numPr>
                <w:ilvl w:val="0"/>
                <w:numId w:val="0"/>
              </w:numPr>
              <w:suppressLineNumbers w:val="0"/>
              <w:shd w:val="clear"/>
              <w:tabs>
                <w:tab w:val="left" w:pos="709"/>
                <w:tab w:val="left" w:pos="840"/>
              </w:tabs>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s="宋体"/>
                <w:color w:val="auto"/>
                <w:szCs w:val="21"/>
                <w:highlight w:val="none"/>
                <w:shd w:val="clear" w:color="auto" w:fill="auto"/>
                <w:lang w:val="zh-CN" w:bidi="zh-CN"/>
              </w:rPr>
            </w:pPr>
            <w:r>
              <w:rPr>
                <w:rFonts w:hint="eastAsia" w:ascii="宋体" w:hAnsi="宋体" w:cs="宋体"/>
                <w:color w:val="auto"/>
                <w:szCs w:val="21"/>
                <w:highlight w:val="none"/>
                <w:shd w:val="clear" w:color="auto" w:fill="auto"/>
                <w:lang w:val="zh-CN" w:bidi="zh-CN"/>
              </w:rPr>
              <w:t>开户银行：中国银行股份有限公司库尔勒市经济开发区支行</w:t>
            </w:r>
          </w:p>
          <w:p w14:paraId="717D6FAD">
            <w:pPr>
              <w:pStyle w:val="28"/>
              <w:keepNext w:val="0"/>
              <w:keepLines w:val="0"/>
              <w:pageBreakBefore w:val="0"/>
              <w:widowControl w:val="0"/>
              <w:numPr>
                <w:ilvl w:val="0"/>
                <w:numId w:val="0"/>
              </w:numPr>
              <w:suppressLineNumbers w:val="0"/>
              <w:shd w:val="clear"/>
              <w:tabs>
                <w:tab w:val="left" w:pos="709"/>
                <w:tab w:val="left" w:pos="840"/>
              </w:tabs>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s="宋体"/>
                <w:color w:val="auto"/>
                <w:szCs w:val="21"/>
                <w:highlight w:val="none"/>
                <w:shd w:val="clear" w:color="auto" w:fill="auto"/>
                <w:lang w:val="zh-CN" w:eastAsia="zh-CN" w:bidi="zh-CN"/>
              </w:rPr>
            </w:pPr>
            <w:r>
              <w:rPr>
                <w:rFonts w:hint="eastAsia" w:ascii="宋体" w:hAnsi="宋体" w:cs="宋体"/>
                <w:color w:val="auto"/>
                <w:szCs w:val="21"/>
                <w:highlight w:val="none"/>
                <w:shd w:val="clear" w:color="auto" w:fill="auto"/>
                <w:lang w:val="zh-CN" w:eastAsia="zh-CN" w:bidi="zh-CN"/>
              </w:rPr>
              <w:t xml:space="preserve">账号：107687045688       </w:t>
            </w:r>
            <w:r>
              <w:rPr>
                <w:rFonts w:hint="eastAsia" w:ascii="宋体" w:hAnsi="宋体" w:cs="宋体"/>
                <w:color w:val="auto"/>
                <w:szCs w:val="21"/>
                <w:highlight w:val="none"/>
                <w:shd w:val="clear" w:color="auto" w:fill="auto"/>
                <w:lang w:val="zh-CN" w:bidi="zh-CN"/>
              </w:rPr>
              <w:t>行号:104888001123</w:t>
            </w:r>
          </w:p>
          <w:p w14:paraId="35F53842">
            <w:pPr>
              <w:pStyle w:val="28"/>
              <w:keepNext w:val="0"/>
              <w:keepLines w:val="0"/>
              <w:pageBreakBefore w:val="0"/>
              <w:widowControl w:val="0"/>
              <w:numPr>
                <w:ilvl w:val="0"/>
                <w:numId w:val="0"/>
              </w:numPr>
              <w:suppressLineNumbers w:val="0"/>
              <w:shd w:val="clear"/>
              <w:tabs>
                <w:tab w:val="left" w:pos="709"/>
                <w:tab w:val="left" w:pos="840"/>
              </w:tabs>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cs="宋体"/>
                <w:color w:val="auto"/>
                <w:szCs w:val="21"/>
                <w:highlight w:val="none"/>
                <w:shd w:val="clear" w:color="auto" w:fill="auto"/>
                <w:lang w:val="en-US" w:bidi="zh-CN"/>
              </w:rPr>
            </w:pPr>
            <w:r>
              <w:rPr>
                <w:rFonts w:hint="eastAsia" w:ascii="宋体" w:hAnsi="宋体" w:cs="宋体"/>
                <w:color w:val="auto"/>
                <w:szCs w:val="21"/>
                <w:highlight w:val="none"/>
                <w:shd w:val="clear" w:color="auto" w:fill="auto"/>
                <w:lang w:val="zh-CN" w:bidi="zh-CN"/>
              </w:rPr>
              <w:t>注：汇款</w:t>
            </w:r>
            <w:r>
              <w:rPr>
                <w:rFonts w:hint="eastAsia" w:ascii="宋体" w:hAnsi="宋体" w:cs="宋体"/>
                <w:color w:val="auto"/>
                <w:szCs w:val="21"/>
                <w:highlight w:val="none"/>
                <w:shd w:val="clear" w:color="auto" w:fill="auto"/>
                <w:lang w:val="en-US" w:bidi="zh-CN"/>
              </w:rPr>
              <w:t>用途</w:t>
            </w:r>
            <w:r>
              <w:rPr>
                <w:rFonts w:hint="eastAsia" w:ascii="宋体" w:hAnsi="宋体" w:cs="宋体"/>
                <w:color w:val="auto"/>
                <w:szCs w:val="21"/>
                <w:highlight w:val="none"/>
                <w:shd w:val="clear" w:color="auto" w:fill="auto"/>
                <w:lang w:val="zh-CN" w:bidi="zh-CN"/>
              </w:rPr>
              <w:t>需注明项目名称（可简写）</w:t>
            </w:r>
            <w:r>
              <w:rPr>
                <w:rFonts w:hint="eastAsia" w:ascii="宋体" w:hAnsi="宋体" w:cs="宋体"/>
                <w:color w:val="auto"/>
                <w:szCs w:val="21"/>
                <w:highlight w:val="none"/>
                <w:shd w:val="clear" w:color="auto" w:fill="auto"/>
                <w:lang w:val="en-US" w:bidi="zh-CN"/>
              </w:rPr>
              <w:t>或项目编号</w:t>
            </w:r>
          </w:p>
          <w:p w14:paraId="19C50E80">
            <w:pPr>
              <w:pStyle w:val="28"/>
              <w:keepNext w:val="0"/>
              <w:keepLines w:val="0"/>
              <w:pageBreakBefore w:val="0"/>
              <w:widowControl w:val="0"/>
              <w:numPr>
                <w:ilvl w:val="0"/>
                <w:numId w:val="0"/>
              </w:numPr>
              <w:suppressLineNumbers w:val="0"/>
              <w:shd w:val="clear"/>
              <w:tabs>
                <w:tab w:val="left" w:pos="709"/>
                <w:tab w:val="left" w:pos="840"/>
              </w:tabs>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s="宋体"/>
                <w:color w:val="auto"/>
                <w:szCs w:val="21"/>
                <w:highlight w:val="none"/>
                <w:shd w:val="clear" w:color="auto" w:fill="auto"/>
                <w:lang w:val="zh-CN" w:bidi="zh-CN"/>
              </w:rPr>
            </w:pPr>
            <w:r>
              <w:rPr>
                <w:rFonts w:hint="eastAsia" w:ascii="宋体" w:hAnsi="宋体" w:cs="宋体"/>
                <w:color w:val="auto"/>
                <w:szCs w:val="21"/>
                <w:highlight w:val="none"/>
                <w:shd w:val="clear" w:color="auto" w:fill="auto"/>
                <w:lang w:val="zh-CN" w:bidi="zh-CN"/>
              </w:rPr>
              <w:t>招标代理服务费缴纳账号：（同上）</w:t>
            </w:r>
          </w:p>
          <w:p w14:paraId="30E9C939">
            <w:pPr>
              <w:pStyle w:val="28"/>
              <w:keepNext w:val="0"/>
              <w:keepLines w:val="0"/>
              <w:pageBreakBefore w:val="0"/>
              <w:widowControl w:val="0"/>
              <w:numPr>
                <w:ilvl w:val="0"/>
                <w:numId w:val="0"/>
              </w:numPr>
              <w:suppressLineNumbers w:val="0"/>
              <w:shd w:val="clear"/>
              <w:tabs>
                <w:tab w:val="left" w:pos="709"/>
                <w:tab w:val="left" w:pos="840"/>
              </w:tabs>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s="宋体"/>
                <w:color w:val="auto"/>
                <w:szCs w:val="21"/>
                <w:highlight w:val="none"/>
                <w:shd w:val="clear" w:color="auto" w:fill="auto"/>
                <w:lang w:val="zh-CN" w:eastAsia="zh-CN" w:bidi="zh-CN"/>
              </w:rPr>
            </w:pPr>
            <w:r>
              <w:rPr>
                <w:rFonts w:hint="eastAsia" w:ascii="宋体" w:hAnsi="宋体" w:cs="宋体"/>
                <w:color w:val="auto"/>
                <w:szCs w:val="21"/>
                <w:highlight w:val="none"/>
                <w:shd w:val="clear" w:color="auto" w:fill="auto"/>
                <w:lang w:val="zh-CN" w:bidi="zh-CN"/>
              </w:rPr>
              <w:t xml:space="preserve">投标保证金缴纳期限：凡拟参加本次招标项目的供应商，必须在 2024 年 </w:t>
            </w:r>
            <w:r>
              <w:rPr>
                <w:rFonts w:hint="eastAsia" w:ascii="宋体" w:hAnsi="宋体" w:cs="宋体"/>
                <w:color w:val="auto"/>
                <w:szCs w:val="21"/>
                <w:highlight w:val="none"/>
                <w:shd w:val="clear" w:color="auto" w:fill="auto"/>
                <w:lang w:val="zh-CN" w:eastAsia="zh-CN" w:bidi="zh-CN"/>
              </w:rPr>
              <w:t>8</w:t>
            </w:r>
          </w:p>
          <w:p w14:paraId="595B2F69">
            <w:pPr>
              <w:pStyle w:val="28"/>
              <w:keepNext w:val="0"/>
              <w:keepLines w:val="0"/>
              <w:pageBreakBefore w:val="0"/>
              <w:widowControl w:val="0"/>
              <w:numPr>
                <w:ilvl w:val="0"/>
                <w:numId w:val="0"/>
              </w:numPr>
              <w:suppressLineNumbers w:val="0"/>
              <w:shd w:val="clear"/>
              <w:tabs>
                <w:tab w:val="left" w:pos="709"/>
                <w:tab w:val="left" w:pos="840"/>
              </w:tabs>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s="宋体"/>
                <w:color w:val="auto"/>
                <w:szCs w:val="21"/>
                <w:highlight w:val="none"/>
                <w:shd w:val="clear" w:color="auto" w:fill="auto"/>
                <w:lang w:val="zh-CN" w:bidi="zh-CN"/>
              </w:rPr>
            </w:pPr>
            <w:r>
              <w:rPr>
                <w:rFonts w:hint="eastAsia" w:ascii="宋体" w:hAnsi="宋体" w:cs="宋体"/>
                <w:color w:val="auto"/>
                <w:szCs w:val="21"/>
                <w:highlight w:val="none"/>
                <w:shd w:val="clear" w:color="auto" w:fill="auto"/>
                <w:lang w:val="zh-CN" w:bidi="zh-CN"/>
              </w:rPr>
              <w:t xml:space="preserve">月 </w:t>
            </w:r>
            <w:r>
              <w:rPr>
                <w:rFonts w:hint="eastAsia" w:ascii="宋体" w:hAnsi="宋体" w:cs="宋体"/>
                <w:color w:val="auto"/>
                <w:szCs w:val="21"/>
                <w:highlight w:val="none"/>
                <w:shd w:val="clear" w:color="auto" w:fill="auto"/>
                <w:lang w:val="en-US" w:eastAsia="zh-CN" w:bidi="zh-CN"/>
              </w:rPr>
              <w:t>22</w:t>
            </w:r>
            <w:r>
              <w:rPr>
                <w:rFonts w:hint="eastAsia" w:ascii="宋体" w:hAnsi="宋体" w:cs="宋体"/>
                <w:color w:val="auto"/>
                <w:szCs w:val="21"/>
                <w:highlight w:val="none"/>
                <w:shd w:val="clear" w:color="auto" w:fill="auto"/>
                <w:lang w:val="zh-CN" w:bidi="zh-CN"/>
              </w:rPr>
              <w:t xml:space="preserve"> 日 10:30 时（北京时间）前将投标保证金汇入指定账户。</w:t>
            </w:r>
          </w:p>
          <w:p w14:paraId="705EAD2D">
            <w:pPr>
              <w:pStyle w:val="28"/>
              <w:keepNext w:val="0"/>
              <w:keepLines w:val="0"/>
              <w:pageBreakBefore w:val="0"/>
              <w:widowControl w:val="0"/>
              <w:numPr>
                <w:ilvl w:val="0"/>
                <w:numId w:val="0"/>
              </w:numPr>
              <w:suppressLineNumbers w:val="0"/>
              <w:shd w:val="clear"/>
              <w:tabs>
                <w:tab w:val="left" w:pos="709"/>
                <w:tab w:val="left" w:pos="840"/>
              </w:tabs>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s="宋体"/>
                <w:color w:val="FF0000"/>
                <w:szCs w:val="21"/>
                <w:highlight w:val="none"/>
                <w:shd w:val="clear" w:color="auto" w:fill="auto"/>
                <w:lang w:val="zh-CN" w:eastAsia="zh-CN" w:bidi="zh-CN"/>
              </w:rPr>
            </w:pPr>
            <w:r>
              <w:rPr>
                <w:rFonts w:hint="eastAsia" w:ascii="宋体" w:hAnsi="宋体" w:cs="宋体"/>
                <w:color w:val="auto"/>
                <w:szCs w:val="21"/>
                <w:highlight w:val="none"/>
                <w:shd w:val="clear" w:color="auto" w:fill="auto"/>
                <w:lang w:val="zh-CN" w:eastAsia="zh-CN" w:bidi="zh-CN"/>
              </w:rPr>
              <w:t>注：退还保证金需提供反开收据和开户许可复印件盖章到代理机构办理退还保证金事宜。</w:t>
            </w:r>
          </w:p>
        </w:tc>
      </w:tr>
      <w:tr w14:paraId="3AE1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52" w:type="dxa"/>
            <w:noWrap w:val="0"/>
            <w:vAlign w:val="center"/>
          </w:tcPr>
          <w:p w14:paraId="406C151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rPr>
              <w:t>1</w:t>
            </w:r>
            <w:r>
              <w:rPr>
                <w:rFonts w:hint="eastAsia" w:ascii="宋体" w:hAnsi="宋体" w:cs="宋体"/>
                <w:color w:val="auto"/>
                <w:szCs w:val="21"/>
                <w:highlight w:val="none"/>
                <w:shd w:val="clear" w:color="auto" w:fill="auto"/>
                <w:lang w:val="en-US" w:eastAsia="zh-CN"/>
              </w:rPr>
              <w:t>8</w:t>
            </w:r>
          </w:p>
        </w:tc>
        <w:tc>
          <w:tcPr>
            <w:tcW w:w="1950" w:type="dxa"/>
            <w:noWrap w:val="0"/>
            <w:vAlign w:val="center"/>
          </w:tcPr>
          <w:p w14:paraId="010FBA0E">
            <w:pPr>
              <w:pStyle w:val="29"/>
              <w:keepNext w:val="0"/>
              <w:keepLines w:val="0"/>
              <w:suppressLineNumbers w:val="0"/>
              <w:shd w:val="clear"/>
              <w:spacing w:before="21" w:beforeAutospacing="0" w:after="0" w:afterAutospacing="0"/>
              <w:ind w:left="0" w:right="0"/>
              <w:jc w:val="center"/>
              <w:rPr>
                <w:rFonts w:hint="eastAsia"/>
                <w:color w:val="000000" w:themeColor="text1"/>
                <w:szCs w:val="21"/>
                <w:highlight w:val="none"/>
                <w:shd w:val="clear" w:color="auto" w:fill="auto"/>
                <w:lang w:val="en-US" w:bidi="ar-SA"/>
                <w14:textFill>
                  <w14:solidFill>
                    <w14:schemeClr w14:val="tx1"/>
                  </w14:solidFill>
                </w14:textFill>
              </w:rPr>
            </w:pPr>
            <w:r>
              <w:rPr>
                <w:rFonts w:hint="eastAsia"/>
                <w:color w:val="000000" w:themeColor="text1"/>
                <w:szCs w:val="21"/>
                <w:highlight w:val="none"/>
                <w:shd w:val="clear" w:color="auto" w:fill="auto"/>
                <w:lang w:val="en-US" w:eastAsia="zh-CN" w:bidi="ar-SA"/>
                <w14:textFill>
                  <w14:solidFill>
                    <w14:schemeClr w14:val="tx1"/>
                  </w14:solidFill>
                </w14:textFill>
              </w:rPr>
              <w:t>招标</w:t>
            </w:r>
            <w:r>
              <w:rPr>
                <w:rFonts w:hint="eastAsia"/>
                <w:color w:val="000000" w:themeColor="text1"/>
                <w:szCs w:val="21"/>
                <w:highlight w:val="none"/>
                <w:shd w:val="clear" w:color="auto" w:fill="auto"/>
                <w:lang w:val="en-US" w:bidi="ar-SA"/>
                <w14:textFill>
                  <w14:solidFill>
                    <w14:schemeClr w14:val="tx1"/>
                  </w14:solidFill>
                </w14:textFill>
              </w:rPr>
              <w:t>文件</w:t>
            </w:r>
          </w:p>
          <w:p w14:paraId="4B1E3BA9">
            <w:pPr>
              <w:keepNext w:val="0"/>
              <w:keepLines w:val="0"/>
              <w:suppressLineNumbers w:val="0"/>
              <w:shd w:val="clear"/>
              <w:spacing w:before="0" w:beforeAutospacing="0" w:after="0" w:afterAutospacing="0"/>
              <w:ind w:left="0" w:right="0"/>
              <w:jc w:val="center"/>
              <w:rPr>
                <w:rFonts w:hint="eastAsia"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发售时间</w:t>
            </w:r>
          </w:p>
        </w:tc>
        <w:tc>
          <w:tcPr>
            <w:tcW w:w="7341" w:type="dxa"/>
            <w:noWrap w:val="0"/>
            <w:vAlign w:val="center"/>
          </w:tcPr>
          <w:p w14:paraId="48461AA2">
            <w:pPr>
              <w:keepNext w:val="0"/>
              <w:keepLines w:val="0"/>
              <w:suppressLineNumbers w:val="0"/>
              <w:shd w:val="clear"/>
              <w:spacing w:before="0" w:beforeAutospacing="0" w:after="0" w:afterAutospacing="0"/>
              <w:ind w:left="0" w:right="0"/>
              <w:jc w:val="left"/>
              <w:rPr>
                <w:rFonts w:hint="default" w:ascii="宋体" w:hAnsi="宋体" w:cs="宋体"/>
                <w:color w:val="000000" w:themeColor="text1"/>
                <w:szCs w:val="21"/>
                <w:highlight w:val="none"/>
                <w:shd w:val="clear" w:color="auto" w:fill="auto"/>
                <w:lang w:val="en-US" w:bidi="zh-CN"/>
                <w14:textFill>
                  <w14:solidFill>
                    <w14:schemeClr w14:val="tx1"/>
                  </w14:solidFill>
                </w14:textFill>
              </w:rPr>
            </w:pPr>
            <w:r>
              <w:rPr>
                <w:rFonts w:hint="eastAsia" w:ascii="宋体" w:hAnsi="宋体" w:cs="宋体"/>
                <w:color w:val="000000" w:themeColor="text1"/>
                <w:szCs w:val="21"/>
                <w:highlight w:val="none"/>
                <w:shd w:val="clear" w:color="auto" w:fill="auto"/>
                <w:lang w:val="zh-CN" w:bidi="zh-CN"/>
                <w14:textFill>
                  <w14:solidFill>
                    <w14:schemeClr w14:val="tx1"/>
                  </w14:solidFill>
                </w14:textFill>
              </w:rPr>
              <w:t>发售时间：202</w:t>
            </w:r>
            <w:r>
              <w:rPr>
                <w:rFonts w:hint="eastAsia" w:ascii="宋体" w:hAnsi="宋体" w:cs="宋体"/>
                <w:color w:val="000000" w:themeColor="text1"/>
                <w:szCs w:val="21"/>
                <w:highlight w:val="none"/>
                <w:shd w:val="clear" w:color="auto" w:fill="auto"/>
                <w:lang w:val="en-US" w:bidi="zh-CN"/>
                <w14:textFill>
                  <w14:solidFill>
                    <w14:schemeClr w14:val="tx1"/>
                  </w14:solidFill>
                </w14:textFill>
              </w:rPr>
              <w:t>4年7月31日</w:t>
            </w:r>
            <w:r>
              <w:rPr>
                <w:rFonts w:hint="eastAsia" w:ascii="宋体" w:hAnsi="宋体" w:cs="宋体"/>
                <w:color w:val="000000" w:themeColor="text1"/>
                <w:szCs w:val="21"/>
                <w:highlight w:val="none"/>
                <w:shd w:val="clear" w:color="auto" w:fill="auto"/>
                <w:lang w:val="zh-CN" w:bidi="zh-CN"/>
                <w14:textFill>
                  <w14:solidFill>
                    <w14:schemeClr w14:val="tx1"/>
                  </w14:solidFill>
                </w14:textFill>
              </w:rPr>
              <w:t>至202</w:t>
            </w:r>
            <w:r>
              <w:rPr>
                <w:rFonts w:hint="eastAsia" w:ascii="宋体" w:hAnsi="宋体" w:cs="宋体"/>
                <w:color w:val="000000" w:themeColor="text1"/>
                <w:szCs w:val="21"/>
                <w:highlight w:val="none"/>
                <w:shd w:val="clear" w:color="auto" w:fill="auto"/>
                <w:lang w:val="en-US" w:bidi="zh-CN"/>
                <w14:textFill>
                  <w14:solidFill>
                    <w14:schemeClr w14:val="tx1"/>
                  </w14:solidFill>
                </w14:textFill>
              </w:rPr>
              <w:t>4年8月7日</w:t>
            </w:r>
          </w:p>
        </w:tc>
      </w:tr>
      <w:tr w14:paraId="6459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852" w:type="dxa"/>
            <w:noWrap w:val="0"/>
            <w:vAlign w:val="center"/>
          </w:tcPr>
          <w:p w14:paraId="5A0F9A6B">
            <w:pPr>
              <w:keepNext w:val="0"/>
              <w:keepLines w:val="0"/>
              <w:suppressLineNumbers w:val="0"/>
              <w:shd w:val="clear"/>
              <w:spacing w:before="0" w:beforeAutospacing="0" w:after="0" w:afterAutospacing="0"/>
              <w:ind w:left="0" w:right="0"/>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19</w:t>
            </w:r>
          </w:p>
        </w:tc>
        <w:tc>
          <w:tcPr>
            <w:tcW w:w="1950" w:type="dxa"/>
            <w:noWrap w:val="0"/>
            <w:vAlign w:val="center"/>
          </w:tcPr>
          <w:p w14:paraId="7170966A">
            <w:pPr>
              <w:pStyle w:val="29"/>
              <w:keepNext w:val="0"/>
              <w:keepLines w:val="0"/>
              <w:suppressLineNumbers w:val="0"/>
              <w:shd w:val="clear"/>
              <w:spacing w:before="21" w:beforeAutospacing="0" w:after="0" w:afterAutospacing="0"/>
              <w:ind w:left="0" w:right="0"/>
              <w:jc w:val="center"/>
              <w:rPr>
                <w:rFonts w:hint="eastAsia"/>
                <w:color w:val="auto"/>
                <w:szCs w:val="21"/>
                <w:highlight w:val="none"/>
                <w:shd w:val="clear" w:color="auto" w:fill="auto"/>
                <w:lang w:val="en-US"/>
              </w:rPr>
            </w:pPr>
            <w:r>
              <w:rPr>
                <w:rFonts w:hint="eastAsia"/>
                <w:color w:val="auto"/>
                <w:szCs w:val="21"/>
                <w:highlight w:val="none"/>
                <w:shd w:val="clear" w:color="auto" w:fill="auto"/>
                <w:lang w:val="en-US"/>
              </w:rPr>
              <w:t>响应文件</w:t>
            </w:r>
          </w:p>
          <w:p w14:paraId="44876CAF">
            <w:pPr>
              <w:pStyle w:val="29"/>
              <w:keepNext w:val="0"/>
              <w:keepLines w:val="0"/>
              <w:suppressLineNumbers w:val="0"/>
              <w:shd w:val="clear"/>
              <w:spacing w:before="21" w:beforeAutospacing="0" w:after="0" w:afterAutospacing="0"/>
              <w:ind w:left="0" w:right="0"/>
              <w:jc w:val="center"/>
              <w:rPr>
                <w:rFonts w:hint="eastAsia" w:eastAsia="宋体"/>
                <w:color w:val="auto"/>
                <w:szCs w:val="21"/>
                <w:highlight w:val="none"/>
                <w:shd w:val="clear" w:color="auto" w:fill="auto"/>
                <w:lang w:eastAsia="zh-CN"/>
              </w:rPr>
            </w:pPr>
            <w:r>
              <w:rPr>
                <w:rFonts w:hint="eastAsia"/>
                <w:color w:val="auto"/>
                <w:szCs w:val="21"/>
                <w:highlight w:val="none"/>
                <w:shd w:val="clear" w:color="auto" w:fill="auto"/>
                <w:lang w:val="en-US"/>
              </w:rPr>
              <w:t>递交</w:t>
            </w:r>
            <w:r>
              <w:rPr>
                <w:rFonts w:hint="eastAsia"/>
                <w:color w:val="auto"/>
                <w:szCs w:val="21"/>
                <w:highlight w:val="none"/>
                <w:shd w:val="clear" w:color="auto" w:fill="auto"/>
                <w:lang w:val="en-US" w:eastAsia="zh-CN"/>
              </w:rPr>
              <w:t>上传地址</w:t>
            </w:r>
          </w:p>
        </w:tc>
        <w:tc>
          <w:tcPr>
            <w:tcW w:w="7341" w:type="dxa"/>
            <w:noWrap w:val="0"/>
            <w:vAlign w:val="center"/>
          </w:tcPr>
          <w:p w14:paraId="55AA4A6C">
            <w:pPr>
              <w:keepNext w:val="0"/>
              <w:keepLines w:val="0"/>
              <w:suppressLineNumbers w:val="0"/>
              <w:shd w:val="clear"/>
              <w:spacing w:before="0" w:beforeAutospacing="0" w:after="0" w:afterAutospacing="0"/>
              <w:ind w:left="0" w:right="0"/>
              <w:jc w:val="left"/>
              <w:rPr>
                <w:rFonts w:hint="eastAsia" w:ascii="宋体" w:hAnsi="宋体" w:cs="宋体"/>
                <w:color w:val="auto"/>
                <w:sz w:val="22"/>
                <w:szCs w:val="21"/>
                <w:highlight w:val="none"/>
                <w:shd w:val="clear" w:color="auto" w:fill="auto"/>
                <w:lang w:val="en-GB" w:eastAsia="zh-CN"/>
              </w:rPr>
            </w:pPr>
            <w:r>
              <w:rPr>
                <w:rFonts w:hint="eastAsia" w:ascii="宋体" w:hAnsi="宋体" w:cs="宋体"/>
                <w:color w:val="auto"/>
                <w:szCs w:val="21"/>
                <w:highlight w:val="none"/>
                <w:shd w:val="clear" w:color="auto" w:fill="auto"/>
              </w:rPr>
              <w:t>政采云线上开标大厅</w:t>
            </w:r>
            <w:r>
              <w:rPr>
                <w:rFonts w:hint="eastAsia" w:ascii="宋体" w:hAnsi="宋体" w:cs="宋体"/>
                <w:color w:val="auto"/>
                <w:sz w:val="22"/>
                <w:szCs w:val="21"/>
                <w:highlight w:val="none"/>
                <w:shd w:val="clear" w:color="auto" w:fill="auto"/>
                <w:lang w:val="en-GB" w:eastAsia="zh-CN"/>
              </w:rPr>
              <w:t>（</w:t>
            </w:r>
            <w:r>
              <w:rPr>
                <w:rFonts w:hint="default" w:ascii="宋体" w:hAnsi="宋体" w:cs="宋体"/>
                <w:color w:val="auto"/>
                <w:sz w:val="22"/>
                <w:szCs w:val="21"/>
                <w:highlight w:val="none"/>
                <w:shd w:val="clear" w:color="auto" w:fill="auto"/>
                <w:lang w:val="en-US" w:eastAsia="zh-CN"/>
              </w:rPr>
              <w:t>https://www.zcygov.cn在线投标</w:t>
            </w:r>
            <w:r>
              <w:rPr>
                <w:rFonts w:hint="eastAsia" w:ascii="宋体" w:hAnsi="宋体" w:cs="宋体"/>
                <w:color w:val="auto"/>
                <w:sz w:val="22"/>
                <w:szCs w:val="21"/>
                <w:highlight w:val="none"/>
                <w:shd w:val="clear" w:color="auto" w:fill="auto"/>
                <w:lang w:val="en-GB" w:eastAsia="zh-CN"/>
              </w:rPr>
              <w:t>）</w:t>
            </w:r>
          </w:p>
          <w:p w14:paraId="52D438D0">
            <w:pPr>
              <w:keepNext w:val="0"/>
              <w:keepLines w:val="0"/>
              <w:suppressLineNumbers w:val="0"/>
              <w:shd w:val="clear"/>
              <w:spacing w:before="0" w:beforeAutospacing="0" w:after="0" w:afterAutospacing="0"/>
              <w:ind w:left="0" w:right="0"/>
              <w:jc w:val="left"/>
              <w:rPr>
                <w:rFonts w:hint="eastAsia" w:ascii="宋体" w:hAnsi="宋体" w:cs="宋体"/>
                <w:color w:val="auto"/>
                <w:szCs w:val="21"/>
                <w:highlight w:val="none"/>
                <w:shd w:val="clear" w:color="auto" w:fill="auto"/>
                <w:lang w:val="zh-CN" w:bidi="zh-CN"/>
              </w:rPr>
            </w:pPr>
            <w:r>
              <w:rPr>
                <w:rFonts w:hint="eastAsia" w:ascii="宋体" w:hAnsi="宋体" w:cs="宋体"/>
                <w:color w:val="auto"/>
                <w:szCs w:val="21"/>
                <w:highlight w:val="none"/>
                <w:shd w:val="clear" w:color="auto" w:fill="auto"/>
              </w:rPr>
              <w:t>（注：采用不见面开标方式的，开标结束后3日内，</w:t>
            </w:r>
            <w:r>
              <w:rPr>
                <w:rFonts w:hint="eastAsia" w:ascii="宋体" w:hAnsi="宋体" w:cs="宋体"/>
                <w:color w:val="auto"/>
                <w:szCs w:val="21"/>
                <w:highlight w:val="none"/>
                <w:shd w:val="clear" w:color="auto" w:fill="auto"/>
                <w:lang w:val="en-US" w:eastAsia="zh-CN"/>
              </w:rPr>
              <w:t>中标</w:t>
            </w:r>
            <w:r>
              <w:rPr>
                <w:rFonts w:hint="eastAsia" w:ascii="宋体" w:hAnsi="宋体" w:cs="宋体"/>
                <w:color w:val="auto"/>
                <w:szCs w:val="21"/>
                <w:highlight w:val="none"/>
                <w:shd w:val="clear" w:color="auto" w:fill="auto"/>
                <w:lang w:eastAsia="zh-CN"/>
              </w:rPr>
              <w:t>人</w:t>
            </w:r>
            <w:r>
              <w:rPr>
                <w:rFonts w:hint="eastAsia" w:ascii="宋体" w:hAnsi="宋体" w:cs="宋体"/>
                <w:color w:val="auto"/>
                <w:szCs w:val="21"/>
                <w:highlight w:val="none"/>
                <w:shd w:val="clear" w:color="auto" w:fill="auto"/>
              </w:rPr>
              <w:t>须将纸质版响应文件一式三份，</w:t>
            </w:r>
            <w:r>
              <w:rPr>
                <w:rFonts w:hint="eastAsia" w:ascii="宋体" w:hAnsi="宋体" w:cs="宋体"/>
                <w:color w:val="auto"/>
                <w:szCs w:val="21"/>
                <w:highlight w:val="none"/>
                <w:shd w:val="clear" w:color="auto" w:fill="auto"/>
                <w:lang w:val="en-US" w:eastAsia="zh-CN"/>
              </w:rPr>
              <w:t>电子U盘一份</w:t>
            </w:r>
            <w:r>
              <w:rPr>
                <w:rFonts w:hint="eastAsia" w:ascii="宋体" w:hAnsi="宋体" w:cs="宋体"/>
                <w:color w:val="auto"/>
                <w:szCs w:val="21"/>
                <w:highlight w:val="none"/>
                <w:shd w:val="clear" w:color="auto" w:fill="auto"/>
              </w:rPr>
              <w:t>盖章处按要求盖章或签字，递交至招标代理公司或以快递方式送达，地址：新疆</w:t>
            </w:r>
            <w:r>
              <w:rPr>
                <w:rFonts w:hint="eastAsia" w:ascii="宋体" w:hAnsi="宋体" w:cs="宋体"/>
                <w:color w:val="auto"/>
                <w:szCs w:val="21"/>
                <w:highlight w:val="none"/>
                <w:shd w:val="clear" w:color="auto" w:fill="auto"/>
                <w:lang w:eastAsia="zh-CN"/>
              </w:rPr>
              <w:t>新疆库尔勒市双创孵化基地5楼50</w:t>
            </w:r>
            <w:r>
              <w:rPr>
                <w:rFonts w:hint="eastAsia" w:ascii="宋体" w:hAnsi="宋体" w:cs="宋体"/>
                <w:color w:val="auto"/>
                <w:szCs w:val="21"/>
                <w:highlight w:val="none"/>
                <w:shd w:val="clear" w:color="auto" w:fill="auto"/>
                <w:lang w:val="en-US" w:eastAsia="zh-CN"/>
              </w:rPr>
              <w:t>7</w:t>
            </w:r>
            <w:r>
              <w:rPr>
                <w:rFonts w:hint="eastAsia" w:ascii="宋体" w:hAnsi="宋体" w:cs="宋体"/>
                <w:color w:val="auto"/>
                <w:szCs w:val="21"/>
                <w:highlight w:val="none"/>
                <w:shd w:val="clear" w:color="auto" w:fill="auto"/>
                <w:lang w:eastAsia="zh-CN"/>
              </w:rPr>
              <w:t>室</w:t>
            </w:r>
            <w:r>
              <w:rPr>
                <w:rFonts w:hint="eastAsia" w:ascii="宋体" w:hAnsi="宋体" w:cs="宋体"/>
                <w:color w:val="auto"/>
                <w:szCs w:val="21"/>
                <w:highlight w:val="none"/>
                <w:shd w:val="clear" w:color="auto" w:fill="auto"/>
              </w:rPr>
              <w:t>，</w:t>
            </w:r>
            <w:r>
              <w:rPr>
                <w:rFonts w:hint="eastAsia" w:ascii="宋体" w:hAnsi="宋体" w:cs="宋体"/>
                <w:color w:val="auto"/>
                <w:szCs w:val="21"/>
                <w:highlight w:val="none"/>
                <w:shd w:val="clear" w:color="auto" w:fill="auto"/>
                <w:lang w:val="en-US" w:eastAsia="zh-CN"/>
              </w:rPr>
              <w:t>联系方式15352526903</w:t>
            </w:r>
            <w:r>
              <w:rPr>
                <w:rFonts w:hint="eastAsia" w:ascii="宋体" w:hAnsi="宋体" w:cs="宋体"/>
                <w:color w:val="auto"/>
                <w:szCs w:val="21"/>
                <w:highlight w:val="none"/>
                <w:shd w:val="clear" w:color="auto" w:fill="auto"/>
              </w:rPr>
              <w:t>）</w:t>
            </w:r>
          </w:p>
        </w:tc>
      </w:tr>
      <w:tr w14:paraId="5BA8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52" w:type="dxa"/>
            <w:noWrap w:val="0"/>
            <w:vAlign w:val="center"/>
          </w:tcPr>
          <w:p w14:paraId="3832310A">
            <w:pPr>
              <w:keepNext w:val="0"/>
              <w:keepLines w:val="0"/>
              <w:suppressLineNumbers w:val="0"/>
              <w:shd w:val="clear"/>
              <w:spacing w:before="0" w:beforeAutospacing="0" w:after="0" w:afterAutospacing="0"/>
              <w:ind w:left="0" w:right="0"/>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20</w:t>
            </w:r>
          </w:p>
        </w:tc>
        <w:tc>
          <w:tcPr>
            <w:tcW w:w="1950" w:type="dxa"/>
            <w:noWrap w:val="0"/>
            <w:vAlign w:val="center"/>
          </w:tcPr>
          <w:p w14:paraId="7997529F">
            <w:pPr>
              <w:keepNext w:val="0"/>
              <w:keepLines w:val="0"/>
              <w:suppressLineNumbers w:val="0"/>
              <w:shd w:val="clear"/>
              <w:spacing w:before="0" w:beforeAutospacing="0" w:after="0" w:afterAutospacing="0"/>
              <w:ind w:left="0" w:right="0"/>
              <w:jc w:val="center"/>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付款方式</w:t>
            </w:r>
          </w:p>
        </w:tc>
        <w:tc>
          <w:tcPr>
            <w:tcW w:w="7341" w:type="dxa"/>
            <w:noWrap w:val="0"/>
            <w:vAlign w:val="center"/>
          </w:tcPr>
          <w:p w14:paraId="7BF603C1">
            <w:pPr>
              <w:keepNext w:val="0"/>
              <w:keepLines w:val="0"/>
              <w:suppressLineNumbers w:val="0"/>
              <w:shd w:val="clear"/>
              <w:spacing w:before="0" w:beforeAutospacing="0" w:after="0" w:afterAutospacing="0"/>
              <w:ind w:left="0" w:right="0"/>
              <w:jc w:val="left"/>
              <w:rPr>
                <w:rFonts w:hint="default" w:ascii="宋体" w:hAnsi="宋体" w:cs="宋体"/>
                <w:color w:val="auto"/>
                <w:szCs w:val="21"/>
                <w:highlight w:val="none"/>
                <w:shd w:val="clear" w:color="auto" w:fill="auto"/>
                <w:lang w:val="en-US" w:bidi="zh-CN"/>
              </w:rPr>
            </w:pPr>
            <w:r>
              <w:rPr>
                <w:rFonts w:hint="eastAsia" w:ascii="宋体" w:hAnsi="宋体" w:cs="宋体"/>
                <w:color w:val="auto"/>
                <w:szCs w:val="21"/>
                <w:highlight w:val="none"/>
                <w:shd w:val="clear" w:color="auto" w:fill="auto"/>
                <w:lang w:val="en-US" w:bidi="zh-CN"/>
              </w:rPr>
              <w:t>以双方最终签订合同为准。</w:t>
            </w:r>
          </w:p>
        </w:tc>
      </w:tr>
      <w:tr w14:paraId="541B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52" w:type="dxa"/>
            <w:noWrap w:val="0"/>
            <w:vAlign w:val="center"/>
          </w:tcPr>
          <w:p w14:paraId="289DBD3D">
            <w:pPr>
              <w:keepNext w:val="0"/>
              <w:keepLines w:val="0"/>
              <w:suppressLineNumbers w:val="0"/>
              <w:shd w:val="clear"/>
              <w:spacing w:before="0" w:beforeAutospacing="0" w:after="0" w:afterAutospacing="0"/>
              <w:ind w:left="0" w:right="0"/>
              <w:jc w:val="center"/>
              <w:rPr>
                <w:rFonts w:hint="default" w:ascii="宋体" w:hAnsi="宋体" w:cs="宋体"/>
                <w:color w:val="000000" w:themeColor="text1"/>
                <w:szCs w:val="21"/>
                <w:highlight w:val="none"/>
                <w:shd w:val="clear" w:color="auto" w:fill="auto"/>
                <w:lang w:val="en-US" w:eastAsia="zh-CN"/>
                <w14:textFill>
                  <w14:solidFill>
                    <w14:schemeClr w14:val="tx1"/>
                  </w14:solidFill>
                </w14:textFill>
              </w:rPr>
            </w:pP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22</w:t>
            </w:r>
          </w:p>
        </w:tc>
        <w:tc>
          <w:tcPr>
            <w:tcW w:w="1950" w:type="dxa"/>
            <w:noWrap w:val="0"/>
            <w:vAlign w:val="center"/>
          </w:tcPr>
          <w:p w14:paraId="4113C7E3">
            <w:pPr>
              <w:keepNext w:val="0"/>
              <w:keepLines w:val="0"/>
              <w:suppressLineNumbers w:val="0"/>
              <w:shd w:val="clear"/>
              <w:spacing w:before="0" w:beforeAutospacing="0" w:after="0" w:afterAutospacing="0"/>
              <w:ind w:left="0" w:right="0"/>
              <w:jc w:val="center"/>
              <w:rPr>
                <w:rFonts w:hint="default" w:ascii="宋体" w:hAnsi="宋体" w:eastAsia="宋体" w:cs="宋体"/>
                <w:color w:val="000000" w:themeColor="text1"/>
                <w:szCs w:val="21"/>
                <w:highlight w:val="none"/>
                <w:shd w:val="clear" w:color="auto" w:fill="auto"/>
                <w:lang w:val="en-US" w:eastAsia="zh-CN"/>
                <w14:textFill>
                  <w14:solidFill>
                    <w14:schemeClr w14:val="tx1"/>
                  </w14:solidFill>
                </w14:textFill>
              </w:rPr>
            </w:pPr>
            <w:r>
              <w:rPr>
                <w:rFonts w:hint="default" w:ascii="宋体" w:hAnsi="宋体" w:eastAsia="宋体" w:cs="宋体"/>
                <w:color w:val="000000" w:themeColor="text1"/>
                <w:szCs w:val="21"/>
                <w:highlight w:val="none"/>
                <w:shd w:val="clear" w:color="auto" w:fill="auto"/>
                <w:lang w:val="en-US" w:eastAsia="zh-CN"/>
                <w14:textFill>
                  <w14:solidFill>
                    <w14:schemeClr w14:val="tx1"/>
                  </w14:solidFill>
                </w14:textFill>
              </w:rPr>
              <w:t>质保期</w:t>
            </w:r>
          </w:p>
        </w:tc>
        <w:tc>
          <w:tcPr>
            <w:tcW w:w="7341" w:type="dxa"/>
            <w:noWrap w:val="0"/>
            <w:vAlign w:val="center"/>
          </w:tcPr>
          <w:p w14:paraId="0D5D0644">
            <w:pPr>
              <w:keepNext w:val="0"/>
              <w:keepLines w:val="0"/>
              <w:suppressLineNumbers w:val="0"/>
              <w:shd w:val="clear"/>
              <w:spacing w:before="0" w:beforeAutospacing="0" w:after="0" w:afterAutospacing="0"/>
              <w:ind w:left="0" w:leftChars="0" w:right="0" w:rightChars="0"/>
              <w:jc w:val="left"/>
              <w:rPr>
                <w:rFonts w:hint="default" w:ascii="宋体" w:hAnsi="宋体" w:eastAsia="宋体" w:cs="宋体"/>
                <w:color w:val="000000" w:themeColor="text1"/>
                <w:kern w:val="2"/>
                <w:sz w:val="21"/>
                <w:szCs w:val="21"/>
                <w:highlight w:val="none"/>
                <w:shd w:val="clear" w:color="auto" w:fill="auto"/>
                <w:lang w:val="en-US" w:eastAsia="zh-CN" w:bidi="zh-CN"/>
                <w14:textFill>
                  <w14:solidFill>
                    <w14:schemeClr w14:val="tx1"/>
                  </w14:solidFill>
                </w14:textFill>
              </w:rPr>
            </w:pPr>
            <w:r>
              <w:rPr>
                <w:rFonts w:hint="default" w:ascii="宋体" w:hAnsi="宋体" w:eastAsia="宋体" w:cs="宋体"/>
                <w:color w:val="000000" w:themeColor="text1"/>
                <w:kern w:val="2"/>
                <w:sz w:val="21"/>
                <w:szCs w:val="21"/>
                <w:highlight w:val="none"/>
                <w:shd w:val="clear" w:color="auto" w:fill="auto"/>
                <w:lang w:val="en-US" w:eastAsia="zh-CN" w:bidi="zh-CN"/>
                <w14:textFill>
                  <w14:solidFill>
                    <w14:schemeClr w14:val="tx1"/>
                  </w14:solidFill>
                </w14:textFill>
              </w:rPr>
              <w:t>一年。</w:t>
            </w:r>
          </w:p>
        </w:tc>
      </w:tr>
      <w:tr w14:paraId="7944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48DC239C">
            <w:pPr>
              <w:keepNext w:val="0"/>
              <w:keepLines w:val="0"/>
              <w:suppressLineNumbers w:val="0"/>
              <w:shd w:val="clear"/>
              <w:spacing w:before="0" w:beforeAutospacing="0" w:after="0" w:afterAutospacing="0"/>
              <w:ind w:left="0" w:right="0"/>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23</w:t>
            </w:r>
          </w:p>
        </w:tc>
        <w:tc>
          <w:tcPr>
            <w:tcW w:w="1950" w:type="dxa"/>
            <w:noWrap w:val="0"/>
            <w:vAlign w:val="center"/>
          </w:tcPr>
          <w:p w14:paraId="6EE3B87C">
            <w:pPr>
              <w:keepNext w:val="0"/>
              <w:keepLines w:val="0"/>
              <w:suppressLineNumbers w:val="0"/>
              <w:shd w:val="clear"/>
              <w:spacing w:before="0" w:beforeAutospacing="0" w:after="0" w:afterAutospacing="0"/>
              <w:ind w:left="0" w:right="0"/>
              <w:jc w:val="center"/>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最高限价</w:t>
            </w:r>
          </w:p>
        </w:tc>
        <w:tc>
          <w:tcPr>
            <w:tcW w:w="7341" w:type="dxa"/>
            <w:noWrap w:val="0"/>
            <w:vAlign w:val="center"/>
          </w:tcPr>
          <w:p w14:paraId="5DBAD7D9">
            <w:pPr>
              <w:keepNext w:val="0"/>
              <w:keepLines w:val="0"/>
              <w:suppressLineNumbers w:val="0"/>
              <w:shd w:val="clear"/>
              <w:spacing w:before="0" w:beforeAutospacing="0" w:after="0" w:afterAutospacing="0"/>
              <w:ind w:left="0" w:right="0"/>
              <w:jc w:val="left"/>
              <w:rPr>
                <w:rFonts w:hint="eastAsia" w:ascii="宋体" w:hAnsi="宋体" w:cs="宋体"/>
                <w:color w:val="auto"/>
                <w:szCs w:val="21"/>
                <w:highlight w:val="none"/>
                <w:shd w:val="clear" w:color="auto" w:fill="auto"/>
                <w:lang w:val="zh-CN" w:bidi="zh-CN"/>
              </w:rPr>
            </w:pPr>
            <w:r>
              <w:rPr>
                <w:rFonts w:hint="eastAsia" w:ascii="宋体" w:hAnsi="宋体" w:cs="宋体"/>
                <w:color w:val="auto"/>
                <w:szCs w:val="21"/>
                <w:highlight w:val="none"/>
                <w:shd w:val="clear" w:color="auto" w:fill="auto"/>
                <w:lang w:val="zh-CN" w:bidi="zh-CN"/>
              </w:rPr>
              <w:t>（一包）人民币</w:t>
            </w:r>
            <w:r>
              <w:rPr>
                <w:rFonts w:hint="eastAsia" w:ascii="宋体" w:hAnsi="宋体" w:cs="宋体"/>
                <w:color w:val="auto"/>
                <w:szCs w:val="21"/>
                <w:highlight w:val="none"/>
                <w:shd w:val="clear" w:color="auto" w:fill="auto"/>
                <w:lang w:val="zh-CN" w:eastAsia="zh-CN" w:bidi="zh-CN"/>
              </w:rPr>
              <w:t>386.16万元</w:t>
            </w:r>
            <w:r>
              <w:rPr>
                <w:rFonts w:hint="eastAsia" w:ascii="宋体" w:hAnsi="宋体" w:cs="宋体"/>
                <w:color w:val="auto"/>
                <w:szCs w:val="21"/>
                <w:highlight w:val="none"/>
                <w:shd w:val="clear" w:color="auto" w:fill="auto"/>
                <w:lang w:val="zh-CN" w:bidi="zh-CN"/>
              </w:rPr>
              <w:t>，大写</w:t>
            </w:r>
            <w:r>
              <w:rPr>
                <w:rFonts w:hint="eastAsia" w:ascii="宋体" w:hAnsi="宋体" w:cs="宋体"/>
                <w:color w:val="auto"/>
                <w:szCs w:val="21"/>
                <w:highlight w:val="none"/>
                <w:shd w:val="clear" w:color="auto" w:fill="auto"/>
                <w:lang w:val="en-US" w:bidi="zh-CN"/>
              </w:rPr>
              <w:t xml:space="preserve"> 叁佰捌拾陆万壹仟陆佰元整</w:t>
            </w:r>
            <w:r>
              <w:rPr>
                <w:rFonts w:hint="eastAsia" w:ascii="宋体" w:hAnsi="宋体" w:cs="宋体"/>
                <w:color w:val="auto"/>
                <w:szCs w:val="21"/>
                <w:highlight w:val="none"/>
                <w:shd w:val="clear" w:color="auto" w:fill="auto"/>
                <w:lang w:val="zh-CN" w:bidi="zh-CN"/>
              </w:rPr>
              <w:t>；</w:t>
            </w:r>
          </w:p>
          <w:p w14:paraId="0BB1033F">
            <w:pPr>
              <w:keepNext w:val="0"/>
              <w:keepLines w:val="0"/>
              <w:suppressLineNumbers w:val="0"/>
              <w:shd w:val="clear"/>
              <w:spacing w:before="0" w:beforeAutospacing="0" w:after="0" w:afterAutospacing="0"/>
              <w:ind w:left="0" w:right="0"/>
              <w:jc w:val="left"/>
              <w:rPr>
                <w:rFonts w:hint="eastAsia" w:ascii="宋体" w:hAnsi="宋体" w:cs="宋体"/>
                <w:color w:val="auto"/>
                <w:szCs w:val="21"/>
                <w:highlight w:val="none"/>
                <w:shd w:val="clear" w:color="auto" w:fill="auto"/>
                <w:lang w:val="zh-CN" w:bidi="zh-CN"/>
              </w:rPr>
            </w:pPr>
            <w:r>
              <w:rPr>
                <w:rFonts w:hint="eastAsia" w:ascii="宋体" w:hAnsi="宋体" w:cs="宋体"/>
                <w:color w:val="auto"/>
                <w:szCs w:val="21"/>
                <w:highlight w:val="none"/>
                <w:shd w:val="clear" w:color="auto" w:fill="auto"/>
                <w:lang w:val="zh-CN" w:bidi="zh-CN"/>
              </w:rPr>
              <w:t>（二包）人民币</w:t>
            </w:r>
            <w:r>
              <w:rPr>
                <w:rFonts w:hint="eastAsia" w:ascii="宋体" w:hAnsi="宋体" w:cs="宋体"/>
                <w:color w:val="auto"/>
                <w:szCs w:val="21"/>
                <w:highlight w:val="none"/>
                <w:shd w:val="clear" w:color="auto" w:fill="auto"/>
                <w:lang w:val="zh-CN" w:eastAsia="zh-CN" w:bidi="zh-CN"/>
              </w:rPr>
              <w:t>386.16万元</w:t>
            </w:r>
            <w:r>
              <w:rPr>
                <w:rFonts w:hint="eastAsia" w:ascii="宋体" w:hAnsi="宋体" w:cs="宋体"/>
                <w:color w:val="auto"/>
                <w:szCs w:val="21"/>
                <w:highlight w:val="none"/>
                <w:shd w:val="clear" w:color="auto" w:fill="auto"/>
                <w:lang w:val="zh-CN" w:bidi="zh-CN"/>
              </w:rPr>
              <w:t>，大写</w:t>
            </w:r>
            <w:r>
              <w:rPr>
                <w:rFonts w:hint="eastAsia" w:ascii="宋体" w:hAnsi="宋体" w:cs="宋体"/>
                <w:color w:val="auto"/>
                <w:szCs w:val="21"/>
                <w:highlight w:val="none"/>
                <w:shd w:val="clear" w:color="auto" w:fill="auto"/>
                <w:lang w:val="en-US" w:bidi="zh-CN"/>
              </w:rPr>
              <w:t xml:space="preserve"> 叁佰捌拾陆万壹仟陆佰元整</w:t>
            </w:r>
            <w:r>
              <w:rPr>
                <w:rFonts w:hint="eastAsia" w:ascii="宋体" w:hAnsi="宋体" w:cs="宋体"/>
                <w:color w:val="auto"/>
                <w:szCs w:val="21"/>
                <w:highlight w:val="none"/>
                <w:shd w:val="clear" w:color="auto" w:fill="auto"/>
                <w:lang w:val="zh-CN" w:bidi="zh-CN"/>
              </w:rPr>
              <w:t>；</w:t>
            </w:r>
          </w:p>
          <w:p w14:paraId="4A0E66E3">
            <w:pPr>
              <w:keepNext w:val="0"/>
              <w:keepLines w:val="0"/>
              <w:suppressLineNumbers w:val="0"/>
              <w:shd w:val="clear"/>
              <w:spacing w:before="0" w:beforeAutospacing="0" w:after="0" w:afterAutospacing="0"/>
              <w:ind w:left="0" w:right="0"/>
              <w:jc w:val="left"/>
              <w:rPr>
                <w:rFonts w:hint="eastAsia" w:ascii="宋体" w:hAnsi="宋体" w:cs="宋体"/>
                <w:color w:val="auto"/>
                <w:szCs w:val="21"/>
                <w:highlight w:val="none"/>
                <w:shd w:val="clear" w:color="auto" w:fill="auto"/>
                <w:lang w:val="zh-CN" w:bidi="zh-CN"/>
              </w:rPr>
            </w:pPr>
            <w:r>
              <w:rPr>
                <w:rFonts w:hint="eastAsia" w:ascii="宋体" w:hAnsi="宋体" w:cs="宋体"/>
                <w:color w:val="auto"/>
                <w:szCs w:val="21"/>
                <w:highlight w:val="none"/>
                <w:shd w:val="clear" w:color="auto" w:fill="auto"/>
                <w:lang w:val="zh-CN" w:bidi="zh-CN"/>
              </w:rPr>
              <w:t>（三包）人民币</w:t>
            </w:r>
            <w:r>
              <w:rPr>
                <w:rFonts w:hint="eastAsia" w:ascii="宋体" w:hAnsi="宋体" w:cs="宋体"/>
                <w:color w:val="auto"/>
                <w:szCs w:val="21"/>
                <w:highlight w:val="none"/>
                <w:shd w:val="clear" w:color="auto" w:fill="auto"/>
                <w:lang w:val="zh-CN" w:eastAsia="zh-CN" w:bidi="zh-CN"/>
              </w:rPr>
              <w:t>386.16万元</w:t>
            </w:r>
            <w:r>
              <w:rPr>
                <w:rFonts w:hint="eastAsia" w:ascii="宋体" w:hAnsi="宋体" w:cs="宋体"/>
                <w:color w:val="auto"/>
                <w:szCs w:val="21"/>
                <w:highlight w:val="none"/>
                <w:shd w:val="clear" w:color="auto" w:fill="auto"/>
                <w:lang w:val="zh-CN" w:bidi="zh-CN"/>
              </w:rPr>
              <w:t>，大写</w:t>
            </w:r>
            <w:r>
              <w:rPr>
                <w:rFonts w:hint="eastAsia" w:ascii="宋体" w:hAnsi="宋体" w:cs="宋体"/>
                <w:color w:val="auto"/>
                <w:szCs w:val="21"/>
                <w:highlight w:val="none"/>
                <w:shd w:val="clear" w:color="auto" w:fill="auto"/>
                <w:lang w:val="en-US" w:bidi="zh-CN"/>
              </w:rPr>
              <w:t xml:space="preserve"> 叁佰捌拾陆万壹仟陆佰元整</w:t>
            </w:r>
            <w:r>
              <w:rPr>
                <w:rFonts w:hint="eastAsia" w:ascii="宋体" w:hAnsi="宋体" w:cs="宋体"/>
                <w:color w:val="auto"/>
                <w:szCs w:val="21"/>
                <w:highlight w:val="none"/>
                <w:shd w:val="clear" w:color="auto" w:fill="auto"/>
                <w:lang w:val="zh-CN" w:bidi="zh-CN"/>
              </w:rPr>
              <w:t>；</w:t>
            </w:r>
          </w:p>
          <w:p w14:paraId="531FB2F3">
            <w:pPr>
              <w:keepNext w:val="0"/>
              <w:keepLines w:val="0"/>
              <w:suppressLineNumbers w:val="0"/>
              <w:shd w:val="clear"/>
              <w:spacing w:before="0" w:beforeAutospacing="0" w:after="0" w:afterAutospacing="0"/>
              <w:ind w:left="0" w:right="0"/>
              <w:jc w:val="left"/>
              <w:rPr>
                <w:rFonts w:hint="eastAsia" w:ascii="宋体" w:hAnsi="宋体" w:cs="宋体"/>
                <w:color w:val="auto"/>
                <w:szCs w:val="21"/>
                <w:highlight w:val="none"/>
                <w:shd w:val="clear" w:color="auto" w:fill="auto"/>
                <w:lang w:val="zh-CN" w:bidi="zh-CN"/>
              </w:rPr>
            </w:pPr>
            <w:r>
              <w:rPr>
                <w:rFonts w:hint="eastAsia" w:ascii="宋体" w:hAnsi="宋体" w:cs="宋体"/>
                <w:color w:val="auto"/>
                <w:szCs w:val="21"/>
                <w:highlight w:val="none"/>
                <w:shd w:val="clear" w:color="auto" w:fill="auto"/>
                <w:lang w:val="zh-CN" w:bidi="zh-CN"/>
              </w:rPr>
              <w:t>（四包）人民币</w:t>
            </w:r>
            <w:r>
              <w:rPr>
                <w:rFonts w:hint="eastAsia" w:ascii="宋体" w:hAnsi="宋体" w:cs="宋体"/>
                <w:color w:val="auto"/>
                <w:szCs w:val="21"/>
                <w:highlight w:val="none"/>
                <w:shd w:val="clear" w:color="auto" w:fill="auto"/>
                <w:lang w:val="zh-CN" w:eastAsia="zh-CN" w:bidi="zh-CN"/>
              </w:rPr>
              <w:t>386.16万元</w:t>
            </w:r>
            <w:r>
              <w:rPr>
                <w:rFonts w:hint="eastAsia" w:ascii="宋体" w:hAnsi="宋体" w:cs="宋体"/>
                <w:color w:val="auto"/>
                <w:szCs w:val="21"/>
                <w:highlight w:val="none"/>
                <w:shd w:val="clear" w:color="auto" w:fill="auto"/>
                <w:lang w:val="zh-CN" w:bidi="zh-CN"/>
              </w:rPr>
              <w:t>，大写</w:t>
            </w:r>
            <w:r>
              <w:rPr>
                <w:rFonts w:hint="eastAsia" w:ascii="宋体" w:hAnsi="宋体" w:cs="宋体"/>
                <w:color w:val="auto"/>
                <w:szCs w:val="21"/>
                <w:highlight w:val="none"/>
                <w:shd w:val="clear" w:color="auto" w:fill="auto"/>
                <w:lang w:val="en-US" w:bidi="zh-CN"/>
              </w:rPr>
              <w:t xml:space="preserve"> 叁佰捌拾陆万壹仟陆佰元整</w:t>
            </w:r>
            <w:r>
              <w:rPr>
                <w:rFonts w:hint="eastAsia" w:ascii="宋体" w:hAnsi="宋体" w:cs="宋体"/>
                <w:color w:val="auto"/>
                <w:szCs w:val="21"/>
                <w:highlight w:val="none"/>
                <w:shd w:val="clear" w:color="auto" w:fill="auto"/>
                <w:lang w:val="zh-CN" w:bidi="zh-CN"/>
              </w:rPr>
              <w:t>；</w:t>
            </w:r>
          </w:p>
          <w:p w14:paraId="212EB7AF">
            <w:pPr>
              <w:keepNext w:val="0"/>
              <w:keepLines w:val="0"/>
              <w:suppressLineNumbers w:val="0"/>
              <w:shd w:val="clear"/>
              <w:spacing w:before="0" w:beforeAutospacing="0" w:after="0" w:afterAutospacing="0"/>
              <w:ind w:left="0" w:right="0"/>
              <w:jc w:val="left"/>
              <w:rPr>
                <w:rFonts w:hint="eastAsia" w:ascii="宋体" w:hAnsi="宋体" w:cs="宋体"/>
                <w:color w:val="auto"/>
                <w:szCs w:val="21"/>
                <w:highlight w:val="none"/>
                <w:shd w:val="clear" w:color="auto" w:fill="auto"/>
                <w:lang w:val="zh-CN" w:bidi="zh-CN"/>
              </w:rPr>
            </w:pPr>
            <w:r>
              <w:rPr>
                <w:rFonts w:hint="eastAsia" w:ascii="宋体" w:hAnsi="宋体" w:cs="宋体"/>
                <w:color w:val="auto"/>
                <w:szCs w:val="21"/>
                <w:highlight w:val="none"/>
                <w:shd w:val="clear" w:color="auto" w:fill="auto"/>
                <w:lang w:val="zh-CN" w:bidi="zh-CN"/>
              </w:rPr>
              <w:t>（五包）人民币</w:t>
            </w:r>
            <w:r>
              <w:rPr>
                <w:rFonts w:hint="eastAsia" w:ascii="宋体" w:hAnsi="宋体" w:cs="宋体"/>
                <w:color w:val="auto"/>
                <w:szCs w:val="21"/>
                <w:highlight w:val="none"/>
                <w:shd w:val="clear" w:color="auto" w:fill="auto"/>
                <w:lang w:val="zh-CN" w:eastAsia="zh-CN" w:bidi="zh-CN"/>
              </w:rPr>
              <w:t>386.16万元</w:t>
            </w:r>
            <w:r>
              <w:rPr>
                <w:rFonts w:hint="eastAsia" w:ascii="宋体" w:hAnsi="宋体" w:cs="宋体"/>
                <w:color w:val="auto"/>
                <w:szCs w:val="21"/>
                <w:highlight w:val="none"/>
                <w:shd w:val="clear" w:color="auto" w:fill="auto"/>
                <w:lang w:val="zh-CN" w:bidi="zh-CN"/>
              </w:rPr>
              <w:t>，大写</w:t>
            </w:r>
            <w:r>
              <w:rPr>
                <w:rFonts w:hint="eastAsia" w:ascii="宋体" w:hAnsi="宋体" w:cs="宋体"/>
                <w:color w:val="auto"/>
                <w:szCs w:val="21"/>
                <w:highlight w:val="none"/>
                <w:shd w:val="clear" w:color="auto" w:fill="auto"/>
                <w:lang w:val="en-US" w:bidi="zh-CN"/>
              </w:rPr>
              <w:t xml:space="preserve"> 叁佰捌拾陆万壹仟陆佰元整</w:t>
            </w:r>
            <w:r>
              <w:rPr>
                <w:rFonts w:hint="eastAsia" w:ascii="宋体" w:hAnsi="宋体" w:cs="宋体"/>
                <w:color w:val="auto"/>
                <w:szCs w:val="21"/>
                <w:highlight w:val="none"/>
                <w:shd w:val="clear" w:color="auto" w:fill="auto"/>
                <w:lang w:val="zh-CN" w:bidi="zh-CN"/>
              </w:rPr>
              <w:t>；</w:t>
            </w:r>
          </w:p>
          <w:p w14:paraId="7DCF21A3">
            <w:pPr>
              <w:keepNext w:val="0"/>
              <w:keepLines w:val="0"/>
              <w:suppressLineNumbers w:val="0"/>
              <w:shd w:val="clear"/>
              <w:spacing w:before="0" w:beforeAutospacing="0" w:after="0" w:afterAutospacing="0"/>
              <w:ind w:left="0" w:right="0"/>
              <w:jc w:val="left"/>
              <w:rPr>
                <w:rFonts w:hint="eastAsia" w:ascii="宋体" w:hAnsi="宋体" w:cs="宋体"/>
                <w:color w:val="auto"/>
                <w:szCs w:val="21"/>
                <w:highlight w:val="none"/>
                <w:shd w:val="clear" w:color="auto" w:fill="auto"/>
                <w:lang w:val="zh-CN" w:bidi="zh-CN"/>
              </w:rPr>
            </w:pPr>
            <w:r>
              <w:rPr>
                <w:rFonts w:hint="eastAsia" w:ascii="宋体" w:hAnsi="宋体" w:cs="宋体"/>
                <w:color w:val="auto"/>
                <w:szCs w:val="21"/>
                <w:highlight w:val="none"/>
                <w:shd w:val="clear" w:color="auto" w:fill="auto"/>
                <w:lang w:val="zh-CN" w:bidi="zh-CN"/>
              </w:rPr>
              <w:t>（投标报价高于最高限价的，作为废标处理）</w:t>
            </w:r>
          </w:p>
          <w:p w14:paraId="203237E8">
            <w:pPr>
              <w:keepNext w:val="0"/>
              <w:keepLines w:val="0"/>
              <w:suppressLineNumbers w:val="0"/>
              <w:shd w:val="clear"/>
              <w:spacing w:before="0" w:beforeAutospacing="0" w:after="0" w:afterAutospacing="0"/>
              <w:ind w:left="0" w:right="0"/>
              <w:jc w:val="left"/>
              <w:rPr>
                <w:rFonts w:hint="eastAsia" w:ascii="宋体" w:hAnsi="宋体" w:cs="宋体"/>
                <w:color w:val="auto"/>
                <w:szCs w:val="21"/>
                <w:highlight w:val="none"/>
                <w:shd w:val="clear" w:color="auto" w:fill="auto"/>
                <w:lang w:val="zh-CN" w:bidi="zh-CN"/>
              </w:rPr>
            </w:pPr>
            <w:r>
              <w:rPr>
                <w:rFonts w:hint="eastAsia" w:ascii="宋体" w:hAnsi="宋体" w:eastAsia="宋体" w:cs="宋体"/>
                <w:b/>
                <w:bCs/>
                <w:color w:val="auto"/>
                <w:szCs w:val="21"/>
                <w:highlight w:val="none"/>
                <w:shd w:val="clear" w:color="auto" w:fill="auto"/>
                <w:lang w:val="en-US" w:eastAsia="zh-CN" w:bidi="zh-CN"/>
              </w:rPr>
              <w:t>特别说明：各供应商均可就本项目中所有分包项参与投标，若某供应商为多个分包中排序第一中标（成交）候选供应商，则由该供应商自行选择保留其在某一分包中的第一中标（成交）候选供应商资格，并自动放弃在其他分包中的中标（成交）候选供应商资格。</w:t>
            </w:r>
          </w:p>
        </w:tc>
      </w:tr>
      <w:tr w14:paraId="0B6C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52" w:type="dxa"/>
            <w:noWrap w:val="0"/>
            <w:vAlign w:val="center"/>
          </w:tcPr>
          <w:p w14:paraId="4B3C5906">
            <w:pPr>
              <w:keepNext w:val="0"/>
              <w:keepLines w:val="0"/>
              <w:suppressLineNumbers w:val="0"/>
              <w:shd w:val="clear"/>
              <w:spacing w:before="0" w:beforeAutospacing="0" w:after="0" w:afterAutospacing="0"/>
              <w:ind w:left="0" w:right="0"/>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24</w:t>
            </w:r>
          </w:p>
        </w:tc>
        <w:tc>
          <w:tcPr>
            <w:tcW w:w="1950" w:type="dxa"/>
            <w:noWrap w:val="0"/>
            <w:vAlign w:val="center"/>
          </w:tcPr>
          <w:p w14:paraId="32E18DCD">
            <w:pPr>
              <w:keepNext w:val="0"/>
              <w:keepLines w:val="0"/>
              <w:suppressLineNumbers w:val="0"/>
              <w:shd w:val="clear"/>
              <w:spacing w:before="0" w:beforeAutospacing="0" w:after="0" w:afterAutospacing="0"/>
              <w:ind w:left="0" w:right="0"/>
              <w:jc w:val="center"/>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招标代理服务费</w:t>
            </w:r>
          </w:p>
        </w:tc>
        <w:tc>
          <w:tcPr>
            <w:tcW w:w="7341" w:type="dxa"/>
            <w:noWrap w:val="0"/>
            <w:vAlign w:val="center"/>
          </w:tcPr>
          <w:p w14:paraId="30E9D931">
            <w:pPr>
              <w:keepNext w:val="0"/>
              <w:keepLines w:val="0"/>
              <w:suppressLineNumbers w:val="0"/>
              <w:shd w:val="clear"/>
              <w:spacing w:before="0" w:beforeAutospacing="0" w:after="0" w:afterAutospacing="0"/>
              <w:ind w:left="0" w:right="0"/>
              <w:jc w:val="left"/>
              <w:rPr>
                <w:rFonts w:hint="eastAsia" w:ascii="宋体" w:hAnsi="宋体" w:cs="宋体"/>
                <w:color w:val="auto"/>
                <w:szCs w:val="21"/>
                <w:highlight w:val="none"/>
                <w:shd w:val="clear" w:color="auto" w:fill="auto"/>
                <w:lang w:val="zh-CN" w:bidi="zh-CN"/>
              </w:rPr>
            </w:pPr>
            <w:r>
              <w:rPr>
                <w:rFonts w:hint="eastAsia" w:ascii="宋体" w:hAnsi="宋体" w:cs="宋体"/>
                <w:color w:val="auto"/>
                <w:szCs w:val="21"/>
                <w:highlight w:val="none"/>
                <w:shd w:val="clear" w:color="auto" w:fill="auto"/>
                <w:lang w:val="zh-CN" w:bidi="zh-CN"/>
              </w:rPr>
              <w:t>交纳时间：中标单位在领取中标通知书前；</w:t>
            </w:r>
          </w:p>
          <w:p w14:paraId="1B515E37">
            <w:pPr>
              <w:keepNext w:val="0"/>
              <w:keepLines w:val="0"/>
              <w:suppressLineNumbers w:val="0"/>
              <w:shd w:val="clear"/>
              <w:spacing w:before="0" w:beforeAutospacing="0" w:after="0" w:afterAutospacing="0"/>
              <w:ind w:left="0" w:right="0"/>
              <w:jc w:val="left"/>
              <w:rPr>
                <w:rFonts w:hint="eastAsia" w:ascii="宋体" w:hAnsi="宋体" w:cs="宋体"/>
                <w:color w:val="auto"/>
                <w:szCs w:val="21"/>
                <w:highlight w:val="none"/>
                <w:shd w:val="clear" w:color="auto" w:fill="auto"/>
                <w:lang w:val="zh-CN" w:bidi="zh-CN"/>
              </w:rPr>
            </w:pPr>
            <w:r>
              <w:rPr>
                <w:rFonts w:hint="eastAsia" w:ascii="宋体" w:hAnsi="宋体" w:cs="宋体"/>
                <w:color w:val="auto"/>
                <w:szCs w:val="21"/>
                <w:highlight w:val="none"/>
                <w:shd w:val="clear" w:color="auto" w:fill="auto"/>
                <w:lang w:val="zh-CN" w:bidi="zh-CN"/>
              </w:rPr>
              <w:t>交纳金额：</w:t>
            </w:r>
            <w:r>
              <w:rPr>
                <w:rFonts w:hint="eastAsia" w:ascii="宋体" w:hAnsi="宋体" w:cs="宋体"/>
                <w:color w:val="auto"/>
                <w:szCs w:val="21"/>
                <w:highlight w:val="none"/>
                <w:shd w:val="clear" w:color="auto" w:fill="auto"/>
                <w:lang w:val="zh-CN" w:eastAsia="zh-CN" w:bidi="zh-CN"/>
              </w:rPr>
              <w:t>参照计价格299号文件标准及《招标代理服务收费有关问题》（发改办价格〔2003〕857号文）中规定执行</w:t>
            </w:r>
            <w:r>
              <w:rPr>
                <w:rFonts w:hint="eastAsia" w:ascii="宋体" w:hAnsi="宋体" w:cs="宋体"/>
                <w:color w:val="auto"/>
                <w:szCs w:val="21"/>
                <w:highlight w:val="none"/>
                <w:shd w:val="clear" w:color="auto" w:fill="auto"/>
                <w:lang w:val="zh-CN" w:bidi="zh-CN"/>
              </w:rPr>
              <w:t>， 由中标单位在领取中标通知书前一次性支付。</w:t>
            </w:r>
          </w:p>
        </w:tc>
      </w:tr>
      <w:tr w14:paraId="2A51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52" w:type="dxa"/>
            <w:noWrap w:val="0"/>
            <w:vAlign w:val="center"/>
          </w:tcPr>
          <w:p w14:paraId="471700B5">
            <w:pPr>
              <w:keepNext w:val="0"/>
              <w:keepLines w:val="0"/>
              <w:suppressLineNumbers w:val="0"/>
              <w:shd w:val="clear"/>
              <w:spacing w:before="0" w:beforeAutospacing="0" w:after="0" w:afterAutospacing="0"/>
              <w:ind w:left="0" w:right="0"/>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25</w:t>
            </w:r>
          </w:p>
        </w:tc>
        <w:tc>
          <w:tcPr>
            <w:tcW w:w="1950" w:type="dxa"/>
            <w:noWrap w:val="0"/>
            <w:vAlign w:val="center"/>
          </w:tcPr>
          <w:p w14:paraId="73546604">
            <w:pPr>
              <w:keepNext w:val="0"/>
              <w:keepLines w:val="0"/>
              <w:suppressLineNumbers w:val="0"/>
              <w:shd w:val="clear"/>
              <w:spacing w:before="0" w:beforeAutospacing="0" w:after="0" w:afterAutospacing="0"/>
              <w:ind w:left="0" w:right="0"/>
              <w:jc w:val="center"/>
              <w:rPr>
                <w:rFonts w:hint="eastAsia" w:ascii="宋体" w:hAnsi="宋体" w:cs="宋体"/>
                <w:color w:val="auto"/>
                <w:szCs w:val="21"/>
                <w:highlight w:val="none"/>
                <w:shd w:val="clear" w:color="auto" w:fill="auto"/>
              </w:rPr>
            </w:pPr>
            <w:r>
              <w:rPr>
                <w:rFonts w:hint="eastAsia"/>
                <w:color w:val="auto"/>
                <w:szCs w:val="21"/>
                <w:highlight w:val="none"/>
                <w:shd w:val="clear" w:color="auto" w:fill="auto"/>
              </w:rPr>
              <w:t>政府采购政策支持</w:t>
            </w:r>
          </w:p>
        </w:tc>
        <w:tc>
          <w:tcPr>
            <w:tcW w:w="7341" w:type="dxa"/>
            <w:noWrap w:val="0"/>
            <w:vAlign w:val="center"/>
          </w:tcPr>
          <w:p w14:paraId="41F22A5E">
            <w:pPr>
              <w:pStyle w:val="29"/>
              <w:keepNext w:val="0"/>
              <w:keepLines w:val="0"/>
              <w:suppressLineNumbers w:val="0"/>
              <w:shd w:val="clear"/>
              <w:tabs>
                <w:tab w:val="left" w:pos="636"/>
              </w:tabs>
              <w:spacing w:before="0" w:beforeAutospacing="0" w:after="0" w:afterAutospacing="0" w:line="278" w:lineRule="auto"/>
              <w:ind w:left="107" w:right="98"/>
              <w:outlineLvl w:val="1"/>
              <w:rPr>
                <w:rFonts w:hint="eastAsia"/>
                <w:color w:val="auto"/>
                <w:spacing w:val="-1"/>
                <w:szCs w:val="21"/>
                <w:highlight w:val="none"/>
                <w:shd w:val="clear" w:color="auto" w:fill="auto"/>
                <w:lang w:val="en-US" w:eastAsia="zh-CN"/>
              </w:rPr>
            </w:pPr>
            <w:r>
              <w:rPr>
                <w:rFonts w:hint="eastAsia"/>
                <w:color w:val="auto"/>
                <w:spacing w:val="-1"/>
                <w:szCs w:val="21"/>
                <w:highlight w:val="none"/>
                <w:shd w:val="clear" w:color="auto" w:fill="auto"/>
                <w:lang w:val="en-US" w:eastAsia="zh-CN"/>
              </w:rPr>
              <w:t>（1）财政部、国家发展改革委、生态环境部、市场监管总局《关于调整优化节能产品、环境标志产品政府采购执行机制的通知》（财库[2019]9号文）；</w:t>
            </w:r>
          </w:p>
          <w:p w14:paraId="6CF96B25">
            <w:pPr>
              <w:pStyle w:val="29"/>
              <w:keepNext w:val="0"/>
              <w:keepLines w:val="0"/>
              <w:suppressLineNumbers w:val="0"/>
              <w:shd w:val="clear"/>
              <w:tabs>
                <w:tab w:val="left" w:pos="636"/>
              </w:tabs>
              <w:spacing w:before="0" w:beforeAutospacing="0" w:after="0" w:afterAutospacing="0" w:line="278" w:lineRule="auto"/>
              <w:ind w:left="107" w:right="98"/>
              <w:outlineLvl w:val="1"/>
              <w:rPr>
                <w:rFonts w:hint="eastAsia"/>
                <w:color w:val="auto"/>
                <w:spacing w:val="-1"/>
                <w:szCs w:val="21"/>
                <w:highlight w:val="none"/>
                <w:shd w:val="clear" w:color="auto" w:fill="auto"/>
                <w:lang w:val="en-US" w:eastAsia="zh-CN"/>
              </w:rPr>
            </w:pPr>
            <w:r>
              <w:rPr>
                <w:rFonts w:hint="eastAsia"/>
                <w:color w:val="auto"/>
                <w:spacing w:val="-1"/>
                <w:szCs w:val="21"/>
                <w:highlight w:val="none"/>
                <w:shd w:val="clear" w:color="auto" w:fill="auto"/>
                <w:lang w:val="en-US" w:eastAsia="zh-CN"/>
              </w:rPr>
              <w:t>（2）财政部、生态环境部《关于印发环境标志产品政府采购品目清单的通知》（财库[2019]18号文）；</w:t>
            </w:r>
          </w:p>
          <w:p w14:paraId="20E45FC7">
            <w:pPr>
              <w:pStyle w:val="29"/>
              <w:keepNext w:val="0"/>
              <w:keepLines w:val="0"/>
              <w:suppressLineNumbers w:val="0"/>
              <w:shd w:val="clear"/>
              <w:tabs>
                <w:tab w:val="left" w:pos="636"/>
              </w:tabs>
              <w:spacing w:before="0" w:beforeAutospacing="0" w:after="0" w:afterAutospacing="0" w:line="278" w:lineRule="auto"/>
              <w:ind w:left="107" w:right="98"/>
              <w:outlineLvl w:val="1"/>
              <w:rPr>
                <w:rFonts w:hint="eastAsia"/>
                <w:color w:val="auto"/>
                <w:spacing w:val="-1"/>
                <w:szCs w:val="21"/>
                <w:highlight w:val="none"/>
                <w:shd w:val="clear" w:color="auto" w:fill="auto"/>
                <w:lang w:val="en-US" w:eastAsia="zh-CN"/>
              </w:rPr>
            </w:pPr>
            <w:r>
              <w:rPr>
                <w:rFonts w:hint="eastAsia"/>
                <w:color w:val="auto"/>
                <w:spacing w:val="-1"/>
                <w:szCs w:val="21"/>
                <w:highlight w:val="none"/>
                <w:shd w:val="clear" w:color="auto" w:fill="auto"/>
                <w:lang w:val="en-US" w:eastAsia="zh-CN"/>
              </w:rPr>
              <w:t>（3）财政部、发展改革委《关于印发节能产品政府采购品目清单的通知》（财库[2019]19号文）；</w:t>
            </w:r>
          </w:p>
          <w:p w14:paraId="6968C74D">
            <w:pPr>
              <w:pStyle w:val="29"/>
              <w:keepNext w:val="0"/>
              <w:keepLines w:val="0"/>
              <w:suppressLineNumbers w:val="0"/>
              <w:shd w:val="clear"/>
              <w:tabs>
                <w:tab w:val="left" w:pos="636"/>
              </w:tabs>
              <w:spacing w:before="0" w:beforeAutospacing="0" w:after="0" w:afterAutospacing="0" w:line="278" w:lineRule="auto"/>
              <w:ind w:left="107" w:right="98"/>
              <w:outlineLvl w:val="1"/>
              <w:rPr>
                <w:rFonts w:hint="eastAsia"/>
                <w:color w:val="auto"/>
                <w:spacing w:val="-1"/>
                <w:szCs w:val="21"/>
                <w:highlight w:val="none"/>
                <w:shd w:val="clear" w:color="auto" w:fill="auto"/>
                <w:lang w:val="en-US" w:eastAsia="zh-CN"/>
              </w:rPr>
            </w:pPr>
            <w:r>
              <w:rPr>
                <w:rFonts w:hint="eastAsia"/>
                <w:color w:val="auto"/>
                <w:spacing w:val="-1"/>
                <w:szCs w:val="21"/>
                <w:highlight w:val="none"/>
                <w:shd w:val="clear" w:color="auto" w:fill="auto"/>
                <w:lang w:val="en-US" w:eastAsia="zh-CN"/>
              </w:rPr>
              <w:t>（4）市场监管总局《市场监管总局关于发布参与实施政府采购节能产品、环境标志产品认证机构名录的公告》（2019年第16号）；</w:t>
            </w:r>
          </w:p>
          <w:p w14:paraId="21BA85FB">
            <w:pPr>
              <w:pStyle w:val="29"/>
              <w:keepNext w:val="0"/>
              <w:keepLines w:val="0"/>
              <w:suppressLineNumbers w:val="0"/>
              <w:shd w:val="clear"/>
              <w:tabs>
                <w:tab w:val="left" w:pos="636"/>
              </w:tabs>
              <w:spacing w:before="0" w:beforeAutospacing="0" w:after="0" w:afterAutospacing="0" w:line="278" w:lineRule="auto"/>
              <w:ind w:left="107" w:right="98"/>
              <w:outlineLvl w:val="1"/>
              <w:rPr>
                <w:rFonts w:hint="eastAsia"/>
                <w:color w:val="auto"/>
                <w:spacing w:val="-1"/>
                <w:szCs w:val="21"/>
                <w:highlight w:val="none"/>
                <w:shd w:val="clear" w:color="auto" w:fill="auto"/>
                <w:lang w:val="en-US" w:eastAsia="zh-CN"/>
              </w:rPr>
            </w:pPr>
            <w:r>
              <w:rPr>
                <w:rFonts w:hint="eastAsia"/>
                <w:color w:val="auto"/>
                <w:spacing w:val="-1"/>
                <w:szCs w:val="21"/>
                <w:highlight w:val="none"/>
                <w:shd w:val="clear" w:color="auto" w:fill="auto"/>
                <w:lang w:val="en-US" w:eastAsia="zh-CN"/>
              </w:rPr>
              <w:t>（5）</w:t>
            </w:r>
            <w:r>
              <w:rPr>
                <w:rFonts w:hint="eastAsia" w:ascii="Arial"/>
                <w:sz w:val="21"/>
              </w:rPr>
              <w:t>财政部、工业和信息化部</w:t>
            </w:r>
            <w:r>
              <w:rPr>
                <w:rFonts w:hint="eastAsia"/>
                <w:color w:val="auto"/>
                <w:spacing w:val="-1"/>
                <w:szCs w:val="21"/>
                <w:highlight w:val="none"/>
                <w:shd w:val="clear" w:color="auto" w:fill="auto"/>
                <w:lang w:val="en-US" w:eastAsia="zh-CN"/>
              </w:rPr>
              <w:t>《政府采购促进中小企业发展管理办法》（财库﹝2020﹞46 号）；</w:t>
            </w:r>
          </w:p>
          <w:p w14:paraId="6DCA2880">
            <w:pPr>
              <w:pStyle w:val="29"/>
              <w:keepNext w:val="0"/>
              <w:keepLines w:val="0"/>
              <w:suppressLineNumbers w:val="0"/>
              <w:shd w:val="clear"/>
              <w:tabs>
                <w:tab w:val="left" w:pos="636"/>
              </w:tabs>
              <w:spacing w:before="0" w:beforeAutospacing="0" w:after="0" w:afterAutospacing="0" w:line="278" w:lineRule="auto"/>
              <w:ind w:left="107" w:right="98"/>
              <w:outlineLvl w:val="1"/>
              <w:rPr>
                <w:rFonts w:hint="eastAsia"/>
                <w:color w:val="auto"/>
                <w:spacing w:val="-1"/>
                <w:szCs w:val="21"/>
                <w:highlight w:val="none"/>
                <w:shd w:val="clear" w:color="auto" w:fill="auto"/>
                <w:lang w:val="en-US" w:eastAsia="zh-CN"/>
              </w:rPr>
            </w:pPr>
            <w:r>
              <w:rPr>
                <w:rFonts w:hint="eastAsia"/>
                <w:color w:val="auto"/>
                <w:spacing w:val="-1"/>
                <w:szCs w:val="21"/>
                <w:highlight w:val="none"/>
                <w:shd w:val="clear" w:color="auto" w:fill="auto"/>
                <w:lang w:val="en-US" w:eastAsia="zh-CN"/>
              </w:rPr>
              <w:t>（6）财政部、民政部、中国残疾人联合会《关于促进残疾人就业政府采购政策的通知》（财库[2017]141号）；</w:t>
            </w:r>
          </w:p>
          <w:p w14:paraId="333E9A38">
            <w:pPr>
              <w:pStyle w:val="29"/>
              <w:keepNext w:val="0"/>
              <w:keepLines w:val="0"/>
              <w:suppressLineNumbers w:val="0"/>
              <w:shd w:val="clear"/>
              <w:tabs>
                <w:tab w:val="left" w:pos="636"/>
              </w:tabs>
              <w:spacing w:before="0" w:beforeAutospacing="0" w:after="0" w:afterAutospacing="0" w:line="278" w:lineRule="auto"/>
              <w:ind w:left="107" w:right="98"/>
              <w:outlineLvl w:val="1"/>
              <w:rPr>
                <w:rFonts w:hint="eastAsia"/>
                <w:color w:val="auto"/>
                <w:spacing w:val="-1"/>
                <w:szCs w:val="21"/>
                <w:highlight w:val="none"/>
                <w:shd w:val="clear" w:color="auto" w:fill="auto"/>
                <w:lang w:val="en-US" w:eastAsia="zh-CN"/>
              </w:rPr>
            </w:pPr>
            <w:r>
              <w:rPr>
                <w:rFonts w:hint="eastAsia"/>
                <w:color w:val="auto"/>
                <w:spacing w:val="-1"/>
                <w:szCs w:val="21"/>
                <w:highlight w:val="none"/>
                <w:shd w:val="clear" w:color="auto" w:fill="auto"/>
                <w:lang w:val="en-US" w:eastAsia="zh-CN"/>
              </w:rPr>
              <w:t>（7）财政部、司法部《关于政府采购支持监狱企业发展有关问题的通知》（财库[2014]68号文）。（中小企业优惠、监狱企业、节能产品、环境标志产品等）。 </w:t>
            </w:r>
          </w:p>
          <w:p w14:paraId="4F44098D">
            <w:pPr>
              <w:pStyle w:val="29"/>
              <w:keepNext w:val="0"/>
              <w:keepLines w:val="0"/>
              <w:suppressLineNumbers w:val="0"/>
              <w:shd w:val="clear"/>
              <w:tabs>
                <w:tab w:val="left" w:pos="636"/>
              </w:tabs>
              <w:spacing w:before="0" w:beforeAutospacing="0" w:after="0" w:afterAutospacing="0" w:line="278" w:lineRule="auto"/>
              <w:ind w:left="107" w:right="98"/>
              <w:outlineLvl w:val="1"/>
              <w:rPr>
                <w:rFonts w:hint="eastAsia"/>
                <w:color w:val="auto"/>
                <w:spacing w:val="-1"/>
                <w:szCs w:val="21"/>
                <w:highlight w:val="none"/>
                <w:shd w:val="clear" w:color="auto" w:fill="auto"/>
                <w:lang w:val="en-US" w:eastAsia="zh-CN"/>
              </w:rPr>
            </w:pPr>
            <w:r>
              <w:rPr>
                <w:rFonts w:hint="eastAsia"/>
                <w:color w:val="auto"/>
                <w:spacing w:val="-1"/>
                <w:szCs w:val="21"/>
                <w:highlight w:val="none"/>
                <w:shd w:val="clear" w:color="auto" w:fill="auto"/>
                <w:lang w:val="en-US" w:eastAsia="zh-CN"/>
              </w:rPr>
              <w:t>（8）扶持中小企业政策：评审时中小企业（含中型、小型、微型企业）产品享受10%的价格折扣。监狱企业、残疾人福利组织视同小型、微型企业。</w:t>
            </w:r>
          </w:p>
          <w:p w14:paraId="6089F3C3">
            <w:pPr>
              <w:keepNext w:val="0"/>
              <w:keepLines w:val="0"/>
              <w:suppressLineNumbers w:val="0"/>
              <w:spacing w:before="0" w:beforeAutospacing="0" w:after="0" w:afterAutospacing="0"/>
              <w:ind w:left="0" w:right="0"/>
              <w:rPr>
                <w:rFonts w:hint="eastAsia" w:ascii="宋体" w:hAnsi="宋体" w:cs="宋体"/>
                <w:color w:val="auto"/>
                <w:szCs w:val="21"/>
                <w:highlight w:val="none"/>
                <w:shd w:val="clear" w:color="auto" w:fill="auto"/>
                <w:lang w:val="zh-CN" w:bidi="zh-CN"/>
              </w:rPr>
            </w:pPr>
            <w:r>
              <w:rPr>
                <w:rFonts w:hint="eastAsia"/>
                <w:color w:val="auto"/>
                <w:spacing w:val="-1"/>
                <w:szCs w:val="21"/>
                <w:highlight w:val="none"/>
                <w:shd w:val="clear" w:color="auto" w:fill="auto"/>
                <w:lang w:val="en-US" w:eastAsia="zh-CN"/>
              </w:rPr>
              <w:t>（9）</w:t>
            </w:r>
            <w:r>
              <w:rPr>
                <w:rFonts w:hint="eastAsia"/>
                <w:b/>
                <w:bCs/>
                <w:szCs w:val="22"/>
                <w:lang w:eastAsia="zh-CN"/>
              </w:rPr>
              <w:t>根据《中小企业划型标准规定》本项目对应中小企业划分标准所属行业为</w:t>
            </w:r>
            <w:r>
              <w:rPr>
                <w:rFonts w:hint="eastAsia"/>
                <w:b/>
                <w:bCs/>
                <w:szCs w:val="22"/>
                <w:lang w:val="en-US" w:eastAsia="zh-CN"/>
              </w:rPr>
              <w:t xml:space="preserve"> </w:t>
            </w:r>
            <w:r>
              <w:rPr>
                <w:rFonts w:hint="eastAsia"/>
                <w:b/>
                <w:bCs/>
                <w:szCs w:val="22"/>
                <w:u w:val="single"/>
                <w:lang w:val="en-US" w:eastAsia="zh-CN"/>
              </w:rPr>
              <w:t xml:space="preserve"> 农、林、牧、渔业 </w:t>
            </w:r>
            <w:r>
              <w:rPr>
                <w:rFonts w:hint="eastAsia"/>
                <w:b/>
                <w:bCs/>
                <w:szCs w:val="22"/>
                <w:lang w:val="en-US" w:eastAsia="zh-CN"/>
              </w:rPr>
              <w:t xml:space="preserve">  。</w:t>
            </w:r>
            <w:r>
              <w:rPr>
                <w:rFonts w:hint="eastAsia"/>
                <w:color w:val="auto"/>
                <w:spacing w:val="-1"/>
                <w:szCs w:val="21"/>
                <w:highlight w:val="none"/>
                <w:shd w:val="clear" w:color="auto" w:fill="auto"/>
                <w:lang w:val="en-US" w:eastAsia="zh-CN"/>
              </w:rPr>
              <w:t> </w:t>
            </w:r>
            <w:r>
              <w:rPr>
                <w:rFonts w:hint="eastAsia"/>
                <w:color w:val="auto"/>
                <w:szCs w:val="21"/>
                <w:highlight w:val="none"/>
                <w:shd w:val="clear" w:color="auto" w:fill="auto"/>
              </w:rPr>
              <w:t>  </w:t>
            </w:r>
          </w:p>
        </w:tc>
      </w:tr>
      <w:tr w14:paraId="19D2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noWrap w:val="0"/>
            <w:vAlign w:val="center"/>
          </w:tcPr>
          <w:p w14:paraId="3261BC09">
            <w:pPr>
              <w:keepNext w:val="0"/>
              <w:keepLines w:val="0"/>
              <w:suppressLineNumbers w:val="0"/>
              <w:shd w:val="clear"/>
              <w:spacing w:before="0" w:beforeAutospacing="0" w:after="0" w:afterAutospacing="0"/>
              <w:ind w:left="0" w:right="0"/>
              <w:jc w:val="center"/>
              <w:rPr>
                <w:rFonts w:hint="default" w:ascii="宋体" w:hAnsi="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26</w:t>
            </w:r>
          </w:p>
        </w:tc>
        <w:tc>
          <w:tcPr>
            <w:tcW w:w="1950" w:type="dxa"/>
            <w:noWrap w:val="0"/>
            <w:vAlign w:val="center"/>
          </w:tcPr>
          <w:p w14:paraId="76B70E58">
            <w:pPr>
              <w:keepNext w:val="0"/>
              <w:keepLines w:val="0"/>
              <w:suppressLineNumbers w:val="0"/>
              <w:shd w:val="clear"/>
              <w:spacing w:before="0" w:beforeAutospacing="0" w:after="0" w:afterAutospacing="0"/>
              <w:ind w:left="0" w:right="0"/>
              <w:jc w:val="center"/>
              <w:rPr>
                <w:rFonts w:hint="eastAsia"/>
                <w:color w:val="000000" w:themeColor="text1"/>
                <w:szCs w:val="21"/>
                <w:highlight w:val="none"/>
                <w:shd w:val="clear" w:color="auto" w:fill="auto"/>
                <w:lang w:eastAsia="zh-CN"/>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售后服务</w:t>
            </w:r>
          </w:p>
        </w:tc>
        <w:tc>
          <w:tcPr>
            <w:tcW w:w="7341" w:type="dxa"/>
            <w:noWrap w:val="0"/>
            <w:vAlign w:val="center"/>
          </w:tcPr>
          <w:p w14:paraId="29064156">
            <w:pPr>
              <w:keepNext w:val="0"/>
              <w:keepLines w:val="0"/>
              <w:numPr>
                <w:ilvl w:val="0"/>
                <w:numId w:val="0"/>
              </w:numPr>
              <w:suppressLineNumbers w:val="0"/>
              <w:shd w:val="clear"/>
              <w:spacing w:before="0" w:beforeAutospacing="0" w:after="0" w:afterAutospacing="0"/>
              <w:ind w:left="0" w:right="0" w:rightChars="0"/>
              <w:jc w:val="left"/>
              <w:rPr>
                <w:rFonts w:hint="default"/>
                <w:color w:val="000000" w:themeColor="text1"/>
                <w:szCs w:val="21"/>
                <w:highlight w:val="none"/>
                <w:shd w:val="clear" w:color="auto" w:fill="auto"/>
                <w:lang w:val="en-US" w:eastAsia="zh-CN"/>
                <w14:textFill>
                  <w14:solidFill>
                    <w14:schemeClr w14:val="tx1"/>
                  </w14:solidFill>
                </w14:textFill>
              </w:rPr>
            </w:pPr>
            <w:r>
              <w:rPr>
                <w:rFonts w:hint="eastAsia"/>
                <w:color w:val="000000" w:themeColor="text1"/>
                <w:szCs w:val="21"/>
                <w:highlight w:val="none"/>
                <w:shd w:val="clear" w:color="auto" w:fill="auto"/>
                <w:lang w:val="en-US" w:eastAsia="zh-CN"/>
                <w14:textFill>
                  <w14:solidFill>
                    <w14:schemeClr w14:val="tx1"/>
                  </w14:solidFill>
                </w14:textFill>
              </w:rPr>
              <w:t>以最终双方签订的合同为准。</w:t>
            </w:r>
          </w:p>
        </w:tc>
      </w:tr>
      <w:tr w14:paraId="7484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852" w:type="dxa"/>
            <w:noWrap w:val="0"/>
            <w:vAlign w:val="center"/>
          </w:tcPr>
          <w:p w14:paraId="2EBF5E02">
            <w:pPr>
              <w:keepNext w:val="0"/>
              <w:keepLines w:val="0"/>
              <w:suppressLineNumbers w:val="0"/>
              <w:shd w:val="clear"/>
              <w:spacing w:before="0" w:beforeAutospacing="0" w:after="0" w:afterAutospacing="0"/>
              <w:ind w:left="0" w:right="0"/>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27</w:t>
            </w:r>
          </w:p>
        </w:tc>
        <w:tc>
          <w:tcPr>
            <w:tcW w:w="1950" w:type="dxa"/>
            <w:noWrap w:val="0"/>
            <w:vAlign w:val="center"/>
          </w:tcPr>
          <w:p w14:paraId="1AD65FF2">
            <w:pPr>
              <w:keepNext w:val="0"/>
              <w:keepLines w:val="0"/>
              <w:suppressLineNumbers w:val="0"/>
              <w:shd w:val="clear"/>
              <w:spacing w:before="0" w:beforeAutospacing="0" w:after="0" w:afterAutospacing="0"/>
              <w:ind w:left="0" w:right="0"/>
              <w:jc w:val="center"/>
              <w:rPr>
                <w:rFonts w:hint="eastAsia" w:eastAsia="宋体"/>
                <w:color w:val="auto"/>
                <w:szCs w:val="21"/>
                <w:highlight w:val="none"/>
                <w:shd w:val="clear" w:color="auto" w:fill="auto"/>
                <w:lang w:eastAsia="zh-CN"/>
              </w:rPr>
            </w:pPr>
            <w:r>
              <w:rPr>
                <w:rFonts w:hint="eastAsia" w:eastAsia="宋体"/>
                <w:color w:val="auto"/>
                <w:szCs w:val="21"/>
                <w:highlight w:val="none"/>
                <w:shd w:val="clear" w:color="auto" w:fill="auto"/>
                <w:lang w:val="en-US" w:eastAsia="zh-CN"/>
              </w:rPr>
              <w:t>评标方法及专家</w:t>
            </w:r>
          </w:p>
        </w:tc>
        <w:tc>
          <w:tcPr>
            <w:tcW w:w="7341" w:type="dxa"/>
            <w:noWrap w:val="0"/>
            <w:vAlign w:val="center"/>
          </w:tcPr>
          <w:p w14:paraId="42920C59">
            <w:pPr>
              <w:keepNext w:val="0"/>
              <w:keepLines w:val="0"/>
              <w:suppressLineNumbers w:val="0"/>
              <w:shd w:val="clear"/>
              <w:spacing w:before="0" w:beforeAutospacing="0" w:after="0" w:afterAutospacing="0"/>
              <w:ind w:left="0" w:right="0"/>
              <w:jc w:val="left"/>
              <w:rPr>
                <w:rFonts w:hint="eastAsia" w:eastAsia="宋体"/>
                <w:color w:val="auto"/>
                <w:szCs w:val="21"/>
                <w:highlight w:val="none"/>
                <w:shd w:val="clear" w:color="auto" w:fill="auto"/>
                <w:lang w:eastAsia="zh-CN"/>
              </w:rPr>
            </w:pPr>
            <w:r>
              <w:rPr>
                <w:rFonts w:hint="eastAsia" w:eastAsia="宋体"/>
                <w:color w:val="auto"/>
                <w:szCs w:val="21"/>
                <w:highlight w:val="none"/>
                <w:shd w:val="clear" w:color="auto" w:fill="auto"/>
                <w:lang w:eastAsia="zh-CN"/>
              </w:rPr>
              <w:t>本项目为综合评分法；</w:t>
            </w:r>
          </w:p>
          <w:p w14:paraId="3482981C">
            <w:pPr>
              <w:keepNext w:val="0"/>
              <w:keepLines w:val="0"/>
              <w:suppressLineNumbers w:val="0"/>
              <w:shd w:val="clear"/>
              <w:spacing w:before="0" w:beforeAutospacing="0" w:after="0" w:afterAutospacing="0"/>
              <w:ind w:left="0" w:right="0"/>
              <w:jc w:val="left"/>
              <w:rPr>
                <w:rFonts w:hint="eastAsia" w:eastAsia="宋体"/>
                <w:color w:val="auto"/>
                <w:szCs w:val="21"/>
                <w:highlight w:val="none"/>
                <w:shd w:val="clear" w:color="auto" w:fill="auto"/>
                <w:lang w:eastAsia="zh-CN"/>
              </w:rPr>
            </w:pPr>
            <w:r>
              <w:rPr>
                <w:rFonts w:hint="eastAsia" w:eastAsia="宋体"/>
                <w:color w:val="auto"/>
                <w:szCs w:val="21"/>
                <w:highlight w:val="none"/>
                <w:shd w:val="clear" w:color="auto" w:fill="auto"/>
                <w:lang w:eastAsia="zh-CN"/>
              </w:rPr>
              <w:t>评标委员会构成：</w:t>
            </w:r>
            <w:r>
              <w:rPr>
                <w:rFonts w:hint="eastAsia" w:eastAsia="宋体"/>
                <w:color w:val="auto"/>
                <w:szCs w:val="21"/>
                <w:highlight w:val="none"/>
                <w:shd w:val="clear" w:color="auto" w:fill="auto"/>
                <w:lang w:val="en-US" w:eastAsia="zh-CN"/>
              </w:rPr>
              <w:t>5</w:t>
            </w:r>
            <w:r>
              <w:rPr>
                <w:rFonts w:hint="eastAsia" w:eastAsia="宋体"/>
                <w:color w:val="auto"/>
                <w:szCs w:val="21"/>
                <w:highlight w:val="none"/>
                <w:shd w:val="clear" w:color="auto" w:fill="auto"/>
                <w:lang w:eastAsia="zh-CN"/>
              </w:rPr>
              <w:t xml:space="preserve">人，其中采购单位代表 </w:t>
            </w:r>
            <w:r>
              <w:rPr>
                <w:rFonts w:hint="eastAsia" w:eastAsia="宋体"/>
                <w:color w:val="auto"/>
                <w:szCs w:val="21"/>
                <w:highlight w:val="none"/>
                <w:shd w:val="clear" w:color="auto" w:fill="auto"/>
                <w:lang w:val="en-US" w:eastAsia="zh-CN"/>
              </w:rPr>
              <w:t>1</w:t>
            </w:r>
            <w:r>
              <w:rPr>
                <w:rFonts w:hint="eastAsia" w:eastAsia="宋体"/>
                <w:color w:val="auto"/>
                <w:szCs w:val="21"/>
                <w:highlight w:val="none"/>
                <w:shd w:val="clear" w:color="auto" w:fill="auto"/>
                <w:lang w:eastAsia="zh-CN"/>
              </w:rPr>
              <w:t>人（限采购单位在职人员，且应当具备评标专家相应的或者类似的条件），专家</w:t>
            </w:r>
            <w:r>
              <w:rPr>
                <w:rFonts w:hint="eastAsia" w:eastAsia="宋体"/>
                <w:color w:val="auto"/>
                <w:szCs w:val="21"/>
                <w:highlight w:val="none"/>
                <w:shd w:val="clear" w:color="auto" w:fill="auto"/>
                <w:lang w:val="en-US" w:eastAsia="zh-CN"/>
              </w:rPr>
              <w:t>4</w:t>
            </w:r>
            <w:r>
              <w:rPr>
                <w:rFonts w:hint="eastAsia" w:eastAsia="宋体"/>
                <w:color w:val="auto"/>
                <w:szCs w:val="21"/>
                <w:highlight w:val="none"/>
                <w:shd w:val="clear" w:color="auto" w:fill="auto"/>
                <w:lang w:eastAsia="zh-CN"/>
              </w:rPr>
              <w:t>人；</w:t>
            </w:r>
          </w:p>
          <w:p w14:paraId="2036B339">
            <w:pPr>
              <w:keepNext w:val="0"/>
              <w:keepLines w:val="0"/>
              <w:suppressLineNumbers w:val="0"/>
              <w:shd w:val="clear"/>
              <w:spacing w:before="0" w:beforeAutospacing="0" w:after="0" w:afterAutospacing="0"/>
              <w:ind w:left="0" w:right="0"/>
              <w:jc w:val="left"/>
              <w:rPr>
                <w:rFonts w:hint="eastAsia" w:eastAsia="宋体"/>
                <w:color w:val="auto"/>
                <w:szCs w:val="21"/>
                <w:highlight w:val="none"/>
                <w:shd w:val="clear" w:color="auto" w:fill="auto"/>
                <w:lang w:eastAsia="zh-CN"/>
              </w:rPr>
            </w:pPr>
            <w:r>
              <w:rPr>
                <w:rFonts w:hint="eastAsia" w:eastAsia="宋体"/>
                <w:color w:val="auto"/>
                <w:szCs w:val="21"/>
                <w:highlight w:val="none"/>
                <w:shd w:val="clear" w:color="auto" w:fill="auto"/>
                <w:lang w:eastAsia="zh-CN"/>
              </w:rPr>
              <w:t>评标专家确定方式：在政采云专家网中随机抽取</w:t>
            </w:r>
          </w:p>
        </w:tc>
      </w:tr>
      <w:tr w14:paraId="094F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2" w:type="dxa"/>
            <w:noWrap w:val="0"/>
            <w:vAlign w:val="center"/>
          </w:tcPr>
          <w:p w14:paraId="041161A4">
            <w:pPr>
              <w:keepNext w:val="0"/>
              <w:keepLines w:val="0"/>
              <w:suppressLineNumbers w:val="0"/>
              <w:shd w:val="clear"/>
              <w:spacing w:before="0" w:beforeAutospacing="0" w:after="0" w:afterAutospacing="0"/>
              <w:ind w:left="0" w:right="0"/>
              <w:jc w:val="center"/>
              <w:rPr>
                <w:rFonts w:hint="default" w:ascii="宋体" w:hAnsi="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28</w:t>
            </w:r>
          </w:p>
        </w:tc>
        <w:tc>
          <w:tcPr>
            <w:tcW w:w="1950" w:type="dxa"/>
            <w:noWrap w:val="0"/>
            <w:vAlign w:val="center"/>
          </w:tcPr>
          <w:p w14:paraId="05F6C65F">
            <w:pPr>
              <w:keepNext w:val="0"/>
              <w:keepLines w:val="0"/>
              <w:suppressLineNumbers w:val="0"/>
              <w:shd w:val="clear"/>
              <w:spacing w:before="0" w:beforeAutospacing="0" w:after="0" w:afterAutospacing="0"/>
              <w:ind w:left="0" w:right="0"/>
              <w:jc w:val="center"/>
              <w:rPr>
                <w:rFonts w:hint="default"/>
                <w:color w:val="auto"/>
                <w:szCs w:val="21"/>
                <w:highlight w:val="none"/>
                <w:shd w:val="clear" w:color="auto" w:fill="auto"/>
                <w:lang w:val="en-US" w:eastAsia="zh-CN"/>
              </w:rPr>
            </w:pPr>
            <w:r>
              <w:rPr>
                <w:rFonts w:hint="default"/>
                <w:color w:val="auto"/>
                <w:szCs w:val="21"/>
                <w:highlight w:val="none"/>
                <w:shd w:val="clear" w:color="auto" w:fill="auto"/>
                <w:lang w:val="en-US" w:eastAsia="zh-CN"/>
              </w:rPr>
              <w:t>质疑</w:t>
            </w:r>
          </w:p>
        </w:tc>
        <w:tc>
          <w:tcPr>
            <w:tcW w:w="7341" w:type="dxa"/>
            <w:noWrap w:val="0"/>
            <w:vAlign w:val="center"/>
          </w:tcPr>
          <w:p w14:paraId="241E0A9C">
            <w:pPr>
              <w:keepNext w:val="0"/>
              <w:keepLines w:val="0"/>
              <w:suppressLineNumbers w:val="0"/>
              <w:shd w:val="clear"/>
              <w:spacing w:before="0" w:beforeAutospacing="0" w:after="0" w:afterAutospacing="0"/>
              <w:ind w:left="0" w:right="0"/>
              <w:jc w:val="left"/>
              <w:rPr>
                <w:rFonts w:hint="eastAsia"/>
                <w:color w:val="auto"/>
                <w:szCs w:val="21"/>
                <w:highlight w:val="none"/>
                <w:shd w:val="clear" w:color="auto" w:fill="auto"/>
                <w:lang w:val="en-US" w:eastAsia="zh-CN"/>
              </w:rPr>
            </w:pPr>
            <w:r>
              <w:rPr>
                <w:rFonts w:hint="eastAsia"/>
                <w:color w:val="auto"/>
                <w:szCs w:val="21"/>
                <w:highlight w:val="none"/>
                <w:shd w:val="clear" w:color="auto" w:fill="auto"/>
                <w:lang w:eastAsia="zh-CN"/>
              </w:rPr>
              <w:t>注：</w:t>
            </w:r>
            <w:r>
              <w:rPr>
                <w:rFonts w:hint="eastAsia"/>
                <w:color w:val="auto"/>
                <w:szCs w:val="21"/>
                <w:highlight w:val="none"/>
                <w:shd w:val="clear" w:color="auto" w:fill="auto"/>
                <w:lang w:val="en-US" w:eastAsia="zh-CN"/>
              </w:rPr>
              <w:t>质疑须知：</w:t>
            </w:r>
          </w:p>
          <w:p w14:paraId="4FBA6A21">
            <w:pPr>
              <w:keepNext w:val="0"/>
              <w:keepLines w:val="0"/>
              <w:suppressLineNumbers w:val="0"/>
              <w:shd w:val="clear"/>
              <w:spacing w:before="0" w:beforeAutospacing="0" w:after="0" w:afterAutospacing="0"/>
              <w:ind w:left="0" w:right="0"/>
              <w:jc w:val="left"/>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（1）供应商认为招标文件、采购过程、中标或者成交结果使自己的权益受到损害的，可以在知道或者应知其权益受到损害之日起 7 个工作日内，以书面形式向采购人、采购代理机构提出质疑。</w:t>
            </w:r>
          </w:p>
          <w:p w14:paraId="3B9FF0C2">
            <w:pPr>
              <w:keepNext w:val="0"/>
              <w:keepLines w:val="0"/>
              <w:suppressLineNumbers w:val="0"/>
              <w:shd w:val="clear"/>
              <w:spacing w:before="0" w:beforeAutospacing="0" w:after="0" w:afterAutospacing="0"/>
              <w:ind w:left="0" w:right="0"/>
              <w:jc w:val="left"/>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（2）提出质疑的供应商（以下简称质疑供应商）应当是参与所质疑项目采购活动的供应商。</w:t>
            </w:r>
          </w:p>
          <w:p w14:paraId="0490B0D3">
            <w:pPr>
              <w:keepNext w:val="0"/>
              <w:keepLines w:val="0"/>
              <w:suppressLineNumbers w:val="0"/>
              <w:shd w:val="clear"/>
              <w:spacing w:before="0" w:beforeAutospacing="0" w:after="0" w:afterAutospacing="0"/>
              <w:ind w:left="0" w:right="0"/>
              <w:jc w:val="left"/>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（3）对采购文件提出质疑的，应当在获取采购文件或者采购文件公告期限届满之日起 7 个工作日内提出。</w:t>
            </w:r>
          </w:p>
          <w:p w14:paraId="0879F027">
            <w:pPr>
              <w:keepNext w:val="0"/>
              <w:keepLines w:val="0"/>
              <w:suppressLineNumbers w:val="0"/>
              <w:shd w:val="clear"/>
              <w:spacing w:before="0" w:beforeAutospacing="0" w:after="0" w:afterAutospacing="0"/>
              <w:ind w:left="0" w:right="0"/>
              <w:jc w:val="left"/>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（4）质疑函应当包括下列内容：</w:t>
            </w:r>
          </w:p>
          <w:p w14:paraId="289D3F1A">
            <w:pPr>
              <w:keepNext w:val="0"/>
              <w:keepLines w:val="0"/>
              <w:suppressLineNumbers w:val="0"/>
              <w:shd w:val="clear"/>
              <w:spacing w:before="0" w:beforeAutospacing="0" w:after="0" w:afterAutospacing="0"/>
              <w:ind w:left="0" w:right="0"/>
              <w:jc w:val="left"/>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1）供应商的姓名或者名称、地址、邮编、联系人及联系电话；</w:t>
            </w:r>
          </w:p>
          <w:p w14:paraId="68BBAA6E">
            <w:pPr>
              <w:keepNext w:val="0"/>
              <w:keepLines w:val="0"/>
              <w:suppressLineNumbers w:val="0"/>
              <w:shd w:val="clear"/>
              <w:spacing w:before="0" w:beforeAutospacing="0" w:after="0" w:afterAutospacing="0"/>
              <w:ind w:left="0" w:right="0"/>
              <w:jc w:val="left"/>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2）质疑项目的名称、编号；</w:t>
            </w:r>
          </w:p>
          <w:p w14:paraId="11197F6A">
            <w:pPr>
              <w:keepNext w:val="0"/>
              <w:keepLines w:val="0"/>
              <w:suppressLineNumbers w:val="0"/>
              <w:shd w:val="clear"/>
              <w:spacing w:before="0" w:beforeAutospacing="0" w:after="0" w:afterAutospacing="0"/>
              <w:ind w:left="0" w:right="0"/>
              <w:jc w:val="left"/>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3）具体、明确的质疑事项和与质疑事项相关的请求；</w:t>
            </w:r>
          </w:p>
          <w:p w14:paraId="3CA70800">
            <w:pPr>
              <w:keepNext w:val="0"/>
              <w:keepLines w:val="0"/>
              <w:suppressLineNumbers w:val="0"/>
              <w:shd w:val="clear"/>
              <w:spacing w:before="0" w:beforeAutospacing="0" w:after="0" w:afterAutospacing="0"/>
              <w:ind w:left="0" w:right="0"/>
              <w:jc w:val="left"/>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4）事实依据；</w:t>
            </w:r>
          </w:p>
          <w:p w14:paraId="3DAC8139">
            <w:pPr>
              <w:keepNext w:val="0"/>
              <w:keepLines w:val="0"/>
              <w:suppressLineNumbers w:val="0"/>
              <w:shd w:val="clear"/>
              <w:spacing w:before="0" w:beforeAutospacing="0" w:after="0" w:afterAutospacing="0"/>
              <w:ind w:left="0" w:right="0"/>
              <w:jc w:val="left"/>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5）必要的法律依据；</w:t>
            </w:r>
          </w:p>
          <w:p w14:paraId="5E3BCDA1">
            <w:pPr>
              <w:keepNext w:val="0"/>
              <w:keepLines w:val="0"/>
              <w:suppressLineNumbers w:val="0"/>
              <w:shd w:val="clear"/>
              <w:spacing w:before="0" w:beforeAutospacing="0" w:after="0" w:afterAutospacing="0"/>
              <w:ind w:left="0" w:right="0"/>
              <w:jc w:val="left"/>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6）提出质疑的日期。</w:t>
            </w:r>
          </w:p>
          <w:p w14:paraId="3E303D66">
            <w:pPr>
              <w:keepNext w:val="0"/>
              <w:keepLines w:val="0"/>
              <w:suppressLineNumbers w:val="0"/>
              <w:shd w:val="clear"/>
              <w:spacing w:before="0" w:beforeAutospacing="0" w:after="0" w:afterAutospacing="0"/>
              <w:ind w:left="0" w:right="0"/>
              <w:jc w:val="left"/>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供应商为自然人的，应当由本人签字；供应商为法人或者其他组织的，应当由法定代表人、主要负责人，或者其授权代表签字或者盖章，并加盖公章。</w:t>
            </w:r>
          </w:p>
          <w:p w14:paraId="6C2F6509">
            <w:pPr>
              <w:keepNext w:val="0"/>
              <w:keepLines w:val="0"/>
              <w:suppressLineNumbers w:val="0"/>
              <w:shd w:val="clear"/>
              <w:spacing w:before="0" w:beforeAutospacing="0" w:after="0" w:afterAutospacing="0"/>
              <w:ind w:left="0" w:right="0"/>
              <w:jc w:val="left"/>
              <w:rPr>
                <w:rFonts w:hint="eastAsia"/>
                <w:color w:val="auto"/>
                <w:szCs w:val="21"/>
                <w:highlight w:val="none"/>
                <w:shd w:val="clear" w:color="auto" w:fill="auto"/>
                <w:lang w:eastAsia="zh-CN"/>
              </w:rPr>
            </w:pPr>
            <w:r>
              <w:rPr>
                <w:rFonts w:hint="eastAsia"/>
                <w:color w:val="auto"/>
                <w:szCs w:val="21"/>
                <w:highlight w:val="none"/>
                <w:shd w:val="clear" w:color="auto" w:fill="auto"/>
                <w:lang w:val="en-US" w:eastAsia="zh-CN"/>
              </w:rPr>
              <w:t>（5）接受质疑函的方式：现场递交纸质版及 Word 格式电子版质疑文件。</w:t>
            </w:r>
          </w:p>
        </w:tc>
      </w:tr>
      <w:tr w14:paraId="302C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2" w:type="dxa"/>
            <w:noWrap w:val="0"/>
            <w:vAlign w:val="center"/>
          </w:tcPr>
          <w:p w14:paraId="421650CA">
            <w:pPr>
              <w:keepNext w:val="0"/>
              <w:keepLines w:val="0"/>
              <w:suppressLineNumbers w:val="0"/>
              <w:shd w:val="clear"/>
              <w:spacing w:before="0" w:beforeAutospacing="0" w:after="0" w:afterAutospacing="0"/>
              <w:ind w:left="0" w:right="0"/>
              <w:jc w:val="center"/>
              <w:rPr>
                <w:rFonts w:hint="default" w:ascii="宋体" w:hAnsi="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29</w:t>
            </w:r>
          </w:p>
        </w:tc>
        <w:tc>
          <w:tcPr>
            <w:tcW w:w="1950" w:type="dxa"/>
            <w:noWrap w:val="0"/>
            <w:vAlign w:val="center"/>
          </w:tcPr>
          <w:p w14:paraId="31717200">
            <w:pPr>
              <w:keepNext w:val="0"/>
              <w:keepLines w:val="0"/>
              <w:suppressLineNumbers w:val="0"/>
              <w:shd w:val="clear"/>
              <w:spacing w:before="0" w:beforeAutospacing="0" w:after="0" w:afterAutospacing="0"/>
              <w:ind w:left="0" w:right="0"/>
              <w:jc w:val="center"/>
              <w:rPr>
                <w:rFonts w:hint="default"/>
                <w:color w:val="auto"/>
                <w:szCs w:val="21"/>
                <w:highlight w:val="none"/>
                <w:shd w:val="clear" w:color="auto" w:fill="auto"/>
                <w:lang w:val="en-US" w:eastAsia="zh-CN"/>
              </w:rPr>
            </w:pPr>
            <w:r>
              <w:rPr>
                <w:rFonts w:hint="default"/>
                <w:color w:val="auto"/>
                <w:szCs w:val="21"/>
                <w:highlight w:val="none"/>
                <w:shd w:val="clear" w:color="auto" w:fill="auto"/>
                <w:lang w:val="en-US" w:eastAsia="zh-CN"/>
              </w:rPr>
              <w:t>偏离</w:t>
            </w:r>
          </w:p>
        </w:tc>
        <w:tc>
          <w:tcPr>
            <w:tcW w:w="7341" w:type="dxa"/>
            <w:noWrap w:val="0"/>
            <w:vAlign w:val="center"/>
          </w:tcPr>
          <w:p w14:paraId="26446FFF">
            <w:pPr>
              <w:keepNext w:val="0"/>
              <w:keepLines w:val="0"/>
              <w:suppressLineNumbers w:val="0"/>
              <w:shd w:val="clear"/>
              <w:spacing w:before="0" w:beforeAutospacing="0" w:after="0" w:afterAutospacing="0"/>
              <w:ind w:left="0" w:right="0"/>
              <w:jc w:val="left"/>
              <w:rPr>
                <w:rFonts w:hint="eastAsia"/>
                <w:color w:val="auto"/>
                <w:szCs w:val="21"/>
                <w:highlight w:val="none"/>
                <w:shd w:val="clear" w:color="auto" w:fill="auto"/>
                <w:lang w:val="en-US" w:eastAsia="zh-CN"/>
              </w:rPr>
            </w:pPr>
            <w:r>
              <w:rPr>
                <w:rFonts w:hint="eastAsia"/>
                <w:color w:val="auto"/>
                <w:szCs w:val="21"/>
                <w:highlight w:val="none"/>
                <w:shd w:val="clear" w:color="auto" w:fill="auto"/>
                <w:lang w:val="en-US" w:eastAsia="zh-CN"/>
              </w:rPr>
              <w:t>供应商须仔细阅读本招标文件的所有条款。如果在商务、技术等方面有偏离，供应商须在投标文件“商务偏离表”、“技术规格偏离表”中一一列出。本项目不接受负偏离。</w:t>
            </w:r>
          </w:p>
        </w:tc>
      </w:tr>
      <w:tr w14:paraId="46F7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52" w:type="dxa"/>
            <w:noWrap w:val="0"/>
            <w:vAlign w:val="center"/>
          </w:tcPr>
          <w:p w14:paraId="007080F5">
            <w:pPr>
              <w:keepNext w:val="0"/>
              <w:keepLines w:val="0"/>
              <w:suppressLineNumbers w:val="0"/>
              <w:shd w:val="clear"/>
              <w:spacing w:before="0" w:beforeAutospacing="0" w:after="0" w:afterAutospacing="0"/>
              <w:ind w:left="0" w:right="0"/>
              <w:jc w:val="center"/>
              <w:rPr>
                <w:rFonts w:hint="default" w:ascii="宋体" w:hAnsi="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30</w:t>
            </w:r>
          </w:p>
        </w:tc>
        <w:tc>
          <w:tcPr>
            <w:tcW w:w="1950" w:type="dxa"/>
            <w:noWrap w:val="0"/>
            <w:vAlign w:val="center"/>
          </w:tcPr>
          <w:p w14:paraId="545A8CFF">
            <w:pPr>
              <w:keepNext w:val="0"/>
              <w:keepLines w:val="0"/>
              <w:suppressLineNumbers w:val="0"/>
              <w:shd w:val="clear"/>
              <w:spacing w:before="0" w:beforeAutospacing="0" w:after="0" w:afterAutospacing="0"/>
              <w:ind w:left="0" w:right="0"/>
              <w:jc w:val="center"/>
              <w:rPr>
                <w:rFonts w:hint="default"/>
                <w:color w:val="auto"/>
                <w:szCs w:val="21"/>
                <w:highlight w:val="none"/>
                <w:shd w:val="clear" w:color="auto" w:fill="auto"/>
                <w:lang w:val="en-US" w:eastAsia="zh-CN"/>
              </w:rPr>
            </w:pPr>
            <w:r>
              <w:rPr>
                <w:rFonts w:hint="default"/>
                <w:color w:val="auto"/>
                <w:szCs w:val="21"/>
                <w:highlight w:val="none"/>
                <w:shd w:val="clear" w:color="auto" w:fill="auto"/>
                <w:lang w:val="en-US" w:eastAsia="zh-CN"/>
              </w:rPr>
              <w:t>注意事项</w:t>
            </w:r>
          </w:p>
        </w:tc>
        <w:tc>
          <w:tcPr>
            <w:tcW w:w="7341" w:type="dxa"/>
            <w:noWrap w:val="0"/>
            <w:vAlign w:val="center"/>
          </w:tcPr>
          <w:p w14:paraId="09D2EC70">
            <w:pPr>
              <w:keepNext w:val="0"/>
              <w:keepLines w:val="0"/>
              <w:suppressLineNumbers w:val="0"/>
              <w:shd w:val="clear"/>
              <w:spacing w:before="0" w:beforeAutospacing="0" w:after="0" w:afterAutospacing="0"/>
              <w:ind w:left="0" w:right="0"/>
              <w:jc w:val="left"/>
              <w:rPr>
                <w:rFonts w:hint="eastAsia"/>
                <w:szCs w:val="22"/>
                <w:lang w:val="en-US" w:eastAsia="zh-CN"/>
              </w:rPr>
            </w:pPr>
            <w:r>
              <w:rPr>
                <w:rFonts w:hint="eastAsia"/>
                <w:szCs w:val="22"/>
                <w:lang w:val="en-US" w:eastAsia="zh-CN"/>
              </w:rPr>
              <w:t>1、本项目为电子招投标项目，投标人需要使用CA加密设备，凡参加本项目供应商可自主通过新疆CA申领渠道“新疆政务通”申请政采云平台可使用的CA设备。如有操作性问题可与政采云在线客服进行咨询，咨询电话：400-881-7190</w:t>
            </w:r>
          </w:p>
          <w:p w14:paraId="1199AB0E">
            <w:pPr>
              <w:keepNext w:val="0"/>
              <w:keepLines w:val="0"/>
              <w:suppressLineNumbers w:val="0"/>
              <w:shd w:val="clear"/>
              <w:spacing w:before="0" w:beforeAutospacing="0" w:after="0" w:afterAutospacing="0"/>
              <w:ind w:left="0" w:right="0"/>
              <w:jc w:val="left"/>
              <w:rPr>
                <w:rFonts w:hint="eastAsia"/>
                <w:szCs w:val="22"/>
                <w:lang w:val="en-US" w:eastAsia="zh-CN"/>
              </w:rPr>
            </w:pPr>
            <w:r>
              <w:rPr>
                <w:rFonts w:hint="eastAsia"/>
                <w:szCs w:val="22"/>
                <w:lang w:val="en-US" w:eastAsia="zh-CN"/>
              </w:rPr>
              <w:t>2、本项目实行网上投标，采用电子投标文件，若供应商参与投标，自行承担投标一切费用。</w:t>
            </w:r>
          </w:p>
          <w:p w14:paraId="034437FE">
            <w:pPr>
              <w:keepNext w:val="0"/>
              <w:keepLines w:val="0"/>
              <w:suppressLineNumbers w:val="0"/>
              <w:shd w:val="clear"/>
              <w:spacing w:before="0" w:beforeAutospacing="0" w:after="0" w:afterAutospacing="0"/>
              <w:ind w:left="0" w:right="0"/>
              <w:jc w:val="left"/>
              <w:rPr>
                <w:rFonts w:hint="eastAsia"/>
                <w:szCs w:val="22"/>
                <w:lang w:val="en-US" w:eastAsia="zh-CN"/>
              </w:rPr>
            </w:pPr>
            <w:r>
              <w:rPr>
                <w:rFonts w:hint="eastAsia"/>
                <w:szCs w:val="22"/>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37AE7968">
            <w:pPr>
              <w:keepNext w:val="0"/>
              <w:keepLines w:val="0"/>
              <w:suppressLineNumbers w:val="0"/>
              <w:shd w:val="clear"/>
              <w:spacing w:before="0" w:beforeAutospacing="0" w:after="0" w:afterAutospacing="0"/>
              <w:ind w:left="0" w:right="0"/>
              <w:jc w:val="left"/>
              <w:rPr>
                <w:rFonts w:hint="eastAsia"/>
                <w:szCs w:val="22"/>
                <w:lang w:val="en-US" w:eastAsia="zh-CN"/>
              </w:rPr>
            </w:pPr>
            <w:r>
              <w:rPr>
                <w:rFonts w:hint="eastAsia"/>
                <w:szCs w:val="22"/>
                <w:lang w:val="en-US" w:eastAsia="zh-CN"/>
              </w:rPr>
              <w:t>4、供应商将政采云电子交易客户端下载、安装完成后，可通过账号密码或CA登录客户端进行投标文件制作。在使用政采云投标客户端时，建议使用WIN7及以上操作系统，谷歌浏览器。客户端请至新疆政府采购网（www.ccgp-xinjiang.gov.cn）下载专区查看，如有问题可拨打政采云客户服务热线400-881-7190进行咨询。</w:t>
            </w:r>
          </w:p>
          <w:p w14:paraId="6120517C">
            <w:pPr>
              <w:keepNext w:val="0"/>
              <w:keepLines w:val="0"/>
              <w:suppressLineNumbers w:val="0"/>
              <w:shd w:val="clear"/>
              <w:spacing w:before="0" w:beforeAutospacing="0" w:after="0" w:afterAutospacing="0"/>
              <w:ind w:left="0" w:right="0"/>
              <w:jc w:val="left"/>
              <w:rPr>
                <w:rFonts w:hint="eastAsia"/>
                <w:szCs w:val="22"/>
                <w:lang w:val="en-US" w:eastAsia="zh-CN"/>
              </w:rPr>
            </w:pPr>
            <w:r>
              <w:rPr>
                <w:rFonts w:hint="eastAsia"/>
                <w:szCs w:val="22"/>
                <w:lang w:val="en-US" w:eastAsia="zh-CN"/>
              </w:rPr>
              <w:t>5.请投标单位提前自学线上开标流程，投标人应提前调试好在线参标电脑的各项配置，并在投标截止时间前准备好CA锁进行相关操作。</w:t>
            </w:r>
          </w:p>
          <w:p w14:paraId="56596849">
            <w:pPr>
              <w:keepNext w:val="0"/>
              <w:keepLines w:val="0"/>
              <w:suppressLineNumbers w:val="0"/>
              <w:shd w:val="clear"/>
              <w:spacing w:before="0" w:beforeAutospacing="0" w:after="0" w:afterAutospacing="0"/>
              <w:ind w:left="0" w:right="0"/>
              <w:jc w:val="left"/>
              <w:rPr>
                <w:rFonts w:hint="eastAsia"/>
                <w:szCs w:val="22"/>
                <w:lang w:val="en-US" w:eastAsia="zh-CN"/>
              </w:rPr>
            </w:pPr>
            <w:r>
              <w:rPr>
                <w:rFonts w:hint="eastAsia"/>
                <w:szCs w:val="22"/>
                <w:lang w:val="en-US" w:eastAsia="zh-CN"/>
              </w:rPr>
              <w:t>6.投标人对招标文件中采购清单、技术需求、商务条件等如有疑义，应当在投标截止时间前15日内提出，否则视为充分理解招标文件各项要求。</w:t>
            </w:r>
          </w:p>
          <w:p w14:paraId="6D60B1B7">
            <w:pPr>
              <w:keepNext w:val="0"/>
              <w:keepLines w:val="0"/>
              <w:suppressLineNumbers w:val="0"/>
              <w:shd w:val="clear"/>
              <w:spacing w:before="0" w:beforeAutospacing="0" w:after="0" w:afterAutospacing="0"/>
              <w:ind w:left="0" w:right="0"/>
              <w:jc w:val="left"/>
              <w:rPr>
                <w:rFonts w:hint="eastAsia"/>
                <w:szCs w:val="22"/>
                <w:lang w:val="en-US" w:eastAsia="zh-CN"/>
              </w:rPr>
            </w:pPr>
            <w:r>
              <w:rPr>
                <w:rFonts w:hint="eastAsia"/>
                <w:szCs w:val="22"/>
                <w:lang w:val="en-US" w:eastAsia="zh-CN"/>
              </w:rPr>
              <w:t>7.本项目采用资格后审，请投标人仔细阅读招标文件和各项要求，制作文件及相关资料过程中，若因投标人资格条件不符、提供资料不全等原因导致投标文件予以退还，责任自负。</w:t>
            </w:r>
          </w:p>
          <w:p w14:paraId="4A8FE34F">
            <w:pPr>
              <w:keepNext w:val="0"/>
              <w:keepLines w:val="0"/>
              <w:suppressLineNumbers w:val="0"/>
              <w:shd w:val="clear"/>
              <w:spacing w:before="0" w:beforeAutospacing="0" w:after="0" w:afterAutospacing="0"/>
              <w:ind w:left="0" w:right="0"/>
              <w:jc w:val="left"/>
              <w:rPr>
                <w:rFonts w:hint="eastAsia"/>
                <w:szCs w:val="22"/>
                <w:lang w:val="en-US" w:eastAsia="zh-CN"/>
              </w:rPr>
            </w:pPr>
            <w:r>
              <w:rPr>
                <w:rFonts w:hint="eastAsia"/>
                <w:szCs w:val="22"/>
                <w:lang w:val="en-US" w:eastAsia="zh-CN"/>
              </w:rPr>
              <w:t>8.招标文件中如有内容冲突的地方，以投标须知要求为准。</w:t>
            </w:r>
          </w:p>
          <w:p w14:paraId="4CBE1DC3">
            <w:pPr>
              <w:keepNext w:val="0"/>
              <w:keepLines w:val="0"/>
              <w:suppressLineNumbers w:val="0"/>
              <w:shd w:val="clear"/>
              <w:spacing w:before="0" w:beforeAutospacing="0" w:after="0" w:afterAutospacing="0"/>
              <w:ind w:left="0" w:right="0"/>
              <w:jc w:val="left"/>
              <w:rPr>
                <w:rFonts w:hint="eastAsia"/>
                <w:szCs w:val="22"/>
                <w:lang w:val="en-US" w:eastAsia="zh-CN"/>
              </w:rPr>
            </w:pPr>
            <w:r>
              <w:rPr>
                <w:rFonts w:hint="eastAsia"/>
                <w:szCs w:val="22"/>
                <w:lang w:val="en-US" w:eastAsia="zh-CN"/>
              </w:rPr>
              <w:t>9.</w:t>
            </w:r>
            <w:r>
              <w:rPr>
                <w:rFonts w:hint="eastAsia" w:ascii="宋体" w:hAnsi="宋体" w:cs="宋体"/>
                <w:color w:val="auto"/>
                <w:szCs w:val="21"/>
                <w:highlight w:val="none"/>
                <w:shd w:val="clear" w:color="auto" w:fill="auto"/>
                <w:lang w:eastAsia="zh-CN"/>
              </w:rPr>
              <w:t>公开招标</w:t>
            </w:r>
            <w:r>
              <w:rPr>
                <w:rFonts w:hint="eastAsia" w:ascii="宋体" w:hAnsi="宋体" w:cs="宋体"/>
                <w:color w:val="auto"/>
                <w:szCs w:val="21"/>
                <w:highlight w:val="none"/>
                <w:shd w:val="clear" w:color="auto" w:fill="auto"/>
              </w:rPr>
              <w:t>文件中关于废标、无效标、投标被拒绝等字样的条款，为招标的实质性要求和条件，着重提醒各</w:t>
            </w:r>
            <w:r>
              <w:rPr>
                <w:rFonts w:hint="eastAsia" w:ascii="宋体" w:hAnsi="宋体" w:cs="宋体"/>
                <w:color w:val="auto"/>
                <w:szCs w:val="21"/>
                <w:highlight w:val="none"/>
                <w:shd w:val="clear" w:color="auto" w:fill="auto"/>
                <w:lang w:eastAsia="zh-CN"/>
              </w:rPr>
              <w:t>投标人</w:t>
            </w:r>
            <w:r>
              <w:rPr>
                <w:rFonts w:hint="eastAsia" w:ascii="宋体" w:hAnsi="宋体" w:cs="宋体"/>
                <w:color w:val="auto"/>
                <w:szCs w:val="21"/>
                <w:highlight w:val="none"/>
                <w:shd w:val="clear" w:color="auto" w:fill="auto"/>
              </w:rPr>
              <w:t>注意，并认真查看</w:t>
            </w:r>
            <w:r>
              <w:rPr>
                <w:rFonts w:hint="eastAsia" w:ascii="宋体" w:hAnsi="宋体" w:cs="宋体"/>
                <w:color w:val="auto"/>
                <w:szCs w:val="21"/>
                <w:highlight w:val="none"/>
                <w:shd w:val="clear" w:color="auto" w:fill="auto"/>
                <w:lang w:eastAsia="zh-CN"/>
              </w:rPr>
              <w:t>公开招标</w:t>
            </w:r>
            <w:r>
              <w:rPr>
                <w:rFonts w:hint="eastAsia" w:ascii="宋体" w:hAnsi="宋体" w:cs="宋体"/>
                <w:color w:val="auto"/>
                <w:szCs w:val="21"/>
                <w:highlight w:val="none"/>
                <w:shd w:val="clear" w:color="auto" w:fill="auto"/>
              </w:rPr>
              <w:t>文件中的每一个条款及要求，因误读</w:t>
            </w:r>
            <w:r>
              <w:rPr>
                <w:rFonts w:hint="eastAsia" w:ascii="宋体" w:hAnsi="宋体" w:cs="宋体"/>
                <w:color w:val="auto"/>
                <w:szCs w:val="21"/>
                <w:highlight w:val="none"/>
                <w:shd w:val="clear" w:color="auto" w:fill="auto"/>
                <w:lang w:eastAsia="zh-CN"/>
              </w:rPr>
              <w:t>公开招标</w:t>
            </w:r>
            <w:r>
              <w:rPr>
                <w:rFonts w:hint="eastAsia" w:ascii="宋体" w:hAnsi="宋体" w:cs="宋体"/>
                <w:color w:val="auto"/>
                <w:szCs w:val="21"/>
                <w:highlight w:val="none"/>
                <w:shd w:val="clear" w:color="auto" w:fill="auto"/>
              </w:rPr>
              <w:t>文件而造成的后果，采购人概不负责。</w:t>
            </w:r>
          </w:p>
        </w:tc>
      </w:tr>
      <w:tr w14:paraId="03BC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143" w:type="dxa"/>
            <w:gridSpan w:val="3"/>
            <w:noWrap w:val="0"/>
            <w:vAlign w:val="center"/>
          </w:tcPr>
          <w:p w14:paraId="065C93A8">
            <w:pPr>
              <w:pStyle w:val="10"/>
              <w:keepNext w:val="0"/>
              <w:keepLines w:val="0"/>
              <w:suppressLineNumbers w:val="0"/>
              <w:shd w:val="clear"/>
              <w:spacing w:before="0" w:beforeAutospacing="0" w:after="0" w:afterAutospacing="0"/>
              <w:ind w:left="0" w:right="0"/>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其它：</w:t>
            </w:r>
            <w:r>
              <w:rPr>
                <w:rFonts w:hint="eastAsia" w:ascii="宋体" w:hAnsi="宋体" w:cs="宋体"/>
                <w:color w:val="auto"/>
                <w:sz w:val="21"/>
                <w:szCs w:val="21"/>
                <w:highlight w:val="none"/>
                <w:shd w:val="clear" w:color="auto" w:fill="auto"/>
                <w:lang w:eastAsia="zh-CN"/>
              </w:rPr>
              <w:t>投标人</w:t>
            </w:r>
            <w:r>
              <w:rPr>
                <w:rFonts w:hint="eastAsia" w:ascii="宋体" w:hAnsi="宋体" w:cs="宋体"/>
                <w:color w:val="auto"/>
                <w:sz w:val="21"/>
                <w:szCs w:val="21"/>
                <w:highlight w:val="none"/>
                <w:shd w:val="clear" w:color="auto" w:fill="auto"/>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cs="宋体"/>
                <w:color w:val="auto"/>
                <w:sz w:val="21"/>
                <w:szCs w:val="21"/>
                <w:highlight w:val="none"/>
                <w:shd w:val="clear" w:color="auto" w:fill="auto"/>
                <w:lang w:eastAsia="zh-CN"/>
              </w:rPr>
              <w:t>投标人</w:t>
            </w:r>
            <w:r>
              <w:rPr>
                <w:rFonts w:hint="eastAsia" w:ascii="宋体" w:hAnsi="宋体" w:cs="宋体"/>
                <w:color w:val="auto"/>
                <w:sz w:val="21"/>
                <w:szCs w:val="21"/>
                <w:highlight w:val="none"/>
                <w:shd w:val="clear" w:color="auto" w:fill="auto"/>
              </w:rPr>
              <w:t>承担所有相关责任的同时不得耽误本项目供货。</w:t>
            </w:r>
          </w:p>
        </w:tc>
      </w:tr>
    </w:tbl>
    <w:p w14:paraId="2B7B6EDC">
      <w:pPr>
        <w:widowControl/>
        <w:shd w:val="clear"/>
        <w:spacing w:line="360" w:lineRule="auto"/>
        <w:jc w:val="left"/>
        <w:rPr>
          <w:rFonts w:hint="eastAsia" w:ascii="宋体" w:hAnsi="宋体" w:eastAsia="宋体" w:cs="宋体"/>
          <w:color w:val="auto"/>
          <w:kern w:val="0"/>
          <w:sz w:val="24"/>
          <w:szCs w:val="24"/>
          <w:highlight w:val="none"/>
          <w:shd w:val="clear" w:color="auto" w:fill="auto"/>
        </w:rPr>
      </w:pPr>
    </w:p>
    <w:p w14:paraId="79DE580F">
      <w:pPr>
        <w:pStyle w:val="15"/>
        <w:shd w:val="clear"/>
        <w:spacing w:line="360" w:lineRule="auto"/>
        <w:ind w:left="0" w:leftChars="0" w:firstLine="1084" w:firstLineChars="300"/>
        <w:jc w:val="center"/>
        <w:rPr>
          <w:rFonts w:hint="eastAsia" w:ascii="宋体" w:hAnsi="宋体" w:eastAsia="宋体" w:cs="宋体"/>
          <w:b/>
          <w:bCs w:val="0"/>
          <w:color w:val="000000" w:themeColor="text1"/>
          <w:sz w:val="36"/>
          <w:highlight w:val="none"/>
          <w:shd w:val="clear" w:color="auto" w:fill="auto"/>
          <w14:textFill>
            <w14:solidFill>
              <w14:schemeClr w14:val="tx1"/>
            </w14:solidFill>
          </w14:textFill>
        </w:rPr>
      </w:pPr>
    </w:p>
    <w:p w14:paraId="2FE06AC7">
      <w:pPr>
        <w:pStyle w:val="15"/>
        <w:shd w:val="clear"/>
        <w:spacing w:line="360" w:lineRule="auto"/>
        <w:ind w:left="0" w:leftChars="0" w:firstLine="1084" w:firstLineChars="300"/>
        <w:jc w:val="center"/>
        <w:rPr>
          <w:rFonts w:hint="eastAsia" w:ascii="宋体" w:hAnsi="宋体" w:eastAsia="宋体" w:cs="宋体"/>
          <w:b/>
          <w:bCs w:val="0"/>
          <w:color w:val="000000" w:themeColor="text1"/>
          <w:sz w:val="36"/>
          <w:highlight w:val="none"/>
          <w:shd w:val="clear" w:color="auto" w:fill="auto"/>
          <w14:textFill>
            <w14:solidFill>
              <w14:schemeClr w14:val="tx1"/>
            </w14:solidFill>
          </w14:textFill>
        </w:rPr>
      </w:pPr>
    </w:p>
    <w:p w14:paraId="56281622">
      <w:pPr>
        <w:pStyle w:val="15"/>
        <w:shd w:val="clear"/>
        <w:spacing w:line="360" w:lineRule="auto"/>
        <w:ind w:left="0" w:leftChars="0" w:firstLine="1084" w:firstLineChars="300"/>
        <w:jc w:val="center"/>
        <w:rPr>
          <w:rFonts w:hint="eastAsia" w:ascii="宋体" w:hAnsi="宋体" w:eastAsia="宋体" w:cs="宋体"/>
          <w:b/>
          <w:bCs w:val="0"/>
          <w:color w:val="000000" w:themeColor="text1"/>
          <w:sz w:val="36"/>
          <w:highlight w:val="none"/>
          <w:shd w:val="clear" w:color="auto" w:fill="auto"/>
          <w14:textFill>
            <w14:solidFill>
              <w14:schemeClr w14:val="tx1"/>
            </w14:solidFill>
          </w14:textFill>
        </w:rPr>
      </w:pPr>
    </w:p>
    <w:p w14:paraId="14399349">
      <w:pPr>
        <w:pStyle w:val="15"/>
        <w:shd w:val="clear"/>
        <w:spacing w:line="360" w:lineRule="auto"/>
        <w:ind w:left="0" w:leftChars="0" w:firstLine="1084" w:firstLineChars="300"/>
        <w:jc w:val="center"/>
        <w:rPr>
          <w:rFonts w:hint="eastAsia" w:ascii="宋体" w:hAnsi="宋体" w:eastAsia="宋体" w:cs="宋体"/>
          <w:b/>
          <w:bCs w:val="0"/>
          <w:color w:val="000000" w:themeColor="text1"/>
          <w:sz w:val="36"/>
          <w:highlight w:val="none"/>
          <w:shd w:val="clear" w:color="auto" w:fill="auto"/>
          <w14:textFill>
            <w14:solidFill>
              <w14:schemeClr w14:val="tx1"/>
            </w14:solidFill>
          </w14:textFill>
        </w:rPr>
      </w:pPr>
      <w:r>
        <w:rPr>
          <w:rFonts w:hint="eastAsia" w:ascii="宋体" w:hAnsi="宋体" w:eastAsia="宋体" w:cs="宋体"/>
          <w:b/>
          <w:bCs w:val="0"/>
          <w:color w:val="000000" w:themeColor="text1"/>
          <w:sz w:val="36"/>
          <w:highlight w:val="none"/>
          <w:shd w:val="clear" w:color="auto" w:fill="auto"/>
          <w14:textFill>
            <w14:solidFill>
              <w14:schemeClr w14:val="tx1"/>
            </w14:solidFill>
          </w14:textFill>
        </w:rPr>
        <w:t>第</w:t>
      </w:r>
      <w:r>
        <w:rPr>
          <w:rFonts w:hint="eastAsia" w:cs="宋体"/>
          <w:b/>
          <w:bCs w:val="0"/>
          <w:color w:val="000000" w:themeColor="text1"/>
          <w:sz w:val="36"/>
          <w:highlight w:val="none"/>
          <w:shd w:val="clear" w:color="auto" w:fill="auto"/>
          <w:lang w:eastAsia="zh-CN"/>
          <w14:textFill>
            <w14:solidFill>
              <w14:schemeClr w14:val="tx1"/>
            </w14:solidFill>
          </w14:textFill>
        </w:rPr>
        <w:t>三</w:t>
      </w:r>
      <w:r>
        <w:rPr>
          <w:rFonts w:hint="eastAsia" w:ascii="宋体" w:hAnsi="宋体" w:eastAsia="宋体" w:cs="宋体"/>
          <w:b/>
          <w:bCs w:val="0"/>
          <w:color w:val="000000" w:themeColor="text1"/>
          <w:sz w:val="36"/>
          <w:highlight w:val="none"/>
          <w:shd w:val="clear" w:color="auto" w:fill="auto"/>
          <w14:textFill>
            <w14:solidFill>
              <w14:schemeClr w14:val="tx1"/>
            </w14:solidFill>
          </w14:textFill>
        </w:rPr>
        <w:t>部分 货物需求、技术规格说明</w:t>
      </w:r>
    </w:p>
    <w:p w14:paraId="44FC9007">
      <w:pPr>
        <w:pStyle w:val="31"/>
        <w:shd w:val="clear"/>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第一章 产品规格报价明细表</w:t>
      </w:r>
    </w:p>
    <w:p w14:paraId="48FC297F">
      <w:pPr>
        <w:shd w:val="clear"/>
        <w:jc w:val="center"/>
        <w:rPr>
          <w:rFonts w:hint="eastAsia"/>
          <w:lang w:val="en-US" w:eastAsia="zh-CN"/>
        </w:rPr>
      </w:pPr>
      <w:r>
        <w:rPr>
          <w:rFonts w:hint="eastAsia" w:ascii="宋体" w:hAnsi="宋体" w:cs="宋体"/>
          <w:b/>
          <w:bCs/>
          <w:color w:val="auto"/>
          <w:sz w:val="32"/>
          <w:szCs w:val="32"/>
          <w:highlight w:val="none"/>
          <w:shd w:val="clear" w:color="auto" w:fill="auto"/>
          <w:lang w:val="en-US" w:eastAsia="zh-CN"/>
        </w:rPr>
        <w:t xml:space="preserve">  新疆巴州博斯腾湖生态综合治理项目（人工种草工程）（一包）</w:t>
      </w:r>
    </w:p>
    <w:p w14:paraId="399861C0">
      <w:pPr>
        <w:pStyle w:val="25"/>
        <w:rPr>
          <w:rFonts w:hint="eastAsia"/>
          <w:lang w:val="en-US" w:eastAsia="zh-CN"/>
        </w:rPr>
      </w:pPr>
    </w:p>
    <w:tbl>
      <w:tblPr>
        <w:tblStyle w:val="20"/>
        <w:tblW w:w="9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1988"/>
        <w:gridCol w:w="1896"/>
        <w:gridCol w:w="925"/>
        <w:gridCol w:w="925"/>
        <w:gridCol w:w="926"/>
        <w:gridCol w:w="926"/>
        <w:gridCol w:w="157"/>
        <w:gridCol w:w="1457"/>
      </w:tblGrid>
      <w:tr w14:paraId="6C7A0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216CFD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序号</w:t>
            </w:r>
          </w:p>
        </w:tc>
        <w:tc>
          <w:tcPr>
            <w:tcW w:w="198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6BAA04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项目</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13F87D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型号规格</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54D340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单位</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69AD80A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数量</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1E6FE6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单价</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7F646B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金 额</w:t>
            </w:r>
          </w:p>
        </w:tc>
        <w:tc>
          <w:tcPr>
            <w:tcW w:w="1614" w:type="dxa"/>
            <w:gridSpan w:val="2"/>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028327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备注</w:t>
            </w:r>
          </w:p>
        </w:tc>
      </w:tr>
      <w:tr w14:paraId="63F0D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2F663BD7">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2EDA3A8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7F6E41B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3053AE37">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50D1E13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1BEC4F6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5F573A7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614" w:type="dxa"/>
            <w:gridSpan w:val="2"/>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34DB71E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r>
      <w:tr w14:paraId="0E9C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E9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2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人工种草工程</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EA6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CF4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F528">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61C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58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CDC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可可乃克草场；高寒草甸为主</w:t>
            </w:r>
          </w:p>
        </w:tc>
      </w:tr>
      <w:tr w14:paraId="1405A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75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08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老芒麦</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D3E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BBA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CF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B8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3D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877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每亩</w:t>
            </w:r>
            <w:r>
              <w:rPr>
                <w:rFonts w:hint="default" w:ascii="Times New Roman" w:hAnsi="Times New Roman" w:eastAsia="宋体" w:cs="Times New Roman"/>
                <w:i w:val="0"/>
                <w:iCs w:val="0"/>
                <w:color w:val="000000"/>
                <w:kern w:val="0"/>
                <w:sz w:val="22"/>
                <w:szCs w:val="22"/>
                <w:u w:val="none"/>
                <w:lang w:val="en-US" w:eastAsia="zh-CN" w:bidi="ar"/>
              </w:rPr>
              <w:t>1kg</w:t>
            </w:r>
          </w:p>
        </w:tc>
      </w:tr>
      <w:tr w14:paraId="5A1C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0B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2</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F9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披碱草</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B9F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3E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13E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150</w:t>
            </w:r>
            <w:r>
              <w:rPr>
                <w:rFonts w:hint="default" w:ascii="Times New Roman" w:hAnsi="Times New Roman" w:eastAsia="宋体" w:cs="Times New Roman"/>
                <w:i w:val="0"/>
                <w:iCs w:val="0"/>
                <w:color w:val="000000"/>
                <w:kern w:val="0"/>
                <w:sz w:val="22"/>
                <w:szCs w:val="22"/>
                <w:u w:val="none"/>
                <w:lang w:val="en-US" w:eastAsia="zh-CN" w:bidi="ar"/>
              </w:rPr>
              <w:t>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64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19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88B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每亩</w:t>
            </w:r>
            <w:r>
              <w:rPr>
                <w:rFonts w:hint="default" w:ascii="Times New Roman" w:hAnsi="Times New Roman" w:eastAsia="宋体" w:cs="Times New Roman"/>
                <w:i w:val="0"/>
                <w:iCs w:val="0"/>
                <w:color w:val="000000"/>
                <w:kern w:val="0"/>
                <w:sz w:val="22"/>
                <w:szCs w:val="22"/>
                <w:u w:val="none"/>
                <w:lang w:val="en-US" w:eastAsia="zh-CN" w:bidi="ar"/>
              </w:rPr>
              <w:t>1.5kg</w:t>
            </w:r>
          </w:p>
        </w:tc>
      </w:tr>
      <w:tr w14:paraId="35ED7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7C5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548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早熟禾</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EF5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96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73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B4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26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094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每亩</w:t>
            </w:r>
            <w:r>
              <w:rPr>
                <w:rFonts w:hint="default" w:ascii="Times New Roman" w:hAnsi="Times New Roman" w:eastAsia="宋体" w:cs="Times New Roman"/>
                <w:i w:val="0"/>
                <w:iCs w:val="0"/>
                <w:color w:val="000000"/>
                <w:kern w:val="0"/>
                <w:sz w:val="22"/>
                <w:szCs w:val="22"/>
                <w:u w:val="none"/>
                <w:lang w:val="en-US" w:eastAsia="zh-CN" w:bidi="ar"/>
              </w:rPr>
              <w:t>1kg</w:t>
            </w:r>
          </w:p>
        </w:tc>
      </w:tr>
      <w:tr w14:paraId="0C79F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999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4</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2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农家肥</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AAC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E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方</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FF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2"/>
                <w:szCs w:val="22"/>
                <w:u w:val="none"/>
                <w:lang w:val="en-US"/>
              </w:rPr>
            </w:pPr>
            <w:r>
              <w:rPr>
                <w:rFonts w:hint="eastAsia" w:ascii="Times New Roman" w:hAnsi="Times New Roman" w:eastAsia="宋体" w:cs="Times New Roman"/>
                <w:i w:val="0"/>
                <w:iCs w:val="0"/>
                <w:color w:val="auto"/>
                <w:kern w:val="0"/>
                <w:sz w:val="22"/>
                <w:szCs w:val="22"/>
                <w:u w:val="none"/>
                <w:lang w:val="en-US" w:eastAsia="zh-CN" w:bidi="ar"/>
              </w:rPr>
              <w:t>4250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7E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2"/>
                <w:szCs w:val="22"/>
                <w:u w:val="none"/>
                <w:lang w:val="en-US"/>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76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E7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含运费及人工</w:t>
            </w:r>
          </w:p>
        </w:tc>
      </w:tr>
      <w:tr w14:paraId="0A45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5C1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5</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0C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复合肥</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3D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30kg/</w:t>
            </w:r>
            <w:r>
              <w:rPr>
                <w:rStyle w:val="49"/>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F0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84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300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CD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A9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5D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含运费及人工</w:t>
            </w:r>
          </w:p>
        </w:tc>
      </w:tr>
      <w:tr w14:paraId="1BBAA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28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6</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96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地面处理</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37E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85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FE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A7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CF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ABD7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r>
      <w:tr w14:paraId="4F4B2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5D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7</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9D1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播种费</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99B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C1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C7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D1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35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3CA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机械播种</w:t>
            </w:r>
          </w:p>
        </w:tc>
      </w:tr>
      <w:tr w14:paraId="44C14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05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8</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67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禁牧管理</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F24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BB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04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42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CF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4525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14:paraId="3578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04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9</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67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有害生物防治</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EF0A">
            <w:pPr>
              <w:pStyle w:val="9"/>
              <w:keepNext w:val="0"/>
              <w:keepLines w:val="0"/>
              <w:suppressLineNumbers w:val="0"/>
              <w:spacing w:beforeAutospacing="0" w:afterAutospacing="0"/>
              <w:ind w:left="0" w:leftChars="0" w:right="0" w:firstLine="0" w:firstLineChars="0"/>
              <w:jc w:val="both"/>
              <w:rPr>
                <w:rFonts w:hint="eastAsia"/>
                <w:sz w:val="20"/>
                <w:szCs w:val="16"/>
                <w:vertAlign w:val="baseline"/>
                <w:lang w:val="en-US" w:eastAsia="zh-CN"/>
              </w:rPr>
            </w:pPr>
            <w:r>
              <w:rPr>
                <w:rFonts w:hint="eastAsia"/>
                <w:sz w:val="20"/>
                <w:szCs w:val="16"/>
                <w:vertAlign w:val="baseline"/>
                <w:lang w:val="en-US" w:eastAsia="zh-CN"/>
              </w:rPr>
              <w:t>虫害蛇床子素(水乳剂 0.5%) ，每亩用量  20—25 克。</w:t>
            </w:r>
          </w:p>
          <w:p w14:paraId="3B347C58">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r>
              <w:rPr>
                <w:rFonts w:hint="eastAsia"/>
                <w:sz w:val="20"/>
                <w:szCs w:val="16"/>
                <w:vertAlign w:val="baseline"/>
                <w:lang w:val="en-US" w:eastAsia="zh-CN"/>
              </w:rPr>
              <w:t>鼠害以防控为主，可以采用雷公藤甲素（颗粒剂, 0.25mg/kg)进行化学防控。</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7F8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88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AA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A3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2078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含人工</w:t>
            </w:r>
          </w:p>
        </w:tc>
      </w:tr>
      <w:tr w14:paraId="53147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16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F5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A7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9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FF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BC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22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9C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5ABA9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10" w:hRule="atLeast"/>
        </w:trPr>
        <w:tc>
          <w:tcPr>
            <w:tcW w:w="9230" w:type="dxa"/>
            <w:gridSpan w:val="9"/>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1532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说明： 在购买种子和播种使用前，必须按照我国种子检验协会制订的统一质量检验规程，对种子净度、种子发芽率、种子生活力、种子水分和种子千粒重品质等特征进行检验。不低于国家禾本科草种子质量分级《GB6142-2008》标准的</w:t>
            </w:r>
            <w:r>
              <w:rPr>
                <w:rFonts w:hint="eastAsia" w:ascii="宋体" w:hAnsi="宋体" w:cs="宋体"/>
                <w:b/>
                <w:i w:val="0"/>
                <w:color w:val="000000"/>
                <w:kern w:val="0"/>
                <w:sz w:val="24"/>
                <w:szCs w:val="24"/>
                <w:u w:val="none"/>
                <w:lang w:val="en-US" w:eastAsia="zh-CN" w:bidi="ar"/>
              </w:rPr>
              <w:t>二</w:t>
            </w:r>
            <w:r>
              <w:rPr>
                <w:rFonts w:hint="eastAsia" w:ascii="宋体" w:hAnsi="宋体" w:eastAsia="宋体" w:cs="宋体"/>
                <w:b/>
                <w:i w:val="0"/>
                <w:color w:val="000000"/>
                <w:kern w:val="0"/>
                <w:sz w:val="24"/>
                <w:szCs w:val="24"/>
                <w:u w:val="none"/>
                <w:lang w:val="en-US" w:eastAsia="zh-CN" w:bidi="ar"/>
              </w:rPr>
              <w:t xml:space="preserve">级标准，且具有“两证一签”的种子                                                                                                    </w:t>
            </w:r>
          </w:p>
        </w:tc>
      </w:tr>
      <w:tr w14:paraId="53A2DD3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923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FB2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投标总报价：￥                 元（大写：                   ）</w:t>
            </w:r>
          </w:p>
        </w:tc>
      </w:tr>
      <w:tr w14:paraId="1BC07B9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600" w:hRule="atLeast"/>
        </w:trPr>
        <w:tc>
          <w:tcPr>
            <w:tcW w:w="7047" w:type="dxa"/>
            <w:gridSpan w:val="6"/>
            <w:tcBorders>
              <w:top w:val="nil"/>
              <w:left w:val="nil"/>
              <w:bottom w:val="nil"/>
              <w:right w:val="nil"/>
            </w:tcBorders>
            <w:shd w:val="clear" w:color="auto" w:fill="auto"/>
            <w:noWrap/>
            <w:tcMar>
              <w:top w:w="15" w:type="dxa"/>
              <w:left w:w="15" w:type="dxa"/>
              <w:right w:w="15" w:type="dxa"/>
            </w:tcMar>
            <w:vAlign w:val="center"/>
          </w:tcPr>
          <w:p w14:paraId="64FCA1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投标供应商名称（公章）：</w:t>
            </w:r>
          </w:p>
        </w:tc>
        <w:tc>
          <w:tcPr>
            <w:tcW w:w="1083" w:type="dxa"/>
            <w:gridSpan w:val="2"/>
            <w:tcBorders>
              <w:top w:val="nil"/>
              <w:left w:val="nil"/>
              <w:bottom w:val="nil"/>
              <w:right w:val="nil"/>
            </w:tcBorders>
            <w:shd w:val="clear" w:color="auto" w:fill="auto"/>
            <w:noWrap/>
            <w:tcMar>
              <w:top w:w="15" w:type="dxa"/>
              <w:left w:w="15" w:type="dxa"/>
              <w:right w:w="15" w:type="dxa"/>
            </w:tcMar>
            <w:vAlign w:val="center"/>
          </w:tcPr>
          <w:p w14:paraId="3EF0892D">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100" w:type="dxa"/>
            <w:tcBorders>
              <w:top w:val="nil"/>
              <w:left w:val="nil"/>
              <w:bottom w:val="nil"/>
              <w:right w:val="nil"/>
            </w:tcBorders>
            <w:shd w:val="clear" w:color="auto" w:fill="auto"/>
            <w:noWrap/>
            <w:tcMar>
              <w:top w:w="15" w:type="dxa"/>
              <w:left w:w="15" w:type="dxa"/>
              <w:right w:w="15" w:type="dxa"/>
            </w:tcMar>
            <w:vAlign w:val="center"/>
          </w:tcPr>
          <w:p w14:paraId="5C9C7247">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14:paraId="5B14AC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600" w:hRule="atLeast"/>
        </w:trPr>
        <w:tc>
          <w:tcPr>
            <w:tcW w:w="7047" w:type="dxa"/>
            <w:gridSpan w:val="6"/>
            <w:tcBorders>
              <w:top w:val="nil"/>
              <w:left w:val="nil"/>
              <w:bottom w:val="nil"/>
              <w:right w:val="nil"/>
            </w:tcBorders>
            <w:shd w:val="clear" w:color="auto" w:fill="auto"/>
            <w:noWrap/>
            <w:tcMar>
              <w:top w:w="15" w:type="dxa"/>
              <w:left w:w="15" w:type="dxa"/>
              <w:right w:w="15" w:type="dxa"/>
            </w:tcMar>
            <w:vAlign w:val="center"/>
          </w:tcPr>
          <w:p w14:paraId="3D7658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投标人代表签字：　　　　　　　　　　</w:t>
            </w:r>
          </w:p>
        </w:tc>
        <w:tc>
          <w:tcPr>
            <w:tcW w:w="1083" w:type="dxa"/>
            <w:gridSpan w:val="2"/>
            <w:tcBorders>
              <w:top w:val="nil"/>
              <w:left w:val="nil"/>
              <w:bottom w:val="nil"/>
              <w:right w:val="nil"/>
            </w:tcBorders>
            <w:shd w:val="clear" w:color="auto" w:fill="auto"/>
            <w:noWrap/>
            <w:tcMar>
              <w:top w:w="15" w:type="dxa"/>
              <w:left w:w="15" w:type="dxa"/>
              <w:right w:w="15" w:type="dxa"/>
            </w:tcMar>
            <w:vAlign w:val="center"/>
          </w:tcPr>
          <w:p w14:paraId="4D5E790C">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00" w:type="dxa"/>
            <w:tcBorders>
              <w:top w:val="nil"/>
              <w:left w:val="nil"/>
              <w:bottom w:val="nil"/>
              <w:right w:val="nil"/>
            </w:tcBorders>
            <w:shd w:val="clear" w:color="auto" w:fill="auto"/>
            <w:noWrap/>
            <w:tcMar>
              <w:top w:w="15" w:type="dxa"/>
              <w:left w:w="15" w:type="dxa"/>
              <w:right w:w="15" w:type="dxa"/>
            </w:tcMar>
            <w:vAlign w:val="center"/>
          </w:tcPr>
          <w:p w14:paraId="08F18170">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bl>
    <w:p w14:paraId="34BE3648">
      <w:pPr>
        <w:rPr>
          <w:rFonts w:hint="default"/>
          <w:color w:val="auto"/>
          <w:highlight w:val="none"/>
          <w:shd w:val="clear" w:color="auto" w:fill="auto"/>
          <w:lang w:val="en-US" w:eastAsia="zh-CN"/>
        </w:rPr>
      </w:pPr>
    </w:p>
    <w:p w14:paraId="5F59E39A">
      <w:pPr>
        <w:rPr>
          <w:rFonts w:hint="default"/>
          <w:color w:val="auto"/>
          <w:highlight w:val="none"/>
          <w:shd w:val="clear" w:color="auto" w:fill="auto"/>
          <w:lang w:val="en-US" w:eastAsia="zh-CN"/>
        </w:rPr>
      </w:pPr>
      <w:r>
        <w:rPr>
          <w:rFonts w:hint="default"/>
          <w:color w:val="auto"/>
          <w:highlight w:val="none"/>
          <w:shd w:val="clear" w:color="auto" w:fill="auto"/>
          <w:lang w:val="en-US" w:eastAsia="zh-CN"/>
        </w:rPr>
        <w:br w:type="page"/>
      </w:r>
    </w:p>
    <w:p w14:paraId="7A5C4698">
      <w:pPr>
        <w:shd w:val="clear"/>
        <w:jc w:val="both"/>
        <w:rPr>
          <w:rFonts w:hint="eastAsia" w:ascii="宋体" w:hAnsi="宋体" w:cs="宋体"/>
          <w:b/>
          <w:bCs/>
          <w:color w:val="auto"/>
          <w:sz w:val="32"/>
          <w:szCs w:val="32"/>
          <w:highlight w:val="none"/>
          <w:shd w:val="clear" w:color="auto" w:fill="auto"/>
          <w:lang w:val="en-US" w:eastAsia="zh-CN"/>
        </w:rPr>
      </w:pPr>
    </w:p>
    <w:p w14:paraId="09D029C5">
      <w:pPr>
        <w:shd w:val="clear"/>
        <w:jc w:val="center"/>
        <w:rPr>
          <w:rFonts w:hint="default"/>
          <w:b/>
          <w:bCs/>
          <w:color w:val="auto"/>
          <w:highlight w:val="none"/>
          <w:shd w:val="clear" w:color="auto" w:fill="auto"/>
          <w:lang w:val="en-US" w:eastAsia="zh-CN"/>
        </w:rPr>
      </w:pPr>
      <w:r>
        <w:rPr>
          <w:rFonts w:hint="eastAsia" w:ascii="宋体" w:hAnsi="宋体" w:cs="宋体"/>
          <w:b/>
          <w:bCs/>
          <w:color w:val="auto"/>
          <w:sz w:val="32"/>
          <w:szCs w:val="32"/>
          <w:highlight w:val="none"/>
          <w:shd w:val="clear" w:color="auto" w:fill="auto"/>
          <w:lang w:val="en-US" w:eastAsia="zh-CN"/>
        </w:rPr>
        <w:t xml:space="preserve">   新疆巴州博斯腾湖生态综合治理项目（人工种草工程）（二包）</w:t>
      </w:r>
    </w:p>
    <w:p w14:paraId="6DF221D0">
      <w:pPr>
        <w:pStyle w:val="8"/>
        <w:rPr>
          <w:rFonts w:hint="default"/>
          <w:color w:val="auto"/>
          <w:highlight w:val="none"/>
          <w:shd w:val="clear" w:color="auto" w:fill="auto"/>
          <w:lang w:val="en-US" w:eastAsia="zh-CN"/>
        </w:rPr>
      </w:pPr>
    </w:p>
    <w:tbl>
      <w:tblPr>
        <w:tblStyle w:val="20"/>
        <w:tblW w:w="9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1988"/>
        <w:gridCol w:w="1896"/>
        <w:gridCol w:w="925"/>
        <w:gridCol w:w="925"/>
        <w:gridCol w:w="926"/>
        <w:gridCol w:w="926"/>
        <w:gridCol w:w="157"/>
        <w:gridCol w:w="1457"/>
      </w:tblGrid>
      <w:tr w14:paraId="0BCB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27B2C7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序号</w:t>
            </w:r>
          </w:p>
        </w:tc>
        <w:tc>
          <w:tcPr>
            <w:tcW w:w="198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742E320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项目</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0145CD6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型号规格</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3C8AF7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单位</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165AE1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数量</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5E06F4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单价</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3675E3A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金 额</w:t>
            </w:r>
          </w:p>
        </w:tc>
        <w:tc>
          <w:tcPr>
            <w:tcW w:w="1614" w:type="dxa"/>
            <w:gridSpan w:val="2"/>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441103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备注</w:t>
            </w:r>
          </w:p>
        </w:tc>
      </w:tr>
      <w:tr w14:paraId="4E6F2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2C3C1538">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4EB0521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18CC3F48">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6944CD1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332CAB3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6A6FD46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359E9E6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614" w:type="dxa"/>
            <w:gridSpan w:val="2"/>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29ADA2C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r>
      <w:tr w14:paraId="1E2A9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15A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3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人工种草工程</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FEF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606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24E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7D3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86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774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可可乃克草场；高寒草甸为主</w:t>
            </w:r>
          </w:p>
        </w:tc>
      </w:tr>
      <w:tr w14:paraId="01A5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55C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9A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老芒麦</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3AF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3E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147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70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BC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1546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每亩</w:t>
            </w:r>
            <w:r>
              <w:rPr>
                <w:rFonts w:hint="default" w:ascii="Times New Roman" w:hAnsi="Times New Roman" w:eastAsia="宋体" w:cs="Times New Roman"/>
                <w:i w:val="0"/>
                <w:iCs w:val="0"/>
                <w:color w:val="000000"/>
                <w:kern w:val="0"/>
                <w:sz w:val="22"/>
                <w:szCs w:val="22"/>
                <w:u w:val="none"/>
                <w:lang w:val="en-US" w:eastAsia="zh-CN" w:bidi="ar"/>
              </w:rPr>
              <w:t>1kg</w:t>
            </w:r>
          </w:p>
        </w:tc>
      </w:tr>
      <w:tr w14:paraId="7ABE9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4A2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2</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4A8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披碱草</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58E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A2E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A8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150</w:t>
            </w:r>
            <w:r>
              <w:rPr>
                <w:rFonts w:hint="default" w:ascii="Times New Roman" w:hAnsi="Times New Roman" w:eastAsia="宋体" w:cs="Times New Roman"/>
                <w:i w:val="0"/>
                <w:iCs w:val="0"/>
                <w:color w:val="000000"/>
                <w:kern w:val="0"/>
                <w:sz w:val="22"/>
                <w:szCs w:val="22"/>
                <w:u w:val="none"/>
                <w:lang w:val="en-US" w:eastAsia="zh-CN" w:bidi="ar"/>
              </w:rPr>
              <w:t>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0B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08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2B6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每亩</w:t>
            </w:r>
            <w:r>
              <w:rPr>
                <w:rFonts w:hint="default" w:ascii="Times New Roman" w:hAnsi="Times New Roman" w:eastAsia="宋体" w:cs="Times New Roman"/>
                <w:i w:val="0"/>
                <w:iCs w:val="0"/>
                <w:color w:val="000000"/>
                <w:kern w:val="0"/>
                <w:sz w:val="22"/>
                <w:szCs w:val="22"/>
                <w:u w:val="none"/>
                <w:lang w:val="en-US" w:eastAsia="zh-CN" w:bidi="ar"/>
              </w:rPr>
              <w:t>1.5kg</w:t>
            </w:r>
          </w:p>
        </w:tc>
      </w:tr>
      <w:tr w14:paraId="78D40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B6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A5D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早熟禾</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A31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4D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F9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CC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C0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C47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每亩</w:t>
            </w:r>
            <w:r>
              <w:rPr>
                <w:rFonts w:hint="default" w:ascii="Times New Roman" w:hAnsi="Times New Roman" w:eastAsia="宋体" w:cs="Times New Roman"/>
                <w:i w:val="0"/>
                <w:iCs w:val="0"/>
                <w:color w:val="000000"/>
                <w:kern w:val="0"/>
                <w:sz w:val="22"/>
                <w:szCs w:val="22"/>
                <w:u w:val="none"/>
                <w:lang w:val="en-US" w:eastAsia="zh-CN" w:bidi="ar"/>
              </w:rPr>
              <w:t>1kg</w:t>
            </w:r>
          </w:p>
        </w:tc>
      </w:tr>
      <w:tr w14:paraId="5D1CF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CF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4</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9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农家肥</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8FA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0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方</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F28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2"/>
                <w:szCs w:val="22"/>
                <w:u w:val="none"/>
                <w:lang w:val="en-US"/>
              </w:rPr>
            </w:pPr>
            <w:r>
              <w:rPr>
                <w:rFonts w:hint="eastAsia" w:ascii="Times New Roman" w:hAnsi="Times New Roman" w:eastAsia="宋体" w:cs="Times New Roman"/>
                <w:i w:val="0"/>
                <w:iCs w:val="0"/>
                <w:color w:val="auto"/>
                <w:kern w:val="0"/>
                <w:sz w:val="22"/>
                <w:szCs w:val="22"/>
                <w:u w:val="none"/>
                <w:lang w:val="en-US" w:eastAsia="zh-CN" w:bidi="ar"/>
              </w:rPr>
              <w:t>4250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AA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2"/>
                <w:szCs w:val="22"/>
                <w:u w:val="none"/>
                <w:lang w:val="en-US"/>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581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4B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含运费及人工</w:t>
            </w:r>
          </w:p>
        </w:tc>
      </w:tr>
      <w:tr w14:paraId="52226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982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5</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43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复合肥</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AE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30kg/</w:t>
            </w:r>
            <w:r>
              <w:rPr>
                <w:rStyle w:val="49"/>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D3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5A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300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6C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3A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C3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含运费及人工</w:t>
            </w:r>
          </w:p>
        </w:tc>
      </w:tr>
      <w:tr w14:paraId="292B7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E6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6</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07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地面处理</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9AB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C8F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CB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BFA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0F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EA3E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r>
      <w:tr w14:paraId="38D8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BE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7</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F3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播种费</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450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64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5E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27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32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1C8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机械播种</w:t>
            </w:r>
          </w:p>
        </w:tc>
      </w:tr>
      <w:tr w14:paraId="6AFAE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BE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8</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8C5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禁牧管理</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C68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02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60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F3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03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CDE0E">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14:paraId="4271B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3C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9</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1D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有害生物防治</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D902">
            <w:pPr>
              <w:pStyle w:val="9"/>
              <w:keepNext w:val="0"/>
              <w:keepLines w:val="0"/>
              <w:suppressLineNumbers w:val="0"/>
              <w:spacing w:beforeAutospacing="0" w:afterAutospacing="0"/>
              <w:ind w:left="0" w:leftChars="0" w:right="0" w:firstLine="0" w:firstLineChars="0"/>
              <w:jc w:val="both"/>
              <w:rPr>
                <w:rFonts w:hint="eastAsia"/>
                <w:sz w:val="20"/>
                <w:szCs w:val="16"/>
                <w:vertAlign w:val="baseline"/>
                <w:lang w:val="en-US" w:eastAsia="zh-CN"/>
              </w:rPr>
            </w:pPr>
            <w:r>
              <w:rPr>
                <w:rFonts w:hint="eastAsia"/>
                <w:sz w:val="20"/>
                <w:szCs w:val="16"/>
                <w:vertAlign w:val="baseline"/>
                <w:lang w:val="en-US" w:eastAsia="zh-CN"/>
              </w:rPr>
              <w:t>虫害蛇床子素(水乳剂 0.5%) ，每亩用量  20—25 克。</w:t>
            </w:r>
          </w:p>
          <w:p w14:paraId="34E2C7C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r>
              <w:rPr>
                <w:rFonts w:hint="eastAsia"/>
                <w:sz w:val="20"/>
                <w:szCs w:val="16"/>
                <w:vertAlign w:val="baseline"/>
                <w:lang w:val="en-US" w:eastAsia="zh-CN"/>
              </w:rPr>
              <w:t>鼠害以防控为主，可以采用雷公藤甲素（颗粒剂, 0.25mg/kg)进行化学防控。</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01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BC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98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95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5816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含人工</w:t>
            </w:r>
          </w:p>
        </w:tc>
      </w:tr>
      <w:tr w14:paraId="20CAD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C34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9F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BF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2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55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0C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02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87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902F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1210" w:hRule="atLeast"/>
        </w:trPr>
        <w:tc>
          <w:tcPr>
            <w:tcW w:w="9230" w:type="dxa"/>
            <w:gridSpan w:val="9"/>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A461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说明： 在购买种子和播种使用前，必须按照我国种子检验协会制订的统一质量检验规程，对种子净度、种子发芽率、种子生活力、种子水分和种子千粒重品质等特征进行检验。不低于国家禾本科草种子质量分级《GB6142-2008》标准的</w:t>
            </w:r>
            <w:r>
              <w:rPr>
                <w:rFonts w:hint="eastAsia" w:ascii="宋体" w:hAnsi="宋体" w:cs="宋体"/>
                <w:b/>
                <w:i w:val="0"/>
                <w:color w:val="000000"/>
                <w:kern w:val="0"/>
                <w:sz w:val="24"/>
                <w:szCs w:val="24"/>
                <w:u w:val="none"/>
                <w:lang w:val="en-US" w:eastAsia="zh-CN" w:bidi="ar"/>
              </w:rPr>
              <w:t>二</w:t>
            </w:r>
            <w:r>
              <w:rPr>
                <w:rFonts w:hint="eastAsia" w:ascii="宋体" w:hAnsi="宋体" w:eastAsia="宋体" w:cs="宋体"/>
                <w:b/>
                <w:i w:val="0"/>
                <w:color w:val="000000"/>
                <w:kern w:val="0"/>
                <w:sz w:val="24"/>
                <w:szCs w:val="24"/>
                <w:u w:val="none"/>
                <w:lang w:val="en-US" w:eastAsia="zh-CN" w:bidi="ar"/>
              </w:rPr>
              <w:t xml:space="preserve">级标准，且具有“两证一签”的种子                                                                                                    </w:t>
            </w:r>
          </w:p>
        </w:tc>
      </w:tr>
      <w:tr w14:paraId="283D94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600" w:hRule="atLeast"/>
        </w:trPr>
        <w:tc>
          <w:tcPr>
            <w:tcW w:w="923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6D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投标总报价：￥                 元（大写：                   ）</w:t>
            </w:r>
          </w:p>
        </w:tc>
      </w:tr>
      <w:tr w14:paraId="021E820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600" w:hRule="atLeast"/>
        </w:trPr>
        <w:tc>
          <w:tcPr>
            <w:tcW w:w="7047" w:type="dxa"/>
            <w:gridSpan w:val="6"/>
            <w:tcBorders>
              <w:top w:val="nil"/>
              <w:left w:val="nil"/>
              <w:bottom w:val="nil"/>
              <w:right w:val="nil"/>
            </w:tcBorders>
            <w:shd w:val="clear" w:color="auto" w:fill="auto"/>
            <w:noWrap/>
            <w:tcMar>
              <w:top w:w="15" w:type="dxa"/>
              <w:left w:w="15" w:type="dxa"/>
              <w:right w:w="15" w:type="dxa"/>
            </w:tcMar>
            <w:vAlign w:val="center"/>
          </w:tcPr>
          <w:p w14:paraId="51EA4B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投标供应商名称（公章）：</w:t>
            </w:r>
          </w:p>
        </w:tc>
        <w:tc>
          <w:tcPr>
            <w:tcW w:w="1083" w:type="dxa"/>
            <w:gridSpan w:val="2"/>
            <w:tcBorders>
              <w:top w:val="nil"/>
              <w:left w:val="nil"/>
              <w:bottom w:val="nil"/>
              <w:right w:val="nil"/>
            </w:tcBorders>
            <w:shd w:val="clear" w:color="auto" w:fill="auto"/>
            <w:noWrap/>
            <w:tcMar>
              <w:top w:w="15" w:type="dxa"/>
              <w:left w:w="15" w:type="dxa"/>
              <w:right w:w="15" w:type="dxa"/>
            </w:tcMar>
            <w:vAlign w:val="center"/>
          </w:tcPr>
          <w:p w14:paraId="4B94EC92">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100" w:type="dxa"/>
            <w:tcBorders>
              <w:top w:val="nil"/>
              <w:left w:val="nil"/>
              <w:bottom w:val="nil"/>
              <w:right w:val="nil"/>
            </w:tcBorders>
            <w:shd w:val="clear" w:color="auto" w:fill="auto"/>
            <w:noWrap/>
            <w:tcMar>
              <w:top w:w="15" w:type="dxa"/>
              <w:left w:w="15" w:type="dxa"/>
              <w:right w:w="15" w:type="dxa"/>
            </w:tcMar>
            <w:vAlign w:val="center"/>
          </w:tcPr>
          <w:p w14:paraId="6763756C">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14:paraId="5B8E375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600" w:hRule="atLeast"/>
        </w:trPr>
        <w:tc>
          <w:tcPr>
            <w:tcW w:w="7047" w:type="dxa"/>
            <w:gridSpan w:val="6"/>
            <w:tcBorders>
              <w:top w:val="nil"/>
              <w:left w:val="nil"/>
              <w:bottom w:val="nil"/>
              <w:right w:val="nil"/>
            </w:tcBorders>
            <w:shd w:val="clear" w:color="auto" w:fill="auto"/>
            <w:noWrap/>
            <w:tcMar>
              <w:top w:w="15" w:type="dxa"/>
              <w:left w:w="15" w:type="dxa"/>
              <w:right w:w="15" w:type="dxa"/>
            </w:tcMar>
            <w:vAlign w:val="center"/>
          </w:tcPr>
          <w:p w14:paraId="3D8F52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投标人代表签字：　　　　　　　　　　</w:t>
            </w:r>
          </w:p>
        </w:tc>
        <w:tc>
          <w:tcPr>
            <w:tcW w:w="1083" w:type="dxa"/>
            <w:gridSpan w:val="2"/>
            <w:tcBorders>
              <w:top w:val="nil"/>
              <w:left w:val="nil"/>
              <w:bottom w:val="nil"/>
              <w:right w:val="nil"/>
            </w:tcBorders>
            <w:shd w:val="clear" w:color="auto" w:fill="auto"/>
            <w:noWrap/>
            <w:tcMar>
              <w:top w:w="15" w:type="dxa"/>
              <w:left w:w="15" w:type="dxa"/>
              <w:right w:w="15" w:type="dxa"/>
            </w:tcMar>
            <w:vAlign w:val="center"/>
          </w:tcPr>
          <w:p w14:paraId="1E1D86BE">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00" w:type="dxa"/>
            <w:tcBorders>
              <w:top w:val="nil"/>
              <w:left w:val="nil"/>
              <w:bottom w:val="nil"/>
              <w:right w:val="nil"/>
            </w:tcBorders>
            <w:shd w:val="clear" w:color="auto" w:fill="auto"/>
            <w:noWrap/>
            <w:tcMar>
              <w:top w:w="15" w:type="dxa"/>
              <w:left w:w="15" w:type="dxa"/>
              <w:right w:w="15" w:type="dxa"/>
            </w:tcMar>
            <w:vAlign w:val="center"/>
          </w:tcPr>
          <w:p w14:paraId="30812C0A">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bl>
    <w:p w14:paraId="445EA9D5">
      <w:pPr>
        <w:shd w:val="clear"/>
        <w:jc w:val="center"/>
        <w:rPr>
          <w:rFonts w:hint="eastAsia" w:ascii="宋体" w:hAnsi="宋体" w:cs="宋体"/>
          <w:b/>
          <w:bCs/>
          <w:color w:val="auto"/>
          <w:sz w:val="32"/>
          <w:szCs w:val="32"/>
          <w:highlight w:val="none"/>
          <w:shd w:val="clear" w:color="auto" w:fill="auto"/>
          <w:lang w:val="en-US" w:eastAsia="zh-CN"/>
        </w:rPr>
      </w:pPr>
    </w:p>
    <w:p w14:paraId="5BEA9A0D">
      <w:pPr>
        <w:shd w:val="clear"/>
        <w:jc w:val="center"/>
        <w:rPr>
          <w:rFonts w:hint="eastAsia" w:ascii="宋体" w:hAnsi="宋体" w:cs="宋体"/>
          <w:b/>
          <w:bCs/>
          <w:color w:val="auto"/>
          <w:sz w:val="32"/>
          <w:szCs w:val="32"/>
          <w:highlight w:val="none"/>
          <w:shd w:val="clear" w:color="auto" w:fill="auto"/>
          <w:lang w:val="en-US" w:eastAsia="zh-CN"/>
        </w:rPr>
      </w:pPr>
    </w:p>
    <w:p w14:paraId="335B1689">
      <w:pPr>
        <w:shd w:val="clear"/>
        <w:jc w:val="center"/>
        <w:rPr>
          <w:rFonts w:hint="eastAsia" w:ascii="宋体" w:hAnsi="宋体" w:cs="宋体"/>
          <w:b/>
          <w:bCs/>
          <w:color w:val="auto"/>
          <w:sz w:val="32"/>
          <w:szCs w:val="32"/>
          <w:highlight w:val="none"/>
          <w:shd w:val="clear" w:color="auto" w:fill="auto"/>
          <w:lang w:val="en-US" w:eastAsia="zh-CN"/>
        </w:rPr>
      </w:pPr>
      <w:r>
        <w:rPr>
          <w:rFonts w:hint="eastAsia" w:ascii="宋体" w:hAnsi="宋体" w:cs="宋体"/>
          <w:b/>
          <w:bCs/>
          <w:color w:val="auto"/>
          <w:sz w:val="32"/>
          <w:szCs w:val="32"/>
          <w:highlight w:val="none"/>
          <w:shd w:val="clear" w:color="auto" w:fill="auto"/>
          <w:lang w:val="en-US" w:eastAsia="zh-CN"/>
        </w:rPr>
        <w:t xml:space="preserve"> </w:t>
      </w:r>
    </w:p>
    <w:p w14:paraId="4E6261CB">
      <w:pPr>
        <w:shd w:val="clear"/>
        <w:jc w:val="center"/>
        <w:rPr>
          <w:rFonts w:hint="eastAsia" w:ascii="宋体" w:hAnsi="宋体" w:cs="宋体"/>
          <w:b/>
          <w:bCs/>
          <w:color w:val="auto"/>
          <w:sz w:val="32"/>
          <w:szCs w:val="32"/>
          <w:highlight w:val="none"/>
          <w:shd w:val="clear" w:color="auto" w:fill="auto"/>
          <w:lang w:val="en-US" w:eastAsia="zh-CN"/>
        </w:rPr>
      </w:pPr>
    </w:p>
    <w:p w14:paraId="3B5FD9BC">
      <w:pPr>
        <w:shd w:val="clear"/>
        <w:jc w:val="center"/>
        <w:rPr>
          <w:rFonts w:hint="default"/>
          <w:b/>
          <w:bCs/>
          <w:color w:val="auto"/>
          <w:highlight w:val="none"/>
          <w:shd w:val="clear" w:color="auto" w:fill="auto"/>
          <w:lang w:val="en-US" w:eastAsia="zh-CN"/>
        </w:rPr>
      </w:pPr>
      <w:r>
        <w:rPr>
          <w:rFonts w:hint="eastAsia" w:ascii="宋体" w:hAnsi="宋体" w:cs="宋体"/>
          <w:b/>
          <w:bCs/>
          <w:color w:val="auto"/>
          <w:sz w:val="32"/>
          <w:szCs w:val="32"/>
          <w:highlight w:val="none"/>
          <w:shd w:val="clear" w:color="auto" w:fill="auto"/>
          <w:lang w:val="en-US" w:eastAsia="zh-CN"/>
        </w:rPr>
        <w:t xml:space="preserve"> 新疆巴州博斯腾湖生态综合治理项目（人工种草工程）（三包）</w:t>
      </w:r>
    </w:p>
    <w:p w14:paraId="12CEE22D">
      <w:pPr>
        <w:pStyle w:val="8"/>
        <w:rPr>
          <w:rFonts w:hint="default"/>
          <w:color w:val="auto"/>
          <w:highlight w:val="none"/>
          <w:shd w:val="clear" w:color="auto" w:fill="auto"/>
          <w:lang w:val="en-US" w:eastAsia="zh-CN"/>
        </w:rPr>
      </w:pPr>
    </w:p>
    <w:tbl>
      <w:tblPr>
        <w:tblStyle w:val="20"/>
        <w:tblW w:w="9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1988"/>
        <w:gridCol w:w="1896"/>
        <w:gridCol w:w="925"/>
        <w:gridCol w:w="925"/>
        <w:gridCol w:w="926"/>
        <w:gridCol w:w="926"/>
        <w:gridCol w:w="157"/>
        <w:gridCol w:w="1457"/>
      </w:tblGrid>
      <w:tr w14:paraId="25432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3F408F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序号</w:t>
            </w:r>
          </w:p>
        </w:tc>
        <w:tc>
          <w:tcPr>
            <w:tcW w:w="198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4725A1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项目</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7170951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型号规格</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0CDB64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单位</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699490E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数量</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50989A8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单价</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377194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金 额</w:t>
            </w:r>
          </w:p>
        </w:tc>
        <w:tc>
          <w:tcPr>
            <w:tcW w:w="1614" w:type="dxa"/>
            <w:gridSpan w:val="2"/>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447A3A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备注</w:t>
            </w:r>
          </w:p>
        </w:tc>
      </w:tr>
      <w:tr w14:paraId="01BEB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6E02A00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63DC5687">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5A5244E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7A75DC3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6E1BE31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0452408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21CA2BD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614" w:type="dxa"/>
            <w:gridSpan w:val="2"/>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15237DD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r>
      <w:tr w14:paraId="1D91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F05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B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人工种草工程</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523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8DE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A297">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009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39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B8B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可可乃克草场；高寒草甸为主</w:t>
            </w:r>
          </w:p>
        </w:tc>
      </w:tr>
      <w:tr w14:paraId="11B1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14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8B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老芒麦</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7691">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E2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D01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47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C7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7A0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每亩</w:t>
            </w:r>
            <w:r>
              <w:rPr>
                <w:rFonts w:hint="default" w:ascii="Times New Roman" w:hAnsi="Times New Roman" w:eastAsia="宋体" w:cs="Times New Roman"/>
                <w:i w:val="0"/>
                <w:iCs w:val="0"/>
                <w:color w:val="000000"/>
                <w:kern w:val="0"/>
                <w:sz w:val="22"/>
                <w:szCs w:val="22"/>
                <w:u w:val="none"/>
                <w:lang w:val="en-US" w:eastAsia="zh-CN" w:bidi="ar"/>
              </w:rPr>
              <w:t>1kg</w:t>
            </w:r>
          </w:p>
        </w:tc>
      </w:tr>
      <w:tr w14:paraId="476BC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8B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2</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69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披碱草</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294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D0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2D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150</w:t>
            </w:r>
            <w:r>
              <w:rPr>
                <w:rFonts w:hint="default" w:ascii="Times New Roman" w:hAnsi="Times New Roman" w:eastAsia="宋体" w:cs="Times New Roman"/>
                <w:i w:val="0"/>
                <w:iCs w:val="0"/>
                <w:color w:val="000000"/>
                <w:kern w:val="0"/>
                <w:sz w:val="22"/>
                <w:szCs w:val="22"/>
                <w:u w:val="none"/>
                <w:lang w:val="en-US" w:eastAsia="zh-CN" w:bidi="ar"/>
              </w:rPr>
              <w:t>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B1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C3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410C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每亩</w:t>
            </w:r>
            <w:r>
              <w:rPr>
                <w:rFonts w:hint="default" w:ascii="Times New Roman" w:hAnsi="Times New Roman" w:eastAsia="宋体" w:cs="Times New Roman"/>
                <w:i w:val="0"/>
                <w:iCs w:val="0"/>
                <w:color w:val="000000"/>
                <w:kern w:val="0"/>
                <w:sz w:val="22"/>
                <w:szCs w:val="22"/>
                <w:u w:val="none"/>
                <w:lang w:val="en-US" w:eastAsia="zh-CN" w:bidi="ar"/>
              </w:rPr>
              <w:t>1.5kg</w:t>
            </w:r>
          </w:p>
        </w:tc>
      </w:tr>
      <w:tr w14:paraId="1ABB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91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8A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早熟禾</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683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61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18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14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B91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C6E5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每亩</w:t>
            </w:r>
            <w:r>
              <w:rPr>
                <w:rFonts w:hint="default" w:ascii="Times New Roman" w:hAnsi="Times New Roman" w:eastAsia="宋体" w:cs="Times New Roman"/>
                <w:i w:val="0"/>
                <w:iCs w:val="0"/>
                <w:color w:val="000000"/>
                <w:kern w:val="0"/>
                <w:sz w:val="22"/>
                <w:szCs w:val="22"/>
                <w:u w:val="none"/>
                <w:lang w:val="en-US" w:eastAsia="zh-CN" w:bidi="ar"/>
              </w:rPr>
              <w:t>1kg</w:t>
            </w:r>
          </w:p>
        </w:tc>
      </w:tr>
      <w:tr w14:paraId="181FC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93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4</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62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农家肥</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EE1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0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方</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32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2"/>
                <w:szCs w:val="22"/>
                <w:u w:val="none"/>
                <w:lang w:val="en-US"/>
              </w:rPr>
            </w:pPr>
            <w:r>
              <w:rPr>
                <w:rFonts w:hint="eastAsia" w:ascii="Times New Roman" w:hAnsi="Times New Roman" w:eastAsia="宋体" w:cs="Times New Roman"/>
                <w:i w:val="0"/>
                <w:iCs w:val="0"/>
                <w:color w:val="auto"/>
                <w:kern w:val="0"/>
                <w:sz w:val="22"/>
                <w:szCs w:val="22"/>
                <w:u w:val="none"/>
                <w:lang w:val="en-US" w:eastAsia="zh-CN" w:bidi="ar"/>
              </w:rPr>
              <w:t>4250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21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2"/>
                <w:szCs w:val="22"/>
                <w:u w:val="none"/>
                <w:lang w:val="en-US"/>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090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42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含运费及人工</w:t>
            </w:r>
          </w:p>
        </w:tc>
      </w:tr>
      <w:tr w14:paraId="488E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FF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5</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C4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复合肥</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0E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30kg/</w:t>
            </w:r>
            <w:r>
              <w:rPr>
                <w:rStyle w:val="49"/>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DF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DF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300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45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46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D5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含运费及人工</w:t>
            </w:r>
          </w:p>
        </w:tc>
      </w:tr>
      <w:tr w14:paraId="6F872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E1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6</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080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地面处理</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E99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AB7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2E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B6D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31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D749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r>
      <w:tr w14:paraId="3D105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2C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7</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C0A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播种费</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996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3E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47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053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AA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E205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机械播种</w:t>
            </w:r>
          </w:p>
        </w:tc>
      </w:tr>
      <w:tr w14:paraId="0001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D0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8</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6E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禁牧管理</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84A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A3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57E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8B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DF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5FC7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14:paraId="60B04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7D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9</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400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有害生物防治</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6F67">
            <w:pPr>
              <w:pStyle w:val="9"/>
              <w:keepNext w:val="0"/>
              <w:keepLines w:val="0"/>
              <w:suppressLineNumbers w:val="0"/>
              <w:spacing w:beforeAutospacing="0" w:afterAutospacing="0"/>
              <w:ind w:left="0" w:leftChars="0" w:right="0" w:firstLine="0" w:firstLineChars="0"/>
              <w:jc w:val="both"/>
              <w:rPr>
                <w:rFonts w:hint="eastAsia"/>
                <w:sz w:val="20"/>
                <w:szCs w:val="16"/>
                <w:vertAlign w:val="baseline"/>
                <w:lang w:val="en-US" w:eastAsia="zh-CN"/>
              </w:rPr>
            </w:pPr>
            <w:r>
              <w:rPr>
                <w:rFonts w:hint="eastAsia"/>
                <w:sz w:val="20"/>
                <w:szCs w:val="16"/>
                <w:vertAlign w:val="baseline"/>
                <w:lang w:val="en-US" w:eastAsia="zh-CN"/>
              </w:rPr>
              <w:t>虫害蛇床子素(水乳剂 0.5%) ，每亩用量  20—25 克。</w:t>
            </w:r>
          </w:p>
          <w:p w14:paraId="1863736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r>
              <w:rPr>
                <w:rFonts w:hint="eastAsia"/>
                <w:sz w:val="20"/>
                <w:szCs w:val="16"/>
                <w:vertAlign w:val="baseline"/>
                <w:lang w:val="en-US" w:eastAsia="zh-CN"/>
              </w:rPr>
              <w:t>鼠害以防控为主，可以采用雷公藤甲素（颗粒剂, 0.25mg/kg)进行化学防控。</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0D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82A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2B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00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C6E34">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含人工</w:t>
            </w:r>
          </w:p>
        </w:tc>
      </w:tr>
      <w:tr w14:paraId="2B866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20E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13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CB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4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1DB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87D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F8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45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04BD1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10" w:hRule="atLeast"/>
        </w:trPr>
        <w:tc>
          <w:tcPr>
            <w:tcW w:w="9230" w:type="dxa"/>
            <w:gridSpan w:val="9"/>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12B6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说明： 在购买种子和播种使用前，必须按照我国种子检验协会制订的统一质量检验规程，对种子净度、种子发芽率、种子生活力、种子水分和种子千粒重品质等特征进行检验。不低于国家禾本科草种子质量分级《GB6142-2008》标准的</w:t>
            </w:r>
            <w:r>
              <w:rPr>
                <w:rFonts w:hint="eastAsia" w:ascii="宋体" w:hAnsi="宋体" w:cs="宋体"/>
                <w:b/>
                <w:i w:val="0"/>
                <w:color w:val="000000"/>
                <w:kern w:val="0"/>
                <w:sz w:val="24"/>
                <w:szCs w:val="24"/>
                <w:u w:val="none"/>
                <w:lang w:val="en-US" w:eastAsia="zh-CN" w:bidi="ar"/>
              </w:rPr>
              <w:t>二</w:t>
            </w:r>
            <w:r>
              <w:rPr>
                <w:rFonts w:hint="eastAsia" w:ascii="宋体" w:hAnsi="宋体" w:eastAsia="宋体" w:cs="宋体"/>
                <w:b/>
                <w:i w:val="0"/>
                <w:color w:val="000000"/>
                <w:kern w:val="0"/>
                <w:sz w:val="24"/>
                <w:szCs w:val="24"/>
                <w:u w:val="none"/>
                <w:lang w:val="en-US" w:eastAsia="zh-CN" w:bidi="ar"/>
              </w:rPr>
              <w:t xml:space="preserve">级标准，且具有“两证一签”的种子                                                                                                    </w:t>
            </w:r>
          </w:p>
        </w:tc>
      </w:tr>
      <w:tr w14:paraId="568466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923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66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投标总报价：￥                 元（大写：                   ）</w:t>
            </w:r>
          </w:p>
        </w:tc>
      </w:tr>
      <w:tr w14:paraId="35A52A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7047" w:type="dxa"/>
            <w:gridSpan w:val="6"/>
            <w:tcBorders>
              <w:top w:val="nil"/>
              <w:left w:val="nil"/>
              <w:bottom w:val="nil"/>
              <w:right w:val="nil"/>
            </w:tcBorders>
            <w:shd w:val="clear" w:color="auto" w:fill="auto"/>
            <w:noWrap/>
            <w:tcMar>
              <w:top w:w="15" w:type="dxa"/>
              <w:left w:w="15" w:type="dxa"/>
              <w:right w:w="15" w:type="dxa"/>
            </w:tcMar>
            <w:vAlign w:val="center"/>
          </w:tcPr>
          <w:p w14:paraId="40FED4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投标供应商名称（公章）：</w:t>
            </w:r>
          </w:p>
        </w:tc>
        <w:tc>
          <w:tcPr>
            <w:tcW w:w="1083" w:type="dxa"/>
            <w:gridSpan w:val="2"/>
            <w:tcBorders>
              <w:top w:val="nil"/>
              <w:left w:val="nil"/>
              <w:bottom w:val="nil"/>
              <w:right w:val="nil"/>
            </w:tcBorders>
            <w:shd w:val="clear" w:color="auto" w:fill="auto"/>
            <w:noWrap/>
            <w:tcMar>
              <w:top w:w="15" w:type="dxa"/>
              <w:left w:w="15" w:type="dxa"/>
              <w:right w:w="15" w:type="dxa"/>
            </w:tcMar>
            <w:vAlign w:val="center"/>
          </w:tcPr>
          <w:p w14:paraId="6F6E8F24">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100" w:type="dxa"/>
            <w:tcBorders>
              <w:top w:val="nil"/>
              <w:left w:val="nil"/>
              <w:bottom w:val="nil"/>
              <w:right w:val="nil"/>
            </w:tcBorders>
            <w:shd w:val="clear" w:color="auto" w:fill="auto"/>
            <w:noWrap/>
            <w:tcMar>
              <w:top w:w="15" w:type="dxa"/>
              <w:left w:w="15" w:type="dxa"/>
              <w:right w:w="15" w:type="dxa"/>
            </w:tcMar>
            <w:vAlign w:val="center"/>
          </w:tcPr>
          <w:p w14:paraId="7C206DFA">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14:paraId="6473077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7047" w:type="dxa"/>
            <w:gridSpan w:val="6"/>
            <w:tcBorders>
              <w:top w:val="nil"/>
              <w:left w:val="nil"/>
              <w:bottom w:val="nil"/>
              <w:right w:val="nil"/>
            </w:tcBorders>
            <w:shd w:val="clear" w:color="auto" w:fill="auto"/>
            <w:noWrap/>
            <w:tcMar>
              <w:top w:w="15" w:type="dxa"/>
              <w:left w:w="15" w:type="dxa"/>
              <w:right w:w="15" w:type="dxa"/>
            </w:tcMar>
            <w:vAlign w:val="center"/>
          </w:tcPr>
          <w:p w14:paraId="058BB7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投标人代表签字：　　　　　　　　　　</w:t>
            </w:r>
          </w:p>
        </w:tc>
        <w:tc>
          <w:tcPr>
            <w:tcW w:w="1083" w:type="dxa"/>
            <w:gridSpan w:val="2"/>
            <w:tcBorders>
              <w:top w:val="nil"/>
              <w:left w:val="nil"/>
              <w:bottom w:val="nil"/>
              <w:right w:val="nil"/>
            </w:tcBorders>
            <w:shd w:val="clear" w:color="auto" w:fill="auto"/>
            <w:noWrap/>
            <w:tcMar>
              <w:top w:w="15" w:type="dxa"/>
              <w:left w:w="15" w:type="dxa"/>
              <w:right w:w="15" w:type="dxa"/>
            </w:tcMar>
            <w:vAlign w:val="center"/>
          </w:tcPr>
          <w:p w14:paraId="6D8E670D">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00" w:type="dxa"/>
            <w:tcBorders>
              <w:top w:val="nil"/>
              <w:left w:val="nil"/>
              <w:bottom w:val="nil"/>
              <w:right w:val="nil"/>
            </w:tcBorders>
            <w:shd w:val="clear" w:color="auto" w:fill="auto"/>
            <w:noWrap/>
            <w:tcMar>
              <w:top w:w="15" w:type="dxa"/>
              <w:left w:w="15" w:type="dxa"/>
              <w:right w:w="15" w:type="dxa"/>
            </w:tcMar>
            <w:vAlign w:val="center"/>
          </w:tcPr>
          <w:p w14:paraId="2F41713D">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bl>
    <w:p w14:paraId="0B68B625">
      <w:pPr>
        <w:pStyle w:val="8"/>
        <w:rPr>
          <w:rFonts w:hint="default"/>
          <w:color w:val="auto"/>
          <w:highlight w:val="none"/>
          <w:shd w:val="clear" w:color="auto" w:fill="auto"/>
          <w:lang w:val="en-US" w:eastAsia="zh-CN"/>
        </w:rPr>
      </w:pPr>
    </w:p>
    <w:p w14:paraId="2872A981">
      <w:pPr>
        <w:rPr>
          <w:rFonts w:hint="default"/>
          <w:lang w:val="en-US" w:eastAsia="zh-CN"/>
        </w:rPr>
      </w:pPr>
    </w:p>
    <w:p w14:paraId="1A669444">
      <w:pPr>
        <w:pStyle w:val="19"/>
        <w:ind w:left="0" w:leftChars="0" w:firstLine="0" w:firstLineChars="0"/>
        <w:rPr>
          <w:rFonts w:hint="default"/>
          <w:color w:val="auto"/>
          <w:highlight w:val="none"/>
          <w:shd w:val="clear" w:color="auto" w:fill="auto"/>
          <w:lang w:val="en-US" w:eastAsia="zh-CN"/>
        </w:rPr>
      </w:pPr>
    </w:p>
    <w:p w14:paraId="00E653E2">
      <w:pPr>
        <w:shd w:val="clear"/>
        <w:jc w:val="center"/>
        <w:rPr>
          <w:rFonts w:hint="eastAsia" w:ascii="宋体" w:hAnsi="宋体" w:cs="宋体"/>
          <w:b/>
          <w:bCs/>
          <w:color w:val="auto"/>
          <w:sz w:val="32"/>
          <w:szCs w:val="32"/>
          <w:highlight w:val="none"/>
          <w:shd w:val="clear" w:color="auto" w:fill="auto"/>
          <w:lang w:val="en-US" w:eastAsia="zh-CN"/>
        </w:rPr>
      </w:pPr>
    </w:p>
    <w:p w14:paraId="204CC99B">
      <w:pPr>
        <w:shd w:val="clear"/>
        <w:jc w:val="center"/>
        <w:rPr>
          <w:rFonts w:hint="default"/>
          <w:b/>
          <w:bCs/>
          <w:color w:val="auto"/>
          <w:highlight w:val="none"/>
          <w:shd w:val="clear" w:color="auto" w:fill="auto"/>
          <w:lang w:val="en-US" w:eastAsia="zh-CN"/>
        </w:rPr>
      </w:pPr>
      <w:r>
        <w:rPr>
          <w:rFonts w:hint="eastAsia" w:ascii="宋体" w:hAnsi="宋体" w:cs="宋体"/>
          <w:b/>
          <w:bCs/>
          <w:color w:val="auto"/>
          <w:sz w:val="32"/>
          <w:szCs w:val="32"/>
          <w:highlight w:val="none"/>
          <w:shd w:val="clear" w:color="auto" w:fill="auto"/>
          <w:lang w:val="en-US" w:eastAsia="zh-CN"/>
        </w:rPr>
        <w:t xml:space="preserve">  新疆巴州博斯腾湖生态综合治理项目（人工种草工程）（四包）</w:t>
      </w:r>
    </w:p>
    <w:p w14:paraId="5C79A2C6">
      <w:pPr>
        <w:pStyle w:val="8"/>
        <w:rPr>
          <w:rFonts w:hint="default"/>
          <w:color w:val="auto"/>
          <w:highlight w:val="none"/>
          <w:shd w:val="clear" w:color="auto" w:fill="auto"/>
          <w:lang w:val="en-US" w:eastAsia="zh-CN"/>
        </w:rPr>
      </w:pPr>
    </w:p>
    <w:tbl>
      <w:tblPr>
        <w:tblStyle w:val="20"/>
        <w:tblW w:w="9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1988"/>
        <w:gridCol w:w="1896"/>
        <w:gridCol w:w="925"/>
        <w:gridCol w:w="925"/>
        <w:gridCol w:w="926"/>
        <w:gridCol w:w="926"/>
        <w:gridCol w:w="157"/>
        <w:gridCol w:w="1457"/>
      </w:tblGrid>
      <w:tr w14:paraId="33F7B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47CC37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序号</w:t>
            </w:r>
          </w:p>
        </w:tc>
        <w:tc>
          <w:tcPr>
            <w:tcW w:w="198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051381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项目</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173429D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型号规格</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15F148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单位</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20E44A7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数量</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796F66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单价</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3CCD34B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金 额</w:t>
            </w:r>
          </w:p>
        </w:tc>
        <w:tc>
          <w:tcPr>
            <w:tcW w:w="1614" w:type="dxa"/>
            <w:gridSpan w:val="2"/>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7B0F2AE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备注</w:t>
            </w:r>
          </w:p>
        </w:tc>
      </w:tr>
      <w:tr w14:paraId="4200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7AF0B3A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76CEEAE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531B48A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5F622B5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3756406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19873BE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13E1FB6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614" w:type="dxa"/>
            <w:gridSpan w:val="2"/>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377B8CF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r>
      <w:tr w14:paraId="0CAA7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E1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0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人工种草工程</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EB6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E2E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452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E67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EA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04E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可可乃克草场；高寒草甸为主</w:t>
            </w:r>
          </w:p>
        </w:tc>
      </w:tr>
      <w:tr w14:paraId="18A7B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B6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B7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老芒麦</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7A2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2B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F4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60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719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A467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每亩</w:t>
            </w:r>
            <w:r>
              <w:rPr>
                <w:rFonts w:hint="default" w:ascii="Times New Roman" w:hAnsi="Times New Roman" w:eastAsia="宋体" w:cs="Times New Roman"/>
                <w:i w:val="0"/>
                <w:iCs w:val="0"/>
                <w:color w:val="000000"/>
                <w:kern w:val="0"/>
                <w:sz w:val="22"/>
                <w:szCs w:val="22"/>
                <w:u w:val="none"/>
                <w:lang w:val="en-US" w:eastAsia="zh-CN" w:bidi="ar"/>
              </w:rPr>
              <w:t>1kg</w:t>
            </w:r>
          </w:p>
        </w:tc>
      </w:tr>
      <w:tr w14:paraId="09A06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DCE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2</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834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披碱草</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1E8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259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23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150</w:t>
            </w:r>
            <w:r>
              <w:rPr>
                <w:rFonts w:hint="default" w:ascii="Times New Roman" w:hAnsi="Times New Roman" w:eastAsia="宋体" w:cs="Times New Roman"/>
                <w:i w:val="0"/>
                <w:iCs w:val="0"/>
                <w:color w:val="000000"/>
                <w:kern w:val="0"/>
                <w:sz w:val="22"/>
                <w:szCs w:val="22"/>
                <w:u w:val="none"/>
                <w:lang w:val="en-US" w:eastAsia="zh-CN" w:bidi="ar"/>
              </w:rPr>
              <w:t>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54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444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D64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每亩</w:t>
            </w:r>
            <w:r>
              <w:rPr>
                <w:rFonts w:hint="default" w:ascii="Times New Roman" w:hAnsi="Times New Roman" w:eastAsia="宋体" w:cs="Times New Roman"/>
                <w:i w:val="0"/>
                <w:iCs w:val="0"/>
                <w:color w:val="000000"/>
                <w:kern w:val="0"/>
                <w:sz w:val="22"/>
                <w:szCs w:val="22"/>
                <w:u w:val="none"/>
                <w:lang w:val="en-US" w:eastAsia="zh-CN" w:bidi="ar"/>
              </w:rPr>
              <w:t>1.5kg</w:t>
            </w:r>
          </w:p>
        </w:tc>
      </w:tr>
      <w:tr w14:paraId="3B6A5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DE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A7C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早熟禾</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EF0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CF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75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3C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FDF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97F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每亩</w:t>
            </w:r>
            <w:r>
              <w:rPr>
                <w:rFonts w:hint="default" w:ascii="Times New Roman" w:hAnsi="Times New Roman" w:eastAsia="宋体" w:cs="Times New Roman"/>
                <w:i w:val="0"/>
                <w:iCs w:val="0"/>
                <w:color w:val="000000"/>
                <w:kern w:val="0"/>
                <w:sz w:val="22"/>
                <w:szCs w:val="22"/>
                <w:u w:val="none"/>
                <w:lang w:val="en-US" w:eastAsia="zh-CN" w:bidi="ar"/>
              </w:rPr>
              <w:t>1kg</w:t>
            </w:r>
          </w:p>
        </w:tc>
      </w:tr>
      <w:tr w14:paraId="1B85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9B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4</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5F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农家肥</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566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4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方</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EC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2"/>
                <w:szCs w:val="22"/>
                <w:u w:val="none"/>
                <w:lang w:val="en-US"/>
              </w:rPr>
            </w:pPr>
            <w:r>
              <w:rPr>
                <w:rFonts w:hint="eastAsia" w:ascii="Times New Roman" w:hAnsi="Times New Roman" w:eastAsia="宋体" w:cs="Times New Roman"/>
                <w:i w:val="0"/>
                <w:iCs w:val="0"/>
                <w:color w:val="auto"/>
                <w:kern w:val="0"/>
                <w:sz w:val="22"/>
                <w:szCs w:val="22"/>
                <w:u w:val="none"/>
                <w:lang w:val="en-US" w:eastAsia="zh-CN" w:bidi="ar"/>
              </w:rPr>
              <w:t>4250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58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2"/>
                <w:szCs w:val="22"/>
                <w:u w:val="none"/>
                <w:lang w:val="en-US"/>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D9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0E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含运费及人工</w:t>
            </w:r>
          </w:p>
        </w:tc>
      </w:tr>
      <w:tr w14:paraId="6379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39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5</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CA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复合肥</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C06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30kg/</w:t>
            </w:r>
            <w:r>
              <w:rPr>
                <w:rStyle w:val="49"/>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018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A6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300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29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6B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E4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含运费及人工</w:t>
            </w:r>
          </w:p>
        </w:tc>
      </w:tr>
      <w:tr w14:paraId="325B7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FC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6</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D0D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地面处理</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3C3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A47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BF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FF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3D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854E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r>
      <w:tr w14:paraId="25C5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E7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7</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0D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播种费</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F5E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38D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DF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5A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72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62C5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机械播种</w:t>
            </w:r>
          </w:p>
        </w:tc>
      </w:tr>
      <w:tr w14:paraId="600B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1D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8</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24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禁牧管理</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20CD">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BCC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FC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C8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53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B665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14:paraId="484E2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AF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9</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478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有害生物防治</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6796">
            <w:pPr>
              <w:pStyle w:val="9"/>
              <w:keepNext w:val="0"/>
              <w:keepLines w:val="0"/>
              <w:suppressLineNumbers w:val="0"/>
              <w:spacing w:beforeAutospacing="0" w:afterAutospacing="0"/>
              <w:ind w:left="0" w:leftChars="0" w:right="0" w:firstLine="0" w:firstLineChars="0"/>
              <w:jc w:val="both"/>
              <w:rPr>
                <w:rFonts w:hint="eastAsia"/>
                <w:sz w:val="20"/>
                <w:szCs w:val="16"/>
                <w:vertAlign w:val="baseline"/>
                <w:lang w:val="en-US" w:eastAsia="zh-CN"/>
              </w:rPr>
            </w:pPr>
            <w:r>
              <w:rPr>
                <w:rFonts w:hint="eastAsia"/>
                <w:sz w:val="20"/>
                <w:szCs w:val="16"/>
                <w:vertAlign w:val="baseline"/>
                <w:lang w:val="en-US" w:eastAsia="zh-CN"/>
              </w:rPr>
              <w:t>虫害蛇床子素(水乳剂 0.5%) ，每亩用量  20—25 克。</w:t>
            </w:r>
          </w:p>
          <w:p w14:paraId="6E199B1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r>
              <w:rPr>
                <w:rFonts w:hint="eastAsia"/>
                <w:sz w:val="20"/>
                <w:szCs w:val="16"/>
                <w:vertAlign w:val="baseline"/>
                <w:lang w:val="en-US" w:eastAsia="zh-CN"/>
              </w:rPr>
              <w:t>鼠害以防控为主，可以采用雷公藤甲素（颗粒剂, 0.25mg/kg)进行化学防控。</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D5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A15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4C9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D2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ED49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含人工</w:t>
            </w:r>
          </w:p>
        </w:tc>
      </w:tr>
      <w:tr w14:paraId="6BB5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63F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3F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1A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9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59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7D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78A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E0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25A2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1210" w:hRule="atLeast"/>
        </w:trPr>
        <w:tc>
          <w:tcPr>
            <w:tcW w:w="9230" w:type="dxa"/>
            <w:gridSpan w:val="9"/>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D71C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说明： 在购买种子和播种使用前，必须按照我国种子检验协会制订的统一质量检验规程，对种子净度、种子发芽率、种子生活力、种子水分和种子千粒重品质等特征进行检验。不低于国家禾本科草种子质量分级《GB6142-2008》标准的</w:t>
            </w:r>
            <w:r>
              <w:rPr>
                <w:rFonts w:hint="eastAsia" w:ascii="宋体" w:hAnsi="宋体" w:cs="宋体"/>
                <w:b/>
                <w:i w:val="0"/>
                <w:color w:val="000000"/>
                <w:kern w:val="0"/>
                <w:sz w:val="24"/>
                <w:szCs w:val="24"/>
                <w:u w:val="none"/>
                <w:lang w:val="en-US" w:eastAsia="zh-CN" w:bidi="ar"/>
              </w:rPr>
              <w:t>二</w:t>
            </w:r>
            <w:r>
              <w:rPr>
                <w:rFonts w:hint="eastAsia" w:ascii="宋体" w:hAnsi="宋体" w:eastAsia="宋体" w:cs="宋体"/>
                <w:b/>
                <w:i w:val="0"/>
                <w:color w:val="000000"/>
                <w:kern w:val="0"/>
                <w:sz w:val="24"/>
                <w:szCs w:val="24"/>
                <w:u w:val="none"/>
                <w:lang w:val="en-US" w:eastAsia="zh-CN" w:bidi="ar"/>
              </w:rPr>
              <w:t xml:space="preserve">级标准，且具有“两证一签”的种子                                                                                                    </w:t>
            </w:r>
          </w:p>
        </w:tc>
      </w:tr>
      <w:tr w14:paraId="792D402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923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86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投标总报价：￥                 元（大写：                   ）</w:t>
            </w:r>
          </w:p>
        </w:tc>
      </w:tr>
      <w:tr w14:paraId="063A240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7047" w:type="dxa"/>
            <w:gridSpan w:val="6"/>
            <w:tcBorders>
              <w:top w:val="nil"/>
              <w:left w:val="nil"/>
              <w:bottom w:val="nil"/>
              <w:right w:val="nil"/>
            </w:tcBorders>
            <w:shd w:val="clear" w:color="auto" w:fill="auto"/>
            <w:noWrap/>
            <w:tcMar>
              <w:top w:w="15" w:type="dxa"/>
              <w:left w:w="15" w:type="dxa"/>
              <w:right w:w="15" w:type="dxa"/>
            </w:tcMar>
            <w:vAlign w:val="center"/>
          </w:tcPr>
          <w:p w14:paraId="5D4686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投标供应商名称（公章）：</w:t>
            </w:r>
          </w:p>
        </w:tc>
        <w:tc>
          <w:tcPr>
            <w:tcW w:w="1083" w:type="dxa"/>
            <w:gridSpan w:val="2"/>
            <w:tcBorders>
              <w:top w:val="nil"/>
              <w:left w:val="nil"/>
              <w:bottom w:val="nil"/>
              <w:right w:val="nil"/>
            </w:tcBorders>
            <w:shd w:val="clear" w:color="auto" w:fill="auto"/>
            <w:noWrap/>
            <w:tcMar>
              <w:top w:w="15" w:type="dxa"/>
              <w:left w:w="15" w:type="dxa"/>
              <w:right w:w="15" w:type="dxa"/>
            </w:tcMar>
            <w:vAlign w:val="center"/>
          </w:tcPr>
          <w:p w14:paraId="26D144AB">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100" w:type="dxa"/>
            <w:tcBorders>
              <w:top w:val="nil"/>
              <w:left w:val="nil"/>
              <w:bottom w:val="nil"/>
              <w:right w:val="nil"/>
            </w:tcBorders>
            <w:shd w:val="clear" w:color="auto" w:fill="auto"/>
            <w:noWrap/>
            <w:tcMar>
              <w:top w:w="15" w:type="dxa"/>
              <w:left w:w="15" w:type="dxa"/>
              <w:right w:w="15" w:type="dxa"/>
            </w:tcMar>
            <w:vAlign w:val="center"/>
          </w:tcPr>
          <w:p w14:paraId="011122DC">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14:paraId="6DC8B5E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7047" w:type="dxa"/>
            <w:gridSpan w:val="6"/>
            <w:tcBorders>
              <w:top w:val="nil"/>
              <w:left w:val="nil"/>
              <w:bottom w:val="nil"/>
              <w:right w:val="nil"/>
            </w:tcBorders>
            <w:shd w:val="clear" w:color="auto" w:fill="auto"/>
            <w:noWrap/>
            <w:tcMar>
              <w:top w:w="15" w:type="dxa"/>
              <w:left w:w="15" w:type="dxa"/>
              <w:right w:w="15" w:type="dxa"/>
            </w:tcMar>
            <w:vAlign w:val="center"/>
          </w:tcPr>
          <w:p w14:paraId="112AB0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投标人代表签字：　　　　　　　　　　</w:t>
            </w:r>
          </w:p>
        </w:tc>
        <w:tc>
          <w:tcPr>
            <w:tcW w:w="1083" w:type="dxa"/>
            <w:gridSpan w:val="2"/>
            <w:tcBorders>
              <w:top w:val="nil"/>
              <w:left w:val="nil"/>
              <w:bottom w:val="nil"/>
              <w:right w:val="nil"/>
            </w:tcBorders>
            <w:shd w:val="clear" w:color="auto" w:fill="auto"/>
            <w:noWrap/>
            <w:tcMar>
              <w:top w:w="15" w:type="dxa"/>
              <w:left w:w="15" w:type="dxa"/>
              <w:right w:w="15" w:type="dxa"/>
            </w:tcMar>
            <w:vAlign w:val="center"/>
          </w:tcPr>
          <w:p w14:paraId="0B16B74B">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00" w:type="dxa"/>
            <w:tcBorders>
              <w:top w:val="nil"/>
              <w:left w:val="nil"/>
              <w:bottom w:val="nil"/>
              <w:right w:val="nil"/>
            </w:tcBorders>
            <w:shd w:val="clear" w:color="auto" w:fill="auto"/>
            <w:noWrap/>
            <w:tcMar>
              <w:top w:w="15" w:type="dxa"/>
              <w:left w:w="15" w:type="dxa"/>
              <w:right w:w="15" w:type="dxa"/>
            </w:tcMar>
            <w:vAlign w:val="center"/>
          </w:tcPr>
          <w:p w14:paraId="2BCEEDEA">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bl>
    <w:p w14:paraId="363C9BDB">
      <w:pPr>
        <w:pStyle w:val="8"/>
        <w:ind w:left="0" w:leftChars="0" w:firstLine="0" w:firstLineChars="0"/>
        <w:rPr>
          <w:rFonts w:hint="default"/>
          <w:color w:val="auto"/>
          <w:highlight w:val="none"/>
          <w:shd w:val="clear" w:color="auto" w:fill="auto"/>
          <w:lang w:val="en-US" w:eastAsia="zh-CN"/>
        </w:rPr>
      </w:pPr>
    </w:p>
    <w:p w14:paraId="504B5C3D">
      <w:pPr>
        <w:shd w:val="clear"/>
        <w:jc w:val="center"/>
        <w:rPr>
          <w:rFonts w:hint="eastAsia" w:ascii="宋体" w:hAnsi="宋体" w:cs="宋体"/>
          <w:b/>
          <w:bCs/>
          <w:color w:val="auto"/>
          <w:sz w:val="32"/>
          <w:szCs w:val="32"/>
          <w:highlight w:val="none"/>
          <w:shd w:val="clear" w:color="auto" w:fill="auto"/>
          <w:lang w:val="en-US" w:eastAsia="zh-CN"/>
        </w:rPr>
      </w:pPr>
    </w:p>
    <w:p w14:paraId="294BA080">
      <w:pPr>
        <w:shd w:val="clear"/>
        <w:jc w:val="center"/>
        <w:rPr>
          <w:rFonts w:hint="eastAsia" w:ascii="宋体" w:hAnsi="宋体" w:cs="宋体"/>
          <w:b/>
          <w:bCs/>
          <w:color w:val="auto"/>
          <w:sz w:val="32"/>
          <w:szCs w:val="32"/>
          <w:highlight w:val="none"/>
          <w:shd w:val="clear" w:color="auto" w:fill="auto"/>
          <w:lang w:val="en-US" w:eastAsia="zh-CN"/>
        </w:rPr>
      </w:pPr>
    </w:p>
    <w:p w14:paraId="17C50F18">
      <w:pPr>
        <w:shd w:val="clear"/>
        <w:jc w:val="center"/>
        <w:rPr>
          <w:rFonts w:hint="default"/>
          <w:b/>
          <w:bCs/>
          <w:color w:val="auto"/>
          <w:highlight w:val="none"/>
          <w:shd w:val="clear" w:color="auto" w:fill="auto"/>
          <w:lang w:val="en-US" w:eastAsia="zh-CN"/>
        </w:rPr>
      </w:pPr>
      <w:r>
        <w:rPr>
          <w:rFonts w:hint="eastAsia" w:ascii="宋体" w:hAnsi="宋体" w:cs="宋体"/>
          <w:b/>
          <w:bCs/>
          <w:color w:val="auto"/>
          <w:sz w:val="32"/>
          <w:szCs w:val="32"/>
          <w:highlight w:val="none"/>
          <w:shd w:val="clear" w:color="auto" w:fill="auto"/>
          <w:lang w:val="en-US" w:eastAsia="zh-CN"/>
        </w:rPr>
        <w:t>新疆巴州博斯腾湖生态综合治理项目（人工种草工程）（五包）</w:t>
      </w:r>
    </w:p>
    <w:p w14:paraId="227EDF1C">
      <w:pPr>
        <w:pStyle w:val="8"/>
        <w:rPr>
          <w:rFonts w:hint="default"/>
          <w:color w:val="auto"/>
          <w:highlight w:val="none"/>
          <w:shd w:val="clear" w:color="auto" w:fill="auto"/>
          <w:lang w:val="en-US" w:eastAsia="zh-CN"/>
        </w:rPr>
      </w:pPr>
    </w:p>
    <w:tbl>
      <w:tblPr>
        <w:tblStyle w:val="20"/>
        <w:tblW w:w="9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1988"/>
        <w:gridCol w:w="1896"/>
        <w:gridCol w:w="925"/>
        <w:gridCol w:w="925"/>
        <w:gridCol w:w="926"/>
        <w:gridCol w:w="926"/>
        <w:gridCol w:w="157"/>
        <w:gridCol w:w="1457"/>
      </w:tblGrid>
      <w:tr w14:paraId="5EC8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4D1DD1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序号</w:t>
            </w:r>
          </w:p>
        </w:tc>
        <w:tc>
          <w:tcPr>
            <w:tcW w:w="1988"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78CA0C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项目</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5E0C32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型号规格</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4C5B07A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单位</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4D8503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数量</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20D6BE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单价</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6B5558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金 额</w:t>
            </w:r>
          </w:p>
        </w:tc>
        <w:tc>
          <w:tcPr>
            <w:tcW w:w="1614" w:type="dxa"/>
            <w:gridSpan w:val="2"/>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7984EF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r>
              <w:rPr>
                <w:rStyle w:val="48"/>
                <w:lang w:val="en-US" w:eastAsia="zh-CN" w:bidi="ar"/>
              </w:rPr>
              <w:t>备注</w:t>
            </w:r>
          </w:p>
        </w:tc>
      </w:tr>
      <w:tr w14:paraId="0EC0F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46E9ABD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52E8B8F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4CEBA8E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4410D06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0FE470B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7E8FAEF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35A102D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1614" w:type="dxa"/>
            <w:gridSpan w:val="2"/>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7A8DF57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r>
      <w:tr w14:paraId="3BF7A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567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B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人工种草工程</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584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62A8">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48E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7DF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72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ABD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可可乃克草场；高寒草甸为主</w:t>
            </w:r>
          </w:p>
        </w:tc>
      </w:tr>
      <w:tr w14:paraId="5A0B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6C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23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老芒麦</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15B2">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31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A4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871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F84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757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每亩</w:t>
            </w:r>
            <w:r>
              <w:rPr>
                <w:rFonts w:hint="default" w:ascii="Times New Roman" w:hAnsi="Times New Roman" w:eastAsia="宋体" w:cs="Times New Roman"/>
                <w:i w:val="0"/>
                <w:iCs w:val="0"/>
                <w:color w:val="000000"/>
                <w:kern w:val="0"/>
                <w:sz w:val="22"/>
                <w:szCs w:val="22"/>
                <w:u w:val="none"/>
                <w:lang w:val="en-US" w:eastAsia="zh-CN" w:bidi="ar"/>
              </w:rPr>
              <w:t>1kg</w:t>
            </w:r>
          </w:p>
        </w:tc>
      </w:tr>
      <w:tr w14:paraId="24EEC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15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2</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EE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披碱草</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A879">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769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41B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150</w:t>
            </w:r>
            <w:r>
              <w:rPr>
                <w:rFonts w:hint="default" w:ascii="Times New Roman" w:hAnsi="Times New Roman" w:eastAsia="宋体" w:cs="Times New Roman"/>
                <w:i w:val="0"/>
                <w:iCs w:val="0"/>
                <w:color w:val="000000"/>
                <w:kern w:val="0"/>
                <w:sz w:val="22"/>
                <w:szCs w:val="22"/>
                <w:u w:val="none"/>
                <w:lang w:val="en-US" w:eastAsia="zh-CN" w:bidi="ar"/>
              </w:rPr>
              <w:t>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5B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C2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E5A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每亩</w:t>
            </w:r>
            <w:r>
              <w:rPr>
                <w:rFonts w:hint="default" w:ascii="Times New Roman" w:hAnsi="Times New Roman" w:eastAsia="宋体" w:cs="Times New Roman"/>
                <w:i w:val="0"/>
                <w:iCs w:val="0"/>
                <w:color w:val="000000"/>
                <w:kern w:val="0"/>
                <w:sz w:val="22"/>
                <w:szCs w:val="22"/>
                <w:u w:val="none"/>
                <w:lang w:val="en-US" w:eastAsia="zh-CN" w:bidi="ar"/>
              </w:rPr>
              <w:t>1.5kg</w:t>
            </w:r>
          </w:p>
        </w:tc>
      </w:tr>
      <w:tr w14:paraId="18CF8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7B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AD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早熟禾</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9E7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EB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E6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5D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23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DD0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每亩</w:t>
            </w:r>
            <w:r>
              <w:rPr>
                <w:rFonts w:hint="default" w:ascii="Times New Roman" w:hAnsi="Times New Roman" w:eastAsia="宋体" w:cs="Times New Roman"/>
                <w:i w:val="0"/>
                <w:iCs w:val="0"/>
                <w:color w:val="000000"/>
                <w:kern w:val="0"/>
                <w:sz w:val="22"/>
                <w:szCs w:val="22"/>
                <w:u w:val="none"/>
                <w:lang w:val="en-US" w:eastAsia="zh-CN" w:bidi="ar"/>
              </w:rPr>
              <w:t>1kg</w:t>
            </w:r>
          </w:p>
        </w:tc>
      </w:tr>
      <w:tr w14:paraId="2BCA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FE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4</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4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农家肥</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55FB">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7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方</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E0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2"/>
                <w:szCs w:val="22"/>
                <w:u w:val="none"/>
                <w:lang w:val="en-US"/>
              </w:rPr>
            </w:pPr>
            <w:r>
              <w:rPr>
                <w:rFonts w:hint="eastAsia" w:ascii="Times New Roman" w:hAnsi="Times New Roman" w:eastAsia="宋体" w:cs="Times New Roman"/>
                <w:i w:val="0"/>
                <w:iCs w:val="0"/>
                <w:color w:val="auto"/>
                <w:kern w:val="0"/>
                <w:sz w:val="22"/>
                <w:szCs w:val="22"/>
                <w:u w:val="none"/>
                <w:lang w:val="en-US" w:eastAsia="zh-CN" w:bidi="ar"/>
              </w:rPr>
              <w:t>4250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09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2"/>
                <w:szCs w:val="22"/>
                <w:u w:val="none"/>
                <w:lang w:val="en-US"/>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A9B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7E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含运费及人工</w:t>
            </w:r>
          </w:p>
        </w:tc>
      </w:tr>
      <w:tr w14:paraId="22F26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FA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5</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47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复合肥</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33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30kg/</w:t>
            </w:r>
            <w:r>
              <w:rPr>
                <w:rStyle w:val="49"/>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D3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67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300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B1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53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6F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含运费及人工</w:t>
            </w:r>
          </w:p>
        </w:tc>
      </w:tr>
      <w:tr w14:paraId="2835C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EB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6</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F09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地面处理</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7AE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2B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0E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86D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E4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46CA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2"/>
                <w:szCs w:val="22"/>
                <w:u w:val="none"/>
              </w:rPr>
            </w:pPr>
          </w:p>
        </w:tc>
      </w:tr>
      <w:tr w14:paraId="775DA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9C2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7</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9F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播种费</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7690">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D7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A0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65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2A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276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机械播种</w:t>
            </w:r>
          </w:p>
        </w:tc>
      </w:tr>
      <w:tr w14:paraId="3675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75C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8</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04A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禁牧管理</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8E3C">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C01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82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274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0F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21567">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14:paraId="06627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A80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9</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B4D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有害生物防治</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A7F8">
            <w:pPr>
              <w:pStyle w:val="9"/>
              <w:keepNext w:val="0"/>
              <w:keepLines w:val="0"/>
              <w:suppressLineNumbers w:val="0"/>
              <w:spacing w:beforeAutospacing="0" w:afterAutospacing="0"/>
              <w:ind w:left="0" w:leftChars="0" w:right="0" w:firstLine="0" w:firstLineChars="0"/>
              <w:jc w:val="both"/>
              <w:rPr>
                <w:rFonts w:hint="eastAsia"/>
                <w:sz w:val="20"/>
                <w:szCs w:val="16"/>
                <w:vertAlign w:val="baseline"/>
                <w:lang w:val="en-US" w:eastAsia="zh-CN"/>
              </w:rPr>
            </w:pPr>
            <w:r>
              <w:rPr>
                <w:rFonts w:hint="eastAsia"/>
                <w:sz w:val="20"/>
                <w:szCs w:val="16"/>
                <w:vertAlign w:val="baseline"/>
                <w:lang w:val="en-US" w:eastAsia="zh-CN"/>
              </w:rPr>
              <w:t>虫害蛇床子素(水乳剂 0.5%) ，每亩用量20—25 克。</w:t>
            </w:r>
          </w:p>
          <w:p w14:paraId="3706E937">
            <w:pPr>
              <w:keepNext w:val="0"/>
              <w:keepLines w:val="0"/>
              <w:suppressLineNumbers w:val="0"/>
              <w:spacing w:before="0" w:beforeAutospacing="0" w:after="0" w:afterAutospacing="0"/>
              <w:ind w:left="0" w:right="0"/>
              <w:jc w:val="center"/>
              <w:rPr>
                <w:rFonts w:hint="eastAsia"/>
                <w:color w:val="auto"/>
                <w:sz w:val="20"/>
                <w:szCs w:val="16"/>
                <w:vertAlign w:val="baseline"/>
                <w:lang w:val="en-US" w:eastAsia="zh-CN"/>
              </w:rPr>
            </w:pPr>
            <w:r>
              <w:rPr>
                <w:rFonts w:hint="eastAsia"/>
                <w:sz w:val="20"/>
                <w:szCs w:val="16"/>
                <w:vertAlign w:val="baseline"/>
                <w:lang w:val="en-US" w:eastAsia="zh-CN"/>
              </w:rPr>
              <w:t>鼠害以防控为主，可以采用雷公藤甲素（</w:t>
            </w:r>
            <w:r>
              <w:rPr>
                <w:rFonts w:hint="eastAsia"/>
                <w:color w:val="auto"/>
                <w:sz w:val="20"/>
                <w:szCs w:val="16"/>
                <w:vertAlign w:val="baseline"/>
                <w:lang w:val="en-US" w:eastAsia="zh-CN"/>
              </w:rPr>
              <w:t>颗粒剂, 0.25mg</w:t>
            </w:r>
          </w:p>
          <w:p w14:paraId="65368D2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r>
              <w:rPr>
                <w:rFonts w:hint="eastAsia"/>
                <w:color w:val="auto"/>
                <w:sz w:val="20"/>
                <w:szCs w:val="16"/>
                <w:vertAlign w:val="baseline"/>
                <w:lang w:val="en-US" w:eastAsia="zh-CN"/>
              </w:rPr>
              <w:t>/kg)</w:t>
            </w:r>
            <w:r>
              <w:rPr>
                <w:rFonts w:hint="eastAsia"/>
                <w:sz w:val="20"/>
                <w:szCs w:val="16"/>
                <w:vertAlign w:val="baseline"/>
                <w:lang w:val="en-US" w:eastAsia="zh-CN"/>
              </w:rPr>
              <w:t>进行化学防控。</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D0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82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000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69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8D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79936">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含人工</w:t>
            </w:r>
          </w:p>
        </w:tc>
      </w:tr>
      <w:tr w14:paraId="0325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A9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64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E9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5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A59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45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D3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50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A07F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10" w:hRule="atLeast"/>
        </w:trPr>
        <w:tc>
          <w:tcPr>
            <w:tcW w:w="9230" w:type="dxa"/>
            <w:gridSpan w:val="9"/>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C8FE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说明： 在购买种子和播种使用前，必须按照我国种子检验协会制订的统一质量检验规程，对种子净度、种子发芽率、种子生活力、种子水分和种子千粒重品质等特征进行检验。不低于国家禾本科草种子质量分级《GB6142-2008》标准的</w:t>
            </w:r>
            <w:r>
              <w:rPr>
                <w:rFonts w:hint="eastAsia" w:ascii="宋体" w:hAnsi="宋体" w:cs="宋体"/>
                <w:b/>
                <w:i w:val="0"/>
                <w:color w:val="000000"/>
                <w:kern w:val="0"/>
                <w:sz w:val="24"/>
                <w:szCs w:val="24"/>
                <w:u w:val="none"/>
                <w:lang w:val="en-US" w:eastAsia="zh-CN" w:bidi="ar"/>
              </w:rPr>
              <w:t>二</w:t>
            </w:r>
            <w:r>
              <w:rPr>
                <w:rFonts w:hint="eastAsia" w:ascii="宋体" w:hAnsi="宋体" w:eastAsia="宋体" w:cs="宋体"/>
                <w:b/>
                <w:i w:val="0"/>
                <w:color w:val="000000"/>
                <w:kern w:val="0"/>
                <w:sz w:val="24"/>
                <w:szCs w:val="24"/>
                <w:u w:val="none"/>
                <w:lang w:val="en-US" w:eastAsia="zh-CN" w:bidi="ar"/>
              </w:rPr>
              <w:t xml:space="preserve">级标准，且具有“两证一签”的种子                                                                                                    </w:t>
            </w:r>
          </w:p>
        </w:tc>
      </w:tr>
      <w:tr w14:paraId="231598E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923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85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投标总报价：￥                 元（大写：                   ）</w:t>
            </w:r>
          </w:p>
        </w:tc>
      </w:tr>
      <w:tr w14:paraId="0BC679F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7047" w:type="dxa"/>
            <w:gridSpan w:val="6"/>
            <w:tcBorders>
              <w:top w:val="nil"/>
              <w:left w:val="nil"/>
              <w:bottom w:val="nil"/>
              <w:right w:val="nil"/>
            </w:tcBorders>
            <w:shd w:val="clear" w:color="auto" w:fill="auto"/>
            <w:noWrap/>
            <w:tcMar>
              <w:top w:w="15" w:type="dxa"/>
              <w:left w:w="15" w:type="dxa"/>
              <w:right w:w="15" w:type="dxa"/>
            </w:tcMar>
            <w:vAlign w:val="center"/>
          </w:tcPr>
          <w:p w14:paraId="4BF195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投标供应商名称（公章）：</w:t>
            </w:r>
          </w:p>
        </w:tc>
        <w:tc>
          <w:tcPr>
            <w:tcW w:w="1083" w:type="dxa"/>
            <w:gridSpan w:val="2"/>
            <w:tcBorders>
              <w:top w:val="nil"/>
              <w:left w:val="nil"/>
              <w:bottom w:val="nil"/>
              <w:right w:val="nil"/>
            </w:tcBorders>
            <w:shd w:val="clear" w:color="auto" w:fill="auto"/>
            <w:noWrap/>
            <w:tcMar>
              <w:top w:w="15" w:type="dxa"/>
              <w:left w:w="15" w:type="dxa"/>
              <w:right w:w="15" w:type="dxa"/>
            </w:tcMar>
            <w:vAlign w:val="center"/>
          </w:tcPr>
          <w:p w14:paraId="7BA4A5C9">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c>
          <w:tcPr>
            <w:tcW w:w="1100" w:type="dxa"/>
            <w:tcBorders>
              <w:top w:val="nil"/>
              <w:left w:val="nil"/>
              <w:bottom w:val="nil"/>
              <w:right w:val="nil"/>
            </w:tcBorders>
            <w:shd w:val="clear" w:color="auto" w:fill="auto"/>
            <w:noWrap/>
            <w:tcMar>
              <w:top w:w="15" w:type="dxa"/>
              <w:left w:w="15" w:type="dxa"/>
              <w:right w:w="15" w:type="dxa"/>
            </w:tcMar>
            <w:vAlign w:val="center"/>
          </w:tcPr>
          <w:p w14:paraId="4E46C0C1">
            <w:pPr>
              <w:keepNext w:val="0"/>
              <w:keepLines w:val="0"/>
              <w:suppressLineNumbers w:val="0"/>
              <w:spacing w:before="0" w:beforeAutospacing="0" w:after="0" w:afterAutospacing="0"/>
              <w:ind w:left="0" w:right="0"/>
              <w:jc w:val="left"/>
              <w:rPr>
                <w:rFonts w:hint="eastAsia" w:ascii="宋体" w:hAnsi="宋体" w:eastAsia="宋体" w:cs="宋体"/>
                <w:i w:val="0"/>
                <w:color w:val="000000"/>
                <w:sz w:val="24"/>
                <w:szCs w:val="24"/>
                <w:u w:val="none"/>
              </w:rPr>
            </w:pPr>
          </w:p>
        </w:tc>
      </w:tr>
      <w:tr w14:paraId="268B64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7047" w:type="dxa"/>
            <w:gridSpan w:val="6"/>
            <w:tcBorders>
              <w:top w:val="nil"/>
              <w:left w:val="nil"/>
              <w:bottom w:val="nil"/>
              <w:right w:val="nil"/>
            </w:tcBorders>
            <w:shd w:val="clear" w:color="auto" w:fill="auto"/>
            <w:noWrap/>
            <w:tcMar>
              <w:top w:w="15" w:type="dxa"/>
              <w:left w:w="15" w:type="dxa"/>
              <w:right w:w="15" w:type="dxa"/>
            </w:tcMar>
            <w:vAlign w:val="center"/>
          </w:tcPr>
          <w:p w14:paraId="16B2D5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投标人代表签字：　　　　　　　　　　</w:t>
            </w:r>
          </w:p>
        </w:tc>
        <w:tc>
          <w:tcPr>
            <w:tcW w:w="1083" w:type="dxa"/>
            <w:gridSpan w:val="2"/>
            <w:tcBorders>
              <w:top w:val="nil"/>
              <w:left w:val="nil"/>
              <w:bottom w:val="nil"/>
              <w:right w:val="nil"/>
            </w:tcBorders>
            <w:shd w:val="clear" w:color="auto" w:fill="auto"/>
            <w:noWrap/>
            <w:tcMar>
              <w:top w:w="15" w:type="dxa"/>
              <w:left w:w="15" w:type="dxa"/>
              <w:right w:w="15" w:type="dxa"/>
            </w:tcMar>
            <w:vAlign w:val="center"/>
          </w:tcPr>
          <w:p w14:paraId="71745254">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00" w:type="dxa"/>
            <w:tcBorders>
              <w:top w:val="nil"/>
              <w:left w:val="nil"/>
              <w:bottom w:val="nil"/>
              <w:right w:val="nil"/>
            </w:tcBorders>
            <w:shd w:val="clear" w:color="auto" w:fill="auto"/>
            <w:noWrap/>
            <w:tcMar>
              <w:top w:w="15" w:type="dxa"/>
              <w:left w:w="15" w:type="dxa"/>
              <w:right w:w="15" w:type="dxa"/>
            </w:tcMar>
            <w:vAlign w:val="center"/>
          </w:tcPr>
          <w:p w14:paraId="15F41CB4">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bl>
    <w:p w14:paraId="3808673C">
      <w:pPr>
        <w:pStyle w:val="8"/>
        <w:rPr>
          <w:rFonts w:hint="default"/>
          <w:color w:val="auto"/>
          <w:highlight w:val="none"/>
          <w:shd w:val="clear" w:color="auto" w:fill="auto"/>
          <w:lang w:val="en-US" w:eastAsia="zh-CN"/>
        </w:rPr>
      </w:pPr>
    </w:p>
    <w:p w14:paraId="184BD5E0">
      <w:pPr>
        <w:snapToGrid w:val="0"/>
        <w:jc w:val="both"/>
        <w:outlineLvl w:val="0"/>
        <w:rPr>
          <w:rFonts w:hint="eastAsia" w:ascii="宋体" w:hAnsi="宋体"/>
          <w:b/>
          <w:sz w:val="36"/>
        </w:rPr>
      </w:pPr>
    </w:p>
    <w:p w14:paraId="1AE384F1">
      <w:pPr>
        <w:snapToGrid w:val="0"/>
        <w:jc w:val="center"/>
        <w:outlineLvl w:val="0"/>
        <w:rPr>
          <w:rFonts w:hint="eastAsia" w:ascii="宋体" w:hAnsi="宋体"/>
          <w:b/>
          <w:sz w:val="36"/>
        </w:rPr>
      </w:pPr>
    </w:p>
    <w:p w14:paraId="44EAD5BA">
      <w:pPr>
        <w:snapToGrid w:val="0"/>
        <w:jc w:val="center"/>
        <w:outlineLvl w:val="0"/>
        <w:rPr>
          <w:rFonts w:hint="eastAsia" w:ascii="宋体" w:hAnsi="宋体"/>
          <w:b/>
          <w:sz w:val="36"/>
        </w:rPr>
      </w:pPr>
    </w:p>
    <w:p w14:paraId="3DE0C633">
      <w:pPr>
        <w:snapToGrid w:val="0"/>
        <w:jc w:val="center"/>
        <w:outlineLvl w:val="0"/>
        <w:rPr>
          <w:rFonts w:ascii="宋体"/>
          <w:b/>
          <w:sz w:val="36"/>
        </w:rPr>
      </w:pPr>
      <w:r>
        <w:rPr>
          <w:rFonts w:hint="eastAsia" w:ascii="宋体" w:hAnsi="宋体"/>
          <w:b/>
          <w:sz w:val="36"/>
        </w:rPr>
        <w:t>技术标准和要求</w:t>
      </w:r>
    </w:p>
    <w:p w14:paraId="4902BA04">
      <w:pPr>
        <w:snapToGrid w:val="0"/>
        <w:ind w:firstLine="420"/>
        <w:rPr>
          <w:rFonts w:ascii="宋体"/>
          <w:highlight w:val="yellow"/>
        </w:rPr>
      </w:pPr>
    </w:p>
    <w:p w14:paraId="2A264165">
      <w:pPr>
        <w:snapToGrid w:val="0"/>
        <w:ind w:firstLine="420"/>
        <w:rPr>
          <w:rFonts w:ascii="宋体"/>
          <w:color w:val="FF0000"/>
        </w:rPr>
      </w:pPr>
    </w:p>
    <w:p w14:paraId="7DFA2B0E">
      <w:pPr>
        <w:spacing w:line="500" w:lineRule="exact"/>
        <w:rPr>
          <w:rFonts w:ascii="宋体" w:cs="宋体"/>
          <w:b/>
          <w:bCs/>
          <w:sz w:val="28"/>
          <w:szCs w:val="28"/>
        </w:rPr>
      </w:pPr>
      <w:r>
        <w:rPr>
          <w:rFonts w:hint="eastAsia" w:ascii="宋体" w:hAnsi="宋体" w:cs="宋体"/>
          <w:b/>
          <w:bCs/>
          <w:sz w:val="28"/>
          <w:szCs w:val="28"/>
        </w:rPr>
        <w:t>一、项目介绍</w:t>
      </w:r>
    </w:p>
    <w:p w14:paraId="3E3D05BC">
      <w:pPr>
        <w:widowControl w:val="0"/>
        <w:snapToGrid w:val="0"/>
        <w:spacing w:line="400" w:lineRule="exact"/>
        <w:ind w:firstLine="480" w:firstLineChars="200"/>
        <w:jc w:val="both"/>
        <w:rPr>
          <w:rFonts w:ascii="宋体" w:cs="宋体"/>
          <w:kern w:val="2"/>
          <w:sz w:val="24"/>
          <w:szCs w:val="24"/>
        </w:rPr>
      </w:pPr>
      <w:r>
        <w:rPr>
          <w:rFonts w:hint="eastAsia" w:ascii="宋体" w:hAnsi="宋体"/>
          <w:kern w:val="2"/>
          <w:sz w:val="24"/>
          <w:szCs w:val="24"/>
        </w:rPr>
        <w:t>项目地点：</w:t>
      </w:r>
      <w:r>
        <w:rPr>
          <w:rFonts w:hint="eastAsia" w:ascii="宋体" w:hAnsi="宋体"/>
          <w:kern w:val="2"/>
          <w:sz w:val="24"/>
          <w:szCs w:val="24"/>
          <w:lang w:val="en-US" w:eastAsia="zh-CN"/>
        </w:rPr>
        <w:t>和硕</w:t>
      </w:r>
      <w:r>
        <w:rPr>
          <w:rFonts w:hint="eastAsia" w:ascii="宋体" w:hAnsi="宋体"/>
          <w:kern w:val="2"/>
          <w:sz w:val="24"/>
          <w:szCs w:val="24"/>
          <w:lang w:eastAsia="zh-CN"/>
        </w:rPr>
        <w:t>县</w:t>
      </w:r>
      <w:r>
        <w:rPr>
          <w:rFonts w:hint="eastAsia" w:ascii="宋体" w:hAnsi="宋体" w:cs="宋体"/>
          <w:kern w:val="2"/>
          <w:sz w:val="24"/>
          <w:szCs w:val="24"/>
        </w:rPr>
        <w:t>；</w:t>
      </w:r>
    </w:p>
    <w:p w14:paraId="2E551867">
      <w:pPr>
        <w:widowControl w:val="0"/>
        <w:snapToGrid w:val="0"/>
        <w:spacing w:line="400" w:lineRule="exact"/>
        <w:ind w:firstLine="480" w:firstLineChars="200"/>
        <w:jc w:val="both"/>
        <w:rPr>
          <w:rFonts w:ascii="宋体" w:cs="宋体"/>
        </w:rPr>
      </w:pPr>
      <w:r>
        <w:rPr>
          <w:rFonts w:hint="eastAsia" w:ascii="宋体" w:hAnsi="宋体" w:cs="宋体"/>
          <w:kern w:val="2"/>
          <w:sz w:val="24"/>
          <w:szCs w:val="24"/>
        </w:rPr>
        <w:t>项目规模及内容：人工种草工程</w:t>
      </w:r>
      <w:r>
        <w:rPr>
          <w:rFonts w:hint="eastAsia" w:ascii="宋体" w:hAnsi="宋体" w:cs="宋体"/>
          <w:kern w:val="2"/>
          <w:sz w:val="24"/>
          <w:szCs w:val="24"/>
          <w:lang w:val="en-US" w:eastAsia="zh-CN"/>
        </w:rPr>
        <w:t>50000</w:t>
      </w:r>
      <w:r>
        <w:rPr>
          <w:rFonts w:hint="eastAsia" w:ascii="宋体" w:hAnsi="宋体" w:cs="宋体"/>
          <w:kern w:val="2"/>
          <w:sz w:val="24"/>
          <w:szCs w:val="24"/>
        </w:rPr>
        <w:t>亩。</w:t>
      </w:r>
    </w:p>
    <w:p w14:paraId="53232669">
      <w:pPr>
        <w:spacing w:line="440" w:lineRule="exact"/>
        <w:rPr>
          <w:rFonts w:ascii="宋体" w:cs="宋体"/>
          <w:b/>
          <w:bCs/>
          <w:color w:val="000000" w:themeColor="text1"/>
          <w:kern w:val="1"/>
          <w:sz w:val="28"/>
          <w:szCs w:val="28"/>
          <w14:textFill>
            <w14:solidFill>
              <w14:schemeClr w14:val="tx1"/>
            </w14:solidFill>
          </w14:textFill>
        </w:rPr>
      </w:pPr>
      <w:r>
        <w:rPr>
          <w:rFonts w:hint="eastAsia" w:ascii="宋体" w:hAnsi="宋体" w:cs="宋体"/>
          <w:b/>
          <w:bCs/>
          <w:color w:val="000000" w:themeColor="text1"/>
          <w:kern w:val="1"/>
          <w:sz w:val="28"/>
          <w:szCs w:val="28"/>
          <w14:textFill>
            <w14:solidFill>
              <w14:schemeClr w14:val="tx1"/>
            </w14:solidFill>
          </w14:textFill>
        </w:rPr>
        <w:t>二、投标说明</w:t>
      </w:r>
    </w:p>
    <w:p w14:paraId="2083BAEF">
      <w:pPr>
        <w:spacing w:line="440" w:lineRule="exact"/>
        <w:rPr>
          <w:rFonts w:ascii="宋体" w:cs="宋体"/>
          <w:color w:val="000000" w:themeColor="text1"/>
          <w:kern w:val="1"/>
          <w:sz w:val="24"/>
          <w14:textFill>
            <w14:solidFill>
              <w14:schemeClr w14:val="tx1"/>
            </w14:solidFill>
          </w14:textFill>
        </w:rPr>
      </w:pPr>
      <w:r>
        <w:rPr>
          <w:rFonts w:ascii="宋体" w:hAnsi="宋体" w:cs="宋体"/>
          <w:color w:val="000000" w:themeColor="text1"/>
          <w:kern w:val="1"/>
          <w:sz w:val="24"/>
          <w14:textFill>
            <w14:solidFill>
              <w14:schemeClr w14:val="tx1"/>
            </w14:solidFill>
          </w14:textFill>
        </w:rPr>
        <w:t>1</w:t>
      </w:r>
      <w:r>
        <w:rPr>
          <w:rFonts w:hint="eastAsia" w:ascii="宋体" w:hAnsi="宋体" w:cs="宋体"/>
          <w:color w:val="000000" w:themeColor="text1"/>
          <w:kern w:val="1"/>
          <w:sz w:val="24"/>
          <w14:textFill>
            <w14:solidFill>
              <w14:schemeClr w14:val="tx1"/>
            </w14:solidFill>
          </w14:textFill>
        </w:rPr>
        <w:t>、投标人必须对所投所有内容作为一个整体进行投标，不能拆分或少报。否则，投标无效。</w:t>
      </w:r>
    </w:p>
    <w:p w14:paraId="050F04E0">
      <w:pPr>
        <w:spacing w:line="440" w:lineRule="exact"/>
        <w:rPr>
          <w:rFonts w:ascii="宋体" w:cs="宋体"/>
          <w:color w:val="000000" w:themeColor="text1"/>
          <w:kern w:val="1"/>
          <w:sz w:val="24"/>
          <w14:textFill>
            <w14:solidFill>
              <w14:schemeClr w14:val="tx1"/>
            </w14:solidFill>
          </w14:textFill>
        </w:rPr>
      </w:pPr>
      <w:r>
        <w:rPr>
          <w:rFonts w:ascii="宋体" w:hAnsi="宋体" w:cs="宋体"/>
          <w:color w:val="000000" w:themeColor="text1"/>
          <w:kern w:val="1"/>
          <w:sz w:val="24"/>
          <w14:textFill>
            <w14:solidFill>
              <w14:schemeClr w14:val="tx1"/>
            </w14:solidFill>
          </w14:textFill>
        </w:rPr>
        <w:t>2</w:t>
      </w:r>
      <w:r>
        <w:rPr>
          <w:rFonts w:hint="eastAsia" w:ascii="宋体" w:hAnsi="宋体" w:cs="宋体"/>
          <w:color w:val="000000" w:themeColor="text1"/>
          <w:kern w:val="1"/>
          <w:sz w:val="24"/>
          <w14:textFill>
            <w14:solidFill>
              <w14:schemeClr w14:val="tx1"/>
            </w14:solidFill>
          </w14:textFill>
        </w:rPr>
        <w:t>、投标报价应包括</w:t>
      </w:r>
      <w:r>
        <w:rPr>
          <w:rFonts w:hint="eastAsia" w:ascii="宋体" w:hAnsi="宋体" w:cs="宋体"/>
          <w:color w:val="000000" w:themeColor="text1"/>
          <w:sz w:val="24"/>
          <w:szCs w:val="28"/>
          <w14:textFill>
            <w14:solidFill>
              <w14:schemeClr w14:val="tx1"/>
            </w14:solidFill>
          </w14:textFill>
        </w:rPr>
        <w:t>产品费、检验费、手续费、包装费、运输费、装卸费、保险费、税金</w:t>
      </w:r>
      <w:r>
        <w:rPr>
          <w:rFonts w:hint="eastAsia" w:ascii="宋体" w:hAnsi="宋体" w:cs="宋体"/>
          <w:color w:val="000000" w:themeColor="text1"/>
          <w:sz w:val="24"/>
          <w:szCs w:val="28"/>
          <w:lang w:eastAsia="zh-CN"/>
          <w14:textFill>
            <w14:solidFill>
              <w14:schemeClr w14:val="tx1"/>
            </w14:solidFill>
          </w14:textFill>
        </w:rPr>
        <w:t>、播种、管护、</w:t>
      </w:r>
      <w:r>
        <w:rPr>
          <w:rFonts w:hint="eastAsia" w:ascii="宋体" w:hAnsi="宋体" w:cs="宋体"/>
          <w:color w:val="000000" w:themeColor="text1"/>
          <w:sz w:val="24"/>
          <w:szCs w:val="28"/>
          <w:lang w:val="en-US" w:eastAsia="zh-CN"/>
          <w14:textFill>
            <w14:solidFill>
              <w14:schemeClr w14:val="tx1"/>
            </w14:solidFill>
          </w14:textFill>
        </w:rPr>
        <w:t>人工</w:t>
      </w:r>
      <w:r>
        <w:rPr>
          <w:rFonts w:hint="eastAsia" w:ascii="宋体" w:hAnsi="宋体" w:cs="宋体"/>
          <w:color w:val="000000" w:themeColor="text1"/>
          <w:sz w:val="24"/>
          <w:szCs w:val="28"/>
          <w:lang w:eastAsia="zh-CN"/>
          <w14:textFill>
            <w14:solidFill>
              <w14:schemeClr w14:val="tx1"/>
            </w14:solidFill>
          </w14:textFill>
        </w:rPr>
        <w:t>及</w:t>
      </w:r>
      <w:r>
        <w:rPr>
          <w:rFonts w:hint="eastAsia" w:ascii="宋体" w:hAnsi="宋体" w:cs="宋体"/>
          <w:color w:val="000000" w:themeColor="text1"/>
          <w:sz w:val="24"/>
          <w:szCs w:val="28"/>
          <w14:textFill>
            <w14:solidFill>
              <w14:schemeClr w14:val="tx1"/>
            </w14:solidFill>
          </w14:textFill>
        </w:rPr>
        <w:t>不可预见费等全部费用</w:t>
      </w:r>
      <w:r>
        <w:rPr>
          <w:rFonts w:hint="eastAsia" w:ascii="宋体" w:hAnsi="宋体" w:cs="宋体"/>
          <w:color w:val="000000" w:themeColor="text1"/>
          <w:kern w:val="1"/>
          <w:sz w:val="24"/>
          <w14:textFill>
            <w14:solidFill>
              <w14:schemeClr w14:val="tx1"/>
            </w14:solidFill>
          </w14:textFill>
        </w:rPr>
        <w:t>。若投标报价不能完全包括上述内容，该投标将被认为非实质性响应。</w:t>
      </w:r>
    </w:p>
    <w:p w14:paraId="0FA86D06">
      <w:pPr>
        <w:spacing w:line="440" w:lineRule="exact"/>
        <w:rPr>
          <w:rFonts w:ascii="宋体" w:hAnsi="宋体"/>
          <w:b/>
          <w:sz w:val="28"/>
        </w:rPr>
      </w:pPr>
      <w:r>
        <w:rPr>
          <w:rFonts w:ascii="宋体" w:hAnsi="宋体" w:cs="宋体"/>
          <w:color w:val="000000" w:themeColor="text1"/>
          <w:kern w:val="1"/>
          <w:sz w:val="24"/>
          <w14:textFill>
            <w14:solidFill>
              <w14:schemeClr w14:val="tx1"/>
            </w14:solidFill>
          </w14:textFill>
        </w:rPr>
        <w:t>3</w:t>
      </w:r>
      <w:r>
        <w:rPr>
          <w:rFonts w:hint="eastAsia" w:ascii="宋体" w:hAnsi="宋体" w:cs="宋体"/>
          <w:color w:val="000000" w:themeColor="text1"/>
          <w:kern w:val="1"/>
          <w:sz w:val="24"/>
          <w14:textFill>
            <w14:solidFill>
              <w14:schemeClr w14:val="tx1"/>
            </w14:solidFill>
          </w14:textFill>
        </w:rPr>
        <w:t>、本次采购产品必须符合国家的牧草种子标准。</w:t>
      </w:r>
    </w:p>
    <w:p w14:paraId="3DDBF8A1">
      <w:pPr>
        <w:numPr>
          <w:ilvl w:val="0"/>
          <w:numId w:val="0"/>
        </w:numPr>
        <w:snapToGrid w:val="0"/>
        <w:spacing w:line="360" w:lineRule="auto"/>
        <w:jc w:val="both"/>
        <w:rPr>
          <w:rFonts w:hint="eastAsia" w:ascii="宋体" w:hAnsi="宋体" w:cs="宋体"/>
          <w:color w:val="000000" w:themeColor="text1"/>
          <w:sz w:val="24"/>
          <w:szCs w:val="32"/>
          <w:lang w:val="en-US" w:eastAsia="zh-CN"/>
          <w14:textFill>
            <w14:solidFill>
              <w14:schemeClr w14:val="tx1"/>
            </w14:solidFill>
          </w14:textFill>
        </w:rPr>
      </w:pPr>
      <w:r>
        <w:rPr>
          <w:rFonts w:hint="eastAsia" w:ascii="宋体" w:hAnsi="宋体" w:cs="宋体"/>
          <w:b/>
          <w:bCs/>
          <w:color w:val="000000" w:themeColor="text1"/>
          <w:kern w:val="1"/>
          <w:sz w:val="28"/>
          <w:szCs w:val="28"/>
          <w:lang w:eastAsia="zh-CN"/>
          <w14:textFill>
            <w14:solidFill>
              <w14:schemeClr w14:val="tx1"/>
            </w14:solidFill>
          </w14:textFill>
        </w:rPr>
        <w:t>三</w:t>
      </w:r>
      <w:r>
        <w:rPr>
          <w:rFonts w:hint="eastAsia" w:ascii="宋体" w:hAnsi="宋体" w:cs="宋体"/>
          <w:b/>
          <w:bCs/>
          <w:color w:val="000000" w:themeColor="text1"/>
          <w:kern w:val="1"/>
          <w:sz w:val="28"/>
          <w:szCs w:val="28"/>
          <w14:textFill>
            <w14:solidFill>
              <w14:schemeClr w14:val="tx1"/>
            </w14:solidFill>
          </w14:textFill>
        </w:rPr>
        <w:t>、</w:t>
      </w:r>
      <w:r>
        <w:rPr>
          <w:rFonts w:hint="eastAsia" w:ascii="宋体" w:hAnsi="宋体" w:cs="Times New Roman"/>
          <w:b/>
          <w:sz w:val="28"/>
          <w:lang w:val="en-US" w:eastAsia="zh-CN"/>
        </w:rPr>
        <w:t>基本情况</w:t>
      </w:r>
      <w:r>
        <w:rPr>
          <w:rFonts w:hint="eastAsia" w:ascii="宋体" w:hAnsi="宋体" w:cs="宋体"/>
          <w:color w:val="000000" w:themeColor="text1"/>
          <w:sz w:val="24"/>
          <w:szCs w:val="32"/>
          <w:lang w:val="en-US" w:eastAsia="zh-CN"/>
          <w14:textFill>
            <w14:solidFill>
              <w14:schemeClr w14:val="tx1"/>
            </w14:solidFill>
          </w14:textFill>
        </w:rPr>
        <w:t xml:space="preserve"> </w:t>
      </w:r>
    </w:p>
    <w:p w14:paraId="4189AA81">
      <w:pPr>
        <w:snapToGrid w:val="0"/>
        <w:spacing w:line="360" w:lineRule="auto"/>
        <w:rPr>
          <w:rFonts w:ascii="宋体" w:hAnsi="宋体"/>
          <w:b/>
          <w:bCs/>
          <w:color w:val="000000"/>
          <w:sz w:val="24"/>
          <w:szCs w:val="22"/>
        </w:rPr>
      </w:pPr>
      <w:r>
        <w:rPr>
          <w:rFonts w:ascii="宋体" w:hAnsi="宋体"/>
          <w:b/>
          <w:bCs/>
          <w:color w:val="000000"/>
          <w:sz w:val="24"/>
          <w:szCs w:val="22"/>
          <w:lang w:val="en-US" w:eastAsia="zh-CN"/>
        </w:rPr>
        <w:t xml:space="preserve">2.2 自然条件 </w:t>
      </w:r>
    </w:p>
    <w:p w14:paraId="753E0FFE">
      <w:pPr>
        <w:snapToGrid w:val="0"/>
        <w:spacing w:line="360" w:lineRule="auto"/>
        <w:rPr>
          <w:rFonts w:ascii="宋体" w:hAnsi="宋体" w:cs="Times New Roman"/>
          <w:b/>
          <w:bCs/>
          <w:color w:val="000000"/>
          <w:sz w:val="24"/>
          <w:szCs w:val="22"/>
          <w:lang w:val="en-US" w:eastAsia="zh-CN"/>
        </w:rPr>
      </w:pPr>
      <w:r>
        <w:rPr>
          <w:rFonts w:ascii="宋体" w:hAnsi="宋体" w:cs="Times New Roman"/>
          <w:b/>
          <w:bCs/>
          <w:color w:val="000000"/>
          <w:sz w:val="24"/>
          <w:szCs w:val="22"/>
          <w:lang w:val="en-US" w:eastAsia="zh-CN"/>
        </w:rPr>
        <w:t xml:space="preserve">2.2.1 地形地貌 </w:t>
      </w:r>
    </w:p>
    <w:p w14:paraId="00EBA5C2">
      <w:pPr>
        <w:spacing w:line="440" w:lineRule="exact"/>
        <w:ind w:firstLine="480" w:firstLineChars="200"/>
        <w:rPr>
          <w:rFonts w:hint="eastAsia" w:ascii="宋体" w:hAnsi="宋体" w:cs="宋体"/>
          <w:color w:val="000000" w:themeColor="text1"/>
          <w:sz w:val="24"/>
          <w:szCs w:val="32"/>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 xml:space="preserve">和硕县三面环山，中间地势低平。最高峰哈依都它乌山的克尔克台峰，海拔 4199.1 米；最低处博斯腾湖岸边，海拔 1048 米，高低相差 3000 多米。县境西北高，东南低。因地壳上升幅度不同，由北而南呈凹形。县境西北有哈依都它乌山，北面有博尔托乌拉山，东面有克孜勒塔格山，南面有库鲁克塔格山，西南濒临我国最大的内陆淡水湖－博斯腾湖，中部是由周围山麓向博斯腾倾斜的冲积平原。 </w:t>
      </w:r>
    </w:p>
    <w:p w14:paraId="04E1065F">
      <w:pPr>
        <w:snapToGrid w:val="0"/>
        <w:rPr>
          <w:rFonts w:hint="eastAsia" w:ascii="宋体" w:hAnsi="宋体" w:cs="Times New Roman"/>
          <w:b/>
          <w:bCs/>
          <w:color w:val="000000"/>
          <w:lang w:val="en-US" w:eastAsia="zh-CN"/>
        </w:rPr>
      </w:pPr>
      <w:r>
        <w:rPr>
          <w:rFonts w:hint="eastAsia" w:ascii="宋体" w:hAnsi="宋体" w:cs="Times New Roman"/>
          <w:b/>
          <w:bCs/>
          <w:color w:val="000000"/>
          <w:sz w:val="24"/>
          <w:szCs w:val="22"/>
          <w:lang w:val="en-US" w:eastAsia="zh-CN"/>
        </w:rPr>
        <w:t>2.2.2 气侯</w:t>
      </w:r>
      <w:r>
        <w:rPr>
          <w:rFonts w:hint="eastAsia" w:ascii="宋体" w:hAnsi="宋体" w:cs="Times New Roman"/>
          <w:b/>
          <w:bCs/>
          <w:color w:val="000000"/>
          <w:lang w:val="en-US" w:eastAsia="zh-CN"/>
        </w:rPr>
        <w:t xml:space="preserve"> </w:t>
      </w:r>
    </w:p>
    <w:p w14:paraId="47082B73">
      <w:pPr>
        <w:pStyle w:val="8"/>
        <w:numPr>
          <w:ilvl w:val="0"/>
          <w:numId w:val="0"/>
        </w:numPr>
        <w:ind w:firstLine="480" w:firstLineChars="200"/>
        <w:rPr>
          <w:rFonts w:hint="eastAsia" w:ascii="宋体" w:hAnsi="宋体" w:eastAsia="宋体" w:cs="宋体"/>
          <w:color w:val="000000" w:themeColor="text1"/>
          <w:kern w:val="2"/>
          <w:sz w:val="24"/>
          <w:szCs w:val="28"/>
          <w:lang w:val="en-US" w:eastAsia="zh-CN" w:bidi="ar-SA"/>
          <w14:textFill>
            <w14:solidFill>
              <w14:schemeClr w14:val="tx1"/>
            </w14:solidFill>
          </w14:textFill>
        </w:rPr>
      </w:pPr>
      <w:r>
        <w:rPr>
          <w:rFonts w:hint="eastAsia" w:ascii="宋体" w:hAnsi="宋体" w:eastAsia="宋体" w:cs="宋体"/>
          <w:color w:val="000000" w:themeColor="text1"/>
          <w:kern w:val="2"/>
          <w:sz w:val="24"/>
          <w:szCs w:val="28"/>
          <w:lang w:val="en-US" w:eastAsia="zh-CN" w:bidi="ar-SA"/>
          <w14:textFill>
            <w14:solidFill>
              <w14:schemeClr w14:val="tx1"/>
            </w14:solidFill>
          </w14:textFill>
        </w:rPr>
        <w:t>和硕县平原地区(洪积-冲积平原)，受三面环山的遮挡，年平均风力不大，受北部山区冷温空气影响，大部分地区气候温和。春季气温不稳，时有冷空气侵入；夏季炎热，降水量小，蒸发量大；秋季降温较快，无霜期短；冬季气候寒冷。全年多晴日，光能资源丰富，日照时树高。三面环山的山前洪积-冲积平原属中温带干旱性大陆气候，四季分明</w:t>
      </w:r>
    </w:p>
    <w:p w14:paraId="123E89CF">
      <w:pPr>
        <w:pStyle w:val="8"/>
        <w:numPr>
          <w:ilvl w:val="0"/>
          <w:numId w:val="0"/>
        </w:numPr>
        <w:rPr>
          <w:rFonts w:hint="eastAsia"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 xml:space="preserve"> </w:t>
      </w:r>
    </w:p>
    <w:p w14:paraId="6A48170F">
      <w:pPr>
        <w:snapToGrid w:val="0"/>
        <w:rPr>
          <w:rFonts w:hint="eastAsia" w:ascii="宋体" w:hAnsi="宋体" w:cs="Times New Roman"/>
          <w:b/>
          <w:bCs/>
          <w:color w:val="000000"/>
          <w:sz w:val="24"/>
          <w:szCs w:val="22"/>
          <w:lang w:val="en-US" w:eastAsia="zh-CN"/>
        </w:rPr>
      </w:pPr>
      <w:r>
        <w:rPr>
          <w:rFonts w:hint="eastAsia" w:ascii="宋体" w:hAnsi="宋体" w:cs="Times New Roman"/>
          <w:b/>
          <w:bCs/>
          <w:color w:val="000000"/>
          <w:sz w:val="24"/>
          <w:szCs w:val="22"/>
          <w:lang w:val="en-US" w:eastAsia="zh-CN"/>
        </w:rPr>
        <w:t xml:space="preserve">2.2.3 土壤 </w:t>
      </w:r>
    </w:p>
    <w:p w14:paraId="7C326CA5">
      <w:pPr>
        <w:ind w:firstLine="480" w:firstLineChars="200"/>
        <w:rPr>
          <w:rFonts w:hint="eastAsia"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和硕县土壤共有 16 个土壤类型，30 个亚类。16 个土类中，山地土壤 9 个土类，9 个亚类，平原土壤 7 个土类，21 个亚类。土体以润为主，无板结层，通透性好，保水保肥力强，适种小麦、玉米、油菜等农作物。</w:t>
      </w:r>
    </w:p>
    <w:p w14:paraId="712084EE">
      <w:pPr>
        <w:ind w:firstLine="480" w:firstLineChars="200"/>
        <w:rPr>
          <w:rFonts w:hint="eastAsia"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 xml:space="preserve"> </w:t>
      </w:r>
    </w:p>
    <w:p w14:paraId="76F13E93">
      <w:pPr>
        <w:rPr>
          <w:rFonts w:hint="eastAsia"/>
          <w:lang w:val="en-US" w:eastAsia="zh-CN"/>
        </w:rPr>
      </w:pPr>
      <w:r>
        <w:rPr>
          <w:rFonts w:hint="eastAsia" w:ascii="宋体" w:hAnsi="宋体" w:cs="Times New Roman"/>
          <w:b/>
          <w:bCs/>
          <w:color w:val="000000"/>
          <w:sz w:val="24"/>
          <w:szCs w:val="22"/>
          <w:lang w:val="en-US" w:eastAsia="zh-CN"/>
        </w:rPr>
        <w:t>2.2.4 水文</w:t>
      </w:r>
      <w:r>
        <w:rPr>
          <w:rFonts w:hint="eastAsia"/>
          <w:lang w:val="en-US" w:eastAsia="zh-CN"/>
        </w:rPr>
        <w:t xml:space="preserve"> </w:t>
      </w:r>
    </w:p>
    <w:p w14:paraId="4DA1BA4C">
      <w:pPr>
        <w:ind w:firstLine="480" w:firstLineChars="200"/>
        <w:rPr>
          <w:rFonts w:hint="eastAsia"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和硕县境内的地表水主要有清水河、曲惠沟、乌什塔拉河等，加 上从开都河引水的北干渠，年平均流量 2.18 亿立方米。其中：清水河年平均径流量 1.09 亿立方米，曲惠沟 0.12 亿立方米，乌什塔拉河0.47 亿立方米，北干渠 0.5 亿立方米。另外和硕县濒临博斯腾湖，博斯腾湖对和硕县的气候也有一定的调节作用。地下水资源主要分布在清水河、曲惠沟和乌什塔拉河 3 条河流的冲积-洪积扇地区，3 个扇体联在一起，河水透漏补给比较充足，地下水水质良好</w:t>
      </w:r>
      <w:r>
        <w:rPr>
          <w:rFonts w:hint="eastAsia" w:ascii="宋体" w:hAnsi="宋体" w:cs="宋体"/>
          <w:color w:val="000000" w:themeColor="text1"/>
          <w:kern w:val="2"/>
          <w:sz w:val="24"/>
          <w:szCs w:val="32"/>
          <w:lang w:val="en-US" w:eastAsia="zh-CN" w:bidi="ar-SA"/>
          <w14:textFill>
            <w14:solidFill>
              <w14:schemeClr w14:val="tx1"/>
            </w14:solidFill>
          </w14:textFill>
        </w:rPr>
        <w:t>。</w:t>
      </w:r>
    </w:p>
    <w:p w14:paraId="1839BB9A">
      <w:pPr>
        <w:ind w:firstLine="482" w:firstLineChars="200"/>
        <w:rPr>
          <w:rFonts w:hint="eastAsia"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32"/>
          <w:lang w:val="en-US" w:eastAsia="zh-CN" w:bidi="ar-SA"/>
          <w14:textFill>
            <w14:solidFill>
              <w14:schemeClr w14:val="tx1"/>
            </w14:solidFill>
          </w14:textFill>
        </w:rPr>
        <w:t>草种选择</w:t>
      </w:r>
    </w:p>
    <w:p w14:paraId="3A5A66AB">
      <w:pPr>
        <w:ind w:firstLine="480" w:firstLineChars="200"/>
        <w:rPr>
          <w:rFonts w:hint="eastAsia"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草种选择考虑因素</w:t>
      </w:r>
    </w:p>
    <w:p w14:paraId="6E419DD3">
      <w:pPr>
        <w:ind w:firstLine="480" w:firstLineChars="200"/>
        <w:rPr>
          <w:rFonts w:hint="eastAsia"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1）牧草的适应性。根据当地气候条件，海拔高度，土壤酸碱度拟选牧草品种，最好选择适应当地风土气候条件的野生牧草或经驯化栽培的优良牧草进行补播。一般说，在干草原区补播应选择具有抗旱、抗寒、耐盐碱和根深特点的多年生牧草。</w:t>
      </w:r>
    </w:p>
    <w:p w14:paraId="2756C2DD">
      <w:pPr>
        <w:ind w:firstLine="480" w:firstLineChars="200"/>
        <w:rPr>
          <w:rFonts w:hint="eastAsia"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（2）选择的补播牧草类还应从饲用价值出发，选适口性好、营养价值和产量较高的牧草进行补播。</w:t>
      </w:r>
    </w:p>
    <w:p w14:paraId="7E529E17">
      <w:pPr>
        <w:ind w:firstLine="480" w:firstLineChars="200"/>
        <w:rPr>
          <w:rFonts w:hint="eastAsia"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（3）根据不同的利用方法选择不同的株丛类型。放牧应选下繁草类。这是因为各种牧草对不同的利用方式有不同的适应性。</w:t>
      </w:r>
    </w:p>
    <w:p w14:paraId="7007D93B">
      <w:pPr>
        <w:ind w:firstLine="482" w:firstLineChars="200"/>
        <w:rPr>
          <w:rFonts w:hint="eastAsia" w:ascii="宋体" w:hAnsi="宋体" w:eastAsia="宋体" w:cs="宋体"/>
          <w:b/>
          <w:bCs/>
          <w:color w:val="000000" w:themeColor="text1"/>
          <w:kern w:val="2"/>
          <w:sz w:val="24"/>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32"/>
          <w:lang w:val="en-US" w:eastAsia="zh-CN" w:bidi="ar-SA"/>
          <w14:textFill>
            <w14:solidFill>
              <w14:schemeClr w14:val="tx1"/>
            </w14:solidFill>
          </w14:textFill>
        </w:rPr>
        <w:t>草种方案</w:t>
      </w:r>
    </w:p>
    <w:p w14:paraId="7A4AE599">
      <w:pPr>
        <w:ind w:firstLine="480" w:firstLineChars="200"/>
        <w:rPr>
          <w:rFonts w:hint="eastAsia"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根据项目区具体情况，非沙化土地可选择老芒麦、披碱草和早熟禾。</w:t>
      </w:r>
    </w:p>
    <w:p w14:paraId="10521817">
      <w:pPr>
        <w:ind w:firstLine="480" w:firstLineChars="200"/>
        <w:rPr>
          <w:rFonts w:hint="eastAsia"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老芒麦（Elymus sibiricus L.）是一种多年生丛生草本植物，属于禾本科披碱草属，具有较强的适应性和耐寒、耐旱能力。在人工种草中，老芒麦扮演着重要的角色，主要因为它能够在较差的土壤和气候条件下生长，有助于改善和恢复退化的草原生态系统。老芒麦的种植不仅能够提高土壤质量，增加土壤保水能力，还能为草原上的其他生物提供食物和栖息地，促进生态系统的恢复。老芒麦富含蛋白质，为优良饲用植物。老芒麦适口性好。马、牛、羊均喜食，特别是马和牦牛喜食。</w:t>
      </w:r>
    </w:p>
    <w:p w14:paraId="6D6BCBF5">
      <w:pPr>
        <w:ind w:firstLine="480" w:firstLineChars="200"/>
        <w:rPr>
          <w:rFonts w:hint="eastAsia"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披碱草（拉丁学名：Elymus dahuricus Turcz.），别称为滨草、高大披碱草、黑麦子等</w:t>
      </w:r>
      <w:bookmarkStart w:id="0" w:name="ref_1"/>
      <w:bookmarkEnd w:id="0"/>
      <w:r>
        <w:rPr>
          <w:rFonts w:hint="eastAsia" w:ascii="宋体" w:hAnsi="宋体" w:eastAsia="宋体" w:cs="宋体"/>
          <w:color w:val="000000" w:themeColor="text1"/>
          <w:kern w:val="2"/>
          <w:sz w:val="24"/>
          <w:szCs w:val="32"/>
          <w:lang w:val="en-US" w:eastAsia="zh-CN" w:bidi="ar-SA"/>
          <w14:textFill>
            <w14:solidFill>
              <w14:schemeClr w14:val="tx1"/>
            </w14:solidFill>
          </w14:textFill>
        </w:rPr>
        <w:t>，是</w:t>
      </w:r>
      <w:r>
        <w:rPr>
          <w:rFonts w:hint="eastAsia" w:ascii="宋体" w:hAnsi="宋体" w:eastAsia="宋体" w:cs="宋体"/>
          <w:color w:val="000000" w:themeColor="text1"/>
          <w:kern w:val="2"/>
          <w:sz w:val="24"/>
          <w:szCs w:val="32"/>
          <w:lang w:val="en-US" w:eastAsia="zh-CN" w:bidi="ar-SA"/>
          <w14:textFill>
            <w14:solidFill>
              <w14:schemeClr w14:val="tx1"/>
            </w14:solidFill>
          </w14:textFill>
        </w:rPr>
        <w:fldChar w:fldCharType="begin"/>
      </w:r>
      <w:r>
        <w:rPr>
          <w:rFonts w:hint="eastAsia" w:ascii="宋体" w:hAnsi="宋体" w:eastAsia="宋体" w:cs="宋体"/>
          <w:color w:val="000000" w:themeColor="text1"/>
          <w:kern w:val="2"/>
          <w:sz w:val="24"/>
          <w:szCs w:val="32"/>
          <w:lang w:val="en-US" w:eastAsia="zh-CN" w:bidi="ar-SA"/>
          <w14:textFill>
            <w14:solidFill>
              <w14:schemeClr w14:val="tx1"/>
            </w14:solidFill>
          </w14:textFill>
        </w:rPr>
        <w:instrText xml:space="preserve"> HYPERLINK "https://baike.sogou.com/lemma/ShowInnerLink.htm?lemmaId=58518" \t "https://baike.sogou.com/_blank" </w:instrText>
      </w:r>
      <w:r>
        <w:rPr>
          <w:rFonts w:hint="eastAsia" w:ascii="宋体" w:hAnsi="宋体" w:eastAsia="宋体" w:cs="宋体"/>
          <w:color w:val="000000" w:themeColor="text1"/>
          <w:kern w:val="2"/>
          <w:sz w:val="24"/>
          <w:szCs w:val="32"/>
          <w:lang w:val="en-US" w:eastAsia="zh-CN" w:bidi="ar-SA"/>
          <w14:textFill>
            <w14:solidFill>
              <w14:schemeClr w14:val="tx1"/>
            </w14:solidFill>
          </w14:textFill>
        </w:rPr>
        <w:fldChar w:fldCharType="separate"/>
      </w:r>
      <w:r>
        <w:rPr>
          <w:rFonts w:hint="eastAsia" w:ascii="宋体" w:hAnsi="宋体" w:eastAsia="宋体" w:cs="宋体"/>
          <w:color w:val="000000" w:themeColor="text1"/>
          <w:kern w:val="2"/>
          <w:sz w:val="24"/>
          <w:szCs w:val="32"/>
          <w:lang w:val="en-US" w:eastAsia="zh-CN" w:bidi="ar-SA"/>
          <w14:textFill>
            <w14:solidFill>
              <w14:schemeClr w14:val="tx1"/>
            </w14:solidFill>
          </w14:textFill>
        </w:rPr>
        <w:t>禾本科</w:t>
      </w:r>
      <w:r>
        <w:rPr>
          <w:rFonts w:hint="eastAsia" w:ascii="宋体" w:hAnsi="宋体" w:eastAsia="宋体" w:cs="宋体"/>
          <w:color w:val="000000" w:themeColor="text1"/>
          <w:kern w:val="2"/>
          <w:sz w:val="24"/>
          <w:szCs w:val="32"/>
          <w:lang w:val="en-US" w:eastAsia="zh-CN" w:bidi="ar-SA"/>
          <w14:textFill>
            <w14:solidFill>
              <w14:schemeClr w14:val="tx1"/>
            </w14:solidFill>
          </w14:textFill>
        </w:rPr>
        <w:fldChar w:fldCharType="end"/>
      </w:r>
      <w:r>
        <w:rPr>
          <w:rFonts w:hint="eastAsia" w:ascii="宋体" w:hAnsi="宋体" w:eastAsia="宋体" w:cs="宋体"/>
          <w:color w:val="000000" w:themeColor="text1"/>
          <w:kern w:val="2"/>
          <w:sz w:val="24"/>
          <w:szCs w:val="32"/>
          <w:lang w:val="en-US" w:eastAsia="zh-CN" w:bidi="ar-SA"/>
          <w14:textFill>
            <w14:solidFill>
              <w14:schemeClr w14:val="tx1"/>
            </w14:solidFill>
          </w14:textFill>
        </w:rPr>
        <w:t>披碱草属秆疏丛，直立植物</w:t>
      </w:r>
      <w:bookmarkStart w:id="1" w:name="ref_2"/>
      <w:bookmarkEnd w:id="1"/>
      <w:r>
        <w:rPr>
          <w:rFonts w:hint="eastAsia" w:ascii="宋体" w:hAnsi="宋体" w:eastAsia="宋体" w:cs="宋体"/>
          <w:color w:val="000000" w:themeColor="text1"/>
          <w:kern w:val="2"/>
          <w:sz w:val="24"/>
          <w:szCs w:val="32"/>
          <w:lang w:val="en-US" w:eastAsia="zh-CN" w:bidi="ar-SA"/>
          <w14:textFill>
            <w14:solidFill>
              <w14:schemeClr w14:val="tx1"/>
            </w14:solidFill>
          </w14:textFill>
        </w:rPr>
        <w:t>。披碱草为旱中生多年生牧草。披碱草能够耐受干旱、寒冷、盐碱和风沙，是优良的牧草和水土保持植物。披碱草的根系发达，能深入土壤100厘米左右，有助于防沙固土，减少自然灾害的发生。它的饲用价值较高，可以作为直接放牧或制作青饲和干草的原料，适合养殖牲畜。</w:t>
      </w:r>
    </w:p>
    <w:p w14:paraId="69B6D8F4">
      <w:pPr>
        <w:ind w:firstLine="480" w:firstLineChars="200"/>
        <w:rPr>
          <w:rFonts w:hint="eastAsia"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早熟禾（Poa annua L.）是禾本科早熟禾属的一年生或冬性禾草植物，广泛分布于全球的温带和寒带地区。它的秆直立或倾斜，质地柔软，叶片扁平或对折，具有较强的耐寒性和适应性。早熟禾的繁殖方式主要为种子繁殖，根系发达，具有较强的繁殖能力和再生能力。早熟禾是重要的放牧型禾本科牧草。它放牧时间长，耐践踏，营养价值高。从早春到秋季，营养丰富，各种家畜都喜采食。在种子乳熟、青草期，马、牛、羊喜食；成熟后期，上部茎叶牛、羊仍喜食；夏秋青草期是牦牛、藏羊、山羊的抓膘草；干草为家畜补饲草，也是猪、禽良好饲料。</w:t>
      </w:r>
    </w:p>
    <w:p w14:paraId="7C30F3CB">
      <w:pPr>
        <w:ind w:firstLine="482" w:firstLineChars="200"/>
        <w:rPr>
          <w:rFonts w:hint="eastAsia"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32"/>
          <w:lang w:val="en-US" w:eastAsia="zh-CN" w:bidi="ar-SA"/>
          <w14:textFill>
            <w14:solidFill>
              <w14:schemeClr w14:val="tx1"/>
            </w14:solidFill>
          </w14:textFill>
        </w:rPr>
        <w:t>草种要求</w:t>
      </w:r>
    </w:p>
    <w:p w14:paraId="06AEC76D">
      <w:pPr>
        <w:ind w:firstLine="480" w:firstLineChars="200"/>
        <w:rPr>
          <w:rFonts w:hint="eastAsia" w:ascii="宋体" w:hAnsi="宋体" w:eastAsia="宋体" w:cs="宋体"/>
          <w:color w:val="auto"/>
          <w:kern w:val="2"/>
          <w:sz w:val="24"/>
          <w:szCs w:val="32"/>
          <w:lang w:val="en-US" w:eastAsia="zh-CN" w:bidi="ar-SA"/>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草种为原种，牧草品种质量优劣直接影响草地补播改良效果。因此，在购买种子和播种使用前，必须按照我国种子检验协会制订的统一质量检验规程，对种子净度、种子发芽率、种子</w:t>
      </w:r>
      <w:r>
        <w:rPr>
          <w:rFonts w:hint="eastAsia" w:ascii="宋体" w:hAnsi="宋体" w:eastAsia="宋体" w:cs="宋体"/>
          <w:color w:val="auto"/>
          <w:kern w:val="2"/>
          <w:sz w:val="24"/>
          <w:szCs w:val="32"/>
          <w:lang w:val="en-US" w:eastAsia="zh-CN" w:bidi="ar-SA"/>
        </w:rPr>
        <w:t>生活力、种子水分和种子千粒重品质等特征进行检验。禾本科草种必须达到国家《禾本科草种子质量分级标准》（GB 6142-2008）的</w:t>
      </w:r>
      <w:r>
        <w:rPr>
          <w:rFonts w:hint="eastAsia" w:ascii="宋体" w:hAnsi="宋体" w:cs="宋体"/>
          <w:color w:val="auto"/>
          <w:kern w:val="2"/>
          <w:sz w:val="24"/>
          <w:szCs w:val="32"/>
          <w:lang w:val="en-US" w:eastAsia="zh-CN" w:bidi="ar-SA"/>
        </w:rPr>
        <w:t>二</w:t>
      </w:r>
      <w:r>
        <w:rPr>
          <w:rFonts w:hint="eastAsia" w:ascii="宋体" w:hAnsi="宋体" w:eastAsia="宋体" w:cs="宋体"/>
          <w:color w:val="auto"/>
          <w:kern w:val="2"/>
          <w:sz w:val="24"/>
          <w:szCs w:val="32"/>
          <w:lang w:val="en-US" w:eastAsia="zh-CN" w:bidi="ar-SA"/>
        </w:rPr>
        <w:t>级标准。种子主要采购西北荒漠区厂家种植生产的草种。选择的草种质量应达到相关牧草种子质量分级</w:t>
      </w:r>
      <w:r>
        <w:rPr>
          <w:rFonts w:hint="eastAsia" w:ascii="宋体" w:hAnsi="宋体" w:cs="宋体"/>
          <w:color w:val="auto"/>
          <w:kern w:val="2"/>
          <w:sz w:val="24"/>
          <w:szCs w:val="32"/>
          <w:lang w:val="en-US" w:eastAsia="zh-CN" w:bidi="ar-SA"/>
        </w:rPr>
        <w:t>二</w:t>
      </w:r>
      <w:r>
        <w:rPr>
          <w:rFonts w:hint="eastAsia" w:ascii="宋体" w:hAnsi="宋体" w:eastAsia="宋体" w:cs="宋体"/>
          <w:color w:val="auto"/>
          <w:kern w:val="2"/>
          <w:sz w:val="24"/>
          <w:szCs w:val="32"/>
          <w:lang w:val="en-US" w:eastAsia="zh-CN" w:bidi="ar-SA"/>
        </w:rPr>
        <w:t>级的要求，且具有“两证一签”的种子。</w:t>
      </w:r>
    </w:p>
    <w:p w14:paraId="0B0CE177">
      <w:pPr>
        <w:keepNext w:val="0"/>
        <w:keepLines w:val="0"/>
        <w:pageBreakBefore w:val="0"/>
        <w:widowControl w:val="0"/>
        <w:kinsoku/>
        <w:wordWrap/>
        <w:overflowPunct/>
        <w:topLinePunct w:val="0"/>
        <w:autoSpaceDE w:val="0"/>
        <w:autoSpaceDN/>
        <w:bidi w:val="0"/>
        <w:adjustRightInd/>
        <w:snapToGrid/>
        <w:spacing w:before="196" w:beforeLines="50" w:after="196" w:afterLines="50"/>
        <w:ind w:firstLine="0" w:firstLineChars="0"/>
        <w:jc w:val="center"/>
        <w:textAlignment w:val="auto"/>
        <w:rPr>
          <w:rFonts w:hint="default" w:ascii="Times New Roman" w:hAnsi="Times New Roman" w:cs="Times New Roman"/>
          <w:b/>
          <w:bCs/>
          <w:color w:val="auto"/>
          <w:sz w:val="24"/>
          <w:szCs w:val="24"/>
          <w:lang w:val="en-US" w:eastAsia="zh-CN"/>
        </w:rPr>
      </w:pPr>
      <w:r>
        <w:rPr>
          <w:rFonts w:hint="eastAsia" w:cs="Times New Roman"/>
          <w:b/>
          <w:bCs/>
          <w:color w:val="auto"/>
          <w:sz w:val="24"/>
          <w:szCs w:val="24"/>
          <w:lang w:val="en-US" w:eastAsia="zh-CN"/>
        </w:rPr>
        <w:t>禾本科草种子质量分级</w:t>
      </w:r>
    </w:p>
    <w:tbl>
      <w:tblPr>
        <w:tblStyle w:val="2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0"/>
        <w:gridCol w:w="1418"/>
        <w:gridCol w:w="1516"/>
        <w:gridCol w:w="1319"/>
        <w:gridCol w:w="1467"/>
        <w:gridCol w:w="1960"/>
        <w:gridCol w:w="1448"/>
      </w:tblGrid>
      <w:tr w14:paraId="179A3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67D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序号</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9C7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草种名称</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448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净度（%）</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884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发芽率（%）</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FEE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种子用价（%）</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9C8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其他植物种子数（粒/kg）</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A13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水分（%）</w:t>
            </w:r>
          </w:p>
        </w:tc>
      </w:tr>
      <w:tr w14:paraId="6E3C2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BA1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70F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老芒麦</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691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90.0</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B34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eastAsia" w:eastAsia="仿宋_GB2312" w:cs="Times New Roman"/>
                <w:i w:val="0"/>
                <w:iCs w:val="0"/>
                <w:color w:val="auto"/>
                <w:kern w:val="0"/>
                <w:sz w:val="24"/>
                <w:szCs w:val="24"/>
                <w:u w:val="none"/>
                <w:lang w:val="en-US" w:eastAsia="zh-CN" w:bidi="ar"/>
              </w:rPr>
              <w:t>80</w:t>
            </w:r>
            <w:r>
              <w:rPr>
                <w:rFonts w:hint="default" w:ascii="Times New Roman" w:hAnsi="Times New Roman" w:eastAsia="仿宋_GB2312" w:cs="Times New Roman"/>
                <w:i w:val="0"/>
                <w:iCs w:val="0"/>
                <w:color w:val="auto"/>
                <w:kern w:val="0"/>
                <w:sz w:val="24"/>
                <w:szCs w:val="24"/>
                <w:u w:val="none"/>
                <w:lang w:val="en-US" w:eastAsia="zh-CN" w:bidi="ar"/>
              </w:rPr>
              <w:t>.0</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4FF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eastAsia" w:eastAsia="仿宋_GB2312" w:cs="Times New Roman"/>
                <w:i w:val="0"/>
                <w:iCs w:val="0"/>
                <w:color w:val="auto"/>
                <w:sz w:val="24"/>
                <w:szCs w:val="24"/>
                <w:u w:val="none"/>
                <w:lang w:val="en-US" w:eastAsia="zh-CN"/>
              </w:rPr>
              <w:t>72.0</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086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eastAsia" w:eastAsia="仿宋_GB2312" w:cs="Times New Roman"/>
                <w:i w:val="0"/>
                <w:iCs w:val="0"/>
                <w:color w:val="auto"/>
                <w:kern w:val="0"/>
                <w:sz w:val="24"/>
                <w:szCs w:val="24"/>
                <w:u w:val="none"/>
                <w:lang w:val="en-US" w:eastAsia="zh-CN" w:bidi="ar"/>
              </w:rPr>
              <w:t>3</w:t>
            </w:r>
            <w:r>
              <w:rPr>
                <w:rFonts w:hint="default" w:ascii="Times New Roman" w:hAnsi="Times New Roman" w:eastAsia="仿宋_GB2312" w:cs="Times New Roman"/>
                <w:i w:val="0"/>
                <w:iCs w:val="0"/>
                <w:color w:val="auto"/>
                <w:kern w:val="0"/>
                <w:sz w:val="24"/>
                <w:szCs w:val="24"/>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0A4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11.0</w:t>
            </w:r>
          </w:p>
        </w:tc>
      </w:tr>
      <w:tr w14:paraId="1A0A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449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286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披碱草</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B1B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90.0</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E93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eastAsia" w:eastAsia="仿宋_GB2312" w:cs="Times New Roman"/>
                <w:i w:val="0"/>
                <w:iCs w:val="0"/>
                <w:color w:val="auto"/>
                <w:kern w:val="0"/>
                <w:sz w:val="24"/>
                <w:szCs w:val="24"/>
                <w:u w:val="none"/>
                <w:lang w:val="en-US" w:eastAsia="zh-CN" w:bidi="ar"/>
              </w:rPr>
              <w:t>80</w:t>
            </w:r>
            <w:r>
              <w:rPr>
                <w:rFonts w:hint="default" w:ascii="Times New Roman" w:hAnsi="Times New Roman" w:eastAsia="仿宋_GB2312" w:cs="Times New Roman"/>
                <w:i w:val="0"/>
                <w:iCs w:val="0"/>
                <w:color w:val="auto"/>
                <w:kern w:val="0"/>
                <w:sz w:val="24"/>
                <w:szCs w:val="24"/>
                <w:u w:val="none"/>
                <w:lang w:val="en-US" w:eastAsia="zh-CN" w:bidi="ar"/>
              </w:rPr>
              <w:t>.0</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D5E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eastAsia" w:eastAsia="仿宋_GB2312" w:cs="Times New Roman"/>
                <w:i w:val="0"/>
                <w:iCs w:val="0"/>
                <w:color w:val="auto"/>
                <w:sz w:val="24"/>
                <w:szCs w:val="24"/>
                <w:u w:val="none"/>
                <w:lang w:val="en-US" w:eastAsia="zh-CN"/>
              </w:rPr>
              <w:t>72.0</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C2B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eastAsia" w:eastAsia="仿宋_GB2312" w:cs="Times New Roman"/>
                <w:i w:val="0"/>
                <w:iCs w:val="0"/>
                <w:color w:val="auto"/>
                <w:kern w:val="0"/>
                <w:sz w:val="24"/>
                <w:szCs w:val="24"/>
                <w:u w:val="none"/>
                <w:lang w:val="en-US" w:eastAsia="zh-CN" w:bidi="ar"/>
              </w:rPr>
              <w:t>3</w:t>
            </w:r>
            <w:r>
              <w:rPr>
                <w:rFonts w:hint="default" w:ascii="Times New Roman" w:hAnsi="Times New Roman" w:eastAsia="仿宋_GB2312" w:cs="Times New Roman"/>
                <w:i w:val="0"/>
                <w:iCs w:val="0"/>
                <w:color w:val="auto"/>
                <w:kern w:val="0"/>
                <w:sz w:val="24"/>
                <w:szCs w:val="24"/>
                <w:u w:val="none"/>
                <w:lang w:val="en-US" w:eastAsia="zh-CN" w:bidi="ar"/>
              </w:rPr>
              <w:t>000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175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11.0</w:t>
            </w:r>
          </w:p>
        </w:tc>
      </w:tr>
      <w:tr w14:paraId="5E5A9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690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7FC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早熟禾</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656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93.0</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F1E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eastAsia" w:eastAsia="仿宋_GB2312" w:cs="Times New Roman"/>
                <w:i w:val="0"/>
                <w:iCs w:val="0"/>
                <w:color w:val="auto"/>
                <w:kern w:val="0"/>
                <w:sz w:val="24"/>
                <w:szCs w:val="24"/>
                <w:u w:val="none"/>
                <w:lang w:val="en-US" w:eastAsia="zh-CN" w:bidi="ar"/>
              </w:rPr>
              <w:t>80</w:t>
            </w:r>
            <w:r>
              <w:rPr>
                <w:rFonts w:hint="default" w:ascii="Times New Roman" w:hAnsi="Times New Roman" w:eastAsia="仿宋_GB2312" w:cs="Times New Roman"/>
                <w:i w:val="0"/>
                <w:iCs w:val="0"/>
                <w:color w:val="auto"/>
                <w:kern w:val="0"/>
                <w:sz w:val="24"/>
                <w:szCs w:val="24"/>
                <w:u w:val="none"/>
                <w:lang w:val="en-US" w:eastAsia="zh-CN" w:bidi="ar"/>
              </w:rPr>
              <w:t>.0</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F04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eastAsia" w:eastAsia="仿宋_GB2312" w:cs="Times New Roman"/>
                <w:i w:val="0"/>
                <w:iCs w:val="0"/>
                <w:color w:val="auto"/>
                <w:kern w:val="0"/>
                <w:sz w:val="24"/>
                <w:szCs w:val="24"/>
                <w:u w:val="none"/>
                <w:lang w:val="en-US" w:eastAsia="zh-CN" w:bidi="ar"/>
              </w:rPr>
              <w:t>74.4</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B64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4CA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11.0</w:t>
            </w:r>
          </w:p>
        </w:tc>
      </w:tr>
    </w:tbl>
    <w:p w14:paraId="7D9E0DD5">
      <w:pPr>
        <w:ind w:firstLine="482" w:firstLineChars="200"/>
        <w:rPr>
          <w:rFonts w:hint="default" w:ascii="宋体" w:hAnsi="宋体" w:eastAsia="宋体" w:cs="宋体"/>
          <w:b/>
          <w:bCs/>
          <w:color w:val="FF0000"/>
          <w:kern w:val="2"/>
          <w:sz w:val="24"/>
          <w:szCs w:val="32"/>
          <w:lang w:val="en-US" w:eastAsia="zh-CN" w:bidi="ar-SA"/>
        </w:rPr>
      </w:pPr>
    </w:p>
    <w:p w14:paraId="50B3DC14">
      <w:pPr>
        <w:ind w:firstLine="482" w:firstLineChars="200"/>
        <w:rPr>
          <w:rFonts w:hint="default" w:ascii="宋体" w:hAnsi="宋体" w:eastAsia="宋体" w:cs="宋体"/>
          <w:b/>
          <w:bCs/>
          <w:color w:val="000000" w:themeColor="text1"/>
          <w:kern w:val="2"/>
          <w:sz w:val="24"/>
          <w:szCs w:val="32"/>
          <w:lang w:val="en-US" w:eastAsia="zh-CN" w:bidi="ar-SA"/>
          <w14:textFill>
            <w14:solidFill>
              <w14:schemeClr w14:val="tx1"/>
            </w14:solidFill>
          </w14:textFill>
        </w:rPr>
      </w:pPr>
      <w:r>
        <w:rPr>
          <w:rFonts w:hint="default" w:ascii="宋体" w:hAnsi="宋体" w:eastAsia="宋体" w:cs="宋体"/>
          <w:b/>
          <w:bCs/>
          <w:color w:val="000000" w:themeColor="text1"/>
          <w:kern w:val="2"/>
          <w:sz w:val="24"/>
          <w:szCs w:val="32"/>
          <w:lang w:val="en-US" w:eastAsia="zh-CN" w:bidi="ar-SA"/>
          <w14:textFill>
            <w14:solidFill>
              <w14:schemeClr w14:val="tx1"/>
            </w14:solidFill>
          </w14:textFill>
        </w:rPr>
        <w:t>草种质量管理</w:t>
      </w:r>
    </w:p>
    <w:p w14:paraId="4A5416EE">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为了确保本项目所需草种质量安全，为保证项目草种保质保量足额供应，现对本项目选用草种的采集、清选、质量检测、招投标、政府采购、供种等按照自治区的相关要求组织实施。</w:t>
      </w:r>
    </w:p>
    <w:p w14:paraId="1725AEBD">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检测依据：牧草种子检验规程扞样（GB/T2930.1-2017）、牧草种子检验规程净度分析（GB/T2930.2-2017）、牧草种子检验规程其他植物种子数测定（GB/T2930.3-2017）、牧草种子检验规程发芽试验（GB/T2930.4-2017）、牧草种子检验规程水分测定（GB/T2930.8 -2017）、牧草种子检验规程检验报告（GB/T2930.11-2017）。</w:t>
      </w:r>
    </w:p>
    <w:p w14:paraId="6400C35E">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草种来源</w:t>
      </w:r>
    </w:p>
    <w:p w14:paraId="71EA669D">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一是要求供种单位（草种生产经营企业）提供草种采集地的相关材料，包括地理位置、气象条件、种子田利用现状、草地租赁使用合同、采种合同、合格证、检验报告（原件）、种子质量承诺书等。</w:t>
      </w:r>
    </w:p>
    <w:p w14:paraId="3DF22E14">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二是草种必须是当年采收的种子，无发霉、虫鼠啃咬等情况，严禁提供未成熟、瘦小、皱缩、带病、发过芽的种子。种子须进行清理、清选和定量包装，适用于条播播种机、撒肥机、飞机、人工播种等。</w:t>
      </w:r>
    </w:p>
    <w:p w14:paraId="4CD58714">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草种检测</w:t>
      </w:r>
    </w:p>
    <w:p w14:paraId="4E97B517">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扞样由业主、供种公司和项目监理单位到供种现场对每一批种子进行抽样。本项目的草种检测工作委托当地具有草种检测资质的单位进行。检测单位专业人员到现场进行抽、封装予以检测。每10吨种子为一个批次，随机抽样4公斤，分成4份，加盖以上单位公章后封存，业主、供种公司和项目监理公司各保存1份，给有资质的草种质量监督检测中心送检1份，样品在冷冻干燥条件下保存至项目验收后。</w:t>
      </w:r>
    </w:p>
    <w:p w14:paraId="5C222E3E">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草种检测合格后出具检测合格证，后进行入库存放。</w:t>
      </w:r>
    </w:p>
    <w:p w14:paraId="0BA7E639">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草种的存放</w:t>
      </w:r>
    </w:p>
    <w:p w14:paraId="248F2769">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对检测合格的草种进行入库存放。种子入库按照GB 6142的规定执行，认真做好质量检验工作。净度、发芽率达不到要求的，不许入库，水分、杂质超过规定的，必须进行种子脱水、清选达到规定后方可入库。防止带检疫性病害的种子、病虫鼠害进人种子库，入库时做好详细的入库登记。</w:t>
      </w:r>
    </w:p>
    <w:p w14:paraId="210F212D">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种子的贮藏按《牧草及草坪草种子贮藏规范》（GB／T 24866-2010）的要求执行，应贮藏在低温、干燥、密闭、无虫鼠害的仓库内。定期检查仓库内的相对湿度及温度，相对湿度≤65％，温度≤15°C。</w:t>
      </w:r>
    </w:p>
    <w:p w14:paraId="33A2C29B">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种子袋的摆放要求按《牧草及草坪草种子贮藏规范》（GB／T 24866-2010）的规定，入库的种子应按“非”字型堆放。种子袋距墙壁0.5 m，垛间距不小于0.6 m，垛高不超过10袋或2m，垛宽不超过2袋。堆垛的纵向应与库房门窗的朝向一致。不同品种种子之间要隔离摆放．相同品种同一批次的种子垛摆放时要做好标记。</w:t>
      </w:r>
    </w:p>
    <w:p w14:paraId="187F254F">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种子贮藏期间应经常检查并记录种子的温度、水分、发芽率及病虫害变化情况。种子入库后，不管是长期贮藏还是短期贮藏，都要进行适当通风，通风时要选择晴朗、阳光好的天气进行。</w:t>
      </w:r>
    </w:p>
    <w:p w14:paraId="71366DFB">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草种处理</w:t>
      </w:r>
    </w:p>
    <w:p w14:paraId="764A9461">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种子在播种前需要做萌发实验，实验处理的主要目的是提高补播质量和种子发芽率。很多种牧草种子因没有完全达到生理成熟期，其萌发能力都比较低，影响播种质量和发芽率，这种种子播前要经过清选、破种皮、浸种等处理。考虑到项目区实际情况，本项目选择裸种进行补播。播种前通常要对草种进行清选、去芒、破种皮、浸种等手段处理。为保证播种质量和提高发芽率实际当中需要加大种子的播种量。</w:t>
      </w:r>
    </w:p>
    <w:p w14:paraId="15CC0AD4">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主要技术措施</w:t>
      </w:r>
    </w:p>
    <w:p w14:paraId="68845100">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地面处理</w:t>
      </w:r>
    </w:p>
    <w:p w14:paraId="335EA9AA">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播种前，清除地面的石块等杂物。采用对角线耙地，耙深3-5厘米左右。耙地达到地表平整，土壤粗细均匀，及时镇压1次，蓄水保墒，为种子出苗创造良好的天然条件。</w:t>
      </w:r>
    </w:p>
    <w:p w14:paraId="2026BE75">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地势平坦的区域，如和静县人工种草项目区，和硕县可可乃克草场等，地势较为平坦开阔，可使用免耕补播机进行补播。使用此种措施时，先进的免耕机械在松土的同时直接播种，避免表土外翻，减少土壤水分蒸发和有机质损失，实现松土、切割土壤根茎和播种一次性完成。</w:t>
      </w:r>
    </w:p>
    <w:p w14:paraId="32F6CE64">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地面处理还可以进行划破草皮的处理。不同的场地类型对草皮的深度和密度有不同的要求。在高寒草甸类退化草原上，划破草皮的适宜区域为植被盖度在40%</w:t>
      </w:r>
      <w:r>
        <w:rPr>
          <w:rFonts w:hint="eastAsia" w:ascii="宋体" w:hAnsi="宋体" w:cs="宋体"/>
          <w:color w:val="000000" w:themeColor="text1"/>
          <w:kern w:val="2"/>
          <w:sz w:val="24"/>
          <w:szCs w:val="32"/>
          <w:lang w:val="en-US" w:eastAsia="zh-CN" w:bidi="ar-SA"/>
          <w14:textFill>
            <w14:solidFill>
              <w14:schemeClr w14:val="tx1"/>
            </w14:solidFill>
          </w14:textFill>
        </w:rPr>
        <w:t>-</w:t>
      </w:r>
      <w:r>
        <w:rPr>
          <w:rFonts w:hint="default" w:ascii="宋体" w:hAnsi="宋体" w:eastAsia="宋体" w:cs="宋体"/>
          <w:color w:val="000000" w:themeColor="text1"/>
          <w:kern w:val="2"/>
          <w:sz w:val="24"/>
          <w:szCs w:val="32"/>
          <w:lang w:val="en-US" w:eastAsia="zh-CN" w:bidi="ar-SA"/>
          <w14:textFill>
            <w14:solidFill>
              <w14:schemeClr w14:val="tx1"/>
            </w14:solidFill>
          </w14:textFill>
        </w:rPr>
        <w:t>70%之间、坡度小于25度地势平坦的地方。划破深度一般为10cm</w:t>
      </w:r>
      <w:r>
        <w:rPr>
          <w:rFonts w:hint="eastAsia" w:ascii="宋体" w:hAnsi="宋体" w:cs="宋体"/>
          <w:color w:val="000000" w:themeColor="text1"/>
          <w:kern w:val="2"/>
          <w:sz w:val="24"/>
          <w:szCs w:val="32"/>
          <w:lang w:val="en-US" w:eastAsia="zh-CN" w:bidi="ar-SA"/>
          <w14:textFill>
            <w14:solidFill>
              <w14:schemeClr w14:val="tx1"/>
            </w14:solidFill>
          </w14:textFill>
        </w:rPr>
        <w:t>-</w:t>
      </w:r>
      <w:r>
        <w:rPr>
          <w:rFonts w:hint="default" w:ascii="宋体" w:hAnsi="宋体" w:eastAsia="宋体" w:cs="宋体"/>
          <w:color w:val="000000" w:themeColor="text1"/>
          <w:kern w:val="2"/>
          <w:sz w:val="24"/>
          <w:szCs w:val="32"/>
          <w:lang w:val="en-US" w:eastAsia="zh-CN" w:bidi="ar-SA"/>
          <w14:textFill>
            <w14:solidFill>
              <w14:schemeClr w14:val="tx1"/>
            </w14:solidFill>
          </w14:textFill>
        </w:rPr>
        <w:t>15cm，以把草皮划破为度，不可使草皮翻转或覆盖，划破裂缝宽4cm，间距30cm</w:t>
      </w:r>
      <w:r>
        <w:rPr>
          <w:rFonts w:hint="eastAsia" w:ascii="宋体" w:hAnsi="宋体" w:cs="宋体"/>
          <w:color w:val="000000" w:themeColor="text1"/>
          <w:kern w:val="2"/>
          <w:sz w:val="24"/>
          <w:szCs w:val="32"/>
          <w:lang w:val="en-US" w:eastAsia="zh-CN" w:bidi="ar-SA"/>
          <w14:textFill>
            <w14:solidFill>
              <w14:schemeClr w14:val="tx1"/>
            </w14:solidFill>
          </w14:textFill>
        </w:rPr>
        <w:t>-</w:t>
      </w:r>
      <w:r>
        <w:rPr>
          <w:rFonts w:hint="default" w:ascii="宋体" w:hAnsi="宋体" w:eastAsia="宋体" w:cs="宋体"/>
          <w:color w:val="000000" w:themeColor="text1"/>
          <w:kern w:val="2"/>
          <w:sz w:val="24"/>
          <w:szCs w:val="32"/>
          <w:lang w:val="en-US" w:eastAsia="zh-CN" w:bidi="ar-SA"/>
          <w14:textFill>
            <w14:solidFill>
              <w14:schemeClr w14:val="tx1"/>
            </w14:solidFill>
          </w14:textFill>
        </w:rPr>
        <w:t>60cm为宜。</w:t>
      </w:r>
    </w:p>
    <w:p w14:paraId="01B83DC7">
      <w:pPr>
        <w:ind w:firstLine="482"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b/>
          <w:bCs/>
          <w:color w:val="000000" w:themeColor="text1"/>
          <w:kern w:val="2"/>
          <w:sz w:val="24"/>
          <w:szCs w:val="32"/>
          <w:lang w:val="en-US" w:eastAsia="zh-CN" w:bidi="ar-SA"/>
          <w14:textFill>
            <w14:solidFill>
              <w14:schemeClr w14:val="tx1"/>
            </w14:solidFill>
          </w14:textFill>
        </w:rPr>
        <w:t>播种</w:t>
      </w:r>
    </w:p>
    <w:p w14:paraId="260C1E56">
      <w:pPr>
        <w:ind w:firstLine="480" w:firstLineChars="200"/>
        <w:rPr>
          <w:rFonts w:hint="eastAsia"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播种量</w:t>
      </w:r>
    </w:p>
    <w:p w14:paraId="0820B6B5">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2024年草种需求量统计表</w:t>
      </w:r>
    </w:p>
    <w:tbl>
      <w:tblPr>
        <w:tblStyle w:val="20"/>
        <w:tblW w:w="47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7"/>
        <w:gridCol w:w="2077"/>
        <w:gridCol w:w="2806"/>
        <w:gridCol w:w="2980"/>
      </w:tblGrid>
      <w:tr w14:paraId="0A9F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blHead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3C2E">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2024年</w:t>
            </w:r>
          </w:p>
        </w:tc>
      </w:tr>
      <w:tr w14:paraId="0DE7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blHeader/>
        </w:trPr>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1F9C">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县市</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0633">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草种</w:t>
            </w:r>
          </w:p>
        </w:tc>
        <w:tc>
          <w:tcPr>
            <w:tcW w:w="1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286D">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每亩用量（kg）</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9B35">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需种量（kg）</w:t>
            </w:r>
          </w:p>
        </w:tc>
      </w:tr>
      <w:tr w14:paraId="12A01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BFCA">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和硕县</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5F33">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老芒麦</w:t>
            </w:r>
          </w:p>
        </w:tc>
        <w:tc>
          <w:tcPr>
            <w:tcW w:w="1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5D9C">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1</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B56A">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50000</w:t>
            </w:r>
          </w:p>
        </w:tc>
      </w:tr>
      <w:tr w14:paraId="5A014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F288">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5C37">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披碱草</w:t>
            </w:r>
          </w:p>
        </w:tc>
        <w:tc>
          <w:tcPr>
            <w:tcW w:w="1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DFD4">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1.5g</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2C49">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75000</w:t>
            </w:r>
          </w:p>
        </w:tc>
      </w:tr>
      <w:tr w14:paraId="53BA7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8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A6AA">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E960">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早熟禾</w:t>
            </w:r>
          </w:p>
        </w:tc>
        <w:tc>
          <w:tcPr>
            <w:tcW w:w="1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4237">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1</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C9A6">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50000</w:t>
            </w:r>
          </w:p>
        </w:tc>
      </w:tr>
    </w:tbl>
    <w:p w14:paraId="3EA0A5C2">
      <w:pPr>
        <w:ind w:firstLine="480" w:firstLineChars="200"/>
        <w:rPr>
          <w:rFonts w:hint="eastAsia" w:ascii="宋体" w:hAnsi="宋体" w:eastAsia="宋体" w:cs="宋体"/>
          <w:color w:val="000000" w:themeColor="text1"/>
          <w:kern w:val="2"/>
          <w:sz w:val="24"/>
          <w:szCs w:val="32"/>
          <w:lang w:val="en-US" w:eastAsia="zh-CN" w:bidi="ar-SA"/>
          <w14:textFill>
            <w14:solidFill>
              <w14:schemeClr w14:val="tx1"/>
            </w14:solidFill>
          </w14:textFill>
        </w:rPr>
      </w:pPr>
    </w:p>
    <w:p w14:paraId="37323EF8">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播种时间</w:t>
      </w:r>
    </w:p>
    <w:p w14:paraId="6E97F0DE">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草地播种时间取决于草地土壤温度和水分条件。播种时间应着重考虑有利于种子发芽、幼苗成活。根据当地实际情况，</w:t>
      </w:r>
      <w:r>
        <w:rPr>
          <w:rFonts w:hint="eastAsia" w:ascii="宋体" w:hAnsi="宋体" w:eastAsia="宋体" w:cs="宋体"/>
          <w:color w:val="000000" w:themeColor="text1"/>
          <w:kern w:val="2"/>
          <w:sz w:val="24"/>
          <w:szCs w:val="32"/>
          <w:lang w:val="en-US" w:eastAsia="zh-CN" w:bidi="ar-SA"/>
          <w14:textFill>
            <w14:solidFill>
              <w14:schemeClr w14:val="tx1"/>
            </w14:solidFill>
          </w14:textFill>
        </w:rPr>
        <w:t>播种时间可选择春季或秋季。春季播种一般选择在5月、</w:t>
      </w:r>
      <w:r>
        <w:rPr>
          <w:rFonts w:hint="default" w:ascii="宋体" w:hAnsi="宋体" w:eastAsia="宋体" w:cs="宋体"/>
          <w:color w:val="000000" w:themeColor="text1"/>
          <w:kern w:val="2"/>
          <w:sz w:val="24"/>
          <w:szCs w:val="32"/>
          <w:lang w:val="en-US" w:eastAsia="zh-CN" w:bidi="ar-SA"/>
          <w14:textFill>
            <w14:solidFill>
              <w14:schemeClr w14:val="tx1"/>
            </w14:solidFill>
          </w14:textFill>
        </w:rPr>
        <w:t>地温稳定在10℃以上，地温初升土壤水分条件较好时进行播种。此时温度适宜，土壤墒情好，杂草长势弱，易于出苗、保全苗。</w:t>
      </w:r>
      <w:r>
        <w:rPr>
          <w:rFonts w:hint="eastAsia" w:ascii="宋体" w:hAnsi="宋体" w:eastAsia="宋体" w:cs="宋体"/>
          <w:color w:val="000000" w:themeColor="text1"/>
          <w:kern w:val="2"/>
          <w:sz w:val="24"/>
          <w:szCs w:val="32"/>
          <w:lang w:val="en-US" w:eastAsia="zh-CN" w:bidi="ar-SA"/>
          <w14:textFill>
            <w14:solidFill>
              <w14:schemeClr w14:val="tx1"/>
            </w14:solidFill>
          </w14:textFill>
        </w:rPr>
        <w:t>秋播可选择10月进行播种，播种必须在下雪前完成。</w:t>
      </w:r>
    </w:p>
    <w:p w14:paraId="0A3996FA">
      <w:pPr>
        <w:ind w:firstLine="480" w:firstLineChars="200"/>
        <w:rPr>
          <w:rFonts w:hint="eastAsia"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播种方式</w:t>
      </w:r>
    </w:p>
    <w:p w14:paraId="21F8A5DC">
      <w:pPr>
        <w:ind w:firstLine="480" w:firstLineChars="200"/>
        <w:rPr>
          <w:rFonts w:hint="default" w:ascii="宋体" w:hAnsi="宋体" w:eastAsia="宋体" w:cs="宋体"/>
          <w:color w:val="auto"/>
          <w:kern w:val="2"/>
          <w:sz w:val="24"/>
          <w:szCs w:val="32"/>
          <w:lang w:val="en-US" w:eastAsia="zh-CN" w:bidi="ar-SA"/>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免耕机播</w:t>
      </w:r>
      <w:r>
        <w:rPr>
          <w:rFonts w:hint="eastAsia" w:ascii="宋体" w:hAnsi="宋体" w:eastAsia="宋体" w:cs="宋体"/>
          <w:color w:val="auto"/>
          <w:kern w:val="2"/>
          <w:sz w:val="24"/>
          <w:szCs w:val="32"/>
          <w:lang w:val="en-US" w:eastAsia="zh-CN" w:bidi="ar-SA"/>
        </w:rPr>
        <w:t>种</w:t>
      </w:r>
    </w:p>
    <w:p w14:paraId="54AD9FEE">
      <w:pPr>
        <w:ind w:firstLine="480" w:firstLineChars="200"/>
        <w:rPr>
          <w:rFonts w:hint="default" w:ascii="宋体" w:hAnsi="宋体" w:eastAsia="宋体" w:cs="宋体"/>
          <w:color w:val="auto"/>
          <w:kern w:val="2"/>
          <w:sz w:val="24"/>
          <w:szCs w:val="32"/>
          <w:lang w:val="en-US" w:eastAsia="zh-CN" w:bidi="ar-SA"/>
        </w:rPr>
      </w:pPr>
      <w:r>
        <w:rPr>
          <w:rFonts w:hint="eastAsia" w:ascii="宋体" w:hAnsi="宋体" w:eastAsia="宋体" w:cs="宋体"/>
          <w:color w:val="auto"/>
          <w:kern w:val="2"/>
          <w:sz w:val="24"/>
          <w:szCs w:val="32"/>
          <w:lang w:val="en-US" w:eastAsia="zh-CN" w:bidi="ar-SA"/>
        </w:rPr>
        <w:t>和硕县可可乃克草场所有项目区均</w:t>
      </w:r>
      <w:r>
        <w:rPr>
          <w:rFonts w:hint="default" w:ascii="宋体" w:hAnsi="宋体" w:eastAsia="宋体" w:cs="宋体"/>
          <w:color w:val="auto"/>
          <w:kern w:val="2"/>
          <w:sz w:val="24"/>
          <w:szCs w:val="32"/>
          <w:lang w:val="en-US" w:eastAsia="zh-CN" w:bidi="ar-SA"/>
        </w:rPr>
        <w:t>使用免耕补播机进行条播。在表层土壤解冻2cm左右时，进行钉齿耙划破地表处理，随后利用机械</w:t>
      </w:r>
      <w:r>
        <w:rPr>
          <w:rFonts w:hint="eastAsia" w:ascii="宋体" w:hAnsi="宋体" w:eastAsia="宋体" w:cs="宋体"/>
          <w:color w:val="auto"/>
          <w:kern w:val="2"/>
          <w:sz w:val="24"/>
          <w:szCs w:val="32"/>
          <w:lang w:val="en-US" w:eastAsia="zh-CN" w:bidi="ar-SA"/>
        </w:rPr>
        <w:t>和</w:t>
      </w:r>
      <w:r>
        <w:rPr>
          <w:rFonts w:hint="default" w:ascii="宋体" w:hAnsi="宋体" w:eastAsia="宋体" w:cs="宋体"/>
          <w:color w:val="auto"/>
          <w:kern w:val="2"/>
          <w:sz w:val="24"/>
          <w:szCs w:val="32"/>
          <w:lang w:val="en-US" w:eastAsia="zh-CN" w:bidi="ar-SA"/>
        </w:rPr>
        <w:t>人工均匀播种。坡度较大（≥</w:t>
      </w:r>
      <w:r>
        <w:rPr>
          <w:rFonts w:hint="eastAsia" w:ascii="宋体" w:hAnsi="宋体" w:eastAsia="宋体" w:cs="宋体"/>
          <w:color w:val="auto"/>
          <w:kern w:val="2"/>
          <w:sz w:val="24"/>
          <w:szCs w:val="32"/>
          <w:lang w:val="en-US" w:eastAsia="zh-CN" w:bidi="ar-SA"/>
        </w:rPr>
        <w:t>2</w:t>
      </w:r>
      <w:r>
        <w:rPr>
          <w:rFonts w:hint="default" w:ascii="宋体" w:hAnsi="宋体" w:eastAsia="宋体" w:cs="宋体"/>
          <w:color w:val="auto"/>
          <w:kern w:val="2"/>
          <w:sz w:val="24"/>
          <w:szCs w:val="32"/>
          <w:lang w:val="en-US" w:eastAsia="zh-CN" w:bidi="ar-SA"/>
        </w:rPr>
        <w:t>5°）的地方采用人工播种，坡度较为平缓处采用机械播种，二者相结合。</w:t>
      </w:r>
      <w:r>
        <w:rPr>
          <w:rFonts w:hint="eastAsia" w:ascii="宋体" w:hAnsi="宋体" w:eastAsia="宋体" w:cs="宋体"/>
          <w:color w:val="auto"/>
          <w:kern w:val="2"/>
          <w:sz w:val="24"/>
          <w:szCs w:val="32"/>
          <w:lang w:val="en-US" w:eastAsia="zh-CN" w:bidi="ar-SA"/>
        </w:rPr>
        <w:t>播种</w:t>
      </w:r>
      <w:r>
        <w:rPr>
          <w:rFonts w:hint="default" w:ascii="宋体" w:hAnsi="宋体" w:eastAsia="宋体" w:cs="宋体"/>
          <w:color w:val="auto"/>
          <w:kern w:val="2"/>
          <w:sz w:val="24"/>
          <w:szCs w:val="32"/>
          <w:lang w:val="en-US" w:eastAsia="zh-CN" w:bidi="ar-SA"/>
        </w:rPr>
        <w:t>行距15-30厘米，播种深度2-3厘米。播种后再进行压实处理，能有效避免机械作业对原生植物及其根系的伤害</w:t>
      </w:r>
      <w:r>
        <w:rPr>
          <w:rFonts w:hint="eastAsia" w:ascii="宋体" w:hAnsi="宋体" w:eastAsia="宋体" w:cs="宋体"/>
          <w:color w:val="auto"/>
          <w:kern w:val="2"/>
          <w:sz w:val="24"/>
          <w:szCs w:val="32"/>
          <w:lang w:val="en-US" w:eastAsia="zh-CN" w:bidi="ar-SA"/>
        </w:rPr>
        <w:t>。</w:t>
      </w:r>
      <w:r>
        <w:rPr>
          <w:rFonts w:hint="default" w:ascii="宋体" w:hAnsi="宋体" w:eastAsia="宋体" w:cs="宋体"/>
          <w:color w:val="auto"/>
          <w:kern w:val="2"/>
          <w:sz w:val="24"/>
          <w:szCs w:val="32"/>
          <w:lang w:val="en-US" w:eastAsia="zh-CN" w:bidi="ar-SA"/>
        </w:rPr>
        <w:t>利用土壤解冻和种子重力所产生的向下牵引力并配合压实处理，使种子与土壤结合的更加紧密，有利于其萌发生根生长</w:t>
      </w:r>
      <w:r>
        <w:rPr>
          <w:rFonts w:hint="eastAsia" w:ascii="宋体" w:hAnsi="宋体" w:eastAsia="宋体" w:cs="宋体"/>
          <w:color w:val="auto"/>
          <w:kern w:val="2"/>
          <w:sz w:val="24"/>
          <w:szCs w:val="32"/>
          <w:lang w:val="en-US" w:eastAsia="zh-CN" w:bidi="ar-SA"/>
        </w:rPr>
        <w:t>。</w:t>
      </w:r>
      <w:r>
        <w:rPr>
          <w:rFonts w:hint="default" w:ascii="宋体" w:hAnsi="宋体" w:eastAsia="宋体" w:cs="宋体"/>
          <w:color w:val="auto"/>
          <w:kern w:val="2"/>
          <w:sz w:val="24"/>
          <w:szCs w:val="32"/>
          <w:lang w:val="en-US" w:eastAsia="zh-CN" w:bidi="ar-SA"/>
        </w:rPr>
        <w:t>能充分利用土壤中的墒情，节约用水、降低播种成本</w:t>
      </w:r>
      <w:r>
        <w:rPr>
          <w:rFonts w:hint="eastAsia" w:ascii="宋体" w:hAnsi="宋体" w:eastAsia="宋体" w:cs="宋体"/>
          <w:color w:val="auto"/>
          <w:kern w:val="2"/>
          <w:sz w:val="24"/>
          <w:szCs w:val="32"/>
          <w:lang w:val="en-US" w:eastAsia="zh-CN" w:bidi="ar-SA"/>
        </w:rPr>
        <w:t>，</w:t>
      </w:r>
      <w:r>
        <w:rPr>
          <w:rFonts w:hint="default" w:ascii="宋体" w:hAnsi="宋体" w:eastAsia="宋体" w:cs="宋体"/>
          <w:color w:val="auto"/>
          <w:kern w:val="2"/>
          <w:sz w:val="24"/>
          <w:szCs w:val="32"/>
          <w:lang w:val="en-US" w:eastAsia="zh-CN" w:bidi="ar-SA"/>
        </w:rPr>
        <w:t>可提高当年的产草量。</w:t>
      </w:r>
    </w:p>
    <w:p w14:paraId="55CE822C">
      <w:pPr>
        <w:pStyle w:val="4"/>
        <w:numPr>
          <w:ilvl w:val="2"/>
          <w:numId w:val="0"/>
        </w:numPr>
        <w:bidi w:val="0"/>
        <w:ind w:left="567" w:leftChars="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4"/>
          <w:szCs w:val="24"/>
          <w:highlight w:val="none"/>
          <w:lang w:val="en-US" w:eastAsia="zh-CN"/>
        </w:rPr>
        <w:t>草原有害生物防治</w:t>
      </w:r>
    </w:p>
    <w:p w14:paraId="30014DCB">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和硕县</w:t>
      </w:r>
    </w:p>
    <w:p w14:paraId="79F9A931">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和硕县2024年草原有害生物防治，主要防治对象为蝗虫（西伯利亚蝗）等。根据防治区域的实际情况，采取化学防治对草原虫害进行防治。化学防治药剂选择阿维印楝素。</w:t>
      </w:r>
    </w:p>
    <w:p w14:paraId="669DDD0D">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鼠害主要是草原兔尾鼠，以防控为主，可以采用雷公藤甲素进行化学防治。</w:t>
      </w:r>
    </w:p>
    <w:p w14:paraId="1D0BE10C">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防治手段确定</w:t>
      </w:r>
    </w:p>
    <w:p w14:paraId="6BB2EA02">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根据鼠虫害种类的不同，确定不同的防治手段。鼠害生物防治手段（如架设鹰架、捕鼠夹等）对草原鼠害进行防治，虫害生物防治手段（如架设椋鸟巢、牧鸡等）对草原虫害进行防治、化学防治采取人工或机械喷洒高效低毒农药等措施。</w:t>
      </w:r>
    </w:p>
    <w:p w14:paraId="2CB43591">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鼠害防治技术措施</w:t>
      </w:r>
    </w:p>
    <w:p w14:paraId="15886743">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生物防治</w:t>
      </w:r>
    </w:p>
    <w:p w14:paraId="5252E846">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捕鼠夹</w:t>
      </w:r>
    </w:p>
    <w:p w14:paraId="0F85181F">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在牧民经常放牧活动的区域进行生物防治，投放鼠夹。</w:t>
      </w:r>
    </w:p>
    <w:p w14:paraId="50AB1A3A">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鹰架</w:t>
      </w:r>
    </w:p>
    <w:p w14:paraId="0C5CE583">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1）鹰架（巢）立柱</w:t>
      </w:r>
    </w:p>
    <w:p w14:paraId="4EB54252">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鹰架立柱。采用小头边长为8cm，大头边长为10cm，高600cm的方钢立柱。立柱的小头设有长8cm、直径为8cm的方钢。</w:t>
      </w:r>
    </w:p>
    <w:p w14:paraId="5025DA14">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鹰巢立柱。采用小头边长为8cm，大头边长为10cm，高600cm的方钢立柱。立柱的小头设有长8cm、直径为8cm的方钢。</w:t>
      </w:r>
    </w:p>
    <w:p w14:paraId="1D320AFD">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2）鹰架。用8cm×8cm×50cm的木质横杆，于立柱垂直对称横放为落鹰架。落鹰架中间对称部位应留有直径为4cm的方柱形空缺，安装时可将立柱顶端的钢管套入固定。底端四周均匀布设四根长度为40cm的支撑脚柱。</w:t>
      </w:r>
    </w:p>
    <w:p w14:paraId="2B8CCCF2">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3）鹰巢</w:t>
      </w:r>
    </w:p>
    <w:p w14:paraId="51DB8630">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鹰巢架。8cm×8cm的角钢两根，每根长50cm，以宽边为接触面，按垂直方向重叠焊接，并在焊接的重叠区域制作直径为8cm的圆柱形空缺，安装时可将立柱顶端的钢管套人固定。</w:t>
      </w:r>
    </w:p>
    <w:p w14:paraId="2BE0B470">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鹰巢。用直径为1cm的钢筋焊接鹰巢外框，制作直径分别为50cm、55cm、60cm的钢圈。将直径为50cm的钢圈用钢筋焊接成网格状，网格大小约10cm×10cm。用7根钢筋将3个不同大小的钢圈，按照从下到上直径依次变大的顺序焊接，并将具有网格的钢圈焊接在鹰巢架上固定。在类似柱状的各框中装入野草便于鹰的采用。</w:t>
      </w:r>
    </w:p>
    <w:p w14:paraId="463C808A">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鹰巢布局。每隔10个鹰架配套设立一个鹰巢。</w:t>
      </w:r>
    </w:p>
    <w:p w14:paraId="79B2B410">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化学防治</w:t>
      </w:r>
    </w:p>
    <w:p w14:paraId="0048C6FF">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在鼠害严重、牧民较少放牧活动区域进行化学防治，投放化学药剂。</w:t>
      </w:r>
    </w:p>
    <w:p w14:paraId="58A0BD1E">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1）防治药剂选择原则：</w:t>
      </w:r>
    </w:p>
    <w:p w14:paraId="1C5E6C3A">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①遵循安全高效、低毒、低残留、低成本，对环境、居民、作物及其他生物危害最低甚至不会造成危害的原则。</w:t>
      </w:r>
    </w:p>
    <w:p w14:paraId="49F82168">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②选用的药剂应具有国务院化学工业行政管理部门批准的农药生产许可证或者农药生产批准文件、国家主管农药登记机构颁发的农药登记证、国家标准行政管理部门批准的农药标准。</w:t>
      </w:r>
    </w:p>
    <w:p w14:paraId="2A82F1C2">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③选用的药剂应在飞机防治前3-5天进行地面试验，以确保药剂药效，对喷洒设备和机体无明显腐蚀。</w:t>
      </w:r>
    </w:p>
    <w:p w14:paraId="4841DE09">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 xml:space="preserve">④应按照农药产品登记的防治对象和安全使用间隔，选择适合防治对象的药剂品种。 </w:t>
      </w:r>
    </w:p>
    <w:p w14:paraId="523FE6CB">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⑤选用两种及以上农药时应充分考虑由于不同农药间的拮抗作用而造成农药药效降低的风险。</w:t>
      </w:r>
    </w:p>
    <w:p w14:paraId="21370DDF">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2）防治药剂选择：</w:t>
      </w:r>
    </w:p>
    <w:p w14:paraId="02C67F01">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鼠害防治选择生物药雷公藤甲素。</w:t>
      </w:r>
    </w:p>
    <w:p w14:paraId="30821269">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雷公藤甲素：来源于卫茅科雷公藤植物，为植物源农药，具有多种药理活性，具有显著的抗生育作用，主要是损伤鼠类睾丸生精细胞，减少精子，为雄性不育杀鼠剂。</w:t>
      </w:r>
    </w:p>
    <w:p w14:paraId="2E9264A7">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适合鼠类的口味，具有很好的杀灭和抗生育双重作用（既可用于紧急防治，也可用于预防），不会引起鼠类的警觉而超补偿性繁殖和抗药性，可以极大的降低鼠类数量和密度，达到长久的灭鼠效果。</w:t>
      </w:r>
    </w:p>
    <w:p w14:paraId="3999CEF2">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3）防治实施：在草原鼠害危害区，使用0.25mg/kg 雷公藤甲素颗粒剂防治鼠害。采用饱和投饵法穴施，重点区域投放。</w:t>
      </w:r>
    </w:p>
    <w:p w14:paraId="3248D660">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该药剂有毒，须严格管理，投药后应防止家禽、牲畜进入、避免有益生物误事（草原禁牧，一般15-20 天）；投饵时应戴口罩、手套，处理药剂后必须洗手及清洗暴露的皮肤；死鼠及剩余药剂应焚烧或土埋。</w:t>
      </w:r>
    </w:p>
    <w:p w14:paraId="00880D45">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4）防治时间</w:t>
      </w:r>
    </w:p>
    <w:p w14:paraId="71BA9DDC">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鼠害防治时间：化学防治-撒药防治时间为当年7月1日-7月30日。可根据当年实际鼠害情况，前后调整防治时间。</w:t>
      </w:r>
    </w:p>
    <w:p w14:paraId="1371C052">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5）安全保障</w:t>
      </w:r>
    </w:p>
    <w:p w14:paraId="71C61F8B">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安排专人负责看管药剂，严禁私自靠近药剂存放处；药剂配置时，严格按照操作流程，戴好防护用具；利用线上线下相结合方式，县草原主管部门以及施工单位需提前告知项目区内及周边农牧民撒药时间、用药种类、药物危害等相关信息，并强调作业后15-20天内禁止放牧，以保证农牧民和牲畜的安全。</w:t>
      </w:r>
    </w:p>
    <w:p w14:paraId="25C624FF">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6）技术培训</w:t>
      </w:r>
    </w:p>
    <w:p w14:paraId="1C16B4AC">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为保证鼠害防控的效果，提高防控质量，鼠害防控前对所有参与人员进行技术培训，并与各技术人员签订责任书，明确责任、奖罚措施。培训对象：施工人员、技术人员和参加鼠害防控的有关管理人员。</w:t>
      </w:r>
    </w:p>
    <w:p w14:paraId="57D93A6B">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培训内容：鼠害防控技术；防前、防后的调查、调查样方设置及防控实施的安全知识和实地操作技术等。</w:t>
      </w:r>
    </w:p>
    <w:p w14:paraId="61B9E147">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虫害防治技术措施</w:t>
      </w:r>
    </w:p>
    <w:p w14:paraId="14621277">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生物防治</w:t>
      </w:r>
    </w:p>
    <w:p w14:paraId="2B45B825">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椋鸟巢</w:t>
      </w:r>
    </w:p>
    <w:p w14:paraId="1F391873">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（1）砖砌鸟巢</w:t>
      </w:r>
    </w:p>
    <w:p w14:paraId="00FAB65B">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采用砖和水泥建成长 20m、宽10.8m、高2.2m的“目”字型的空心无顶结构招引巢，要留营巢口7000个以上，砖巢地基高度50cm(地下部分高度30cm，地上部分高度20cm），宽度100cm，用砖砌成。砖巢底宽62cm，双面巢，单边外墙宽12cm，中间隔墙宽12cm，高11cm，深30cm，底宽10cm，出口宽6cm，在出口用水泥砂浆堵口1.5 cm，给鸟站立留边台3cm。砖缝用水泥勾严，避免鸟腿被卡导致死亡。</w:t>
      </w:r>
    </w:p>
    <w:p w14:paraId="605D5F26">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（2）卵石堆招引巢</w:t>
      </w:r>
    </w:p>
    <w:p w14:paraId="625F699B">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就地取材，将四周及干河床上的卵石收集运到计划修建招引巢的地点，堆成长35-40m、宽2m、高0.7m长方形石堆。人工垒建石巢时，以片石与卵石相结合，顶部以片石盖，中、底部以鹅卵石和片石交错放置，鹅卵石直径20cm以上。在垒建时石头之间的空隙越多越好，间隙10×10cm。</w:t>
      </w:r>
    </w:p>
    <w:p w14:paraId="33DEB9CD">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牧鸡</w:t>
      </w:r>
    </w:p>
    <w:p w14:paraId="0D792495">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在牧民经常放牧活动的区域进行生物防治，经过检疫的牧鸡进行虫害防控，该区域不投放药剂。</w:t>
      </w:r>
    </w:p>
    <w:p w14:paraId="00FD612D">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化学防治</w:t>
      </w:r>
    </w:p>
    <w:p w14:paraId="68F2D188">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化学防治采取飞行作业打药的方式进行投放。</w:t>
      </w:r>
    </w:p>
    <w:p w14:paraId="0F3CA7DA">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1）防治药剂选择原则：</w:t>
      </w:r>
    </w:p>
    <w:p w14:paraId="0D76DDAC">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①遵循安全高效、低毒、低残留、低成本，对环境、居民、作物及其他生物危害最低甚至不会造成危害的原则。</w:t>
      </w:r>
    </w:p>
    <w:p w14:paraId="6A69B343">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②选用的药剂应具有国务院化学工业行政管理部门批准的农药生产许可证或者农药生产批准文件、国家主管农药登记机构颁发的农药登记证、国家标准行政管理部门批准的农药标准。</w:t>
      </w:r>
    </w:p>
    <w:p w14:paraId="0CD0A6A0">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③选用的药剂应在飞机防治前3-5天进行地面试验，以确保药剂药效，对喷洒设备和机体无明显腐蚀。</w:t>
      </w:r>
    </w:p>
    <w:p w14:paraId="6EABF50D">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 xml:space="preserve">④应按照农药产品登记的防治对象和安全使用间隔，选择适合防治对象的药剂品种。 </w:t>
      </w:r>
    </w:p>
    <w:p w14:paraId="3D54C4A4">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⑤选用两种及以上农药时应充分考虑由于不同农药间的拮抗作用而造成农药药效降低的风险。</w:t>
      </w:r>
    </w:p>
    <w:p w14:paraId="3FF4CCDB">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2）防治药剂选择：</w:t>
      </w:r>
    </w:p>
    <w:p w14:paraId="16D22E6E">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虫害防治选择安全高效、低毒、低残留的药剂。</w:t>
      </w:r>
    </w:p>
    <w:p w14:paraId="304BB9A1">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蛇床子素：1. 安全性高。用药剂量范围内，对作物各个时期（花期、膨大转色期）使用安全，对草莓幼果，叶片，嫩芽及各类瓜果蔬菜安全。对蜜蜂安全。2. 杀菌杀虫活性高。见效快，防治白粉病隔天菌丝干枯；对菜青虫的活性较高（LD50为6.2258mg/kg）。3. 无抗性。含有多种杀菌成分，无抗性。4. 对环境友好。植物来源，无毒、无残留、无污染、无药害，不含任何化学有害物质，药后2小时自然分解。5.防治范围广。既可杀菌，也可杀虫。是白粉病的一大克星，同时兼防灰霉病、炭疽病等多种病害。对多种害虫均有较好的触杀效果。</w:t>
      </w:r>
    </w:p>
    <w:p w14:paraId="27B9371C">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各类药剂防治害虫一览表</w:t>
      </w:r>
    </w:p>
    <w:tbl>
      <w:tblPr>
        <w:tblStyle w:val="20"/>
        <w:tblpPr w:leftFromText="180" w:rightFromText="180" w:vertAnchor="text" w:tblpXSpec="center" w:tblpY="1"/>
        <w:tblOverlap w:val="never"/>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976"/>
        <w:gridCol w:w="2466"/>
      </w:tblGrid>
      <w:tr w14:paraId="7906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3" w:type="pct"/>
            <w:shd w:val="clear" w:color="auto" w:fill="auto"/>
            <w:noWrap w:val="0"/>
            <w:vAlign w:val="center"/>
          </w:tcPr>
          <w:p w14:paraId="73B1AE43">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虫害种类</w:t>
            </w:r>
          </w:p>
        </w:tc>
        <w:tc>
          <w:tcPr>
            <w:tcW w:w="1997" w:type="pct"/>
            <w:shd w:val="clear" w:color="auto" w:fill="auto"/>
            <w:noWrap w:val="0"/>
            <w:vAlign w:val="center"/>
          </w:tcPr>
          <w:p w14:paraId="564DAC66">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药剂名称</w:t>
            </w:r>
          </w:p>
        </w:tc>
        <w:tc>
          <w:tcPr>
            <w:tcW w:w="1238" w:type="pct"/>
            <w:shd w:val="clear" w:color="auto" w:fill="auto"/>
            <w:noWrap w:val="0"/>
            <w:vAlign w:val="center"/>
          </w:tcPr>
          <w:p w14:paraId="1110D915">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备注</w:t>
            </w:r>
          </w:p>
        </w:tc>
      </w:tr>
      <w:tr w14:paraId="3AF9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63" w:type="pct"/>
            <w:shd w:val="clear" w:color="auto" w:fill="auto"/>
            <w:noWrap w:val="0"/>
            <w:vAlign w:val="center"/>
          </w:tcPr>
          <w:p w14:paraId="479B25AE">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蝗虫</w:t>
            </w:r>
          </w:p>
        </w:tc>
        <w:tc>
          <w:tcPr>
            <w:tcW w:w="1997" w:type="pct"/>
            <w:shd w:val="clear" w:color="auto" w:fill="auto"/>
            <w:noWrap w:val="0"/>
            <w:vAlign w:val="center"/>
          </w:tcPr>
          <w:p w14:paraId="46358D26">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蛇床子素</w:t>
            </w:r>
          </w:p>
        </w:tc>
        <w:tc>
          <w:tcPr>
            <w:tcW w:w="1238" w:type="pct"/>
            <w:shd w:val="clear" w:color="auto" w:fill="auto"/>
            <w:noWrap w:val="0"/>
            <w:vAlign w:val="center"/>
          </w:tcPr>
          <w:p w14:paraId="30FADB13">
            <w:pPr>
              <w:keepNext w:val="0"/>
              <w:keepLines w:val="0"/>
              <w:suppressLineNumbers w:val="0"/>
              <w:spacing w:before="0" w:beforeAutospacing="0" w:after="0" w:afterAutospacing="0"/>
              <w:ind w:left="0" w:right="0"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超低容量喷雾</w:t>
            </w:r>
          </w:p>
        </w:tc>
      </w:tr>
    </w:tbl>
    <w:p w14:paraId="028341D1">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p>
    <w:p w14:paraId="26019583">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3）防治实施</w:t>
      </w:r>
    </w:p>
    <w:p w14:paraId="2A79CE2C">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根据虫害发育生长状况，进行无人机、直升机喷洒生物制剂的方法，开展虫害灭杀和防控工作。</w:t>
      </w:r>
    </w:p>
    <w:p w14:paraId="0303DA95">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4）防治时间</w:t>
      </w:r>
    </w:p>
    <w:p w14:paraId="61DD2D43">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蝗虫孵化时间为6月，应在幼龄时期施药，防治效果最好。幼虫在高龄期分散危害，也必须在处于群集阶段的幼龄期集中施药，这样效果更佳。另外，低龄幼虫取食量小，及时用药能避免作物后期遭受更大程度的危害。牧民转场时间为6月份，为避免与牧民放牧互相影响，结合蝗虫孵化情况，可以根据牧民转场情况，分片区分时段进行撒药，尽量减少对牧民放牧的影响。</w:t>
      </w:r>
    </w:p>
    <w:p w14:paraId="2416664B">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虫害防治时间：实施期当年5月15日-7月15日。可根据当年实际虫害情况，前后调整防治时间。</w:t>
      </w:r>
    </w:p>
    <w:p w14:paraId="52BA6BD0">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5）安全保障</w:t>
      </w:r>
    </w:p>
    <w:p w14:paraId="032B854E">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安排专人负责看管药剂，严禁有人私自靠近药剂存放处；药剂配置时，严格按照操作流程，戴好防护用具；利用线上线下相结合方式，县草原主管部门以及施工单位需提前告知项目区内及周边农牧民撒药时间、用药种类、药物危害等相关信息，并强调作业后15-20天内禁止放牧，以保证农牧民和牲畜的安全。</w:t>
      </w:r>
    </w:p>
    <w:p w14:paraId="22CB7615">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本项目购置医用隔离衣连体型、医用防护面罩、医疗防护橡胶手套、医用外科口罩等防护用品，用于保障施工作业人员安全。</w:t>
      </w:r>
    </w:p>
    <w:p w14:paraId="290DFBD7">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6）技术培训</w:t>
      </w:r>
    </w:p>
    <w:p w14:paraId="0511483D">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为保证虫害防控的效果，提高防控质量，虫害防控前对所有参与人员进行技术培训，并与各技术人员签订责任书，明确责任、奖罚措施。</w:t>
      </w:r>
    </w:p>
    <w:p w14:paraId="30523EF5">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培训对象：施工人员、技术人员和参加虫害防控的有关管理人员。</w:t>
      </w:r>
    </w:p>
    <w:p w14:paraId="6DA77B38">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培训内容：虫害防控技术；防前、防后的调查、调查样方设置及防控实施的安全知识和实地操作技术等。</w:t>
      </w:r>
    </w:p>
    <w:p w14:paraId="436B5B7B">
      <w:pPr>
        <w:ind w:firstLine="482" w:firstLineChars="200"/>
        <w:rPr>
          <w:rFonts w:hint="eastAsia" w:ascii="宋体" w:hAnsi="宋体" w:eastAsia="宋体" w:cs="宋体"/>
          <w:b/>
          <w:bCs/>
          <w:color w:val="000000" w:themeColor="text1"/>
          <w:kern w:val="2"/>
          <w:sz w:val="28"/>
          <w:szCs w:val="36"/>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32"/>
          <w:lang w:val="en-US" w:eastAsia="zh-CN" w:bidi="ar-SA"/>
          <w14:textFill>
            <w14:solidFill>
              <w14:schemeClr w14:val="tx1"/>
            </w14:solidFill>
          </w14:textFill>
        </w:rPr>
        <w:t>施肥</w:t>
      </w:r>
    </w:p>
    <w:p w14:paraId="3720878A">
      <w:pPr>
        <w:ind w:firstLine="480" w:firstLineChars="200"/>
        <w:rPr>
          <w:rFonts w:hint="eastAsia"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施种肥：种肥可选择过磷酸钙。施肥与整地结合进行，改良土壤、增加肥力。利用半免耕补播机使种子与种肥同时进入土壤。底肥经雨水的淋溶渗入土壤后，被牧草根系吸收，利于牧草的生长，同时有保持水分的作用。</w:t>
      </w:r>
    </w:p>
    <w:p w14:paraId="0CD44503">
      <w:pPr>
        <w:ind w:firstLine="480" w:firstLineChars="200"/>
        <w:rPr>
          <w:rFonts w:hint="eastAsia"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追施肥料：追施肥料可选择尿素，分别于苗期、拔节期和抽穗期通过撒播的方式施入人工种草项目区。</w:t>
      </w:r>
    </w:p>
    <w:p w14:paraId="60C0F531">
      <w:pPr>
        <w:ind w:firstLine="480" w:firstLineChars="200"/>
        <w:rPr>
          <w:rFonts w:hint="eastAsia" w:ascii="宋体" w:hAnsi="宋体" w:eastAsia="宋体" w:cs="宋体"/>
          <w:color w:val="000000" w:themeColor="text1"/>
          <w:kern w:val="2"/>
          <w:sz w:val="24"/>
          <w:szCs w:val="32"/>
          <w:lang w:val="en-US" w:eastAsia="zh-CN" w:bidi="ar-SA"/>
          <w14:textFill>
            <w14:solidFill>
              <w14:schemeClr w14:val="tx1"/>
            </w14:solidFill>
          </w14:textFill>
        </w:rPr>
      </w:pPr>
      <w:r>
        <w:rPr>
          <w:rFonts w:hint="eastAsia" w:ascii="宋体" w:hAnsi="宋体" w:eastAsia="宋体" w:cs="宋体"/>
          <w:color w:val="000000" w:themeColor="text1"/>
          <w:kern w:val="2"/>
          <w:sz w:val="24"/>
          <w:szCs w:val="32"/>
          <w:lang w:val="en-US" w:eastAsia="zh-CN" w:bidi="ar-SA"/>
          <w14:textFill>
            <w14:solidFill>
              <w14:schemeClr w14:val="tx1"/>
            </w14:solidFill>
          </w14:textFill>
        </w:rPr>
        <w:t>和硕县2024</w:t>
      </w:r>
      <w:r>
        <w:rPr>
          <w:rFonts w:hint="eastAsia" w:ascii="宋体" w:hAnsi="宋体" w:cs="宋体"/>
          <w:color w:val="000000" w:themeColor="text1"/>
          <w:kern w:val="2"/>
          <w:sz w:val="24"/>
          <w:szCs w:val="32"/>
          <w:lang w:val="en-US" w:eastAsia="zh-CN" w:bidi="ar-SA"/>
          <w14:textFill>
            <w14:solidFill>
              <w14:schemeClr w14:val="tx1"/>
            </w14:solidFill>
          </w14:textFill>
        </w:rPr>
        <w:t>年</w:t>
      </w:r>
      <w:r>
        <w:rPr>
          <w:rFonts w:hint="eastAsia" w:ascii="宋体" w:hAnsi="宋体" w:eastAsia="宋体" w:cs="宋体"/>
          <w:color w:val="000000" w:themeColor="text1"/>
          <w:kern w:val="2"/>
          <w:sz w:val="24"/>
          <w:szCs w:val="32"/>
          <w:lang w:val="en-US" w:eastAsia="zh-CN" w:bidi="ar-SA"/>
          <w14:textFill>
            <w14:solidFill>
              <w14:schemeClr w14:val="tx1"/>
            </w14:solidFill>
          </w14:textFill>
        </w:rPr>
        <w:t>施肥主要为农家肥与复合肥，其中复合肥30kg/亩，农家肥0.425方/亩，施肥地点为全部项目区草场。</w:t>
      </w:r>
    </w:p>
    <w:p w14:paraId="7AF488E0">
      <w:pPr>
        <w:pStyle w:val="5"/>
        <w:numPr>
          <w:ilvl w:val="3"/>
          <w:numId w:val="0"/>
        </w:numPr>
        <w:bidi w:val="0"/>
        <w:ind w:leftChars="200"/>
        <w:rPr>
          <w:rFonts w:hint="default" w:ascii="Times New Roman" w:hAnsi="Times New Roman" w:cs="Times New Roman"/>
          <w:color w:val="auto"/>
          <w:sz w:val="28"/>
          <w:szCs w:val="24"/>
          <w:lang w:val="en-US" w:eastAsia="zh-CN"/>
        </w:rPr>
      </w:pPr>
      <w:r>
        <w:rPr>
          <w:rFonts w:hint="default" w:ascii="Times New Roman" w:hAnsi="Times New Roman" w:cs="Times New Roman"/>
          <w:color w:val="auto"/>
          <w:sz w:val="24"/>
          <w:szCs w:val="22"/>
          <w:lang w:val="en-US" w:eastAsia="zh-CN"/>
        </w:rPr>
        <w:t>地面处理</w:t>
      </w:r>
    </w:p>
    <w:p w14:paraId="6E3EC28D">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播种前，清除地面的石块等杂物。采用对角线耙地，耙深3-5厘米左右。耙地达到地表平整，土壤粗细均匀，及时镇压1次，蓄水保墒，为种子出苗创造良好的天然条件。</w:t>
      </w:r>
    </w:p>
    <w:p w14:paraId="31112C0B">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地势平坦的区域，和硕县可可乃克草场等，地势较为平坦开阔，可使用免耕补播机进行补播。使用此种措施时，先进的免耕机械在松土的同时直接播种，避免表土外翻，减少土壤水分蒸发和有机质损失，实现松土、切割土壤根茎和播种一次性完成。</w:t>
      </w:r>
    </w:p>
    <w:p w14:paraId="65332325">
      <w:pPr>
        <w:ind w:firstLine="480" w:firstLineChars="200"/>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地面处理还可以进行划破草皮的处理。不同的场地类型对草皮的深度和密度有不同的要求。在高寒草甸类退化草原上，划破草皮的适宜区域为植被盖度在40%～70%之间、坡度小于25度地势平坦的地方。划破深度一般为10cm～15cm，以把草皮划破为度，不可使草皮翻转或覆盖，划破裂缝宽4cm，间距30cm~60cm为宜。</w:t>
      </w:r>
    </w:p>
    <w:p w14:paraId="5B1B17A0">
      <w:pPr>
        <w:pStyle w:val="27"/>
        <w:shd w:val="clear"/>
        <w:spacing w:line="360" w:lineRule="auto"/>
        <w:ind w:firstLine="241" w:firstLineChars="100"/>
        <w:jc w:val="both"/>
        <w:rPr>
          <w:rFonts w:hint="eastAsia" w:ascii="宋体" w:hAnsi="宋体" w:cs="宋体"/>
          <w:b/>
          <w:color w:val="auto"/>
          <w:kern w:val="2"/>
          <w:sz w:val="36"/>
          <w:szCs w:val="20"/>
          <w:highlight w:val="none"/>
          <w:shd w:val="clear" w:color="auto" w:fill="auto"/>
          <w:lang w:val="en-US" w:eastAsia="zh-CN"/>
        </w:rPr>
      </w:pPr>
      <w:r>
        <w:rPr>
          <w:rFonts w:hint="eastAsia" w:ascii="宋体" w:hAnsi="宋体" w:cs="宋体"/>
          <w:b/>
          <w:color w:val="auto"/>
          <w:kern w:val="2"/>
          <w:sz w:val="24"/>
          <w:szCs w:val="15"/>
          <w:highlight w:val="none"/>
          <w:shd w:val="clear" w:color="auto" w:fill="auto"/>
          <w:lang w:val="en-US" w:eastAsia="zh-CN"/>
        </w:rPr>
        <w:t>禁牧管理</w:t>
      </w:r>
    </w:p>
    <w:p w14:paraId="28787B91">
      <w:pPr>
        <w:pStyle w:val="27"/>
        <w:shd w:val="clear"/>
        <w:spacing w:line="360" w:lineRule="auto"/>
        <w:ind w:firstLine="480" w:firstLineChars="200"/>
        <w:jc w:val="both"/>
        <w:rPr>
          <w:rFonts w:hint="default" w:ascii="宋体" w:hAnsi="宋体" w:eastAsia="宋体" w:cs="宋体"/>
          <w:color w:val="000000" w:themeColor="text1"/>
          <w:kern w:val="2"/>
          <w:sz w:val="24"/>
          <w:szCs w:val="32"/>
          <w:lang w:val="en-US" w:eastAsia="zh-CN" w:bidi="ar-SA"/>
          <w14:textFill>
            <w14:solidFill>
              <w14:schemeClr w14:val="tx1"/>
            </w14:solidFill>
          </w14:textFill>
        </w:rPr>
      </w:pPr>
      <w:r>
        <w:rPr>
          <w:rFonts w:hint="default" w:ascii="宋体" w:hAnsi="宋体" w:eastAsia="宋体" w:cs="宋体"/>
          <w:color w:val="000000" w:themeColor="text1"/>
          <w:kern w:val="2"/>
          <w:sz w:val="24"/>
          <w:szCs w:val="32"/>
          <w:lang w:val="en-US" w:eastAsia="zh-CN" w:bidi="ar-SA"/>
          <w14:textFill>
            <w14:solidFill>
              <w14:schemeClr w14:val="tx1"/>
            </w14:solidFill>
          </w14:textFill>
        </w:rPr>
        <w:t>在项目区内播种后，出苗初期幼苗弱小，经不起牲畜啃食和践踏，应在牧草生长期内禁牧2年，避免牧草返青期过度放牧。人工种草区域设置专人进行管护，项目区采取禁牧措施，时间为2年</w:t>
      </w:r>
      <w:r>
        <w:rPr>
          <w:rFonts w:hint="eastAsia" w:ascii="宋体" w:hAnsi="宋体" w:eastAsia="宋体" w:cs="宋体"/>
          <w:color w:val="000000" w:themeColor="text1"/>
          <w:kern w:val="2"/>
          <w:sz w:val="24"/>
          <w:szCs w:val="32"/>
          <w:lang w:val="en-US" w:eastAsia="zh-CN" w:bidi="ar-SA"/>
          <w14:textFill>
            <w14:solidFill>
              <w14:schemeClr w14:val="tx1"/>
            </w14:solidFill>
          </w14:textFill>
        </w:rPr>
        <w:t>。</w:t>
      </w:r>
      <w:r>
        <w:rPr>
          <w:rFonts w:hint="default" w:ascii="宋体" w:hAnsi="宋体" w:eastAsia="宋体" w:cs="宋体"/>
          <w:color w:val="000000" w:themeColor="text1"/>
          <w:kern w:val="2"/>
          <w:sz w:val="24"/>
          <w:szCs w:val="32"/>
          <w:lang w:val="en-US" w:eastAsia="zh-CN" w:bidi="ar-SA"/>
          <w14:textFill>
            <w14:solidFill>
              <w14:schemeClr w14:val="tx1"/>
            </w14:solidFill>
          </w14:textFill>
        </w:rPr>
        <w:t>为了能够达到长远利用和建设的目的，在补播区植被恢复后要从科学技术上引导科学的管理与合理利用，加强保护。</w:t>
      </w:r>
    </w:p>
    <w:p w14:paraId="22FA5908">
      <w:pPr>
        <w:pStyle w:val="27"/>
        <w:shd w:val="clear"/>
        <w:spacing w:line="360" w:lineRule="auto"/>
        <w:jc w:val="both"/>
        <w:rPr>
          <w:rFonts w:hint="default" w:ascii="宋体" w:hAnsi="宋体" w:cs="宋体"/>
          <w:b/>
          <w:color w:val="auto"/>
          <w:kern w:val="2"/>
          <w:sz w:val="36"/>
          <w:szCs w:val="20"/>
          <w:highlight w:val="none"/>
          <w:shd w:val="clear" w:color="auto" w:fill="auto"/>
          <w:lang w:val="en-US" w:eastAsia="zh-CN"/>
        </w:rPr>
      </w:pPr>
    </w:p>
    <w:p w14:paraId="371CC7A4">
      <w:pPr>
        <w:pStyle w:val="27"/>
        <w:shd w:val="clear"/>
        <w:spacing w:line="360" w:lineRule="auto"/>
        <w:jc w:val="both"/>
        <w:rPr>
          <w:rFonts w:hint="eastAsia" w:ascii="宋体" w:hAnsi="宋体" w:eastAsia="宋体" w:cs="宋体"/>
          <w:b/>
          <w:color w:val="auto"/>
          <w:kern w:val="2"/>
          <w:sz w:val="36"/>
          <w:szCs w:val="20"/>
          <w:highlight w:val="none"/>
          <w:shd w:val="clear" w:color="auto" w:fill="auto"/>
        </w:rPr>
      </w:pPr>
    </w:p>
    <w:p w14:paraId="68933F0B">
      <w:pPr>
        <w:pStyle w:val="27"/>
        <w:shd w:val="clear"/>
        <w:spacing w:line="360" w:lineRule="auto"/>
        <w:jc w:val="both"/>
        <w:rPr>
          <w:rFonts w:hint="eastAsia" w:ascii="宋体" w:hAnsi="宋体" w:eastAsia="宋体" w:cs="宋体"/>
          <w:b/>
          <w:color w:val="auto"/>
          <w:kern w:val="2"/>
          <w:sz w:val="36"/>
          <w:szCs w:val="20"/>
          <w:highlight w:val="none"/>
          <w:shd w:val="clear" w:color="auto" w:fill="auto"/>
        </w:rPr>
      </w:pPr>
    </w:p>
    <w:p w14:paraId="5B1EA4CF">
      <w:pPr>
        <w:pStyle w:val="27"/>
        <w:shd w:val="clear"/>
        <w:spacing w:line="360" w:lineRule="auto"/>
        <w:jc w:val="both"/>
        <w:rPr>
          <w:rFonts w:hint="eastAsia" w:ascii="宋体" w:hAnsi="宋体" w:eastAsia="宋体" w:cs="宋体"/>
          <w:b/>
          <w:color w:val="auto"/>
          <w:kern w:val="2"/>
          <w:sz w:val="36"/>
          <w:szCs w:val="20"/>
          <w:highlight w:val="none"/>
          <w:shd w:val="clear" w:color="auto" w:fill="auto"/>
        </w:rPr>
      </w:pPr>
    </w:p>
    <w:p w14:paraId="446239FA">
      <w:pPr>
        <w:pStyle w:val="27"/>
        <w:shd w:val="clear"/>
        <w:spacing w:line="360" w:lineRule="auto"/>
        <w:jc w:val="center"/>
        <w:rPr>
          <w:rFonts w:hint="eastAsia" w:ascii="宋体" w:hAnsi="宋体" w:eastAsia="宋体" w:cs="宋体"/>
          <w:b/>
          <w:color w:val="auto"/>
          <w:kern w:val="2"/>
          <w:sz w:val="36"/>
          <w:szCs w:val="20"/>
          <w:highlight w:val="none"/>
          <w:shd w:val="clear" w:color="auto" w:fill="auto"/>
        </w:rPr>
      </w:pPr>
      <w:r>
        <w:rPr>
          <w:rFonts w:hint="eastAsia" w:ascii="宋体" w:hAnsi="宋体" w:eastAsia="宋体" w:cs="宋体"/>
          <w:b/>
          <w:color w:val="auto"/>
          <w:kern w:val="2"/>
          <w:sz w:val="36"/>
          <w:szCs w:val="20"/>
          <w:highlight w:val="none"/>
          <w:shd w:val="clear" w:color="auto" w:fill="auto"/>
        </w:rPr>
        <w:t>第</w:t>
      </w:r>
      <w:r>
        <w:rPr>
          <w:rFonts w:hint="eastAsia" w:ascii="宋体" w:hAnsi="宋体" w:cs="宋体"/>
          <w:b/>
          <w:color w:val="auto"/>
          <w:kern w:val="2"/>
          <w:sz w:val="36"/>
          <w:szCs w:val="20"/>
          <w:highlight w:val="none"/>
          <w:shd w:val="clear" w:color="auto" w:fill="auto"/>
          <w:lang w:eastAsia="zh-CN"/>
        </w:rPr>
        <w:t>四</w:t>
      </w:r>
      <w:r>
        <w:rPr>
          <w:rFonts w:hint="eastAsia" w:ascii="宋体" w:hAnsi="宋体" w:eastAsia="宋体" w:cs="宋体"/>
          <w:b/>
          <w:color w:val="auto"/>
          <w:kern w:val="2"/>
          <w:sz w:val="36"/>
          <w:szCs w:val="20"/>
          <w:highlight w:val="none"/>
          <w:shd w:val="clear" w:color="auto" w:fill="auto"/>
        </w:rPr>
        <w:t>部分 招标说明</w:t>
      </w:r>
    </w:p>
    <w:p w14:paraId="2C4E4727">
      <w:pPr>
        <w:shd w:val="clea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color w:val="auto"/>
          <w:highlight w:val="none"/>
          <w:shd w:val="clear" w:color="auto" w:fill="auto"/>
        </w:rPr>
        <w:t xml:space="preserve">    </w:t>
      </w:r>
      <w:r>
        <w:rPr>
          <w:rFonts w:hint="eastAsia" w:ascii="宋体" w:hAnsi="宋体" w:eastAsia="宋体" w:cs="宋体"/>
          <w:b/>
          <w:color w:val="auto"/>
          <w:sz w:val="24"/>
          <w:highlight w:val="none"/>
          <w:shd w:val="clear" w:color="auto" w:fill="auto"/>
        </w:rPr>
        <w:t>1. 适用范围</w:t>
      </w:r>
    </w:p>
    <w:p w14:paraId="5C7E9D5C">
      <w:pPr>
        <w:shd w:val="clear"/>
        <w:spacing w:line="360" w:lineRule="auto"/>
        <w:ind w:firstLine="480" w:firstLineChars="200"/>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Cs/>
          <w:color w:val="auto"/>
          <w:sz w:val="24"/>
          <w:highlight w:val="none"/>
          <w:shd w:val="clear" w:color="auto" w:fill="auto"/>
        </w:rPr>
        <w:t>1.1 本招标文件仅适用于在招标文件中所叙述的本采购项目的合格</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（包括制造商和代理商）。</w:t>
      </w:r>
    </w:p>
    <w:p w14:paraId="413E74A6">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 投标资格</w:t>
      </w:r>
    </w:p>
    <w:p w14:paraId="05E4FCDC">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2.1 凡在中华人民共和国境内注册的合法的法人且有承担本项目的能力以及能够提供资格必备条件和审查项目条件且均应合格的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（制造商、代理商）。</w:t>
      </w:r>
    </w:p>
    <w:p w14:paraId="24D5915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2.2　投标人应遵守中华人民共和国法律、法规和行政规章。</w:t>
      </w:r>
    </w:p>
    <w:p w14:paraId="507C618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2.3  本项目不接受联合体投标。</w:t>
      </w:r>
    </w:p>
    <w:p w14:paraId="7DAF3E64">
      <w:pPr>
        <w:shd w:val="clear"/>
        <w:tabs>
          <w:tab w:val="left" w:pos="1185"/>
        </w:tabs>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 定义</w:t>
      </w:r>
    </w:p>
    <w:p w14:paraId="1CCEC17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下列术语和缩写的定义为：</w:t>
      </w:r>
    </w:p>
    <w:p w14:paraId="4782CE55">
      <w:pPr>
        <w:shd w:val="clear"/>
        <w:spacing w:line="360" w:lineRule="auto"/>
        <w:ind w:firstLine="480" w:firstLineChars="200"/>
        <w:rPr>
          <w:rFonts w:hint="eastAsia" w:ascii="宋体" w:hAnsi="宋体" w:eastAsia="宋体" w:cs="宋体"/>
          <w:bCs/>
          <w:color w:val="auto"/>
          <w:sz w:val="24"/>
          <w:szCs w:val="22"/>
          <w:highlight w:val="none"/>
          <w:shd w:val="clear" w:color="auto" w:fill="auto"/>
        </w:rPr>
      </w:pPr>
      <w:r>
        <w:rPr>
          <w:rFonts w:hint="eastAsia" w:ascii="宋体" w:hAnsi="宋体" w:eastAsia="宋体" w:cs="宋体"/>
          <w:bCs/>
          <w:color w:val="auto"/>
          <w:sz w:val="24"/>
          <w:highlight w:val="none"/>
          <w:shd w:val="clear" w:color="auto" w:fill="auto"/>
        </w:rPr>
        <w:t>3.1 “</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”系指</w:t>
      </w:r>
      <w:r>
        <w:rPr>
          <w:rFonts w:hint="eastAsia" w:ascii="宋体" w:hAnsi="宋体" w:cs="宋体"/>
          <w:bCs/>
          <w:color w:val="auto"/>
          <w:sz w:val="24"/>
          <w:szCs w:val="22"/>
          <w:highlight w:val="none"/>
          <w:shd w:val="clear" w:color="auto" w:fill="auto"/>
          <w:lang w:eastAsia="zh-CN"/>
        </w:rPr>
        <w:t>新疆巴音郭楞蒙古自治州林业和草原局</w:t>
      </w:r>
      <w:r>
        <w:rPr>
          <w:rFonts w:hint="eastAsia" w:ascii="宋体" w:hAnsi="宋体" w:eastAsia="宋体" w:cs="宋体"/>
          <w:bCs/>
          <w:color w:val="auto"/>
          <w:sz w:val="24"/>
          <w:szCs w:val="22"/>
          <w:highlight w:val="none"/>
          <w:shd w:val="clear" w:color="auto" w:fill="auto"/>
          <w:lang w:eastAsia="zh-CN"/>
        </w:rPr>
        <w:t>。</w:t>
      </w:r>
    </w:p>
    <w:p w14:paraId="1CDD3DBD">
      <w:pPr>
        <w:pStyle w:val="12"/>
        <w:shd w:val="clear"/>
        <w:rPr>
          <w:rFonts w:hint="default" w:ascii="宋体" w:hAnsi="宋体" w:eastAsia="宋体" w:cs="宋体"/>
          <w:bCs/>
          <w:i w:val="0"/>
          <w:color w:val="auto"/>
          <w:kern w:val="2"/>
          <w:sz w:val="24"/>
          <w:szCs w:val="22"/>
          <w:highlight w:val="none"/>
          <w:shd w:val="clear" w:color="auto" w:fill="auto"/>
          <w:lang w:val="en-US" w:eastAsia="zh-CN" w:bidi="ar-SA"/>
        </w:rPr>
      </w:pPr>
      <w:r>
        <w:rPr>
          <w:rFonts w:hint="eastAsia" w:ascii="宋体" w:hAnsi="宋体" w:eastAsia="宋体" w:cs="宋体"/>
          <w:bCs/>
          <w:i w:val="0"/>
          <w:color w:val="auto"/>
          <w:kern w:val="2"/>
          <w:sz w:val="24"/>
          <w:szCs w:val="22"/>
          <w:highlight w:val="none"/>
          <w:shd w:val="clear" w:color="auto" w:fill="auto"/>
          <w:lang w:val="en-US" w:eastAsia="zh-CN" w:bidi="ar-SA"/>
        </w:rPr>
        <w:t>3.2“</w:t>
      </w:r>
      <w:r>
        <w:rPr>
          <w:rFonts w:hint="eastAsia" w:ascii="宋体" w:hAnsi="宋体" w:cs="宋体"/>
          <w:bCs/>
          <w:i w:val="0"/>
          <w:color w:val="auto"/>
          <w:kern w:val="2"/>
          <w:sz w:val="24"/>
          <w:szCs w:val="22"/>
          <w:highlight w:val="none"/>
          <w:shd w:val="clear" w:color="auto" w:fill="auto"/>
          <w:lang w:val="en-US" w:eastAsia="zh-CN" w:bidi="ar-SA"/>
        </w:rPr>
        <w:t>采购</w:t>
      </w:r>
      <w:r>
        <w:rPr>
          <w:rFonts w:hint="eastAsia" w:ascii="宋体" w:hAnsi="宋体" w:eastAsia="宋体" w:cs="宋体"/>
          <w:bCs/>
          <w:i w:val="0"/>
          <w:color w:val="auto"/>
          <w:kern w:val="2"/>
          <w:sz w:val="24"/>
          <w:szCs w:val="22"/>
          <w:highlight w:val="none"/>
          <w:shd w:val="clear" w:color="auto" w:fill="auto"/>
          <w:lang w:val="en-US" w:eastAsia="zh-CN" w:bidi="ar-SA"/>
        </w:rPr>
        <w:t>代理机构”系</w:t>
      </w:r>
      <w:r>
        <w:rPr>
          <w:rFonts w:hint="eastAsia" w:ascii="宋体" w:hAnsi="宋体" w:cs="宋体"/>
          <w:bCs/>
          <w:i w:val="0"/>
          <w:color w:val="auto"/>
          <w:kern w:val="2"/>
          <w:sz w:val="24"/>
          <w:szCs w:val="22"/>
          <w:highlight w:val="none"/>
          <w:shd w:val="clear" w:color="auto" w:fill="auto"/>
          <w:lang w:val="en-US" w:eastAsia="zh-CN" w:bidi="ar-SA"/>
        </w:rPr>
        <w:t>新疆瑞驰中天项目管理有限公司</w:t>
      </w:r>
    </w:p>
    <w:p w14:paraId="21CBF578">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 xml:space="preserve"> “投标方”、“投标人”系指有资格的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（制造商和代理商）及投标表现人。</w:t>
      </w:r>
    </w:p>
    <w:p w14:paraId="655B766C">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 xml:space="preserve"> “货物”系指招标文件规定的，投标方须向</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提供的一切设备、附件、备品备件、工具、手册及其它有关资料和材料。</w:t>
      </w:r>
    </w:p>
    <w:p w14:paraId="7C981DC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 xml:space="preserve"> “服务”系指招标文件规定投标方须承担的保修、技术协助、培训及其他类似的责任。</w:t>
      </w:r>
    </w:p>
    <w:p w14:paraId="445E0178">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4. 投标费用</w:t>
      </w:r>
    </w:p>
    <w:p w14:paraId="48C9FD48">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4.1无论投标结果如何，凡参与招标、投标活动有关的所有费用将由投标方自行承担。</w:t>
      </w:r>
    </w:p>
    <w:p w14:paraId="585B6A2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4.2 投标人被视为熟悉本招标项目的各种情况以及与履行合同有关的一切情况。</w:t>
      </w:r>
    </w:p>
    <w:p w14:paraId="238339A5">
      <w:pPr>
        <w:shd w:val="clear"/>
        <w:tabs>
          <w:tab w:val="left" w:pos="1185"/>
        </w:tabs>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5. 招标文件的构成</w:t>
      </w:r>
    </w:p>
    <w:p w14:paraId="6C9E089A">
      <w:pPr>
        <w:pStyle w:val="27"/>
        <w:shd w:val="clear"/>
        <w:spacing w:line="360" w:lineRule="auto"/>
        <w:ind w:firstLine="268" w:firstLineChars="112"/>
        <w:outlineLvl w:val="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5.1 招标文件由</w:t>
      </w:r>
      <w:r>
        <w:rPr>
          <w:rFonts w:hint="eastAsia" w:ascii="宋体" w:hAnsi="宋体"/>
          <w:b w:val="0"/>
          <w:bCs w:val="0"/>
          <w:color w:val="auto"/>
          <w:highlight w:val="none"/>
          <w:shd w:val="clear" w:color="auto" w:fill="auto"/>
        </w:rPr>
        <w:t>招标公告</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 xml:space="preserve"> 投标须知</w:t>
      </w:r>
      <w:r>
        <w:rPr>
          <w:rFonts w:hint="eastAsia" w:ascii="宋体" w:hAnsi="宋体"/>
          <w:b w:val="0"/>
          <w:bCs w:val="0"/>
          <w:color w:val="auto"/>
          <w:highlight w:val="none"/>
          <w:shd w:val="clear" w:color="auto" w:fill="auto"/>
          <w:lang w:eastAsia="zh-CN"/>
        </w:rPr>
        <w:t>、</w:t>
      </w:r>
      <w:r>
        <w:rPr>
          <w:rFonts w:hint="eastAsia" w:ascii="宋体" w:hAnsi="宋体" w:eastAsia="宋体" w:cs="宋体"/>
          <w:bCs/>
          <w:color w:val="auto"/>
          <w:sz w:val="24"/>
          <w:highlight w:val="none"/>
          <w:shd w:val="clear" w:color="auto" w:fill="auto"/>
          <w:lang w:val="en-US" w:eastAsia="zh-CN"/>
        </w:rPr>
        <w:t>货物需求、技术规格说明、</w:t>
      </w:r>
      <w:r>
        <w:rPr>
          <w:rFonts w:hint="eastAsia" w:ascii="宋体" w:hAnsi="宋体"/>
          <w:b w:val="0"/>
          <w:bCs w:val="0"/>
          <w:color w:val="auto"/>
          <w:highlight w:val="none"/>
          <w:shd w:val="clear" w:color="auto" w:fill="auto"/>
        </w:rPr>
        <w:t xml:space="preserve">招标说明 </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投标说明</w:t>
      </w:r>
      <w:r>
        <w:rPr>
          <w:rFonts w:hint="eastAsia" w:ascii="宋体" w:hAnsi="宋体"/>
          <w:b w:val="0"/>
          <w:bCs w:val="0"/>
          <w:color w:val="auto"/>
          <w:sz w:val="24"/>
          <w:szCs w:val="24"/>
          <w:highlight w:val="none"/>
          <w:shd w:val="clear" w:color="auto" w:fill="auto"/>
        </w:rPr>
        <w:t xml:space="preserve"> </w:t>
      </w:r>
      <w:r>
        <w:rPr>
          <w:rFonts w:hint="eastAsia" w:ascii="宋体" w:hAnsi="宋体"/>
          <w:b w:val="0"/>
          <w:bCs w:val="0"/>
          <w:color w:val="auto"/>
          <w:sz w:val="24"/>
          <w:szCs w:val="24"/>
          <w:highlight w:val="none"/>
          <w:shd w:val="clear" w:color="auto" w:fill="auto"/>
          <w:lang w:eastAsia="zh-CN"/>
        </w:rPr>
        <w:t>、</w:t>
      </w:r>
      <w:r>
        <w:rPr>
          <w:rFonts w:hint="eastAsia" w:ascii="宋体" w:hAnsi="宋体"/>
          <w:b w:val="0"/>
          <w:bCs w:val="0"/>
          <w:color w:val="auto"/>
          <w:highlight w:val="none"/>
          <w:shd w:val="clear" w:color="auto" w:fill="auto"/>
        </w:rPr>
        <w:t xml:space="preserve"> 开标 评标 定标说明</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 xml:space="preserve"> 商务部分</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投标文件的编制装订</w:t>
      </w:r>
      <w:r>
        <w:rPr>
          <w:rFonts w:hint="eastAsia" w:ascii="宋体" w:hAnsi="宋体" w:eastAsia="宋体" w:cs="宋体"/>
          <w:bCs/>
          <w:color w:val="auto"/>
          <w:sz w:val="24"/>
          <w:highlight w:val="none"/>
          <w:shd w:val="clear" w:color="auto" w:fill="auto"/>
        </w:rPr>
        <w:t>。</w:t>
      </w:r>
    </w:p>
    <w:p w14:paraId="1943EBA6">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6. 招标文件的澄清</w:t>
      </w:r>
    </w:p>
    <w:p w14:paraId="0693643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6.1投标人对招标文件如有疑点，可在投标截止日的</w:t>
      </w:r>
      <w:r>
        <w:rPr>
          <w:rFonts w:hint="eastAsia" w:ascii="宋体" w:hAnsi="宋体" w:eastAsia="宋体" w:cs="宋体"/>
          <w:bCs/>
          <w:color w:val="auto"/>
          <w:sz w:val="24"/>
          <w:highlight w:val="none"/>
          <w:shd w:val="clear" w:color="auto" w:fill="auto"/>
          <w:lang w:val="en-US" w:eastAsia="zh-CN"/>
        </w:rPr>
        <w:t>15</w:t>
      </w:r>
      <w:r>
        <w:rPr>
          <w:rFonts w:hint="eastAsia" w:ascii="宋体" w:hAnsi="宋体" w:eastAsia="宋体" w:cs="宋体"/>
          <w:bCs/>
          <w:color w:val="auto"/>
          <w:sz w:val="24"/>
          <w:highlight w:val="none"/>
          <w:shd w:val="clear" w:color="auto" w:fill="auto"/>
        </w:rPr>
        <w:t>日前按招标书中载明的地址以书面形式通知</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要求澄清。</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将视情况确定采用适当方式予以澄清或以书面形式予以答复。</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认为有必要时，可将答复内容（包括原提出问题，但不包括问题的来源）分发给所有拟投标人。</w:t>
      </w:r>
    </w:p>
    <w:p w14:paraId="05DBC245">
      <w:pPr>
        <w:shd w:val="clear"/>
        <w:spacing w:line="360" w:lineRule="auto"/>
        <w:ind w:left="178" w:leftChars="85" w:firstLine="241" w:firstLineChars="100"/>
        <w:jc w:val="left"/>
        <w:rPr>
          <w:rFonts w:hint="eastAsia" w:ascii="宋体" w:hAnsi="宋体" w:eastAsia="宋体" w:cs="宋体"/>
          <w:b/>
          <w:color w:val="auto"/>
          <w:sz w:val="24"/>
          <w:highlight w:val="none"/>
          <w:shd w:val="clear" w:color="auto" w:fill="auto"/>
          <w:lang w:eastAsia="zh-CN"/>
        </w:rPr>
      </w:pPr>
      <w:r>
        <w:rPr>
          <w:rFonts w:hint="eastAsia" w:ascii="宋体" w:hAnsi="宋体" w:eastAsia="宋体" w:cs="宋体"/>
          <w:b/>
          <w:color w:val="auto"/>
          <w:sz w:val="24"/>
          <w:highlight w:val="none"/>
          <w:shd w:val="clear" w:color="auto" w:fill="auto"/>
        </w:rPr>
        <w:t>7. 招标文件的修改或补充</w:t>
      </w:r>
      <w:r>
        <w:rPr>
          <w:rFonts w:hint="eastAsia" w:ascii="宋体" w:hAnsi="宋体" w:eastAsia="宋体" w:cs="宋体"/>
          <w:b/>
          <w:color w:val="auto"/>
          <w:sz w:val="24"/>
          <w:highlight w:val="none"/>
          <w:shd w:val="clear" w:color="auto" w:fill="auto"/>
          <w:lang w:eastAsia="zh-CN"/>
        </w:rPr>
        <w:t>、修改</w:t>
      </w:r>
    </w:p>
    <w:p w14:paraId="20C4F0C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7.1</w:t>
      </w:r>
      <w:r>
        <w:rPr>
          <w:rFonts w:hint="eastAsia" w:ascii="宋体" w:hAnsi="宋体" w:eastAsia="宋体" w:cs="宋体"/>
          <w:bCs/>
          <w:color w:val="auto"/>
          <w:sz w:val="24"/>
          <w:szCs w:val="22"/>
          <w:highlight w:val="none"/>
          <w:shd w:val="clear" w:color="auto" w:fill="auto"/>
        </w:rPr>
        <w:t xml:space="preserve">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09B27A85">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7.2 为使投标人在准备投标时有适当的时间考虑投标文件的修改，</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有权决定推迟投标截止日期和开标日期，并将此变更以书面或公告等形式通知所有投标人。</w:t>
      </w:r>
    </w:p>
    <w:p w14:paraId="7E372AA6">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7.3 招标文件的修改和补充文件将构成招标文件的一部分，并且对投标人具有优先约束力。</w:t>
      </w:r>
    </w:p>
    <w:p w14:paraId="06373599">
      <w:pPr>
        <w:shd w:val="clear"/>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8. 廉洁自律承诺要求</w:t>
      </w:r>
    </w:p>
    <w:p w14:paraId="1749C1D5">
      <w:pPr>
        <w:shd w:val="clea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8.1 在本次招标活动中，</w:t>
      </w:r>
      <w:r>
        <w:rPr>
          <w:rFonts w:hint="eastAsia" w:ascii="宋体" w:hAnsi="宋体" w:cs="宋体"/>
          <w:color w:val="auto"/>
          <w:sz w:val="24"/>
          <w:highlight w:val="none"/>
          <w:shd w:val="clear" w:color="auto" w:fill="auto"/>
          <w:lang w:eastAsia="zh-CN"/>
        </w:rPr>
        <w:t>新疆瑞驰中天项目管理有限公司</w:t>
      </w:r>
      <w:r>
        <w:rPr>
          <w:rFonts w:hint="eastAsia" w:ascii="宋体" w:hAnsi="宋体" w:eastAsia="宋体" w:cs="宋体"/>
          <w:color w:val="auto"/>
          <w:sz w:val="24"/>
          <w:highlight w:val="none"/>
          <w:shd w:val="clear" w:color="auto" w:fill="auto"/>
        </w:rPr>
        <w:t>保证不接受任何投标单位送的礼金礼品、有价证券、购物券、回扣、佣金；不与投标单位及其工作人员私下接触、参与宴请和娱乐活动；不向投标单位及其工作人员索要好处费、赞助费和宣传费；不在投标单位支付旅游费用、报销各种消费凭证；同时，</w:t>
      </w:r>
      <w:r>
        <w:rPr>
          <w:rFonts w:hint="eastAsia" w:ascii="宋体" w:hAnsi="宋体" w:cs="宋体"/>
          <w:color w:val="auto"/>
          <w:sz w:val="24"/>
          <w:highlight w:val="none"/>
          <w:shd w:val="clear" w:color="auto" w:fill="auto"/>
          <w:lang w:eastAsia="zh-CN"/>
        </w:rPr>
        <w:t>采购人</w:t>
      </w:r>
      <w:r>
        <w:rPr>
          <w:rFonts w:hint="eastAsia" w:ascii="宋体" w:hAnsi="宋体" w:eastAsia="宋体" w:cs="宋体"/>
          <w:color w:val="auto"/>
          <w:sz w:val="24"/>
          <w:highlight w:val="none"/>
          <w:shd w:val="clear" w:color="auto" w:fill="auto"/>
        </w:rPr>
        <w:t>要求参加本次项目的采购单位、评标专家要填写和提交《廉洁自律承诺书》。</w:t>
      </w:r>
    </w:p>
    <w:p w14:paraId="71498908">
      <w:pPr>
        <w:shd w:val="clear"/>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9．设备、材料性能要求</w:t>
      </w:r>
    </w:p>
    <w:p w14:paraId="680A2BE2">
      <w:pPr>
        <w:pStyle w:val="18"/>
        <w:shd w:val="clear"/>
        <w:spacing w:before="0" w:beforeAutospacing="0" w:after="0" w:afterAutospacing="0" w:line="360" w:lineRule="auto"/>
        <w:ind w:firstLine="480" w:firstLineChars="200"/>
        <w:rPr>
          <w:rFonts w:hint="eastAsia" w:ascii="宋体" w:hAnsi="宋体" w:eastAsia="宋体" w:cs="宋体"/>
          <w:color w:val="auto"/>
          <w:kern w:val="2"/>
          <w:highlight w:val="none"/>
          <w:shd w:val="clear" w:color="auto" w:fill="auto"/>
        </w:rPr>
      </w:pPr>
      <w:r>
        <w:rPr>
          <w:rFonts w:hint="eastAsia" w:ascii="宋体" w:hAnsi="宋体" w:eastAsia="宋体" w:cs="宋体"/>
          <w:color w:val="auto"/>
          <w:kern w:val="2"/>
          <w:highlight w:val="none"/>
          <w:shd w:val="clear" w:color="auto" w:fill="auto"/>
        </w:rPr>
        <w:t>9.1 为贯彻落实《国务院办公厅关于建立政府强制采购节能产品制度的通知》，扩大节能产品范围，发挥政府机构节能的表率作用，降低政府机构能源费用开支，促进节能技术进步，扩大节能产品市场，根据《中华人民共和国节约能源法》、《中华人民共和国法》等相关政策法规规定，属于环境标志产品、节能产品和计算机、打印机、空调、照明产品（包括双端荧光灯、自镇流荧光灯、单端荧光灯、管型荧光灯镇流器）、电视机、电电热水器、显示器、便器、水嘴等九大类强制采购产品的采购，必须优先选择国家财政部、国家环保部、国家发展和改革委员会等有关部门最新发布的《节能产品清单》和《环境标志产品清单》中的产品。</w:t>
      </w:r>
    </w:p>
    <w:p w14:paraId="07BFBC30">
      <w:pPr>
        <w:pStyle w:val="18"/>
        <w:shd w:val="clear"/>
        <w:spacing w:before="0" w:beforeAutospacing="0" w:after="0" w:afterAutospacing="0" w:line="360" w:lineRule="auto"/>
        <w:ind w:firstLine="480" w:firstLineChars="200"/>
        <w:rPr>
          <w:rFonts w:hint="eastAsia" w:ascii="宋体" w:hAnsi="宋体" w:eastAsia="宋体" w:cs="宋体"/>
          <w:b/>
          <w:color w:val="auto"/>
          <w:kern w:val="2"/>
          <w:highlight w:val="none"/>
          <w:shd w:val="clear" w:color="auto" w:fill="auto"/>
        </w:rPr>
      </w:pPr>
      <w:r>
        <w:rPr>
          <w:rFonts w:hint="eastAsia" w:ascii="宋体" w:hAnsi="宋体" w:eastAsia="宋体" w:cs="宋体"/>
          <w:color w:val="auto"/>
          <w:kern w:val="2"/>
          <w:highlight w:val="none"/>
          <w:shd w:val="clear" w:color="auto" w:fill="auto"/>
        </w:rPr>
        <w:t>9.2 按照上述国家政策规定，凡本次招标产品涉及国家强制采购节能、环保产品，生产制造商必须使用节能环保材料，并要将纳入节能产品清单的产品作为投标产品，要以 “</w:t>
      </w:r>
      <w:r>
        <w:rPr>
          <w:rFonts w:hint="eastAsia" w:ascii="宋体" w:hAnsi="宋体" w:eastAsia="宋体" w:cs="宋体"/>
          <w:color w:val="auto"/>
          <w:kern w:val="2"/>
          <w:highlight w:val="none"/>
          <w:shd w:val="clear" w:color="auto" w:fill="auto"/>
        </w:rPr>
        <w:fldChar w:fldCharType="begin"/>
      </w:r>
      <w:r>
        <w:rPr>
          <w:rFonts w:hint="eastAsia" w:ascii="宋体" w:hAnsi="宋体" w:eastAsia="宋体" w:cs="宋体"/>
          <w:color w:val="auto"/>
          <w:kern w:val="2"/>
          <w:highlight w:val="none"/>
          <w:shd w:val="clear" w:color="auto" w:fill="auto"/>
        </w:rPr>
        <w:instrText xml:space="preserve"> INCLUDEPICTURE "http://zzjg.ccgp.gov.cn/cpgp/file/file.files/image002.jpg" \* MERGEFORMATINET </w:instrText>
      </w:r>
      <w:r>
        <w:rPr>
          <w:rFonts w:hint="eastAsia" w:ascii="宋体" w:hAnsi="宋体" w:eastAsia="宋体" w:cs="宋体"/>
          <w:color w:val="auto"/>
          <w:kern w:val="2"/>
          <w:highlight w:val="none"/>
          <w:shd w:val="clear" w:color="auto" w:fill="auto"/>
        </w:rPr>
        <w:fldChar w:fldCharType="separate"/>
      </w:r>
      <w:r>
        <w:rPr>
          <w:rFonts w:hint="eastAsia" w:ascii="宋体" w:hAnsi="宋体" w:eastAsia="宋体" w:cs="宋体"/>
          <w:color w:val="auto"/>
          <w:kern w:val="2"/>
          <w:highlight w:val="none"/>
          <w:shd w:val="clear" w:color="auto" w:fill="auto"/>
        </w:rPr>
        <w:drawing>
          <wp:inline distT="0" distB="0" distL="114300" distR="114300">
            <wp:extent cx="159385" cy="159385"/>
            <wp:effectExtent l="0" t="0" r="12065" b="12065"/>
            <wp:docPr id="7" name="图片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age002"/>
                    <pic:cNvPicPr>
                      <a:picLocks noChangeAspect="1"/>
                    </pic:cNvPicPr>
                  </pic:nvPicPr>
                  <pic:blipFill>
                    <a:blip r:embed="rId16"/>
                    <a:stretch>
                      <a:fillRect/>
                    </a:stretch>
                  </pic:blipFill>
                  <pic:spPr>
                    <a:xfrm>
                      <a:off x="0" y="0"/>
                      <a:ext cx="159385" cy="159385"/>
                    </a:xfrm>
                    <a:prstGeom prst="rect">
                      <a:avLst/>
                    </a:prstGeom>
                    <a:noFill/>
                    <a:ln>
                      <a:noFill/>
                    </a:ln>
                  </pic:spPr>
                </pic:pic>
              </a:graphicData>
            </a:graphic>
          </wp:inline>
        </w:drawing>
      </w:r>
      <w:r>
        <w:rPr>
          <w:rFonts w:hint="eastAsia" w:ascii="宋体" w:hAnsi="宋体" w:eastAsia="宋体" w:cs="宋体"/>
          <w:color w:val="auto"/>
          <w:kern w:val="2"/>
          <w:highlight w:val="none"/>
          <w:shd w:val="clear" w:color="auto" w:fill="auto"/>
        </w:rPr>
        <w:fldChar w:fldCharType="end"/>
      </w:r>
      <w:r>
        <w:rPr>
          <w:rFonts w:hint="eastAsia" w:ascii="宋体" w:hAnsi="宋体" w:eastAsia="宋体" w:cs="宋体"/>
          <w:color w:val="auto"/>
          <w:kern w:val="2"/>
          <w:highlight w:val="none"/>
          <w:shd w:val="clear" w:color="auto" w:fill="auto"/>
        </w:rPr>
        <w:t>”作标注，对于获得中国环境标志认证证书的产品要以 “</w:t>
      </w:r>
      <w:r>
        <w:rPr>
          <w:rFonts w:hint="eastAsia" w:ascii="宋体" w:hAnsi="宋体" w:eastAsia="宋体" w:cs="宋体"/>
          <w:color w:val="auto"/>
          <w:kern w:val="2"/>
          <w:highlight w:val="none"/>
          <w:shd w:val="clear" w:color="auto" w:fill="auto"/>
        </w:rPr>
        <w:fldChar w:fldCharType="begin"/>
      </w:r>
      <w:r>
        <w:rPr>
          <w:rFonts w:hint="eastAsia" w:ascii="宋体" w:hAnsi="宋体" w:eastAsia="宋体" w:cs="宋体"/>
          <w:color w:val="auto"/>
          <w:kern w:val="2"/>
          <w:highlight w:val="none"/>
          <w:shd w:val="clear" w:color="auto" w:fill="auto"/>
        </w:rPr>
        <w:instrText xml:space="preserve"> INCLUDEPICTURE "http://zzjg.ccgp.gov.cn/cpgp/file/file.files/image003.gif" \* MERGEFORMATINET </w:instrText>
      </w:r>
      <w:r>
        <w:rPr>
          <w:rFonts w:hint="eastAsia" w:ascii="宋体" w:hAnsi="宋体" w:eastAsia="宋体" w:cs="宋体"/>
          <w:color w:val="auto"/>
          <w:kern w:val="2"/>
          <w:highlight w:val="none"/>
          <w:shd w:val="clear" w:color="auto" w:fill="auto"/>
        </w:rPr>
        <w:fldChar w:fldCharType="separate"/>
      </w:r>
      <w:r>
        <w:rPr>
          <w:rFonts w:hint="eastAsia" w:ascii="宋体" w:hAnsi="宋体" w:eastAsia="宋体" w:cs="宋体"/>
          <w:color w:val="auto"/>
          <w:kern w:val="2"/>
          <w:highlight w:val="none"/>
          <w:shd w:val="clear" w:color="auto" w:fill="auto"/>
        </w:rPr>
        <w:drawing>
          <wp:inline distT="0" distB="0" distL="114300" distR="114300">
            <wp:extent cx="131445" cy="118110"/>
            <wp:effectExtent l="0" t="0" r="1905" b="15240"/>
            <wp:docPr id="8" name="图片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age003"/>
                    <pic:cNvPicPr>
                      <a:picLocks noChangeAspect="1"/>
                    </pic:cNvPicPr>
                  </pic:nvPicPr>
                  <pic:blipFill>
                    <a:blip r:embed="rId17"/>
                    <a:stretch>
                      <a:fillRect/>
                    </a:stretch>
                  </pic:blipFill>
                  <pic:spPr>
                    <a:xfrm>
                      <a:off x="0" y="0"/>
                      <a:ext cx="131445" cy="118110"/>
                    </a:xfrm>
                    <a:prstGeom prst="rect">
                      <a:avLst/>
                    </a:prstGeom>
                    <a:noFill/>
                    <a:ln>
                      <a:noFill/>
                    </a:ln>
                  </pic:spPr>
                </pic:pic>
              </a:graphicData>
            </a:graphic>
          </wp:inline>
        </w:drawing>
      </w:r>
      <w:r>
        <w:rPr>
          <w:rFonts w:hint="eastAsia" w:ascii="宋体" w:hAnsi="宋体" w:eastAsia="宋体" w:cs="宋体"/>
          <w:color w:val="auto"/>
          <w:kern w:val="2"/>
          <w:highlight w:val="none"/>
          <w:shd w:val="clear" w:color="auto" w:fill="auto"/>
        </w:rPr>
        <w:fldChar w:fldCharType="end"/>
      </w:r>
      <w:r>
        <w:rPr>
          <w:rFonts w:hint="eastAsia" w:ascii="宋体" w:hAnsi="宋体" w:eastAsia="宋体" w:cs="宋体"/>
          <w:color w:val="auto"/>
          <w:kern w:val="2"/>
          <w:highlight w:val="none"/>
          <w:shd w:val="clear" w:color="auto" w:fill="auto"/>
        </w:rPr>
        <w:t>”作标注。否则，届时经核实情况后，其投标将可能被拒绝。</w:t>
      </w:r>
    </w:p>
    <w:p w14:paraId="699C77A9">
      <w:pPr>
        <w:pStyle w:val="18"/>
        <w:shd w:val="clear"/>
        <w:spacing w:before="0" w:beforeAutospacing="0" w:after="0" w:afterAutospacing="0" w:line="360" w:lineRule="auto"/>
        <w:ind w:firstLine="482" w:firstLineChars="200"/>
        <w:rPr>
          <w:rFonts w:hint="eastAsia" w:ascii="宋体" w:hAnsi="宋体" w:eastAsia="宋体" w:cs="宋体"/>
          <w:color w:val="auto"/>
          <w:kern w:val="2"/>
          <w:szCs w:val="20"/>
          <w:highlight w:val="none"/>
          <w:shd w:val="clear" w:color="auto" w:fill="auto"/>
        </w:rPr>
      </w:pPr>
      <w:r>
        <w:rPr>
          <w:rFonts w:hint="eastAsia" w:ascii="宋体" w:hAnsi="宋体" w:eastAsia="宋体" w:cs="宋体"/>
          <w:b/>
          <w:color w:val="auto"/>
          <w:highlight w:val="none"/>
          <w:shd w:val="clear" w:color="auto" w:fill="auto"/>
        </w:rPr>
        <w:t>10. 招标会场纪律及要求</w:t>
      </w:r>
    </w:p>
    <w:p w14:paraId="25AC7BF2">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10.1 会议按照“公开、公平、公正、诚信”的原则，招标采取全封闭方式主持进行。</w:t>
      </w:r>
    </w:p>
    <w:p w14:paraId="1C089CB2">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10.2 凡没有按</w:t>
      </w:r>
      <w:r>
        <w:rPr>
          <w:rFonts w:hint="eastAsia" w:ascii="宋体" w:hAnsi="宋体" w:eastAsia="宋体" w:cs="宋体"/>
          <w:color w:val="auto"/>
          <w:sz w:val="24"/>
          <w:szCs w:val="24"/>
          <w:highlight w:val="none"/>
          <w:shd w:val="clear" w:color="auto" w:fill="auto"/>
        </w:rPr>
        <w:t>投标</w:t>
      </w:r>
      <w:r>
        <w:rPr>
          <w:rFonts w:hint="eastAsia" w:ascii="宋体" w:hAnsi="宋体" w:eastAsia="宋体" w:cs="宋体"/>
          <w:color w:val="auto"/>
          <w:kern w:val="0"/>
          <w:sz w:val="24"/>
          <w:szCs w:val="24"/>
          <w:highlight w:val="none"/>
          <w:shd w:val="clear" w:color="auto" w:fill="auto"/>
        </w:rPr>
        <w:t>报价截止时间</w:t>
      </w:r>
      <w:r>
        <w:rPr>
          <w:rFonts w:hint="eastAsia" w:ascii="宋体" w:hAnsi="宋体" w:eastAsia="宋体" w:cs="宋体"/>
          <w:bCs/>
          <w:color w:val="auto"/>
          <w:sz w:val="24"/>
          <w:szCs w:val="24"/>
          <w:highlight w:val="none"/>
          <w:shd w:val="clear" w:color="auto" w:fill="auto"/>
        </w:rPr>
        <w:t>准时到场的投标人、评审专家、与招标活动有关的工作人员（即监标人、采购人代表、特邀代表、工作人员等），一律不允许进场。</w:t>
      </w:r>
    </w:p>
    <w:p w14:paraId="5F560638">
      <w:pPr>
        <w:shd w:val="clea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10.3 与会人员要关闭手机等一切通讯工具，严禁在会场大声喧哗。否则，将请你离开会场。</w:t>
      </w:r>
    </w:p>
    <w:p w14:paraId="20251370">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10.5 严禁投标方会议期间与评委单</w:t>
      </w:r>
      <w:r>
        <w:rPr>
          <w:rFonts w:hint="eastAsia" w:ascii="宋体" w:hAnsi="宋体" w:eastAsia="宋体" w:cs="宋体"/>
          <w:bCs/>
          <w:color w:val="auto"/>
          <w:sz w:val="24"/>
          <w:szCs w:val="24"/>
          <w:highlight w:val="none"/>
          <w:shd w:val="clear" w:color="auto" w:fill="auto"/>
        </w:rPr>
        <w:t>独接触和交往。</w:t>
      </w:r>
    </w:p>
    <w:p w14:paraId="2A9A4FE3">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10.6 评标活动结束前，评标委员会各成员务必自觉做到不与外界及投标</w:t>
      </w:r>
      <w:r>
        <w:rPr>
          <w:rFonts w:hint="eastAsia" w:ascii="宋体" w:hAnsi="宋体" w:cs="宋体"/>
          <w:bCs/>
          <w:color w:val="auto"/>
          <w:sz w:val="24"/>
          <w:szCs w:val="24"/>
          <w:highlight w:val="none"/>
          <w:shd w:val="clear" w:color="auto" w:fill="auto"/>
          <w:lang w:eastAsia="zh-CN"/>
        </w:rPr>
        <w:t>投标人</w:t>
      </w:r>
      <w:r>
        <w:rPr>
          <w:rFonts w:hint="eastAsia" w:ascii="宋体" w:hAnsi="宋体" w:eastAsia="宋体" w:cs="宋体"/>
          <w:bCs/>
          <w:color w:val="auto"/>
          <w:sz w:val="24"/>
          <w:szCs w:val="24"/>
          <w:highlight w:val="none"/>
          <w:shd w:val="clear" w:color="auto" w:fill="auto"/>
        </w:rPr>
        <w:t>有任何形式的联系，确有特殊原因需要外出或其他方面的，必须由监标人提交</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后，方可外出，外出时须有监标人员陪同。</w:t>
      </w:r>
    </w:p>
    <w:p w14:paraId="563263AA">
      <w:pPr>
        <w:shd w:val="clear"/>
        <w:spacing w:line="360" w:lineRule="auto"/>
        <w:ind w:firstLine="470" w:firstLineChars="196"/>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bCs/>
          <w:color w:val="auto"/>
          <w:sz w:val="24"/>
          <w:szCs w:val="24"/>
          <w:highlight w:val="none"/>
          <w:shd w:val="clear" w:color="auto" w:fill="auto"/>
        </w:rPr>
        <w:t>10.7</w:t>
      </w:r>
      <w:r>
        <w:rPr>
          <w:rFonts w:hint="eastAsia" w:ascii="宋体" w:hAnsi="宋体" w:eastAsia="宋体" w:cs="宋体"/>
          <w:color w:val="auto"/>
          <w:sz w:val="24"/>
          <w:szCs w:val="24"/>
          <w:highlight w:val="none"/>
          <w:shd w:val="clear" w:color="auto" w:fill="auto"/>
        </w:rPr>
        <w:t>投标</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如果认为参加本次评标的专家成员及其他与会人员与其他投标</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有利害关系的，可以现场申请其回避。如不申请其回避的，则视同无利害关系。</w:t>
      </w:r>
    </w:p>
    <w:p w14:paraId="6F429D83">
      <w:pPr>
        <w:shd w:val="clear"/>
        <w:spacing w:line="360" w:lineRule="auto"/>
        <w:ind w:firstLine="472" w:firstLineChars="196"/>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b/>
          <w:color w:val="auto"/>
          <w:sz w:val="24"/>
          <w:szCs w:val="24"/>
          <w:highlight w:val="none"/>
          <w:shd w:val="clear" w:color="auto" w:fill="auto"/>
        </w:rPr>
        <w:t>10.8</w:t>
      </w:r>
      <w:r>
        <w:rPr>
          <w:rFonts w:hint="eastAsia" w:ascii="宋体" w:hAnsi="宋体" w:eastAsia="宋体" w:cs="宋体"/>
          <w:color w:val="auto"/>
          <w:sz w:val="24"/>
          <w:szCs w:val="24"/>
          <w:highlight w:val="none"/>
          <w:shd w:val="clear" w:color="auto" w:fill="auto"/>
        </w:rPr>
        <w:t xml:space="preserve"> 对各投标</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的资质审查、开标、报价、评标、询标（答疑）、澄清、定标等工作，采取逐一方式进行，评标期间</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务必保持通讯工具的畅通，以便及时联络和不延误工作。若发生通讯工具不通或备案通讯工具号码有误，无法实现联络的，或无理拒绝或不执行</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工作安排的，将视同自愿放弃本次投标权利。</w:t>
      </w:r>
    </w:p>
    <w:p w14:paraId="2003FBE3">
      <w:pPr>
        <w:shd w:val="clear"/>
        <w:spacing w:line="360" w:lineRule="auto"/>
        <w:ind w:firstLine="472" w:firstLineChars="196"/>
        <w:rPr>
          <w:rFonts w:hint="eastAsia" w:ascii="宋体" w:hAnsi="宋体" w:eastAsia="宋体" w:cs="宋体"/>
          <w:b/>
          <w:color w:val="auto"/>
          <w:sz w:val="24"/>
          <w:szCs w:val="24"/>
          <w:highlight w:val="none"/>
          <w:u w:val="single"/>
          <w:shd w:val="clear" w:color="auto" w:fill="auto"/>
        </w:rPr>
      </w:pPr>
      <w:r>
        <w:rPr>
          <w:rFonts w:hint="eastAsia" w:ascii="宋体" w:hAnsi="宋体" w:eastAsia="宋体" w:cs="宋体"/>
          <w:b/>
          <w:color w:val="auto"/>
          <w:sz w:val="24"/>
          <w:szCs w:val="24"/>
          <w:highlight w:val="none"/>
          <w:shd w:val="clear" w:color="auto" w:fill="auto"/>
        </w:rPr>
        <w:t>10.9 凡是须要经过会议通过的事宜事项，</w:t>
      </w:r>
      <w:r>
        <w:rPr>
          <w:rFonts w:hint="eastAsia" w:ascii="宋体" w:hAnsi="宋体" w:eastAsia="宋体" w:cs="宋体"/>
          <w:b/>
          <w:color w:val="auto"/>
          <w:sz w:val="24"/>
          <w:szCs w:val="24"/>
          <w:highlight w:val="none"/>
          <w:shd w:val="clear" w:color="auto" w:fill="auto"/>
          <w:lang w:eastAsia="zh-CN"/>
        </w:rPr>
        <w:t>采购人</w:t>
      </w:r>
      <w:r>
        <w:rPr>
          <w:rFonts w:hint="eastAsia" w:ascii="宋体" w:hAnsi="宋体" w:eastAsia="宋体" w:cs="宋体"/>
          <w:b/>
          <w:color w:val="auto"/>
          <w:sz w:val="24"/>
          <w:szCs w:val="24"/>
          <w:highlight w:val="none"/>
          <w:shd w:val="clear" w:color="auto" w:fill="auto"/>
        </w:rPr>
        <w:t>对</w:t>
      </w:r>
      <w:r>
        <w:rPr>
          <w:rFonts w:hint="eastAsia" w:ascii="宋体" w:hAnsi="宋体" w:cs="宋体"/>
          <w:b/>
          <w:color w:val="auto"/>
          <w:sz w:val="24"/>
          <w:szCs w:val="24"/>
          <w:highlight w:val="none"/>
          <w:shd w:val="clear" w:color="auto" w:fill="auto"/>
          <w:lang w:eastAsia="zh-CN"/>
        </w:rPr>
        <w:t>投标人</w:t>
      </w:r>
      <w:r>
        <w:rPr>
          <w:rFonts w:hint="eastAsia" w:ascii="宋体" w:hAnsi="宋体" w:eastAsia="宋体" w:cs="宋体"/>
          <w:b/>
          <w:color w:val="auto"/>
          <w:sz w:val="24"/>
          <w:szCs w:val="24"/>
          <w:highlight w:val="none"/>
          <w:shd w:val="clear" w:color="auto" w:fill="auto"/>
        </w:rPr>
        <w:t>在招标事后发生的已通过事宜事项的质疑或投诉，将不予采信。</w:t>
      </w:r>
    </w:p>
    <w:p w14:paraId="4B7944C9">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11. 招标评标须在监标人的监督下由</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组织进行。评标委员会各成员、采购人代表、投标人、特邀代表、工作人员等与会人员如有违纪、违规行为，监标人有权予以纠正或制止。</w:t>
      </w:r>
    </w:p>
    <w:p w14:paraId="0868DE36">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12．与评标活动有关的工作人员。是指评标委员会成员以外的、因参与评标监督工作或者事务性工作而知悉有关评标情况的所有人员。</w:t>
      </w:r>
    </w:p>
    <w:p w14:paraId="460F977F">
      <w:pPr>
        <w:pStyle w:val="27"/>
        <w:shd w:val="clear"/>
        <w:spacing w:line="360" w:lineRule="auto"/>
        <w:jc w:val="center"/>
        <w:rPr>
          <w:rFonts w:hint="eastAsia" w:ascii="宋体" w:hAnsi="宋体" w:eastAsia="宋体" w:cs="宋体"/>
          <w:b/>
          <w:color w:val="auto"/>
          <w:kern w:val="2"/>
          <w:sz w:val="36"/>
          <w:szCs w:val="36"/>
          <w:highlight w:val="none"/>
          <w:shd w:val="clear" w:color="auto" w:fill="auto"/>
        </w:rPr>
      </w:pPr>
      <w:r>
        <w:rPr>
          <w:rFonts w:hint="eastAsia" w:ascii="宋体" w:hAnsi="宋体" w:eastAsia="宋体" w:cs="宋体"/>
          <w:b/>
          <w:color w:val="auto"/>
          <w:kern w:val="2"/>
          <w:sz w:val="36"/>
          <w:szCs w:val="36"/>
          <w:highlight w:val="none"/>
          <w:shd w:val="clear" w:color="auto" w:fill="auto"/>
        </w:rPr>
        <w:t>第</w:t>
      </w:r>
      <w:r>
        <w:rPr>
          <w:rFonts w:hint="eastAsia" w:ascii="宋体" w:hAnsi="宋体" w:cs="宋体"/>
          <w:b/>
          <w:color w:val="auto"/>
          <w:kern w:val="2"/>
          <w:sz w:val="36"/>
          <w:szCs w:val="36"/>
          <w:highlight w:val="none"/>
          <w:shd w:val="clear" w:color="auto" w:fill="auto"/>
          <w:lang w:eastAsia="zh-CN"/>
        </w:rPr>
        <w:t>五</w:t>
      </w:r>
      <w:r>
        <w:rPr>
          <w:rFonts w:hint="eastAsia" w:ascii="宋体" w:hAnsi="宋体" w:eastAsia="宋体" w:cs="宋体"/>
          <w:b/>
          <w:color w:val="auto"/>
          <w:kern w:val="2"/>
          <w:sz w:val="36"/>
          <w:szCs w:val="36"/>
          <w:highlight w:val="none"/>
          <w:shd w:val="clear" w:color="auto" w:fill="auto"/>
        </w:rPr>
        <w:t>部分 投标说明</w:t>
      </w:r>
    </w:p>
    <w:p w14:paraId="0E4D5EB9">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第一章 对投标方的资质要求</w:t>
      </w:r>
    </w:p>
    <w:p w14:paraId="4D0220B5">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 投标人必须提交能够证明其具有履行本招标项目合同能力的资质证明文件，作为投标文件的一部分。</w:t>
      </w:r>
    </w:p>
    <w:p w14:paraId="6980BF1C">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 xml:space="preserve">1.2 </w:t>
      </w:r>
      <w:r>
        <w:rPr>
          <w:rFonts w:hint="eastAsia" w:ascii="宋体" w:hAnsi="宋体" w:eastAsia="宋体" w:cs="宋体"/>
          <w:b/>
          <w:color w:val="auto"/>
          <w:sz w:val="24"/>
          <w:highlight w:val="none"/>
          <w:shd w:val="clear" w:color="auto" w:fill="auto"/>
        </w:rPr>
        <w:t>投标时资质审查的必要条件。投标人必须单独</w:t>
      </w:r>
      <w:r>
        <w:rPr>
          <w:rFonts w:hint="eastAsia" w:ascii="宋体" w:hAnsi="宋体" w:cs="宋体"/>
          <w:b/>
          <w:color w:val="auto"/>
          <w:sz w:val="24"/>
          <w:highlight w:val="none"/>
          <w:shd w:val="clear" w:color="auto" w:fill="auto"/>
          <w:lang w:eastAsia="zh-CN"/>
        </w:rPr>
        <w:t>上传</w:t>
      </w:r>
      <w:r>
        <w:rPr>
          <w:rFonts w:hint="eastAsia" w:ascii="宋体" w:hAnsi="宋体" w:eastAsia="宋体" w:cs="宋体"/>
          <w:b/>
          <w:color w:val="auto"/>
          <w:sz w:val="24"/>
          <w:highlight w:val="none"/>
          <w:shd w:val="clear" w:color="auto" w:fill="auto"/>
        </w:rPr>
        <w:t>,如果不能提供或有缺项则视为对招标文件资格审查内容的不响应，其投标将被拒绝。</w:t>
      </w:r>
    </w:p>
    <w:p w14:paraId="3BAD594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1</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）营业执照原件</w:t>
      </w:r>
    </w:p>
    <w:p w14:paraId="46D9320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2</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法人须提供法定代表人资格证明书及身份证原件或法人授权委托书及被授权人身份证原件</w:t>
      </w:r>
    </w:p>
    <w:p w14:paraId="07172BE0">
      <w:pPr>
        <w:spacing w:line="360" w:lineRule="auto"/>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3</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宋体" w:hAnsi="宋体" w:cs="宋体"/>
          <w:color w:val="000000"/>
          <w:kern w:val="0"/>
          <w:sz w:val="24"/>
          <w:lang w:eastAsia="zh-CN"/>
        </w:rPr>
        <w:t>投标人使用自产苗木、种子，需具备有效的《林草种子生产经营许可证》。投标人使用购买的苗木、种子，需提供供苗方有效的《林草种子生产经营许可证》，所购苗木(种子)“两证一签”，（即植物检疫证、合格证、标签）。复印件加盖企业公章</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及有效的《农药经营许可证》</w:t>
      </w:r>
      <w:r>
        <w:rPr>
          <w:rFonts w:hint="default"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w:t>
      </w:r>
    </w:p>
    <w:p w14:paraId="49A8565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（4）</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未被</w:t>
      </w:r>
      <w:r>
        <w:rPr>
          <w:rFonts w:hint="eastAsia"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信用中国</w:t>
      </w:r>
      <w:r>
        <w:rPr>
          <w:rFonts w:hint="eastAsia"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ww.creditchina.gov.cn）列入失信被执行人、重大税收违法案件当事人名单、政府采购不良行为记录名单的网页截图或信用报告、未被中国政府采购网（www.ccgp.gov.cn）列入政府采购严重违法失信行为记录名单的网页截图加盖公章</w:t>
      </w:r>
    </w:p>
    <w:p w14:paraId="7EC99DE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（5）投标保证金缴纳凭证</w:t>
      </w:r>
    </w:p>
    <w:p w14:paraId="55DA8B98">
      <w:pPr>
        <w:shd w:val="clear"/>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val="0"/>
          <w:bCs/>
          <w:color w:val="auto"/>
          <w:sz w:val="24"/>
          <w:highlight w:val="none"/>
          <w:shd w:val="clear" w:color="auto" w:fill="auto"/>
        </w:rPr>
        <w:t>1.3开标现场对投标方投标资质中的所有投标资质及评标所需的资料证明等，严格遵循“第</w:t>
      </w:r>
      <w:r>
        <w:rPr>
          <w:rFonts w:hint="eastAsia" w:ascii="宋体" w:hAnsi="宋体" w:cs="宋体"/>
          <w:b w:val="0"/>
          <w:bCs/>
          <w:color w:val="auto"/>
          <w:sz w:val="24"/>
          <w:highlight w:val="none"/>
          <w:shd w:val="clear" w:color="auto" w:fill="auto"/>
          <w:lang w:eastAsia="zh-CN"/>
        </w:rPr>
        <w:t>四</w:t>
      </w:r>
      <w:r>
        <w:rPr>
          <w:rFonts w:hint="eastAsia" w:ascii="宋体" w:hAnsi="宋体" w:eastAsia="宋体" w:cs="宋体"/>
          <w:b w:val="0"/>
          <w:bCs/>
          <w:color w:val="auto"/>
          <w:sz w:val="24"/>
          <w:highlight w:val="none"/>
          <w:shd w:val="clear" w:color="auto" w:fill="auto"/>
        </w:rPr>
        <w:t>部分”中</w:t>
      </w:r>
      <w:r>
        <w:rPr>
          <w:rFonts w:hint="eastAsia" w:ascii="宋体" w:hAnsi="宋体" w:eastAsia="宋体" w:cs="宋体"/>
          <w:b w:val="0"/>
          <w:bCs/>
          <w:color w:val="auto"/>
          <w:sz w:val="24"/>
          <w:szCs w:val="24"/>
          <w:highlight w:val="none"/>
          <w:shd w:val="clear" w:color="auto" w:fill="auto"/>
        </w:rPr>
        <w:t>10.8条款之规定。</w:t>
      </w:r>
    </w:p>
    <w:p w14:paraId="7B6BE828">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 xml:space="preserve">投标方保证和承诺所投产品报价不存在恶意或有意压价、恶意或有意虚报报价，也不存在恶意或有意抬高报价等行为。 </w:t>
      </w:r>
    </w:p>
    <w:p w14:paraId="0FDCAF6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cs="宋体"/>
          <w:bCs/>
          <w:color w:val="auto"/>
          <w:sz w:val="24"/>
          <w:szCs w:val="24"/>
          <w:highlight w:val="none"/>
          <w:shd w:val="clear" w:color="auto" w:fill="auto"/>
          <w:lang w:val="en-US" w:eastAsia="zh-CN"/>
        </w:rPr>
        <w:t>6</w:t>
      </w:r>
      <w:r>
        <w:rPr>
          <w:rFonts w:hint="eastAsia" w:ascii="宋体" w:hAnsi="宋体" w:eastAsia="宋体" w:cs="宋体"/>
          <w:bCs/>
          <w:color w:val="auto"/>
          <w:sz w:val="24"/>
          <w:szCs w:val="24"/>
          <w:highlight w:val="none"/>
          <w:shd w:val="clear" w:color="auto" w:fill="auto"/>
        </w:rPr>
        <w:t xml:space="preserve"> 投标方保证和承诺不存在与其它投标人有串标、陪标等行为。 </w:t>
      </w:r>
    </w:p>
    <w:p w14:paraId="522A64F6">
      <w:pPr>
        <w:shd w:val="clear"/>
        <w:spacing w:line="360" w:lineRule="auto"/>
        <w:jc w:val="center"/>
        <w:rPr>
          <w:rFonts w:hint="eastAsia" w:ascii="宋体" w:hAnsi="宋体" w:eastAsia="宋体" w:cs="宋体"/>
          <w:b/>
          <w:color w:val="auto"/>
          <w:sz w:val="32"/>
          <w:szCs w:val="32"/>
          <w:highlight w:val="none"/>
          <w:shd w:val="clear" w:color="auto" w:fill="auto"/>
        </w:rPr>
      </w:pPr>
    </w:p>
    <w:p w14:paraId="0595657E">
      <w:pPr>
        <w:pStyle w:val="8"/>
        <w:rPr>
          <w:rFonts w:hint="eastAsia" w:ascii="宋体" w:hAnsi="宋体" w:eastAsia="宋体" w:cs="宋体"/>
          <w:b/>
          <w:color w:val="auto"/>
          <w:sz w:val="32"/>
          <w:szCs w:val="32"/>
          <w:highlight w:val="none"/>
          <w:shd w:val="clear" w:color="auto" w:fill="auto"/>
        </w:rPr>
      </w:pPr>
    </w:p>
    <w:p w14:paraId="04E12971">
      <w:pPr>
        <w:pStyle w:val="19"/>
        <w:ind w:left="0" w:leftChars="0" w:firstLine="0" w:firstLineChars="0"/>
        <w:rPr>
          <w:rFonts w:hint="eastAsia"/>
        </w:rPr>
      </w:pPr>
    </w:p>
    <w:p w14:paraId="2E446434">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第二章 投标文件的编写</w:t>
      </w:r>
    </w:p>
    <w:p w14:paraId="20B9A7B2">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eastAsia="宋体" w:cs="宋体"/>
          <w:b/>
          <w:bCs/>
          <w:color w:val="auto"/>
          <w:sz w:val="24"/>
          <w:highlight w:val="none"/>
          <w:shd w:val="clear" w:color="auto" w:fill="auto"/>
          <w:lang w:val="zh-CN"/>
        </w:rPr>
        <w:t>．要求</w:t>
      </w:r>
    </w:p>
    <w:p w14:paraId="1D5A8D65">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2.1 投标人应详细阅读</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的招标文件中的条款、规范、表示、条件和格式等所有内容，按招标文件的要求编制投标文件和提供要求份数的投标文件，并保证所提供全部材料的真实性；投标文件必须对招标文件提出的要求和条件做出实质性响应。否则，其投标可能将被拒绝。</w:t>
      </w:r>
    </w:p>
    <w:p w14:paraId="3852EEB1">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2.2 允许投标人对招标文件中的所有包投标，也可根据本企业生产或代理产品的情况对部分包进行投标，但不允许投标人对某一包中的一项或部分项进行投标。采购人可选择一家投标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为所有包的成交人，也可选择若干个分别中标。</w:t>
      </w:r>
    </w:p>
    <w:p w14:paraId="0F1032F1">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w:t>
      </w:r>
      <w:r>
        <w:rPr>
          <w:rFonts w:hint="eastAsia" w:ascii="宋体" w:hAnsi="宋体" w:eastAsia="宋体" w:cs="宋体"/>
          <w:b/>
          <w:bCs/>
          <w:color w:val="auto"/>
          <w:sz w:val="24"/>
          <w:highlight w:val="none"/>
          <w:shd w:val="clear" w:color="auto" w:fill="auto"/>
          <w:lang w:val="zh-CN"/>
        </w:rPr>
        <w:t>．投标文件语言和度量单位</w:t>
      </w:r>
    </w:p>
    <w:p w14:paraId="0151233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3.1 招标文件及投标人和</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就招标、投标交换的文件和往来信件，须以中文书写。</w:t>
      </w:r>
    </w:p>
    <w:p w14:paraId="6E278C23">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3.2 除在招标文件的技术规格中另有规定外，计量单位应使用中华人民共和国法定计量单位。</w:t>
      </w:r>
    </w:p>
    <w:p w14:paraId="0E1DB260">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4</w:t>
      </w:r>
      <w:r>
        <w:rPr>
          <w:rFonts w:hint="eastAsia" w:ascii="宋体" w:hAnsi="宋体" w:eastAsia="宋体" w:cs="宋体"/>
          <w:b/>
          <w:bCs/>
          <w:color w:val="auto"/>
          <w:sz w:val="24"/>
          <w:highlight w:val="none"/>
          <w:shd w:val="clear" w:color="auto" w:fill="auto"/>
          <w:lang w:val="zh-CN"/>
        </w:rPr>
        <w:t>．投标文件的组成</w:t>
      </w:r>
    </w:p>
    <w:p w14:paraId="7956C3AB">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4.1 投标人编写的投标文件应包括下列内容：</w:t>
      </w:r>
    </w:p>
    <w:p w14:paraId="51735C8C">
      <w:pPr>
        <w:shd w:val="clear"/>
        <w:spacing w:line="360" w:lineRule="auto"/>
        <w:ind w:firstLine="588" w:firstLineChars="245"/>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011E829A">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78468D05">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5AF18E9F">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690D39F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1</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）营业执照原件</w:t>
      </w:r>
    </w:p>
    <w:p w14:paraId="0FF55E8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2</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法人须提供法定代表人资格证明书及身份证原件或法人授权委托书及被授权人身份证原件</w:t>
      </w:r>
    </w:p>
    <w:p w14:paraId="22F73FB8">
      <w:pPr>
        <w:spacing w:line="360" w:lineRule="auto"/>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3</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宋体" w:hAnsi="宋体" w:cs="宋体"/>
          <w:color w:val="000000"/>
          <w:kern w:val="0"/>
          <w:sz w:val="24"/>
          <w:lang w:eastAsia="zh-CN"/>
        </w:rPr>
        <w:t>投标人使用自产苗木、种子，需具备有效的《林草种子生产经营许可证》。投标人使用购买的苗木、种子，需提供供苗方有效的《林草种子生产经营许可证》，所购苗木(种子)“两证一签”，（即植物检疫证、合格证、标签）。复印件加盖企业公章</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及有效的《农药经营许可证》。</w:t>
      </w:r>
    </w:p>
    <w:p w14:paraId="64EEB70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（4）</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未被</w:t>
      </w:r>
      <w:r>
        <w:rPr>
          <w:rFonts w:hint="eastAsia"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信用中国</w:t>
      </w:r>
      <w:r>
        <w:rPr>
          <w:rFonts w:hint="eastAsia"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ww.creditchina.gov.cn）列入失信被执行人、重大税收违法案件当事人名单、政府采购不良行为记录名单的网页截图或信用报告、未被中国政府采购网（www.ccgp.gov.cn）列入政府采购严重违法失信行为记录名单的网页截图加盖公章</w:t>
      </w:r>
    </w:p>
    <w:p w14:paraId="4283D39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（5）投标保证金缴纳凭证</w:t>
      </w:r>
    </w:p>
    <w:p w14:paraId="7F2F301F">
      <w:pPr>
        <w:shd w:val="clear"/>
        <w:spacing w:line="360" w:lineRule="auto"/>
        <w:ind w:firstLine="720" w:firstLineChars="3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关于资格的声明函</w:t>
      </w:r>
    </w:p>
    <w:p w14:paraId="68D9A710">
      <w:pPr>
        <w:shd w:val="clear"/>
        <w:spacing w:line="360" w:lineRule="auto"/>
        <w:ind w:firstLine="600" w:firstLineChars="250"/>
        <w:rPr>
          <w:rFonts w:hint="eastAsia" w:ascii="宋体" w:hAnsi="宋体" w:eastAsia="宋体" w:cs="宋体"/>
          <w:bCs/>
          <w:color w:val="auto"/>
          <w:sz w:val="24"/>
          <w:highlight w:val="none"/>
          <w:shd w:val="clear" w:color="auto" w:fill="auto"/>
        </w:rPr>
      </w:pP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szCs w:val="24"/>
          <w:highlight w:val="none"/>
          <w:shd w:val="clear" w:color="auto" w:fill="auto"/>
        </w:rPr>
        <w:t>产品规格报价明细表</w:t>
      </w:r>
    </w:p>
    <w:p w14:paraId="09E49CE1">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rPr>
        <w:t>、投标产品技术规格及要求详述</w:t>
      </w:r>
    </w:p>
    <w:p w14:paraId="17ADDA43">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、有关投标产品的制造、验收标准</w:t>
      </w:r>
    </w:p>
    <w:p w14:paraId="350BF457">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、售后服务承诺详述</w:t>
      </w:r>
    </w:p>
    <w:p w14:paraId="17211942">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rPr>
        <w:t>、备品、备件清单</w:t>
      </w:r>
    </w:p>
    <w:p w14:paraId="7F281AA8">
      <w:pPr>
        <w:shd w:val="clear"/>
        <w:spacing w:line="360" w:lineRule="auto"/>
        <w:ind w:firstLine="600" w:firstLineChars="250"/>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lang w:val="en-US" w:eastAsia="zh-CN"/>
        </w:rPr>
        <w:t>1</w:t>
      </w:r>
      <w:r>
        <w:rPr>
          <w:rFonts w:hint="eastAsia" w:ascii="宋体" w:hAnsi="宋体" w:cs="宋体"/>
          <w:color w:val="auto"/>
          <w:sz w:val="24"/>
          <w:szCs w:val="22"/>
          <w:highlight w:val="none"/>
          <w:shd w:val="clear" w:color="auto" w:fill="auto"/>
          <w:lang w:val="en-US" w:eastAsia="zh-CN"/>
        </w:rPr>
        <w:t>1</w:t>
      </w:r>
      <w:r>
        <w:rPr>
          <w:rFonts w:hint="eastAsia" w:ascii="宋体" w:hAnsi="宋体" w:eastAsia="宋体" w:cs="宋体"/>
          <w:color w:val="auto"/>
          <w:sz w:val="24"/>
          <w:szCs w:val="22"/>
          <w:highlight w:val="none"/>
          <w:shd w:val="clear" w:color="auto" w:fill="auto"/>
          <w:lang w:val="en-US" w:eastAsia="zh-CN"/>
        </w:rPr>
        <w:t>、</w:t>
      </w:r>
      <w:r>
        <w:rPr>
          <w:rFonts w:hint="eastAsia" w:ascii="宋体" w:hAnsi="宋体" w:eastAsia="宋体" w:cs="宋体"/>
          <w:color w:val="auto"/>
          <w:sz w:val="24"/>
          <w:szCs w:val="22"/>
          <w:highlight w:val="none"/>
          <w:shd w:val="clear" w:color="auto" w:fill="auto"/>
        </w:rPr>
        <w:t>产品简要说明一览表</w:t>
      </w:r>
    </w:p>
    <w:p w14:paraId="5BFDDA5A">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rPr>
        <w:t>、技术参数、功能偏离表</w:t>
      </w:r>
    </w:p>
    <w:p w14:paraId="57F6D4F7">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13</w:t>
      </w:r>
      <w:r>
        <w:rPr>
          <w:rFonts w:hint="eastAsia" w:ascii="宋体" w:hAnsi="宋体" w:eastAsia="宋体" w:cs="宋体"/>
          <w:color w:val="auto"/>
          <w:sz w:val="24"/>
          <w:highlight w:val="none"/>
          <w:shd w:val="clear" w:color="auto" w:fill="auto"/>
        </w:rPr>
        <w:t>、商务条款偏离表</w:t>
      </w:r>
    </w:p>
    <w:p w14:paraId="408850CC">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、业绩表</w:t>
      </w:r>
    </w:p>
    <w:p w14:paraId="60BDF044">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15</w:t>
      </w:r>
      <w:r>
        <w:rPr>
          <w:rFonts w:hint="eastAsia" w:ascii="宋体" w:hAnsi="宋体" w:eastAsia="宋体" w:cs="宋体"/>
          <w:color w:val="auto"/>
          <w:sz w:val="24"/>
          <w:highlight w:val="none"/>
          <w:shd w:val="clear" w:color="auto" w:fill="auto"/>
        </w:rPr>
        <w:t>、投标单位（</w:t>
      </w:r>
      <w:r>
        <w:rPr>
          <w:rFonts w:hint="eastAsia" w:ascii="宋体" w:hAnsi="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352D151C">
      <w:pPr>
        <w:shd w:val="clear"/>
        <w:spacing w:line="360" w:lineRule="auto"/>
        <w:ind w:firstLine="600" w:firstLineChars="250"/>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16、投标保证金退还说明</w:t>
      </w:r>
    </w:p>
    <w:p w14:paraId="54F4822D">
      <w:pPr>
        <w:shd w:val="clear"/>
        <w:spacing w:line="360" w:lineRule="auto"/>
        <w:ind w:firstLine="600" w:firstLineChars="250"/>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17、主要股东或出资人信息</w:t>
      </w:r>
    </w:p>
    <w:p w14:paraId="2ECD9FDC">
      <w:pPr>
        <w:shd w:val="clear"/>
        <w:spacing w:line="360" w:lineRule="auto"/>
        <w:ind w:firstLine="600" w:firstLineChars="250"/>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18、提供其它有利于投标的资料</w:t>
      </w:r>
    </w:p>
    <w:p w14:paraId="5328F129">
      <w:pPr>
        <w:shd w:val="clear"/>
        <w:spacing w:line="360" w:lineRule="auto"/>
        <w:ind w:firstLine="600" w:firstLineChars="250"/>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 xml:space="preserve"> 20、中小微企业及残疾人福利性单位等证明文件等</w:t>
      </w:r>
    </w:p>
    <w:p w14:paraId="467CF181">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5</w:t>
      </w:r>
      <w:r>
        <w:rPr>
          <w:rFonts w:hint="eastAsia" w:ascii="宋体" w:hAnsi="宋体" w:eastAsia="宋体" w:cs="宋体"/>
          <w:b/>
          <w:bCs/>
          <w:color w:val="auto"/>
          <w:sz w:val="24"/>
          <w:highlight w:val="none"/>
          <w:shd w:val="clear" w:color="auto" w:fill="auto"/>
          <w:lang w:val="zh-CN"/>
        </w:rPr>
        <w:t>．投标文件格式</w:t>
      </w:r>
    </w:p>
    <w:p w14:paraId="0582DE1D">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5.1 投标方应按招标文件范本格式中提供的投标文件格式认真填写投标书、开标一览表、投标表等，并注明投标货物的名称、货物简介、</w:t>
      </w:r>
      <w:r>
        <w:rPr>
          <w:rFonts w:hint="eastAsia" w:ascii="宋体" w:hAnsi="宋体" w:eastAsia="宋体" w:cs="宋体"/>
          <w:bCs/>
          <w:color w:val="auto"/>
          <w:sz w:val="24"/>
          <w:highlight w:val="none"/>
          <w:shd w:val="clear" w:color="auto" w:fill="auto"/>
        </w:rPr>
        <w:t>原产地、数量和价格等。</w:t>
      </w:r>
    </w:p>
    <w:p w14:paraId="1FBFE0A4">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6．投标报价</w:t>
      </w:r>
    </w:p>
    <w:p w14:paraId="331920E1">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6.1 投标方须在投标报价表上标明单价（</w:t>
      </w:r>
      <w:r>
        <w:rPr>
          <w:rFonts w:hint="eastAsia" w:ascii="宋体" w:hAnsi="宋体" w:eastAsia="宋体" w:cs="宋体"/>
          <w:b/>
          <w:bCs w:val="0"/>
          <w:color w:val="auto"/>
          <w:sz w:val="24"/>
          <w:highlight w:val="none"/>
          <w:shd w:val="clear" w:color="auto" w:fill="auto"/>
        </w:rPr>
        <w:t>单价为综合单价，包括人工费、材料和工程设备费、施工机具使用费和企业管理费、利润，以及一定范围内的风险的费用</w:t>
      </w:r>
      <w:r>
        <w:rPr>
          <w:rFonts w:hint="eastAsia" w:ascii="宋体" w:hAnsi="宋体" w:eastAsia="宋体" w:cs="宋体"/>
          <w:bCs/>
          <w:color w:val="auto"/>
          <w:sz w:val="24"/>
          <w:highlight w:val="none"/>
          <w:shd w:val="clear" w:color="auto" w:fill="auto"/>
        </w:rPr>
        <w:t>）和总价。如单价和总价不符，以单价累计为准。小写和大写不符，以大写为准。投标方如果不同意上述修改原则，其投标将被拒绝。投标方应标明其提供的所有货物及其相关工作范围内所有费用的总价，</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不接受有任何选择性的报价。</w:t>
      </w:r>
    </w:p>
    <w:p w14:paraId="52450F60">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 投标时应注意下列几点：</w:t>
      </w:r>
    </w:p>
    <w:p w14:paraId="7ED7E9BE">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6.2.1 招标文件中特别要求的备品备件、易损件和专用工具的费用；</w:t>
      </w:r>
    </w:p>
    <w:p w14:paraId="4C2A69F1">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6.2.2 招标文件中特别要求的安装、调试、培训、运输、保险及其它附带服务的全部费用；</w:t>
      </w:r>
    </w:p>
    <w:p w14:paraId="07893190">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6.2.3 投标人提供的在中华人民共和国制造的货物，或已在境内的、国外生产的、已经进口货物，其货物的投标价即交货价中，包括制造、组装该货物所使用的零部件及原材料已付的全部关税、销售税和其他税。</w:t>
      </w:r>
    </w:p>
    <w:p w14:paraId="70021131">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7．投标报价的货币单位</w:t>
      </w:r>
    </w:p>
    <w:p w14:paraId="2FE055E0">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7.1 投标报价单位为人民币。对进口设备的报价也应以人民币进行报价。</w:t>
      </w:r>
    </w:p>
    <w:p w14:paraId="469E8468">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8．投标文件规定的技术响应文件</w:t>
      </w:r>
    </w:p>
    <w:p w14:paraId="6ED6066A">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8.1 投标方须提交证明拟供货物和服务符合招标文件规定的技术响应文件，作为投标文件的一部分。</w:t>
      </w:r>
    </w:p>
    <w:p w14:paraId="7ED9BC46">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8.2 上述文件可以是文字资料、图纸和数据，并提供：</w:t>
      </w:r>
    </w:p>
    <w:p w14:paraId="3F4AE367">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（1）货物主要技术及性能特点的详细描述；</w:t>
      </w:r>
    </w:p>
    <w:p w14:paraId="23801831">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（2）货物主要部件的详细资料，包括检验报告等；</w:t>
      </w:r>
    </w:p>
    <w:p w14:paraId="268DDD42">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（3）一份在技术规格中规定的保证货物正常和连续运转期间所需要的所有备件和专业工具的详细清单包括价格及供货来源信息。</w:t>
      </w:r>
    </w:p>
    <w:p w14:paraId="0140D28A">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（4）规格、技术参数偏离表（见附件）</w:t>
      </w:r>
    </w:p>
    <w:p w14:paraId="6A625245">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没有按要求提供资料或提供资料不完全的，将视为对招标文件没有做出实质性响应，其风险由投标人自行承担。</w:t>
      </w:r>
    </w:p>
    <w:p w14:paraId="3CA47659">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9．投标有效期</w:t>
      </w:r>
    </w:p>
    <w:p w14:paraId="680C72B2">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9.1 投标文件从开标之日起，投标有效期为90天（如不满足将导致废标）。</w:t>
      </w:r>
    </w:p>
    <w:p w14:paraId="52AEA74D">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9.2 在特殊情况下，</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可与投标人协商延长投标文件的有效期。</w:t>
      </w:r>
    </w:p>
    <w:p w14:paraId="345F00AB">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．投标保证金</w:t>
      </w:r>
    </w:p>
    <w:p w14:paraId="2E88B492">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.1 投标保证金是为了弥补采购人因</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的违规行为而蒙受的损失。采购人在因</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的违规行为而受到损害时将没收其投标保证金，作为所受损害的补偿。</w:t>
      </w:r>
    </w:p>
    <w:p w14:paraId="7A2479DC">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 xml:space="preserve">.2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在提交投标文件时应交纳投标保证金，其有效期应不低于投标有效期。</w:t>
      </w:r>
    </w:p>
    <w:p w14:paraId="5040B43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.3 投标保证金不接受现金。按招标文件要求，在投标截止时间前将本项目投标保证金从投标公司的基本帐户汇到</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指定帐户。</w:t>
      </w:r>
    </w:p>
    <w:p w14:paraId="670C58B9">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zh-CN"/>
        </w:rPr>
      </w:pPr>
      <w:r>
        <w:rPr>
          <w:rFonts w:hint="eastAsia" w:ascii="宋体" w:hAnsi="宋体" w:eastAsia="宋体" w:cs="宋体"/>
          <w:bCs/>
          <w:color w:val="auto"/>
          <w:sz w:val="24"/>
          <w:highlight w:val="none"/>
          <w:shd w:val="clear" w:color="auto" w:fill="auto"/>
          <w:lang w:val="zh-CN"/>
        </w:rPr>
        <w:t>账户名称：</w:t>
      </w:r>
      <w:r>
        <w:rPr>
          <w:rFonts w:hint="eastAsia" w:ascii="宋体" w:hAnsi="宋体" w:cs="宋体"/>
          <w:color w:val="auto"/>
          <w:sz w:val="24"/>
          <w:szCs w:val="22"/>
          <w:highlight w:val="none"/>
          <w:shd w:val="clear" w:color="auto" w:fill="auto"/>
          <w:lang w:val="zh-CN"/>
        </w:rPr>
        <w:t>新疆瑞驰中天项目管理有限公司</w:t>
      </w:r>
    </w:p>
    <w:p w14:paraId="769F62A3">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zh-CN"/>
        </w:rPr>
      </w:pPr>
      <w:r>
        <w:rPr>
          <w:rFonts w:hint="eastAsia" w:ascii="宋体" w:hAnsi="宋体" w:eastAsia="宋体" w:cs="宋体"/>
          <w:color w:val="auto"/>
          <w:sz w:val="24"/>
          <w:szCs w:val="22"/>
          <w:highlight w:val="none"/>
          <w:shd w:val="clear" w:color="auto" w:fill="auto"/>
          <w:lang w:val="zh-CN"/>
        </w:rPr>
        <w:t>开户银行：中国银行股份有限公司库尔勒市经济开发区支行</w:t>
      </w:r>
    </w:p>
    <w:p w14:paraId="71EAA78A">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zh-CN" w:eastAsia="zh-CN"/>
        </w:rPr>
      </w:pPr>
      <w:r>
        <w:rPr>
          <w:rFonts w:hint="eastAsia" w:ascii="宋体" w:hAnsi="宋体" w:eastAsia="宋体" w:cs="宋体"/>
          <w:color w:val="auto"/>
          <w:sz w:val="24"/>
          <w:szCs w:val="22"/>
          <w:highlight w:val="none"/>
          <w:shd w:val="clear" w:color="auto" w:fill="auto"/>
          <w:lang w:val="zh-CN" w:eastAsia="zh-CN"/>
        </w:rPr>
        <w:t>账号：</w:t>
      </w:r>
      <w:r>
        <w:rPr>
          <w:rFonts w:hint="eastAsia" w:ascii="宋体" w:hAnsi="宋体" w:cs="宋体"/>
          <w:color w:val="auto"/>
          <w:sz w:val="24"/>
          <w:szCs w:val="22"/>
          <w:highlight w:val="none"/>
          <w:shd w:val="clear" w:color="auto" w:fill="auto"/>
          <w:lang w:val="zh-CN" w:eastAsia="zh-CN"/>
        </w:rPr>
        <w:t>107687045688</w:t>
      </w:r>
      <w:r>
        <w:rPr>
          <w:rFonts w:hint="eastAsia" w:ascii="宋体" w:hAnsi="宋体" w:eastAsia="宋体" w:cs="宋体"/>
          <w:color w:val="auto"/>
          <w:sz w:val="24"/>
          <w:szCs w:val="22"/>
          <w:highlight w:val="none"/>
          <w:shd w:val="clear" w:color="auto" w:fill="auto"/>
          <w:lang w:val="zh-CN" w:eastAsia="zh-CN"/>
        </w:rPr>
        <w:t xml:space="preserve">       </w:t>
      </w:r>
      <w:r>
        <w:rPr>
          <w:rFonts w:hint="eastAsia" w:ascii="宋体" w:hAnsi="宋体" w:eastAsia="宋体" w:cs="宋体"/>
          <w:color w:val="auto"/>
          <w:sz w:val="24"/>
          <w:szCs w:val="22"/>
          <w:highlight w:val="none"/>
          <w:shd w:val="clear" w:color="auto" w:fill="auto"/>
          <w:lang w:val="zh-CN"/>
        </w:rPr>
        <w:t>行号:104888001123</w:t>
      </w:r>
    </w:p>
    <w:p w14:paraId="3F1578D9">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zh-CN"/>
        </w:rPr>
      </w:pPr>
      <w:r>
        <w:rPr>
          <w:rFonts w:hint="eastAsia" w:ascii="宋体" w:hAnsi="宋体" w:eastAsia="宋体" w:cs="宋体"/>
          <w:color w:val="auto"/>
          <w:sz w:val="24"/>
          <w:szCs w:val="22"/>
          <w:highlight w:val="none"/>
          <w:shd w:val="clear" w:color="auto" w:fill="auto"/>
          <w:lang w:val="zh-CN"/>
        </w:rPr>
        <w:t>投标保证金缴纳截止时间：投标保证金在</w:t>
      </w:r>
      <w:r>
        <w:rPr>
          <w:rFonts w:hint="eastAsia" w:ascii="宋体" w:hAnsi="宋体" w:cs="宋体"/>
          <w:color w:val="auto"/>
          <w:sz w:val="24"/>
          <w:szCs w:val="22"/>
          <w:highlight w:val="none"/>
          <w:shd w:val="clear" w:color="auto" w:fill="auto"/>
          <w:lang w:val="zh-CN"/>
        </w:rPr>
        <w:t>202</w:t>
      </w:r>
      <w:r>
        <w:rPr>
          <w:rFonts w:hint="eastAsia" w:ascii="宋体" w:hAnsi="宋体" w:cs="宋体"/>
          <w:color w:val="auto"/>
          <w:sz w:val="24"/>
          <w:szCs w:val="22"/>
          <w:highlight w:val="none"/>
          <w:shd w:val="clear" w:color="auto" w:fill="auto"/>
          <w:lang w:val="en-US" w:eastAsia="zh-CN"/>
        </w:rPr>
        <w:t>4</w:t>
      </w:r>
      <w:r>
        <w:rPr>
          <w:rFonts w:hint="eastAsia" w:ascii="宋体" w:hAnsi="宋体" w:cs="宋体"/>
          <w:color w:val="auto"/>
          <w:sz w:val="24"/>
          <w:szCs w:val="22"/>
          <w:highlight w:val="none"/>
          <w:shd w:val="clear" w:color="auto" w:fill="auto"/>
          <w:lang w:val="zh-CN"/>
        </w:rPr>
        <w:t>年</w:t>
      </w:r>
      <w:r>
        <w:rPr>
          <w:rFonts w:hint="eastAsia" w:ascii="宋体" w:hAnsi="宋体" w:cs="宋体"/>
          <w:color w:val="auto"/>
          <w:sz w:val="24"/>
          <w:szCs w:val="22"/>
          <w:highlight w:val="none"/>
          <w:shd w:val="clear" w:color="auto" w:fill="auto"/>
          <w:lang w:val="en-US" w:eastAsia="zh-CN"/>
        </w:rPr>
        <w:t>8</w:t>
      </w:r>
      <w:r>
        <w:rPr>
          <w:rFonts w:hint="eastAsia" w:ascii="宋体" w:hAnsi="宋体" w:cs="宋体"/>
          <w:color w:val="auto"/>
          <w:sz w:val="24"/>
          <w:szCs w:val="22"/>
          <w:highlight w:val="none"/>
          <w:shd w:val="clear" w:color="auto" w:fill="auto"/>
          <w:lang w:val="zh-CN"/>
        </w:rPr>
        <w:t>月</w:t>
      </w:r>
      <w:r>
        <w:rPr>
          <w:rFonts w:hint="eastAsia" w:ascii="宋体" w:hAnsi="宋体" w:cs="宋体"/>
          <w:color w:val="auto"/>
          <w:sz w:val="24"/>
          <w:szCs w:val="22"/>
          <w:highlight w:val="none"/>
          <w:shd w:val="clear" w:color="auto" w:fill="auto"/>
          <w:lang w:val="en-US" w:eastAsia="zh-CN"/>
        </w:rPr>
        <w:t>22</w:t>
      </w:r>
      <w:r>
        <w:rPr>
          <w:rFonts w:hint="eastAsia" w:ascii="宋体" w:hAnsi="宋体" w:cs="宋体"/>
          <w:color w:val="auto"/>
          <w:sz w:val="24"/>
          <w:szCs w:val="22"/>
          <w:highlight w:val="none"/>
          <w:shd w:val="clear" w:color="auto" w:fill="auto"/>
          <w:lang w:val="zh-CN"/>
        </w:rPr>
        <w:t>日</w:t>
      </w:r>
      <w:r>
        <w:rPr>
          <w:rFonts w:hint="eastAsia" w:ascii="宋体" w:hAnsi="宋体" w:eastAsia="宋体" w:cs="宋体"/>
          <w:color w:val="auto"/>
          <w:sz w:val="24"/>
          <w:szCs w:val="22"/>
          <w:highlight w:val="none"/>
          <w:shd w:val="clear" w:color="auto" w:fill="auto"/>
          <w:lang w:val="zh-CN"/>
        </w:rPr>
        <w:t>上午10:30分（北京时间）前从</w:t>
      </w:r>
      <w:r>
        <w:rPr>
          <w:rFonts w:hint="eastAsia" w:ascii="宋体" w:hAnsi="宋体" w:cs="宋体"/>
          <w:color w:val="auto"/>
          <w:sz w:val="24"/>
          <w:szCs w:val="22"/>
          <w:highlight w:val="none"/>
          <w:shd w:val="clear" w:color="auto" w:fill="auto"/>
          <w:lang w:val="zh-CN"/>
        </w:rPr>
        <w:t>投标人</w:t>
      </w:r>
      <w:r>
        <w:rPr>
          <w:rFonts w:hint="eastAsia" w:ascii="宋体" w:hAnsi="宋体" w:eastAsia="宋体" w:cs="宋体"/>
          <w:color w:val="auto"/>
          <w:sz w:val="24"/>
          <w:szCs w:val="22"/>
          <w:highlight w:val="none"/>
          <w:shd w:val="clear" w:color="auto" w:fill="auto"/>
          <w:lang w:val="zh-CN"/>
        </w:rPr>
        <w:t>基本账户转入。</w:t>
      </w:r>
    </w:p>
    <w:p w14:paraId="1BF766A1">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zh-CN"/>
        </w:rPr>
      </w:pPr>
      <w:r>
        <w:rPr>
          <w:rFonts w:hint="eastAsia" w:ascii="宋体" w:hAnsi="宋体" w:eastAsia="宋体" w:cs="宋体"/>
          <w:color w:val="auto"/>
          <w:sz w:val="24"/>
          <w:szCs w:val="22"/>
          <w:highlight w:val="none"/>
          <w:shd w:val="clear" w:color="auto" w:fill="auto"/>
          <w:lang w:val="zh-CN"/>
        </w:rPr>
        <w:t>投标保证金汇款凭证上（用途或备注或附言）应注明本项目项目编号[标准格式：</w:t>
      </w:r>
      <w:r>
        <w:rPr>
          <w:rFonts w:hint="eastAsia" w:ascii="宋体" w:hAnsi="宋体" w:cs="宋体"/>
          <w:color w:val="auto"/>
          <w:sz w:val="24"/>
          <w:szCs w:val="22"/>
          <w:highlight w:val="none"/>
          <w:shd w:val="clear" w:color="auto" w:fill="auto"/>
          <w:lang w:val="en-US" w:eastAsia="zh-CN"/>
        </w:rPr>
        <w:t>项目名称（可简写）或项目编号</w:t>
      </w:r>
      <w:r>
        <w:rPr>
          <w:rFonts w:hint="eastAsia" w:ascii="宋体" w:hAnsi="宋体" w:eastAsia="宋体" w:cs="宋体"/>
          <w:color w:val="auto"/>
          <w:sz w:val="24"/>
          <w:szCs w:val="22"/>
          <w:highlight w:val="none"/>
          <w:shd w:val="clear" w:color="auto" w:fill="auto"/>
          <w:lang w:val="zh-CN"/>
        </w:rPr>
        <w:t>投标保证金]。</w:t>
      </w:r>
    </w:p>
    <w:p w14:paraId="50FA2E0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 xml:space="preserve">4 </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应当在《中标通知书》发出后5个工作日内无息退还未成交</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的投标保证金，在采购合同签订5个工作日内无息退还中标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的投标保证金。</w:t>
      </w:r>
    </w:p>
    <w:p w14:paraId="4A93484D">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.5 未按招标文件规定提交投标保证金的，</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应当拒绝接受投标方的投标文件，视为无效投标。</w:t>
      </w:r>
    </w:p>
    <w:p w14:paraId="2EB8310D">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.6 下列任何情况发生时，投标报价保证金将被没收。</w:t>
      </w:r>
    </w:p>
    <w:p w14:paraId="5BA13BA4">
      <w:pPr>
        <w:shd w:val="clear"/>
        <w:autoSpaceDE w:val="0"/>
        <w:autoSpaceDN w:val="0"/>
        <w:adjustRightInd w:val="0"/>
        <w:spacing w:line="360" w:lineRule="auto"/>
        <w:jc w:val="left"/>
        <w:rPr>
          <w:rFonts w:hint="eastAsia" w:ascii="黑体" w:hAnsi="黑体" w:eastAsia="黑体" w:cs="黑体"/>
          <w:b/>
          <w:bCs w:val="0"/>
          <w:color w:val="auto"/>
          <w:sz w:val="24"/>
          <w:szCs w:val="24"/>
          <w:highlight w:val="none"/>
          <w:shd w:val="clear" w:color="auto" w:fill="auto"/>
        </w:rPr>
      </w:pPr>
      <w:r>
        <w:rPr>
          <w:rFonts w:hint="eastAsia" w:ascii="黑体" w:hAnsi="黑体" w:eastAsia="黑体" w:cs="黑体"/>
          <w:b/>
          <w:bCs w:val="0"/>
          <w:color w:val="auto"/>
          <w:sz w:val="24"/>
          <w:szCs w:val="24"/>
          <w:highlight w:val="none"/>
          <w:shd w:val="clear" w:color="auto" w:fill="auto"/>
        </w:rPr>
        <w:t>有下列情形之一的，投标保证金不予退还：</w:t>
      </w:r>
    </w:p>
    <w:p w14:paraId="6C73C297">
      <w:pPr>
        <w:shd w:val="clear"/>
        <w:autoSpaceDE w:val="0"/>
        <w:autoSpaceDN w:val="0"/>
        <w:adjustRightInd w:val="0"/>
        <w:spacing w:line="360" w:lineRule="auto"/>
        <w:jc w:val="left"/>
        <w:rPr>
          <w:rFonts w:hint="eastAsia" w:ascii="黑体" w:hAnsi="黑体" w:eastAsia="黑体" w:cs="黑体"/>
          <w:b/>
          <w:bCs w:val="0"/>
          <w:color w:val="auto"/>
          <w:sz w:val="24"/>
          <w:szCs w:val="24"/>
          <w:highlight w:val="none"/>
          <w:shd w:val="clear" w:color="auto" w:fill="auto"/>
        </w:rPr>
      </w:pPr>
      <w:r>
        <w:rPr>
          <w:rFonts w:hint="eastAsia" w:ascii="黑体" w:hAnsi="黑体" w:eastAsia="黑体" w:cs="黑体"/>
          <w:b/>
          <w:bCs w:val="0"/>
          <w:color w:val="auto"/>
          <w:sz w:val="24"/>
          <w:szCs w:val="24"/>
          <w:highlight w:val="none"/>
          <w:shd w:val="clear" w:color="auto" w:fill="auto"/>
          <w:lang w:val="en-US" w:eastAsia="zh-CN"/>
        </w:rPr>
        <w:t>10.6</w:t>
      </w:r>
      <w:r>
        <w:rPr>
          <w:rFonts w:hint="eastAsia" w:ascii="黑体" w:hAnsi="黑体" w:eastAsia="黑体" w:cs="黑体"/>
          <w:b/>
          <w:bCs w:val="0"/>
          <w:color w:val="auto"/>
          <w:sz w:val="24"/>
          <w:szCs w:val="24"/>
          <w:highlight w:val="none"/>
          <w:shd w:val="clear" w:color="auto" w:fill="auto"/>
        </w:rPr>
        <w:t xml:space="preserve">.1 </w:t>
      </w:r>
      <w:r>
        <w:rPr>
          <w:rFonts w:hint="eastAsia" w:ascii="黑体" w:hAnsi="黑体" w:eastAsia="黑体" w:cs="黑体"/>
          <w:b/>
          <w:bCs w:val="0"/>
          <w:color w:val="auto"/>
          <w:sz w:val="24"/>
          <w:szCs w:val="24"/>
          <w:highlight w:val="none"/>
          <w:shd w:val="clear" w:color="auto" w:fill="auto"/>
          <w:lang w:eastAsia="zh-CN"/>
        </w:rPr>
        <w:t>投标人</w:t>
      </w:r>
      <w:r>
        <w:rPr>
          <w:rFonts w:hint="eastAsia" w:ascii="黑体" w:hAnsi="黑体" w:eastAsia="黑体" w:cs="黑体"/>
          <w:b/>
          <w:bCs w:val="0"/>
          <w:color w:val="auto"/>
          <w:sz w:val="24"/>
          <w:szCs w:val="24"/>
          <w:highlight w:val="none"/>
          <w:shd w:val="clear" w:color="auto" w:fill="auto"/>
        </w:rPr>
        <w:t>在提交响应文件截止时间后撤回响应文件的；</w:t>
      </w:r>
    </w:p>
    <w:p w14:paraId="57F00DDF">
      <w:pPr>
        <w:shd w:val="clear"/>
        <w:autoSpaceDE w:val="0"/>
        <w:autoSpaceDN w:val="0"/>
        <w:adjustRightInd w:val="0"/>
        <w:spacing w:line="360" w:lineRule="auto"/>
        <w:jc w:val="left"/>
        <w:rPr>
          <w:rFonts w:hint="eastAsia" w:ascii="黑体" w:hAnsi="黑体" w:eastAsia="黑体" w:cs="黑体"/>
          <w:b/>
          <w:bCs w:val="0"/>
          <w:color w:val="auto"/>
          <w:sz w:val="24"/>
          <w:szCs w:val="24"/>
          <w:highlight w:val="none"/>
          <w:shd w:val="clear" w:color="auto" w:fill="auto"/>
        </w:rPr>
      </w:pPr>
      <w:r>
        <w:rPr>
          <w:rFonts w:hint="eastAsia" w:ascii="黑体" w:hAnsi="黑体" w:eastAsia="黑体" w:cs="黑体"/>
          <w:b/>
          <w:bCs w:val="0"/>
          <w:color w:val="auto"/>
          <w:sz w:val="24"/>
          <w:szCs w:val="24"/>
          <w:highlight w:val="none"/>
          <w:shd w:val="clear" w:color="auto" w:fill="auto"/>
          <w:lang w:val="en-US" w:eastAsia="zh-CN"/>
        </w:rPr>
        <w:t>10.6</w:t>
      </w:r>
      <w:r>
        <w:rPr>
          <w:rFonts w:hint="eastAsia" w:ascii="黑体" w:hAnsi="黑体" w:eastAsia="黑体" w:cs="黑体"/>
          <w:b/>
          <w:bCs w:val="0"/>
          <w:color w:val="auto"/>
          <w:sz w:val="24"/>
          <w:szCs w:val="24"/>
          <w:highlight w:val="none"/>
          <w:shd w:val="clear" w:color="auto" w:fill="auto"/>
        </w:rPr>
        <w:t>.</w:t>
      </w:r>
      <w:r>
        <w:rPr>
          <w:rFonts w:hint="eastAsia" w:ascii="黑体" w:hAnsi="黑体" w:eastAsia="黑体" w:cs="黑体"/>
          <w:b/>
          <w:bCs w:val="0"/>
          <w:color w:val="auto"/>
          <w:sz w:val="24"/>
          <w:szCs w:val="24"/>
          <w:highlight w:val="none"/>
          <w:shd w:val="clear" w:color="auto" w:fill="auto"/>
          <w:lang w:val="en-US" w:eastAsia="zh-CN"/>
        </w:rPr>
        <w:t>2</w:t>
      </w:r>
      <w:r>
        <w:rPr>
          <w:rFonts w:hint="eastAsia" w:ascii="黑体" w:hAnsi="黑体" w:eastAsia="黑体" w:cs="黑体"/>
          <w:b/>
          <w:bCs w:val="0"/>
          <w:color w:val="auto"/>
          <w:sz w:val="24"/>
          <w:szCs w:val="24"/>
          <w:highlight w:val="none"/>
          <w:shd w:val="clear" w:color="auto" w:fill="auto"/>
          <w:lang w:eastAsia="zh-CN"/>
        </w:rPr>
        <w:t>投标人</w:t>
      </w:r>
      <w:r>
        <w:rPr>
          <w:rFonts w:hint="eastAsia" w:ascii="黑体" w:hAnsi="黑体" w:eastAsia="黑体" w:cs="黑体"/>
          <w:b/>
          <w:bCs w:val="0"/>
          <w:color w:val="auto"/>
          <w:sz w:val="24"/>
          <w:szCs w:val="24"/>
          <w:highlight w:val="none"/>
          <w:shd w:val="clear" w:color="auto" w:fill="auto"/>
        </w:rPr>
        <w:t>在响应文件中提供虚假材料的；</w:t>
      </w:r>
    </w:p>
    <w:p w14:paraId="45AA725D">
      <w:pPr>
        <w:shd w:val="clear"/>
        <w:autoSpaceDE w:val="0"/>
        <w:autoSpaceDN w:val="0"/>
        <w:adjustRightInd w:val="0"/>
        <w:spacing w:line="360" w:lineRule="auto"/>
        <w:jc w:val="left"/>
        <w:rPr>
          <w:rFonts w:hint="eastAsia" w:ascii="黑体" w:hAnsi="黑体" w:eastAsia="黑体" w:cs="黑体"/>
          <w:b/>
          <w:bCs w:val="0"/>
          <w:color w:val="auto"/>
          <w:sz w:val="24"/>
          <w:szCs w:val="24"/>
          <w:highlight w:val="none"/>
          <w:shd w:val="clear" w:color="auto" w:fill="auto"/>
        </w:rPr>
      </w:pPr>
      <w:r>
        <w:rPr>
          <w:rFonts w:hint="eastAsia" w:ascii="黑体" w:hAnsi="黑体" w:eastAsia="黑体" w:cs="黑体"/>
          <w:b/>
          <w:bCs w:val="0"/>
          <w:color w:val="auto"/>
          <w:sz w:val="24"/>
          <w:szCs w:val="24"/>
          <w:highlight w:val="none"/>
          <w:shd w:val="clear" w:color="auto" w:fill="auto"/>
          <w:lang w:val="en-US" w:eastAsia="zh-CN"/>
        </w:rPr>
        <w:t>10.6</w:t>
      </w:r>
      <w:r>
        <w:rPr>
          <w:rFonts w:hint="eastAsia" w:ascii="黑体" w:hAnsi="黑体" w:eastAsia="黑体" w:cs="黑体"/>
          <w:b/>
          <w:bCs w:val="0"/>
          <w:color w:val="auto"/>
          <w:sz w:val="24"/>
          <w:szCs w:val="24"/>
          <w:highlight w:val="none"/>
          <w:shd w:val="clear" w:color="auto" w:fill="auto"/>
        </w:rPr>
        <w:t>.</w:t>
      </w:r>
      <w:r>
        <w:rPr>
          <w:rFonts w:hint="eastAsia" w:ascii="黑体" w:hAnsi="黑体" w:eastAsia="黑体" w:cs="黑体"/>
          <w:b/>
          <w:bCs w:val="0"/>
          <w:color w:val="auto"/>
          <w:sz w:val="24"/>
          <w:szCs w:val="24"/>
          <w:highlight w:val="none"/>
          <w:shd w:val="clear" w:color="auto" w:fill="auto"/>
          <w:lang w:val="en-US" w:eastAsia="zh-CN"/>
        </w:rPr>
        <w:t>3</w:t>
      </w:r>
      <w:r>
        <w:rPr>
          <w:rFonts w:hint="eastAsia" w:ascii="黑体" w:hAnsi="黑体" w:eastAsia="黑体" w:cs="黑体"/>
          <w:b/>
          <w:bCs w:val="0"/>
          <w:color w:val="auto"/>
          <w:sz w:val="24"/>
          <w:szCs w:val="24"/>
          <w:highlight w:val="none"/>
          <w:shd w:val="clear" w:color="auto" w:fill="auto"/>
        </w:rPr>
        <w:t>除因不可抗力或招标文件认可的情形以外，成交</w:t>
      </w:r>
      <w:r>
        <w:rPr>
          <w:rFonts w:hint="eastAsia" w:ascii="黑体" w:hAnsi="黑体" w:eastAsia="黑体" w:cs="黑体"/>
          <w:b/>
          <w:bCs w:val="0"/>
          <w:color w:val="auto"/>
          <w:sz w:val="24"/>
          <w:szCs w:val="24"/>
          <w:highlight w:val="none"/>
          <w:shd w:val="clear" w:color="auto" w:fill="auto"/>
          <w:lang w:eastAsia="zh-CN"/>
        </w:rPr>
        <w:t>投标人</w:t>
      </w:r>
      <w:r>
        <w:rPr>
          <w:rFonts w:hint="eastAsia" w:ascii="黑体" w:hAnsi="黑体" w:eastAsia="黑体" w:cs="黑体"/>
          <w:b/>
          <w:bCs w:val="0"/>
          <w:color w:val="auto"/>
          <w:sz w:val="24"/>
          <w:szCs w:val="24"/>
          <w:highlight w:val="none"/>
          <w:shd w:val="clear" w:color="auto" w:fill="auto"/>
        </w:rPr>
        <w:t>不与采购人签订合同的；</w:t>
      </w:r>
    </w:p>
    <w:p w14:paraId="59473C91">
      <w:pPr>
        <w:shd w:val="clear"/>
        <w:autoSpaceDE w:val="0"/>
        <w:autoSpaceDN w:val="0"/>
        <w:adjustRightInd w:val="0"/>
        <w:spacing w:line="360" w:lineRule="auto"/>
        <w:jc w:val="left"/>
        <w:rPr>
          <w:rFonts w:hint="eastAsia" w:ascii="黑体" w:hAnsi="黑体" w:eastAsia="黑体" w:cs="黑体"/>
          <w:b/>
          <w:bCs w:val="0"/>
          <w:color w:val="auto"/>
          <w:sz w:val="24"/>
          <w:szCs w:val="24"/>
          <w:highlight w:val="none"/>
          <w:shd w:val="clear" w:color="auto" w:fill="auto"/>
        </w:rPr>
      </w:pPr>
      <w:r>
        <w:rPr>
          <w:rFonts w:hint="eastAsia" w:ascii="黑体" w:hAnsi="黑体" w:eastAsia="黑体" w:cs="黑体"/>
          <w:b/>
          <w:bCs w:val="0"/>
          <w:color w:val="auto"/>
          <w:sz w:val="24"/>
          <w:szCs w:val="24"/>
          <w:highlight w:val="none"/>
          <w:shd w:val="clear" w:color="auto" w:fill="auto"/>
          <w:lang w:val="en-US" w:eastAsia="zh-CN"/>
        </w:rPr>
        <w:t>10.6</w:t>
      </w:r>
      <w:r>
        <w:rPr>
          <w:rFonts w:hint="eastAsia" w:ascii="黑体" w:hAnsi="黑体" w:eastAsia="黑体" w:cs="黑体"/>
          <w:b/>
          <w:bCs w:val="0"/>
          <w:color w:val="auto"/>
          <w:sz w:val="24"/>
          <w:szCs w:val="24"/>
          <w:highlight w:val="none"/>
          <w:shd w:val="clear" w:color="auto" w:fill="auto"/>
        </w:rPr>
        <w:t>.</w:t>
      </w:r>
      <w:r>
        <w:rPr>
          <w:rFonts w:hint="eastAsia" w:ascii="黑体" w:hAnsi="黑体" w:eastAsia="黑体" w:cs="黑体"/>
          <w:b/>
          <w:bCs w:val="0"/>
          <w:color w:val="auto"/>
          <w:sz w:val="24"/>
          <w:szCs w:val="24"/>
          <w:highlight w:val="none"/>
          <w:shd w:val="clear" w:color="auto" w:fill="auto"/>
          <w:lang w:val="en-US" w:eastAsia="zh-CN"/>
        </w:rPr>
        <w:t>4</w:t>
      </w:r>
      <w:r>
        <w:rPr>
          <w:rFonts w:hint="eastAsia" w:ascii="黑体" w:hAnsi="黑体" w:eastAsia="黑体" w:cs="黑体"/>
          <w:b/>
          <w:bCs w:val="0"/>
          <w:color w:val="auto"/>
          <w:sz w:val="24"/>
          <w:szCs w:val="24"/>
          <w:highlight w:val="none"/>
          <w:shd w:val="clear" w:color="auto" w:fill="auto"/>
          <w:lang w:eastAsia="zh-CN"/>
        </w:rPr>
        <w:t>投标人</w:t>
      </w:r>
      <w:r>
        <w:rPr>
          <w:rFonts w:hint="eastAsia" w:ascii="黑体" w:hAnsi="黑体" w:eastAsia="黑体" w:cs="黑体"/>
          <w:b/>
          <w:bCs w:val="0"/>
          <w:color w:val="auto"/>
          <w:sz w:val="24"/>
          <w:szCs w:val="24"/>
          <w:highlight w:val="none"/>
          <w:shd w:val="clear" w:color="auto" w:fill="auto"/>
        </w:rPr>
        <w:t>与采购人、其他</w:t>
      </w:r>
      <w:r>
        <w:rPr>
          <w:rFonts w:hint="eastAsia" w:ascii="黑体" w:hAnsi="黑体" w:eastAsia="黑体" w:cs="黑体"/>
          <w:b/>
          <w:bCs w:val="0"/>
          <w:color w:val="auto"/>
          <w:sz w:val="24"/>
          <w:szCs w:val="24"/>
          <w:highlight w:val="none"/>
          <w:shd w:val="clear" w:color="auto" w:fill="auto"/>
          <w:lang w:eastAsia="zh-CN"/>
        </w:rPr>
        <w:t>投标人</w:t>
      </w:r>
      <w:r>
        <w:rPr>
          <w:rFonts w:hint="eastAsia" w:ascii="黑体" w:hAnsi="黑体" w:eastAsia="黑体" w:cs="黑体"/>
          <w:b/>
          <w:bCs w:val="0"/>
          <w:color w:val="auto"/>
          <w:sz w:val="24"/>
          <w:szCs w:val="24"/>
          <w:highlight w:val="none"/>
          <w:shd w:val="clear" w:color="auto" w:fill="auto"/>
        </w:rPr>
        <w:t>或者采购代理机构恶意串通的；</w:t>
      </w:r>
    </w:p>
    <w:p w14:paraId="2C2AF5A8">
      <w:pPr>
        <w:shd w:val="clear"/>
        <w:autoSpaceDE w:val="0"/>
        <w:autoSpaceDN w:val="0"/>
        <w:adjustRightInd w:val="0"/>
        <w:spacing w:line="360" w:lineRule="auto"/>
        <w:jc w:val="left"/>
        <w:rPr>
          <w:rFonts w:hint="eastAsia" w:ascii="黑体" w:hAnsi="黑体" w:eastAsia="黑体" w:cs="黑体"/>
          <w:b/>
          <w:bCs w:val="0"/>
          <w:color w:val="auto"/>
          <w:sz w:val="24"/>
          <w:szCs w:val="24"/>
          <w:highlight w:val="none"/>
          <w:shd w:val="clear" w:color="auto" w:fill="auto"/>
        </w:rPr>
      </w:pPr>
      <w:r>
        <w:rPr>
          <w:rFonts w:hint="eastAsia" w:ascii="黑体" w:hAnsi="黑体" w:eastAsia="黑体" w:cs="黑体"/>
          <w:b/>
          <w:bCs w:val="0"/>
          <w:color w:val="auto"/>
          <w:sz w:val="24"/>
          <w:szCs w:val="24"/>
          <w:highlight w:val="none"/>
          <w:shd w:val="clear" w:color="auto" w:fill="auto"/>
          <w:lang w:val="en-US" w:eastAsia="zh-CN"/>
        </w:rPr>
        <w:t>10.6</w:t>
      </w:r>
      <w:r>
        <w:rPr>
          <w:rFonts w:hint="eastAsia" w:ascii="黑体" w:hAnsi="黑体" w:eastAsia="黑体" w:cs="黑体"/>
          <w:b/>
          <w:bCs w:val="0"/>
          <w:color w:val="auto"/>
          <w:sz w:val="24"/>
          <w:szCs w:val="24"/>
          <w:highlight w:val="none"/>
          <w:shd w:val="clear" w:color="auto" w:fill="auto"/>
        </w:rPr>
        <w:t>.</w:t>
      </w:r>
      <w:r>
        <w:rPr>
          <w:rFonts w:hint="eastAsia" w:ascii="黑体" w:hAnsi="黑体" w:eastAsia="黑体" w:cs="黑体"/>
          <w:b/>
          <w:bCs w:val="0"/>
          <w:color w:val="auto"/>
          <w:sz w:val="24"/>
          <w:szCs w:val="24"/>
          <w:highlight w:val="none"/>
          <w:shd w:val="clear" w:color="auto" w:fill="auto"/>
          <w:lang w:val="en-US" w:eastAsia="zh-CN"/>
        </w:rPr>
        <w:t>5</w:t>
      </w:r>
      <w:r>
        <w:rPr>
          <w:rFonts w:hint="eastAsia" w:ascii="黑体" w:hAnsi="黑体" w:eastAsia="黑体" w:cs="黑体"/>
          <w:b/>
          <w:bCs w:val="0"/>
          <w:color w:val="auto"/>
          <w:sz w:val="24"/>
          <w:szCs w:val="24"/>
          <w:highlight w:val="none"/>
          <w:shd w:val="clear" w:color="auto" w:fill="auto"/>
        </w:rPr>
        <w:t>招标文件规定的其他情形。</w:t>
      </w:r>
    </w:p>
    <w:p w14:paraId="13073AD6">
      <w:pPr>
        <w:pStyle w:val="12"/>
        <w:shd w:val="clear"/>
        <w:ind w:left="0" w:leftChars="0" w:firstLine="0" w:firstLineChars="0"/>
        <w:rPr>
          <w:rFonts w:hint="eastAsia"/>
          <w:color w:val="auto"/>
          <w:highlight w:val="none"/>
          <w:shd w:val="clear" w:color="auto" w:fill="auto"/>
        </w:rPr>
      </w:pPr>
    </w:p>
    <w:p w14:paraId="539D5E8D">
      <w:pPr>
        <w:rPr>
          <w:rFonts w:hint="eastAsia"/>
          <w:color w:val="auto"/>
          <w:highlight w:val="none"/>
          <w:shd w:val="clear" w:color="auto" w:fill="auto"/>
        </w:rPr>
      </w:pPr>
    </w:p>
    <w:p w14:paraId="277CBD4F">
      <w:pPr>
        <w:pStyle w:val="8"/>
        <w:rPr>
          <w:rFonts w:hint="eastAsia"/>
          <w:color w:val="auto"/>
          <w:highlight w:val="none"/>
          <w:shd w:val="clear" w:color="auto" w:fill="auto"/>
        </w:rPr>
      </w:pPr>
    </w:p>
    <w:p w14:paraId="5A2F7190">
      <w:pPr>
        <w:pStyle w:val="8"/>
        <w:rPr>
          <w:rFonts w:hint="eastAsia"/>
          <w:color w:val="auto"/>
          <w:highlight w:val="none"/>
          <w:shd w:val="clear" w:color="auto" w:fill="auto"/>
        </w:rPr>
      </w:pPr>
    </w:p>
    <w:p w14:paraId="0C914C2A">
      <w:pPr>
        <w:pStyle w:val="8"/>
        <w:rPr>
          <w:rFonts w:hint="eastAsia"/>
          <w:color w:val="auto"/>
          <w:highlight w:val="none"/>
          <w:shd w:val="clear" w:color="auto" w:fill="auto"/>
        </w:rPr>
      </w:pPr>
    </w:p>
    <w:p w14:paraId="4327560D">
      <w:pPr>
        <w:pStyle w:val="8"/>
        <w:rPr>
          <w:rFonts w:hint="eastAsia"/>
          <w:color w:val="auto"/>
          <w:highlight w:val="none"/>
          <w:shd w:val="clear" w:color="auto" w:fill="auto"/>
        </w:rPr>
      </w:pPr>
    </w:p>
    <w:p w14:paraId="542CF45A">
      <w:pPr>
        <w:pStyle w:val="8"/>
        <w:rPr>
          <w:rFonts w:hint="eastAsia"/>
          <w:color w:val="auto"/>
          <w:highlight w:val="none"/>
          <w:shd w:val="clear" w:color="auto" w:fill="auto"/>
        </w:rPr>
      </w:pPr>
    </w:p>
    <w:p w14:paraId="1E83F90D">
      <w:pPr>
        <w:pStyle w:val="8"/>
        <w:rPr>
          <w:rFonts w:hint="eastAsia"/>
          <w:color w:val="auto"/>
          <w:highlight w:val="none"/>
          <w:shd w:val="clear" w:color="auto" w:fill="auto"/>
        </w:rPr>
      </w:pPr>
    </w:p>
    <w:p w14:paraId="4D4E3945">
      <w:pPr>
        <w:pStyle w:val="8"/>
        <w:rPr>
          <w:rFonts w:hint="eastAsia"/>
          <w:color w:val="auto"/>
          <w:highlight w:val="none"/>
          <w:shd w:val="clear" w:color="auto" w:fill="auto"/>
        </w:rPr>
      </w:pPr>
    </w:p>
    <w:p w14:paraId="0F403881">
      <w:pPr>
        <w:pStyle w:val="8"/>
        <w:rPr>
          <w:rFonts w:hint="eastAsia"/>
          <w:color w:val="auto"/>
          <w:highlight w:val="none"/>
          <w:shd w:val="clear" w:color="auto" w:fill="auto"/>
        </w:rPr>
      </w:pPr>
    </w:p>
    <w:p w14:paraId="2EC4D0BA">
      <w:pPr>
        <w:rPr>
          <w:rFonts w:hint="eastAsia"/>
          <w:color w:val="auto"/>
          <w:highlight w:val="none"/>
          <w:shd w:val="clear" w:color="auto" w:fill="auto"/>
        </w:rPr>
      </w:pPr>
      <w:r>
        <w:rPr>
          <w:rFonts w:hint="eastAsia"/>
          <w:color w:val="auto"/>
          <w:highlight w:val="none"/>
          <w:shd w:val="clear" w:color="auto" w:fill="auto"/>
        </w:rPr>
        <w:br w:type="page"/>
      </w:r>
    </w:p>
    <w:p w14:paraId="05E4E6E7">
      <w:pPr>
        <w:pStyle w:val="8"/>
        <w:rPr>
          <w:rFonts w:hint="eastAsia"/>
          <w:color w:val="auto"/>
          <w:highlight w:val="none"/>
          <w:shd w:val="clear" w:color="auto" w:fill="auto"/>
        </w:rPr>
      </w:pPr>
    </w:p>
    <w:p w14:paraId="24DC648D">
      <w:pPr>
        <w:shd w:val="clear"/>
        <w:autoSpaceDE w:val="0"/>
        <w:autoSpaceDN w:val="0"/>
        <w:adjustRightInd w:val="0"/>
        <w:spacing w:line="360" w:lineRule="auto"/>
        <w:ind w:firstLine="2891" w:firstLineChars="900"/>
        <w:jc w:val="both"/>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第三章 投标文件的递交</w:t>
      </w:r>
    </w:p>
    <w:p w14:paraId="09B2435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rPr>
      </w:pPr>
    </w:p>
    <w:p w14:paraId="3FAB2A4E">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lang w:val="zh-CN"/>
        </w:rPr>
        <w:t>、投标报价截止时间</w:t>
      </w:r>
    </w:p>
    <w:p w14:paraId="71DEEA92">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 投标文件的递交不得迟于</w:t>
      </w:r>
      <w:r>
        <w:rPr>
          <w:rFonts w:hint="eastAsia" w:ascii="宋体" w:hAnsi="宋体" w:eastAsia="宋体" w:cs="宋体"/>
          <w:bCs/>
          <w:color w:val="auto"/>
          <w:sz w:val="24"/>
          <w:highlight w:val="none"/>
          <w:shd w:val="clear" w:color="auto" w:fill="auto"/>
          <w:lang w:val="zh-CN"/>
        </w:rPr>
        <w:t>规定时间</w:t>
      </w:r>
      <w:r>
        <w:rPr>
          <w:rFonts w:hint="eastAsia" w:ascii="宋体" w:hAnsi="宋体" w:eastAsia="宋体" w:cs="宋体"/>
          <w:color w:val="auto"/>
          <w:sz w:val="24"/>
          <w:highlight w:val="none"/>
          <w:shd w:val="clear" w:color="auto" w:fill="auto"/>
          <w:lang w:val="zh-CN"/>
        </w:rPr>
        <w:t>。</w:t>
      </w:r>
    </w:p>
    <w:p w14:paraId="4FFE23B4">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 参加招标的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的所有投标文件都必须在招标文件规定的地点投标截止时间之前，将投标文件送达规定的指定地点。截止时间之后送达的</w:t>
      </w:r>
      <w:r>
        <w:rPr>
          <w:rFonts w:hint="eastAsia"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lang w:val="zh-CN"/>
        </w:rPr>
        <w:t>上传</w:t>
      </w:r>
      <w:r>
        <w:rPr>
          <w:rFonts w:hint="eastAsia" w:ascii="宋体" w:hAnsi="宋体" w:cs="宋体"/>
          <w:color w:val="auto"/>
          <w:sz w:val="24"/>
          <w:highlight w:val="none"/>
          <w:shd w:val="clear" w:color="auto" w:fill="auto"/>
          <w:lang w:val="en-US" w:eastAsia="zh-CN"/>
        </w:rPr>
        <w:t>)</w:t>
      </w:r>
      <w:r>
        <w:rPr>
          <w:rFonts w:hint="eastAsia" w:ascii="宋体" w:hAnsi="宋体" w:eastAsia="宋体" w:cs="宋体"/>
          <w:color w:val="auto"/>
          <w:sz w:val="24"/>
          <w:highlight w:val="none"/>
          <w:shd w:val="clear" w:color="auto" w:fill="auto"/>
          <w:lang w:val="zh-CN"/>
        </w:rPr>
        <w:t>，将为无效投标，其投标将一律被拒绝。</w:t>
      </w:r>
    </w:p>
    <w:p w14:paraId="129E336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 出现因招标文件的修改而推迟投标截止时间的情况时，投标方则须按采购</w:t>
      </w:r>
      <w:r>
        <w:rPr>
          <w:rFonts w:hint="eastAsia" w:ascii="宋体" w:hAnsi="宋体" w:cs="宋体"/>
          <w:color w:val="auto"/>
          <w:sz w:val="24"/>
          <w:highlight w:val="none"/>
          <w:shd w:val="clear" w:color="auto" w:fill="auto"/>
          <w:lang w:val="zh-CN"/>
        </w:rPr>
        <w:t>代理机构</w:t>
      </w:r>
      <w:r>
        <w:rPr>
          <w:rFonts w:hint="eastAsia" w:ascii="宋体" w:hAnsi="宋体" w:eastAsia="宋体" w:cs="宋体"/>
          <w:color w:val="auto"/>
          <w:sz w:val="24"/>
          <w:highlight w:val="none"/>
          <w:shd w:val="clear" w:color="auto" w:fill="auto"/>
          <w:lang w:val="zh-CN"/>
        </w:rPr>
        <w:t>的修改通知重新规定的投标时间递交。</w:t>
      </w:r>
    </w:p>
    <w:p w14:paraId="7D7AC790">
      <w:pPr>
        <w:shd w:val="clear"/>
        <w:autoSpaceDE w:val="0"/>
        <w:autoSpaceDN w:val="0"/>
        <w:adjustRightInd w:val="0"/>
        <w:spacing w:line="360" w:lineRule="auto"/>
        <w:ind w:firstLine="482"/>
        <w:rPr>
          <w:rFonts w:hint="default" w:ascii="宋体" w:hAnsi="宋体" w:eastAsia="宋体" w:cs="宋体"/>
          <w:b/>
          <w:bCs/>
          <w:color w:val="auto"/>
          <w:sz w:val="24"/>
          <w:highlight w:val="none"/>
          <w:shd w:val="clear" w:color="auto" w:fill="auto"/>
          <w:lang w:val="en-US" w:eastAsia="zh-CN"/>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2</w:t>
      </w:r>
      <w:r>
        <w:rPr>
          <w:rFonts w:hint="eastAsia" w:ascii="宋体" w:hAnsi="宋体" w:eastAsia="宋体" w:cs="宋体"/>
          <w:b/>
          <w:bCs/>
          <w:color w:val="auto"/>
          <w:sz w:val="24"/>
          <w:highlight w:val="none"/>
          <w:shd w:val="clear" w:color="auto" w:fill="auto"/>
          <w:lang w:val="zh-CN"/>
        </w:rPr>
        <w:t>．投标文件的补充、修改或者撤回</w:t>
      </w:r>
      <w:r>
        <w:rPr>
          <w:rFonts w:hint="eastAsia" w:ascii="宋体" w:hAnsi="宋体" w:cs="宋体"/>
          <w:b/>
          <w:bCs/>
          <w:color w:val="auto"/>
          <w:sz w:val="24"/>
          <w:highlight w:val="none"/>
          <w:shd w:val="clear" w:color="auto" w:fill="auto"/>
          <w:lang w:val="en-US" w:eastAsia="zh-CN"/>
        </w:rPr>
        <w:t>(采用电子开评标的本条款取消)</w:t>
      </w:r>
    </w:p>
    <w:p w14:paraId="51CE8BA1">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.1 投标方在递交投标文件后，可在规定的投标截止时间之前，对其投标文件进行补充、修改或者撤回，并以书面通知的形式通知采购人</w:t>
      </w:r>
      <w:r>
        <w:rPr>
          <w:rFonts w:hint="eastAsia" w:ascii="宋体" w:hAnsi="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lang w:val="zh-CN"/>
        </w:rPr>
        <w:t>采购</w:t>
      </w:r>
      <w:r>
        <w:rPr>
          <w:rFonts w:hint="eastAsia" w:ascii="宋体" w:hAnsi="宋体" w:cs="宋体"/>
          <w:color w:val="auto"/>
          <w:sz w:val="24"/>
          <w:highlight w:val="none"/>
          <w:shd w:val="clear" w:color="auto" w:fill="auto"/>
          <w:lang w:val="zh-CN"/>
        </w:rPr>
        <w:t>代理机构</w:t>
      </w:r>
      <w:r>
        <w:rPr>
          <w:rFonts w:hint="eastAsia" w:ascii="宋体" w:hAnsi="宋体" w:eastAsia="宋体" w:cs="宋体"/>
          <w:color w:val="auto"/>
          <w:sz w:val="24"/>
          <w:highlight w:val="none"/>
          <w:shd w:val="clear" w:color="auto" w:fill="auto"/>
          <w:lang w:val="zh-CN"/>
        </w:rPr>
        <w:t>。该通知须有投标代理人的签字，并须得到采购人</w:t>
      </w:r>
      <w:r>
        <w:rPr>
          <w:rFonts w:hint="eastAsia" w:ascii="宋体" w:hAnsi="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lang w:val="zh-CN"/>
        </w:rPr>
        <w:t>采购</w:t>
      </w:r>
      <w:r>
        <w:rPr>
          <w:rFonts w:hint="eastAsia" w:ascii="宋体" w:hAnsi="宋体" w:cs="宋体"/>
          <w:color w:val="auto"/>
          <w:sz w:val="24"/>
          <w:highlight w:val="none"/>
          <w:shd w:val="clear" w:color="auto" w:fill="auto"/>
          <w:lang w:val="zh-CN"/>
        </w:rPr>
        <w:t>代理机构</w:t>
      </w:r>
      <w:r>
        <w:rPr>
          <w:rFonts w:hint="eastAsia" w:ascii="宋体" w:hAnsi="宋体" w:eastAsia="宋体" w:cs="宋体"/>
          <w:color w:val="auto"/>
          <w:sz w:val="24"/>
          <w:highlight w:val="none"/>
          <w:shd w:val="clear" w:color="auto" w:fill="auto"/>
          <w:lang w:val="zh-CN"/>
        </w:rPr>
        <w:t>的确认。</w:t>
      </w:r>
    </w:p>
    <w:p w14:paraId="3F22B25B">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.2 投标方对投标文件补充、修改或者撤回的书面材料通知，应按招标文件要求进行密封、标注和递交，并注明“补充、修改投标文件”或“撤回投标”字样。内容须按招标文件的要求签署、盖章，并作为投标文件的组成部分。</w:t>
      </w:r>
    </w:p>
    <w:p w14:paraId="4DF5D5ED">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.3 对投标文件补充、修改或者撤回的书面材料应于投标截止日前送达采购人</w:t>
      </w:r>
      <w:r>
        <w:rPr>
          <w:rFonts w:hint="eastAsia" w:ascii="宋体" w:hAnsi="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lang w:val="zh-CN"/>
        </w:rPr>
        <w:t>采购</w:t>
      </w:r>
      <w:r>
        <w:rPr>
          <w:rFonts w:hint="eastAsia" w:ascii="宋体" w:hAnsi="宋体" w:cs="宋体"/>
          <w:color w:val="auto"/>
          <w:sz w:val="24"/>
          <w:highlight w:val="none"/>
          <w:shd w:val="clear" w:color="auto" w:fill="auto"/>
          <w:lang w:val="zh-CN"/>
        </w:rPr>
        <w:t>代理机构</w:t>
      </w:r>
      <w:r>
        <w:rPr>
          <w:rFonts w:hint="eastAsia" w:ascii="宋体" w:hAnsi="宋体" w:eastAsia="宋体" w:cs="宋体"/>
          <w:color w:val="auto"/>
          <w:sz w:val="24"/>
          <w:highlight w:val="none"/>
          <w:shd w:val="clear" w:color="auto" w:fill="auto"/>
          <w:lang w:val="zh-CN"/>
        </w:rPr>
        <w:t>，之后不得补充、修改或者撤回投标文件。</w:t>
      </w:r>
    </w:p>
    <w:p w14:paraId="12D36820">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.4 投标方不得在开标后至投标有效期期满前撤回投标文件。否则，采购人将没收其投标保证金。</w:t>
      </w:r>
    </w:p>
    <w:p w14:paraId="6B9831DB">
      <w:pPr>
        <w:shd w:val="clear"/>
        <w:spacing w:line="360" w:lineRule="auto"/>
        <w:ind w:left="480" w:hanging="480"/>
        <w:jc w:val="center"/>
        <w:rPr>
          <w:rFonts w:hint="eastAsia" w:ascii="宋体" w:hAnsi="宋体" w:eastAsia="宋体" w:cs="宋体"/>
          <w:b/>
          <w:color w:val="auto"/>
          <w:sz w:val="32"/>
          <w:szCs w:val="32"/>
          <w:highlight w:val="none"/>
          <w:shd w:val="clear" w:color="auto" w:fill="auto"/>
        </w:rPr>
      </w:pPr>
    </w:p>
    <w:p w14:paraId="1AED9E8F">
      <w:pPr>
        <w:shd w:val="clear"/>
        <w:spacing w:line="360" w:lineRule="auto"/>
        <w:ind w:left="480" w:hanging="480"/>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第四章 评标委员会</w:t>
      </w:r>
    </w:p>
    <w:p w14:paraId="39CB22B7">
      <w:pPr>
        <w:shd w:val="clear"/>
        <w:tabs>
          <w:tab w:val="left" w:pos="1620"/>
        </w:tabs>
        <w:spacing w:line="360" w:lineRule="auto"/>
        <w:ind w:left="481" w:leftChars="229"/>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w:t>
      </w:r>
      <w:r>
        <w:rPr>
          <w:rFonts w:hint="eastAsia" w:ascii="宋体" w:hAnsi="宋体" w:cs="宋体"/>
          <w:b/>
          <w:color w:val="auto"/>
          <w:sz w:val="24"/>
          <w:highlight w:val="none"/>
          <w:shd w:val="clear" w:color="auto" w:fill="auto"/>
          <w:lang w:val="en-US" w:eastAsia="zh-CN"/>
        </w:rPr>
        <w:t>3</w:t>
      </w:r>
      <w:r>
        <w:rPr>
          <w:rFonts w:hint="eastAsia" w:ascii="宋体" w:hAnsi="宋体" w:eastAsia="宋体" w:cs="宋体"/>
          <w:b/>
          <w:color w:val="auto"/>
          <w:sz w:val="24"/>
          <w:highlight w:val="none"/>
          <w:shd w:val="clear" w:color="auto" w:fill="auto"/>
        </w:rPr>
        <w:t>、评标委员会组成</w:t>
      </w:r>
    </w:p>
    <w:p w14:paraId="0B72382C">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 由</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将根据《中华人民共和国政府采购法》规定，依法组建本次招标的评标委员会，负责组织本次招标的评标活动。评标委员会负责向</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推荐拟中标人或者根据</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的授权直接确定中标人。</w:t>
      </w:r>
    </w:p>
    <w:p w14:paraId="5C8D1446">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本招标文件中所指的评标委员会及其成员，适用于公开招标和邀请招标的采购方式。本招标文件中对评标委员会及其成员的要求，同时适用于采取邀请招标、竞争性谈判、询价或单一来源采购方式时依法组成的评审小组及其成员。</w:t>
      </w:r>
    </w:p>
    <w:p w14:paraId="05A31AE0">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 评标委员会人选于开标前确定。评标委员会成员名单在中标结果确定前保密。</w:t>
      </w:r>
    </w:p>
    <w:p w14:paraId="5979898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.3评标委员会由有关技术、经济等方面的专家和采购人熟悉相关业务的代表人员组成，成员为五人及以上的单数，其中技术、经济等方面的成员人数不少于成员总数的三分之二。</w:t>
      </w:r>
    </w:p>
    <w:p w14:paraId="1B4A618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.4 按前款规定，评标委员会的成员，从专家库中采取随机抽取的方式确定。对于技术复杂、专业性要求较高或者国家有特殊要求的招标项目，抽取的专家不能满足评标工作需要时，将采取直接确定的方式选定评标委员会的人选。</w:t>
      </w:r>
    </w:p>
    <w:p w14:paraId="1C586508">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4</w:t>
      </w:r>
      <w:r>
        <w:rPr>
          <w:rFonts w:hint="eastAsia" w:ascii="宋体" w:hAnsi="宋体" w:eastAsia="宋体" w:cs="宋体"/>
          <w:b/>
          <w:bCs/>
          <w:color w:val="auto"/>
          <w:sz w:val="24"/>
          <w:highlight w:val="none"/>
          <w:shd w:val="clear" w:color="auto" w:fill="auto"/>
        </w:rPr>
        <w:t>.</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b/>
          <w:bCs/>
          <w:color w:val="auto"/>
          <w:sz w:val="24"/>
          <w:highlight w:val="none"/>
          <w:shd w:val="clear" w:color="auto" w:fill="auto"/>
        </w:rPr>
        <w:t>评标委员会专家的条件和回避规定</w:t>
      </w:r>
    </w:p>
    <w:p w14:paraId="5966BF08">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.1 评标委员会专家应符合下列条件：</w:t>
      </w:r>
    </w:p>
    <w:p w14:paraId="18740F8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.1.1 熟悉有关和招标投标的法律法规；</w:t>
      </w:r>
    </w:p>
    <w:p w14:paraId="575B6F66">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 xml:space="preserve">.1.2 </w:t>
      </w:r>
      <w:r>
        <w:rPr>
          <w:rFonts w:hint="eastAsia" w:ascii="宋体" w:hAnsi="宋体" w:eastAsia="宋体" w:cs="宋体"/>
          <w:bCs/>
          <w:color w:val="auto"/>
          <w:sz w:val="24"/>
          <w:szCs w:val="22"/>
          <w:highlight w:val="none"/>
          <w:shd w:val="clear" w:color="auto" w:fill="auto"/>
        </w:rPr>
        <w:t>具有中级专业技术职称或同等专业水平且从事相关领域工作满8年,或者具有高级专业技术职称或同等专业水平；</w:t>
      </w:r>
    </w:p>
    <w:p w14:paraId="62A516B6">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.1.3熟悉有关招标投标的法律法规，并具有与招标项目相关的实践经验；</w:t>
      </w:r>
    </w:p>
    <w:p w14:paraId="55BDB0F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.1.4 能够认真、公正、诚实、廉洁的履行职责。</w:t>
      </w:r>
    </w:p>
    <w:p w14:paraId="02A921C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.2  有下列情形之一的，不得担任评标委员会成员：</w:t>
      </w:r>
    </w:p>
    <w:p w14:paraId="6439CD65">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.2.1 与投标方或者投标方主要负责人有近亲关系的或有利害关系的；</w:t>
      </w:r>
    </w:p>
    <w:p w14:paraId="18FE699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.2.2 与项目主管部门或者行政监督部门的人员有近亲关系的或有利害关系的；</w:t>
      </w:r>
    </w:p>
    <w:p w14:paraId="485BD195">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.2.3 与投标方有经济利益关系，可能影响对投标公正评标的；</w:t>
      </w:r>
    </w:p>
    <w:p w14:paraId="71B03ECF">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.2.4 曾因在招标、评标以及其他与招标、投标有关活动中从事违法行为而受过行政处罚或刑事处罚的。</w:t>
      </w:r>
    </w:p>
    <w:p w14:paraId="30A9C173">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5</w:t>
      </w:r>
      <w:r>
        <w:rPr>
          <w:rFonts w:hint="eastAsia" w:ascii="宋体" w:hAnsi="宋体" w:eastAsia="宋体" w:cs="宋体"/>
          <w:b/>
          <w:bCs/>
          <w:color w:val="auto"/>
          <w:sz w:val="24"/>
          <w:highlight w:val="none"/>
          <w:shd w:val="clear" w:color="auto" w:fill="auto"/>
        </w:rPr>
        <w:t>. 评标委员会成员应当熟悉并认真研究招标文件，至少应了解和熟悉以下内容：</w:t>
      </w:r>
    </w:p>
    <w:p w14:paraId="040F6B3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.1 招标目的。</w:t>
      </w:r>
    </w:p>
    <w:p w14:paraId="0147C37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.2 招标项目的范围、性质。</w:t>
      </w:r>
    </w:p>
    <w:p w14:paraId="5391C94C">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.3 招标文件中规定的主要技术要求、标准和商务条款。</w:t>
      </w:r>
    </w:p>
    <w:p w14:paraId="7D3F66A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.4 招标文件规定的评标原则、评标标准、评标方法和在评标过程中应考虑的相关因素。</w:t>
      </w:r>
    </w:p>
    <w:p w14:paraId="39C720D5">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6</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应当向评标委员会提供评标所需的重要信息和数据。</w:t>
      </w:r>
    </w:p>
    <w:p w14:paraId="79BA68B2">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7</w:t>
      </w:r>
      <w:r>
        <w:rPr>
          <w:rFonts w:hint="eastAsia" w:ascii="宋体" w:hAnsi="宋体" w:eastAsia="宋体" w:cs="宋体"/>
          <w:b/>
          <w:bCs/>
          <w:color w:val="auto"/>
          <w:sz w:val="24"/>
          <w:highlight w:val="none"/>
          <w:shd w:val="clear" w:color="auto" w:fill="auto"/>
        </w:rPr>
        <w:t>. 评标委员会成员有前款规定情形之一的，应当主动提出回避。</w:t>
      </w:r>
    </w:p>
    <w:p w14:paraId="0B8F43CD">
      <w:pPr>
        <w:shd w:val="clear"/>
        <w:spacing w:line="360" w:lineRule="auto"/>
        <w:ind w:firstLine="472" w:firstLineChars="196"/>
        <w:rPr>
          <w:rFonts w:hint="eastAsia" w:ascii="宋体" w:hAnsi="宋体" w:eastAsia="宋体" w:cs="宋体"/>
          <w:b/>
          <w:color w:val="auto"/>
          <w:sz w:val="24"/>
          <w:szCs w:val="24"/>
          <w:highlight w:val="none"/>
          <w:shd w:val="clear" w:color="auto" w:fill="auto"/>
        </w:rPr>
      </w:pPr>
      <w:r>
        <w:rPr>
          <w:rFonts w:hint="eastAsia" w:ascii="宋体" w:hAnsi="宋体" w:cs="宋体"/>
          <w:b/>
          <w:bCs/>
          <w:color w:val="auto"/>
          <w:sz w:val="24"/>
          <w:szCs w:val="24"/>
          <w:highlight w:val="none"/>
          <w:shd w:val="clear" w:color="auto" w:fill="auto"/>
          <w:lang w:val="en-US" w:eastAsia="zh-CN"/>
        </w:rPr>
        <w:t>18</w:t>
      </w:r>
      <w:r>
        <w:rPr>
          <w:rFonts w:hint="eastAsia" w:ascii="宋体" w:hAnsi="宋体" w:eastAsia="宋体" w:cs="宋体"/>
          <w:b/>
          <w:bCs/>
          <w:color w:val="auto"/>
          <w:sz w:val="24"/>
          <w:szCs w:val="24"/>
          <w:highlight w:val="none"/>
          <w:shd w:val="clear" w:color="auto" w:fill="auto"/>
        </w:rPr>
        <w:t xml:space="preserve">. </w:t>
      </w:r>
      <w:r>
        <w:rPr>
          <w:rFonts w:hint="eastAsia" w:ascii="宋体" w:hAnsi="宋体" w:eastAsia="宋体" w:cs="宋体"/>
          <w:b/>
          <w:bCs/>
          <w:color w:val="auto"/>
          <w:sz w:val="24"/>
          <w:highlight w:val="none"/>
          <w:shd w:val="clear" w:color="auto" w:fill="auto"/>
        </w:rPr>
        <w:t>评标委员会</w:t>
      </w:r>
      <w:r>
        <w:rPr>
          <w:rFonts w:hint="eastAsia" w:ascii="宋体" w:hAnsi="宋体" w:eastAsia="宋体" w:cs="宋体"/>
          <w:b/>
          <w:color w:val="auto"/>
          <w:sz w:val="24"/>
          <w:szCs w:val="24"/>
          <w:highlight w:val="none"/>
          <w:shd w:val="clear" w:color="auto" w:fill="auto"/>
        </w:rPr>
        <w:t xml:space="preserve">及其成员应当履行的义务： </w:t>
      </w:r>
    </w:p>
    <w:p w14:paraId="0A8A6F7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.1 遵纪守法，客观、公正、廉洁地履行职责；</w:t>
      </w:r>
    </w:p>
    <w:p w14:paraId="60A1C2BB">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.2 按照招标文件规定的评标方法和标准进行评标，严格履行签字确认手续，对评标意见承担个人责任；</w:t>
      </w:r>
    </w:p>
    <w:p w14:paraId="16CA8C09">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.3 对评标过程和结果，以及</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的商业秘密保密；</w:t>
      </w:r>
    </w:p>
    <w:p w14:paraId="68C49540">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.4 参与评标报告的起草；</w:t>
      </w:r>
    </w:p>
    <w:p w14:paraId="7B5CA7A8">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.5 配合财政部门的投诉处理工作；</w:t>
      </w:r>
    </w:p>
    <w:p w14:paraId="20430517">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.6 配合</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答复投标</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提出的质疑。</w:t>
      </w:r>
    </w:p>
    <w:p w14:paraId="09ED773F">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19</w:t>
      </w:r>
      <w:r>
        <w:rPr>
          <w:rFonts w:hint="eastAsia" w:ascii="宋体" w:hAnsi="宋体" w:eastAsia="宋体" w:cs="宋体"/>
          <w:b/>
          <w:bCs/>
          <w:color w:val="auto"/>
          <w:sz w:val="24"/>
          <w:highlight w:val="none"/>
          <w:shd w:val="clear" w:color="auto" w:fill="auto"/>
        </w:rPr>
        <w:t>. 评标委员会及其成员应注意事项：</w:t>
      </w:r>
    </w:p>
    <w:p w14:paraId="679C0B3A">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19.</w:t>
      </w:r>
      <w:r>
        <w:rPr>
          <w:rFonts w:hint="eastAsia" w:ascii="宋体" w:hAnsi="宋体" w:eastAsia="宋体" w:cs="宋体"/>
          <w:bCs/>
          <w:color w:val="auto"/>
          <w:sz w:val="24"/>
          <w:highlight w:val="none"/>
          <w:shd w:val="clear" w:color="auto" w:fill="auto"/>
        </w:rPr>
        <w:t>1 评标委员会应当客观、公正地履行职责，遵守职业道德，不得与任何投标人或者与招标结果有利害关系的人员进行私下接触，须响应前款</w:t>
      </w:r>
      <w:r>
        <w:rPr>
          <w:rFonts w:hint="eastAsia" w:ascii="宋体" w:hAnsi="宋体" w:eastAsia="宋体" w:cs="宋体"/>
          <w:color w:val="auto"/>
          <w:sz w:val="24"/>
          <w:highlight w:val="none"/>
          <w:shd w:val="clear" w:color="auto" w:fill="auto"/>
        </w:rPr>
        <w:t>“第三部分”中8.1条款之规定要求。</w:t>
      </w:r>
    </w:p>
    <w:p w14:paraId="43FFDE9A">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19</w:t>
      </w:r>
      <w:r>
        <w:rPr>
          <w:rFonts w:hint="eastAsia" w:ascii="宋体" w:hAnsi="宋体" w:eastAsia="宋体" w:cs="宋体"/>
          <w:bCs/>
          <w:color w:val="auto"/>
          <w:sz w:val="24"/>
          <w:highlight w:val="none"/>
          <w:shd w:val="clear" w:color="auto" w:fill="auto"/>
        </w:rPr>
        <w:t>.2 评标委员会应当</w:t>
      </w:r>
      <w:r>
        <w:rPr>
          <w:rFonts w:hint="eastAsia" w:ascii="宋体" w:hAnsi="宋体" w:eastAsia="宋体" w:cs="宋体"/>
          <w:color w:val="auto"/>
          <w:sz w:val="24"/>
          <w:highlight w:val="none"/>
          <w:shd w:val="clear" w:color="auto" w:fill="auto"/>
        </w:rPr>
        <w:t>遵循独立评标的原则</w:t>
      </w:r>
      <w:r>
        <w:rPr>
          <w:rFonts w:hint="eastAsia" w:ascii="宋体" w:hAnsi="宋体" w:eastAsia="宋体" w:cs="宋体"/>
          <w:bCs/>
          <w:color w:val="auto"/>
          <w:sz w:val="24"/>
          <w:highlight w:val="none"/>
          <w:shd w:val="clear" w:color="auto" w:fill="auto"/>
        </w:rPr>
        <w:t>，按照《中华人民共和国政府采购法》，要以招标文件为评标的唯一依据，不做标书以外无关问题讨论和将招标文件中没有规定的标准和方法不得作为评标的依据。应本着“实事求是、公正诚信”的原则，根据招标文件规定的评标标准和方法，对投标方的投标文件进行系统地评标和比较。并按要求</w:t>
      </w:r>
      <w:r>
        <w:rPr>
          <w:rFonts w:hint="eastAsia" w:ascii="宋体" w:hAnsi="宋体" w:eastAsia="宋体" w:cs="宋体"/>
          <w:color w:val="auto"/>
          <w:sz w:val="24"/>
          <w:highlight w:val="none"/>
          <w:shd w:val="clear" w:color="auto" w:fill="auto"/>
          <w:lang w:val="zh-CN"/>
        </w:rPr>
        <w:t>做好相关书面原始署名记录。</w:t>
      </w:r>
    </w:p>
    <w:p w14:paraId="76445568">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cs="宋体"/>
          <w:bCs/>
          <w:color w:val="auto"/>
          <w:sz w:val="24"/>
          <w:highlight w:val="none"/>
          <w:shd w:val="clear" w:color="auto" w:fill="auto"/>
          <w:lang w:val="en-US" w:eastAsia="zh-CN"/>
        </w:rPr>
        <w:t>19</w:t>
      </w:r>
      <w:r>
        <w:rPr>
          <w:rFonts w:hint="eastAsia" w:ascii="宋体" w:hAnsi="宋体" w:eastAsia="宋体" w:cs="宋体"/>
          <w:bCs/>
          <w:color w:val="auto"/>
          <w:sz w:val="24"/>
          <w:highlight w:val="none"/>
          <w:shd w:val="clear" w:color="auto" w:fill="auto"/>
        </w:rPr>
        <w:t>.3 评标委员会应当客观、公正地履行职责。评标时，严禁存在</w:t>
      </w:r>
      <w:r>
        <w:rPr>
          <w:rFonts w:hint="eastAsia" w:ascii="宋体" w:hAnsi="宋体" w:eastAsia="宋体" w:cs="宋体"/>
          <w:color w:val="auto"/>
          <w:sz w:val="24"/>
          <w:highlight w:val="none"/>
          <w:shd w:val="clear" w:color="auto" w:fill="auto"/>
          <w:lang w:val="zh-CN"/>
        </w:rPr>
        <w:t>个人印象、个人关系或带有明显倾向性的行为发生。</w:t>
      </w:r>
      <w:r>
        <w:rPr>
          <w:rFonts w:hint="eastAsia" w:ascii="宋体" w:hAnsi="宋体" w:eastAsia="宋体" w:cs="宋体"/>
          <w:bCs/>
          <w:color w:val="auto"/>
          <w:sz w:val="24"/>
          <w:highlight w:val="none"/>
          <w:shd w:val="clear" w:color="auto" w:fill="auto"/>
        </w:rPr>
        <w:t>否则，经核实后，</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将有权予以制止此类行为的发生，</w:t>
      </w:r>
      <w:r>
        <w:rPr>
          <w:rFonts w:hint="eastAsia" w:ascii="宋体" w:hAnsi="宋体" w:eastAsia="宋体" w:cs="宋体"/>
          <w:color w:val="auto"/>
          <w:sz w:val="24"/>
          <w:highlight w:val="none"/>
          <w:shd w:val="clear" w:color="auto" w:fill="auto"/>
          <w:lang w:val="zh-CN"/>
        </w:rPr>
        <w:t>责成其修正不果的，将做为不良记录记录在案，并按相关政策法规的规定和程序，向财政监管部门提出处罚建议意见。</w:t>
      </w:r>
    </w:p>
    <w:p w14:paraId="1B27AF8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19</w:t>
      </w:r>
      <w:r>
        <w:rPr>
          <w:rFonts w:hint="eastAsia" w:ascii="宋体" w:hAnsi="宋体" w:eastAsia="宋体" w:cs="宋体"/>
          <w:bCs/>
          <w:color w:val="auto"/>
          <w:sz w:val="24"/>
          <w:highlight w:val="none"/>
          <w:shd w:val="clear" w:color="auto" w:fill="auto"/>
        </w:rPr>
        <w:t>.4评标委员会成员和与本次评标活动有关的工作人员，不得透露对投标文件的评标和比较、中标候选人的推荐情况以及与评标有关的其他情况。</w:t>
      </w:r>
    </w:p>
    <w:p w14:paraId="18DBD26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19</w:t>
      </w:r>
      <w:r>
        <w:rPr>
          <w:rFonts w:hint="eastAsia" w:ascii="宋体" w:hAnsi="宋体" w:eastAsia="宋体" w:cs="宋体"/>
          <w:bCs/>
          <w:color w:val="auto"/>
          <w:sz w:val="24"/>
          <w:highlight w:val="none"/>
          <w:shd w:val="clear" w:color="auto" w:fill="auto"/>
        </w:rPr>
        <w:t>.5 除法律需要外，自开标直至宣布中标及签订合同为止，有关投标文件的审查、澄清、评定及关于评标的建议等情况，评标委员会及其成员任何人均不得以任何形式泄露，评标过程中如有不明事宜，需要投标方进行解释的，只能由评标委员会各成员进行询标（答疑）。</w:t>
      </w:r>
    </w:p>
    <w:p w14:paraId="4D5B967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20</w:t>
      </w:r>
      <w:r>
        <w:rPr>
          <w:rFonts w:hint="eastAsia" w:ascii="宋体" w:hAnsi="宋体" w:eastAsia="宋体" w:cs="宋体"/>
          <w:bCs/>
          <w:color w:val="auto"/>
          <w:sz w:val="24"/>
          <w:highlight w:val="none"/>
          <w:shd w:val="clear" w:color="auto" w:fill="auto"/>
        </w:rPr>
        <w:t>. 与评标活动有关的工作人员，自开标之日期起至定标日止，在此期间任何监标人、采购人代表、特邀代表、工作人员及</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不得干扰评标委员会正常及其它评标工作，否则，</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将有权取消其权利资格。</w:t>
      </w:r>
    </w:p>
    <w:p w14:paraId="2C5B2791">
      <w:pPr>
        <w:shd w:val="clear"/>
        <w:spacing w:line="360" w:lineRule="auto"/>
        <w:rPr>
          <w:rFonts w:hint="eastAsia" w:ascii="宋体" w:hAnsi="宋体" w:eastAsia="宋体" w:cs="宋体"/>
          <w:bCs/>
          <w:color w:val="auto"/>
          <w:sz w:val="24"/>
          <w:highlight w:val="none"/>
          <w:shd w:val="clear" w:color="auto" w:fill="auto"/>
        </w:rPr>
      </w:pPr>
    </w:p>
    <w:p w14:paraId="39934394">
      <w:pPr>
        <w:pStyle w:val="19"/>
        <w:rPr>
          <w:rFonts w:hint="eastAsia" w:ascii="宋体" w:hAnsi="宋体" w:eastAsia="宋体" w:cs="宋体"/>
          <w:bCs/>
          <w:color w:val="auto"/>
          <w:sz w:val="24"/>
          <w:highlight w:val="none"/>
          <w:shd w:val="clear" w:color="auto" w:fill="auto"/>
        </w:rPr>
      </w:pPr>
    </w:p>
    <w:p w14:paraId="1B893775">
      <w:pPr>
        <w:pStyle w:val="19"/>
        <w:rPr>
          <w:rFonts w:hint="eastAsia" w:ascii="宋体" w:hAnsi="宋体" w:eastAsia="宋体" w:cs="宋体"/>
          <w:bCs/>
          <w:color w:val="auto"/>
          <w:sz w:val="24"/>
          <w:highlight w:val="none"/>
          <w:shd w:val="clear" w:color="auto" w:fill="auto"/>
        </w:rPr>
      </w:pPr>
    </w:p>
    <w:p w14:paraId="3C328737">
      <w:pPr>
        <w:pStyle w:val="19"/>
        <w:rPr>
          <w:rFonts w:hint="eastAsia" w:ascii="宋体" w:hAnsi="宋体" w:eastAsia="宋体" w:cs="宋体"/>
          <w:bCs/>
          <w:color w:val="auto"/>
          <w:sz w:val="24"/>
          <w:highlight w:val="none"/>
          <w:shd w:val="clear" w:color="auto" w:fill="auto"/>
        </w:rPr>
      </w:pPr>
    </w:p>
    <w:p w14:paraId="06852BBC">
      <w:pPr>
        <w:shd w:val="clear"/>
        <w:spacing w:line="360" w:lineRule="auto"/>
        <w:jc w:val="center"/>
        <w:rPr>
          <w:rFonts w:hint="eastAsia" w:ascii="宋体" w:hAnsi="宋体" w:eastAsia="宋体" w:cs="宋体"/>
          <w:b/>
          <w:bCs/>
          <w:color w:val="auto"/>
          <w:sz w:val="36"/>
          <w:szCs w:val="36"/>
          <w:highlight w:val="none"/>
          <w:shd w:val="clear" w:color="auto" w:fill="auto"/>
        </w:rPr>
      </w:pPr>
      <w:r>
        <w:rPr>
          <w:rFonts w:hint="eastAsia" w:ascii="宋体" w:hAnsi="宋体" w:eastAsia="宋体" w:cs="宋体"/>
          <w:b/>
          <w:bCs/>
          <w:color w:val="auto"/>
          <w:sz w:val="36"/>
          <w:szCs w:val="36"/>
          <w:highlight w:val="none"/>
          <w:shd w:val="clear" w:color="auto" w:fill="auto"/>
        </w:rPr>
        <w:t>第</w:t>
      </w:r>
      <w:r>
        <w:rPr>
          <w:rFonts w:hint="eastAsia" w:ascii="宋体" w:hAnsi="宋体" w:cs="宋体"/>
          <w:b/>
          <w:bCs/>
          <w:color w:val="auto"/>
          <w:sz w:val="36"/>
          <w:szCs w:val="36"/>
          <w:highlight w:val="none"/>
          <w:shd w:val="clear" w:color="auto" w:fill="auto"/>
          <w:lang w:eastAsia="zh-CN"/>
        </w:rPr>
        <w:t>六</w:t>
      </w:r>
      <w:r>
        <w:rPr>
          <w:rFonts w:hint="eastAsia" w:ascii="宋体" w:hAnsi="宋体" w:eastAsia="宋体" w:cs="宋体"/>
          <w:b/>
          <w:bCs/>
          <w:color w:val="auto"/>
          <w:sz w:val="36"/>
          <w:szCs w:val="36"/>
          <w:highlight w:val="none"/>
          <w:shd w:val="clear" w:color="auto" w:fill="auto"/>
        </w:rPr>
        <w:t>部分 开标 评标 定标说明</w:t>
      </w:r>
    </w:p>
    <w:p w14:paraId="226E2C64">
      <w:pPr>
        <w:shd w:val="clear"/>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第一章 开　标</w:t>
      </w:r>
    </w:p>
    <w:p w14:paraId="6664D459">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．开标</w:t>
      </w:r>
    </w:p>
    <w:p w14:paraId="4640477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.1 本次招标按招标文件的规定的时间和地点进行公开开标，允许投标人的法定代表人或其授权人参加开标会。</w:t>
      </w:r>
    </w:p>
    <w:p w14:paraId="6CD3544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 为了体现投标人的合法权益，和确保评标工作的公平、公正，投标人如果认为参加评标的评标委员会成员及其他与会人员与其他投标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有利害关系的，有权在开标现场以举手示意的方式向采购人申请其回避。如现场不提请采购人申请其回避的，则视同无利害关系。</w:t>
      </w:r>
    </w:p>
    <w:p w14:paraId="4FB2261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 按照上述会议通过事项，所有参加投标的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如事后发生上述原因的质疑或投诉事项，</w:t>
      </w:r>
      <w:r>
        <w:rPr>
          <w:rFonts w:hint="eastAsia" w:ascii="宋体" w:hAnsi="宋体" w:cs="宋体"/>
          <w:color w:val="auto"/>
          <w:sz w:val="24"/>
          <w:highlight w:val="none"/>
          <w:shd w:val="clear" w:color="auto" w:fill="auto"/>
          <w:lang w:val="zh-CN"/>
        </w:rPr>
        <w:t>新疆瑞驰中天项目管理有限公司</w:t>
      </w:r>
      <w:r>
        <w:rPr>
          <w:rFonts w:hint="eastAsia" w:ascii="宋体" w:hAnsi="宋体" w:eastAsia="宋体" w:cs="宋体"/>
          <w:color w:val="auto"/>
          <w:sz w:val="24"/>
          <w:highlight w:val="none"/>
          <w:shd w:val="clear" w:color="auto" w:fill="auto"/>
          <w:lang w:val="zh-CN"/>
        </w:rPr>
        <w:t>将不予采信。</w:t>
      </w:r>
    </w:p>
    <w:p w14:paraId="5AFB77C9">
      <w:pPr>
        <w:shd w:val="clear"/>
        <w:spacing w:line="360" w:lineRule="auto"/>
        <w:ind w:firstLine="482" w:firstLineChars="200"/>
        <w:rPr>
          <w:rFonts w:hint="eastAsia" w:ascii="宋体" w:hAnsi="宋体" w:eastAsia="宋体" w:cs="宋体"/>
          <w:b/>
          <w:bCs/>
          <w:color w:val="auto"/>
          <w:sz w:val="24"/>
          <w:szCs w:val="24"/>
          <w:highlight w:val="none"/>
          <w:shd w:val="clear" w:color="auto" w:fill="auto"/>
        </w:rPr>
      </w:pPr>
      <w:r>
        <w:rPr>
          <w:rFonts w:hint="eastAsia" w:ascii="宋体" w:hAnsi="宋体" w:cs="宋体"/>
          <w:b/>
          <w:bCs/>
          <w:color w:val="auto"/>
          <w:sz w:val="24"/>
          <w:highlight w:val="none"/>
          <w:shd w:val="clear" w:color="auto" w:fill="auto"/>
          <w:lang w:val="en-US" w:eastAsia="zh-CN"/>
        </w:rPr>
        <w:t>21</w:t>
      </w:r>
      <w:r>
        <w:rPr>
          <w:rFonts w:hint="eastAsia" w:ascii="宋体" w:hAnsi="宋体" w:eastAsia="宋体" w:cs="宋体"/>
          <w:b/>
          <w:bCs/>
          <w:color w:val="auto"/>
          <w:sz w:val="24"/>
          <w:highlight w:val="none"/>
          <w:shd w:val="clear" w:color="auto" w:fill="auto"/>
        </w:rPr>
        <w:t xml:space="preserve">.4 </w:t>
      </w:r>
      <w:r>
        <w:rPr>
          <w:rFonts w:hint="eastAsia" w:ascii="宋体" w:hAnsi="宋体" w:eastAsia="宋体" w:cs="宋体"/>
          <w:b/>
          <w:bCs/>
          <w:color w:val="auto"/>
          <w:sz w:val="24"/>
          <w:szCs w:val="24"/>
          <w:highlight w:val="none"/>
          <w:shd w:val="clear" w:color="auto" w:fill="auto"/>
        </w:rPr>
        <w:t>投标文件响应性审查</w:t>
      </w:r>
    </w:p>
    <w:p w14:paraId="54F9DD69">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.4.1</w:t>
      </w:r>
      <w:r>
        <w:rPr>
          <w:rFonts w:hint="eastAsia" w:ascii="宋体" w:hAnsi="宋体" w:eastAsia="宋体" w:cs="宋体"/>
          <w:bCs/>
          <w:color w:val="auto"/>
          <w:sz w:val="24"/>
          <w:szCs w:val="24"/>
          <w:highlight w:val="none"/>
          <w:shd w:val="clear" w:color="auto" w:fill="auto"/>
        </w:rPr>
        <w:t>开标后，</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将组织对投标文件进行审查，应检查其是否完整，是否出现计算性错误，是否满足招标文件的格式要求，是否提供投标保证金等。</w:t>
      </w:r>
    </w:p>
    <w:p w14:paraId="0D92693C">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.4.2</w:t>
      </w:r>
      <w:r>
        <w:rPr>
          <w:rFonts w:hint="eastAsia" w:ascii="宋体" w:hAnsi="宋体" w:eastAsia="宋体" w:cs="宋体"/>
          <w:bCs/>
          <w:color w:val="auto"/>
          <w:sz w:val="24"/>
          <w:szCs w:val="24"/>
          <w:highlight w:val="none"/>
          <w:shd w:val="clear" w:color="auto" w:fill="auto"/>
        </w:rPr>
        <w:t>在对投标文件进行综合评估之前，</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将依据投标人提供的资格证明文件，审查投标人的财务和技术能力。如果确定投标人无能力履行合同，其投标将被拒绝。</w:t>
      </w:r>
    </w:p>
    <w:p w14:paraId="730993A9">
      <w:pPr>
        <w:shd w:val="clear"/>
        <w:spacing w:line="360" w:lineRule="auto"/>
        <w:ind w:firstLine="480" w:firstLineChars="200"/>
        <w:rPr>
          <w:rFonts w:hint="eastAsia"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rPr>
        <w:t>采用不见面开标方式的取消2</w:t>
      </w:r>
      <w:r>
        <w:rPr>
          <w:rFonts w:hint="eastAsia" w:ascii="宋体" w:hAnsi="宋体" w:cs="宋体"/>
          <w:bCs/>
          <w:color w:val="auto"/>
          <w:sz w:val="24"/>
          <w:szCs w:val="24"/>
          <w:highlight w:val="none"/>
          <w:shd w:val="clear" w:color="auto" w:fill="auto"/>
          <w:lang w:val="en-US" w:eastAsia="zh-CN"/>
        </w:rPr>
        <w:t>3</w:t>
      </w:r>
      <w:r>
        <w:rPr>
          <w:rFonts w:hint="eastAsia" w:ascii="宋体" w:hAnsi="宋体" w:eastAsia="宋体" w:cs="宋体"/>
          <w:bCs/>
          <w:color w:val="auto"/>
          <w:sz w:val="24"/>
          <w:szCs w:val="24"/>
          <w:highlight w:val="none"/>
          <w:shd w:val="clear" w:color="auto" w:fill="auto"/>
        </w:rPr>
        <w:t>.1 ~2</w:t>
      </w:r>
      <w:r>
        <w:rPr>
          <w:rFonts w:hint="eastAsia" w:ascii="宋体" w:hAnsi="宋体" w:cs="宋体"/>
          <w:bCs/>
          <w:color w:val="auto"/>
          <w:sz w:val="24"/>
          <w:szCs w:val="24"/>
          <w:highlight w:val="none"/>
          <w:shd w:val="clear" w:color="auto" w:fill="auto"/>
          <w:lang w:val="en-US" w:eastAsia="zh-CN"/>
        </w:rPr>
        <w:t>3</w:t>
      </w:r>
      <w:r>
        <w:rPr>
          <w:rFonts w:hint="eastAsia" w:ascii="宋体" w:hAnsi="宋体" w:eastAsia="宋体" w:cs="宋体"/>
          <w:bCs/>
          <w:color w:val="auto"/>
          <w:sz w:val="24"/>
          <w:szCs w:val="24"/>
          <w:highlight w:val="none"/>
          <w:shd w:val="clear" w:color="auto" w:fill="auto"/>
        </w:rPr>
        <w:t>.4.2条款</w:t>
      </w:r>
      <w:r>
        <w:rPr>
          <w:rFonts w:hint="eastAsia" w:ascii="宋体" w:hAnsi="宋体" w:cs="宋体"/>
          <w:bCs/>
          <w:color w:val="auto"/>
          <w:sz w:val="24"/>
          <w:szCs w:val="24"/>
          <w:highlight w:val="none"/>
          <w:shd w:val="clear" w:color="auto" w:fill="auto"/>
          <w:lang w:val="en-US" w:eastAsia="zh-CN"/>
        </w:rPr>
        <w:t>)</w:t>
      </w:r>
    </w:p>
    <w:p w14:paraId="1E3A0AF3">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.4.3</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将确定每一投标人是否对投标文件的要求做出了实质性响应，而没有重大偏离。实质性响应的投标是指符合招标文件的所有条款、条件和规定且没有重大偏离和保留的投标。</w:t>
      </w:r>
    </w:p>
    <w:p w14:paraId="7B518614">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.4.4</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判断投标文件的响应性仅基于投标文件本身而不靠外部证据。</w:t>
      </w:r>
    </w:p>
    <w:p w14:paraId="219E6153">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.4.5</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将拒绝被确定为非实质性响应的投标。投标方不能通过修正或撤回不符合之处而使其投标成为实质性响应的投标。</w:t>
      </w:r>
    </w:p>
    <w:p w14:paraId="0DD20F33">
      <w:pPr>
        <w:shd w:val="clear"/>
        <w:spacing w:line="360" w:lineRule="auto"/>
        <w:ind w:firstLine="472" w:firstLineChars="196"/>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.5 投标登记确认的审查</w:t>
      </w:r>
    </w:p>
    <w:p w14:paraId="46CA461F">
      <w:pPr>
        <w:shd w:val="clear"/>
        <w:spacing w:line="360" w:lineRule="auto"/>
        <w:ind w:firstLine="470" w:firstLineChars="196"/>
        <w:rPr>
          <w:rFonts w:hint="eastAsia" w:ascii="宋体" w:hAnsi="宋体" w:eastAsia="宋体" w:cs="宋体"/>
          <w:b/>
          <w:bCs/>
          <w:color w:val="auto"/>
          <w:sz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1</w:t>
      </w:r>
      <w:r>
        <w:rPr>
          <w:rFonts w:hint="eastAsia" w:ascii="宋体" w:hAnsi="宋体" w:eastAsia="宋体" w:cs="宋体"/>
          <w:bCs/>
          <w:color w:val="auto"/>
          <w:sz w:val="24"/>
          <w:szCs w:val="24"/>
          <w:highlight w:val="none"/>
          <w:shd w:val="clear" w:color="auto" w:fill="auto"/>
        </w:rPr>
        <w:t>.5.1</w:t>
      </w:r>
      <w:r>
        <w:rPr>
          <w:rFonts w:hint="eastAsia" w:ascii="宋体" w:hAnsi="宋体" w:eastAsia="宋体" w:cs="宋体"/>
          <w:color w:val="auto"/>
          <w:sz w:val="24"/>
          <w:szCs w:val="24"/>
          <w:highlight w:val="none"/>
          <w:shd w:val="clear" w:color="auto" w:fill="auto"/>
        </w:rPr>
        <w:t>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以书面方式，对按招标文件规定的开标时间准时参加的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的投标登记确认情况，进行现场审查通报。凡按规定时间前进行了投标登记确认的，其投标被接受。否则，其投标将直接被拒绝。</w:t>
      </w:r>
      <w:r>
        <w:rPr>
          <w:rFonts w:hint="eastAsia" w:ascii="宋体" w:hAnsi="宋体" w:eastAsia="宋体" w:cs="宋体"/>
          <w:bCs/>
          <w:i w:val="0"/>
          <w:color w:val="auto"/>
          <w:kern w:val="2"/>
          <w:sz w:val="24"/>
          <w:szCs w:val="24"/>
          <w:highlight w:val="none"/>
          <w:shd w:val="clear" w:color="auto" w:fill="auto"/>
          <w:lang w:val="en-US" w:eastAsia="zh-CN" w:bidi="ar-SA"/>
        </w:rPr>
        <w:t>（采用不见面开标方式的取消本条款）</w:t>
      </w:r>
    </w:p>
    <w:p w14:paraId="6FBCF737">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.5.2 通报后，在招标文件及程序符合法律规定的前提下，对招标文件做出实质性响应的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只有两家时，且是第一次开标，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按照公开、公平和竞争的原则，采购人可以书面提出转竞争性谈判方式进行且提交批准后，按批准后的采购方式继续开标。反之，则应直接作废标处理，并依法重新组织采购。</w:t>
      </w:r>
    </w:p>
    <w:p w14:paraId="663DB396">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.5.3 通报后，如果合格</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只有一家时，且是第一次开标，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应中止谈判，重新组织采购；如果是第二次开标，采购人和投标商既没有过不良行为记录，也不存在明显或恶意的投标倾向性行为，采购人可以书面申请</w:t>
      </w:r>
      <w:r>
        <w:rPr>
          <w:rFonts w:hint="eastAsia" w:ascii="宋体" w:hAnsi="宋体" w:eastAsia="宋体" w:cs="宋体"/>
          <w:bCs/>
          <w:color w:val="auto"/>
          <w:sz w:val="24"/>
          <w:szCs w:val="24"/>
          <w:highlight w:val="none"/>
          <w:shd w:val="clear" w:color="auto" w:fill="auto"/>
        </w:rPr>
        <w:t>单一来源方式</w:t>
      </w:r>
      <w:r>
        <w:rPr>
          <w:rFonts w:hint="eastAsia" w:ascii="宋体" w:hAnsi="宋体" w:eastAsia="宋体" w:cs="宋体"/>
          <w:color w:val="auto"/>
          <w:sz w:val="24"/>
          <w:szCs w:val="24"/>
          <w:highlight w:val="none"/>
          <w:shd w:val="clear" w:color="auto" w:fill="auto"/>
        </w:rPr>
        <w:t>采购，经批准后，按批准后的采购方式依法按程序组织采购。反之，则应直接作废标处理，并依法重新组织采购。</w:t>
      </w:r>
    </w:p>
    <w:p w14:paraId="265B669A">
      <w:pPr>
        <w:shd w:val="clear"/>
        <w:spacing w:line="360" w:lineRule="auto"/>
        <w:ind w:firstLine="472" w:firstLineChars="196"/>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.6 评标前的意见征求</w:t>
      </w:r>
    </w:p>
    <w:p w14:paraId="0D434F63">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1</w:t>
      </w:r>
      <w:r>
        <w:rPr>
          <w:rFonts w:hint="eastAsia" w:ascii="宋体" w:hAnsi="宋体" w:eastAsia="宋体" w:cs="宋体"/>
          <w:bCs/>
          <w:color w:val="auto"/>
          <w:sz w:val="24"/>
          <w:szCs w:val="24"/>
          <w:highlight w:val="none"/>
          <w:shd w:val="clear" w:color="auto" w:fill="auto"/>
        </w:rPr>
        <w:t>.6.1</w:t>
      </w:r>
      <w:r>
        <w:rPr>
          <w:rFonts w:hint="eastAsia" w:ascii="宋体" w:hAnsi="宋体" w:eastAsia="宋体" w:cs="宋体"/>
          <w:color w:val="auto"/>
          <w:sz w:val="24"/>
          <w:szCs w:val="24"/>
          <w:highlight w:val="none"/>
          <w:shd w:val="clear" w:color="auto" w:fill="auto"/>
        </w:rPr>
        <w:t>严格在招标文件的规定范围内，由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现场以书面的方式，征求采购单位代表对本次评标委员会评标时应注意的事项及意见建议，并签字确认。</w:t>
      </w:r>
    </w:p>
    <w:p w14:paraId="393EED87">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1</w:t>
      </w:r>
      <w:r>
        <w:rPr>
          <w:rFonts w:hint="eastAsia" w:ascii="宋体" w:hAnsi="宋体" w:eastAsia="宋体" w:cs="宋体"/>
          <w:bCs/>
          <w:color w:val="auto"/>
          <w:sz w:val="24"/>
          <w:szCs w:val="24"/>
          <w:highlight w:val="none"/>
          <w:shd w:val="clear" w:color="auto" w:fill="auto"/>
        </w:rPr>
        <w:t>.6.2</w:t>
      </w:r>
      <w:r>
        <w:rPr>
          <w:rFonts w:hint="eastAsia" w:ascii="宋体" w:hAnsi="宋体" w:eastAsia="宋体" w:cs="宋体"/>
          <w:color w:val="auto"/>
          <w:sz w:val="24"/>
          <w:szCs w:val="24"/>
          <w:highlight w:val="none"/>
          <w:shd w:val="clear" w:color="auto" w:fill="auto"/>
        </w:rPr>
        <w:t xml:space="preserve"> 由</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本次项目承办责任人严格按照招标文件的规定范围，核实并提出是否采信的意见并签字确认。</w:t>
      </w:r>
    </w:p>
    <w:p w14:paraId="15737263">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1</w:t>
      </w:r>
      <w:r>
        <w:rPr>
          <w:rFonts w:hint="eastAsia" w:ascii="宋体" w:hAnsi="宋体" w:eastAsia="宋体" w:cs="宋体"/>
          <w:bCs/>
          <w:color w:val="auto"/>
          <w:sz w:val="24"/>
          <w:szCs w:val="24"/>
          <w:highlight w:val="none"/>
          <w:shd w:val="clear" w:color="auto" w:fill="auto"/>
        </w:rPr>
        <w:t>.6.3</w:t>
      </w:r>
      <w:r>
        <w:rPr>
          <w:rFonts w:hint="eastAsia" w:ascii="宋体" w:hAnsi="宋体" w:eastAsia="宋体" w:cs="宋体"/>
          <w:color w:val="auto"/>
          <w:sz w:val="24"/>
          <w:szCs w:val="24"/>
          <w:highlight w:val="none"/>
          <w:shd w:val="clear" w:color="auto" w:fill="auto"/>
        </w:rPr>
        <w:t>由</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将可采信的上述意见建议，现场向评标委员会及成员提出可以予以采纳的决定。反之，则不予采纳。</w:t>
      </w:r>
    </w:p>
    <w:p w14:paraId="25425B5F">
      <w:pPr>
        <w:shd w:val="clear"/>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第二章 评  标</w:t>
      </w:r>
    </w:p>
    <w:p w14:paraId="180C3C45">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2</w:t>
      </w:r>
      <w:r>
        <w:rPr>
          <w:rFonts w:hint="eastAsia" w:ascii="宋体" w:hAnsi="宋体" w:cs="宋体"/>
          <w:b/>
          <w:color w:val="auto"/>
          <w:sz w:val="24"/>
          <w:szCs w:val="24"/>
          <w:highlight w:val="none"/>
          <w:shd w:val="clear" w:color="auto" w:fill="auto"/>
          <w:lang w:val="en-US" w:eastAsia="zh-CN"/>
        </w:rPr>
        <w:t>2</w:t>
      </w:r>
      <w:r>
        <w:rPr>
          <w:rFonts w:hint="eastAsia" w:ascii="宋体" w:hAnsi="宋体" w:eastAsia="宋体" w:cs="宋体"/>
          <w:b/>
          <w:color w:val="auto"/>
          <w:sz w:val="24"/>
          <w:szCs w:val="24"/>
          <w:highlight w:val="none"/>
          <w:shd w:val="clear" w:color="auto" w:fill="auto"/>
        </w:rPr>
        <w:t>．开标报价</w:t>
      </w:r>
    </w:p>
    <w:p w14:paraId="681D83C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lang w:val="zh-CN"/>
        </w:rPr>
        <w:t>2</w:t>
      </w:r>
      <w:r>
        <w:rPr>
          <w:rFonts w:hint="eastAsia" w:ascii="宋体" w:hAnsi="宋体" w:cs="宋体"/>
          <w:b/>
          <w:bCs/>
          <w:color w:val="auto"/>
          <w:sz w:val="24"/>
          <w:highlight w:val="none"/>
          <w:shd w:val="clear" w:color="auto" w:fill="auto"/>
          <w:lang w:val="en-US" w:eastAsia="zh-CN"/>
        </w:rPr>
        <w:t>2</w:t>
      </w:r>
      <w:r>
        <w:rPr>
          <w:rFonts w:hint="eastAsia" w:ascii="宋体" w:hAnsi="宋体" w:eastAsia="宋体" w:cs="宋体"/>
          <w:b/>
          <w:bCs/>
          <w:color w:val="auto"/>
          <w:sz w:val="24"/>
          <w:highlight w:val="none"/>
          <w:shd w:val="clear" w:color="auto" w:fill="auto"/>
          <w:lang w:val="zh-CN"/>
        </w:rPr>
        <w:t xml:space="preserve">.1 评标依据 </w:t>
      </w:r>
      <w:r>
        <w:rPr>
          <w:rFonts w:hint="eastAsia" w:ascii="宋体" w:hAnsi="宋体" w:eastAsia="宋体" w:cs="宋体"/>
          <w:color w:val="auto"/>
          <w:sz w:val="24"/>
          <w:highlight w:val="none"/>
          <w:shd w:val="clear" w:color="auto" w:fill="auto"/>
          <w:lang w:val="zh-CN"/>
        </w:rPr>
        <w:t xml:space="preserve"> </w:t>
      </w:r>
    </w:p>
    <w:p w14:paraId="71AB3D5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 xml:space="preserve">.1.1 </w:t>
      </w:r>
      <w:r>
        <w:rPr>
          <w:rFonts w:hint="eastAsia" w:ascii="宋体" w:hAnsi="宋体" w:eastAsia="宋体" w:cs="宋体"/>
          <w:bCs/>
          <w:color w:val="auto"/>
          <w:sz w:val="24"/>
          <w:szCs w:val="24"/>
          <w:highlight w:val="none"/>
          <w:shd w:val="clear" w:color="auto" w:fill="auto"/>
        </w:rPr>
        <w:t>招标文件是评标的唯一依据。</w:t>
      </w:r>
      <w:r>
        <w:rPr>
          <w:rFonts w:hint="eastAsia" w:ascii="宋体" w:hAnsi="宋体" w:eastAsia="宋体" w:cs="宋体"/>
          <w:color w:val="auto"/>
          <w:sz w:val="24"/>
          <w:szCs w:val="24"/>
          <w:highlight w:val="none"/>
          <w:shd w:val="clear" w:color="auto" w:fill="auto"/>
        </w:rPr>
        <w:t>评标委员会</w:t>
      </w:r>
      <w:r>
        <w:rPr>
          <w:rFonts w:hint="eastAsia" w:ascii="宋体" w:hAnsi="宋体" w:eastAsia="宋体" w:cs="宋体"/>
          <w:color w:val="auto"/>
          <w:sz w:val="24"/>
          <w:highlight w:val="none"/>
          <w:shd w:val="clear" w:color="auto" w:fill="auto"/>
          <w:lang w:val="zh-CN"/>
        </w:rPr>
        <w:t>评标要依据采购</w:t>
      </w:r>
      <w:r>
        <w:rPr>
          <w:rFonts w:hint="eastAsia" w:ascii="宋体" w:hAnsi="宋体" w:cs="宋体"/>
          <w:color w:val="auto"/>
          <w:sz w:val="24"/>
          <w:highlight w:val="none"/>
          <w:shd w:val="clear" w:color="auto" w:fill="auto"/>
          <w:lang w:val="zh-CN"/>
        </w:rPr>
        <w:t>代理机构</w:t>
      </w:r>
      <w:r>
        <w:rPr>
          <w:rFonts w:hint="eastAsia" w:ascii="宋体" w:hAnsi="宋体" w:eastAsia="宋体" w:cs="宋体"/>
          <w:color w:val="auto"/>
          <w:sz w:val="24"/>
          <w:highlight w:val="none"/>
          <w:shd w:val="clear" w:color="auto" w:fill="auto"/>
          <w:lang w:val="zh-CN"/>
        </w:rPr>
        <w:t>的公开招标文件和投标方的投标文件进行比较与评标。</w:t>
      </w:r>
    </w:p>
    <w:p w14:paraId="053B398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.1.2 招标文件中的主要产品或金额大的产品，提供相同品牌产品且通过资格审查、符合性审查的不同投标人，按一家投标人计算，评审后得分最高的同品牌投标人获得中标人推荐资格。</w:t>
      </w:r>
    </w:p>
    <w:p w14:paraId="6B763044">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.1.3 当发现投标人的投标文件有以下情形时，将认定为有串标嫌疑而对其予以废标：总报价相近，但其中分项报价不合理，且没有合理解释的；总报价相近，且其中款项报价雷同，又提不出计算依据的；总报价相近，数项子目单价完全相同，且提不出合理的单价组成的；总报价相近，主要材料设备价格极其相近的；总价相同，没有</w:t>
      </w:r>
      <w:r>
        <w:rPr>
          <w:rFonts w:hint="eastAsia" w:ascii="宋体" w:hAnsi="宋体" w:eastAsia="宋体" w:cs="宋体"/>
          <w:color w:val="auto"/>
          <w:sz w:val="24"/>
          <w:highlight w:val="none"/>
          <w:shd w:val="clear" w:color="auto" w:fill="auto"/>
          <w:lang w:val="zh-CN"/>
        </w:rPr>
        <w:fldChar w:fldCharType="begin"/>
      </w:r>
      <w:r>
        <w:rPr>
          <w:rFonts w:hint="eastAsia" w:ascii="宋体" w:hAnsi="宋体" w:eastAsia="宋体" w:cs="宋体"/>
          <w:color w:val="auto"/>
          <w:sz w:val="24"/>
          <w:highlight w:val="none"/>
          <w:shd w:val="clear" w:color="auto" w:fill="auto"/>
          <w:lang w:val="zh-CN"/>
        </w:rPr>
        <w:instrText xml:space="preserve"> HYPERLINK "http://www.shenmeshi.com/Education/Education_20070429223431.html" \t "_blank" </w:instrText>
      </w:r>
      <w:r>
        <w:rPr>
          <w:rFonts w:hint="eastAsia" w:ascii="宋体" w:hAnsi="宋体" w:eastAsia="宋体" w:cs="宋体"/>
          <w:color w:val="auto"/>
          <w:sz w:val="24"/>
          <w:highlight w:val="none"/>
          <w:shd w:val="clear" w:color="auto" w:fill="auto"/>
          <w:lang w:val="zh-CN"/>
        </w:rPr>
        <w:fldChar w:fldCharType="separate"/>
      </w:r>
      <w:r>
        <w:rPr>
          <w:rFonts w:hint="eastAsia" w:ascii="宋体" w:hAnsi="宋体" w:eastAsia="宋体" w:cs="宋体"/>
          <w:color w:val="auto"/>
          <w:sz w:val="24"/>
          <w:highlight w:val="none"/>
          <w:shd w:val="clear" w:color="auto" w:fill="auto"/>
          <w:lang w:val="zh-CN"/>
        </w:rPr>
        <w:t>成本分析</w:t>
      </w:r>
      <w:r>
        <w:rPr>
          <w:rFonts w:hint="eastAsia" w:ascii="宋体" w:hAnsi="宋体" w:eastAsia="宋体" w:cs="宋体"/>
          <w:color w:val="auto"/>
          <w:sz w:val="24"/>
          <w:highlight w:val="none"/>
          <w:shd w:val="clear" w:color="auto" w:fill="auto"/>
          <w:lang w:val="zh-CN"/>
        </w:rPr>
        <w:fldChar w:fldCharType="end"/>
      </w:r>
      <w:r>
        <w:rPr>
          <w:rFonts w:hint="eastAsia" w:ascii="宋体" w:hAnsi="宋体" w:eastAsia="宋体" w:cs="宋体"/>
          <w:color w:val="auto"/>
          <w:sz w:val="24"/>
          <w:highlight w:val="none"/>
          <w:shd w:val="clear" w:color="auto" w:fill="auto"/>
          <w:lang w:val="zh-CN"/>
        </w:rPr>
        <w:t>，分项乱调的；几个投标人的</w:t>
      </w:r>
      <w:r>
        <w:rPr>
          <w:rFonts w:hint="eastAsia" w:ascii="宋体" w:hAnsi="宋体" w:eastAsia="宋体" w:cs="宋体"/>
          <w:color w:val="auto"/>
          <w:sz w:val="24"/>
          <w:highlight w:val="none"/>
          <w:shd w:val="clear" w:color="auto" w:fill="auto"/>
          <w:lang w:val="zh-CN"/>
        </w:rPr>
        <w:fldChar w:fldCharType="begin"/>
      </w:r>
      <w:r>
        <w:rPr>
          <w:rFonts w:hint="eastAsia" w:ascii="宋体" w:hAnsi="宋体" w:eastAsia="宋体" w:cs="宋体"/>
          <w:color w:val="auto"/>
          <w:sz w:val="24"/>
          <w:highlight w:val="none"/>
          <w:shd w:val="clear" w:color="auto" w:fill="auto"/>
          <w:lang w:val="zh-CN"/>
        </w:rPr>
        <w:instrText xml:space="preserve"> HYPERLINK "http://www.shenmeshi.com/Science/Index.html" \t "_blank" </w:instrText>
      </w:r>
      <w:r>
        <w:rPr>
          <w:rFonts w:hint="eastAsia" w:ascii="宋体" w:hAnsi="宋体" w:eastAsia="宋体" w:cs="宋体"/>
          <w:color w:val="auto"/>
          <w:sz w:val="24"/>
          <w:highlight w:val="none"/>
          <w:shd w:val="clear" w:color="auto" w:fill="auto"/>
          <w:lang w:val="zh-CN"/>
        </w:rPr>
        <w:fldChar w:fldCharType="separate"/>
      </w:r>
      <w:r>
        <w:rPr>
          <w:rFonts w:hint="eastAsia" w:ascii="宋体" w:hAnsi="宋体" w:eastAsia="宋体" w:cs="宋体"/>
          <w:color w:val="auto"/>
          <w:sz w:val="24"/>
          <w:highlight w:val="none"/>
          <w:shd w:val="clear" w:color="auto" w:fill="auto"/>
          <w:lang w:val="zh-CN"/>
        </w:rPr>
        <w:t>技术</w:t>
      </w:r>
      <w:r>
        <w:rPr>
          <w:rFonts w:hint="eastAsia" w:ascii="宋体" w:hAnsi="宋体" w:eastAsia="宋体" w:cs="宋体"/>
          <w:color w:val="auto"/>
          <w:sz w:val="24"/>
          <w:highlight w:val="none"/>
          <w:shd w:val="clear" w:color="auto" w:fill="auto"/>
          <w:lang w:val="zh-CN"/>
        </w:rPr>
        <w:fldChar w:fldCharType="end"/>
      </w:r>
      <w:r>
        <w:rPr>
          <w:rFonts w:hint="eastAsia" w:ascii="宋体" w:hAnsi="宋体" w:eastAsia="宋体" w:cs="宋体"/>
          <w:color w:val="auto"/>
          <w:sz w:val="24"/>
          <w:highlight w:val="none"/>
          <w:shd w:val="clear" w:color="auto" w:fill="auto"/>
          <w:lang w:val="zh-CN"/>
        </w:rPr>
        <w:t>标都雷同的。</w:t>
      </w:r>
    </w:p>
    <w:p w14:paraId="7E5EA258">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.1.4 本次评标采取</w:t>
      </w:r>
      <w:r>
        <w:rPr>
          <w:rFonts w:hint="eastAsia" w:ascii="宋体" w:hAnsi="宋体" w:eastAsia="宋体" w:cs="宋体"/>
          <w:b/>
          <w:color w:val="auto"/>
          <w:sz w:val="24"/>
          <w:highlight w:val="none"/>
          <w:u w:val="single"/>
          <w:shd w:val="clear" w:color="auto" w:fill="auto"/>
          <w:lang w:val="zh-CN"/>
        </w:rPr>
        <w:t>综合评分法</w:t>
      </w:r>
      <w:r>
        <w:rPr>
          <w:rFonts w:hint="eastAsia" w:ascii="宋体" w:hAnsi="宋体" w:eastAsia="宋体" w:cs="宋体"/>
          <w:color w:val="auto"/>
          <w:sz w:val="24"/>
          <w:highlight w:val="none"/>
          <w:shd w:val="clear" w:color="auto" w:fill="auto"/>
          <w:lang w:val="zh-CN"/>
        </w:rPr>
        <w:t>。</w:t>
      </w:r>
    </w:p>
    <w:p w14:paraId="71913F13">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lang w:val="zh-CN"/>
        </w:rPr>
        <w:t>2</w:t>
      </w:r>
      <w:r>
        <w:rPr>
          <w:rFonts w:hint="eastAsia" w:ascii="宋体" w:hAnsi="宋体" w:cs="宋体"/>
          <w:b/>
          <w:bCs/>
          <w:color w:val="auto"/>
          <w:sz w:val="24"/>
          <w:highlight w:val="none"/>
          <w:shd w:val="clear" w:color="auto" w:fill="auto"/>
          <w:lang w:val="en-US" w:eastAsia="zh-CN"/>
        </w:rPr>
        <w:t>2</w:t>
      </w:r>
      <w:r>
        <w:rPr>
          <w:rFonts w:hint="eastAsia" w:ascii="宋体" w:hAnsi="宋体" w:eastAsia="宋体" w:cs="宋体"/>
          <w:b/>
          <w:bCs/>
          <w:color w:val="auto"/>
          <w:sz w:val="24"/>
          <w:highlight w:val="none"/>
          <w:shd w:val="clear" w:color="auto" w:fill="auto"/>
          <w:lang w:val="zh-CN"/>
        </w:rPr>
        <w:t>.2 评标过程的保密性</w:t>
      </w:r>
    </w:p>
    <w:p w14:paraId="08C2B06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.2.1 所有与本次招标及评标有关的人员，均不得向</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及与招标项目无关的其他人员，透露与评标有关的资料以及授予合同的意见等。</w:t>
      </w:r>
    </w:p>
    <w:p w14:paraId="0FD62F5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.2.2 在评标过程中，</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试图在投标文件审查、报价、询标（答疑）、澄清、比较及授予合同方面向采购人员施加影响的任何行为，都可能导致其投标文件被拒绝。</w:t>
      </w:r>
    </w:p>
    <w:p w14:paraId="5D8FE06B">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 xml:space="preserve">.2.3 </w:t>
      </w:r>
      <w:r>
        <w:rPr>
          <w:rFonts w:hint="eastAsia" w:ascii="宋体" w:hAnsi="宋体" w:eastAsia="宋体" w:cs="宋体"/>
          <w:bCs/>
          <w:color w:val="auto"/>
          <w:sz w:val="24"/>
          <w:szCs w:val="24"/>
          <w:highlight w:val="none"/>
          <w:shd w:val="clear" w:color="auto" w:fill="auto"/>
        </w:rPr>
        <w:t>开标后直到授予投标人合同为止，凡是属于审查、报价、</w:t>
      </w:r>
      <w:r>
        <w:rPr>
          <w:rFonts w:hint="eastAsia" w:ascii="宋体" w:hAnsi="宋体" w:eastAsia="宋体" w:cs="宋体"/>
          <w:color w:val="auto"/>
          <w:sz w:val="24"/>
          <w:highlight w:val="none"/>
          <w:shd w:val="clear" w:color="auto" w:fill="auto"/>
          <w:lang w:val="zh-CN"/>
        </w:rPr>
        <w:t>询标（答疑）、</w:t>
      </w:r>
      <w:r>
        <w:rPr>
          <w:rFonts w:hint="eastAsia" w:ascii="宋体" w:hAnsi="宋体" w:eastAsia="宋体" w:cs="宋体"/>
          <w:bCs/>
          <w:color w:val="auto"/>
          <w:sz w:val="24"/>
          <w:szCs w:val="24"/>
          <w:highlight w:val="none"/>
          <w:shd w:val="clear" w:color="auto" w:fill="auto"/>
        </w:rPr>
        <w:t>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14:paraId="3A407293">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 xml:space="preserve">.2.4 </w:t>
      </w:r>
      <w:r>
        <w:rPr>
          <w:rFonts w:hint="eastAsia" w:ascii="宋体" w:hAnsi="宋体" w:eastAsia="宋体" w:cs="宋体"/>
          <w:bCs/>
          <w:color w:val="auto"/>
          <w:sz w:val="24"/>
          <w:szCs w:val="24"/>
          <w:highlight w:val="none"/>
          <w:shd w:val="clear" w:color="auto" w:fill="auto"/>
        </w:rPr>
        <w:t>投标人在评标过程中，所进行的力图影响评标结果的不符合《政府采购法》及本次招标有关规定的活动，将被取消中标资格。</w:t>
      </w:r>
    </w:p>
    <w:p w14:paraId="4EBA7916">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2</w:t>
      </w:r>
      <w:r>
        <w:rPr>
          <w:rFonts w:hint="eastAsia" w:ascii="宋体" w:hAnsi="宋体" w:eastAsia="宋体" w:cs="宋体"/>
          <w:b/>
          <w:color w:val="auto"/>
          <w:sz w:val="24"/>
          <w:highlight w:val="none"/>
          <w:shd w:val="clear" w:color="auto" w:fill="auto"/>
          <w:lang w:val="zh-CN"/>
        </w:rPr>
        <w:t xml:space="preserve">.3 评标有关规定要求 </w:t>
      </w:r>
    </w:p>
    <w:p w14:paraId="7FEB66B3">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.3.1 各投标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严格遵守前款</w:t>
      </w:r>
      <w:r>
        <w:rPr>
          <w:rFonts w:hint="eastAsia" w:ascii="宋体" w:hAnsi="宋体" w:eastAsia="宋体" w:cs="宋体"/>
          <w:bCs/>
          <w:color w:val="auto"/>
          <w:sz w:val="24"/>
          <w:highlight w:val="none"/>
          <w:shd w:val="clear" w:color="auto" w:fill="auto"/>
          <w:lang w:val="zh-CN"/>
        </w:rPr>
        <w:t>“第</w:t>
      </w:r>
      <w:r>
        <w:rPr>
          <w:rFonts w:hint="eastAsia" w:ascii="宋体" w:hAnsi="宋体" w:cs="宋体"/>
          <w:bCs/>
          <w:color w:val="auto"/>
          <w:sz w:val="24"/>
          <w:highlight w:val="none"/>
          <w:shd w:val="clear" w:color="auto" w:fill="auto"/>
          <w:lang w:val="zh-CN"/>
        </w:rPr>
        <w:t>四</w:t>
      </w:r>
      <w:r>
        <w:rPr>
          <w:rFonts w:hint="eastAsia" w:ascii="宋体" w:hAnsi="宋体" w:eastAsia="宋体" w:cs="宋体"/>
          <w:bCs/>
          <w:color w:val="auto"/>
          <w:sz w:val="24"/>
          <w:highlight w:val="none"/>
          <w:shd w:val="clear" w:color="auto" w:fill="auto"/>
          <w:lang w:val="zh-CN"/>
        </w:rPr>
        <w:t>部分”中10.7条款</w:t>
      </w:r>
      <w:r>
        <w:rPr>
          <w:rFonts w:hint="eastAsia" w:ascii="宋体" w:hAnsi="宋体" w:eastAsia="宋体" w:cs="宋体"/>
          <w:color w:val="auto"/>
          <w:sz w:val="24"/>
          <w:highlight w:val="none"/>
          <w:shd w:val="clear" w:color="auto" w:fill="auto"/>
          <w:lang w:val="zh-CN"/>
        </w:rPr>
        <w:t>之规定，在采购</w:t>
      </w:r>
      <w:r>
        <w:rPr>
          <w:rFonts w:hint="eastAsia" w:ascii="宋体" w:hAnsi="宋体" w:cs="宋体"/>
          <w:color w:val="auto"/>
          <w:sz w:val="24"/>
          <w:highlight w:val="none"/>
          <w:shd w:val="clear" w:color="auto" w:fill="auto"/>
          <w:lang w:val="zh-CN"/>
        </w:rPr>
        <w:t>代理机构</w:t>
      </w:r>
      <w:r>
        <w:rPr>
          <w:rFonts w:hint="eastAsia" w:ascii="宋体" w:hAnsi="宋体" w:eastAsia="宋体" w:cs="宋体"/>
          <w:color w:val="auto"/>
          <w:sz w:val="24"/>
          <w:highlight w:val="none"/>
          <w:shd w:val="clear" w:color="auto" w:fill="auto"/>
          <w:lang w:val="zh-CN"/>
        </w:rPr>
        <w:t>规定时间进行评标。</w:t>
      </w:r>
    </w:p>
    <w:p w14:paraId="5F9A9396">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.3.2 评标、报价、询标（答疑）、澄清应按照投标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递交投标文件的正顺序进行。</w:t>
      </w:r>
    </w:p>
    <w:p w14:paraId="7FF9DAF5">
      <w:pPr>
        <w:shd w:val="clear"/>
        <w:spacing w:line="360" w:lineRule="auto"/>
        <w:ind w:firstLine="480" w:firstLineChars="200"/>
        <w:rPr>
          <w:rFonts w:hint="eastAsia" w:ascii="宋体" w:hAnsi="宋体" w:eastAsia="宋体" w:cs="宋体"/>
          <w:bCs/>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2</w:t>
      </w:r>
      <w:r>
        <w:rPr>
          <w:rFonts w:hint="eastAsia" w:ascii="宋体" w:hAnsi="宋体" w:eastAsia="宋体" w:cs="宋体"/>
          <w:bCs/>
          <w:color w:val="auto"/>
          <w:sz w:val="24"/>
          <w:highlight w:val="none"/>
          <w:shd w:val="clear" w:color="auto" w:fill="auto"/>
        </w:rPr>
        <w:t>.3.3 评标委员会成员和与本次评标活动有关的工作人员，应遵循前款“第</w:t>
      </w:r>
      <w:r>
        <w:rPr>
          <w:rFonts w:hint="eastAsia" w:ascii="宋体" w:hAnsi="宋体" w:cs="宋体"/>
          <w:bCs/>
          <w:color w:val="auto"/>
          <w:sz w:val="24"/>
          <w:highlight w:val="none"/>
          <w:shd w:val="clear" w:color="auto" w:fill="auto"/>
          <w:lang w:eastAsia="zh-CN"/>
        </w:rPr>
        <w:t>五</w:t>
      </w:r>
      <w:r>
        <w:rPr>
          <w:rFonts w:hint="eastAsia" w:ascii="宋体" w:hAnsi="宋体" w:eastAsia="宋体" w:cs="宋体"/>
          <w:bCs/>
          <w:color w:val="auto"/>
          <w:sz w:val="24"/>
          <w:highlight w:val="none"/>
          <w:shd w:val="clear" w:color="auto" w:fill="auto"/>
        </w:rPr>
        <w:t xml:space="preserve">部分”“第四章”中21.2 条款、21.3条款、21.4条款、21.5条款和22.条款之规定。 </w:t>
      </w:r>
    </w:p>
    <w:p w14:paraId="1C8E27DC">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2</w:t>
      </w:r>
      <w:r>
        <w:rPr>
          <w:rFonts w:hint="eastAsia" w:ascii="宋体" w:hAnsi="宋体" w:eastAsia="宋体" w:cs="宋体"/>
          <w:bCs/>
          <w:color w:val="auto"/>
          <w:sz w:val="24"/>
          <w:highlight w:val="none"/>
          <w:shd w:val="clear" w:color="auto" w:fill="auto"/>
        </w:rPr>
        <w:t xml:space="preserve">.3.5 </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要对当事双方的评标、报价、询标（答疑）、澄清等，做好书面记录，经评标委员会、投标</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签字确认的记录与招标文件、投标</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投标文件具有同等法律地位；也是</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一旦中标后，与采购人签订中标合同和发生质疑或投诉事项时的重要法律依据。</w:t>
      </w:r>
    </w:p>
    <w:p w14:paraId="3C439C54">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.3.6</w:t>
      </w:r>
      <w:r>
        <w:rPr>
          <w:rFonts w:hint="eastAsia" w:ascii="宋体" w:hAnsi="宋体" w:eastAsia="宋体" w:cs="宋体"/>
          <w:b/>
          <w:color w:val="auto"/>
          <w:sz w:val="24"/>
          <w:highlight w:val="none"/>
          <w:shd w:val="clear" w:color="auto" w:fill="auto"/>
          <w:lang w:val="zh-CN"/>
        </w:rPr>
        <w:t xml:space="preserve"> </w:t>
      </w:r>
      <w:r>
        <w:rPr>
          <w:rFonts w:hint="eastAsia" w:ascii="宋体" w:hAnsi="宋体" w:eastAsia="宋体" w:cs="宋体"/>
          <w:bCs/>
          <w:color w:val="auto"/>
          <w:sz w:val="24"/>
          <w:highlight w:val="none"/>
          <w:shd w:val="clear" w:color="auto" w:fill="auto"/>
        </w:rPr>
        <w:t>评标委员会各成员应在</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规定时间内阅读和熟悉招标文件，当要提出招标文件疑问事项时，应由</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本次招标项目的责任人作为主体解答者，解答不清的，由会议主持进行补充解答。</w:t>
      </w:r>
    </w:p>
    <w:p w14:paraId="37EAD86D">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2</w:t>
      </w:r>
      <w:r>
        <w:rPr>
          <w:rFonts w:hint="eastAsia" w:ascii="宋体" w:hAnsi="宋体" w:eastAsia="宋体" w:cs="宋体"/>
          <w:b/>
          <w:bCs/>
          <w:color w:val="auto"/>
          <w:sz w:val="24"/>
          <w:highlight w:val="none"/>
          <w:shd w:val="clear" w:color="auto" w:fill="auto"/>
        </w:rPr>
        <w:t>.4 报价</w:t>
      </w:r>
    </w:p>
    <w:p w14:paraId="3A69DB9A">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2</w:t>
      </w:r>
      <w:r>
        <w:rPr>
          <w:rFonts w:hint="eastAsia" w:ascii="宋体" w:hAnsi="宋体" w:eastAsia="宋体" w:cs="宋体"/>
          <w:b/>
          <w:color w:val="auto"/>
          <w:sz w:val="24"/>
          <w:highlight w:val="none"/>
          <w:shd w:val="clear" w:color="auto" w:fill="auto"/>
          <w:lang w:val="zh-CN"/>
        </w:rPr>
        <w:t xml:space="preserve">.4.1 投标报价的审查和原则要求 </w:t>
      </w:r>
    </w:p>
    <w:p w14:paraId="6DD2B816">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.4.1.1 采购人应须对评标委员会确定为实质上响应招标文件要求的投标文件中的价格进行审核，检查看其是否有计算和累加上的错误。</w:t>
      </w:r>
    </w:p>
    <w:p w14:paraId="0B21445E">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.4.1.2</w:t>
      </w:r>
      <w:r>
        <w:rPr>
          <w:rFonts w:hint="eastAsia" w:ascii="宋体" w:hAnsi="宋体" w:eastAsia="宋体" w:cs="宋体"/>
          <w:b/>
          <w:color w:val="auto"/>
          <w:sz w:val="24"/>
          <w:highlight w:val="none"/>
          <w:shd w:val="clear" w:color="auto" w:fill="auto"/>
          <w:lang w:val="zh-CN"/>
        </w:rPr>
        <w:t xml:space="preserve"> </w:t>
      </w:r>
      <w:r>
        <w:rPr>
          <w:rFonts w:hint="eastAsia" w:ascii="宋体" w:hAnsi="宋体" w:eastAsia="宋体" w:cs="宋体"/>
          <w:color w:val="auto"/>
          <w:sz w:val="24"/>
          <w:highlight w:val="none"/>
          <w:shd w:val="clear" w:color="auto" w:fill="auto"/>
          <w:lang w:val="zh-CN"/>
        </w:rPr>
        <w:t>修正错误的原则。如大写金额与小写金额不一致的，以大写金额为准；总价金额与按单价汇总金额不一致的，以单价金额计算结果为准；单价金额小数点有明显错位的，以总价为准，并修改单价；对不同文字文本投标文件的解释发生异议的，以中文文本为准。按上述原则调整后的价格为评标价，对</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具有约束力。如果</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不接受修正后的价格，则其报价将被拒绝，其投标报价保证金将被没收。</w:t>
      </w:r>
    </w:p>
    <w:p w14:paraId="55826A6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.4.1.3 采购人按照规定时间，应检查所有投标文件的密封情况，确认无误后，</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以书面记录分别对投标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的报价单统一启封后，进行公开唱标、记标。</w:t>
      </w:r>
    </w:p>
    <w:p w14:paraId="70B2EA8D">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 xml:space="preserve">.4.1.4 </w:t>
      </w:r>
      <w:r>
        <w:rPr>
          <w:rFonts w:hint="eastAsia" w:ascii="宋体" w:hAnsi="宋体" w:eastAsia="宋体" w:cs="宋体"/>
          <w:bCs/>
          <w:color w:val="auto"/>
          <w:sz w:val="24"/>
          <w:highlight w:val="none"/>
          <w:shd w:val="clear" w:color="auto" w:fill="auto"/>
          <w:lang w:val="zh-CN"/>
        </w:rPr>
        <w:t>报价</w:t>
      </w:r>
      <w:r>
        <w:rPr>
          <w:rFonts w:hint="eastAsia" w:ascii="宋体" w:hAnsi="宋体" w:eastAsia="宋体" w:cs="宋体"/>
          <w:color w:val="auto"/>
          <w:sz w:val="24"/>
          <w:highlight w:val="none"/>
          <w:shd w:val="clear" w:color="auto" w:fill="auto"/>
          <w:lang w:val="zh-CN"/>
        </w:rPr>
        <w:t>采取密封的形式提交</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shd w:val="clear" w:color="auto" w:fill="auto"/>
          <w:lang w:val="zh-CN"/>
        </w:rPr>
        <w:t>采用一次性报价方式，且为最终报价。</w:t>
      </w:r>
    </w:p>
    <w:p w14:paraId="71FCD1B0">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.4.1.5 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的报价均应报出拟提供货物的单价和总价。</w:t>
      </w:r>
    </w:p>
    <w:p w14:paraId="295CDCB9">
      <w:pPr>
        <w:shd w:val="clear"/>
        <w:spacing w:line="360" w:lineRule="auto"/>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.4.1.6 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的报价采取现场公开的方式进行唱标记标，报价时现场不接受涂改、不合规更正的报价单，不允许投标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与外界有任何方式的联系和沟通，且现场</w:t>
      </w:r>
      <w:r>
        <w:rPr>
          <w:rFonts w:hint="eastAsia" w:ascii="宋体" w:hAnsi="宋体" w:eastAsia="宋体" w:cs="宋体"/>
          <w:color w:val="auto"/>
          <w:sz w:val="24"/>
          <w:highlight w:val="none"/>
          <w:shd w:val="clear" w:color="auto" w:fill="auto"/>
        </w:rPr>
        <w:t>均不接受二次提供。否则，将直接取消其投标报价资格。</w:t>
      </w:r>
    </w:p>
    <w:p w14:paraId="79E3B0B2">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.4.1.7 各投标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须按照采购人规定的时间进行报价，严格遵守前款“第</w:t>
      </w:r>
      <w:r>
        <w:rPr>
          <w:rFonts w:hint="eastAsia" w:ascii="宋体" w:hAnsi="宋体" w:cs="宋体"/>
          <w:color w:val="auto"/>
          <w:sz w:val="24"/>
          <w:highlight w:val="none"/>
          <w:shd w:val="clear" w:color="auto" w:fill="auto"/>
          <w:lang w:val="zh-CN"/>
        </w:rPr>
        <w:t>四</w:t>
      </w:r>
      <w:r>
        <w:rPr>
          <w:rFonts w:hint="eastAsia" w:ascii="宋体" w:hAnsi="宋体" w:eastAsia="宋体" w:cs="宋体"/>
          <w:color w:val="auto"/>
          <w:sz w:val="24"/>
          <w:highlight w:val="none"/>
          <w:shd w:val="clear" w:color="auto" w:fill="auto"/>
          <w:lang w:val="zh-CN"/>
        </w:rPr>
        <w:t>部分”中</w:t>
      </w:r>
      <w:r>
        <w:rPr>
          <w:rFonts w:hint="eastAsia" w:ascii="宋体" w:hAnsi="宋体" w:eastAsia="宋体" w:cs="宋体"/>
          <w:bCs/>
          <w:color w:val="auto"/>
          <w:sz w:val="24"/>
          <w:highlight w:val="none"/>
          <w:shd w:val="clear" w:color="auto" w:fill="auto"/>
          <w:lang w:val="zh-CN"/>
        </w:rPr>
        <w:t>10.7条款、10.8条款之</w:t>
      </w:r>
      <w:r>
        <w:rPr>
          <w:rFonts w:hint="eastAsia" w:ascii="宋体" w:hAnsi="宋体" w:eastAsia="宋体" w:cs="宋体"/>
          <w:color w:val="auto"/>
          <w:sz w:val="24"/>
          <w:highlight w:val="none"/>
          <w:shd w:val="clear" w:color="auto" w:fill="auto"/>
          <w:lang w:val="zh-CN"/>
        </w:rPr>
        <w:t xml:space="preserve">规定。 </w:t>
      </w:r>
    </w:p>
    <w:p w14:paraId="053517B3">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3</w:t>
      </w:r>
      <w:r>
        <w:rPr>
          <w:rFonts w:hint="eastAsia" w:ascii="宋体" w:hAnsi="宋体" w:eastAsia="宋体" w:cs="宋体"/>
          <w:b/>
          <w:bCs/>
          <w:color w:val="auto"/>
          <w:sz w:val="24"/>
          <w:highlight w:val="none"/>
          <w:shd w:val="clear" w:color="auto" w:fill="auto"/>
        </w:rPr>
        <w:t>.4.2 唱标、记标</w:t>
      </w:r>
    </w:p>
    <w:p w14:paraId="407A4F1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采购代理机构对投标报价登记确认、资格资质审查合格，及对招标文件做出实质性响应的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的报价，要给予每个正在参加评标的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相同的机会，并对报价采取公开的方式，招标代理机构在开启报价后，</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须在规定的报价确认签字时段内进行CA签章，否则视为无效报价。该报价只允许有一个报价，投标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任何有选择性的报价将不予接受。</w:t>
      </w:r>
    </w:p>
    <w:p w14:paraId="1490CCBA">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3</w:t>
      </w:r>
      <w:r>
        <w:rPr>
          <w:rFonts w:hint="eastAsia" w:ascii="宋体" w:hAnsi="宋体" w:eastAsia="宋体" w:cs="宋体"/>
          <w:b/>
          <w:color w:val="auto"/>
          <w:sz w:val="24"/>
          <w:highlight w:val="none"/>
          <w:shd w:val="clear" w:color="auto" w:fill="auto"/>
          <w:lang w:val="zh-CN"/>
        </w:rPr>
        <w:t>.4.3 最终报价是否均超过采购预算的审查确认</w:t>
      </w:r>
    </w:p>
    <w:p w14:paraId="6F7D15C4">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 xml:space="preserve">.4.3.1 报价唱标结束后，采购人须根据《中华人民共和国政府采购法》及招标文件的规定，按照最终报价不接受超过采购预算的原则，对最终报价是否均超过采购预算进行审查确认，并现场公布结果。 </w:t>
      </w:r>
    </w:p>
    <w:p w14:paraId="6A00E5DD">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.4.3.2 唱标结束后，如所有报价均超过采购预算，且采购人不能支付时，采购人现场应宣布本次招标废标。出现此种情况时，评标委员会有权决定拒绝所有的投标文件。</w:t>
      </w:r>
    </w:p>
    <w:p w14:paraId="1193D830">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.4.3.3 唱标结束后，如果没有超过采购预算的投标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只有二家时，且是第一次开标，采购人应中止谈判，重新组织采购；如果是第二次开标，</w:t>
      </w:r>
      <w:r>
        <w:rPr>
          <w:rFonts w:hint="eastAsia" w:ascii="宋体" w:hAnsi="宋体" w:eastAsia="宋体" w:cs="宋体"/>
          <w:color w:val="auto"/>
          <w:sz w:val="24"/>
          <w:szCs w:val="24"/>
          <w:highlight w:val="none"/>
          <w:shd w:val="clear" w:color="auto" w:fill="auto"/>
        </w:rPr>
        <w:t>按照公开、公平和竞争的原则，</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可以书面提出转竞争性谈判方式采购，经批准后，按批准后的采购方式继续开标。</w:t>
      </w:r>
    </w:p>
    <w:p w14:paraId="7DD2660F">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.4.3.4</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唱标结束后，如果没有超过采购预算的投标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只有一家时，</w:t>
      </w:r>
      <w:r>
        <w:rPr>
          <w:rFonts w:hint="eastAsia" w:ascii="宋体" w:hAnsi="宋体" w:eastAsia="宋体" w:cs="宋体"/>
          <w:color w:val="auto"/>
          <w:sz w:val="24"/>
          <w:szCs w:val="24"/>
          <w:highlight w:val="none"/>
          <w:shd w:val="clear" w:color="auto" w:fill="auto"/>
        </w:rPr>
        <w:t>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采购人和投标商既没有过不良行为记录，也不存在明显或恶意的投标倾向性行为，由评标委员会对其递交的投标文件和招标文件做出实质性响应进行审查确认后，采购人可以书面申请</w:t>
      </w:r>
      <w:r>
        <w:rPr>
          <w:rFonts w:hint="eastAsia" w:ascii="宋体" w:hAnsi="宋体" w:eastAsia="宋体" w:cs="宋体"/>
          <w:bCs/>
          <w:color w:val="auto"/>
          <w:sz w:val="24"/>
          <w:szCs w:val="24"/>
          <w:highlight w:val="none"/>
          <w:shd w:val="clear" w:color="auto" w:fill="auto"/>
        </w:rPr>
        <w:t>单一来源方式</w:t>
      </w:r>
      <w:r>
        <w:rPr>
          <w:rFonts w:hint="eastAsia" w:ascii="宋体" w:hAnsi="宋体" w:eastAsia="宋体" w:cs="宋体"/>
          <w:color w:val="auto"/>
          <w:sz w:val="24"/>
          <w:szCs w:val="24"/>
          <w:highlight w:val="none"/>
          <w:shd w:val="clear" w:color="auto" w:fill="auto"/>
        </w:rPr>
        <w:t>采购，经批准同意后，按批准后的采购方式依法按程序组织采购。反之，则应直接作废标处理，并依法重新组织采购。</w:t>
      </w:r>
    </w:p>
    <w:p w14:paraId="259BA4F5">
      <w:pPr>
        <w:shd w:val="clear"/>
        <w:autoSpaceDE w:val="0"/>
        <w:autoSpaceDN w:val="0"/>
        <w:adjustRightInd w:val="0"/>
        <w:spacing w:line="360" w:lineRule="auto"/>
        <w:ind w:firstLine="480"/>
        <w:rPr>
          <w:rFonts w:hint="eastAsia" w:ascii="宋体" w:hAnsi="宋体" w:eastAsia="宋体" w:cs="宋体"/>
          <w:b/>
          <w:bCs/>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3</w:t>
      </w:r>
      <w:r>
        <w:rPr>
          <w:rFonts w:hint="eastAsia" w:ascii="宋体" w:hAnsi="宋体" w:eastAsia="宋体" w:cs="宋体"/>
          <w:b/>
          <w:bCs/>
          <w:color w:val="auto"/>
          <w:sz w:val="24"/>
          <w:highlight w:val="none"/>
          <w:shd w:val="clear" w:color="auto" w:fill="auto"/>
        </w:rPr>
        <w:t xml:space="preserve">.5 </w:t>
      </w:r>
      <w:r>
        <w:rPr>
          <w:rFonts w:hint="eastAsia" w:ascii="宋体" w:hAnsi="宋体" w:eastAsia="宋体" w:cs="宋体"/>
          <w:b/>
          <w:bCs/>
          <w:color w:val="auto"/>
          <w:sz w:val="24"/>
          <w:highlight w:val="none"/>
          <w:shd w:val="clear" w:color="auto" w:fill="auto"/>
          <w:lang w:val="zh-CN"/>
        </w:rPr>
        <w:t>评标程序</w:t>
      </w:r>
    </w:p>
    <w:p w14:paraId="315EEB47">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.5.1 评标委员会及其成员应当遵循独立评标的原则，按照独立初审、单独（或集中）询标（答疑）、独立综合评审、独立推荐拟中标人、集体定标、出具评标报告的工作程序进行。</w:t>
      </w:r>
    </w:p>
    <w:p w14:paraId="79F36971">
      <w:pPr>
        <w:shd w:val="clear"/>
        <w:autoSpaceDE w:val="0"/>
        <w:autoSpaceDN w:val="0"/>
        <w:adjustRightIn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 xml:space="preserve">.5.2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按采购人规定时间要求，向本次评标委员会进行投标方案的简要介绍。</w:t>
      </w:r>
    </w:p>
    <w:p w14:paraId="3178C0E3">
      <w:pPr>
        <w:shd w:val="clear"/>
        <w:autoSpaceDE w:val="0"/>
        <w:autoSpaceDN w:val="0"/>
        <w:adjustRightInd w:val="0"/>
        <w:spacing w:line="360" w:lineRule="auto"/>
        <w:ind w:firstLine="480"/>
        <w:rPr>
          <w:rFonts w:hint="eastAsia" w:ascii="宋体" w:hAnsi="宋体" w:eastAsia="宋体" w:cs="宋体"/>
          <w:b/>
          <w:bCs/>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.5.3 评标委员会应单独（或集中）与资格资质审查合格的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分别进行技术和商务评审与比较。</w:t>
      </w:r>
    </w:p>
    <w:p w14:paraId="5DBA234A">
      <w:pPr>
        <w:shd w:val="clear"/>
        <w:spacing w:line="360" w:lineRule="auto"/>
        <w:ind w:firstLine="480" w:firstLineChars="200"/>
        <w:rPr>
          <w:rFonts w:hint="eastAsia" w:ascii="宋体" w:hAnsi="宋体" w:eastAsia="宋体" w:cs="宋体"/>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.5.4 按照</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规定程序，评标当事双方应本着“实事求是、公正诚信”的原则，要以</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的招标文件为评标的唯一依据，不允许做招标文件以外无关问题讨论；评标委员会成员可以采取单独（或集中）的方式与</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分别逐一进行评标、询标（</w:t>
      </w:r>
      <w:r>
        <w:rPr>
          <w:rFonts w:hint="eastAsia" w:ascii="宋体" w:hAnsi="宋体" w:eastAsia="宋体" w:cs="宋体"/>
          <w:color w:val="auto"/>
          <w:sz w:val="24"/>
          <w:highlight w:val="none"/>
          <w:shd w:val="clear" w:color="auto" w:fill="auto"/>
          <w:lang w:val="zh-CN"/>
        </w:rPr>
        <w:t>答疑）、澄清。</w:t>
      </w:r>
    </w:p>
    <w:p w14:paraId="0BEF6CB3">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3</w:t>
      </w:r>
      <w:r>
        <w:rPr>
          <w:rFonts w:hint="eastAsia" w:ascii="宋体" w:hAnsi="宋体" w:eastAsia="宋体" w:cs="宋体"/>
          <w:b/>
          <w:bCs/>
          <w:color w:val="auto"/>
          <w:sz w:val="24"/>
          <w:highlight w:val="none"/>
          <w:shd w:val="clear" w:color="auto" w:fill="auto"/>
        </w:rPr>
        <w:t>.5.5 询标（答疑）、</w:t>
      </w:r>
      <w:r>
        <w:rPr>
          <w:rFonts w:hint="eastAsia" w:ascii="宋体" w:hAnsi="宋体" w:eastAsia="宋体" w:cs="宋体"/>
          <w:b/>
          <w:bCs/>
          <w:color w:val="auto"/>
          <w:sz w:val="24"/>
          <w:highlight w:val="none"/>
          <w:shd w:val="clear" w:color="auto" w:fill="auto"/>
          <w:lang w:val="zh-CN"/>
        </w:rPr>
        <w:t>澄清</w:t>
      </w:r>
    </w:p>
    <w:p w14:paraId="64174E95">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.5.5.1在评标过程中，</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bCs/>
          <w:color w:val="auto"/>
          <w:sz w:val="24"/>
          <w:highlight w:val="none"/>
          <w:shd w:val="clear" w:color="auto" w:fill="auto"/>
        </w:rPr>
        <w:t>各成员如对投标文件中含义不明确、同类问题表述不一致或者有明显文字和计算错误的内容，需要</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进行必要澄清、说明或者纠正，</w:t>
      </w:r>
      <w:r>
        <w:rPr>
          <w:rFonts w:hint="eastAsia" w:ascii="宋体" w:hAnsi="宋体" w:eastAsia="宋体" w:cs="宋体"/>
          <w:color w:val="auto"/>
          <w:sz w:val="24"/>
          <w:highlight w:val="none"/>
          <w:shd w:val="clear" w:color="auto" w:fill="auto"/>
          <w:lang w:val="zh-CN"/>
        </w:rPr>
        <w:t>应以书面形式要求</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规定的时间内作出必要的澄清、说明或者补正，</w:t>
      </w:r>
      <w:r>
        <w:rPr>
          <w:rFonts w:hint="eastAsia" w:ascii="宋体" w:hAnsi="宋体" w:eastAsia="宋体" w:cs="宋体"/>
          <w:bCs/>
          <w:color w:val="auto"/>
          <w:sz w:val="24"/>
          <w:highlight w:val="none"/>
          <w:shd w:val="clear" w:color="auto" w:fill="auto"/>
        </w:rPr>
        <w:t>和分别单独</w:t>
      </w:r>
      <w:r>
        <w:rPr>
          <w:rFonts w:hint="eastAsia" w:ascii="宋体" w:hAnsi="宋体" w:eastAsia="宋体" w:cs="宋体"/>
          <w:color w:val="auto"/>
          <w:sz w:val="24"/>
          <w:highlight w:val="none"/>
          <w:shd w:val="clear" w:color="auto" w:fill="auto"/>
          <w:lang w:val="zh-CN"/>
        </w:rPr>
        <w:t>（或集中）</w:t>
      </w:r>
      <w:r>
        <w:rPr>
          <w:rFonts w:hint="eastAsia" w:ascii="宋体" w:hAnsi="宋体" w:eastAsia="宋体" w:cs="宋体"/>
          <w:bCs/>
          <w:color w:val="auto"/>
          <w:sz w:val="24"/>
          <w:highlight w:val="none"/>
          <w:shd w:val="clear" w:color="auto" w:fill="auto"/>
        </w:rPr>
        <w:t>进行询标（答疑）。</w:t>
      </w:r>
    </w:p>
    <w:p w14:paraId="6E6C0CD9">
      <w:pPr>
        <w:shd w:val="clear"/>
        <w:spacing w:line="360" w:lineRule="auto"/>
        <w:ind w:firstLine="480" w:firstLineChars="200"/>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 xml:space="preserve">.5.5.2 </w:t>
      </w:r>
      <w:r>
        <w:rPr>
          <w:rFonts w:hint="eastAsia" w:ascii="宋体" w:hAnsi="宋体" w:eastAsia="宋体" w:cs="宋体"/>
          <w:bCs/>
          <w:color w:val="auto"/>
          <w:sz w:val="24"/>
          <w:szCs w:val="24"/>
          <w:highlight w:val="none"/>
          <w:shd w:val="clear" w:color="auto" w:fill="auto"/>
        </w:rPr>
        <w:t>为有助于对投标文件进行审查、评估和比较，评标委员会及其成员将对认为需要投标人进行询标（答疑）、澄清等时，投标方有责任按照采购人通知的时间进行询标（答疑）和澄清。询标（答疑）和澄清时，投标方代表须做出书面答复并在规定时间内上传澄清文件。</w:t>
      </w:r>
    </w:p>
    <w:p w14:paraId="21DCD526">
      <w:pPr>
        <w:shd w:val="clear"/>
        <w:autoSpaceDE w:val="0"/>
        <w:autoSpaceDN w:val="0"/>
        <w:adjustRightInd w:val="0"/>
        <w:spacing w:line="360" w:lineRule="auto"/>
        <w:ind w:firstLine="480"/>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.5.5.3</w:t>
      </w:r>
      <w:r>
        <w:rPr>
          <w:rFonts w:hint="eastAsia" w:ascii="宋体" w:hAnsi="宋体" w:eastAsia="宋体" w:cs="宋体"/>
          <w:color w:val="auto"/>
          <w:sz w:val="24"/>
          <w:highlight w:val="none"/>
          <w:shd w:val="clear" w:color="auto" w:fill="auto"/>
          <w:lang w:val="zh-CN"/>
        </w:rPr>
        <w:t xml:space="preserve"> 评标委员会在初步评审的基础上，单独（或集体）讨论、分析、综合各种因素后，可决定是否与各投标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再次进行询标（答疑）。</w:t>
      </w:r>
    </w:p>
    <w:p w14:paraId="1736542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 xml:space="preserve">.5.5.4 </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要对</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的澄清、说明或者补正，</w:t>
      </w:r>
      <w:r>
        <w:rPr>
          <w:rFonts w:hint="eastAsia" w:ascii="宋体" w:hAnsi="宋体" w:eastAsia="宋体" w:cs="宋体"/>
          <w:color w:val="auto"/>
          <w:sz w:val="24"/>
          <w:highlight w:val="none"/>
          <w:shd w:val="clear" w:color="auto" w:fill="auto"/>
          <w:lang w:val="zh-CN"/>
        </w:rPr>
        <w:t>采用书面形式，</w:t>
      </w:r>
      <w:r>
        <w:rPr>
          <w:rFonts w:hint="eastAsia" w:ascii="宋体" w:hAnsi="宋体" w:eastAsia="宋体" w:cs="宋体"/>
          <w:bCs/>
          <w:color w:val="auto"/>
          <w:sz w:val="24"/>
          <w:highlight w:val="none"/>
          <w:shd w:val="clear" w:color="auto" w:fill="auto"/>
        </w:rPr>
        <w:t>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做好书面记录，并由其</w:t>
      </w:r>
      <w:r>
        <w:rPr>
          <w:rFonts w:hint="eastAsia" w:ascii="宋体" w:hAnsi="宋体" w:eastAsia="宋体" w:cs="宋体"/>
          <w:color w:val="auto"/>
          <w:sz w:val="24"/>
          <w:highlight w:val="none"/>
          <w:shd w:val="clear" w:color="auto" w:fill="auto"/>
          <w:lang w:val="zh-CN"/>
        </w:rPr>
        <w:t>法定代表人或</w:t>
      </w:r>
      <w:r>
        <w:rPr>
          <w:rFonts w:hint="eastAsia" w:ascii="宋体" w:hAnsi="宋体" w:eastAsia="宋体" w:cs="宋体"/>
          <w:bCs/>
          <w:color w:val="auto"/>
          <w:sz w:val="24"/>
          <w:highlight w:val="none"/>
          <w:shd w:val="clear" w:color="auto" w:fill="auto"/>
        </w:rPr>
        <w:t>授权的代表签字</w:t>
      </w:r>
      <w:r>
        <w:rPr>
          <w:rFonts w:hint="eastAsia" w:ascii="宋体" w:hAnsi="宋体" w:eastAsia="宋体" w:cs="宋体"/>
          <w:bCs/>
          <w:color w:val="auto"/>
          <w:sz w:val="24"/>
          <w:szCs w:val="24"/>
          <w:highlight w:val="none"/>
          <w:shd w:val="clear" w:color="auto" w:fill="auto"/>
        </w:rPr>
        <w:t>或加盖</w:t>
      </w:r>
      <w:r>
        <w:rPr>
          <w:rFonts w:hint="eastAsia" w:ascii="宋体" w:hAnsi="宋体" w:eastAsia="宋体" w:cs="宋体"/>
          <w:bCs/>
          <w:color w:val="auto"/>
          <w:sz w:val="24"/>
          <w:szCs w:val="24"/>
          <w:highlight w:val="none"/>
          <w:shd w:val="clear" w:color="auto" w:fill="auto"/>
          <w:lang w:eastAsia="zh-CN"/>
        </w:rPr>
        <w:t>单位</w:t>
      </w:r>
      <w:r>
        <w:rPr>
          <w:rFonts w:hint="eastAsia" w:ascii="宋体" w:hAnsi="宋体" w:eastAsia="宋体" w:cs="宋体"/>
          <w:bCs/>
          <w:color w:val="auto"/>
          <w:sz w:val="24"/>
          <w:szCs w:val="24"/>
          <w:highlight w:val="none"/>
          <w:shd w:val="clear" w:color="auto" w:fill="auto"/>
        </w:rPr>
        <w:t>公章</w:t>
      </w:r>
      <w:r>
        <w:rPr>
          <w:rFonts w:hint="eastAsia" w:ascii="宋体" w:hAnsi="宋体" w:eastAsia="宋体" w:cs="宋体"/>
          <w:bCs/>
          <w:color w:val="auto"/>
          <w:sz w:val="24"/>
          <w:highlight w:val="none"/>
          <w:shd w:val="clear" w:color="auto" w:fill="auto"/>
        </w:rPr>
        <w:t>，其澄清、说明或者补正不得超出投标报价文件的范围或者改变其实质性内容，</w:t>
      </w:r>
      <w:r>
        <w:rPr>
          <w:rFonts w:hint="eastAsia" w:ascii="宋体" w:hAnsi="宋体" w:eastAsia="宋体" w:cs="宋体"/>
          <w:bCs/>
          <w:color w:val="auto"/>
          <w:sz w:val="24"/>
          <w:szCs w:val="24"/>
          <w:highlight w:val="none"/>
          <w:shd w:val="clear" w:color="auto" w:fill="auto"/>
        </w:rPr>
        <w:t>并作为投标文件的组成部分。</w:t>
      </w:r>
    </w:p>
    <w:p w14:paraId="53ADDAA9">
      <w:pPr>
        <w:shd w:val="clear"/>
        <w:autoSpaceDE w:val="0"/>
        <w:autoSpaceDN w:val="0"/>
        <w:adjustRightInd w:val="0"/>
        <w:spacing w:line="360" w:lineRule="auto"/>
        <w:ind w:firstLine="480"/>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.5.5.5</w:t>
      </w:r>
      <w:r>
        <w:rPr>
          <w:rFonts w:hint="eastAsia" w:ascii="宋体" w:hAnsi="宋体" w:eastAsia="宋体" w:cs="宋体"/>
          <w:color w:val="auto"/>
          <w:sz w:val="24"/>
          <w:highlight w:val="none"/>
          <w:shd w:val="clear" w:color="auto" w:fill="auto"/>
          <w:lang w:val="zh-CN"/>
        </w:rPr>
        <w:t xml:space="preserve"> 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拒不进行澄清、说明或者补正的，或者不能在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规定时间内做出书面澄清、说明或者补正的，评标委员会将取消其继续参加评标的资格。</w:t>
      </w:r>
    </w:p>
    <w:p w14:paraId="6AF12E1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.5.5.6</w:t>
      </w:r>
      <w:r>
        <w:rPr>
          <w:rFonts w:hint="eastAsia" w:ascii="宋体" w:hAnsi="宋体" w:eastAsia="宋体" w:cs="宋体"/>
          <w:color w:val="auto"/>
          <w:sz w:val="24"/>
          <w:highlight w:val="none"/>
          <w:shd w:val="clear" w:color="auto" w:fill="auto"/>
          <w:lang w:val="zh-CN"/>
        </w:rPr>
        <w:t xml:space="preserve"> 参加投标的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应当对评标（审）的承诺和最终报价以书面形式确认，并由其法定代表人或其授权人签署或加盖公章。</w:t>
      </w:r>
    </w:p>
    <w:p w14:paraId="61DA3E6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3</w:t>
      </w:r>
      <w:r>
        <w:rPr>
          <w:rFonts w:hint="eastAsia" w:ascii="宋体" w:hAnsi="宋体" w:eastAsia="宋体" w:cs="宋体"/>
          <w:b/>
          <w:color w:val="auto"/>
          <w:sz w:val="24"/>
          <w:highlight w:val="none"/>
          <w:shd w:val="clear" w:color="auto" w:fill="auto"/>
          <w:lang w:val="zh-CN"/>
        </w:rPr>
        <w:t>.5.6 符合性审查</w:t>
      </w:r>
    </w:p>
    <w:p w14:paraId="7D70036D">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.5.6.1 评标委员会</w:t>
      </w:r>
      <w:r>
        <w:rPr>
          <w:rFonts w:hint="eastAsia" w:ascii="宋体" w:hAnsi="宋体" w:eastAsia="宋体" w:cs="宋体"/>
          <w:color w:val="auto"/>
          <w:sz w:val="24"/>
          <w:highlight w:val="none"/>
          <w:shd w:val="clear" w:color="auto" w:fill="auto"/>
          <w:lang w:val="zh-CN"/>
        </w:rPr>
        <w:t>应依据招标文件的规定，对投标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的报价文件的有效性、完整性和对招标文件的响应程度进行审查，以确定是否对招标文件的要求做出实质性响应，对招标文件的要求未做出实质性响应的投标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，不得进入具体评标程序。</w:t>
      </w:r>
    </w:p>
    <w:p w14:paraId="5F2E6F65">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.5.6.2 评标委员会</w:t>
      </w:r>
      <w:r>
        <w:rPr>
          <w:rFonts w:hint="eastAsia" w:ascii="宋体" w:hAnsi="宋体" w:eastAsia="宋体" w:cs="宋体"/>
          <w:bCs/>
          <w:color w:val="auto"/>
          <w:sz w:val="24"/>
          <w:szCs w:val="24"/>
          <w:highlight w:val="none"/>
          <w:shd w:val="clear" w:color="auto" w:fill="auto"/>
        </w:rPr>
        <w:t>应当根据招标文件，审查并逐项列出每一个投标文件的全部投标偏差。投标偏差分为重大偏差和细微偏差。</w:t>
      </w:r>
    </w:p>
    <w:p w14:paraId="4FF9CE5D">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细微偏差是指投标实质上响应了招标文件要求，但在个别地方存在漏项或者提供了不完整的技术信息和数据等情况，并且补正这些遗漏或不完整不会对其他投标人造成不公平的结果。细微偏差不影响投标文件的有效性。</w:t>
      </w:r>
    </w:p>
    <w:p w14:paraId="43068D00">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2、应当要求存在细小偏差的投标人在评标结束前以书面形式予以补正。拒绝补正的，在综合评审时可以对细微偏差作不利于该投标人的量化。</w:t>
      </w:r>
    </w:p>
    <w:p w14:paraId="2C91095A">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szCs w:val="24"/>
          <w:highlight w:val="none"/>
          <w:shd w:val="clear" w:color="auto" w:fill="auto"/>
        </w:rPr>
        <w:t>重大偏离或保留系指影响到招标文件规定的服务范围和质量，或限制了</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的权力和义务的规定，而纠正这些偏离将影响到其他提交实质性响应的投标方的公平竞争地位。主要表现有投标文件没有按照招标文件要求提供投标保证金的，投标文件没有投标人授权代表签字和加盖公章的，投标文件中附有</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不能接受的条件的，和不符合招标文件中规定的其他实质性要求的等。</w:t>
      </w:r>
    </w:p>
    <w:p w14:paraId="42166C7D">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4、发现有重大偏差时，评标委员会及其成员应按招标文件中的规定，可以取消其投标的权利。</w:t>
      </w:r>
    </w:p>
    <w:p w14:paraId="47DE1FCA">
      <w:pPr>
        <w:shd w:val="clear"/>
        <w:spacing w:line="360" w:lineRule="auto"/>
        <w:ind w:firstLine="480" w:firstLineChars="200"/>
        <w:rPr>
          <w:rFonts w:hint="eastAsia" w:ascii="宋体" w:hAnsi="宋体" w:eastAsia="宋体" w:cs="宋体"/>
          <w:b/>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 xml:space="preserve">.5.6.3 </w:t>
      </w:r>
      <w:r>
        <w:rPr>
          <w:rFonts w:hint="eastAsia" w:ascii="宋体" w:hAnsi="宋体" w:eastAsia="宋体" w:cs="宋体"/>
          <w:bCs/>
          <w:color w:val="auto"/>
          <w:sz w:val="24"/>
          <w:highlight w:val="none"/>
          <w:shd w:val="clear" w:color="auto" w:fill="auto"/>
          <w:lang w:val="zh-CN"/>
        </w:rPr>
        <w:t>进行符合性审查时，评标委员会</w:t>
      </w:r>
      <w:r>
        <w:rPr>
          <w:rFonts w:hint="eastAsia" w:ascii="宋体" w:hAnsi="宋体" w:eastAsia="宋体" w:cs="宋体"/>
          <w:bCs/>
          <w:color w:val="auto"/>
          <w:sz w:val="24"/>
          <w:szCs w:val="24"/>
          <w:highlight w:val="none"/>
          <w:shd w:val="clear" w:color="auto" w:fill="auto"/>
        </w:rPr>
        <w:t>应当审查每一个投标文件是否对招标文件提出的所有实质性要求和条件作出响应。未能实质上响应的，视情况按照招标文件的规定，应不得进入综合评审程序。主要有下列情况：</w:t>
      </w:r>
    </w:p>
    <w:p w14:paraId="7D120C95">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、投标文件载明的采购项目完成期限超过招标文件规定期限的；</w:t>
      </w:r>
    </w:p>
    <w:p w14:paraId="2294AB1C">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、投标文件明显不符合招标文件规定的产品技术规格、技术标准以及商务条款要求的；</w:t>
      </w:r>
    </w:p>
    <w:p w14:paraId="52D9221A">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、投标文件附有采购人和</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不能接受的条件的；</w:t>
      </w:r>
    </w:p>
    <w:p w14:paraId="48F381EE">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rPr>
        <w:t>、在评标过程中，发现投标人的最终报价明显低于其他投标报价，使得其报价可能低于其个别成本的，应当要求该投标人做出书面说明并提供相关证明材料。投标人不能合理说明或者不能提供相关证明材料的，</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可以认定该投标人以低于成本报价竞标的；</w:t>
      </w:r>
    </w:p>
    <w:p w14:paraId="10AC1D58">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不接受不符合国家有关部门相关规定的投标报价或优惠方案。最终报价不接受超过采购预算的报价，投标</w:t>
      </w:r>
      <w:r>
        <w:rPr>
          <w:rFonts w:hint="eastAsia" w:ascii="宋体" w:hAnsi="宋体" w:cs="宋体"/>
          <w:bCs/>
          <w:color w:val="auto"/>
          <w:sz w:val="24"/>
          <w:szCs w:val="24"/>
          <w:highlight w:val="none"/>
          <w:shd w:val="clear" w:color="auto" w:fill="auto"/>
          <w:lang w:eastAsia="zh-CN"/>
        </w:rPr>
        <w:t>投标人</w:t>
      </w:r>
      <w:r>
        <w:rPr>
          <w:rFonts w:hint="eastAsia" w:ascii="宋体" w:hAnsi="宋体" w:eastAsia="宋体" w:cs="宋体"/>
          <w:bCs/>
          <w:color w:val="auto"/>
          <w:sz w:val="24"/>
          <w:szCs w:val="24"/>
          <w:highlight w:val="none"/>
          <w:shd w:val="clear" w:color="auto" w:fill="auto"/>
        </w:rPr>
        <w:t>的最终报价超过采购预算，且采购人不能支付的；</w:t>
      </w:r>
    </w:p>
    <w:p w14:paraId="0A6A3F72">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bCs/>
          <w:color w:val="auto"/>
          <w:sz w:val="24"/>
          <w:szCs w:val="24"/>
          <w:highlight w:val="none"/>
          <w:shd w:val="clear" w:color="auto" w:fill="auto"/>
          <w:lang w:val="en-US" w:eastAsia="zh-CN"/>
        </w:rPr>
        <w:t>6</w:t>
      </w:r>
      <w:r>
        <w:rPr>
          <w:rFonts w:hint="eastAsia" w:ascii="宋体" w:hAnsi="宋体" w:eastAsia="宋体" w:cs="宋体"/>
          <w:bCs/>
          <w:color w:val="auto"/>
          <w:sz w:val="24"/>
          <w:szCs w:val="24"/>
          <w:highlight w:val="none"/>
          <w:shd w:val="clear" w:color="auto" w:fill="auto"/>
        </w:rPr>
        <w:t>、在评标过程中，发现投标人以他人名义投标、串通投标、以行贿手段谋取成交或者以其他弄虚作假方式投标的；</w:t>
      </w:r>
    </w:p>
    <w:p w14:paraId="4716B844">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bCs/>
          <w:color w:val="auto"/>
          <w:sz w:val="24"/>
          <w:szCs w:val="24"/>
          <w:highlight w:val="none"/>
          <w:shd w:val="clear" w:color="auto" w:fill="auto"/>
          <w:lang w:val="en-US" w:eastAsia="zh-CN"/>
        </w:rPr>
        <w:t>7</w:t>
      </w:r>
      <w:r>
        <w:rPr>
          <w:rFonts w:hint="eastAsia" w:ascii="宋体" w:hAnsi="宋体" w:eastAsia="宋体" w:cs="宋体"/>
          <w:bCs/>
          <w:color w:val="auto"/>
          <w:sz w:val="24"/>
          <w:szCs w:val="24"/>
          <w:highlight w:val="none"/>
          <w:shd w:val="clear" w:color="auto" w:fill="auto"/>
        </w:rPr>
        <w:t>、投标人的资格条件不符合国家有关规定和</w:t>
      </w:r>
      <w:r>
        <w:rPr>
          <w:rFonts w:hint="eastAsia" w:ascii="宋体" w:hAnsi="宋体" w:eastAsia="宋体" w:cs="宋体"/>
          <w:bCs/>
          <w:color w:val="auto"/>
          <w:sz w:val="24"/>
          <w:szCs w:val="24"/>
          <w:highlight w:val="none"/>
          <w:shd w:val="clear" w:color="auto" w:fill="auto"/>
          <w:lang w:eastAsia="zh-CN"/>
        </w:rPr>
        <w:t>招标</w:t>
      </w:r>
      <w:r>
        <w:rPr>
          <w:rFonts w:hint="eastAsia" w:ascii="宋体" w:hAnsi="宋体" w:eastAsia="宋体" w:cs="宋体"/>
          <w:bCs/>
          <w:color w:val="auto"/>
          <w:sz w:val="24"/>
          <w:szCs w:val="24"/>
          <w:highlight w:val="none"/>
          <w:shd w:val="clear" w:color="auto" w:fill="auto"/>
        </w:rPr>
        <w:t>文件要求的，或者拒不按照要求对招标文件进行澄清、说明或补正的；</w:t>
      </w:r>
    </w:p>
    <w:p w14:paraId="73F5849F">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8</w:t>
      </w:r>
      <w:r>
        <w:rPr>
          <w:rFonts w:hint="eastAsia" w:ascii="宋体" w:hAnsi="宋体" w:eastAsia="宋体" w:cs="宋体"/>
          <w:bCs/>
          <w:color w:val="auto"/>
          <w:sz w:val="24"/>
          <w:szCs w:val="24"/>
          <w:highlight w:val="none"/>
          <w:shd w:val="clear" w:color="auto" w:fill="auto"/>
        </w:rPr>
        <w:t>、投标人误导、干扰</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的评标活动的；</w:t>
      </w:r>
    </w:p>
    <w:p w14:paraId="790D48EA">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9</w:t>
      </w:r>
      <w:r>
        <w:rPr>
          <w:rFonts w:hint="eastAsia" w:ascii="宋体" w:hAnsi="宋体" w:eastAsia="宋体" w:cs="宋体"/>
          <w:bCs/>
          <w:color w:val="auto"/>
          <w:sz w:val="24"/>
          <w:szCs w:val="24"/>
          <w:highlight w:val="none"/>
          <w:shd w:val="clear" w:color="auto" w:fill="auto"/>
        </w:rPr>
        <w:t>、投标文件不符合招标文件规定的其他实质性要求的。</w:t>
      </w:r>
    </w:p>
    <w:p w14:paraId="4606CFA1">
      <w:pPr>
        <w:pStyle w:val="10"/>
        <w:pBdr>
          <w:top w:val="none" w:color="auto" w:sz="0" w:space="0"/>
          <w:left w:val="none" w:color="auto" w:sz="0" w:space="0"/>
          <w:bottom w:val="none" w:color="auto" w:sz="0" w:space="0"/>
          <w:right w:val="none" w:color="auto" w:sz="0" w:space="0"/>
          <w:between w:val="none" w:color="auto" w:sz="0" w:space="0"/>
        </w:pBdr>
        <w:shd w:val="clear"/>
        <w:jc w:val="center"/>
        <w:rPr>
          <w:rFonts w:hint="eastAsia" w:ascii="宋体" w:hAnsi="宋体" w:eastAsia="宋体"/>
          <w:b/>
          <w:bCs/>
          <w:color w:val="auto"/>
          <w:sz w:val="28"/>
          <w:szCs w:val="28"/>
          <w:highlight w:val="none"/>
          <w:shd w:val="clear" w:color="auto" w:fill="auto"/>
          <w:lang w:eastAsia="zh-CN"/>
        </w:rPr>
      </w:pPr>
      <w:r>
        <w:rPr>
          <w:rFonts w:hint="eastAsia" w:ascii="宋体" w:hAnsi="宋体" w:eastAsia="宋体"/>
          <w:b/>
          <w:bCs/>
          <w:color w:val="auto"/>
          <w:sz w:val="28"/>
          <w:szCs w:val="28"/>
          <w:highlight w:val="none"/>
          <w:shd w:val="clear" w:color="auto" w:fill="auto"/>
          <w:lang w:eastAsia="zh-CN"/>
        </w:rPr>
        <w:t>资格审查一览表</w:t>
      </w:r>
    </w:p>
    <w:tbl>
      <w:tblPr>
        <w:tblStyle w:val="20"/>
        <w:tblW w:w="952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4"/>
        <w:gridCol w:w="8773"/>
      </w:tblGrid>
      <w:tr w14:paraId="508D0E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58" w:hRule="atLeast"/>
          <w:jc w:val="center"/>
        </w:trPr>
        <w:tc>
          <w:tcPr>
            <w:tcW w:w="754" w:type="dxa"/>
            <w:tcBorders>
              <w:top w:val="single" w:color="000000" w:sz="6" w:space="0"/>
              <w:bottom w:val="single" w:color="000000" w:sz="6" w:space="0"/>
              <w:right w:val="single" w:color="000000" w:sz="6" w:space="0"/>
            </w:tcBorders>
            <w:shd w:val="clear" w:color="auto" w:fill="auto"/>
            <w:noWrap w:val="0"/>
            <w:vAlign w:val="top"/>
          </w:tcPr>
          <w:p w14:paraId="46AEC432">
            <w:pPr>
              <w:pStyle w:val="29"/>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07" w:beforeAutospacing="0" w:after="0" w:afterAutospacing="0"/>
              <w:ind w:left="82" w:right="68"/>
              <w:jc w:val="center"/>
              <w:rPr>
                <w:b/>
                <w:color w:val="000000" w:themeColor="text1"/>
                <w:sz w:val="24"/>
                <w:szCs w:val="22"/>
                <w:highlight w:val="none"/>
                <w:shd w:val="clear" w:color="auto" w:fill="auto"/>
                <w14:textFill>
                  <w14:solidFill>
                    <w14:schemeClr w14:val="tx1"/>
                  </w14:solidFill>
                </w14:textFill>
              </w:rPr>
            </w:pPr>
            <w:r>
              <w:rPr>
                <w:b/>
                <w:color w:val="000000" w:themeColor="text1"/>
                <w:sz w:val="24"/>
                <w:szCs w:val="22"/>
                <w:highlight w:val="none"/>
                <w:shd w:val="clear" w:color="auto" w:fill="auto"/>
                <w14:textFill>
                  <w14:solidFill>
                    <w14:schemeClr w14:val="tx1"/>
                  </w14:solidFill>
                </w14:textFill>
              </w:rPr>
              <w:t>序号</w:t>
            </w:r>
          </w:p>
        </w:tc>
        <w:tc>
          <w:tcPr>
            <w:tcW w:w="8773"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2FD68AD">
            <w:pPr>
              <w:pStyle w:val="29"/>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07" w:beforeAutospacing="0" w:after="0" w:afterAutospacing="0"/>
              <w:ind w:left="1957" w:right="1925"/>
              <w:jc w:val="center"/>
              <w:rPr>
                <w:b/>
                <w:color w:val="000000" w:themeColor="text1"/>
                <w:sz w:val="24"/>
                <w:szCs w:val="22"/>
                <w:highlight w:val="none"/>
                <w:shd w:val="clear" w:color="auto" w:fill="auto"/>
                <w14:textFill>
                  <w14:solidFill>
                    <w14:schemeClr w14:val="tx1"/>
                  </w14:solidFill>
                </w14:textFill>
              </w:rPr>
            </w:pPr>
            <w:r>
              <w:rPr>
                <w:rFonts w:hint="eastAsia"/>
                <w:b/>
                <w:color w:val="000000" w:themeColor="text1"/>
                <w:sz w:val="24"/>
                <w:szCs w:val="22"/>
                <w:highlight w:val="none"/>
                <w:shd w:val="clear" w:color="auto" w:fill="auto"/>
                <w:lang w:eastAsia="zh-CN"/>
                <w14:textFill>
                  <w14:solidFill>
                    <w14:schemeClr w14:val="tx1"/>
                  </w14:solidFill>
                </w14:textFill>
              </w:rPr>
              <w:t>招标</w:t>
            </w:r>
            <w:r>
              <w:rPr>
                <w:b/>
                <w:color w:val="000000" w:themeColor="text1"/>
                <w:sz w:val="24"/>
                <w:szCs w:val="22"/>
                <w:highlight w:val="none"/>
                <w:shd w:val="clear" w:color="auto" w:fill="auto"/>
                <w14:textFill>
                  <w14:solidFill>
                    <w14:schemeClr w14:val="tx1"/>
                  </w14:solidFill>
                </w14:textFill>
              </w:rPr>
              <w:t>文件要求</w:t>
            </w:r>
          </w:p>
        </w:tc>
      </w:tr>
      <w:tr w14:paraId="342379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8" w:hRule="atLeast"/>
          <w:jc w:val="center"/>
        </w:trPr>
        <w:tc>
          <w:tcPr>
            <w:tcW w:w="754" w:type="dxa"/>
            <w:tcBorders>
              <w:top w:val="single" w:color="000000" w:sz="6" w:space="0"/>
              <w:bottom w:val="single" w:color="000000" w:sz="6" w:space="0"/>
              <w:right w:val="single" w:color="000000" w:sz="6" w:space="0"/>
            </w:tcBorders>
            <w:noWrap w:val="0"/>
            <w:vAlign w:val="center"/>
          </w:tcPr>
          <w:p w14:paraId="2A022FDD">
            <w:pPr>
              <w:pStyle w:val="29"/>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color w:val="000000" w:themeColor="text1"/>
                <w:sz w:val="24"/>
                <w:szCs w:val="22"/>
                <w:highlight w:val="none"/>
                <w:shd w:val="clear" w:color="auto" w:fill="auto"/>
                <w14:textFill>
                  <w14:solidFill>
                    <w14:schemeClr w14:val="tx1"/>
                  </w14:solidFill>
                </w14:textFill>
              </w:rPr>
            </w:pPr>
            <w:r>
              <w:rPr>
                <w:color w:val="000000" w:themeColor="text1"/>
                <w:sz w:val="24"/>
                <w:szCs w:val="22"/>
                <w:highlight w:val="none"/>
                <w:shd w:val="clear" w:color="auto" w:fill="auto"/>
                <w14:textFill>
                  <w14:solidFill>
                    <w14:schemeClr w14:val="tx1"/>
                  </w14:solidFill>
                </w14:textFill>
              </w:rPr>
              <w:t>1</w:t>
            </w:r>
          </w:p>
        </w:tc>
        <w:tc>
          <w:tcPr>
            <w:tcW w:w="8773" w:type="dxa"/>
            <w:tcBorders>
              <w:top w:val="single" w:color="000000" w:sz="6" w:space="0"/>
              <w:left w:val="single" w:color="000000" w:sz="6" w:space="0"/>
              <w:bottom w:val="single" w:color="000000" w:sz="6" w:space="0"/>
              <w:right w:val="single" w:color="000000" w:sz="6" w:space="0"/>
            </w:tcBorders>
            <w:noWrap w:val="0"/>
            <w:vAlign w:val="center"/>
          </w:tcPr>
          <w:p w14:paraId="7F4AD9D4">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autoSpaceDE w:val="0"/>
              <w:autoSpaceDN w:val="0"/>
              <w:adjustRightInd w:val="0"/>
              <w:spacing w:before="0" w:beforeAutospacing="0" w:after="0" w:afterAutospacing="0" w:line="360" w:lineRule="auto"/>
              <w:ind w:left="0" w:leftChars="0" w:right="0" w:rightChars="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具有独立法人资格的有效的营业执照；</w:t>
            </w:r>
          </w:p>
        </w:tc>
      </w:tr>
      <w:tr w14:paraId="7CC08B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8" w:hRule="atLeast"/>
          <w:jc w:val="center"/>
        </w:trPr>
        <w:tc>
          <w:tcPr>
            <w:tcW w:w="754" w:type="dxa"/>
            <w:tcBorders>
              <w:top w:val="single" w:color="000000" w:sz="6" w:space="0"/>
              <w:bottom w:val="single" w:color="000000" w:sz="6" w:space="0"/>
              <w:right w:val="single" w:color="000000" w:sz="6" w:space="0"/>
            </w:tcBorders>
            <w:noWrap w:val="0"/>
            <w:vAlign w:val="center"/>
          </w:tcPr>
          <w:p w14:paraId="3A7CEA8B">
            <w:pPr>
              <w:pStyle w:val="29"/>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 w:beforeAutospacing="0" w:after="0" w:afterAutospacing="0"/>
              <w:ind w:left="0" w:right="0"/>
              <w:jc w:val="center"/>
              <w:rPr>
                <w:color w:val="000000" w:themeColor="text1"/>
                <w:sz w:val="24"/>
                <w:szCs w:val="22"/>
                <w:highlight w:val="none"/>
                <w:shd w:val="clear" w:color="auto" w:fill="auto"/>
                <w14:textFill>
                  <w14:solidFill>
                    <w14:schemeClr w14:val="tx1"/>
                  </w14:solidFill>
                </w14:textFill>
              </w:rPr>
            </w:pPr>
            <w:r>
              <w:rPr>
                <w:color w:val="000000" w:themeColor="text1"/>
                <w:sz w:val="24"/>
                <w:szCs w:val="22"/>
                <w:highlight w:val="none"/>
                <w:shd w:val="clear" w:color="auto" w:fill="auto"/>
                <w14:textFill>
                  <w14:solidFill>
                    <w14:schemeClr w14:val="tx1"/>
                  </w14:solidFill>
                </w14:textFill>
              </w:rPr>
              <w:t>2</w:t>
            </w:r>
          </w:p>
        </w:tc>
        <w:tc>
          <w:tcPr>
            <w:tcW w:w="8773" w:type="dxa"/>
            <w:tcBorders>
              <w:top w:val="single" w:color="000000" w:sz="6" w:space="0"/>
              <w:left w:val="single" w:color="000000" w:sz="6" w:space="0"/>
              <w:bottom w:val="single" w:color="000000" w:sz="6" w:space="0"/>
              <w:right w:val="single" w:color="000000" w:sz="6" w:space="0"/>
            </w:tcBorders>
            <w:noWrap w:val="0"/>
            <w:vAlign w:val="center"/>
          </w:tcPr>
          <w:p w14:paraId="70902FF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000000"/>
                <w:kern w:val="0"/>
                <w:sz w:val="24"/>
                <w:szCs w:val="22"/>
                <w:lang w:eastAsia="zh-CN"/>
              </w:rPr>
              <w:t>投标人使用自产苗木、种子，需具备有效的《林草种子生产经营许可证》。投标人使用购买的苗木、种子，需提供供苗方有效的《林草种子生产经营许可证》，所购苗木(种子)“两证一签”，（即植物检疫证、合格证、标签）。复印件加盖企业公章</w:t>
            </w:r>
            <w:r>
              <w:rPr>
                <w:rFonts w:hint="eastAsia" w:ascii="宋体" w:hAnsi="宋体" w:cs="宋体"/>
                <w:color w:val="000000" w:themeColor="text1"/>
                <w:sz w:val="24"/>
                <w:szCs w:val="22"/>
                <w:highlight w:val="none"/>
                <w:shd w:val="clear" w:color="auto" w:fill="auto"/>
                <w:lang w:val="en-US" w:eastAsia="zh-CN"/>
                <w14:textFill>
                  <w14:solidFill>
                    <w14:schemeClr w14:val="tx1"/>
                  </w14:solidFill>
                </w14:textFill>
              </w:rPr>
              <w:t>及有效的《农药经营许可证》。</w:t>
            </w:r>
            <w:r>
              <w:rPr>
                <w:rFonts w:hint="eastAsia" w:ascii="宋体" w:hAnsi="宋体" w:cs="宋体"/>
                <w:color w:val="000000"/>
                <w:kern w:val="0"/>
                <w:sz w:val="24"/>
                <w:szCs w:val="22"/>
                <w:lang w:eastAsia="zh-CN"/>
              </w:rPr>
              <w:t>复印件加盖企业公章。</w:t>
            </w:r>
          </w:p>
        </w:tc>
      </w:tr>
      <w:tr w14:paraId="1E753C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jc w:val="center"/>
        </w:trPr>
        <w:tc>
          <w:tcPr>
            <w:tcW w:w="754" w:type="dxa"/>
            <w:tcBorders>
              <w:top w:val="single" w:color="000000" w:sz="6" w:space="0"/>
              <w:bottom w:val="single" w:color="000000" w:sz="6" w:space="0"/>
              <w:right w:val="single" w:color="000000" w:sz="6" w:space="0"/>
            </w:tcBorders>
            <w:noWrap w:val="0"/>
            <w:vAlign w:val="center"/>
          </w:tcPr>
          <w:p w14:paraId="486711AB">
            <w:pPr>
              <w:pStyle w:val="29"/>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72" w:beforeAutospacing="0" w:after="0" w:afterAutospacing="0"/>
              <w:ind w:left="0" w:right="0"/>
              <w:jc w:val="center"/>
              <w:rPr>
                <w:rFonts w:hint="default" w:eastAsia="宋体"/>
                <w:color w:val="000000" w:themeColor="text1"/>
                <w:sz w:val="24"/>
                <w:szCs w:val="22"/>
                <w:highlight w:val="none"/>
                <w:shd w:val="clear" w:color="auto" w:fill="auto"/>
                <w:lang w:val="en-US" w:eastAsia="zh-CN"/>
                <w14:textFill>
                  <w14:solidFill>
                    <w14:schemeClr w14:val="tx1"/>
                  </w14:solidFill>
                </w14:textFill>
              </w:rPr>
            </w:pPr>
            <w:r>
              <w:rPr>
                <w:rFonts w:hint="eastAsia"/>
                <w:color w:val="000000" w:themeColor="text1"/>
                <w:sz w:val="24"/>
                <w:szCs w:val="22"/>
                <w:highlight w:val="none"/>
                <w:shd w:val="clear" w:color="auto" w:fill="auto"/>
                <w:lang w:val="en-US" w:eastAsia="zh-CN"/>
                <w14:textFill>
                  <w14:solidFill>
                    <w14:schemeClr w14:val="tx1"/>
                  </w14:solidFill>
                </w14:textFill>
              </w:rPr>
              <w:t>3</w:t>
            </w:r>
          </w:p>
        </w:tc>
        <w:tc>
          <w:tcPr>
            <w:tcW w:w="8773" w:type="dxa"/>
            <w:tcBorders>
              <w:top w:val="single" w:color="000000" w:sz="6" w:space="0"/>
              <w:left w:val="single" w:color="000000" w:sz="6" w:space="0"/>
              <w:bottom w:val="single" w:color="000000" w:sz="6" w:space="0"/>
              <w:right w:val="single" w:color="000000" w:sz="6" w:space="0"/>
            </w:tcBorders>
            <w:noWrap w:val="0"/>
            <w:vAlign w:val="center"/>
          </w:tcPr>
          <w:p w14:paraId="211494BB">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autoSpaceDE w:val="0"/>
              <w:autoSpaceDN w:val="0"/>
              <w:adjustRightInd w:val="0"/>
              <w:spacing w:before="0" w:beforeAutospacing="0" w:after="0" w:afterAutospacing="0" w:line="360" w:lineRule="auto"/>
              <w:ind w:left="0" w:leftChars="0" w:right="0" w:rightChars="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法人须提供法定代表人资格证明书及身份证或法人授权委托书及被授权人身份证</w:t>
            </w:r>
          </w:p>
        </w:tc>
      </w:tr>
      <w:tr w14:paraId="5BEACE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754" w:type="dxa"/>
            <w:tcBorders>
              <w:top w:val="single" w:color="000000" w:sz="6" w:space="0"/>
              <w:bottom w:val="single" w:color="000000" w:sz="6" w:space="0"/>
              <w:right w:val="single" w:color="000000" w:sz="6" w:space="0"/>
            </w:tcBorders>
            <w:noWrap w:val="0"/>
            <w:vAlign w:val="center"/>
          </w:tcPr>
          <w:p w14:paraId="2BFBFD9D">
            <w:pPr>
              <w:pStyle w:val="29"/>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eastAsia" w:eastAsia="宋体"/>
                <w:color w:val="000000" w:themeColor="text1"/>
                <w:sz w:val="24"/>
                <w:szCs w:val="22"/>
                <w:highlight w:val="none"/>
                <w:shd w:val="clear" w:color="auto" w:fill="auto"/>
                <w:lang w:eastAsia="zh-CN"/>
                <w14:textFill>
                  <w14:solidFill>
                    <w14:schemeClr w14:val="tx1"/>
                  </w14:solidFill>
                </w14:textFill>
              </w:rPr>
            </w:pPr>
            <w:r>
              <w:rPr>
                <w:rFonts w:hint="eastAsia"/>
                <w:color w:val="000000" w:themeColor="text1"/>
                <w:sz w:val="24"/>
                <w:szCs w:val="22"/>
                <w:highlight w:val="none"/>
                <w:shd w:val="clear" w:color="auto" w:fill="auto"/>
                <w:lang w:val="en-US" w:eastAsia="zh-CN"/>
                <w14:textFill>
                  <w14:solidFill>
                    <w14:schemeClr w14:val="tx1"/>
                  </w14:solidFill>
                </w14:textFill>
              </w:rPr>
              <w:t>4</w:t>
            </w:r>
          </w:p>
        </w:tc>
        <w:tc>
          <w:tcPr>
            <w:tcW w:w="8773" w:type="dxa"/>
            <w:tcBorders>
              <w:top w:val="single" w:color="000000" w:sz="6" w:space="0"/>
              <w:left w:val="single" w:color="000000" w:sz="6" w:space="0"/>
              <w:bottom w:val="single" w:color="000000" w:sz="6" w:space="0"/>
              <w:right w:val="single" w:color="000000" w:sz="6" w:space="0"/>
            </w:tcBorders>
            <w:noWrap w:val="0"/>
            <w:vAlign w:val="center"/>
          </w:tcPr>
          <w:p w14:paraId="04ACEDB1">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autoSpaceDE w:val="0"/>
              <w:autoSpaceDN w:val="0"/>
              <w:adjustRightInd w:val="0"/>
              <w:spacing w:before="0" w:beforeAutospacing="0" w:after="0" w:afterAutospacing="0" w:line="360" w:lineRule="auto"/>
              <w:ind w:left="0" w:leftChars="0" w:right="0" w:rightChars="0"/>
              <w:jc w:val="both"/>
              <w:rPr>
                <w:rFonts w:hint="eastAsia" w:ascii="宋体" w:hAnsi="宋体" w:eastAsia="宋体" w:cs="宋体"/>
                <w:color w:val="auto"/>
                <w:sz w:val="24"/>
                <w:szCs w:val="24"/>
                <w:highlight w:val="none"/>
                <w:shd w:val="clear" w:color="auto" w:fill="auto"/>
                <w:lang w:val="en-US" w:eastAsia="zh-CN"/>
              </w:rPr>
            </w:pPr>
            <w:r>
              <w:rPr>
                <w:rFonts w:hint="default" w:ascii="宋体" w:hAnsi="宋体" w:eastAsia="宋体" w:cs="宋体"/>
                <w:color w:val="auto"/>
                <w:sz w:val="24"/>
                <w:szCs w:val="24"/>
                <w:highlight w:val="none"/>
                <w:shd w:val="clear" w:color="auto" w:fill="auto"/>
                <w:lang w:val="en-US" w:eastAsia="zh-CN"/>
              </w:rPr>
              <w:t>未被“信用中国”（www.creditchina.gov.cn）、中国政府采购网（www.ccgp.gov.cn）列入失信被执行人、重大税收违法案件当事人名单、政府采购严重违法失信行为记录名单</w:t>
            </w:r>
          </w:p>
        </w:tc>
      </w:tr>
      <w:tr w14:paraId="6BE8FE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754" w:type="dxa"/>
            <w:tcBorders>
              <w:top w:val="single" w:color="000000" w:sz="6" w:space="0"/>
              <w:bottom w:val="single" w:color="000000" w:sz="6" w:space="0"/>
              <w:right w:val="single" w:color="000000" w:sz="6" w:space="0"/>
            </w:tcBorders>
            <w:noWrap w:val="0"/>
            <w:vAlign w:val="center"/>
          </w:tcPr>
          <w:p w14:paraId="0B6A2335">
            <w:pPr>
              <w:pStyle w:val="29"/>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default"/>
                <w:color w:val="000000" w:themeColor="text1"/>
                <w:sz w:val="24"/>
                <w:szCs w:val="22"/>
                <w:highlight w:val="none"/>
                <w:shd w:val="clear" w:color="auto" w:fill="auto"/>
                <w:lang w:val="en-US" w:eastAsia="zh-CN"/>
                <w14:textFill>
                  <w14:solidFill>
                    <w14:schemeClr w14:val="tx1"/>
                  </w14:solidFill>
                </w14:textFill>
              </w:rPr>
            </w:pPr>
            <w:r>
              <w:rPr>
                <w:rFonts w:hint="eastAsia"/>
                <w:color w:val="000000" w:themeColor="text1"/>
                <w:sz w:val="24"/>
                <w:szCs w:val="22"/>
                <w:highlight w:val="none"/>
                <w:shd w:val="clear" w:color="auto" w:fill="auto"/>
                <w:lang w:val="en-US" w:eastAsia="zh-CN"/>
                <w14:textFill>
                  <w14:solidFill>
                    <w14:schemeClr w14:val="tx1"/>
                  </w14:solidFill>
                </w14:textFill>
              </w:rPr>
              <w:t>5</w:t>
            </w:r>
          </w:p>
        </w:tc>
        <w:tc>
          <w:tcPr>
            <w:tcW w:w="8773" w:type="dxa"/>
            <w:tcBorders>
              <w:top w:val="single" w:color="000000" w:sz="6" w:space="0"/>
              <w:left w:val="single" w:color="000000" w:sz="6" w:space="0"/>
              <w:bottom w:val="single" w:color="000000" w:sz="6" w:space="0"/>
              <w:right w:val="single" w:color="000000" w:sz="6" w:space="0"/>
            </w:tcBorders>
            <w:noWrap w:val="0"/>
            <w:vAlign w:val="center"/>
          </w:tcPr>
          <w:p w14:paraId="6191BFFA">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autoSpaceDE w:val="0"/>
              <w:autoSpaceDN w:val="0"/>
              <w:adjustRightInd w:val="0"/>
              <w:spacing w:before="0" w:beforeAutospacing="0" w:after="0" w:afterAutospacing="0" w:line="360" w:lineRule="auto"/>
              <w:ind w:left="0" w:leftChars="0" w:right="0" w:rightChars="0"/>
              <w:jc w:val="both"/>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投标保证金缴纳凭证</w:t>
            </w:r>
          </w:p>
        </w:tc>
      </w:tr>
      <w:tr w14:paraId="19EC4A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754" w:type="dxa"/>
            <w:tcBorders>
              <w:top w:val="single" w:color="000000" w:sz="6" w:space="0"/>
              <w:bottom w:val="single" w:color="000000" w:sz="6" w:space="0"/>
              <w:right w:val="single" w:color="000000" w:sz="6" w:space="0"/>
            </w:tcBorders>
            <w:noWrap w:val="0"/>
            <w:vAlign w:val="center"/>
          </w:tcPr>
          <w:p w14:paraId="16D40102">
            <w:pPr>
              <w:pStyle w:val="29"/>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default"/>
                <w:color w:val="000000" w:themeColor="text1"/>
                <w:sz w:val="24"/>
                <w:szCs w:val="22"/>
                <w:highlight w:val="none"/>
                <w:shd w:val="clear" w:color="auto" w:fill="auto"/>
                <w:lang w:val="en-US" w:eastAsia="zh-CN"/>
                <w14:textFill>
                  <w14:solidFill>
                    <w14:schemeClr w14:val="tx1"/>
                  </w14:solidFill>
                </w14:textFill>
              </w:rPr>
            </w:pPr>
            <w:r>
              <w:rPr>
                <w:rFonts w:hint="eastAsia"/>
                <w:color w:val="000000" w:themeColor="text1"/>
                <w:sz w:val="24"/>
                <w:szCs w:val="22"/>
                <w:highlight w:val="none"/>
                <w:shd w:val="clear" w:color="auto" w:fill="auto"/>
                <w:lang w:val="en-US" w:eastAsia="zh-CN"/>
                <w14:textFill>
                  <w14:solidFill>
                    <w14:schemeClr w14:val="tx1"/>
                  </w14:solidFill>
                </w14:textFill>
              </w:rPr>
              <w:t>6</w:t>
            </w:r>
          </w:p>
        </w:tc>
        <w:tc>
          <w:tcPr>
            <w:tcW w:w="8773" w:type="dxa"/>
            <w:tcBorders>
              <w:top w:val="single" w:color="000000" w:sz="6" w:space="0"/>
              <w:left w:val="single" w:color="000000" w:sz="6" w:space="0"/>
              <w:bottom w:val="single" w:color="000000" w:sz="6" w:space="0"/>
              <w:right w:val="single" w:color="000000" w:sz="6" w:space="0"/>
            </w:tcBorders>
            <w:noWrap w:val="0"/>
            <w:vAlign w:val="center"/>
          </w:tcPr>
          <w:p w14:paraId="109E301E">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autoSpaceDE w:val="0"/>
              <w:autoSpaceDN w:val="0"/>
              <w:adjustRightInd w:val="0"/>
              <w:spacing w:before="0" w:beforeAutospacing="0" w:after="0" w:afterAutospacing="0" w:line="360" w:lineRule="auto"/>
              <w:ind w:left="0" w:leftChars="0" w:right="0" w:rightChars="0"/>
              <w:jc w:val="both"/>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w:t>
            </w:r>
            <w:r>
              <w:rPr>
                <w:rFonts w:hint="eastAsia" w:ascii="宋体" w:hAnsi="宋体" w:eastAsia="宋体" w:cs="宋体"/>
                <w:color w:val="auto"/>
                <w:sz w:val="24"/>
                <w:szCs w:val="24"/>
                <w:highlight w:val="none"/>
                <w:shd w:val="clear" w:color="auto" w:fill="auto"/>
                <w:lang w:val="en-US" w:eastAsia="zh-CN"/>
              </w:rPr>
              <w:t>中小企业声明函</w:t>
            </w:r>
            <w:r>
              <w:rPr>
                <w:rFonts w:hint="eastAsia" w:ascii="宋体" w:hAnsi="宋体" w:eastAsia="宋体" w:cs="宋体"/>
                <w:color w:val="auto"/>
                <w:sz w:val="24"/>
                <w:szCs w:val="24"/>
                <w:highlight w:val="none"/>
                <w:shd w:val="clear" w:color="auto" w:fill="auto"/>
                <w:lang w:val="zh-CN" w:eastAsia="zh-CN"/>
              </w:rPr>
              <w:t>）预留本采购项目预算总额的40%面向中小企业（其中60%预留给小微企业）。</w:t>
            </w:r>
          </w:p>
        </w:tc>
      </w:tr>
    </w:tbl>
    <w:p w14:paraId="590811A2">
      <w:pPr>
        <w:pStyle w:val="10"/>
        <w:pBdr>
          <w:top w:val="none" w:color="auto" w:sz="0" w:space="0"/>
          <w:left w:val="none" w:color="auto" w:sz="0" w:space="0"/>
          <w:bottom w:val="none" w:color="auto" w:sz="0" w:space="0"/>
          <w:right w:val="none" w:color="auto" w:sz="0" w:space="0"/>
          <w:between w:val="none" w:color="auto" w:sz="0" w:space="0"/>
        </w:pBdr>
        <w:shd w:val="clear"/>
        <w:rPr>
          <w:rFonts w:hint="eastAsia" w:ascii="宋体" w:hAnsi="宋体" w:eastAsia="宋体"/>
          <w:color w:val="auto"/>
          <w:sz w:val="24"/>
          <w:highlight w:val="none"/>
          <w:shd w:val="clear" w:color="auto" w:fill="auto"/>
          <w:lang w:eastAsia="zh-CN"/>
        </w:rPr>
      </w:pPr>
    </w:p>
    <w:p w14:paraId="45CEDE6F">
      <w:pPr>
        <w:pStyle w:val="10"/>
        <w:pBdr>
          <w:top w:val="none" w:color="auto" w:sz="0" w:space="0"/>
          <w:left w:val="none" w:color="auto" w:sz="0" w:space="0"/>
          <w:bottom w:val="none" w:color="auto" w:sz="0" w:space="0"/>
          <w:right w:val="none" w:color="auto" w:sz="0" w:space="0"/>
          <w:between w:val="none" w:color="auto" w:sz="0" w:space="0"/>
        </w:pBdr>
        <w:shd w:val="clear"/>
        <w:jc w:val="center"/>
        <w:rPr>
          <w:rFonts w:hint="eastAsia" w:ascii="宋体" w:hAnsi="宋体" w:eastAsia="宋体"/>
          <w:b/>
          <w:bCs/>
          <w:color w:val="auto"/>
          <w:sz w:val="28"/>
          <w:szCs w:val="28"/>
          <w:highlight w:val="none"/>
          <w:shd w:val="clear" w:color="auto" w:fill="auto"/>
          <w:lang w:eastAsia="zh-CN"/>
        </w:rPr>
      </w:pPr>
      <w:r>
        <w:rPr>
          <w:rFonts w:hint="eastAsia" w:ascii="宋体" w:hAnsi="宋体" w:eastAsia="宋体"/>
          <w:b/>
          <w:bCs/>
          <w:color w:val="auto"/>
          <w:sz w:val="28"/>
          <w:szCs w:val="28"/>
          <w:highlight w:val="none"/>
          <w:shd w:val="clear" w:color="auto" w:fill="auto"/>
          <w:lang w:eastAsia="zh-CN"/>
        </w:rPr>
        <w:t>符合性审查一览表</w:t>
      </w:r>
    </w:p>
    <w:tbl>
      <w:tblPr>
        <w:tblStyle w:val="20"/>
        <w:tblW w:w="952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4"/>
        <w:gridCol w:w="8773"/>
      </w:tblGrid>
      <w:tr w14:paraId="09B375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jc w:val="center"/>
        </w:trPr>
        <w:tc>
          <w:tcPr>
            <w:tcW w:w="754" w:type="dxa"/>
            <w:tcBorders>
              <w:top w:val="single" w:color="000000" w:sz="6" w:space="0"/>
              <w:bottom w:val="single" w:color="000000" w:sz="6" w:space="0"/>
              <w:right w:val="single" w:color="000000" w:sz="6" w:space="0"/>
            </w:tcBorders>
            <w:shd w:val="clear" w:color="auto" w:fill="auto"/>
            <w:noWrap w:val="0"/>
            <w:vAlign w:val="top"/>
          </w:tcPr>
          <w:p w14:paraId="19511F3A">
            <w:pPr>
              <w:pStyle w:val="29"/>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07" w:beforeAutospacing="0" w:after="0" w:afterAutospacing="0"/>
              <w:ind w:left="82" w:right="68"/>
              <w:jc w:val="center"/>
              <w:rPr>
                <w:b/>
                <w:color w:val="auto"/>
                <w:sz w:val="24"/>
                <w:szCs w:val="22"/>
                <w:highlight w:val="none"/>
                <w:shd w:val="clear" w:color="auto" w:fill="auto"/>
              </w:rPr>
            </w:pPr>
            <w:r>
              <w:rPr>
                <w:b/>
                <w:color w:val="auto"/>
                <w:sz w:val="24"/>
                <w:szCs w:val="22"/>
                <w:highlight w:val="none"/>
                <w:shd w:val="clear" w:color="auto" w:fill="auto"/>
              </w:rPr>
              <w:t>序号</w:t>
            </w:r>
          </w:p>
        </w:tc>
        <w:tc>
          <w:tcPr>
            <w:tcW w:w="8773"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D5B467A">
            <w:pPr>
              <w:pStyle w:val="29"/>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107" w:beforeAutospacing="0" w:after="0" w:afterAutospacing="0"/>
              <w:ind w:left="1957" w:right="1925"/>
              <w:jc w:val="center"/>
              <w:rPr>
                <w:b/>
                <w:color w:val="auto"/>
                <w:sz w:val="24"/>
                <w:szCs w:val="22"/>
                <w:highlight w:val="none"/>
                <w:shd w:val="clear" w:color="auto" w:fill="auto"/>
              </w:rPr>
            </w:pPr>
            <w:r>
              <w:rPr>
                <w:rFonts w:hint="eastAsia"/>
                <w:b/>
                <w:color w:val="auto"/>
                <w:sz w:val="24"/>
                <w:szCs w:val="22"/>
                <w:highlight w:val="none"/>
                <w:shd w:val="clear" w:color="auto" w:fill="auto"/>
                <w:lang w:eastAsia="zh-CN"/>
              </w:rPr>
              <w:t>招标</w:t>
            </w:r>
            <w:r>
              <w:rPr>
                <w:b/>
                <w:color w:val="auto"/>
                <w:sz w:val="24"/>
                <w:szCs w:val="22"/>
                <w:highlight w:val="none"/>
                <w:shd w:val="clear" w:color="auto" w:fill="auto"/>
              </w:rPr>
              <w:t>文件要求</w:t>
            </w:r>
          </w:p>
        </w:tc>
      </w:tr>
      <w:tr w14:paraId="400CB6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7" w:hRule="atLeast"/>
          <w:jc w:val="center"/>
        </w:trPr>
        <w:tc>
          <w:tcPr>
            <w:tcW w:w="754" w:type="dxa"/>
            <w:tcBorders>
              <w:top w:val="single" w:color="000000" w:sz="6" w:space="0"/>
              <w:bottom w:val="single" w:color="000000" w:sz="6" w:space="0"/>
              <w:right w:val="single" w:color="000000" w:sz="6" w:space="0"/>
            </w:tcBorders>
            <w:noWrap w:val="0"/>
            <w:vAlign w:val="center"/>
          </w:tcPr>
          <w:p w14:paraId="32B7561C">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firstLine="420" w:firstLineChars="200"/>
              <w:jc w:val="both"/>
              <w:rPr>
                <w:rFonts w:hint="eastAsia" w:ascii="宋体" w:hAnsi="宋体" w:eastAsia="宋体" w:cs="宋体"/>
                <w:color w:val="auto"/>
                <w:szCs w:val="22"/>
                <w:highlight w:val="none"/>
                <w:shd w:val="clear" w:color="auto" w:fill="auto"/>
                <w:lang w:eastAsia="zh-CN"/>
              </w:rPr>
            </w:pPr>
            <w:r>
              <w:rPr>
                <w:rFonts w:hint="eastAsia" w:ascii="宋体" w:hAnsi="宋体" w:cs="宋体"/>
                <w:color w:val="auto"/>
                <w:szCs w:val="22"/>
                <w:highlight w:val="none"/>
                <w:shd w:val="clear" w:color="auto" w:fill="auto"/>
                <w:lang w:val="en-US" w:eastAsia="zh-CN"/>
              </w:rPr>
              <w:t>1</w:t>
            </w:r>
          </w:p>
        </w:tc>
        <w:tc>
          <w:tcPr>
            <w:tcW w:w="8773" w:type="dxa"/>
            <w:tcBorders>
              <w:top w:val="single" w:color="000000" w:sz="6" w:space="0"/>
              <w:left w:val="single" w:color="000000" w:sz="6" w:space="0"/>
              <w:bottom w:val="single" w:color="000000" w:sz="6" w:space="0"/>
              <w:right w:val="single" w:color="000000" w:sz="6" w:space="0"/>
            </w:tcBorders>
            <w:noWrap w:val="0"/>
            <w:vAlign w:val="center"/>
          </w:tcPr>
          <w:p w14:paraId="5A16EF0F">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autoSpaceDE w:val="0"/>
              <w:autoSpaceDN w:val="0"/>
              <w:adjustRightInd w:val="0"/>
              <w:spacing w:before="0" w:beforeAutospacing="0" w:after="0" w:afterAutospacing="0" w:line="360" w:lineRule="auto"/>
              <w:ind w:left="0" w:right="0"/>
              <w:jc w:val="both"/>
              <w:rPr>
                <w:rFonts w:hint="eastAsia" w:ascii="宋体" w:hAnsi="宋体" w:eastAsia="宋体" w:cs="宋体"/>
                <w:color w:val="auto"/>
                <w:szCs w:val="22"/>
                <w:highlight w:val="none"/>
                <w:shd w:val="clear" w:color="auto" w:fill="auto"/>
              </w:rPr>
            </w:pPr>
            <w:r>
              <w:rPr>
                <w:rFonts w:hint="eastAsia" w:ascii="宋体" w:hAnsi="宋体" w:eastAsia="宋体" w:cs="宋体"/>
                <w:color w:val="auto"/>
                <w:sz w:val="24"/>
                <w:szCs w:val="22"/>
                <w:highlight w:val="none"/>
                <w:shd w:val="clear" w:color="auto" w:fill="auto"/>
                <w:lang w:val="zh-CN"/>
              </w:rPr>
              <w:t>投标文件载明的采购项目完成期限超过招标文件规定期限的；</w:t>
            </w:r>
          </w:p>
        </w:tc>
      </w:tr>
      <w:tr w14:paraId="505325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8" w:hRule="atLeast"/>
          <w:jc w:val="center"/>
        </w:trPr>
        <w:tc>
          <w:tcPr>
            <w:tcW w:w="754" w:type="dxa"/>
            <w:tcBorders>
              <w:top w:val="single" w:color="000000" w:sz="6" w:space="0"/>
              <w:right w:val="single" w:color="000000" w:sz="6" w:space="0"/>
            </w:tcBorders>
            <w:noWrap w:val="0"/>
            <w:vAlign w:val="center"/>
          </w:tcPr>
          <w:p w14:paraId="7B6F1729">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lang w:eastAsia="zh-CN"/>
              </w:rPr>
            </w:pPr>
            <w:r>
              <w:rPr>
                <w:rFonts w:hint="eastAsia" w:ascii="宋体" w:hAnsi="宋体" w:cs="宋体"/>
                <w:color w:val="auto"/>
                <w:szCs w:val="22"/>
                <w:highlight w:val="none"/>
                <w:shd w:val="clear" w:color="auto" w:fill="auto"/>
                <w:lang w:val="en-US" w:eastAsia="zh-CN"/>
              </w:rPr>
              <w:t>2</w:t>
            </w:r>
          </w:p>
        </w:tc>
        <w:tc>
          <w:tcPr>
            <w:tcW w:w="8773" w:type="dxa"/>
            <w:tcBorders>
              <w:top w:val="single" w:color="000000" w:sz="6" w:space="0"/>
              <w:left w:val="single" w:color="000000" w:sz="6" w:space="0"/>
              <w:right w:val="single" w:color="000000" w:sz="6" w:space="0"/>
            </w:tcBorders>
            <w:noWrap w:val="0"/>
            <w:vAlign w:val="center"/>
          </w:tcPr>
          <w:p w14:paraId="7A531540">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autoSpaceDE w:val="0"/>
              <w:autoSpaceDN w:val="0"/>
              <w:adjustRightInd w:val="0"/>
              <w:spacing w:before="0" w:beforeAutospacing="0" w:after="0" w:afterAutospacing="0" w:line="360" w:lineRule="auto"/>
              <w:ind w:left="0" w:right="0"/>
              <w:jc w:val="both"/>
              <w:rPr>
                <w:rFonts w:hint="eastAsia" w:ascii="宋体" w:hAnsi="宋体" w:eastAsia="宋体" w:cs="宋体"/>
                <w:color w:val="auto"/>
                <w:szCs w:val="22"/>
                <w:highlight w:val="none"/>
                <w:shd w:val="clear" w:color="auto" w:fill="auto"/>
              </w:rPr>
            </w:pPr>
            <w:r>
              <w:rPr>
                <w:rFonts w:hint="eastAsia" w:ascii="宋体" w:hAnsi="宋体" w:eastAsia="宋体" w:cs="宋体"/>
                <w:color w:val="auto"/>
                <w:sz w:val="24"/>
                <w:szCs w:val="22"/>
                <w:highlight w:val="none"/>
                <w:shd w:val="clear" w:color="auto" w:fill="auto"/>
                <w:lang w:val="zh-CN"/>
              </w:rPr>
              <w:t>投标文件明显不符合招标文件规定的产品技术规格、技术标准以及商务条款要求的；</w:t>
            </w:r>
          </w:p>
        </w:tc>
      </w:tr>
      <w:tr w14:paraId="67B456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754" w:type="dxa"/>
            <w:tcBorders>
              <w:top w:val="single" w:color="000000" w:sz="6" w:space="0"/>
              <w:bottom w:val="single" w:color="000000" w:sz="6" w:space="0"/>
              <w:right w:val="single" w:color="000000" w:sz="6" w:space="0"/>
            </w:tcBorders>
            <w:noWrap w:val="0"/>
            <w:vAlign w:val="center"/>
          </w:tcPr>
          <w:p w14:paraId="4084BDE1">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lang w:eastAsia="zh-CN"/>
              </w:rPr>
            </w:pPr>
            <w:r>
              <w:rPr>
                <w:rFonts w:hint="eastAsia" w:ascii="宋体" w:hAnsi="宋体" w:cs="宋体"/>
                <w:color w:val="auto"/>
                <w:szCs w:val="22"/>
                <w:highlight w:val="none"/>
                <w:shd w:val="clear" w:color="auto" w:fill="auto"/>
                <w:lang w:val="en-US" w:eastAsia="zh-CN"/>
              </w:rPr>
              <w:t>3</w:t>
            </w:r>
          </w:p>
        </w:tc>
        <w:tc>
          <w:tcPr>
            <w:tcW w:w="8773" w:type="dxa"/>
            <w:tcBorders>
              <w:top w:val="single" w:color="000000" w:sz="6" w:space="0"/>
              <w:left w:val="single" w:color="000000" w:sz="6" w:space="0"/>
              <w:bottom w:val="single" w:color="000000" w:sz="6" w:space="0"/>
              <w:right w:val="single" w:color="000000" w:sz="6" w:space="0"/>
            </w:tcBorders>
            <w:noWrap w:val="0"/>
            <w:vAlign w:val="center"/>
          </w:tcPr>
          <w:p w14:paraId="603CD7F3">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autoSpaceDE w:val="0"/>
              <w:autoSpaceDN w:val="0"/>
              <w:adjustRightInd w:val="0"/>
              <w:spacing w:before="0" w:beforeAutospacing="0" w:after="0" w:afterAutospacing="0" w:line="360" w:lineRule="auto"/>
              <w:ind w:left="0" w:leftChars="0" w:right="0" w:rightChars="0"/>
              <w:jc w:val="both"/>
              <w:rPr>
                <w:rFonts w:hint="eastAsia" w:ascii="宋体" w:hAnsi="宋体" w:eastAsia="宋体" w:cs="宋体"/>
                <w:color w:val="auto"/>
                <w:kern w:val="2"/>
                <w:sz w:val="21"/>
                <w:szCs w:val="22"/>
                <w:highlight w:val="none"/>
                <w:shd w:val="clear" w:color="auto" w:fill="auto"/>
                <w:lang w:val="en-US" w:eastAsia="zh-CN" w:bidi="ar-SA"/>
              </w:rPr>
            </w:pPr>
            <w:r>
              <w:rPr>
                <w:rFonts w:hint="eastAsia" w:ascii="宋体" w:hAnsi="宋体" w:eastAsia="宋体" w:cs="宋体"/>
                <w:color w:val="auto"/>
                <w:sz w:val="24"/>
                <w:szCs w:val="22"/>
                <w:highlight w:val="none"/>
                <w:shd w:val="clear" w:color="auto" w:fill="auto"/>
                <w:lang w:val="zh-CN"/>
              </w:rPr>
              <w:t>投标文件附有采购人和</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2"/>
                <w:highlight w:val="none"/>
                <w:shd w:val="clear" w:color="auto" w:fill="auto"/>
                <w:lang w:val="zh-CN"/>
              </w:rPr>
              <w:t>不能接受的条件的；</w:t>
            </w:r>
          </w:p>
        </w:tc>
      </w:tr>
      <w:tr w14:paraId="5CC17E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7" w:hRule="atLeast"/>
          <w:jc w:val="center"/>
        </w:trPr>
        <w:tc>
          <w:tcPr>
            <w:tcW w:w="754" w:type="dxa"/>
            <w:tcBorders>
              <w:top w:val="single" w:color="000000" w:sz="6" w:space="0"/>
              <w:bottom w:val="single" w:color="000000" w:sz="6" w:space="0"/>
              <w:right w:val="single" w:color="000000" w:sz="6" w:space="0"/>
            </w:tcBorders>
            <w:noWrap w:val="0"/>
            <w:vAlign w:val="center"/>
          </w:tcPr>
          <w:p w14:paraId="4058753F">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p w14:paraId="29064E30">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lang w:eastAsia="zh-CN"/>
              </w:rPr>
            </w:pPr>
            <w:r>
              <w:rPr>
                <w:rFonts w:hint="eastAsia" w:ascii="宋体" w:hAnsi="宋体" w:cs="宋体"/>
                <w:color w:val="auto"/>
                <w:szCs w:val="22"/>
                <w:highlight w:val="none"/>
                <w:shd w:val="clear" w:color="auto" w:fill="auto"/>
                <w:lang w:val="en-US" w:eastAsia="zh-CN"/>
              </w:rPr>
              <w:t>4</w:t>
            </w:r>
          </w:p>
        </w:tc>
        <w:tc>
          <w:tcPr>
            <w:tcW w:w="8773" w:type="dxa"/>
            <w:tcBorders>
              <w:top w:val="single" w:color="000000" w:sz="6" w:space="0"/>
              <w:left w:val="single" w:color="000000" w:sz="6" w:space="0"/>
              <w:bottom w:val="single" w:color="000000" w:sz="6" w:space="0"/>
              <w:right w:val="single" w:color="000000" w:sz="6" w:space="0"/>
            </w:tcBorders>
            <w:noWrap w:val="0"/>
            <w:vAlign w:val="center"/>
          </w:tcPr>
          <w:p w14:paraId="4AE351D2">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autoSpaceDE w:val="0"/>
              <w:autoSpaceDN w:val="0"/>
              <w:adjustRightInd w:val="0"/>
              <w:spacing w:before="0" w:beforeAutospacing="0" w:after="0" w:afterAutospacing="0" w:line="360" w:lineRule="auto"/>
              <w:ind w:left="0" w:leftChars="0" w:right="0" w:rightChars="0"/>
              <w:jc w:val="both"/>
              <w:rPr>
                <w:rFonts w:hint="eastAsia" w:ascii="宋体" w:hAnsi="宋体" w:eastAsia="宋体" w:cs="宋体"/>
                <w:color w:val="auto"/>
                <w:kern w:val="2"/>
                <w:sz w:val="21"/>
                <w:szCs w:val="22"/>
                <w:highlight w:val="none"/>
                <w:shd w:val="clear" w:color="auto" w:fill="auto"/>
                <w:lang w:val="en-US" w:eastAsia="zh-CN" w:bidi="ar-SA"/>
              </w:rPr>
            </w:pPr>
            <w:r>
              <w:rPr>
                <w:rFonts w:hint="eastAsia" w:ascii="宋体" w:hAnsi="宋体" w:eastAsia="宋体" w:cs="宋体"/>
                <w:bCs/>
                <w:color w:val="auto"/>
                <w:sz w:val="24"/>
                <w:szCs w:val="24"/>
                <w:highlight w:val="none"/>
                <w:shd w:val="clear" w:color="auto" w:fill="auto"/>
              </w:rPr>
              <w:t>在评标过程中，发现投标人的最终报价明显低于其他投标报价，使得其报价可能低于其个别成本的，应当要求该投标人做出书面说明并提供相关证明材料。投标人不能合理说明或者不能提供相关证明材料的，</w:t>
            </w:r>
            <w:r>
              <w:rPr>
                <w:rFonts w:hint="eastAsia" w:ascii="宋体" w:hAnsi="宋体" w:eastAsia="宋体" w:cs="宋体"/>
                <w:bCs/>
                <w:color w:val="auto"/>
                <w:sz w:val="24"/>
                <w:szCs w:val="22"/>
                <w:highlight w:val="none"/>
                <w:shd w:val="clear" w:color="auto" w:fill="auto"/>
              </w:rPr>
              <w:t>评标委员会</w:t>
            </w:r>
            <w:r>
              <w:rPr>
                <w:rFonts w:hint="eastAsia" w:ascii="宋体" w:hAnsi="宋体" w:eastAsia="宋体" w:cs="宋体"/>
                <w:bCs/>
                <w:color w:val="auto"/>
                <w:sz w:val="24"/>
                <w:szCs w:val="24"/>
                <w:highlight w:val="none"/>
                <w:shd w:val="clear" w:color="auto" w:fill="auto"/>
              </w:rPr>
              <w:t>可以认定该投标人以低于成本报价竞标的；</w:t>
            </w:r>
          </w:p>
        </w:tc>
      </w:tr>
      <w:tr w14:paraId="4B7CB2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5" w:hRule="atLeast"/>
          <w:jc w:val="center"/>
        </w:trPr>
        <w:tc>
          <w:tcPr>
            <w:tcW w:w="754" w:type="dxa"/>
            <w:tcBorders>
              <w:top w:val="single" w:color="000000" w:sz="6" w:space="0"/>
              <w:bottom w:val="single" w:color="000000" w:sz="6" w:space="0"/>
              <w:right w:val="single" w:color="000000" w:sz="6" w:space="0"/>
            </w:tcBorders>
            <w:noWrap w:val="0"/>
            <w:vAlign w:val="center"/>
          </w:tcPr>
          <w:p w14:paraId="727D02D3">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r>
              <w:rPr>
                <w:rFonts w:hint="eastAsia" w:ascii="宋体" w:hAnsi="宋体" w:cs="宋体"/>
                <w:color w:val="auto"/>
                <w:szCs w:val="22"/>
                <w:highlight w:val="none"/>
                <w:shd w:val="clear" w:color="auto" w:fill="auto"/>
                <w:lang w:val="en-US" w:eastAsia="zh-CN"/>
              </w:rPr>
              <w:t>5</w:t>
            </w:r>
          </w:p>
        </w:tc>
        <w:tc>
          <w:tcPr>
            <w:tcW w:w="8773" w:type="dxa"/>
            <w:tcBorders>
              <w:top w:val="single" w:color="000000" w:sz="6" w:space="0"/>
              <w:left w:val="single" w:color="000000" w:sz="6" w:space="0"/>
              <w:bottom w:val="single" w:color="000000" w:sz="6" w:space="0"/>
              <w:right w:val="single" w:color="000000" w:sz="6" w:space="0"/>
            </w:tcBorders>
            <w:noWrap w:val="0"/>
            <w:vAlign w:val="center"/>
          </w:tcPr>
          <w:p w14:paraId="4F794439">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autoSpaceDE w:val="0"/>
              <w:autoSpaceDN w:val="0"/>
              <w:adjustRightInd w:val="0"/>
              <w:spacing w:before="0" w:beforeAutospacing="0" w:after="0" w:afterAutospacing="0" w:line="360" w:lineRule="auto"/>
              <w:ind w:left="0" w:leftChars="0" w:right="0" w:rightChars="0"/>
              <w:jc w:val="both"/>
              <w:rPr>
                <w:rFonts w:hint="eastAsia" w:ascii="宋体" w:hAnsi="宋体" w:eastAsia="宋体" w:cs="宋体"/>
                <w:color w:val="auto"/>
                <w:kern w:val="2"/>
                <w:sz w:val="21"/>
                <w:szCs w:val="22"/>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不接受不符合国家有关部门相关规定的投标报价或优惠方案。最终报价不接受超过采购预算的报价，投标</w:t>
            </w:r>
            <w:r>
              <w:rPr>
                <w:rFonts w:hint="eastAsia" w:ascii="宋体" w:hAnsi="宋体" w:cs="宋体"/>
                <w:bCs/>
                <w:color w:val="auto"/>
                <w:sz w:val="24"/>
                <w:szCs w:val="24"/>
                <w:highlight w:val="none"/>
                <w:shd w:val="clear" w:color="auto" w:fill="auto"/>
                <w:lang w:eastAsia="zh-CN"/>
              </w:rPr>
              <w:t>投标人</w:t>
            </w:r>
            <w:r>
              <w:rPr>
                <w:rFonts w:hint="eastAsia" w:ascii="宋体" w:hAnsi="宋体" w:eastAsia="宋体" w:cs="宋体"/>
                <w:bCs/>
                <w:color w:val="auto"/>
                <w:sz w:val="24"/>
                <w:szCs w:val="24"/>
                <w:highlight w:val="none"/>
                <w:shd w:val="clear" w:color="auto" w:fill="auto"/>
              </w:rPr>
              <w:t>的最终报价超过采购预算，且采购人不能支付的；</w:t>
            </w:r>
          </w:p>
        </w:tc>
      </w:tr>
      <w:tr w14:paraId="6F04BD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9" w:hRule="atLeast"/>
          <w:jc w:val="center"/>
        </w:trPr>
        <w:tc>
          <w:tcPr>
            <w:tcW w:w="754" w:type="dxa"/>
            <w:tcBorders>
              <w:top w:val="single" w:color="000000" w:sz="6" w:space="0"/>
              <w:bottom w:val="single" w:color="000000" w:sz="6" w:space="0"/>
              <w:right w:val="single" w:color="000000" w:sz="6" w:space="0"/>
            </w:tcBorders>
            <w:noWrap w:val="0"/>
            <w:vAlign w:val="center"/>
          </w:tcPr>
          <w:p w14:paraId="29FB404B">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r>
              <w:rPr>
                <w:rFonts w:hint="eastAsia" w:ascii="宋体" w:hAnsi="宋体" w:cs="宋体"/>
                <w:color w:val="auto"/>
                <w:szCs w:val="22"/>
                <w:highlight w:val="none"/>
                <w:shd w:val="clear" w:color="auto" w:fill="auto"/>
                <w:lang w:val="en-US" w:eastAsia="zh-CN"/>
              </w:rPr>
              <w:t>6</w:t>
            </w:r>
          </w:p>
        </w:tc>
        <w:tc>
          <w:tcPr>
            <w:tcW w:w="8773" w:type="dxa"/>
            <w:tcBorders>
              <w:top w:val="single" w:color="000000" w:sz="6" w:space="0"/>
              <w:left w:val="single" w:color="000000" w:sz="6" w:space="0"/>
              <w:bottom w:val="single" w:color="000000" w:sz="6" w:space="0"/>
              <w:right w:val="single" w:color="000000" w:sz="6" w:space="0"/>
            </w:tcBorders>
            <w:noWrap w:val="0"/>
            <w:vAlign w:val="center"/>
          </w:tcPr>
          <w:p w14:paraId="4D95FA05">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autoSpaceDE w:val="0"/>
              <w:autoSpaceDN w:val="0"/>
              <w:adjustRightInd w:val="0"/>
              <w:spacing w:before="0" w:beforeAutospacing="0" w:after="0" w:afterAutospacing="0" w:line="360" w:lineRule="auto"/>
              <w:ind w:left="0" w:leftChars="0" w:right="0" w:rightChars="0"/>
              <w:jc w:val="both"/>
              <w:rPr>
                <w:rFonts w:hint="eastAsia" w:ascii="宋体" w:hAnsi="宋体" w:eastAsia="宋体" w:cs="宋体"/>
                <w:color w:val="auto"/>
                <w:kern w:val="2"/>
                <w:sz w:val="21"/>
                <w:szCs w:val="22"/>
                <w:highlight w:val="none"/>
                <w:shd w:val="clear" w:color="auto" w:fill="auto"/>
                <w:lang w:val="en-US" w:eastAsia="zh-CN" w:bidi="ar-SA"/>
              </w:rPr>
            </w:pPr>
            <w:r>
              <w:rPr>
                <w:rFonts w:hint="eastAsia" w:ascii="宋体" w:hAnsi="宋体" w:eastAsia="宋体" w:cs="宋体"/>
                <w:bCs/>
                <w:color w:val="auto"/>
                <w:sz w:val="24"/>
                <w:szCs w:val="24"/>
                <w:highlight w:val="none"/>
                <w:shd w:val="clear" w:color="auto" w:fill="auto"/>
              </w:rPr>
              <w:t>在评标过程中，发现投标人以他人名义投标、串通投标、以行贿手段谋取成交或者以其他弄虚作假方式投标的；</w:t>
            </w:r>
          </w:p>
        </w:tc>
      </w:tr>
      <w:tr w14:paraId="438FFC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jc w:val="center"/>
        </w:trPr>
        <w:tc>
          <w:tcPr>
            <w:tcW w:w="754" w:type="dxa"/>
            <w:tcBorders>
              <w:top w:val="single" w:color="000000" w:sz="6" w:space="0"/>
              <w:bottom w:val="single" w:color="000000" w:sz="6" w:space="0"/>
              <w:right w:val="single" w:color="000000" w:sz="6" w:space="0"/>
            </w:tcBorders>
            <w:noWrap w:val="0"/>
            <w:vAlign w:val="center"/>
          </w:tcPr>
          <w:p w14:paraId="4BA25B79">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lang w:val="en-US" w:eastAsia="zh-CN"/>
              </w:rPr>
            </w:pPr>
            <w:r>
              <w:rPr>
                <w:rFonts w:hint="eastAsia" w:ascii="宋体" w:hAnsi="宋体" w:cs="宋体"/>
                <w:color w:val="auto"/>
                <w:szCs w:val="22"/>
                <w:highlight w:val="none"/>
                <w:shd w:val="clear" w:color="auto" w:fill="auto"/>
                <w:lang w:val="en-US" w:eastAsia="zh-CN"/>
              </w:rPr>
              <w:t>7</w:t>
            </w:r>
          </w:p>
        </w:tc>
        <w:tc>
          <w:tcPr>
            <w:tcW w:w="8773" w:type="dxa"/>
            <w:tcBorders>
              <w:top w:val="single" w:color="000000" w:sz="6" w:space="0"/>
              <w:left w:val="single" w:color="000000" w:sz="6" w:space="0"/>
              <w:bottom w:val="single" w:color="000000" w:sz="6" w:space="0"/>
              <w:right w:val="single" w:color="000000" w:sz="6" w:space="0"/>
            </w:tcBorders>
            <w:noWrap w:val="0"/>
            <w:vAlign w:val="center"/>
          </w:tcPr>
          <w:p w14:paraId="406CA37B">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autoSpaceDE w:val="0"/>
              <w:autoSpaceDN w:val="0"/>
              <w:adjustRightInd w:val="0"/>
              <w:spacing w:before="0" w:beforeAutospacing="0" w:after="0" w:afterAutospacing="0" w:line="360" w:lineRule="auto"/>
              <w:ind w:left="0" w:leftChars="0" w:right="0" w:rightChars="0"/>
              <w:jc w:val="both"/>
              <w:rPr>
                <w:rFonts w:hint="eastAsia" w:ascii="宋体" w:hAnsi="宋体" w:eastAsia="宋体" w:cs="宋体"/>
                <w:color w:val="auto"/>
                <w:kern w:val="2"/>
                <w:sz w:val="21"/>
                <w:szCs w:val="22"/>
                <w:highlight w:val="none"/>
                <w:shd w:val="clear" w:color="auto" w:fill="auto"/>
                <w:lang w:val="en-US" w:eastAsia="zh-CN" w:bidi="ar-SA"/>
              </w:rPr>
            </w:pPr>
            <w:r>
              <w:rPr>
                <w:rFonts w:hint="eastAsia" w:ascii="宋体" w:hAnsi="宋体" w:eastAsia="宋体" w:cs="宋体"/>
                <w:bCs/>
                <w:color w:val="auto"/>
                <w:sz w:val="24"/>
                <w:szCs w:val="24"/>
                <w:highlight w:val="none"/>
                <w:shd w:val="clear" w:color="auto" w:fill="auto"/>
              </w:rPr>
              <w:t>投标人的资格条件不符合国家有关规定和</w:t>
            </w:r>
            <w:r>
              <w:rPr>
                <w:rFonts w:hint="eastAsia" w:ascii="宋体" w:hAnsi="宋体" w:eastAsia="宋体" w:cs="宋体"/>
                <w:bCs/>
                <w:color w:val="auto"/>
                <w:sz w:val="24"/>
                <w:szCs w:val="24"/>
                <w:highlight w:val="none"/>
                <w:shd w:val="clear" w:color="auto" w:fill="auto"/>
                <w:lang w:eastAsia="zh-CN"/>
              </w:rPr>
              <w:t>招标</w:t>
            </w:r>
            <w:r>
              <w:rPr>
                <w:rFonts w:hint="eastAsia" w:ascii="宋体" w:hAnsi="宋体" w:eastAsia="宋体" w:cs="宋体"/>
                <w:bCs/>
                <w:color w:val="auto"/>
                <w:sz w:val="24"/>
                <w:szCs w:val="24"/>
                <w:highlight w:val="none"/>
                <w:shd w:val="clear" w:color="auto" w:fill="auto"/>
              </w:rPr>
              <w:t>文件要求的，或者拒不按照要求对招标文件进行澄清、说明或补正的；</w:t>
            </w:r>
          </w:p>
        </w:tc>
      </w:tr>
      <w:tr w14:paraId="256CB6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754" w:type="dxa"/>
            <w:tcBorders>
              <w:top w:val="single" w:color="000000" w:sz="6" w:space="0"/>
              <w:bottom w:val="single" w:color="000000" w:sz="6" w:space="0"/>
              <w:right w:val="single" w:color="000000" w:sz="6" w:space="0"/>
            </w:tcBorders>
            <w:noWrap w:val="0"/>
            <w:vAlign w:val="center"/>
          </w:tcPr>
          <w:p w14:paraId="61CA62CC">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lang w:val="en-US" w:eastAsia="zh-CN"/>
              </w:rPr>
            </w:pPr>
            <w:r>
              <w:rPr>
                <w:rFonts w:hint="eastAsia" w:ascii="宋体" w:hAnsi="宋体" w:cs="宋体"/>
                <w:color w:val="auto"/>
                <w:szCs w:val="22"/>
                <w:highlight w:val="none"/>
                <w:shd w:val="clear" w:color="auto" w:fill="auto"/>
                <w:lang w:val="en-US" w:eastAsia="zh-CN"/>
              </w:rPr>
              <w:t>8</w:t>
            </w:r>
          </w:p>
        </w:tc>
        <w:tc>
          <w:tcPr>
            <w:tcW w:w="8773" w:type="dxa"/>
            <w:tcBorders>
              <w:top w:val="single" w:color="000000" w:sz="6" w:space="0"/>
              <w:left w:val="single" w:color="000000" w:sz="6" w:space="0"/>
              <w:bottom w:val="single" w:color="000000" w:sz="6" w:space="0"/>
              <w:right w:val="single" w:color="000000" w:sz="6" w:space="0"/>
            </w:tcBorders>
            <w:noWrap w:val="0"/>
            <w:vAlign w:val="center"/>
          </w:tcPr>
          <w:p w14:paraId="460A8139">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autoSpaceDE w:val="0"/>
              <w:autoSpaceDN w:val="0"/>
              <w:adjustRightInd w:val="0"/>
              <w:spacing w:before="0" w:beforeAutospacing="0" w:after="0" w:afterAutospacing="0" w:line="360" w:lineRule="auto"/>
              <w:ind w:left="0" w:leftChars="0" w:right="0" w:rightChars="0"/>
              <w:jc w:val="both"/>
              <w:rPr>
                <w:rFonts w:hint="eastAsia" w:ascii="宋体" w:hAnsi="宋体" w:eastAsia="宋体" w:cs="宋体"/>
                <w:color w:val="auto"/>
                <w:kern w:val="2"/>
                <w:sz w:val="21"/>
                <w:szCs w:val="22"/>
                <w:highlight w:val="none"/>
                <w:shd w:val="clear" w:color="auto" w:fill="auto"/>
                <w:lang w:val="en-US" w:eastAsia="zh-CN" w:bidi="ar-SA"/>
              </w:rPr>
            </w:pPr>
            <w:r>
              <w:rPr>
                <w:rFonts w:hint="eastAsia" w:ascii="宋体" w:hAnsi="宋体" w:eastAsia="宋体" w:cs="宋体"/>
                <w:bCs/>
                <w:color w:val="auto"/>
                <w:sz w:val="24"/>
                <w:szCs w:val="24"/>
                <w:highlight w:val="none"/>
                <w:shd w:val="clear" w:color="auto" w:fill="auto"/>
              </w:rPr>
              <w:t>投标人误导、干扰</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的评标活动的；</w:t>
            </w:r>
          </w:p>
        </w:tc>
      </w:tr>
      <w:tr w14:paraId="248545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0" w:hRule="atLeast"/>
          <w:jc w:val="center"/>
        </w:trPr>
        <w:tc>
          <w:tcPr>
            <w:tcW w:w="754" w:type="dxa"/>
            <w:tcBorders>
              <w:top w:val="single" w:color="000000" w:sz="6" w:space="0"/>
              <w:bottom w:val="single" w:color="000000" w:sz="6" w:space="0"/>
              <w:right w:val="single" w:color="000000" w:sz="6" w:space="0"/>
            </w:tcBorders>
            <w:noWrap w:val="0"/>
            <w:vAlign w:val="center"/>
          </w:tcPr>
          <w:p w14:paraId="0E24445E">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lang w:val="en-US" w:eastAsia="zh-CN"/>
              </w:rPr>
            </w:pPr>
            <w:r>
              <w:rPr>
                <w:rFonts w:hint="eastAsia" w:ascii="宋体" w:hAnsi="宋体" w:cs="宋体"/>
                <w:color w:val="auto"/>
                <w:szCs w:val="22"/>
                <w:highlight w:val="none"/>
                <w:shd w:val="clear" w:color="auto" w:fill="auto"/>
                <w:lang w:val="en-US" w:eastAsia="zh-CN"/>
              </w:rPr>
              <w:t>9</w:t>
            </w:r>
          </w:p>
        </w:tc>
        <w:tc>
          <w:tcPr>
            <w:tcW w:w="8773" w:type="dxa"/>
            <w:tcBorders>
              <w:top w:val="single" w:color="000000" w:sz="6" w:space="0"/>
              <w:left w:val="single" w:color="000000" w:sz="6" w:space="0"/>
              <w:bottom w:val="single" w:color="000000" w:sz="6" w:space="0"/>
              <w:right w:val="single" w:color="000000" w:sz="6" w:space="0"/>
            </w:tcBorders>
            <w:noWrap w:val="0"/>
            <w:vAlign w:val="center"/>
          </w:tcPr>
          <w:p w14:paraId="765A4759">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spacing w:before="0" w:beforeAutospacing="0" w:after="0" w:afterAutospacing="0"/>
              <w:ind w:left="0" w:leftChars="0" w:right="0" w:rightChars="0"/>
              <w:jc w:val="both"/>
              <w:rPr>
                <w:rFonts w:hint="eastAsia" w:ascii="宋体" w:hAnsi="宋体" w:eastAsia="宋体" w:cs="宋体"/>
                <w:color w:val="auto"/>
                <w:kern w:val="2"/>
                <w:sz w:val="21"/>
                <w:szCs w:val="22"/>
                <w:highlight w:val="none"/>
                <w:shd w:val="clear" w:color="auto" w:fill="auto"/>
                <w:lang w:val="en-US" w:eastAsia="zh-CN" w:bidi="ar-SA"/>
              </w:rPr>
            </w:pPr>
            <w:r>
              <w:rPr>
                <w:rFonts w:hint="eastAsia" w:ascii="宋体" w:hAnsi="宋体" w:eastAsia="宋体" w:cs="宋体"/>
                <w:bCs/>
                <w:color w:val="auto"/>
                <w:sz w:val="24"/>
                <w:szCs w:val="24"/>
                <w:highlight w:val="none"/>
                <w:shd w:val="clear" w:color="auto" w:fill="auto"/>
              </w:rPr>
              <w:t>投标文件不符合招标文件规定的其他实质性要求的</w:t>
            </w:r>
          </w:p>
        </w:tc>
      </w:tr>
    </w:tbl>
    <w:p w14:paraId="1C5BA16B">
      <w:pPr>
        <w:pStyle w:val="12"/>
        <w:shd w:val="clear"/>
        <w:rPr>
          <w:rFonts w:hint="eastAsia"/>
          <w:color w:val="auto"/>
          <w:highlight w:val="none"/>
          <w:shd w:val="clear" w:color="auto" w:fill="auto"/>
        </w:rPr>
      </w:pPr>
    </w:p>
    <w:p w14:paraId="61EB8685">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3</w:t>
      </w:r>
      <w:r>
        <w:rPr>
          <w:rFonts w:hint="eastAsia" w:ascii="宋体" w:hAnsi="宋体" w:eastAsia="宋体" w:cs="宋体"/>
          <w:b/>
          <w:color w:val="auto"/>
          <w:sz w:val="24"/>
          <w:highlight w:val="none"/>
          <w:shd w:val="clear" w:color="auto" w:fill="auto"/>
          <w:lang w:val="zh-CN"/>
        </w:rPr>
        <w:t>.5.8</w:t>
      </w:r>
      <w:r>
        <w:rPr>
          <w:rFonts w:hint="eastAsia" w:ascii="宋体" w:hAnsi="宋体" w:eastAsia="宋体" w:cs="宋体"/>
          <w:b/>
          <w:color w:val="auto"/>
          <w:sz w:val="24"/>
          <w:highlight w:val="none"/>
          <w:shd w:val="clear" w:color="auto" w:fill="auto"/>
        </w:rPr>
        <w:t xml:space="preserve"> 综合评审 </w:t>
      </w:r>
    </w:p>
    <w:p w14:paraId="274C005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24.5.8.1</w:t>
      </w: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bCs/>
          <w:color w:val="auto"/>
          <w:sz w:val="24"/>
          <w:highlight w:val="none"/>
          <w:shd w:val="clear" w:color="auto" w:fill="auto"/>
        </w:rPr>
        <w:t>评标委员会各成员</w:t>
      </w:r>
      <w:r>
        <w:rPr>
          <w:rFonts w:hint="eastAsia" w:ascii="宋体" w:hAnsi="宋体" w:eastAsia="宋体" w:cs="宋体"/>
          <w:color w:val="auto"/>
          <w:sz w:val="24"/>
          <w:highlight w:val="none"/>
          <w:shd w:val="clear" w:color="auto" w:fill="auto"/>
        </w:rPr>
        <w:t>应当</w:t>
      </w:r>
      <w:r>
        <w:rPr>
          <w:rFonts w:hint="eastAsia" w:ascii="宋体" w:hAnsi="宋体" w:eastAsia="宋体" w:cs="宋体"/>
          <w:bCs/>
          <w:color w:val="auto"/>
          <w:sz w:val="24"/>
          <w:highlight w:val="none"/>
          <w:shd w:val="clear" w:color="auto" w:fill="auto"/>
        </w:rPr>
        <w:t>遵循独立评审原则，</w:t>
      </w:r>
      <w:r>
        <w:rPr>
          <w:rFonts w:hint="eastAsia" w:ascii="宋体" w:hAnsi="宋体" w:eastAsia="宋体" w:cs="宋体"/>
          <w:color w:val="auto"/>
          <w:sz w:val="24"/>
          <w:highlight w:val="none"/>
          <w:shd w:val="clear" w:color="auto" w:fill="auto"/>
          <w:lang w:val="zh-CN"/>
        </w:rPr>
        <w:t>按照招标文件的评标方法和标准，对资质资格资质检查和复合性检查合格的投标文件的商务和技术进行评估，综合比较与评价。并应当以书面方式发表各自（或集体）的具体综合评审意见。</w:t>
      </w:r>
    </w:p>
    <w:p w14:paraId="674B079E">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.5.8.2 评估和综合比较与评价，应当</w:t>
      </w:r>
      <w:r>
        <w:rPr>
          <w:rFonts w:hint="eastAsia" w:ascii="宋体" w:hAnsi="宋体" w:eastAsia="宋体" w:cs="宋体"/>
          <w:bCs/>
          <w:color w:val="auto"/>
          <w:sz w:val="24"/>
          <w:highlight w:val="none"/>
          <w:shd w:val="clear" w:color="auto" w:fill="auto"/>
        </w:rPr>
        <w:t>严格</w:t>
      </w:r>
      <w:r>
        <w:rPr>
          <w:rFonts w:hint="eastAsia" w:ascii="宋体" w:hAnsi="宋体" w:eastAsia="宋体" w:cs="宋体"/>
          <w:color w:val="auto"/>
          <w:sz w:val="24"/>
          <w:highlight w:val="none"/>
          <w:shd w:val="clear" w:color="auto" w:fill="auto"/>
          <w:lang w:val="zh-CN"/>
        </w:rPr>
        <w:t>按照采购人设计格式要求，做好书面原始署名记录，</w:t>
      </w:r>
      <w:r>
        <w:rPr>
          <w:rFonts w:hint="eastAsia" w:ascii="宋体" w:hAnsi="宋体" w:eastAsia="宋体" w:cs="宋体"/>
          <w:bCs/>
          <w:color w:val="auto"/>
          <w:sz w:val="24"/>
          <w:szCs w:val="24"/>
          <w:highlight w:val="none"/>
          <w:shd w:val="clear" w:color="auto" w:fill="auto"/>
        </w:rPr>
        <w:t>连同书面评标报告提交</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w:t>
      </w:r>
    </w:p>
    <w:p w14:paraId="4D61EDB8">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.5.8.3</w:t>
      </w:r>
      <w:r>
        <w:rPr>
          <w:rFonts w:hint="eastAsia" w:ascii="宋体" w:hAnsi="宋体" w:eastAsia="宋体" w:cs="宋体"/>
          <w:bCs/>
          <w:color w:val="auto"/>
          <w:sz w:val="24"/>
          <w:szCs w:val="24"/>
          <w:highlight w:val="none"/>
          <w:shd w:val="clear" w:color="auto" w:fill="auto"/>
        </w:rPr>
        <w:t xml:space="preserve"> “综合评分法”应当载明投标人的投标项目、所作的任何修正、对商业偏差的调整、对技术偏差的调整、对各评审因素的评估，以及对每一投标的最终评标结果。</w:t>
      </w:r>
    </w:p>
    <w:p w14:paraId="29DD7220">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.5.8.4</w:t>
      </w:r>
      <w:r>
        <w:rPr>
          <w:rFonts w:hint="eastAsia" w:ascii="宋体" w:hAnsi="宋体" w:eastAsia="宋体" w:cs="宋体"/>
          <w:bCs/>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综合评审记录要突出重点、抓住关键（核</w:t>
      </w:r>
      <w:r>
        <w:rPr>
          <w:rFonts w:hint="eastAsia" w:ascii="宋体" w:hAnsi="宋体" w:eastAsia="宋体" w:cs="宋体"/>
          <w:bCs/>
          <w:color w:val="auto"/>
          <w:sz w:val="24"/>
          <w:szCs w:val="24"/>
          <w:highlight w:val="none"/>
          <w:shd w:val="clear" w:color="auto" w:fill="auto"/>
        </w:rPr>
        <w:t>心）、真实准确、简明扼要，体现公平、公正、合理。否则，经核实后，将按前款</w:t>
      </w:r>
      <w:r>
        <w:rPr>
          <w:rFonts w:hint="eastAsia" w:ascii="宋体" w:hAnsi="宋体" w:eastAsia="宋体" w:cs="宋体"/>
          <w:color w:val="auto"/>
          <w:sz w:val="24"/>
          <w:szCs w:val="24"/>
          <w:highlight w:val="none"/>
          <w:shd w:val="clear" w:color="auto" w:fill="auto"/>
        </w:rPr>
        <w:t>“第</w:t>
      </w:r>
      <w:r>
        <w:rPr>
          <w:rFonts w:hint="eastAsia" w:ascii="宋体" w:hAnsi="宋体" w:cs="宋体"/>
          <w:color w:val="auto"/>
          <w:sz w:val="24"/>
          <w:szCs w:val="24"/>
          <w:highlight w:val="none"/>
          <w:shd w:val="clear" w:color="auto" w:fill="auto"/>
          <w:lang w:eastAsia="zh-CN"/>
        </w:rPr>
        <w:t>五</w:t>
      </w:r>
      <w:r>
        <w:rPr>
          <w:rFonts w:hint="eastAsia" w:ascii="宋体" w:hAnsi="宋体" w:eastAsia="宋体" w:cs="宋体"/>
          <w:color w:val="auto"/>
          <w:sz w:val="24"/>
          <w:szCs w:val="24"/>
          <w:highlight w:val="none"/>
          <w:shd w:val="clear" w:color="auto" w:fill="auto"/>
        </w:rPr>
        <w:t>部分”中“第四章”的21.3条款之规定执行。</w:t>
      </w:r>
    </w:p>
    <w:p w14:paraId="397053CB">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3</w:t>
      </w:r>
      <w:r>
        <w:rPr>
          <w:rFonts w:hint="eastAsia" w:ascii="宋体" w:hAnsi="宋体" w:eastAsia="宋体" w:cs="宋体"/>
          <w:b/>
          <w:color w:val="auto"/>
          <w:sz w:val="24"/>
          <w:highlight w:val="none"/>
          <w:shd w:val="clear" w:color="auto" w:fill="auto"/>
          <w:lang w:val="zh-CN"/>
        </w:rPr>
        <w:t>.5.8.9 比较与评价</w:t>
      </w:r>
    </w:p>
    <w:p w14:paraId="72A0F34D">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eastAsia="宋体" w:cs="宋体"/>
          <w:bCs/>
          <w:color w:val="auto"/>
          <w:sz w:val="24"/>
          <w:highlight w:val="none"/>
          <w:shd w:val="clear" w:color="auto" w:fill="auto"/>
        </w:rPr>
        <w:t>综合评标时，评标委员会各成员应当对每一个有效投标</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的投标文件，</w:t>
      </w:r>
      <w:r>
        <w:rPr>
          <w:rFonts w:hint="eastAsia" w:ascii="宋体" w:hAnsi="宋体" w:eastAsia="宋体" w:cs="宋体"/>
          <w:color w:val="auto"/>
          <w:sz w:val="24"/>
          <w:highlight w:val="none"/>
          <w:shd w:val="clear" w:color="auto" w:fill="auto"/>
          <w:lang w:val="zh-CN"/>
        </w:rPr>
        <w:t>根据招标文件中要求的产品价格、技术、性能、质量及质检认证、环保节能、财务状况、信誉、业绩、服务、培训、货物供应及对招标文件的响应程度等指标，进行具体评估。</w:t>
      </w:r>
    </w:p>
    <w:p w14:paraId="27B056EA">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评标委员会成员应独立按照对每一个投标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所投产品的最终报价、设备选型、配置及性能指标、质检认证报告、环保节能、售后服务体系、培训计划、货物供应、财务能力和状况、类似业绩等因素的具体综合评估，进行比较与评价。</w:t>
      </w:r>
    </w:p>
    <w:p w14:paraId="33DF7DD7">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3</w:t>
      </w:r>
      <w:r>
        <w:rPr>
          <w:rFonts w:hint="eastAsia" w:ascii="宋体" w:hAnsi="宋体" w:eastAsia="宋体" w:cs="宋体"/>
          <w:b/>
          <w:color w:val="auto"/>
          <w:sz w:val="24"/>
          <w:highlight w:val="none"/>
          <w:shd w:val="clear" w:color="auto" w:fill="auto"/>
          <w:lang w:val="zh-CN"/>
        </w:rPr>
        <w:t>.5.9 综合评分法的原则、方法和标准</w:t>
      </w:r>
    </w:p>
    <w:p w14:paraId="6DE5473B">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.5.9.1</w:t>
      </w:r>
      <w:r>
        <w:rPr>
          <w:rFonts w:hint="eastAsia" w:ascii="宋体" w:hAnsi="宋体" w:eastAsia="宋体" w:cs="宋体"/>
          <w:bCs/>
          <w:color w:val="auto"/>
          <w:sz w:val="24"/>
          <w:szCs w:val="24"/>
          <w:highlight w:val="none"/>
          <w:shd w:val="clear" w:color="auto" w:fill="auto"/>
        </w:rPr>
        <w:t>采用综合评分法，是指在最大限度地满足招标文件实质性要求前提下，按照招标文件中规定的各项因素进行综合评审后，以评分得分最高的投标人作为中标候选</w:t>
      </w:r>
      <w:r>
        <w:rPr>
          <w:rFonts w:hint="eastAsia" w:ascii="宋体" w:hAnsi="宋体" w:cs="宋体"/>
          <w:bCs/>
          <w:color w:val="auto"/>
          <w:sz w:val="24"/>
          <w:szCs w:val="24"/>
          <w:highlight w:val="none"/>
          <w:shd w:val="clear" w:color="auto" w:fill="auto"/>
          <w:lang w:eastAsia="zh-CN"/>
        </w:rPr>
        <w:t>投标人</w:t>
      </w:r>
      <w:r>
        <w:rPr>
          <w:rFonts w:hint="eastAsia" w:ascii="宋体" w:hAnsi="宋体" w:eastAsia="宋体" w:cs="宋体"/>
          <w:bCs/>
          <w:color w:val="auto"/>
          <w:sz w:val="24"/>
          <w:szCs w:val="24"/>
          <w:highlight w:val="none"/>
          <w:shd w:val="clear" w:color="auto" w:fill="auto"/>
        </w:rPr>
        <w:t>或者中标</w:t>
      </w:r>
      <w:r>
        <w:rPr>
          <w:rFonts w:hint="eastAsia" w:ascii="宋体" w:hAnsi="宋体" w:cs="宋体"/>
          <w:bCs/>
          <w:color w:val="auto"/>
          <w:sz w:val="24"/>
          <w:szCs w:val="24"/>
          <w:highlight w:val="none"/>
          <w:shd w:val="clear" w:color="auto" w:fill="auto"/>
          <w:lang w:eastAsia="zh-CN"/>
        </w:rPr>
        <w:t>投标人</w:t>
      </w:r>
      <w:r>
        <w:rPr>
          <w:rFonts w:hint="eastAsia" w:ascii="宋体" w:hAnsi="宋体" w:eastAsia="宋体" w:cs="宋体"/>
          <w:bCs/>
          <w:color w:val="auto"/>
          <w:sz w:val="24"/>
          <w:szCs w:val="24"/>
          <w:highlight w:val="none"/>
          <w:shd w:val="clear" w:color="auto" w:fill="auto"/>
        </w:rPr>
        <w:t>的评标方法。</w:t>
      </w:r>
    </w:p>
    <w:p w14:paraId="47F2457B">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.5.9.2</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综合评分方法：评标委员会成员</w:t>
      </w:r>
      <w:r>
        <w:rPr>
          <w:rFonts w:hint="eastAsia" w:ascii="宋体" w:hAnsi="宋体" w:eastAsia="宋体" w:cs="宋体"/>
          <w:color w:val="auto"/>
          <w:sz w:val="24"/>
          <w:szCs w:val="24"/>
          <w:highlight w:val="none"/>
          <w:shd w:val="clear" w:color="auto" w:fill="auto"/>
        </w:rPr>
        <w:t>应按照独立综合评审原则，根据对招标</w:t>
      </w:r>
      <w:r>
        <w:rPr>
          <w:rFonts w:hint="eastAsia" w:ascii="宋体" w:hAnsi="宋体" w:eastAsia="宋体" w:cs="宋体"/>
          <w:color w:val="auto"/>
          <w:sz w:val="24"/>
          <w:highlight w:val="none"/>
          <w:shd w:val="clear" w:color="auto" w:fill="auto"/>
          <w:lang w:val="zh-CN"/>
        </w:rPr>
        <w:t>文件的响应程度和具体评标</w:t>
      </w:r>
      <w:r>
        <w:rPr>
          <w:rFonts w:hint="eastAsia" w:ascii="宋体" w:hAnsi="宋体" w:eastAsia="宋体" w:cs="宋体"/>
          <w:color w:val="auto"/>
          <w:sz w:val="24"/>
          <w:szCs w:val="24"/>
          <w:highlight w:val="none"/>
          <w:shd w:val="clear" w:color="auto" w:fill="auto"/>
        </w:rPr>
        <w:t>情况，</w:t>
      </w:r>
      <w:r>
        <w:rPr>
          <w:rFonts w:hint="eastAsia" w:ascii="宋体" w:hAnsi="宋体" w:eastAsia="宋体" w:cs="宋体"/>
          <w:color w:val="auto"/>
          <w:sz w:val="24"/>
          <w:highlight w:val="none"/>
          <w:shd w:val="clear" w:color="auto" w:fill="auto"/>
          <w:lang w:val="zh-CN"/>
        </w:rPr>
        <w:t>独立对具体投标文件的商务和技术指标进行评估和综合比较与评价后，独立（或集体）发表综合评审（议）意见，对每一个投标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做出打分决定；经</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核对和汇总后，按得高分原则，由高到低进行排序后，</w:t>
      </w:r>
      <w:r>
        <w:rPr>
          <w:rFonts w:hint="eastAsia" w:ascii="宋体" w:hAnsi="宋体" w:eastAsia="宋体" w:cs="宋体"/>
          <w:color w:val="auto"/>
          <w:sz w:val="24"/>
          <w:highlight w:val="none"/>
          <w:shd w:val="clear" w:color="auto" w:fill="auto"/>
        </w:rPr>
        <w:t>最后根据评标委员会各成员签署的打分结果，得出评标结论。</w:t>
      </w:r>
    </w:p>
    <w:p w14:paraId="795B7D1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.5.9.3 评标时，评标委员会各成员应当独立对每个有效投标人的投标文件进行评价、打分，然后由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核对汇总出每个投标人每项评分因素的得分。</w:t>
      </w:r>
    </w:p>
    <w:p w14:paraId="56240089">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.5.9.4 综合评分，应严格遵守前款“</w:t>
      </w:r>
      <w:r>
        <w:rPr>
          <w:rFonts w:hint="eastAsia" w:ascii="宋体" w:hAnsi="宋体" w:eastAsia="宋体" w:cs="宋体"/>
          <w:bCs/>
          <w:color w:val="auto"/>
          <w:sz w:val="24"/>
          <w:highlight w:val="none"/>
          <w:shd w:val="clear" w:color="auto" w:fill="auto"/>
          <w:lang w:val="zh-CN"/>
        </w:rPr>
        <w:t>24.5.8</w:t>
      </w:r>
      <w:r>
        <w:rPr>
          <w:rFonts w:hint="eastAsia" w:ascii="宋体" w:hAnsi="宋体" w:eastAsia="宋体" w:cs="宋体"/>
          <w:bCs/>
          <w:color w:val="auto"/>
          <w:sz w:val="24"/>
          <w:highlight w:val="none"/>
          <w:shd w:val="clear" w:color="auto" w:fill="auto"/>
        </w:rPr>
        <w:t xml:space="preserve"> 综合评审”条款之规定。</w:t>
      </w:r>
      <w:r>
        <w:rPr>
          <w:rFonts w:hint="eastAsia" w:ascii="宋体" w:hAnsi="宋体" w:eastAsia="宋体" w:cs="宋体"/>
          <w:bCs/>
          <w:color w:val="auto"/>
          <w:sz w:val="24"/>
          <w:highlight w:val="none"/>
          <w:shd w:val="clear" w:color="auto" w:fill="auto"/>
          <w:lang w:val="zh-CN"/>
        </w:rPr>
        <w:t>否则，经核实后，</w:t>
      </w:r>
      <w:r>
        <w:rPr>
          <w:rFonts w:hint="eastAsia" w:ascii="宋体" w:hAnsi="宋体" w:eastAsia="宋体" w:cs="宋体"/>
          <w:bCs/>
          <w:color w:val="auto"/>
          <w:sz w:val="24"/>
          <w:szCs w:val="24"/>
          <w:highlight w:val="none"/>
          <w:shd w:val="clear" w:color="auto" w:fill="auto"/>
        </w:rPr>
        <w:t>将按前款“第</w:t>
      </w:r>
      <w:r>
        <w:rPr>
          <w:rFonts w:hint="eastAsia" w:ascii="宋体" w:hAnsi="宋体" w:cs="宋体"/>
          <w:bCs/>
          <w:color w:val="auto"/>
          <w:sz w:val="24"/>
          <w:szCs w:val="24"/>
          <w:highlight w:val="none"/>
          <w:shd w:val="clear" w:color="auto" w:fill="auto"/>
          <w:lang w:eastAsia="zh-CN"/>
        </w:rPr>
        <w:t>五</w:t>
      </w:r>
      <w:r>
        <w:rPr>
          <w:rFonts w:hint="eastAsia" w:ascii="宋体" w:hAnsi="宋体" w:eastAsia="宋体" w:cs="宋体"/>
          <w:bCs/>
          <w:color w:val="auto"/>
          <w:sz w:val="24"/>
          <w:szCs w:val="24"/>
          <w:highlight w:val="none"/>
          <w:shd w:val="clear" w:color="auto" w:fill="auto"/>
        </w:rPr>
        <w:t>部分”中“第四章”的21.3条款之规定执行。</w:t>
      </w:r>
    </w:p>
    <w:p w14:paraId="2D858535">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lang w:val="zh-CN"/>
        </w:rPr>
        <w:t>2</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lang w:val="zh-CN"/>
        </w:rPr>
        <w:t>.5.9.5 评标委员会</w:t>
      </w:r>
      <w:r>
        <w:rPr>
          <w:rFonts w:hint="eastAsia" w:ascii="宋体" w:hAnsi="宋体" w:eastAsia="宋体" w:cs="宋体"/>
          <w:bCs/>
          <w:color w:val="auto"/>
          <w:sz w:val="24"/>
          <w:szCs w:val="24"/>
          <w:highlight w:val="none"/>
          <w:shd w:val="clear" w:color="auto" w:fill="auto"/>
        </w:rPr>
        <w:t>各成员</w:t>
      </w:r>
      <w:r>
        <w:rPr>
          <w:rFonts w:hint="eastAsia" w:ascii="宋体" w:hAnsi="宋体" w:eastAsia="宋体" w:cs="宋体"/>
          <w:bCs/>
          <w:color w:val="auto"/>
          <w:sz w:val="24"/>
          <w:highlight w:val="none"/>
          <w:shd w:val="clear" w:color="auto" w:fill="auto"/>
          <w:lang w:val="zh-CN"/>
        </w:rPr>
        <w:t>要按照采购人规定格式，将每一个投</w:t>
      </w:r>
      <w:r>
        <w:rPr>
          <w:rFonts w:hint="eastAsia" w:ascii="宋体" w:hAnsi="宋体" w:eastAsia="宋体" w:cs="宋体"/>
          <w:color w:val="auto"/>
          <w:sz w:val="24"/>
          <w:highlight w:val="none"/>
          <w:shd w:val="clear" w:color="auto" w:fill="auto"/>
          <w:lang w:val="zh-CN"/>
        </w:rPr>
        <w:t>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的综合评审意见、打分结果、推荐理由等进行署名原始记录。</w:t>
      </w:r>
    </w:p>
    <w:p w14:paraId="4B2490E4">
      <w:pPr>
        <w:shd w:val="clear"/>
        <w:spacing w:line="360" w:lineRule="auto"/>
        <w:ind w:firstLine="482"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24"/>
          <w:szCs w:val="24"/>
          <w:highlight w:val="none"/>
          <w:shd w:val="clear" w:color="auto" w:fill="auto"/>
          <w:lang w:val="zh-CN"/>
        </w:rPr>
        <w:t>2</w:t>
      </w:r>
      <w:r>
        <w:rPr>
          <w:rFonts w:hint="eastAsia" w:ascii="宋体" w:hAnsi="宋体" w:cs="宋体"/>
          <w:b/>
          <w:color w:val="auto"/>
          <w:sz w:val="24"/>
          <w:szCs w:val="24"/>
          <w:highlight w:val="none"/>
          <w:shd w:val="clear" w:color="auto" w:fill="auto"/>
          <w:lang w:val="en-US" w:eastAsia="zh-CN"/>
        </w:rPr>
        <w:t>3</w:t>
      </w:r>
      <w:r>
        <w:rPr>
          <w:rFonts w:hint="eastAsia" w:ascii="宋体" w:hAnsi="宋体" w:eastAsia="宋体" w:cs="宋体"/>
          <w:b/>
          <w:color w:val="auto"/>
          <w:sz w:val="24"/>
          <w:szCs w:val="24"/>
          <w:highlight w:val="none"/>
          <w:shd w:val="clear" w:color="auto" w:fill="auto"/>
          <w:lang w:val="zh-CN"/>
        </w:rPr>
        <w:t>.5.9.</w:t>
      </w:r>
      <w:r>
        <w:rPr>
          <w:rFonts w:hint="eastAsia" w:ascii="宋体" w:hAnsi="宋体" w:eastAsia="宋体" w:cs="宋体"/>
          <w:b/>
          <w:color w:val="auto"/>
          <w:sz w:val="24"/>
          <w:szCs w:val="24"/>
          <w:highlight w:val="none"/>
          <w:shd w:val="clear" w:color="auto" w:fill="auto"/>
          <w:lang w:val="en-US" w:eastAsia="zh-CN"/>
        </w:rPr>
        <w:t>6</w:t>
      </w:r>
      <w:r>
        <w:rPr>
          <w:rFonts w:hint="eastAsia" w:ascii="宋体" w:hAnsi="宋体" w:eastAsia="宋体" w:cs="宋体"/>
          <w:b/>
          <w:color w:val="auto"/>
          <w:sz w:val="24"/>
          <w:highlight w:val="none"/>
          <w:shd w:val="clear" w:color="auto" w:fill="auto"/>
        </w:rPr>
        <w:t xml:space="preserve"> 综合评分原则</w:t>
      </w:r>
    </w:p>
    <w:p w14:paraId="20A07604">
      <w:pPr>
        <w:shd w:val="clear"/>
        <w:spacing w:line="360" w:lineRule="auto"/>
        <w:ind w:firstLine="480" w:firstLineChars="200"/>
        <w:rPr>
          <w:rFonts w:hint="eastAsia" w:ascii="宋体" w:hAnsi="宋体" w:eastAsia="宋体" w:cs="宋体"/>
          <w:bCs/>
          <w:color w:val="auto"/>
          <w:sz w:val="32"/>
          <w:szCs w:val="32"/>
          <w:highlight w:val="none"/>
          <w:shd w:val="clear" w:color="auto" w:fill="auto"/>
        </w:rPr>
      </w:pPr>
      <w:r>
        <w:rPr>
          <w:rFonts w:hint="eastAsia" w:ascii="宋体" w:hAnsi="宋体" w:eastAsia="宋体" w:cs="宋体"/>
          <w:color w:val="auto"/>
          <w:sz w:val="24"/>
          <w:highlight w:val="none"/>
          <w:shd w:val="clear" w:color="auto" w:fill="auto"/>
        </w:rPr>
        <w:t>1、评标委员会依据《评标（分）记录明细表》对投标文件进行比较与评价，并进行打分和汇总。</w:t>
      </w:r>
      <w:r>
        <w:rPr>
          <w:rFonts w:hint="eastAsia" w:ascii="宋体" w:hAnsi="宋体" w:eastAsia="宋体" w:cs="宋体"/>
          <w:bCs/>
          <w:color w:val="auto"/>
          <w:sz w:val="24"/>
          <w:szCs w:val="24"/>
          <w:highlight w:val="none"/>
          <w:shd w:val="clear" w:color="auto" w:fill="auto"/>
        </w:rPr>
        <w:t>。</w:t>
      </w:r>
    </w:p>
    <w:p w14:paraId="352D20DF">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2、评标委员会小组成员评标、打分时不得协商，应独立完成。</w:t>
      </w:r>
    </w:p>
    <w:p w14:paraId="589B97F7">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3、未满足招标文件要求的投标方，不予评分。</w:t>
      </w:r>
    </w:p>
    <w:p w14:paraId="50EFBF0C">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4、评标打分应当按照技术部分、商务部分、报价部分的顺序进行，打分可保留两位小数。</w:t>
      </w:r>
    </w:p>
    <w:p w14:paraId="00703E6F">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5、技术、商务部分应按各小项分档打分，投标文件中各小项指标相近的，打分应属同一档次。在</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同意的情况下，允许评标委员会小组各成员根据招标书文件部分要求的技术、功能和</w:t>
      </w:r>
      <w:r>
        <w:rPr>
          <w:rFonts w:hint="eastAsia" w:ascii="宋体" w:hAnsi="宋体" w:eastAsia="宋体" w:cs="宋体"/>
          <w:bCs/>
          <w:color w:val="auto"/>
          <w:sz w:val="24"/>
          <w:szCs w:val="24"/>
          <w:highlight w:val="none"/>
          <w:shd w:val="clear" w:color="auto" w:fill="auto"/>
          <w:lang w:val="zh-CN"/>
        </w:rPr>
        <w:t>《</w:t>
      </w:r>
      <w:r>
        <w:rPr>
          <w:rFonts w:hint="eastAsia" w:ascii="宋体" w:hAnsi="宋体" w:eastAsia="宋体" w:cs="宋体"/>
          <w:bCs/>
          <w:color w:val="auto"/>
          <w:sz w:val="24"/>
          <w:szCs w:val="24"/>
          <w:highlight w:val="none"/>
          <w:shd w:val="clear" w:color="auto" w:fill="auto"/>
        </w:rPr>
        <w:t>评标（分）记录明细表》</w:t>
      </w:r>
      <w:r>
        <w:rPr>
          <w:rFonts w:hint="eastAsia" w:ascii="宋体" w:hAnsi="宋体" w:eastAsia="宋体" w:cs="宋体"/>
          <w:color w:val="auto"/>
          <w:sz w:val="24"/>
          <w:szCs w:val="24"/>
          <w:highlight w:val="none"/>
          <w:shd w:val="clear" w:color="auto" w:fill="auto"/>
        </w:rPr>
        <w:t>表格部分的性能指标要求，可以按各投标文件（投标书和产品技术说明书）实际情况在档次打分范围内调整分值。</w:t>
      </w:r>
    </w:p>
    <w:p w14:paraId="3BDAC9BB">
      <w:pPr>
        <w:shd w:val="clear"/>
        <w:spacing w:line="360" w:lineRule="auto"/>
        <w:ind w:firstLine="573"/>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6、打分采取百分制，其中技术商务部分占总分的</w:t>
      </w:r>
      <w:r>
        <w:rPr>
          <w:rFonts w:hint="eastAsia" w:ascii="宋体" w:hAnsi="宋体" w:eastAsia="宋体" w:cs="宋体"/>
          <w:bCs/>
          <w:color w:val="auto"/>
          <w:sz w:val="24"/>
          <w:szCs w:val="24"/>
          <w:highlight w:val="none"/>
          <w:u w:val="single"/>
          <w:shd w:val="clear" w:color="auto" w:fill="auto"/>
        </w:rPr>
        <w:t>70%</w:t>
      </w:r>
      <w:r>
        <w:rPr>
          <w:rFonts w:hint="eastAsia" w:ascii="宋体" w:hAnsi="宋体" w:eastAsia="宋体" w:cs="宋体"/>
          <w:bCs/>
          <w:color w:val="auto"/>
          <w:sz w:val="24"/>
          <w:szCs w:val="24"/>
          <w:highlight w:val="none"/>
          <w:shd w:val="clear" w:color="auto" w:fill="auto"/>
        </w:rPr>
        <w:t>，报价部分占总分的</w:t>
      </w:r>
      <w:r>
        <w:rPr>
          <w:rFonts w:hint="eastAsia" w:ascii="宋体" w:hAnsi="宋体" w:eastAsia="宋体" w:cs="宋体"/>
          <w:bCs/>
          <w:color w:val="auto"/>
          <w:sz w:val="24"/>
          <w:szCs w:val="24"/>
          <w:highlight w:val="none"/>
          <w:u w:val="single"/>
          <w:shd w:val="clear" w:color="auto" w:fill="auto"/>
        </w:rPr>
        <w:t>30%。</w:t>
      </w:r>
    </w:p>
    <w:p w14:paraId="0EEF61ED">
      <w:pPr>
        <w:shd w:val="clear"/>
        <w:spacing w:line="360" w:lineRule="auto"/>
        <w:ind w:firstLine="573"/>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7、</w:t>
      </w:r>
      <w:r>
        <w:rPr>
          <w:rFonts w:hint="eastAsia" w:ascii="宋体" w:hAnsi="宋体" w:eastAsia="宋体" w:cs="宋体"/>
          <w:bCs/>
          <w:color w:val="auto"/>
          <w:sz w:val="24"/>
          <w:szCs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核对汇总评标委员会各成员评分时，将计算出每一个投标</w:t>
      </w:r>
      <w:r>
        <w:rPr>
          <w:rFonts w:hint="eastAsia" w:ascii="宋体" w:hAnsi="宋体" w:cs="宋体"/>
          <w:bCs/>
          <w:color w:val="auto"/>
          <w:sz w:val="24"/>
          <w:szCs w:val="24"/>
          <w:highlight w:val="none"/>
          <w:shd w:val="clear" w:color="auto" w:fill="auto"/>
          <w:lang w:eastAsia="zh-CN"/>
        </w:rPr>
        <w:t>投标人</w:t>
      </w:r>
      <w:r>
        <w:rPr>
          <w:rFonts w:hint="eastAsia" w:ascii="宋体" w:hAnsi="宋体" w:eastAsia="宋体" w:cs="宋体"/>
          <w:bCs/>
          <w:color w:val="auto"/>
          <w:sz w:val="24"/>
          <w:szCs w:val="24"/>
          <w:highlight w:val="none"/>
          <w:shd w:val="clear" w:color="auto" w:fill="auto"/>
        </w:rPr>
        <w:t>技术部分和商务部分所得分数的合计数后，再计算出其合计数的算术平均数，对高于或低于这一平均数20%以上的评分，不纳入计算该投标</w:t>
      </w:r>
      <w:r>
        <w:rPr>
          <w:rFonts w:hint="eastAsia" w:ascii="宋体" w:hAnsi="宋体" w:cs="宋体"/>
          <w:bCs/>
          <w:color w:val="auto"/>
          <w:sz w:val="24"/>
          <w:szCs w:val="24"/>
          <w:highlight w:val="none"/>
          <w:shd w:val="clear" w:color="auto" w:fill="auto"/>
          <w:lang w:eastAsia="zh-CN"/>
        </w:rPr>
        <w:t>投标人</w:t>
      </w:r>
      <w:r>
        <w:rPr>
          <w:rFonts w:hint="eastAsia" w:ascii="宋体" w:hAnsi="宋体" w:eastAsia="宋体" w:cs="宋体"/>
          <w:bCs/>
          <w:color w:val="auto"/>
          <w:sz w:val="24"/>
          <w:szCs w:val="24"/>
          <w:highlight w:val="none"/>
          <w:shd w:val="clear" w:color="auto" w:fill="auto"/>
        </w:rPr>
        <w:t>技术部分和商务部分的合计得分的范围，剩余评标委员会小组成员技术部分和商务部分合计评分的算术平均数加上该投标方报价部分的得分后，即为该投标方的最后综合得分。</w:t>
      </w:r>
    </w:p>
    <w:p w14:paraId="2C21CA8A">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w:t>
      </w:r>
      <w:r>
        <w:rPr>
          <w:rFonts w:hint="eastAsia" w:ascii="宋体" w:hAnsi="宋体" w:eastAsia="宋体" w:cs="宋体"/>
          <w:color w:val="auto"/>
          <w:sz w:val="24"/>
          <w:highlight w:val="none"/>
          <w:shd w:val="clear" w:color="auto" w:fill="auto"/>
          <w:lang w:val="zh-CN"/>
        </w:rPr>
        <w:t>由采购代理机构核对录入和汇总计算出每一个投标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的所得分数值，</w:t>
      </w:r>
      <w:r>
        <w:rPr>
          <w:rFonts w:hint="eastAsia" w:ascii="宋体" w:hAnsi="宋体" w:eastAsia="宋体" w:cs="宋体"/>
          <w:color w:val="auto"/>
          <w:sz w:val="24"/>
          <w:szCs w:val="24"/>
          <w:highlight w:val="none"/>
          <w:shd w:val="clear" w:color="auto" w:fill="auto"/>
        </w:rPr>
        <w:t>并由高到底排序后，须有评标委员会小组各成员署名确认。如出现得分相同的，</w:t>
      </w:r>
      <w:r>
        <w:rPr>
          <w:rFonts w:hint="eastAsia" w:ascii="宋体" w:hAnsi="宋体" w:eastAsia="宋体" w:cs="宋体"/>
          <w:color w:val="auto"/>
          <w:sz w:val="24"/>
          <w:highlight w:val="none"/>
          <w:shd w:val="clear" w:color="auto" w:fill="auto"/>
          <w:lang w:val="zh-CN"/>
        </w:rPr>
        <w:t>应按投标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的报价由低到高顺序排列；得分且其报价相等的，则按核心技术指标优劣顺序排列。价格、技术指标的高</w:t>
      </w:r>
      <w:r>
        <w:rPr>
          <w:rFonts w:hint="eastAsia" w:ascii="宋体" w:hAnsi="宋体" w:eastAsia="宋体" w:cs="宋体"/>
          <w:color w:val="auto"/>
          <w:sz w:val="24"/>
          <w:szCs w:val="24"/>
          <w:highlight w:val="none"/>
          <w:shd w:val="clear" w:color="auto" w:fill="auto"/>
        </w:rPr>
        <w:t>低或优劣由评标委员各成员确认评定。</w:t>
      </w:r>
    </w:p>
    <w:p w14:paraId="44CCB636">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9、若发现打分有误或者有差错的，或发现存在个人印象或带有明显倾向性时，将按前款</w:t>
      </w:r>
      <w:r>
        <w:rPr>
          <w:rFonts w:hint="eastAsia" w:ascii="宋体" w:hAnsi="宋体" w:eastAsia="宋体" w:cs="宋体"/>
          <w:bCs/>
          <w:color w:val="auto"/>
          <w:sz w:val="24"/>
          <w:szCs w:val="24"/>
          <w:highlight w:val="none"/>
          <w:shd w:val="clear" w:color="auto" w:fill="auto"/>
        </w:rPr>
        <w:t>“第</w:t>
      </w:r>
      <w:r>
        <w:rPr>
          <w:rFonts w:hint="eastAsia" w:ascii="宋体" w:hAnsi="宋体" w:cs="宋体"/>
          <w:bCs/>
          <w:color w:val="auto"/>
          <w:sz w:val="24"/>
          <w:szCs w:val="24"/>
          <w:highlight w:val="none"/>
          <w:shd w:val="clear" w:color="auto" w:fill="auto"/>
          <w:lang w:eastAsia="zh-CN"/>
        </w:rPr>
        <w:t>五</w:t>
      </w:r>
      <w:r>
        <w:rPr>
          <w:rFonts w:hint="eastAsia" w:ascii="宋体" w:hAnsi="宋体" w:eastAsia="宋体" w:cs="宋体"/>
          <w:bCs/>
          <w:color w:val="auto"/>
          <w:sz w:val="24"/>
          <w:szCs w:val="24"/>
          <w:highlight w:val="none"/>
          <w:shd w:val="clear" w:color="auto" w:fill="auto"/>
        </w:rPr>
        <w:t>部分”中“第四章”的21.3条款之规定</w:t>
      </w:r>
      <w:r>
        <w:rPr>
          <w:rFonts w:hint="eastAsia" w:ascii="宋体" w:hAnsi="宋体" w:eastAsia="宋体" w:cs="宋体"/>
          <w:color w:val="auto"/>
          <w:sz w:val="24"/>
          <w:szCs w:val="24"/>
          <w:highlight w:val="none"/>
          <w:shd w:val="clear" w:color="auto" w:fill="auto"/>
        </w:rPr>
        <w:t>执行。</w:t>
      </w:r>
    </w:p>
    <w:p w14:paraId="2CBD0266">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zh-CN"/>
        </w:rPr>
        <w:t>2</w:t>
      </w:r>
      <w:r>
        <w:rPr>
          <w:rFonts w:hint="eastAsia" w:ascii="宋体" w:hAnsi="宋体" w:cs="宋体"/>
          <w:b/>
          <w:color w:val="auto"/>
          <w:sz w:val="24"/>
          <w:szCs w:val="24"/>
          <w:highlight w:val="none"/>
          <w:shd w:val="clear" w:color="auto" w:fill="auto"/>
          <w:lang w:val="en-US" w:eastAsia="zh-CN"/>
        </w:rPr>
        <w:t>3</w:t>
      </w:r>
      <w:r>
        <w:rPr>
          <w:rFonts w:hint="eastAsia" w:ascii="宋体" w:hAnsi="宋体" w:eastAsia="宋体" w:cs="宋体"/>
          <w:b/>
          <w:color w:val="auto"/>
          <w:sz w:val="24"/>
          <w:szCs w:val="24"/>
          <w:highlight w:val="none"/>
          <w:shd w:val="clear" w:color="auto" w:fill="auto"/>
          <w:lang w:val="zh-CN"/>
        </w:rPr>
        <w:t>.5.9.8</w:t>
      </w:r>
      <w:r>
        <w:rPr>
          <w:rFonts w:hint="eastAsia" w:ascii="宋体" w:hAnsi="宋体" w:eastAsia="宋体" w:cs="宋体"/>
          <w:b/>
          <w:color w:val="auto"/>
          <w:sz w:val="24"/>
          <w:szCs w:val="24"/>
          <w:highlight w:val="none"/>
          <w:shd w:val="clear" w:color="auto" w:fill="auto"/>
        </w:rPr>
        <w:t xml:space="preserve"> 《评标（分）记录明细表》</w:t>
      </w:r>
    </w:p>
    <w:p w14:paraId="15910B09">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评标委员会各成员记录原则上不允许有涂改、划擦等，如有应按合规方式修正。不允许在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核对汇总且确认之后，在未经许可时，不能再要回重新记录。</w:t>
      </w:r>
    </w:p>
    <w:p w14:paraId="1B2FDB14">
      <w:pPr>
        <w:rPr>
          <w:rFonts w:hint="eastAsia" w:ascii="宋体" w:hAnsi="宋体" w:eastAsia="宋体" w:cs="宋体"/>
          <w:b/>
          <w:color w:val="000000" w:themeColor="text1"/>
          <w:sz w:val="32"/>
          <w:szCs w:val="32"/>
          <w:highlight w:val="none"/>
          <w:shd w:val="clear" w:color="auto" w:fill="auto"/>
          <w14:textFill>
            <w14:solidFill>
              <w14:schemeClr w14:val="tx1"/>
            </w14:solidFill>
          </w14:textFill>
        </w:rPr>
      </w:pPr>
      <w:r>
        <w:rPr>
          <w:rFonts w:hint="eastAsia" w:ascii="宋体" w:hAnsi="宋体" w:eastAsia="宋体" w:cs="宋体"/>
          <w:b/>
          <w:color w:val="000000" w:themeColor="text1"/>
          <w:sz w:val="32"/>
          <w:szCs w:val="32"/>
          <w:highlight w:val="none"/>
          <w:shd w:val="clear" w:color="auto" w:fill="auto"/>
          <w14:textFill>
            <w14:solidFill>
              <w14:schemeClr w14:val="tx1"/>
            </w14:solidFill>
          </w14:textFill>
        </w:rPr>
        <w:br w:type="page"/>
      </w:r>
    </w:p>
    <w:tbl>
      <w:tblPr>
        <w:tblStyle w:val="20"/>
        <w:tblpPr w:leftFromText="180" w:rightFromText="180" w:vertAnchor="text" w:horzAnchor="page" w:tblpX="1187" w:tblpY="955"/>
        <w:tblOverlap w:val="never"/>
        <w:tblW w:w="1017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25"/>
        <w:gridCol w:w="1403"/>
        <w:gridCol w:w="885"/>
        <w:gridCol w:w="7357"/>
      </w:tblGrid>
      <w:tr w14:paraId="041A9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4" w:hRule="atLeast"/>
        </w:trPr>
        <w:tc>
          <w:tcPr>
            <w:tcW w:w="525" w:type="dxa"/>
            <w:noWrap w:val="0"/>
            <w:vAlign w:val="center"/>
          </w:tcPr>
          <w:p w14:paraId="3BC9297A">
            <w:pPr>
              <w:pStyle w:val="30"/>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240" w:lineRule="exact"/>
              <w:ind w:left="0" w:right="0" w:firstLine="0"/>
              <w:jc w:val="center"/>
              <w:textAlignment w:val="baseline"/>
              <w:rPr>
                <w:rFonts w:hint="eastAsia" w:ascii="宋体" w:hAnsi="宋体" w:eastAsia="宋体" w:cs="宋体"/>
                <w:b/>
                <w:color w:val="auto"/>
                <w:sz w:val="24"/>
                <w:szCs w:val="24"/>
                <w:highlight w:val="none"/>
                <w:shd w:val="clear" w:color="auto" w:fill="auto"/>
              </w:rPr>
            </w:pPr>
          </w:p>
        </w:tc>
        <w:tc>
          <w:tcPr>
            <w:tcW w:w="1403" w:type="dxa"/>
            <w:noWrap w:val="0"/>
            <w:vAlign w:val="center"/>
          </w:tcPr>
          <w:p w14:paraId="00962B49">
            <w:pPr>
              <w:pStyle w:val="30"/>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0"/>
              <w:jc w:val="center"/>
              <w:textAlignment w:val="baseline"/>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考核项目</w:t>
            </w:r>
          </w:p>
        </w:tc>
        <w:tc>
          <w:tcPr>
            <w:tcW w:w="885" w:type="dxa"/>
            <w:noWrap w:val="0"/>
            <w:vAlign w:val="center"/>
          </w:tcPr>
          <w:p w14:paraId="5DC6CA60">
            <w:pPr>
              <w:pStyle w:val="30"/>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0"/>
              <w:jc w:val="center"/>
              <w:textAlignment w:val="baseline"/>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分数标准</w:t>
            </w:r>
          </w:p>
        </w:tc>
        <w:tc>
          <w:tcPr>
            <w:tcW w:w="7357" w:type="dxa"/>
            <w:noWrap w:val="0"/>
            <w:vAlign w:val="center"/>
          </w:tcPr>
          <w:p w14:paraId="78AB201C">
            <w:pPr>
              <w:pStyle w:val="30"/>
              <w:keepNext w:val="0"/>
              <w:keepLines w:val="0"/>
              <w:pageBreakBefore w:val="0"/>
              <w:widowControl/>
              <w:suppressLineNumbers w:val="0"/>
              <w:shd w:val="clear"/>
              <w:kinsoku/>
              <w:wordWrap/>
              <w:overflowPunct/>
              <w:topLinePunct w:val="0"/>
              <w:autoSpaceDE/>
              <w:autoSpaceDN/>
              <w:bidi w:val="0"/>
              <w:adjustRightInd w:val="0"/>
              <w:snapToGrid/>
              <w:spacing w:before="0" w:beforeAutospacing="0" w:after="0" w:afterAutospacing="0" w:line="400" w:lineRule="exact"/>
              <w:ind w:left="0" w:right="0" w:firstLine="0"/>
              <w:jc w:val="center"/>
              <w:textAlignment w:val="baseline"/>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评分标准</w:t>
            </w:r>
          </w:p>
        </w:tc>
      </w:tr>
      <w:tr w14:paraId="77F51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525" w:type="dxa"/>
            <w:noWrap w:val="0"/>
            <w:vAlign w:val="center"/>
          </w:tcPr>
          <w:p w14:paraId="3E08E47E">
            <w:pPr>
              <w:pStyle w:val="30"/>
              <w:keepNext w:val="0"/>
              <w:keepLines w:val="0"/>
              <w:suppressLineNumbers w:val="0"/>
              <w:shd w:val="clear"/>
              <w:spacing w:before="0" w:beforeAutospacing="0" w:after="0" w:afterAutospacing="0" w:line="360" w:lineRule="auto"/>
              <w:ind w:left="0" w:right="0" w:firstLine="0"/>
              <w:jc w:val="center"/>
              <w:rPr>
                <w:rFonts w:hint="eastAsia" w:ascii="宋体" w:hAnsi="宋体" w:eastAsia="宋体" w:cs="宋体"/>
                <w:b/>
                <w:color w:val="auto"/>
                <w:sz w:val="24"/>
                <w:szCs w:val="24"/>
                <w:highlight w:val="none"/>
                <w:shd w:val="clear" w:color="auto" w:fill="auto"/>
              </w:rPr>
            </w:pPr>
          </w:p>
        </w:tc>
        <w:tc>
          <w:tcPr>
            <w:tcW w:w="1403" w:type="dxa"/>
            <w:noWrap w:val="0"/>
            <w:vAlign w:val="center"/>
          </w:tcPr>
          <w:p w14:paraId="6E7B2ABF">
            <w:pPr>
              <w:pStyle w:val="30"/>
              <w:keepNext w:val="0"/>
              <w:keepLines w:val="0"/>
              <w:suppressLineNumbers w:val="0"/>
              <w:shd w:val="clear"/>
              <w:spacing w:before="0" w:beforeAutospacing="0" w:after="0" w:afterAutospacing="0" w:line="360" w:lineRule="auto"/>
              <w:ind w:left="0" w:right="0" w:firstLine="0"/>
              <w:jc w:val="center"/>
              <w:rPr>
                <w:rFonts w:hint="eastAsia" w:ascii="宋体" w:hAnsi="宋体" w:eastAsia="宋体" w:cs="宋体"/>
                <w:b/>
                <w:color w:val="auto"/>
                <w:sz w:val="24"/>
                <w:szCs w:val="24"/>
                <w:highlight w:val="none"/>
                <w:shd w:val="clear" w:color="auto" w:fill="auto"/>
              </w:rPr>
            </w:pPr>
          </w:p>
        </w:tc>
        <w:tc>
          <w:tcPr>
            <w:tcW w:w="885" w:type="dxa"/>
            <w:noWrap w:val="0"/>
            <w:vAlign w:val="center"/>
          </w:tcPr>
          <w:p w14:paraId="769C4A4A">
            <w:pPr>
              <w:pStyle w:val="30"/>
              <w:keepNext w:val="0"/>
              <w:keepLines w:val="0"/>
              <w:suppressLineNumbers w:val="0"/>
              <w:shd w:val="clear"/>
              <w:spacing w:before="0" w:beforeAutospacing="0" w:after="0" w:afterAutospacing="0" w:line="360" w:lineRule="auto"/>
              <w:ind w:left="0" w:right="0" w:firstLine="0"/>
              <w:jc w:val="center"/>
              <w:rPr>
                <w:rFonts w:hint="default" w:ascii="宋体" w:hAnsi="宋体" w:eastAsia="宋体" w:cs="宋体"/>
                <w:b/>
                <w:color w:val="auto"/>
                <w:sz w:val="24"/>
                <w:szCs w:val="24"/>
                <w:highlight w:val="none"/>
                <w:shd w:val="clear" w:color="auto" w:fill="auto"/>
                <w:lang w:val="en-US" w:eastAsia="zh-CN"/>
              </w:rPr>
            </w:pPr>
            <w:r>
              <w:rPr>
                <w:rFonts w:hint="eastAsia" w:ascii="宋体" w:hAnsi="宋体" w:cs="宋体"/>
                <w:b/>
                <w:color w:val="auto"/>
                <w:sz w:val="24"/>
                <w:szCs w:val="24"/>
                <w:highlight w:val="none"/>
                <w:shd w:val="clear" w:color="auto" w:fill="auto"/>
                <w:lang w:val="en-US" w:eastAsia="zh-CN"/>
              </w:rPr>
              <w:t>70</w:t>
            </w:r>
          </w:p>
        </w:tc>
        <w:tc>
          <w:tcPr>
            <w:tcW w:w="7357" w:type="dxa"/>
            <w:noWrap w:val="0"/>
            <w:vAlign w:val="center"/>
          </w:tcPr>
          <w:p w14:paraId="0C41F3EE">
            <w:pPr>
              <w:pStyle w:val="30"/>
              <w:keepNext w:val="0"/>
              <w:keepLines w:val="0"/>
              <w:suppressLineNumbers w:val="0"/>
              <w:shd w:val="clear"/>
              <w:spacing w:before="0" w:beforeAutospacing="0" w:after="0" w:afterAutospacing="0" w:line="360" w:lineRule="auto"/>
              <w:ind w:left="0" w:right="0" w:firstLine="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具体按下列标准要求进行评审</w:t>
            </w:r>
          </w:p>
        </w:tc>
      </w:tr>
      <w:tr w14:paraId="5D2CF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47" w:hRule="atLeast"/>
        </w:trPr>
        <w:tc>
          <w:tcPr>
            <w:tcW w:w="525" w:type="dxa"/>
            <w:noWrap w:val="0"/>
            <w:vAlign w:val="center"/>
          </w:tcPr>
          <w:p w14:paraId="3C81E942">
            <w:pPr>
              <w:pStyle w:val="30"/>
              <w:keepNext w:val="0"/>
              <w:keepLines w:val="0"/>
              <w:suppressLineNumbers w:val="0"/>
              <w:shd w:val="clear"/>
              <w:spacing w:before="0" w:beforeAutospacing="0" w:after="0" w:afterAutospacing="0" w:line="360" w:lineRule="auto"/>
              <w:ind w:left="0" w:right="0" w:firstLine="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w:t>
            </w:r>
          </w:p>
        </w:tc>
        <w:tc>
          <w:tcPr>
            <w:tcW w:w="1403" w:type="dxa"/>
            <w:noWrap w:val="0"/>
            <w:vAlign w:val="center"/>
          </w:tcPr>
          <w:p w14:paraId="503F4132">
            <w:pPr>
              <w:keepNext w:val="0"/>
              <w:keepLines w:val="0"/>
              <w:widowControl/>
              <w:suppressLineNumbers w:val="0"/>
              <w:spacing w:before="0" w:beforeAutospacing="0" w:after="0" w:afterAutospacing="0"/>
              <w:ind w:left="0" w:right="0"/>
              <w:jc w:val="center"/>
              <w:rPr>
                <w:rFonts w:hint="eastAsia"/>
                <w:szCs w:val="22"/>
              </w:rPr>
            </w:pPr>
            <w:r>
              <w:rPr>
                <w:rFonts w:ascii="浠垮畫" w:hAnsi="浠垮畫" w:eastAsia="浠垮畫" w:cs="浠垮畫"/>
                <w:color w:val="000000"/>
                <w:kern w:val="0"/>
                <w:sz w:val="24"/>
                <w:szCs w:val="24"/>
                <w:lang w:val="en-US" w:eastAsia="zh-CN" w:bidi="ar"/>
              </w:rPr>
              <w:t>项目整体实</w:t>
            </w:r>
            <w:r>
              <w:rPr>
                <w:rFonts w:hint="default" w:ascii="浠垮畫" w:hAnsi="浠垮畫" w:eastAsia="浠垮畫" w:cs="浠垮畫"/>
                <w:color w:val="000000"/>
                <w:kern w:val="0"/>
                <w:sz w:val="24"/>
                <w:szCs w:val="24"/>
                <w:lang w:val="en-US" w:eastAsia="zh-CN" w:bidi="ar"/>
              </w:rPr>
              <w:t>施方案</w:t>
            </w:r>
          </w:p>
        </w:tc>
        <w:tc>
          <w:tcPr>
            <w:tcW w:w="885" w:type="dxa"/>
            <w:noWrap w:val="0"/>
            <w:vAlign w:val="center"/>
          </w:tcPr>
          <w:p w14:paraId="698924E5">
            <w:pPr>
              <w:pStyle w:val="30"/>
              <w:keepNext w:val="0"/>
              <w:keepLines w:val="0"/>
              <w:suppressLineNumbers w:val="0"/>
              <w:shd w:val="clear"/>
              <w:spacing w:before="0" w:beforeAutospacing="0" w:after="0" w:afterAutospacing="0" w:line="360" w:lineRule="auto"/>
              <w:ind w:left="0" w:right="0" w:firstLine="12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14</w:t>
            </w:r>
          </w:p>
        </w:tc>
        <w:tc>
          <w:tcPr>
            <w:tcW w:w="7357" w:type="dxa"/>
            <w:noWrap w:val="0"/>
            <w:vAlign w:val="center"/>
          </w:tcPr>
          <w:p w14:paraId="70A8FF9F">
            <w:pPr>
              <w:keepNext w:val="0"/>
              <w:keepLines w:val="0"/>
              <w:widowControl/>
              <w:suppressLineNumbers w:val="0"/>
              <w:spacing w:before="0" w:beforeAutospacing="0" w:after="0" w:afterAutospacing="0"/>
              <w:ind w:left="0" w:right="0"/>
              <w:jc w:val="left"/>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lang w:val="en-US" w:eastAsia="zh-CN"/>
              </w:rPr>
              <w:t>项目整体实施方案包括但不限于以下内容：①项目详细实施计划②备货方案③配送方案④运输方案⑤质量管控措施⑥验收方案 ⑦包装方案。经评定上述 7 个方面内容全面、可实施、具有科学性、合理性，符合项目实际需求得 14 分。每提供一项内容得 2 分，每缺少一项内容扣 2 分，每有一处内容存在不足扣 1分，扣完为止。</w:t>
            </w:r>
          </w:p>
        </w:tc>
      </w:tr>
      <w:tr w14:paraId="1E3F4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7" w:hRule="atLeast"/>
        </w:trPr>
        <w:tc>
          <w:tcPr>
            <w:tcW w:w="525" w:type="dxa"/>
            <w:noWrap w:val="0"/>
            <w:vAlign w:val="center"/>
          </w:tcPr>
          <w:p w14:paraId="76889B0A">
            <w:pPr>
              <w:pStyle w:val="30"/>
              <w:keepNext w:val="0"/>
              <w:keepLines w:val="0"/>
              <w:suppressLineNumbers w:val="0"/>
              <w:shd w:val="clear"/>
              <w:spacing w:before="0" w:beforeAutospacing="0" w:after="0" w:afterAutospacing="0" w:line="360" w:lineRule="auto"/>
              <w:ind w:left="0" w:right="0" w:firstLine="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w:t>
            </w:r>
          </w:p>
        </w:tc>
        <w:tc>
          <w:tcPr>
            <w:tcW w:w="1403" w:type="dxa"/>
            <w:noWrap w:val="0"/>
            <w:vAlign w:val="center"/>
          </w:tcPr>
          <w:p w14:paraId="22F57B2B">
            <w:pPr>
              <w:keepNext w:val="0"/>
              <w:keepLines w:val="0"/>
              <w:widowControl/>
              <w:suppressLineNumbers w:val="0"/>
              <w:spacing w:before="0" w:beforeAutospacing="0" w:after="0" w:afterAutospacing="0"/>
              <w:ind w:left="0" w:right="0"/>
              <w:jc w:val="center"/>
              <w:rPr>
                <w:rFonts w:hint="eastAsia"/>
                <w:szCs w:val="22"/>
              </w:rPr>
            </w:pPr>
            <w:r>
              <w:rPr>
                <w:rFonts w:hint="eastAsia" w:ascii="宋体" w:hAnsi="宋体" w:eastAsia="宋体" w:cs="宋体"/>
                <w:color w:val="000000"/>
                <w:kern w:val="0"/>
                <w:sz w:val="24"/>
                <w:szCs w:val="24"/>
                <w:lang w:val="en-US" w:eastAsia="zh-CN" w:bidi="ar"/>
              </w:rPr>
              <w:t>供货技术措施</w:t>
            </w:r>
          </w:p>
        </w:tc>
        <w:tc>
          <w:tcPr>
            <w:tcW w:w="885" w:type="dxa"/>
            <w:noWrap w:val="0"/>
            <w:vAlign w:val="center"/>
          </w:tcPr>
          <w:p w14:paraId="323519E7">
            <w:pPr>
              <w:pStyle w:val="30"/>
              <w:keepNext w:val="0"/>
              <w:keepLines w:val="0"/>
              <w:suppressLineNumbers w:val="0"/>
              <w:shd w:val="clear"/>
              <w:spacing w:before="0" w:beforeAutospacing="0" w:after="0" w:afterAutospacing="0" w:line="360" w:lineRule="auto"/>
              <w:ind w:left="0" w:right="0" w:firstLine="12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10</w:t>
            </w:r>
          </w:p>
        </w:tc>
        <w:tc>
          <w:tcPr>
            <w:tcW w:w="7357" w:type="dxa"/>
            <w:noWrap w:val="0"/>
            <w:vAlign w:val="center"/>
          </w:tcPr>
          <w:p w14:paraId="26A3639C">
            <w:pPr>
              <w:keepNext w:val="0"/>
              <w:keepLines w:val="0"/>
              <w:widowControl/>
              <w:suppressLineNumbers w:val="0"/>
              <w:spacing w:before="0" w:beforeAutospacing="0" w:after="0" w:afterAutospacing="0"/>
              <w:ind w:left="0" w:right="0"/>
              <w:jc w:val="left"/>
              <w:rPr>
                <w:rFonts w:hint="eastAsia" w:ascii="宋体" w:hAnsi="宋体"/>
                <w:color w:val="auto"/>
                <w:sz w:val="24"/>
                <w:szCs w:val="24"/>
                <w:highlight w:val="none"/>
                <w:shd w:val="clear" w:color="auto" w:fill="auto"/>
              </w:rPr>
            </w:pPr>
            <w:r>
              <w:rPr>
                <w:rFonts w:hint="eastAsia" w:ascii="宋体" w:hAnsi="宋体" w:eastAsia="宋体" w:cs="宋体"/>
                <w:color w:val="000000"/>
                <w:kern w:val="0"/>
                <w:sz w:val="24"/>
                <w:szCs w:val="24"/>
                <w:lang w:val="en-US" w:eastAsia="zh-CN" w:bidi="ar"/>
              </w:rPr>
              <w:t>供应商有完善的供货组织方案、应急方案及相应的技术保证措施，内容全面周详的得7-10分；较好的得 4-6分；一般的得1-3分。不提供不得分。</w:t>
            </w:r>
          </w:p>
        </w:tc>
      </w:tr>
      <w:tr w14:paraId="13513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62" w:hRule="atLeast"/>
        </w:trPr>
        <w:tc>
          <w:tcPr>
            <w:tcW w:w="525" w:type="dxa"/>
            <w:noWrap w:val="0"/>
            <w:vAlign w:val="center"/>
          </w:tcPr>
          <w:p w14:paraId="2E190A84">
            <w:pPr>
              <w:pStyle w:val="30"/>
              <w:keepNext w:val="0"/>
              <w:keepLines w:val="0"/>
              <w:suppressLineNumbers w:val="0"/>
              <w:shd w:val="clear"/>
              <w:spacing w:before="0" w:beforeAutospacing="0" w:after="0" w:afterAutospacing="0" w:line="360" w:lineRule="auto"/>
              <w:ind w:left="0" w:right="0" w:firstLine="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w:t>
            </w:r>
          </w:p>
        </w:tc>
        <w:tc>
          <w:tcPr>
            <w:tcW w:w="1403" w:type="dxa"/>
            <w:noWrap w:val="0"/>
            <w:vAlign w:val="center"/>
          </w:tcPr>
          <w:p w14:paraId="50A44A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
              </w:rPr>
            </w:pPr>
          </w:p>
          <w:p w14:paraId="283D1C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
              </w:rPr>
            </w:pPr>
          </w:p>
          <w:p w14:paraId="2BBC2156">
            <w:pPr>
              <w:keepNext w:val="0"/>
              <w:keepLines w:val="0"/>
              <w:widowControl/>
              <w:suppressLineNumbers w:val="0"/>
              <w:spacing w:before="0" w:beforeAutospacing="0" w:after="0" w:afterAutospacing="0"/>
              <w:ind w:left="0" w:right="0"/>
              <w:jc w:val="center"/>
              <w:rPr>
                <w:szCs w:val="22"/>
              </w:rPr>
            </w:pPr>
            <w:r>
              <w:rPr>
                <w:rFonts w:hint="eastAsia" w:ascii="宋体" w:hAnsi="宋体" w:eastAsia="宋体" w:cs="宋体"/>
                <w:color w:val="000000"/>
                <w:kern w:val="0"/>
                <w:sz w:val="24"/>
                <w:szCs w:val="24"/>
                <w:lang w:val="en-US" w:eastAsia="zh-CN" w:bidi="ar"/>
              </w:rPr>
              <w:t>售后服务</w:t>
            </w:r>
          </w:p>
          <w:p w14:paraId="4D06C412">
            <w:pPr>
              <w:keepNext w:val="0"/>
              <w:keepLines w:val="0"/>
              <w:widowControl/>
              <w:suppressLineNumbers w:val="0"/>
              <w:spacing w:before="0" w:beforeAutospacing="0" w:after="0" w:afterAutospacing="0"/>
              <w:ind w:left="0" w:right="0"/>
              <w:jc w:val="center"/>
              <w:rPr>
                <w:szCs w:val="22"/>
              </w:rPr>
            </w:pPr>
            <w:r>
              <w:rPr>
                <w:rFonts w:hint="eastAsia" w:ascii="宋体" w:hAnsi="宋体" w:eastAsia="宋体" w:cs="宋体"/>
                <w:color w:val="000000"/>
                <w:kern w:val="0"/>
                <w:sz w:val="24"/>
                <w:szCs w:val="24"/>
                <w:lang w:val="en-US" w:eastAsia="zh-CN" w:bidi="ar"/>
              </w:rPr>
              <w:t>方案</w:t>
            </w:r>
          </w:p>
          <w:p w14:paraId="1D0000D9">
            <w:pPr>
              <w:pStyle w:val="30"/>
              <w:keepNext w:val="0"/>
              <w:keepLines w:val="0"/>
              <w:suppressLineNumbers w:val="0"/>
              <w:shd w:val="clear"/>
              <w:spacing w:before="0" w:beforeAutospacing="0" w:after="0" w:afterAutospacing="0" w:line="360" w:lineRule="auto"/>
              <w:ind w:left="0" w:right="0" w:firstLine="0"/>
              <w:jc w:val="center"/>
              <w:rPr>
                <w:rFonts w:hint="eastAsia"/>
                <w:szCs w:val="22"/>
              </w:rPr>
            </w:pPr>
          </w:p>
        </w:tc>
        <w:tc>
          <w:tcPr>
            <w:tcW w:w="885" w:type="dxa"/>
            <w:noWrap w:val="0"/>
            <w:vAlign w:val="center"/>
          </w:tcPr>
          <w:p w14:paraId="1152F896">
            <w:pPr>
              <w:pStyle w:val="30"/>
              <w:keepNext w:val="0"/>
              <w:keepLines w:val="0"/>
              <w:suppressLineNumbers w:val="0"/>
              <w:shd w:val="clear"/>
              <w:spacing w:before="0" w:beforeAutospacing="0" w:after="0" w:afterAutospacing="0" w:line="360" w:lineRule="auto"/>
              <w:ind w:left="0" w:right="0" w:firstLine="12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10</w:t>
            </w:r>
          </w:p>
        </w:tc>
        <w:tc>
          <w:tcPr>
            <w:tcW w:w="7357" w:type="dxa"/>
            <w:shd w:val="clear" w:color="auto" w:fill="auto"/>
            <w:noWrap w:val="0"/>
            <w:vAlign w:val="center"/>
          </w:tcPr>
          <w:p w14:paraId="30E03038">
            <w:pPr>
              <w:keepNext w:val="0"/>
              <w:keepLines w:val="0"/>
              <w:widowControl/>
              <w:suppressLineNumbers w:val="0"/>
              <w:spacing w:before="0" w:beforeAutospacing="0" w:after="0" w:afterAutospacing="0"/>
              <w:ind w:left="0" w:right="0"/>
              <w:jc w:val="left"/>
              <w:rPr>
                <w:rFonts w:hint="eastAsia" w:ascii="宋体" w:hAnsi="宋体"/>
                <w:color w:val="auto"/>
                <w:sz w:val="24"/>
                <w:szCs w:val="24"/>
                <w:highlight w:val="none"/>
                <w:shd w:val="clear" w:color="auto" w:fill="auto"/>
              </w:rPr>
            </w:pPr>
            <w:r>
              <w:rPr>
                <w:rFonts w:hint="eastAsia" w:ascii="宋体" w:hAnsi="宋体" w:eastAsia="宋体" w:cs="宋体"/>
                <w:color w:val="000000"/>
                <w:kern w:val="0"/>
                <w:sz w:val="24"/>
                <w:szCs w:val="24"/>
                <w:lang w:val="en-US" w:eastAsia="zh-CN" w:bidi="ar"/>
              </w:rPr>
              <w:t>根据本次项目拟定</w:t>
            </w:r>
            <w:r>
              <w:rPr>
                <w:rFonts w:hint="eastAsia" w:ascii="宋体" w:hAnsi="宋体" w:cs="宋体"/>
                <w:color w:val="000000"/>
                <w:kern w:val="0"/>
                <w:sz w:val="24"/>
                <w:szCs w:val="24"/>
                <w:lang w:val="en-US" w:eastAsia="zh-CN" w:bidi="ar"/>
              </w:rPr>
              <w:t>售后</w:t>
            </w:r>
            <w:r>
              <w:rPr>
                <w:rFonts w:hint="eastAsia" w:ascii="宋体" w:hAnsi="宋体" w:eastAsia="宋体" w:cs="宋体"/>
                <w:color w:val="000000"/>
                <w:kern w:val="0"/>
                <w:sz w:val="24"/>
                <w:szCs w:val="24"/>
                <w:lang w:val="en-US" w:eastAsia="zh-CN" w:bidi="ar"/>
              </w:rPr>
              <w:t>服务方案，包含产品来源，服务内容，应急处理，产品种</w:t>
            </w:r>
            <w:r>
              <w:rPr>
                <w:rFonts w:hint="eastAsia" w:ascii="宋体" w:hAnsi="宋体" w:eastAsia="宋体" w:cs="宋体"/>
                <w:color w:val="auto"/>
                <w:kern w:val="0"/>
                <w:sz w:val="24"/>
                <w:szCs w:val="24"/>
                <w:lang w:val="en-US" w:eastAsia="zh-CN" w:bidi="ar"/>
              </w:rPr>
              <w:t>植、</w:t>
            </w:r>
            <w:r>
              <w:rPr>
                <w:rFonts w:hint="eastAsia" w:ascii="宋体" w:hAnsi="宋体" w:cs="宋体"/>
                <w:color w:val="auto"/>
                <w:kern w:val="0"/>
                <w:sz w:val="24"/>
                <w:szCs w:val="24"/>
                <w:lang w:val="en-US" w:eastAsia="zh-CN" w:bidi="ar"/>
              </w:rPr>
              <w:t>补种、</w:t>
            </w:r>
            <w:r>
              <w:rPr>
                <w:rFonts w:hint="eastAsia" w:ascii="宋体" w:hAnsi="宋体" w:eastAsia="宋体" w:cs="宋体"/>
                <w:color w:val="auto"/>
                <w:kern w:val="0"/>
                <w:sz w:val="24"/>
                <w:szCs w:val="24"/>
                <w:lang w:val="en-US" w:eastAsia="zh-CN" w:bidi="ar"/>
              </w:rPr>
              <w:t>残次更换及相关建议等进行打分，根据方案的详尽程度以及合理性进行打</w:t>
            </w:r>
            <w:r>
              <w:rPr>
                <w:rFonts w:hint="eastAsia" w:ascii="宋体" w:hAnsi="宋体" w:eastAsia="宋体" w:cs="宋体"/>
                <w:color w:val="000000"/>
                <w:kern w:val="0"/>
                <w:sz w:val="24"/>
                <w:szCs w:val="24"/>
                <w:lang w:val="en-US" w:eastAsia="zh-CN" w:bidi="ar"/>
              </w:rPr>
              <w:t>分，内容全面、可实施、具有科学性、合理性，符合项目实际需求的得7-10分；方案较完整全面的得4-7分；方案不够完整全面的得1-3分。不提供不得分。</w:t>
            </w:r>
          </w:p>
        </w:tc>
      </w:tr>
      <w:tr w14:paraId="41012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71" w:hRule="atLeast"/>
        </w:trPr>
        <w:tc>
          <w:tcPr>
            <w:tcW w:w="525" w:type="dxa"/>
            <w:noWrap w:val="0"/>
            <w:vAlign w:val="center"/>
          </w:tcPr>
          <w:p w14:paraId="67003401">
            <w:pPr>
              <w:pStyle w:val="30"/>
              <w:keepNext w:val="0"/>
              <w:keepLines w:val="0"/>
              <w:suppressLineNumbers w:val="0"/>
              <w:shd w:val="clear"/>
              <w:spacing w:before="0" w:beforeAutospacing="0" w:after="0" w:afterAutospacing="0" w:line="360" w:lineRule="auto"/>
              <w:ind w:left="0" w:right="0" w:firstLine="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4</w:t>
            </w:r>
          </w:p>
        </w:tc>
        <w:tc>
          <w:tcPr>
            <w:tcW w:w="1403" w:type="dxa"/>
            <w:noWrap w:val="0"/>
            <w:vAlign w:val="center"/>
          </w:tcPr>
          <w:p w14:paraId="0B7C2786">
            <w:pPr>
              <w:keepNext w:val="0"/>
              <w:keepLines w:val="0"/>
              <w:widowControl/>
              <w:suppressLineNumbers w:val="0"/>
              <w:spacing w:before="0" w:beforeAutospacing="0" w:after="0" w:afterAutospacing="0"/>
              <w:ind w:left="0" w:right="0"/>
              <w:jc w:val="center"/>
              <w:rPr>
                <w:rFonts w:hint="eastAsia"/>
                <w:szCs w:val="22"/>
              </w:rPr>
            </w:pPr>
            <w:r>
              <w:rPr>
                <w:rFonts w:hint="eastAsia" w:ascii="宋体" w:hAnsi="宋体" w:eastAsia="宋体" w:cs="宋体"/>
                <w:color w:val="000000"/>
                <w:kern w:val="0"/>
                <w:sz w:val="24"/>
                <w:szCs w:val="24"/>
                <w:lang w:val="en-US" w:eastAsia="zh-CN" w:bidi="ar"/>
              </w:rPr>
              <w:t>拟投入项目人员要求</w:t>
            </w:r>
          </w:p>
        </w:tc>
        <w:tc>
          <w:tcPr>
            <w:tcW w:w="885" w:type="dxa"/>
            <w:noWrap w:val="0"/>
            <w:vAlign w:val="center"/>
          </w:tcPr>
          <w:p w14:paraId="0B1E2BFB">
            <w:pPr>
              <w:pStyle w:val="30"/>
              <w:keepNext w:val="0"/>
              <w:keepLines w:val="0"/>
              <w:suppressLineNumbers w:val="0"/>
              <w:shd w:val="clear"/>
              <w:spacing w:before="0" w:beforeAutospacing="0" w:after="0" w:afterAutospacing="0" w:line="360" w:lineRule="auto"/>
              <w:ind w:left="0" w:leftChars="0" w:right="0" w:firstLine="0" w:firstLineChars="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10</w:t>
            </w:r>
          </w:p>
        </w:tc>
        <w:tc>
          <w:tcPr>
            <w:tcW w:w="7357" w:type="dxa"/>
            <w:shd w:val="clear" w:color="auto" w:fill="auto"/>
            <w:noWrap w:val="0"/>
            <w:vAlign w:val="center"/>
          </w:tcPr>
          <w:p w14:paraId="301C4F90">
            <w:pPr>
              <w:keepNext w:val="0"/>
              <w:keepLines w:val="0"/>
              <w:widowControl/>
              <w:suppressLineNumbers w:val="0"/>
              <w:spacing w:before="0" w:beforeAutospacing="0" w:after="0" w:afterAutospacing="0"/>
              <w:ind w:left="0" w:right="0"/>
              <w:jc w:val="left"/>
              <w:rPr>
                <w:rFonts w:hint="eastAsia"/>
                <w:color w:val="auto"/>
                <w:szCs w:val="22"/>
              </w:rPr>
            </w:pPr>
            <w:r>
              <w:rPr>
                <w:rFonts w:hint="eastAsia" w:ascii="宋体" w:hAnsi="宋体" w:eastAsia="宋体" w:cs="宋体"/>
                <w:color w:val="000000"/>
                <w:kern w:val="0"/>
                <w:sz w:val="24"/>
                <w:szCs w:val="24"/>
                <w:lang w:val="en-US" w:eastAsia="zh-CN" w:bidi="ar"/>
              </w:rPr>
              <w:t>人员配备情况：需提供相关证明材料、职称证书、社保证明。一个林业或畜牧或园艺方面的</w:t>
            </w:r>
            <w:r>
              <w:rPr>
                <w:rFonts w:hint="eastAsia" w:cs="宋体"/>
                <w:color w:val="000000"/>
                <w:kern w:val="0"/>
                <w:sz w:val="24"/>
                <w:szCs w:val="24"/>
                <w:lang w:val="en-US" w:eastAsia="zh-CN" w:bidi="ar"/>
              </w:rPr>
              <w:t>高</w:t>
            </w:r>
            <w:r>
              <w:rPr>
                <w:rFonts w:hint="eastAsia" w:ascii="宋体" w:hAnsi="宋体" w:eastAsia="宋体" w:cs="宋体"/>
                <w:color w:val="000000"/>
                <w:kern w:val="0"/>
                <w:sz w:val="24"/>
                <w:szCs w:val="24"/>
                <w:lang w:val="en-US" w:eastAsia="zh-CN" w:bidi="ar"/>
              </w:rPr>
              <w:t xml:space="preserve">级职称 2 分；一个林业或畜牧或园艺方面的中级职称 </w:t>
            </w:r>
            <w:r>
              <w:rPr>
                <w:rFonts w:hint="eastAsia" w:cs="宋体"/>
                <w:color w:val="000000"/>
                <w:kern w:val="0"/>
                <w:sz w:val="24"/>
                <w:szCs w:val="24"/>
                <w:lang w:val="en-US" w:eastAsia="zh-CN" w:bidi="ar"/>
              </w:rPr>
              <w:t>1.5</w:t>
            </w:r>
            <w:r>
              <w:rPr>
                <w:rFonts w:hint="eastAsia" w:ascii="宋体" w:hAnsi="宋体" w:eastAsia="宋体" w:cs="宋体"/>
                <w:color w:val="000000"/>
                <w:kern w:val="0"/>
                <w:sz w:val="24"/>
                <w:szCs w:val="24"/>
                <w:lang w:val="en-US" w:eastAsia="zh-CN" w:bidi="ar"/>
              </w:rPr>
              <w:t>分；一个农林类技术工人 1 分；其他配备人员一个 0.5 分。本项最高10 分。</w:t>
            </w:r>
          </w:p>
        </w:tc>
      </w:tr>
      <w:tr w14:paraId="3E2A9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525" w:type="dxa"/>
            <w:noWrap w:val="0"/>
            <w:vAlign w:val="center"/>
          </w:tcPr>
          <w:p w14:paraId="2603212A">
            <w:pPr>
              <w:pStyle w:val="30"/>
              <w:keepNext w:val="0"/>
              <w:keepLines w:val="0"/>
              <w:suppressLineNumbers w:val="0"/>
              <w:shd w:val="clear"/>
              <w:spacing w:before="0" w:beforeAutospacing="0" w:after="0" w:afterAutospacing="0" w:line="360" w:lineRule="auto"/>
              <w:ind w:left="0" w:right="0" w:firstLine="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5</w:t>
            </w:r>
          </w:p>
        </w:tc>
        <w:tc>
          <w:tcPr>
            <w:tcW w:w="1403" w:type="dxa"/>
            <w:noWrap w:val="0"/>
            <w:vAlign w:val="center"/>
          </w:tcPr>
          <w:p w14:paraId="35BE75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
              </w:rPr>
            </w:pPr>
          </w:p>
          <w:p w14:paraId="10F19B5D">
            <w:pPr>
              <w:keepNext w:val="0"/>
              <w:keepLines w:val="0"/>
              <w:widowControl/>
              <w:suppressLineNumbers w:val="0"/>
              <w:spacing w:before="0" w:beforeAutospacing="0" w:after="0" w:afterAutospacing="0"/>
              <w:ind w:left="0" w:right="0"/>
              <w:jc w:val="center"/>
              <w:rPr>
                <w:szCs w:val="22"/>
              </w:rPr>
            </w:pPr>
            <w:r>
              <w:rPr>
                <w:rFonts w:hint="eastAsia" w:ascii="宋体" w:hAnsi="宋体" w:eastAsia="宋体" w:cs="宋体"/>
                <w:color w:val="000000"/>
                <w:kern w:val="0"/>
                <w:sz w:val="24"/>
                <w:szCs w:val="24"/>
                <w:lang w:val="en-US" w:eastAsia="zh-CN" w:bidi="ar"/>
              </w:rPr>
              <w:t>配送车辆</w:t>
            </w:r>
          </w:p>
          <w:p w14:paraId="0D58034B">
            <w:pPr>
              <w:pStyle w:val="30"/>
              <w:keepNext w:val="0"/>
              <w:keepLines w:val="0"/>
              <w:suppressLineNumbers w:val="0"/>
              <w:shd w:val="clear"/>
              <w:spacing w:before="0" w:beforeAutospacing="0" w:after="0" w:afterAutospacing="0" w:line="360" w:lineRule="auto"/>
              <w:ind w:left="0" w:right="0" w:firstLine="0"/>
              <w:jc w:val="center"/>
              <w:rPr>
                <w:rFonts w:hint="eastAsia"/>
                <w:szCs w:val="22"/>
              </w:rPr>
            </w:pPr>
          </w:p>
        </w:tc>
        <w:tc>
          <w:tcPr>
            <w:tcW w:w="885" w:type="dxa"/>
            <w:noWrap w:val="0"/>
            <w:vAlign w:val="center"/>
          </w:tcPr>
          <w:p w14:paraId="0829DE07">
            <w:pPr>
              <w:pStyle w:val="30"/>
              <w:keepNext w:val="0"/>
              <w:keepLines w:val="0"/>
              <w:suppressLineNumbers w:val="0"/>
              <w:shd w:val="clear"/>
              <w:spacing w:before="0" w:beforeAutospacing="0" w:after="0" w:afterAutospacing="0" w:line="360" w:lineRule="auto"/>
              <w:ind w:left="0" w:right="0" w:firstLine="12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10</w:t>
            </w:r>
          </w:p>
        </w:tc>
        <w:tc>
          <w:tcPr>
            <w:tcW w:w="7357" w:type="dxa"/>
            <w:shd w:val="clear" w:color="auto" w:fill="auto"/>
            <w:noWrap w:val="0"/>
            <w:vAlign w:val="center"/>
          </w:tcPr>
          <w:p w14:paraId="1CDCBEF8">
            <w:pPr>
              <w:keepNext w:val="0"/>
              <w:keepLines w:val="0"/>
              <w:widowControl/>
              <w:suppressLineNumbers w:val="0"/>
              <w:spacing w:before="0" w:beforeAutospacing="0" w:after="0" w:afterAutospacing="0"/>
              <w:ind w:left="0" w:right="0"/>
              <w:jc w:val="left"/>
              <w:rPr>
                <w:szCs w:val="22"/>
              </w:rPr>
            </w:pPr>
            <w:r>
              <w:rPr>
                <w:rFonts w:hint="eastAsia" w:ascii="宋体" w:hAnsi="宋体" w:eastAsia="宋体" w:cs="宋体"/>
                <w:color w:val="000000"/>
                <w:kern w:val="0"/>
                <w:sz w:val="24"/>
                <w:szCs w:val="24"/>
                <w:lang w:val="en-US" w:eastAsia="zh-CN" w:bidi="ar"/>
              </w:rPr>
              <w:t xml:space="preserve">根据投标人提供配送方案进行打分： </w:t>
            </w:r>
          </w:p>
          <w:p w14:paraId="5A68A5B5">
            <w:pPr>
              <w:keepNext w:val="0"/>
              <w:keepLines w:val="0"/>
              <w:widowControl/>
              <w:suppressLineNumbers w:val="0"/>
              <w:spacing w:before="0" w:beforeAutospacing="0" w:after="0" w:afterAutospacing="0"/>
              <w:ind w:left="0" w:right="0"/>
              <w:jc w:val="left"/>
              <w:rPr>
                <w:szCs w:val="22"/>
              </w:rPr>
            </w:pPr>
            <w:r>
              <w:rPr>
                <w:rFonts w:hint="eastAsia" w:ascii="宋体" w:hAnsi="宋体" w:eastAsia="宋体" w:cs="宋体"/>
                <w:color w:val="000000"/>
                <w:kern w:val="0"/>
                <w:sz w:val="24"/>
                <w:szCs w:val="24"/>
                <w:lang w:val="en-US" w:eastAsia="zh-CN" w:bidi="ar"/>
              </w:rPr>
              <w:t xml:space="preserve">1、具备 3 名配送人员得基本分 2 分，每增加一名配送人员加 1分，此项最高得 5 分； </w:t>
            </w:r>
          </w:p>
          <w:p w14:paraId="54AB912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2、具备 2 辆配送车辆得基本分 2 分，每增加一辆加 1 分，此项最高得 5 分。</w:t>
            </w:r>
          </w:p>
          <w:p w14:paraId="21D8F9D3">
            <w:pPr>
              <w:keepNext w:val="0"/>
              <w:keepLines w:val="0"/>
              <w:widowControl/>
              <w:suppressLineNumbers w:val="0"/>
              <w:spacing w:before="0" w:beforeAutospacing="0" w:after="0" w:afterAutospacing="0"/>
              <w:ind w:left="0" w:right="0"/>
              <w:jc w:val="left"/>
              <w:rPr>
                <w:rFonts w:hint="eastAsia" w:ascii="宋体" w:hAnsi="宋体"/>
                <w:color w:val="auto"/>
                <w:sz w:val="24"/>
                <w:szCs w:val="24"/>
                <w:highlight w:val="none"/>
                <w:shd w:val="clear" w:color="auto" w:fill="auto"/>
              </w:rPr>
            </w:pPr>
            <w:r>
              <w:rPr>
                <w:rFonts w:hint="eastAsia" w:ascii="宋体" w:hAnsi="宋体" w:cs="宋体"/>
                <w:color w:val="000000"/>
                <w:kern w:val="0"/>
                <w:sz w:val="24"/>
                <w:szCs w:val="24"/>
                <w:lang w:val="en-US" w:eastAsia="zh-CN" w:bidi="ar"/>
              </w:rPr>
              <w:t>（人员需提供社保证明或劳务合同；车辆需提供权属证明或一</w:t>
            </w:r>
            <w:r>
              <w:rPr>
                <w:rFonts w:hint="eastAsia" w:ascii="宋体" w:hAnsi="宋体" w:cs="宋体"/>
                <w:color w:val="000000"/>
                <w:kern w:val="0"/>
                <w:sz w:val="24"/>
                <w:szCs w:val="24"/>
                <w:highlight w:val="none"/>
                <w:lang w:val="en-US" w:eastAsia="zh-CN" w:bidi="ar"/>
              </w:rPr>
              <w:t>年以上租赁合同</w:t>
            </w:r>
            <w:r>
              <w:rPr>
                <w:rFonts w:hint="eastAsia" w:ascii="宋体" w:hAnsi="宋体" w:cs="宋体"/>
                <w:color w:val="000000"/>
                <w:kern w:val="0"/>
                <w:sz w:val="24"/>
                <w:szCs w:val="24"/>
                <w:lang w:val="en-US" w:eastAsia="zh-CN" w:bidi="ar"/>
              </w:rPr>
              <w:t>，提供以上证明材料并加盖公章）</w:t>
            </w:r>
            <w:r>
              <w:rPr>
                <w:rFonts w:hint="eastAsia" w:ascii="宋体" w:hAnsi="宋体" w:eastAsia="宋体" w:cs="宋体"/>
                <w:color w:val="000000"/>
                <w:kern w:val="0"/>
                <w:sz w:val="24"/>
                <w:szCs w:val="24"/>
                <w:lang w:val="en-US" w:eastAsia="zh-CN" w:bidi="ar"/>
              </w:rPr>
              <w:t xml:space="preserve"> </w:t>
            </w:r>
          </w:p>
        </w:tc>
      </w:tr>
      <w:tr w14:paraId="08376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97" w:hRule="atLeast"/>
        </w:trPr>
        <w:tc>
          <w:tcPr>
            <w:tcW w:w="525" w:type="dxa"/>
            <w:noWrap w:val="0"/>
            <w:vAlign w:val="center"/>
          </w:tcPr>
          <w:p w14:paraId="21C06607">
            <w:pPr>
              <w:pStyle w:val="30"/>
              <w:keepNext w:val="0"/>
              <w:keepLines w:val="0"/>
              <w:suppressLineNumbers w:val="0"/>
              <w:shd w:val="clear"/>
              <w:spacing w:before="0" w:beforeAutospacing="0" w:after="0" w:afterAutospacing="0" w:line="360" w:lineRule="auto"/>
              <w:ind w:left="0" w:right="0" w:firstLine="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w:t>
            </w:r>
          </w:p>
        </w:tc>
        <w:tc>
          <w:tcPr>
            <w:tcW w:w="1403" w:type="dxa"/>
            <w:noWrap w:val="0"/>
            <w:vAlign w:val="center"/>
          </w:tcPr>
          <w:p w14:paraId="607049BD">
            <w:pPr>
              <w:keepNext w:val="0"/>
              <w:keepLines w:val="0"/>
              <w:widowControl/>
              <w:suppressLineNumbers w:val="0"/>
              <w:spacing w:before="0" w:beforeAutospacing="0" w:after="0" w:afterAutospacing="0"/>
              <w:ind w:left="0" w:right="0"/>
              <w:jc w:val="center"/>
              <w:rPr>
                <w:szCs w:val="22"/>
              </w:rPr>
            </w:pPr>
            <w:r>
              <w:rPr>
                <w:rFonts w:hint="eastAsia" w:ascii="宋体" w:hAnsi="宋体" w:eastAsia="宋体" w:cs="宋体"/>
                <w:color w:val="000000"/>
                <w:kern w:val="0"/>
                <w:sz w:val="24"/>
                <w:szCs w:val="24"/>
                <w:lang w:val="en-US" w:eastAsia="zh-CN" w:bidi="ar"/>
              </w:rPr>
              <w:t>企业类似</w:t>
            </w:r>
          </w:p>
          <w:p w14:paraId="5F188CBD">
            <w:pPr>
              <w:keepNext w:val="0"/>
              <w:keepLines w:val="0"/>
              <w:widowControl/>
              <w:suppressLineNumbers w:val="0"/>
              <w:spacing w:before="0" w:beforeAutospacing="0" w:after="0" w:afterAutospacing="0"/>
              <w:ind w:left="0" w:right="0"/>
              <w:jc w:val="center"/>
              <w:rPr>
                <w:rFonts w:hint="eastAsia"/>
                <w:szCs w:val="22"/>
              </w:rPr>
            </w:pPr>
            <w:r>
              <w:rPr>
                <w:rFonts w:hint="eastAsia" w:ascii="宋体" w:hAnsi="宋体" w:eastAsia="宋体" w:cs="宋体"/>
                <w:color w:val="000000"/>
                <w:kern w:val="0"/>
                <w:sz w:val="24"/>
                <w:szCs w:val="24"/>
                <w:lang w:val="en-US" w:eastAsia="zh-CN" w:bidi="ar"/>
              </w:rPr>
              <w:t>业绩</w:t>
            </w:r>
          </w:p>
        </w:tc>
        <w:tc>
          <w:tcPr>
            <w:tcW w:w="885" w:type="dxa"/>
            <w:noWrap w:val="0"/>
            <w:vAlign w:val="center"/>
          </w:tcPr>
          <w:p w14:paraId="08C6C3C4">
            <w:pPr>
              <w:pStyle w:val="30"/>
              <w:keepNext w:val="0"/>
              <w:keepLines w:val="0"/>
              <w:suppressLineNumbers w:val="0"/>
              <w:shd w:val="clear"/>
              <w:spacing w:before="0" w:beforeAutospacing="0" w:after="0" w:afterAutospacing="0" w:line="360" w:lineRule="auto"/>
              <w:ind w:left="0" w:right="0" w:firstLine="12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10</w:t>
            </w:r>
          </w:p>
        </w:tc>
        <w:tc>
          <w:tcPr>
            <w:tcW w:w="7357" w:type="dxa"/>
            <w:shd w:val="clear" w:color="auto" w:fill="auto"/>
            <w:noWrap w:val="0"/>
            <w:vAlign w:val="center"/>
          </w:tcPr>
          <w:p w14:paraId="0CC9C9D3">
            <w:pPr>
              <w:keepNext w:val="0"/>
              <w:keepLines w:val="0"/>
              <w:widowControl/>
              <w:suppressLineNumbers w:val="0"/>
              <w:spacing w:before="0" w:beforeAutospacing="0" w:after="0" w:afterAutospacing="0"/>
              <w:ind w:left="0" w:right="0"/>
              <w:jc w:val="left"/>
              <w:rPr>
                <w:szCs w:val="22"/>
              </w:rPr>
            </w:pPr>
            <w:r>
              <w:rPr>
                <w:rFonts w:hint="eastAsia" w:ascii="宋体" w:hAnsi="宋体" w:eastAsia="宋体" w:cs="宋体"/>
                <w:color w:val="000000"/>
                <w:kern w:val="0"/>
                <w:sz w:val="24"/>
                <w:szCs w:val="24"/>
                <w:lang w:val="en-US" w:eastAsia="zh-CN" w:bidi="ar"/>
              </w:rPr>
              <w:t xml:space="preserve">投标人提供近三年（2021 年 1 月至今）已完成的相关类似业绩，每个得 2 分； 满分 10 分。 </w:t>
            </w:r>
          </w:p>
          <w:p w14:paraId="6396F04E">
            <w:pPr>
              <w:keepNext w:val="0"/>
              <w:keepLines w:val="0"/>
              <w:widowControl/>
              <w:suppressLineNumbers w:val="0"/>
              <w:spacing w:before="0" w:beforeAutospacing="0" w:after="0" w:afterAutospacing="0"/>
              <w:ind w:left="0" w:right="0"/>
              <w:jc w:val="left"/>
              <w:rPr>
                <w:rFonts w:hint="eastAsia" w:ascii="宋体" w:hAnsi="宋体"/>
                <w:color w:val="auto"/>
                <w:sz w:val="24"/>
                <w:szCs w:val="24"/>
                <w:highlight w:val="none"/>
                <w:shd w:val="clear" w:color="auto" w:fill="auto"/>
              </w:rPr>
            </w:pPr>
            <w:r>
              <w:rPr>
                <w:rFonts w:hint="eastAsia" w:ascii="宋体" w:hAnsi="宋体" w:eastAsia="宋体" w:cs="宋体"/>
                <w:color w:val="000000"/>
                <w:kern w:val="0"/>
                <w:sz w:val="24"/>
                <w:szCs w:val="24"/>
                <w:lang w:val="en-US" w:eastAsia="zh-CN" w:bidi="ar"/>
              </w:rPr>
              <w:t>投标人须提供以中标（成交）通知书或者采购合同证明文件（复印件加盖单位公章），未提供证明材料不得分。</w:t>
            </w:r>
          </w:p>
        </w:tc>
      </w:tr>
      <w:tr w14:paraId="25EC9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17" w:hRule="atLeast"/>
        </w:trPr>
        <w:tc>
          <w:tcPr>
            <w:tcW w:w="525" w:type="dxa"/>
            <w:tcBorders>
              <w:bottom w:val="single" w:color="auto" w:sz="4" w:space="0"/>
            </w:tcBorders>
            <w:noWrap w:val="0"/>
            <w:vAlign w:val="center"/>
          </w:tcPr>
          <w:p w14:paraId="599768BA">
            <w:pPr>
              <w:pStyle w:val="30"/>
              <w:keepNext w:val="0"/>
              <w:keepLines w:val="0"/>
              <w:suppressLineNumbers w:val="0"/>
              <w:shd w:val="clear"/>
              <w:spacing w:before="0" w:beforeAutospacing="0" w:after="0" w:afterAutospacing="0" w:line="360" w:lineRule="auto"/>
              <w:ind w:left="0" w:right="0" w:firstLine="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w:t>
            </w:r>
          </w:p>
        </w:tc>
        <w:tc>
          <w:tcPr>
            <w:tcW w:w="1403" w:type="dxa"/>
            <w:tcBorders>
              <w:bottom w:val="single" w:color="auto" w:sz="4" w:space="0"/>
            </w:tcBorders>
            <w:noWrap w:val="0"/>
            <w:vAlign w:val="center"/>
          </w:tcPr>
          <w:p w14:paraId="2C69BE8F">
            <w:pPr>
              <w:keepNext w:val="0"/>
              <w:keepLines w:val="0"/>
              <w:widowControl/>
              <w:suppressLineNumbers w:val="0"/>
              <w:spacing w:before="0" w:beforeAutospacing="0" w:after="0" w:afterAutospacing="0"/>
              <w:ind w:left="0" w:right="0"/>
              <w:jc w:val="center"/>
              <w:rPr>
                <w:rFonts w:hint="eastAsia"/>
                <w:szCs w:val="22"/>
              </w:rPr>
            </w:pPr>
            <w:r>
              <w:rPr>
                <w:rFonts w:ascii="浠垮畫" w:hAnsi="浠垮畫" w:eastAsia="浠垮畫" w:cs="浠垮畫"/>
                <w:color w:val="000000"/>
                <w:kern w:val="0"/>
                <w:sz w:val="24"/>
                <w:szCs w:val="24"/>
                <w:lang w:val="en-US" w:eastAsia="zh-CN" w:bidi="ar"/>
              </w:rPr>
              <w:t>产品来源可</w:t>
            </w:r>
            <w:r>
              <w:rPr>
                <w:rFonts w:hint="default" w:ascii="浠垮畫" w:hAnsi="浠垮畫" w:eastAsia="浠垮畫" w:cs="浠垮畫"/>
                <w:color w:val="000000"/>
                <w:kern w:val="0"/>
                <w:sz w:val="24"/>
                <w:szCs w:val="24"/>
                <w:lang w:val="en-US" w:eastAsia="zh-CN" w:bidi="ar"/>
              </w:rPr>
              <w:t>靠性</w:t>
            </w:r>
          </w:p>
        </w:tc>
        <w:tc>
          <w:tcPr>
            <w:tcW w:w="885" w:type="dxa"/>
            <w:tcBorders>
              <w:bottom w:val="single" w:color="auto" w:sz="4" w:space="0"/>
            </w:tcBorders>
            <w:noWrap w:val="0"/>
            <w:vAlign w:val="center"/>
          </w:tcPr>
          <w:p w14:paraId="1A295C5B">
            <w:pPr>
              <w:pStyle w:val="30"/>
              <w:keepNext w:val="0"/>
              <w:keepLines w:val="0"/>
              <w:suppressLineNumbers w:val="0"/>
              <w:shd w:val="clear"/>
              <w:spacing w:before="0" w:beforeAutospacing="0" w:after="0" w:afterAutospacing="0" w:line="360" w:lineRule="auto"/>
              <w:ind w:left="0" w:right="0" w:firstLine="12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5</w:t>
            </w:r>
          </w:p>
        </w:tc>
        <w:tc>
          <w:tcPr>
            <w:tcW w:w="7357" w:type="dxa"/>
            <w:tcBorders>
              <w:bottom w:val="single" w:color="auto" w:sz="4" w:space="0"/>
            </w:tcBorders>
            <w:noWrap w:val="0"/>
            <w:vAlign w:val="center"/>
          </w:tcPr>
          <w:p w14:paraId="2CF4863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1、投标人应提供产品合法来源证明材料（包括但不仅限于育种基地图片、 租赁承包合同、相关营业执照等）材料齐全得 3 分，有缺漏项的得 1 分，未提供证明材料不得分。 </w:t>
            </w:r>
          </w:p>
          <w:p w14:paraId="52FE0332">
            <w:pPr>
              <w:keepNext w:val="0"/>
              <w:keepLines w:val="0"/>
              <w:widowControl/>
              <w:suppressLineNumbers w:val="0"/>
              <w:spacing w:before="0" w:beforeAutospacing="0" w:after="0" w:afterAutospacing="0"/>
              <w:ind w:left="0" w:right="0"/>
              <w:jc w:val="left"/>
              <w:rPr>
                <w:rFonts w:hint="eastAsia" w:ascii="宋体" w:hAnsi="宋体"/>
                <w:color w:val="auto"/>
                <w:sz w:val="24"/>
                <w:szCs w:val="24"/>
                <w:highlight w:val="none"/>
                <w:shd w:val="clear" w:color="auto" w:fill="auto"/>
              </w:rPr>
            </w:pPr>
            <w:r>
              <w:rPr>
                <w:rFonts w:hint="eastAsia" w:ascii="宋体" w:hAnsi="宋体" w:eastAsia="宋体" w:cs="宋体"/>
                <w:color w:val="000000"/>
                <w:kern w:val="0"/>
                <w:sz w:val="24"/>
                <w:szCs w:val="24"/>
                <w:lang w:val="en-US" w:eastAsia="zh-CN" w:bidi="ar"/>
              </w:rPr>
              <w:t>2、对产品来源可靠性提供相关承诺书得 2 分，未提供不得分。</w:t>
            </w:r>
          </w:p>
        </w:tc>
      </w:tr>
      <w:tr w14:paraId="6B062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1" w:hRule="atLeast"/>
        </w:trPr>
        <w:tc>
          <w:tcPr>
            <w:tcW w:w="525" w:type="dxa"/>
            <w:tcBorders>
              <w:top w:val="single" w:color="auto" w:sz="4" w:space="0"/>
              <w:left w:val="single" w:color="auto" w:sz="4" w:space="0"/>
              <w:bottom w:val="single" w:color="auto" w:sz="4" w:space="0"/>
              <w:right w:val="single" w:color="auto" w:sz="4" w:space="0"/>
            </w:tcBorders>
            <w:noWrap w:val="0"/>
            <w:vAlign w:val="center"/>
          </w:tcPr>
          <w:p w14:paraId="3D93E066">
            <w:pPr>
              <w:keepNext w:val="0"/>
              <w:keepLines w:val="0"/>
              <w:suppressLineNumbers w:val="0"/>
              <w:shd w:val="clear"/>
              <w:spacing w:before="0" w:beforeAutospacing="0" w:after="0" w:afterAutospacing="0" w:line="360" w:lineRule="auto"/>
              <w:ind w:left="0" w:right="0"/>
              <w:jc w:val="center"/>
              <w:rPr>
                <w:rFonts w:hint="default" w:ascii="宋体" w:hAnsi="宋体" w:eastAsia="宋体" w:cs="宋体"/>
                <w:b/>
                <w:color w:val="auto"/>
                <w:sz w:val="24"/>
                <w:szCs w:val="24"/>
                <w:highlight w:val="none"/>
                <w:shd w:val="clear" w:color="auto" w:fill="auto"/>
                <w:lang w:val="en-US" w:eastAsia="zh-CN"/>
              </w:rPr>
            </w:pPr>
            <w:r>
              <w:rPr>
                <w:rFonts w:hint="eastAsia" w:ascii="宋体" w:hAnsi="宋体" w:cs="宋体"/>
                <w:b/>
                <w:color w:val="auto"/>
                <w:sz w:val="24"/>
                <w:szCs w:val="24"/>
                <w:highlight w:val="none"/>
                <w:shd w:val="clear" w:color="auto" w:fill="auto"/>
                <w:lang w:val="en-US" w:eastAsia="zh-CN"/>
              </w:rPr>
              <w:t>8</w:t>
            </w:r>
          </w:p>
        </w:tc>
        <w:tc>
          <w:tcPr>
            <w:tcW w:w="1403" w:type="dxa"/>
            <w:tcBorders>
              <w:top w:val="single" w:color="auto" w:sz="4" w:space="0"/>
              <w:left w:val="single" w:color="auto" w:sz="4" w:space="0"/>
              <w:bottom w:val="single" w:color="auto" w:sz="4" w:space="0"/>
              <w:right w:val="single" w:color="auto" w:sz="4" w:space="0"/>
            </w:tcBorders>
            <w:noWrap w:val="0"/>
            <w:vAlign w:val="center"/>
          </w:tcPr>
          <w:p w14:paraId="368BD309">
            <w:pPr>
              <w:keepNext w:val="0"/>
              <w:keepLines w:val="0"/>
              <w:suppressLineNumbers w:val="0"/>
              <w:shd w:val="clear"/>
              <w:spacing w:before="0" w:beforeAutospacing="0" w:after="0" w:afterAutospacing="0" w:line="240" w:lineRule="auto"/>
              <w:ind w:left="0" w:right="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投标文件</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6105C78F">
            <w:pPr>
              <w:keepNext w:val="0"/>
              <w:keepLines w:val="0"/>
              <w:suppressLineNumbers w:val="0"/>
              <w:shd w:val="clear"/>
              <w:spacing w:before="0" w:beforeAutospacing="0" w:after="0" w:afterAutospacing="0" w:line="240" w:lineRule="auto"/>
              <w:ind w:left="0" w:right="0" w:firstLine="120" w:firstLineChars="50"/>
              <w:jc w:val="center"/>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1</w:t>
            </w:r>
          </w:p>
        </w:tc>
        <w:tc>
          <w:tcPr>
            <w:tcW w:w="7357" w:type="dxa"/>
            <w:tcBorders>
              <w:top w:val="single" w:color="auto" w:sz="4" w:space="0"/>
              <w:left w:val="single" w:color="auto" w:sz="4" w:space="0"/>
              <w:bottom w:val="single" w:color="auto" w:sz="4" w:space="0"/>
              <w:right w:val="single" w:color="auto" w:sz="4" w:space="0"/>
            </w:tcBorders>
            <w:noWrap w:val="0"/>
            <w:vAlign w:val="center"/>
          </w:tcPr>
          <w:p w14:paraId="2629B001">
            <w:pPr>
              <w:keepNext w:val="0"/>
              <w:keepLines w:val="0"/>
              <w:suppressLineNumbers w:val="0"/>
              <w:shd w:val="clear"/>
              <w:spacing w:before="0" w:beforeAutospacing="0" w:after="0" w:afterAutospacing="0" w:line="240" w:lineRule="auto"/>
              <w:ind w:left="0" w:right="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投标文件有目录和页码、</w:t>
            </w:r>
            <w:r>
              <w:rPr>
                <w:rFonts w:hint="eastAsia" w:ascii="宋体" w:hAnsi="宋体" w:cs="宋体"/>
                <w:color w:val="auto"/>
                <w:sz w:val="24"/>
                <w:szCs w:val="24"/>
                <w:highlight w:val="none"/>
                <w:shd w:val="clear" w:color="auto" w:fill="auto"/>
                <w:lang w:val="en-US" w:eastAsia="zh-CN"/>
              </w:rPr>
              <w:t>并关联</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分；投标文件无目录、无页码或目录、页码编号不符合档案管理要求的得0分。</w:t>
            </w:r>
          </w:p>
        </w:tc>
      </w:tr>
    </w:tbl>
    <w:p w14:paraId="2C52D435">
      <w:pPr>
        <w:pStyle w:val="30"/>
        <w:keepNext w:val="0"/>
        <w:keepLines w:val="0"/>
        <w:pageBreakBefore w:val="0"/>
        <w:widowControl/>
        <w:shd w:val="clear"/>
        <w:kinsoku/>
        <w:wordWrap/>
        <w:overflowPunct/>
        <w:topLinePunct w:val="0"/>
        <w:autoSpaceDE/>
        <w:autoSpaceDN/>
        <w:bidi w:val="0"/>
        <w:adjustRightInd w:val="0"/>
        <w:snapToGrid/>
        <w:spacing w:before="0" w:after="0" w:line="560" w:lineRule="exact"/>
        <w:ind w:left="0" w:leftChars="0" w:firstLine="1285" w:firstLineChars="400"/>
        <w:jc w:val="both"/>
        <w:textAlignment w:val="baseline"/>
        <w:rPr>
          <w:rFonts w:hint="eastAsia" w:ascii="宋体" w:hAnsi="宋体" w:eastAsia="宋体" w:cs="宋体"/>
          <w:b/>
          <w:color w:val="FF0000"/>
          <w:sz w:val="32"/>
          <w:szCs w:val="32"/>
          <w:highlight w:val="none"/>
          <w:shd w:val="clear" w:color="auto" w:fill="auto"/>
        </w:rPr>
      </w:pPr>
      <w:r>
        <w:rPr>
          <w:rFonts w:hint="eastAsia" w:ascii="宋体" w:hAnsi="宋体" w:eastAsia="宋体" w:cs="宋体"/>
          <w:b/>
          <w:color w:val="000000" w:themeColor="text1"/>
          <w:sz w:val="32"/>
          <w:szCs w:val="32"/>
          <w:highlight w:val="none"/>
          <w:shd w:val="clear" w:color="auto" w:fill="auto"/>
          <w14:textFill>
            <w14:solidFill>
              <w14:schemeClr w14:val="tx1"/>
            </w14:solidFill>
          </w14:textFill>
        </w:rPr>
        <w:t>技术商务部分评标（分）记录明细表</w:t>
      </w:r>
    </w:p>
    <w:p w14:paraId="4BE0647C">
      <w:pPr>
        <w:rPr>
          <w:rFonts w:hint="eastAsia" w:ascii="宋体" w:hAnsi="宋体" w:eastAsia="宋体" w:cs="宋体"/>
          <w:b/>
          <w:color w:val="auto"/>
          <w:sz w:val="32"/>
          <w:szCs w:val="32"/>
          <w:highlight w:val="none"/>
          <w:shd w:val="clear" w:color="auto" w:fill="auto"/>
        </w:rPr>
      </w:pPr>
    </w:p>
    <w:p w14:paraId="631AC562">
      <w:pPr>
        <w:shd w:val="clear"/>
        <w:tabs>
          <w:tab w:val="left" w:pos="8280"/>
        </w:tabs>
        <w:spacing w:line="360" w:lineRule="auto"/>
        <w:ind w:right="-1" w:firstLine="1928" w:firstLineChars="600"/>
        <w:jc w:val="both"/>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价格评标（分）记录明细表</w:t>
      </w:r>
    </w:p>
    <w:tbl>
      <w:tblPr>
        <w:tblStyle w:val="2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6521"/>
        <w:gridCol w:w="958"/>
      </w:tblGrid>
      <w:tr w14:paraId="1D30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877" w:type="dxa"/>
            <w:noWrap w:val="0"/>
            <w:vAlign w:val="center"/>
          </w:tcPr>
          <w:p w14:paraId="4D9553FF">
            <w:pPr>
              <w:keepNext w:val="0"/>
              <w:keepLines w:val="0"/>
              <w:suppressLineNumbers w:val="0"/>
              <w:spacing w:before="0" w:beforeAutospacing="0" w:after="0" w:afterAutospacing="0" w:line="415" w:lineRule="auto"/>
              <w:ind w:left="0" w:right="0"/>
              <w:rPr>
                <w:rFonts w:ascii="Arial"/>
                <w:sz w:val="21"/>
                <w:szCs w:val="22"/>
              </w:rPr>
            </w:pPr>
            <w:r>
              <w:rPr>
                <w:rFonts w:hint="eastAsia" w:ascii="Arial"/>
                <w:sz w:val="21"/>
                <w:szCs w:val="22"/>
              </w:rPr>
              <w:t>项目</w:t>
            </w:r>
          </w:p>
        </w:tc>
        <w:tc>
          <w:tcPr>
            <w:tcW w:w="6521" w:type="dxa"/>
            <w:noWrap w:val="0"/>
            <w:vAlign w:val="center"/>
          </w:tcPr>
          <w:p w14:paraId="1670DCC8">
            <w:pPr>
              <w:keepNext w:val="0"/>
              <w:keepLines w:val="0"/>
              <w:suppressLineNumbers w:val="0"/>
              <w:spacing w:before="0" w:beforeAutospacing="0" w:after="0" w:afterAutospacing="0" w:line="415" w:lineRule="auto"/>
              <w:ind w:left="0" w:right="0"/>
              <w:rPr>
                <w:rFonts w:ascii="Arial"/>
                <w:sz w:val="21"/>
                <w:szCs w:val="22"/>
              </w:rPr>
            </w:pPr>
            <w:r>
              <w:rPr>
                <w:rFonts w:hint="eastAsia" w:ascii="Arial"/>
                <w:sz w:val="21"/>
                <w:szCs w:val="22"/>
              </w:rPr>
              <w:t>评标内容</w:t>
            </w:r>
          </w:p>
        </w:tc>
        <w:tc>
          <w:tcPr>
            <w:tcW w:w="958" w:type="dxa"/>
            <w:noWrap w:val="0"/>
            <w:vAlign w:val="center"/>
          </w:tcPr>
          <w:p w14:paraId="0D6EC26A">
            <w:pPr>
              <w:keepNext w:val="0"/>
              <w:keepLines w:val="0"/>
              <w:suppressLineNumbers w:val="0"/>
              <w:spacing w:before="0" w:beforeAutospacing="0" w:after="0" w:afterAutospacing="0" w:line="415" w:lineRule="auto"/>
              <w:ind w:left="0" w:right="0"/>
              <w:rPr>
                <w:rFonts w:ascii="Arial"/>
                <w:sz w:val="21"/>
                <w:szCs w:val="22"/>
              </w:rPr>
            </w:pPr>
            <w:r>
              <w:rPr>
                <w:rFonts w:hint="eastAsia" w:ascii="Arial"/>
                <w:sz w:val="21"/>
                <w:szCs w:val="22"/>
              </w:rPr>
              <w:t>分值</w:t>
            </w:r>
          </w:p>
        </w:tc>
      </w:tr>
      <w:tr w14:paraId="46E2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356" w:type="dxa"/>
            <w:gridSpan w:val="3"/>
            <w:noWrap w:val="0"/>
            <w:vAlign w:val="center"/>
          </w:tcPr>
          <w:p w14:paraId="23F0FCB1">
            <w:pPr>
              <w:keepNext w:val="0"/>
              <w:keepLines w:val="0"/>
              <w:suppressLineNumbers w:val="0"/>
              <w:spacing w:before="0" w:beforeAutospacing="0" w:after="0" w:afterAutospacing="0" w:line="415" w:lineRule="auto"/>
              <w:ind w:left="0" w:right="0"/>
              <w:rPr>
                <w:rFonts w:ascii="Arial"/>
                <w:sz w:val="21"/>
                <w:szCs w:val="22"/>
              </w:rPr>
            </w:pPr>
            <w:r>
              <w:rPr>
                <w:rFonts w:hint="eastAsia" w:ascii="Arial"/>
                <w:sz w:val="21"/>
                <w:szCs w:val="22"/>
              </w:rPr>
              <w:t>A．投标价格评分</w:t>
            </w:r>
            <w:r>
              <w:rPr>
                <w:rFonts w:ascii="Arial"/>
                <w:sz w:val="21"/>
                <w:szCs w:val="22"/>
              </w:rPr>
              <w:t>30分</w:t>
            </w:r>
          </w:p>
        </w:tc>
      </w:tr>
      <w:tr w14:paraId="2A60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877" w:type="dxa"/>
            <w:vMerge w:val="restart"/>
            <w:noWrap w:val="0"/>
            <w:vAlign w:val="center"/>
          </w:tcPr>
          <w:p w14:paraId="39AC4446">
            <w:pPr>
              <w:keepNext w:val="0"/>
              <w:keepLines w:val="0"/>
              <w:suppressLineNumbers w:val="0"/>
              <w:spacing w:before="0" w:beforeAutospacing="0" w:after="0" w:afterAutospacing="0" w:line="415" w:lineRule="auto"/>
              <w:ind w:left="0" w:right="0"/>
              <w:rPr>
                <w:rFonts w:ascii="Arial"/>
                <w:sz w:val="21"/>
                <w:szCs w:val="22"/>
              </w:rPr>
            </w:pPr>
            <w:r>
              <w:rPr>
                <w:rFonts w:hint="eastAsia" w:ascii="Arial"/>
                <w:sz w:val="21"/>
                <w:szCs w:val="22"/>
              </w:rPr>
              <w:t>价格评审</w:t>
            </w:r>
          </w:p>
          <w:p w14:paraId="74CBB3B1">
            <w:pPr>
              <w:keepNext w:val="0"/>
              <w:keepLines w:val="0"/>
              <w:suppressLineNumbers w:val="0"/>
              <w:spacing w:before="0" w:beforeAutospacing="0" w:after="0" w:afterAutospacing="0" w:line="415" w:lineRule="auto"/>
              <w:ind w:left="0" w:right="0"/>
              <w:rPr>
                <w:rFonts w:ascii="Arial"/>
                <w:sz w:val="21"/>
                <w:szCs w:val="22"/>
                <w:lang w:val="en-US" w:eastAsia="zh-CN"/>
              </w:rPr>
            </w:pPr>
            <w:r>
              <w:rPr>
                <w:rFonts w:ascii="Arial"/>
                <w:sz w:val="21"/>
                <w:szCs w:val="22"/>
                <w:lang w:val="en-US" w:eastAsia="zh-CN"/>
              </w:rPr>
              <w:t>30分</w:t>
            </w:r>
          </w:p>
        </w:tc>
        <w:tc>
          <w:tcPr>
            <w:tcW w:w="6521" w:type="dxa"/>
            <w:noWrap w:val="0"/>
            <w:vAlign w:val="center"/>
          </w:tcPr>
          <w:p w14:paraId="45473B6C">
            <w:pPr>
              <w:keepNext w:val="0"/>
              <w:keepLines w:val="0"/>
              <w:suppressLineNumbers w:val="0"/>
              <w:spacing w:before="0" w:beforeAutospacing="0" w:after="0" w:afterAutospacing="0" w:line="240" w:lineRule="auto"/>
              <w:ind w:left="0" w:right="0"/>
              <w:rPr>
                <w:rFonts w:ascii="Arial"/>
                <w:sz w:val="21"/>
                <w:szCs w:val="22"/>
              </w:rPr>
            </w:pPr>
            <w:r>
              <w:rPr>
                <w:rFonts w:hint="eastAsia" w:ascii="Arial"/>
                <w:sz w:val="21"/>
                <w:szCs w:val="22"/>
              </w:rPr>
              <w:t>评标基准价</w:t>
            </w:r>
            <w:r>
              <w:rPr>
                <w:rFonts w:ascii="Arial"/>
                <w:sz w:val="21"/>
                <w:szCs w:val="22"/>
              </w:rPr>
              <w:t xml:space="preserve"> =有效投标报价的最低值，有效投标报价等于基准值的得满分，投标报价得分= </w:t>
            </w:r>
            <w:r>
              <w:rPr>
                <w:rFonts w:hint="eastAsia" w:ascii="Arial"/>
                <w:sz w:val="21"/>
                <w:szCs w:val="22"/>
              </w:rPr>
              <w:t>（评标基准价</w:t>
            </w:r>
            <w:r>
              <w:rPr>
                <w:rFonts w:ascii="Arial"/>
                <w:sz w:val="21"/>
                <w:szCs w:val="22"/>
              </w:rPr>
              <w:t>/投标报价）×30。有效投标报价为通过初步审查的</w:t>
            </w:r>
            <w:r>
              <w:rPr>
                <w:rFonts w:hint="eastAsia" w:ascii="Arial"/>
                <w:sz w:val="21"/>
                <w:szCs w:val="22"/>
                <w:lang w:eastAsia="zh-CN"/>
              </w:rPr>
              <w:t>投标人</w:t>
            </w:r>
            <w:r>
              <w:rPr>
                <w:rFonts w:ascii="Arial"/>
                <w:sz w:val="21"/>
                <w:szCs w:val="22"/>
              </w:rPr>
              <w:t>报价；</w:t>
            </w:r>
          </w:p>
        </w:tc>
        <w:tc>
          <w:tcPr>
            <w:tcW w:w="958" w:type="dxa"/>
            <w:vMerge w:val="restart"/>
            <w:noWrap w:val="0"/>
            <w:vAlign w:val="center"/>
          </w:tcPr>
          <w:p w14:paraId="0E718688">
            <w:pPr>
              <w:keepNext w:val="0"/>
              <w:keepLines w:val="0"/>
              <w:suppressLineNumbers w:val="0"/>
              <w:spacing w:before="0" w:beforeAutospacing="0" w:after="0" w:afterAutospacing="0" w:line="415" w:lineRule="auto"/>
              <w:ind w:left="0" w:right="0"/>
              <w:rPr>
                <w:rFonts w:ascii="Arial"/>
                <w:sz w:val="21"/>
                <w:szCs w:val="22"/>
              </w:rPr>
            </w:pPr>
            <w:r>
              <w:rPr>
                <w:rFonts w:ascii="Arial"/>
                <w:sz w:val="21"/>
                <w:szCs w:val="22"/>
              </w:rPr>
              <w:t>30分</w:t>
            </w:r>
          </w:p>
        </w:tc>
      </w:tr>
      <w:tr w14:paraId="2505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77" w:type="dxa"/>
            <w:vMerge w:val="continue"/>
            <w:noWrap w:val="0"/>
            <w:vAlign w:val="center"/>
          </w:tcPr>
          <w:p w14:paraId="1C5A76FD">
            <w:pPr>
              <w:keepNext w:val="0"/>
              <w:keepLines w:val="0"/>
              <w:suppressLineNumbers w:val="0"/>
              <w:spacing w:before="0" w:beforeAutospacing="0" w:after="0" w:afterAutospacing="0" w:line="415" w:lineRule="auto"/>
              <w:ind w:left="0" w:right="0"/>
              <w:rPr>
                <w:rFonts w:ascii="Arial"/>
                <w:sz w:val="21"/>
                <w:szCs w:val="22"/>
              </w:rPr>
            </w:pPr>
          </w:p>
        </w:tc>
        <w:tc>
          <w:tcPr>
            <w:tcW w:w="6521" w:type="dxa"/>
            <w:noWrap w:val="0"/>
            <w:vAlign w:val="center"/>
          </w:tcPr>
          <w:p w14:paraId="0004ACCF">
            <w:pPr>
              <w:keepNext w:val="0"/>
              <w:keepLines w:val="0"/>
              <w:suppressLineNumbers w:val="0"/>
              <w:spacing w:before="0" w:beforeAutospacing="0" w:after="0" w:afterAutospacing="0" w:line="240" w:lineRule="auto"/>
              <w:ind w:left="0" w:right="0"/>
              <w:rPr>
                <w:rFonts w:ascii="Arial"/>
                <w:sz w:val="21"/>
                <w:szCs w:val="22"/>
              </w:rPr>
            </w:pPr>
            <w:r>
              <w:rPr>
                <w:rFonts w:hint="eastAsia" w:ascii="Arial"/>
                <w:sz w:val="21"/>
                <w:szCs w:val="22"/>
              </w:rPr>
              <w:t>按上述公式计算得分为负值时，其投标报价得分为零分。计算公式的计算结果值在小数点后均保留两位小数，后余位数四舍五入计。当计算结果为负数时，计为零分。</w:t>
            </w:r>
          </w:p>
        </w:tc>
        <w:tc>
          <w:tcPr>
            <w:tcW w:w="958" w:type="dxa"/>
            <w:vMerge w:val="continue"/>
            <w:noWrap w:val="0"/>
            <w:vAlign w:val="center"/>
          </w:tcPr>
          <w:p w14:paraId="4083004F">
            <w:pPr>
              <w:keepNext w:val="0"/>
              <w:keepLines w:val="0"/>
              <w:suppressLineNumbers w:val="0"/>
              <w:spacing w:before="0" w:beforeAutospacing="0" w:after="0" w:afterAutospacing="0" w:line="415" w:lineRule="auto"/>
              <w:ind w:left="0" w:right="0"/>
              <w:rPr>
                <w:rFonts w:ascii="Arial"/>
                <w:sz w:val="21"/>
                <w:szCs w:val="22"/>
              </w:rPr>
            </w:pPr>
          </w:p>
        </w:tc>
      </w:tr>
      <w:tr w14:paraId="4E08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atLeast"/>
          <w:jc w:val="center"/>
        </w:trPr>
        <w:tc>
          <w:tcPr>
            <w:tcW w:w="9356" w:type="dxa"/>
            <w:gridSpan w:val="3"/>
            <w:noWrap w:val="0"/>
            <w:vAlign w:val="center"/>
          </w:tcPr>
          <w:p w14:paraId="0F97940D">
            <w:pPr>
              <w:keepNext w:val="0"/>
              <w:keepLines w:val="0"/>
              <w:suppressLineNumbers w:val="0"/>
              <w:spacing w:before="0" w:beforeAutospacing="0" w:after="0" w:afterAutospacing="0" w:line="415" w:lineRule="auto"/>
              <w:ind w:left="0" w:right="0"/>
              <w:rPr>
                <w:rFonts w:ascii="Arial"/>
                <w:sz w:val="21"/>
                <w:szCs w:val="22"/>
              </w:rPr>
            </w:pPr>
            <w:r>
              <w:rPr>
                <w:rFonts w:hint="eastAsia" w:ascii="Arial"/>
                <w:sz w:val="21"/>
                <w:szCs w:val="22"/>
              </w:rPr>
              <w:t>注：</w:t>
            </w:r>
            <w:r>
              <w:rPr>
                <w:rFonts w:ascii="Arial"/>
                <w:sz w:val="21"/>
                <w:szCs w:val="22"/>
              </w:rPr>
              <w:t>1、计算过程中，算术平均值保留2位小数（百分比亦取2位小数），第三位小数四舍五入。</w:t>
            </w:r>
          </w:p>
          <w:p w14:paraId="33A1E7F6">
            <w:pPr>
              <w:keepNext w:val="0"/>
              <w:keepLines w:val="0"/>
              <w:suppressLineNumbers w:val="0"/>
              <w:spacing w:before="0" w:beforeAutospacing="0" w:after="0" w:afterAutospacing="0" w:line="415" w:lineRule="auto"/>
              <w:ind w:left="0" w:right="0"/>
              <w:rPr>
                <w:rFonts w:ascii="Arial"/>
                <w:sz w:val="21"/>
                <w:szCs w:val="22"/>
              </w:rPr>
            </w:pPr>
            <w:r>
              <w:rPr>
                <w:rFonts w:ascii="Arial"/>
                <w:sz w:val="21"/>
                <w:szCs w:val="22"/>
              </w:rPr>
              <w:t>2、投标人的最终得分为：所有评委对其评分的算术平均值。</w:t>
            </w:r>
          </w:p>
        </w:tc>
      </w:tr>
      <w:tr w14:paraId="04FA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56" w:type="dxa"/>
            <w:gridSpan w:val="3"/>
            <w:noWrap w:val="0"/>
            <w:vAlign w:val="center"/>
          </w:tcPr>
          <w:p w14:paraId="4E139C8D">
            <w:pPr>
              <w:keepNext w:val="0"/>
              <w:keepLines w:val="0"/>
              <w:suppressLineNumbers w:val="0"/>
              <w:spacing w:before="0" w:beforeAutospacing="0" w:after="0" w:afterAutospacing="0" w:line="415" w:lineRule="auto"/>
              <w:ind w:left="0" w:right="0"/>
              <w:rPr>
                <w:rFonts w:ascii="Arial"/>
                <w:b/>
                <w:bCs/>
                <w:sz w:val="21"/>
                <w:szCs w:val="22"/>
              </w:rPr>
            </w:pPr>
            <w:r>
              <w:rPr>
                <w:rFonts w:hint="eastAsia" w:ascii="Arial"/>
                <w:b/>
                <w:bCs/>
                <w:sz w:val="21"/>
                <w:szCs w:val="22"/>
              </w:rPr>
              <w:t>B．属于中小企业评标优惠内容及价格扣除幅度，本项目的价格扣除为</w:t>
            </w:r>
            <w:r>
              <w:rPr>
                <w:rFonts w:hint="eastAsia" w:ascii="Arial"/>
                <w:b/>
                <w:bCs/>
                <w:sz w:val="21"/>
                <w:szCs w:val="22"/>
                <w:lang w:val="en-US" w:eastAsia="zh-CN"/>
              </w:rPr>
              <w:t>10</w:t>
            </w:r>
            <w:r>
              <w:rPr>
                <w:rFonts w:ascii="Arial"/>
                <w:b/>
                <w:bCs/>
                <w:sz w:val="21"/>
                <w:szCs w:val="22"/>
              </w:rPr>
              <w:t>%。</w:t>
            </w:r>
          </w:p>
        </w:tc>
      </w:tr>
      <w:tr w14:paraId="287C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3" w:hRule="atLeast"/>
          <w:jc w:val="center"/>
        </w:trPr>
        <w:tc>
          <w:tcPr>
            <w:tcW w:w="9356" w:type="dxa"/>
            <w:gridSpan w:val="3"/>
            <w:tcBorders>
              <w:bottom w:val="single" w:color="auto" w:sz="4" w:space="0"/>
            </w:tcBorders>
            <w:noWrap w:val="0"/>
            <w:vAlign w:val="center"/>
          </w:tcPr>
          <w:p w14:paraId="12D67F39">
            <w:pPr>
              <w:keepNext w:val="0"/>
              <w:keepLines w:val="0"/>
              <w:suppressLineNumbers w:val="0"/>
              <w:spacing w:before="0" w:beforeAutospacing="0" w:after="0" w:afterAutospacing="0" w:line="240" w:lineRule="auto"/>
              <w:ind w:left="0" w:right="0"/>
              <w:rPr>
                <w:rFonts w:hint="eastAsia" w:ascii="Arial"/>
                <w:sz w:val="21"/>
                <w:szCs w:val="22"/>
              </w:rPr>
            </w:pPr>
            <w:r>
              <w:rPr>
                <w:rFonts w:hint="eastAsia" w:ascii="Arial"/>
                <w:sz w:val="21"/>
                <w:szCs w:val="22"/>
              </w:rPr>
              <w:t>根据中华人民共和国财政部、中华人民共和国工业和信息化部</w:t>
            </w:r>
            <w:r>
              <w:rPr>
                <w:rFonts w:hint="eastAsia" w:ascii="Arial"/>
                <w:sz w:val="21"/>
                <w:szCs w:val="22"/>
                <w:lang w:eastAsia="zh-CN"/>
              </w:rPr>
              <w:t>《政府采购促进中小企业发展管理办法》（财库﹝2020﹞46 号）</w:t>
            </w:r>
            <w:r>
              <w:rPr>
                <w:rFonts w:hint="eastAsia" w:ascii="Arial"/>
                <w:sz w:val="21"/>
                <w:szCs w:val="22"/>
              </w:rPr>
              <w:t>文件的规定，属于中小企业评标优惠内容及幅度如下：</w:t>
            </w:r>
          </w:p>
          <w:p w14:paraId="251714AF">
            <w:pPr>
              <w:keepNext w:val="0"/>
              <w:keepLines w:val="0"/>
              <w:suppressLineNumbers w:val="0"/>
              <w:spacing w:before="0" w:beforeAutospacing="0" w:after="0" w:afterAutospacing="0" w:line="240" w:lineRule="auto"/>
              <w:ind w:left="0" w:right="0"/>
              <w:rPr>
                <w:rFonts w:hint="eastAsia" w:ascii="Arial"/>
                <w:sz w:val="21"/>
                <w:szCs w:val="22"/>
              </w:rPr>
            </w:pPr>
            <w:r>
              <w:rPr>
                <w:rFonts w:hint="eastAsia" w:ascii="Arial"/>
                <w:sz w:val="21"/>
                <w:szCs w:val="22"/>
              </w:rPr>
              <w:t>（一）中小企业（含中型、小型、微型企业）应当同时符合以下条件：</w:t>
            </w:r>
          </w:p>
          <w:p w14:paraId="044FD91C">
            <w:pPr>
              <w:keepNext w:val="0"/>
              <w:keepLines w:val="0"/>
              <w:suppressLineNumbers w:val="0"/>
              <w:spacing w:before="0" w:beforeAutospacing="0" w:after="0" w:afterAutospacing="0" w:line="240" w:lineRule="auto"/>
              <w:ind w:left="0" w:right="0"/>
              <w:rPr>
                <w:rFonts w:hint="eastAsia" w:ascii="Arial"/>
                <w:sz w:val="21"/>
                <w:szCs w:val="22"/>
              </w:rPr>
            </w:pPr>
            <w:r>
              <w:rPr>
                <w:rFonts w:hint="eastAsia" w:ascii="Arial"/>
                <w:sz w:val="21"/>
                <w:szCs w:val="22"/>
              </w:rPr>
              <w:t xml:space="preserve">    ①符合中小企业划分标准(按《关于印发中小企业划型标准规定的通知》(工信部联企业( 2011)300号）执行）；</w:t>
            </w:r>
          </w:p>
          <w:p w14:paraId="4BE6C141">
            <w:pPr>
              <w:keepNext w:val="0"/>
              <w:keepLines w:val="0"/>
              <w:suppressLineNumbers w:val="0"/>
              <w:spacing w:before="0" w:beforeAutospacing="0" w:after="0" w:afterAutospacing="0" w:line="240" w:lineRule="auto"/>
              <w:ind w:left="0" w:right="0"/>
              <w:rPr>
                <w:rFonts w:hint="eastAsia" w:ascii="Arial"/>
                <w:sz w:val="21"/>
                <w:szCs w:val="22"/>
              </w:rPr>
            </w:pPr>
            <w:r>
              <w:rPr>
                <w:rFonts w:hint="eastAsia" w:ascii="Arial"/>
                <w:sz w:val="21"/>
                <w:szCs w:val="22"/>
              </w:rPr>
              <w:t xml:space="preserve">    ②提供本企业制造的货物、承担的项目或者服务，或者提供其他中小企业制造的货物。本项所称货物不包括使用大型企业注册商标的货物；</w:t>
            </w:r>
          </w:p>
          <w:p w14:paraId="456E21A1">
            <w:pPr>
              <w:keepNext w:val="0"/>
              <w:keepLines w:val="0"/>
              <w:suppressLineNumbers w:val="0"/>
              <w:spacing w:before="0" w:beforeAutospacing="0" w:after="0" w:afterAutospacing="0" w:line="240" w:lineRule="auto"/>
              <w:ind w:left="0" w:right="0"/>
              <w:rPr>
                <w:rFonts w:hint="eastAsia" w:ascii="Arial"/>
                <w:sz w:val="21"/>
                <w:szCs w:val="22"/>
              </w:rPr>
            </w:pPr>
            <w:r>
              <w:rPr>
                <w:rFonts w:hint="eastAsia" w:ascii="Arial"/>
                <w:sz w:val="21"/>
                <w:szCs w:val="22"/>
              </w:rPr>
              <w:t xml:space="preserve">    ③小型、微型企业提供中型企业制造的货物的，视同为中型企业。</w:t>
            </w:r>
          </w:p>
          <w:p w14:paraId="0230FF02">
            <w:pPr>
              <w:keepNext w:val="0"/>
              <w:keepLines w:val="0"/>
              <w:suppressLineNumbers w:val="0"/>
              <w:spacing w:before="0" w:beforeAutospacing="0" w:after="0" w:afterAutospacing="0" w:line="240" w:lineRule="auto"/>
              <w:ind w:left="0" w:right="0"/>
              <w:rPr>
                <w:rFonts w:hint="eastAsia" w:ascii="Arial"/>
                <w:sz w:val="21"/>
                <w:szCs w:val="22"/>
              </w:rPr>
            </w:pPr>
            <w:r>
              <w:rPr>
                <w:rFonts w:hint="eastAsia" w:ascii="Arial"/>
                <w:sz w:val="21"/>
                <w:szCs w:val="22"/>
              </w:rPr>
              <w:t>（二）价格扣除办法：</w:t>
            </w:r>
          </w:p>
          <w:p w14:paraId="26EBC992">
            <w:pPr>
              <w:keepNext w:val="0"/>
              <w:keepLines w:val="0"/>
              <w:suppressLineNumbers w:val="0"/>
              <w:spacing w:before="0" w:beforeAutospacing="0" w:after="0" w:afterAutospacing="0" w:line="240" w:lineRule="auto"/>
              <w:ind w:left="0" w:right="0"/>
              <w:rPr>
                <w:rFonts w:hint="eastAsia" w:ascii="Arial"/>
                <w:sz w:val="21"/>
                <w:szCs w:val="22"/>
              </w:rPr>
            </w:pPr>
            <w:r>
              <w:rPr>
                <w:rFonts w:hint="eastAsia" w:ascii="Arial"/>
                <w:sz w:val="21"/>
                <w:szCs w:val="22"/>
              </w:rPr>
              <w:t>①对于非专门面向中小企业的项目，对小型和微型企业（或联合体各方均为小型、微型企业的）产品的价格给予</w:t>
            </w:r>
            <w:r>
              <w:rPr>
                <w:rFonts w:hint="eastAsia" w:ascii="Arial"/>
                <w:sz w:val="21"/>
                <w:szCs w:val="22"/>
                <w:lang w:val="en-US" w:eastAsia="zh-CN"/>
              </w:rPr>
              <w:t>10</w:t>
            </w:r>
            <w:r>
              <w:rPr>
                <w:rFonts w:hint="eastAsia" w:ascii="Arial"/>
                <w:sz w:val="21"/>
                <w:szCs w:val="22"/>
              </w:rPr>
              <w:t>%的扣除，用扣除后的评标价格参与价格分的评标。</w:t>
            </w:r>
          </w:p>
          <w:p w14:paraId="3413A845">
            <w:pPr>
              <w:keepNext w:val="0"/>
              <w:keepLines w:val="0"/>
              <w:suppressLineNumbers w:val="0"/>
              <w:spacing w:before="0" w:beforeAutospacing="0" w:after="0" w:afterAutospacing="0" w:line="240" w:lineRule="auto"/>
              <w:ind w:left="0" w:right="0"/>
              <w:rPr>
                <w:rFonts w:hint="eastAsia" w:ascii="Arial"/>
                <w:sz w:val="21"/>
                <w:szCs w:val="22"/>
              </w:rPr>
            </w:pPr>
            <w:r>
              <w:rPr>
                <w:rFonts w:hint="eastAsia" w:ascii="Arial"/>
                <w:sz w:val="21"/>
                <w:szCs w:val="22"/>
              </w:rPr>
              <w:t xml:space="preserve">②大中型企业和其他自然人、法人或者其他组织与小型、微型企业组成联合体，联合体协议中约定，小型、微型企业的协议合同金额占到联合体协议合同总金额30%以上的，可给予联合体2%的价格扣除。联合体各方均为小型、微型企业的，联合体视同为小型、微型企业享受扶持政策。组成联合体的大中型企业和其他自然人、法人或者其他组织，与小型、微型企业之间不得存在投资关系，并附协议书。  </w:t>
            </w:r>
          </w:p>
          <w:p w14:paraId="315DDB06">
            <w:pPr>
              <w:keepNext w:val="0"/>
              <w:keepLines w:val="0"/>
              <w:suppressLineNumbers w:val="0"/>
              <w:spacing w:before="0" w:beforeAutospacing="0" w:after="0" w:afterAutospacing="0" w:line="240" w:lineRule="auto"/>
              <w:ind w:left="0" w:right="0"/>
              <w:rPr>
                <w:rFonts w:hint="eastAsia" w:ascii="Arial"/>
                <w:sz w:val="21"/>
                <w:szCs w:val="22"/>
              </w:rPr>
            </w:pPr>
            <w:r>
              <w:rPr>
                <w:rFonts w:hint="eastAsia" w:ascii="Arial"/>
                <w:sz w:val="21"/>
                <w:szCs w:val="22"/>
              </w:rPr>
              <w:t>（三）小型和微型企业适用价格扣除办法时应提供的相关资料：</w:t>
            </w:r>
          </w:p>
          <w:p w14:paraId="2343BCF4">
            <w:pPr>
              <w:keepNext w:val="0"/>
              <w:keepLines w:val="0"/>
              <w:suppressLineNumbers w:val="0"/>
              <w:spacing w:before="0" w:beforeAutospacing="0" w:after="0" w:afterAutospacing="0" w:line="240" w:lineRule="auto"/>
              <w:ind w:left="0" w:right="0"/>
              <w:rPr>
                <w:rFonts w:ascii="Arial"/>
                <w:sz w:val="21"/>
                <w:szCs w:val="22"/>
              </w:rPr>
            </w:pPr>
            <w:r>
              <w:rPr>
                <w:rFonts w:hint="eastAsia" w:ascii="Arial"/>
                <w:sz w:val="21"/>
                <w:szCs w:val="22"/>
              </w:rPr>
              <w:t xml:space="preserve">    ①《中</w:t>
            </w:r>
            <w:bookmarkStart w:id="7" w:name="_GoBack"/>
            <w:bookmarkEnd w:id="7"/>
            <w:r>
              <w:rPr>
                <w:rFonts w:hint="eastAsia" w:ascii="Arial"/>
                <w:sz w:val="21"/>
                <w:szCs w:val="22"/>
              </w:rPr>
              <w:t>小企业声明函》；</w:t>
            </w:r>
          </w:p>
        </w:tc>
      </w:tr>
      <w:tr w14:paraId="126B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356" w:type="dxa"/>
            <w:gridSpan w:val="3"/>
            <w:noWrap w:val="0"/>
            <w:vAlign w:val="center"/>
          </w:tcPr>
          <w:p w14:paraId="6672EDEB">
            <w:pPr>
              <w:keepNext w:val="0"/>
              <w:keepLines w:val="0"/>
              <w:suppressLineNumbers w:val="0"/>
              <w:spacing w:before="0" w:beforeAutospacing="0" w:after="0" w:afterAutospacing="0" w:line="415" w:lineRule="auto"/>
              <w:ind w:left="0" w:right="0"/>
              <w:rPr>
                <w:rFonts w:ascii="Arial"/>
                <w:sz w:val="21"/>
                <w:szCs w:val="22"/>
              </w:rPr>
            </w:pPr>
            <w:r>
              <w:rPr>
                <w:rFonts w:hint="eastAsia" w:ascii="Arial"/>
                <w:sz w:val="21"/>
                <w:szCs w:val="22"/>
              </w:rPr>
              <w:t>C.属于享受政府采购支持政策的残疾人福利性单位评标优惠内容及价格扣除幅度按小型、微型企业评标中价格扣除</w:t>
            </w:r>
            <w:r>
              <w:rPr>
                <w:rFonts w:ascii="Arial"/>
                <w:sz w:val="21"/>
                <w:szCs w:val="22"/>
              </w:rPr>
              <w:t>,残疾人福利性单位属于小型、微型企业的，不重复享受政策。本项目的价格扣除为</w:t>
            </w:r>
            <w:r>
              <w:rPr>
                <w:rFonts w:hint="eastAsia" w:ascii="Arial"/>
                <w:sz w:val="21"/>
                <w:szCs w:val="22"/>
                <w:lang w:val="en-US" w:eastAsia="zh-CN"/>
              </w:rPr>
              <w:t>10</w:t>
            </w:r>
            <w:r>
              <w:rPr>
                <w:rFonts w:ascii="Arial"/>
                <w:sz w:val="21"/>
                <w:szCs w:val="22"/>
              </w:rPr>
              <w:t>%。</w:t>
            </w:r>
          </w:p>
        </w:tc>
      </w:tr>
      <w:tr w14:paraId="397D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356" w:type="dxa"/>
            <w:gridSpan w:val="3"/>
            <w:noWrap w:val="0"/>
            <w:vAlign w:val="center"/>
          </w:tcPr>
          <w:p w14:paraId="189877C7">
            <w:pPr>
              <w:keepNext w:val="0"/>
              <w:keepLines w:val="0"/>
              <w:suppressLineNumbers w:val="0"/>
              <w:spacing w:before="0" w:beforeAutospacing="0" w:after="0" w:afterAutospacing="0" w:line="415" w:lineRule="auto"/>
              <w:ind w:left="0" w:right="0"/>
              <w:rPr>
                <w:rFonts w:hint="eastAsia" w:ascii="Arial"/>
                <w:sz w:val="21"/>
                <w:szCs w:val="22"/>
              </w:rPr>
            </w:pPr>
            <w:r>
              <w:rPr>
                <w:rFonts w:hint="eastAsia" w:ascii="Arial"/>
                <w:sz w:val="21"/>
                <w:szCs w:val="22"/>
              </w:rPr>
              <w:t>D. 属于享受政府采购支持政策的监狱企业评标优惠内容及价格扣除幅度按小型、微型企业评标中价格评审优惠,残疾人福利性单位属于小型、微型企业的，不重复享受政策（须提供由省级以上监狱管理局、戒毒管理局（含新疆生产建设兵团）出具的属于监狱企业的证明文件）。</w:t>
            </w:r>
            <w:r>
              <w:rPr>
                <w:rFonts w:ascii="Arial"/>
                <w:sz w:val="21"/>
                <w:szCs w:val="22"/>
              </w:rPr>
              <w:t>本项目的价格扣除为</w:t>
            </w:r>
            <w:r>
              <w:rPr>
                <w:rFonts w:hint="eastAsia" w:ascii="Arial"/>
                <w:sz w:val="21"/>
                <w:szCs w:val="22"/>
                <w:lang w:val="en-US" w:eastAsia="zh-CN"/>
              </w:rPr>
              <w:t>10</w:t>
            </w:r>
            <w:r>
              <w:rPr>
                <w:rFonts w:ascii="Arial"/>
                <w:sz w:val="21"/>
                <w:szCs w:val="22"/>
              </w:rPr>
              <w:t>%。</w:t>
            </w:r>
          </w:p>
        </w:tc>
      </w:tr>
      <w:tr w14:paraId="2117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356" w:type="dxa"/>
            <w:gridSpan w:val="3"/>
            <w:noWrap w:val="0"/>
            <w:vAlign w:val="center"/>
          </w:tcPr>
          <w:p w14:paraId="65B0FED7">
            <w:pPr>
              <w:keepNext w:val="0"/>
              <w:keepLines w:val="0"/>
              <w:suppressLineNumbers w:val="0"/>
              <w:spacing w:before="0" w:beforeAutospacing="0" w:after="0" w:afterAutospacing="0" w:line="415" w:lineRule="auto"/>
              <w:ind w:left="0" w:right="0"/>
              <w:rPr>
                <w:rFonts w:hint="eastAsia" w:ascii="Arial"/>
                <w:sz w:val="21"/>
                <w:szCs w:val="22"/>
              </w:rPr>
            </w:pPr>
            <w:r>
              <w:rPr>
                <w:rFonts w:hint="eastAsia" w:ascii="Arial"/>
                <w:sz w:val="21"/>
                <w:szCs w:val="22"/>
              </w:rPr>
              <w:t>E.节能、环境标志产品评审优惠内容及办法</w:t>
            </w:r>
          </w:p>
        </w:tc>
      </w:tr>
      <w:tr w14:paraId="224B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356" w:type="dxa"/>
            <w:gridSpan w:val="3"/>
            <w:noWrap w:val="0"/>
            <w:vAlign w:val="center"/>
          </w:tcPr>
          <w:p w14:paraId="20159F64">
            <w:pPr>
              <w:keepNext w:val="0"/>
              <w:keepLines w:val="0"/>
              <w:suppressLineNumbers w:val="0"/>
              <w:spacing w:before="0" w:beforeAutospacing="0" w:after="0" w:afterAutospacing="0" w:line="415" w:lineRule="auto"/>
              <w:ind w:left="0" w:right="0"/>
              <w:rPr>
                <w:rFonts w:hint="eastAsia" w:ascii="Arial"/>
                <w:sz w:val="21"/>
                <w:szCs w:val="22"/>
              </w:rPr>
            </w:pPr>
            <w:r>
              <w:rPr>
                <w:rFonts w:hint="eastAsia" w:ascii="Arial"/>
                <w:sz w:val="21"/>
                <w:szCs w:val="22"/>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投标人所投产品如是《节能产品政府采购清单》内产品，并提供清单内证明材料。其他产品若属于“节能产品政府采购清单”内产品，在同等条件下，优先采购清单中的产品。</w:t>
            </w:r>
          </w:p>
          <w:p w14:paraId="4EDB40FD">
            <w:pPr>
              <w:keepNext w:val="0"/>
              <w:keepLines w:val="0"/>
              <w:suppressLineNumbers w:val="0"/>
              <w:spacing w:before="0" w:beforeAutospacing="0" w:after="0" w:afterAutospacing="0" w:line="415" w:lineRule="auto"/>
              <w:ind w:left="0" w:right="0"/>
              <w:rPr>
                <w:rFonts w:hint="eastAsia" w:ascii="Arial"/>
                <w:sz w:val="21"/>
                <w:szCs w:val="22"/>
              </w:rPr>
            </w:pPr>
            <w:r>
              <w:rPr>
                <w:rFonts w:hint="eastAsia" w:ascii="Arial"/>
                <w:sz w:val="21"/>
                <w:szCs w:val="22"/>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或评审优惠。</w:t>
            </w:r>
          </w:p>
        </w:tc>
      </w:tr>
    </w:tbl>
    <w:p w14:paraId="59AD8F08">
      <w:pPr>
        <w:pStyle w:val="12"/>
        <w:shd w:val="clear"/>
        <w:rPr>
          <w:rFonts w:hint="eastAsia"/>
          <w:color w:val="auto"/>
          <w:highlight w:val="none"/>
          <w:shd w:val="clear" w:color="auto" w:fill="auto"/>
          <w:lang w:val="zh-CN"/>
        </w:rPr>
      </w:pPr>
    </w:p>
    <w:p w14:paraId="667FDF5D">
      <w:pPr>
        <w:shd w:val="clear"/>
        <w:rPr>
          <w:rFonts w:hint="eastAsia"/>
          <w:color w:val="auto"/>
          <w:highlight w:val="none"/>
          <w:shd w:val="clear" w:color="auto" w:fill="auto"/>
          <w:lang w:val="zh-CN"/>
        </w:rPr>
      </w:pPr>
    </w:p>
    <w:p w14:paraId="10C99F4A">
      <w:pPr>
        <w:shd w:val="clear"/>
        <w:tabs>
          <w:tab w:val="left" w:pos="8280"/>
        </w:tabs>
        <w:spacing w:line="360" w:lineRule="auto"/>
        <w:ind w:right="-1" w:firstLine="542" w:firstLineChars="225"/>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4</w:t>
      </w:r>
      <w:r>
        <w:rPr>
          <w:rFonts w:hint="eastAsia" w:ascii="宋体" w:hAnsi="宋体" w:eastAsia="宋体" w:cs="宋体"/>
          <w:b/>
          <w:color w:val="auto"/>
          <w:sz w:val="24"/>
          <w:highlight w:val="none"/>
          <w:shd w:val="clear" w:color="auto" w:fill="auto"/>
          <w:lang w:val="zh-CN"/>
        </w:rPr>
        <w:t>. 推荐拟中标候选人</w:t>
      </w:r>
    </w:p>
    <w:p w14:paraId="38AE5BAD">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lang w:val="zh-CN"/>
        </w:rPr>
        <w:t>.1由评标委员会集体按照经署名确认的汇总得分排序顺序，</w:t>
      </w:r>
      <w:r>
        <w:rPr>
          <w:rFonts w:hint="eastAsia" w:ascii="宋体" w:hAnsi="宋体" w:eastAsia="宋体" w:cs="宋体"/>
          <w:bCs/>
          <w:color w:val="auto"/>
          <w:sz w:val="24"/>
          <w:highlight w:val="none"/>
          <w:shd w:val="clear" w:color="auto" w:fill="auto"/>
        </w:rPr>
        <w:t>推荐拟中标候选人。</w:t>
      </w:r>
    </w:p>
    <w:p w14:paraId="5C924823">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.2 推荐拟中标候选</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数量应当根据采购需要确定，应当限定在一至三人，并标明排列顺序。排序第一位的为推荐的</w:t>
      </w:r>
      <w:r>
        <w:rPr>
          <w:rFonts w:hint="eastAsia" w:ascii="宋体" w:hAnsi="宋体" w:eastAsia="宋体" w:cs="宋体"/>
          <w:color w:val="auto"/>
          <w:sz w:val="24"/>
          <w:szCs w:val="24"/>
          <w:highlight w:val="none"/>
          <w:shd w:val="clear" w:color="auto" w:fill="auto"/>
        </w:rPr>
        <w:t>第一拟成交</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w:t>
      </w:r>
    </w:p>
    <w:p w14:paraId="0F641F51">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lang w:val="zh-CN"/>
        </w:rPr>
        <w:t>.3 投标方</w:t>
      </w:r>
      <w:r>
        <w:rPr>
          <w:rFonts w:hint="eastAsia" w:ascii="宋体" w:hAnsi="宋体" w:eastAsia="宋体" w:cs="宋体"/>
          <w:bCs/>
          <w:color w:val="auto"/>
          <w:sz w:val="24"/>
          <w:highlight w:val="none"/>
          <w:shd w:val="clear" w:color="auto" w:fill="auto"/>
        </w:rPr>
        <w:t>最低投标报价不是唯一中标条件</w:t>
      </w:r>
      <w:r>
        <w:rPr>
          <w:rFonts w:hint="eastAsia" w:ascii="宋体" w:hAnsi="宋体" w:eastAsia="宋体" w:cs="宋体"/>
          <w:color w:val="auto"/>
          <w:sz w:val="24"/>
          <w:highlight w:val="none"/>
          <w:shd w:val="clear" w:color="auto" w:fill="auto"/>
          <w:lang w:val="zh-CN"/>
        </w:rPr>
        <w:t>。对资格资质审查和符合性审查合格的投标报价文件完整无缺、最大限度的满足</w:t>
      </w:r>
      <w:r>
        <w:rPr>
          <w:rFonts w:hint="eastAsia" w:ascii="宋体" w:hAnsi="宋体" w:cs="宋体"/>
          <w:color w:val="auto"/>
          <w:sz w:val="24"/>
          <w:highlight w:val="none"/>
          <w:shd w:val="clear" w:color="auto" w:fill="auto"/>
          <w:lang w:val="zh-CN"/>
        </w:rPr>
        <w:t>招标</w:t>
      </w:r>
      <w:r>
        <w:rPr>
          <w:rFonts w:hint="eastAsia" w:ascii="宋体" w:hAnsi="宋体" w:eastAsia="宋体" w:cs="宋体"/>
          <w:color w:val="auto"/>
          <w:sz w:val="24"/>
          <w:highlight w:val="none"/>
          <w:shd w:val="clear" w:color="auto" w:fill="auto"/>
          <w:lang w:val="zh-CN"/>
        </w:rPr>
        <w:t>文件需求的投标方，中标机会均等。</w:t>
      </w:r>
    </w:p>
    <w:p w14:paraId="7937249B">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.4 如汇总得分排序后出现</w:t>
      </w:r>
      <w:r>
        <w:rPr>
          <w:rFonts w:hint="eastAsia" w:ascii="宋体" w:hAnsi="宋体" w:eastAsia="宋体" w:cs="宋体"/>
          <w:bCs/>
          <w:color w:val="auto"/>
          <w:sz w:val="24"/>
          <w:highlight w:val="none"/>
          <w:shd w:val="clear" w:color="auto" w:fill="auto"/>
        </w:rPr>
        <w:t>推荐拟中标候选人</w:t>
      </w:r>
      <w:r>
        <w:rPr>
          <w:rFonts w:hint="eastAsia" w:ascii="宋体" w:hAnsi="宋体" w:eastAsia="宋体" w:cs="宋体"/>
          <w:color w:val="auto"/>
          <w:sz w:val="24"/>
          <w:szCs w:val="24"/>
          <w:highlight w:val="none"/>
          <w:shd w:val="clear" w:color="auto" w:fill="auto"/>
        </w:rPr>
        <w:t>得分相同的，评标委员会只对取得得分前三位</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，按照</w:t>
      </w:r>
      <w:r>
        <w:rPr>
          <w:rFonts w:hint="eastAsia" w:ascii="宋体" w:hAnsi="宋体" w:eastAsia="宋体" w:cs="宋体"/>
          <w:color w:val="auto"/>
          <w:sz w:val="24"/>
          <w:highlight w:val="none"/>
          <w:shd w:val="clear" w:color="auto" w:fill="auto"/>
          <w:lang w:val="zh-CN"/>
        </w:rPr>
        <w:t>其报价由低到高顺序排列；得分且其报价相等的，则按核心技术指标优劣顺序排列。价格、技术指标的高</w:t>
      </w:r>
      <w:r>
        <w:rPr>
          <w:rFonts w:hint="eastAsia" w:ascii="宋体" w:hAnsi="宋体" w:eastAsia="宋体" w:cs="宋体"/>
          <w:color w:val="auto"/>
          <w:sz w:val="24"/>
          <w:szCs w:val="24"/>
          <w:highlight w:val="none"/>
          <w:shd w:val="clear" w:color="auto" w:fill="auto"/>
        </w:rPr>
        <w:t>低或优劣由评标委员会集体进行综合确认评定。排序在前三位之后的，按原排序不变，允许排序并列。</w:t>
      </w:r>
    </w:p>
    <w:p w14:paraId="37686707">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lang w:val="zh-CN"/>
        </w:rPr>
        <w:t>.5 由采购代理机构对未推荐拟成交候选人、确认废标的，进行核对汇总后，由评标委员会各成员签署确认。</w:t>
      </w:r>
    </w:p>
    <w:p w14:paraId="30E794BA">
      <w:pPr>
        <w:shd w:val="clear"/>
        <w:tabs>
          <w:tab w:val="left" w:pos="8280"/>
        </w:tabs>
        <w:spacing w:line="360" w:lineRule="auto"/>
        <w:ind w:right="-1" w:firstLine="542" w:firstLineChars="225"/>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5</w:t>
      </w:r>
      <w:r>
        <w:rPr>
          <w:rFonts w:hint="eastAsia" w:ascii="宋体" w:hAnsi="宋体" w:eastAsia="宋体" w:cs="宋体"/>
          <w:b/>
          <w:color w:val="auto"/>
          <w:sz w:val="24"/>
          <w:highlight w:val="none"/>
          <w:shd w:val="clear" w:color="auto" w:fill="auto"/>
          <w:lang w:val="zh-CN"/>
        </w:rPr>
        <w:t>. 编写评标报告</w:t>
      </w:r>
    </w:p>
    <w:p w14:paraId="16A65349">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color w:val="auto"/>
          <w:sz w:val="24"/>
          <w:szCs w:val="24"/>
          <w:highlight w:val="none"/>
          <w:shd w:val="clear" w:color="auto" w:fill="auto"/>
        </w:rPr>
        <w:t>根据全体成员签字的评标（评审）原始记录和结果，编写评标报告，并现场提交给</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。编写的评标报告要符合招标文件的要求。</w:t>
      </w:r>
    </w:p>
    <w:p w14:paraId="3887636D">
      <w:pPr>
        <w:shd w:val="clear"/>
        <w:tabs>
          <w:tab w:val="left" w:pos="8280"/>
        </w:tabs>
        <w:spacing w:line="360" w:lineRule="auto"/>
        <w:ind w:right="-1" w:firstLine="542"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2</w:t>
      </w:r>
      <w:r>
        <w:rPr>
          <w:rFonts w:hint="eastAsia" w:ascii="宋体" w:hAnsi="宋体" w:cs="宋体"/>
          <w:b/>
          <w:color w:val="auto"/>
          <w:sz w:val="24"/>
          <w:szCs w:val="24"/>
          <w:highlight w:val="none"/>
          <w:shd w:val="clear" w:color="auto" w:fill="auto"/>
          <w:lang w:val="en-US" w:eastAsia="zh-CN"/>
        </w:rPr>
        <w:t>6</w:t>
      </w:r>
      <w:r>
        <w:rPr>
          <w:rFonts w:hint="eastAsia" w:ascii="宋体" w:hAnsi="宋体" w:eastAsia="宋体" w:cs="宋体"/>
          <w:b/>
          <w:color w:val="auto"/>
          <w:sz w:val="24"/>
          <w:szCs w:val="24"/>
          <w:highlight w:val="none"/>
          <w:shd w:val="clear" w:color="auto" w:fill="auto"/>
        </w:rPr>
        <w:t>. 评标结束</w:t>
      </w:r>
    </w:p>
    <w:p w14:paraId="2AE75773">
      <w:pPr>
        <w:shd w:val="clear"/>
        <w:tabs>
          <w:tab w:val="left" w:pos="8280"/>
        </w:tabs>
        <w:spacing w:line="360" w:lineRule="auto"/>
        <w:ind w:right="-1" w:firstLine="540"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应按规定时间，通知全部参与本次招标投标有效的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入场，进行会议总结，宣布本次</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color w:val="auto"/>
          <w:sz w:val="24"/>
          <w:szCs w:val="24"/>
          <w:highlight w:val="none"/>
          <w:shd w:val="clear" w:color="auto" w:fill="auto"/>
        </w:rPr>
        <w:t>推荐的第一拟成交</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名单。</w:t>
      </w:r>
    </w:p>
    <w:p w14:paraId="26BFAD47">
      <w:pPr>
        <w:shd w:val="clear"/>
        <w:tabs>
          <w:tab w:val="left" w:pos="8280"/>
        </w:tabs>
        <w:spacing w:line="360" w:lineRule="auto"/>
        <w:ind w:right="-1" w:firstLine="540"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.2 评审小组各成员名单不公开。</w:t>
      </w:r>
    </w:p>
    <w:p w14:paraId="0566FAAD">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.3 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宣读有关招标信息公告、中标确认原则及质疑（投诉）事项等说明。</w:t>
      </w:r>
    </w:p>
    <w:p w14:paraId="06CA47CB">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.4 在宣布会议结束后，</w:t>
      </w:r>
      <w:r>
        <w:rPr>
          <w:rFonts w:hint="eastAsia" w:ascii="宋体" w:hAnsi="宋体" w:eastAsia="宋体" w:cs="宋体"/>
          <w:color w:val="auto"/>
          <w:sz w:val="24"/>
          <w:szCs w:val="24"/>
          <w:highlight w:val="none"/>
          <w:shd w:val="clear" w:color="auto" w:fill="auto"/>
          <w:lang w:eastAsia="zh-CN"/>
        </w:rPr>
        <w:t>采购代理机构均有义务告知所有投标</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办理投标保证金</w:t>
      </w:r>
      <w:r>
        <w:rPr>
          <w:rFonts w:hint="eastAsia" w:ascii="宋体" w:hAnsi="宋体" w:eastAsia="宋体" w:cs="宋体"/>
          <w:color w:val="auto"/>
          <w:sz w:val="24"/>
          <w:szCs w:val="24"/>
          <w:highlight w:val="none"/>
          <w:shd w:val="clear" w:color="auto" w:fill="auto"/>
          <w:lang w:eastAsia="zh-CN"/>
        </w:rPr>
        <w:t>的</w:t>
      </w:r>
      <w:r>
        <w:rPr>
          <w:rFonts w:hint="eastAsia" w:ascii="宋体" w:hAnsi="宋体" w:eastAsia="宋体" w:cs="宋体"/>
          <w:color w:val="auto"/>
          <w:sz w:val="24"/>
          <w:szCs w:val="24"/>
          <w:highlight w:val="none"/>
          <w:shd w:val="clear" w:color="auto" w:fill="auto"/>
        </w:rPr>
        <w:t>退付手续。</w:t>
      </w:r>
    </w:p>
    <w:p w14:paraId="0A4CA70D">
      <w:pPr>
        <w:shd w:val="clear"/>
        <w:spacing w:line="360" w:lineRule="auto"/>
        <w:ind w:firstLine="480" w:firstLineChars="200"/>
        <w:rPr>
          <w:rFonts w:hint="eastAsia" w:ascii="宋体" w:hAnsi="宋体" w:eastAsia="宋体" w:cs="宋体"/>
          <w:b/>
          <w:color w:val="auto"/>
          <w:sz w:val="36"/>
          <w:szCs w:val="36"/>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lang w:val="zh-CN"/>
        </w:rPr>
        <w:t xml:space="preserve">.5 </w:t>
      </w:r>
      <w:r>
        <w:rPr>
          <w:rFonts w:hint="eastAsia" w:ascii="宋体" w:hAnsi="宋体" w:eastAsia="宋体" w:cs="宋体"/>
          <w:bCs/>
          <w:color w:val="auto"/>
          <w:sz w:val="24"/>
          <w:szCs w:val="24"/>
          <w:highlight w:val="none"/>
          <w:shd w:val="clear" w:color="auto" w:fill="auto"/>
        </w:rPr>
        <w:t>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其投标保证金的有效期，但不得修改其投标文件的实质性内容。</w:t>
      </w:r>
    </w:p>
    <w:p w14:paraId="4AF73B5C">
      <w:pPr>
        <w:shd w:val="clear"/>
        <w:rPr>
          <w:rFonts w:hint="eastAsia"/>
          <w:color w:val="auto"/>
          <w:highlight w:val="none"/>
          <w:shd w:val="clear" w:color="auto" w:fill="auto"/>
        </w:rPr>
      </w:pPr>
    </w:p>
    <w:p w14:paraId="0FA6BC17">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第三章 定　标</w:t>
      </w:r>
    </w:p>
    <w:p w14:paraId="6294DE12">
      <w:pPr>
        <w:shd w:val="clear"/>
        <w:autoSpaceDE w:val="0"/>
        <w:autoSpaceDN w:val="0"/>
        <w:adjustRightInd w:val="0"/>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7</w:t>
      </w:r>
      <w:r>
        <w:rPr>
          <w:rFonts w:hint="eastAsia" w:ascii="宋体" w:hAnsi="宋体" w:eastAsia="宋体" w:cs="宋体"/>
          <w:b/>
          <w:bCs/>
          <w:color w:val="auto"/>
          <w:sz w:val="24"/>
          <w:highlight w:val="none"/>
          <w:shd w:val="clear" w:color="auto" w:fill="auto"/>
          <w:lang w:val="zh-CN"/>
        </w:rPr>
        <w:t>．定标标准</w:t>
      </w:r>
    </w:p>
    <w:p w14:paraId="6B0B79B8">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 xml:space="preserve">.1 </w:t>
      </w:r>
      <w:r>
        <w:rPr>
          <w:rFonts w:hint="eastAsia" w:ascii="宋体" w:hAnsi="宋体" w:eastAsia="宋体" w:cs="宋体"/>
          <w:color w:val="auto"/>
          <w:sz w:val="24"/>
          <w:szCs w:val="24"/>
          <w:highlight w:val="none"/>
          <w:shd w:val="clear" w:color="auto" w:fill="auto"/>
          <w:lang w:eastAsia="zh-CN"/>
        </w:rPr>
        <w:t>招标代理机构</w:t>
      </w:r>
      <w:r>
        <w:rPr>
          <w:rFonts w:hint="eastAsia" w:ascii="宋体" w:hAnsi="宋体" w:eastAsia="宋体" w:cs="宋体"/>
          <w:color w:val="auto"/>
          <w:sz w:val="24"/>
          <w:highlight w:val="none"/>
          <w:shd w:val="clear" w:color="auto" w:fill="auto"/>
          <w:lang w:val="zh-CN"/>
        </w:rPr>
        <w:t>应在评标结束后</w:t>
      </w:r>
      <w:r>
        <w:rPr>
          <w:rFonts w:hint="eastAsia" w:ascii="宋体" w:hAnsi="宋体" w:eastAsia="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个工作日内，以书面形式向采购人发出《关于给予评审结果的确认函》，采购人在收到后5个工作日内，应按照评标报告确定的中标候选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名单中的顺序确认中标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szCs w:val="24"/>
          <w:highlight w:val="none"/>
          <w:shd w:val="clear" w:color="auto" w:fill="auto"/>
        </w:rPr>
        <w:t>。</w:t>
      </w:r>
    </w:p>
    <w:p w14:paraId="5D81B89A">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2 中标</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因不可抗力或者自身原因不能履行合同的，采购人可以与排位在中标</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之后第一位的中标候选</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签订合同，以此类推。</w:t>
      </w:r>
    </w:p>
    <w:p w14:paraId="3A368E40">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7</w:t>
      </w:r>
      <w:r>
        <w:rPr>
          <w:rFonts w:hint="eastAsia" w:ascii="宋体" w:hAnsi="宋体" w:eastAsia="宋体" w:cs="宋体"/>
          <w:bCs/>
          <w:color w:val="auto"/>
          <w:sz w:val="24"/>
          <w:highlight w:val="none"/>
          <w:shd w:val="clear" w:color="auto" w:fill="auto"/>
        </w:rPr>
        <w:t>.2.1 最低投标价不一定是被授予合同的保证。</w:t>
      </w:r>
    </w:p>
    <w:p w14:paraId="712D3CA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7</w:t>
      </w:r>
      <w:r>
        <w:rPr>
          <w:rFonts w:hint="eastAsia" w:ascii="宋体" w:hAnsi="宋体" w:eastAsia="宋体" w:cs="宋体"/>
          <w:bCs/>
          <w:color w:val="auto"/>
          <w:sz w:val="24"/>
          <w:highlight w:val="none"/>
          <w:shd w:val="clear" w:color="auto" w:fill="auto"/>
        </w:rPr>
        <w:t>.2.2 合同将授予被确定为实质上响应招标文件要求，经评定认为具备履行合同义务能力、报价合理、技术和商务条件都符合招标文件要求的、对买方最为有利的投标</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w:t>
      </w:r>
    </w:p>
    <w:p w14:paraId="409883D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7</w:t>
      </w:r>
      <w:r>
        <w:rPr>
          <w:rFonts w:hint="eastAsia" w:ascii="宋体" w:hAnsi="宋体" w:eastAsia="宋体" w:cs="宋体"/>
          <w:bCs/>
          <w:color w:val="auto"/>
          <w:sz w:val="24"/>
          <w:highlight w:val="none"/>
          <w:shd w:val="clear" w:color="auto" w:fill="auto"/>
        </w:rPr>
        <w:t>.2.3 如果采购人确定该中标</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无条件圆满履行合同，应由</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将对下一个可能成交的投标</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资格做出类似的审查。</w:t>
      </w:r>
    </w:p>
    <w:p w14:paraId="7CFE7DBB">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8</w:t>
      </w:r>
      <w:r>
        <w:rPr>
          <w:rFonts w:hint="eastAsia" w:ascii="宋体" w:hAnsi="宋体" w:eastAsia="宋体" w:cs="宋体"/>
          <w:b/>
          <w:bCs/>
          <w:color w:val="auto"/>
          <w:sz w:val="24"/>
          <w:highlight w:val="none"/>
          <w:shd w:val="clear" w:color="auto" w:fill="auto"/>
          <w:lang w:val="zh-CN"/>
        </w:rPr>
        <w:t>．接受和拒绝任何或所有投标的权力</w:t>
      </w:r>
    </w:p>
    <w:p w14:paraId="66041456">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rPr>
        <w:t>2</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.1 为维护国家利益，评标委员会在授予合同之前仍有选择或拒绝任何投标的权力。</w:t>
      </w:r>
    </w:p>
    <w:p w14:paraId="41B8222E">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val="zh-CN"/>
        </w:rPr>
      </w:pPr>
      <w:r>
        <w:rPr>
          <w:rFonts w:hint="eastAsia" w:ascii="宋体" w:hAnsi="宋体" w:cs="宋体"/>
          <w:b/>
          <w:bCs/>
          <w:color w:val="auto"/>
          <w:sz w:val="24"/>
          <w:highlight w:val="none"/>
          <w:shd w:val="clear" w:color="auto" w:fill="auto"/>
          <w:lang w:val="en-US" w:eastAsia="zh-CN"/>
        </w:rPr>
        <w:t>29</w:t>
      </w:r>
      <w:r>
        <w:rPr>
          <w:rFonts w:hint="eastAsia" w:ascii="宋体" w:hAnsi="宋体" w:eastAsia="宋体" w:cs="宋体"/>
          <w:b/>
          <w:bCs/>
          <w:color w:val="auto"/>
          <w:sz w:val="24"/>
          <w:highlight w:val="none"/>
          <w:shd w:val="clear" w:color="auto" w:fill="auto"/>
          <w:lang w:val="zh-CN"/>
        </w:rPr>
        <w:t>．中标通知书</w:t>
      </w:r>
    </w:p>
    <w:p w14:paraId="301A3EE9">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29</w:t>
      </w:r>
      <w:r>
        <w:rPr>
          <w:rFonts w:hint="eastAsia" w:ascii="宋体" w:hAnsi="宋体" w:eastAsia="宋体" w:cs="宋体"/>
          <w:color w:val="auto"/>
          <w:sz w:val="24"/>
          <w:szCs w:val="24"/>
          <w:highlight w:val="none"/>
          <w:shd w:val="clear" w:color="auto" w:fill="auto"/>
        </w:rPr>
        <w:t>.1 中标</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确定后，</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应当将中标结果在</w:t>
      </w:r>
      <w:r>
        <w:rPr>
          <w:rFonts w:hint="eastAsia" w:ascii="宋体" w:hAnsi="宋体" w:eastAsia="宋体" w:cs="宋体"/>
          <w:color w:val="auto"/>
          <w:sz w:val="24"/>
          <w:szCs w:val="24"/>
          <w:highlight w:val="none"/>
          <w:shd w:val="clear" w:color="auto" w:fill="auto"/>
          <w:lang w:eastAsia="zh-CN"/>
        </w:rPr>
        <w:t>省级以上</w:t>
      </w:r>
      <w:r>
        <w:rPr>
          <w:rFonts w:hint="eastAsia" w:ascii="宋体" w:hAnsi="宋体" w:eastAsia="宋体" w:cs="宋体"/>
          <w:color w:val="auto"/>
          <w:sz w:val="24"/>
          <w:szCs w:val="24"/>
          <w:highlight w:val="none"/>
          <w:shd w:val="clear" w:color="auto" w:fill="auto"/>
        </w:rPr>
        <w:t>财政部门指定的信息发布媒体上公告</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个工作日，</w:t>
      </w:r>
      <w:r>
        <w:rPr>
          <w:rFonts w:hint="eastAsia" w:ascii="宋体" w:hAnsi="宋体" w:eastAsia="宋体" w:cs="宋体"/>
          <w:color w:val="auto"/>
          <w:sz w:val="24"/>
          <w:szCs w:val="24"/>
          <w:highlight w:val="none"/>
          <w:shd w:val="clear" w:color="auto" w:fill="auto"/>
          <w:lang w:eastAsia="zh-CN"/>
        </w:rPr>
        <w:t>在公告中标结果的同时，采购代理机构向中标</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lang w:eastAsia="zh-CN"/>
        </w:rPr>
        <w:t>发出</w:t>
      </w:r>
      <w:r>
        <w:rPr>
          <w:rFonts w:hint="eastAsia" w:ascii="宋体" w:hAnsi="宋体" w:eastAsia="宋体" w:cs="宋体"/>
          <w:bCs/>
          <w:color w:val="auto"/>
          <w:sz w:val="24"/>
          <w:highlight w:val="none"/>
          <w:shd w:val="clear" w:color="auto" w:fill="auto"/>
        </w:rPr>
        <w:t>《中标通知书》</w:t>
      </w:r>
      <w:r>
        <w:rPr>
          <w:rFonts w:hint="eastAsia" w:ascii="宋体" w:hAnsi="宋体" w:eastAsia="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shd w:val="clear" w:color="auto" w:fill="auto"/>
        </w:rPr>
        <w:t>。</w:t>
      </w:r>
    </w:p>
    <w:p w14:paraId="5DA39650">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29</w:t>
      </w:r>
      <w:r>
        <w:rPr>
          <w:rFonts w:hint="eastAsia" w:ascii="宋体" w:hAnsi="宋体" w:eastAsia="宋体" w:cs="宋体"/>
          <w:color w:val="auto"/>
          <w:sz w:val="24"/>
          <w:szCs w:val="24"/>
          <w:highlight w:val="none"/>
          <w:shd w:val="clear" w:color="auto" w:fill="auto"/>
        </w:rPr>
        <w:t>.1.1 投标</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对中标公告有异议的，应当在中标公告发布之日起七个工作日内，以书面形式向</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提出质疑。</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应当在收到投标</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书面质疑后七个工作日内，对质疑内容做出答复。质疑</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对答复不满意或者</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未在规定时间内答复的，可以在答复期满后十五个工作日内按有关规定，向同级人民政府财政部门投诉。</w:t>
      </w:r>
    </w:p>
    <w:p w14:paraId="3E716186">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29</w:t>
      </w:r>
      <w:r>
        <w:rPr>
          <w:rFonts w:hint="eastAsia" w:ascii="宋体" w:hAnsi="宋体" w:eastAsia="宋体" w:cs="宋体"/>
          <w:color w:val="auto"/>
          <w:sz w:val="24"/>
          <w:highlight w:val="none"/>
          <w:shd w:val="clear" w:color="auto" w:fill="auto"/>
          <w:lang w:val="zh-CN"/>
        </w:rPr>
        <w:t>.1.2 采购人在收到《关于给予评审结果的确认函》5个工作日内，如不按规定确认中标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，应在规定的5个工作日期限内，以书面方式回函提出异议，经过财政监管部门同意后，由采购代理机构直接向中标首选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发出《中标通知书》。如逾期既不确认也不回函提出异议的，采购代理机构则视同采购人认可评标委员会推荐的中标首选结果，由采购代理机构直接向拟中标首选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发出《中标通知书》。一经发出即发生法律效力。</w:t>
      </w:r>
    </w:p>
    <w:p w14:paraId="2C089EB7">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29</w:t>
      </w:r>
      <w:r>
        <w:rPr>
          <w:rFonts w:hint="eastAsia" w:ascii="宋体" w:hAnsi="宋体" w:eastAsia="宋体" w:cs="宋体"/>
          <w:color w:val="auto"/>
          <w:sz w:val="24"/>
          <w:szCs w:val="24"/>
          <w:highlight w:val="none"/>
          <w:shd w:val="clear" w:color="auto" w:fill="auto"/>
        </w:rPr>
        <w:t xml:space="preserve">.2  </w:t>
      </w:r>
      <w:r>
        <w:rPr>
          <w:rFonts w:hint="eastAsia" w:ascii="宋体" w:hAnsi="宋体" w:eastAsia="宋体" w:cs="宋体"/>
          <w:color w:val="auto"/>
          <w:sz w:val="24"/>
          <w:highlight w:val="none"/>
          <w:shd w:val="clear" w:color="auto" w:fill="auto"/>
          <w:lang w:val="zh-CN"/>
        </w:rPr>
        <w:t>在发布中标公告后，招标采购单位应当向中标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发出中标通知书，中标通知书对采购人和中标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具有同等法律效力。《中标通知书》</w:t>
      </w:r>
      <w:r>
        <w:rPr>
          <w:rFonts w:hint="eastAsia" w:ascii="宋体" w:hAnsi="宋体" w:eastAsia="宋体" w:cs="宋体"/>
          <w:color w:val="auto"/>
          <w:sz w:val="24"/>
          <w:szCs w:val="24"/>
          <w:highlight w:val="none"/>
          <w:shd w:val="clear" w:color="auto" w:fill="auto"/>
        </w:rPr>
        <w:t>发出后，采购人改变中标结果，或者中标</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放弃成交，应当承担相应的法律责任。</w:t>
      </w:r>
    </w:p>
    <w:p w14:paraId="5D985689">
      <w:pPr>
        <w:shd w:val="clear"/>
        <w:autoSpaceDE w:val="0"/>
        <w:autoSpaceDN w:val="0"/>
        <w:adjustRightInd w:val="0"/>
        <w:spacing w:line="360" w:lineRule="auto"/>
        <w:ind w:firstLine="480" w:firstLineChars="20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29</w:t>
      </w:r>
      <w:r>
        <w:rPr>
          <w:rFonts w:hint="eastAsia" w:ascii="宋体" w:hAnsi="宋体" w:eastAsia="宋体" w:cs="宋体"/>
          <w:color w:val="auto"/>
          <w:sz w:val="24"/>
          <w:highlight w:val="none"/>
          <w:shd w:val="clear" w:color="auto" w:fill="auto"/>
          <w:lang w:val="zh-CN"/>
        </w:rPr>
        <w:t>.3 《中标通知书》要作为</w:t>
      </w:r>
      <w:r>
        <w:rPr>
          <w:rFonts w:hint="eastAsia" w:ascii="宋体" w:hAnsi="宋体" w:eastAsia="宋体" w:cs="宋体"/>
          <w:color w:val="auto"/>
          <w:sz w:val="24"/>
          <w:szCs w:val="24"/>
          <w:highlight w:val="none"/>
          <w:shd w:val="clear" w:color="auto" w:fill="auto"/>
        </w:rPr>
        <w:t>采购人、中标</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highlight w:val="none"/>
          <w:shd w:val="clear" w:color="auto" w:fill="auto"/>
          <w:lang w:val="zh-CN"/>
        </w:rPr>
        <w:t>签订的由采购人监章的合同的依据。</w:t>
      </w:r>
    </w:p>
    <w:p w14:paraId="6A6583F9">
      <w:pP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br w:type="page"/>
      </w:r>
    </w:p>
    <w:p w14:paraId="1983379B">
      <w:pPr>
        <w:pStyle w:val="19"/>
        <w:ind w:left="0" w:leftChars="0" w:firstLine="0" w:firstLineChars="0"/>
        <w:rPr>
          <w:rFonts w:hint="eastAsia" w:ascii="宋体" w:hAnsi="宋体" w:eastAsia="宋体" w:cs="宋体"/>
          <w:b/>
          <w:color w:val="auto"/>
          <w:sz w:val="32"/>
          <w:szCs w:val="32"/>
          <w:highlight w:val="none"/>
          <w:shd w:val="clear" w:color="auto" w:fill="auto"/>
        </w:rPr>
      </w:pPr>
    </w:p>
    <w:p w14:paraId="1C70F819">
      <w:pPr>
        <w:shd w:val="clear"/>
        <w:spacing w:line="360" w:lineRule="auto"/>
        <w:ind w:firstLine="3534" w:firstLineChars="1100"/>
        <w:jc w:val="both"/>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第四章 授予合同</w:t>
      </w:r>
    </w:p>
    <w:p w14:paraId="3A532460">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 xml:space="preserve">. </w:t>
      </w:r>
      <w:r>
        <w:rPr>
          <w:rFonts w:hint="eastAsia" w:ascii="宋体" w:hAnsi="宋体" w:eastAsia="宋体" w:cs="宋体"/>
          <w:b/>
          <w:bCs/>
          <w:color w:val="auto"/>
          <w:sz w:val="24"/>
          <w:highlight w:val="none"/>
          <w:shd w:val="clear" w:color="auto" w:fill="auto"/>
          <w:lang w:val="zh-CN"/>
        </w:rPr>
        <w:t>签订合同</w:t>
      </w:r>
    </w:p>
    <w:p w14:paraId="3132E0EF">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.1</w:t>
      </w:r>
      <w:r>
        <w:rPr>
          <w:rFonts w:hint="eastAsia" w:ascii="宋体" w:hAnsi="宋体" w:eastAsia="宋体" w:cs="宋体"/>
          <w:color w:val="auto"/>
          <w:sz w:val="24"/>
          <w:szCs w:val="24"/>
          <w:highlight w:val="none"/>
          <w:shd w:val="clear" w:color="auto" w:fill="auto"/>
        </w:rPr>
        <w:t xml:space="preserve"> 中标</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应当自《中标通知书》发出之日起30日内，</w:t>
      </w:r>
      <w:r>
        <w:rPr>
          <w:rFonts w:hint="eastAsia" w:ascii="宋体" w:hAnsi="宋体" w:eastAsia="宋体" w:cs="宋体"/>
          <w:color w:val="auto"/>
          <w:sz w:val="24"/>
          <w:highlight w:val="none"/>
          <w:shd w:val="clear" w:color="auto" w:fill="auto"/>
          <w:lang w:val="zh-CN"/>
        </w:rPr>
        <w:t>按照采购代理机构招标文件的约定和中标方投标文件中的承诺与采购单位签订书面合同，所签订的合同不得对采购代理机构招标文件和中标方的投标文件作实质性修改。</w:t>
      </w:r>
    </w:p>
    <w:p w14:paraId="1D3230C9">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.2 采购单位不得向中标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提出任何不合理要求作为签订合同的条件，不得与中标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私下订立背离合同实质性内容的协议。</w:t>
      </w:r>
    </w:p>
    <w:p w14:paraId="622BC64E">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.3 合同的双方当事人不得擅自变更、中止或者终止合同。</w:t>
      </w:r>
    </w:p>
    <w:p w14:paraId="522AB4C3">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 合同继续履行将损害国家利益和社会公共利益的，双方当事人应当变更、中止或者终止合同。有过错的一方承担赔偿责任，双方都有过错的，各自承担相应责任。</w:t>
      </w:r>
    </w:p>
    <w:p w14:paraId="631DACEC">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.5 合同履行中，采购人需追加与合同标的相同的货物、工程或者服务的，在不改变其他条款的前提下，经采购人审查后，可以与</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签订补充合同，补充合同须有采购人监章，但所有补充合同的采购金额不得超过原合同金额的10%。</w:t>
      </w:r>
    </w:p>
    <w:p w14:paraId="3A9408B0">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.5.1 采购人在授予中标人合同时，经审查采购人的书面申请后，有权对招标文件中规定的货物和服务的数量在10%的幅度内予以增加或减少，并要在合同中增加条款进行说明。</w:t>
      </w:r>
    </w:p>
    <w:p w14:paraId="50B67831">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30.6</w:t>
      </w:r>
      <w:r>
        <w:rPr>
          <w:rFonts w:hint="eastAsia" w:ascii="宋体" w:hAnsi="宋体" w:eastAsia="宋体" w:cs="宋体"/>
          <w:color w:val="auto"/>
          <w:sz w:val="24"/>
          <w:highlight w:val="none"/>
          <w:shd w:val="clear" w:color="auto" w:fill="auto"/>
          <w:lang w:val="zh-CN"/>
        </w:rPr>
        <w:t xml:space="preserve"> 采购代理机构的招标文件、中标方的投标文件及其澄清、询标（答疑）文件等，均做为签订合同的法律依据。</w:t>
      </w:r>
    </w:p>
    <w:p w14:paraId="1EE596EC">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w:t>
      </w:r>
      <w:r>
        <w:rPr>
          <w:rFonts w:hint="eastAsia" w:ascii="宋体" w:hAnsi="宋体" w:cs="宋体"/>
          <w:color w:val="auto"/>
          <w:sz w:val="24"/>
          <w:highlight w:val="none"/>
          <w:shd w:val="clear" w:color="auto" w:fill="auto"/>
          <w:lang w:val="en-US" w:eastAsia="zh-CN"/>
        </w:rPr>
        <w:t>0.7</w:t>
      </w:r>
      <w:r>
        <w:rPr>
          <w:rFonts w:hint="eastAsia" w:ascii="宋体" w:hAnsi="宋体" w:eastAsia="宋体" w:cs="宋体"/>
          <w:color w:val="auto"/>
          <w:sz w:val="24"/>
          <w:highlight w:val="none"/>
          <w:shd w:val="clear" w:color="auto" w:fill="auto"/>
          <w:lang w:val="zh-CN"/>
        </w:rPr>
        <w:t xml:space="preserve"> 在未经采购人允许的情况下，不允许中标人将成交项目分包或转交他人承担。而且，采购人也不得直接指定分包人。</w:t>
      </w:r>
    </w:p>
    <w:p w14:paraId="33C6CD4A">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.8.1 经采购人同意，中标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可以依法采取分包方式履行合同。合同分包履行的，中标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就采购项目和分包项目向采购人负责，分包</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向分包项目承担责任。</w:t>
      </w:r>
    </w:p>
    <w:p w14:paraId="72AC433C">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.8.2 对于不具备分包条件或者不符合分包规定的，采购人有权在签订合同或中标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提出分包要求时予以拒绝。如发现中标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转包或违法分包时，有权要求其改正；拒不改正的，有权要求终止合同，并报请有关行政监督部门查处。</w:t>
      </w:r>
    </w:p>
    <w:p w14:paraId="3A608A7D">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.8.2.1 中标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必须与采购人协商后，共同决定将合同标的中的部分由第三方承担供货和服务责任，但中标</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必须对合同标的的全部内容向采购人负责，并保证第三方提供的供货和服务符合采购代理机构招标文件的约定和其投标文件的承诺及相关约定。</w:t>
      </w:r>
    </w:p>
    <w:p w14:paraId="6CA76026">
      <w:pPr>
        <w:pStyle w:val="18"/>
        <w:shd w:val="clear"/>
        <w:spacing w:before="0" w:beforeAutospacing="0" w:after="0" w:afterAutospacing="0" w:line="360" w:lineRule="auto"/>
        <w:jc w:val="both"/>
        <w:rPr>
          <w:rStyle w:val="22"/>
          <w:rFonts w:hint="eastAsia"/>
          <w:color w:val="auto"/>
          <w:highlight w:val="none"/>
          <w:shd w:val="clear" w:color="auto" w:fill="auto"/>
          <w:lang w:eastAsia="zh-CN"/>
        </w:rPr>
      </w:pPr>
    </w:p>
    <w:p w14:paraId="0A753994">
      <w:pPr>
        <w:shd w:val="clear"/>
        <w:spacing w:line="360" w:lineRule="auto"/>
        <w:ind w:firstLine="3253" w:firstLineChars="900"/>
        <w:jc w:val="both"/>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t>第七部分 商务部分</w:t>
      </w:r>
    </w:p>
    <w:p w14:paraId="68774AD6">
      <w:pPr>
        <w:shd w:val="clea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32"/>
          <w:szCs w:val="32"/>
          <w:highlight w:val="none"/>
          <w:shd w:val="clear" w:color="auto" w:fill="auto"/>
        </w:rPr>
        <w:t>第一章 合同一般条款</w:t>
      </w:r>
    </w:p>
    <w:p w14:paraId="1780208E">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1．定义</w:t>
      </w:r>
    </w:p>
    <w:p w14:paraId="330794F4">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 “合同”系指买方和卖方(以下简称合同双方)已达成的协议，即由双方签订的合同格式文件，包括所有的招标文件、投标文件、招标答疑纪录、澄清说明、附件、附录和组成合同的所有其他文件。</w:t>
      </w:r>
    </w:p>
    <w:p w14:paraId="523298B4">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1.2 “合同价格”系指根据合同规定，在卖方全面正确地履行合同义务时，买方应支付给卖方的款项。</w:t>
      </w:r>
    </w:p>
    <w:p w14:paraId="7371FFAA">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1.3 “货物”系指卖方按合同要求，须向买方提供的一切设备、机械、仪器仪表、备品备件、工具、手册、其它技术资料和其它材料。</w:t>
      </w:r>
    </w:p>
    <w:p w14:paraId="080CDDB0">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1.4 “服务”系指合同规定卖方必须承担的安装、调试、技术协助、校准、培训以及其他类似义务。</w:t>
      </w:r>
    </w:p>
    <w:p w14:paraId="7C295081">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1.5 “甲方”、“买方”、“</w:t>
      </w:r>
      <w:r>
        <w:rPr>
          <w:rFonts w:hint="eastAsia" w:ascii="宋体" w:hAnsi="宋体" w:eastAsia="宋体" w:cs="宋体"/>
          <w:color w:val="auto"/>
          <w:sz w:val="24"/>
          <w:highlight w:val="none"/>
          <w:shd w:val="clear" w:color="auto" w:fill="auto"/>
          <w:lang w:eastAsia="zh-CN"/>
        </w:rPr>
        <w:t>采购人</w:t>
      </w:r>
      <w:r>
        <w:rPr>
          <w:rFonts w:hint="eastAsia" w:ascii="宋体" w:hAnsi="宋体" w:eastAsia="宋体" w:cs="宋体"/>
          <w:color w:val="auto"/>
          <w:sz w:val="24"/>
          <w:highlight w:val="none"/>
          <w:shd w:val="clear" w:color="auto" w:fill="auto"/>
        </w:rPr>
        <w:t>”均系指通过招标采购，接受合同货物及服务的采购单位。</w:t>
      </w:r>
    </w:p>
    <w:p w14:paraId="0646D6B3">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1.6 “乙方”、“卖方”系指中标后提供合同货物和服务的经济实体。</w:t>
      </w:r>
    </w:p>
    <w:p w14:paraId="1DDFDFC5">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1.7 “现场”系指将要进行货物安装和运转的地点。</w:t>
      </w:r>
    </w:p>
    <w:p w14:paraId="4943BEA6">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 “验收”系指买方依据技术参数规格规定接受合同货物所依据的程序和条件。</w:t>
      </w:r>
    </w:p>
    <w:p w14:paraId="253EE122">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2．适用范围</w:t>
      </w:r>
    </w:p>
    <w:p w14:paraId="34CF70EE">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 本合同条款仅适用于本次招标活动。</w:t>
      </w:r>
    </w:p>
    <w:p w14:paraId="3EB41868">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3．原产地</w:t>
      </w:r>
    </w:p>
    <w:p w14:paraId="48E97183">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3.1 原产地系指货物的生产地，或提供辅助服务的来源地。</w:t>
      </w:r>
    </w:p>
    <w:p w14:paraId="178F4269">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4．技术规格和标准</w:t>
      </w:r>
    </w:p>
    <w:p w14:paraId="4F4A046A">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 本合同项下所供货物的技术规格应与本</w:t>
      </w:r>
      <w:r>
        <w:rPr>
          <w:rFonts w:hint="eastAsia" w:ascii="宋体" w:hAnsi="宋体" w:cs="宋体"/>
          <w:color w:val="auto"/>
          <w:sz w:val="24"/>
          <w:highlight w:val="none"/>
          <w:shd w:val="clear" w:color="auto" w:fill="auto"/>
          <w:lang w:eastAsia="zh-CN"/>
        </w:rPr>
        <w:t>招标</w:t>
      </w:r>
      <w:r>
        <w:rPr>
          <w:rFonts w:hint="eastAsia" w:ascii="宋体" w:hAnsi="宋体" w:eastAsia="宋体" w:cs="宋体"/>
          <w:color w:val="auto"/>
          <w:sz w:val="24"/>
          <w:highlight w:val="none"/>
          <w:shd w:val="clear" w:color="auto" w:fill="auto"/>
        </w:rPr>
        <w:t>文件技术规格规定的标准相一致。若技术规格中无相应规定，货物则应符合相应的国家标准或有关权威部门最新颁布的相应的正式标准。</w:t>
      </w:r>
    </w:p>
    <w:p w14:paraId="50BEF773">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5．专利权</w:t>
      </w:r>
    </w:p>
    <w:p w14:paraId="3508CE36">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5.1 卖方须保障买方在使用其提供的货物、服务及其任何部分时不受到第三方关于侵犯专利权、商标权或工业设计权的指控。任何第三方如果提出侵权指控，卖方须与第三方交涉并承担由此而引起的一切法律责任和费用。</w:t>
      </w:r>
    </w:p>
    <w:p w14:paraId="6EB448F5">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6．包装</w:t>
      </w:r>
    </w:p>
    <w:p w14:paraId="29D008D8">
      <w:pPr>
        <w:shd w:val="clear"/>
        <w:spacing w:line="360" w:lineRule="auto"/>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6.1除本合同另有规定之外，提供的全部货物须采用相应标准的保护措施进行包装。这种包装应适于空运和内陆运输，并有良好的防潮、防震、防锈和防野蛮装卸等保护措施，以确保货物安全运抵现场。卖方应承担由于其包装或其防护措施不妥而引起货物锈蚀、损坏和丢失造成的任何损失或费用。</w:t>
      </w:r>
    </w:p>
    <w:p w14:paraId="2599DEC0">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6.2 每件包装应附有详细装箱单和质量证书各两套，一套在包装箱里，一套在包装箱外。</w:t>
      </w:r>
    </w:p>
    <w:p w14:paraId="05230C8B">
      <w:pPr>
        <w:shd w:val="clea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b/>
          <w:color w:val="auto"/>
          <w:sz w:val="24"/>
          <w:highlight w:val="none"/>
          <w:shd w:val="clear" w:color="auto" w:fill="auto"/>
        </w:rPr>
        <w:t>7．运输标记</w:t>
      </w:r>
      <w:r>
        <w:rPr>
          <w:rFonts w:hint="eastAsia" w:ascii="宋体" w:hAnsi="宋体" w:eastAsia="宋体" w:cs="宋体"/>
          <w:b/>
          <w:color w:val="auto"/>
          <w:sz w:val="24"/>
          <w:highlight w:val="none"/>
          <w:shd w:val="clear" w:color="auto" w:fill="auto"/>
        </w:rPr>
        <w:cr/>
      </w:r>
      <w:r>
        <w:rPr>
          <w:rFonts w:hint="eastAsia" w:ascii="宋体" w:hAnsi="宋体" w:eastAsia="宋体" w:cs="宋体"/>
          <w:color w:val="auto"/>
          <w:sz w:val="24"/>
          <w:highlight w:val="none"/>
          <w:shd w:val="clear" w:color="auto" w:fill="auto"/>
        </w:rPr>
        <w:t xml:space="preserve">    7.1卖方应在每一包装箱邻接的四个侧面用不易褪色的油漆以醒目的中文印刷字体标明以下各项：</w:t>
      </w:r>
      <w:r>
        <w:rPr>
          <w:rFonts w:hint="eastAsia" w:ascii="宋体" w:hAnsi="宋体" w:eastAsia="宋体" w:cs="宋体"/>
          <w:color w:val="auto"/>
          <w:sz w:val="24"/>
          <w:highlight w:val="none"/>
          <w:shd w:val="clear" w:color="auto" w:fill="auto"/>
        </w:rPr>
        <w:cr/>
      </w:r>
      <w:r>
        <w:rPr>
          <w:rFonts w:hint="eastAsia" w:ascii="宋体" w:hAnsi="宋体" w:eastAsia="宋体" w:cs="宋体"/>
          <w:color w:val="auto"/>
          <w:sz w:val="24"/>
          <w:highlight w:val="none"/>
          <w:shd w:val="clear" w:color="auto" w:fill="auto"/>
        </w:rPr>
        <w:t xml:space="preserve">  　(1)收货人</w:t>
      </w:r>
    </w:p>
    <w:p w14:paraId="23C5F58D">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(2)合同号</w:t>
      </w:r>
      <w:r>
        <w:rPr>
          <w:rFonts w:hint="eastAsia" w:ascii="宋体" w:hAnsi="宋体" w:eastAsia="宋体" w:cs="宋体"/>
          <w:color w:val="auto"/>
          <w:sz w:val="24"/>
          <w:highlight w:val="none"/>
          <w:shd w:val="clear" w:color="auto" w:fill="auto"/>
        </w:rPr>
        <w:cr/>
      </w:r>
      <w:r>
        <w:rPr>
          <w:rFonts w:hint="eastAsia" w:ascii="宋体" w:hAnsi="宋体" w:eastAsia="宋体" w:cs="宋体"/>
          <w:color w:val="auto"/>
          <w:sz w:val="24"/>
          <w:highlight w:val="none"/>
          <w:shd w:val="clear" w:color="auto" w:fill="auto"/>
        </w:rPr>
        <w:t xml:space="preserve">  　(3)收货人代号</w:t>
      </w:r>
      <w:r>
        <w:rPr>
          <w:rFonts w:hint="eastAsia" w:ascii="宋体" w:hAnsi="宋体" w:eastAsia="宋体" w:cs="宋体"/>
          <w:color w:val="auto"/>
          <w:sz w:val="24"/>
          <w:highlight w:val="none"/>
          <w:shd w:val="clear" w:color="auto" w:fill="auto"/>
        </w:rPr>
        <w:cr/>
      </w:r>
      <w:r>
        <w:rPr>
          <w:rFonts w:hint="eastAsia" w:ascii="宋体" w:hAnsi="宋体" w:eastAsia="宋体" w:cs="宋体"/>
          <w:color w:val="auto"/>
          <w:sz w:val="24"/>
          <w:highlight w:val="none"/>
          <w:shd w:val="clear" w:color="auto" w:fill="auto"/>
        </w:rPr>
        <w:t xml:space="preserve">  　(4)目的地</w:t>
      </w:r>
    </w:p>
    <w:p w14:paraId="366E89F4">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(5)货物的名称、品目号、箱号</w:t>
      </w:r>
    </w:p>
    <w:p w14:paraId="2BA842E5">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(6)毛重／净重(公斤)</w:t>
      </w:r>
    </w:p>
    <w:p w14:paraId="2669F8DC">
      <w:pPr>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(7)尺寸(长x宽x高，以厘米计)</w:t>
      </w:r>
    </w:p>
    <w:p w14:paraId="5DF5D0E8">
      <w:pPr>
        <w:shd w:val="clear"/>
        <w:spacing w:line="360" w:lineRule="auto"/>
        <w:ind w:firstLine="48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8．卖方的交货价</w:t>
      </w:r>
    </w:p>
    <w:p w14:paraId="4B85E326">
      <w:pPr>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8.1 卖方应在合同规定的交货期前10天以电报、传真或电传等方式通知买方合同号、货物名称、数量、包装件数、总毛重、总体积(立方米)和备妥待运日期。同时，卖方应以挂号信寄给买方详细交货清单一式五份，包括合同号、货物名称、规格、数量、总重、总体积(立方米)和每一包装箱的尺寸(长x宽x  高)、单价和总价、备妥待运日期，以及货物在运输和仓储中的特殊要求和注意事项。</w:t>
      </w:r>
    </w:p>
    <w:p w14:paraId="55474470">
      <w:pPr>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8.2 卖方负责安排自发运地至买方现场的运输，费用包含在合同总价中。</w:t>
      </w:r>
    </w:p>
    <w:p w14:paraId="4C9B3D74">
      <w:pPr>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8.3 交货日期以货物到达买方现场为准。</w:t>
      </w:r>
    </w:p>
    <w:p w14:paraId="75DBD5B8">
      <w:pPr>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8.4 卖方装运的货物必须符合合同规定的货物名称、型号规格、数量或重量，  否则，一切后果均由卖方承担。</w:t>
      </w:r>
    </w:p>
    <w:p w14:paraId="3FDBA4F1">
      <w:pPr>
        <w:shd w:val="clear"/>
        <w:spacing w:line="360" w:lineRule="auto"/>
        <w:ind w:firstLine="48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9．装运通知</w:t>
      </w:r>
    </w:p>
    <w:p w14:paraId="5049C7AD">
      <w:pPr>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9.1 卖方应在货物装运完成24小时内以电报、传真或电传通知买方合同号、货物名称、数量、毛重、体积(立方米)、发票金额、载运车次名称和启运日期。如果包装件重量超过20吨或尺寸达到或超过12米长、2.7米宽和3米高，卖方应将其重量或尺寸通知买方。若货物中有易燃品或危险品，卖方也须将详细情况通知买方。</w:t>
      </w:r>
    </w:p>
    <w:p w14:paraId="4AA224F1">
      <w:pPr>
        <w:shd w:val="clear"/>
        <w:spacing w:line="360" w:lineRule="auto"/>
        <w:ind w:firstLine="48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10．保险</w:t>
      </w:r>
    </w:p>
    <w:p w14:paraId="75F3A5CC">
      <w:pPr>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10.1在合同价条件下，由卖方负责办理保险。</w:t>
      </w:r>
    </w:p>
    <w:p w14:paraId="5DD6A365">
      <w:pPr>
        <w:shd w:val="clear"/>
        <w:spacing w:line="360" w:lineRule="auto"/>
        <w:ind w:firstLine="48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11．合同价款的支付方式</w:t>
      </w:r>
    </w:p>
    <w:p w14:paraId="3EE83CAE">
      <w:pPr>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11.1 除另有规定者外，本合同价款将由财政部门直接向卖方支付。</w:t>
      </w:r>
    </w:p>
    <w:p w14:paraId="1985E73A">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12．技术资料</w:t>
      </w:r>
    </w:p>
    <w:p w14:paraId="068EC113">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12.1除</w:t>
      </w:r>
      <w:r>
        <w:rPr>
          <w:rFonts w:hint="eastAsia" w:ascii="宋体" w:hAnsi="宋体" w:cs="宋体"/>
          <w:color w:val="auto"/>
          <w:sz w:val="24"/>
          <w:highlight w:val="none"/>
          <w:shd w:val="clear" w:color="auto" w:fill="auto"/>
          <w:lang w:eastAsia="zh-CN"/>
        </w:rPr>
        <w:t>招标</w:t>
      </w:r>
      <w:r>
        <w:rPr>
          <w:rFonts w:hint="eastAsia" w:ascii="宋体" w:hAnsi="宋体" w:eastAsia="宋体" w:cs="宋体"/>
          <w:color w:val="auto"/>
          <w:sz w:val="24"/>
          <w:highlight w:val="none"/>
          <w:shd w:val="clear" w:color="auto" w:fill="auto"/>
        </w:rPr>
        <w:t>文件的技术规范书中另有规定的外，卖方应准备与合同设备或仪器相符的中文技术资料，并于合同生效后15天内寄送到买方，如样本、图纸、操作手册、使用说明、维修指南或服务手册等。如本条款所述资料寄送不完整或丢失，卖方应在收到买方通知后立即免费另寄。</w:t>
      </w:r>
    </w:p>
    <w:p w14:paraId="3FD0DE95">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12.2 上述一套完整的资料应包装好随每批货物一起发运。</w:t>
      </w:r>
    </w:p>
    <w:p w14:paraId="5AF30C97">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13．价格</w:t>
      </w:r>
    </w:p>
    <w:p w14:paraId="0B91A1E5">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13.1除合同中另有规定者外，卖方为其所供货物和服务而要求买方支付的金额应与其投标报价一致。　</w:t>
      </w:r>
    </w:p>
    <w:p w14:paraId="01A5C96E">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14．质量保证</w:t>
      </w:r>
    </w:p>
    <w:p w14:paraId="1EA4180A">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14.1卖方应保证其提供的货物是全新的、未使用过的，采用的是最佳材料和一流工艺，并在各个方面符合合同规定的质量、规格和性能要求。卖方应保证其货物经过正确安装、合理操作和维护保养，在货物寿命期内运转良好。在规定的质量保证期内，卖方应对由于设计、工艺或材料的缺陷而造成的任何缺陷或故障负责。除合同中另有规定者外，出现上述情况，卖方应在收到买方通知后30天内，免费负责修理或更换有缺陷的零部件或整机。对造成的损失买方保留索赔的权利。</w:t>
      </w:r>
    </w:p>
    <w:p w14:paraId="4724C521">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14.2 除合同中另有规定者外，合同项下货物的质量保证期为货物正式验收合格后12个月。</w:t>
      </w:r>
    </w:p>
    <w:p w14:paraId="65B82BF9">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cs="宋体"/>
          <w:b/>
          <w:color w:val="auto"/>
          <w:sz w:val="24"/>
          <w:highlight w:val="none"/>
          <w:shd w:val="clear" w:color="auto" w:fill="auto"/>
          <w:lang w:val="en-US" w:eastAsia="zh-CN"/>
        </w:rPr>
        <w:t>15</w:t>
      </w:r>
      <w:r>
        <w:rPr>
          <w:rFonts w:hint="eastAsia" w:ascii="宋体" w:hAnsi="宋体" w:eastAsia="宋体" w:cs="宋体"/>
          <w:b/>
          <w:color w:val="auto"/>
          <w:sz w:val="24"/>
          <w:highlight w:val="none"/>
          <w:shd w:val="clear" w:color="auto" w:fill="auto"/>
        </w:rPr>
        <w:t>．检验</w:t>
      </w:r>
    </w:p>
    <w:p w14:paraId="7D3F85B6">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.1 卖方应在发货之前，对货物的有关内在和外观质量、规格、性能、数量和重量进行准确和全面的检验，并出具其货物符合合同规定的质量证书。该证书将作为提交付款单据的组成部分，但不应视为是对质量、规格、性能、数量或重量的最终定论。质量证书应附有写明制造商检验的细节和结果的说明。</w:t>
      </w:r>
    </w:p>
    <w:p w14:paraId="3F6D35AA">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.2 在合同规定的质量保证期内，如果发现货物的质量或规格与合同规定不符，或证明货物有缺陷，包括潜在的缺陷或使用不合适的原材料等，买方应申请质检部门进行检验，并有权根据检验证书及质量保证条款立即向卖方提出索赔。</w:t>
      </w:r>
    </w:p>
    <w:p w14:paraId="4FBACD4D">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w:t>
      </w:r>
      <w:r>
        <w:rPr>
          <w:rFonts w:hint="eastAsia" w:ascii="宋体" w:hAnsi="宋体" w:cs="宋体"/>
          <w:b/>
          <w:color w:val="auto"/>
          <w:sz w:val="24"/>
          <w:highlight w:val="none"/>
          <w:shd w:val="clear" w:color="auto" w:fill="auto"/>
          <w:lang w:val="en-US" w:eastAsia="zh-CN"/>
        </w:rPr>
        <w:t>6</w:t>
      </w:r>
      <w:r>
        <w:rPr>
          <w:rFonts w:hint="eastAsia" w:ascii="宋体" w:hAnsi="宋体" w:eastAsia="宋体" w:cs="宋体"/>
          <w:b/>
          <w:color w:val="auto"/>
          <w:sz w:val="24"/>
          <w:highlight w:val="none"/>
          <w:shd w:val="clear" w:color="auto" w:fill="auto"/>
        </w:rPr>
        <w:t>．索赔</w:t>
      </w:r>
    </w:p>
    <w:p w14:paraId="6ED5E1B2">
      <w:pPr>
        <w:shd w:val="clea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1</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.1卖方对所供货物与合同约定相一致负完全责任。在买方已于规定的检验、安装、调试和验收测试期限内和质量保证期内提出索赔时，卖方应按买方同意的下述一种或多种方法解决索赔事宜。</w:t>
      </w:r>
    </w:p>
    <w:p w14:paraId="4C8F82CB">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 卖方同意买方拒收货物并把被拒收货物的金额以合同规定的同类货币还付给买方，卖方负担发生的一切损失和费用，包括利息、银行费用、运输和保险费、检验费、仓储和装卸费以及为保管和保护被拒绝货物所需的其它必要费用。</w:t>
      </w:r>
    </w:p>
    <w:p w14:paraId="5B8B0EF8">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pacing w:val="-6"/>
          <w:sz w:val="24"/>
          <w:highlight w:val="none"/>
          <w:shd w:val="clear" w:color="auto" w:fill="auto"/>
        </w:rPr>
        <w:t xml:space="preserve"> 根据货物的疵劣和受损程度以及买方遭受损失的金额，经双方同意降低货价。</w:t>
      </w:r>
    </w:p>
    <w:p w14:paraId="43CF159C">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 更换有缺陷的零件、部件和设备，或修理缺陷部分，以达到合同规定的规格、质量和性能，卖方承担一切费用和风险并负担买方遭受的一切直接费用。同时卖方应相应延长被更换货物的质量保证期。</w:t>
      </w:r>
    </w:p>
    <w:p w14:paraId="03385594">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17.2　如果买方提出索赔通知后30天内卖方未能予以答复，该索赔应视为已被卖方接受。若卖方未能在买方提出索赔通知的30天内或买方同意的更长时间内，按买方同意的上述任何一种方式处理索赔事宜，买方将从未付款或卖方提供的履约保证金中扣回索赔金额，同时保留进一步要求赔偿的权利。</w:t>
      </w:r>
    </w:p>
    <w:p w14:paraId="400664A5">
      <w:pPr>
        <w:shd w:val="clea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1</w:t>
      </w:r>
      <w:r>
        <w:rPr>
          <w:rFonts w:hint="eastAsia" w:ascii="宋体" w:hAnsi="宋体" w:cs="宋体"/>
          <w:b/>
          <w:color w:val="auto"/>
          <w:sz w:val="24"/>
          <w:highlight w:val="none"/>
          <w:shd w:val="clear" w:color="auto" w:fill="auto"/>
          <w:lang w:val="en-US" w:eastAsia="zh-CN"/>
        </w:rPr>
        <w:t>8</w:t>
      </w:r>
      <w:r>
        <w:rPr>
          <w:rFonts w:hint="eastAsia" w:ascii="宋体" w:hAnsi="宋体" w:eastAsia="宋体" w:cs="宋体"/>
          <w:b/>
          <w:color w:val="auto"/>
          <w:sz w:val="24"/>
          <w:highlight w:val="none"/>
          <w:shd w:val="clear" w:color="auto" w:fill="auto"/>
        </w:rPr>
        <w:t>．不可抗力</w:t>
      </w:r>
    </w:p>
    <w:p w14:paraId="5C3C9CE0">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18</w:t>
      </w:r>
      <w:r>
        <w:rPr>
          <w:rFonts w:hint="eastAsia" w:ascii="宋体" w:hAnsi="宋体" w:eastAsia="宋体" w:cs="宋体"/>
          <w:color w:val="auto"/>
          <w:sz w:val="24"/>
          <w:highlight w:val="none"/>
          <w:shd w:val="clear" w:color="auto" w:fill="auto"/>
        </w:rPr>
        <w:t>.1签约任何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14:paraId="5102F107">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18</w:t>
      </w:r>
      <w:r>
        <w:rPr>
          <w:rFonts w:hint="eastAsia" w:ascii="宋体" w:hAnsi="宋体" w:eastAsia="宋体" w:cs="宋体"/>
          <w:color w:val="auto"/>
          <w:sz w:val="24"/>
          <w:highlight w:val="none"/>
          <w:shd w:val="clear" w:color="auto" w:fill="auto"/>
        </w:rPr>
        <w:t>.2 受阻一方应在不可抗力事故发生后尽快用电报、传真或电传通知对方，并于事故发生后15天内将有关部门出具的证明文件用特快专递或挂号信等形式寄给对方审阅确认。一旦不可抗力事故的影响持续120天以上，双方应通过友好协商在合理的时间内达成进一步履行合同的协议。</w:t>
      </w:r>
    </w:p>
    <w:p w14:paraId="7407F876">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cs="宋体"/>
          <w:b/>
          <w:color w:val="auto"/>
          <w:sz w:val="24"/>
          <w:highlight w:val="none"/>
          <w:shd w:val="clear" w:color="auto" w:fill="auto"/>
          <w:lang w:val="en-US" w:eastAsia="zh-CN"/>
        </w:rPr>
        <w:t>19</w:t>
      </w:r>
      <w:r>
        <w:rPr>
          <w:rFonts w:hint="eastAsia" w:ascii="宋体" w:hAnsi="宋体" w:eastAsia="宋体" w:cs="宋体"/>
          <w:b/>
          <w:color w:val="auto"/>
          <w:sz w:val="24"/>
          <w:highlight w:val="none"/>
          <w:shd w:val="clear" w:color="auto" w:fill="auto"/>
        </w:rPr>
        <w:t>．仲裁</w:t>
      </w:r>
    </w:p>
    <w:p w14:paraId="2BC81580">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19</w:t>
      </w:r>
      <w:r>
        <w:rPr>
          <w:rFonts w:hint="eastAsia" w:ascii="宋体" w:hAnsi="宋体" w:eastAsia="宋体" w:cs="宋体"/>
          <w:color w:val="auto"/>
          <w:sz w:val="24"/>
          <w:highlight w:val="none"/>
          <w:shd w:val="clear" w:color="auto" w:fill="auto"/>
        </w:rPr>
        <w:t>.1在执行本合同中发生的或与本合同有关的争端，双方应通过友好协商解决，经协商在30天内不能达成协议时，应提交仲裁。</w:t>
      </w:r>
    </w:p>
    <w:p w14:paraId="758EF79C">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19</w:t>
      </w:r>
      <w:r>
        <w:rPr>
          <w:rFonts w:hint="eastAsia" w:ascii="宋体" w:hAnsi="宋体" w:eastAsia="宋体" w:cs="宋体"/>
          <w:color w:val="auto"/>
          <w:sz w:val="24"/>
          <w:highlight w:val="none"/>
          <w:shd w:val="clear" w:color="auto" w:fill="auto"/>
        </w:rPr>
        <w:t>.2 仲裁应由买方所在地仲裁机构，根据其仲裁程序和规则进行。</w:t>
      </w:r>
    </w:p>
    <w:p w14:paraId="1C65C71B">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19</w:t>
      </w:r>
      <w:r>
        <w:rPr>
          <w:rFonts w:hint="eastAsia" w:ascii="宋体" w:hAnsi="宋体" w:eastAsia="宋体" w:cs="宋体"/>
          <w:color w:val="auto"/>
          <w:sz w:val="24"/>
          <w:highlight w:val="none"/>
          <w:shd w:val="clear" w:color="auto" w:fill="auto"/>
        </w:rPr>
        <w:t>.3 仲裁裁决为最终决定，并对双方具有约束力。</w:t>
      </w:r>
    </w:p>
    <w:p w14:paraId="0870721F">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19</w:t>
      </w:r>
      <w:r>
        <w:rPr>
          <w:rFonts w:hint="eastAsia" w:ascii="宋体" w:hAnsi="宋体" w:eastAsia="宋体" w:cs="宋体"/>
          <w:color w:val="auto"/>
          <w:sz w:val="24"/>
          <w:highlight w:val="none"/>
          <w:shd w:val="clear" w:color="auto" w:fill="auto"/>
        </w:rPr>
        <w:t>.4 除另有裁决外，仲裁费应由败诉方负担。</w:t>
      </w:r>
    </w:p>
    <w:p w14:paraId="52595A60">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19</w:t>
      </w:r>
      <w:r>
        <w:rPr>
          <w:rFonts w:hint="eastAsia" w:ascii="宋体" w:hAnsi="宋体" w:eastAsia="宋体" w:cs="宋体"/>
          <w:color w:val="auto"/>
          <w:sz w:val="24"/>
          <w:highlight w:val="none"/>
          <w:shd w:val="clear" w:color="auto" w:fill="auto"/>
        </w:rPr>
        <w:t>.5 在仲裁期间，除正在进行的仲裁部分外，合同其它部分继续执行。</w:t>
      </w:r>
    </w:p>
    <w:p w14:paraId="6C4ADE52">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cs="宋体"/>
          <w:b/>
          <w:color w:val="auto"/>
          <w:sz w:val="24"/>
          <w:highlight w:val="none"/>
          <w:shd w:val="clear" w:color="auto" w:fill="auto"/>
          <w:lang w:val="en-US" w:eastAsia="zh-CN"/>
        </w:rPr>
        <w:t>20</w:t>
      </w:r>
      <w:r>
        <w:rPr>
          <w:rFonts w:hint="eastAsia" w:ascii="宋体" w:hAnsi="宋体" w:eastAsia="宋体" w:cs="宋体"/>
          <w:b/>
          <w:color w:val="auto"/>
          <w:sz w:val="24"/>
          <w:highlight w:val="none"/>
          <w:shd w:val="clear" w:color="auto" w:fill="auto"/>
        </w:rPr>
        <w:t>．违约终止合同</w:t>
      </w:r>
    </w:p>
    <w:p w14:paraId="08FB2A30">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20</w:t>
      </w:r>
      <w:r>
        <w:rPr>
          <w:rFonts w:hint="eastAsia" w:ascii="宋体" w:hAnsi="宋体" w:eastAsia="宋体" w:cs="宋体"/>
          <w:color w:val="auto"/>
          <w:sz w:val="24"/>
          <w:highlight w:val="none"/>
          <w:shd w:val="clear" w:color="auto" w:fill="auto"/>
        </w:rPr>
        <w:t>.1在补救违约而采取的任何其他措施未能实现的情况下，即在卖方收到买方发出的违约通知后30天内(或经买方书面确认的更长时间内)仍未纠正其下述任何一种违约行为，买方可向卖方发出书面违约通知，终止全部或部分合同：</w:t>
      </w:r>
    </w:p>
    <w:p w14:paraId="41A3D87A">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(1)如果卖方未能在合同规定的期限内或买方准许的任何延期内交付部分或全部货物。</w:t>
      </w:r>
    </w:p>
    <w:p w14:paraId="2178757E">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(2)卖方未能履行合同项下的其它义务。</w:t>
      </w:r>
    </w:p>
    <w:p w14:paraId="780FA670">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20</w:t>
      </w:r>
      <w:r>
        <w:rPr>
          <w:rFonts w:hint="eastAsia" w:ascii="宋体" w:hAnsi="宋体" w:eastAsia="宋体" w:cs="宋体"/>
          <w:color w:val="auto"/>
          <w:sz w:val="24"/>
          <w:highlight w:val="none"/>
          <w:shd w:val="clear" w:color="auto" w:fill="auto"/>
        </w:rPr>
        <w:t>.2 一旦买方根据第21.1款终止部分或全部合同，买方可以按其认为适当的条件和方式采购类似未交付部分的货物。卖方应承担买方购买类似货物的额外费用。但是，卖方应继续履行合同中未终止的部分。</w:t>
      </w:r>
    </w:p>
    <w:p w14:paraId="7AF01DBC">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cs="宋体"/>
          <w:b/>
          <w:color w:val="auto"/>
          <w:sz w:val="24"/>
          <w:highlight w:val="none"/>
          <w:shd w:val="clear" w:color="auto" w:fill="auto"/>
          <w:lang w:val="en-US" w:eastAsia="zh-CN"/>
        </w:rPr>
        <w:t>21</w:t>
      </w:r>
      <w:r>
        <w:rPr>
          <w:rFonts w:hint="eastAsia" w:ascii="宋体" w:hAnsi="宋体" w:eastAsia="宋体" w:cs="宋体"/>
          <w:b/>
          <w:color w:val="auto"/>
          <w:sz w:val="24"/>
          <w:highlight w:val="none"/>
          <w:shd w:val="clear" w:color="auto" w:fill="auto"/>
        </w:rPr>
        <w:t>．变更指示</w:t>
      </w:r>
    </w:p>
    <w:p w14:paraId="63C60457">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21</w:t>
      </w:r>
      <w:r>
        <w:rPr>
          <w:rFonts w:hint="eastAsia" w:ascii="宋体" w:hAnsi="宋体" w:eastAsia="宋体" w:cs="宋体"/>
          <w:color w:val="auto"/>
          <w:sz w:val="24"/>
          <w:highlight w:val="none"/>
          <w:shd w:val="clear" w:color="auto" w:fill="auto"/>
        </w:rPr>
        <w:t>.1买方可以随时向卖方发出书面指示，在合同总体范围内对如下一点或几点提出变更：</w:t>
      </w:r>
    </w:p>
    <w:p w14:paraId="4FD6037C">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(1)合同项下需为买方特殊制造货物的图纸、设计或规格；</w:t>
      </w:r>
    </w:p>
    <w:p w14:paraId="5D47F737">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(2)装运方式和包装方式；</w:t>
      </w:r>
    </w:p>
    <w:p w14:paraId="5DFD80C4">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(3)交货地点；</w:t>
      </w:r>
    </w:p>
    <w:p w14:paraId="16F4C280">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(4)卖方须提供的服务。</w:t>
      </w:r>
    </w:p>
    <w:p w14:paraId="47AC193C">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22.</w:t>
      </w:r>
      <w:r>
        <w:rPr>
          <w:rFonts w:hint="eastAsia" w:ascii="宋体" w:hAnsi="宋体" w:eastAsia="宋体" w:cs="宋体"/>
          <w:color w:val="auto"/>
          <w:sz w:val="24"/>
          <w:highlight w:val="none"/>
          <w:shd w:val="clear" w:color="auto" w:fill="auto"/>
        </w:rPr>
        <w:t>　若上述变更导致了卖方履行合同项下任何部分义务的费用或所需时间的增减，应对合同价格或交货进度进行合理的调整，同时相应地修改合同。卖方必须在接到买方的变更指示后30天内根据本款提出调整的实施意见。</w:t>
      </w:r>
    </w:p>
    <w:p w14:paraId="067660A6">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23．合同修改</w:t>
      </w:r>
    </w:p>
    <w:p w14:paraId="00502E3C">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23.1欲对合同条款做出任何改动或偏离，均须由买卖双方签署书面的合同修改书。</w:t>
      </w:r>
    </w:p>
    <w:p w14:paraId="6C594A06">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24．转让与分包</w:t>
      </w:r>
    </w:p>
    <w:p w14:paraId="2E5B7346">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24.1除买方事先同意外，卖方不得部分转让或全部转让其应履行的合同项下的义务。</w:t>
      </w:r>
    </w:p>
    <w:p w14:paraId="5D360B99">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24.2卖方应书面通知买方本合同项下所授予的所有分包合同。但该通知不解除卖方承担的本合同项下的任何责任或义务。</w:t>
      </w:r>
    </w:p>
    <w:p w14:paraId="39D3B003">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25．适用法律</w:t>
      </w:r>
    </w:p>
    <w:p w14:paraId="3C800E99">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25.1本合同应按中华人民共和国的相关法律解释。</w:t>
      </w:r>
    </w:p>
    <w:p w14:paraId="54601D04">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26．通知</w:t>
      </w:r>
    </w:p>
    <w:p w14:paraId="3412F5C9">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26.1本合同任何一方给另一方的通知都应以书面或电传、电报、传真的形式发送，而另一方应以书面形式确认并发送到对方明确的地址。</w:t>
      </w:r>
    </w:p>
    <w:p w14:paraId="19F6B85F">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27．合同文件及资料的使用</w:t>
      </w:r>
    </w:p>
    <w:p w14:paraId="23165B8E">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27.1除了卖方为执行合同所雇人员外，在未经买方同意的情况下，卖方不得将合同、合同中的规定、有关规格、计划、图纸、式样、样本或买方为上述内容向卖方提供的资料透露给任何人。卖方须在对外保密的前提下，对其雇用人员提供有关情况，所提供的情况仅限于执行本合同必不可少的范围内。</w:t>
      </w:r>
    </w:p>
    <w:p w14:paraId="4A1EF08F">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27.2 除非执行合同需要，在事先末得到买方同意的情况下，卖方不得将与本合同有关的任何文件和资料给第三方使用。</w:t>
      </w:r>
    </w:p>
    <w:p w14:paraId="41B0B529">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27.3 除合同本身以外，若买方要求，卖方应于其合同义务履行完毕以后将这些资料(包括所有副本)退还买方。</w:t>
      </w:r>
    </w:p>
    <w:p w14:paraId="4D44222B">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28．合同生效及其他</w:t>
      </w:r>
    </w:p>
    <w:p w14:paraId="5A3C8BF5">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28.1本合同应在买方（采购单位）和卖方签字后，</w:t>
      </w:r>
      <w:r>
        <w:rPr>
          <w:rFonts w:hint="eastAsia" w:ascii="宋体" w:hAnsi="宋体" w:eastAsia="宋体" w:cs="宋体"/>
          <w:color w:val="auto"/>
          <w:sz w:val="24"/>
          <w:highlight w:val="none"/>
          <w:shd w:val="clear" w:color="auto" w:fill="auto"/>
          <w:lang w:eastAsia="zh-CN"/>
        </w:rPr>
        <w:t>采购人</w:t>
      </w:r>
      <w:r>
        <w:rPr>
          <w:rFonts w:hint="eastAsia" w:ascii="宋体" w:hAnsi="宋体" w:eastAsia="宋体" w:cs="宋体"/>
          <w:color w:val="auto"/>
          <w:sz w:val="24"/>
          <w:highlight w:val="none"/>
          <w:shd w:val="clear" w:color="auto" w:fill="auto"/>
        </w:rPr>
        <w:t>收到卖方的履约保证金并加盖鉴证章后生效。</w:t>
      </w:r>
    </w:p>
    <w:p w14:paraId="0858961C">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28.2 卖方须按技术规格中的规定，向买方提供与合同项下货物有关的现场安装调试、技术服务、培训等其他相关服务。</w:t>
      </w:r>
    </w:p>
    <w:p w14:paraId="7F34D0D6">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28.3 商务合同应包括买方最后确认的价格条款和付款方式。</w:t>
      </w:r>
    </w:p>
    <w:p w14:paraId="4DBE409E">
      <w:pPr>
        <w:shd w:val="clear"/>
        <w:spacing w:line="360" w:lineRule="auto"/>
        <w:ind w:firstLine="480" w:firstLineChars="200"/>
        <w:rPr>
          <w:rFonts w:hint="eastAsia" w:ascii="宋体" w:hAnsi="宋体" w:eastAsia="宋体" w:cs="宋体"/>
          <w:color w:val="auto"/>
          <w:spacing w:val="-6"/>
          <w:sz w:val="24"/>
          <w:highlight w:val="none"/>
          <w:shd w:val="clear" w:color="auto" w:fill="auto"/>
        </w:rPr>
      </w:pPr>
      <w:r>
        <w:rPr>
          <w:rFonts w:hint="eastAsia" w:ascii="宋体" w:hAnsi="宋体" w:eastAsia="宋体" w:cs="宋体"/>
          <w:color w:val="auto"/>
          <w:sz w:val="24"/>
          <w:highlight w:val="none"/>
          <w:shd w:val="clear" w:color="auto" w:fill="auto"/>
        </w:rPr>
        <w:t xml:space="preserve">28.4 </w:t>
      </w:r>
      <w:r>
        <w:rPr>
          <w:rFonts w:hint="eastAsia" w:ascii="宋体" w:hAnsi="宋体" w:eastAsia="宋体" w:cs="宋体"/>
          <w:color w:val="auto"/>
          <w:spacing w:val="-6"/>
          <w:sz w:val="24"/>
          <w:highlight w:val="none"/>
          <w:shd w:val="clear" w:color="auto" w:fill="auto"/>
        </w:rPr>
        <w:t>下述文件将作为合同附件，为本合同不可分割的组成部分，并与本合具有同等效力；</w:t>
      </w:r>
    </w:p>
    <w:p w14:paraId="48E477F9">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（1）招标文件</w:t>
      </w:r>
    </w:p>
    <w:p w14:paraId="0A921737">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（2）中标通知书</w:t>
      </w:r>
    </w:p>
    <w:p w14:paraId="798D8A10">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（3）中标方的投标文件及询标过程中的书面答疑记录</w:t>
      </w:r>
    </w:p>
    <w:p w14:paraId="3C758689">
      <w:pPr>
        <w:shd w:val="clear"/>
        <w:spacing w:line="360" w:lineRule="auto"/>
        <w:rPr>
          <w:rFonts w:hint="eastAsia" w:ascii="宋体" w:hAnsi="宋体" w:eastAsia="宋体" w:cs="宋体"/>
          <w:b/>
          <w:color w:val="auto"/>
          <w:sz w:val="36"/>
          <w:highlight w:val="none"/>
          <w:shd w:val="clear" w:color="auto" w:fill="auto"/>
        </w:rPr>
      </w:pPr>
    </w:p>
    <w:p w14:paraId="311BB215">
      <w:pP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br w:type="page"/>
      </w:r>
    </w:p>
    <w:p w14:paraId="2460EE35">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第二章 合同特殊条款</w:t>
      </w:r>
    </w:p>
    <w:p w14:paraId="2C2028DD">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合同特殊条款是对合同一般条款的补充和修改，如果两者之间有不一致之处时，应以特殊条款为准。</w:t>
      </w:r>
    </w:p>
    <w:p w14:paraId="5FAE0561">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1．培训：</w:t>
      </w:r>
    </w:p>
    <w:p w14:paraId="11F2A4AB">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 卖方的安装调试人员有义务对买方的设备维修人员及使用人员进行培训，使维修人员能对设备进行日常维护和一般性故障的查找及故障的排除，使用人员能够熟练掌握设备的各项功能和操作；</w:t>
      </w:r>
    </w:p>
    <w:p w14:paraId="0A9FAB7F">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2．检验</w:t>
      </w:r>
    </w:p>
    <w:p w14:paraId="63C35F50">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 卖方提供的所有货物应符合国际及国内通行的标准，并应附有相应的测试报告和合同证书；</w:t>
      </w:r>
    </w:p>
    <w:p w14:paraId="4974EFCB">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 对于卖方提供的所有货物, 买方可按货物的一定比例委托自治区质量监督部门进行抽检，验收会格后，所产生的费用由买方承担，经检验不合格时，所产生的费用由卖方承担。</w:t>
      </w:r>
    </w:p>
    <w:p w14:paraId="1F624AD3">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 具体的国际或国内检验标准按卖方在投标文件中承诺的并经买方确认的规定执行。</w:t>
      </w:r>
    </w:p>
    <w:p w14:paraId="1E93B7D1">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3．安装调试</w:t>
      </w:r>
    </w:p>
    <w:p w14:paraId="72037800">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3.1 卖方必须在合同签订后将所有的安装调试条件、需买方配合的事项以书面方式通知用户；</w:t>
      </w:r>
    </w:p>
    <w:p w14:paraId="1A8A8462">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3.2 卖方免费负责设备在买方的安装、调试，买方协助开展工作；</w:t>
      </w:r>
    </w:p>
    <w:p w14:paraId="73BA0F7D">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 卖方安装调试专家人员应及时到达买方现场，直至安装调试结束、通过验收；</w:t>
      </w:r>
    </w:p>
    <w:p w14:paraId="18C396CF">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3.4 卖方负责安装调试期间（包括错发或运输中）可能损坏的元器件、测试材料的准备，如因时间关系，买方可以考虑使用随机的易损件进行更换，但卖方应及时给买方补齐（中间产生的任何费用，均由卖方承担）；</w:t>
      </w:r>
    </w:p>
    <w:p w14:paraId="7729C348">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3.5 上述安装调试完成后，买方按相应的卖方在投标文件中所提供的技术指标进行验收；</w:t>
      </w:r>
    </w:p>
    <w:p w14:paraId="3A92ED5F">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3.6 卖方如不能按时完成安装、调试工作，应赔偿由此买方造成的所有损失；</w:t>
      </w:r>
    </w:p>
    <w:p w14:paraId="7D096D24">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3.7 最终的测试验收报告由买卖双方代表签字认可后生效。</w:t>
      </w:r>
    </w:p>
    <w:p w14:paraId="24220BB7">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4．质量保证</w:t>
      </w:r>
    </w:p>
    <w:p w14:paraId="4E2CF8C7">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4.1因卖方原因造成买方不能按时使用（根据合同有关条款）所购买货物（设备）时，卖方应根据合同规定向买方做出赔偿；</w:t>
      </w:r>
    </w:p>
    <w:p w14:paraId="25828874">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4.2 卖方对合同项下设备提供为期一年的保修服务，保修期自验收合格双方签字时算起。在保修期内，卖方需提供免费的维修零配件。</w:t>
      </w:r>
    </w:p>
    <w:p w14:paraId="30B9DB4F">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5．售后服务</w:t>
      </w:r>
    </w:p>
    <w:p w14:paraId="0BE6B48A">
      <w:pPr>
        <w:shd w:val="clear"/>
        <w:spacing w:line="360" w:lineRule="auto"/>
        <w:ind w:firstLine="480" w:firstLineChars="200"/>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auto"/>
          <w14:textFill>
            <w14:solidFill>
              <w14:schemeClr w14:val="tx1"/>
            </w14:solidFill>
          </w14:textFill>
        </w:rPr>
        <w:t>在买方发出要求服务通知的24小时内，卖方指派的服务人员必须到达买方现场，对设备出现的较大问题，解决时间不应超过5个日历日；</w:t>
      </w:r>
    </w:p>
    <w:p w14:paraId="3785A41B">
      <w:pPr>
        <w:shd w:val="clear"/>
        <w:spacing w:line="360" w:lineRule="auto"/>
        <w:ind w:firstLine="480" w:firstLineChars="200"/>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4"/>
          <w:highlight w:val="none"/>
          <w:shd w:val="clear" w:color="auto" w:fill="auto"/>
          <w14:textFill>
            <w14:solidFill>
              <w14:schemeClr w14:val="tx1"/>
            </w14:solidFill>
          </w14:textFill>
        </w:rPr>
        <w:t>提供相应的售后服务承诺（需要设备生产企业协助的部分，须由该生产企业做出相应的服务承诺），并附在投标文件中。</w:t>
      </w:r>
    </w:p>
    <w:p w14:paraId="36AED230">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6．其他  </w:t>
      </w:r>
    </w:p>
    <w:p w14:paraId="7E106F1E">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6.1 投标报价：设备使用地安装调试完成、且验收合格后的交货价</w:t>
      </w:r>
    </w:p>
    <w:p w14:paraId="616662FC">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6.2 投标货币：人民币</w:t>
      </w:r>
    </w:p>
    <w:p w14:paraId="73F0C4AB">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6.3 列出详细的易损件、专用工具的清单，并分项报价（应包括在总价内）。清单内容应包括：名称、数量、单价、总价</w:t>
      </w:r>
    </w:p>
    <w:p w14:paraId="73C9F8C6">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6.4 付款币种及方式（见第三章）</w:t>
      </w:r>
    </w:p>
    <w:p w14:paraId="0657C9DA">
      <w:pPr>
        <w:shd w:val="clear"/>
        <w:spacing w:line="360" w:lineRule="auto"/>
        <w:ind w:firstLine="540" w:firstLineChars="225"/>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highlight w:val="none"/>
          <w:shd w:val="clear" w:color="auto" w:fill="auto"/>
        </w:rPr>
        <w:t>6.5 交货地点：</w:t>
      </w:r>
      <w:r>
        <w:rPr>
          <w:rFonts w:hint="eastAsia" w:ascii="宋体" w:hAnsi="宋体" w:eastAsia="宋体" w:cs="宋体"/>
          <w:color w:val="auto"/>
          <w:sz w:val="24"/>
          <w:highlight w:val="none"/>
          <w:u w:val="single"/>
          <w:shd w:val="clear" w:color="auto" w:fill="auto"/>
        </w:rPr>
        <w:t xml:space="preserve">                             </w:t>
      </w:r>
    </w:p>
    <w:p w14:paraId="68F77834">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highlight w:val="none"/>
          <w:shd w:val="clear" w:color="auto" w:fill="auto"/>
        </w:rPr>
        <w:t>6.6 交货时间：</w:t>
      </w:r>
      <w:r>
        <w:rPr>
          <w:rFonts w:hint="eastAsia" w:ascii="宋体" w:hAnsi="宋体" w:eastAsia="宋体" w:cs="宋体"/>
          <w:color w:val="auto"/>
          <w:sz w:val="24"/>
          <w:highlight w:val="none"/>
          <w:u w:val="single"/>
          <w:shd w:val="clear" w:color="auto" w:fill="auto"/>
        </w:rPr>
        <w:t xml:space="preserve">                              </w:t>
      </w:r>
    </w:p>
    <w:p w14:paraId="4845FF45">
      <w:pPr>
        <w:shd w:val="clear"/>
        <w:spacing w:line="360" w:lineRule="auto"/>
        <w:jc w:val="center"/>
        <w:rPr>
          <w:rFonts w:hint="eastAsia" w:ascii="宋体" w:hAnsi="宋体" w:eastAsia="宋体" w:cs="宋体"/>
          <w:b/>
          <w:color w:val="FF0000"/>
          <w:sz w:val="32"/>
          <w:szCs w:val="32"/>
          <w:highlight w:val="none"/>
          <w:shd w:val="clear" w:color="auto" w:fill="auto"/>
        </w:rPr>
      </w:pPr>
    </w:p>
    <w:p w14:paraId="20EB4894">
      <w:pPr>
        <w:shd w:val="clear"/>
        <w:spacing w:line="360" w:lineRule="auto"/>
        <w:jc w:val="center"/>
        <w:rPr>
          <w:rFonts w:hint="eastAsia" w:ascii="宋体" w:hAnsi="宋体" w:eastAsia="宋体" w:cs="宋体"/>
          <w:b/>
          <w:color w:val="FF0000"/>
          <w:sz w:val="32"/>
          <w:szCs w:val="32"/>
          <w:highlight w:val="none"/>
          <w:shd w:val="clear" w:color="auto" w:fill="auto"/>
        </w:rPr>
      </w:pPr>
    </w:p>
    <w:p w14:paraId="577E9D69">
      <w:pPr>
        <w:shd w:val="clear"/>
        <w:spacing w:line="360" w:lineRule="auto"/>
        <w:ind w:firstLine="2249" w:firstLineChars="700"/>
        <w:jc w:val="both"/>
        <w:rPr>
          <w:rFonts w:hint="eastAsia" w:ascii="宋体" w:hAnsi="宋体" w:eastAsia="宋体" w:cs="宋体"/>
          <w:b/>
          <w:color w:val="000000" w:themeColor="text1"/>
          <w:sz w:val="32"/>
          <w:szCs w:val="32"/>
          <w:highlight w:val="none"/>
          <w:shd w:val="clear" w:color="auto" w:fill="auto"/>
          <w14:textFill>
            <w14:solidFill>
              <w14:schemeClr w14:val="tx1"/>
            </w14:solidFill>
          </w14:textFill>
        </w:rPr>
      </w:pPr>
      <w:r>
        <w:rPr>
          <w:rFonts w:hint="eastAsia" w:ascii="宋体" w:hAnsi="宋体" w:eastAsia="宋体" w:cs="宋体"/>
          <w:b/>
          <w:color w:val="000000" w:themeColor="text1"/>
          <w:sz w:val="32"/>
          <w:szCs w:val="32"/>
          <w:highlight w:val="none"/>
          <w:shd w:val="clear" w:color="auto" w:fill="auto"/>
          <w14:textFill>
            <w14:solidFill>
              <w14:schemeClr w14:val="tx1"/>
            </w14:solidFill>
          </w14:textFill>
        </w:rPr>
        <w:t>第三章 付款币种及方式</w:t>
      </w:r>
    </w:p>
    <w:p w14:paraId="1F5AC954">
      <w:pPr>
        <w:shd w:val="clear"/>
        <w:spacing w:line="360" w:lineRule="auto"/>
        <w:ind w:firstLine="480" w:firstLineChars="200"/>
        <w:rPr>
          <w:rFonts w:hint="eastAsia" w:ascii="宋体" w:hAnsi="宋体" w:eastAsia="宋体" w:cs="宋体"/>
          <w:color w:val="000000" w:themeColor="text1"/>
          <w:sz w:val="24"/>
          <w:highlight w:val="none"/>
          <w:shd w:val="clear" w:color="auto" w:fill="auto"/>
          <w14:textFill>
            <w14:solidFill>
              <w14:schemeClr w14:val="tx1"/>
            </w14:solidFill>
          </w14:textFill>
        </w:rPr>
      </w:pPr>
    </w:p>
    <w:p w14:paraId="4E188201">
      <w:pPr>
        <w:shd w:val="clear"/>
        <w:spacing w:line="360" w:lineRule="auto"/>
        <w:ind w:firstLine="480" w:firstLineChars="200"/>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1．付款币种</w:t>
      </w:r>
    </w:p>
    <w:p w14:paraId="79B6E842">
      <w:pPr>
        <w:shd w:val="clear"/>
        <w:spacing w:line="360" w:lineRule="auto"/>
        <w:ind w:firstLine="480" w:firstLineChars="200"/>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color w:val="000000" w:themeColor="text1"/>
          <w:sz w:val="24"/>
          <w:highlight w:val="none"/>
          <w:shd w:val="clear" w:color="auto" w:fill="auto"/>
          <w14:textFill>
            <w14:solidFill>
              <w14:schemeClr w14:val="tx1"/>
            </w14:solidFill>
          </w14:textFill>
        </w:rPr>
        <w:t>本次招标所述的项目资金均以人民币支付。</w:t>
      </w:r>
    </w:p>
    <w:p w14:paraId="2D81C38D">
      <w:pPr>
        <w:numPr>
          <w:ilvl w:val="0"/>
          <w:numId w:val="0"/>
        </w:numPr>
        <w:shd w:val="clear"/>
        <w:spacing w:line="360" w:lineRule="auto"/>
        <w:ind w:firstLine="480" w:firstLineChars="200"/>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4"/>
          <w:highlight w:val="none"/>
          <w:shd w:val="clear" w:color="auto" w:fill="auto"/>
          <w14:textFill>
            <w14:solidFill>
              <w14:schemeClr w14:val="tx1"/>
            </w14:solidFill>
          </w14:textFill>
        </w:rPr>
        <w:t>付款方式：</w:t>
      </w:r>
    </w:p>
    <w:p w14:paraId="6D4AE02D">
      <w:pPr>
        <w:shd w:val="clear"/>
        <w:spacing w:line="480" w:lineRule="auto"/>
        <w:jc w:val="left"/>
        <w:rPr>
          <w:rFonts w:hint="eastAsia" w:ascii="宋体" w:hAnsi="宋体" w:cs="宋体"/>
          <w:color w:val="000000" w:themeColor="text1"/>
          <w:szCs w:val="21"/>
          <w:highlight w:val="none"/>
          <w:u w:val="single"/>
          <w:shd w:val="clear" w:color="auto" w:fill="auto"/>
          <w:lang w:val="en-US" w:bidi="zh-CN"/>
          <w14:textFill>
            <w14:solidFill>
              <w14:schemeClr w14:val="tx1"/>
            </w14:solidFill>
          </w14:textFill>
        </w:rPr>
      </w:pPr>
      <w:r>
        <w:rPr>
          <w:rFonts w:hint="eastAsia" w:ascii="宋体" w:hAnsi="宋体" w:cs="宋体"/>
          <w:color w:val="000000" w:themeColor="text1"/>
          <w:szCs w:val="21"/>
          <w:highlight w:val="none"/>
          <w:shd w:val="clear" w:color="auto" w:fill="auto"/>
          <w:lang w:val="en-US" w:bidi="zh-CN"/>
          <w14:textFill>
            <w14:solidFill>
              <w14:schemeClr w14:val="tx1"/>
            </w14:solidFill>
          </w14:textFill>
        </w:rPr>
        <w:t xml:space="preserve"> </w:t>
      </w:r>
      <w:r>
        <w:rPr>
          <w:rFonts w:hint="eastAsia" w:ascii="宋体" w:hAnsi="宋体" w:cs="宋体"/>
          <w:color w:val="000000" w:themeColor="text1"/>
          <w:szCs w:val="21"/>
          <w:highlight w:val="none"/>
          <w:u w:val="none"/>
          <w:shd w:val="clear" w:color="auto" w:fill="auto"/>
          <w:lang w:val="en-US" w:bidi="zh-CN"/>
          <w14:textFill>
            <w14:solidFill>
              <w14:schemeClr w14:val="tx1"/>
            </w14:solidFill>
          </w14:textFill>
        </w:rPr>
        <w:t xml:space="preserve">     </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以最终双方签订的合同为准</w:t>
      </w:r>
      <w:r>
        <w:rPr>
          <w:rFonts w:hint="eastAsia" w:ascii="宋体" w:hAnsi="宋体" w:eastAsia="宋体" w:cs="宋体"/>
          <w:color w:val="000000" w:themeColor="text1"/>
          <w:sz w:val="24"/>
          <w:highlight w:val="none"/>
          <w:u w:val="single"/>
          <w:shd w:val="clear" w:color="auto" w:fill="auto"/>
          <w:lang w:val="en-US"/>
          <w14:textFill>
            <w14:solidFill>
              <w14:schemeClr w14:val="tx1"/>
            </w14:solidFill>
          </w14:textFill>
        </w:rPr>
        <w:t>。</w:t>
      </w:r>
    </w:p>
    <w:p w14:paraId="2906B4E4">
      <w:pPr>
        <w:shd w:val="clear"/>
        <w:spacing w:line="360" w:lineRule="auto"/>
        <w:jc w:val="center"/>
        <w:rPr>
          <w:rFonts w:hint="eastAsia" w:ascii="宋体" w:hAnsi="宋体" w:eastAsia="宋体" w:cs="宋体"/>
          <w:b/>
          <w:color w:val="auto"/>
          <w:sz w:val="32"/>
          <w:szCs w:val="32"/>
          <w:highlight w:val="none"/>
          <w:shd w:val="clear" w:color="auto" w:fill="auto"/>
        </w:rPr>
      </w:pPr>
    </w:p>
    <w:p w14:paraId="62E8D5F5">
      <w:pP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br w:type="page"/>
      </w:r>
    </w:p>
    <w:p w14:paraId="3CF0DD3E">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第四章 售后服务承诺</w:t>
      </w:r>
    </w:p>
    <w:p w14:paraId="168B5DB2">
      <w:pPr>
        <w:shd w:val="clear"/>
        <w:spacing w:line="480" w:lineRule="auto"/>
        <w:jc w:val="left"/>
        <w:rPr>
          <w:rFonts w:hint="eastAsia" w:ascii="宋体" w:hAnsi="宋体" w:eastAsia="宋体" w:cs="宋体"/>
          <w:color w:val="000000" w:themeColor="text1"/>
          <w:sz w:val="24"/>
          <w:highlight w:val="none"/>
          <w:u w:val="none"/>
          <w:shd w:val="clear" w:color="auto" w:fill="auto"/>
          <w:lang w:val="en-US" w:eastAsia="zh-CN"/>
          <w14:textFill>
            <w14:solidFill>
              <w14:schemeClr w14:val="tx1"/>
            </w14:solidFill>
          </w14:textFill>
        </w:rPr>
      </w:pPr>
    </w:p>
    <w:p w14:paraId="44915C2D">
      <w:pPr>
        <w:shd w:val="clear"/>
        <w:spacing w:line="480" w:lineRule="auto"/>
        <w:jc w:val="left"/>
        <w:rPr>
          <w:rFonts w:hint="eastAsia" w:ascii="宋体" w:hAnsi="宋体" w:eastAsia="宋体" w:cs="宋体"/>
          <w:color w:val="000000" w:themeColor="text1"/>
          <w:sz w:val="24"/>
          <w:highlight w:val="none"/>
          <w:u w:val="none"/>
          <w:shd w:val="clear" w:color="auto" w:fill="auto"/>
          <w:lang w:val="en-US"/>
          <w14:textFill>
            <w14:solidFill>
              <w14:schemeClr w14:val="tx1"/>
            </w14:solidFill>
          </w14:textFill>
        </w:rPr>
      </w:pPr>
      <w:r>
        <w:rPr>
          <w:rFonts w:hint="eastAsia" w:ascii="宋体" w:hAnsi="宋体" w:eastAsia="宋体" w:cs="宋体"/>
          <w:color w:val="000000" w:themeColor="text1"/>
          <w:sz w:val="24"/>
          <w:highlight w:val="none"/>
          <w:u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4"/>
          <w:highlight w:val="none"/>
          <w:u w:val="none"/>
          <w:shd w:val="clear" w:color="auto" w:fill="auto"/>
          <w:lang w:val="en-US"/>
          <w14:textFill>
            <w14:solidFill>
              <w14:schemeClr w14:val="tx1"/>
            </w14:solidFill>
          </w14:textFill>
        </w:rPr>
        <w:t>在买方发出要求服务通知的24小时内，卖方指派的服务人员必须到达买方现场，对设备出现的较大问题，解决时间不应超过5个日历日；</w:t>
      </w:r>
    </w:p>
    <w:p w14:paraId="663BCB5E">
      <w:pPr>
        <w:shd w:val="clear"/>
        <w:spacing w:line="480" w:lineRule="auto"/>
        <w:jc w:val="left"/>
        <w:rPr>
          <w:rFonts w:hint="eastAsia" w:ascii="宋体" w:hAnsi="宋体" w:eastAsia="宋体" w:cs="宋体"/>
          <w:color w:val="000000" w:themeColor="text1"/>
          <w:sz w:val="24"/>
          <w:highlight w:val="none"/>
          <w:u w:val="none"/>
          <w:shd w:val="clear" w:color="auto" w:fill="auto"/>
          <w:lang w:val="en-US" w:eastAsia="zh-CN"/>
          <w14:textFill>
            <w14:solidFill>
              <w14:schemeClr w14:val="tx1"/>
            </w14:solidFill>
          </w14:textFill>
        </w:rPr>
      </w:pPr>
    </w:p>
    <w:p w14:paraId="3827737F">
      <w:pPr>
        <w:shd w:val="clear"/>
        <w:spacing w:line="480" w:lineRule="auto"/>
        <w:jc w:val="left"/>
        <w:rPr>
          <w:rFonts w:hint="eastAsia" w:ascii="宋体" w:hAnsi="宋体" w:eastAsia="宋体" w:cs="宋体"/>
          <w:color w:val="000000" w:themeColor="text1"/>
          <w:sz w:val="24"/>
          <w:highlight w:val="none"/>
          <w:u w:val="none"/>
          <w:shd w:val="clear" w:color="auto" w:fill="auto"/>
          <w:lang w:val="en-US"/>
          <w14:textFill>
            <w14:solidFill>
              <w14:schemeClr w14:val="tx1"/>
            </w14:solidFill>
          </w14:textFill>
        </w:rPr>
      </w:pPr>
      <w:r>
        <w:rPr>
          <w:rFonts w:hint="eastAsia" w:ascii="宋体" w:hAnsi="宋体" w:eastAsia="宋体" w:cs="宋体"/>
          <w:color w:val="000000" w:themeColor="text1"/>
          <w:sz w:val="24"/>
          <w:highlight w:val="none"/>
          <w:u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4"/>
          <w:highlight w:val="none"/>
          <w:u w:val="none"/>
          <w:shd w:val="clear" w:color="auto" w:fill="auto"/>
          <w:lang w:val="en-US"/>
          <w14:textFill>
            <w14:solidFill>
              <w14:schemeClr w14:val="tx1"/>
            </w14:solidFill>
          </w14:textFill>
        </w:rPr>
        <w:t>提供相应的售后服务承诺（需要设备生产企业协助的部分，须由该生产企业做出相应的服务承诺），并附在投标文件中。</w:t>
      </w:r>
    </w:p>
    <w:p w14:paraId="5A7C1961">
      <w:pPr>
        <w:shd w:val="clear"/>
        <w:spacing w:line="480" w:lineRule="auto"/>
        <w:jc w:val="left"/>
        <w:rPr>
          <w:rFonts w:hint="eastAsia" w:ascii="宋体" w:hAnsi="宋体" w:eastAsia="宋体" w:cs="宋体"/>
          <w:color w:val="000000" w:themeColor="text1"/>
          <w:sz w:val="24"/>
          <w:highlight w:val="none"/>
          <w:u w:val="none"/>
          <w:shd w:val="clear" w:color="auto" w:fill="auto"/>
          <w:lang w:val="en-US" w:eastAsia="zh-CN"/>
          <w14:textFill>
            <w14:solidFill>
              <w14:schemeClr w14:val="tx1"/>
            </w14:solidFill>
          </w14:textFill>
        </w:rPr>
      </w:pPr>
    </w:p>
    <w:p w14:paraId="7B18F62C">
      <w:pPr>
        <w:shd w:val="clear"/>
        <w:spacing w:line="480" w:lineRule="auto"/>
        <w:jc w:val="left"/>
        <w:rPr>
          <w:rFonts w:hint="eastAsia"/>
          <w:color w:val="auto"/>
          <w:highlight w:val="none"/>
          <w:shd w:val="clear" w:color="auto" w:fill="auto"/>
        </w:rPr>
      </w:pPr>
      <w:r>
        <w:rPr>
          <w:rFonts w:hint="eastAsia" w:ascii="宋体" w:hAnsi="宋体" w:eastAsia="宋体" w:cs="宋体"/>
          <w:color w:val="000000" w:themeColor="text1"/>
          <w:sz w:val="24"/>
          <w:highlight w:val="none"/>
          <w:u w:val="none"/>
          <w:shd w:val="clear" w:color="auto" w:fill="auto"/>
          <w:lang w:val="en-US" w:eastAsia="zh-CN"/>
          <w14:textFill>
            <w14:solidFill>
              <w14:schemeClr w14:val="tx1"/>
            </w14:solidFill>
          </w14:textFill>
        </w:rPr>
        <w:t>3、第三部分货物需求、技术规格说明中对售后有特殊要求的按第三部分执行</w:t>
      </w:r>
    </w:p>
    <w:p w14:paraId="2B807F37">
      <w:pPr>
        <w:shd w:val="clear"/>
        <w:spacing w:line="360" w:lineRule="auto"/>
        <w:ind w:firstLine="1446" w:firstLineChars="400"/>
        <w:jc w:val="both"/>
        <w:rPr>
          <w:rFonts w:hint="eastAsia" w:ascii="宋体" w:hAnsi="宋体" w:eastAsia="宋体" w:cs="宋体"/>
          <w:b/>
          <w:color w:val="000000" w:themeColor="text1"/>
          <w:sz w:val="36"/>
          <w:highlight w:val="none"/>
          <w:shd w:val="clear" w:color="auto" w:fill="auto"/>
          <w14:textFill>
            <w14:solidFill>
              <w14:schemeClr w14:val="tx1"/>
            </w14:solidFill>
          </w14:textFill>
        </w:rPr>
      </w:pPr>
    </w:p>
    <w:p w14:paraId="73D882EA">
      <w:pPr>
        <w:shd w:val="clear"/>
        <w:spacing w:line="360" w:lineRule="auto"/>
        <w:ind w:firstLine="2168" w:firstLineChars="600"/>
        <w:jc w:val="both"/>
        <w:rPr>
          <w:rFonts w:hint="eastAsia" w:ascii="宋体" w:hAnsi="宋体" w:eastAsia="宋体" w:cs="宋体"/>
          <w:b/>
          <w:color w:val="000000" w:themeColor="text1"/>
          <w:sz w:val="36"/>
          <w:highlight w:val="none"/>
          <w:shd w:val="clear" w:color="auto" w:fill="auto"/>
          <w14:textFill>
            <w14:solidFill>
              <w14:schemeClr w14:val="tx1"/>
            </w14:solidFill>
          </w14:textFill>
        </w:rPr>
      </w:pPr>
      <w:r>
        <w:rPr>
          <w:rFonts w:hint="eastAsia" w:ascii="宋体" w:hAnsi="宋体" w:eastAsia="宋体" w:cs="宋体"/>
          <w:b/>
          <w:color w:val="000000" w:themeColor="text1"/>
          <w:sz w:val="36"/>
          <w:highlight w:val="none"/>
          <w:shd w:val="clear" w:color="auto" w:fill="auto"/>
          <w14:textFill>
            <w14:solidFill>
              <w14:schemeClr w14:val="tx1"/>
            </w14:solidFill>
          </w14:textFill>
        </w:rPr>
        <w:t>第八部分 投标文件的编制装订</w:t>
      </w:r>
    </w:p>
    <w:p w14:paraId="07ED757E">
      <w:pPr>
        <w:shd w:val="clear"/>
        <w:spacing w:line="360" w:lineRule="auto"/>
        <w:ind w:firstLine="600" w:firstLineChars="24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一、投标文件编制和装订顺序</w:t>
      </w:r>
    </w:p>
    <w:p w14:paraId="1A79B6AE">
      <w:pPr>
        <w:shd w:val="clear"/>
        <w:spacing w:line="360" w:lineRule="auto"/>
        <w:ind w:firstLine="600" w:firstLineChars="24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（一）投标人的投标文件必须制作目录和页码并进行胶装，并且</w:t>
      </w:r>
      <w:r>
        <w:rPr>
          <w:rFonts w:hint="eastAsia" w:ascii="宋体" w:hAnsi="宋体" w:eastAsia="宋体" w:cs="宋体"/>
          <w:b/>
          <w:color w:val="auto"/>
          <w:sz w:val="24"/>
          <w:szCs w:val="24"/>
          <w:highlight w:val="none"/>
          <w:shd w:val="clear" w:color="auto" w:fill="auto"/>
          <w:lang w:eastAsia="zh-CN"/>
        </w:rPr>
        <w:t>采购代理机构</w:t>
      </w:r>
      <w:r>
        <w:rPr>
          <w:rFonts w:hint="eastAsia" w:ascii="宋体" w:hAnsi="宋体" w:eastAsia="宋体" w:cs="宋体"/>
          <w:b/>
          <w:color w:val="auto"/>
          <w:sz w:val="24"/>
          <w:szCs w:val="24"/>
          <w:highlight w:val="none"/>
          <w:shd w:val="clear" w:color="auto" w:fill="auto"/>
        </w:rPr>
        <w:t>只接受A4纸张打印的投标文件，否则，其投标文件将被拒绝接受，作为废标处理。</w:t>
      </w:r>
    </w:p>
    <w:p w14:paraId="3A9BB533">
      <w:pPr>
        <w:shd w:val="clear"/>
        <w:spacing w:line="360" w:lineRule="auto"/>
        <w:ind w:firstLine="597" w:firstLineChars="24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（二）投标人的投标文件编制顺序，必须按下列顺序排列和装订。否则，其投标文件将可能被拒绝接受，或作为废标处理。编制排列和装订顺序严格如下：</w:t>
      </w:r>
    </w:p>
    <w:p w14:paraId="148BA969">
      <w:pPr>
        <w:shd w:val="clear"/>
        <w:spacing w:line="360" w:lineRule="auto"/>
        <w:ind w:firstLine="588" w:firstLineChars="245"/>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79825984">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05BD4B91">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3A7F0FC4">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3909863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1</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）营业执照原件</w:t>
      </w:r>
    </w:p>
    <w:p w14:paraId="1FE4FFC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2</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法人须提供法定代表人资格证明书及身份证原件或法人授权委托书及被授权人身份证原件</w:t>
      </w:r>
    </w:p>
    <w:p w14:paraId="6AA33EA8">
      <w:pPr>
        <w:spacing w:line="360" w:lineRule="auto"/>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3</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宋体" w:hAnsi="宋体" w:cs="宋体"/>
          <w:color w:val="000000"/>
          <w:kern w:val="0"/>
          <w:sz w:val="24"/>
          <w:lang w:eastAsia="zh-CN"/>
        </w:rPr>
        <w:t>投标人使用自产苗木、种子，需具备有效的《林草种子生产经营许可证》。投标人使用购买的苗木、种子，需提供供苗方有效的《林草种子生产经营许可证》，所购苗木(种子)“两证一签”，（即植物检疫证、合格证、标签）。复印件加盖企业公章</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及有效的《农药经营许可证》。</w:t>
      </w:r>
    </w:p>
    <w:p w14:paraId="255336B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（4）</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未被</w:t>
      </w:r>
      <w:r>
        <w:rPr>
          <w:rFonts w:hint="eastAsia"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信用中国</w:t>
      </w:r>
      <w:r>
        <w:rPr>
          <w:rFonts w:hint="eastAsia"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ww.creditchina.gov.cn）列入失信被执行人、重大税收违法案件当事人名单、政府采购不良行为记录名单的网页截图或信用报告、未被中国政府采购网（www.ccgp.gov.cn）列入政府采购严重违法失信行为记录名单的网页截图加盖公章</w:t>
      </w:r>
    </w:p>
    <w:p w14:paraId="5FFF126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（5）投标保证金缴纳凭证</w:t>
      </w:r>
    </w:p>
    <w:p w14:paraId="1CB31B62">
      <w:pPr>
        <w:shd w:val="clear"/>
        <w:spacing w:line="360" w:lineRule="auto"/>
        <w:ind w:firstLine="600" w:firstLineChars="250"/>
        <w:rPr>
          <w:rFonts w:hint="eastAsia" w:ascii="宋体" w:hAnsi="宋体" w:eastAsia="宋体" w:cs="宋体"/>
          <w:color w:val="auto"/>
          <w:sz w:val="24"/>
          <w:highlight w:val="none"/>
          <w:shd w:val="clear" w:color="auto" w:fill="auto"/>
          <w:lang w:val="zh-CN" w:eastAsia="zh-CN"/>
        </w:rPr>
      </w:pP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lang w:val="zh-CN" w:eastAsia="zh-CN"/>
        </w:rPr>
        <w:t>投标方资质证明文件</w:t>
      </w:r>
    </w:p>
    <w:p w14:paraId="6C7EE0B6">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关于资格的声明函</w:t>
      </w:r>
    </w:p>
    <w:p w14:paraId="7BAF6AE0">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rPr>
        <w:t>、产品规格报价明细表</w:t>
      </w:r>
    </w:p>
    <w:p w14:paraId="67ACAA89">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、投标产品技术规格及要求详述</w:t>
      </w:r>
    </w:p>
    <w:p w14:paraId="1800D606">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、有关投标产品的制造、验收标准</w:t>
      </w:r>
    </w:p>
    <w:p w14:paraId="68CF7DF9">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rPr>
        <w:t>、售后服务承诺详述</w:t>
      </w:r>
    </w:p>
    <w:p w14:paraId="1ECBFA7B">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11</w:t>
      </w:r>
      <w:r>
        <w:rPr>
          <w:rFonts w:hint="eastAsia" w:ascii="宋体" w:hAnsi="宋体" w:eastAsia="宋体" w:cs="宋体"/>
          <w:color w:val="auto"/>
          <w:sz w:val="24"/>
          <w:highlight w:val="none"/>
          <w:shd w:val="clear" w:color="auto" w:fill="auto"/>
        </w:rPr>
        <w:t>、备品、备件清单</w:t>
      </w:r>
    </w:p>
    <w:p w14:paraId="31D1ADD7">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rPr>
        <w:t>产品简要说明一览表</w:t>
      </w:r>
    </w:p>
    <w:p w14:paraId="4B770712">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13</w:t>
      </w:r>
      <w:r>
        <w:rPr>
          <w:rFonts w:hint="eastAsia" w:ascii="宋体" w:hAnsi="宋体" w:eastAsia="宋体" w:cs="宋体"/>
          <w:color w:val="auto"/>
          <w:sz w:val="24"/>
          <w:highlight w:val="none"/>
          <w:shd w:val="clear" w:color="auto" w:fill="auto"/>
        </w:rPr>
        <w:t>、技术参数、功能偏离表</w:t>
      </w:r>
    </w:p>
    <w:p w14:paraId="32D40D24">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、商务条款偏离表</w:t>
      </w:r>
    </w:p>
    <w:p w14:paraId="6A27C893">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15</w:t>
      </w:r>
      <w:r>
        <w:rPr>
          <w:rFonts w:hint="eastAsia" w:ascii="宋体" w:hAnsi="宋体" w:eastAsia="宋体" w:cs="宋体"/>
          <w:color w:val="auto"/>
          <w:sz w:val="24"/>
          <w:highlight w:val="none"/>
          <w:shd w:val="clear" w:color="auto" w:fill="auto"/>
        </w:rPr>
        <w:t>、业绩表</w:t>
      </w:r>
    </w:p>
    <w:p w14:paraId="1A23953F">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16</w:t>
      </w:r>
      <w:r>
        <w:rPr>
          <w:rFonts w:hint="eastAsia" w:ascii="宋体" w:hAnsi="宋体" w:eastAsia="宋体" w:cs="宋体"/>
          <w:color w:val="auto"/>
          <w:sz w:val="24"/>
          <w:highlight w:val="none"/>
          <w:shd w:val="clear" w:color="auto" w:fill="auto"/>
        </w:rPr>
        <w:t>、投标单位（</w:t>
      </w:r>
      <w:r>
        <w:rPr>
          <w:rFonts w:hint="eastAsia" w:ascii="宋体" w:hAnsi="宋体" w:eastAsia="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15D3512D">
      <w:pPr>
        <w:shd w:val="clear"/>
        <w:spacing w:line="360" w:lineRule="auto"/>
        <w:ind w:firstLine="600" w:firstLineChars="25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17、投标保证金退还说明</w:t>
      </w:r>
    </w:p>
    <w:p w14:paraId="180E50EF">
      <w:pPr>
        <w:shd w:val="clear"/>
        <w:spacing w:line="360" w:lineRule="auto"/>
        <w:ind w:firstLine="600" w:firstLineChars="25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18、主要股东或出资人信息</w:t>
      </w:r>
    </w:p>
    <w:p w14:paraId="22281D31">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19</w:t>
      </w:r>
      <w:r>
        <w:rPr>
          <w:rFonts w:hint="eastAsia" w:ascii="宋体" w:hAnsi="宋体" w:eastAsia="宋体" w:cs="宋体"/>
          <w:color w:val="auto"/>
          <w:sz w:val="24"/>
          <w:highlight w:val="none"/>
          <w:shd w:val="clear" w:color="auto" w:fill="auto"/>
        </w:rPr>
        <w:t>、提供其它有利于投标的资料</w:t>
      </w:r>
    </w:p>
    <w:p w14:paraId="0346CA35">
      <w:pPr>
        <w:shd w:val="clear"/>
        <w:spacing w:line="360" w:lineRule="auto"/>
        <w:ind w:firstLine="480" w:firstLineChars="200"/>
        <w:rPr>
          <w:rFonts w:hint="default"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 xml:space="preserve"> 20、中小微企业及残疾人福利性单位等证明文件等</w:t>
      </w:r>
    </w:p>
    <w:p w14:paraId="4BFADF9D">
      <w:pPr>
        <w:shd w:val="clear"/>
        <w:spacing w:line="360" w:lineRule="auto"/>
        <w:ind w:firstLine="602" w:firstLineChars="25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二、投标文件顺序及格式范本 </w:t>
      </w:r>
    </w:p>
    <w:p w14:paraId="7AB2E960">
      <w:pPr>
        <w:shd w:val="clear"/>
        <w:spacing w:line="360" w:lineRule="auto"/>
        <w:ind w:firstLine="602" w:firstLineChars="25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（一）投标文件顺序及要求</w:t>
      </w:r>
    </w:p>
    <w:p w14:paraId="2DB9F89D">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1、各投标人应严格按格式范本提供，不允许擅自或随意改变和变动，标书范本应做到工整整齐和完整。</w:t>
      </w:r>
    </w:p>
    <w:p w14:paraId="349F0059">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2、文书字体应选择不大于仿宋三号或宋体三号字体，表格内字体应选择不大于仿宋小四号或宋体小四号字体，</w:t>
      </w:r>
    </w:p>
    <w:p w14:paraId="7203039C">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3、凡须要签字盖章的，必须有符合招标文件规定要求的人员签字，公章必须是单位法人印章。</w:t>
      </w:r>
    </w:p>
    <w:p w14:paraId="2D9AF300">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4、凡有备注说明的，必须符合说明的要求。</w:t>
      </w:r>
    </w:p>
    <w:p w14:paraId="034D5326">
      <w:pPr>
        <w:shd w:val="clear"/>
        <w:spacing w:line="360" w:lineRule="auto"/>
        <w:ind w:firstLine="600" w:firstLineChars="250"/>
        <w:rPr>
          <w:rFonts w:hint="eastAsia" w:ascii="宋体" w:hAnsi="宋体" w:eastAsia="宋体" w:cs="宋体"/>
          <w:b/>
          <w:color w:val="auto"/>
          <w:sz w:val="28"/>
          <w:szCs w:val="28"/>
          <w:highlight w:val="none"/>
          <w:shd w:val="clear" w:color="auto" w:fill="auto"/>
        </w:rPr>
      </w:pPr>
      <w:r>
        <w:rPr>
          <w:rFonts w:hint="eastAsia" w:ascii="宋体" w:hAnsi="宋体" w:eastAsia="宋体" w:cs="宋体"/>
          <w:color w:val="auto"/>
          <w:sz w:val="24"/>
          <w:szCs w:val="24"/>
          <w:highlight w:val="none"/>
          <w:shd w:val="clear" w:color="auto" w:fill="auto"/>
        </w:rPr>
        <w:t>5、凡招标文件要求提供的，必须提供。否则，将视为不响应招标文件的实质性要求，可能投标文件将会被拒绝。</w:t>
      </w:r>
    </w:p>
    <w:p w14:paraId="3BA07E4A">
      <w:pPr>
        <w:shd w:val="clear"/>
        <w:spacing w:line="360" w:lineRule="auto"/>
        <w:ind w:firstLine="3092" w:firstLineChars="1100"/>
        <w:jc w:val="both"/>
        <w:rPr>
          <w:rFonts w:hint="eastAsia" w:ascii="宋体" w:hAnsi="宋体" w:eastAsia="宋体" w:cs="宋体"/>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投标文件格式范本</w:t>
      </w:r>
    </w:p>
    <w:p w14:paraId="0FF7D76D">
      <w:pPr>
        <w:shd w:val="clear"/>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 xml:space="preserve"> </w:t>
      </w:r>
      <w:r>
        <w:rPr>
          <w:rFonts w:hint="eastAsia" w:ascii="宋体" w:hAnsi="宋体" w:cs="宋体"/>
          <w:b/>
          <w:color w:val="auto"/>
          <w:sz w:val="30"/>
          <w:highlight w:val="none"/>
          <w:shd w:val="clear" w:color="auto" w:fill="auto"/>
          <w:lang w:val="en-US" w:eastAsia="zh-CN"/>
        </w:rPr>
        <w:t>(一)</w:t>
      </w:r>
      <w:r>
        <w:rPr>
          <w:rFonts w:hint="eastAsia" w:ascii="宋体" w:hAnsi="宋体" w:eastAsia="宋体" w:cs="宋体"/>
          <w:b/>
          <w:color w:val="auto"/>
          <w:sz w:val="30"/>
          <w:highlight w:val="none"/>
          <w:shd w:val="clear" w:color="auto" w:fill="auto"/>
        </w:rPr>
        <w:t>投标函</w:t>
      </w:r>
    </w:p>
    <w:p w14:paraId="1A16F531">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致：</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cs="宋体"/>
          <w:color w:val="auto"/>
          <w:sz w:val="24"/>
          <w:highlight w:val="none"/>
          <w:u w:val="single"/>
          <w:shd w:val="clear" w:color="auto" w:fill="auto"/>
          <w:lang w:eastAsia="zh-CN"/>
        </w:rPr>
        <w:t>（</w:t>
      </w:r>
      <w:r>
        <w:rPr>
          <w:rFonts w:hint="eastAsia" w:ascii="宋体" w:hAnsi="宋体" w:cs="宋体"/>
          <w:color w:val="auto"/>
          <w:sz w:val="24"/>
          <w:highlight w:val="none"/>
          <w:u w:val="single"/>
          <w:shd w:val="clear" w:color="auto" w:fill="auto"/>
          <w:lang w:val="en-US" w:eastAsia="zh-CN"/>
        </w:rPr>
        <w:t>采购人名称</w:t>
      </w:r>
      <w:r>
        <w:rPr>
          <w:rFonts w:hint="eastAsia" w:ascii="宋体" w:hAnsi="宋体" w:cs="宋体"/>
          <w:color w:val="auto"/>
          <w:sz w:val="24"/>
          <w:highlight w:val="none"/>
          <w:u w:val="single"/>
          <w:shd w:val="clear" w:color="auto" w:fill="auto"/>
          <w:lang w:eastAsia="zh-CN"/>
        </w:rPr>
        <w:t>）</w:t>
      </w:r>
      <w:r>
        <w:rPr>
          <w:rFonts w:hint="eastAsia" w:ascii="宋体" w:hAnsi="宋体" w:eastAsia="宋体" w:cs="宋体"/>
          <w:color w:val="auto"/>
          <w:sz w:val="24"/>
          <w:highlight w:val="none"/>
          <w:shd w:val="clear" w:color="auto" w:fill="auto"/>
        </w:rPr>
        <w:t>:</w:t>
      </w:r>
    </w:p>
    <w:p w14:paraId="4CA2AEF6">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根据贵方为</w:t>
      </w:r>
      <w:r>
        <w:rPr>
          <w:rFonts w:hint="eastAsia" w:ascii="宋体" w:hAnsi="宋体" w:eastAsia="宋体" w:cs="宋体"/>
          <w:color w:val="auto"/>
          <w:sz w:val="24"/>
          <w:highlight w:val="none"/>
          <w:u w:val="single"/>
          <w:shd w:val="clear" w:color="auto" w:fill="auto"/>
        </w:rPr>
        <w:t xml:space="preserve">　　　（项目名称）    </w:t>
      </w:r>
      <w:r>
        <w:rPr>
          <w:rFonts w:hint="eastAsia" w:ascii="宋体" w:hAnsi="宋体" w:eastAsia="宋体" w:cs="宋体"/>
          <w:color w:val="auto"/>
          <w:sz w:val="24"/>
          <w:highlight w:val="none"/>
          <w:shd w:val="clear" w:color="auto" w:fill="auto"/>
        </w:rPr>
        <w:t>项目招标的投标邀请</w:t>
      </w:r>
      <w:r>
        <w:rPr>
          <w:rFonts w:hint="eastAsia" w:ascii="宋体" w:hAnsi="宋体" w:eastAsia="宋体" w:cs="宋体"/>
          <w:color w:val="auto"/>
          <w:sz w:val="24"/>
          <w:highlight w:val="none"/>
          <w:u w:val="single"/>
          <w:shd w:val="clear" w:color="auto" w:fill="auto"/>
        </w:rPr>
        <w:t xml:space="preserve">（招标编号） </w:t>
      </w:r>
      <w:r>
        <w:rPr>
          <w:rFonts w:hint="eastAsia" w:ascii="宋体" w:hAnsi="宋体" w:eastAsia="宋体" w:cs="宋体"/>
          <w:color w:val="auto"/>
          <w:sz w:val="24"/>
          <w:highlight w:val="none"/>
          <w:shd w:val="clear" w:color="auto" w:fill="auto"/>
        </w:rPr>
        <w:t>，签字代表</w:t>
      </w:r>
      <w:r>
        <w:rPr>
          <w:rFonts w:hint="eastAsia" w:ascii="宋体" w:hAnsi="宋体" w:eastAsia="宋体" w:cs="宋体"/>
          <w:color w:val="auto"/>
          <w:sz w:val="24"/>
          <w:highlight w:val="none"/>
          <w:u w:val="single"/>
          <w:shd w:val="clear" w:color="auto" w:fill="auto"/>
        </w:rPr>
        <w:t>（姓名、职务）</w:t>
      </w:r>
      <w:r>
        <w:rPr>
          <w:rFonts w:hint="eastAsia" w:ascii="宋体" w:hAnsi="宋体" w:eastAsia="宋体" w:cs="宋体"/>
          <w:color w:val="auto"/>
          <w:sz w:val="24"/>
          <w:highlight w:val="none"/>
          <w:shd w:val="clear" w:color="auto" w:fill="auto"/>
        </w:rPr>
        <w:t>经正式授权并代表投标人</w:t>
      </w:r>
      <w:r>
        <w:rPr>
          <w:rFonts w:hint="eastAsia" w:ascii="宋体" w:hAnsi="宋体" w:eastAsia="宋体" w:cs="宋体"/>
          <w:color w:val="auto"/>
          <w:sz w:val="24"/>
          <w:highlight w:val="none"/>
          <w:u w:val="single"/>
          <w:shd w:val="clear" w:color="auto" w:fill="auto"/>
        </w:rPr>
        <w:t>（投标人名称、地址）</w:t>
      </w:r>
      <w:r>
        <w:rPr>
          <w:rFonts w:hint="eastAsia" w:ascii="宋体" w:hAnsi="宋体" w:eastAsia="宋体" w:cs="宋体"/>
          <w:color w:val="auto"/>
          <w:sz w:val="24"/>
          <w:highlight w:val="none"/>
          <w:shd w:val="clear" w:color="auto" w:fill="auto"/>
        </w:rPr>
        <w:t>提交下述文件正本一份和副本</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份。</w:t>
      </w:r>
    </w:p>
    <w:p w14:paraId="7EEE0D57">
      <w:pPr>
        <w:shd w:val="clear"/>
        <w:spacing w:line="360" w:lineRule="auto"/>
        <w:ind w:firstLine="588" w:firstLineChars="245"/>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4606FDC6">
      <w:pPr>
        <w:shd w:val="clear"/>
        <w:spacing w:line="360" w:lineRule="auto"/>
        <w:ind w:firstLine="600" w:firstLineChars="25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5C60437E">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43486746">
      <w:pPr>
        <w:shd w:val="clear"/>
        <w:spacing w:line="360" w:lineRule="auto"/>
        <w:ind w:firstLine="600" w:firstLineChars="2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5BFF0CD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1</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）营业执照原件</w:t>
      </w:r>
    </w:p>
    <w:p w14:paraId="12A3001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2</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法人须提供法定代表人资格证明书及身份证原件或法人授权委托书及被授权人身份证原件</w:t>
      </w:r>
    </w:p>
    <w:p w14:paraId="15F5B2BD">
      <w:pPr>
        <w:spacing w:line="360" w:lineRule="auto"/>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3</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宋体" w:hAnsi="宋体" w:cs="宋体"/>
          <w:color w:val="000000"/>
          <w:kern w:val="0"/>
          <w:sz w:val="24"/>
          <w:lang w:eastAsia="zh-CN"/>
        </w:rPr>
        <w:t>投标人使用自产苗木、种子，需具备有效的《林草种子生产经营许可证》。投标人使用购买的苗木、种子，需提供供苗方有效的《林草种子生产经营许可证》，所购苗木(种子)“两证一签”，（即植物检疫证、合格证、标签）。复印件加盖企业公章</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及有效的《农药经营许可证》</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t>
      </w:r>
    </w:p>
    <w:p w14:paraId="0AED4DC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（4）</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未被</w:t>
      </w:r>
      <w:r>
        <w:rPr>
          <w:rFonts w:hint="eastAsia"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信用中国</w:t>
      </w:r>
      <w:r>
        <w:rPr>
          <w:rFonts w:hint="eastAsia" w:cs="Times New Roman"/>
          <w:color w:val="000000" w:themeColor="text1"/>
          <w:sz w:val="24"/>
          <w:szCs w:val="24"/>
          <w:highlight w:val="none"/>
          <w:shd w:val="clear" w:color="auto" w:fill="auto"/>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shd w:val="clear" w:color="auto" w:fill="auto"/>
          <w:lang w:val="zh-CN" w:eastAsia="zh-CN"/>
          <w14:textFill>
            <w14:solidFill>
              <w14:schemeClr w14:val="tx1"/>
            </w14:solidFill>
          </w14:textFill>
        </w:rPr>
        <w:t>（www.creditchina.gov.cn）列入失信被执行人、重大税收违法案件当事人名单、政府采购不良行为记录名单的网页截图或信用报告、未被中国政府采购网（www.ccgp.gov.cn）列入政府采购严重违法失信行为记录名单的网页截图加盖公章</w:t>
      </w:r>
    </w:p>
    <w:p w14:paraId="2D29038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shd w:val="clear" w:color="auto" w:fill="auto"/>
          <w:lang w:val="en-US" w:eastAsia="zh-CN"/>
          <w14:textFill>
            <w14:solidFill>
              <w14:schemeClr w14:val="tx1"/>
            </w14:solidFill>
          </w14:textFill>
        </w:rPr>
        <w:t>（5）投标保证金缴纳凭证</w:t>
      </w:r>
    </w:p>
    <w:p w14:paraId="0A86CC4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cs="Times New Roman"/>
          <w:color w:val="000000" w:themeColor="text1"/>
          <w:sz w:val="24"/>
          <w:szCs w:val="24"/>
          <w:highlight w:val="none"/>
          <w:shd w:val="clear" w:color="auto" w:fill="auto"/>
          <w:lang w:val="zh-CN" w:eastAsia="zh-CN"/>
          <w14:textFill>
            <w14:solidFill>
              <w14:schemeClr w14:val="tx1"/>
            </w14:solidFill>
          </w14:textFill>
        </w:rPr>
      </w:pPr>
      <w:r>
        <w:rPr>
          <w:rFonts w:hint="eastAsia" w:cs="Times New Roman"/>
          <w:color w:val="000000" w:themeColor="text1"/>
          <w:sz w:val="24"/>
          <w:szCs w:val="24"/>
          <w:highlight w:val="none"/>
          <w:shd w:val="clear" w:color="auto" w:fill="auto"/>
          <w:lang w:val="en-US" w:eastAsia="zh-CN"/>
          <w14:textFill>
            <w14:solidFill>
              <w14:schemeClr w14:val="tx1"/>
            </w14:solidFill>
          </w14:textFill>
        </w:rPr>
        <w:t>5、</w:t>
      </w:r>
      <w:r>
        <w:rPr>
          <w:rFonts w:hint="eastAsia" w:cs="Times New Roman"/>
          <w:color w:val="000000" w:themeColor="text1"/>
          <w:sz w:val="24"/>
          <w:szCs w:val="24"/>
          <w:highlight w:val="none"/>
          <w:shd w:val="clear" w:color="auto" w:fill="auto"/>
          <w:lang w:val="zh-CN" w:eastAsia="zh-CN"/>
          <w14:textFill>
            <w14:solidFill>
              <w14:schemeClr w14:val="tx1"/>
            </w14:solidFill>
          </w14:textFill>
        </w:rPr>
        <w:t>投标方资质证明文件</w:t>
      </w:r>
    </w:p>
    <w:p w14:paraId="543AD27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cs="Times New Roman"/>
          <w:color w:val="000000" w:themeColor="text1"/>
          <w:sz w:val="24"/>
          <w:szCs w:val="24"/>
          <w:highlight w:val="none"/>
          <w:shd w:val="clear" w:color="auto" w:fill="auto"/>
          <w:lang w:val="zh-CN" w:eastAsia="zh-CN"/>
          <w14:textFill>
            <w14:solidFill>
              <w14:schemeClr w14:val="tx1"/>
            </w14:solidFill>
          </w14:textFill>
        </w:rPr>
      </w:pPr>
      <w:r>
        <w:rPr>
          <w:rFonts w:hint="eastAsia" w:cs="Times New Roman"/>
          <w:color w:val="000000" w:themeColor="text1"/>
          <w:sz w:val="24"/>
          <w:szCs w:val="24"/>
          <w:highlight w:val="none"/>
          <w:shd w:val="clear" w:color="auto" w:fill="auto"/>
          <w:lang w:val="en-US" w:eastAsia="zh-CN"/>
          <w14:textFill>
            <w14:solidFill>
              <w14:schemeClr w14:val="tx1"/>
            </w14:solidFill>
          </w14:textFill>
        </w:rPr>
        <w:t>6、</w:t>
      </w:r>
      <w:r>
        <w:rPr>
          <w:rFonts w:hint="eastAsia" w:cs="Times New Roman"/>
          <w:color w:val="000000" w:themeColor="text1"/>
          <w:sz w:val="24"/>
          <w:szCs w:val="24"/>
          <w:highlight w:val="none"/>
          <w:shd w:val="clear" w:color="auto" w:fill="auto"/>
          <w:lang w:val="zh-CN" w:eastAsia="zh-CN"/>
          <w14:textFill>
            <w14:solidFill>
              <w14:schemeClr w14:val="tx1"/>
            </w14:solidFill>
          </w14:textFill>
        </w:rPr>
        <w:t>关于资格的声明函</w:t>
      </w:r>
    </w:p>
    <w:p w14:paraId="55DF550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cs="Times New Roman"/>
          <w:color w:val="000000" w:themeColor="text1"/>
          <w:sz w:val="24"/>
          <w:szCs w:val="24"/>
          <w:highlight w:val="none"/>
          <w:shd w:val="clear" w:color="auto" w:fill="auto"/>
          <w:lang w:val="zh-CN" w:eastAsia="zh-CN"/>
          <w14:textFill>
            <w14:solidFill>
              <w14:schemeClr w14:val="tx1"/>
            </w14:solidFill>
          </w14:textFill>
        </w:rPr>
      </w:pPr>
      <w:r>
        <w:rPr>
          <w:rFonts w:hint="eastAsia" w:cs="Times New Roman"/>
          <w:color w:val="000000" w:themeColor="text1"/>
          <w:sz w:val="24"/>
          <w:szCs w:val="24"/>
          <w:highlight w:val="none"/>
          <w:shd w:val="clear" w:color="auto" w:fill="auto"/>
          <w:lang w:val="en-US" w:eastAsia="zh-CN"/>
          <w14:textFill>
            <w14:solidFill>
              <w14:schemeClr w14:val="tx1"/>
            </w14:solidFill>
          </w14:textFill>
        </w:rPr>
        <w:t>7</w:t>
      </w:r>
      <w:r>
        <w:rPr>
          <w:rFonts w:hint="eastAsia" w:cs="Times New Roman"/>
          <w:color w:val="000000" w:themeColor="text1"/>
          <w:sz w:val="24"/>
          <w:szCs w:val="24"/>
          <w:highlight w:val="none"/>
          <w:shd w:val="clear" w:color="auto" w:fill="auto"/>
          <w:lang w:val="zh-CN" w:eastAsia="zh-CN"/>
          <w14:textFill>
            <w14:solidFill>
              <w14:schemeClr w14:val="tx1"/>
            </w14:solidFill>
          </w14:textFill>
        </w:rPr>
        <w:t>、产品规格报价明细表</w:t>
      </w:r>
    </w:p>
    <w:p w14:paraId="2AAD7BC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cs="Times New Roman"/>
          <w:color w:val="000000" w:themeColor="text1"/>
          <w:sz w:val="24"/>
          <w:szCs w:val="24"/>
          <w:highlight w:val="none"/>
          <w:shd w:val="clear" w:color="auto" w:fill="auto"/>
          <w:lang w:val="zh-CN" w:eastAsia="zh-CN"/>
          <w14:textFill>
            <w14:solidFill>
              <w14:schemeClr w14:val="tx1"/>
            </w14:solidFill>
          </w14:textFill>
        </w:rPr>
      </w:pPr>
      <w:r>
        <w:rPr>
          <w:rFonts w:hint="eastAsia" w:cs="Times New Roman"/>
          <w:color w:val="000000" w:themeColor="text1"/>
          <w:sz w:val="24"/>
          <w:szCs w:val="24"/>
          <w:highlight w:val="none"/>
          <w:shd w:val="clear" w:color="auto" w:fill="auto"/>
          <w:lang w:val="en-US" w:eastAsia="zh-CN"/>
          <w14:textFill>
            <w14:solidFill>
              <w14:schemeClr w14:val="tx1"/>
            </w14:solidFill>
          </w14:textFill>
        </w:rPr>
        <w:t>8</w:t>
      </w:r>
      <w:r>
        <w:rPr>
          <w:rFonts w:hint="eastAsia" w:cs="Times New Roman"/>
          <w:color w:val="000000" w:themeColor="text1"/>
          <w:sz w:val="24"/>
          <w:szCs w:val="24"/>
          <w:highlight w:val="none"/>
          <w:shd w:val="clear" w:color="auto" w:fill="auto"/>
          <w:lang w:val="zh-CN" w:eastAsia="zh-CN"/>
          <w14:textFill>
            <w14:solidFill>
              <w14:schemeClr w14:val="tx1"/>
            </w14:solidFill>
          </w14:textFill>
        </w:rPr>
        <w:t>、投标产品技术规格及要求详述</w:t>
      </w:r>
    </w:p>
    <w:p w14:paraId="6F4B69F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cs="Times New Roman"/>
          <w:color w:val="000000" w:themeColor="text1"/>
          <w:sz w:val="24"/>
          <w:szCs w:val="24"/>
          <w:highlight w:val="none"/>
          <w:shd w:val="clear" w:color="auto" w:fill="auto"/>
          <w:lang w:val="zh-CN" w:eastAsia="zh-CN"/>
          <w14:textFill>
            <w14:solidFill>
              <w14:schemeClr w14:val="tx1"/>
            </w14:solidFill>
          </w14:textFill>
        </w:rPr>
      </w:pPr>
      <w:r>
        <w:rPr>
          <w:rFonts w:hint="eastAsia" w:cs="Times New Roman"/>
          <w:color w:val="000000" w:themeColor="text1"/>
          <w:sz w:val="24"/>
          <w:szCs w:val="24"/>
          <w:highlight w:val="none"/>
          <w:shd w:val="clear" w:color="auto" w:fill="auto"/>
          <w:lang w:val="en-US" w:eastAsia="zh-CN"/>
          <w14:textFill>
            <w14:solidFill>
              <w14:schemeClr w14:val="tx1"/>
            </w14:solidFill>
          </w14:textFill>
        </w:rPr>
        <w:t>9</w:t>
      </w:r>
      <w:r>
        <w:rPr>
          <w:rFonts w:hint="eastAsia" w:cs="Times New Roman"/>
          <w:color w:val="000000" w:themeColor="text1"/>
          <w:sz w:val="24"/>
          <w:szCs w:val="24"/>
          <w:highlight w:val="none"/>
          <w:shd w:val="clear" w:color="auto" w:fill="auto"/>
          <w:lang w:val="zh-CN" w:eastAsia="zh-CN"/>
          <w14:textFill>
            <w14:solidFill>
              <w14:schemeClr w14:val="tx1"/>
            </w14:solidFill>
          </w14:textFill>
        </w:rPr>
        <w:t>、有关投标产品的制造、验收标准</w:t>
      </w:r>
    </w:p>
    <w:p w14:paraId="3D3B8C4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cs="Times New Roman"/>
          <w:color w:val="000000" w:themeColor="text1"/>
          <w:sz w:val="24"/>
          <w:szCs w:val="24"/>
          <w:highlight w:val="none"/>
          <w:shd w:val="clear" w:color="auto" w:fill="auto"/>
          <w:lang w:val="zh-CN" w:eastAsia="zh-CN"/>
          <w14:textFill>
            <w14:solidFill>
              <w14:schemeClr w14:val="tx1"/>
            </w14:solidFill>
          </w14:textFill>
        </w:rPr>
      </w:pPr>
      <w:r>
        <w:rPr>
          <w:rFonts w:hint="eastAsia" w:cs="Times New Roman"/>
          <w:color w:val="000000" w:themeColor="text1"/>
          <w:sz w:val="24"/>
          <w:szCs w:val="24"/>
          <w:highlight w:val="none"/>
          <w:shd w:val="clear" w:color="auto" w:fill="auto"/>
          <w:lang w:val="en-US" w:eastAsia="zh-CN"/>
          <w14:textFill>
            <w14:solidFill>
              <w14:schemeClr w14:val="tx1"/>
            </w14:solidFill>
          </w14:textFill>
        </w:rPr>
        <w:t>10</w:t>
      </w:r>
      <w:r>
        <w:rPr>
          <w:rFonts w:hint="eastAsia" w:cs="Times New Roman"/>
          <w:color w:val="000000" w:themeColor="text1"/>
          <w:sz w:val="24"/>
          <w:szCs w:val="24"/>
          <w:highlight w:val="none"/>
          <w:shd w:val="clear" w:color="auto" w:fill="auto"/>
          <w:lang w:val="zh-CN" w:eastAsia="zh-CN"/>
          <w14:textFill>
            <w14:solidFill>
              <w14:schemeClr w14:val="tx1"/>
            </w14:solidFill>
          </w14:textFill>
        </w:rPr>
        <w:t>、售后服务承诺详述</w:t>
      </w:r>
    </w:p>
    <w:p w14:paraId="4473D68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cs="Times New Roman"/>
          <w:color w:val="000000" w:themeColor="text1"/>
          <w:sz w:val="24"/>
          <w:szCs w:val="24"/>
          <w:highlight w:val="none"/>
          <w:shd w:val="clear" w:color="auto" w:fill="auto"/>
          <w:lang w:val="zh-CN" w:eastAsia="zh-CN"/>
          <w14:textFill>
            <w14:solidFill>
              <w14:schemeClr w14:val="tx1"/>
            </w14:solidFill>
          </w14:textFill>
        </w:rPr>
      </w:pPr>
      <w:r>
        <w:rPr>
          <w:rFonts w:hint="eastAsia" w:cs="Times New Roman"/>
          <w:color w:val="000000" w:themeColor="text1"/>
          <w:sz w:val="24"/>
          <w:szCs w:val="24"/>
          <w:highlight w:val="none"/>
          <w:shd w:val="clear" w:color="auto" w:fill="auto"/>
          <w:lang w:val="en-US" w:eastAsia="zh-CN"/>
          <w14:textFill>
            <w14:solidFill>
              <w14:schemeClr w14:val="tx1"/>
            </w14:solidFill>
          </w14:textFill>
        </w:rPr>
        <w:t>11</w:t>
      </w:r>
      <w:r>
        <w:rPr>
          <w:rFonts w:hint="eastAsia" w:cs="Times New Roman"/>
          <w:color w:val="000000" w:themeColor="text1"/>
          <w:sz w:val="24"/>
          <w:szCs w:val="24"/>
          <w:highlight w:val="none"/>
          <w:shd w:val="clear" w:color="auto" w:fill="auto"/>
          <w:lang w:val="zh-CN" w:eastAsia="zh-CN"/>
          <w14:textFill>
            <w14:solidFill>
              <w14:schemeClr w14:val="tx1"/>
            </w14:solidFill>
          </w14:textFill>
        </w:rPr>
        <w:t>、备品、备件清单</w:t>
      </w:r>
    </w:p>
    <w:p w14:paraId="2A8964C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cs="Times New Roman"/>
          <w:color w:val="000000" w:themeColor="text1"/>
          <w:sz w:val="24"/>
          <w:szCs w:val="24"/>
          <w:highlight w:val="none"/>
          <w:shd w:val="clear" w:color="auto" w:fill="auto"/>
          <w:lang w:val="zh-CN" w:eastAsia="zh-CN"/>
          <w14:textFill>
            <w14:solidFill>
              <w14:schemeClr w14:val="tx1"/>
            </w14:solidFill>
          </w14:textFill>
        </w:rPr>
      </w:pPr>
      <w:r>
        <w:rPr>
          <w:rFonts w:hint="eastAsia" w:cs="Times New Roman"/>
          <w:color w:val="000000" w:themeColor="text1"/>
          <w:sz w:val="24"/>
          <w:szCs w:val="24"/>
          <w:highlight w:val="none"/>
          <w:shd w:val="clear" w:color="auto" w:fill="auto"/>
          <w:lang w:val="en-US" w:eastAsia="zh-CN"/>
          <w14:textFill>
            <w14:solidFill>
              <w14:schemeClr w14:val="tx1"/>
            </w14:solidFill>
          </w14:textFill>
        </w:rPr>
        <w:t>12、</w:t>
      </w:r>
      <w:r>
        <w:rPr>
          <w:rFonts w:hint="eastAsia" w:cs="Times New Roman"/>
          <w:color w:val="000000" w:themeColor="text1"/>
          <w:sz w:val="24"/>
          <w:szCs w:val="24"/>
          <w:highlight w:val="none"/>
          <w:shd w:val="clear" w:color="auto" w:fill="auto"/>
          <w:lang w:val="zh-CN" w:eastAsia="zh-CN"/>
          <w14:textFill>
            <w14:solidFill>
              <w14:schemeClr w14:val="tx1"/>
            </w14:solidFill>
          </w14:textFill>
        </w:rPr>
        <w:t>产品简要说明一览表</w:t>
      </w:r>
    </w:p>
    <w:p w14:paraId="39E99BA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cs="Times New Roman"/>
          <w:color w:val="000000" w:themeColor="text1"/>
          <w:sz w:val="24"/>
          <w:szCs w:val="24"/>
          <w:highlight w:val="none"/>
          <w:shd w:val="clear" w:color="auto" w:fill="auto"/>
          <w:lang w:val="zh-CN" w:eastAsia="zh-CN"/>
          <w14:textFill>
            <w14:solidFill>
              <w14:schemeClr w14:val="tx1"/>
            </w14:solidFill>
          </w14:textFill>
        </w:rPr>
      </w:pPr>
      <w:r>
        <w:rPr>
          <w:rFonts w:hint="eastAsia" w:cs="Times New Roman"/>
          <w:color w:val="000000" w:themeColor="text1"/>
          <w:sz w:val="24"/>
          <w:szCs w:val="24"/>
          <w:highlight w:val="none"/>
          <w:shd w:val="clear" w:color="auto" w:fill="auto"/>
          <w:lang w:val="en-US" w:eastAsia="zh-CN"/>
          <w14:textFill>
            <w14:solidFill>
              <w14:schemeClr w14:val="tx1"/>
            </w14:solidFill>
          </w14:textFill>
        </w:rPr>
        <w:t>13</w:t>
      </w:r>
      <w:r>
        <w:rPr>
          <w:rFonts w:hint="eastAsia" w:cs="Times New Roman"/>
          <w:color w:val="000000" w:themeColor="text1"/>
          <w:sz w:val="24"/>
          <w:szCs w:val="24"/>
          <w:highlight w:val="none"/>
          <w:shd w:val="clear" w:color="auto" w:fill="auto"/>
          <w:lang w:val="zh-CN" w:eastAsia="zh-CN"/>
          <w14:textFill>
            <w14:solidFill>
              <w14:schemeClr w14:val="tx1"/>
            </w14:solidFill>
          </w14:textFill>
        </w:rPr>
        <w:t>、技术参数、功能偏离表</w:t>
      </w:r>
    </w:p>
    <w:p w14:paraId="559FA30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cs="Times New Roman"/>
          <w:color w:val="000000" w:themeColor="text1"/>
          <w:sz w:val="24"/>
          <w:szCs w:val="24"/>
          <w:highlight w:val="none"/>
          <w:shd w:val="clear" w:color="auto" w:fill="auto"/>
          <w:lang w:val="zh-CN" w:eastAsia="zh-CN"/>
          <w14:textFill>
            <w14:solidFill>
              <w14:schemeClr w14:val="tx1"/>
            </w14:solidFill>
          </w14:textFill>
        </w:rPr>
      </w:pPr>
      <w:r>
        <w:rPr>
          <w:rFonts w:hint="eastAsia" w:cs="Times New Roman"/>
          <w:color w:val="000000" w:themeColor="text1"/>
          <w:sz w:val="24"/>
          <w:szCs w:val="24"/>
          <w:highlight w:val="none"/>
          <w:shd w:val="clear" w:color="auto" w:fill="auto"/>
          <w:lang w:val="zh-CN" w:eastAsia="zh-CN"/>
          <w14:textFill>
            <w14:solidFill>
              <w14:schemeClr w14:val="tx1"/>
            </w14:solidFill>
          </w14:textFill>
        </w:rPr>
        <w:t>1</w:t>
      </w:r>
      <w:r>
        <w:rPr>
          <w:rFonts w:hint="eastAsia" w:cs="Times New Roman"/>
          <w:color w:val="000000" w:themeColor="text1"/>
          <w:sz w:val="24"/>
          <w:szCs w:val="24"/>
          <w:highlight w:val="none"/>
          <w:shd w:val="clear" w:color="auto" w:fill="auto"/>
          <w:lang w:val="en-US" w:eastAsia="zh-CN"/>
          <w14:textFill>
            <w14:solidFill>
              <w14:schemeClr w14:val="tx1"/>
            </w14:solidFill>
          </w14:textFill>
        </w:rPr>
        <w:t>4</w:t>
      </w:r>
      <w:r>
        <w:rPr>
          <w:rFonts w:hint="eastAsia" w:cs="Times New Roman"/>
          <w:color w:val="000000" w:themeColor="text1"/>
          <w:sz w:val="24"/>
          <w:szCs w:val="24"/>
          <w:highlight w:val="none"/>
          <w:shd w:val="clear" w:color="auto" w:fill="auto"/>
          <w:lang w:val="zh-CN" w:eastAsia="zh-CN"/>
          <w14:textFill>
            <w14:solidFill>
              <w14:schemeClr w14:val="tx1"/>
            </w14:solidFill>
          </w14:textFill>
        </w:rPr>
        <w:t>、商务条款偏离表</w:t>
      </w:r>
    </w:p>
    <w:p w14:paraId="7ACCAB9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cs="Times New Roman"/>
          <w:color w:val="000000" w:themeColor="text1"/>
          <w:sz w:val="24"/>
          <w:szCs w:val="24"/>
          <w:highlight w:val="none"/>
          <w:shd w:val="clear" w:color="auto" w:fill="auto"/>
          <w:lang w:val="zh-CN" w:eastAsia="zh-CN"/>
          <w14:textFill>
            <w14:solidFill>
              <w14:schemeClr w14:val="tx1"/>
            </w14:solidFill>
          </w14:textFill>
        </w:rPr>
      </w:pPr>
      <w:r>
        <w:rPr>
          <w:rFonts w:hint="eastAsia" w:cs="Times New Roman"/>
          <w:color w:val="000000" w:themeColor="text1"/>
          <w:sz w:val="24"/>
          <w:szCs w:val="24"/>
          <w:highlight w:val="none"/>
          <w:shd w:val="clear" w:color="auto" w:fill="auto"/>
          <w:lang w:val="en-US" w:eastAsia="zh-CN"/>
          <w14:textFill>
            <w14:solidFill>
              <w14:schemeClr w14:val="tx1"/>
            </w14:solidFill>
          </w14:textFill>
        </w:rPr>
        <w:t>15</w:t>
      </w:r>
      <w:r>
        <w:rPr>
          <w:rFonts w:hint="eastAsia" w:cs="Times New Roman"/>
          <w:color w:val="000000" w:themeColor="text1"/>
          <w:sz w:val="24"/>
          <w:szCs w:val="24"/>
          <w:highlight w:val="none"/>
          <w:shd w:val="clear" w:color="auto" w:fill="auto"/>
          <w:lang w:val="zh-CN" w:eastAsia="zh-CN"/>
          <w14:textFill>
            <w14:solidFill>
              <w14:schemeClr w14:val="tx1"/>
            </w14:solidFill>
          </w14:textFill>
        </w:rPr>
        <w:t>、业绩表</w:t>
      </w:r>
    </w:p>
    <w:p w14:paraId="0AAF6D9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cs="Times New Roman"/>
          <w:color w:val="000000" w:themeColor="text1"/>
          <w:sz w:val="24"/>
          <w:szCs w:val="24"/>
          <w:highlight w:val="none"/>
          <w:shd w:val="clear" w:color="auto" w:fill="auto"/>
          <w:lang w:val="zh-CN" w:eastAsia="zh-CN"/>
          <w14:textFill>
            <w14:solidFill>
              <w14:schemeClr w14:val="tx1"/>
            </w14:solidFill>
          </w14:textFill>
        </w:rPr>
      </w:pPr>
      <w:r>
        <w:rPr>
          <w:rFonts w:hint="eastAsia" w:cs="Times New Roman"/>
          <w:color w:val="000000" w:themeColor="text1"/>
          <w:sz w:val="24"/>
          <w:szCs w:val="24"/>
          <w:highlight w:val="none"/>
          <w:shd w:val="clear" w:color="auto" w:fill="auto"/>
          <w:lang w:val="en-US" w:eastAsia="zh-CN"/>
          <w14:textFill>
            <w14:solidFill>
              <w14:schemeClr w14:val="tx1"/>
            </w14:solidFill>
          </w14:textFill>
        </w:rPr>
        <w:t>16</w:t>
      </w:r>
      <w:r>
        <w:rPr>
          <w:rFonts w:hint="eastAsia" w:cs="Times New Roman"/>
          <w:color w:val="000000" w:themeColor="text1"/>
          <w:sz w:val="24"/>
          <w:szCs w:val="24"/>
          <w:highlight w:val="none"/>
          <w:shd w:val="clear" w:color="auto" w:fill="auto"/>
          <w:lang w:val="zh-CN" w:eastAsia="zh-CN"/>
          <w14:textFill>
            <w14:solidFill>
              <w14:schemeClr w14:val="tx1"/>
            </w14:solidFill>
          </w14:textFill>
        </w:rPr>
        <w:t>、投标单位（投标人）反商业贿赂承诺书</w:t>
      </w:r>
    </w:p>
    <w:p w14:paraId="60BB391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cs="Times New Roman"/>
          <w:color w:val="000000" w:themeColor="text1"/>
          <w:sz w:val="24"/>
          <w:szCs w:val="24"/>
          <w:highlight w:val="none"/>
          <w:shd w:val="clear" w:color="auto" w:fill="auto"/>
          <w:lang w:val="en-US" w:eastAsia="zh-CN"/>
          <w14:textFill>
            <w14:solidFill>
              <w14:schemeClr w14:val="tx1"/>
            </w14:solidFill>
          </w14:textFill>
        </w:rPr>
      </w:pPr>
      <w:r>
        <w:rPr>
          <w:rFonts w:hint="eastAsia" w:cs="Times New Roman"/>
          <w:color w:val="000000" w:themeColor="text1"/>
          <w:sz w:val="24"/>
          <w:szCs w:val="24"/>
          <w:highlight w:val="none"/>
          <w:shd w:val="clear" w:color="auto" w:fill="auto"/>
          <w:lang w:val="en-US" w:eastAsia="zh-CN"/>
          <w14:textFill>
            <w14:solidFill>
              <w14:schemeClr w14:val="tx1"/>
            </w14:solidFill>
          </w14:textFill>
        </w:rPr>
        <w:t>17、投标保证金退还说明</w:t>
      </w:r>
    </w:p>
    <w:p w14:paraId="25C35D8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cs="Times New Roman"/>
          <w:color w:val="000000" w:themeColor="text1"/>
          <w:sz w:val="24"/>
          <w:szCs w:val="24"/>
          <w:highlight w:val="none"/>
          <w:shd w:val="clear" w:color="auto" w:fill="auto"/>
          <w:lang w:val="en-US" w:eastAsia="zh-CN"/>
          <w14:textFill>
            <w14:solidFill>
              <w14:schemeClr w14:val="tx1"/>
            </w14:solidFill>
          </w14:textFill>
        </w:rPr>
      </w:pPr>
      <w:r>
        <w:rPr>
          <w:rFonts w:hint="eastAsia" w:cs="Times New Roman"/>
          <w:color w:val="000000" w:themeColor="text1"/>
          <w:sz w:val="24"/>
          <w:szCs w:val="24"/>
          <w:highlight w:val="none"/>
          <w:shd w:val="clear" w:color="auto" w:fill="auto"/>
          <w:lang w:val="en-US" w:eastAsia="zh-CN"/>
          <w14:textFill>
            <w14:solidFill>
              <w14:schemeClr w14:val="tx1"/>
            </w14:solidFill>
          </w14:textFill>
        </w:rPr>
        <w:t>18、主要股东或出资人信息</w:t>
      </w:r>
    </w:p>
    <w:p w14:paraId="596C97A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eastAsia" w:cs="Times New Roman"/>
          <w:color w:val="000000" w:themeColor="text1"/>
          <w:sz w:val="24"/>
          <w:szCs w:val="24"/>
          <w:highlight w:val="none"/>
          <w:shd w:val="clear" w:color="auto" w:fill="auto"/>
          <w:lang w:val="zh-CN" w:eastAsia="zh-CN"/>
          <w14:textFill>
            <w14:solidFill>
              <w14:schemeClr w14:val="tx1"/>
            </w14:solidFill>
          </w14:textFill>
        </w:rPr>
      </w:pPr>
      <w:r>
        <w:rPr>
          <w:rFonts w:hint="eastAsia" w:cs="Times New Roman"/>
          <w:color w:val="000000" w:themeColor="text1"/>
          <w:sz w:val="24"/>
          <w:szCs w:val="24"/>
          <w:highlight w:val="none"/>
          <w:shd w:val="clear" w:color="auto" w:fill="auto"/>
          <w:lang w:val="en-US" w:eastAsia="zh-CN"/>
          <w14:textFill>
            <w14:solidFill>
              <w14:schemeClr w14:val="tx1"/>
            </w14:solidFill>
          </w14:textFill>
        </w:rPr>
        <w:t>19</w:t>
      </w:r>
      <w:r>
        <w:rPr>
          <w:rFonts w:hint="eastAsia" w:cs="Times New Roman"/>
          <w:color w:val="000000" w:themeColor="text1"/>
          <w:sz w:val="24"/>
          <w:szCs w:val="24"/>
          <w:highlight w:val="none"/>
          <w:shd w:val="clear" w:color="auto" w:fill="auto"/>
          <w:lang w:val="zh-CN" w:eastAsia="zh-CN"/>
          <w14:textFill>
            <w14:solidFill>
              <w14:schemeClr w14:val="tx1"/>
            </w14:solidFill>
          </w14:textFill>
        </w:rPr>
        <w:t>、提供其它有利于投标的资料</w:t>
      </w:r>
    </w:p>
    <w:p w14:paraId="19485E4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240" w:firstLineChars="100"/>
        <w:jc w:val="left"/>
        <w:textAlignment w:val="auto"/>
        <w:rPr>
          <w:rFonts w:hint="default" w:cs="Times New Roman"/>
          <w:color w:val="000000" w:themeColor="text1"/>
          <w:sz w:val="24"/>
          <w:szCs w:val="24"/>
          <w:highlight w:val="none"/>
          <w:shd w:val="clear" w:color="auto" w:fill="auto"/>
          <w:lang w:val="en-US" w:eastAsia="zh-CN"/>
          <w14:textFill>
            <w14:solidFill>
              <w14:schemeClr w14:val="tx1"/>
            </w14:solidFill>
          </w14:textFill>
        </w:rPr>
      </w:pPr>
      <w:r>
        <w:rPr>
          <w:rFonts w:hint="eastAsia" w:cs="Times New Roman"/>
          <w:color w:val="000000" w:themeColor="text1"/>
          <w:sz w:val="24"/>
          <w:szCs w:val="24"/>
          <w:highlight w:val="none"/>
          <w:shd w:val="clear" w:color="auto" w:fill="auto"/>
          <w:lang w:val="en-US" w:eastAsia="zh-CN"/>
          <w14:textFill>
            <w14:solidFill>
              <w14:schemeClr w14:val="tx1"/>
            </w14:solidFill>
          </w14:textFill>
        </w:rPr>
        <w:t>20、中小微企业及残疾人福利性单位等证明文件等</w:t>
      </w:r>
    </w:p>
    <w:p w14:paraId="14513FDE">
      <w:pPr>
        <w:numPr>
          <w:ilvl w:val="0"/>
          <w:numId w:val="3"/>
        </w:num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投标保证金，金额为</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w:t>
      </w:r>
    </w:p>
    <w:p w14:paraId="589E9A09">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据此函，签字代表宣布并同意如下：</w:t>
      </w:r>
    </w:p>
    <w:p w14:paraId="04FA623D">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1、所附投标报价表中规定的应提交和交付的货物和服务投标总价为</w:t>
      </w:r>
      <w:r>
        <w:rPr>
          <w:rFonts w:hint="eastAsia" w:ascii="宋体" w:hAnsi="宋体" w:eastAsia="宋体" w:cs="宋体"/>
          <w:color w:val="auto"/>
          <w:sz w:val="24"/>
          <w:highlight w:val="none"/>
          <w:u w:val="single"/>
          <w:shd w:val="clear" w:color="auto" w:fill="auto"/>
        </w:rPr>
        <w:t>（注明币种，  并用文字和数字表示的投标总价</w:t>
      </w:r>
      <w:r>
        <w:rPr>
          <w:rFonts w:hint="eastAsia" w:ascii="宋体" w:hAnsi="宋体" w:eastAsia="宋体" w:cs="宋体"/>
          <w:color w:val="auto"/>
          <w:sz w:val="24"/>
          <w:highlight w:val="none"/>
          <w:shd w:val="clear" w:color="auto" w:fill="auto"/>
        </w:rPr>
        <w:t>）。</w:t>
      </w:r>
    </w:p>
    <w:p w14:paraId="6B47348D">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2、投标方将按招标文件的规定履行合同责任和义务；</w:t>
      </w:r>
    </w:p>
    <w:p w14:paraId="7AF1FAE2">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3、投标方已详细阅读并理解了招标文件的全部，包括修改文件。我们完全理解并同意放弃对这方面有不明及误解的权利。</w:t>
      </w:r>
    </w:p>
    <w:p w14:paraId="282A9475">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4、本投标有效期自开标之日起</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个日历日。</w:t>
      </w:r>
    </w:p>
    <w:p w14:paraId="7E8B3627">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5、在规定的开标时间后，如果在投标有效期内撤回投标，同意投标保证金将被贵方没收。</w:t>
      </w:r>
    </w:p>
    <w:p w14:paraId="01D909F2">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6、投标人同意提供按照贵方可能要求的与其投标有关的一切数据或资料，完全理解贵方不一定接受最低价的投标或收到的任何投标的约定。</w:t>
      </w:r>
    </w:p>
    <w:p w14:paraId="3052B553">
      <w:pPr>
        <w:shd w:val="clear"/>
        <w:spacing w:line="360" w:lineRule="auto"/>
        <w:ind w:firstLine="57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7、与本投标有关的一切正式往来信函请寄：</w:t>
      </w:r>
    </w:p>
    <w:p w14:paraId="5D1757F9">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投 标 人 名 称：</w:t>
      </w:r>
      <w:r>
        <w:rPr>
          <w:rFonts w:hint="eastAsia" w:ascii="宋体" w:hAnsi="宋体" w:eastAsia="宋体" w:cs="宋体"/>
          <w:color w:val="auto"/>
          <w:sz w:val="24"/>
          <w:highlight w:val="none"/>
          <w:u w:val="single"/>
          <w:shd w:val="clear" w:color="auto" w:fill="auto"/>
        </w:rPr>
        <w:t xml:space="preserve">　      　　　　　　　　　          </w:t>
      </w:r>
    </w:p>
    <w:p w14:paraId="59F83929">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投标人代表签字：</w:t>
      </w:r>
      <w:r>
        <w:rPr>
          <w:rFonts w:hint="eastAsia" w:ascii="宋体" w:hAnsi="宋体" w:eastAsia="宋体" w:cs="宋体"/>
          <w:color w:val="auto"/>
          <w:sz w:val="24"/>
          <w:highlight w:val="none"/>
          <w:u w:val="single"/>
          <w:shd w:val="clear" w:color="auto" w:fill="auto"/>
        </w:rPr>
        <w:t xml:space="preserve">　　　　　　　　　　　              </w:t>
      </w:r>
    </w:p>
    <w:p w14:paraId="0E015EC3">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公          章：</w:t>
      </w:r>
      <w:r>
        <w:rPr>
          <w:rFonts w:hint="eastAsia" w:ascii="宋体" w:hAnsi="宋体" w:eastAsia="宋体" w:cs="宋体"/>
          <w:color w:val="auto"/>
          <w:sz w:val="24"/>
          <w:highlight w:val="none"/>
          <w:u w:val="single"/>
          <w:shd w:val="clear" w:color="auto" w:fill="auto"/>
        </w:rPr>
        <w:t xml:space="preserve">　　　　　　　　　　　　　          </w:t>
      </w:r>
    </w:p>
    <w:p w14:paraId="3FFECDE1">
      <w:pPr>
        <w:shd w:val="clear"/>
        <w:spacing w:line="360" w:lineRule="auto"/>
        <w:ind w:firstLine="876" w:firstLineChars="36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highlight w:val="none"/>
          <w:u w:val="single"/>
          <w:shd w:val="clear" w:color="auto" w:fill="auto"/>
        </w:rPr>
        <w:t xml:space="preserve">　　　　　　　　    　              </w:t>
      </w:r>
    </w:p>
    <w:p w14:paraId="19889CFB">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电　　　　　话：</w:t>
      </w:r>
      <w:r>
        <w:rPr>
          <w:rFonts w:hint="eastAsia" w:ascii="宋体" w:hAnsi="宋体" w:eastAsia="宋体" w:cs="宋体"/>
          <w:color w:val="auto"/>
          <w:sz w:val="24"/>
          <w:highlight w:val="none"/>
          <w:u w:val="single"/>
          <w:shd w:val="clear" w:color="auto" w:fill="auto"/>
        </w:rPr>
        <w:t xml:space="preserve">　　　　　　　　　　                </w:t>
      </w:r>
    </w:p>
    <w:p w14:paraId="592C9366">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邮          编：</w:t>
      </w:r>
      <w:r>
        <w:rPr>
          <w:rFonts w:hint="eastAsia" w:ascii="宋体" w:hAnsi="宋体" w:eastAsia="宋体" w:cs="宋体"/>
          <w:color w:val="auto"/>
          <w:sz w:val="24"/>
          <w:highlight w:val="none"/>
          <w:u w:val="single"/>
          <w:shd w:val="clear" w:color="auto" w:fill="auto"/>
        </w:rPr>
        <w:t xml:space="preserve">　　　　   　　　                   </w:t>
      </w:r>
    </w:p>
    <w:p w14:paraId="21F6FB63">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传          真：</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w:t>
      </w:r>
    </w:p>
    <w:p w14:paraId="6ABD647F">
      <w:pPr>
        <w:shd w:val="clea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　　　　　　　　　　　　　　　　　　 20</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xml:space="preserve">   　</w:t>
      </w:r>
    </w:p>
    <w:p w14:paraId="71AED3E8">
      <w:pPr>
        <w:pStyle w:val="10"/>
        <w:shd w:val="clear"/>
        <w:rPr>
          <w:rFonts w:hint="eastAsia" w:ascii="宋体" w:hAnsi="宋体" w:eastAsia="宋体" w:cs="宋体"/>
          <w:b/>
          <w:color w:val="auto"/>
          <w:sz w:val="24"/>
          <w:highlight w:val="none"/>
          <w:shd w:val="clear" w:color="auto" w:fill="auto"/>
        </w:rPr>
      </w:pPr>
    </w:p>
    <w:p w14:paraId="6D8440C1">
      <w:pPr>
        <w:pStyle w:val="10"/>
        <w:shd w:val="clear"/>
        <w:rPr>
          <w:rFonts w:hint="eastAsia" w:ascii="宋体" w:hAnsi="宋体" w:eastAsia="宋体" w:cs="宋体"/>
          <w:b/>
          <w:color w:val="auto"/>
          <w:sz w:val="24"/>
          <w:highlight w:val="none"/>
          <w:shd w:val="clear" w:color="auto" w:fill="auto"/>
        </w:rPr>
      </w:pPr>
    </w:p>
    <w:p w14:paraId="3E2562CD">
      <w:pPr>
        <w:pStyle w:val="10"/>
        <w:shd w:val="clear"/>
        <w:rPr>
          <w:rFonts w:hint="eastAsia" w:ascii="宋体" w:hAnsi="宋体" w:eastAsia="宋体" w:cs="宋体"/>
          <w:b/>
          <w:color w:val="auto"/>
          <w:sz w:val="24"/>
          <w:highlight w:val="none"/>
          <w:shd w:val="clear" w:color="auto" w:fill="auto"/>
        </w:rPr>
      </w:pPr>
    </w:p>
    <w:p w14:paraId="5A66AA9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b/>
          <w:bCs/>
          <w:color w:val="auto"/>
          <w:sz w:val="28"/>
          <w:szCs w:val="28"/>
          <w:highlight w:val="none"/>
          <w:shd w:val="clear" w:color="auto" w:fill="auto"/>
        </w:rPr>
      </w:pPr>
      <w:r>
        <w:rPr>
          <w:rFonts w:hint="eastAsia"/>
          <w:b/>
          <w:bCs/>
          <w:color w:val="auto"/>
          <w:sz w:val="28"/>
          <w:szCs w:val="28"/>
          <w:highlight w:val="none"/>
          <w:shd w:val="clear" w:color="auto" w:fill="auto"/>
          <w:lang w:eastAsia="zh-CN"/>
        </w:rPr>
        <w:t>（二）法定代表人资格证明书</w:t>
      </w:r>
      <w:r>
        <w:rPr>
          <w:rFonts w:hint="eastAsia"/>
          <w:b/>
          <w:bCs/>
          <w:color w:val="auto"/>
          <w:sz w:val="28"/>
          <w:szCs w:val="28"/>
          <w:highlight w:val="none"/>
          <w:shd w:val="clear" w:color="auto" w:fill="auto"/>
        </w:rPr>
        <w:t xml:space="preserve"> </w:t>
      </w:r>
    </w:p>
    <w:p w14:paraId="7017B8B0">
      <w:pPr>
        <w:numPr>
          <w:ilvl w:val="0"/>
          <w:numId w:val="0"/>
        </w:numPr>
        <w:shd w:val="clear"/>
        <w:tabs>
          <w:tab w:val="left" w:pos="5053"/>
        </w:tabs>
        <w:spacing w:line="360" w:lineRule="auto"/>
        <w:rPr>
          <w:rFonts w:hint="eastAsia" w:ascii="宋体" w:hAnsi="宋体" w:eastAsia="宋体" w:cs="宋体"/>
          <w:b/>
          <w:color w:val="auto"/>
          <w:sz w:val="24"/>
          <w:szCs w:val="24"/>
          <w:highlight w:val="none"/>
          <w:shd w:val="clear" w:color="auto" w:fill="auto"/>
          <w:lang w:eastAsia="zh-CN"/>
        </w:rPr>
      </w:pPr>
      <w:r>
        <w:rPr>
          <w:rFonts w:hint="eastAsia" w:ascii="宋体" w:hAnsi="宋体" w:cs="宋体"/>
          <w:b/>
          <w:color w:val="auto"/>
          <w:sz w:val="24"/>
          <w:szCs w:val="24"/>
          <w:highlight w:val="none"/>
          <w:shd w:val="clear" w:color="auto" w:fill="auto"/>
          <w:lang w:eastAsia="zh-CN"/>
        </w:rPr>
        <w:tab/>
      </w:r>
    </w:p>
    <w:p w14:paraId="776A586A">
      <w:pPr>
        <w:pStyle w:val="2"/>
        <w:numPr>
          <w:ilvl w:val="0"/>
          <w:numId w:val="0"/>
        </w:numPr>
        <w:shd w:val="clear"/>
        <w:bidi w:val="0"/>
        <w:ind w:leftChars="0"/>
        <w:jc w:val="center"/>
        <w:outlineLvl w:val="0"/>
        <w:rPr>
          <w:rFonts w:hint="eastAsia" w:ascii="宋体" w:hAnsi="宋体" w:eastAsia="宋体" w:cs="宋体"/>
          <w:b/>
          <w:color w:val="auto"/>
          <w:sz w:val="28"/>
          <w:szCs w:val="28"/>
          <w:highlight w:val="none"/>
          <w:shd w:val="clear" w:color="auto" w:fill="auto"/>
        </w:rPr>
      </w:pPr>
      <w:bookmarkStart w:id="2" w:name="_Toc7277"/>
      <w:r>
        <w:rPr>
          <w:rFonts w:hint="eastAsia" w:ascii="宋体" w:hAnsi="宋体" w:eastAsia="宋体" w:cs="宋体"/>
          <w:color w:val="auto"/>
          <w:sz w:val="28"/>
          <w:szCs w:val="28"/>
          <w:highlight w:val="none"/>
          <w:shd w:val="clear" w:color="auto" w:fill="auto"/>
          <w:lang w:eastAsia="zh-CN"/>
        </w:rPr>
        <w:t>法定代表人资格证明书</w:t>
      </w:r>
      <w:bookmarkEnd w:id="2"/>
    </w:p>
    <w:p w14:paraId="64509D83">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单位名称：</w:t>
      </w:r>
    </w:p>
    <w:p w14:paraId="12378831">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单位性质：</w:t>
      </w:r>
    </w:p>
    <w:p w14:paraId="77A24ED1">
      <w:pPr>
        <w:shd w:val="clear"/>
        <w:spacing w:beforeLines="50" w:afterLines="50" w:line="360" w:lineRule="auto"/>
        <w:ind w:left="546" w:leftChars="260"/>
        <w:rPr>
          <w:rFonts w:hint="eastAsia" w:ascii="宋体" w:hAnsi="宋体" w:eastAsia="宋体" w:cs="宋体"/>
          <w:color w:val="auto"/>
          <w:sz w:val="24"/>
          <w:szCs w:val="24"/>
          <w:highlight w:val="none"/>
          <w:u w:val="none"/>
          <w:shd w:val="clear" w:color="auto" w:fill="auto"/>
        </w:rPr>
      </w:pPr>
      <w:r>
        <w:rPr>
          <w:rFonts w:hint="eastAsia" w:ascii="宋体" w:hAnsi="宋体" w:eastAsia="宋体" w:cs="宋体"/>
          <w:color w:val="auto"/>
          <w:sz w:val="24"/>
          <w:szCs w:val="24"/>
          <w:highlight w:val="none"/>
          <w:shd w:val="clear" w:color="auto" w:fill="auto"/>
        </w:rPr>
        <w:t>地址：</w:t>
      </w:r>
    </w:p>
    <w:p w14:paraId="7DF59712">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成立时间：</w:t>
      </w:r>
    </w:p>
    <w:p w14:paraId="1AF07ED5">
      <w:pPr>
        <w:shd w:val="clear"/>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经营期限：</w:t>
      </w:r>
    </w:p>
    <w:p w14:paraId="51E5B05B">
      <w:pPr>
        <w:shd w:val="clear"/>
        <w:spacing w:beforeLines="50" w:afterLines="50" w:line="360" w:lineRule="auto"/>
        <w:ind w:left="546" w:leftChars="260"/>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rPr>
        <w:t>姓名：</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性别：</w:t>
      </w:r>
      <w:r>
        <w:rPr>
          <w:rFonts w:hint="eastAsia" w:ascii="宋体" w:hAnsi="宋体" w:eastAsia="宋体" w:cs="宋体"/>
          <w:color w:val="auto"/>
          <w:sz w:val="24"/>
          <w:szCs w:val="24"/>
          <w:highlight w:val="none"/>
          <w:u w:val="single"/>
          <w:shd w:val="clear" w:color="auto" w:fill="auto"/>
          <w:lang w:val="en-US" w:eastAsia="zh-CN"/>
        </w:rPr>
        <w:t xml:space="preserve">    </w:t>
      </w:r>
    </w:p>
    <w:p w14:paraId="2149A5FC">
      <w:pPr>
        <w:shd w:val="clear"/>
        <w:spacing w:beforeLines="50" w:afterLines="50" w:line="360" w:lineRule="auto"/>
        <w:ind w:left="546" w:leftChars="260"/>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年龄：</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职务：</w:t>
      </w:r>
      <w:r>
        <w:rPr>
          <w:rFonts w:hint="eastAsia" w:ascii="宋体" w:hAnsi="宋体" w:eastAsia="宋体" w:cs="宋体"/>
          <w:color w:val="auto"/>
          <w:sz w:val="24"/>
          <w:szCs w:val="24"/>
          <w:highlight w:val="none"/>
          <w:u w:val="single"/>
          <w:shd w:val="clear" w:color="auto" w:fill="auto"/>
          <w:lang w:val="en-US" w:eastAsia="zh-CN"/>
        </w:rPr>
        <w:t xml:space="preserve">        </w:t>
      </w:r>
    </w:p>
    <w:p w14:paraId="2A216484">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系</w:t>
      </w:r>
      <w:r>
        <w:rPr>
          <w:rFonts w:hint="eastAsia" w:ascii="宋体" w:hAnsi="宋体" w:eastAsia="宋体" w:cs="宋体"/>
          <w:color w:val="auto"/>
          <w:sz w:val="24"/>
          <w:szCs w:val="24"/>
          <w:highlight w:val="none"/>
          <w:u w:val="single"/>
          <w:shd w:val="clear" w:color="auto" w:fill="auto"/>
        </w:rPr>
        <w:t>（投标人）</w:t>
      </w:r>
      <w:r>
        <w:rPr>
          <w:rFonts w:hint="eastAsia" w:ascii="宋体" w:hAnsi="宋体" w:eastAsia="宋体" w:cs="宋体"/>
          <w:color w:val="auto"/>
          <w:sz w:val="24"/>
          <w:szCs w:val="24"/>
          <w:highlight w:val="none"/>
          <w:shd w:val="clear" w:color="auto" w:fill="auto"/>
        </w:rPr>
        <w:t>的法定代表人。</w:t>
      </w:r>
      <w:r>
        <w:rPr>
          <w:rFonts w:hint="eastAsia" w:ascii="宋体" w:hAnsi="宋体" w:eastAsia="宋体" w:cs="宋体"/>
          <w:color w:val="auto"/>
          <w:sz w:val="24"/>
          <w:szCs w:val="24"/>
          <w:highlight w:val="none"/>
          <w:shd w:val="clear" w:color="auto" w:fill="auto"/>
        </w:rPr>
        <w:cr/>
      </w:r>
    </w:p>
    <w:p w14:paraId="01AB4889">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特此证明。</w:t>
      </w:r>
    </w:p>
    <w:p w14:paraId="37AE985B">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（附法人身份证复印件）</w:t>
      </w:r>
    </w:p>
    <w:p w14:paraId="118862DF">
      <w:pPr>
        <w:keepNext w:val="0"/>
        <w:keepLines w:val="0"/>
        <w:pageBreakBefore w:val="0"/>
        <w:widowControl w:val="0"/>
        <w:shd w:val="clear"/>
        <w:kinsoku/>
        <w:wordWrap/>
        <w:overflowPunct/>
        <w:topLinePunct w:val="0"/>
        <w:autoSpaceDE/>
        <w:autoSpaceDN/>
        <w:bidi w:val="0"/>
        <w:adjustRightInd/>
        <w:snapToGrid/>
        <w:spacing w:beforeLines="50" w:afterLines="50" w:line="46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投标人公章：[投标人盖章]</w:t>
      </w:r>
    </w:p>
    <w:p w14:paraId="5E04D9DC">
      <w:pPr>
        <w:keepNext w:val="0"/>
        <w:keepLines w:val="0"/>
        <w:pageBreakBefore w:val="0"/>
        <w:widowControl w:val="0"/>
        <w:shd w:val="clear"/>
        <w:kinsoku/>
        <w:wordWrap/>
        <w:overflowPunct/>
        <w:topLinePunct w:val="0"/>
        <w:autoSpaceDE/>
        <w:autoSpaceDN/>
        <w:bidi w:val="0"/>
        <w:adjustRightInd/>
        <w:snapToGrid/>
        <w:spacing w:beforeLines="50" w:afterLines="50" w:line="460" w:lineRule="exact"/>
        <w:ind w:firstLine="496" w:firstLine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pacing w:val="4"/>
          <w:sz w:val="24"/>
          <w:szCs w:val="24"/>
          <w:highlight w:val="none"/>
          <w:shd w:val="clear" w:color="auto" w:fill="auto"/>
        </w:rPr>
        <w:t>日期：</w:t>
      </w:r>
      <w:r>
        <w:rPr>
          <w:rFonts w:hint="eastAsia" w:ascii="宋体" w:hAnsi="宋体" w:cs="宋体"/>
          <w:color w:val="auto"/>
          <w:spacing w:val="4"/>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年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月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 日</w:t>
      </w:r>
    </w:p>
    <w:p w14:paraId="146049CE">
      <w:pPr>
        <w:shd w:val="clear"/>
        <w:spacing w:line="440" w:lineRule="exact"/>
        <w:jc w:val="left"/>
        <w:rPr>
          <w:rFonts w:hint="eastAsia" w:ascii="宋体" w:hAnsi="宋体" w:eastAsia="宋体" w:cs="宋体"/>
          <w:b/>
          <w:color w:val="auto"/>
          <w:sz w:val="24"/>
          <w:highlight w:val="none"/>
          <w:shd w:val="clear" w:color="auto" w:fill="auto"/>
          <w:em w:val="dot"/>
        </w:rPr>
      </w:pPr>
      <w:r>
        <w:rPr>
          <w:rFonts w:hint="eastAsia" w:ascii="宋体" w:hAnsi="宋体" w:eastAsia="宋体" w:cs="宋体"/>
          <w:b/>
          <w:color w:val="auto"/>
          <w:sz w:val="24"/>
          <w:highlight w:val="none"/>
          <w:shd w:val="clear" w:color="auto" w:fill="auto"/>
          <w:em w:val="dot"/>
        </w:rPr>
        <w:t>注：参加开标会议的投标人的法定代表人应携带本人身份证（原件并附复印件），以证明其身份。</w:t>
      </w:r>
    </w:p>
    <w:p w14:paraId="304BA1D6">
      <w:pPr>
        <w:pStyle w:val="19"/>
        <w:shd w:val="clear"/>
        <w:ind w:left="0" w:leftChars="0" w:firstLine="0" w:firstLineChars="0"/>
        <w:rPr>
          <w:rFonts w:hint="eastAsia" w:ascii="宋体" w:hAnsi="宋体" w:eastAsia="宋体" w:cs="宋体"/>
          <w:b/>
          <w:color w:val="auto"/>
          <w:sz w:val="30"/>
          <w:szCs w:val="30"/>
          <w:highlight w:val="none"/>
          <w:shd w:val="clear" w:color="auto" w:fill="auto"/>
          <w:lang w:eastAsia="zh-CN"/>
        </w:rPr>
        <w:sectPr>
          <w:footerReference r:id="rId10" w:type="default"/>
          <w:pgSz w:w="11906" w:h="16838"/>
          <w:pgMar w:top="1440" w:right="1080" w:bottom="1440" w:left="1080" w:header="851" w:footer="992" w:gutter="0"/>
          <w:pgNumType w:fmt="decimal" w:start="1"/>
          <w:cols w:space="720" w:num="1"/>
          <w:docGrid w:type="lines" w:linePitch="312" w:charSpace="0"/>
        </w:sectPr>
      </w:pPr>
    </w:p>
    <w:p w14:paraId="0F42677D">
      <w:pPr>
        <w:pStyle w:val="12"/>
        <w:numPr>
          <w:ilvl w:val="0"/>
          <w:numId w:val="0"/>
        </w:numPr>
        <w:shd w:val="clear"/>
        <w:rPr>
          <w:rFonts w:hint="eastAsia" w:ascii="宋体" w:hAnsi="宋体" w:eastAsia="宋体" w:cs="宋体"/>
          <w:color w:val="auto"/>
          <w:highlight w:val="none"/>
          <w:shd w:val="clear" w:color="auto" w:fill="auto"/>
        </w:rPr>
      </w:pPr>
    </w:p>
    <w:p w14:paraId="2E668A65">
      <w:pPr>
        <w:shd w:val="clear"/>
        <w:jc w:val="left"/>
        <w:rPr>
          <w:rFonts w:hint="eastAsia" w:ascii="宋体" w:hAnsi="宋体" w:eastAsia="宋体" w:cs="宋体"/>
          <w:b/>
          <w:color w:val="auto"/>
          <w:sz w:val="28"/>
          <w:szCs w:val="28"/>
          <w:highlight w:val="none"/>
          <w:shd w:val="clear" w:color="auto" w:fill="auto"/>
        </w:rPr>
      </w:pPr>
      <w:r>
        <w:rPr>
          <w:rFonts w:hint="eastAsia" w:ascii="宋体" w:hAnsi="宋体" w:cs="宋体"/>
          <w:b/>
          <w:color w:val="auto"/>
          <w:sz w:val="28"/>
          <w:szCs w:val="28"/>
          <w:highlight w:val="none"/>
          <w:shd w:val="clear" w:color="auto" w:fill="auto"/>
          <w:lang w:eastAsia="zh-CN"/>
        </w:rPr>
        <w:t>（三）</w:t>
      </w:r>
      <w:r>
        <w:rPr>
          <w:rFonts w:hint="eastAsia" w:ascii="宋体" w:hAnsi="宋体" w:eastAsia="宋体" w:cs="宋体"/>
          <w:b/>
          <w:color w:val="auto"/>
          <w:sz w:val="28"/>
          <w:szCs w:val="28"/>
          <w:highlight w:val="none"/>
          <w:shd w:val="clear" w:color="auto" w:fill="auto"/>
        </w:rPr>
        <w:t xml:space="preserve">法人代表授权书 </w:t>
      </w:r>
    </w:p>
    <w:p w14:paraId="48F70ED2">
      <w:pPr>
        <w:shd w:val="clear"/>
        <w:spacing w:line="360" w:lineRule="auto"/>
        <w:ind w:firstLine="60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本授权书声明：注册于</w:t>
      </w:r>
      <w:r>
        <w:rPr>
          <w:rFonts w:hint="eastAsia" w:ascii="宋体" w:hAnsi="宋体" w:eastAsia="宋体" w:cs="宋体"/>
          <w:color w:val="auto"/>
          <w:sz w:val="24"/>
          <w:highlight w:val="none"/>
          <w:u w:val="single"/>
          <w:shd w:val="clear" w:color="auto" w:fill="auto"/>
        </w:rPr>
        <w:t>（地区的名称）</w:t>
      </w:r>
      <w:r>
        <w:rPr>
          <w:rFonts w:hint="eastAsia" w:ascii="宋体" w:hAnsi="宋体" w:eastAsia="宋体" w:cs="宋体"/>
          <w:color w:val="auto"/>
          <w:sz w:val="24"/>
          <w:highlight w:val="none"/>
          <w:shd w:val="clear" w:color="auto" w:fill="auto"/>
        </w:rPr>
        <w:t>的</w:t>
      </w:r>
      <w:r>
        <w:rPr>
          <w:rFonts w:hint="eastAsia" w:ascii="宋体" w:hAnsi="宋体" w:eastAsia="宋体" w:cs="宋体"/>
          <w:color w:val="auto"/>
          <w:sz w:val="24"/>
          <w:highlight w:val="none"/>
          <w:u w:val="single"/>
          <w:shd w:val="clear" w:color="auto" w:fill="auto"/>
        </w:rPr>
        <w:t>（公司名称）</w:t>
      </w:r>
      <w:r>
        <w:rPr>
          <w:rFonts w:hint="eastAsia" w:ascii="宋体" w:hAnsi="宋体" w:eastAsia="宋体" w:cs="宋体"/>
          <w:color w:val="auto"/>
          <w:sz w:val="24"/>
          <w:highlight w:val="none"/>
          <w:shd w:val="clear" w:color="auto" w:fill="auto"/>
        </w:rPr>
        <w:t>，在下面签字的法人代表</w:t>
      </w:r>
      <w:r>
        <w:rPr>
          <w:rFonts w:hint="eastAsia" w:ascii="宋体" w:hAnsi="宋体" w:eastAsia="宋体" w:cs="宋体"/>
          <w:color w:val="auto"/>
          <w:sz w:val="24"/>
          <w:highlight w:val="none"/>
          <w:u w:val="single"/>
          <w:shd w:val="clear" w:color="auto" w:fill="auto"/>
        </w:rPr>
        <w:t>（姓名、职务）</w:t>
      </w:r>
      <w:r>
        <w:rPr>
          <w:rFonts w:hint="eastAsia" w:ascii="宋体" w:hAnsi="宋体" w:eastAsia="宋体" w:cs="宋体"/>
          <w:color w:val="auto"/>
          <w:sz w:val="24"/>
          <w:highlight w:val="none"/>
          <w:shd w:val="clear" w:color="auto" w:fill="auto"/>
        </w:rPr>
        <w:t>，代表本公司授权在下面签字的</w:t>
      </w:r>
      <w:r>
        <w:rPr>
          <w:rFonts w:hint="eastAsia" w:ascii="宋体" w:hAnsi="宋体" w:eastAsia="宋体" w:cs="宋体"/>
          <w:color w:val="auto"/>
          <w:sz w:val="24"/>
          <w:highlight w:val="none"/>
          <w:u w:val="single"/>
          <w:shd w:val="clear" w:color="auto" w:fill="auto"/>
        </w:rPr>
        <w:t>（被授权人的姓名、职务）</w:t>
      </w:r>
      <w:r>
        <w:rPr>
          <w:rFonts w:hint="eastAsia" w:ascii="宋体" w:hAnsi="宋体" w:eastAsia="宋体" w:cs="宋体"/>
          <w:color w:val="auto"/>
          <w:sz w:val="24"/>
          <w:highlight w:val="none"/>
          <w:shd w:val="clear" w:color="auto" w:fill="auto"/>
        </w:rPr>
        <w:t>为本公司的合法代理人，就</w:t>
      </w:r>
      <w:r>
        <w:rPr>
          <w:rFonts w:hint="eastAsia" w:ascii="宋体" w:hAnsi="宋体" w:eastAsia="宋体" w:cs="宋体"/>
          <w:color w:val="auto"/>
          <w:sz w:val="24"/>
          <w:highlight w:val="none"/>
          <w:u w:val="single"/>
          <w:shd w:val="clear" w:color="auto" w:fill="auto"/>
        </w:rPr>
        <w:t>　（项目名称）　</w:t>
      </w:r>
      <w:r>
        <w:rPr>
          <w:rFonts w:hint="eastAsia" w:ascii="宋体" w:hAnsi="宋体" w:eastAsia="宋体" w:cs="宋体"/>
          <w:color w:val="auto"/>
          <w:sz w:val="24"/>
          <w:highlight w:val="none"/>
          <w:shd w:val="clear" w:color="auto" w:fill="auto"/>
        </w:rPr>
        <w:t>的投标，以本公司的名义处理一切与之有关的事务。本授权书于20</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日签字生效，特此声明。</w:t>
      </w:r>
    </w:p>
    <w:p w14:paraId="770C7ACC">
      <w:pPr>
        <w:pStyle w:val="10"/>
        <w:shd w:val="clear"/>
        <w:ind w:firstLine="602"/>
        <w:rPr>
          <w:rFonts w:hint="eastAsia" w:ascii="宋体" w:hAnsi="宋体" w:eastAsia="宋体" w:cs="宋体"/>
          <w:color w:val="auto"/>
          <w:highlight w:val="none"/>
          <w:shd w:val="clear" w:color="auto" w:fill="auto"/>
        </w:rPr>
      </w:pPr>
    </w:p>
    <w:p w14:paraId="16E48094">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（附法人身份证复印件）</w:t>
      </w:r>
    </w:p>
    <w:p w14:paraId="170A94FE">
      <w:pPr>
        <w:shd w:val="clear"/>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w:t>
      </w:r>
      <w:r>
        <w:rPr>
          <w:rFonts w:hint="eastAsia" w:ascii="宋体" w:hAnsi="宋体" w:eastAsia="宋体" w:cs="宋体"/>
          <w:color w:val="auto"/>
          <w:sz w:val="24"/>
          <w:szCs w:val="24"/>
          <w:highlight w:val="none"/>
          <w:shd w:val="clear" w:color="auto" w:fill="auto"/>
          <w:lang w:eastAsia="zh-CN"/>
        </w:rPr>
        <w:t>被授权人</w:t>
      </w:r>
      <w:r>
        <w:rPr>
          <w:rFonts w:hint="eastAsia" w:ascii="宋体" w:hAnsi="宋体" w:eastAsia="宋体" w:cs="宋体"/>
          <w:color w:val="auto"/>
          <w:sz w:val="24"/>
          <w:szCs w:val="24"/>
          <w:highlight w:val="none"/>
          <w:shd w:val="clear" w:color="auto" w:fill="auto"/>
        </w:rPr>
        <w:t>身份证复印件）</w:t>
      </w:r>
    </w:p>
    <w:p w14:paraId="23B3AB58">
      <w:pPr>
        <w:pStyle w:val="10"/>
        <w:shd w:val="clear"/>
        <w:rPr>
          <w:rFonts w:hint="eastAsia" w:ascii="宋体" w:hAnsi="宋体" w:eastAsia="宋体" w:cs="宋体"/>
          <w:color w:val="auto"/>
          <w:highlight w:val="none"/>
          <w:shd w:val="clear" w:color="auto" w:fill="auto"/>
        </w:rPr>
      </w:pPr>
    </w:p>
    <w:p w14:paraId="2567E5E4">
      <w:pPr>
        <w:shd w:val="clear"/>
        <w:spacing w:line="360" w:lineRule="auto"/>
        <w:ind w:firstLine="482"/>
        <w:rPr>
          <w:rFonts w:hint="eastAsia" w:ascii="宋体" w:hAnsi="宋体" w:eastAsia="宋体" w:cs="宋体"/>
          <w:color w:val="auto"/>
          <w:sz w:val="24"/>
          <w:highlight w:val="none"/>
          <w:shd w:val="clear" w:color="auto" w:fill="auto"/>
        </w:rPr>
      </w:pPr>
    </w:p>
    <w:p w14:paraId="36C75E3D">
      <w:pPr>
        <w:shd w:val="clear"/>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法人代表签字：</w:t>
      </w:r>
      <w:r>
        <w:rPr>
          <w:rFonts w:hint="eastAsia" w:ascii="宋体" w:hAnsi="宋体" w:eastAsia="宋体" w:cs="宋体"/>
          <w:color w:val="auto"/>
          <w:sz w:val="24"/>
          <w:highlight w:val="none"/>
          <w:u w:val="single"/>
          <w:shd w:val="clear" w:color="auto" w:fill="auto"/>
        </w:rPr>
        <w:t>　　　　　　　　　　　　　　　</w:t>
      </w:r>
    </w:p>
    <w:p w14:paraId="048163F2">
      <w:pPr>
        <w:shd w:val="clear"/>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被授权人签字：</w:t>
      </w:r>
      <w:r>
        <w:rPr>
          <w:rFonts w:hint="eastAsia" w:ascii="宋体" w:hAnsi="宋体" w:eastAsia="宋体" w:cs="宋体"/>
          <w:color w:val="auto"/>
          <w:sz w:val="24"/>
          <w:highlight w:val="none"/>
          <w:u w:val="single"/>
          <w:shd w:val="clear" w:color="auto" w:fill="auto"/>
        </w:rPr>
        <w:t>　　　　　　　　　　　　　　　</w:t>
      </w:r>
    </w:p>
    <w:p w14:paraId="0859BDE8">
      <w:pPr>
        <w:shd w:val="clear"/>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公        章：</w:t>
      </w:r>
      <w:r>
        <w:rPr>
          <w:rFonts w:hint="eastAsia" w:ascii="宋体" w:hAnsi="宋体" w:eastAsia="宋体" w:cs="宋体"/>
          <w:color w:val="auto"/>
          <w:sz w:val="24"/>
          <w:highlight w:val="none"/>
          <w:u w:val="single"/>
          <w:shd w:val="clear" w:color="auto" w:fill="auto"/>
        </w:rPr>
        <w:t xml:space="preserve">                              </w:t>
      </w:r>
    </w:p>
    <w:p w14:paraId="312BCBBE">
      <w:pPr>
        <w:shd w:val="clea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授  权 日 期：20</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日</w:t>
      </w:r>
    </w:p>
    <w:p w14:paraId="3195E68F">
      <w:pPr>
        <w:pStyle w:val="4"/>
        <w:numPr>
          <w:ilvl w:val="2"/>
          <w:numId w:val="0"/>
        </w:numPr>
        <w:ind w:left="567" w:leftChars="0"/>
        <w:rPr>
          <w:rFonts w:hint="eastAsia"/>
        </w:rPr>
      </w:pPr>
    </w:p>
    <w:p w14:paraId="0862B6CC">
      <w:pPr>
        <w:rPr>
          <w:rFonts w:hint="eastAsia"/>
        </w:rPr>
      </w:pPr>
    </w:p>
    <w:p w14:paraId="589CDFAB">
      <w:pPr>
        <w:shd w:val="clear"/>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注：法人代表本人作为公司代理人前来参加投标的，投标方可以不提供此项证明文件。</w:t>
      </w:r>
    </w:p>
    <w:p w14:paraId="25EEF4D4">
      <w:pPr>
        <w:numPr>
          <w:ilvl w:val="0"/>
          <w:numId w:val="0"/>
        </w:numPr>
        <w:shd w:val="clear"/>
        <w:spacing w:line="360" w:lineRule="auto"/>
        <w:rPr>
          <w:rFonts w:hint="eastAsia" w:ascii="宋体" w:hAnsi="宋体" w:eastAsia="宋体" w:cs="宋体"/>
          <w:b/>
          <w:color w:val="auto"/>
          <w:sz w:val="24"/>
          <w:szCs w:val="24"/>
          <w:highlight w:val="none"/>
          <w:shd w:val="clear" w:color="auto" w:fill="auto"/>
        </w:rPr>
      </w:pPr>
    </w:p>
    <w:p w14:paraId="643D5EAD">
      <w:pPr>
        <w:numPr>
          <w:ilvl w:val="0"/>
          <w:numId w:val="0"/>
        </w:numPr>
        <w:shd w:val="clear"/>
        <w:spacing w:line="360" w:lineRule="auto"/>
        <w:rPr>
          <w:rFonts w:hint="eastAsia" w:ascii="宋体" w:hAnsi="宋体" w:eastAsia="宋体" w:cs="宋体"/>
          <w:b/>
          <w:color w:val="auto"/>
          <w:sz w:val="24"/>
          <w:szCs w:val="24"/>
          <w:highlight w:val="none"/>
          <w:shd w:val="clear" w:color="auto" w:fill="auto"/>
        </w:rPr>
      </w:pPr>
    </w:p>
    <w:p w14:paraId="086CD52D">
      <w:pPr>
        <w:numPr>
          <w:ilvl w:val="0"/>
          <w:numId w:val="0"/>
        </w:numPr>
        <w:shd w:val="clear"/>
        <w:spacing w:line="360" w:lineRule="auto"/>
        <w:rPr>
          <w:rFonts w:hint="eastAsia" w:ascii="宋体" w:hAnsi="宋体" w:eastAsia="宋体" w:cs="宋体"/>
          <w:b/>
          <w:color w:val="auto"/>
          <w:sz w:val="24"/>
          <w:szCs w:val="24"/>
          <w:highlight w:val="none"/>
          <w:shd w:val="clear" w:color="auto" w:fill="auto"/>
        </w:rPr>
      </w:pPr>
    </w:p>
    <w:p w14:paraId="4A0884BF">
      <w:pPr>
        <w:numPr>
          <w:ilvl w:val="0"/>
          <w:numId w:val="0"/>
        </w:numPr>
        <w:shd w:val="clear"/>
        <w:spacing w:line="360" w:lineRule="auto"/>
        <w:rPr>
          <w:rFonts w:hint="eastAsia" w:ascii="宋体" w:hAnsi="宋体" w:eastAsia="宋体" w:cs="宋体"/>
          <w:b/>
          <w:color w:val="auto"/>
          <w:sz w:val="24"/>
          <w:szCs w:val="24"/>
          <w:highlight w:val="none"/>
          <w:shd w:val="clear" w:color="auto" w:fill="auto"/>
        </w:rPr>
      </w:pPr>
    </w:p>
    <w:p w14:paraId="2FBE81FD">
      <w:pPr>
        <w:numPr>
          <w:ilvl w:val="0"/>
          <w:numId w:val="0"/>
        </w:numPr>
        <w:shd w:val="clear"/>
        <w:spacing w:line="360" w:lineRule="auto"/>
        <w:rPr>
          <w:rFonts w:hint="eastAsia" w:ascii="宋体" w:hAnsi="宋体" w:eastAsia="宋体" w:cs="宋体"/>
          <w:b/>
          <w:color w:val="auto"/>
          <w:sz w:val="24"/>
          <w:szCs w:val="24"/>
          <w:highlight w:val="none"/>
          <w:shd w:val="clear" w:color="auto" w:fill="auto"/>
        </w:rPr>
      </w:pPr>
    </w:p>
    <w:p w14:paraId="48E756D4">
      <w:pPr>
        <w:shd w:val="clear"/>
        <w:spacing w:line="360" w:lineRule="auto"/>
        <w:ind w:firstLine="482" w:firstLineChars="200"/>
        <w:rPr>
          <w:rFonts w:hint="eastAsia" w:ascii="宋体" w:hAnsi="宋体" w:eastAsia="宋体" w:cs="宋体"/>
          <w:b/>
          <w:color w:val="auto"/>
          <w:sz w:val="24"/>
          <w:highlight w:val="none"/>
          <w:shd w:val="clear" w:color="auto" w:fill="auto"/>
        </w:rPr>
      </w:pPr>
    </w:p>
    <w:p w14:paraId="62F321E9">
      <w:pPr>
        <w:shd w:val="clear"/>
        <w:spacing w:line="360" w:lineRule="auto"/>
        <w:ind w:firstLine="482" w:firstLineChars="200"/>
        <w:rPr>
          <w:rFonts w:hint="eastAsia" w:ascii="宋体" w:hAnsi="宋体" w:eastAsia="宋体" w:cs="宋体"/>
          <w:b/>
          <w:color w:val="auto"/>
          <w:sz w:val="24"/>
          <w:highlight w:val="none"/>
          <w:shd w:val="clear" w:color="auto" w:fill="auto"/>
        </w:rPr>
      </w:pPr>
    </w:p>
    <w:p w14:paraId="04819CD5">
      <w:pPr>
        <w:shd w:val="clear"/>
        <w:spacing w:line="360" w:lineRule="auto"/>
        <w:ind w:firstLine="482" w:firstLineChars="200"/>
        <w:rPr>
          <w:rFonts w:hint="eastAsia" w:ascii="宋体" w:hAnsi="宋体" w:eastAsia="宋体" w:cs="宋体"/>
          <w:b/>
          <w:color w:val="auto"/>
          <w:sz w:val="24"/>
          <w:highlight w:val="none"/>
          <w:shd w:val="clear" w:color="auto" w:fill="auto"/>
        </w:rPr>
      </w:pPr>
    </w:p>
    <w:p w14:paraId="4AF9768C">
      <w:pPr>
        <w:shd w:val="clear"/>
        <w:spacing w:line="360" w:lineRule="auto"/>
        <w:ind w:firstLine="482" w:firstLineChars="200"/>
        <w:rPr>
          <w:rFonts w:hint="eastAsia" w:ascii="宋体" w:hAnsi="宋体" w:eastAsia="宋体" w:cs="宋体"/>
          <w:b/>
          <w:color w:val="auto"/>
          <w:sz w:val="24"/>
          <w:highlight w:val="none"/>
          <w:shd w:val="clear" w:color="auto" w:fill="auto"/>
        </w:rPr>
      </w:pPr>
    </w:p>
    <w:p w14:paraId="26D098C8">
      <w:pPr>
        <w:pStyle w:val="10"/>
        <w:shd w:val="clear"/>
        <w:rPr>
          <w:rFonts w:hint="eastAsia" w:ascii="宋体" w:hAnsi="宋体" w:eastAsia="宋体" w:cs="宋体"/>
          <w:b/>
          <w:color w:val="auto"/>
          <w:sz w:val="24"/>
          <w:highlight w:val="none"/>
          <w:shd w:val="clear" w:color="auto" w:fill="auto"/>
        </w:rPr>
      </w:pPr>
    </w:p>
    <w:p w14:paraId="18C75C40">
      <w:pPr>
        <w:shd w:val="clear"/>
        <w:spacing w:line="360" w:lineRule="auto"/>
        <w:rPr>
          <w:rFonts w:hint="eastAsia" w:ascii="宋体" w:hAnsi="宋体" w:eastAsia="宋体" w:cs="宋体"/>
          <w:b/>
          <w:color w:val="auto"/>
          <w:sz w:val="24"/>
          <w:highlight w:val="none"/>
          <w:shd w:val="clear" w:color="auto" w:fill="auto"/>
        </w:rPr>
      </w:pPr>
    </w:p>
    <w:p w14:paraId="2378FA23">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w:t>
      </w:r>
      <w:r>
        <w:rPr>
          <w:rFonts w:hint="eastAsia" w:ascii="宋体" w:hAnsi="宋体" w:cs="宋体"/>
          <w:b/>
          <w:color w:val="auto"/>
          <w:sz w:val="24"/>
          <w:highlight w:val="none"/>
          <w:shd w:val="clear" w:color="auto" w:fill="auto"/>
          <w:lang w:eastAsia="zh-CN"/>
        </w:rPr>
        <w:t>四</w:t>
      </w:r>
      <w:r>
        <w:rPr>
          <w:rFonts w:hint="eastAsia" w:ascii="宋体" w:hAnsi="宋体" w:eastAsia="宋体" w:cs="宋体"/>
          <w:b/>
          <w:color w:val="auto"/>
          <w:sz w:val="24"/>
          <w:highlight w:val="none"/>
          <w:shd w:val="clear" w:color="auto" w:fill="auto"/>
        </w:rPr>
        <w:t>）</w:t>
      </w:r>
      <w:r>
        <w:rPr>
          <w:rFonts w:hint="eastAsia" w:ascii="宋体" w:hAnsi="宋体" w:eastAsia="宋体" w:cs="宋体"/>
          <w:b/>
          <w:color w:val="auto"/>
          <w:sz w:val="24"/>
          <w:szCs w:val="24"/>
          <w:highlight w:val="none"/>
          <w:shd w:val="clear" w:color="auto" w:fill="auto"/>
        </w:rPr>
        <w:t>开标一览表</w:t>
      </w:r>
    </w:p>
    <w:p w14:paraId="5337E9B3">
      <w:pPr>
        <w:pStyle w:val="27"/>
        <w:shd w:val="clear"/>
        <w:spacing w:line="360" w:lineRule="auto"/>
        <w:jc w:val="center"/>
        <w:rPr>
          <w:rFonts w:hint="eastAsia" w:ascii="宋体" w:hAnsi="宋体" w:eastAsia="宋体" w:cs="宋体"/>
          <w:b/>
          <w:color w:val="auto"/>
          <w:kern w:val="2"/>
          <w:sz w:val="30"/>
          <w:szCs w:val="20"/>
          <w:highlight w:val="none"/>
          <w:shd w:val="clear" w:color="auto" w:fill="auto"/>
        </w:rPr>
      </w:pPr>
      <w:r>
        <w:rPr>
          <w:rFonts w:hint="eastAsia" w:ascii="宋体" w:hAnsi="宋体" w:eastAsia="宋体" w:cs="宋体"/>
          <w:b/>
          <w:color w:val="auto"/>
          <w:kern w:val="2"/>
          <w:sz w:val="30"/>
          <w:szCs w:val="20"/>
          <w:highlight w:val="none"/>
          <w:shd w:val="clear" w:color="auto" w:fill="auto"/>
        </w:rPr>
        <w:t xml:space="preserve"> 开标一览表</w:t>
      </w:r>
    </w:p>
    <w:p w14:paraId="0D15E830">
      <w:pPr>
        <w:pStyle w:val="27"/>
        <w:shd w:val="clear"/>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投标人名称：</w:t>
      </w:r>
      <w:r>
        <w:rPr>
          <w:rFonts w:hint="eastAsia" w:ascii="宋体" w:hAnsi="宋体" w:eastAsia="宋体" w:cs="宋体"/>
          <w:b/>
          <w:color w:val="auto"/>
          <w:highlight w:val="none"/>
          <w:u w:val="single"/>
          <w:shd w:val="clear" w:color="auto" w:fill="auto"/>
        </w:rPr>
        <w:t xml:space="preserve"> </w:t>
      </w:r>
      <w:r>
        <w:rPr>
          <w:rFonts w:hint="eastAsia" w:ascii="宋体" w:hAnsi="宋体" w:eastAsia="宋体" w:cs="宋体"/>
          <w:b/>
          <w:color w:val="auto"/>
          <w:highlight w:val="none"/>
          <w:u w:val="singl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rPr>
        <w:t xml:space="preserve">                     </w:t>
      </w:r>
    </w:p>
    <w:p w14:paraId="0AA157E4">
      <w:pPr>
        <w:pStyle w:val="27"/>
        <w:shd w:val="clear"/>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招标文件编号：</w:t>
      </w:r>
      <w:r>
        <w:rPr>
          <w:rFonts w:hint="eastAsia" w:ascii="宋体" w:hAnsi="宋体" w:eastAsia="宋体" w:cs="宋体"/>
          <w:b/>
          <w:color w:val="auto"/>
          <w:highlight w:val="none"/>
          <w:u w:val="single"/>
          <w:shd w:val="clear" w:color="auto" w:fill="auto"/>
        </w:rPr>
        <w:t xml:space="preserve"> </w:t>
      </w:r>
      <w:r>
        <w:rPr>
          <w:rFonts w:hint="eastAsia" w:ascii="宋体" w:hAnsi="宋体" w:eastAsia="宋体" w:cs="宋体"/>
          <w:b/>
          <w:color w:val="auto"/>
          <w:highlight w:val="none"/>
          <w:u w:val="single"/>
          <w:shd w:val="clear" w:color="auto" w:fill="auto"/>
          <w:lang w:val="en-US" w:eastAsia="zh-CN"/>
        </w:rPr>
        <w:t xml:space="preserve">                             </w:t>
      </w:r>
      <w:r>
        <w:rPr>
          <w:rFonts w:hint="eastAsia" w:ascii="宋体" w:hAnsi="宋体" w:eastAsia="宋体" w:cs="宋体"/>
          <w:b/>
          <w:color w:val="auto"/>
          <w:highlight w:val="none"/>
          <w:u w:val="single"/>
          <w:shd w:val="clear" w:color="auto" w:fill="auto"/>
        </w:rPr>
        <w:t xml:space="preserve">  </w:t>
      </w:r>
      <w:r>
        <w:rPr>
          <w:rFonts w:hint="eastAsia" w:ascii="宋体" w:hAnsi="宋体" w:eastAsia="宋体" w:cs="宋体"/>
          <w:b/>
          <w:color w:val="auto"/>
          <w:highlight w:val="none"/>
          <w:shd w:val="clear" w:color="auto" w:fill="auto"/>
        </w:rPr>
        <w:t xml:space="preserve">              </w:t>
      </w:r>
    </w:p>
    <w:p w14:paraId="4B6A7BFD">
      <w:pPr>
        <w:pStyle w:val="27"/>
        <w:shd w:val="clear"/>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采购项目名称：</w:t>
      </w:r>
      <w:r>
        <w:rPr>
          <w:rFonts w:hint="eastAsia" w:ascii="宋体" w:hAnsi="宋体" w:eastAsia="宋体" w:cs="宋体"/>
          <w:b/>
          <w:color w:val="auto"/>
          <w:highlight w:val="none"/>
          <w:u w:val="singl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22"/>
        <w:gridCol w:w="3406"/>
        <w:gridCol w:w="1260"/>
        <w:gridCol w:w="1620"/>
      </w:tblGrid>
      <w:tr w14:paraId="022B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noWrap w:val="0"/>
            <w:vAlign w:val="center"/>
          </w:tcPr>
          <w:p w14:paraId="7888108A">
            <w:pPr>
              <w:pStyle w:val="27"/>
              <w:keepNext w:val="0"/>
              <w:keepLines w:val="0"/>
              <w:suppressLineNumbers w:val="0"/>
              <w:shd w:val="clear"/>
              <w:spacing w:before="0" w:beforeAutospacing="0" w:after="0" w:afterAutospacing="0" w:line="360" w:lineRule="auto"/>
              <w:ind w:left="-178" w:leftChars="-342" w:right="-743" w:rightChars="-354" w:hanging="540" w:hangingChars="256"/>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采购单位名称</w:t>
            </w:r>
          </w:p>
        </w:tc>
        <w:tc>
          <w:tcPr>
            <w:tcW w:w="1022" w:type="dxa"/>
            <w:noWrap w:val="0"/>
            <w:vAlign w:val="center"/>
          </w:tcPr>
          <w:p w14:paraId="6A6416FC">
            <w:pPr>
              <w:pStyle w:val="27"/>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包段</w:t>
            </w:r>
          </w:p>
        </w:tc>
        <w:tc>
          <w:tcPr>
            <w:tcW w:w="3406" w:type="dxa"/>
            <w:noWrap w:val="0"/>
            <w:vAlign w:val="center"/>
          </w:tcPr>
          <w:p w14:paraId="29507C0A">
            <w:pPr>
              <w:pStyle w:val="27"/>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投标报价（元）</w:t>
            </w:r>
          </w:p>
        </w:tc>
        <w:tc>
          <w:tcPr>
            <w:tcW w:w="1260" w:type="dxa"/>
            <w:noWrap w:val="0"/>
            <w:vAlign w:val="center"/>
          </w:tcPr>
          <w:p w14:paraId="4A694258">
            <w:pPr>
              <w:pStyle w:val="27"/>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交货日期</w:t>
            </w:r>
          </w:p>
        </w:tc>
        <w:tc>
          <w:tcPr>
            <w:tcW w:w="1620" w:type="dxa"/>
            <w:noWrap w:val="0"/>
            <w:vAlign w:val="center"/>
          </w:tcPr>
          <w:p w14:paraId="750A966C">
            <w:pPr>
              <w:pStyle w:val="27"/>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备 注</w:t>
            </w:r>
          </w:p>
        </w:tc>
      </w:tr>
      <w:tr w14:paraId="39AA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0" w:type="dxa"/>
            <w:noWrap w:val="0"/>
            <w:vAlign w:val="center"/>
          </w:tcPr>
          <w:p w14:paraId="62F9CA10">
            <w:pPr>
              <w:pStyle w:val="27"/>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c>
          <w:tcPr>
            <w:tcW w:w="1022" w:type="dxa"/>
            <w:noWrap w:val="0"/>
            <w:vAlign w:val="center"/>
          </w:tcPr>
          <w:p w14:paraId="6090D0EA">
            <w:pPr>
              <w:pStyle w:val="27"/>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c>
          <w:tcPr>
            <w:tcW w:w="3406" w:type="dxa"/>
            <w:noWrap w:val="0"/>
            <w:vAlign w:val="center"/>
          </w:tcPr>
          <w:p w14:paraId="745AA5F5">
            <w:pPr>
              <w:pStyle w:val="27"/>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c>
          <w:tcPr>
            <w:tcW w:w="1260" w:type="dxa"/>
            <w:noWrap w:val="0"/>
            <w:vAlign w:val="center"/>
          </w:tcPr>
          <w:p w14:paraId="656D2C68">
            <w:pPr>
              <w:pStyle w:val="27"/>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c>
          <w:tcPr>
            <w:tcW w:w="1620" w:type="dxa"/>
            <w:noWrap w:val="0"/>
            <w:vAlign w:val="center"/>
          </w:tcPr>
          <w:p w14:paraId="3C24AF85">
            <w:pPr>
              <w:pStyle w:val="27"/>
              <w:keepNext w:val="0"/>
              <w:keepLines w:val="0"/>
              <w:suppressLineNumbers w:val="0"/>
              <w:shd w:val="clear"/>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r>
      <w:tr w14:paraId="36BB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108" w:type="dxa"/>
            <w:gridSpan w:val="5"/>
            <w:noWrap w:val="0"/>
            <w:vAlign w:val="center"/>
          </w:tcPr>
          <w:p w14:paraId="258DEBF0">
            <w:pPr>
              <w:pStyle w:val="27"/>
              <w:keepNext w:val="0"/>
              <w:keepLines w:val="0"/>
              <w:suppressLineNumbers w:val="0"/>
              <w:shd w:val="clear"/>
              <w:spacing w:before="0" w:beforeAutospacing="0" w:after="0" w:afterAutospacing="0" w:line="360" w:lineRule="auto"/>
              <w:ind w:left="-342" w:leftChars="-163" w:right="-354" w:firstLine="316" w:firstLineChars="150"/>
              <w:rPr>
                <w:rFonts w:hint="eastAsia" w:ascii="宋体" w:hAnsi="宋体" w:eastAsia="宋体" w:cs="宋体"/>
                <w:b/>
                <w:color w:val="auto"/>
                <w:kern w:val="2"/>
                <w:sz w:val="21"/>
                <w:highlight w:val="none"/>
                <w:shd w:val="clear" w:color="auto" w:fill="auto"/>
              </w:rPr>
            </w:pPr>
            <w:r>
              <w:rPr>
                <w:rFonts w:hint="eastAsia" w:ascii="宋体" w:hAnsi="宋体" w:eastAsia="宋体" w:cs="宋体"/>
                <w:b/>
                <w:color w:val="auto"/>
                <w:kern w:val="2"/>
                <w:sz w:val="21"/>
                <w:highlight w:val="none"/>
                <w:shd w:val="clear" w:color="auto" w:fill="auto"/>
              </w:rPr>
              <w:t>人民币大写：</w:t>
            </w:r>
          </w:p>
        </w:tc>
      </w:tr>
    </w:tbl>
    <w:p w14:paraId="1E27E060">
      <w:pPr>
        <w:pStyle w:val="27"/>
        <w:shd w:val="clear"/>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投标单位法人代表或授权代表签字（盖公章）：</w:t>
      </w:r>
    </w:p>
    <w:p w14:paraId="40107825">
      <w:pPr>
        <w:numPr>
          <w:ilvl w:val="0"/>
          <w:numId w:val="0"/>
        </w:numPr>
        <w:shd w:val="clear"/>
        <w:spacing w:line="360" w:lineRule="auto"/>
        <w:rPr>
          <w:rFonts w:hint="eastAsia" w:ascii="宋体" w:hAnsi="宋体" w:eastAsia="宋体" w:cs="宋体"/>
          <w:b/>
          <w:color w:val="auto"/>
          <w:sz w:val="24"/>
          <w:szCs w:val="24"/>
          <w:highlight w:val="none"/>
          <w:shd w:val="clear" w:color="auto" w:fill="auto"/>
          <w:lang w:eastAsia="zh-CN"/>
        </w:rPr>
      </w:pPr>
      <w:r>
        <w:rPr>
          <w:rFonts w:hint="eastAsia" w:ascii="宋体" w:hAnsi="宋体" w:eastAsia="宋体" w:cs="宋体"/>
          <w:b/>
          <w:color w:val="auto"/>
          <w:sz w:val="24"/>
          <w:szCs w:val="24"/>
          <w:highlight w:val="none"/>
          <w:shd w:val="clear" w:color="auto" w:fill="auto"/>
          <w:lang w:eastAsia="zh-CN"/>
        </w:rPr>
        <w:t>（</w:t>
      </w:r>
      <w:r>
        <w:rPr>
          <w:rFonts w:hint="eastAsia" w:ascii="宋体" w:hAnsi="宋体" w:cs="宋体"/>
          <w:b/>
          <w:color w:val="auto"/>
          <w:sz w:val="24"/>
          <w:szCs w:val="24"/>
          <w:highlight w:val="none"/>
          <w:shd w:val="clear" w:color="auto" w:fill="auto"/>
          <w:lang w:eastAsia="zh-CN"/>
        </w:rPr>
        <w:t>五</w:t>
      </w:r>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rPr>
        <w:t>投标方资质证明文件</w:t>
      </w:r>
    </w:p>
    <w:p w14:paraId="1ED2B0AF">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p>
    <w:p w14:paraId="18F51C14">
      <w:pPr>
        <w:numPr>
          <w:ilvl w:val="0"/>
          <w:numId w:val="0"/>
        </w:num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eastAsia="zh-CN"/>
        </w:rPr>
        <w:t>（</w:t>
      </w:r>
      <w:r>
        <w:rPr>
          <w:rFonts w:hint="eastAsia" w:ascii="宋体" w:hAnsi="宋体" w:cs="宋体"/>
          <w:b/>
          <w:color w:val="auto"/>
          <w:sz w:val="24"/>
          <w:szCs w:val="24"/>
          <w:highlight w:val="none"/>
          <w:shd w:val="clear" w:color="auto" w:fill="auto"/>
          <w:lang w:eastAsia="zh-CN"/>
        </w:rPr>
        <w:t>六</w:t>
      </w:r>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rPr>
        <w:t xml:space="preserve">关于资格的声明函 </w:t>
      </w:r>
    </w:p>
    <w:p w14:paraId="75F82D5E">
      <w:pPr>
        <w:shd w:val="clear"/>
        <w:spacing w:line="360" w:lineRule="auto"/>
        <w:jc w:val="center"/>
        <w:rPr>
          <w:rFonts w:hint="eastAsia" w:ascii="宋体" w:hAnsi="宋体" w:eastAsia="宋体" w:cs="宋体"/>
          <w:b/>
          <w:color w:val="auto"/>
          <w:sz w:val="30"/>
          <w:szCs w:val="30"/>
          <w:highlight w:val="none"/>
          <w:shd w:val="clear" w:color="auto" w:fill="auto"/>
        </w:rPr>
      </w:pPr>
      <w:r>
        <w:rPr>
          <w:rFonts w:hint="eastAsia" w:ascii="宋体" w:hAnsi="宋体" w:eastAsia="宋体" w:cs="宋体"/>
          <w:b/>
          <w:color w:val="auto"/>
          <w:sz w:val="30"/>
          <w:szCs w:val="30"/>
          <w:highlight w:val="none"/>
          <w:shd w:val="clear" w:color="auto" w:fill="auto"/>
        </w:rPr>
        <w:t>关于资格的声明函</w:t>
      </w:r>
    </w:p>
    <w:p w14:paraId="54C8DA03">
      <w:pPr>
        <w:shd w:val="clear"/>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致：</w:t>
      </w:r>
      <w:r>
        <w:rPr>
          <w:rFonts w:hint="eastAsia" w:ascii="宋体" w:hAnsi="宋体" w:cs="宋体"/>
          <w:b/>
          <w:color w:val="auto"/>
          <w:sz w:val="24"/>
          <w:szCs w:val="24"/>
          <w:highlight w:val="none"/>
          <w:u w:val="single"/>
          <w:shd w:val="clear" w:color="auto" w:fill="auto"/>
          <w:lang w:val="en-US" w:eastAsia="zh-CN"/>
        </w:rPr>
        <w:t xml:space="preserve">                 (采购人名称)</w:t>
      </w:r>
      <w:r>
        <w:rPr>
          <w:rFonts w:hint="eastAsia" w:ascii="宋体" w:hAnsi="宋体" w:eastAsia="宋体" w:cs="宋体"/>
          <w:b/>
          <w:color w:val="auto"/>
          <w:sz w:val="24"/>
          <w:szCs w:val="24"/>
          <w:highlight w:val="none"/>
          <w:shd w:val="clear" w:color="auto" w:fill="auto"/>
        </w:rPr>
        <w:t>：</w:t>
      </w:r>
    </w:p>
    <w:p w14:paraId="46986110">
      <w:pPr>
        <w:shd w:val="clear"/>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关于贵方20</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日第（招标编号）招标公告关于</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的招标项目，本签字人愿意参加投标，并有能力提供</w:t>
      </w:r>
      <w:r>
        <w:rPr>
          <w:rFonts w:hint="eastAsia" w:ascii="宋体" w:hAnsi="宋体" w:eastAsia="宋体" w:cs="宋体"/>
          <w:color w:val="auto"/>
          <w:sz w:val="24"/>
          <w:szCs w:val="24"/>
          <w:highlight w:val="none"/>
          <w:u w:val="single"/>
          <w:shd w:val="clear" w:color="auto" w:fill="auto"/>
        </w:rPr>
        <w:t xml:space="preserve">  （项目名称）    </w:t>
      </w:r>
      <w:r>
        <w:rPr>
          <w:rFonts w:hint="eastAsia" w:ascii="宋体" w:hAnsi="宋体" w:eastAsia="宋体" w:cs="宋体"/>
          <w:color w:val="auto"/>
          <w:sz w:val="24"/>
          <w:szCs w:val="24"/>
          <w:highlight w:val="none"/>
          <w:shd w:val="clear" w:color="auto" w:fill="auto"/>
        </w:rPr>
        <w:t>项目中的（</w:t>
      </w:r>
      <w:r>
        <w:rPr>
          <w:rFonts w:hint="eastAsia" w:ascii="宋体" w:hAnsi="宋体" w:eastAsia="宋体" w:cs="宋体"/>
          <w:color w:val="auto"/>
          <w:sz w:val="24"/>
          <w:szCs w:val="24"/>
          <w:highlight w:val="none"/>
          <w:u w:val="single"/>
          <w:shd w:val="clear" w:color="auto" w:fill="auto"/>
        </w:rPr>
        <w:t>包号及货物名称）</w:t>
      </w:r>
      <w:r>
        <w:rPr>
          <w:rFonts w:hint="eastAsia" w:ascii="宋体" w:hAnsi="宋体" w:eastAsia="宋体" w:cs="宋体"/>
          <w:color w:val="auto"/>
          <w:sz w:val="24"/>
          <w:szCs w:val="24"/>
          <w:highlight w:val="none"/>
          <w:shd w:val="clear" w:color="auto" w:fill="auto"/>
        </w:rPr>
        <w:t>招标货物及相关服务，并保证所提交的所有文件和说明是真实和准确的。</w:t>
      </w:r>
    </w:p>
    <w:p w14:paraId="1E87F8D7">
      <w:pPr>
        <w:pStyle w:val="11"/>
        <w:shd w:val="clear"/>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投标人（盖章）：</w:t>
      </w:r>
      <w:r>
        <w:rPr>
          <w:rFonts w:hint="eastAsia" w:ascii="宋体" w:hAnsi="宋体" w:eastAsia="宋体" w:cs="宋体"/>
          <w:color w:val="auto"/>
          <w:sz w:val="24"/>
          <w:szCs w:val="24"/>
          <w:highlight w:val="none"/>
          <w:u w:val="single"/>
          <w:shd w:val="clear" w:color="auto" w:fill="auto"/>
        </w:rPr>
        <w:t xml:space="preserve">　投标人名称　                         </w:t>
      </w:r>
      <w:r>
        <w:rPr>
          <w:rFonts w:hint="eastAsia" w:ascii="宋体" w:hAnsi="宋体" w:eastAsia="宋体" w:cs="宋体"/>
          <w:color w:val="auto"/>
          <w:sz w:val="24"/>
          <w:szCs w:val="24"/>
          <w:highlight w:val="none"/>
          <w:shd w:val="clear" w:color="auto" w:fill="auto"/>
        </w:rPr>
        <w:t>　　　　</w:t>
      </w:r>
    </w:p>
    <w:p w14:paraId="5E4DBE6E">
      <w:pPr>
        <w:pStyle w:val="11"/>
        <w:shd w:val="clear"/>
        <w:spacing w:line="360" w:lineRule="auto"/>
        <w:ind w:firstLine="720" w:firstLineChars="3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授权签署本资格文件人（签字）：</w:t>
      </w:r>
      <w:r>
        <w:rPr>
          <w:rFonts w:hint="eastAsia" w:ascii="宋体" w:hAnsi="宋体" w:eastAsia="宋体" w:cs="宋体"/>
          <w:color w:val="auto"/>
          <w:sz w:val="24"/>
          <w:szCs w:val="24"/>
          <w:highlight w:val="none"/>
          <w:u w:val="single"/>
          <w:shd w:val="clear" w:color="auto" w:fill="auto"/>
        </w:rPr>
        <w:t xml:space="preserve">被授权人姓名             </w:t>
      </w:r>
    </w:p>
    <w:p w14:paraId="463A0990">
      <w:pPr>
        <w:pStyle w:val="11"/>
        <w:shd w:val="clear"/>
        <w:spacing w:line="360" w:lineRule="auto"/>
        <w:ind w:firstLine="720" w:firstLineChars="3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签字人姓名、职务：</w:t>
      </w:r>
      <w:r>
        <w:rPr>
          <w:rFonts w:hint="eastAsia" w:ascii="宋体" w:hAnsi="宋体" w:eastAsia="宋体" w:cs="宋体"/>
          <w:color w:val="auto"/>
          <w:sz w:val="24"/>
          <w:szCs w:val="24"/>
          <w:highlight w:val="none"/>
          <w:u w:val="single"/>
          <w:shd w:val="clear" w:color="auto" w:fill="auto"/>
        </w:rPr>
        <w:t xml:space="preserve">被授权人姓名、职务                  </w:t>
      </w:r>
    </w:p>
    <w:p w14:paraId="7239D043">
      <w:pPr>
        <w:pStyle w:val="11"/>
        <w:shd w:val="clear"/>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w:t>
      </w:r>
      <w:r>
        <w:rPr>
          <w:rFonts w:hint="eastAsia" w:ascii="宋体" w:hAnsi="宋体" w:eastAsia="宋体" w:cs="宋体"/>
          <w:color w:val="auto"/>
          <w:sz w:val="24"/>
          <w:szCs w:val="24"/>
          <w:highlight w:val="none"/>
          <w:u w:val="single"/>
          <w:shd w:val="clear" w:color="auto" w:fill="auto"/>
        </w:rPr>
        <w:t xml:space="preserve">投标人地址                                      </w:t>
      </w:r>
      <w:r>
        <w:rPr>
          <w:rFonts w:hint="eastAsia" w:ascii="宋体" w:hAnsi="宋体" w:eastAsia="宋体" w:cs="宋体"/>
          <w:color w:val="auto"/>
          <w:sz w:val="24"/>
          <w:szCs w:val="24"/>
          <w:highlight w:val="none"/>
          <w:shd w:val="clear" w:color="auto" w:fill="auto"/>
        </w:rPr>
        <w:t>　　　　　　　　　　　　　</w:t>
      </w:r>
    </w:p>
    <w:p w14:paraId="3E0E01B0">
      <w:pPr>
        <w:pStyle w:val="11"/>
        <w:shd w:val="clear"/>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传真：</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电话：</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邮编：</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w:t>
      </w:r>
    </w:p>
    <w:p w14:paraId="43A46C61">
      <w:pPr>
        <w:pStyle w:val="11"/>
        <w:shd w:val="clea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w:t>
      </w:r>
    </w:p>
    <w:p w14:paraId="5CC7D149">
      <w:pPr>
        <w:pStyle w:val="13"/>
        <w:shd w:val="clea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szCs w:val="24"/>
          <w:highlight w:val="none"/>
          <w:shd w:val="clear" w:color="auto" w:fill="auto"/>
        </w:rPr>
        <w:t>　　　　　　　　　　　　　　　　</w:t>
      </w:r>
      <w:r>
        <w:rPr>
          <w:rFonts w:hint="eastAsia" w:ascii="宋体" w:hAnsi="宋体" w:eastAsia="宋体" w:cs="宋体"/>
          <w:b/>
          <w:color w:val="auto"/>
          <w:sz w:val="24"/>
          <w:szCs w:val="24"/>
          <w:highlight w:val="none"/>
          <w:shd w:val="clear" w:color="auto" w:fill="auto"/>
        </w:rPr>
        <w:t>　声明日期：</w:t>
      </w:r>
      <w:r>
        <w:rPr>
          <w:rFonts w:hint="eastAsia" w:ascii="宋体" w:hAnsi="宋体" w:eastAsia="宋体" w:cs="宋体"/>
          <w:bCs/>
          <w:color w:val="auto"/>
          <w:sz w:val="24"/>
          <w:szCs w:val="24"/>
          <w:highlight w:val="none"/>
          <w:shd w:val="clear" w:color="auto" w:fill="auto"/>
        </w:rPr>
        <w:t>20</w:t>
      </w:r>
      <w:r>
        <w:rPr>
          <w:rFonts w:hint="eastAsia" w:ascii="宋体" w:hAnsi="宋体" w:eastAsia="宋体" w:cs="宋体"/>
          <w:bCs/>
          <w:color w:val="auto"/>
          <w:sz w:val="24"/>
          <w:szCs w:val="24"/>
          <w:highlight w:val="none"/>
          <w:u w:val="single"/>
          <w:shd w:val="clear" w:color="auto" w:fill="auto"/>
        </w:rPr>
        <w:t>　　</w:t>
      </w:r>
      <w:r>
        <w:rPr>
          <w:rFonts w:hint="eastAsia" w:ascii="宋体" w:hAnsi="宋体" w:eastAsia="宋体" w:cs="宋体"/>
          <w:bCs/>
          <w:color w:val="auto"/>
          <w:sz w:val="24"/>
          <w:szCs w:val="24"/>
          <w:highlight w:val="none"/>
          <w:shd w:val="clear" w:color="auto" w:fill="auto"/>
        </w:rPr>
        <w:t>年</w:t>
      </w:r>
      <w:r>
        <w:rPr>
          <w:rFonts w:hint="eastAsia" w:ascii="宋体" w:hAnsi="宋体" w:eastAsia="宋体" w:cs="宋体"/>
          <w:bCs/>
          <w:color w:val="auto"/>
          <w:sz w:val="24"/>
          <w:szCs w:val="24"/>
          <w:highlight w:val="none"/>
          <w:u w:val="single"/>
          <w:shd w:val="clear" w:color="auto" w:fill="auto"/>
        </w:rPr>
        <w:t>　</w:t>
      </w:r>
      <w:r>
        <w:rPr>
          <w:rFonts w:hint="eastAsia" w:ascii="宋体" w:hAnsi="宋体" w:eastAsia="宋体" w:cs="宋体"/>
          <w:bCs/>
          <w:color w:val="auto"/>
          <w:sz w:val="24"/>
          <w:szCs w:val="24"/>
          <w:highlight w:val="none"/>
          <w:shd w:val="clear" w:color="auto" w:fill="auto"/>
        </w:rPr>
        <w:t>月</w:t>
      </w:r>
      <w:r>
        <w:rPr>
          <w:rFonts w:hint="eastAsia" w:ascii="宋体" w:hAnsi="宋体" w:eastAsia="宋体" w:cs="宋体"/>
          <w:bCs/>
          <w:color w:val="auto"/>
          <w:sz w:val="24"/>
          <w:szCs w:val="24"/>
          <w:highlight w:val="none"/>
          <w:u w:val="single"/>
          <w:shd w:val="clear" w:color="auto" w:fill="auto"/>
        </w:rPr>
        <w:t>　</w:t>
      </w:r>
      <w:r>
        <w:rPr>
          <w:rFonts w:hint="eastAsia" w:ascii="宋体" w:hAnsi="宋体" w:eastAsia="宋体" w:cs="宋体"/>
          <w:bCs/>
          <w:color w:val="auto"/>
          <w:sz w:val="24"/>
          <w:szCs w:val="24"/>
          <w:highlight w:val="none"/>
          <w:shd w:val="clear" w:color="auto" w:fill="auto"/>
        </w:rPr>
        <w:t>日</w:t>
      </w:r>
    </w:p>
    <w:p w14:paraId="061EB546">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w:t>
      </w:r>
      <w:r>
        <w:rPr>
          <w:rFonts w:hint="eastAsia" w:ascii="宋体" w:hAnsi="宋体" w:cs="宋体"/>
          <w:b/>
          <w:color w:val="auto"/>
          <w:sz w:val="24"/>
          <w:szCs w:val="24"/>
          <w:highlight w:val="none"/>
          <w:shd w:val="clear" w:color="auto" w:fill="auto"/>
          <w:lang w:eastAsia="zh-CN"/>
        </w:rPr>
        <w:t>七</w:t>
      </w:r>
      <w:r>
        <w:rPr>
          <w:rFonts w:hint="eastAsia" w:ascii="宋体" w:hAnsi="宋体" w:eastAsia="宋体" w:cs="宋体"/>
          <w:b/>
          <w:color w:val="auto"/>
          <w:sz w:val="24"/>
          <w:szCs w:val="24"/>
          <w:highlight w:val="none"/>
          <w:shd w:val="clear" w:color="auto" w:fill="auto"/>
        </w:rPr>
        <w:t>）产品规格报价明细表</w:t>
      </w:r>
    </w:p>
    <w:p w14:paraId="3A8F0840">
      <w:pPr>
        <w:shd w:val="clear"/>
        <w:spacing w:line="360" w:lineRule="auto"/>
        <w:ind w:firstLine="3373" w:firstLineChars="1400"/>
        <w:jc w:val="both"/>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产品规格报价明细表</w:t>
      </w:r>
    </w:p>
    <w:p w14:paraId="63892226">
      <w:pPr>
        <w:shd w:val="clear"/>
        <w:spacing w:line="360" w:lineRule="auto"/>
        <w:rPr>
          <w:rFonts w:hint="eastAsia" w:ascii="宋体" w:hAnsi="宋体" w:eastAsia="宋体" w:cs="宋体"/>
          <w:b/>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投标人名称（公章）：                             招标编号/标段号：    包</w:t>
      </w:r>
    </w:p>
    <w:tbl>
      <w:tblPr>
        <w:tblStyle w:val="20"/>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04"/>
        <w:gridCol w:w="2720"/>
        <w:gridCol w:w="684"/>
        <w:gridCol w:w="1412"/>
        <w:gridCol w:w="874"/>
        <w:gridCol w:w="1317"/>
      </w:tblGrid>
      <w:tr w14:paraId="1A90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06" w:type="dxa"/>
            <w:noWrap w:val="0"/>
            <w:vAlign w:val="center"/>
          </w:tcPr>
          <w:p w14:paraId="1C127C6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1204" w:type="dxa"/>
            <w:noWrap w:val="0"/>
            <w:vAlign w:val="center"/>
          </w:tcPr>
          <w:p w14:paraId="3450F76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产品名称</w:t>
            </w:r>
          </w:p>
        </w:tc>
        <w:tc>
          <w:tcPr>
            <w:tcW w:w="2720" w:type="dxa"/>
            <w:noWrap w:val="0"/>
            <w:vAlign w:val="center"/>
          </w:tcPr>
          <w:p w14:paraId="36DF8A6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规格型号及主要技术参数</w:t>
            </w:r>
          </w:p>
        </w:tc>
        <w:tc>
          <w:tcPr>
            <w:tcW w:w="684" w:type="dxa"/>
            <w:noWrap w:val="0"/>
            <w:vAlign w:val="center"/>
          </w:tcPr>
          <w:p w14:paraId="06D01412">
            <w:pPr>
              <w:keepNext w:val="0"/>
              <w:keepLines w:val="0"/>
              <w:suppressLineNumbers w:val="0"/>
              <w:shd w:val="clear"/>
              <w:spacing w:before="0" w:beforeAutospacing="0" w:after="0" w:afterAutospacing="0" w:line="360" w:lineRule="auto"/>
              <w:ind w:left="103" w:right="0" w:hanging="103" w:hangingChars="49"/>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数量</w:t>
            </w:r>
          </w:p>
        </w:tc>
        <w:tc>
          <w:tcPr>
            <w:tcW w:w="1412" w:type="dxa"/>
            <w:noWrap w:val="0"/>
            <w:vAlign w:val="center"/>
          </w:tcPr>
          <w:p w14:paraId="22208CC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产地及品牌</w:t>
            </w:r>
          </w:p>
        </w:tc>
        <w:tc>
          <w:tcPr>
            <w:tcW w:w="874" w:type="dxa"/>
            <w:noWrap w:val="0"/>
            <w:vAlign w:val="center"/>
          </w:tcPr>
          <w:p w14:paraId="05E35BA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单价</w:t>
            </w:r>
          </w:p>
        </w:tc>
        <w:tc>
          <w:tcPr>
            <w:tcW w:w="1317" w:type="dxa"/>
            <w:noWrap w:val="0"/>
            <w:vAlign w:val="center"/>
          </w:tcPr>
          <w:p w14:paraId="368AAD5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总价</w:t>
            </w:r>
          </w:p>
        </w:tc>
      </w:tr>
      <w:tr w14:paraId="0014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706" w:type="dxa"/>
            <w:noWrap w:val="0"/>
            <w:vAlign w:val="center"/>
          </w:tcPr>
          <w:p w14:paraId="5D3B332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w:t>
            </w:r>
          </w:p>
        </w:tc>
        <w:tc>
          <w:tcPr>
            <w:tcW w:w="1204" w:type="dxa"/>
            <w:noWrap w:val="0"/>
            <w:vAlign w:val="center"/>
          </w:tcPr>
          <w:p w14:paraId="573569B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720" w:type="dxa"/>
            <w:noWrap w:val="0"/>
            <w:vAlign w:val="center"/>
          </w:tcPr>
          <w:p w14:paraId="23A7C57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684" w:type="dxa"/>
            <w:noWrap w:val="0"/>
            <w:vAlign w:val="top"/>
          </w:tcPr>
          <w:p w14:paraId="13E362F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412" w:type="dxa"/>
            <w:noWrap w:val="0"/>
            <w:vAlign w:val="center"/>
          </w:tcPr>
          <w:p w14:paraId="2C5D592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4" w:type="dxa"/>
            <w:noWrap w:val="0"/>
            <w:vAlign w:val="center"/>
          </w:tcPr>
          <w:p w14:paraId="7FADBD3D">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317" w:type="dxa"/>
            <w:noWrap w:val="0"/>
            <w:vAlign w:val="center"/>
          </w:tcPr>
          <w:p w14:paraId="1A30A20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r>
      <w:tr w14:paraId="1B08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5" w:hRule="atLeast"/>
        </w:trPr>
        <w:tc>
          <w:tcPr>
            <w:tcW w:w="706" w:type="dxa"/>
            <w:noWrap w:val="0"/>
            <w:vAlign w:val="center"/>
          </w:tcPr>
          <w:p w14:paraId="34E8BB0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2</w:t>
            </w:r>
          </w:p>
        </w:tc>
        <w:tc>
          <w:tcPr>
            <w:tcW w:w="1204" w:type="dxa"/>
            <w:noWrap w:val="0"/>
            <w:vAlign w:val="center"/>
          </w:tcPr>
          <w:p w14:paraId="08CE5B6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720" w:type="dxa"/>
            <w:noWrap w:val="0"/>
            <w:vAlign w:val="center"/>
          </w:tcPr>
          <w:p w14:paraId="59CC44B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684" w:type="dxa"/>
            <w:noWrap w:val="0"/>
            <w:vAlign w:val="top"/>
          </w:tcPr>
          <w:p w14:paraId="5D881A3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412" w:type="dxa"/>
            <w:noWrap w:val="0"/>
            <w:vAlign w:val="center"/>
          </w:tcPr>
          <w:p w14:paraId="52CAB4F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4" w:type="dxa"/>
            <w:noWrap w:val="0"/>
            <w:vAlign w:val="center"/>
          </w:tcPr>
          <w:p w14:paraId="22EF5F9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317" w:type="dxa"/>
            <w:noWrap w:val="0"/>
            <w:vAlign w:val="center"/>
          </w:tcPr>
          <w:p w14:paraId="7E5F1F2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r>
      <w:tr w14:paraId="571F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06" w:type="dxa"/>
            <w:noWrap w:val="0"/>
            <w:vAlign w:val="center"/>
          </w:tcPr>
          <w:p w14:paraId="7CF12C8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3</w:t>
            </w:r>
          </w:p>
        </w:tc>
        <w:tc>
          <w:tcPr>
            <w:tcW w:w="1204" w:type="dxa"/>
            <w:noWrap w:val="0"/>
            <w:vAlign w:val="center"/>
          </w:tcPr>
          <w:p w14:paraId="6BC7397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720" w:type="dxa"/>
            <w:noWrap w:val="0"/>
            <w:vAlign w:val="center"/>
          </w:tcPr>
          <w:p w14:paraId="68AE22A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684" w:type="dxa"/>
            <w:noWrap w:val="0"/>
            <w:vAlign w:val="top"/>
          </w:tcPr>
          <w:p w14:paraId="50B4C8A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412" w:type="dxa"/>
            <w:noWrap w:val="0"/>
            <w:vAlign w:val="center"/>
          </w:tcPr>
          <w:p w14:paraId="3FBD944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4" w:type="dxa"/>
            <w:noWrap w:val="0"/>
            <w:vAlign w:val="center"/>
          </w:tcPr>
          <w:p w14:paraId="2512959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317" w:type="dxa"/>
            <w:noWrap w:val="0"/>
            <w:vAlign w:val="center"/>
          </w:tcPr>
          <w:p w14:paraId="5CBF450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r>
      <w:tr w14:paraId="410A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06" w:type="dxa"/>
            <w:noWrap w:val="0"/>
            <w:vAlign w:val="center"/>
          </w:tcPr>
          <w:p w14:paraId="2131DA8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w:t>
            </w:r>
          </w:p>
        </w:tc>
        <w:tc>
          <w:tcPr>
            <w:tcW w:w="1204" w:type="dxa"/>
            <w:noWrap w:val="0"/>
            <w:vAlign w:val="center"/>
          </w:tcPr>
          <w:p w14:paraId="3224DF9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720" w:type="dxa"/>
            <w:noWrap w:val="0"/>
            <w:vAlign w:val="center"/>
          </w:tcPr>
          <w:p w14:paraId="7521599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684" w:type="dxa"/>
            <w:noWrap w:val="0"/>
            <w:vAlign w:val="top"/>
          </w:tcPr>
          <w:p w14:paraId="2A9D102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412" w:type="dxa"/>
            <w:noWrap w:val="0"/>
            <w:vAlign w:val="center"/>
          </w:tcPr>
          <w:p w14:paraId="5B0E1FE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4" w:type="dxa"/>
            <w:noWrap w:val="0"/>
            <w:vAlign w:val="center"/>
          </w:tcPr>
          <w:p w14:paraId="4AF6C28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317" w:type="dxa"/>
            <w:noWrap w:val="0"/>
            <w:vAlign w:val="center"/>
          </w:tcPr>
          <w:p w14:paraId="07B7491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r>
      <w:tr w14:paraId="6006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7" w:type="dxa"/>
            <w:gridSpan w:val="7"/>
            <w:noWrap w:val="0"/>
            <w:vAlign w:val="top"/>
          </w:tcPr>
          <w:p w14:paraId="30D0EDB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r>
              <w:rPr>
                <w:rFonts w:hint="eastAsia" w:ascii="宋体" w:hAnsi="宋体" w:eastAsia="宋体" w:cs="宋体"/>
                <w:b/>
                <w:color w:val="auto"/>
                <w:szCs w:val="21"/>
                <w:highlight w:val="none"/>
                <w:shd w:val="clear" w:color="auto" w:fill="auto"/>
              </w:rPr>
              <w:t xml:space="preserve">运输费、保险费、安装费、调试费、培训费及其它含在单项报价中。 </w:t>
            </w:r>
          </w:p>
        </w:tc>
      </w:tr>
      <w:tr w14:paraId="2968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7" w:type="dxa"/>
            <w:gridSpan w:val="7"/>
            <w:noWrap w:val="0"/>
            <w:vAlign w:val="center"/>
          </w:tcPr>
          <w:p w14:paraId="7188EB0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r>
              <w:rPr>
                <w:rFonts w:hint="eastAsia" w:ascii="宋体" w:hAnsi="宋体" w:eastAsia="宋体" w:cs="宋体"/>
                <w:b/>
                <w:color w:val="auto"/>
                <w:szCs w:val="21"/>
                <w:highlight w:val="none"/>
                <w:shd w:val="clear" w:color="auto" w:fill="auto"/>
              </w:rPr>
              <w:t>投标总报价：￥                 元（大写：                ）</w:t>
            </w:r>
          </w:p>
        </w:tc>
      </w:tr>
      <w:tr w14:paraId="26B7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7" w:type="dxa"/>
            <w:gridSpan w:val="7"/>
            <w:noWrap w:val="0"/>
            <w:vAlign w:val="center"/>
          </w:tcPr>
          <w:p w14:paraId="7E273760">
            <w:pPr>
              <w:keepNext w:val="0"/>
              <w:keepLines w:val="0"/>
              <w:suppressLineNumbers w:val="0"/>
              <w:shd w:val="clear"/>
              <w:spacing w:before="0" w:beforeAutospacing="0" w:after="0" w:afterAutospacing="0" w:line="240" w:lineRule="auto"/>
              <w:ind w:left="0" w:right="0"/>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 w:val="20"/>
                <w:szCs w:val="20"/>
                <w:highlight w:val="none"/>
                <w:shd w:val="clear" w:color="auto" w:fill="auto"/>
                <w:lang w:val="en-US" w:eastAsia="zh-CN"/>
              </w:rPr>
              <w:t xml:space="preserve">说明： 在购买种子和播种使用前，必须按照我国种子检验协会制订的统一质量检验规程，对种子净度、种子发芽率、种子生活力、种子水分和种子千粒重品质等特征进行检验。不低于国家禾本科草种子质量分级《GB6142-2008》标准的二级标准，且具有“两证一签”的种子 </w:t>
            </w:r>
            <w:r>
              <w:rPr>
                <w:rFonts w:hint="eastAsia" w:ascii="宋体" w:hAnsi="宋体" w:cs="宋体"/>
                <w:b/>
                <w:color w:val="auto"/>
                <w:sz w:val="20"/>
                <w:szCs w:val="20"/>
                <w:highlight w:val="none"/>
                <w:shd w:val="clear" w:color="auto" w:fill="auto"/>
                <w:lang w:val="en-US" w:eastAsia="zh-CN"/>
              </w:rPr>
              <w:t>。</w:t>
            </w:r>
            <w:r>
              <w:rPr>
                <w:rFonts w:hint="eastAsia" w:ascii="宋体" w:hAnsi="宋体" w:eastAsia="宋体" w:cs="宋体"/>
                <w:b/>
                <w:color w:val="auto"/>
                <w:szCs w:val="21"/>
                <w:highlight w:val="none"/>
                <w:shd w:val="clear" w:color="auto" w:fill="auto"/>
                <w:lang w:val="en-US" w:eastAsia="zh-CN"/>
              </w:rPr>
              <w:t xml:space="preserve"> </w:t>
            </w:r>
          </w:p>
        </w:tc>
      </w:tr>
    </w:tbl>
    <w:p w14:paraId="57FAF59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注：此表需详列投标的每种产品。</w:t>
      </w:r>
    </w:p>
    <w:p w14:paraId="01A5E0FB">
      <w:pPr>
        <w:pStyle w:val="27"/>
        <w:spacing w:line="360" w:lineRule="auto"/>
        <w:rPr>
          <w:rFonts w:hint="eastAsia" w:ascii="宋体" w:hAnsi="宋体" w:eastAsia="宋体" w:cs="宋体"/>
          <w:b/>
          <w:color w:val="auto"/>
          <w:sz w:val="24"/>
          <w:szCs w:val="24"/>
          <w:highlight w:val="none"/>
          <w:shd w:val="clear" w:color="auto" w:fill="auto"/>
          <w:lang w:eastAsia="zh-CN"/>
        </w:rPr>
      </w:pPr>
      <w:r>
        <w:rPr>
          <w:rFonts w:hint="eastAsia" w:ascii="宋体" w:hAnsi="宋体" w:eastAsia="宋体" w:cs="宋体"/>
          <w:b/>
          <w:color w:val="auto"/>
          <w:highlight w:val="none"/>
        </w:rPr>
        <w:t>投标单位法人代表或授权代表签字（</w:t>
      </w:r>
      <w:r>
        <w:rPr>
          <w:rFonts w:hint="eastAsia" w:ascii="宋体" w:hAnsi="宋体" w:cs="宋体"/>
          <w:b/>
          <w:color w:val="auto"/>
          <w:highlight w:val="none"/>
          <w:lang w:val="en-US" w:eastAsia="zh-CN"/>
        </w:rPr>
        <w:t>加</w:t>
      </w:r>
      <w:r>
        <w:rPr>
          <w:rFonts w:hint="eastAsia" w:ascii="宋体" w:hAnsi="宋体" w:eastAsia="宋体" w:cs="宋体"/>
          <w:b/>
          <w:color w:val="auto"/>
          <w:highlight w:val="none"/>
        </w:rPr>
        <w:t>盖公章）：</w:t>
      </w:r>
    </w:p>
    <w:p w14:paraId="1A3B5076">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lang w:eastAsia="zh-CN"/>
        </w:rPr>
      </w:pPr>
    </w:p>
    <w:p w14:paraId="43DBD07D">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eastAsia="zh-CN"/>
        </w:rPr>
        <w:t>（</w:t>
      </w:r>
      <w:r>
        <w:rPr>
          <w:rFonts w:hint="eastAsia" w:ascii="宋体" w:hAnsi="宋体" w:cs="宋体"/>
          <w:b/>
          <w:color w:val="auto"/>
          <w:sz w:val="24"/>
          <w:szCs w:val="24"/>
          <w:highlight w:val="none"/>
          <w:shd w:val="clear" w:color="auto" w:fill="auto"/>
          <w:lang w:eastAsia="zh-CN"/>
        </w:rPr>
        <w:t>八</w:t>
      </w:r>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rPr>
        <w:t>投标产品技术规格及要求详述</w:t>
      </w:r>
    </w:p>
    <w:p w14:paraId="2C5D1921">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lang w:val="en-US" w:eastAsia="zh-CN"/>
        </w:rPr>
      </w:pPr>
    </w:p>
    <w:p w14:paraId="1DB98EFA">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w:t>
      </w:r>
      <w:r>
        <w:rPr>
          <w:rFonts w:hint="eastAsia" w:ascii="宋体" w:hAnsi="宋体" w:cs="宋体"/>
          <w:b/>
          <w:color w:val="auto"/>
          <w:sz w:val="24"/>
          <w:szCs w:val="24"/>
          <w:highlight w:val="none"/>
          <w:shd w:val="clear" w:color="auto" w:fill="auto"/>
          <w:lang w:val="en-US" w:eastAsia="zh-CN"/>
        </w:rPr>
        <w:t>九</w:t>
      </w:r>
      <w:r>
        <w:rPr>
          <w:rFonts w:hint="eastAsia" w:ascii="宋体" w:hAnsi="宋体" w:eastAsia="宋体" w:cs="宋体"/>
          <w:b/>
          <w:color w:val="auto"/>
          <w:sz w:val="24"/>
          <w:szCs w:val="24"/>
          <w:highlight w:val="none"/>
          <w:shd w:val="clear" w:color="auto" w:fill="auto"/>
          <w:lang w:val="en-US" w:eastAsia="zh-CN"/>
        </w:rPr>
        <w:t>）</w:t>
      </w:r>
      <w:r>
        <w:rPr>
          <w:rFonts w:hint="eastAsia" w:ascii="宋体" w:hAnsi="宋体" w:eastAsia="宋体" w:cs="宋体"/>
          <w:b/>
          <w:color w:val="auto"/>
          <w:sz w:val="24"/>
          <w:szCs w:val="24"/>
          <w:highlight w:val="none"/>
          <w:shd w:val="clear" w:color="auto" w:fill="auto"/>
        </w:rPr>
        <w:t>有关投标产品的制造、验收标准</w:t>
      </w:r>
    </w:p>
    <w:p w14:paraId="11C9CF9A">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lang w:val="en-US" w:eastAsia="zh-CN"/>
        </w:rPr>
      </w:pPr>
    </w:p>
    <w:p w14:paraId="4413831E">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（十）</w:t>
      </w:r>
      <w:r>
        <w:rPr>
          <w:rFonts w:hint="eastAsia" w:ascii="宋体" w:hAnsi="宋体" w:eastAsia="宋体" w:cs="宋体"/>
          <w:b/>
          <w:color w:val="auto"/>
          <w:sz w:val="24"/>
          <w:szCs w:val="24"/>
          <w:highlight w:val="none"/>
          <w:shd w:val="clear" w:color="auto" w:fill="auto"/>
        </w:rPr>
        <w:t>售后服务承诺详述、维修、培训等计划详述</w:t>
      </w:r>
    </w:p>
    <w:p w14:paraId="6E36685F">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lang w:val="en-US" w:eastAsia="zh-CN"/>
        </w:rPr>
      </w:pPr>
    </w:p>
    <w:p w14:paraId="0F27DCF4">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（十</w:t>
      </w:r>
      <w:r>
        <w:rPr>
          <w:rFonts w:hint="eastAsia" w:ascii="宋体" w:hAnsi="宋体" w:cs="宋体"/>
          <w:b/>
          <w:color w:val="auto"/>
          <w:sz w:val="24"/>
          <w:szCs w:val="24"/>
          <w:highlight w:val="none"/>
          <w:shd w:val="clear" w:color="auto" w:fill="auto"/>
          <w:lang w:val="en-US" w:eastAsia="zh-CN"/>
        </w:rPr>
        <w:t>一</w:t>
      </w:r>
      <w:r>
        <w:rPr>
          <w:rFonts w:hint="eastAsia" w:ascii="宋体" w:hAnsi="宋体" w:eastAsia="宋体" w:cs="宋体"/>
          <w:b/>
          <w:color w:val="auto"/>
          <w:sz w:val="24"/>
          <w:szCs w:val="24"/>
          <w:highlight w:val="none"/>
          <w:shd w:val="clear" w:color="auto" w:fill="auto"/>
          <w:lang w:val="en-US" w:eastAsia="zh-CN"/>
        </w:rPr>
        <w:t>）</w:t>
      </w:r>
      <w:r>
        <w:rPr>
          <w:rFonts w:hint="eastAsia" w:ascii="宋体" w:hAnsi="宋体" w:eastAsia="宋体" w:cs="宋体"/>
          <w:b/>
          <w:color w:val="auto"/>
          <w:sz w:val="24"/>
          <w:szCs w:val="24"/>
          <w:highlight w:val="none"/>
          <w:shd w:val="clear" w:color="auto" w:fill="auto"/>
        </w:rPr>
        <w:t>备品、备件清单</w:t>
      </w:r>
    </w:p>
    <w:p w14:paraId="20CAD84D">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p>
    <w:p w14:paraId="0615991E">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p>
    <w:p w14:paraId="3C9D69A4">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p>
    <w:p w14:paraId="5DC3F238">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p>
    <w:p w14:paraId="3E93C2AC">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p>
    <w:p w14:paraId="5D8A1267">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p>
    <w:p w14:paraId="4007CA15">
      <w:pPr>
        <w:shd w:val="clear"/>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p>
    <w:p w14:paraId="1AEB528B">
      <w:pPr>
        <w:shd w:val="clear"/>
        <w:spacing w:line="360" w:lineRule="auto"/>
        <w:ind w:left="2888" w:leftChars="228" w:hanging="2409" w:hangingChars="1000"/>
        <w:rPr>
          <w:rFonts w:hint="eastAsia" w:ascii="宋体" w:hAnsi="宋体" w:eastAsia="宋体" w:cs="宋体"/>
          <w:color w:val="auto"/>
          <w:sz w:val="24"/>
          <w:highlight w:val="none"/>
          <w:u w:val="singl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eastAsia="zh-CN"/>
        </w:rPr>
        <w:t>二</w:t>
      </w:r>
      <w:r>
        <w:rPr>
          <w:rFonts w:hint="eastAsia" w:ascii="宋体" w:hAnsi="宋体" w:eastAsia="宋体" w:cs="宋体"/>
          <w:b/>
          <w:color w:val="auto"/>
          <w:sz w:val="24"/>
          <w:szCs w:val="24"/>
          <w:highlight w:val="none"/>
          <w:shd w:val="clear" w:color="auto" w:fill="auto"/>
        </w:rPr>
        <w:t>）产品简要说明一览表</w:t>
      </w:r>
    </w:p>
    <w:p w14:paraId="3C439D4B">
      <w:pPr>
        <w:shd w:val="clear"/>
        <w:spacing w:line="360" w:lineRule="auto"/>
        <w:ind w:firstLine="3012" w:firstLineChars="1000"/>
        <w:jc w:val="both"/>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产品简要说明一览表</w:t>
      </w:r>
    </w:p>
    <w:p w14:paraId="22441BEF">
      <w:pPr>
        <w:shd w:val="clear"/>
        <w:spacing w:line="360" w:lineRule="auto"/>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24"/>
          <w:highlight w:val="none"/>
          <w:shd w:val="clear" w:color="auto" w:fill="auto"/>
        </w:rPr>
        <w:t>投标人名称（公章）：                           招标编号/标段号：      包</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33"/>
        <w:gridCol w:w="3702"/>
        <w:gridCol w:w="1518"/>
        <w:gridCol w:w="1856"/>
      </w:tblGrid>
      <w:tr w14:paraId="2F12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67" w:type="dxa"/>
            <w:noWrap w:val="0"/>
            <w:vAlign w:val="center"/>
          </w:tcPr>
          <w:p w14:paraId="1CF3E93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1233" w:type="dxa"/>
            <w:noWrap w:val="0"/>
            <w:vAlign w:val="center"/>
          </w:tcPr>
          <w:p w14:paraId="6A7C3CE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产品名称</w:t>
            </w:r>
          </w:p>
        </w:tc>
        <w:tc>
          <w:tcPr>
            <w:tcW w:w="3702" w:type="dxa"/>
            <w:noWrap w:val="0"/>
            <w:vAlign w:val="center"/>
          </w:tcPr>
          <w:p w14:paraId="7C0C0D1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品牌、规格型号及主要技术参数</w:t>
            </w:r>
          </w:p>
        </w:tc>
        <w:tc>
          <w:tcPr>
            <w:tcW w:w="1518" w:type="dxa"/>
            <w:noWrap w:val="0"/>
            <w:vAlign w:val="center"/>
          </w:tcPr>
          <w:p w14:paraId="4B174FF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性能说明</w:t>
            </w:r>
          </w:p>
        </w:tc>
        <w:tc>
          <w:tcPr>
            <w:tcW w:w="1856" w:type="dxa"/>
            <w:noWrap w:val="0"/>
            <w:vAlign w:val="center"/>
          </w:tcPr>
          <w:p w14:paraId="272D9DC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备注</w:t>
            </w:r>
          </w:p>
        </w:tc>
      </w:tr>
      <w:tr w14:paraId="74B3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67" w:type="dxa"/>
            <w:noWrap w:val="0"/>
            <w:vAlign w:val="center"/>
          </w:tcPr>
          <w:p w14:paraId="7008B52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w:t>
            </w:r>
          </w:p>
        </w:tc>
        <w:tc>
          <w:tcPr>
            <w:tcW w:w="1233" w:type="dxa"/>
            <w:noWrap w:val="0"/>
            <w:vAlign w:val="center"/>
          </w:tcPr>
          <w:p w14:paraId="675F1ED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3702" w:type="dxa"/>
            <w:noWrap w:val="0"/>
            <w:vAlign w:val="center"/>
          </w:tcPr>
          <w:p w14:paraId="0E70495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18" w:type="dxa"/>
            <w:noWrap w:val="0"/>
            <w:vAlign w:val="center"/>
          </w:tcPr>
          <w:p w14:paraId="33BDF1E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856" w:type="dxa"/>
            <w:noWrap w:val="0"/>
            <w:vAlign w:val="center"/>
          </w:tcPr>
          <w:p w14:paraId="2FD298F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r>
      <w:tr w14:paraId="1E23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67" w:type="dxa"/>
            <w:noWrap w:val="0"/>
            <w:vAlign w:val="center"/>
          </w:tcPr>
          <w:p w14:paraId="49076A4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2</w:t>
            </w:r>
          </w:p>
        </w:tc>
        <w:tc>
          <w:tcPr>
            <w:tcW w:w="1233" w:type="dxa"/>
            <w:noWrap w:val="0"/>
            <w:vAlign w:val="center"/>
          </w:tcPr>
          <w:p w14:paraId="47FBDB1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3702" w:type="dxa"/>
            <w:noWrap w:val="0"/>
            <w:vAlign w:val="center"/>
          </w:tcPr>
          <w:p w14:paraId="69AC7AD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18" w:type="dxa"/>
            <w:noWrap w:val="0"/>
            <w:vAlign w:val="center"/>
          </w:tcPr>
          <w:p w14:paraId="7B8F4557">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856" w:type="dxa"/>
            <w:noWrap w:val="0"/>
            <w:vAlign w:val="center"/>
          </w:tcPr>
          <w:p w14:paraId="5A838AC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r>
      <w:tr w14:paraId="2DE6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67" w:type="dxa"/>
            <w:noWrap w:val="0"/>
            <w:vAlign w:val="center"/>
          </w:tcPr>
          <w:p w14:paraId="13860C7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3</w:t>
            </w:r>
          </w:p>
        </w:tc>
        <w:tc>
          <w:tcPr>
            <w:tcW w:w="1233" w:type="dxa"/>
            <w:noWrap w:val="0"/>
            <w:vAlign w:val="center"/>
          </w:tcPr>
          <w:p w14:paraId="4BFE01B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3702" w:type="dxa"/>
            <w:noWrap w:val="0"/>
            <w:vAlign w:val="center"/>
          </w:tcPr>
          <w:p w14:paraId="1D7AD7F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18" w:type="dxa"/>
            <w:noWrap w:val="0"/>
            <w:vAlign w:val="center"/>
          </w:tcPr>
          <w:p w14:paraId="1CC4D31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856" w:type="dxa"/>
            <w:noWrap w:val="0"/>
            <w:vAlign w:val="center"/>
          </w:tcPr>
          <w:p w14:paraId="1A4BA98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r>
      <w:tr w14:paraId="7D39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67" w:type="dxa"/>
            <w:noWrap w:val="0"/>
            <w:vAlign w:val="center"/>
          </w:tcPr>
          <w:p w14:paraId="223A1B7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w:t>
            </w:r>
          </w:p>
        </w:tc>
        <w:tc>
          <w:tcPr>
            <w:tcW w:w="1233" w:type="dxa"/>
            <w:noWrap w:val="0"/>
            <w:vAlign w:val="center"/>
          </w:tcPr>
          <w:p w14:paraId="0553328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3702" w:type="dxa"/>
            <w:noWrap w:val="0"/>
            <w:vAlign w:val="center"/>
          </w:tcPr>
          <w:p w14:paraId="5757A19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518" w:type="dxa"/>
            <w:noWrap w:val="0"/>
            <w:vAlign w:val="center"/>
          </w:tcPr>
          <w:p w14:paraId="458236B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856" w:type="dxa"/>
            <w:noWrap w:val="0"/>
            <w:vAlign w:val="center"/>
          </w:tcPr>
          <w:p w14:paraId="24A66EF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r>
    </w:tbl>
    <w:p w14:paraId="592E5789">
      <w:pPr>
        <w:shd w:val="clea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注：此表需详列投标的每种产品。</w:t>
      </w:r>
    </w:p>
    <w:p w14:paraId="60159DD1">
      <w:pPr>
        <w:shd w:val="clear"/>
        <w:spacing w:line="360" w:lineRule="auto"/>
        <w:rPr>
          <w:rFonts w:hint="eastAsia" w:ascii="宋体" w:hAnsi="宋体" w:eastAsia="宋体" w:cs="宋体"/>
          <w:b/>
          <w:color w:val="auto"/>
          <w:sz w:val="24"/>
          <w:highlight w:val="none"/>
          <w:shd w:val="clear" w:color="auto" w:fill="auto"/>
        </w:rPr>
      </w:pPr>
    </w:p>
    <w:p w14:paraId="34CB1E81">
      <w:pPr>
        <w:shd w:val="clear"/>
        <w:spacing w:line="360" w:lineRule="auto"/>
        <w:ind w:left="2880" w:hanging="2880"/>
        <w:rPr>
          <w:rFonts w:hint="eastAsia" w:ascii="宋体" w:hAnsi="宋体" w:eastAsia="宋体" w:cs="宋体"/>
          <w:b/>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投标人代表签字：</w:t>
      </w:r>
      <w:r>
        <w:rPr>
          <w:rFonts w:hint="eastAsia" w:ascii="宋体" w:hAnsi="宋体" w:eastAsia="宋体" w:cs="宋体"/>
          <w:b/>
          <w:color w:val="auto"/>
          <w:sz w:val="24"/>
          <w:highlight w:val="none"/>
          <w:u w:val="single"/>
          <w:shd w:val="clear" w:color="auto" w:fill="auto"/>
        </w:rPr>
        <w:t>　　　　　　　　　　</w:t>
      </w:r>
    </w:p>
    <w:p w14:paraId="52B8BBFB">
      <w:pPr>
        <w:shd w:val="clear"/>
        <w:spacing w:line="360" w:lineRule="auto"/>
        <w:rPr>
          <w:rFonts w:hint="eastAsia" w:ascii="宋体" w:hAnsi="宋体" w:eastAsia="宋体" w:cs="宋体"/>
          <w:b/>
          <w:color w:val="auto"/>
          <w:sz w:val="24"/>
          <w:szCs w:val="24"/>
          <w:highlight w:val="none"/>
          <w:shd w:val="clear" w:color="auto" w:fill="auto"/>
        </w:rPr>
      </w:pPr>
    </w:p>
    <w:p w14:paraId="44A33E0A">
      <w:pPr>
        <w:shd w:val="clear"/>
        <w:spacing w:line="360" w:lineRule="auto"/>
        <w:rPr>
          <w:rFonts w:hint="eastAsia" w:ascii="宋体" w:hAnsi="宋体" w:eastAsia="宋体" w:cs="宋体"/>
          <w:b/>
          <w:color w:val="auto"/>
          <w:sz w:val="24"/>
          <w:szCs w:val="24"/>
          <w:highlight w:val="none"/>
          <w:shd w:val="clear" w:color="auto" w:fill="auto"/>
        </w:rPr>
      </w:pPr>
    </w:p>
    <w:p w14:paraId="49CCA5B4">
      <w:pPr>
        <w:shd w:val="clear"/>
        <w:spacing w:line="360" w:lineRule="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eastAsia="zh-CN"/>
        </w:rPr>
        <w:t>三</w:t>
      </w:r>
      <w:r>
        <w:rPr>
          <w:rFonts w:hint="eastAsia" w:ascii="宋体" w:hAnsi="宋体" w:eastAsia="宋体" w:cs="宋体"/>
          <w:b/>
          <w:color w:val="auto"/>
          <w:sz w:val="24"/>
          <w:szCs w:val="24"/>
          <w:highlight w:val="none"/>
          <w:shd w:val="clear" w:color="auto" w:fill="auto"/>
        </w:rPr>
        <w:t xml:space="preserve">）产品技术参数、功能偏离表 </w:t>
      </w:r>
    </w:p>
    <w:p w14:paraId="5658E20D">
      <w:pPr>
        <w:shd w:val="clear"/>
        <w:spacing w:line="360" w:lineRule="auto"/>
        <w:ind w:left="2880" w:hanging="2880"/>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产品技术参数、功能偏离表</w:t>
      </w:r>
    </w:p>
    <w:p w14:paraId="2EEBF5F1">
      <w:pPr>
        <w:shd w:val="clear"/>
        <w:spacing w:line="360" w:lineRule="auto"/>
        <w:rPr>
          <w:rFonts w:hint="eastAsia" w:ascii="宋体" w:hAnsi="宋体" w:eastAsia="宋体" w:cs="宋体"/>
          <w:b/>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投标人名称（公章）：                             招标编号/标段号：    包</w:t>
      </w:r>
    </w:p>
    <w:tbl>
      <w:tblPr>
        <w:tblStyle w:val="20"/>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453"/>
        <w:gridCol w:w="2227"/>
        <w:gridCol w:w="1600"/>
        <w:gridCol w:w="1394"/>
      </w:tblGrid>
      <w:tr w14:paraId="2C7B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95" w:type="dxa"/>
            <w:noWrap w:val="0"/>
            <w:vAlign w:val="center"/>
          </w:tcPr>
          <w:p w14:paraId="5EE30F7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2453" w:type="dxa"/>
            <w:noWrap w:val="0"/>
            <w:vAlign w:val="center"/>
          </w:tcPr>
          <w:p w14:paraId="4E5F54CE">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招标规格</w:t>
            </w:r>
          </w:p>
        </w:tc>
        <w:tc>
          <w:tcPr>
            <w:tcW w:w="2227" w:type="dxa"/>
            <w:noWrap w:val="0"/>
            <w:vAlign w:val="center"/>
          </w:tcPr>
          <w:p w14:paraId="4A51BADC">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投标规格</w:t>
            </w:r>
          </w:p>
        </w:tc>
        <w:tc>
          <w:tcPr>
            <w:tcW w:w="1600" w:type="dxa"/>
            <w:noWrap w:val="0"/>
            <w:vAlign w:val="center"/>
          </w:tcPr>
          <w:p w14:paraId="31EA9F7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偏离</w:t>
            </w:r>
          </w:p>
        </w:tc>
        <w:tc>
          <w:tcPr>
            <w:tcW w:w="1394" w:type="dxa"/>
            <w:noWrap w:val="0"/>
            <w:vAlign w:val="center"/>
          </w:tcPr>
          <w:p w14:paraId="2E6959B8">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说明</w:t>
            </w:r>
          </w:p>
        </w:tc>
      </w:tr>
      <w:tr w14:paraId="5BED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noWrap w:val="0"/>
            <w:vAlign w:val="top"/>
          </w:tcPr>
          <w:p w14:paraId="396D973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noWrap w:val="0"/>
            <w:vAlign w:val="top"/>
          </w:tcPr>
          <w:p w14:paraId="148E507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noWrap w:val="0"/>
            <w:vAlign w:val="top"/>
          </w:tcPr>
          <w:p w14:paraId="639621B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noWrap w:val="0"/>
            <w:vAlign w:val="top"/>
          </w:tcPr>
          <w:p w14:paraId="5CD6245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noWrap w:val="0"/>
            <w:vAlign w:val="top"/>
          </w:tcPr>
          <w:p w14:paraId="0807F78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2673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noWrap w:val="0"/>
            <w:vAlign w:val="top"/>
          </w:tcPr>
          <w:p w14:paraId="29E6620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noWrap w:val="0"/>
            <w:vAlign w:val="top"/>
          </w:tcPr>
          <w:p w14:paraId="1842798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noWrap w:val="0"/>
            <w:vAlign w:val="top"/>
          </w:tcPr>
          <w:p w14:paraId="0EBAF53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noWrap w:val="0"/>
            <w:vAlign w:val="top"/>
          </w:tcPr>
          <w:p w14:paraId="75BEEE2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noWrap w:val="0"/>
            <w:vAlign w:val="top"/>
          </w:tcPr>
          <w:p w14:paraId="54DBB9F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38C7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noWrap w:val="0"/>
            <w:vAlign w:val="top"/>
          </w:tcPr>
          <w:p w14:paraId="654EF97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noWrap w:val="0"/>
            <w:vAlign w:val="top"/>
          </w:tcPr>
          <w:p w14:paraId="1B3B4C4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noWrap w:val="0"/>
            <w:vAlign w:val="top"/>
          </w:tcPr>
          <w:p w14:paraId="3DA4F4A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noWrap w:val="0"/>
            <w:vAlign w:val="top"/>
          </w:tcPr>
          <w:p w14:paraId="3DDD054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noWrap w:val="0"/>
            <w:vAlign w:val="top"/>
          </w:tcPr>
          <w:p w14:paraId="23E0A63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70953D35">
      <w:pPr>
        <w:shd w:val="clea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注：与招标文件要求逐条对应填写。</w:t>
      </w:r>
    </w:p>
    <w:p w14:paraId="3639A932">
      <w:pPr>
        <w:shd w:val="clear"/>
        <w:spacing w:line="360" w:lineRule="auto"/>
        <w:rPr>
          <w:rFonts w:hint="eastAsia" w:ascii="宋体" w:hAnsi="宋体" w:eastAsia="宋体" w:cs="宋体"/>
          <w:b/>
          <w:color w:val="auto"/>
          <w:sz w:val="24"/>
          <w:highlight w:val="none"/>
          <w:shd w:val="clear" w:color="auto" w:fill="auto"/>
        </w:rPr>
      </w:pPr>
    </w:p>
    <w:p w14:paraId="0A51B6DC">
      <w:pPr>
        <w:shd w:val="clear"/>
        <w:spacing w:line="360" w:lineRule="auto"/>
        <w:rPr>
          <w:rFonts w:hint="eastAsia" w:ascii="宋体" w:hAnsi="宋体" w:eastAsia="宋体" w:cs="宋体"/>
          <w:b/>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投标人代表签字：</w:t>
      </w:r>
      <w:r>
        <w:rPr>
          <w:rFonts w:hint="eastAsia" w:ascii="宋体" w:hAnsi="宋体" w:eastAsia="宋体" w:cs="宋体"/>
          <w:b/>
          <w:color w:val="auto"/>
          <w:sz w:val="24"/>
          <w:highlight w:val="none"/>
          <w:u w:val="single"/>
          <w:shd w:val="clear" w:color="auto" w:fill="auto"/>
        </w:rPr>
        <w:t>　　　　　　　　　　　</w:t>
      </w:r>
    </w:p>
    <w:p w14:paraId="152D3A97">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p>
    <w:p w14:paraId="7F49AFF5">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p>
    <w:p w14:paraId="613849F9">
      <w:pP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br w:type="page"/>
      </w:r>
    </w:p>
    <w:p w14:paraId="0C201157">
      <w:pPr>
        <w:pStyle w:val="25"/>
        <w:rPr>
          <w:rFonts w:hint="eastAsia"/>
        </w:rPr>
      </w:pPr>
    </w:p>
    <w:p w14:paraId="677CF24F">
      <w:pPr>
        <w:shd w:val="clear"/>
        <w:spacing w:line="360" w:lineRule="auto"/>
        <w:ind w:firstLine="482"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eastAsia="zh-CN"/>
        </w:rPr>
        <w:t>四</w:t>
      </w:r>
      <w:r>
        <w:rPr>
          <w:rFonts w:hint="eastAsia" w:ascii="宋体" w:hAnsi="宋体" w:eastAsia="宋体" w:cs="宋体"/>
          <w:b/>
          <w:color w:val="auto"/>
          <w:sz w:val="24"/>
          <w:szCs w:val="24"/>
          <w:highlight w:val="none"/>
          <w:shd w:val="clear" w:color="auto" w:fill="auto"/>
        </w:rPr>
        <w:t xml:space="preserve">）商务条款偏离表 </w:t>
      </w:r>
    </w:p>
    <w:p w14:paraId="06B8F5BC">
      <w:pPr>
        <w:shd w:val="clear"/>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商务条款偏离表</w:t>
      </w:r>
    </w:p>
    <w:p w14:paraId="0CAF0662">
      <w:pPr>
        <w:shd w:val="clear"/>
        <w:spacing w:line="360" w:lineRule="auto"/>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 w:val="24"/>
          <w:highlight w:val="none"/>
          <w:shd w:val="clear" w:color="auto" w:fill="auto"/>
        </w:rPr>
        <w:t>投标人名称（公章）：         　　　　　     招标编号/标段号：　   包</w:t>
      </w:r>
      <w:r>
        <w:rPr>
          <w:rFonts w:hint="eastAsia" w:ascii="宋体" w:hAnsi="宋体" w:eastAsia="宋体" w:cs="宋体"/>
          <w:b/>
          <w:color w:val="auto"/>
          <w:szCs w:val="21"/>
          <w:highlight w:val="none"/>
          <w:shd w:val="clear" w:color="auto" w:fill="auto"/>
        </w:rPr>
        <w:t>　</w:t>
      </w:r>
    </w:p>
    <w:tbl>
      <w:tblPr>
        <w:tblStyle w:val="20"/>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20"/>
        <w:gridCol w:w="2556"/>
        <w:gridCol w:w="2523"/>
      </w:tblGrid>
      <w:tr w14:paraId="2931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noWrap w:val="0"/>
            <w:vAlign w:val="center"/>
          </w:tcPr>
          <w:p w14:paraId="1BE9E3E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2520" w:type="dxa"/>
            <w:noWrap w:val="0"/>
            <w:vAlign w:val="center"/>
          </w:tcPr>
          <w:p w14:paraId="6EABC348">
            <w:pPr>
              <w:keepNext w:val="0"/>
              <w:keepLines w:val="0"/>
              <w:suppressLineNumbers w:val="0"/>
              <w:shd w:val="clear"/>
              <w:spacing w:before="0" w:beforeAutospacing="0" w:after="0" w:afterAutospacing="0" w:line="360" w:lineRule="auto"/>
              <w:ind w:left="0" w:right="0" w:firstLine="105" w:firstLineChars="50"/>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招标文件的商务条款</w:t>
            </w:r>
          </w:p>
        </w:tc>
        <w:tc>
          <w:tcPr>
            <w:tcW w:w="2556" w:type="dxa"/>
            <w:noWrap w:val="0"/>
            <w:vAlign w:val="center"/>
          </w:tcPr>
          <w:p w14:paraId="6E292E92">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投标文件的商务条款</w:t>
            </w:r>
          </w:p>
        </w:tc>
        <w:tc>
          <w:tcPr>
            <w:tcW w:w="2523" w:type="dxa"/>
            <w:noWrap w:val="0"/>
            <w:vAlign w:val="center"/>
          </w:tcPr>
          <w:p w14:paraId="5F1FF2F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说明</w:t>
            </w:r>
          </w:p>
        </w:tc>
      </w:tr>
      <w:tr w14:paraId="4FE1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noWrap w:val="0"/>
            <w:vAlign w:val="top"/>
          </w:tcPr>
          <w:p w14:paraId="2DABA82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noWrap w:val="0"/>
            <w:vAlign w:val="top"/>
          </w:tcPr>
          <w:p w14:paraId="4CDE7EC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noWrap w:val="0"/>
            <w:vAlign w:val="top"/>
          </w:tcPr>
          <w:p w14:paraId="39BE0E4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noWrap w:val="0"/>
            <w:vAlign w:val="top"/>
          </w:tcPr>
          <w:p w14:paraId="7FB968F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0211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75" w:type="dxa"/>
            <w:noWrap w:val="0"/>
            <w:vAlign w:val="top"/>
          </w:tcPr>
          <w:p w14:paraId="626313E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noWrap w:val="0"/>
            <w:vAlign w:val="top"/>
          </w:tcPr>
          <w:p w14:paraId="1515999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noWrap w:val="0"/>
            <w:vAlign w:val="top"/>
          </w:tcPr>
          <w:p w14:paraId="6AF9DA3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noWrap w:val="0"/>
            <w:vAlign w:val="top"/>
          </w:tcPr>
          <w:p w14:paraId="0F5755D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09A2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noWrap w:val="0"/>
            <w:vAlign w:val="top"/>
          </w:tcPr>
          <w:p w14:paraId="2D0EA3E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noWrap w:val="0"/>
            <w:vAlign w:val="top"/>
          </w:tcPr>
          <w:p w14:paraId="77EE5B2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noWrap w:val="0"/>
            <w:vAlign w:val="top"/>
          </w:tcPr>
          <w:p w14:paraId="02DB96C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noWrap w:val="0"/>
            <w:vAlign w:val="top"/>
          </w:tcPr>
          <w:p w14:paraId="093D7AC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5AE3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noWrap w:val="0"/>
            <w:vAlign w:val="top"/>
          </w:tcPr>
          <w:p w14:paraId="0E02766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noWrap w:val="0"/>
            <w:vAlign w:val="top"/>
          </w:tcPr>
          <w:p w14:paraId="1A4D586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noWrap w:val="0"/>
            <w:vAlign w:val="top"/>
          </w:tcPr>
          <w:p w14:paraId="22090A67">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noWrap w:val="0"/>
            <w:vAlign w:val="top"/>
          </w:tcPr>
          <w:p w14:paraId="4919D96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1DE47994">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w:t>
      </w:r>
    </w:p>
    <w:p w14:paraId="7A4CD6C2">
      <w:pPr>
        <w:shd w:val="clea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投标人代表签字：</w:t>
      </w:r>
      <w:r>
        <w:rPr>
          <w:rFonts w:hint="eastAsia" w:ascii="宋体" w:hAnsi="宋体" w:eastAsia="宋体" w:cs="宋体"/>
          <w:b/>
          <w:color w:val="auto"/>
          <w:sz w:val="24"/>
          <w:highlight w:val="none"/>
          <w:u w:val="single"/>
          <w:shd w:val="clear" w:color="auto" w:fill="auto"/>
        </w:rPr>
        <w:t>　　　　　　　　　　　　　　　</w:t>
      </w:r>
      <w:r>
        <w:rPr>
          <w:rFonts w:hint="eastAsia" w:ascii="宋体" w:hAnsi="宋体" w:eastAsia="宋体" w:cs="宋体"/>
          <w:b/>
          <w:color w:val="auto"/>
          <w:sz w:val="24"/>
          <w:highlight w:val="none"/>
          <w:shd w:val="clear" w:color="auto" w:fill="auto"/>
        </w:rPr>
        <w:t>　</w:t>
      </w:r>
    </w:p>
    <w:p w14:paraId="25E9C7E5">
      <w:pPr>
        <w:shd w:val="clear"/>
        <w:spacing w:line="360" w:lineRule="auto"/>
        <w:rPr>
          <w:rFonts w:hint="eastAsia" w:ascii="宋体" w:hAnsi="宋体" w:eastAsia="宋体" w:cs="宋体"/>
          <w:color w:val="auto"/>
          <w:sz w:val="24"/>
          <w:highlight w:val="none"/>
          <w:shd w:val="clear" w:color="auto" w:fill="auto"/>
        </w:rPr>
      </w:pPr>
    </w:p>
    <w:p w14:paraId="1E6739B5">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p>
    <w:p w14:paraId="7A2C9951">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p>
    <w:p w14:paraId="23E73F34">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p>
    <w:p w14:paraId="6A31523E">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p>
    <w:p w14:paraId="42AA21C9">
      <w:pPr>
        <w:shd w:val="clea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eastAsia="zh-CN"/>
        </w:rPr>
        <w:t>五</w:t>
      </w:r>
      <w:r>
        <w:rPr>
          <w:rFonts w:hint="eastAsia" w:ascii="宋体" w:hAnsi="宋体" w:eastAsia="宋体" w:cs="宋体"/>
          <w:b/>
          <w:color w:val="auto"/>
          <w:sz w:val="24"/>
          <w:szCs w:val="24"/>
          <w:highlight w:val="none"/>
          <w:shd w:val="clear" w:color="auto" w:fill="auto"/>
        </w:rPr>
        <w:t>）业绩表</w:t>
      </w:r>
    </w:p>
    <w:p w14:paraId="1E8F4856">
      <w:pPr>
        <w:shd w:val="clear"/>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业绩表</w:t>
      </w:r>
    </w:p>
    <w:p w14:paraId="267ED38D">
      <w:pPr>
        <w:shd w:val="clear"/>
        <w:spacing w:line="360" w:lineRule="auto"/>
        <w:rPr>
          <w:rFonts w:hint="eastAsia" w:ascii="宋体" w:hAnsi="宋体" w:eastAsia="宋体" w:cs="宋体"/>
          <w:b/>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投标人名称（公章）：         　　　　　           招标编号/标段号：　　包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3060"/>
        <w:gridCol w:w="900"/>
        <w:gridCol w:w="1800"/>
      </w:tblGrid>
      <w:tr w14:paraId="56E6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14:paraId="0538E8A9">
            <w:pPr>
              <w:pStyle w:val="31"/>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地　　区</w:t>
            </w:r>
          </w:p>
        </w:tc>
        <w:tc>
          <w:tcPr>
            <w:tcW w:w="1620" w:type="dxa"/>
            <w:noWrap w:val="0"/>
            <w:vAlign w:val="top"/>
          </w:tcPr>
          <w:p w14:paraId="3527DC04">
            <w:pPr>
              <w:pStyle w:val="31"/>
              <w:keepNext w:val="0"/>
              <w:keepLines w:val="0"/>
              <w:suppressLineNumbers w:val="0"/>
              <w:shd w:val="clear"/>
              <w:spacing w:before="0" w:beforeAutospacing="0" w:after="0" w:afterAutospacing="0" w:line="360" w:lineRule="auto"/>
              <w:ind w:left="0" w:right="-107" w:rightChars="-51"/>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货物名称</w:t>
            </w:r>
          </w:p>
        </w:tc>
        <w:tc>
          <w:tcPr>
            <w:tcW w:w="3060" w:type="dxa"/>
            <w:noWrap w:val="0"/>
            <w:vAlign w:val="top"/>
          </w:tcPr>
          <w:p w14:paraId="631957D8">
            <w:pPr>
              <w:pStyle w:val="31"/>
              <w:keepNext w:val="0"/>
              <w:keepLines w:val="0"/>
              <w:suppressLineNumbers w:val="0"/>
              <w:shd w:val="clear"/>
              <w:spacing w:before="0" w:beforeAutospacing="0" w:after="0" w:afterAutospacing="0" w:line="360" w:lineRule="auto"/>
              <w:ind w:left="0" w:right="0" w:firstLine="422" w:firstLineChars="200"/>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规格及型号</w:t>
            </w:r>
          </w:p>
        </w:tc>
        <w:tc>
          <w:tcPr>
            <w:tcW w:w="900" w:type="dxa"/>
            <w:noWrap w:val="0"/>
            <w:vAlign w:val="top"/>
          </w:tcPr>
          <w:p w14:paraId="4B414806">
            <w:pPr>
              <w:pStyle w:val="31"/>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数量</w:t>
            </w:r>
          </w:p>
        </w:tc>
        <w:tc>
          <w:tcPr>
            <w:tcW w:w="1800" w:type="dxa"/>
            <w:noWrap w:val="0"/>
            <w:vAlign w:val="top"/>
          </w:tcPr>
          <w:p w14:paraId="74BE2A62">
            <w:pPr>
              <w:pStyle w:val="31"/>
              <w:keepNext w:val="0"/>
              <w:keepLines w:val="0"/>
              <w:suppressLineNumbers w:val="0"/>
              <w:shd w:val="clear"/>
              <w:spacing w:before="0" w:beforeAutospacing="0" w:after="0" w:afterAutospacing="0" w:line="360" w:lineRule="auto"/>
              <w:ind w:left="0" w:right="0" w:firstLine="415" w:firstLineChars="197"/>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备 注</w:t>
            </w:r>
          </w:p>
        </w:tc>
      </w:tr>
      <w:tr w14:paraId="52C1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0" w:type="dxa"/>
            <w:noWrap w:val="0"/>
            <w:vAlign w:val="top"/>
          </w:tcPr>
          <w:p w14:paraId="212E0F0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20" w:type="dxa"/>
            <w:noWrap w:val="0"/>
            <w:vAlign w:val="top"/>
          </w:tcPr>
          <w:p w14:paraId="64BFA82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3060" w:type="dxa"/>
            <w:noWrap w:val="0"/>
            <w:vAlign w:val="top"/>
          </w:tcPr>
          <w:p w14:paraId="7FB4689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900" w:type="dxa"/>
            <w:noWrap w:val="0"/>
            <w:vAlign w:val="top"/>
          </w:tcPr>
          <w:p w14:paraId="6433A47C">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800" w:type="dxa"/>
            <w:noWrap w:val="0"/>
            <w:vAlign w:val="top"/>
          </w:tcPr>
          <w:p w14:paraId="0F0B31E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023E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20" w:type="dxa"/>
            <w:noWrap w:val="0"/>
            <w:vAlign w:val="top"/>
          </w:tcPr>
          <w:p w14:paraId="6022FA1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20" w:type="dxa"/>
            <w:noWrap w:val="0"/>
            <w:vAlign w:val="top"/>
          </w:tcPr>
          <w:p w14:paraId="04F5D78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3060" w:type="dxa"/>
            <w:noWrap w:val="0"/>
            <w:vAlign w:val="top"/>
          </w:tcPr>
          <w:p w14:paraId="22B8E13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900" w:type="dxa"/>
            <w:noWrap w:val="0"/>
            <w:vAlign w:val="top"/>
          </w:tcPr>
          <w:p w14:paraId="0A9BE2D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800" w:type="dxa"/>
            <w:noWrap w:val="0"/>
            <w:vAlign w:val="top"/>
          </w:tcPr>
          <w:p w14:paraId="3FF44A5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322C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20" w:type="dxa"/>
            <w:noWrap w:val="0"/>
            <w:vAlign w:val="top"/>
          </w:tcPr>
          <w:p w14:paraId="6BBD165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20" w:type="dxa"/>
            <w:noWrap w:val="0"/>
            <w:vAlign w:val="top"/>
          </w:tcPr>
          <w:p w14:paraId="2ED4F3A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3060" w:type="dxa"/>
            <w:noWrap w:val="0"/>
            <w:vAlign w:val="top"/>
          </w:tcPr>
          <w:p w14:paraId="6FBDCA2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900" w:type="dxa"/>
            <w:noWrap w:val="0"/>
            <w:vAlign w:val="top"/>
          </w:tcPr>
          <w:p w14:paraId="1DC6BA4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800" w:type="dxa"/>
            <w:noWrap w:val="0"/>
            <w:vAlign w:val="top"/>
          </w:tcPr>
          <w:p w14:paraId="6115DDA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03FD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20" w:type="dxa"/>
            <w:noWrap w:val="0"/>
            <w:vAlign w:val="top"/>
          </w:tcPr>
          <w:p w14:paraId="3E228A5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20" w:type="dxa"/>
            <w:noWrap w:val="0"/>
            <w:vAlign w:val="top"/>
          </w:tcPr>
          <w:p w14:paraId="24E42D2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3060" w:type="dxa"/>
            <w:noWrap w:val="0"/>
            <w:vAlign w:val="top"/>
          </w:tcPr>
          <w:p w14:paraId="2DC548E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900" w:type="dxa"/>
            <w:noWrap w:val="0"/>
            <w:vAlign w:val="top"/>
          </w:tcPr>
          <w:p w14:paraId="21984EA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800" w:type="dxa"/>
            <w:noWrap w:val="0"/>
            <w:vAlign w:val="top"/>
          </w:tcPr>
          <w:p w14:paraId="6D37596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7521308A">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注：业绩须附有经济合同原件证明。 </w:t>
      </w:r>
    </w:p>
    <w:p w14:paraId="5C3DC252">
      <w:pPr>
        <w:shd w:val="clea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投标人代表签字：</w:t>
      </w:r>
      <w:r>
        <w:rPr>
          <w:rFonts w:hint="eastAsia" w:ascii="宋体" w:hAnsi="宋体" w:eastAsia="宋体" w:cs="宋体"/>
          <w:b/>
          <w:color w:val="auto"/>
          <w:sz w:val="24"/>
          <w:highlight w:val="none"/>
          <w:u w:val="single"/>
          <w:shd w:val="clear" w:color="auto" w:fill="auto"/>
        </w:rPr>
        <w:t>　　　　　　　　　　　　　　　</w:t>
      </w:r>
      <w:r>
        <w:rPr>
          <w:rFonts w:hint="eastAsia" w:ascii="宋体" w:hAnsi="宋体" w:eastAsia="宋体" w:cs="宋体"/>
          <w:b/>
          <w:color w:val="auto"/>
          <w:sz w:val="24"/>
          <w:highlight w:val="none"/>
          <w:shd w:val="clear" w:color="auto" w:fill="auto"/>
        </w:rPr>
        <w:t>　</w:t>
      </w:r>
    </w:p>
    <w:p w14:paraId="3C11F687">
      <w:pPr>
        <w:shd w:val="clear"/>
        <w:spacing w:line="360" w:lineRule="auto"/>
        <w:ind w:firstLine="602" w:firstLineChars="200"/>
        <w:rPr>
          <w:rFonts w:hint="eastAsia" w:ascii="宋体" w:hAnsi="宋体" w:eastAsia="宋体" w:cs="宋体"/>
          <w:b/>
          <w:color w:val="auto"/>
          <w:sz w:val="30"/>
          <w:highlight w:val="none"/>
          <w:shd w:val="clear" w:color="auto" w:fill="auto"/>
        </w:rPr>
      </w:pPr>
    </w:p>
    <w:p w14:paraId="15BE1402">
      <w:pPr>
        <w:shd w:val="clear"/>
        <w:spacing w:line="360" w:lineRule="auto"/>
        <w:ind w:firstLine="602" w:firstLineChars="200"/>
        <w:rPr>
          <w:rFonts w:hint="eastAsia" w:ascii="宋体" w:hAnsi="宋体" w:eastAsia="宋体" w:cs="宋体"/>
          <w:b/>
          <w:color w:val="auto"/>
          <w:sz w:val="30"/>
          <w:highlight w:val="none"/>
          <w:shd w:val="clear" w:color="auto" w:fill="auto"/>
        </w:rPr>
      </w:pPr>
    </w:p>
    <w:p w14:paraId="79C72E29">
      <w:pPr>
        <w:shd w:val="clear"/>
        <w:spacing w:line="360" w:lineRule="auto"/>
        <w:ind w:firstLine="602" w:firstLineChars="200"/>
        <w:rPr>
          <w:rFonts w:hint="eastAsia" w:ascii="宋体" w:hAnsi="宋体" w:eastAsia="宋体" w:cs="宋体"/>
          <w:b/>
          <w:color w:val="auto"/>
          <w:sz w:val="30"/>
          <w:highlight w:val="none"/>
          <w:shd w:val="clear" w:color="auto" w:fill="auto"/>
        </w:rPr>
      </w:pPr>
    </w:p>
    <w:p w14:paraId="52EE68BB">
      <w:pPr>
        <w:shd w:val="clear"/>
        <w:spacing w:line="360" w:lineRule="auto"/>
        <w:ind w:firstLine="301" w:firstLineChars="100"/>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30"/>
          <w:highlight w:val="none"/>
          <w:shd w:val="clear" w:color="auto" w:fill="auto"/>
        </w:rPr>
        <w:t xml:space="preserve"> </w:t>
      </w: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eastAsia="zh-CN"/>
        </w:rPr>
        <w:t>六</w:t>
      </w:r>
      <w:r>
        <w:rPr>
          <w:rFonts w:hint="eastAsia" w:ascii="宋体" w:hAnsi="宋体" w:eastAsia="宋体" w:cs="宋体"/>
          <w:b/>
          <w:color w:val="auto"/>
          <w:sz w:val="24"/>
          <w:szCs w:val="24"/>
          <w:highlight w:val="none"/>
          <w:shd w:val="clear" w:color="auto" w:fill="auto"/>
        </w:rPr>
        <w:t>）投标单位（</w:t>
      </w:r>
      <w:r>
        <w:rPr>
          <w:rFonts w:hint="eastAsia" w:ascii="宋体" w:hAnsi="宋体" w:cs="宋体"/>
          <w:b/>
          <w:color w:val="auto"/>
          <w:sz w:val="24"/>
          <w:szCs w:val="24"/>
          <w:highlight w:val="none"/>
          <w:shd w:val="clear" w:color="auto" w:fill="auto"/>
          <w:lang w:eastAsia="zh-CN"/>
        </w:rPr>
        <w:t>投标人</w:t>
      </w:r>
      <w:r>
        <w:rPr>
          <w:rFonts w:hint="eastAsia" w:ascii="宋体" w:hAnsi="宋体" w:eastAsia="宋体" w:cs="宋体"/>
          <w:b/>
          <w:color w:val="auto"/>
          <w:sz w:val="24"/>
          <w:szCs w:val="24"/>
          <w:highlight w:val="none"/>
          <w:shd w:val="clear" w:color="auto" w:fill="auto"/>
        </w:rPr>
        <w:t xml:space="preserve">）反商业贿赂承诺书 </w:t>
      </w:r>
    </w:p>
    <w:p w14:paraId="334A0F6F">
      <w:pPr>
        <w:widowControl/>
        <w:shd w:val="clear"/>
        <w:ind w:firstLine="602" w:firstLineChars="200"/>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投标单位（</w:t>
      </w:r>
      <w:r>
        <w:rPr>
          <w:rFonts w:hint="eastAsia" w:ascii="宋体" w:hAnsi="宋体" w:cs="宋体"/>
          <w:b/>
          <w:color w:val="auto"/>
          <w:sz w:val="30"/>
          <w:highlight w:val="none"/>
          <w:shd w:val="clear" w:color="auto" w:fill="auto"/>
          <w:lang w:eastAsia="zh-CN"/>
        </w:rPr>
        <w:t>投标人</w:t>
      </w:r>
      <w:r>
        <w:rPr>
          <w:rFonts w:hint="eastAsia" w:ascii="宋体" w:hAnsi="宋体" w:eastAsia="宋体" w:cs="宋体"/>
          <w:b/>
          <w:color w:val="auto"/>
          <w:sz w:val="30"/>
          <w:highlight w:val="none"/>
          <w:shd w:val="clear" w:color="auto" w:fill="auto"/>
        </w:rPr>
        <w:t>）反商业贿赂承诺书</w:t>
      </w:r>
    </w:p>
    <w:p w14:paraId="6BBD9094">
      <w:pPr>
        <w:widowControl/>
        <w:shd w:val="clea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我公司承诺在</w:t>
      </w:r>
      <w:r>
        <w:rPr>
          <w:rFonts w:hint="eastAsia" w:ascii="宋体" w:hAnsi="宋体" w:eastAsia="宋体" w:cs="宋体"/>
          <w:color w:val="auto"/>
          <w:sz w:val="24"/>
          <w:highlight w:val="none"/>
          <w:u w:val="single"/>
          <w:shd w:val="clear" w:color="auto" w:fill="auto"/>
        </w:rPr>
        <w:t>（项目编号、项目名称）</w:t>
      </w:r>
      <w:r>
        <w:rPr>
          <w:rFonts w:hint="eastAsia" w:ascii="宋体" w:hAnsi="宋体" w:eastAsia="宋体" w:cs="宋体"/>
          <w:color w:val="auto"/>
          <w:sz w:val="24"/>
          <w:highlight w:val="none"/>
          <w:shd w:val="clear" w:color="auto" w:fill="auto"/>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271E1E4D">
      <w:pPr>
        <w:widowControl/>
        <w:shd w:val="clea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公司法人代表签字：</w:t>
      </w:r>
    </w:p>
    <w:p w14:paraId="749DA2A9">
      <w:pPr>
        <w:widowControl/>
        <w:shd w:val="clea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法人授权代表签字：</w:t>
      </w:r>
    </w:p>
    <w:p w14:paraId="292EE2CF">
      <w:pPr>
        <w:widowControl/>
        <w:shd w:val="clea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项目经办人签字：</w:t>
      </w:r>
    </w:p>
    <w:p w14:paraId="70E418CD">
      <w:pPr>
        <w:widowControl/>
        <w:shd w:val="clear"/>
        <w:spacing w:before="100" w:beforeAutospacing="1" w:after="100" w:afterAutospacing="1" w:line="360" w:lineRule="auto"/>
        <w:ind w:firstLine="897"/>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b/>
          <w:color w:val="auto"/>
          <w:sz w:val="24"/>
          <w:szCs w:val="24"/>
          <w:highlight w:val="none"/>
          <w:shd w:val="clear" w:color="auto" w:fill="auto"/>
        </w:rPr>
        <w:t>承诺日期：</w:t>
      </w:r>
      <w:r>
        <w:rPr>
          <w:rFonts w:hint="eastAsia" w:ascii="宋体" w:hAnsi="宋体" w:cs="宋体"/>
          <w:b/>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   月    日</w:t>
      </w:r>
    </w:p>
    <w:p w14:paraId="48A77F39">
      <w:pPr>
        <w:pStyle w:val="3"/>
        <w:shd w:val="clear"/>
        <w:jc w:val="both"/>
        <w:rPr>
          <w:rFonts w:ascii="宋体" w:hAnsi="宋体" w:cs="宋体"/>
          <w:color w:val="auto"/>
          <w:highlight w:val="none"/>
          <w:shd w:val="clear" w:color="auto" w:fill="auto"/>
        </w:rPr>
      </w:pPr>
      <w:r>
        <w:rPr>
          <w:rFonts w:hint="eastAsia" w:eastAsia="宋体"/>
          <w:color w:val="auto"/>
          <w:sz w:val="24"/>
          <w:highlight w:val="none"/>
          <w:shd w:val="clear" w:color="auto" w:fill="auto"/>
          <w:lang w:eastAsia="zh-CN"/>
        </w:rPr>
        <w:t>（十七）</w:t>
      </w:r>
      <w:r>
        <w:rPr>
          <w:rFonts w:hint="eastAsia" w:eastAsia="宋体"/>
          <w:color w:val="auto"/>
          <w:sz w:val="24"/>
          <w:highlight w:val="none"/>
          <w:shd w:val="clear" w:color="auto" w:fill="auto"/>
        </w:rPr>
        <w:t xml:space="preserve"> </w:t>
      </w:r>
      <w:r>
        <w:rPr>
          <w:rFonts w:hint="eastAsia" w:eastAsia="宋体"/>
          <w:color w:val="auto"/>
          <w:sz w:val="24"/>
          <w:highlight w:val="none"/>
          <w:shd w:val="clear" w:color="auto" w:fill="auto"/>
          <w:lang w:val="en-US" w:eastAsia="zh-CN"/>
        </w:rPr>
        <w:t xml:space="preserve">          </w:t>
      </w:r>
      <w:r>
        <w:rPr>
          <w:rFonts w:hint="eastAsia" w:eastAsia="宋体"/>
          <w:color w:val="auto"/>
          <w:sz w:val="24"/>
          <w:highlight w:val="none"/>
          <w:shd w:val="clear" w:color="auto" w:fill="auto"/>
        </w:rPr>
        <w:t xml:space="preserve"> </w:t>
      </w:r>
      <w:r>
        <w:rPr>
          <w:rFonts w:hint="eastAsia"/>
          <w:color w:val="auto"/>
          <w:szCs w:val="28"/>
          <w:highlight w:val="none"/>
          <w:shd w:val="clear" w:color="auto" w:fill="auto"/>
        </w:rPr>
        <w:t>投标保证金退还说明</w:t>
      </w:r>
    </w:p>
    <w:p w14:paraId="58439F9E">
      <w:pPr>
        <w:shd w:val="clear"/>
        <w:adjustRightInd w:val="0"/>
        <w:snapToGrid w:val="0"/>
        <w:spacing w:line="360" w:lineRule="auto"/>
        <w:ind w:firstLine="420" w:firstLineChars="200"/>
        <w:jc w:val="left"/>
        <w:outlineLvl w:val="1"/>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致：</w:t>
      </w:r>
    </w:p>
    <w:p w14:paraId="2836EE5B">
      <w:pPr>
        <w:shd w:val="clear"/>
        <w:adjustRightInd w:val="0"/>
        <w:snapToGrid w:val="0"/>
        <w:spacing w:line="360" w:lineRule="auto"/>
        <w:ind w:left="420" w:leftChars="200" w:firstLine="399" w:firstLineChars="190"/>
        <w:jc w:val="left"/>
        <w:outlineLvl w:val="1"/>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我公司参与《</w:t>
      </w:r>
      <w:r>
        <w:rPr>
          <w:rFonts w:hint="eastAsia" w:ascii="宋体" w:hAnsi="宋体" w:cs="宋体"/>
          <w:color w:val="auto"/>
          <w:sz w:val="21"/>
          <w:szCs w:val="21"/>
          <w:highlight w:val="none"/>
          <w:u w:val="single"/>
          <w:shd w:val="clear" w:color="auto" w:fill="auto"/>
        </w:rPr>
        <w:t xml:space="preserve">         项目名称       </w:t>
      </w:r>
      <w:r>
        <w:rPr>
          <w:rFonts w:hint="eastAsia" w:ascii="宋体" w:hAnsi="宋体" w:cs="宋体"/>
          <w:color w:val="auto"/>
          <w:sz w:val="21"/>
          <w:szCs w:val="21"/>
          <w:highlight w:val="none"/>
          <w:shd w:val="clear" w:color="auto" w:fill="auto"/>
        </w:rPr>
        <w:t>（项目编号：</w:t>
      </w:r>
      <w:r>
        <w:rPr>
          <w:rFonts w:hint="eastAsia" w:ascii="宋体" w:hAnsi="宋体" w:cs="宋体"/>
          <w:color w:val="auto"/>
          <w:sz w:val="21"/>
          <w:szCs w:val="21"/>
          <w:highlight w:val="none"/>
          <w:u w:val="single"/>
          <w:shd w:val="clear" w:color="auto" w:fill="auto"/>
        </w:rPr>
        <w:t xml:space="preserve">          </w:t>
      </w:r>
      <w:r>
        <w:rPr>
          <w:rFonts w:hint="eastAsia" w:ascii="宋体" w:hAnsi="宋体" w:cs="宋体"/>
          <w:color w:val="auto"/>
          <w:sz w:val="21"/>
          <w:szCs w:val="21"/>
          <w:highlight w:val="none"/>
          <w:shd w:val="clear" w:color="auto" w:fill="auto"/>
        </w:rPr>
        <w:t>）》的投标，请贵单位按照有关规定将我公司投标保证金</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元</w:t>
      </w:r>
      <w:r>
        <w:rPr>
          <w:rFonts w:hint="eastAsia" w:ascii="宋体" w:hAnsi="宋体" w:eastAsia="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rPr>
        <w:t>退还，具体账户信息如下：</w:t>
      </w:r>
    </w:p>
    <w:p w14:paraId="0148B555">
      <w:pPr>
        <w:shd w:val="clear"/>
        <w:adjustRightInd w:val="0"/>
        <w:snapToGrid w:val="0"/>
        <w:spacing w:line="360" w:lineRule="auto"/>
        <w:ind w:firstLine="819" w:firstLineChars="390"/>
        <w:jc w:val="left"/>
        <w:outlineLvl w:val="1"/>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收款单位：</w:t>
      </w:r>
      <w:r>
        <w:rPr>
          <w:rFonts w:hint="eastAsia" w:ascii="宋体" w:hAnsi="宋体" w:cs="宋体"/>
          <w:color w:val="auto"/>
          <w:sz w:val="21"/>
          <w:szCs w:val="21"/>
          <w:highlight w:val="none"/>
          <w:u w:val="single"/>
          <w:shd w:val="clear" w:color="auto" w:fill="auto"/>
        </w:rPr>
        <w:t xml:space="preserve">                    </w:t>
      </w:r>
      <w:r>
        <w:rPr>
          <w:rFonts w:hint="eastAsia" w:ascii="宋体" w:hAnsi="宋体" w:cs="宋体"/>
          <w:color w:val="auto"/>
          <w:sz w:val="21"/>
          <w:szCs w:val="21"/>
          <w:highlight w:val="none"/>
          <w:shd w:val="clear" w:color="auto" w:fill="auto"/>
        </w:rPr>
        <w:t>（公司名称）</w:t>
      </w:r>
    </w:p>
    <w:p w14:paraId="326439D9">
      <w:pPr>
        <w:shd w:val="clear"/>
        <w:adjustRightInd w:val="0"/>
        <w:snapToGrid w:val="0"/>
        <w:spacing w:line="360" w:lineRule="auto"/>
        <w:ind w:firstLine="819" w:firstLineChars="390"/>
        <w:jc w:val="left"/>
        <w:outlineLvl w:val="1"/>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开户银行：</w:t>
      </w:r>
      <w:r>
        <w:rPr>
          <w:rFonts w:hint="eastAsia" w:ascii="宋体" w:hAnsi="宋体" w:cs="宋体"/>
          <w:color w:val="auto"/>
          <w:sz w:val="21"/>
          <w:szCs w:val="21"/>
          <w:highlight w:val="none"/>
          <w:u w:val="single"/>
          <w:shd w:val="clear" w:color="auto" w:fill="auto"/>
        </w:rPr>
        <w:t xml:space="preserve">                    </w:t>
      </w:r>
    </w:p>
    <w:p w14:paraId="33790205">
      <w:pPr>
        <w:shd w:val="clear"/>
        <w:adjustRightInd w:val="0"/>
        <w:snapToGrid w:val="0"/>
        <w:spacing w:line="360" w:lineRule="auto"/>
        <w:ind w:firstLine="819" w:firstLineChars="390"/>
        <w:jc w:val="left"/>
        <w:outlineLvl w:val="1"/>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账　　号：</w:t>
      </w:r>
      <w:r>
        <w:rPr>
          <w:rFonts w:hint="eastAsia" w:ascii="宋体" w:hAnsi="宋体" w:cs="宋体"/>
          <w:color w:val="auto"/>
          <w:sz w:val="21"/>
          <w:szCs w:val="21"/>
          <w:highlight w:val="none"/>
          <w:u w:val="single"/>
          <w:shd w:val="clear" w:color="auto" w:fill="auto"/>
        </w:rPr>
        <w:t xml:space="preserve">                    </w:t>
      </w:r>
    </w:p>
    <w:p w14:paraId="1A45884D">
      <w:pPr>
        <w:shd w:val="clear"/>
        <w:adjustRightInd w:val="0"/>
        <w:snapToGrid w:val="0"/>
        <w:spacing w:line="360" w:lineRule="auto"/>
        <w:ind w:firstLine="819" w:firstLineChars="390"/>
        <w:jc w:val="left"/>
        <w:outlineLvl w:val="1"/>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备　　注：</w:t>
      </w:r>
      <w:r>
        <w:rPr>
          <w:rFonts w:hint="eastAsia" w:ascii="宋体" w:hAnsi="宋体" w:cs="宋体"/>
          <w:color w:val="auto"/>
          <w:sz w:val="21"/>
          <w:szCs w:val="21"/>
          <w:highlight w:val="none"/>
          <w:u w:val="single"/>
          <w:shd w:val="clear" w:color="auto" w:fill="auto"/>
        </w:rPr>
        <w:t xml:space="preserve">                    </w:t>
      </w:r>
      <w:r>
        <w:rPr>
          <w:rFonts w:hint="eastAsia" w:ascii="宋体" w:hAnsi="宋体" w:cs="宋体"/>
          <w:color w:val="auto"/>
          <w:sz w:val="21"/>
          <w:szCs w:val="21"/>
          <w:highlight w:val="none"/>
          <w:shd w:val="clear" w:color="auto" w:fill="auto"/>
        </w:rPr>
        <w:t>（项目编号）</w:t>
      </w:r>
    </w:p>
    <w:p w14:paraId="7F207A19">
      <w:pPr>
        <w:shd w:val="clear"/>
        <w:adjustRightInd w:val="0"/>
        <w:snapToGrid w:val="0"/>
        <w:spacing w:line="360" w:lineRule="auto"/>
        <w:ind w:firstLine="819" w:firstLineChars="390"/>
        <w:jc w:val="left"/>
        <w:outlineLvl w:val="1"/>
        <w:rPr>
          <w:rFonts w:ascii="宋体" w:hAnsi="宋体" w:cs="宋体"/>
          <w:color w:val="auto"/>
          <w:sz w:val="21"/>
          <w:szCs w:val="21"/>
          <w:highlight w:val="none"/>
          <w:u w:val="single"/>
          <w:shd w:val="clear" w:color="auto" w:fill="auto"/>
        </w:rPr>
      </w:pPr>
      <w:r>
        <w:rPr>
          <w:rFonts w:hint="eastAsia" w:ascii="宋体" w:hAnsi="宋体" w:cs="宋体"/>
          <w:color w:val="auto"/>
          <w:sz w:val="21"/>
          <w:szCs w:val="21"/>
          <w:highlight w:val="none"/>
          <w:shd w:val="clear" w:color="auto" w:fill="auto"/>
        </w:rPr>
        <w:t>财务联系电话：</w:t>
      </w:r>
      <w:r>
        <w:rPr>
          <w:rFonts w:hint="eastAsia" w:ascii="宋体" w:hAnsi="宋体" w:cs="宋体"/>
          <w:color w:val="auto"/>
          <w:sz w:val="21"/>
          <w:szCs w:val="21"/>
          <w:highlight w:val="none"/>
          <w:u w:val="single"/>
          <w:shd w:val="clear" w:color="auto" w:fill="auto"/>
        </w:rPr>
        <w:t xml:space="preserve">                </w:t>
      </w:r>
    </w:p>
    <w:p w14:paraId="36E66443">
      <w:pPr>
        <w:shd w:val="clear"/>
        <w:adjustRightInd w:val="0"/>
        <w:snapToGrid w:val="0"/>
        <w:spacing w:line="360" w:lineRule="auto"/>
        <w:ind w:firstLine="405"/>
        <w:jc w:val="left"/>
        <w:outlineLvl w:val="1"/>
        <w:rPr>
          <w:rFonts w:ascii="宋体" w:hAnsi="宋体" w:cs="宋体"/>
          <w:color w:val="auto"/>
          <w:sz w:val="21"/>
          <w:szCs w:val="21"/>
          <w:highlight w:val="none"/>
          <w:u w:val="single"/>
          <w:shd w:val="clear" w:color="auto" w:fill="auto"/>
        </w:rPr>
      </w:pPr>
    </w:p>
    <w:p w14:paraId="5FB6AE3A">
      <w:pPr>
        <w:shd w:val="clear"/>
        <w:adjustRightInd w:val="0"/>
        <w:snapToGrid w:val="0"/>
        <w:spacing w:line="360" w:lineRule="auto"/>
        <w:ind w:firstLine="819" w:firstLineChars="390"/>
        <w:jc w:val="left"/>
        <w:outlineLvl w:val="1"/>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特此说明！</w:t>
      </w:r>
    </w:p>
    <w:p w14:paraId="6A56BA87">
      <w:pPr>
        <w:shd w:val="clear"/>
        <w:adjustRightInd w:val="0"/>
        <w:snapToGrid w:val="0"/>
        <w:spacing w:line="360" w:lineRule="auto"/>
        <w:outlineLvl w:val="1"/>
        <w:rPr>
          <w:rFonts w:ascii="宋体" w:hAnsi="宋体" w:cs="宋体"/>
          <w:color w:val="auto"/>
          <w:sz w:val="21"/>
          <w:szCs w:val="21"/>
          <w:highlight w:val="none"/>
          <w:shd w:val="clear" w:color="auto" w:fill="auto"/>
        </w:rPr>
      </w:pPr>
    </w:p>
    <w:p w14:paraId="4EF65098">
      <w:pPr>
        <w:shd w:val="clear"/>
        <w:adjustRightInd w:val="0"/>
        <w:snapToGrid w:val="0"/>
        <w:spacing w:line="360" w:lineRule="auto"/>
        <w:ind w:firstLine="420" w:firstLineChars="200"/>
        <w:outlineLvl w:val="1"/>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eastAsia="zh-CN"/>
        </w:rPr>
        <w:t>投标人</w:t>
      </w:r>
      <w:r>
        <w:rPr>
          <w:rFonts w:hint="eastAsia" w:ascii="宋体" w:hAnsi="宋体" w:cs="宋体"/>
          <w:color w:val="auto"/>
          <w:sz w:val="21"/>
          <w:szCs w:val="21"/>
          <w:highlight w:val="none"/>
          <w:shd w:val="clear" w:color="auto" w:fill="auto"/>
        </w:rPr>
        <w:t>名称：</w:t>
      </w:r>
      <w:r>
        <w:rPr>
          <w:rFonts w:hint="eastAsia" w:ascii="宋体" w:hAnsi="宋体" w:cs="宋体"/>
          <w:color w:val="auto"/>
          <w:sz w:val="21"/>
          <w:szCs w:val="21"/>
          <w:highlight w:val="none"/>
          <w:u w:val="single"/>
          <w:shd w:val="clear" w:color="auto" w:fill="auto"/>
        </w:rPr>
        <w:t xml:space="preserve">                                      </w:t>
      </w:r>
      <w:r>
        <w:rPr>
          <w:rFonts w:hint="eastAsia" w:ascii="宋体" w:hAnsi="宋体" w:cs="宋体"/>
          <w:color w:val="auto"/>
          <w:sz w:val="21"/>
          <w:szCs w:val="21"/>
          <w:highlight w:val="none"/>
          <w:shd w:val="clear" w:color="auto" w:fill="auto"/>
        </w:rPr>
        <w:t>（公章）</w:t>
      </w:r>
    </w:p>
    <w:p w14:paraId="7B37BAC7">
      <w:pPr>
        <w:shd w:val="clear"/>
        <w:adjustRightInd w:val="0"/>
        <w:snapToGrid w:val="0"/>
        <w:spacing w:line="360" w:lineRule="auto"/>
        <w:ind w:firstLine="420" w:firstLineChars="200"/>
        <w:outlineLvl w:val="1"/>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法定代表人签名（或其委托的全权代表人）：</w:t>
      </w:r>
      <w:r>
        <w:rPr>
          <w:rFonts w:hint="eastAsia" w:ascii="宋体" w:hAnsi="宋体" w:cs="宋体"/>
          <w:color w:val="auto"/>
          <w:sz w:val="21"/>
          <w:szCs w:val="21"/>
          <w:highlight w:val="none"/>
          <w:u w:val="single"/>
          <w:shd w:val="clear" w:color="auto" w:fill="auto"/>
        </w:rPr>
        <w:t xml:space="preserve">           </w:t>
      </w:r>
    </w:p>
    <w:p w14:paraId="4493745C">
      <w:pPr>
        <w:shd w:val="clear"/>
        <w:adjustRightInd w:val="0"/>
        <w:snapToGrid w:val="0"/>
        <w:spacing w:line="360" w:lineRule="auto"/>
        <w:ind w:firstLine="420" w:firstLineChars="200"/>
        <w:outlineLvl w:val="1"/>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日期：</w:t>
      </w:r>
      <w:r>
        <w:rPr>
          <w:rFonts w:hint="eastAsia" w:ascii="宋体" w:hAnsi="宋体" w:cs="宋体"/>
          <w:color w:val="auto"/>
          <w:sz w:val="21"/>
          <w:szCs w:val="21"/>
          <w:highlight w:val="none"/>
          <w:u w:val="single"/>
          <w:shd w:val="clear" w:color="auto" w:fill="auto"/>
          <w:lang w:val="en-US" w:eastAsia="zh-CN"/>
        </w:rPr>
        <w:t xml:space="preserve">    </w:t>
      </w:r>
      <w:r>
        <w:rPr>
          <w:rFonts w:hint="eastAsia" w:ascii="宋体" w:hAnsi="宋体" w:cs="宋体"/>
          <w:color w:val="auto"/>
          <w:sz w:val="21"/>
          <w:szCs w:val="21"/>
          <w:highlight w:val="none"/>
          <w:shd w:val="clear" w:color="auto" w:fill="auto"/>
        </w:rPr>
        <w:t>年</w:t>
      </w:r>
      <w:r>
        <w:rPr>
          <w:rFonts w:hint="eastAsia" w:ascii="宋体" w:hAnsi="宋体" w:cs="宋体"/>
          <w:color w:val="auto"/>
          <w:sz w:val="21"/>
          <w:szCs w:val="21"/>
          <w:highlight w:val="none"/>
          <w:u w:val="single"/>
          <w:shd w:val="clear" w:color="auto" w:fill="auto"/>
        </w:rPr>
        <w:t xml:space="preserve">   </w:t>
      </w:r>
      <w:r>
        <w:rPr>
          <w:rFonts w:hint="eastAsia" w:ascii="宋体" w:hAnsi="宋体" w:cs="宋体"/>
          <w:color w:val="auto"/>
          <w:sz w:val="21"/>
          <w:szCs w:val="21"/>
          <w:highlight w:val="none"/>
          <w:shd w:val="clear" w:color="auto" w:fill="auto"/>
        </w:rPr>
        <w:t>月</w:t>
      </w:r>
      <w:r>
        <w:rPr>
          <w:rFonts w:hint="eastAsia" w:ascii="宋体" w:hAnsi="宋体" w:cs="宋体"/>
          <w:color w:val="auto"/>
          <w:sz w:val="21"/>
          <w:szCs w:val="21"/>
          <w:highlight w:val="none"/>
          <w:u w:val="single"/>
          <w:shd w:val="clear" w:color="auto" w:fill="auto"/>
        </w:rPr>
        <w:t xml:space="preserve">   </w:t>
      </w:r>
      <w:r>
        <w:rPr>
          <w:rFonts w:hint="eastAsia" w:ascii="宋体" w:hAnsi="宋体" w:cs="宋体"/>
          <w:color w:val="auto"/>
          <w:sz w:val="21"/>
          <w:szCs w:val="21"/>
          <w:highlight w:val="none"/>
          <w:shd w:val="clear" w:color="auto" w:fill="auto"/>
        </w:rPr>
        <w:t>日</w:t>
      </w:r>
    </w:p>
    <w:p w14:paraId="270464D9">
      <w:pPr>
        <w:shd w:val="clear"/>
        <w:adjustRightInd w:val="0"/>
        <w:snapToGrid w:val="0"/>
        <w:spacing w:line="360" w:lineRule="auto"/>
        <w:outlineLvl w:val="1"/>
        <w:rPr>
          <w:rFonts w:ascii="宋体" w:hAnsi="宋体" w:cs="宋体"/>
          <w:color w:val="auto"/>
          <w:sz w:val="21"/>
          <w:szCs w:val="21"/>
          <w:highlight w:val="none"/>
          <w:shd w:val="clear" w:color="auto" w:fill="auto"/>
        </w:rPr>
      </w:pPr>
    </w:p>
    <w:p w14:paraId="6330A061">
      <w:pPr>
        <w:shd w:val="clear"/>
        <w:adjustRightInd w:val="0"/>
        <w:snapToGrid w:val="0"/>
        <w:spacing w:line="360" w:lineRule="auto"/>
        <w:outlineLvl w:val="1"/>
        <w:rPr>
          <w:rFonts w:hint="eastAsia"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注：技术部分请各</w:t>
      </w:r>
      <w:r>
        <w:rPr>
          <w:rFonts w:hint="eastAsia" w:ascii="宋体" w:hAnsi="宋体" w:cs="宋体"/>
          <w:b/>
          <w:color w:val="auto"/>
          <w:sz w:val="24"/>
          <w:highlight w:val="none"/>
          <w:shd w:val="clear" w:color="auto" w:fill="auto"/>
          <w:lang w:eastAsia="zh-CN"/>
        </w:rPr>
        <w:t>投标人</w:t>
      </w:r>
      <w:r>
        <w:rPr>
          <w:rFonts w:hint="eastAsia" w:ascii="宋体" w:hAnsi="宋体" w:cs="宋体"/>
          <w:b/>
          <w:color w:val="auto"/>
          <w:sz w:val="24"/>
          <w:highlight w:val="none"/>
          <w:shd w:val="clear" w:color="auto" w:fill="auto"/>
        </w:rPr>
        <w:t>根据技术评估表内容附相应内容。</w:t>
      </w:r>
    </w:p>
    <w:p w14:paraId="52519394">
      <w:pPr>
        <w:numPr>
          <w:ilvl w:val="0"/>
          <w:numId w:val="0"/>
        </w:numPr>
        <w:shd w:val="clear"/>
        <w:jc w:val="left"/>
        <w:rPr>
          <w:rFonts w:hint="eastAsia" w:ascii="宋体" w:hAnsi="宋体" w:eastAsia="宋体" w:cs="宋体"/>
          <w:b/>
          <w:bCs w:val="0"/>
          <w:color w:val="auto"/>
          <w:sz w:val="28"/>
          <w:szCs w:val="28"/>
          <w:highlight w:val="none"/>
          <w:shd w:val="clear" w:color="auto" w:fill="auto"/>
        </w:rPr>
      </w:pPr>
      <w:r>
        <w:rPr>
          <w:rFonts w:hint="eastAsia" w:ascii="宋体" w:hAnsi="宋体" w:eastAsia="宋体" w:cs="宋体"/>
          <w:b/>
          <w:bCs w:val="0"/>
          <w:color w:val="auto"/>
          <w:sz w:val="28"/>
          <w:szCs w:val="28"/>
          <w:highlight w:val="none"/>
          <w:shd w:val="clear" w:color="auto" w:fill="auto"/>
          <w:lang w:val="en-US" w:eastAsia="zh-CN"/>
        </w:rPr>
        <w:t>（</w:t>
      </w:r>
      <w:r>
        <w:rPr>
          <w:rFonts w:hint="eastAsia" w:ascii="宋体" w:hAnsi="宋体" w:cs="宋体"/>
          <w:b/>
          <w:bCs w:val="0"/>
          <w:color w:val="auto"/>
          <w:sz w:val="28"/>
          <w:szCs w:val="28"/>
          <w:highlight w:val="none"/>
          <w:shd w:val="clear" w:color="auto" w:fill="auto"/>
          <w:lang w:val="en-US" w:eastAsia="zh-CN"/>
        </w:rPr>
        <w:t>十八</w:t>
      </w:r>
      <w:r>
        <w:rPr>
          <w:rFonts w:hint="eastAsia" w:ascii="宋体" w:hAnsi="宋体" w:eastAsia="宋体" w:cs="宋体"/>
          <w:b/>
          <w:bCs w:val="0"/>
          <w:color w:val="auto"/>
          <w:sz w:val="28"/>
          <w:szCs w:val="28"/>
          <w:highlight w:val="none"/>
          <w:shd w:val="clear" w:color="auto" w:fill="auto"/>
          <w:lang w:val="en-US" w:eastAsia="zh-CN"/>
        </w:rPr>
        <w:t xml:space="preserve">）          </w:t>
      </w:r>
      <w:r>
        <w:rPr>
          <w:rFonts w:hint="eastAsia" w:ascii="宋体" w:hAnsi="宋体" w:eastAsia="宋体" w:cs="宋体"/>
          <w:b/>
          <w:bCs w:val="0"/>
          <w:color w:val="auto"/>
          <w:sz w:val="28"/>
          <w:szCs w:val="28"/>
          <w:highlight w:val="none"/>
          <w:shd w:val="clear" w:color="auto" w:fill="auto"/>
        </w:rPr>
        <w:t>主要股东或出资人信息</w:t>
      </w:r>
    </w:p>
    <w:tbl>
      <w:tblPr>
        <w:tblStyle w:val="20"/>
        <w:tblW w:w="9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0"/>
        <w:gridCol w:w="1287"/>
        <w:gridCol w:w="2340"/>
        <w:gridCol w:w="1306"/>
        <w:gridCol w:w="1375"/>
        <w:gridCol w:w="1363"/>
        <w:gridCol w:w="937"/>
      </w:tblGrid>
      <w:tr w14:paraId="6F068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7AA790A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序号</w:t>
            </w:r>
          </w:p>
        </w:tc>
        <w:tc>
          <w:tcPr>
            <w:tcW w:w="1287" w:type="dxa"/>
            <w:noWrap w:val="0"/>
            <w:vAlign w:val="center"/>
          </w:tcPr>
          <w:p w14:paraId="0D171F3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名称</w:t>
            </w:r>
          </w:p>
          <w:p w14:paraId="1E36F09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（姓名）</w:t>
            </w:r>
          </w:p>
        </w:tc>
        <w:tc>
          <w:tcPr>
            <w:tcW w:w="2340" w:type="dxa"/>
            <w:noWrap w:val="0"/>
            <w:vAlign w:val="center"/>
          </w:tcPr>
          <w:p w14:paraId="35F2151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统一社会信用代码</w:t>
            </w:r>
          </w:p>
          <w:p w14:paraId="6FA5457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（身份证号）</w:t>
            </w:r>
          </w:p>
        </w:tc>
        <w:tc>
          <w:tcPr>
            <w:tcW w:w="1306" w:type="dxa"/>
            <w:noWrap w:val="0"/>
            <w:vAlign w:val="center"/>
          </w:tcPr>
          <w:p w14:paraId="0FC96F1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出资方式</w:t>
            </w:r>
          </w:p>
        </w:tc>
        <w:tc>
          <w:tcPr>
            <w:tcW w:w="1375" w:type="dxa"/>
            <w:noWrap w:val="0"/>
            <w:vAlign w:val="center"/>
          </w:tcPr>
          <w:p w14:paraId="7039A7C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出资金额</w:t>
            </w:r>
          </w:p>
          <w:p w14:paraId="725F46B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（万元）</w:t>
            </w:r>
          </w:p>
        </w:tc>
        <w:tc>
          <w:tcPr>
            <w:tcW w:w="1363" w:type="dxa"/>
            <w:noWrap w:val="0"/>
            <w:vAlign w:val="center"/>
          </w:tcPr>
          <w:p w14:paraId="0830473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占全部股份比例</w:t>
            </w:r>
          </w:p>
        </w:tc>
        <w:tc>
          <w:tcPr>
            <w:tcW w:w="937" w:type="dxa"/>
            <w:noWrap w:val="0"/>
            <w:vAlign w:val="center"/>
          </w:tcPr>
          <w:p w14:paraId="7301A8D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备注</w:t>
            </w:r>
          </w:p>
        </w:tc>
      </w:tr>
      <w:tr w14:paraId="70339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DAA30F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noWrap w:val="0"/>
            <w:vAlign w:val="center"/>
          </w:tcPr>
          <w:p w14:paraId="347C411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noWrap w:val="0"/>
            <w:vAlign w:val="center"/>
          </w:tcPr>
          <w:p w14:paraId="6FDF0E3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noWrap w:val="0"/>
            <w:vAlign w:val="center"/>
          </w:tcPr>
          <w:p w14:paraId="2855807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noWrap w:val="0"/>
            <w:vAlign w:val="center"/>
          </w:tcPr>
          <w:p w14:paraId="768EFBF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noWrap w:val="0"/>
            <w:vAlign w:val="center"/>
          </w:tcPr>
          <w:p w14:paraId="0D77D17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noWrap w:val="0"/>
            <w:vAlign w:val="center"/>
          </w:tcPr>
          <w:p w14:paraId="49A4BC4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20DA2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E4DCC9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noWrap w:val="0"/>
            <w:vAlign w:val="center"/>
          </w:tcPr>
          <w:p w14:paraId="2F91E90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noWrap w:val="0"/>
            <w:vAlign w:val="center"/>
          </w:tcPr>
          <w:p w14:paraId="728498B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noWrap w:val="0"/>
            <w:vAlign w:val="center"/>
          </w:tcPr>
          <w:p w14:paraId="62C1C30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noWrap w:val="0"/>
            <w:vAlign w:val="center"/>
          </w:tcPr>
          <w:p w14:paraId="68C9EEA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noWrap w:val="0"/>
            <w:vAlign w:val="center"/>
          </w:tcPr>
          <w:p w14:paraId="184D80F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noWrap w:val="0"/>
            <w:vAlign w:val="center"/>
          </w:tcPr>
          <w:p w14:paraId="43C3588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6D913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397EA57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noWrap w:val="0"/>
            <w:vAlign w:val="center"/>
          </w:tcPr>
          <w:p w14:paraId="6908B9E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noWrap w:val="0"/>
            <w:vAlign w:val="center"/>
          </w:tcPr>
          <w:p w14:paraId="40E0BC0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noWrap w:val="0"/>
            <w:vAlign w:val="center"/>
          </w:tcPr>
          <w:p w14:paraId="31BCDB2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noWrap w:val="0"/>
            <w:vAlign w:val="center"/>
          </w:tcPr>
          <w:p w14:paraId="7E3D1B9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noWrap w:val="0"/>
            <w:vAlign w:val="center"/>
          </w:tcPr>
          <w:p w14:paraId="7E47735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noWrap w:val="0"/>
            <w:vAlign w:val="center"/>
          </w:tcPr>
          <w:p w14:paraId="460B267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4F1C2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78F0335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noWrap w:val="0"/>
            <w:vAlign w:val="center"/>
          </w:tcPr>
          <w:p w14:paraId="5FA57AB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noWrap w:val="0"/>
            <w:vAlign w:val="center"/>
          </w:tcPr>
          <w:p w14:paraId="0BCEE63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noWrap w:val="0"/>
            <w:vAlign w:val="center"/>
          </w:tcPr>
          <w:p w14:paraId="0695E3A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noWrap w:val="0"/>
            <w:vAlign w:val="center"/>
          </w:tcPr>
          <w:p w14:paraId="7E3329B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noWrap w:val="0"/>
            <w:vAlign w:val="center"/>
          </w:tcPr>
          <w:p w14:paraId="71A74FC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noWrap w:val="0"/>
            <w:vAlign w:val="center"/>
          </w:tcPr>
          <w:p w14:paraId="6523CFF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59C21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7A0C3BB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287" w:type="dxa"/>
            <w:noWrap w:val="0"/>
            <w:vAlign w:val="center"/>
          </w:tcPr>
          <w:p w14:paraId="2981C9C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2340" w:type="dxa"/>
            <w:noWrap w:val="0"/>
            <w:vAlign w:val="center"/>
          </w:tcPr>
          <w:p w14:paraId="3531452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06" w:type="dxa"/>
            <w:noWrap w:val="0"/>
            <w:vAlign w:val="center"/>
          </w:tcPr>
          <w:p w14:paraId="763F9C4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75" w:type="dxa"/>
            <w:noWrap w:val="0"/>
            <w:vAlign w:val="center"/>
          </w:tcPr>
          <w:p w14:paraId="20A7F7B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63" w:type="dxa"/>
            <w:noWrap w:val="0"/>
            <w:vAlign w:val="center"/>
          </w:tcPr>
          <w:p w14:paraId="1DCD28E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937" w:type="dxa"/>
            <w:noWrap w:val="0"/>
            <w:vAlign w:val="center"/>
          </w:tcPr>
          <w:p w14:paraId="4F75B30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r>
    </w:tbl>
    <w:p w14:paraId="3FFD2448">
      <w:pPr>
        <w:shd w:val="clear"/>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我方承诺，以上信息真实可靠；如填报的股东出资额、出资比例等与实际不符，视为放弃中标资格。</w:t>
      </w:r>
    </w:p>
    <w:p w14:paraId="6F5301A1">
      <w:pPr>
        <w:shd w:val="clear"/>
        <w:spacing w:line="480" w:lineRule="exact"/>
        <w:ind w:left="720" w:hanging="630" w:hangingChars="300"/>
        <w:rPr>
          <w:rFonts w:hint="eastAsia" w:ascii="宋体" w:hAnsi="宋体" w:eastAsia="宋体" w:cs="宋体"/>
          <w:color w:val="auto"/>
          <w:highlight w:val="none"/>
          <w:shd w:val="clear" w:color="auto" w:fill="auto"/>
        </w:rPr>
      </w:pPr>
    </w:p>
    <w:p w14:paraId="1FD77068">
      <w:pPr>
        <w:shd w:val="clear"/>
        <w:snapToGrid w:val="0"/>
        <w:spacing w:line="440" w:lineRule="exact"/>
        <w:ind w:left="720" w:hanging="630" w:hangingChars="3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注：1.主要股东或出资人为法人的，填写法人全称及统一社会信用代码（尚未办理三证合一的填写组织机构代码）；为自然人的，填写自然人姓名和身份证号。</w:t>
      </w:r>
    </w:p>
    <w:p w14:paraId="791504D7">
      <w:pPr>
        <w:shd w:val="clear"/>
        <w:snapToGrid w:val="0"/>
        <w:spacing w:line="440" w:lineRule="exact"/>
        <w:ind w:firstLine="420"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2.出资方式填写货币、实物、工艺产权和非专利技术、土地使用权等。</w:t>
      </w:r>
    </w:p>
    <w:p w14:paraId="2FF75966">
      <w:pPr>
        <w:shd w:val="clear"/>
        <w:snapToGrid w:val="0"/>
        <w:spacing w:line="440" w:lineRule="exact"/>
        <w:ind w:left="630" w:leftChars="200" w:hanging="210" w:hangingChars="1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3.投标人应按照占全部股份比例从大到小依次逐个股东填写，股东数量多于10个的，填写前10名，不足10个的全部填写。</w:t>
      </w:r>
    </w:p>
    <w:p w14:paraId="7B86F0FD">
      <w:pPr>
        <w:shd w:val="clear"/>
        <w:spacing w:line="480" w:lineRule="exact"/>
        <w:ind w:left="525" w:leftChars="200" w:hanging="105" w:hangingChars="50"/>
        <w:rPr>
          <w:rFonts w:hint="eastAsia" w:ascii="宋体" w:hAnsi="宋体" w:eastAsia="宋体" w:cs="宋体"/>
          <w:color w:val="auto"/>
          <w:highlight w:val="none"/>
          <w:shd w:val="clear" w:color="auto" w:fill="auto"/>
        </w:rPr>
      </w:pPr>
    </w:p>
    <w:p w14:paraId="276B5B70">
      <w:pPr>
        <w:shd w:val="clear"/>
        <w:spacing w:line="480" w:lineRule="exact"/>
        <w:ind w:left="525" w:leftChars="200" w:hanging="105" w:hangingChars="50"/>
        <w:rPr>
          <w:rFonts w:hint="eastAsia" w:ascii="宋体" w:hAnsi="宋体" w:eastAsia="宋体" w:cs="宋体"/>
          <w:color w:val="auto"/>
          <w:highlight w:val="none"/>
          <w:shd w:val="clear" w:color="auto" w:fill="auto"/>
        </w:rPr>
      </w:pPr>
    </w:p>
    <w:p w14:paraId="2C125ECA">
      <w:pPr>
        <w:shd w:val="clear"/>
        <w:spacing w:line="480" w:lineRule="exact"/>
        <w:ind w:left="540" w:leftChars="200" w:hanging="120" w:hangingChars="50"/>
        <w:rPr>
          <w:rFonts w:hint="eastAsia" w:ascii="宋体" w:hAnsi="宋体" w:eastAsia="宋体" w:cs="宋体"/>
          <w:color w:val="auto"/>
          <w:sz w:val="24"/>
          <w:szCs w:val="24"/>
          <w:highlight w:val="none"/>
          <w:shd w:val="clear" w:color="auto" w:fill="auto"/>
        </w:rPr>
      </w:pPr>
    </w:p>
    <w:p w14:paraId="225B6614">
      <w:pPr>
        <w:shd w:val="clear"/>
        <w:jc w:val="center"/>
        <w:rPr>
          <w:rFonts w:hint="eastAsia" w:ascii="宋体" w:hAnsi="宋体" w:eastAsia="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投标人</w:t>
      </w:r>
      <w:r>
        <w:rPr>
          <w:rFonts w:hint="eastAsia" w:ascii="宋体" w:hAnsi="宋体" w:eastAsia="宋体" w:cs="宋体"/>
          <w:color w:val="auto"/>
          <w:sz w:val="24"/>
          <w:szCs w:val="24"/>
          <w:highlight w:val="none"/>
          <w:shd w:val="clear" w:color="auto" w:fill="auto"/>
          <w:lang w:val="zh-CN"/>
        </w:rPr>
        <w:t>全称：（盖章）</w:t>
      </w:r>
    </w:p>
    <w:p w14:paraId="1C7E9478">
      <w:pPr>
        <w:shd w:val="clear"/>
        <w:jc w:val="center"/>
        <w:rPr>
          <w:rFonts w:hint="eastAsia" w:ascii="宋体" w:hAnsi="宋体" w:eastAsia="宋体" w:cs="宋体"/>
          <w:color w:val="auto"/>
          <w:sz w:val="24"/>
          <w:szCs w:val="24"/>
          <w:highlight w:val="none"/>
          <w:shd w:val="clear" w:color="auto" w:fill="auto"/>
          <w:lang w:val="zh-CN"/>
        </w:rPr>
      </w:pPr>
    </w:p>
    <w:p w14:paraId="7848B23F">
      <w:pPr>
        <w:shd w:val="clear"/>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 xml:space="preserve">              法定代表人（或授权代表）：（签字）</w:t>
      </w:r>
    </w:p>
    <w:p w14:paraId="3724DFBE">
      <w:pPr>
        <w:shd w:val="clear"/>
        <w:rPr>
          <w:rFonts w:hint="eastAsia" w:ascii="宋体" w:hAnsi="宋体" w:eastAsia="宋体" w:cs="宋体"/>
          <w:color w:val="auto"/>
          <w:sz w:val="24"/>
          <w:szCs w:val="24"/>
          <w:highlight w:val="none"/>
          <w:shd w:val="clear" w:color="auto" w:fill="auto"/>
          <w:lang w:val="zh-CN"/>
        </w:rPr>
      </w:pPr>
    </w:p>
    <w:p w14:paraId="4D9CA62C">
      <w:pPr>
        <w:shd w:val="clear"/>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zh-CN"/>
        </w:rPr>
        <w:t>年   月   日</w:t>
      </w:r>
    </w:p>
    <w:p w14:paraId="2E7AE49B">
      <w:pPr>
        <w:pStyle w:val="12"/>
        <w:shd w:val="clear"/>
        <w:rPr>
          <w:rFonts w:hint="eastAsia"/>
          <w:color w:val="auto"/>
          <w:highlight w:val="none"/>
          <w:shd w:val="clear" w:color="auto" w:fill="auto"/>
          <w:lang w:val="zh-CN"/>
        </w:rPr>
      </w:pPr>
    </w:p>
    <w:p w14:paraId="7A83B57F">
      <w:pPr>
        <w:pStyle w:val="10"/>
        <w:shd w:val="clear"/>
        <w:rPr>
          <w:rFonts w:hint="eastAsia"/>
          <w:b/>
          <w:bCs/>
          <w:color w:val="auto"/>
          <w:sz w:val="28"/>
          <w:szCs w:val="28"/>
          <w:highlight w:val="none"/>
          <w:shd w:val="clear" w:color="auto" w:fill="auto"/>
          <w:lang w:eastAsia="zh-CN"/>
        </w:rPr>
      </w:pPr>
    </w:p>
    <w:p w14:paraId="53CA35E8">
      <w:pPr>
        <w:pStyle w:val="10"/>
        <w:shd w:val="clear"/>
        <w:rPr>
          <w:rFonts w:hint="eastAsia"/>
          <w:b/>
          <w:bCs/>
          <w:color w:val="auto"/>
          <w:sz w:val="28"/>
          <w:szCs w:val="28"/>
          <w:highlight w:val="none"/>
          <w:shd w:val="clear" w:color="auto" w:fill="auto"/>
          <w:lang w:eastAsia="zh-CN"/>
        </w:rPr>
      </w:pPr>
    </w:p>
    <w:p w14:paraId="5E71E543">
      <w:pPr>
        <w:pStyle w:val="10"/>
        <w:shd w:val="clear"/>
        <w:rPr>
          <w:rFonts w:hint="eastAsia"/>
          <w:b/>
          <w:bCs/>
          <w:color w:val="auto"/>
          <w:sz w:val="28"/>
          <w:szCs w:val="28"/>
          <w:highlight w:val="none"/>
          <w:shd w:val="clear" w:color="auto" w:fill="auto"/>
          <w:lang w:eastAsia="zh-CN"/>
        </w:rPr>
      </w:pPr>
    </w:p>
    <w:p w14:paraId="5FC69D1D">
      <w:pPr>
        <w:pStyle w:val="10"/>
        <w:shd w:val="clear"/>
        <w:rPr>
          <w:rFonts w:hint="eastAsia"/>
          <w:b/>
          <w:bCs/>
          <w:color w:val="auto"/>
          <w:sz w:val="28"/>
          <w:szCs w:val="28"/>
          <w:highlight w:val="none"/>
          <w:shd w:val="clear" w:color="auto" w:fill="auto"/>
          <w:lang w:eastAsia="zh-CN"/>
        </w:rPr>
      </w:pPr>
    </w:p>
    <w:p w14:paraId="6B5883BA">
      <w:pPr>
        <w:pStyle w:val="19"/>
        <w:spacing w:line="400" w:lineRule="exact"/>
        <w:ind w:left="0" w:leftChars="0" w:firstLine="0" w:firstLineChars="0"/>
        <w:rPr>
          <w:rFonts w:hint="eastAsia" w:ascii="宋体" w:hAnsi="宋体" w:eastAsia="宋体" w:cs="宋体"/>
          <w:sz w:val="24"/>
          <w:szCs w:val="24"/>
        </w:rPr>
      </w:pPr>
      <w:r>
        <w:rPr>
          <w:rFonts w:hint="eastAsia" w:ascii="宋体" w:hAnsi="宋体" w:eastAsia="宋体" w:cs="宋体"/>
          <w:b/>
          <w:bCs w:val="0"/>
          <w:color w:val="auto"/>
          <w:sz w:val="28"/>
          <w:szCs w:val="28"/>
          <w:highlight w:val="none"/>
          <w:shd w:val="clear" w:color="auto" w:fill="auto"/>
          <w:lang w:val="en-US" w:eastAsia="zh-CN"/>
        </w:rPr>
        <w:t>（</w:t>
      </w:r>
      <w:r>
        <w:rPr>
          <w:rFonts w:hint="eastAsia" w:ascii="宋体" w:hAnsi="宋体" w:cs="宋体"/>
          <w:b/>
          <w:bCs w:val="0"/>
          <w:color w:val="auto"/>
          <w:sz w:val="28"/>
          <w:szCs w:val="28"/>
          <w:highlight w:val="none"/>
          <w:shd w:val="clear" w:color="auto" w:fill="auto"/>
          <w:lang w:val="en-US" w:eastAsia="zh-CN"/>
        </w:rPr>
        <w:t>十九</w:t>
      </w:r>
      <w:r>
        <w:rPr>
          <w:rFonts w:hint="eastAsia" w:ascii="宋体" w:hAnsi="宋体" w:eastAsia="宋体" w:cs="宋体"/>
          <w:b/>
          <w:bCs w:val="0"/>
          <w:color w:val="auto"/>
          <w:sz w:val="28"/>
          <w:szCs w:val="28"/>
          <w:highlight w:val="none"/>
          <w:shd w:val="clear" w:color="auto" w:fill="auto"/>
          <w:lang w:val="en-US" w:eastAsia="zh-CN"/>
        </w:rPr>
        <w:t>）</w:t>
      </w:r>
      <w:r>
        <w:rPr>
          <w:rFonts w:hint="eastAsia" w:ascii="宋体" w:hAnsi="宋体" w:eastAsia="宋体" w:cs="宋体"/>
          <w:sz w:val="24"/>
          <w:szCs w:val="24"/>
        </w:rPr>
        <w:t xml:space="preserve"> </w:t>
      </w:r>
      <w:r>
        <w:rPr>
          <w:rFonts w:hint="eastAsia" w:ascii="宋体" w:hAnsi="宋体" w:eastAsia="宋体" w:cs="宋体"/>
          <w:b/>
          <w:bCs/>
          <w:sz w:val="24"/>
          <w:szCs w:val="24"/>
        </w:rPr>
        <w:t>履行合同所必需的设备和专业技术能力证明材料</w:t>
      </w:r>
    </w:p>
    <w:p w14:paraId="10F0607F">
      <w:pPr>
        <w:pStyle w:val="19"/>
        <w:spacing w:line="400" w:lineRule="exact"/>
        <w:ind w:left="0" w:leftChars="0" w:firstLine="480"/>
        <w:rPr>
          <w:rFonts w:hint="eastAsia" w:ascii="宋体" w:hAnsi="宋体" w:eastAsia="宋体" w:cs="宋体"/>
          <w:b/>
          <w:bCs/>
          <w:sz w:val="24"/>
          <w:szCs w:val="24"/>
        </w:rPr>
      </w:pPr>
      <w:r>
        <w:rPr>
          <w:rFonts w:hint="eastAsia" w:ascii="宋体" w:hAnsi="宋体" w:eastAsia="宋体" w:cs="宋体"/>
          <w:b/>
          <w:bCs/>
          <w:sz w:val="24"/>
          <w:szCs w:val="24"/>
        </w:rPr>
        <w:t>证明材料一：设备清单</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8"/>
        <w:gridCol w:w="2492"/>
        <w:gridCol w:w="2082"/>
        <w:gridCol w:w="1577"/>
        <w:gridCol w:w="1436"/>
      </w:tblGrid>
      <w:tr w14:paraId="5123A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exact"/>
          <w:jc w:val="center"/>
        </w:trPr>
        <w:tc>
          <w:tcPr>
            <w:tcW w:w="748" w:type="dxa"/>
            <w:noWrap w:val="0"/>
            <w:vAlign w:val="center"/>
          </w:tcPr>
          <w:p w14:paraId="1FC4C036">
            <w:pPr>
              <w:pStyle w:val="19"/>
              <w:keepNext w:val="0"/>
              <w:keepLines w:val="0"/>
              <w:suppressLineNumbers w:val="0"/>
              <w:spacing w:line="400" w:lineRule="exact"/>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序号</w:t>
            </w:r>
          </w:p>
        </w:tc>
        <w:tc>
          <w:tcPr>
            <w:tcW w:w="2492" w:type="dxa"/>
            <w:noWrap w:val="0"/>
            <w:vAlign w:val="center"/>
          </w:tcPr>
          <w:p w14:paraId="037B6753">
            <w:pPr>
              <w:pStyle w:val="19"/>
              <w:keepNext w:val="0"/>
              <w:keepLines w:val="0"/>
              <w:suppressLineNumbers w:val="0"/>
              <w:spacing w:line="400" w:lineRule="exact"/>
              <w:ind w:left="0" w:leftChars="0" w:right="0" w:firstLine="480"/>
              <w:rPr>
                <w:rFonts w:hint="eastAsia" w:ascii="宋体" w:hAnsi="宋体" w:eastAsia="宋体" w:cs="宋体"/>
                <w:sz w:val="24"/>
                <w:szCs w:val="24"/>
              </w:rPr>
            </w:pPr>
            <w:r>
              <w:rPr>
                <w:rFonts w:hint="eastAsia" w:ascii="宋体" w:hAnsi="宋体" w:eastAsia="宋体" w:cs="宋体"/>
                <w:sz w:val="24"/>
                <w:szCs w:val="24"/>
              </w:rPr>
              <w:t>名称</w:t>
            </w:r>
          </w:p>
        </w:tc>
        <w:tc>
          <w:tcPr>
            <w:tcW w:w="2082" w:type="dxa"/>
            <w:noWrap w:val="0"/>
            <w:vAlign w:val="center"/>
          </w:tcPr>
          <w:p w14:paraId="64E283F9">
            <w:pPr>
              <w:pStyle w:val="19"/>
              <w:keepNext w:val="0"/>
              <w:keepLines w:val="0"/>
              <w:suppressLineNumbers w:val="0"/>
              <w:spacing w:line="400" w:lineRule="exact"/>
              <w:ind w:left="0" w:leftChars="0" w:right="0" w:firstLine="480"/>
              <w:rPr>
                <w:rFonts w:hint="eastAsia" w:ascii="宋体" w:hAnsi="宋体" w:eastAsia="宋体" w:cs="宋体"/>
                <w:sz w:val="24"/>
                <w:szCs w:val="24"/>
              </w:rPr>
            </w:pPr>
            <w:r>
              <w:rPr>
                <w:rFonts w:hint="eastAsia" w:ascii="宋体" w:hAnsi="宋体" w:eastAsia="宋体" w:cs="宋体"/>
                <w:sz w:val="24"/>
                <w:szCs w:val="24"/>
              </w:rPr>
              <w:t>规格</w:t>
            </w:r>
          </w:p>
        </w:tc>
        <w:tc>
          <w:tcPr>
            <w:tcW w:w="1577" w:type="dxa"/>
            <w:tcBorders>
              <w:right w:val="single" w:color="auto" w:sz="4" w:space="0"/>
            </w:tcBorders>
            <w:noWrap w:val="0"/>
            <w:vAlign w:val="center"/>
          </w:tcPr>
          <w:p w14:paraId="164CAD87">
            <w:pPr>
              <w:pStyle w:val="19"/>
              <w:keepNext w:val="0"/>
              <w:keepLines w:val="0"/>
              <w:suppressLineNumbers w:val="0"/>
              <w:spacing w:line="400" w:lineRule="exact"/>
              <w:ind w:left="0" w:leftChars="0" w:right="0" w:firstLine="480"/>
              <w:rPr>
                <w:rFonts w:hint="eastAsia" w:ascii="宋体" w:hAnsi="宋体" w:eastAsia="宋体" w:cs="宋体"/>
                <w:sz w:val="24"/>
                <w:szCs w:val="24"/>
              </w:rPr>
            </w:pPr>
            <w:r>
              <w:rPr>
                <w:rFonts w:hint="eastAsia" w:ascii="宋体" w:hAnsi="宋体" w:eastAsia="宋体" w:cs="宋体"/>
                <w:sz w:val="24"/>
                <w:szCs w:val="24"/>
              </w:rPr>
              <w:t>数量</w:t>
            </w:r>
          </w:p>
        </w:tc>
        <w:tc>
          <w:tcPr>
            <w:tcW w:w="1436" w:type="dxa"/>
            <w:tcBorders>
              <w:left w:val="single" w:color="auto" w:sz="4" w:space="0"/>
            </w:tcBorders>
            <w:noWrap w:val="0"/>
            <w:vAlign w:val="center"/>
          </w:tcPr>
          <w:p w14:paraId="7438D279">
            <w:pPr>
              <w:pStyle w:val="19"/>
              <w:keepNext w:val="0"/>
              <w:keepLines w:val="0"/>
              <w:suppressLineNumbers w:val="0"/>
              <w:spacing w:line="400" w:lineRule="exact"/>
              <w:ind w:left="0" w:leftChars="0" w:right="0" w:firstLine="480"/>
              <w:rPr>
                <w:rFonts w:hint="eastAsia" w:ascii="宋体" w:hAnsi="宋体" w:eastAsia="宋体" w:cs="宋体"/>
                <w:sz w:val="24"/>
                <w:szCs w:val="24"/>
              </w:rPr>
            </w:pPr>
            <w:r>
              <w:rPr>
                <w:rFonts w:hint="eastAsia" w:ascii="宋体" w:hAnsi="宋体" w:eastAsia="宋体" w:cs="宋体"/>
                <w:sz w:val="24"/>
                <w:szCs w:val="24"/>
              </w:rPr>
              <w:t>说明</w:t>
            </w:r>
          </w:p>
        </w:tc>
      </w:tr>
      <w:tr w14:paraId="7C844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48" w:type="dxa"/>
            <w:tcBorders>
              <w:bottom w:val="single" w:color="auto" w:sz="4" w:space="0"/>
            </w:tcBorders>
            <w:noWrap w:val="0"/>
            <w:vAlign w:val="center"/>
          </w:tcPr>
          <w:p w14:paraId="38F74450">
            <w:pPr>
              <w:pStyle w:val="19"/>
              <w:keepNext w:val="0"/>
              <w:keepLines w:val="0"/>
              <w:suppressLineNumbers w:val="0"/>
              <w:spacing w:line="400" w:lineRule="exact"/>
              <w:ind w:left="0" w:leftChars="0" w:right="0" w:firstLine="480"/>
              <w:rPr>
                <w:rFonts w:hint="eastAsia" w:ascii="宋体" w:hAnsi="宋体" w:eastAsia="宋体" w:cs="宋体"/>
                <w:sz w:val="24"/>
                <w:szCs w:val="24"/>
              </w:rPr>
            </w:pPr>
            <w:r>
              <w:rPr>
                <w:rFonts w:hint="eastAsia" w:ascii="宋体" w:hAnsi="宋体" w:eastAsia="宋体" w:cs="宋体"/>
                <w:sz w:val="24"/>
                <w:szCs w:val="24"/>
              </w:rPr>
              <w:t xml:space="preserve"> </w:t>
            </w:r>
          </w:p>
        </w:tc>
        <w:tc>
          <w:tcPr>
            <w:tcW w:w="2492" w:type="dxa"/>
            <w:noWrap w:val="0"/>
            <w:vAlign w:val="center"/>
          </w:tcPr>
          <w:p w14:paraId="4374A80E">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2082" w:type="dxa"/>
            <w:noWrap w:val="0"/>
            <w:vAlign w:val="center"/>
          </w:tcPr>
          <w:p w14:paraId="007E5ECD">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577" w:type="dxa"/>
            <w:tcBorders>
              <w:right w:val="single" w:color="auto" w:sz="4" w:space="0"/>
            </w:tcBorders>
            <w:noWrap w:val="0"/>
            <w:vAlign w:val="center"/>
          </w:tcPr>
          <w:p w14:paraId="2FA92922">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436" w:type="dxa"/>
            <w:tcBorders>
              <w:left w:val="single" w:color="auto" w:sz="4" w:space="0"/>
            </w:tcBorders>
            <w:noWrap w:val="0"/>
            <w:vAlign w:val="center"/>
          </w:tcPr>
          <w:p w14:paraId="4E1D4AF4">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r>
      <w:tr w14:paraId="10FB0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exact"/>
          <w:jc w:val="center"/>
        </w:trPr>
        <w:tc>
          <w:tcPr>
            <w:tcW w:w="748" w:type="dxa"/>
            <w:tcBorders>
              <w:top w:val="single" w:color="auto" w:sz="4" w:space="0"/>
              <w:bottom w:val="single" w:color="auto" w:sz="4" w:space="0"/>
            </w:tcBorders>
            <w:noWrap w:val="0"/>
            <w:vAlign w:val="center"/>
          </w:tcPr>
          <w:p w14:paraId="72275B0B">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2492" w:type="dxa"/>
            <w:noWrap w:val="0"/>
            <w:vAlign w:val="center"/>
          </w:tcPr>
          <w:p w14:paraId="5ADD30B3">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2082" w:type="dxa"/>
            <w:noWrap w:val="0"/>
            <w:vAlign w:val="center"/>
          </w:tcPr>
          <w:p w14:paraId="6CF24BA9">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577" w:type="dxa"/>
            <w:tcBorders>
              <w:right w:val="single" w:color="auto" w:sz="4" w:space="0"/>
            </w:tcBorders>
            <w:noWrap w:val="0"/>
            <w:vAlign w:val="center"/>
          </w:tcPr>
          <w:p w14:paraId="552757E7">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436" w:type="dxa"/>
            <w:tcBorders>
              <w:left w:val="single" w:color="auto" w:sz="4" w:space="0"/>
            </w:tcBorders>
            <w:noWrap w:val="0"/>
            <w:vAlign w:val="center"/>
          </w:tcPr>
          <w:p w14:paraId="34C26463">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r>
      <w:tr w14:paraId="11F6D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exact"/>
          <w:jc w:val="center"/>
        </w:trPr>
        <w:tc>
          <w:tcPr>
            <w:tcW w:w="748" w:type="dxa"/>
            <w:tcBorders>
              <w:top w:val="single" w:color="auto" w:sz="4" w:space="0"/>
              <w:bottom w:val="single" w:color="auto" w:sz="4" w:space="0"/>
            </w:tcBorders>
            <w:noWrap w:val="0"/>
            <w:vAlign w:val="center"/>
          </w:tcPr>
          <w:p w14:paraId="6EAAAB06">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2492" w:type="dxa"/>
            <w:noWrap w:val="0"/>
            <w:vAlign w:val="center"/>
          </w:tcPr>
          <w:p w14:paraId="02240BA2">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2082" w:type="dxa"/>
            <w:noWrap w:val="0"/>
            <w:vAlign w:val="center"/>
          </w:tcPr>
          <w:p w14:paraId="6F305F56">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577" w:type="dxa"/>
            <w:tcBorders>
              <w:right w:val="single" w:color="auto" w:sz="4" w:space="0"/>
            </w:tcBorders>
            <w:noWrap w:val="0"/>
            <w:vAlign w:val="center"/>
          </w:tcPr>
          <w:p w14:paraId="108053E4">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436" w:type="dxa"/>
            <w:tcBorders>
              <w:left w:val="single" w:color="auto" w:sz="4" w:space="0"/>
            </w:tcBorders>
            <w:noWrap w:val="0"/>
            <w:vAlign w:val="center"/>
          </w:tcPr>
          <w:p w14:paraId="2827ABFC">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r>
      <w:tr w14:paraId="6E199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exact"/>
          <w:jc w:val="center"/>
        </w:trPr>
        <w:tc>
          <w:tcPr>
            <w:tcW w:w="748" w:type="dxa"/>
            <w:tcBorders>
              <w:top w:val="single" w:color="auto" w:sz="4" w:space="0"/>
              <w:bottom w:val="single" w:color="auto" w:sz="4" w:space="0"/>
            </w:tcBorders>
            <w:noWrap w:val="0"/>
            <w:vAlign w:val="center"/>
          </w:tcPr>
          <w:p w14:paraId="0131EAB7">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2492" w:type="dxa"/>
            <w:noWrap w:val="0"/>
            <w:vAlign w:val="center"/>
          </w:tcPr>
          <w:p w14:paraId="5993AAC0">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2082" w:type="dxa"/>
            <w:noWrap w:val="0"/>
            <w:vAlign w:val="center"/>
          </w:tcPr>
          <w:p w14:paraId="64EF1907">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577" w:type="dxa"/>
            <w:tcBorders>
              <w:right w:val="single" w:color="auto" w:sz="4" w:space="0"/>
            </w:tcBorders>
            <w:noWrap w:val="0"/>
            <w:vAlign w:val="center"/>
          </w:tcPr>
          <w:p w14:paraId="22DDC0E8">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436" w:type="dxa"/>
            <w:tcBorders>
              <w:left w:val="single" w:color="auto" w:sz="4" w:space="0"/>
            </w:tcBorders>
            <w:noWrap w:val="0"/>
            <w:vAlign w:val="center"/>
          </w:tcPr>
          <w:p w14:paraId="4D56D372">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r>
    </w:tbl>
    <w:p w14:paraId="31A1F306">
      <w:pPr>
        <w:pStyle w:val="19"/>
        <w:spacing w:line="400" w:lineRule="exact"/>
        <w:ind w:left="0" w:leftChars="0" w:firstLine="480"/>
        <w:rPr>
          <w:rFonts w:hint="eastAsia" w:ascii="宋体" w:hAnsi="宋体" w:eastAsia="宋体" w:cs="宋体"/>
          <w:sz w:val="24"/>
          <w:szCs w:val="24"/>
        </w:rPr>
      </w:pPr>
    </w:p>
    <w:p w14:paraId="134C6472">
      <w:pPr>
        <w:pStyle w:val="19"/>
        <w:spacing w:line="400" w:lineRule="exact"/>
        <w:ind w:left="0" w:leftChars="0" w:firstLine="480"/>
        <w:rPr>
          <w:rFonts w:hint="eastAsia" w:ascii="宋体" w:hAnsi="宋体" w:eastAsia="宋体" w:cs="宋体"/>
          <w:sz w:val="24"/>
          <w:szCs w:val="24"/>
        </w:rPr>
      </w:pPr>
    </w:p>
    <w:p w14:paraId="69288998">
      <w:pPr>
        <w:pStyle w:val="19"/>
        <w:spacing w:line="400" w:lineRule="exact"/>
        <w:ind w:left="0" w:leftChars="0" w:firstLine="480"/>
        <w:rPr>
          <w:rFonts w:hint="eastAsia" w:ascii="宋体" w:hAnsi="宋体" w:eastAsia="宋体" w:cs="宋体"/>
          <w:b/>
          <w:bCs/>
          <w:sz w:val="24"/>
          <w:szCs w:val="24"/>
        </w:rPr>
      </w:pPr>
      <w:r>
        <w:rPr>
          <w:rFonts w:hint="eastAsia" w:ascii="宋体" w:hAnsi="宋体" w:eastAsia="宋体" w:cs="宋体"/>
          <w:b/>
          <w:bCs/>
          <w:sz w:val="24"/>
          <w:szCs w:val="24"/>
        </w:rPr>
        <w:t>证明材料二：项目专业技术人员清单</w:t>
      </w:r>
    </w:p>
    <w:tbl>
      <w:tblPr>
        <w:tblStyle w:val="2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080"/>
        <w:gridCol w:w="900"/>
        <w:gridCol w:w="1006"/>
        <w:gridCol w:w="1142"/>
        <w:gridCol w:w="720"/>
        <w:gridCol w:w="768"/>
        <w:gridCol w:w="864"/>
      </w:tblGrid>
      <w:tr w14:paraId="0453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vMerge w:val="restart"/>
            <w:noWrap w:val="0"/>
            <w:vAlign w:val="center"/>
          </w:tcPr>
          <w:p w14:paraId="7E36C0A4">
            <w:pPr>
              <w:pStyle w:val="19"/>
              <w:keepNext w:val="0"/>
              <w:keepLines w:val="0"/>
              <w:suppressLineNumbers w:val="0"/>
              <w:spacing w:line="400" w:lineRule="exact"/>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类别</w:t>
            </w:r>
          </w:p>
        </w:tc>
        <w:tc>
          <w:tcPr>
            <w:tcW w:w="1080" w:type="dxa"/>
            <w:vMerge w:val="restart"/>
            <w:noWrap w:val="0"/>
            <w:vAlign w:val="center"/>
          </w:tcPr>
          <w:p w14:paraId="20FC9ABA">
            <w:pPr>
              <w:pStyle w:val="19"/>
              <w:keepNext w:val="0"/>
              <w:keepLines w:val="0"/>
              <w:suppressLineNumbers w:val="0"/>
              <w:spacing w:line="400" w:lineRule="exact"/>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职务</w:t>
            </w:r>
          </w:p>
        </w:tc>
        <w:tc>
          <w:tcPr>
            <w:tcW w:w="1080" w:type="dxa"/>
            <w:vMerge w:val="restart"/>
            <w:noWrap w:val="0"/>
            <w:vAlign w:val="center"/>
          </w:tcPr>
          <w:p w14:paraId="6AA90D4C">
            <w:pPr>
              <w:pStyle w:val="19"/>
              <w:keepNext w:val="0"/>
              <w:keepLines w:val="0"/>
              <w:suppressLineNumbers w:val="0"/>
              <w:spacing w:line="400" w:lineRule="exact"/>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姓名</w:t>
            </w:r>
          </w:p>
        </w:tc>
        <w:tc>
          <w:tcPr>
            <w:tcW w:w="900" w:type="dxa"/>
            <w:vMerge w:val="restart"/>
            <w:noWrap w:val="0"/>
            <w:vAlign w:val="center"/>
          </w:tcPr>
          <w:p w14:paraId="7EC38B03">
            <w:pPr>
              <w:pStyle w:val="19"/>
              <w:keepNext w:val="0"/>
              <w:keepLines w:val="0"/>
              <w:suppressLineNumbers w:val="0"/>
              <w:spacing w:line="400" w:lineRule="exact"/>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职称</w:t>
            </w:r>
          </w:p>
        </w:tc>
        <w:tc>
          <w:tcPr>
            <w:tcW w:w="1006" w:type="dxa"/>
            <w:vMerge w:val="restart"/>
            <w:noWrap w:val="0"/>
            <w:vAlign w:val="center"/>
          </w:tcPr>
          <w:p w14:paraId="4C307150">
            <w:pPr>
              <w:pStyle w:val="19"/>
              <w:keepNext w:val="0"/>
              <w:keepLines w:val="0"/>
              <w:suppressLineNumbers w:val="0"/>
              <w:spacing w:line="400" w:lineRule="exact"/>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常住地</w:t>
            </w:r>
          </w:p>
        </w:tc>
        <w:tc>
          <w:tcPr>
            <w:tcW w:w="3494" w:type="dxa"/>
            <w:gridSpan w:val="4"/>
            <w:noWrap w:val="0"/>
            <w:vAlign w:val="center"/>
          </w:tcPr>
          <w:p w14:paraId="5F8CB872">
            <w:pPr>
              <w:pStyle w:val="19"/>
              <w:keepNext w:val="0"/>
              <w:keepLines w:val="0"/>
              <w:suppressLineNumbers w:val="0"/>
              <w:spacing w:line="400" w:lineRule="exact"/>
              <w:ind w:left="0" w:leftChars="0" w:right="0" w:firstLine="480"/>
              <w:rPr>
                <w:rFonts w:hint="eastAsia" w:ascii="宋体" w:hAnsi="宋体" w:eastAsia="宋体" w:cs="宋体"/>
                <w:sz w:val="24"/>
                <w:szCs w:val="24"/>
              </w:rPr>
            </w:pPr>
            <w:r>
              <w:rPr>
                <w:rFonts w:hint="eastAsia" w:ascii="宋体" w:hAnsi="宋体" w:eastAsia="宋体" w:cs="宋体"/>
                <w:sz w:val="24"/>
                <w:szCs w:val="24"/>
              </w:rPr>
              <w:t>资格证明（附复印件）</w:t>
            </w:r>
          </w:p>
        </w:tc>
      </w:tr>
      <w:tr w14:paraId="7EA4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0" w:type="dxa"/>
            <w:vMerge w:val="continue"/>
            <w:noWrap w:val="0"/>
            <w:vAlign w:val="center"/>
          </w:tcPr>
          <w:p w14:paraId="2F7F03F7">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080" w:type="dxa"/>
            <w:vMerge w:val="continue"/>
            <w:noWrap w:val="0"/>
            <w:vAlign w:val="center"/>
          </w:tcPr>
          <w:p w14:paraId="1D57A27F">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080" w:type="dxa"/>
            <w:vMerge w:val="continue"/>
            <w:noWrap w:val="0"/>
            <w:vAlign w:val="center"/>
          </w:tcPr>
          <w:p w14:paraId="01ECEF90">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900" w:type="dxa"/>
            <w:vMerge w:val="continue"/>
            <w:noWrap w:val="0"/>
            <w:vAlign w:val="center"/>
          </w:tcPr>
          <w:p w14:paraId="7D0610CD">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006" w:type="dxa"/>
            <w:vMerge w:val="continue"/>
            <w:noWrap w:val="0"/>
            <w:vAlign w:val="center"/>
          </w:tcPr>
          <w:p w14:paraId="2730CD7E">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142" w:type="dxa"/>
            <w:noWrap w:val="0"/>
            <w:vAlign w:val="center"/>
          </w:tcPr>
          <w:p w14:paraId="31C2D9AC">
            <w:pPr>
              <w:pStyle w:val="19"/>
              <w:keepNext w:val="0"/>
              <w:keepLines w:val="0"/>
              <w:suppressLineNumbers w:val="0"/>
              <w:spacing w:line="400" w:lineRule="exact"/>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证书名称</w:t>
            </w:r>
          </w:p>
        </w:tc>
        <w:tc>
          <w:tcPr>
            <w:tcW w:w="720" w:type="dxa"/>
            <w:noWrap w:val="0"/>
            <w:vAlign w:val="center"/>
          </w:tcPr>
          <w:p w14:paraId="39A5E48F">
            <w:pPr>
              <w:pStyle w:val="19"/>
              <w:keepNext w:val="0"/>
              <w:keepLines w:val="0"/>
              <w:suppressLineNumbers w:val="0"/>
              <w:spacing w:line="400" w:lineRule="exact"/>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级别</w:t>
            </w:r>
          </w:p>
        </w:tc>
        <w:tc>
          <w:tcPr>
            <w:tcW w:w="768" w:type="dxa"/>
            <w:noWrap w:val="0"/>
            <w:vAlign w:val="center"/>
          </w:tcPr>
          <w:p w14:paraId="314EB945">
            <w:pPr>
              <w:pStyle w:val="19"/>
              <w:keepNext w:val="0"/>
              <w:keepLines w:val="0"/>
              <w:suppressLineNumbers w:val="0"/>
              <w:spacing w:line="400" w:lineRule="exact"/>
              <w:ind w:left="0" w:leftChars="0" w:right="0" w:firstLine="0" w:firstLineChars="0"/>
              <w:rPr>
                <w:rFonts w:hint="eastAsia" w:ascii="宋体" w:hAnsi="宋体" w:eastAsia="宋体" w:cs="宋体"/>
                <w:sz w:val="24"/>
                <w:szCs w:val="24"/>
              </w:rPr>
            </w:pPr>
            <w:r>
              <w:rPr>
                <w:rFonts w:hint="eastAsia" w:ascii="宋体" w:hAnsi="宋体" w:cs="宋体"/>
                <w:sz w:val="24"/>
                <w:szCs w:val="24"/>
                <w:lang w:eastAsia="zh-CN"/>
              </w:rPr>
              <w:t>证</w:t>
            </w:r>
            <w:r>
              <w:rPr>
                <w:rFonts w:hint="eastAsia" w:ascii="宋体" w:hAnsi="宋体" w:eastAsia="宋体" w:cs="宋体"/>
                <w:sz w:val="24"/>
                <w:szCs w:val="24"/>
              </w:rPr>
              <w:t>号</w:t>
            </w:r>
          </w:p>
        </w:tc>
        <w:tc>
          <w:tcPr>
            <w:tcW w:w="864" w:type="dxa"/>
            <w:noWrap w:val="0"/>
            <w:vAlign w:val="center"/>
          </w:tcPr>
          <w:p w14:paraId="42494E6C">
            <w:pPr>
              <w:pStyle w:val="19"/>
              <w:keepNext w:val="0"/>
              <w:keepLines w:val="0"/>
              <w:suppressLineNumbers w:val="0"/>
              <w:spacing w:line="400" w:lineRule="exact"/>
              <w:ind w:left="0" w:leftChars="0" w:right="0" w:firstLine="0" w:firstLineChars="0"/>
              <w:rPr>
                <w:rFonts w:hint="eastAsia" w:ascii="宋体" w:hAnsi="宋体" w:eastAsia="宋体" w:cs="宋体"/>
                <w:sz w:val="24"/>
                <w:szCs w:val="24"/>
              </w:rPr>
            </w:pPr>
            <w:r>
              <w:rPr>
                <w:rFonts w:hint="eastAsia" w:ascii="宋体" w:hAnsi="宋体" w:eastAsia="宋体" w:cs="宋体"/>
                <w:sz w:val="24"/>
                <w:szCs w:val="24"/>
              </w:rPr>
              <w:t>专业</w:t>
            </w:r>
          </w:p>
        </w:tc>
      </w:tr>
      <w:tr w14:paraId="26DA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ACB650A">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080" w:type="dxa"/>
            <w:noWrap w:val="0"/>
            <w:vAlign w:val="center"/>
          </w:tcPr>
          <w:p w14:paraId="164E24F3">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080" w:type="dxa"/>
            <w:noWrap w:val="0"/>
            <w:vAlign w:val="center"/>
          </w:tcPr>
          <w:p w14:paraId="422A6828">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900" w:type="dxa"/>
            <w:noWrap w:val="0"/>
            <w:vAlign w:val="center"/>
          </w:tcPr>
          <w:p w14:paraId="6DF66E28">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006" w:type="dxa"/>
            <w:noWrap w:val="0"/>
            <w:vAlign w:val="center"/>
          </w:tcPr>
          <w:p w14:paraId="76093504">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142" w:type="dxa"/>
            <w:noWrap w:val="0"/>
            <w:vAlign w:val="top"/>
          </w:tcPr>
          <w:p w14:paraId="7A368448">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720" w:type="dxa"/>
            <w:noWrap w:val="0"/>
            <w:vAlign w:val="center"/>
          </w:tcPr>
          <w:p w14:paraId="3BBF10BE">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768" w:type="dxa"/>
            <w:noWrap w:val="0"/>
            <w:vAlign w:val="center"/>
          </w:tcPr>
          <w:p w14:paraId="129F1B7B">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864" w:type="dxa"/>
            <w:noWrap w:val="0"/>
            <w:vAlign w:val="center"/>
          </w:tcPr>
          <w:p w14:paraId="1F694788">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r>
      <w:tr w14:paraId="74A6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280A2652">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080" w:type="dxa"/>
            <w:noWrap w:val="0"/>
            <w:vAlign w:val="center"/>
          </w:tcPr>
          <w:p w14:paraId="2D46A958">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080" w:type="dxa"/>
            <w:noWrap w:val="0"/>
            <w:vAlign w:val="center"/>
          </w:tcPr>
          <w:p w14:paraId="2A308DCE">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900" w:type="dxa"/>
            <w:noWrap w:val="0"/>
            <w:vAlign w:val="center"/>
          </w:tcPr>
          <w:p w14:paraId="4C9A935B">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006" w:type="dxa"/>
            <w:noWrap w:val="0"/>
            <w:vAlign w:val="center"/>
          </w:tcPr>
          <w:p w14:paraId="31DF0F54">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142" w:type="dxa"/>
            <w:noWrap w:val="0"/>
            <w:vAlign w:val="center"/>
          </w:tcPr>
          <w:p w14:paraId="0742E16C">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720" w:type="dxa"/>
            <w:noWrap w:val="0"/>
            <w:vAlign w:val="center"/>
          </w:tcPr>
          <w:p w14:paraId="75142E1E">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768" w:type="dxa"/>
            <w:noWrap w:val="0"/>
            <w:vAlign w:val="center"/>
          </w:tcPr>
          <w:p w14:paraId="7A9E5E1C">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864" w:type="dxa"/>
            <w:noWrap w:val="0"/>
            <w:vAlign w:val="center"/>
          </w:tcPr>
          <w:p w14:paraId="5534C6A2">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r>
      <w:tr w14:paraId="2A8F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5C2FF8F1">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080" w:type="dxa"/>
            <w:noWrap w:val="0"/>
            <w:vAlign w:val="center"/>
          </w:tcPr>
          <w:p w14:paraId="7E288047">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080" w:type="dxa"/>
            <w:noWrap w:val="0"/>
            <w:vAlign w:val="center"/>
          </w:tcPr>
          <w:p w14:paraId="60B7905B">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900" w:type="dxa"/>
            <w:noWrap w:val="0"/>
            <w:vAlign w:val="center"/>
          </w:tcPr>
          <w:p w14:paraId="561346FB">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006" w:type="dxa"/>
            <w:noWrap w:val="0"/>
            <w:vAlign w:val="center"/>
          </w:tcPr>
          <w:p w14:paraId="657818D7">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1142" w:type="dxa"/>
            <w:noWrap w:val="0"/>
            <w:vAlign w:val="center"/>
          </w:tcPr>
          <w:p w14:paraId="249A4112">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720" w:type="dxa"/>
            <w:noWrap w:val="0"/>
            <w:vAlign w:val="center"/>
          </w:tcPr>
          <w:p w14:paraId="457864B2">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768" w:type="dxa"/>
            <w:noWrap w:val="0"/>
            <w:vAlign w:val="center"/>
          </w:tcPr>
          <w:p w14:paraId="44D22FA2">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c>
          <w:tcPr>
            <w:tcW w:w="864" w:type="dxa"/>
            <w:noWrap w:val="0"/>
            <w:vAlign w:val="center"/>
          </w:tcPr>
          <w:p w14:paraId="62B271BF">
            <w:pPr>
              <w:pStyle w:val="19"/>
              <w:keepNext w:val="0"/>
              <w:keepLines w:val="0"/>
              <w:suppressLineNumbers w:val="0"/>
              <w:spacing w:line="400" w:lineRule="exact"/>
              <w:ind w:left="0" w:leftChars="0" w:right="0" w:firstLine="480"/>
              <w:rPr>
                <w:rFonts w:hint="eastAsia" w:ascii="宋体" w:hAnsi="宋体" w:eastAsia="宋体" w:cs="宋体"/>
                <w:sz w:val="24"/>
                <w:szCs w:val="24"/>
              </w:rPr>
            </w:pPr>
          </w:p>
        </w:tc>
      </w:tr>
    </w:tbl>
    <w:p w14:paraId="3A3F1A07">
      <w:pPr>
        <w:pStyle w:val="19"/>
        <w:spacing w:line="400" w:lineRule="exact"/>
        <w:ind w:left="0" w:leftChars="0" w:firstLine="480"/>
        <w:rPr>
          <w:rFonts w:hint="eastAsia" w:ascii="宋体" w:hAnsi="宋体" w:eastAsia="宋体" w:cs="宋体"/>
          <w:sz w:val="24"/>
          <w:szCs w:val="24"/>
        </w:rPr>
      </w:pPr>
      <w:r>
        <w:rPr>
          <w:rFonts w:hint="eastAsia" w:ascii="宋体" w:hAnsi="宋体" w:eastAsia="宋体" w:cs="宋体"/>
          <w:sz w:val="24"/>
          <w:szCs w:val="24"/>
        </w:rPr>
        <w:t>说明：如有需要可自行赠加表格。项目其他人员须附相关证明材料的完整清晰扫描件，否则评委在评审时将不予承认。</w:t>
      </w:r>
    </w:p>
    <w:p w14:paraId="375A4E06">
      <w:pPr>
        <w:pStyle w:val="19"/>
        <w:spacing w:line="400" w:lineRule="exact"/>
        <w:ind w:left="0" w:leftChars="0" w:firstLine="480"/>
        <w:rPr>
          <w:rFonts w:hint="eastAsia" w:ascii="宋体" w:hAnsi="宋体" w:eastAsia="宋体" w:cs="宋体"/>
          <w:sz w:val="24"/>
          <w:szCs w:val="24"/>
        </w:rPr>
      </w:pPr>
    </w:p>
    <w:p w14:paraId="092CFCA1">
      <w:pPr>
        <w:pStyle w:val="19"/>
        <w:spacing w:line="400" w:lineRule="exact"/>
        <w:ind w:left="0" w:leftChars="0" w:firstLine="480"/>
        <w:rPr>
          <w:rFonts w:hint="eastAsia" w:ascii="宋体" w:hAnsi="宋体" w:eastAsia="宋体" w:cs="宋体"/>
          <w:sz w:val="24"/>
          <w:szCs w:val="24"/>
        </w:rPr>
      </w:pPr>
      <w:r>
        <w:rPr>
          <w:rFonts w:hint="eastAsia" w:ascii="宋体" w:hAnsi="宋体" w:eastAsia="宋体" w:cs="宋体"/>
          <w:sz w:val="24"/>
          <w:szCs w:val="24"/>
        </w:rPr>
        <w:t xml:space="preserve">投标人名称（盖单位公章）：                   </w:t>
      </w:r>
    </w:p>
    <w:p w14:paraId="53145C36">
      <w:pPr>
        <w:pStyle w:val="19"/>
        <w:spacing w:line="400" w:lineRule="exact"/>
        <w:ind w:left="0" w:leftChars="0" w:firstLine="480"/>
        <w:rPr>
          <w:rFonts w:hint="eastAsia" w:ascii="宋体" w:hAnsi="宋体" w:eastAsia="宋体" w:cs="宋体"/>
          <w:sz w:val="24"/>
          <w:szCs w:val="24"/>
        </w:rPr>
      </w:pPr>
      <w:r>
        <w:rPr>
          <w:rFonts w:hint="eastAsia" w:ascii="宋体" w:hAnsi="宋体" w:eastAsia="宋体" w:cs="宋体"/>
          <w:sz w:val="24"/>
          <w:szCs w:val="24"/>
        </w:rPr>
        <w:t xml:space="preserve">法定代表人(签字或盖章)：                   </w:t>
      </w:r>
    </w:p>
    <w:p w14:paraId="745EFE08">
      <w:pPr>
        <w:pStyle w:val="19"/>
        <w:spacing w:line="400" w:lineRule="exact"/>
        <w:ind w:left="0" w:leftChars="0" w:firstLine="480"/>
        <w:rPr>
          <w:rFonts w:hint="eastAsia" w:ascii="宋体" w:hAnsi="宋体" w:eastAsia="宋体" w:cs="宋体"/>
          <w:sz w:val="24"/>
          <w:szCs w:val="24"/>
        </w:rPr>
      </w:pPr>
      <w:r>
        <w:rPr>
          <w:rFonts w:hint="eastAsia" w:ascii="宋体" w:hAnsi="宋体" w:eastAsia="宋体" w:cs="宋体"/>
          <w:sz w:val="24"/>
          <w:szCs w:val="24"/>
        </w:rPr>
        <w:t>日      期：       年      月     日</w:t>
      </w:r>
    </w:p>
    <w:p w14:paraId="3A754AA1">
      <w:pPr>
        <w:pStyle w:val="19"/>
        <w:spacing w:line="400" w:lineRule="exact"/>
        <w:ind w:left="0" w:leftChars="0" w:firstLine="480"/>
        <w:rPr>
          <w:rFonts w:hint="eastAsia" w:ascii="宋体" w:hAnsi="宋体" w:cs="宋体"/>
          <w:sz w:val="24"/>
          <w:szCs w:val="24"/>
          <w:lang w:val="en-US" w:eastAsia="zh-CN"/>
        </w:rPr>
      </w:pPr>
      <w:r>
        <w:rPr>
          <w:rFonts w:ascii="宋体" w:hAnsi="宋体" w:eastAsia="宋体" w:cs="宋体"/>
          <w:sz w:val="24"/>
          <w:szCs w:val="24"/>
        </w:rPr>
        <w:t xml:space="preserve"> </w:t>
      </w:r>
    </w:p>
    <w:p w14:paraId="026BFDE0">
      <w:pPr>
        <w:pStyle w:val="19"/>
        <w:numPr>
          <w:ilvl w:val="0"/>
          <w:numId w:val="0"/>
        </w:numPr>
        <w:spacing w:line="400" w:lineRule="exact"/>
        <w:rPr>
          <w:rFonts w:hint="eastAsia" w:ascii="宋体" w:hAnsi="宋体" w:cs="宋体"/>
          <w:sz w:val="24"/>
          <w:szCs w:val="24"/>
          <w:lang w:val="en-US" w:eastAsia="zh-CN"/>
        </w:rPr>
      </w:pPr>
    </w:p>
    <w:p w14:paraId="5851C097">
      <w:pPr>
        <w:pStyle w:val="19"/>
        <w:spacing w:line="240" w:lineRule="auto"/>
        <w:ind w:left="0" w:leftChars="0" w:firstLine="480"/>
        <w:rPr>
          <w:rFonts w:hint="eastAsia" w:ascii="宋体" w:hAnsi="宋体" w:eastAsia="宋体" w:cs="宋体"/>
          <w:b/>
          <w:bCs w:val="0"/>
          <w:color w:val="auto"/>
          <w:sz w:val="28"/>
          <w:szCs w:val="28"/>
          <w:highlight w:val="none"/>
          <w:shd w:val="clear" w:color="auto" w:fill="auto"/>
          <w:lang w:val="en-US" w:eastAsia="zh-CN"/>
        </w:rPr>
      </w:pPr>
    </w:p>
    <w:p w14:paraId="57E1FB79">
      <w:pPr>
        <w:widowControl/>
        <w:spacing w:line="560" w:lineRule="exact"/>
        <w:jc w:val="center"/>
        <w:rPr>
          <w:rFonts w:ascii="仿宋" w:hAnsi="仿宋" w:eastAsia="仿宋" w:cs="仿宋"/>
          <w:b/>
          <w:bCs/>
          <w:snapToGrid w:val="0"/>
          <w:color w:val="000000"/>
          <w:spacing w:val="5"/>
          <w:kern w:val="0"/>
          <w:sz w:val="31"/>
          <w:szCs w:val="31"/>
          <w:lang w:val="en-US" w:eastAsia="en-US" w:bidi="ar-SA"/>
        </w:rPr>
      </w:pPr>
      <w:r>
        <w:rPr>
          <w:rFonts w:hint="eastAsia" w:ascii="宋体" w:hAnsi="宋体" w:eastAsia="宋体" w:cs="宋体"/>
          <w:b/>
          <w:bCs w:val="0"/>
          <w:color w:val="auto"/>
          <w:sz w:val="28"/>
          <w:szCs w:val="28"/>
          <w:highlight w:val="none"/>
          <w:shd w:val="clear" w:color="auto" w:fill="auto"/>
          <w:lang w:val="en-US" w:eastAsia="zh-CN"/>
        </w:rPr>
        <w:t xml:space="preserve">（二十）  </w:t>
      </w:r>
      <w:r>
        <w:rPr>
          <w:rFonts w:hint="eastAsia" w:ascii="Tahoma" w:hAnsi="Tahoma" w:eastAsia="宋体" w:cs="Times New Roman"/>
          <w:b/>
          <w:bCs/>
          <w:color w:val="auto"/>
          <w:kern w:val="0"/>
          <w:sz w:val="28"/>
          <w:szCs w:val="28"/>
          <w:highlight w:val="none"/>
          <w:shd w:val="clear" w:color="auto" w:fill="auto"/>
          <w:lang w:val="en-US" w:eastAsia="en-US" w:bidi="ar-SA"/>
        </w:rPr>
        <w:t>中小微企业及残疾人福利性单位等证明文件等</w:t>
      </w:r>
    </w:p>
    <w:p w14:paraId="2B52F391">
      <w:pPr>
        <w:rPr>
          <w:rFonts w:hint="eastAsia" w:ascii="仿宋" w:hAnsi="仿宋" w:eastAsia="仿宋" w:cs="仿宋"/>
          <w:b/>
          <w:bCs/>
          <w:snapToGrid w:val="0"/>
          <w:color w:val="000000"/>
          <w:spacing w:val="5"/>
          <w:kern w:val="0"/>
          <w:sz w:val="31"/>
          <w:szCs w:val="31"/>
          <w:lang w:val="en-US" w:eastAsia="en-US" w:bidi="ar-SA"/>
        </w:rPr>
      </w:pPr>
    </w:p>
    <w:p w14:paraId="58D00C5C">
      <w:pPr>
        <w:pStyle w:val="50"/>
        <w:snapToGrid w:val="0"/>
        <w:spacing w:line="500" w:lineRule="exact"/>
        <w:jc w:val="center"/>
        <w:rPr>
          <w:rFonts w:hint="eastAsia" w:eastAsiaTheme="minorEastAsia"/>
          <w:color w:val="auto"/>
          <w:sz w:val="24"/>
          <w:lang w:eastAsia="zh-CN"/>
        </w:rPr>
      </w:pPr>
      <w:r>
        <w:rPr>
          <w:rFonts w:hint="eastAsia" w:cs="宋体" w:asciiTheme="minorEastAsia" w:hAnsiTheme="minorEastAsia" w:eastAsiaTheme="minorEastAsia"/>
          <w:b/>
          <w:bCs/>
          <w:color w:val="auto"/>
          <w:kern w:val="2"/>
          <w:sz w:val="28"/>
          <w:szCs w:val="24"/>
          <w:lang w:val="en-US" w:eastAsia="zh-CN" w:bidi="ar-SA"/>
        </w:rPr>
        <w:t>中小企业声明函（货物、服务）</w:t>
      </w:r>
      <w:r>
        <w:rPr>
          <w:rFonts w:hint="eastAsia" w:asciiTheme="minorEastAsia" w:hAnsiTheme="minorEastAsia"/>
          <w:b/>
          <w:bCs/>
          <w:color w:val="auto"/>
          <w:sz w:val="28"/>
          <w:szCs w:val="28"/>
          <w:lang w:val="en-US" w:eastAsia="zh-CN"/>
        </w:rPr>
        <w:t xml:space="preserve"> </w:t>
      </w:r>
    </w:p>
    <w:p w14:paraId="1F324E8E">
      <w:pPr>
        <w:tabs>
          <w:tab w:val="left" w:pos="6300"/>
        </w:tabs>
        <w:snapToGrid w:val="0"/>
        <w:spacing w:line="400" w:lineRule="exact"/>
        <w:ind w:firstLine="480" w:firstLineChars="200"/>
        <w:rPr>
          <w:rFonts w:hint="eastAsia" w:ascii="宋体" w:hAnsi="宋体" w:eastAsia="宋体" w:cs="宋体"/>
          <w:color w:val="auto"/>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rPr>
        <w:t>：</w:t>
      </w:r>
    </w:p>
    <w:p w14:paraId="37ADE7D7">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 (财库（2020) 46号）的规定，本公司（联合体）参加</w:t>
      </w:r>
      <w:r>
        <w:rPr>
          <w:rFonts w:hint="eastAsia" w:ascii="宋体" w:hAnsi="宋体" w:eastAsia="宋体" w:cs="宋体"/>
          <w:color w:val="auto"/>
          <w:sz w:val="24"/>
          <w:u w:val="single"/>
        </w:rPr>
        <w:t>（单位名称）</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采购活动，提供的货物全部由符合政策要求的中小企业制造。相关企业（含联合体中的中小企业、签订分包意向协议的中小企业）的具体情况如下：</w:t>
      </w:r>
    </w:p>
    <w:p w14:paraId="20CA2C63">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万元，资产总额为 </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 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16AAFBBB">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5E9FE153">
      <w:pPr>
        <w:tabs>
          <w:tab w:val="left" w:pos="6300"/>
        </w:tabs>
        <w:snapToGrid w:val="0"/>
        <w:spacing w:line="400" w:lineRule="exact"/>
        <w:ind w:firstLine="480" w:firstLineChars="200"/>
        <w:rPr>
          <w:rFonts w:hint="eastAsia" w:ascii="宋体" w:hAnsi="宋体" w:eastAsia="宋体" w:cs="宋体"/>
          <w:color w:val="auto"/>
        </w:rPr>
      </w:pPr>
      <w:r>
        <w:rPr>
          <w:rFonts w:hint="eastAsia" w:ascii="宋体" w:hAnsi="宋体" w:eastAsia="宋体" w:cs="宋体"/>
          <w:color w:val="auto"/>
          <w:sz w:val="24"/>
        </w:rPr>
        <w:t>3.……</w:t>
      </w:r>
    </w:p>
    <w:p w14:paraId="4A98C531">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048F867E">
      <w:pPr>
        <w:tabs>
          <w:tab w:val="left" w:pos="6300"/>
        </w:tabs>
        <w:snapToGrid w:val="0"/>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21533299">
      <w:pPr>
        <w:tabs>
          <w:tab w:val="left" w:pos="6300"/>
        </w:tabs>
        <w:snapToGrid w:val="0"/>
        <w:spacing w:line="500" w:lineRule="exact"/>
        <w:ind w:firstLine="504" w:firstLineChars="200"/>
        <w:rPr>
          <w:rFonts w:hint="eastAsia" w:ascii="宋体" w:hAnsi="宋体" w:eastAsia="宋体" w:cs="宋体"/>
          <w:color w:val="auto"/>
          <w:spacing w:val="6"/>
          <w:kern w:val="0"/>
          <w:sz w:val="24"/>
        </w:rPr>
      </w:pPr>
      <w:r>
        <w:rPr>
          <w:rFonts w:hint="eastAsia" w:ascii="宋体" w:hAnsi="宋体" w:eastAsia="宋体" w:cs="宋体"/>
          <w:color w:val="auto"/>
          <w:spacing w:val="6"/>
          <w:kern w:val="0"/>
          <w:sz w:val="24"/>
        </w:rPr>
        <w:t xml:space="preserve">      </w:t>
      </w:r>
    </w:p>
    <w:p w14:paraId="6B78A0C9">
      <w:pPr>
        <w:spacing w:line="360" w:lineRule="exact"/>
        <w:ind w:firstLine="3600" w:firstLineChars="1500"/>
        <w:rPr>
          <w:rFonts w:hint="eastAsia" w:ascii="宋体" w:hAnsi="宋体" w:eastAsia="宋体" w:cs="宋体"/>
          <w:color w:val="auto"/>
          <w:sz w:val="24"/>
          <w:u w:val="single"/>
        </w:rPr>
      </w:pPr>
      <w:r>
        <w:rPr>
          <w:rFonts w:hint="eastAsia" w:ascii="宋体" w:hAnsi="宋体" w:eastAsia="宋体" w:cs="宋体"/>
          <w:color w:val="auto"/>
          <w:sz w:val="24"/>
        </w:rPr>
        <w:t>企业名称：</w:t>
      </w:r>
      <w:r>
        <w:rPr>
          <w:rFonts w:hint="eastAsia" w:ascii="宋体" w:hAnsi="宋体" w:eastAsia="宋体" w:cs="宋体"/>
          <w:bCs/>
          <w:color w:val="auto"/>
          <w:sz w:val="24"/>
          <w:u w:val="single"/>
        </w:rPr>
        <w:t>（全称）</w:t>
      </w:r>
      <w:r>
        <w:rPr>
          <w:rFonts w:hint="eastAsia" w:ascii="宋体" w:hAnsi="宋体" w:eastAsia="宋体" w:cs="宋体"/>
          <w:color w:val="auto"/>
          <w:sz w:val="24"/>
          <w:u w:val="single"/>
        </w:rPr>
        <w:t>（盖章）</w:t>
      </w:r>
    </w:p>
    <w:p w14:paraId="681988B5">
      <w:pPr>
        <w:pStyle w:val="51"/>
        <w:widowControl w:val="0"/>
        <w:spacing w:line="360" w:lineRule="exact"/>
        <w:ind w:firstLine="3600" w:firstLineChars="1500"/>
        <w:rPr>
          <w:rFonts w:hint="eastAsia" w:ascii="宋体" w:hAnsi="宋体" w:eastAsia="宋体" w:cs="宋体"/>
          <w:color w:val="auto"/>
          <w:szCs w:val="24"/>
        </w:rPr>
      </w:pPr>
      <w:r>
        <w:rPr>
          <w:rFonts w:hint="eastAsia" w:ascii="宋体" w:hAnsi="宋体" w:eastAsia="宋体" w:cs="宋体"/>
          <w:color w:val="auto"/>
          <w:szCs w:val="24"/>
        </w:rPr>
        <w:t>日期：    年    月   日</w:t>
      </w:r>
    </w:p>
    <w:p w14:paraId="255C6A0C">
      <w:pPr>
        <w:spacing w:line="280" w:lineRule="exact"/>
        <w:jc w:val="left"/>
        <w:outlineLvl w:val="0"/>
        <w:rPr>
          <w:rFonts w:hint="eastAsia" w:ascii="宋体" w:hAnsi="宋体" w:eastAsia="宋体" w:cs="宋体"/>
          <w:color w:val="auto"/>
          <w:szCs w:val="21"/>
        </w:rPr>
      </w:pPr>
    </w:p>
    <w:p w14:paraId="34400926">
      <w:pPr>
        <w:spacing w:line="280" w:lineRule="exact"/>
        <w:jc w:val="left"/>
        <w:outlineLvl w:val="0"/>
        <w:rPr>
          <w:rFonts w:hint="eastAsia" w:ascii="宋体" w:hAnsi="宋体" w:eastAsia="宋体" w:cs="宋体"/>
          <w:color w:val="auto"/>
          <w:szCs w:val="21"/>
        </w:rPr>
      </w:pPr>
      <w:r>
        <w:rPr>
          <w:rFonts w:hint="eastAsia" w:ascii="宋体" w:hAnsi="宋体" w:eastAsia="宋体" w:cs="宋体"/>
          <w:color w:val="auto"/>
          <w:szCs w:val="21"/>
        </w:rPr>
        <w:t>说明：</w:t>
      </w:r>
    </w:p>
    <w:p w14:paraId="457FB6FA">
      <w:pPr>
        <w:spacing w:line="280" w:lineRule="exact"/>
        <w:ind w:firstLine="420" w:firstLineChars="200"/>
        <w:jc w:val="left"/>
        <w:outlineLvl w:val="0"/>
        <w:rPr>
          <w:rFonts w:hint="eastAsia" w:ascii="宋体" w:hAnsi="宋体" w:eastAsia="宋体" w:cs="宋体"/>
          <w:color w:val="auto"/>
          <w:szCs w:val="21"/>
        </w:rPr>
      </w:pPr>
      <w:r>
        <w:rPr>
          <w:rFonts w:hint="eastAsia" w:ascii="宋体" w:hAnsi="宋体" w:eastAsia="宋体" w:cs="宋体"/>
          <w:color w:val="auto"/>
          <w:szCs w:val="21"/>
        </w:rPr>
        <w:t>1.如所有货物均为中小微企业制造的，须提供《声明函》，声明函内容不实的，属于提供虚假材料谋取中标、成交，依照《中华人民共和国政府采购法》等国家有关规定追究相应责任。</w:t>
      </w:r>
    </w:p>
    <w:p w14:paraId="2C8CD6CA">
      <w:pPr>
        <w:spacing w:line="280" w:lineRule="exact"/>
        <w:ind w:firstLine="420" w:firstLineChars="200"/>
        <w:jc w:val="left"/>
        <w:outlineLvl w:val="0"/>
        <w:rPr>
          <w:rFonts w:hint="eastAsia" w:ascii="宋体" w:hAnsi="宋体" w:eastAsia="宋体" w:cs="宋体"/>
          <w:color w:val="auto"/>
          <w:szCs w:val="21"/>
        </w:rPr>
      </w:pPr>
      <w:r>
        <w:rPr>
          <w:rFonts w:hint="eastAsia" w:ascii="宋体" w:hAnsi="宋体" w:eastAsia="宋体" w:cs="宋体"/>
          <w:color w:val="auto"/>
          <w:szCs w:val="21"/>
        </w:rPr>
        <w:t>2.从业人员、营业收入、资产总额填报上一年度数据， 无上一年度数据的新成立企业可不填报。</w:t>
      </w:r>
    </w:p>
    <w:p w14:paraId="39C985A0">
      <w:pPr>
        <w:pStyle w:val="33"/>
        <w:rPr>
          <w:rFonts w:cs="宋体" w:asciiTheme="minorEastAsia" w:hAnsiTheme="minorEastAsia" w:eastAsiaTheme="minorEastAsia"/>
          <w:b/>
          <w:color w:val="auto"/>
          <w:sz w:val="28"/>
          <w:szCs w:val="28"/>
        </w:rPr>
      </w:pPr>
    </w:p>
    <w:p w14:paraId="2233F14E">
      <w:pPr>
        <w:pStyle w:val="33"/>
        <w:rPr>
          <w:rFonts w:cs="宋体" w:asciiTheme="minorEastAsia" w:hAnsiTheme="minorEastAsia" w:eastAsiaTheme="minorEastAsia"/>
          <w:b/>
          <w:color w:val="auto"/>
          <w:sz w:val="28"/>
          <w:szCs w:val="28"/>
        </w:rPr>
      </w:pPr>
    </w:p>
    <w:p w14:paraId="26F566C2">
      <w:pPr>
        <w:pStyle w:val="33"/>
        <w:rPr>
          <w:rFonts w:cs="宋体" w:asciiTheme="minorEastAsia" w:hAnsiTheme="minorEastAsia" w:eastAsiaTheme="minorEastAsia"/>
          <w:b/>
          <w:color w:val="auto"/>
          <w:sz w:val="28"/>
          <w:szCs w:val="28"/>
        </w:rPr>
      </w:pPr>
    </w:p>
    <w:p w14:paraId="40AB1EF7">
      <w:pPr>
        <w:pStyle w:val="33"/>
        <w:rPr>
          <w:rFonts w:cs="宋体" w:asciiTheme="minorEastAsia" w:hAnsiTheme="minorEastAsia" w:eastAsiaTheme="minorEastAsia"/>
          <w:b/>
          <w:color w:val="auto"/>
          <w:sz w:val="28"/>
          <w:szCs w:val="28"/>
        </w:rPr>
      </w:pPr>
    </w:p>
    <w:p w14:paraId="6D87730F">
      <w:pPr>
        <w:widowControl/>
        <w:spacing w:line="360" w:lineRule="auto"/>
        <w:ind w:firstLine="422" w:firstLineChars="200"/>
        <w:rPr>
          <w:rFonts w:hint="eastAsia" w:cs="宋体" w:asciiTheme="minorEastAsia" w:hAnsiTheme="minorEastAsia" w:eastAsiaTheme="minorEastAsia"/>
          <w:b/>
          <w:color w:val="auto"/>
        </w:rPr>
      </w:pPr>
      <w:r>
        <w:rPr>
          <w:rFonts w:hint="eastAsia" w:cs="宋体" w:asciiTheme="minorEastAsia" w:hAnsiTheme="minorEastAsia" w:eastAsiaTheme="minorEastAsia"/>
          <w:b/>
          <w:color w:val="auto"/>
        </w:rPr>
        <w:t xml:space="preserve">     </w:t>
      </w:r>
    </w:p>
    <w:p w14:paraId="613307AE">
      <w:pPr>
        <w:widowControl/>
        <w:spacing w:line="360" w:lineRule="auto"/>
        <w:ind w:firstLine="562" w:firstLineChars="200"/>
        <w:jc w:val="center"/>
        <w:rPr>
          <w:rFonts w:cs="宋体" w:asciiTheme="minorEastAsia" w:hAnsiTheme="minorEastAsia" w:eastAsiaTheme="minorEastAsia"/>
          <w:b/>
          <w:bCs/>
          <w:color w:val="auto"/>
          <w:szCs w:val="22"/>
        </w:rPr>
      </w:pPr>
      <w:r>
        <w:rPr>
          <w:rFonts w:hint="eastAsia" w:cs="宋体" w:asciiTheme="minorEastAsia" w:hAnsiTheme="minorEastAsia" w:eastAsiaTheme="minorEastAsia"/>
          <w:b/>
          <w:bCs/>
          <w:color w:val="auto"/>
          <w:sz w:val="28"/>
          <w:szCs w:val="24"/>
        </w:rPr>
        <w:t>残疾人福利性单位声明函（符合本声明函填写）</w:t>
      </w:r>
    </w:p>
    <w:p w14:paraId="32354339">
      <w:pPr>
        <w:spacing w:line="440" w:lineRule="exact"/>
        <w:ind w:firstLine="480"/>
        <w:rPr>
          <w:rFonts w:hint="eastAsia" w:ascii="宋体" w:hAnsi="宋体" w:eastAsia="宋体" w:cs="宋体"/>
          <w:color w:val="000000"/>
          <w:kern w:val="0"/>
          <w:sz w:val="24"/>
          <w:lang w:eastAsia="en-US"/>
        </w:rPr>
      </w:pPr>
      <w:r>
        <w:rPr>
          <w:rFonts w:hint="eastAsia" w:ascii="宋体" w:hAnsi="宋体" w:eastAsia="宋体" w:cs="宋体"/>
          <w:color w:val="000000"/>
          <w:kern w:val="0"/>
          <w:sz w:val="24"/>
          <w:lang w:eastAsia="en-US"/>
        </w:rPr>
        <w:t>本单位郑重声明,根据《财政部民政部中国残疾人联合会关于促进残疾人就业政府采购政策的通知》 (财库(2017)141号)的规定,本单位为符合条件的残疾人福利性单位,且本单位参加</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lang w:eastAsia="en-US"/>
        </w:rPr>
        <w:t>单位的</w:t>
      </w:r>
      <w:r>
        <w:rPr>
          <w:rFonts w:hint="eastAsia" w:ascii="宋体" w:hAnsi="宋体" w:eastAsia="宋体" w:cs="宋体"/>
          <w:color w:val="000000"/>
          <w:kern w:val="0"/>
          <w:sz w:val="24"/>
          <w:u w:val="single"/>
          <w:lang w:eastAsia="en-US"/>
        </w:rPr>
        <w:t xml:space="preserve">     </w:t>
      </w:r>
      <w:r>
        <w:rPr>
          <w:rFonts w:hint="eastAsia" w:ascii="宋体" w:hAnsi="宋体" w:eastAsia="宋体" w:cs="宋体"/>
          <w:color w:val="000000"/>
          <w:kern w:val="0"/>
          <w:sz w:val="24"/>
          <w:lang w:eastAsia="en-US"/>
        </w:rPr>
        <w:t>项目采购活动提供本单位制造的货物《由本单位承担工程/提供服务),或者提供其他残疾人福利性单位制造的货物(不包括使用非残疾人福利性单位注册商标的货物)。</w:t>
      </w:r>
    </w:p>
    <w:p w14:paraId="56F3EB40">
      <w:pPr>
        <w:spacing w:line="440" w:lineRule="exact"/>
        <w:ind w:firstLine="480"/>
        <w:rPr>
          <w:rFonts w:hint="eastAsia" w:ascii="宋体" w:hAnsi="宋体" w:eastAsia="宋体" w:cs="宋体"/>
          <w:color w:val="000000"/>
          <w:kern w:val="0"/>
          <w:sz w:val="24"/>
          <w:lang w:eastAsia="en-US"/>
        </w:rPr>
      </w:pPr>
      <w:r>
        <w:rPr>
          <w:rFonts w:hint="eastAsia" w:ascii="宋体" w:hAnsi="宋体" w:eastAsia="宋体" w:cs="宋体"/>
          <w:color w:val="000000"/>
          <w:kern w:val="0"/>
          <w:sz w:val="24"/>
          <w:lang w:eastAsia="en-US"/>
        </w:rPr>
        <w:t>本单位对上述声明的真实性负责,如有虚假,将依法承担相应责任。</w:t>
      </w:r>
    </w:p>
    <w:p w14:paraId="2DFE1856">
      <w:pPr>
        <w:spacing w:line="440" w:lineRule="exact"/>
        <w:ind w:firstLine="480"/>
        <w:rPr>
          <w:rFonts w:hint="eastAsia" w:ascii="宋体" w:hAnsi="宋体" w:eastAsia="宋体" w:cs="宋体"/>
          <w:color w:val="000000"/>
          <w:kern w:val="0"/>
          <w:sz w:val="24"/>
          <w:lang w:eastAsia="en-US"/>
        </w:rPr>
      </w:pPr>
    </w:p>
    <w:p w14:paraId="373B0664">
      <w:pPr>
        <w:spacing w:line="440" w:lineRule="exact"/>
        <w:ind w:firstLine="480"/>
        <w:rPr>
          <w:rFonts w:hint="eastAsia" w:ascii="宋体" w:hAnsi="宋体" w:eastAsia="宋体" w:cs="宋体"/>
          <w:color w:val="000000"/>
          <w:kern w:val="0"/>
          <w:sz w:val="24"/>
          <w:lang w:eastAsia="en-US"/>
        </w:rPr>
      </w:pPr>
      <w:r>
        <w:rPr>
          <w:rFonts w:hint="eastAsia" w:ascii="宋体" w:hAnsi="宋体" w:eastAsia="宋体" w:cs="宋体"/>
          <w:color w:val="000000"/>
          <w:kern w:val="0"/>
          <w:sz w:val="24"/>
          <w:lang w:eastAsia="en-US"/>
        </w:rPr>
        <w:t>企业名称(盖公章):</w:t>
      </w:r>
    </w:p>
    <w:p w14:paraId="3875F4F2">
      <w:pPr>
        <w:spacing w:line="440" w:lineRule="exact"/>
        <w:ind w:firstLine="480"/>
        <w:rPr>
          <w:rFonts w:hint="eastAsia" w:ascii="宋体" w:hAnsi="宋体" w:eastAsia="宋体" w:cs="宋体"/>
          <w:color w:val="000000"/>
          <w:kern w:val="0"/>
          <w:sz w:val="24"/>
          <w:lang w:eastAsia="en-US"/>
        </w:rPr>
      </w:pPr>
      <w:r>
        <w:rPr>
          <w:rFonts w:hint="eastAsia" w:ascii="宋体" w:hAnsi="宋体" w:eastAsia="宋体" w:cs="宋体"/>
          <w:color w:val="000000"/>
          <w:kern w:val="0"/>
          <w:sz w:val="24"/>
          <w:lang w:eastAsia="en-US"/>
        </w:rPr>
        <w:t>法定代表人(负责人)或其授权代表(签字):</w:t>
      </w:r>
    </w:p>
    <w:p w14:paraId="64D189CF">
      <w:pPr>
        <w:spacing w:line="440" w:lineRule="exact"/>
        <w:ind w:firstLine="480"/>
        <w:rPr>
          <w:rFonts w:hint="eastAsia" w:ascii="宋体" w:hAnsi="宋体" w:eastAsia="宋体" w:cs="宋体"/>
          <w:color w:val="000000"/>
          <w:kern w:val="0"/>
          <w:sz w:val="24"/>
          <w:lang w:eastAsia="en-US"/>
        </w:rPr>
      </w:pPr>
      <w:r>
        <w:rPr>
          <w:rFonts w:hint="eastAsia" w:ascii="宋体" w:hAnsi="宋体" w:eastAsia="宋体" w:cs="宋体"/>
          <w:color w:val="000000"/>
          <w:kern w:val="0"/>
          <w:sz w:val="24"/>
          <w:lang w:eastAsia="en-US"/>
        </w:rPr>
        <w:t>日期:</w:t>
      </w:r>
    </w:p>
    <w:p w14:paraId="4591C4C8">
      <w:pPr>
        <w:pStyle w:val="14"/>
      </w:pPr>
    </w:p>
    <w:p w14:paraId="456798E8">
      <w:pPr>
        <w:spacing w:line="271" w:lineRule="auto"/>
        <w:rPr>
          <w:rFonts w:ascii="Arial"/>
          <w:sz w:val="21"/>
        </w:rPr>
      </w:pPr>
    </w:p>
    <w:p w14:paraId="3B84FC40">
      <w:pPr>
        <w:spacing w:line="271" w:lineRule="auto"/>
        <w:rPr>
          <w:rFonts w:ascii="Arial"/>
          <w:sz w:val="21"/>
        </w:rPr>
      </w:pPr>
    </w:p>
    <w:p w14:paraId="239643C7">
      <w:pPr>
        <w:spacing w:line="271" w:lineRule="auto"/>
        <w:rPr>
          <w:rFonts w:ascii="Arial"/>
          <w:sz w:val="21"/>
        </w:rPr>
      </w:pPr>
    </w:p>
    <w:p w14:paraId="1A6521B8">
      <w:pPr>
        <w:spacing w:line="272" w:lineRule="auto"/>
        <w:rPr>
          <w:rFonts w:ascii="Arial"/>
          <w:sz w:val="21"/>
        </w:rPr>
      </w:pPr>
    </w:p>
    <w:p w14:paraId="626BDFC1">
      <w:pPr>
        <w:spacing w:line="272" w:lineRule="auto"/>
        <w:rPr>
          <w:rFonts w:ascii="Arial"/>
          <w:sz w:val="21"/>
        </w:rPr>
      </w:pPr>
    </w:p>
    <w:p w14:paraId="757E9E1D">
      <w:pPr>
        <w:spacing w:line="272" w:lineRule="auto"/>
        <w:rPr>
          <w:rFonts w:ascii="Arial"/>
          <w:sz w:val="21"/>
        </w:rPr>
      </w:pPr>
    </w:p>
    <w:p w14:paraId="1817B9CE">
      <w:pPr>
        <w:pStyle w:val="10"/>
        <w:spacing w:before="74" w:line="229" w:lineRule="auto"/>
        <w:ind w:left="9"/>
        <w:rPr>
          <w:sz w:val="24"/>
          <w:szCs w:val="24"/>
        </w:rPr>
      </w:pPr>
      <w:r>
        <w:rPr>
          <w:sz w:val="24"/>
          <w:szCs w:val="24"/>
        </w:rPr>
        <w:t>保证人：</w:t>
      </w:r>
      <w:r>
        <w:rPr>
          <w:spacing w:val="67"/>
          <w:sz w:val="24"/>
          <w:szCs w:val="24"/>
        </w:rPr>
        <w:t xml:space="preserve"> </w:t>
      </w:r>
      <w:r>
        <w:rPr>
          <w:sz w:val="24"/>
          <w:szCs w:val="24"/>
        </w:rPr>
        <w:t>（单位公章）</w:t>
      </w:r>
    </w:p>
    <w:p w14:paraId="4D35B0FB">
      <w:pPr>
        <w:spacing w:line="316" w:lineRule="auto"/>
        <w:rPr>
          <w:rFonts w:ascii="Arial"/>
          <w:sz w:val="22"/>
          <w:szCs w:val="21"/>
        </w:rPr>
      </w:pPr>
    </w:p>
    <w:p w14:paraId="37DD6FB5">
      <w:pPr>
        <w:spacing w:line="317" w:lineRule="auto"/>
        <w:rPr>
          <w:rFonts w:ascii="Arial"/>
          <w:sz w:val="22"/>
          <w:szCs w:val="21"/>
        </w:rPr>
      </w:pPr>
    </w:p>
    <w:p w14:paraId="19E722CC">
      <w:pPr>
        <w:pStyle w:val="10"/>
        <w:spacing w:before="76" w:line="231" w:lineRule="auto"/>
        <w:ind w:left="59"/>
        <w:rPr>
          <w:sz w:val="24"/>
          <w:szCs w:val="24"/>
        </w:rPr>
      </w:pPr>
      <w:r>
        <w:rPr>
          <w:spacing w:val="-16"/>
          <w:sz w:val="24"/>
          <w:szCs w:val="24"/>
        </w:rPr>
        <w:t>日期：</w:t>
      </w:r>
      <w:r>
        <w:rPr>
          <w:spacing w:val="19"/>
          <w:sz w:val="24"/>
          <w:szCs w:val="24"/>
        </w:rPr>
        <w:t xml:space="preserve">  </w:t>
      </w:r>
      <w:r>
        <w:rPr>
          <w:spacing w:val="-16"/>
          <w:sz w:val="24"/>
          <w:szCs w:val="24"/>
        </w:rPr>
        <w:t>年</w:t>
      </w:r>
      <w:r>
        <w:rPr>
          <w:spacing w:val="14"/>
          <w:sz w:val="24"/>
          <w:szCs w:val="24"/>
        </w:rPr>
        <w:t xml:space="preserve">   </w:t>
      </w:r>
      <w:r>
        <w:rPr>
          <w:spacing w:val="-16"/>
          <w:sz w:val="24"/>
          <w:szCs w:val="24"/>
        </w:rPr>
        <w:t>月    日</w:t>
      </w:r>
    </w:p>
    <w:p w14:paraId="124990D0">
      <w:pPr>
        <w:pStyle w:val="19"/>
        <w:numPr>
          <w:ilvl w:val="0"/>
          <w:numId w:val="0"/>
        </w:numPr>
        <w:spacing w:line="400" w:lineRule="exact"/>
        <w:rPr>
          <w:rFonts w:hint="eastAsia" w:ascii="宋体" w:hAnsi="宋体" w:cs="宋体"/>
          <w:sz w:val="24"/>
          <w:szCs w:val="24"/>
          <w:lang w:val="en-US" w:eastAsia="zh-CN"/>
        </w:rPr>
      </w:pPr>
    </w:p>
    <w:p w14:paraId="5E569D63">
      <w:pPr>
        <w:rPr>
          <w:color w:val="auto"/>
          <w:highlight w:val="none"/>
          <w:shd w:val="clear" w:color="auto" w:fill="auto"/>
        </w:rPr>
      </w:pPr>
      <w:r>
        <w:rPr>
          <w:color w:val="auto"/>
          <w:highlight w:val="none"/>
          <w:shd w:val="clear" w:color="auto" w:fill="auto"/>
        </w:rPr>
        <w:br w:type="page"/>
      </w:r>
    </w:p>
    <w:p w14:paraId="251109FC">
      <w:pPr>
        <w:pStyle w:val="19"/>
      </w:pPr>
    </w:p>
    <w:p w14:paraId="54305BE6">
      <w:pPr>
        <w:pStyle w:val="19"/>
        <w:spacing w:line="240" w:lineRule="auto"/>
        <w:ind w:left="0" w:leftChars="0" w:firstLine="480"/>
        <w:rPr>
          <w:rFonts w:hint="eastAsia"/>
          <w:b/>
          <w:bCs/>
          <w:color w:val="auto"/>
          <w:sz w:val="28"/>
          <w:szCs w:val="28"/>
          <w:highlight w:val="none"/>
          <w:shd w:val="clear" w:color="auto" w:fill="auto"/>
          <w:lang w:eastAsia="zh-CN"/>
        </w:rPr>
      </w:pPr>
      <w:r>
        <w:rPr>
          <w:rFonts w:hint="eastAsia" w:ascii="宋体" w:hAnsi="宋体" w:cs="宋体"/>
          <w:sz w:val="24"/>
          <w:szCs w:val="24"/>
          <w:lang w:val="en-US" w:eastAsia="zh-CN"/>
        </w:rPr>
        <w:t xml:space="preserve">         </w:t>
      </w:r>
      <w:r>
        <w:rPr>
          <w:rFonts w:hint="eastAsia" w:ascii="宋体" w:hAnsi="宋体" w:eastAsia="宋体" w:cs="宋体"/>
          <w:b/>
          <w:bCs w:val="0"/>
          <w:color w:val="auto"/>
          <w:sz w:val="28"/>
          <w:szCs w:val="28"/>
          <w:highlight w:val="none"/>
          <w:shd w:val="clear" w:color="auto" w:fill="auto"/>
          <w:lang w:val="en-US" w:eastAsia="zh-CN"/>
        </w:rPr>
        <w:t>（二十一）</w:t>
      </w:r>
      <w:r>
        <w:rPr>
          <w:rFonts w:hint="eastAsia" w:ascii="宋体" w:hAnsi="宋体" w:cs="宋体"/>
          <w:sz w:val="24"/>
          <w:szCs w:val="24"/>
          <w:lang w:val="en-US" w:eastAsia="zh-CN"/>
        </w:rPr>
        <w:t xml:space="preserve"> </w:t>
      </w:r>
      <w:r>
        <w:rPr>
          <w:rFonts w:hint="eastAsia"/>
          <w:b/>
          <w:bCs/>
          <w:color w:val="auto"/>
          <w:sz w:val="28"/>
          <w:szCs w:val="28"/>
          <w:highlight w:val="none"/>
          <w:shd w:val="clear" w:color="auto" w:fill="auto"/>
          <w:lang w:eastAsia="zh-CN"/>
        </w:rPr>
        <w:t>投标人自行编写的技术文件</w:t>
      </w:r>
    </w:p>
    <w:p w14:paraId="0E138F17">
      <w:pPr>
        <w:pStyle w:val="10"/>
        <w:shd w:val="clear"/>
        <w:rPr>
          <w:rFonts w:hint="eastAsia"/>
          <w:b/>
          <w:bCs/>
          <w:color w:val="auto"/>
          <w:sz w:val="28"/>
          <w:szCs w:val="28"/>
          <w:highlight w:val="none"/>
          <w:shd w:val="clear" w:color="auto" w:fill="auto"/>
          <w:lang w:eastAsia="zh-CN"/>
        </w:rPr>
      </w:pPr>
      <w:bookmarkStart w:id="3" w:name="_Toc256000041"/>
      <w:bookmarkStart w:id="4" w:name="_Toc256000035"/>
      <w:bookmarkStart w:id="5" w:name="_Toc256000036"/>
      <w:bookmarkStart w:id="6" w:name="_Toc256000037"/>
      <w:r>
        <w:rPr>
          <w:rFonts w:hint="eastAsia"/>
          <w:b/>
          <w:bCs/>
          <w:color w:val="auto"/>
          <w:sz w:val="28"/>
          <w:szCs w:val="28"/>
          <w:highlight w:val="none"/>
          <w:shd w:val="clear" w:color="auto" w:fill="auto"/>
          <w:lang w:eastAsia="zh-CN"/>
        </w:rPr>
        <w:t>投标人自行编写的技术文件（包含但不限于以下内容）</w:t>
      </w:r>
      <w:bookmarkEnd w:id="3"/>
      <w:bookmarkEnd w:id="4"/>
      <w:bookmarkEnd w:id="5"/>
      <w:bookmarkEnd w:id="6"/>
    </w:p>
    <w:p w14:paraId="76303C60">
      <w:pPr>
        <w:pStyle w:val="10"/>
        <w:shd w:val="clear"/>
        <w:rPr>
          <w:rFonts w:hint="eastAsia"/>
          <w:b/>
          <w:bCs/>
          <w:color w:val="auto"/>
          <w:sz w:val="28"/>
          <w:szCs w:val="28"/>
          <w:highlight w:val="none"/>
          <w:shd w:val="clear" w:color="auto" w:fill="auto"/>
          <w:lang w:eastAsia="zh-CN"/>
        </w:rPr>
      </w:pPr>
      <w:r>
        <w:rPr>
          <w:rFonts w:hint="eastAsia"/>
          <w:b/>
          <w:bCs/>
          <w:color w:val="auto"/>
          <w:sz w:val="28"/>
          <w:szCs w:val="28"/>
          <w:highlight w:val="none"/>
          <w:shd w:val="clear" w:color="auto" w:fill="auto"/>
          <w:lang w:eastAsia="zh-CN"/>
        </w:rPr>
        <w:t>供货</w:t>
      </w:r>
      <w:r>
        <w:rPr>
          <w:rFonts w:hint="eastAsia"/>
          <w:b/>
          <w:bCs/>
          <w:color w:val="auto"/>
          <w:sz w:val="28"/>
          <w:szCs w:val="28"/>
          <w:highlight w:val="none"/>
          <w:shd w:val="clear" w:color="auto" w:fill="auto"/>
          <w:lang w:val="en-US" w:eastAsia="zh-CN"/>
        </w:rPr>
        <w:t>及实施</w:t>
      </w:r>
      <w:r>
        <w:rPr>
          <w:rFonts w:hint="eastAsia"/>
          <w:b/>
          <w:bCs/>
          <w:color w:val="auto"/>
          <w:sz w:val="28"/>
          <w:szCs w:val="28"/>
          <w:highlight w:val="none"/>
          <w:shd w:val="clear" w:color="auto" w:fill="auto"/>
          <w:lang w:eastAsia="zh-CN"/>
        </w:rPr>
        <w:t>方案</w:t>
      </w:r>
    </w:p>
    <w:p w14:paraId="5ADDFDC6">
      <w:pPr>
        <w:pStyle w:val="10"/>
        <w:shd w:val="clear"/>
        <w:rPr>
          <w:rFonts w:hint="eastAsia"/>
          <w:b/>
          <w:bCs/>
          <w:color w:val="auto"/>
          <w:sz w:val="28"/>
          <w:szCs w:val="28"/>
          <w:highlight w:val="none"/>
          <w:shd w:val="clear" w:color="auto" w:fill="auto"/>
          <w:lang w:eastAsia="zh-CN"/>
        </w:rPr>
      </w:pPr>
      <w:r>
        <w:rPr>
          <w:rFonts w:hint="eastAsia"/>
          <w:b/>
          <w:bCs/>
          <w:color w:val="auto"/>
          <w:sz w:val="28"/>
          <w:szCs w:val="28"/>
          <w:highlight w:val="none"/>
          <w:shd w:val="clear" w:color="auto" w:fill="auto"/>
          <w:lang w:eastAsia="zh-CN"/>
        </w:rPr>
        <w:t>安全文明施工措施</w:t>
      </w:r>
    </w:p>
    <w:p w14:paraId="532E5963">
      <w:pPr>
        <w:pStyle w:val="10"/>
        <w:shd w:val="clear"/>
        <w:rPr>
          <w:rFonts w:hint="eastAsia"/>
          <w:b/>
          <w:bCs/>
          <w:color w:val="auto"/>
          <w:sz w:val="28"/>
          <w:szCs w:val="28"/>
          <w:highlight w:val="none"/>
          <w:shd w:val="clear" w:color="auto" w:fill="auto"/>
          <w:lang w:eastAsia="zh-CN"/>
        </w:rPr>
      </w:pPr>
      <w:r>
        <w:rPr>
          <w:rFonts w:hint="eastAsia"/>
          <w:b/>
          <w:bCs/>
          <w:color w:val="auto"/>
          <w:sz w:val="28"/>
          <w:szCs w:val="28"/>
          <w:highlight w:val="none"/>
          <w:shd w:val="clear" w:color="auto" w:fill="auto"/>
          <w:lang w:eastAsia="zh-CN"/>
        </w:rPr>
        <w:t>关键施工技术、工艺、 重点、难点分析</w:t>
      </w:r>
    </w:p>
    <w:p w14:paraId="64B9D37C">
      <w:pPr>
        <w:pStyle w:val="10"/>
        <w:shd w:val="clear"/>
        <w:rPr>
          <w:rFonts w:hint="eastAsia"/>
          <w:b/>
          <w:bCs/>
          <w:color w:val="auto"/>
          <w:sz w:val="28"/>
          <w:szCs w:val="28"/>
          <w:highlight w:val="none"/>
          <w:shd w:val="clear" w:color="auto" w:fill="auto"/>
          <w:lang w:eastAsia="zh-CN"/>
        </w:rPr>
      </w:pPr>
      <w:r>
        <w:rPr>
          <w:rFonts w:hint="eastAsia"/>
          <w:b/>
          <w:bCs/>
          <w:color w:val="auto"/>
          <w:sz w:val="28"/>
          <w:szCs w:val="28"/>
          <w:highlight w:val="none"/>
          <w:shd w:val="clear" w:color="auto" w:fill="auto"/>
          <w:lang w:eastAsia="zh-CN"/>
        </w:rPr>
        <w:t>质量保证和质量违约责任承诺</w:t>
      </w:r>
    </w:p>
    <w:p w14:paraId="00B5B8CD">
      <w:pPr>
        <w:pStyle w:val="10"/>
        <w:shd w:val="clear"/>
        <w:rPr>
          <w:rFonts w:hint="eastAsia"/>
          <w:b/>
          <w:bCs/>
          <w:color w:val="auto"/>
          <w:sz w:val="28"/>
          <w:szCs w:val="28"/>
          <w:highlight w:val="none"/>
          <w:shd w:val="clear" w:color="auto" w:fill="auto"/>
          <w:lang w:eastAsia="zh-CN"/>
        </w:rPr>
      </w:pPr>
      <w:r>
        <w:rPr>
          <w:rFonts w:hint="eastAsia"/>
          <w:b/>
          <w:bCs/>
          <w:color w:val="auto"/>
          <w:sz w:val="28"/>
          <w:szCs w:val="28"/>
          <w:highlight w:val="none"/>
          <w:shd w:val="clear" w:color="auto" w:fill="auto"/>
          <w:lang w:eastAsia="zh-CN"/>
        </w:rPr>
        <w:t>售后服务承诺方案（服务体系、保障能力、应急响应）</w:t>
      </w:r>
    </w:p>
    <w:p w14:paraId="0E12C8D4">
      <w:pPr>
        <w:pStyle w:val="10"/>
        <w:shd w:val="clear"/>
        <w:rPr>
          <w:rFonts w:hint="eastAsia" w:eastAsia="宋体"/>
          <w:b/>
          <w:bCs/>
          <w:color w:val="auto"/>
          <w:sz w:val="28"/>
          <w:szCs w:val="28"/>
          <w:highlight w:val="none"/>
          <w:shd w:val="clear" w:color="auto" w:fill="auto"/>
          <w:lang w:eastAsia="zh-CN"/>
        </w:rPr>
      </w:pPr>
    </w:p>
    <w:sectPr>
      <w:footerReference r:id="rId14" w:type="first"/>
      <w:headerReference r:id="rId11" w:type="default"/>
      <w:footerReference r:id="rId12" w:type="default"/>
      <w:footerReference r:id="rId13" w:type="even"/>
      <w:pgSz w:w="11906" w:h="16838"/>
      <w:pgMar w:top="1440" w:right="1489" w:bottom="1440" w:left="179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5E3A0">
    <w:pPr>
      <w:pStyle w:val="16"/>
      <w:jc w:val="both"/>
    </w:pPr>
  </w:p>
  <w:p w14:paraId="66667AF8">
    <w:pPr>
      <w:pStyle w:val="16"/>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A26D9CE">
                          <w:pPr>
                            <w:pStyle w:val="1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2A26D9CE">
                    <w:pPr>
                      <w:pStyle w:val="16"/>
                      <w:rPr>
                        <w:rFonts w:hint="eastAsia"/>
                      </w:rPr>
                    </w:pPr>
                  </w:p>
                </w:txbxContent>
              </v:textbox>
            </v:shape>
          </w:pict>
        </mc:Fallback>
      </mc:AlternateContent>
    </w:r>
  </w:p>
  <w:p w14:paraId="7A9D7BA9">
    <w:pPr>
      <w:pStyle w:val="1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BBCA2">
    <w:pPr>
      <w:pStyle w:val="16"/>
      <w:framePr w:wrap="around" w:vAnchor="text" w:hAnchor="margin" w:xAlign="center" w:y="1"/>
      <w:rPr>
        <w:rStyle w:val="23"/>
      </w:rPr>
    </w:pPr>
    <w:r>
      <w:fldChar w:fldCharType="begin"/>
    </w:r>
    <w:r>
      <w:rPr>
        <w:rStyle w:val="23"/>
      </w:rPr>
      <w:instrText xml:space="preserve">PAGE  </w:instrText>
    </w:r>
    <w:r>
      <w:fldChar w:fldCharType="separate"/>
    </w:r>
    <w:r>
      <w:fldChar w:fldCharType="end"/>
    </w:r>
  </w:p>
  <w:p w14:paraId="0E389D75">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6C4E">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9855C">
    <w:pPr>
      <w:pStyle w:val="16"/>
      <w:jc w:val="both"/>
    </w:pPr>
  </w:p>
  <w:p w14:paraId="318B3D0A">
    <w:pPr>
      <w:pStyle w:val="16"/>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3AA3E5">
                          <w:pPr>
                            <w:pStyle w:val="1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5E3AA3E5">
                    <w:pPr>
                      <w:pStyle w:val="16"/>
                      <w:rPr>
                        <w:rFonts w:hint="eastAsia"/>
                      </w:rPr>
                    </w:pPr>
                  </w:p>
                </w:txbxContent>
              </v:textbox>
            </v:shape>
          </w:pict>
        </mc:Fallback>
      </mc:AlternateContent>
    </w:r>
  </w:p>
  <w:p w14:paraId="3C711BD4">
    <w:pPr>
      <w:pStyle w:val="16"/>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DDF29">
    <w:pPr>
      <w:pStyle w:val="16"/>
      <w:jc w:val="both"/>
    </w:pPr>
  </w:p>
  <w:p w14:paraId="5AF243CA">
    <w:pPr>
      <w:pStyle w:val="16"/>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4288D">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024288D">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B7A470">
                          <w:pPr>
                            <w:pStyle w:val="1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YUmJZQYnfvr96/Tn&#10;3+nvT4I+FKj3UGPevcfMOHxyAybPfkBn4j3IYNIXGRGMo7zHs7xiiISnR9WyqkoMcYzNF8QvHp/7&#10;APGzcIYko6EB55dlZYevEMfUOSVVs+5WaZ1nqC3pEfWyurrML84hRNcWiyQWY7fJisN2mKhtXXtE&#10;Zj0uQUMt7jwl+otFjdO+zEaYje1s7H1Quy4vVGoF/M0+Yju5y1RhhJ0K4/Qyz2nT0no8veesx79r&#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D9+1dIBAAClAwAADgAAAAAAAAABACAAAAAi&#10;AQAAZHJzL2Uyb0RvYy54bWxQSwUGAAAAAAYABgBZAQAAZgUAAAAA&#10;">
              <v:fill on="f" focussize="0,0"/>
              <v:stroke on="f" weight="1.25pt"/>
              <v:imagedata o:title=""/>
              <o:lock v:ext="edit" aspectratio="f"/>
              <v:textbox inset="0mm,0mm,0mm,0mm" style="mso-fit-shape-to-text:t;">
                <w:txbxContent>
                  <w:p w14:paraId="24B7A470">
                    <w:pPr>
                      <w:pStyle w:val="16"/>
                      <w:rPr>
                        <w:rFonts w:hint="eastAsia"/>
                      </w:rPr>
                    </w:pPr>
                  </w:p>
                </w:txbxContent>
              </v:textbox>
            </v:shape>
          </w:pict>
        </mc:Fallback>
      </mc:AlternateContent>
    </w:r>
  </w:p>
  <w:p w14:paraId="5B383755">
    <w:pPr>
      <w:pStyle w:val="16"/>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6B883">
    <w:pPr>
      <w:pStyle w:val="16"/>
      <w:ind w:right="360"/>
      <w:jc w:val="right"/>
      <w:rPr>
        <w:rFonts w:hint="eastAsia"/>
        <w:i/>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223AE">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9223AE">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E2B60">
    <w:pPr>
      <w:pStyle w:val="16"/>
      <w:framePr w:wrap="around" w:vAnchor="text" w:hAnchor="margin" w:xAlign="center" w:y="1"/>
      <w:rPr>
        <w:rStyle w:val="23"/>
      </w:rPr>
    </w:pPr>
    <w:r>
      <w:fldChar w:fldCharType="begin"/>
    </w:r>
    <w:r>
      <w:rPr>
        <w:rStyle w:val="23"/>
      </w:rPr>
      <w:instrText xml:space="preserve">PAGE  </w:instrText>
    </w:r>
    <w:r>
      <w:fldChar w:fldCharType="end"/>
    </w:r>
  </w:p>
  <w:p w14:paraId="75D59DD0">
    <w:pPr>
      <w:pStyle w:val="16"/>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9688B">
    <w:pPr>
      <w:pStyle w:val="16"/>
    </w:pPr>
  </w:p>
  <w:p w14:paraId="45FDCD5D">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7F5B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B7F5B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060D1">
    <w:pPr>
      <w:pStyle w:val="17"/>
      <w:pBdr>
        <w:bottom w:val="none" w:color="auto" w:sz="0" w:space="1"/>
      </w:pBdr>
      <w:wordWrap w:val="0"/>
      <w:jc w:val="both"/>
      <w:rPr>
        <w:rFonts w:hint="eastAsia" w:ascii="宋体" w:hAnsi="宋体" w:eastAsia="楷体"/>
      </w:rPr>
    </w:pPr>
    <w:r>
      <w:rPr>
        <w:rFonts w:hint="eastAsia" w:ascii="楷体" w:hAnsi="楷体" w:eastAsia="楷体" w:cs="宋体"/>
        <w:b/>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01BF5">
    <w:pPr>
      <w:pStyle w:val="17"/>
      <w:pBdr>
        <w:bottom w:val="none" w:color="auto" w:sz="0" w:space="1"/>
      </w:pBdr>
      <w:wordWrap w:val="0"/>
      <w:jc w:val="both"/>
      <w:rPr>
        <w:rFonts w:hint="eastAsia" w:ascii="宋体" w:hAnsi="宋体" w:eastAsia="楷体"/>
      </w:rPr>
    </w:pPr>
    <w:r>
      <w:rPr>
        <w:rFonts w:hint="eastAsia" w:ascii="楷体" w:hAnsi="楷体" w:eastAsia="楷体" w:cs="宋体"/>
        <w:b/>
        <w:sz w:val="22"/>
      </w:rPr>
      <w:t xml:space="preserve"> </w:t>
    </w:r>
  </w:p>
  <w:p w14:paraId="28F93717">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5FDB7">
    <w:pPr>
      <w:pStyle w:val="17"/>
      <w:pBdr>
        <w:bottom w:val="none" w:color="auto" w:sz="0" w:space="1"/>
      </w:pBdr>
      <w:wordWrap w:val="0"/>
      <w:jc w:val="right"/>
      <w:rPr>
        <w:rFonts w:hint="eastAsia" w:ascii="宋体" w:hAnsi="宋体" w:eastAsia="楷体"/>
      </w:rPr>
    </w:pPr>
    <w:r>
      <w:rPr>
        <w:rFonts w:hint="eastAsia" w:ascii="楷体" w:hAnsi="楷体" w:eastAsia="楷体" w:cs="宋体"/>
        <w:b/>
        <w:sz w:val="22"/>
      </w:rPr>
      <w:t xml:space="preserve"> </w:t>
    </w:r>
  </w:p>
  <w:p w14:paraId="77487646">
    <w:pPr>
      <w:pStyle w:val="17"/>
      <w:pBdr>
        <w:bottom w:val="none" w:color="auto" w:sz="0" w:space="0"/>
      </w:pBdr>
      <w:jc w:val="right"/>
      <w:rPr>
        <w:rFonts w:ascii="楷体_GB2312" w:eastAsia="楷体_GB2312"/>
        <w:sz w:val="21"/>
        <w:szCs w:val="21"/>
      </w:rPr>
    </w:pPr>
    <w:r>
      <w:rPr>
        <w:rFonts w:ascii="楷体_GB2312" w:eastAsia="楷体_GB2312"/>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30CAA">
    <w:pPr>
      <w:pStyle w:val="17"/>
      <w:pBdr>
        <w:bottom w:val="none" w:color="auto" w:sz="0" w:space="1"/>
      </w:pBdr>
      <w:wordWrap w:val="0"/>
      <w:jc w:val="right"/>
      <w:rPr>
        <w:rFonts w:hint="eastAsia" w:ascii="宋体" w:hAnsi="宋体" w:eastAsia="楷体"/>
      </w:rPr>
    </w:pPr>
    <w:r>
      <w:rPr>
        <w:rFonts w:hint="eastAsia" w:ascii="楷体" w:hAnsi="楷体" w:eastAsia="楷体" w:cs="宋体"/>
        <w:b/>
        <w:sz w:val="22"/>
      </w:rPr>
      <w:t xml:space="preserve"> </w:t>
    </w:r>
  </w:p>
  <w:p w14:paraId="719AD576">
    <w:pPr>
      <w:pStyle w:val="17"/>
      <w:pBdr>
        <w:bottom w:val="none" w:color="auto" w:sz="0" w:space="1"/>
      </w:pBdr>
      <w:rPr>
        <w:rFonts w:hint="eastAsia" w:ascii="宋体" w:hAnsi="宋体"/>
      </w:rPr>
    </w:pP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F16E7"/>
    <w:multiLevelType w:val="multilevel"/>
    <w:tmpl w:val="AE4F16E7"/>
    <w:lvl w:ilvl="0" w:tentative="0">
      <w:start w:val="1"/>
      <w:numFmt w:val="decimal"/>
      <w:isLgl/>
      <w:suff w:val="space"/>
      <w:lvlText w:val="%1."/>
      <w:lvlJc w:val="left"/>
      <w:pPr>
        <w:tabs>
          <w:tab w:val="left" w:pos="420"/>
        </w:tabs>
        <w:ind w:left="432" w:hanging="432"/>
      </w:pPr>
      <w:rPr>
        <w:rFonts w:hint="default" w:ascii="宋体" w:hAnsi="宋体" w:eastAsia="宋体" w:cs="宋体"/>
      </w:rPr>
    </w:lvl>
    <w:lvl w:ilvl="1" w:tentative="0">
      <w:start w:val="1"/>
      <w:numFmt w:val="decimal"/>
      <w:isLgl/>
      <w:lvlText w:val="%1.%2."/>
      <w:lvlJc w:val="left"/>
      <w:pPr>
        <w:tabs>
          <w:tab w:val="left" w:pos="0"/>
        </w:tabs>
        <w:ind w:left="575" w:hanging="575"/>
      </w:pPr>
      <w:rPr>
        <w:rFonts w:hint="eastAsia"/>
      </w:rPr>
    </w:lvl>
    <w:lvl w:ilvl="2" w:tentative="0">
      <w:start w:val="1"/>
      <w:numFmt w:val="decimal"/>
      <w:pStyle w:val="4"/>
      <w:isLgl/>
      <w:lvlText w:val="%1.%2.%3."/>
      <w:lvlJc w:val="left"/>
      <w:pPr>
        <w:tabs>
          <w:tab w:val="left" w:pos="0"/>
        </w:tabs>
        <w:ind w:left="567" w:firstLine="0"/>
      </w:pPr>
      <w:rPr>
        <w:rFonts w:hint="eastAsia"/>
      </w:rPr>
    </w:lvl>
    <w:lvl w:ilvl="3" w:tentative="0">
      <w:start w:val="1"/>
      <w:numFmt w:val="decimal"/>
      <w:pStyle w:val="5"/>
      <w:isLgl/>
      <w:lvlText w:val="%1.%2.%3.%4."/>
      <w:lvlJc w:val="left"/>
      <w:pPr>
        <w:tabs>
          <w:tab w:val="left" w:pos="0"/>
        </w:tabs>
        <w:ind w:left="864" w:hanging="864"/>
      </w:pPr>
      <w:rPr>
        <w:rFonts w:hint="eastAsia"/>
      </w:rPr>
    </w:lvl>
    <w:lvl w:ilvl="4" w:tentative="0">
      <w:start w:val="1"/>
      <w:numFmt w:val="decimal"/>
      <w:pStyle w:val="6"/>
      <w:isLgl/>
      <w:lvlText w:val="%1.%2.%3.%4.%5."/>
      <w:lvlJc w:val="left"/>
      <w:pPr>
        <w:tabs>
          <w:tab w:val="left" w:pos="0"/>
        </w:tabs>
        <w:ind w:left="1008" w:hanging="1008"/>
      </w:pPr>
      <w:rPr>
        <w:rFonts w:hint="eastAsia"/>
      </w:rPr>
    </w:lvl>
    <w:lvl w:ilvl="5" w:tentative="0">
      <w:start w:val="1"/>
      <w:numFmt w:val="decimal"/>
      <w:pStyle w:val="7"/>
      <w:isLgl/>
      <w:lvlText w:val="%1.%2.%3.%4.%5.%6."/>
      <w:lvlJc w:val="left"/>
      <w:pPr>
        <w:tabs>
          <w:tab w:val="left" w:pos="0"/>
        </w:tabs>
        <w:ind w:left="1151" w:hanging="1151"/>
      </w:pPr>
      <w:rPr>
        <w:rFonts w:hint="eastAsia"/>
      </w:rPr>
    </w:lvl>
    <w:lvl w:ilvl="6" w:tentative="0">
      <w:start w:val="1"/>
      <w:numFmt w:val="decimal"/>
      <w:isLgl/>
      <w:lvlText w:val="%1.%2.%3.%4.%5.%6.%7."/>
      <w:lvlJc w:val="left"/>
      <w:pPr>
        <w:tabs>
          <w:tab w:val="left" w:pos="0"/>
        </w:tabs>
        <w:ind w:left="1296" w:hanging="1296"/>
      </w:pPr>
      <w:rPr>
        <w:rFonts w:hint="eastAsia"/>
      </w:rPr>
    </w:lvl>
    <w:lvl w:ilvl="7" w:tentative="0">
      <w:start w:val="1"/>
      <w:numFmt w:val="decimal"/>
      <w:isLgl/>
      <w:lvlText w:val="%1.%2.%3.%4.%5.%6.%7.%8."/>
      <w:lvlJc w:val="left"/>
      <w:pPr>
        <w:tabs>
          <w:tab w:val="left" w:pos="0"/>
        </w:tabs>
        <w:ind w:left="1440" w:hanging="1440"/>
      </w:pPr>
      <w:rPr>
        <w:rFonts w:hint="eastAsia"/>
      </w:rPr>
    </w:lvl>
    <w:lvl w:ilvl="8" w:tentative="0">
      <w:start w:val="1"/>
      <w:numFmt w:val="decimal"/>
      <w:isLgl/>
      <w:lvlText w:val="%1.%2.%3.%4.%5.%6.%7.%8.%9."/>
      <w:lvlJc w:val="left"/>
      <w:pPr>
        <w:tabs>
          <w:tab w:val="left" w:pos="0"/>
        </w:tabs>
        <w:ind w:left="1583" w:hanging="1583"/>
      </w:pPr>
      <w:rPr>
        <w:rFonts w:hint="eastAsia"/>
      </w:rPr>
    </w:lvl>
  </w:abstractNum>
  <w:abstractNum w:abstractNumId="1">
    <w:nsid w:val="00000002"/>
    <w:multiLevelType w:val="multilevel"/>
    <w:tmpl w:val="00000002"/>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singleLevel"/>
    <w:tmpl w:val="00000004"/>
    <w:lvl w:ilvl="0" w:tentative="0">
      <w:start w:val="1"/>
      <w:numFmt w:val="decimal"/>
      <w:lvlText w:val="（%1）"/>
      <w:lvlJc w:val="left"/>
      <w:pPr>
        <w:tabs>
          <w:tab w:val="left" w:pos="1245"/>
        </w:tabs>
        <w:ind w:left="1245" w:hanging="69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NmYzZWZiYjE0MTA0NzczYzVkZjExYTJhYmE2NzQifQ=="/>
  </w:docVars>
  <w:rsids>
    <w:rsidRoot w:val="78525E90"/>
    <w:rsid w:val="00580B8B"/>
    <w:rsid w:val="0063393F"/>
    <w:rsid w:val="00BA20B4"/>
    <w:rsid w:val="00DB30A2"/>
    <w:rsid w:val="00FA3040"/>
    <w:rsid w:val="01062D03"/>
    <w:rsid w:val="01A71FD9"/>
    <w:rsid w:val="0216443A"/>
    <w:rsid w:val="0325563D"/>
    <w:rsid w:val="032B14E1"/>
    <w:rsid w:val="0374238F"/>
    <w:rsid w:val="03A013D6"/>
    <w:rsid w:val="03BA6C9E"/>
    <w:rsid w:val="03D76C48"/>
    <w:rsid w:val="049F168E"/>
    <w:rsid w:val="04F37A3C"/>
    <w:rsid w:val="05580882"/>
    <w:rsid w:val="05AA02EA"/>
    <w:rsid w:val="06006E30"/>
    <w:rsid w:val="0687062B"/>
    <w:rsid w:val="06A82D51"/>
    <w:rsid w:val="073E13DD"/>
    <w:rsid w:val="077E0761"/>
    <w:rsid w:val="07AF1BE8"/>
    <w:rsid w:val="07CA07CF"/>
    <w:rsid w:val="0865562F"/>
    <w:rsid w:val="088875A6"/>
    <w:rsid w:val="08AE6343"/>
    <w:rsid w:val="090A63A6"/>
    <w:rsid w:val="09210C8A"/>
    <w:rsid w:val="09532A47"/>
    <w:rsid w:val="09972933"/>
    <w:rsid w:val="09FF3664"/>
    <w:rsid w:val="0A2A37A7"/>
    <w:rsid w:val="0A422C1C"/>
    <w:rsid w:val="0AF966B1"/>
    <w:rsid w:val="0B3A4E6D"/>
    <w:rsid w:val="0B7753AB"/>
    <w:rsid w:val="0BBC7150"/>
    <w:rsid w:val="0C011C5F"/>
    <w:rsid w:val="0C432F81"/>
    <w:rsid w:val="0C937D2A"/>
    <w:rsid w:val="0C9B1846"/>
    <w:rsid w:val="0D994BA6"/>
    <w:rsid w:val="0E0C5987"/>
    <w:rsid w:val="0E3F531B"/>
    <w:rsid w:val="0E63197E"/>
    <w:rsid w:val="0F247454"/>
    <w:rsid w:val="0FC163A3"/>
    <w:rsid w:val="0FF92F22"/>
    <w:rsid w:val="102D3AD2"/>
    <w:rsid w:val="106B3547"/>
    <w:rsid w:val="10CF4C7A"/>
    <w:rsid w:val="11112B39"/>
    <w:rsid w:val="11AA6255"/>
    <w:rsid w:val="121A67F7"/>
    <w:rsid w:val="12B5514D"/>
    <w:rsid w:val="12F62DC0"/>
    <w:rsid w:val="132C646F"/>
    <w:rsid w:val="13463452"/>
    <w:rsid w:val="1379167A"/>
    <w:rsid w:val="13B011C1"/>
    <w:rsid w:val="13E175CD"/>
    <w:rsid w:val="13EA7A8F"/>
    <w:rsid w:val="13EB3AE1"/>
    <w:rsid w:val="13F76DF0"/>
    <w:rsid w:val="141605EF"/>
    <w:rsid w:val="14292D22"/>
    <w:rsid w:val="14617898"/>
    <w:rsid w:val="149247CB"/>
    <w:rsid w:val="14A2098D"/>
    <w:rsid w:val="14E05AD6"/>
    <w:rsid w:val="15C63E00"/>
    <w:rsid w:val="15CE3CEE"/>
    <w:rsid w:val="15F27DB5"/>
    <w:rsid w:val="15F41BFA"/>
    <w:rsid w:val="16F12D31"/>
    <w:rsid w:val="176127D3"/>
    <w:rsid w:val="17B7662A"/>
    <w:rsid w:val="183A21CD"/>
    <w:rsid w:val="1890511D"/>
    <w:rsid w:val="18BB267A"/>
    <w:rsid w:val="18DD40DB"/>
    <w:rsid w:val="194523AC"/>
    <w:rsid w:val="19803FC7"/>
    <w:rsid w:val="1A45218F"/>
    <w:rsid w:val="1A4B7367"/>
    <w:rsid w:val="1A6A1636"/>
    <w:rsid w:val="1A9576C0"/>
    <w:rsid w:val="1AB772D9"/>
    <w:rsid w:val="1AEF077C"/>
    <w:rsid w:val="1B293976"/>
    <w:rsid w:val="1B530684"/>
    <w:rsid w:val="1C011997"/>
    <w:rsid w:val="1DE859FC"/>
    <w:rsid w:val="1E2F6893"/>
    <w:rsid w:val="1EA6173E"/>
    <w:rsid w:val="1EAB6B4A"/>
    <w:rsid w:val="1EAF68A8"/>
    <w:rsid w:val="1F836AD8"/>
    <w:rsid w:val="1F996BF4"/>
    <w:rsid w:val="1F9A4AD4"/>
    <w:rsid w:val="1FC63C80"/>
    <w:rsid w:val="20CA69A3"/>
    <w:rsid w:val="213845A4"/>
    <w:rsid w:val="217E28FF"/>
    <w:rsid w:val="21C1459A"/>
    <w:rsid w:val="21E069E7"/>
    <w:rsid w:val="21F92676"/>
    <w:rsid w:val="221B7DFB"/>
    <w:rsid w:val="227C6712"/>
    <w:rsid w:val="228114C2"/>
    <w:rsid w:val="232611FD"/>
    <w:rsid w:val="23327F7D"/>
    <w:rsid w:val="239366F2"/>
    <w:rsid w:val="23E40A13"/>
    <w:rsid w:val="23FD59DB"/>
    <w:rsid w:val="257220CB"/>
    <w:rsid w:val="25B3069D"/>
    <w:rsid w:val="25CD3ABD"/>
    <w:rsid w:val="2601599D"/>
    <w:rsid w:val="26017C95"/>
    <w:rsid w:val="26037179"/>
    <w:rsid w:val="267009B6"/>
    <w:rsid w:val="26976211"/>
    <w:rsid w:val="26DC1506"/>
    <w:rsid w:val="27457F91"/>
    <w:rsid w:val="27534580"/>
    <w:rsid w:val="27B34DDB"/>
    <w:rsid w:val="28305FD5"/>
    <w:rsid w:val="28BE1BA1"/>
    <w:rsid w:val="293B2E83"/>
    <w:rsid w:val="295D3B08"/>
    <w:rsid w:val="297A7E50"/>
    <w:rsid w:val="29FE1972"/>
    <w:rsid w:val="2ACD0453"/>
    <w:rsid w:val="2AF6454E"/>
    <w:rsid w:val="2BBB02AC"/>
    <w:rsid w:val="2CA90A4C"/>
    <w:rsid w:val="2CEC667F"/>
    <w:rsid w:val="2D406CBA"/>
    <w:rsid w:val="2D961506"/>
    <w:rsid w:val="2DD12950"/>
    <w:rsid w:val="2E0C5805"/>
    <w:rsid w:val="2E76670C"/>
    <w:rsid w:val="2EAA1035"/>
    <w:rsid w:val="2EB441CE"/>
    <w:rsid w:val="2F24099C"/>
    <w:rsid w:val="2F3C14A7"/>
    <w:rsid w:val="2F8B71B4"/>
    <w:rsid w:val="2F9978C6"/>
    <w:rsid w:val="2FED0C50"/>
    <w:rsid w:val="30BF0179"/>
    <w:rsid w:val="30E67B79"/>
    <w:rsid w:val="31D31D7B"/>
    <w:rsid w:val="31EF6985"/>
    <w:rsid w:val="322B3D92"/>
    <w:rsid w:val="340071A3"/>
    <w:rsid w:val="34E6467F"/>
    <w:rsid w:val="34FB1589"/>
    <w:rsid w:val="34FD7A88"/>
    <w:rsid w:val="358160C2"/>
    <w:rsid w:val="358C17D9"/>
    <w:rsid w:val="35F048FA"/>
    <w:rsid w:val="36497BA3"/>
    <w:rsid w:val="36C7634F"/>
    <w:rsid w:val="36D04FAA"/>
    <w:rsid w:val="36E05768"/>
    <w:rsid w:val="370B18C5"/>
    <w:rsid w:val="37AF71BF"/>
    <w:rsid w:val="37FC4119"/>
    <w:rsid w:val="384358B1"/>
    <w:rsid w:val="389B1F7E"/>
    <w:rsid w:val="38CD0CC5"/>
    <w:rsid w:val="38EA0422"/>
    <w:rsid w:val="39633805"/>
    <w:rsid w:val="39AB5201"/>
    <w:rsid w:val="39D26787"/>
    <w:rsid w:val="39E71C6D"/>
    <w:rsid w:val="39F94DC1"/>
    <w:rsid w:val="39F96B6F"/>
    <w:rsid w:val="3A2643DA"/>
    <w:rsid w:val="3AE55345"/>
    <w:rsid w:val="3B2F7D39"/>
    <w:rsid w:val="3B942165"/>
    <w:rsid w:val="3B9D751A"/>
    <w:rsid w:val="3BAC2268"/>
    <w:rsid w:val="3BAE09F6"/>
    <w:rsid w:val="3BB20C2D"/>
    <w:rsid w:val="3BD12598"/>
    <w:rsid w:val="3C1156F7"/>
    <w:rsid w:val="3C8B53D1"/>
    <w:rsid w:val="3CDD2778"/>
    <w:rsid w:val="3D023F8C"/>
    <w:rsid w:val="3D35086E"/>
    <w:rsid w:val="3D5B18EE"/>
    <w:rsid w:val="3DB416F0"/>
    <w:rsid w:val="3DDB31C4"/>
    <w:rsid w:val="3DDB54C2"/>
    <w:rsid w:val="3DF21D98"/>
    <w:rsid w:val="3E09436A"/>
    <w:rsid w:val="3E3318C2"/>
    <w:rsid w:val="3E66112F"/>
    <w:rsid w:val="3E777FE8"/>
    <w:rsid w:val="3ED92ACB"/>
    <w:rsid w:val="3EDB7938"/>
    <w:rsid w:val="3F312800"/>
    <w:rsid w:val="3F3A3049"/>
    <w:rsid w:val="3F554271"/>
    <w:rsid w:val="3F744EE9"/>
    <w:rsid w:val="3F8C7F21"/>
    <w:rsid w:val="409C71C4"/>
    <w:rsid w:val="40C65EC6"/>
    <w:rsid w:val="413B7A6D"/>
    <w:rsid w:val="415A1F35"/>
    <w:rsid w:val="41932D5F"/>
    <w:rsid w:val="41F320F5"/>
    <w:rsid w:val="42057FAC"/>
    <w:rsid w:val="42187DAE"/>
    <w:rsid w:val="4226071D"/>
    <w:rsid w:val="42440BA3"/>
    <w:rsid w:val="42A7468B"/>
    <w:rsid w:val="42B31104"/>
    <w:rsid w:val="443D65D3"/>
    <w:rsid w:val="444E06E1"/>
    <w:rsid w:val="44915BF6"/>
    <w:rsid w:val="45430DBC"/>
    <w:rsid w:val="456E23A6"/>
    <w:rsid w:val="457A4E08"/>
    <w:rsid w:val="45982A94"/>
    <w:rsid w:val="45F3704A"/>
    <w:rsid w:val="46660D7A"/>
    <w:rsid w:val="46794700"/>
    <w:rsid w:val="46811EEC"/>
    <w:rsid w:val="469D4D26"/>
    <w:rsid w:val="46AB11F1"/>
    <w:rsid w:val="476154E3"/>
    <w:rsid w:val="477F0273"/>
    <w:rsid w:val="478007F8"/>
    <w:rsid w:val="47BB2B34"/>
    <w:rsid w:val="48174664"/>
    <w:rsid w:val="484F02A2"/>
    <w:rsid w:val="48EE3E73"/>
    <w:rsid w:val="48F367D8"/>
    <w:rsid w:val="49523ADF"/>
    <w:rsid w:val="496D4C72"/>
    <w:rsid w:val="498E2B50"/>
    <w:rsid w:val="4A35773F"/>
    <w:rsid w:val="4B09298A"/>
    <w:rsid w:val="4B784BF0"/>
    <w:rsid w:val="4B7F0E9E"/>
    <w:rsid w:val="4BFA22D2"/>
    <w:rsid w:val="4C0D4F5A"/>
    <w:rsid w:val="4CD755EA"/>
    <w:rsid w:val="4DAD1C31"/>
    <w:rsid w:val="4E797E26"/>
    <w:rsid w:val="4E7D7917"/>
    <w:rsid w:val="4E9133C2"/>
    <w:rsid w:val="4F1702B1"/>
    <w:rsid w:val="4F60078E"/>
    <w:rsid w:val="4F8E345D"/>
    <w:rsid w:val="501B2879"/>
    <w:rsid w:val="502C7313"/>
    <w:rsid w:val="50621842"/>
    <w:rsid w:val="508B1503"/>
    <w:rsid w:val="50CC248F"/>
    <w:rsid w:val="5112261F"/>
    <w:rsid w:val="51310E43"/>
    <w:rsid w:val="51442D4D"/>
    <w:rsid w:val="520D61D7"/>
    <w:rsid w:val="52A96DA8"/>
    <w:rsid w:val="52DE4E11"/>
    <w:rsid w:val="535C61AB"/>
    <w:rsid w:val="53986FA1"/>
    <w:rsid w:val="542331C5"/>
    <w:rsid w:val="543B6BBD"/>
    <w:rsid w:val="551E3FFA"/>
    <w:rsid w:val="552F56E3"/>
    <w:rsid w:val="55EB785C"/>
    <w:rsid w:val="5819028C"/>
    <w:rsid w:val="581F55FD"/>
    <w:rsid w:val="58A03C35"/>
    <w:rsid w:val="58B033DA"/>
    <w:rsid w:val="58CF5213"/>
    <w:rsid w:val="58F366C6"/>
    <w:rsid w:val="59475AA9"/>
    <w:rsid w:val="5960171C"/>
    <w:rsid w:val="599B0EF7"/>
    <w:rsid w:val="5AB43C4A"/>
    <w:rsid w:val="5ACC2D05"/>
    <w:rsid w:val="5BA0637A"/>
    <w:rsid w:val="5BA109BC"/>
    <w:rsid w:val="5BAC183B"/>
    <w:rsid w:val="5BF22FC6"/>
    <w:rsid w:val="5C871960"/>
    <w:rsid w:val="5CD27925"/>
    <w:rsid w:val="5D997B9D"/>
    <w:rsid w:val="5E694E62"/>
    <w:rsid w:val="5EDD61F9"/>
    <w:rsid w:val="5F616AFC"/>
    <w:rsid w:val="5FE51F93"/>
    <w:rsid w:val="602E0341"/>
    <w:rsid w:val="60466747"/>
    <w:rsid w:val="604D335D"/>
    <w:rsid w:val="60D33512"/>
    <w:rsid w:val="619D39D4"/>
    <w:rsid w:val="61E32559"/>
    <w:rsid w:val="626E176E"/>
    <w:rsid w:val="62AA48B3"/>
    <w:rsid w:val="62B14371"/>
    <w:rsid w:val="639674EB"/>
    <w:rsid w:val="64021659"/>
    <w:rsid w:val="64C279E6"/>
    <w:rsid w:val="64F77CC2"/>
    <w:rsid w:val="65841133"/>
    <w:rsid w:val="65863419"/>
    <w:rsid w:val="65896749"/>
    <w:rsid w:val="65A90CD3"/>
    <w:rsid w:val="65ED4F2A"/>
    <w:rsid w:val="667E025A"/>
    <w:rsid w:val="67000C8D"/>
    <w:rsid w:val="67300468"/>
    <w:rsid w:val="689313B3"/>
    <w:rsid w:val="68C3014D"/>
    <w:rsid w:val="690A5DF3"/>
    <w:rsid w:val="69185200"/>
    <w:rsid w:val="6990454A"/>
    <w:rsid w:val="69DF0DAB"/>
    <w:rsid w:val="6A4F3A16"/>
    <w:rsid w:val="6B326AB2"/>
    <w:rsid w:val="6B9E2823"/>
    <w:rsid w:val="6BD22543"/>
    <w:rsid w:val="6C0113F1"/>
    <w:rsid w:val="6C6D4EE1"/>
    <w:rsid w:val="6C984598"/>
    <w:rsid w:val="6CBA18DE"/>
    <w:rsid w:val="6D3026B4"/>
    <w:rsid w:val="6D3451EC"/>
    <w:rsid w:val="6DA952E1"/>
    <w:rsid w:val="6E082FB2"/>
    <w:rsid w:val="6E4228D4"/>
    <w:rsid w:val="6E5F4961"/>
    <w:rsid w:val="6E693C8C"/>
    <w:rsid w:val="6E950ADE"/>
    <w:rsid w:val="6F474195"/>
    <w:rsid w:val="6F5778B8"/>
    <w:rsid w:val="6FBB2A2C"/>
    <w:rsid w:val="6FBC3D4D"/>
    <w:rsid w:val="6FD45E68"/>
    <w:rsid w:val="6FDB4045"/>
    <w:rsid w:val="6FE84738"/>
    <w:rsid w:val="700E4753"/>
    <w:rsid w:val="7098030B"/>
    <w:rsid w:val="70A74C23"/>
    <w:rsid w:val="70DD038D"/>
    <w:rsid w:val="714E1E15"/>
    <w:rsid w:val="72750781"/>
    <w:rsid w:val="7283589A"/>
    <w:rsid w:val="72920CC5"/>
    <w:rsid w:val="72C62D8B"/>
    <w:rsid w:val="73012015"/>
    <w:rsid w:val="73520AC2"/>
    <w:rsid w:val="73911C17"/>
    <w:rsid w:val="73C6500C"/>
    <w:rsid w:val="73D40E4F"/>
    <w:rsid w:val="740F703E"/>
    <w:rsid w:val="744D68FA"/>
    <w:rsid w:val="749F3017"/>
    <w:rsid w:val="74BC7B48"/>
    <w:rsid w:val="7501732C"/>
    <w:rsid w:val="751037AE"/>
    <w:rsid w:val="75575F1C"/>
    <w:rsid w:val="758259CF"/>
    <w:rsid w:val="75FF4630"/>
    <w:rsid w:val="764F3097"/>
    <w:rsid w:val="76637371"/>
    <w:rsid w:val="766D472F"/>
    <w:rsid w:val="76CC1AB2"/>
    <w:rsid w:val="76DD68F5"/>
    <w:rsid w:val="77422856"/>
    <w:rsid w:val="776E1304"/>
    <w:rsid w:val="78525E90"/>
    <w:rsid w:val="7859644F"/>
    <w:rsid w:val="78D61941"/>
    <w:rsid w:val="791F1447"/>
    <w:rsid w:val="79293C69"/>
    <w:rsid w:val="797F1EE5"/>
    <w:rsid w:val="79933F60"/>
    <w:rsid w:val="79C6782D"/>
    <w:rsid w:val="79E43495"/>
    <w:rsid w:val="79F8231B"/>
    <w:rsid w:val="7A02012C"/>
    <w:rsid w:val="7A3E3B4E"/>
    <w:rsid w:val="7B1834AF"/>
    <w:rsid w:val="7BA94FF8"/>
    <w:rsid w:val="7BD01AD0"/>
    <w:rsid w:val="7BE12CF9"/>
    <w:rsid w:val="7C21527B"/>
    <w:rsid w:val="7C291B5A"/>
    <w:rsid w:val="7C4B6622"/>
    <w:rsid w:val="7CB32A30"/>
    <w:rsid w:val="7CC848C0"/>
    <w:rsid w:val="7D3A4C83"/>
    <w:rsid w:val="7D577F5F"/>
    <w:rsid w:val="7D5C596A"/>
    <w:rsid w:val="7D755AD9"/>
    <w:rsid w:val="7F2E1278"/>
    <w:rsid w:val="7F6D27E0"/>
    <w:rsid w:val="7F9D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numPr>
        <w:ilvl w:val="0"/>
        <w:numId w:val="1"/>
      </w:numPr>
      <w:outlineLvl w:val="0"/>
    </w:pPr>
    <w:rPr>
      <w:b/>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numPr>
        <w:ilvl w:val="2"/>
        <w:numId w:val="2"/>
      </w:numPr>
      <w:spacing w:before="120" w:after="120" w:line="360" w:lineRule="auto"/>
      <w:ind w:left="567" w:firstLine="0" w:firstLineChars="0"/>
      <w:outlineLvl w:val="2"/>
    </w:pPr>
    <w:rPr>
      <w:rFonts w:eastAsia="黑体" w:asciiTheme="minorAscii" w:hAnsiTheme="minorAscii"/>
      <w:b/>
      <w:bCs/>
      <w:sz w:val="30"/>
      <w:szCs w:val="32"/>
    </w:rPr>
  </w:style>
  <w:style w:type="paragraph" w:styleId="5">
    <w:name w:val="heading 4"/>
    <w:basedOn w:val="1"/>
    <w:next w:val="1"/>
    <w:unhideWhenUsed/>
    <w:qFormat/>
    <w:uiPriority w:val="9"/>
    <w:pPr>
      <w:keepNext/>
      <w:keepLines/>
      <w:numPr>
        <w:ilvl w:val="3"/>
        <w:numId w:val="2"/>
      </w:numPr>
      <w:spacing w:before="100" w:after="100" w:line="560" w:lineRule="exact"/>
      <w:ind w:left="0" w:firstLine="723" w:firstLineChars="200"/>
      <w:outlineLvl w:val="3"/>
    </w:pPr>
    <w:rPr>
      <w:rFonts w:asciiTheme="majorAscii" w:hAnsiTheme="majorAscii" w:cstheme="majorBidi"/>
      <w:b/>
    </w:rPr>
  </w:style>
  <w:style w:type="paragraph" w:styleId="6">
    <w:name w:val="heading 5"/>
    <w:basedOn w:val="1"/>
    <w:next w:val="1"/>
    <w:unhideWhenUsed/>
    <w:qFormat/>
    <w:uiPriority w:val="9"/>
    <w:pPr>
      <w:keepNext/>
      <w:keepLines/>
      <w:numPr>
        <w:ilvl w:val="4"/>
        <w:numId w:val="2"/>
      </w:numPr>
      <w:spacing w:before="60" w:after="60" w:line="560" w:lineRule="exact"/>
      <w:ind w:left="0" w:firstLine="723" w:firstLineChars="200"/>
      <w:outlineLvl w:val="4"/>
    </w:pPr>
    <w:rPr>
      <w:rFonts w:ascii="Times New Roman" w:hAnsi="Times New Roman"/>
      <w:b/>
      <w:bCs/>
    </w:rPr>
  </w:style>
  <w:style w:type="paragraph" w:styleId="7">
    <w:name w:val="heading 6"/>
    <w:basedOn w:val="1"/>
    <w:next w:val="1"/>
    <w:unhideWhenUsed/>
    <w:qFormat/>
    <w:uiPriority w:val="9"/>
    <w:pPr>
      <w:keepNext/>
      <w:keepLines/>
      <w:numPr>
        <w:ilvl w:val="5"/>
        <w:numId w:val="2"/>
      </w:numPr>
      <w:spacing w:before="60" w:after="60" w:line="560" w:lineRule="exact"/>
      <w:ind w:left="0" w:firstLine="723" w:firstLineChars="200"/>
      <w:outlineLvl w:val="5"/>
    </w:pPr>
    <w:rPr>
      <w:rFonts w:eastAsia="仿宋_GB2312" w:asciiTheme="majorAscii" w:hAnsiTheme="majorAscii" w:cstheme="majorBidi"/>
      <w:b/>
      <w:bCs/>
      <w:sz w:val="28"/>
      <w:szCs w:val="24"/>
    </w:rPr>
  </w:style>
  <w:style w:type="character" w:default="1" w:styleId="22">
    <w:name w:val="Default Paragraph Font"/>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8">
    <w:name w:val="Normal Indent"/>
    <w:basedOn w:val="1"/>
    <w:next w:val="1"/>
    <w:qFormat/>
    <w:uiPriority w:val="0"/>
    <w:pPr>
      <w:ind w:firstLine="420"/>
    </w:pPr>
    <w:rPr>
      <w:kern w:val="0"/>
      <w:sz w:val="20"/>
    </w:rPr>
  </w:style>
  <w:style w:type="paragraph" w:styleId="9">
    <w:name w:val="toa heading"/>
    <w:basedOn w:val="1"/>
    <w:next w:val="1"/>
    <w:qFormat/>
    <w:uiPriority w:val="0"/>
    <w:pPr>
      <w:widowControl/>
      <w:spacing w:before="120" w:after="0" w:line="240" w:lineRule="auto"/>
      <w:ind w:left="0" w:firstLine="3584"/>
    </w:pPr>
  </w:style>
  <w:style w:type="paragraph" w:styleId="10">
    <w:name w:val="Body Text"/>
    <w:basedOn w:val="1"/>
    <w:next w:val="1"/>
    <w:qFormat/>
    <w:uiPriority w:val="0"/>
    <w:pPr>
      <w:widowControl/>
      <w:jc w:val="left"/>
    </w:pPr>
    <w:rPr>
      <w:rFonts w:ascii="Tahoma" w:hAnsi="Tahoma"/>
      <w:kern w:val="0"/>
      <w:sz w:val="22"/>
      <w:lang w:val="en-GB"/>
    </w:rPr>
  </w:style>
  <w:style w:type="paragraph" w:styleId="11">
    <w:name w:val="Body Text Indent"/>
    <w:basedOn w:val="1"/>
    <w:qFormat/>
    <w:uiPriority w:val="0"/>
    <w:pPr>
      <w:spacing w:after="120"/>
      <w:ind w:left="420" w:leftChars="200"/>
    </w:pPr>
    <w:rPr>
      <w:rFonts w:ascii="Times New Roman" w:hAnsi="Times New Roman" w:eastAsia="宋体" w:cs="Times New Roman"/>
    </w:rPr>
  </w:style>
  <w:style w:type="paragraph" w:styleId="12">
    <w:name w:val="toc 3"/>
    <w:basedOn w:val="1"/>
    <w:next w:val="1"/>
    <w:qFormat/>
    <w:uiPriority w:val="0"/>
    <w:pPr>
      <w:ind w:left="420"/>
      <w:jc w:val="left"/>
    </w:pPr>
    <w:rPr>
      <w:rFonts w:ascii="Times New Roman" w:hAnsi="Times New Roman" w:eastAsia="宋体" w:cs="Times New Roman"/>
      <w:i/>
      <w:sz w:val="20"/>
    </w:rPr>
  </w:style>
  <w:style w:type="paragraph" w:styleId="13">
    <w:name w:val="Plain Text"/>
    <w:basedOn w:val="1"/>
    <w:qFormat/>
    <w:uiPriority w:val="0"/>
    <w:rPr>
      <w:rFonts w:ascii="宋体" w:hAnsi="Courier New"/>
    </w:rPr>
  </w:style>
  <w:style w:type="paragraph" w:styleId="14">
    <w:name w:val="Date"/>
    <w:basedOn w:val="1"/>
    <w:next w:val="1"/>
    <w:qFormat/>
    <w:uiPriority w:val="0"/>
    <w:rPr>
      <w:sz w:val="28"/>
    </w:rPr>
  </w:style>
  <w:style w:type="paragraph" w:styleId="15">
    <w:name w:val="Body Text Indent 2"/>
    <w:basedOn w:val="1"/>
    <w:qFormat/>
    <w:uiPriority w:val="0"/>
    <w:pPr>
      <w:ind w:firstLine="480"/>
    </w:pPr>
    <w:rPr>
      <w:rFonts w:ascii="宋体" w:hAnsi="宋体" w:eastAsia="宋体" w:cs="Times New Roman"/>
      <w:sz w:val="30"/>
      <w:szCs w:val="24"/>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Body Text First Indent 2"/>
    <w:basedOn w:val="11"/>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21">
    <w:name w:val="Table Grid"/>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rPr>
      <w:rFonts w:ascii="Times New Roman" w:hAnsi="Times New Roman" w:eastAsia="宋体" w:cs="Times New Roman"/>
    </w:rPr>
  </w:style>
  <w:style w:type="character" w:styleId="24">
    <w:name w:val="Hyperlink"/>
    <w:basedOn w:val="22"/>
    <w:qFormat/>
    <w:uiPriority w:val="0"/>
    <w:rPr>
      <w:color w:val="0000FF"/>
      <w:u w:val="single"/>
    </w:rPr>
  </w:style>
  <w:style w:type="paragraph" w:customStyle="1" w:styleId="25">
    <w:name w:val="样式 首行缩进:  2 字符"/>
    <w:basedOn w:val="1"/>
    <w:qFormat/>
    <w:uiPriority w:val="99"/>
    <w:pPr>
      <w:ind w:firstLine="560"/>
    </w:pPr>
  </w:style>
  <w:style w:type="paragraph" w:customStyle="1" w:styleId="26">
    <w:name w:val="_Style 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2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样式1"/>
    <w:basedOn w:val="1"/>
    <w:qFormat/>
    <w:uiPriority w:val="0"/>
    <w:pPr>
      <w:spacing w:line="240" w:lineRule="auto"/>
      <w:ind w:firstLine="0" w:firstLineChars="0"/>
      <w:jc w:val="center"/>
    </w:pPr>
    <w:rPr>
      <w:rFonts w:ascii="Times New Roman" w:hAnsi="Times New Roman" w:eastAsia="宋体" w:cs="Times New Roman"/>
      <w:sz w:val="21"/>
      <w:szCs w:val="30"/>
    </w:rPr>
  </w:style>
  <w:style w:type="paragraph" w:customStyle="1" w:styleId="29">
    <w:name w:val="Table Paragraph"/>
    <w:basedOn w:val="1"/>
    <w:qFormat/>
    <w:uiPriority w:val="1"/>
    <w:rPr>
      <w:rFonts w:ascii="宋体" w:hAnsi="宋体" w:eastAsia="宋体" w:cs="宋体"/>
      <w:lang w:val="zh-CN" w:eastAsia="zh-CN" w:bidi="zh-CN"/>
    </w:rPr>
  </w:style>
  <w:style w:type="paragraph" w:customStyle="1" w:styleId="30">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Times New Roman" w:hAnsi="Times New Roman" w:eastAsia="宋体" w:cs="Times New Roman"/>
      <w:sz w:val="24"/>
    </w:rPr>
  </w:style>
  <w:style w:type="paragraph" w:customStyle="1" w:styleId="3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2">
    <w:name w:val="List Paragraph"/>
    <w:basedOn w:val="1"/>
    <w:qFormat/>
    <w:uiPriority w:val="0"/>
    <w:pPr>
      <w:ind w:firstLine="420" w:firstLineChars="200"/>
    </w:pPr>
    <w:rPr>
      <w:rFonts w:ascii="Times New Roman" w:hAnsi="Times New Roman" w:eastAsia="宋体" w:cs="Times New Roman"/>
      <w:szCs w:val="24"/>
    </w:rPr>
  </w:style>
  <w:style w:type="paragraph" w:styleId="3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正文1"/>
    <w:qFormat/>
    <w:uiPriority w:val="0"/>
    <w:rPr>
      <w:rFonts w:ascii="Calibri" w:hAnsi="Calibri" w:eastAsia="Times New Roman" w:cs="Times New Roman"/>
      <w:sz w:val="24"/>
      <w:szCs w:val="24"/>
      <w:lang w:val="en-US" w:eastAsia="zh-CN" w:bidi="ar-SA"/>
    </w:rPr>
  </w:style>
  <w:style w:type="paragraph" w:customStyle="1" w:styleId="35">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36">
    <w:name w:val="Normal_17"/>
    <w:qFormat/>
    <w:uiPriority w:val="0"/>
    <w:rPr>
      <w:rFonts w:ascii="黑体" w:hAnsi="黑体" w:eastAsia="黑体" w:cs="Times New Roman"/>
      <w:b/>
      <w:sz w:val="32"/>
      <w:szCs w:val="24"/>
      <w:lang w:bidi="ar-SA"/>
    </w:rPr>
  </w:style>
  <w:style w:type="paragraph" w:customStyle="1" w:styleId="37">
    <w:name w:val="Normal_8_0"/>
    <w:qFormat/>
    <w:uiPriority w:val="0"/>
    <w:rPr>
      <w:rFonts w:ascii="黑体" w:hAnsi="黑体" w:eastAsia="黑体" w:cs="Times New Roman"/>
      <w:b/>
      <w:sz w:val="32"/>
      <w:szCs w:val="24"/>
      <w:lang w:val="en-US" w:eastAsia="zh-CN" w:bidi="ar-SA"/>
    </w:rPr>
  </w:style>
  <w:style w:type="paragraph" w:customStyle="1" w:styleId="38">
    <w:name w:val="正文_5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Table Text"/>
    <w:basedOn w:val="1"/>
    <w:semiHidden/>
    <w:qFormat/>
    <w:uiPriority w:val="0"/>
    <w:rPr>
      <w:rFonts w:ascii="仿宋" w:hAnsi="仿宋" w:eastAsia="仿宋" w:cs="仿宋"/>
      <w:sz w:val="23"/>
      <w:szCs w:val="23"/>
      <w:lang w:val="en-US" w:eastAsia="en-US" w:bidi="ar-SA"/>
    </w:rPr>
  </w:style>
  <w:style w:type="table" w:customStyle="1" w:styleId="40">
    <w:name w:val="Table Normal"/>
    <w:semiHidden/>
    <w:unhideWhenUsed/>
    <w:qFormat/>
    <w:uiPriority w:val="0"/>
    <w:tblPr>
      <w:tblCellMar>
        <w:top w:w="0" w:type="dxa"/>
        <w:left w:w="0" w:type="dxa"/>
        <w:bottom w:w="0" w:type="dxa"/>
        <w:right w:w="0" w:type="dxa"/>
      </w:tblCellMar>
    </w:tblPr>
  </w:style>
  <w:style w:type="character" w:customStyle="1" w:styleId="41">
    <w:name w:val="font61"/>
    <w:basedOn w:val="22"/>
    <w:qFormat/>
    <w:uiPriority w:val="0"/>
    <w:rPr>
      <w:rFonts w:hint="eastAsia" w:ascii="宋体" w:hAnsi="宋体" w:eastAsia="宋体" w:cs="宋体"/>
      <w:b/>
      <w:bCs/>
      <w:color w:val="000000"/>
      <w:sz w:val="22"/>
      <w:szCs w:val="22"/>
      <w:u w:val="none"/>
    </w:rPr>
  </w:style>
  <w:style w:type="character" w:customStyle="1" w:styleId="42">
    <w:name w:val="font01"/>
    <w:basedOn w:val="22"/>
    <w:qFormat/>
    <w:uiPriority w:val="0"/>
    <w:rPr>
      <w:rFonts w:hint="eastAsia" w:ascii="宋体" w:hAnsi="宋体" w:eastAsia="宋体" w:cs="宋体"/>
      <w:color w:val="000000"/>
      <w:sz w:val="22"/>
      <w:szCs w:val="22"/>
      <w:u w:val="none"/>
    </w:rPr>
  </w:style>
  <w:style w:type="character" w:customStyle="1" w:styleId="43">
    <w:name w:val="font11"/>
    <w:basedOn w:val="22"/>
    <w:qFormat/>
    <w:uiPriority w:val="0"/>
    <w:rPr>
      <w:rFonts w:hint="default" w:ascii="Times New Roman" w:hAnsi="Times New Roman" w:cs="Times New Roman"/>
      <w:color w:val="000000"/>
      <w:sz w:val="22"/>
      <w:szCs w:val="22"/>
      <w:u w:val="none"/>
    </w:rPr>
  </w:style>
  <w:style w:type="character" w:customStyle="1" w:styleId="44">
    <w:name w:val="font71"/>
    <w:basedOn w:val="22"/>
    <w:qFormat/>
    <w:uiPriority w:val="0"/>
    <w:rPr>
      <w:rFonts w:hint="eastAsia" w:ascii="宋体" w:hAnsi="宋体" w:eastAsia="宋体" w:cs="宋体"/>
      <w:color w:val="000000"/>
      <w:sz w:val="22"/>
      <w:szCs w:val="22"/>
      <w:u w:val="none"/>
    </w:rPr>
  </w:style>
  <w:style w:type="character" w:customStyle="1" w:styleId="45">
    <w:name w:val="font41"/>
    <w:basedOn w:val="22"/>
    <w:qFormat/>
    <w:uiPriority w:val="0"/>
    <w:rPr>
      <w:rFonts w:hint="eastAsia" w:ascii="宋体" w:hAnsi="宋体" w:eastAsia="宋体" w:cs="宋体"/>
      <w:color w:val="000000"/>
      <w:sz w:val="22"/>
      <w:szCs w:val="22"/>
      <w:u w:val="none"/>
    </w:rPr>
  </w:style>
  <w:style w:type="character" w:customStyle="1" w:styleId="46">
    <w:name w:val="font51"/>
    <w:basedOn w:val="22"/>
    <w:qFormat/>
    <w:uiPriority w:val="0"/>
    <w:rPr>
      <w:rFonts w:hint="default" w:ascii="Times New Roman" w:hAnsi="Times New Roman" w:cs="Times New Roman"/>
      <w:color w:val="000000"/>
      <w:sz w:val="22"/>
      <w:szCs w:val="22"/>
      <w:u w:val="none"/>
    </w:rPr>
  </w:style>
  <w:style w:type="character" w:customStyle="1" w:styleId="47">
    <w:name w:val="font31"/>
    <w:basedOn w:val="22"/>
    <w:qFormat/>
    <w:uiPriority w:val="0"/>
    <w:rPr>
      <w:rFonts w:hint="default" w:ascii="Times New Roman" w:hAnsi="Times New Roman" w:cs="Times New Roman"/>
      <w:color w:val="000000"/>
      <w:sz w:val="22"/>
      <w:szCs w:val="22"/>
      <w:u w:val="none"/>
    </w:rPr>
  </w:style>
  <w:style w:type="character" w:customStyle="1" w:styleId="48">
    <w:name w:val="font101"/>
    <w:basedOn w:val="22"/>
    <w:qFormat/>
    <w:uiPriority w:val="0"/>
    <w:rPr>
      <w:rFonts w:hint="eastAsia" w:ascii="宋体" w:hAnsi="宋体" w:eastAsia="宋体" w:cs="宋体"/>
      <w:b/>
      <w:bCs/>
      <w:color w:val="000000"/>
      <w:sz w:val="22"/>
      <w:szCs w:val="22"/>
      <w:u w:val="none"/>
    </w:rPr>
  </w:style>
  <w:style w:type="character" w:customStyle="1" w:styleId="49">
    <w:name w:val="font91"/>
    <w:basedOn w:val="22"/>
    <w:qFormat/>
    <w:uiPriority w:val="0"/>
    <w:rPr>
      <w:rFonts w:hint="eastAsia" w:ascii="宋体" w:hAnsi="宋体" w:eastAsia="宋体" w:cs="宋体"/>
      <w:color w:val="000000"/>
      <w:sz w:val="22"/>
      <w:szCs w:val="22"/>
      <w:u w:val="none"/>
    </w:rPr>
  </w:style>
  <w:style w:type="paragraph" w:customStyle="1" w:styleId="50">
    <w:name w:val="纯文本1"/>
    <w:basedOn w:val="34"/>
    <w:qFormat/>
    <w:uiPriority w:val="0"/>
    <w:pPr>
      <w:adjustRightInd w:val="0"/>
      <w:textAlignment w:val="baseline"/>
    </w:pPr>
    <w:rPr>
      <w:rFonts w:ascii="宋体" w:hAnsi="Courier New" w:eastAsia="楷体_GB2312"/>
      <w:sz w:val="28"/>
      <w:szCs w:val="20"/>
    </w:rPr>
  </w:style>
  <w:style w:type="paragraph" w:customStyle="1" w:styleId="51">
    <w:name w:val="È±Ê¡ÎÄ±¾"/>
    <w:basedOn w:val="1"/>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46081</Words>
  <Characters>49279</Characters>
  <Lines>0</Lines>
  <Paragraphs>0</Paragraphs>
  <TotalTime>18</TotalTime>
  <ScaleCrop>false</ScaleCrop>
  <LinksUpToDate>false</LinksUpToDate>
  <CharactersWithSpaces>52506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2020-07-28T08:49:00Z</dcterms:created>
  <dc:creator>Administrator</dc:creator>
  <cp:lastModifiedBy>孔璐瑶</cp:lastModifiedBy>
  <dcterms:modified xsi:type="dcterms:W3CDTF">2024-08-02T04:35:46Z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B7756742BB57438B9B2E3327DB8D5F84_13</vt:lpwstr>
  </property>
</Properties>
</file>