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2FD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经济技术开发区（头屯河区）第一人民医院</w:t>
      </w:r>
    </w:p>
    <w:p w14:paraId="75F5B77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信息化业务系统建设项目</w:t>
      </w:r>
    </w:p>
    <w:p w14:paraId="08BE3D3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8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具体建设内容：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272"/>
        <w:gridCol w:w="985"/>
        <w:gridCol w:w="3280"/>
      </w:tblGrid>
      <w:tr w14:paraId="551F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信息化业务系统建设</w:t>
            </w:r>
          </w:p>
        </w:tc>
      </w:tr>
      <w:tr w14:paraId="43825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 w14:paraId="26246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移动护理系统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院内感染监控系统</w:t>
            </w:r>
          </w:p>
        </w:tc>
      </w:tr>
      <w:tr w14:paraId="30C1A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护理管理系统平台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健康体检系统</w:t>
            </w:r>
          </w:p>
        </w:tc>
      </w:tr>
      <w:tr w14:paraId="1E61E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不良事件上报系统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医院协同办公系统</w:t>
            </w:r>
          </w:p>
        </w:tc>
      </w:tr>
      <w:tr w14:paraId="570C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消毒供应系统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掌上医院、医保移动支付系统</w:t>
            </w:r>
          </w:p>
        </w:tc>
      </w:tr>
      <w:tr w14:paraId="2FFF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移动医生系统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医院DRGS系统</w:t>
            </w:r>
          </w:p>
        </w:tc>
      </w:tr>
      <w:tr w14:paraId="0CE44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病例无纸化系统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桌面管理系统</w:t>
            </w:r>
          </w:p>
        </w:tc>
      </w:tr>
      <w:tr w14:paraId="79E76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辅助诊疗系统（CDSS）+静脉血栓(VTE)+单病种(上报)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信息安等级保护测评</w:t>
            </w:r>
          </w:p>
        </w:tc>
      </w:tr>
      <w:tr w14:paraId="11508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药师审方干预系统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云胶片系统</w:t>
            </w:r>
          </w:p>
        </w:tc>
      </w:tr>
      <w:tr w14:paraId="3AD5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合理用药检测系统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网络安全加固</w:t>
            </w:r>
          </w:p>
        </w:tc>
      </w:tr>
      <w:tr w14:paraId="692B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临床药学管理系统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56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D6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C1B16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eastAsia="zh-CN"/>
        </w:rPr>
        <w:t>二</w:t>
      </w:r>
      <w:r>
        <w:rPr>
          <w:b/>
          <w:bCs/>
        </w:rPr>
        <w:t>、服务地点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lang w:val="en-US" w:eastAsia="zh-CN"/>
        </w:rPr>
        <w:t>经济技术开发区（头屯河区）第一人民医院</w:t>
      </w:r>
    </w:p>
    <w:p w14:paraId="10AEE6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　　</w:t>
      </w:r>
      <w:r>
        <w:rPr>
          <w:rFonts w:hint="eastAsia"/>
          <w:lang w:eastAsia="zh-CN"/>
        </w:rPr>
        <w:t>三</w:t>
      </w:r>
      <w:r>
        <w:rPr>
          <w:b/>
          <w:bCs/>
        </w:rPr>
        <w:t>、</w:t>
      </w:r>
      <w:r>
        <w:rPr>
          <w:rFonts w:hint="eastAsia"/>
          <w:b/>
          <w:bCs/>
          <w:lang w:val="en-US" w:eastAsia="zh-CN"/>
        </w:rPr>
        <w:t>业务开发单位</w:t>
      </w:r>
      <w:r>
        <w:rPr>
          <w:b/>
          <w:bCs/>
        </w:rPr>
        <w:t>资格要求符合《中华人民共和国政府采购法》第二十二条的规定</w:t>
      </w:r>
      <w:r>
        <w:t>：</w:t>
      </w:r>
    </w:p>
    <w:p w14:paraId="72EA356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　　1.具有独立承担民事责任的能力；</w:t>
      </w:r>
    </w:p>
    <w:p w14:paraId="7955822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　　2.具有良好的商业信誉和健全的财务会计制度；</w:t>
      </w:r>
    </w:p>
    <w:p w14:paraId="70F77C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　　3.具有履行合同所必需的设备和专业技术能力；</w:t>
      </w:r>
    </w:p>
    <w:p w14:paraId="25724A6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　　4.有依法缴纳税收和社会保障资金的良好记录；</w:t>
      </w:r>
    </w:p>
    <w:p w14:paraId="03E1ECA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　　5.参加政府采购活动前三年内，在经营活动中没有重大违法记录；</w:t>
      </w:r>
    </w:p>
    <w:p w14:paraId="5BBFD89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t>　　6.法律、行政法规规定的其他条件。</w:t>
      </w:r>
    </w:p>
    <w:p w14:paraId="25EC7F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textAlignment w:val="auto"/>
      </w:pPr>
      <w:r>
        <w:rPr>
          <w:rFonts w:hint="eastAsia"/>
          <w:b/>
          <w:bCs/>
          <w:lang w:eastAsia="zh-CN"/>
        </w:rPr>
        <w:t>四</w:t>
      </w:r>
      <w:r>
        <w:rPr>
          <w:b/>
          <w:bCs/>
        </w:rPr>
        <w:t>、报名文件</w:t>
      </w:r>
      <w:r>
        <w:rPr>
          <w:rFonts w:hint="eastAsia"/>
          <w:b/>
          <w:bCs/>
          <w:lang w:eastAsia="zh-CN"/>
        </w:rPr>
        <w:t>要求：</w:t>
      </w:r>
      <w:r>
        <w:t>封面请注明</w:t>
      </w:r>
      <w:r>
        <w:rPr>
          <w:rFonts w:hint="eastAsia"/>
          <w:b/>
          <w:bCs/>
          <w:lang w:val="en-US" w:eastAsia="zh-CN"/>
        </w:rPr>
        <w:t>业务开发单位</w:t>
      </w:r>
      <w:r>
        <w:rPr>
          <w:b/>
          <w:bCs/>
        </w:rPr>
        <w:t>全称、联系人、联系电话、邮箱地址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项目名称（每份文件对应一个项目）</w:t>
      </w:r>
      <w:r>
        <w:rPr>
          <w:rFonts w:hint="eastAsia"/>
          <w:b w:val="0"/>
          <w:bCs w:val="0"/>
          <w:lang w:val="en-US" w:eastAsia="zh-CN"/>
        </w:rPr>
        <w:t>。</w:t>
      </w:r>
      <w:bookmarkStart w:id="0" w:name="_GoBack"/>
      <w:bookmarkEnd w:id="0"/>
    </w:p>
    <w:p w14:paraId="79492EB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资料内容</w:t>
      </w:r>
      <w:r>
        <w:rPr>
          <w:rFonts w:hint="eastAsia"/>
          <w:lang w:val="en-US" w:eastAsia="zh-CN"/>
        </w:rPr>
        <w:t>：1.三证合一的营业执照复印件；2.“信用中国”“中国政府采购网”查询记录；3.生产厂商资格承诺函；4.项目软件著作权证书复印件、专利著作权证书复印件；5.近2年内中标项目合同复印件。</w:t>
      </w:r>
    </w:p>
    <w:p w14:paraId="4E37018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以上资料要求内容完整、清晰、整洁，并加盖公章</w:t>
      </w:r>
    </w:p>
    <w:p w14:paraId="0430B9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eastAsiaTheme="minorEastAsia"/>
          <w:lang w:eastAsia="zh-CN"/>
        </w:rPr>
      </w:pPr>
      <w:r>
        <w:t>　　</w:t>
      </w:r>
      <w:r>
        <w:rPr>
          <w:rFonts w:hint="eastAsia"/>
          <w:lang w:eastAsia="zh-CN"/>
        </w:rPr>
        <w:t>五</w:t>
      </w:r>
      <w:r>
        <w:rPr>
          <w:b/>
          <w:bCs/>
        </w:rPr>
        <w:t>、报名时间、地点及联系方式</w:t>
      </w:r>
      <w:r>
        <w:rPr>
          <w:rFonts w:hint="eastAsia"/>
          <w:b/>
          <w:bCs/>
          <w:lang w:eastAsia="zh-CN"/>
        </w:rPr>
        <w:t>：</w:t>
      </w:r>
    </w:p>
    <w:p w14:paraId="2290A8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1.报名时间：2024年10月28日—2024年10月30日18:00，逾期递交的不予接收</w:t>
      </w:r>
    </w:p>
    <w:p w14:paraId="4EF3965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2.递交地址：经济技术开发区（头屯河区）第一人民医院信息科门诊楼4楼</w:t>
      </w:r>
    </w:p>
    <w:p w14:paraId="4602F87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3.联系电话：伊先生 0991-7936774，18963801689</w:t>
      </w:r>
    </w:p>
    <w:p w14:paraId="3C86F54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六、其他：</w:t>
      </w:r>
      <w:r>
        <w:rPr>
          <w:rFonts w:hint="eastAsia"/>
          <w:lang w:val="en-US" w:eastAsia="zh-CN"/>
        </w:rPr>
        <w:t>逾期送达的报名文件以及不符合要求的报名文件不予受理，不接受邮寄文件。院内调研时间以电话通知为准，不再挂网通知。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C28F9"/>
    <w:multiLevelType w:val="singleLevel"/>
    <w:tmpl w:val="842C28F9"/>
    <w:lvl w:ilvl="0" w:tentative="0">
      <w:start w:val="1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YzNmZjZhN2E5ZTA4YmViNjI1MTdkMGE4NDk2NjEifQ=="/>
  </w:docVars>
  <w:rsids>
    <w:rsidRoot w:val="38282280"/>
    <w:rsid w:val="1D9B1DCF"/>
    <w:rsid w:val="271A21DC"/>
    <w:rsid w:val="2C2262F5"/>
    <w:rsid w:val="376F0C8F"/>
    <w:rsid w:val="38282280"/>
    <w:rsid w:val="408A4F8B"/>
    <w:rsid w:val="43395FD9"/>
    <w:rsid w:val="4D106506"/>
    <w:rsid w:val="522E7834"/>
    <w:rsid w:val="56F03878"/>
    <w:rsid w:val="5D8B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803</Characters>
  <Lines>0</Lines>
  <Paragraphs>0</Paragraphs>
  <TotalTime>10</TotalTime>
  <ScaleCrop>false</ScaleCrop>
  <LinksUpToDate>false</LinksUpToDate>
  <CharactersWithSpaces>820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2024-10-23T02:11:00Z</dcterms:created>
  <dc:creator>一天ф一天♂※</dc:creator>
  <cp:lastModifiedBy>贾海燕</cp:lastModifiedBy>
  <dcterms:modified xsi:type="dcterms:W3CDTF">2024-10-23T04:22:05Z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EF95ACDED93846CC8D16C9B5E1CF374A_13</vt:lpwstr>
  </property>
</Properties>
</file>