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58" w:lineRule="exact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382" w:hRule="atLeast"/>
        </w:trPr>
        <w:tc>
          <w:tcPr>
            <w:tcW w:w="14147" w:type="dxa"/>
            <w:vAlign w:val="top"/>
            <w:gridSpan w:val="7"/>
          </w:tcPr>
          <w:p>
            <w:pPr>
              <w:pStyle w:val="TableText"/>
              <w:ind w:left="4639"/>
              <w:spacing w:before="53" w:line="196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  <w:spacing w:val="5"/>
              </w:rPr>
              <w:t>州民族歌舞团设备提升改造项目包二</w:t>
            </w:r>
          </w:p>
        </w:tc>
      </w:tr>
      <w:tr>
        <w:trPr>
          <w:trHeight w:val="244" w:hRule="atLeast"/>
        </w:trPr>
        <w:tc>
          <w:tcPr>
            <w:tcW w:w="961" w:type="dxa"/>
            <w:vAlign w:val="top"/>
          </w:tcPr>
          <w:p>
            <w:pPr>
              <w:pStyle w:val="TableText"/>
              <w:ind w:left="275"/>
              <w:spacing w:before="26" w:line="182" w:lineRule="auto"/>
              <w:rPr/>
            </w:pPr>
            <w:r>
              <w:rPr>
                <w:spacing w:val="-3"/>
              </w:rPr>
              <w:t>序号</w:t>
            </w:r>
          </w:p>
        </w:tc>
        <w:tc>
          <w:tcPr>
            <w:tcW w:w="2117" w:type="dxa"/>
            <w:vAlign w:val="top"/>
          </w:tcPr>
          <w:p>
            <w:pPr>
              <w:pStyle w:val="TableText"/>
              <w:ind w:left="643"/>
              <w:spacing w:before="26" w:line="182" w:lineRule="auto"/>
              <w:rPr/>
            </w:pPr>
            <w:r>
              <w:rPr>
                <w:spacing w:val="-1"/>
              </w:rPr>
              <w:t>设备名称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213"/>
              <w:spacing w:before="26" w:line="182" w:lineRule="auto"/>
              <w:rPr/>
            </w:pPr>
            <w:r>
              <w:rPr>
                <w:spacing w:val="-1"/>
              </w:rPr>
              <w:t>规格参数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280"/>
              <w:spacing w:before="26" w:line="182" w:lineRule="auto"/>
              <w:rPr/>
            </w:pPr>
            <w:r>
              <w:rPr>
                <w:spacing w:val="-4"/>
              </w:rPr>
              <w:t>单位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280"/>
              <w:spacing w:before="26" w:line="182" w:lineRule="auto"/>
              <w:rPr/>
            </w:pPr>
            <w:r>
              <w:rPr>
                <w:spacing w:val="-4"/>
              </w:rPr>
              <w:t>数量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282"/>
              <w:spacing w:before="26" w:line="182" w:lineRule="auto"/>
              <w:rPr/>
            </w:pPr>
            <w:r>
              <w:rPr>
                <w:spacing w:val="-4"/>
              </w:rPr>
              <w:t>单价</w:t>
            </w:r>
          </w:p>
        </w:tc>
        <w:tc>
          <w:tcPr>
            <w:tcW w:w="961" w:type="dxa"/>
            <w:vAlign w:val="top"/>
          </w:tcPr>
          <w:p>
            <w:pPr>
              <w:pStyle w:val="TableText"/>
              <w:ind w:left="281"/>
              <w:spacing w:before="26" w:line="182" w:lineRule="auto"/>
              <w:rPr/>
            </w:pPr>
            <w:r>
              <w:rPr>
                <w:spacing w:val="-3"/>
              </w:rPr>
              <w:t>合计</w:t>
            </w:r>
          </w:p>
        </w:tc>
      </w:tr>
      <w:tr>
        <w:trPr>
          <w:trHeight w:val="3102" w:hRule="atLeast"/>
        </w:trPr>
        <w:tc>
          <w:tcPr>
            <w:tcW w:w="961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0"/>
              <w:spacing w:before="68" w:line="184" w:lineRule="auto"/>
              <w:rPr/>
            </w:pPr>
            <w:r>
              <w:rPr/>
              <w:t>1</w:t>
            </w:r>
          </w:p>
        </w:tc>
        <w:tc>
          <w:tcPr>
            <w:tcW w:w="2117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6"/>
              <w:spacing w:before="68" w:line="222" w:lineRule="auto"/>
              <w:rPr/>
            </w:pPr>
            <w:r>
              <w:rPr/>
              <w:t>DSP</w:t>
            </w:r>
            <w:r>
              <w:rPr>
                <w:spacing w:val="1"/>
              </w:rPr>
              <w:t>有源音箱系统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0"/>
              <w:spacing w:before="27" w:line="220" w:lineRule="auto"/>
              <w:rPr/>
            </w:pPr>
            <w:r>
              <w:rPr>
                <w:spacing w:val="2"/>
              </w:rPr>
              <w:t>H8音柱系统是一款中型线性音柱套装组合，套装组件之间采用</w:t>
            </w:r>
            <w:r>
              <w:rPr>
                <w:spacing w:val="1"/>
              </w:rPr>
              <w:t>卡扣式连接，</w:t>
            </w:r>
          </w:p>
          <w:p>
            <w:pPr>
              <w:pStyle w:val="TableText"/>
              <w:ind w:left="38"/>
              <w:spacing w:before="11" w:line="220" w:lineRule="auto"/>
              <w:rPr/>
            </w:pPr>
            <w:r>
              <w:rPr>
                <w:spacing w:val="2"/>
              </w:rPr>
              <w:t>功率信号通过连接柱直通，无需配置线材。支撑组件</w:t>
            </w:r>
            <w:r>
              <w:rPr>
                <w:spacing w:val="1"/>
              </w:rPr>
              <w:t>，内无单元配置；采用</w:t>
            </w:r>
          </w:p>
          <w:p>
            <w:pPr>
              <w:pStyle w:val="TableText"/>
              <w:ind w:left="38" w:right="108" w:firstLine="16"/>
              <w:spacing w:before="8" w:line="225" w:lineRule="auto"/>
              <w:rPr/>
            </w:pPr>
            <w:r>
              <w:rPr>
                <w:spacing w:val="1"/>
              </w:rPr>
              <w:t>四个高灵敏度3.5寸全频单元，提供90</w:t>
            </w:r>
            <w:r>
              <w:rPr/>
              <w:t>Hz</w:t>
            </w:r>
            <w:r>
              <w:rPr>
                <w:spacing w:val="1"/>
              </w:rPr>
              <w:t>-20</w:t>
            </w:r>
            <w:r>
              <w:rPr/>
              <w:t>KHz</w:t>
            </w:r>
            <w:r>
              <w:rPr>
                <w:spacing w:val="1"/>
              </w:rPr>
              <w:t>的频率使用范围；一款单十二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寸有源超低音箱，采用一个动态余量很大的12寸低音单元，提供40</w:t>
            </w:r>
            <w:r>
              <w:rPr/>
              <w:t>Hz</w:t>
            </w:r>
            <w:r>
              <w:rPr>
                <w:spacing w:val="1"/>
              </w:rPr>
              <w:t>-500</w:t>
            </w:r>
            <w:r>
              <w:rPr/>
              <w:t>Hz</w:t>
            </w:r>
          </w:p>
          <w:p>
            <w:pPr>
              <w:pStyle w:val="TableText"/>
              <w:ind w:left="52"/>
              <w:spacing w:before="8" w:line="220" w:lineRule="auto"/>
              <w:rPr/>
            </w:pPr>
            <w:r>
              <w:rPr>
                <w:spacing w:val="1"/>
              </w:rPr>
              <w:t>的频率使用范围。音柱系统采用精确的纵向单元排列，只产生平面波，令声</w:t>
            </w:r>
          </w:p>
          <w:p>
            <w:pPr>
              <w:pStyle w:val="TableText"/>
              <w:ind w:left="36"/>
              <w:spacing w:before="9" w:line="220" w:lineRule="auto"/>
              <w:rPr/>
            </w:pPr>
            <w:r>
              <w:rPr>
                <w:spacing w:val="2"/>
              </w:rPr>
              <w:t>音可以传得更远，具备更强的声能辐射力；强大的功率输出</w:t>
            </w:r>
            <w:r>
              <w:rPr>
                <w:spacing w:val="1"/>
              </w:rPr>
              <w:t>，低频厚实有</w:t>
            </w:r>
          </w:p>
          <w:p>
            <w:pPr>
              <w:pStyle w:val="TableText"/>
              <w:ind w:left="38"/>
              <w:spacing w:before="12" w:line="221" w:lineRule="auto"/>
              <w:rPr/>
            </w:pPr>
            <w:r>
              <w:rPr>
                <w:spacing w:val="2"/>
              </w:rPr>
              <w:t>力，声场极具包围感，具有极高的语言清晰度和高保真</w:t>
            </w:r>
            <w:r>
              <w:rPr>
                <w:spacing w:val="1"/>
              </w:rPr>
              <w:t>音色。 H8B/H8C，频</w:t>
            </w:r>
          </w:p>
          <w:p>
            <w:pPr>
              <w:pStyle w:val="TableText"/>
              <w:ind w:left="36"/>
              <w:spacing w:before="8" w:line="218" w:lineRule="auto"/>
              <w:rPr/>
            </w:pPr>
            <w:r>
              <w:rPr>
                <w:spacing w:val="-2"/>
              </w:rPr>
              <w:t>率响应</w:t>
            </w:r>
            <w:r>
              <w:rPr>
                <w:spacing w:val="28"/>
              </w:rPr>
              <w:t xml:space="preserve"> </w:t>
            </w:r>
            <w:r>
              <w:rPr>
                <w:spacing w:val="-2"/>
              </w:rPr>
              <w:t>：90Hz-20KHz，灵敏度(1W@1</w:t>
            </w:r>
            <w:r>
              <w:rPr>
                <w:spacing w:val="-3"/>
              </w:rPr>
              <w:t>m)：101dB ，标称抗阻：8</w:t>
            </w:r>
            <w:r>
              <w:rPr>
                <w:spacing w:val="-57"/>
              </w:rPr>
              <w:t xml:space="preserve"> </w:t>
            </w:r>
            <w:r>
              <w:rPr>
                <w:spacing w:val="-3"/>
              </w:rPr>
              <w:t>Ω</w:t>
            </w:r>
            <w:r>
              <w:rPr>
                <w:spacing w:val="-82"/>
              </w:rPr>
              <w:t xml:space="preserve"> </w:t>
            </w:r>
            <w:r>
              <w:rPr>
                <w:spacing w:val="-3"/>
              </w:rPr>
              <w:t>,</w:t>
            </w:r>
            <w:r>
              <w:rPr>
                <w:spacing w:val="57"/>
              </w:rPr>
              <w:t xml:space="preserve"> </w:t>
            </w:r>
            <w:r>
              <w:rPr>
                <w:spacing w:val="-3"/>
              </w:rPr>
              <w:t>额定功</w:t>
            </w:r>
          </w:p>
          <w:p>
            <w:pPr>
              <w:pStyle w:val="TableText"/>
              <w:ind w:left="36"/>
              <w:spacing w:before="12" w:line="216" w:lineRule="auto"/>
              <w:rPr/>
            </w:pPr>
            <w:r>
              <w:rPr/>
              <w:t>率： 350W AES,1400Wpeak，全频单元： 4×3.5＂</w:t>
            </w:r>
            <w:r>
              <w:rPr>
                <w:spacing w:val="-59"/>
              </w:rPr>
              <w:t xml:space="preserve"> </w:t>
            </w:r>
            <w:r>
              <w:rPr/>
              <w:t>(75mm)/1＂v</w:t>
            </w:r>
            <w:r>
              <w:rPr>
                <w:spacing w:val="-1"/>
              </w:rPr>
              <w:t>oice coil ，</w:t>
            </w:r>
          </w:p>
          <w:p>
            <w:pPr>
              <w:pStyle w:val="TableText"/>
              <w:ind w:left="34" w:right="13"/>
              <w:spacing w:before="14" w:line="223" w:lineRule="auto"/>
              <w:rPr/>
            </w:pPr>
            <w:r>
              <w:rPr>
                <w:spacing w:val="-3"/>
              </w:rPr>
              <w:t>扩散角度：100</w:t>
            </w:r>
            <w:r>
              <w:rPr>
                <w:spacing w:val="-78"/>
              </w:rPr>
              <w:t xml:space="preserve"> </w:t>
            </w:r>
            <w:r>
              <w:rPr>
                <w:spacing w:val="-3"/>
              </w:rPr>
              <w:t>°</w:t>
            </w:r>
            <w:r>
              <w:rPr>
                <w:spacing w:val="-66"/>
              </w:rPr>
              <w:t xml:space="preserve"> </w:t>
            </w:r>
            <w:r>
              <w:rPr>
                <w:spacing w:val="-3"/>
              </w:rPr>
              <w:t>×5</w:t>
            </w:r>
            <w:r>
              <w:rPr>
                <w:spacing w:val="-78"/>
              </w:rPr>
              <w:t xml:space="preserve"> </w:t>
            </w:r>
            <w:r>
              <w:rPr>
                <w:spacing w:val="-3"/>
              </w:rPr>
              <w:t>°</w:t>
            </w:r>
            <w:r>
              <w:rPr>
                <w:spacing w:val="-82"/>
              </w:rPr>
              <w:t xml:space="preserve"> </w:t>
            </w:r>
            <w:r>
              <w:rPr>
                <w:spacing w:val="-3"/>
              </w:rPr>
              <w:t>,</w:t>
            </w:r>
            <w:r>
              <w:rPr>
                <w:spacing w:val="59"/>
              </w:rPr>
              <w:t xml:space="preserve"> </w:t>
            </w:r>
            <w:r>
              <w:rPr>
                <w:spacing w:val="-3"/>
              </w:rPr>
              <w:t>最大声压级：</w:t>
            </w:r>
            <w:r>
              <w:rPr>
                <w:spacing w:val="26"/>
              </w:rPr>
              <w:t xml:space="preserve"> </w:t>
            </w:r>
            <w:r>
              <w:rPr>
                <w:spacing w:val="-3"/>
              </w:rPr>
              <w:t>125dB continuous,131dB</w:t>
            </w:r>
            <w:r>
              <w:rPr>
                <w:spacing w:val="-4"/>
              </w:rPr>
              <w:t xml:space="preserve"> peak，连接</w:t>
            </w:r>
            <w:r>
              <w:rPr/>
              <w:t xml:space="preserve"> </w:t>
            </w:r>
            <w:r>
              <w:rPr>
                <w:spacing w:val="2"/>
              </w:rPr>
              <w:t>插座： </w:t>
            </w:r>
            <w:r>
              <w:rPr/>
              <w:t>Parallel</w:t>
            </w:r>
            <w:r>
              <w:rPr>
                <w:spacing w:val="2"/>
              </w:rPr>
              <w:t xml:space="preserve"> </w:t>
            </w:r>
            <w:r>
              <w:rPr/>
              <w:t>or</w:t>
            </w:r>
            <w:r>
              <w:rPr>
                <w:spacing w:val="2"/>
              </w:rPr>
              <w:t xml:space="preserve"> </w:t>
            </w:r>
            <w:r>
              <w:rPr/>
              <w:t>Series</w:t>
            </w:r>
            <w:r>
              <w:rPr>
                <w:spacing w:val="2"/>
              </w:rPr>
              <w:t>, 6.3</w:t>
            </w:r>
            <w:r>
              <w:rPr/>
              <w:t>mm</w:t>
            </w:r>
            <w:r>
              <w:rPr>
                <w:spacing w:val="2"/>
              </w:rPr>
              <w:t xml:space="preserve"> </w:t>
            </w:r>
            <w:r>
              <w:rPr/>
              <w:t>Socket</w:t>
            </w:r>
            <w:r>
              <w:rPr>
                <w:spacing w:val="2"/>
              </w:rPr>
              <w:t>/</w:t>
            </w:r>
            <w:r>
              <w:rPr/>
              <w:t>Selection</w:t>
            </w:r>
            <w:r>
              <w:rPr>
                <w:spacing w:val="2"/>
              </w:rPr>
              <w:t xml:space="preserve"> </w:t>
            </w:r>
            <w:r>
              <w:rPr/>
              <w:t>Switch</w:t>
            </w:r>
            <w:r>
              <w:rPr>
                <w:spacing w:val="2"/>
              </w:rPr>
              <w:t>，提供具有</w:t>
            </w:r>
          </w:p>
          <w:p>
            <w:pPr>
              <w:pStyle w:val="TableText"/>
              <w:ind w:left="33"/>
              <w:spacing w:before="14" w:line="177" w:lineRule="auto"/>
              <w:rPr/>
            </w:pPr>
            <w:r>
              <w:rPr/>
              <w:t>CMA</w:t>
            </w:r>
            <w:r>
              <w:rPr>
                <w:spacing w:val="2"/>
              </w:rPr>
              <w:t>、</w:t>
            </w:r>
            <w:r>
              <w:rPr/>
              <w:t>CNAS</w:t>
            </w:r>
            <w:r>
              <w:rPr>
                <w:spacing w:val="2"/>
              </w:rPr>
              <w:t>机构认可有的功能性检测报告并加盖厂家鲜章,产品检</w:t>
            </w:r>
            <w:r>
              <w:rPr>
                <w:spacing w:val="1"/>
              </w:rPr>
              <w:t>测报告</w:t>
            </w:r>
          </w:p>
        </w:tc>
        <w:tc>
          <w:tcPr>
            <w:tcW w:w="952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7"/>
              <w:spacing w:before="68" w:line="232" w:lineRule="auto"/>
              <w:rPr/>
            </w:pPr>
            <w:r>
              <w:rPr/>
              <w:t>组</w:t>
            </w:r>
          </w:p>
        </w:tc>
        <w:tc>
          <w:tcPr>
            <w:tcW w:w="952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6"/>
              <w:spacing w:before="68" w:line="184" w:lineRule="auto"/>
              <w:rPr/>
            </w:pPr>
            <w:r>
              <w:rPr/>
              <w:t>4</w:t>
            </w:r>
          </w:p>
        </w:tc>
        <w:tc>
          <w:tcPr>
            <w:tcW w:w="952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5"/>
              <w:spacing w:before="68" w:line="185" w:lineRule="auto"/>
              <w:rPr/>
            </w:pPr>
            <w:r>
              <w:rPr>
                <w:spacing w:val="-5"/>
              </w:rPr>
              <w:t>12685</w:t>
            </w:r>
          </w:p>
        </w:tc>
        <w:tc>
          <w:tcPr>
            <w:tcW w:w="961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2"/>
              <w:spacing w:before="68" w:line="184" w:lineRule="auto"/>
              <w:rPr/>
            </w:pPr>
            <w:r>
              <w:rPr>
                <w:spacing w:val="-2"/>
              </w:rPr>
              <w:t>50740</w:t>
            </w:r>
          </w:p>
        </w:tc>
      </w:tr>
      <w:tr>
        <w:trPr>
          <w:trHeight w:val="2072" w:hRule="atLeast"/>
        </w:trPr>
        <w:tc>
          <w:tcPr>
            <w:tcW w:w="961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7"/>
              <w:spacing w:before="69" w:line="184" w:lineRule="auto"/>
              <w:rPr/>
            </w:pPr>
            <w:r>
              <w:rPr/>
              <w:t>2</w:t>
            </w:r>
          </w:p>
        </w:tc>
        <w:tc>
          <w:tcPr>
            <w:tcW w:w="211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41"/>
              <w:spacing w:before="69" w:line="222" w:lineRule="auto"/>
              <w:rPr/>
            </w:pPr>
            <w:r>
              <w:rPr>
                <w:spacing w:val="-1"/>
              </w:rPr>
              <w:t>返听音箱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5"/>
              <w:spacing w:before="34" w:line="221" w:lineRule="auto"/>
              <w:rPr/>
            </w:pPr>
            <w:r>
              <w:rPr/>
              <w:t>额定阻抗：8</w:t>
            </w:r>
            <w:r>
              <w:rPr>
                <w:spacing w:val="-55"/>
              </w:rPr>
              <w:t xml:space="preserve"> </w:t>
            </w:r>
            <w:r>
              <w:rPr/>
              <w:t>Ω</w:t>
            </w:r>
          </w:p>
          <w:p>
            <w:pPr>
              <w:pStyle w:val="TableText"/>
              <w:ind w:left="36"/>
              <w:spacing w:before="10" w:line="221" w:lineRule="auto"/>
              <w:rPr/>
            </w:pPr>
            <w:r>
              <w:rPr>
                <w:spacing w:val="1"/>
              </w:rPr>
              <w:t>有效频率范围：45</w:t>
            </w:r>
            <w:r>
              <w:rPr/>
              <w:t>Hz</w:t>
            </w:r>
            <w:r>
              <w:rPr>
                <w:spacing w:val="1"/>
              </w:rPr>
              <w:t>-19</w:t>
            </w:r>
            <w:r>
              <w:rPr/>
              <w:t>kHz</w:t>
            </w:r>
          </w:p>
          <w:p>
            <w:pPr>
              <w:pStyle w:val="TableText"/>
              <w:ind w:left="37"/>
              <w:spacing w:before="7" w:line="221" w:lineRule="auto"/>
              <w:rPr/>
            </w:pPr>
            <w:r>
              <w:rPr>
                <w:spacing w:val="1"/>
              </w:rPr>
              <w:t>指定频带内的声压级：126</w:t>
            </w:r>
            <w:r>
              <w:rPr/>
              <w:t>dB</w:t>
            </w:r>
          </w:p>
          <w:p>
            <w:pPr>
              <w:pStyle w:val="TableText"/>
              <w:ind w:left="37"/>
              <w:spacing w:before="10" w:line="218" w:lineRule="auto"/>
              <w:rPr/>
            </w:pPr>
            <w:r>
              <w:rPr>
                <w:spacing w:val="-4"/>
              </w:rPr>
              <w:t>指定频带内的声压级（峰值) ,</w:t>
            </w:r>
            <w:r>
              <w:rPr>
                <w:spacing w:val="64"/>
              </w:rPr>
              <w:t xml:space="preserve"> </w:t>
            </w:r>
            <w:r>
              <w:rPr>
                <w:spacing w:val="-4"/>
              </w:rPr>
              <w:t>(</w:t>
            </w:r>
            <w:r>
              <w:rPr>
                <w:spacing w:val="24"/>
              </w:rPr>
              <w:t xml:space="preserve"> </w:t>
            </w:r>
            <w:r>
              <w:rPr>
                <w:spacing w:val="-4"/>
              </w:rPr>
              <w:t>1 ,</w:t>
            </w:r>
            <w:r>
              <w:rPr>
                <w:spacing w:val="25"/>
              </w:rPr>
              <w:t xml:space="preserve"> </w:t>
            </w:r>
            <w:r>
              <w:rPr>
                <w:spacing w:val="-4"/>
              </w:rPr>
              <w:t>1</w:t>
            </w:r>
            <w:r>
              <w:rPr>
                <w:spacing w:val="9"/>
              </w:rPr>
              <w:t xml:space="preserve"> </w:t>
            </w:r>
            <w:r>
              <w:rPr>
                <w:spacing w:val="-4"/>
              </w:rPr>
              <w:t>)</w:t>
            </w:r>
            <w:r>
              <w:rPr>
                <w:spacing w:val="13"/>
              </w:rPr>
              <w:t xml:space="preserve"> </w:t>
            </w:r>
            <w:r>
              <w:rPr>
                <w:spacing w:val="-4"/>
              </w:rPr>
              <w:t>,138dB</w:t>
            </w:r>
          </w:p>
          <w:p>
            <w:pPr>
              <w:pStyle w:val="TableText"/>
              <w:ind w:left="36"/>
              <w:spacing w:before="11" w:line="221" w:lineRule="auto"/>
              <w:rPr/>
            </w:pPr>
            <w:r>
              <w:rPr/>
              <w:t>长期最大功率：450W</w:t>
            </w:r>
          </w:p>
          <w:p>
            <w:pPr>
              <w:pStyle w:val="TableText"/>
              <w:ind w:left="37"/>
              <w:spacing w:before="8" w:line="221" w:lineRule="auto"/>
              <w:rPr/>
            </w:pPr>
            <w:r>
              <w:rPr>
                <w:spacing w:val="4"/>
              </w:rPr>
              <w:t>指向性指数：80</w:t>
            </w:r>
            <w:r>
              <w:rPr>
                <w:spacing w:val="-72"/>
              </w:rPr>
              <w:t xml:space="preserve"> </w:t>
            </w:r>
            <w:r>
              <w:rPr>
                <w:spacing w:val="4"/>
              </w:rPr>
              <w:t>°x50</w:t>
            </w:r>
            <w:r>
              <w:rPr>
                <w:spacing w:val="-77"/>
              </w:rPr>
              <w:t xml:space="preserve"> </w:t>
            </w:r>
            <w:r>
              <w:rPr>
                <w:spacing w:val="4"/>
              </w:rPr>
              <w:t>”</w:t>
            </w:r>
          </w:p>
          <w:p>
            <w:pPr>
              <w:pStyle w:val="TableText"/>
              <w:ind w:left="37"/>
              <w:spacing w:before="10" w:line="221" w:lineRule="auto"/>
              <w:rPr/>
            </w:pPr>
            <w:r>
              <w:rPr>
                <w:spacing w:val="1"/>
              </w:rPr>
              <w:t>总谐波失真：</w:t>
            </w:r>
            <w:r>
              <w:rPr>
                <w:spacing w:val="-80"/>
              </w:rPr>
              <w:t xml:space="preserve"> </w:t>
            </w:r>
            <w:r>
              <w:rPr>
                <w:spacing w:val="1"/>
              </w:rPr>
              <w:t>≤3</w:t>
            </w:r>
            <w:r>
              <w:rPr>
                <w:spacing w:val="-13"/>
              </w:rPr>
              <w:t>％（</w:t>
            </w:r>
            <w:r>
              <w:rPr>
                <w:spacing w:val="1"/>
              </w:rPr>
              <w:t>250</w:t>
            </w:r>
            <w:r>
              <w:rPr/>
              <w:t>Hz</w:t>
            </w:r>
            <w:r>
              <w:rPr>
                <w:spacing w:val="1"/>
              </w:rPr>
              <w:t>-6300</w:t>
            </w:r>
            <w:r>
              <w:rPr/>
              <w:t>Hz</w:t>
            </w:r>
            <w:r>
              <w:rPr>
                <w:spacing w:val="1"/>
              </w:rPr>
              <w:t>）</w:t>
            </w:r>
          </w:p>
        </w:tc>
        <w:tc>
          <w:tcPr>
            <w:tcW w:w="952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8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9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8" w:line="184" w:lineRule="auto"/>
              <w:rPr/>
            </w:pPr>
            <w:r>
              <w:rPr>
                <w:spacing w:val="-3"/>
              </w:rPr>
              <w:t>5300</w:t>
            </w:r>
          </w:p>
        </w:tc>
        <w:tc>
          <w:tcPr>
            <w:tcW w:w="961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5"/>
              <w:spacing w:before="68" w:line="184" w:lineRule="auto"/>
              <w:rPr/>
            </w:pPr>
            <w:r>
              <w:rPr>
                <w:spacing w:val="-3"/>
              </w:rPr>
              <w:t>5300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6834" w:h="11909"/>
          <w:pgMar w:top="1012" w:right="1672" w:bottom="0" w:left="998" w:header="0" w:footer="0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line="58" w:lineRule="exact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3893" w:hRule="atLeast"/>
        </w:trPr>
        <w:tc>
          <w:tcPr>
            <w:tcW w:w="961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9"/>
              <w:spacing w:before="68" w:line="184" w:lineRule="auto"/>
              <w:rPr/>
            </w:pPr>
            <w:r>
              <w:rPr/>
              <w:t>3</w:t>
            </w:r>
          </w:p>
        </w:tc>
        <w:tc>
          <w:tcPr>
            <w:tcW w:w="2117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41"/>
              <w:spacing w:before="68" w:line="223" w:lineRule="auto"/>
              <w:rPr/>
            </w:pPr>
            <w:r>
              <w:rPr>
                <w:spacing w:val="-1"/>
              </w:rPr>
              <w:t>返听功放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40" w:right="3074"/>
              <w:spacing w:before="33" w:line="225" w:lineRule="auto"/>
              <w:rPr/>
            </w:pPr>
            <w:r>
              <w:rPr>
                <w:spacing w:val="-1"/>
              </w:rPr>
              <w:t>失真限制的输出功率（立体声8欧</w:t>
            </w:r>
            <w:r>
              <w:rPr>
                <w:spacing w:val="8"/>
              </w:rPr>
              <w:t>）：</w:t>
            </w:r>
            <w:r>
              <w:rPr>
                <w:spacing w:val="-75"/>
              </w:rPr>
              <w:t xml:space="preserve"> </w:t>
            </w:r>
            <w:r>
              <w:rPr>
                <w:spacing w:val="-1"/>
              </w:rPr>
              <w:t>≥600W</w:t>
            </w:r>
            <w:r>
              <w:rPr/>
              <w:t xml:space="preserve"> </w:t>
            </w:r>
            <w:r>
              <w:rPr>
                <w:spacing w:val="-1"/>
              </w:rPr>
              <w:t>失真限制的输出功率（立体声4欧</w:t>
            </w:r>
            <w:r>
              <w:rPr>
                <w:spacing w:val="8"/>
              </w:rPr>
              <w:t>）：</w:t>
            </w:r>
            <w:r>
              <w:rPr>
                <w:spacing w:val="-75"/>
              </w:rPr>
              <w:t xml:space="preserve"> </w:t>
            </w:r>
            <w:r>
              <w:rPr>
                <w:spacing w:val="-1"/>
              </w:rPr>
              <w:t>≥900W</w:t>
            </w:r>
          </w:p>
          <w:p>
            <w:pPr>
              <w:pStyle w:val="TableText"/>
              <w:ind w:left="35" w:right="2458"/>
              <w:spacing w:before="8" w:line="224" w:lineRule="auto"/>
              <w:rPr/>
            </w:pPr>
            <w:r>
              <w:rPr>
                <w:spacing w:val="-2"/>
              </w:rPr>
              <w:t>增益限制的有效频率范围：20Hz-20kHz (</w:t>
            </w:r>
            <w:r>
              <w:rPr>
                <w:spacing w:val="-27"/>
              </w:rPr>
              <w:t xml:space="preserve"> </w:t>
            </w:r>
            <w:r>
              <w:rPr>
                <w:spacing w:val="-2"/>
              </w:rPr>
              <w:t>±0.5dB）</w:t>
            </w:r>
            <w:r>
              <w:rPr/>
              <w:t xml:space="preserve"> </w:t>
            </w:r>
            <w:r>
              <w:rPr>
                <w:spacing w:val="-3"/>
              </w:rPr>
              <w:t>信噪比：</w:t>
            </w:r>
            <w:r>
              <w:rPr>
                <w:spacing w:val="-71"/>
              </w:rPr>
              <w:t xml:space="preserve"> </w:t>
            </w:r>
            <w:r>
              <w:rPr>
                <w:spacing w:val="-3"/>
              </w:rPr>
              <w:t>≥108dB</w:t>
            </w:r>
          </w:p>
          <w:p>
            <w:pPr>
              <w:pStyle w:val="TableText"/>
              <w:ind w:left="37" w:right="5090"/>
              <w:spacing w:before="11" w:line="226" w:lineRule="auto"/>
              <w:jc w:val="both"/>
              <w:rPr/>
            </w:pPr>
            <w:r>
              <w:rPr>
                <w:spacing w:val="5"/>
              </w:rPr>
              <w:t>总谐波失真：</w:t>
            </w:r>
            <w:r>
              <w:rPr>
                <w:spacing w:val="-80"/>
              </w:rPr>
              <w:t xml:space="preserve"> </w:t>
            </w:r>
            <w:r>
              <w:rPr>
                <w:spacing w:val="5"/>
              </w:rPr>
              <w:t>≤0.05%</w:t>
            </w:r>
            <w:r>
              <w:rPr/>
              <w:t xml:space="preserve"> </w:t>
            </w:r>
            <w:r>
              <w:rPr/>
              <w:t>最小源电动势：0.775V</w:t>
            </w:r>
            <w:r>
              <w:rPr>
                <w:spacing w:val="7"/>
              </w:rPr>
              <w:t xml:space="preserve"> </w:t>
            </w:r>
            <w:r>
              <w:rPr>
                <w:spacing w:val="-3"/>
              </w:rPr>
              <w:t>串音衰减：</w:t>
            </w:r>
            <w:r>
              <w:rPr>
                <w:spacing w:val="-73"/>
              </w:rPr>
              <w:t xml:space="preserve"> </w:t>
            </w:r>
            <w:r>
              <w:rPr>
                <w:spacing w:val="-3"/>
              </w:rPr>
              <w:t>≥70dB</w:t>
            </w:r>
          </w:p>
          <w:p>
            <w:pPr>
              <w:pStyle w:val="TableText"/>
              <w:ind w:left="36"/>
              <w:spacing w:before="7" w:line="220" w:lineRule="auto"/>
              <w:rPr/>
            </w:pPr>
            <w:r>
              <w:rPr>
                <w:spacing w:val="-2"/>
              </w:rPr>
              <w:t>整机功耗：</w:t>
            </w:r>
            <w:r>
              <w:rPr>
                <w:spacing w:val="-79"/>
              </w:rPr>
              <w:t xml:space="preserve"> </w:t>
            </w:r>
            <w:r>
              <w:rPr>
                <w:spacing w:val="-2"/>
              </w:rPr>
              <w:t>≤2700W</w:t>
            </w:r>
          </w:p>
          <w:p>
            <w:pPr>
              <w:pStyle w:val="TableText"/>
              <w:ind w:left="34" w:right="208" w:firstLine="1"/>
              <w:spacing w:before="11" w:line="227" w:lineRule="auto"/>
              <w:rPr/>
            </w:pPr>
            <w:r>
              <w:rPr>
                <w:spacing w:val="2"/>
              </w:rPr>
              <w:t>保护电路：全功能保护电路，包括温度（过热）、短路，、直流</w:t>
            </w:r>
            <w:r>
              <w:rPr>
                <w:spacing w:val="1"/>
              </w:rPr>
              <w:t>、压限、过</w:t>
            </w:r>
            <w:r>
              <w:rPr/>
              <w:t xml:space="preserve"> </w:t>
            </w:r>
            <w:r>
              <w:rPr>
                <w:spacing w:val="2"/>
              </w:rPr>
              <w:t>载、过流、失真限幅、欠压过压、开／关机噪音、负载不匹配（低</w:t>
            </w:r>
            <w:r>
              <w:rPr>
                <w:spacing w:val="1"/>
              </w:rPr>
              <w:t>阻）、开</w:t>
            </w:r>
            <w:r>
              <w:rPr/>
              <w:t xml:space="preserve"> </w:t>
            </w:r>
            <w:r>
              <w:rPr>
                <w:spacing w:val="2"/>
              </w:rPr>
              <w:t>机软启动、开机防浪涌、无线电干扰、次生高频输出自动检测（超</w:t>
            </w:r>
            <w:r>
              <w:rPr>
                <w:spacing w:val="1"/>
              </w:rPr>
              <w:t>高频）等</w:t>
            </w:r>
            <w:r>
              <w:rPr/>
              <w:t xml:space="preserve"> </w:t>
            </w:r>
            <w:r>
              <w:rPr>
                <w:spacing w:val="-2"/>
              </w:rPr>
              <w:t>保护。</w:t>
            </w:r>
          </w:p>
          <w:p>
            <w:pPr>
              <w:pStyle w:val="TableText"/>
              <w:ind w:left="35" w:right="212"/>
              <w:spacing w:before="8" w:line="213" w:lineRule="auto"/>
              <w:jc w:val="both"/>
              <w:rPr/>
            </w:pPr>
            <w:r>
              <w:rPr>
                <w:spacing w:val="2"/>
              </w:rPr>
              <w:t>面板指示灯：保护（</w:t>
            </w:r>
            <w:r>
              <w:rPr/>
              <w:t>PEA</w:t>
            </w:r>
            <w:r>
              <w:rPr>
                <w:spacing w:val="2"/>
              </w:rPr>
              <w:t>）、信号（</w:t>
            </w:r>
            <w:r>
              <w:rPr/>
              <w:t>SIG</w:t>
            </w:r>
            <w:r>
              <w:rPr>
                <w:spacing w:val="2"/>
              </w:rPr>
              <w:t>）、过热（</w:t>
            </w:r>
            <w:r>
              <w:rPr/>
              <w:t>TEM</w:t>
            </w:r>
            <w:r>
              <w:rPr>
                <w:spacing w:val="2"/>
              </w:rPr>
              <w:t>）、桥接（</w:t>
            </w:r>
            <w:r>
              <w:rPr/>
              <w:t>BRI</w:t>
            </w:r>
            <w:r>
              <w:rPr>
                <w:spacing w:val="2"/>
              </w:rPr>
              <w:t>）、立</w:t>
            </w:r>
            <w:r>
              <w:rPr/>
              <w:t xml:space="preserve"> </w:t>
            </w:r>
            <w:r>
              <w:rPr>
                <w:spacing w:val="2"/>
              </w:rPr>
              <w:t>体声（</w:t>
            </w:r>
            <w:r>
              <w:rPr/>
              <w:t>STE</w:t>
            </w:r>
            <w:r>
              <w:rPr>
                <w:spacing w:val="2"/>
              </w:rPr>
              <w:t>）、单声道（</w:t>
            </w:r>
            <w:r>
              <w:rPr/>
              <w:t>PAR</w:t>
            </w:r>
            <w:r>
              <w:rPr>
                <w:spacing w:val="2"/>
              </w:rPr>
              <w:t>）。冷却系统：由前往后的空气对流机制，</w:t>
            </w:r>
            <w:r>
              <w:rPr>
                <w:spacing w:val="1"/>
              </w:rPr>
              <w:t>内部</w:t>
            </w:r>
            <w:r>
              <w:rPr/>
              <w:t xml:space="preserve"> </w:t>
            </w:r>
            <w:r>
              <w:rPr>
                <w:spacing w:val="-1"/>
              </w:rPr>
              <w:t>空气强排散热，</w:t>
            </w:r>
            <w:r>
              <w:rPr>
                <w:spacing w:val="-51"/>
              </w:rPr>
              <w:t xml:space="preserve"> </w:t>
            </w:r>
            <w:r>
              <w:rPr>
                <w:spacing w:val="-1"/>
              </w:rPr>
              <w:t>自动无极变速双风扇强制冷却。</w:t>
            </w:r>
          </w:p>
        </w:tc>
        <w:tc>
          <w:tcPr>
            <w:tcW w:w="952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8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8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8" w:line="184" w:lineRule="auto"/>
              <w:rPr/>
            </w:pPr>
            <w:r>
              <w:rPr>
                <w:spacing w:val="-3"/>
              </w:rPr>
              <w:t>5300</w:t>
            </w:r>
          </w:p>
        </w:tc>
        <w:tc>
          <w:tcPr>
            <w:tcW w:w="961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5"/>
              <w:spacing w:before="68" w:line="184" w:lineRule="auto"/>
              <w:rPr/>
            </w:pPr>
            <w:r>
              <w:rPr>
                <w:spacing w:val="-3"/>
              </w:rPr>
              <w:t>5300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6834" w:h="11909"/>
          <w:pgMar w:top="1012" w:right="1672" w:bottom="0" w:left="998" w:header="0" w:footer="0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before="94"/>
        <w:rPr/>
      </w:pPr>
      <w:r>
        <w:pict>
          <v:shape id="_x0000_s2" style="position:absolute;margin-left:205.416pt;margin-top:445.161pt;mso-position-vertical-relative:page;mso-position-horizontal-relative:page;width:144.55pt;height:14.55pt;z-index:-251658240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20" w:lineRule="auto"/>
                    <w:rPr>
                      <w:rFonts w:ascii="SimSun" w:hAnsi="SimSun" w:eastAsia="SimSun" w:cs="SimSun"/>
                      <w:sz w:val="21"/>
                      <w:szCs w:val="21"/>
                    </w:rPr>
                  </w:pPr>
                  <w:r>
                    <w:rPr>
                      <w:rFonts w:ascii="SimSun" w:hAnsi="SimSun" w:eastAsia="SimSun" w:cs="SimSun"/>
                      <w:sz w:val="21"/>
                      <w:szCs w:val="21"/>
                      <w:spacing w:val="1"/>
                    </w:rPr>
                    <w:t>可通过</w:t>
                  </w:r>
                  <w:r>
                    <w:rPr>
                      <w:rFonts w:ascii="SimSun" w:hAnsi="SimSun" w:eastAsia="SimSun" w:cs="SimSun"/>
                      <w:sz w:val="21"/>
                      <w:szCs w:val="21"/>
                    </w:rPr>
                    <w:t>DANTE</w:t>
                  </w:r>
                  <w:r>
                    <w:rPr>
                      <w:rFonts w:ascii="SimSun" w:hAnsi="SimSun" w:eastAsia="SimSun" w:cs="SimSun"/>
                      <w:sz w:val="21"/>
                      <w:szCs w:val="21"/>
                      <w:spacing w:val="1"/>
                    </w:rPr>
                    <w:t>进行远程信号传输</w:t>
                  </w:r>
                </w:p>
              </w:txbxContent>
            </v:textbox>
          </v:shape>
        </w:pict>
      </w:r>
      <w:r/>
    </w:p>
    <w:p>
      <w:pPr>
        <w:spacing w:before="93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7885" w:hRule="atLeast"/>
        </w:trPr>
        <w:tc>
          <w:tcPr>
            <w:tcW w:w="961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3"/>
              <w:spacing w:before="68" w:line="184" w:lineRule="auto"/>
              <w:rPr/>
            </w:pPr>
            <w:r>
              <w:rPr/>
              <w:t>4</w:t>
            </w:r>
          </w:p>
        </w:tc>
        <w:tc>
          <w:tcPr>
            <w:tcW w:w="2117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36"/>
              <w:spacing w:before="68" w:line="221" w:lineRule="auto"/>
              <w:rPr/>
            </w:pPr>
            <w:r>
              <w:rPr>
                <w:spacing w:val="-1"/>
              </w:rPr>
              <w:t>数字调音台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50" w:right="1110" w:hanging="15"/>
              <w:spacing w:before="32" w:line="223" w:lineRule="auto"/>
              <w:rPr/>
            </w:pPr>
            <w:r>
              <w:rPr/>
              <w:t>配置7"超大液晶OLED高清电容触摸显示屏且以最佳角度面向用户； </w:t>
            </w:r>
            <w:r>
              <w:rPr>
                <w:spacing w:val="-1"/>
              </w:rPr>
              <w:t>12组Group DCA编组；</w:t>
            </w:r>
          </w:p>
          <w:p>
            <w:pPr>
              <w:pStyle w:val="TableText"/>
              <w:ind w:left="28"/>
              <w:spacing w:before="13" w:line="222" w:lineRule="auto"/>
              <w:rPr/>
            </w:pPr>
            <w:r>
              <w:rPr/>
              <w:t>Auto</w:t>
            </w:r>
            <w:r>
              <w:rPr>
                <w:spacing w:val="2"/>
              </w:rPr>
              <w:t xml:space="preserve"> </w:t>
            </w:r>
            <w:r>
              <w:rPr/>
              <w:t>Mixer</w:t>
            </w:r>
            <w:r>
              <w:rPr>
                <w:spacing w:val="2"/>
              </w:rPr>
              <w:t>自动混音功能；</w:t>
            </w:r>
          </w:p>
          <w:p>
            <w:pPr>
              <w:pStyle w:val="TableText"/>
              <w:ind w:left="35" w:right="2912" w:firstLine="1"/>
              <w:spacing w:before="6" w:line="226" w:lineRule="auto"/>
              <w:rPr/>
            </w:pPr>
            <w:r>
              <w:rPr>
                <w:spacing w:val="-1"/>
              </w:rPr>
              <w:t>主输出自带RTA频谱分析，各段频率直观显示；</w:t>
            </w:r>
            <w:r>
              <w:rPr>
                <w:spacing w:val="3"/>
              </w:rPr>
              <w:t xml:space="preserve"> </w:t>
            </w:r>
            <w:r>
              <w:rPr>
                <w:spacing w:val="1"/>
              </w:rPr>
              <w:t>触摸屏与设备交互操作；</w:t>
            </w:r>
          </w:p>
          <w:p>
            <w:pPr>
              <w:pStyle w:val="TableText"/>
              <w:ind w:left="32" w:right="3759" w:firstLine="2"/>
              <w:spacing w:before="8" w:line="225" w:lineRule="auto"/>
              <w:rPr/>
            </w:pPr>
            <w:r>
              <w:rPr>
                <w:spacing w:val="-2"/>
              </w:rPr>
              <w:t>所有输入/输出通道均可自定义标题；</w:t>
            </w:r>
            <w:r>
              <w:rPr>
                <w:spacing w:val="9"/>
              </w:rPr>
              <w:t xml:space="preserve"> </w:t>
            </w:r>
            <w:r>
              <w:rPr>
                <w:spacing w:val="-1"/>
              </w:rPr>
              <w:t>Talk back</w:t>
            </w:r>
            <w:r>
              <w:rPr>
                <w:spacing w:val="36"/>
              </w:rPr>
              <w:t xml:space="preserve"> </w:t>
            </w:r>
            <w:r>
              <w:rPr>
                <w:spacing w:val="-1"/>
              </w:rPr>
              <w:t>临时信号强切功能 ；</w:t>
            </w:r>
          </w:p>
          <w:p>
            <w:pPr>
              <w:pStyle w:val="TableText"/>
              <w:ind w:left="60"/>
              <w:spacing w:before="7" w:line="221" w:lineRule="auto"/>
              <w:rPr/>
            </w:pPr>
            <w:r>
              <w:rPr>
                <w:spacing w:val="-2"/>
              </w:rPr>
              <w:t>内置I/O双轨声卡；</w:t>
            </w:r>
          </w:p>
          <w:p>
            <w:pPr>
              <w:pStyle w:val="TableText"/>
              <w:ind w:left="36" w:right="2277" w:hanging="1"/>
              <w:spacing w:before="7" w:line="226" w:lineRule="auto"/>
              <w:rPr/>
            </w:pPr>
            <w:r>
              <w:rPr>
                <w:spacing w:val="1"/>
              </w:rPr>
              <w:t>触摸屏为方便拆卸原件，在故障时用户可自行更换；</w:t>
            </w:r>
            <w:r>
              <w:rPr>
                <w:spacing w:val="13"/>
              </w:rPr>
              <w:t xml:space="preserve"> </w:t>
            </w:r>
            <w:r>
              <w:rPr>
                <w:spacing w:val="1"/>
              </w:rPr>
              <w:t>可任意选配集成卡（如：32轨录音卡、</w:t>
            </w:r>
            <w:r>
              <w:rPr/>
              <w:t>DANTE</w:t>
            </w:r>
            <w:r>
              <w:rPr>
                <w:spacing w:val="1"/>
              </w:rPr>
              <w:t>卡等</w:t>
            </w:r>
            <w:r>
              <w:rPr>
                <w:spacing w:val="-17"/>
              </w:rPr>
              <w:t>）；</w:t>
            </w:r>
          </w:p>
          <w:p>
            <w:pPr>
              <w:pStyle w:val="TableText"/>
              <w:ind w:left="50"/>
              <w:spacing w:before="8" w:line="222" w:lineRule="auto"/>
              <w:rPr/>
            </w:pPr>
            <w:r>
              <w:rPr/>
              <w:t>13组100mm，移动速度可自定义；</w:t>
            </w:r>
          </w:p>
          <w:p>
            <w:pPr>
              <w:pStyle w:val="TableText"/>
              <w:ind w:left="39" w:right="3971" w:hanging="2"/>
              <w:spacing w:before="9" w:line="224" w:lineRule="auto"/>
              <w:rPr/>
            </w:pPr>
            <w:r>
              <w:rPr>
                <w:spacing w:val="-2"/>
              </w:rPr>
              <w:t>2个多功能旋钮，带渐变色氛围灯；</w:t>
            </w:r>
            <w:r>
              <w:rPr>
                <w:spacing w:val="4"/>
              </w:rPr>
              <w:t xml:space="preserve"> </w:t>
            </w:r>
            <w:r>
              <w:rPr/>
              <w:t>75个功能按键，带渐变色氛围灯；</w:t>
            </w:r>
          </w:p>
          <w:p>
            <w:pPr>
              <w:pStyle w:val="TableText"/>
              <w:ind w:left="38"/>
              <w:spacing w:before="8" w:line="221" w:lineRule="auto"/>
              <w:rPr/>
            </w:pPr>
            <w:r>
              <w:rPr>
                <w:spacing w:val="1"/>
              </w:rPr>
              <w:t>兼容</w:t>
            </w:r>
            <w:r>
              <w:rPr/>
              <w:t>IOS</w:t>
            </w:r>
            <w:r>
              <w:rPr>
                <w:spacing w:val="1"/>
              </w:rPr>
              <w:t>/</w:t>
            </w:r>
            <w:r>
              <w:rPr/>
              <w:t>Android</w:t>
            </w:r>
            <w:r>
              <w:rPr>
                <w:spacing w:val="1"/>
              </w:rPr>
              <w:t>/</w:t>
            </w:r>
            <w:r>
              <w:rPr/>
              <w:t>Windows</w:t>
            </w:r>
            <w:r>
              <w:rPr>
                <w:spacing w:val="1"/>
              </w:rPr>
              <w:t>系统调试 ；</w:t>
            </w:r>
          </w:p>
          <w:p>
            <w:pPr>
              <w:pStyle w:val="TableText"/>
              <w:ind w:left="36"/>
              <w:spacing w:before="11" w:line="220" w:lineRule="auto"/>
              <w:rPr/>
            </w:pPr>
            <w:r>
              <w:rPr>
                <w:spacing w:val="1"/>
              </w:rPr>
              <w:t>本机使用前可进入自检模式分析系统异常；</w:t>
            </w:r>
          </w:p>
          <w:p>
            <w:pPr>
              <w:pStyle w:val="TableText"/>
              <w:ind w:left="38" w:right="3865" w:hanging="3"/>
              <w:spacing w:before="8" w:line="226" w:lineRule="auto"/>
              <w:rPr/>
            </w:pPr>
            <w:r>
              <w:rPr>
                <w:spacing w:val="-2"/>
              </w:rPr>
              <w:t>每一路输出都带有31段图示均衡器；</w:t>
            </w:r>
            <w:r>
              <w:rPr>
                <w:spacing w:val="9"/>
              </w:rPr>
              <w:t xml:space="preserve"> </w:t>
            </w:r>
            <w:r>
              <w:rPr/>
              <w:t>设置密码一键锁定功能；</w:t>
            </w:r>
          </w:p>
          <w:p>
            <w:pPr>
              <w:pStyle w:val="TableText"/>
              <w:ind w:left="37" w:right="2168" w:firstLine="1"/>
              <w:spacing w:before="8" w:line="224" w:lineRule="auto"/>
              <w:rPr/>
            </w:pPr>
            <w:r>
              <w:rPr>
                <w:spacing w:val="-1"/>
              </w:rPr>
              <w:t>具备数字信号输入和数字信号输出功能且可独立开关；</w:t>
            </w:r>
            <w:r>
              <w:rPr>
                <w:spacing w:val="12"/>
              </w:rPr>
              <w:t xml:space="preserve"> </w:t>
            </w:r>
            <w:r>
              <w:rPr/>
              <w:t>24路通道输入；</w:t>
            </w:r>
          </w:p>
          <w:p>
            <w:pPr>
              <w:pStyle w:val="TableText"/>
              <w:ind w:left="37"/>
              <w:spacing w:before="11" w:line="221" w:lineRule="auto"/>
              <w:rPr/>
            </w:pPr>
            <w:r>
              <w:rPr>
                <w:spacing w:val="-1"/>
              </w:rPr>
              <w:t>2路主输出；</w:t>
            </w:r>
          </w:p>
          <w:p>
            <w:pPr>
              <w:pStyle w:val="TableText"/>
              <w:ind w:left="50" w:right="5881" w:hanging="14"/>
              <w:spacing w:before="7" w:line="225" w:lineRule="auto"/>
              <w:rPr/>
            </w:pPr>
            <w:r>
              <w:rPr>
                <w:spacing w:val="-7"/>
              </w:rPr>
              <w:t>8路编组输出；</w:t>
            </w:r>
            <w:r>
              <w:rPr>
                <w:spacing w:val="2"/>
              </w:rPr>
              <w:t xml:space="preserve"> </w:t>
            </w:r>
            <w:r>
              <w:rPr>
                <w:spacing w:val="-9"/>
              </w:rPr>
              <w:t>1路耳机输出；</w:t>
            </w:r>
          </w:p>
          <w:p>
            <w:pPr>
              <w:pStyle w:val="TableText"/>
              <w:ind w:left="37"/>
              <w:spacing w:before="9" w:line="221" w:lineRule="auto"/>
              <w:rPr/>
            </w:pPr>
            <w:r>
              <w:rPr>
                <w:spacing w:val="1"/>
              </w:rPr>
              <w:t>2个内置的数字效果器，可叠加使用；</w:t>
            </w:r>
          </w:p>
          <w:p>
            <w:pPr>
              <w:pStyle w:val="TableText"/>
              <w:ind w:left="34"/>
              <w:spacing w:before="8" w:line="220" w:lineRule="auto"/>
              <w:rPr/>
            </w:pPr>
            <w:r>
              <w:rPr/>
              <w:t>48KHz采样率；</w:t>
            </w:r>
          </w:p>
          <w:p>
            <w:pPr>
              <w:pStyle w:val="TableText"/>
              <w:ind w:left="34"/>
              <w:spacing w:before="11" w:line="222" w:lineRule="auto"/>
              <w:rPr/>
            </w:pPr>
            <w:r>
              <w:rPr/>
              <w:t>4段参量均衡器；</w:t>
            </w:r>
          </w:p>
          <w:p>
            <w:pPr>
              <w:pStyle w:val="TableText"/>
              <w:ind w:left="37" w:right="4820" w:hanging="2"/>
              <w:spacing w:before="8" w:line="225" w:lineRule="auto"/>
              <w:rPr/>
            </w:pPr>
            <w:r>
              <w:rPr>
                <w:spacing w:val="-3"/>
              </w:rPr>
              <w:t>相位、延时、等DSP功能；</w:t>
            </w:r>
            <w:r>
              <w:rPr>
                <w:spacing w:val="3"/>
              </w:rPr>
              <w:t xml:space="preserve"> </w:t>
            </w:r>
            <w:r>
              <w:rPr/>
              <w:t>24组场景预设</w:t>
            </w:r>
          </w:p>
          <w:p>
            <w:pPr>
              <w:pStyle w:val="TableText"/>
              <w:ind w:left="36" w:right="1321"/>
              <w:spacing w:before="9" w:line="224" w:lineRule="auto"/>
              <w:rPr/>
            </w:pPr>
            <w:r>
              <w:rPr/>
              <w:t>单声输入通道上具备增益及+48V幻象电源，每路都可独立</w:t>
            </w:r>
            <w:r>
              <w:rPr>
                <w:spacing w:val="-1"/>
              </w:rPr>
              <w:t>开关；</w:t>
            </w:r>
            <w:r>
              <w:rPr/>
              <w:t xml:space="preserve"> </w:t>
            </w:r>
            <w:r>
              <w:rPr>
                <w:spacing w:val="1"/>
              </w:rPr>
              <w:t>可进行远程控制：通过</w:t>
            </w:r>
            <w:r>
              <w:rPr/>
              <w:t>PC</w:t>
            </w:r>
            <w:r>
              <w:rPr>
                <w:spacing w:val="1"/>
              </w:rPr>
              <w:t>或者</w:t>
            </w:r>
            <w:r>
              <w:rPr/>
              <w:t>IPAD</w:t>
            </w:r>
            <w:r>
              <w:rPr>
                <w:spacing w:val="1"/>
              </w:rPr>
              <w:t>等电子设备；</w:t>
            </w:r>
          </w:p>
          <w:p>
            <w:pPr>
              <w:pStyle w:val="TableText"/>
              <w:ind w:left="38"/>
              <w:spacing w:before="10" w:line="221" w:lineRule="auto"/>
              <w:rPr/>
            </w:pPr>
            <w:r>
              <w:rPr>
                <w:spacing w:val="1"/>
              </w:rPr>
              <w:t>设备自带7英寸超大彩色液晶触摸显示屏；</w:t>
            </w:r>
          </w:p>
        </w:tc>
        <w:tc>
          <w:tcPr>
            <w:tcW w:w="952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9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8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5"/>
              <w:spacing w:before="68" w:line="185" w:lineRule="auto"/>
              <w:rPr/>
            </w:pPr>
            <w:r>
              <w:rPr>
                <w:spacing w:val="-5"/>
              </w:rPr>
              <w:t>19000</w:t>
            </w:r>
          </w:p>
        </w:tc>
        <w:tc>
          <w:tcPr>
            <w:tcW w:w="961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3"/>
              <w:spacing w:before="68" w:line="185" w:lineRule="auto"/>
              <w:rPr/>
            </w:pPr>
            <w:r>
              <w:rPr>
                <w:spacing w:val="-5"/>
              </w:rPr>
              <w:t>19000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headerReference w:type="default" r:id="rId1"/>
          <w:pgSz w:w="16834" w:h="11909"/>
          <w:pgMar w:top="400" w:right="1672" w:bottom="0" w:left="998" w:header="0" w:footer="0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before="94"/>
        <w:rPr/>
      </w:pPr>
      <w:r/>
    </w:p>
    <w:p>
      <w:pPr>
        <w:spacing w:before="93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4676" w:hRule="atLeast"/>
        </w:trPr>
        <w:tc>
          <w:tcPr>
            <w:tcW w:w="961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9"/>
              <w:spacing w:before="68" w:line="182" w:lineRule="auto"/>
              <w:rPr/>
            </w:pPr>
            <w:r>
              <w:rPr/>
              <w:t>5</w:t>
            </w:r>
          </w:p>
        </w:tc>
        <w:tc>
          <w:tcPr>
            <w:tcW w:w="211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44"/>
              <w:spacing w:before="69" w:line="222" w:lineRule="auto"/>
              <w:rPr/>
            </w:pPr>
            <w:r>
              <w:rPr>
                <w:spacing w:val="-1"/>
              </w:rPr>
              <w:t>接口箱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5"/>
              <w:spacing w:before="38" w:line="220" w:lineRule="auto"/>
              <w:rPr/>
            </w:pPr>
            <w:r>
              <w:rPr/>
              <w:t>通过传输音频信号；</w:t>
            </w:r>
          </w:p>
          <w:p>
            <w:pPr>
              <w:pStyle w:val="TableText"/>
              <w:ind w:left="40" w:right="4715" w:hanging="5"/>
              <w:spacing w:before="8" w:line="225" w:lineRule="auto"/>
              <w:rPr/>
            </w:pPr>
            <w:r>
              <w:rPr>
                <w:spacing w:val="-3"/>
              </w:rPr>
              <w:t>远距离无损传输音频信号；</w:t>
            </w:r>
            <w:r>
              <w:rPr>
                <w:spacing w:val="1"/>
              </w:rPr>
              <w:t xml:space="preserve"> </w:t>
            </w:r>
            <w:r>
              <w:rPr/>
              <w:t>实现点对多点传输；</w:t>
            </w:r>
          </w:p>
          <w:p>
            <w:pPr>
              <w:pStyle w:val="TableText"/>
              <w:ind w:left="36" w:right="5459" w:firstLine="1"/>
              <w:spacing w:before="9" w:line="224" w:lineRule="auto"/>
              <w:rPr/>
            </w:pPr>
            <w:r>
              <w:rPr>
                <w:spacing w:val="-5"/>
              </w:rPr>
              <w:t>带有48V幻象电源；</w:t>
            </w:r>
            <w:r>
              <w:rPr>
                <w:spacing w:val="3"/>
              </w:rPr>
              <w:t xml:space="preserve"> </w:t>
            </w:r>
            <w:r>
              <w:rPr>
                <w:spacing w:val="-3"/>
              </w:rPr>
              <w:t>参数：</w:t>
            </w:r>
          </w:p>
          <w:p>
            <w:pPr>
              <w:pStyle w:val="TableText"/>
              <w:ind w:left="40" w:right="4503" w:hanging="4"/>
              <w:spacing w:before="11" w:line="224" w:lineRule="auto"/>
              <w:rPr/>
            </w:pPr>
            <w:r>
              <w:rPr>
                <w:spacing w:val="-3"/>
              </w:rPr>
              <w:t>8路模拟输入/16路模拟输出；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高度:3U</w:t>
            </w:r>
          </w:p>
          <w:p>
            <w:pPr>
              <w:pStyle w:val="TableText"/>
              <w:ind w:left="36"/>
              <w:spacing w:before="9" w:line="203" w:lineRule="auto"/>
              <w:rPr/>
            </w:pPr>
            <w:r>
              <w:rPr/>
              <w:t>麦克风输入：平</w:t>
            </w:r>
            <w:r>
              <w:rPr>
                <w:position w:val="-11"/>
              </w:rPr>
              <w:drawing>
                <wp:inline distT="0" distB="0" distL="0" distR="0">
                  <wp:extent cx="134721" cy="177936"/>
                  <wp:effectExtent l="0" t="0" r="0" b="0"/>
                  <wp:docPr id="2" name="IM 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" name="IM 2"/>
                          <pic:cNvPicPr/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34721" cy="1779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/>
              <w:t>式；</w:t>
            </w:r>
          </w:p>
          <w:p>
            <w:pPr>
              <w:pStyle w:val="TableText"/>
              <w:ind w:left="36" w:right="3509"/>
              <w:spacing w:before="2" w:line="144" w:lineRule="auto"/>
              <w:rPr/>
            </w:pPr>
            <w:r>
              <w:rPr>
                <w:spacing w:val="-1"/>
              </w:rPr>
              <w:t>频响范围:20Hz   20kHz在0dbu±1.5db</w:t>
            </w:r>
            <w:r>
              <w:rPr>
                <w:spacing w:val="-61"/>
              </w:rPr>
              <w:t xml:space="preserve"> </w:t>
            </w:r>
            <w:r>
              <w:rPr>
                <w:spacing w:val="-1"/>
              </w:rPr>
              <w:t>;</w:t>
            </w:r>
            <w:r>
              <w:rPr/>
              <w:t xml:space="preserve"> </w:t>
            </w:r>
            <w:r>
              <w:rPr>
                <w:spacing w:val="-5"/>
              </w:rPr>
              <w:t>总谐波失真：&lt;0</w:t>
            </w:r>
            <w:r>
              <w:rPr>
                <w:spacing w:val="-5"/>
                <w:position w:val="-26"/>
              </w:rPr>
              <w:t>~</w:t>
            </w:r>
            <w:r>
              <w:rPr>
                <w:spacing w:val="-5"/>
              </w:rPr>
              <w:t>.01% at 0dBu</w:t>
            </w:r>
            <w:r>
              <w:rPr>
                <w:spacing w:val="19"/>
              </w:rPr>
              <w:t xml:space="preserve">  </w:t>
            </w:r>
            <w:r>
              <w:rPr>
                <w:spacing w:val="-5"/>
              </w:rPr>
              <w:t>1kHz；</w:t>
            </w:r>
            <w:r>
              <w:rPr/>
              <w:t xml:space="preserve">  </w:t>
            </w:r>
            <w:r>
              <w:rPr/>
              <w:t>增益范围:0dBu   50dBu</w:t>
            </w:r>
            <w:r>
              <w:rPr>
                <w:spacing w:val="-56"/>
              </w:rPr>
              <w:t xml:space="preserve"> </w:t>
            </w:r>
            <w:r>
              <w:rPr/>
              <w:t>;</w:t>
            </w:r>
          </w:p>
          <w:p>
            <w:pPr>
              <w:pStyle w:val="TableText"/>
              <w:ind w:left="35"/>
              <w:spacing w:before="7" w:line="221" w:lineRule="auto"/>
              <w:rPr/>
            </w:pPr>
            <w:r>
              <w:rPr/>
              <w:t>信噪比:107dB</w:t>
            </w:r>
            <w:r>
              <w:rPr>
                <w:spacing w:val="-63"/>
              </w:rPr>
              <w:t xml:space="preserve"> </w:t>
            </w:r>
            <w:r>
              <w:rPr/>
              <w:t>;</w:t>
            </w:r>
          </w:p>
          <w:p>
            <w:pPr>
              <w:pStyle w:val="TableText"/>
              <w:ind w:left="37" w:right="4928"/>
              <w:spacing w:before="9" w:line="226" w:lineRule="auto"/>
              <w:jc w:val="both"/>
              <w:rPr/>
            </w:pPr>
            <w:r>
              <w:rPr>
                <w:spacing w:val="-3"/>
              </w:rPr>
              <w:t>最大输入电平：+20dBu；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最大输出电平：+20dBu；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串扰:-88dBu</w:t>
            </w:r>
            <w:r>
              <w:rPr>
                <w:spacing w:val="-56"/>
              </w:rPr>
              <w:t xml:space="preserve"> </w:t>
            </w:r>
            <w:r>
              <w:rPr>
                <w:spacing w:val="-1"/>
              </w:rPr>
              <w:t>;</w:t>
            </w:r>
          </w:p>
          <w:p>
            <w:pPr>
              <w:pStyle w:val="TableText"/>
              <w:ind w:left="36"/>
              <w:spacing w:before="10" w:line="220" w:lineRule="auto"/>
              <w:rPr/>
            </w:pPr>
            <w:r>
              <w:rPr>
                <w:spacing w:val="-3"/>
              </w:rPr>
              <w:t>麦克风输入阻抗：6.8k</w:t>
            </w:r>
            <w:r>
              <w:rPr>
                <w:spacing w:val="-53"/>
              </w:rPr>
              <w:t xml:space="preserve"> </w:t>
            </w:r>
            <w:r>
              <w:rPr>
                <w:spacing w:val="-3"/>
              </w:rPr>
              <w:t>Ω</w:t>
            </w:r>
            <w:r>
              <w:rPr>
                <w:spacing w:val="-76"/>
              </w:rPr>
              <w:t xml:space="preserve"> </w:t>
            </w:r>
            <w:r>
              <w:rPr>
                <w:spacing w:val="-3"/>
              </w:rPr>
              <w:t>;</w:t>
            </w:r>
          </w:p>
          <w:p>
            <w:pPr>
              <w:pStyle w:val="TableText"/>
              <w:ind w:left="37" w:right="5304" w:hanging="3"/>
              <w:spacing w:before="7" w:line="184" w:lineRule="auto"/>
              <w:rPr/>
            </w:pPr>
            <w:r>
              <w:rPr>
                <w:spacing w:val="-13"/>
              </w:rPr>
              <w:t>输出阻抗：2</w:t>
            </w:r>
            <w:r>
              <w:rPr>
                <w:position w:val="-11"/>
              </w:rPr>
              <w:drawing>
                <wp:inline distT="0" distB="0" distL="0" distR="0">
                  <wp:extent cx="67056" cy="169001"/>
                  <wp:effectExtent l="0" t="0" r="0" b="0"/>
                  <wp:docPr id="4" name="IM 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4" name="IM 4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67056" cy="1690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pacing w:val="-13"/>
              </w:rPr>
              <w:t>0</w:t>
            </w:r>
            <w:r>
              <w:rPr>
                <w:spacing w:val="-58"/>
              </w:rPr>
              <w:t xml:space="preserve"> </w:t>
            </w:r>
            <w:r>
              <w:rPr>
                <w:spacing w:val="-13"/>
              </w:rPr>
              <w:t>Ω</w:t>
            </w:r>
            <w:r>
              <w:rPr>
                <w:spacing w:val="-79"/>
              </w:rPr>
              <w:t xml:space="preserve"> </w:t>
            </w:r>
            <w:r>
              <w:rPr>
                <w:spacing w:val="-13"/>
              </w:rPr>
              <w:t>;</w:t>
            </w:r>
            <w:r>
              <w:rPr/>
              <w:t xml:space="preserve">   </w:t>
            </w:r>
            <w:r>
              <w:rPr>
                <w:spacing w:val="-5"/>
              </w:rPr>
              <w:t>工作温度:0</w:t>
            </w:r>
            <w:r>
              <w:rPr>
                <w:spacing w:val="3"/>
              </w:rPr>
              <w:t xml:space="preserve">   </w:t>
            </w:r>
            <w:r>
              <w:rPr>
                <w:spacing w:val="-5"/>
              </w:rPr>
              <w:t>40℃</w:t>
            </w:r>
            <w:r>
              <w:rPr>
                <w:spacing w:val="-61"/>
              </w:rPr>
              <w:t xml:space="preserve"> </w:t>
            </w:r>
            <w:r>
              <w:rPr>
                <w:spacing w:val="-5"/>
              </w:rPr>
              <w:t>;</w:t>
            </w:r>
          </w:p>
        </w:tc>
        <w:tc>
          <w:tcPr>
            <w:tcW w:w="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8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9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61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40"/>
              <w:spacing w:before="68" w:line="184" w:lineRule="auto"/>
              <w:rPr/>
            </w:pPr>
            <w:r>
              <w:rPr/>
              <w:t>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headerReference w:type="default" r:id="rId2"/>
          <w:pgSz w:w="16834" w:h="11909"/>
          <w:pgMar w:top="400" w:right="1672" w:bottom="0" w:left="998" w:header="0" w:footer="0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before="94"/>
        <w:rPr/>
      </w:pPr>
      <w:r/>
    </w:p>
    <w:p>
      <w:pPr>
        <w:spacing w:before="93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5977" w:hRule="atLeast"/>
        </w:trPr>
        <w:tc>
          <w:tcPr>
            <w:tcW w:w="961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6"/>
              <w:spacing w:before="69" w:line="184" w:lineRule="auto"/>
              <w:rPr/>
            </w:pPr>
            <w:r>
              <w:rPr/>
              <w:t>6</w:t>
            </w:r>
          </w:p>
        </w:tc>
        <w:tc>
          <w:tcPr>
            <w:tcW w:w="2117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spacing w:before="68" w:line="220" w:lineRule="auto"/>
              <w:jc w:val="right"/>
              <w:rPr/>
            </w:pPr>
            <w:r>
              <w:rPr>
                <w:spacing w:val="-1"/>
              </w:rPr>
              <w:t>拖二无线麦克风（手持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7"/>
              <w:spacing w:before="38" w:line="220" w:lineRule="auto"/>
              <w:rPr/>
            </w:pPr>
            <w:r>
              <w:rPr>
                <w:spacing w:val="1"/>
              </w:rPr>
              <w:t>真分集二通道无线话筒接收主机</w:t>
            </w:r>
          </w:p>
          <w:p>
            <w:pPr>
              <w:pStyle w:val="TableText"/>
              <w:ind w:left="36" w:right="5093"/>
              <w:spacing w:before="9" w:line="225" w:lineRule="auto"/>
              <w:rPr/>
            </w:pPr>
            <w:r>
              <w:rPr/>
              <w:t>频率范围：651-697MHz</w:t>
            </w:r>
            <w:r>
              <w:rPr>
                <w:spacing w:val="6"/>
              </w:rPr>
              <w:t xml:space="preserve"> </w:t>
            </w:r>
            <w:r>
              <w:rPr/>
              <w:t>可调信道数：100×2</w:t>
            </w:r>
          </w:p>
          <w:p>
            <w:pPr>
              <w:pStyle w:val="TableText"/>
              <w:ind w:left="35" w:right="3938" w:hanging="1"/>
              <w:spacing w:before="7" w:line="222" w:lineRule="auto"/>
              <w:rPr/>
            </w:pPr>
            <w:r>
              <w:rPr/>
              <w:t>振荡方式：锁相环频率合成（PLL）</w:t>
            </w:r>
            <w:r>
              <w:rPr>
                <w:spacing w:val="8"/>
              </w:rPr>
              <w:t xml:space="preserve"> </w:t>
            </w:r>
            <w:r>
              <w:rPr>
                <w:spacing w:val="-3"/>
              </w:rPr>
              <w:t>频率稳定度：</w:t>
            </w:r>
            <w:r>
              <w:rPr>
                <w:spacing w:val="-61"/>
              </w:rPr>
              <w:t xml:space="preserve"> </w:t>
            </w:r>
            <w:r>
              <w:rPr>
                <w:spacing w:val="-3"/>
              </w:rPr>
              <w:t>±10ppm</w:t>
            </w:r>
          </w:p>
          <w:p>
            <w:pPr>
              <w:pStyle w:val="TableText"/>
              <w:ind w:left="34"/>
              <w:spacing w:before="16" w:line="221" w:lineRule="auto"/>
              <w:rPr/>
            </w:pPr>
            <w:r>
              <w:rPr>
                <w:spacing w:val="1"/>
              </w:rPr>
              <w:t>接收方式：真分集超外差二次变频</w:t>
            </w:r>
          </w:p>
          <w:p>
            <w:pPr>
              <w:pStyle w:val="TableText"/>
              <w:ind w:left="40"/>
              <w:spacing w:before="7" w:line="221" w:lineRule="auto"/>
              <w:rPr/>
            </w:pPr>
            <w:r>
              <w:rPr/>
              <w:t>导频方式：数字导频</w:t>
            </w:r>
          </w:p>
          <w:p>
            <w:pPr>
              <w:pStyle w:val="TableText"/>
              <w:ind w:left="36" w:right="5093"/>
              <w:spacing w:before="11" w:line="224" w:lineRule="auto"/>
              <w:rPr/>
            </w:pPr>
            <w:r>
              <w:rPr/>
              <w:t>音频频响：60-13000Hz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谐波失真：</w:t>
            </w:r>
            <w:r>
              <w:rPr>
                <w:spacing w:val="-71"/>
              </w:rPr>
              <w:t xml:space="preserve"> </w:t>
            </w:r>
            <w:r>
              <w:rPr>
                <w:spacing w:val="-3"/>
              </w:rPr>
              <w:t>≤0.5%</w:t>
            </w:r>
          </w:p>
          <w:p>
            <w:pPr>
              <w:pStyle w:val="TableText"/>
              <w:ind w:left="35"/>
              <w:spacing w:before="7" w:line="221" w:lineRule="auto"/>
              <w:rPr/>
            </w:pPr>
            <w:r>
              <w:rPr>
                <w:spacing w:val="-4"/>
              </w:rPr>
              <w:t>信噪比</w:t>
            </w:r>
            <w:r>
              <w:rPr>
                <w:spacing w:val="35"/>
              </w:rPr>
              <w:t xml:space="preserve"> </w:t>
            </w:r>
            <w:r>
              <w:rPr>
                <w:spacing w:val="-4"/>
              </w:rPr>
              <w:t>≥50dB</w:t>
            </w:r>
          </w:p>
          <w:p>
            <w:pPr>
              <w:pStyle w:val="TableText"/>
              <w:ind w:left="36"/>
              <w:spacing w:before="11" w:line="221" w:lineRule="auto"/>
              <w:rPr/>
            </w:pPr>
            <w:r>
              <w:rPr>
                <w:spacing w:val="1"/>
              </w:rPr>
              <w:t>音频输出：平衡输出和混合输出</w:t>
            </w:r>
          </w:p>
          <w:p>
            <w:pPr>
              <w:pStyle w:val="TableText"/>
              <w:ind w:left="34"/>
              <w:spacing w:before="8" w:line="221" w:lineRule="auto"/>
              <w:rPr/>
            </w:pPr>
            <w:r>
              <w:rPr/>
              <w:t>接收灵敏度：-95dBm</w:t>
            </w:r>
          </w:p>
          <w:p>
            <w:pPr>
              <w:pStyle w:val="TableText"/>
              <w:ind w:left="37" w:right="5093" w:firstLine="22"/>
              <w:spacing w:before="11" w:line="224" w:lineRule="auto"/>
              <w:rPr/>
            </w:pPr>
            <w:r>
              <w:rPr>
                <w:spacing w:val="-4"/>
              </w:rPr>
              <w:t>电源规格</w:t>
            </w:r>
            <w:r>
              <w:rPr>
                <w:spacing w:val="15"/>
              </w:rPr>
              <w:t>：：</w:t>
            </w:r>
            <w:r>
              <w:rPr>
                <w:spacing w:val="-4"/>
              </w:rPr>
              <w:t>12VDC/2A</w:t>
            </w:r>
            <w:r>
              <w:rPr/>
              <w:t xml:space="preserve"> </w:t>
            </w:r>
            <w:r>
              <w:rPr/>
              <w:t>真分集无线手持</w:t>
            </w:r>
          </w:p>
          <w:p>
            <w:pPr>
              <w:pStyle w:val="TableText"/>
              <w:ind w:left="36" w:right="5198"/>
              <w:spacing w:before="7" w:line="226" w:lineRule="auto"/>
              <w:rPr/>
            </w:pPr>
            <w:r>
              <w:rPr/>
              <w:t>频率范围:651-697MHz</w:t>
            </w:r>
            <w:r>
              <w:rPr>
                <w:spacing w:val="6"/>
              </w:rPr>
              <w:t xml:space="preserve"> </w:t>
            </w:r>
            <w:r>
              <w:rPr/>
              <w:t>可调信道数:200个</w:t>
            </w:r>
          </w:p>
          <w:p>
            <w:pPr>
              <w:pStyle w:val="TableText"/>
              <w:ind w:left="34"/>
              <w:spacing w:before="8" w:line="220" w:lineRule="auto"/>
              <w:rPr/>
            </w:pPr>
            <w:r>
              <w:rPr>
                <w:spacing w:val="1"/>
              </w:rPr>
              <w:t>振荡方式:锁相环频率合成（</w:t>
            </w:r>
            <w:r>
              <w:rPr/>
              <w:t>PLL</w:t>
            </w:r>
            <w:r>
              <w:rPr>
                <w:spacing w:val="1"/>
              </w:rPr>
              <w:t>）</w:t>
            </w:r>
          </w:p>
          <w:p>
            <w:pPr>
              <w:pStyle w:val="TableText"/>
              <w:ind w:left="36"/>
              <w:spacing w:before="10" w:line="222" w:lineRule="auto"/>
              <w:rPr/>
            </w:pPr>
            <w:r>
              <w:rPr/>
              <w:t>谐波抑制:-30dB</w:t>
            </w:r>
          </w:p>
          <w:p>
            <w:pPr>
              <w:pStyle w:val="TableText"/>
              <w:ind w:left="33" w:right="5210" w:firstLine="3"/>
              <w:spacing w:before="6" w:line="227" w:lineRule="auto"/>
              <w:rPr/>
            </w:pPr>
            <w:r>
              <w:rPr>
                <w:spacing w:val="-1"/>
              </w:rPr>
              <w:t>调制方式:调频（FM）</w:t>
            </w:r>
            <w:r>
              <w:rPr>
                <w:spacing w:val="4"/>
              </w:rPr>
              <w:t xml:space="preserve"> </w:t>
            </w:r>
            <w:r>
              <w:rPr>
                <w:spacing w:val="1"/>
              </w:rPr>
              <w:t>调频方式:红外对频</w:t>
            </w:r>
            <w:r>
              <w:rPr/>
              <w:t xml:space="preserve">   </w:t>
            </w:r>
            <w:r>
              <w:rPr/>
              <w:t>最大偏移度:+-45KHz</w:t>
            </w:r>
            <w:r>
              <w:rPr>
                <w:spacing w:val="4"/>
              </w:rPr>
              <w:t xml:space="preserve">  </w:t>
            </w:r>
            <w:r>
              <w:rPr/>
              <w:t>RF功率输出:3-30mW</w:t>
            </w:r>
          </w:p>
        </w:tc>
        <w:tc>
          <w:tcPr>
            <w:tcW w:w="952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5"/>
              <w:spacing w:before="69" w:line="222" w:lineRule="auto"/>
              <w:rPr/>
            </w:pPr>
            <w:r>
              <w:rPr/>
              <w:t>套</w:t>
            </w:r>
          </w:p>
        </w:tc>
        <w:tc>
          <w:tcPr>
            <w:tcW w:w="95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9"/>
              <w:spacing w:before="69" w:line="184" w:lineRule="auto"/>
              <w:rPr/>
            </w:pPr>
            <w:r>
              <w:rPr/>
              <w:t>6</w:t>
            </w:r>
          </w:p>
        </w:tc>
        <w:tc>
          <w:tcPr>
            <w:tcW w:w="95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7"/>
              <w:spacing w:before="69" w:line="184" w:lineRule="auto"/>
              <w:rPr/>
            </w:pPr>
            <w:r>
              <w:rPr>
                <w:spacing w:val="-3"/>
              </w:rPr>
              <w:t>7500</w:t>
            </w:r>
          </w:p>
        </w:tc>
        <w:tc>
          <w:tcPr>
            <w:tcW w:w="961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7"/>
              <w:spacing w:before="69" w:line="184" w:lineRule="auto"/>
              <w:rPr/>
            </w:pPr>
            <w:r>
              <w:rPr>
                <w:spacing w:val="-1"/>
              </w:rPr>
              <w:t>45000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6834" w:h="11909"/>
          <w:pgMar w:top="400" w:right="1672" w:bottom="0" w:left="998" w:header="0" w:footer="0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before="94"/>
        <w:rPr/>
      </w:pPr>
      <w:r/>
    </w:p>
    <w:p>
      <w:pPr>
        <w:spacing w:before="93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5714" w:hRule="atLeast"/>
        </w:trPr>
        <w:tc>
          <w:tcPr>
            <w:tcW w:w="961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9"/>
              <w:spacing w:before="68" w:line="182" w:lineRule="auto"/>
              <w:rPr/>
            </w:pPr>
            <w:r>
              <w:rPr/>
              <w:t>7</w:t>
            </w:r>
          </w:p>
        </w:tc>
        <w:tc>
          <w:tcPr>
            <w:tcW w:w="2117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spacing w:before="68" w:line="220" w:lineRule="auto"/>
              <w:jc w:val="right"/>
              <w:rPr/>
            </w:pPr>
            <w:r>
              <w:rPr>
                <w:spacing w:val="-1"/>
              </w:rPr>
              <w:t>拖二无线麦克风（领夹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6" w:right="4240" w:firstLine="1"/>
              <w:spacing w:before="38" w:line="224" w:lineRule="auto"/>
              <w:rPr/>
            </w:pPr>
            <w:r>
              <w:rPr>
                <w:spacing w:val="1"/>
              </w:rPr>
              <w:t>真分集二通道无线话筒接收主机</w:t>
            </w:r>
            <w:r>
              <w:rPr>
                <w:spacing w:val="3"/>
              </w:rPr>
              <w:t xml:space="preserve"> </w:t>
            </w:r>
            <w:r>
              <w:rPr/>
              <w:t>频率范围：651-697MHz</w:t>
            </w:r>
          </w:p>
          <w:p>
            <w:pPr>
              <w:pStyle w:val="TableText"/>
              <w:ind w:left="36"/>
              <w:spacing w:before="9" w:line="221" w:lineRule="auto"/>
              <w:rPr/>
            </w:pPr>
            <w:r>
              <w:rPr/>
              <w:t>可调信道数：100×2</w:t>
            </w:r>
          </w:p>
          <w:p>
            <w:pPr>
              <w:pStyle w:val="TableText"/>
              <w:ind w:left="35" w:right="3938" w:hanging="1"/>
              <w:spacing w:before="7" w:line="222" w:lineRule="auto"/>
              <w:rPr/>
            </w:pPr>
            <w:r>
              <w:rPr/>
              <w:t>振荡方式：锁相环频率合成（PLL）</w:t>
            </w:r>
            <w:r>
              <w:rPr>
                <w:spacing w:val="8"/>
              </w:rPr>
              <w:t xml:space="preserve"> </w:t>
            </w:r>
            <w:r>
              <w:rPr>
                <w:spacing w:val="-3"/>
              </w:rPr>
              <w:t>频率稳定度：</w:t>
            </w:r>
            <w:r>
              <w:rPr>
                <w:spacing w:val="-61"/>
              </w:rPr>
              <w:t xml:space="preserve"> </w:t>
            </w:r>
            <w:r>
              <w:rPr>
                <w:spacing w:val="-3"/>
              </w:rPr>
              <w:t>±10ppm</w:t>
            </w:r>
          </w:p>
          <w:p>
            <w:pPr>
              <w:pStyle w:val="TableText"/>
              <w:ind w:left="34"/>
              <w:spacing w:before="16" w:line="221" w:lineRule="auto"/>
              <w:rPr/>
            </w:pPr>
            <w:r>
              <w:rPr>
                <w:spacing w:val="1"/>
              </w:rPr>
              <w:t>接收方式：真分集超外差二次变频</w:t>
            </w:r>
          </w:p>
          <w:p>
            <w:pPr>
              <w:pStyle w:val="TableText"/>
              <w:ind w:left="40"/>
              <w:spacing w:before="8" w:line="221" w:lineRule="auto"/>
              <w:rPr/>
            </w:pPr>
            <w:r>
              <w:rPr/>
              <w:t>导频方式：数字导频</w:t>
            </w:r>
          </w:p>
          <w:p>
            <w:pPr>
              <w:pStyle w:val="TableText"/>
              <w:ind w:left="36" w:right="5093"/>
              <w:spacing w:before="11" w:line="224" w:lineRule="auto"/>
              <w:rPr/>
            </w:pPr>
            <w:r>
              <w:rPr/>
              <w:t>音频频响：60-13000Hz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谐波失真：</w:t>
            </w:r>
            <w:r>
              <w:rPr>
                <w:spacing w:val="-71"/>
              </w:rPr>
              <w:t xml:space="preserve"> </w:t>
            </w:r>
            <w:r>
              <w:rPr>
                <w:spacing w:val="-3"/>
              </w:rPr>
              <w:t>≤0.5%</w:t>
            </w:r>
          </w:p>
          <w:p>
            <w:pPr>
              <w:pStyle w:val="TableText"/>
              <w:ind w:left="35"/>
              <w:spacing w:before="8" w:line="221" w:lineRule="auto"/>
              <w:rPr/>
            </w:pPr>
            <w:r>
              <w:rPr>
                <w:spacing w:val="-4"/>
              </w:rPr>
              <w:t>信噪比</w:t>
            </w:r>
            <w:r>
              <w:rPr>
                <w:spacing w:val="35"/>
              </w:rPr>
              <w:t xml:space="preserve"> </w:t>
            </w:r>
            <w:r>
              <w:rPr>
                <w:spacing w:val="-4"/>
              </w:rPr>
              <w:t>≥50dB</w:t>
            </w:r>
          </w:p>
          <w:p>
            <w:pPr>
              <w:pStyle w:val="TableText"/>
              <w:ind w:left="36"/>
              <w:spacing w:before="10" w:line="221" w:lineRule="auto"/>
              <w:rPr/>
            </w:pPr>
            <w:r>
              <w:rPr>
                <w:spacing w:val="1"/>
              </w:rPr>
              <w:t>音频输出：平衡输出和混合输出</w:t>
            </w:r>
          </w:p>
          <w:p>
            <w:pPr>
              <w:pStyle w:val="TableText"/>
              <w:ind w:left="34"/>
              <w:spacing w:before="8" w:line="221" w:lineRule="auto"/>
              <w:rPr/>
            </w:pPr>
            <w:r>
              <w:rPr/>
              <w:t>接收灵敏度：-95dBm</w:t>
            </w:r>
          </w:p>
          <w:p>
            <w:pPr>
              <w:pStyle w:val="TableText"/>
              <w:ind w:left="37" w:right="5093" w:firstLine="22"/>
              <w:spacing w:before="11" w:line="224" w:lineRule="auto"/>
              <w:rPr/>
            </w:pPr>
            <w:r>
              <w:rPr>
                <w:spacing w:val="-4"/>
              </w:rPr>
              <w:t>电源规格</w:t>
            </w:r>
            <w:r>
              <w:rPr>
                <w:spacing w:val="15"/>
              </w:rPr>
              <w:t>：：</w:t>
            </w:r>
            <w:r>
              <w:rPr>
                <w:spacing w:val="-4"/>
              </w:rPr>
              <w:t>12VDC/2A</w:t>
            </w:r>
            <w:r>
              <w:rPr/>
              <w:t xml:space="preserve"> </w:t>
            </w:r>
            <w:r>
              <w:rPr/>
              <w:t>真分集无线手持</w:t>
            </w:r>
          </w:p>
          <w:p>
            <w:pPr>
              <w:pStyle w:val="TableText"/>
              <w:ind w:left="36" w:right="5198"/>
              <w:spacing w:before="7" w:line="226" w:lineRule="auto"/>
              <w:rPr/>
            </w:pPr>
            <w:r>
              <w:rPr/>
              <w:t>频率范围:651-697MHz</w:t>
            </w:r>
            <w:r>
              <w:rPr>
                <w:spacing w:val="6"/>
              </w:rPr>
              <w:t xml:space="preserve"> </w:t>
            </w:r>
            <w:r>
              <w:rPr/>
              <w:t>可调信道数:200个</w:t>
            </w:r>
          </w:p>
          <w:p>
            <w:pPr>
              <w:pStyle w:val="TableText"/>
              <w:ind w:left="34"/>
              <w:spacing w:before="8" w:line="220" w:lineRule="auto"/>
              <w:rPr/>
            </w:pPr>
            <w:r>
              <w:rPr>
                <w:spacing w:val="1"/>
              </w:rPr>
              <w:t>振荡方式:锁相环频率合成（</w:t>
            </w:r>
            <w:r>
              <w:rPr/>
              <w:t>PLL</w:t>
            </w:r>
            <w:r>
              <w:rPr>
                <w:spacing w:val="1"/>
              </w:rPr>
              <w:t>）</w:t>
            </w:r>
          </w:p>
          <w:p>
            <w:pPr>
              <w:pStyle w:val="TableText"/>
              <w:ind w:left="36"/>
              <w:spacing w:before="10" w:line="222" w:lineRule="auto"/>
              <w:rPr/>
            </w:pPr>
            <w:r>
              <w:rPr/>
              <w:t>谐波抑制:-30dB</w:t>
            </w:r>
          </w:p>
          <w:p>
            <w:pPr>
              <w:pStyle w:val="TableText"/>
              <w:ind w:left="36" w:right="5210"/>
              <w:spacing w:before="9" w:line="226" w:lineRule="auto"/>
              <w:rPr/>
            </w:pPr>
            <w:r>
              <w:rPr>
                <w:spacing w:val="-1"/>
              </w:rPr>
              <w:t>调制方式:调频（FM）</w:t>
            </w:r>
            <w:r>
              <w:rPr>
                <w:spacing w:val="4"/>
              </w:rPr>
              <w:t xml:space="preserve"> </w:t>
            </w:r>
            <w:r>
              <w:rPr/>
              <w:t>调频方式:红外对频</w:t>
            </w:r>
            <w:r>
              <w:rPr>
                <w:spacing w:val="2"/>
              </w:rPr>
              <w:t xml:space="preserve">   </w:t>
            </w:r>
            <w:r>
              <w:rPr/>
              <w:t>最大偏移度:+-45KHz</w:t>
            </w:r>
          </w:p>
        </w:tc>
        <w:tc>
          <w:tcPr>
            <w:tcW w:w="952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5"/>
              <w:spacing w:before="68" w:line="222" w:lineRule="auto"/>
              <w:rPr/>
            </w:pPr>
            <w:r>
              <w:rPr/>
              <w:t>套</w:t>
            </w:r>
          </w:p>
        </w:tc>
        <w:tc>
          <w:tcPr>
            <w:tcW w:w="952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9"/>
              <w:spacing w:before="68" w:line="184" w:lineRule="auto"/>
              <w:rPr/>
            </w:pPr>
            <w:r>
              <w:rPr/>
              <w:t>6</w:t>
            </w:r>
          </w:p>
        </w:tc>
        <w:tc>
          <w:tcPr>
            <w:tcW w:w="952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3"/>
              <w:spacing w:before="68" w:line="184" w:lineRule="auto"/>
              <w:rPr/>
            </w:pPr>
            <w:r>
              <w:rPr>
                <w:spacing w:val="-2"/>
              </w:rPr>
              <w:t>8000</w:t>
            </w:r>
          </w:p>
        </w:tc>
        <w:tc>
          <w:tcPr>
            <w:tcW w:w="961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7"/>
              <w:spacing w:before="68" w:line="184" w:lineRule="auto"/>
              <w:rPr/>
            </w:pPr>
            <w:r>
              <w:rPr>
                <w:spacing w:val="-1"/>
              </w:rPr>
              <w:t>48000</w:t>
            </w:r>
          </w:p>
        </w:tc>
      </w:tr>
      <w:tr>
        <w:trPr>
          <w:trHeight w:val="3634" w:hRule="atLeast"/>
        </w:trPr>
        <w:tc>
          <w:tcPr>
            <w:tcW w:w="96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5"/>
              <w:spacing w:before="68" w:line="184" w:lineRule="auto"/>
              <w:rPr/>
            </w:pPr>
            <w:r>
              <w:rPr/>
              <w:t>8</w:t>
            </w:r>
          </w:p>
        </w:tc>
        <w:tc>
          <w:tcPr>
            <w:tcW w:w="2117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46"/>
              <w:spacing w:before="68" w:line="221" w:lineRule="auto"/>
              <w:rPr/>
            </w:pPr>
            <w:r>
              <w:rPr>
                <w:spacing w:val="-2"/>
              </w:rPr>
              <w:t>乐器话筒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9"/>
              <w:spacing w:before="35" w:line="221" w:lineRule="auto"/>
              <w:rPr/>
            </w:pPr>
            <w:r>
              <w:rPr>
                <w:spacing w:val="1"/>
              </w:rPr>
              <w:t>具有宽广而平直响应的话筒</w:t>
            </w:r>
          </w:p>
          <w:p>
            <w:pPr>
              <w:pStyle w:val="TableText"/>
              <w:ind w:left="28" w:right="2967" w:firstLine="8"/>
              <w:spacing w:before="10" w:line="224" w:lineRule="auto"/>
              <w:rPr/>
            </w:pPr>
            <w:r>
              <w:rPr>
                <w:spacing w:val="1"/>
              </w:rPr>
              <w:t>尤其适合再现弦乐器、木管乐器和铜钹的声音</w:t>
            </w:r>
            <w:r>
              <w:rPr>
                <w:spacing w:val="11"/>
              </w:rPr>
              <w:t xml:space="preserve"> </w:t>
            </w:r>
            <w:r>
              <w:rPr/>
              <w:t>AA</w:t>
            </w:r>
            <w:r>
              <w:rPr>
                <w:spacing w:val="1"/>
              </w:rPr>
              <w:t>电池或幻像电源</w:t>
            </w:r>
          </w:p>
          <w:p>
            <w:pPr>
              <w:pStyle w:val="TableText"/>
              <w:ind w:left="60"/>
              <w:spacing w:before="7" w:line="221" w:lineRule="auto"/>
              <w:rPr/>
            </w:pPr>
            <w:r>
              <w:rPr>
                <w:spacing w:val="-5"/>
              </w:rPr>
              <w:t>内置防震架</w:t>
            </w:r>
          </w:p>
          <w:p>
            <w:pPr>
              <w:pStyle w:val="TableText"/>
              <w:ind w:left="42"/>
              <w:spacing w:before="10" w:line="222" w:lineRule="auto"/>
              <w:rPr/>
            </w:pPr>
            <w:r>
              <w:rPr>
                <w:spacing w:val="-1"/>
              </w:rPr>
              <w:t>宽广的动态范围</w:t>
            </w:r>
          </w:p>
          <w:p>
            <w:pPr>
              <w:pStyle w:val="TableText"/>
              <w:ind w:left="34" w:right="5514" w:hanging="1"/>
              <w:spacing w:before="7" w:line="225" w:lineRule="auto"/>
              <w:rPr/>
            </w:pPr>
            <w:r>
              <w:rPr>
                <w:spacing w:val="-4"/>
              </w:rPr>
              <w:t>传感器类型:</w:t>
            </w:r>
            <w:r>
              <w:rPr>
                <w:spacing w:val="39"/>
              </w:rPr>
              <w:t xml:space="preserve"> </w:t>
            </w:r>
            <w:r>
              <w:rPr>
                <w:spacing w:val="-4"/>
              </w:rPr>
              <w:t>电容</w:t>
            </w:r>
            <w:r>
              <w:rPr/>
              <w:t xml:space="preserve"> </w:t>
            </w:r>
            <w:r>
              <w:rPr/>
              <w:t>拾音模式: 心形</w:t>
            </w:r>
          </w:p>
          <w:p>
            <w:pPr>
              <w:pStyle w:val="TableText"/>
              <w:ind w:left="36"/>
              <w:spacing w:before="8" w:line="221" w:lineRule="auto"/>
              <w:rPr/>
            </w:pPr>
            <w:r>
              <w:rPr/>
              <w:t>频率响应自: 40 Hz-16 KHz</w:t>
            </w:r>
          </w:p>
          <w:p>
            <w:pPr>
              <w:pStyle w:val="TableText"/>
              <w:ind w:left="38"/>
              <w:spacing w:before="8" w:line="221" w:lineRule="auto"/>
              <w:rPr/>
            </w:pPr>
            <w:r>
              <w:rPr>
                <w:spacing w:val="-2"/>
              </w:rPr>
              <w:t>灵敏度</w:t>
            </w:r>
            <w:r>
              <w:rPr>
                <w:spacing w:val="57"/>
              </w:rPr>
              <w:t xml:space="preserve"> </w:t>
            </w:r>
            <w:r>
              <w:rPr>
                <w:spacing w:val="-2"/>
              </w:rPr>
              <w:t>(dBV/Pa): -49.0 dBV/Pa</w:t>
            </w:r>
          </w:p>
          <w:p>
            <w:pPr>
              <w:pStyle w:val="TableText"/>
              <w:ind w:left="36" w:right="4567" w:firstLine="1"/>
              <w:spacing w:before="12" w:line="224" w:lineRule="auto"/>
              <w:rPr/>
            </w:pPr>
            <w:r>
              <w:rPr>
                <w:spacing w:val="-2"/>
              </w:rPr>
              <w:t>灵敏度</w:t>
            </w:r>
            <w:r>
              <w:rPr>
                <w:spacing w:val="47"/>
              </w:rPr>
              <w:t xml:space="preserve"> </w:t>
            </w:r>
            <w:r>
              <w:rPr>
                <w:spacing w:val="-2"/>
              </w:rPr>
              <w:t>(mV/Pa): 3.5 mV/Pa</w:t>
            </w:r>
            <w:r>
              <w:rPr/>
              <w:t xml:space="preserve"> </w:t>
            </w:r>
            <w:r>
              <w:rPr>
                <w:spacing w:val="-1"/>
              </w:rPr>
              <w:t>等效自噪: 22</w:t>
            </w:r>
            <w:r>
              <w:rPr>
                <w:spacing w:val="17"/>
              </w:rPr>
              <w:t xml:space="preserve"> </w:t>
            </w:r>
            <w:r>
              <w:rPr>
                <w:spacing w:val="-1"/>
              </w:rPr>
              <w:t>dB(A)</w:t>
            </w:r>
          </w:p>
          <w:p>
            <w:pPr>
              <w:pStyle w:val="TableText"/>
              <w:ind w:left="39"/>
              <w:spacing w:before="9" w:line="221" w:lineRule="auto"/>
              <w:rPr/>
            </w:pPr>
            <w:r>
              <w:rPr>
                <w:spacing w:val="-5"/>
              </w:rPr>
              <w:t>声压:</w:t>
            </w:r>
            <w:r>
              <w:rPr>
                <w:spacing w:val="34"/>
              </w:rPr>
              <w:t xml:space="preserve"> </w:t>
            </w:r>
            <w:r>
              <w:rPr>
                <w:spacing w:val="-5"/>
              </w:rPr>
              <w:t>133 dB</w:t>
            </w:r>
            <w:r>
              <w:rPr>
                <w:spacing w:val="46"/>
              </w:rPr>
              <w:t xml:space="preserve"> </w:t>
            </w:r>
            <w:r>
              <w:rPr>
                <w:spacing w:val="-5"/>
              </w:rPr>
              <w:t>(幻像电源)</w:t>
            </w:r>
          </w:p>
          <w:p>
            <w:pPr>
              <w:pStyle w:val="TableText"/>
              <w:ind w:left="50"/>
              <w:spacing w:before="8" w:line="224" w:lineRule="auto"/>
              <w:rPr/>
            </w:pPr>
            <w:r>
              <w:rPr>
                <w:spacing w:val="-9"/>
              </w:rPr>
              <w:t>129</w:t>
            </w:r>
            <w:r>
              <w:rPr>
                <w:spacing w:val="20"/>
              </w:rPr>
              <w:t xml:space="preserve"> </w:t>
            </w:r>
            <w:r>
              <w:rPr>
                <w:spacing w:val="-9"/>
              </w:rPr>
              <w:t>dB</w:t>
            </w:r>
            <w:r>
              <w:rPr>
                <w:spacing w:val="46"/>
              </w:rPr>
              <w:t xml:space="preserve"> </w:t>
            </w:r>
            <w:r>
              <w:rPr>
                <w:spacing w:val="-9"/>
              </w:rPr>
              <w:t>(电池)</w:t>
            </w:r>
          </w:p>
        </w:tc>
        <w:tc>
          <w:tcPr>
            <w:tcW w:w="952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8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7"/>
              <w:spacing w:before="68" w:line="184" w:lineRule="auto"/>
              <w:rPr/>
            </w:pPr>
            <w:r>
              <w:rPr>
                <w:spacing w:val="-5"/>
              </w:rPr>
              <w:t>20</w:t>
            </w:r>
          </w:p>
        </w:tc>
        <w:tc>
          <w:tcPr>
            <w:tcW w:w="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8" w:line="184" w:lineRule="auto"/>
              <w:rPr/>
            </w:pPr>
            <w:r>
              <w:rPr>
                <w:spacing w:val="-3"/>
              </w:rPr>
              <w:t>3800</w:t>
            </w:r>
          </w:p>
        </w:tc>
        <w:tc>
          <w:tcPr>
            <w:tcW w:w="96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3"/>
              <w:spacing w:before="68" w:line="184" w:lineRule="auto"/>
              <w:rPr/>
            </w:pPr>
            <w:r>
              <w:rPr>
                <w:spacing w:val="-3"/>
              </w:rPr>
              <w:t>76000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6834" w:h="11909"/>
          <w:pgMar w:top="400" w:right="1672" w:bottom="0" w:left="998" w:header="0" w:footer="0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before="94"/>
        <w:rPr/>
      </w:pPr>
      <w:r/>
    </w:p>
    <w:p>
      <w:pPr>
        <w:spacing w:before="93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2852" w:hRule="atLeast"/>
        </w:trPr>
        <w:tc>
          <w:tcPr>
            <w:tcW w:w="961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5"/>
              <w:spacing w:before="68" w:line="184" w:lineRule="auto"/>
              <w:rPr/>
            </w:pPr>
            <w:r>
              <w:rPr/>
              <w:t>9</w:t>
            </w:r>
          </w:p>
        </w:tc>
        <w:tc>
          <w:tcPr>
            <w:tcW w:w="2117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4"/>
              <w:spacing w:before="69" w:line="221" w:lineRule="auto"/>
              <w:rPr/>
            </w:pPr>
            <w:r>
              <w:rPr/>
              <w:t>带屏电源时序器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5" w:right="209" w:firstLine="15"/>
              <w:spacing w:before="33" w:line="226" w:lineRule="auto"/>
              <w:rPr/>
            </w:pPr>
            <w:r>
              <w:rPr/>
              <w:t>1、2寸彩色液晶智能显示窗，可实时显示当前电压，</w:t>
            </w:r>
            <w:r>
              <w:rPr>
                <w:spacing w:val="-58"/>
              </w:rPr>
              <w:t xml:space="preserve"> </w:t>
            </w:r>
            <w:r>
              <w:rPr/>
              <w:t>日期时间，通道开</w:t>
            </w:r>
            <w:r>
              <w:rPr>
                <w:spacing w:val="-1"/>
              </w:rPr>
              <w:t>关状</w:t>
            </w:r>
            <w:r>
              <w:rPr/>
              <w:t xml:space="preserve"> </w:t>
            </w:r>
            <w:r>
              <w:rPr>
                <w:spacing w:val="-4"/>
              </w:rPr>
              <w:t>态；</w:t>
            </w:r>
          </w:p>
          <w:p>
            <w:pPr>
              <w:pStyle w:val="TableText"/>
              <w:ind w:left="37"/>
              <w:spacing w:before="5" w:line="221" w:lineRule="auto"/>
              <w:rPr/>
            </w:pPr>
            <w:r>
              <w:rPr>
                <w:spacing w:val="1"/>
              </w:rPr>
              <w:t>2、8路开关通道输出，每路延时开启和关闭时间可自由设置；</w:t>
            </w:r>
          </w:p>
          <w:p>
            <w:pPr>
              <w:pStyle w:val="TableText"/>
              <w:ind w:left="39"/>
              <w:spacing w:before="7" w:line="221" w:lineRule="auto"/>
              <w:rPr/>
            </w:pPr>
            <w:r>
              <w:rPr>
                <w:spacing w:val="1"/>
              </w:rPr>
              <w:t>3、每通道可以独立开关或同时全部开关；</w:t>
            </w:r>
          </w:p>
          <w:p>
            <w:pPr>
              <w:pStyle w:val="TableText"/>
              <w:ind w:left="34"/>
              <w:spacing w:before="11" w:line="220" w:lineRule="auto"/>
              <w:rPr/>
            </w:pPr>
            <w:r>
              <w:rPr>
                <w:spacing w:val="1"/>
              </w:rPr>
              <w:t>4、支持面板</w:t>
            </w:r>
            <w:r>
              <w:rPr/>
              <w:t>Lock</w:t>
            </w:r>
            <w:r>
              <w:rPr>
                <w:spacing w:val="1"/>
              </w:rPr>
              <w:t>锁定功能，防止误操作；</w:t>
            </w:r>
          </w:p>
          <w:p>
            <w:pPr>
              <w:pStyle w:val="TableText"/>
              <w:ind w:left="39"/>
              <w:spacing w:before="9" w:line="220" w:lineRule="auto"/>
              <w:rPr/>
            </w:pPr>
            <w:r>
              <w:rPr>
                <w:spacing w:val="1"/>
              </w:rPr>
              <w:t>5、内置时钟芯片，可根据日期时间定时设置自动开关机；</w:t>
            </w:r>
          </w:p>
          <w:p>
            <w:pPr>
              <w:pStyle w:val="TableText"/>
              <w:ind w:left="36"/>
              <w:spacing w:before="10" w:line="221" w:lineRule="auto"/>
              <w:rPr/>
            </w:pPr>
            <w:r>
              <w:rPr>
                <w:spacing w:val="1"/>
              </w:rPr>
              <w:t>6、支持多台设备级联顺序控制，级联状态可自动检测及设置；</w:t>
            </w:r>
          </w:p>
          <w:p>
            <w:pPr>
              <w:pStyle w:val="TableText"/>
              <w:ind w:left="40"/>
              <w:spacing w:before="8" w:line="221" w:lineRule="auto"/>
              <w:rPr/>
            </w:pPr>
            <w:r>
              <w:rPr>
                <w:spacing w:val="1"/>
              </w:rPr>
              <w:t>7、配置</w:t>
            </w:r>
            <w:r>
              <w:rPr/>
              <w:t>RS</w:t>
            </w:r>
            <w:r>
              <w:rPr>
                <w:spacing w:val="1"/>
              </w:rPr>
              <w:t>232接口，支持外部中央控制设备控制；</w:t>
            </w:r>
          </w:p>
          <w:p>
            <w:pPr>
              <w:pStyle w:val="TableText"/>
              <w:ind w:left="36"/>
              <w:spacing w:before="8" w:line="221" w:lineRule="auto"/>
              <w:rPr/>
            </w:pPr>
            <w:r>
              <w:rPr>
                <w:spacing w:val="2"/>
              </w:rPr>
              <w:t>8、每台设备自带设备编码</w:t>
            </w:r>
            <w:r>
              <w:rPr/>
              <w:t>ID</w:t>
            </w:r>
            <w:r>
              <w:rPr>
                <w:spacing w:val="2"/>
              </w:rPr>
              <w:t>检测和设置，可</w:t>
            </w:r>
            <w:r>
              <w:rPr>
                <w:spacing w:val="1"/>
              </w:rPr>
              <w:t>实现远程集中控制；</w:t>
            </w:r>
          </w:p>
          <w:p>
            <w:pPr>
              <w:pStyle w:val="TableText"/>
              <w:ind w:left="36"/>
              <w:spacing w:before="11" w:line="220" w:lineRule="auto"/>
              <w:rPr/>
            </w:pPr>
            <w:r>
              <w:rPr>
                <w:spacing w:val="1"/>
              </w:rPr>
              <w:t>9、10组设备开关场景数据保存/调用，场景管理应用简单便捷；</w:t>
            </w:r>
          </w:p>
          <w:p>
            <w:pPr>
              <w:pStyle w:val="TableText"/>
              <w:ind w:left="50"/>
              <w:spacing w:before="9" w:line="182" w:lineRule="auto"/>
              <w:rPr/>
            </w:pPr>
            <w:r>
              <w:rPr/>
              <w:t>10、欠压、超压检测及报警；</w:t>
            </w:r>
          </w:p>
        </w:tc>
        <w:tc>
          <w:tcPr>
            <w:tcW w:w="952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8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8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8" w:line="184" w:lineRule="auto"/>
              <w:rPr/>
            </w:pPr>
            <w:r>
              <w:rPr>
                <w:spacing w:val="-3"/>
              </w:rPr>
              <w:t>5800</w:t>
            </w:r>
          </w:p>
        </w:tc>
        <w:tc>
          <w:tcPr>
            <w:tcW w:w="961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5"/>
              <w:spacing w:before="68" w:line="184" w:lineRule="auto"/>
              <w:rPr/>
            </w:pPr>
            <w:r>
              <w:rPr>
                <w:spacing w:val="-3"/>
              </w:rPr>
              <w:t>5800</w:t>
            </w:r>
          </w:p>
        </w:tc>
      </w:tr>
      <w:tr>
        <w:trPr>
          <w:trHeight w:val="4144" w:hRule="atLeast"/>
        </w:trPr>
        <w:tc>
          <w:tcPr>
            <w:tcW w:w="961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7"/>
              <w:spacing w:before="68" w:line="185" w:lineRule="auto"/>
              <w:rPr/>
            </w:pPr>
            <w:r>
              <w:rPr>
                <w:spacing w:val="-12"/>
              </w:rPr>
              <w:t>10</w:t>
            </w:r>
          </w:p>
        </w:tc>
        <w:tc>
          <w:tcPr>
            <w:tcW w:w="2117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59"/>
              <w:spacing w:before="69" w:line="223" w:lineRule="auto"/>
              <w:rPr/>
            </w:pPr>
            <w:r>
              <w:rPr>
                <w:spacing w:val="-5"/>
              </w:rPr>
              <w:t>电源时序器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6"/>
              <w:spacing w:before="292" w:line="221" w:lineRule="auto"/>
              <w:rPr/>
            </w:pPr>
            <w:r>
              <w:rPr>
                <w:spacing w:val="1"/>
              </w:rPr>
              <w:t>单相三线电源输入，10路万能插座电源输出；</w:t>
            </w:r>
          </w:p>
          <w:p>
            <w:pPr>
              <w:pStyle w:val="TableText"/>
              <w:ind w:left="34" w:right="211" w:firstLine="1"/>
              <w:spacing w:before="7" w:line="226" w:lineRule="auto"/>
              <w:rPr/>
            </w:pPr>
            <w:r>
              <w:rPr>
                <w:spacing w:val="2"/>
              </w:rPr>
              <w:t>面板有时序总开关和8路手动控制按钮以及</w:t>
            </w:r>
            <w:r>
              <w:rPr/>
              <w:t>LED</w:t>
            </w:r>
            <w:r>
              <w:rPr>
                <w:spacing w:val="2"/>
              </w:rPr>
              <w:t>状态指示，可单</w:t>
            </w:r>
            <w:r>
              <w:rPr>
                <w:spacing w:val="1"/>
              </w:rPr>
              <w:t>独控制每路电</w:t>
            </w:r>
            <w:r>
              <w:rPr/>
              <w:t xml:space="preserve"> </w:t>
            </w:r>
            <w:r>
              <w:rPr/>
              <w:t>源的通断；</w:t>
            </w:r>
          </w:p>
          <w:p>
            <w:pPr>
              <w:pStyle w:val="TableText"/>
              <w:ind w:left="35"/>
              <w:spacing w:before="7" w:line="221" w:lineRule="auto"/>
              <w:rPr/>
            </w:pPr>
            <w:r>
              <w:rPr>
                <w:spacing w:val="1"/>
              </w:rPr>
              <w:t>每路电源输出具有过流过压保护；</w:t>
            </w:r>
          </w:p>
          <w:p>
            <w:pPr>
              <w:pStyle w:val="TableText"/>
              <w:ind w:left="36" w:right="2487"/>
              <w:spacing w:before="9" w:line="224" w:lineRule="auto"/>
              <w:rPr/>
            </w:pPr>
            <w:r>
              <w:rPr>
                <w:spacing w:val="-1"/>
              </w:rPr>
              <w:t>提供8路多功能电源插座，另有两路备用电源插座；</w:t>
            </w:r>
            <w:r>
              <w:rPr>
                <w:spacing w:val="9"/>
              </w:rPr>
              <w:t xml:space="preserve"> </w:t>
            </w:r>
            <w:r>
              <w:rPr>
                <w:spacing w:val="1"/>
              </w:rPr>
              <w:t>数码显示供电电压，直观了解供电情况；</w:t>
            </w:r>
          </w:p>
          <w:p>
            <w:pPr>
              <w:pStyle w:val="TableText"/>
              <w:ind w:left="36"/>
              <w:spacing w:before="9" w:line="220" w:lineRule="auto"/>
              <w:rPr/>
            </w:pPr>
            <w:r>
              <w:rPr>
                <w:spacing w:val="1"/>
              </w:rPr>
              <w:t>标准19寸机柜安装方式（1U</w:t>
            </w:r>
            <w:r>
              <w:rPr/>
              <w:t>）；</w:t>
            </w:r>
          </w:p>
          <w:p>
            <w:pPr>
              <w:pStyle w:val="TableText"/>
              <w:ind w:left="34"/>
              <w:spacing w:before="12" w:line="203" w:lineRule="auto"/>
              <w:rPr/>
            </w:pPr>
            <w:r>
              <w:rPr>
                <w:spacing w:val="-2"/>
              </w:rPr>
              <w:t>输入与输出线路阻</w:t>
            </w:r>
            <w:r>
              <w:rPr>
                <w:position w:val="-11"/>
              </w:rPr>
              <w:drawing>
                <wp:inline distT="0" distB="0" distL="0" distR="0">
                  <wp:extent cx="134721" cy="177936"/>
                  <wp:effectExtent l="0" t="0" r="0" b="0"/>
                  <wp:docPr id="6" name="IM 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6" name="IM 6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34721" cy="1779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pacing w:val="-2"/>
              </w:rPr>
              <w:t>：</w:t>
            </w:r>
            <w:r>
              <w:rPr>
                <w:spacing w:val="-61"/>
              </w:rPr>
              <w:t xml:space="preserve"> </w:t>
            </w:r>
            <w:r>
              <w:rPr>
                <w:spacing w:val="-2"/>
              </w:rPr>
              <w:t>≦0.01</w:t>
            </w:r>
            <w:r>
              <w:rPr>
                <w:spacing w:val="-57"/>
              </w:rPr>
              <w:t xml:space="preserve"> </w:t>
            </w:r>
            <w:r>
              <w:rPr>
                <w:spacing w:val="-2"/>
              </w:rPr>
              <w:t>Ω</w:t>
            </w:r>
          </w:p>
          <w:p>
            <w:pPr>
              <w:pStyle w:val="TableText"/>
              <w:ind w:left="35"/>
              <w:spacing w:before="1" w:line="202" w:lineRule="auto"/>
              <w:rPr/>
            </w:pPr>
            <w:r>
              <w:rPr/>
              <w:t>额定工作电压：85V 265V，40-60Hz</w:t>
            </w:r>
          </w:p>
          <w:p>
            <w:pPr>
              <w:pStyle w:val="TableText"/>
              <w:ind w:left="36" w:right="3501"/>
              <w:spacing w:before="9" w:line="225" w:lineRule="auto"/>
              <w:rPr/>
            </w:pPr>
            <w:r>
              <w:rPr>
                <w:spacing w:val="-1"/>
              </w:rPr>
              <w:t>整机额定工作电流(25℃)：</w:t>
            </w:r>
            <w:r>
              <w:rPr>
                <w:spacing w:val="-60"/>
              </w:rPr>
              <w:t xml:space="preserve"> </w:t>
            </w:r>
            <w:r>
              <w:rPr>
                <w:spacing w:val="-1"/>
              </w:rPr>
              <w:t>≦60A(连续)</w:t>
            </w:r>
            <w:r>
              <w:rPr/>
              <w:t xml:space="preserve"> </w:t>
            </w:r>
            <w:r>
              <w:rPr>
                <w:spacing w:val="-1"/>
              </w:rPr>
              <w:t>单通道工作电流(25℃)：</w:t>
            </w:r>
            <w:r>
              <w:rPr>
                <w:spacing w:val="-63"/>
              </w:rPr>
              <w:t xml:space="preserve"> </w:t>
            </w:r>
            <w:r>
              <w:rPr>
                <w:spacing w:val="-1"/>
              </w:rPr>
              <w:t>≦13A(连续)</w:t>
            </w:r>
          </w:p>
          <w:p>
            <w:pPr>
              <w:pStyle w:val="TableText"/>
              <w:ind w:left="36" w:right="4982"/>
              <w:spacing w:before="8" w:line="225" w:lineRule="auto"/>
              <w:rPr/>
            </w:pPr>
            <w:r>
              <w:rPr>
                <w:spacing w:val="-3"/>
              </w:rPr>
              <w:t>单通道峰值电流：</w:t>
            </w:r>
            <w:r>
              <w:rPr>
                <w:spacing w:val="-58"/>
              </w:rPr>
              <w:t xml:space="preserve"> </w:t>
            </w:r>
            <w:r>
              <w:rPr>
                <w:spacing w:val="-3"/>
              </w:rPr>
              <w:t>≦30A</w:t>
            </w:r>
            <w:r>
              <w:rPr/>
              <w:t xml:space="preserve"> </w:t>
            </w:r>
            <w:r>
              <w:rPr>
                <w:spacing w:val="-5"/>
              </w:rPr>
              <w:t>整机功耗</w:t>
            </w:r>
            <w:r>
              <w:rPr>
                <w:spacing w:val="2"/>
              </w:rPr>
              <w:t>：：</w:t>
            </w:r>
            <w:r>
              <w:rPr>
                <w:spacing w:val="-67"/>
              </w:rPr>
              <w:t xml:space="preserve"> </w:t>
            </w:r>
            <w:r>
              <w:rPr>
                <w:spacing w:val="-5"/>
              </w:rPr>
              <w:t>≦8W</w:t>
            </w:r>
          </w:p>
          <w:p>
            <w:pPr>
              <w:pStyle w:val="TableText"/>
              <w:ind w:left="35" w:right="4606" w:firstLine="2"/>
              <w:spacing w:before="8" w:line="202" w:lineRule="auto"/>
              <w:rPr/>
            </w:pPr>
            <w:r>
              <w:rPr>
                <w:spacing w:val="-3"/>
              </w:rPr>
              <w:t>各通道开关间隔时间：1秒，</w:t>
            </w:r>
            <w:r>
              <w:rPr>
                <w:spacing w:val="5"/>
              </w:rPr>
              <w:t xml:space="preserve"> </w:t>
            </w:r>
            <w:r>
              <w:rPr>
                <w:spacing w:val="1"/>
              </w:rPr>
              <w:t>每个通道带开关指示灯1个</w:t>
            </w:r>
          </w:p>
        </w:tc>
        <w:tc>
          <w:tcPr>
            <w:tcW w:w="952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8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8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8" w:line="184" w:lineRule="auto"/>
              <w:rPr/>
            </w:pPr>
            <w:r>
              <w:rPr>
                <w:spacing w:val="-3"/>
              </w:rPr>
              <w:t>3200</w:t>
            </w:r>
          </w:p>
        </w:tc>
        <w:tc>
          <w:tcPr>
            <w:tcW w:w="961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5"/>
              <w:spacing w:before="68" w:line="184" w:lineRule="auto"/>
              <w:rPr/>
            </w:pPr>
            <w:r>
              <w:rPr>
                <w:spacing w:val="-3"/>
              </w:rPr>
              <w:t>3200</w:t>
            </w:r>
          </w:p>
        </w:tc>
      </w:tr>
      <w:tr>
        <w:trPr>
          <w:trHeight w:val="1025" w:hRule="atLeast"/>
        </w:trPr>
        <w:tc>
          <w:tcPr>
            <w:tcW w:w="961" w:type="dxa"/>
            <w:vAlign w:val="top"/>
          </w:tcPr>
          <w:p>
            <w:pPr>
              <w:spacing w:line="39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7"/>
              <w:spacing w:before="68" w:line="184" w:lineRule="auto"/>
              <w:rPr/>
            </w:pPr>
            <w:r>
              <w:rPr>
                <w:spacing w:val="-12"/>
              </w:rPr>
              <w:t>11</w:t>
            </w:r>
          </w:p>
        </w:tc>
        <w:tc>
          <w:tcPr>
            <w:tcW w:w="2117" w:type="dxa"/>
            <w:vAlign w:val="top"/>
          </w:tcPr>
          <w:p>
            <w:pPr>
              <w:spacing w:line="3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36"/>
              <w:spacing w:before="68" w:line="222" w:lineRule="auto"/>
              <w:rPr/>
            </w:pPr>
            <w:r>
              <w:rPr>
                <w:spacing w:val="-1"/>
              </w:rPr>
              <w:t>音箱航空箱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6"/>
              <w:spacing w:before="39" w:line="220" w:lineRule="auto"/>
              <w:rPr/>
            </w:pPr>
            <w:r>
              <w:rPr>
                <w:spacing w:val="1"/>
              </w:rPr>
              <w:t>9</w:t>
            </w:r>
            <w:r>
              <w:rPr/>
              <w:t>mm</w:t>
            </w:r>
            <w:r>
              <w:rPr>
                <w:spacing w:val="1"/>
              </w:rPr>
              <w:t>多层硬杂木一级夹板</w:t>
            </w:r>
          </w:p>
          <w:p>
            <w:pPr>
              <w:pStyle w:val="TableText"/>
              <w:ind w:left="38"/>
              <w:spacing w:before="8" w:line="218" w:lineRule="auto"/>
              <w:rPr/>
            </w:pPr>
            <w:r>
              <w:rPr/>
              <w:t>贴0.8mm防火板,铝材厚1.5mm</w:t>
            </w:r>
          </w:p>
          <w:p>
            <w:pPr>
              <w:pStyle w:val="TableText"/>
              <w:ind w:left="36" w:right="4134" w:firstLine="24"/>
              <w:spacing w:before="13" w:line="200" w:lineRule="auto"/>
              <w:rPr/>
            </w:pPr>
            <w:r>
              <w:rPr>
                <w:spacing w:val="-1"/>
              </w:rPr>
              <w:t>内部全贴防震绵,装有脚轮和轮兜</w:t>
            </w:r>
            <w:r>
              <w:rPr>
                <w:spacing w:val="11"/>
              </w:rPr>
              <w:t xml:space="preserve"> </w:t>
            </w:r>
            <w:r>
              <w:rPr>
                <w:spacing w:val="1"/>
              </w:rPr>
              <w:t>演出时拿开前盖就可以用</w:t>
            </w:r>
          </w:p>
        </w:tc>
        <w:tc>
          <w:tcPr>
            <w:tcW w:w="952" w:type="dxa"/>
            <w:vAlign w:val="top"/>
          </w:tcPr>
          <w:p>
            <w:pPr>
              <w:spacing w:line="3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4"/>
              <w:spacing w:before="68" w:line="221" w:lineRule="auto"/>
              <w:rPr/>
            </w:pPr>
            <w:r>
              <w:rPr/>
              <w:t>个</w:t>
            </w:r>
          </w:p>
        </w:tc>
        <w:tc>
          <w:tcPr>
            <w:tcW w:w="952" w:type="dxa"/>
            <w:vAlign w:val="top"/>
          </w:tcPr>
          <w:p>
            <w:pPr>
              <w:spacing w:line="39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8"/>
              <w:spacing w:before="68" w:line="184" w:lineRule="auto"/>
              <w:rPr/>
            </w:pPr>
            <w:r>
              <w:rPr/>
              <w:t>8</w:t>
            </w:r>
          </w:p>
        </w:tc>
        <w:tc>
          <w:tcPr>
            <w:tcW w:w="952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8"/>
              <w:spacing w:before="68" w:line="185" w:lineRule="auto"/>
              <w:rPr/>
            </w:pPr>
            <w:r>
              <w:rPr>
                <w:spacing w:val="-6"/>
              </w:rPr>
              <w:t>1260</w:t>
            </w:r>
          </w:p>
        </w:tc>
        <w:tc>
          <w:tcPr>
            <w:tcW w:w="961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3"/>
              <w:spacing w:before="68" w:line="185" w:lineRule="auto"/>
              <w:rPr/>
            </w:pPr>
            <w:r>
              <w:rPr>
                <w:spacing w:val="-5"/>
              </w:rPr>
              <w:t>10080</w:t>
            </w:r>
          </w:p>
        </w:tc>
      </w:tr>
      <w:tr>
        <w:trPr>
          <w:trHeight w:val="253" w:hRule="atLeast"/>
        </w:trPr>
        <w:tc>
          <w:tcPr>
            <w:tcW w:w="961" w:type="dxa"/>
            <w:vAlign w:val="top"/>
          </w:tcPr>
          <w:p>
            <w:pPr>
              <w:pStyle w:val="TableText"/>
              <w:ind w:left="397"/>
              <w:spacing w:before="70" w:line="173" w:lineRule="exact"/>
              <w:rPr/>
            </w:pPr>
            <w:r>
              <w:rPr>
                <w:spacing w:val="-12"/>
                <w:position w:val="-2"/>
              </w:rPr>
              <w:t>12</w:t>
            </w:r>
          </w:p>
        </w:tc>
        <w:tc>
          <w:tcPr>
            <w:tcW w:w="2117" w:type="dxa"/>
            <w:vAlign w:val="top"/>
          </w:tcPr>
          <w:p>
            <w:pPr>
              <w:pStyle w:val="TableText"/>
              <w:ind w:left="537"/>
              <w:spacing w:before="38" w:line="180" w:lineRule="auto"/>
              <w:rPr/>
            </w:pPr>
            <w:r>
              <w:rPr>
                <w:spacing w:val="-1"/>
              </w:rPr>
              <w:t>线材及辅材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9"/>
              <w:spacing w:before="38" w:line="180" w:lineRule="auto"/>
              <w:rPr/>
            </w:pPr>
            <w:r>
              <w:rPr>
                <w:spacing w:val="1"/>
              </w:rPr>
              <w:t>安装所需国标线材，头子等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387"/>
              <w:spacing w:before="38" w:line="180" w:lineRule="auto"/>
              <w:rPr/>
            </w:pPr>
            <w:r>
              <w:rPr/>
              <w:t>项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453"/>
              <w:spacing w:before="70" w:line="173" w:lineRule="exact"/>
              <w:rPr/>
            </w:pPr>
            <w:r>
              <w:rPr>
                <w:position w:val="-2"/>
              </w:rPr>
              <w:t>1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245"/>
              <w:spacing w:before="70" w:line="173" w:lineRule="exact"/>
              <w:rPr/>
            </w:pPr>
            <w:r>
              <w:rPr>
                <w:spacing w:val="-5"/>
                <w:position w:val="-2"/>
              </w:rPr>
              <w:t>13000</w:t>
            </w:r>
          </w:p>
        </w:tc>
        <w:tc>
          <w:tcPr>
            <w:tcW w:w="961" w:type="dxa"/>
            <w:vAlign w:val="top"/>
          </w:tcPr>
          <w:p>
            <w:pPr>
              <w:pStyle w:val="TableText"/>
              <w:ind w:left="243"/>
              <w:spacing w:before="70" w:line="173" w:lineRule="exact"/>
              <w:rPr/>
            </w:pPr>
            <w:r>
              <w:rPr>
                <w:spacing w:val="-5"/>
                <w:position w:val="-2"/>
              </w:rPr>
              <w:t>13000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6834" w:h="11909"/>
          <w:pgMar w:top="400" w:right="1672" w:bottom="0" w:left="998" w:header="0" w:footer="0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before="94"/>
        <w:rPr/>
      </w:pPr>
      <w:r/>
    </w:p>
    <w:p>
      <w:pPr>
        <w:spacing w:before="93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2072" w:hRule="atLeast"/>
        </w:trPr>
        <w:tc>
          <w:tcPr>
            <w:tcW w:w="961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7"/>
              <w:spacing w:before="68" w:line="185" w:lineRule="auto"/>
              <w:rPr/>
            </w:pPr>
            <w:r>
              <w:rPr>
                <w:spacing w:val="-12"/>
              </w:rPr>
              <w:t>13</w:t>
            </w:r>
          </w:p>
        </w:tc>
        <w:tc>
          <w:tcPr>
            <w:tcW w:w="2117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4"/>
              <w:spacing w:before="68" w:line="222" w:lineRule="auto"/>
              <w:rPr/>
            </w:pPr>
            <w:r>
              <w:rPr>
                <w:spacing w:val="-1"/>
              </w:rPr>
              <w:t>舞美设计电脑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40"/>
              <w:spacing w:before="35" w:line="221" w:lineRule="auto"/>
              <w:rPr/>
            </w:pPr>
            <w:r>
              <w:rPr>
                <w:spacing w:val="-1"/>
              </w:rPr>
              <w:t>显卡：16G显存</w:t>
            </w:r>
          </w:p>
          <w:p>
            <w:pPr>
              <w:pStyle w:val="TableText"/>
              <w:ind w:left="33"/>
              <w:spacing w:before="10" w:line="222" w:lineRule="auto"/>
              <w:rPr/>
            </w:pPr>
            <w:r>
              <w:rPr>
                <w:spacing w:val="-2"/>
              </w:rPr>
              <w:t>CPU</w:t>
            </w:r>
            <w:r>
              <w:rPr>
                <w:spacing w:val="57"/>
              </w:rPr>
              <w:t xml:space="preserve"> </w:t>
            </w:r>
            <w:r>
              <w:rPr>
                <w:spacing w:val="-2"/>
              </w:rPr>
              <w:t>: INTEL</w:t>
            </w:r>
            <w:r>
              <w:rPr>
                <w:spacing w:val="21"/>
              </w:rPr>
              <w:t xml:space="preserve"> </w:t>
            </w:r>
            <w:r>
              <w:rPr>
                <w:spacing w:val="-2"/>
              </w:rPr>
              <w:t>I3系列 （二十四核三十二线程）</w:t>
            </w:r>
          </w:p>
          <w:p>
            <w:pPr>
              <w:pStyle w:val="TableText"/>
              <w:ind w:left="60"/>
              <w:spacing w:before="6" w:line="221" w:lineRule="auto"/>
              <w:rPr/>
            </w:pPr>
            <w:r>
              <w:rPr>
                <w:spacing w:val="-3"/>
              </w:rPr>
              <w:t>内存：32GB*2</w:t>
            </w:r>
          </w:p>
          <w:p>
            <w:pPr>
              <w:pStyle w:val="TableText"/>
              <w:ind w:left="35"/>
              <w:spacing w:before="9" w:line="223" w:lineRule="auto"/>
              <w:rPr/>
            </w:pPr>
            <w:r>
              <w:rPr>
                <w:spacing w:val="-1"/>
              </w:rPr>
              <w:t>硬盘：</w:t>
            </w:r>
            <w:r>
              <w:rPr>
                <w:spacing w:val="37"/>
              </w:rPr>
              <w:t xml:space="preserve"> </w:t>
            </w:r>
            <w:r>
              <w:rPr>
                <w:spacing w:val="-1"/>
              </w:rPr>
              <w:t>1TB NVME  PCI4.0+8T HDD</w:t>
            </w:r>
          </w:p>
          <w:p>
            <w:pPr>
              <w:pStyle w:val="TableText"/>
              <w:ind w:left="34"/>
              <w:spacing w:before="6" w:line="220" w:lineRule="auto"/>
              <w:rPr/>
            </w:pPr>
            <w:r>
              <w:rPr/>
              <w:t>机箱：全塔机箱</w:t>
            </w:r>
          </w:p>
          <w:p>
            <w:pPr>
              <w:pStyle w:val="TableText"/>
              <w:ind w:left="59"/>
              <w:spacing w:before="8" w:line="224" w:lineRule="auto"/>
              <w:rPr/>
            </w:pPr>
            <w:r>
              <w:rPr>
                <w:spacing w:val="-5"/>
              </w:rPr>
              <w:t>电源:</w:t>
            </w:r>
            <w:r>
              <w:rPr>
                <w:spacing w:val="9"/>
              </w:rPr>
              <w:t xml:space="preserve"> </w:t>
            </w:r>
            <w:r>
              <w:rPr>
                <w:spacing w:val="-5"/>
              </w:rPr>
              <w:t>850W</w:t>
            </w:r>
          </w:p>
          <w:p>
            <w:pPr>
              <w:pStyle w:val="TableText"/>
              <w:ind w:left="40"/>
              <w:spacing w:before="7" w:line="221" w:lineRule="auto"/>
              <w:rPr/>
            </w:pPr>
            <w:r>
              <w:rPr>
                <w:spacing w:val="-2"/>
              </w:rPr>
              <w:t>显示器：</w:t>
            </w:r>
            <w:r>
              <w:rPr>
                <w:spacing w:val="26"/>
              </w:rPr>
              <w:t xml:space="preserve"> </w:t>
            </w:r>
            <w:r>
              <w:rPr>
                <w:spacing w:val="-2"/>
              </w:rPr>
              <w:t>32寸 超高清</w:t>
            </w:r>
          </w:p>
          <w:p>
            <w:pPr>
              <w:pStyle w:val="TableText"/>
              <w:ind w:left="34"/>
              <w:spacing w:before="8" w:line="180" w:lineRule="auto"/>
              <w:rPr/>
            </w:pPr>
            <w:r>
              <w:rPr>
                <w:spacing w:val="1"/>
              </w:rPr>
              <w:t>散热：一体式水冷</w:t>
            </w:r>
          </w:p>
        </w:tc>
        <w:tc>
          <w:tcPr>
            <w:tcW w:w="952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8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8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2"/>
              <w:spacing w:before="68" w:line="184" w:lineRule="auto"/>
              <w:rPr/>
            </w:pPr>
            <w:r>
              <w:rPr>
                <w:spacing w:val="-2"/>
              </w:rPr>
              <w:t>28000</w:t>
            </w:r>
          </w:p>
        </w:tc>
        <w:tc>
          <w:tcPr>
            <w:tcW w:w="961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0"/>
              <w:spacing w:before="68" w:line="184" w:lineRule="auto"/>
              <w:rPr/>
            </w:pPr>
            <w:r>
              <w:rPr>
                <w:spacing w:val="-2"/>
              </w:rPr>
              <w:t>28000</w:t>
            </w:r>
          </w:p>
        </w:tc>
      </w:tr>
      <w:tr>
        <w:trPr>
          <w:trHeight w:val="3890" w:hRule="atLeast"/>
        </w:trPr>
        <w:tc>
          <w:tcPr>
            <w:tcW w:w="961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7"/>
              <w:spacing w:before="69" w:line="184" w:lineRule="auto"/>
              <w:rPr/>
            </w:pPr>
            <w:r>
              <w:rPr>
                <w:spacing w:val="-12"/>
              </w:rPr>
              <w:t>14</w:t>
            </w:r>
          </w:p>
        </w:tc>
        <w:tc>
          <w:tcPr>
            <w:tcW w:w="2117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56"/>
              <w:spacing w:before="68" w:line="223" w:lineRule="auto"/>
              <w:rPr/>
            </w:pPr>
            <w:r>
              <w:rPr>
                <w:spacing w:val="-5"/>
              </w:rPr>
              <w:t>台式电脑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50"/>
              <w:spacing w:before="31" w:line="220" w:lineRule="auto"/>
              <w:rPr/>
            </w:pPr>
            <w:r>
              <w:rPr>
                <w:spacing w:val="-4"/>
              </w:rPr>
              <w:t>1.台式机</w:t>
            </w:r>
          </w:p>
          <w:p>
            <w:pPr>
              <w:pStyle w:val="TableText"/>
              <w:ind w:left="37"/>
              <w:spacing w:before="10" w:line="223" w:lineRule="auto"/>
              <w:rPr/>
            </w:pPr>
            <w:r>
              <w:rPr>
                <w:spacing w:val="-3"/>
              </w:rPr>
              <w:t>2.CPU</w:t>
            </w:r>
            <w:r>
              <w:rPr>
                <w:spacing w:val="40"/>
              </w:rPr>
              <w:t xml:space="preserve"> </w:t>
            </w:r>
            <w:r>
              <w:rPr>
                <w:spacing w:val="-3"/>
              </w:rPr>
              <w:t>:Intel Core</w:t>
            </w:r>
            <w:r>
              <w:rPr>
                <w:spacing w:val="23"/>
              </w:rPr>
              <w:t xml:space="preserve"> </w:t>
            </w:r>
            <w:r>
              <w:rPr>
                <w:spacing w:val="-3"/>
              </w:rPr>
              <w:t>i7系列</w:t>
            </w:r>
          </w:p>
          <w:p>
            <w:pPr>
              <w:pStyle w:val="TableText"/>
              <w:ind w:left="39"/>
              <w:spacing w:before="6" w:line="220" w:lineRule="auto"/>
              <w:rPr/>
            </w:pPr>
            <w:r>
              <w:rPr>
                <w:spacing w:val="-1"/>
              </w:rPr>
              <w:t>3.主板</w:t>
            </w:r>
            <w:r>
              <w:rPr>
                <w:spacing w:val="-61"/>
              </w:rPr>
              <w:t xml:space="preserve"> </w:t>
            </w:r>
            <w:r>
              <w:rPr>
                <w:spacing w:val="-1"/>
              </w:rPr>
              <w:t>;Intel Q670及以上Q</w:t>
            </w:r>
            <w:r>
              <w:rPr>
                <w:spacing w:val="-2"/>
              </w:rPr>
              <w:t>系列芯片组</w:t>
            </w:r>
          </w:p>
          <w:p>
            <w:pPr>
              <w:pStyle w:val="TableText"/>
              <w:ind w:left="39" w:right="2552" w:hanging="5"/>
              <w:spacing w:before="10" w:line="225" w:lineRule="auto"/>
              <w:rPr/>
            </w:pPr>
            <w:r>
              <w:rPr/>
              <w:t>4.内存:8G DDR4 3200MHz</w:t>
            </w:r>
            <w:r>
              <w:rPr>
                <w:spacing w:val="34"/>
              </w:rPr>
              <w:t xml:space="preserve"> </w:t>
            </w:r>
            <w:r>
              <w:rPr/>
              <w:t>内存，提供4</w:t>
            </w:r>
            <w:r>
              <w:rPr>
                <w:spacing w:val="-1"/>
              </w:rPr>
              <w:t>个内存槽位</w:t>
            </w:r>
            <w:r>
              <w:rPr/>
              <w:t xml:space="preserve"> </w:t>
            </w:r>
            <w:r>
              <w:rPr>
                <w:spacing w:val="-1"/>
              </w:rPr>
              <w:t>5.显卡：2G显卡</w:t>
            </w:r>
          </w:p>
          <w:p>
            <w:pPr>
              <w:pStyle w:val="TableText"/>
              <w:ind w:left="39" w:right="1380" w:hanging="3"/>
              <w:spacing w:before="8" w:line="226" w:lineRule="auto"/>
              <w:rPr/>
            </w:pPr>
            <w:r>
              <w:rPr>
                <w:spacing w:val="1"/>
              </w:rPr>
              <w:t>6.声卡:配置5.1声道(提供前2后3共5个音频接口)，内置扬声器</w:t>
            </w:r>
            <w:r>
              <w:rPr>
                <w:spacing w:val="10"/>
              </w:rPr>
              <w:t xml:space="preserve"> </w:t>
            </w:r>
            <w:r>
              <w:rPr>
                <w:spacing w:val="-1"/>
              </w:rPr>
              <w:t>7.硬盘:1TB SATA</w:t>
            </w:r>
          </w:p>
          <w:p>
            <w:pPr>
              <w:pStyle w:val="TableText"/>
              <w:ind w:left="36"/>
              <w:spacing w:before="6" w:line="221" w:lineRule="auto"/>
              <w:rPr/>
            </w:pPr>
            <w:r>
              <w:rPr/>
              <w:t>8.网卡:集成10/100/1000M以太网卡及；</w:t>
            </w:r>
          </w:p>
          <w:p>
            <w:pPr>
              <w:pStyle w:val="TableText"/>
              <w:ind w:left="36"/>
              <w:spacing w:before="9" w:line="221" w:lineRule="auto"/>
              <w:rPr/>
            </w:pPr>
            <w:r>
              <w:rPr>
                <w:spacing w:val="1"/>
              </w:rPr>
              <w:t>9.显示器：21.5寸低蓝光显示器，分辨率1920*1080</w:t>
            </w:r>
          </w:p>
          <w:p>
            <w:pPr>
              <w:pStyle w:val="TableText"/>
              <w:ind w:left="50"/>
              <w:spacing w:before="9" w:line="220" w:lineRule="auto"/>
              <w:rPr/>
            </w:pPr>
            <w:r>
              <w:rPr>
                <w:spacing w:val="1"/>
              </w:rPr>
              <w:t>10.键盘、鼠标：厂防水键盘、抗菌鼠标，支持键盘开机功能；</w:t>
            </w:r>
          </w:p>
          <w:p>
            <w:pPr>
              <w:pStyle w:val="TableText"/>
              <w:ind w:left="30" w:right="441" w:firstLine="20"/>
              <w:spacing w:before="10" w:line="226" w:lineRule="auto"/>
              <w:rPr/>
            </w:pPr>
            <w:r>
              <w:rPr>
                <w:spacing w:val="1"/>
              </w:rPr>
              <w:t>11.接口：前置：1* </w:t>
            </w:r>
            <w:r>
              <w:rPr/>
              <w:t>USB</w:t>
            </w:r>
            <w:r>
              <w:rPr>
                <w:spacing w:val="1"/>
              </w:rPr>
              <w:t>3.2 </w:t>
            </w:r>
            <w:r>
              <w:rPr/>
              <w:t>Gen</w:t>
            </w:r>
            <w:r>
              <w:rPr>
                <w:spacing w:val="1"/>
              </w:rPr>
              <w:t>1 </w:t>
            </w:r>
            <w:r>
              <w:rPr/>
              <w:t>Type</w:t>
            </w:r>
            <w:r>
              <w:rPr>
                <w:spacing w:val="1"/>
              </w:rPr>
              <w:t>-C</w:t>
            </w:r>
            <w:r>
              <w:rPr/>
              <w:t>，2* USB3.2 Gen2 Type-A，2*  </w:t>
            </w:r>
            <w:r>
              <w:rPr/>
              <w:t>USB</w:t>
            </w:r>
            <w:r>
              <w:rPr>
                <w:spacing w:val="1"/>
              </w:rPr>
              <w:t>3.2 </w:t>
            </w:r>
            <w:r>
              <w:rPr/>
              <w:t>Gen</w:t>
            </w:r>
            <w:r>
              <w:rPr>
                <w:spacing w:val="1"/>
              </w:rPr>
              <w:t>1 </w:t>
            </w:r>
            <w:r>
              <w:rPr/>
              <w:t>Type</w:t>
            </w:r>
            <w:r>
              <w:rPr>
                <w:spacing w:val="1"/>
              </w:rPr>
              <w:t>-A；后置：4个 </w:t>
            </w:r>
            <w:r>
              <w:rPr/>
              <w:t>USB</w:t>
            </w:r>
            <w:r>
              <w:rPr>
                <w:spacing w:val="1"/>
              </w:rPr>
              <w:t>2.0，</w:t>
            </w:r>
            <w:r>
              <w:rPr/>
              <w:t>VGA</w:t>
            </w:r>
            <w:r>
              <w:rPr>
                <w:spacing w:val="1"/>
              </w:rPr>
              <w:t>+1*</w:t>
            </w:r>
            <w:r>
              <w:rPr/>
              <w:t>HDMI</w:t>
            </w:r>
            <w:r>
              <w:rPr>
                <w:spacing w:val="1"/>
              </w:rPr>
              <w:t>+</w:t>
            </w:r>
            <w:r>
              <w:rPr/>
              <w:t>DP</w:t>
            </w:r>
            <w:r>
              <w:rPr>
                <w:spacing w:val="1"/>
              </w:rPr>
              <w:t>接口（</w:t>
            </w:r>
            <w:r>
              <w:rPr/>
              <w:t>VGA</w:t>
            </w:r>
            <w:r>
              <w:rPr>
                <w:spacing w:val="1"/>
              </w:rPr>
              <w:t>非转</w:t>
            </w:r>
            <w:r>
              <w:rPr>
                <w:spacing w:val="16"/>
              </w:rPr>
              <w:t xml:space="preserve"> </w:t>
            </w:r>
            <w:r>
              <w:rPr>
                <w:spacing w:val="-2"/>
              </w:rPr>
              <w:t>接</w:t>
            </w:r>
            <w:r>
              <w:rPr>
                <w:spacing w:val="23"/>
              </w:rPr>
              <w:t>）；</w:t>
            </w:r>
            <w:r>
              <w:rPr>
                <w:spacing w:val="-2"/>
              </w:rPr>
              <w:t>内置3个以上PCIE槽位；</w:t>
            </w:r>
          </w:p>
          <w:p>
            <w:pPr>
              <w:pStyle w:val="TableText"/>
              <w:ind w:left="50"/>
              <w:spacing w:before="9" w:line="222" w:lineRule="auto"/>
              <w:rPr/>
            </w:pPr>
            <w:r>
              <w:rPr/>
              <w:t>12.电源：110/220V 260W 80PLUS节能电源</w:t>
            </w:r>
          </w:p>
        </w:tc>
        <w:tc>
          <w:tcPr>
            <w:tcW w:w="952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8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6"/>
              <w:spacing w:before="69" w:line="184" w:lineRule="auto"/>
              <w:rPr/>
            </w:pPr>
            <w:r>
              <w:rPr/>
              <w:t>4</w:t>
            </w:r>
          </w:p>
        </w:tc>
        <w:tc>
          <w:tcPr>
            <w:tcW w:w="95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4"/>
              <w:spacing w:before="69" w:line="184" w:lineRule="auto"/>
              <w:rPr/>
            </w:pPr>
            <w:r>
              <w:rPr>
                <w:spacing w:val="-2"/>
              </w:rPr>
              <w:t>6400</w:t>
            </w:r>
          </w:p>
        </w:tc>
        <w:tc>
          <w:tcPr>
            <w:tcW w:w="961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0"/>
              <w:spacing w:before="69" w:line="184" w:lineRule="auto"/>
              <w:rPr/>
            </w:pPr>
            <w:r>
              <w:rPr>
                <w:spacing w:val="-2"/>
              </w:rPr>
              <w:t>25600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6834" w:h="11909"/>
          <w:pgMar w:top="400" w:right="1672" w:bottom="0" w:left="998" w:header="0" w:footer="0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before="94"/>
        <w:rPr/>
      </w:pPr>
      <w:r/>
    </w:p>
    <w:p>
      <w:pPr>
        <w:spacing w:before="93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3893" w:hRule="atLeast"/>
        </w:trPr>
        <w:tc>
          <w:tcPr>
            <w:tcW w:w="961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7"/>
              <w:spacing w:before="68" w:line="185" w:lineRule="auto"/>
              <w:rPr/>
            </w:pPr>
            <w:r>
              <w:rPr>
                <w:spacing w:val="-12"/>
              </w:rPr>
              <w:t>15</w:t>
            </w:r>
          </w:p>
        </w:tc>
        <w:tc>
          <w:tcPr>
            <w:tcW w:w="2117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38"/>
              <w:spacing w:before="68" w:line="220" w:lineRule="auto"/>
              <w:rPr/>
            </w:pPr>
            <w:r>
              <w:rPr>
                <w:spacing w:val="-1"/>
              </w:rPr>
              <w:t>笔记本电脑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7"/>
              <w:spacing w:before="35" w:line="221" w:lineRule="auto"/>
              <w:rPr/>
            </w:pPr>
            <w:r>
              <w:rPr/>
              <w:t>核心数：十四核心</w:t>
            </w:r>
          </w:p>
          <w:p>
            <w:pPr>
              <w:pStyle w:val="TableText"/>
              <w:ind w:left="33"/>
              <w:spacing w:before="10" w:line="221" w:lineRule="auto"/>
              <w:rPr/>
            </w:pPr>
            <w:r>
              <w:rPr>
                <w:spacing w:val="-2"/>
              </w:rPr>
              <w:t>CPU类型：Intel</w:t>
            </w:r>
            <w:r>
              <w:rPr>
                <w:spacing w:val="31"/>
              </w:rPr>
              <w:t xml:space="preserve"> </w:t>
            </w:r>
            <w:r>
              <w:rPr>
                <w:spacing w:val="-2"/>
              </w:rPr>
              <w:t>i7</w:t>
            </w:r>
          </w:p>
          <w:p>
            <w:pPr>
              <w:pStyle w:val="TableText"/>
              <w:ind w:left="60"/>
              <w:spacing w:before="7" w:line="221" w:lineRule="auto"/>
              <w:rPr/>
            </w:pPr>
            <w:r>
              <w:rPr/>
              <w:t>内存类型：DDR4 最大支持内存：40G 插槽数量：1个</w:t>
            </w:r>
          </w:p>
          <w:p>
            <w:pPr>
              <w:pStyle w:val="TableText"/>
              <w:ind w:left="60"/>
              <w:spacing w:before="9" w:line="221" w:lineRule="auto"/>
              <w:rPr/>
            </w:pPr>
            <w:r>
              <w:rPr/>
              <w:t>内存容量：16GB 硬盘容量：1TB 硬盘类型：固态硬盘</w:t>
            </w:r>
          </w:p>
          <w:p>
            <w:pPr>
              <w:pStyle w:val="TableText"/>
              <w:ind w:left="35"/>
              <w:spacing w:before="8" w:line="221" w:lineRule="auto"/>
              <w:rPr/>
            </w:pPr>
            <w:r>
              <w:rPr>
                <w:spacing w:val="2"/>
              </w:rPr>
              <w:t>硬盘接口类型：M.2 </w:t>
            </w:r>
            <w:r>
              <w:rPr/>
              <w:t>PCIe</w:t>
            </w:r>
            <w:r>
              <w:rPr>
                <w:spacing w:val="2"/>
              </w:rPr>
              <w:t xml:space="preserve"> 显卡类型：核芯显</w:t>
            </w:r>
            <w:r>
              <w:rPr>
                <w:spacing w:val="1"/>
              </w:rPr>
              <w:t>卡 显存容量：共享系统内存</w:t>
            </w:r>
          </w:p>
          <w:p>
            <w:pPr>
              <w:pStyle w:val="TableText"/>
              <w:ind w:left="40"/>
              <w:spacing w:before="8" w:line="220" w:lineRule="auto"/>
              <w:rPr/>
            </w:pPr>
            <w:r>
              <w:rPr>
                <w:spacing w:val="1"/>
              </w:rPr>
              <w:t>显卡型号：英特尔锐炬</w:t>
            </w:r>
            <w:r>
              <w:rPr/>
              <w:t>Xe</w:t>
            </w:r>
            <w:r>
              <w:rPr>
                <w:spacing w:val="1"/>
              </w:rPr>
              <w:t xml:space="preserve"> 光驱类型：无光驱 屏幕尺寸：14英寸</w:t>
            </w:r>
          </w:p>
          <w:p>
            <w:pPr>
              <w:pStyle w:val="TableText"/>
              <w:ind w:left="36"/>
              <w:spacing w:before="12" w:line="220" w:lineRule="auto"/>
              <w:rPr/>
            </w:pPr>
            <w:r>
              <w:rPr>
                <w:spacing w:val="1"/>
              </w:rPr>
              <w:t>屏幕比例：16:10 屏幕分辨率：2240*1400 屏幕类型：</w:t>
            </w:r>
            <w:r>
              <w:rPr/>
              <w:t>LED</w:t>
            </w:r>
          </w:p>
          <w:p>
            <w:pPr>
              <w:pStyle w:val="TableText"/>
              <w:ind w:left="35"/>
              <w:spacing w:before="8" w:line="221" w:lineRule="auto"/>
              <w:rPr/>
            </w:pPr>
            <w:r>
              <w:rPr>
                <w:spacing w:val="1"/>
              </w:rPr>
              <w:t>触摸功能：不支持 色域：其它 蓝牙功能：支持</w:t>
            </w:r>
          </w:p>
          <w:p>
            <w:pPr>
              <w:pStyle w:val="TableText"/>
              <w:ind w:left="37"/>
              <w:spacing w:before="10" w:line="216" w:lineRule="auto"/>
              <w:rPr/>
            </w:pPr>
            <w:r>
              <w:rPr>
                <w:spacing w:val="1"/>
              </w:rPr>
              <w:t>局域网：10/100/1000</w:t>
            </w:r>
            <w:r>
              <w:rPr/>
              <w:t>Mbps</w:t>
            </w:r>
            <w:r>
              <w:rPr>
                <w:spacing w:val="1"/>
              </w:rPr>
              <w:t xml:space="preserve"> 无线局域网：</w:t>
            </w:r>
            <w:r>
              <w:rPr/>
              <w:t>WiFi</w:t>
            </w:r>
            <w:r>
              <w:rPr>
                <w:spacing w:val="1"/>
              </w:rPr>
              <w:t>6 </w:t>
            </w:r>
            <w:r>
              <w:rPr/>
              <w:t>USB</w:t>
            </w:r>
            <w:r>
              <w:rPr>
                <w:spacing w:val="1"/>
              </w:rPr>
              <w:t>2.0端口：无</w:t>
            </w:r>
          </w:p>
          <w:p>
            <w:pPr>
              <w:pStyle w:val="TableText"/>
              <w:ind w:left="30"/>
              <w:spacing w:before="14" w:line="220" w:lineRule="auto"/>
              <w:rPr/>
            </w:pPr>
            <w:r>
              <w:rPr/>
              <w:t>USB</w:t>
            </w:r>
            <w:r>
              <w:rPr>
                <w:spacing w:val="2"/>
              </w:rPr>
              <w:t>3.0端口：无 音频端口：耳机/麦克风二合一接口 视</w:t>
            </w:r>
            <w:r>
              <w:rPr>
                <w:spacing w:val="1"/>
              </w:rPr>
              <w:t>频端口：</w:t>
            </w:r>
            <w:r>
              <w:rPr/>
              <w:t>HDMI</w:t>
            </w:r>
          </w:p>
          <w:p>
            <w:pPr>
              <w:pStyle w:val="TableText"/>
              <w:ind w:left="32" w:right="1493" w:firstLine="1"/>
              <w:spacing w:before="9" w:line="223" w:lineRule="auto"/>
              <w:rPr/>
            </w:pPr>
            <w:r>
              <w:rPr>
                <w:spacing w:val="1"/>
              </w:rPr>
              <w:t>读卡器类型：无 </w:t>
            </w:r>
            <w:r>
              <w:rPr/>
              <w:t>RJ</w:t>
            </w:r>
            <w:r>
              <w:rPr>
                <w:spacing w:val="1"/>
              </w:rPr>
              <w:t>45网络接口：1个 </w:t>
            </w:r>
            <w:r>
              <w:rPr/>
              <w:t>Thunderbolt</w:t>
            </w:r>
            <w:r>
              <w:rPr>
                <w:spacing w:val="1"/>
              </w:rPr>
              <w:t>雷电3：0个</w:t>
            </w:r>
            <w:r>
              <w:rPr>
                <w:spacing w:val="14"/>
              </w:rPr>
              <w:t xml:space="preserve"> </w:t>
            </w:r>
            <w:r>
              <w:rPr/>
              <w:t>TypeC</w:t>
            </w:r>
            <w:r>
              <w:rPr>
                <w:spacing w:val="1"/>
              </w:rPr>
              <w:t xml:space="preserve"> 3.1：1个 </w:t>
            </w:r>
            <w:r>
              <w:rPr/>
              <w:t>USB</w:t>
            </w:r>
            <w:r>
              <w:rPr>
                <w:spacing w:val="1"/>
              </w:rPr>
              <w:t>3.1端口：无 </w:t>
            </w:r>
            <w:r>
              <w:rPr/>
              <w:t>USB</w:t>
            </w:r>
            <w:r>
              <w:rPr>
                <w:spacing w:val="1"/>
              </w:rPr>
              <w:t>3.2端口：2个</w:t>
            </w:r>
          </w:p>
          <w:p>
            <w:pPr>
              <w:pStyle w:val="TableText"/>
              <w:ind w:left="39"/>
              <w:spacing w:before="13" w:line="221" w:lineRule="auto"/>
              <w:rPr/>
            </w:pPr>
            <w:r>
              <w:rPr>
                <w:spacing w:val="-2"/>
              </w:rPr>
              <w:t>雷电4接口：1个</w:t>
            </w:r>
            <w:r>
              <w:rPr>
                <w:spacing w:val="48"/>
              </w:rPr>
              <w:t xml:space="preserve"> </w:t>
            </w:r>
            <w:r>
              <w:rPr>
                <w:spacing w:val="-2"/>
              </w:rPr>
              <w:t>内置摄像头：支持</w:t>
            </w:r>
            <w:r>
              <w:rPr>
                <w:spacing w:val="35"/>
              </w:rPr>
              <w:t xml:space="preserve"> </w:t>
            </w:r>
            <w:r>
              <w:rPr>
                <w:spacing w:val="-2"/>
              </w:rPr>
              <w:t>内置扬声器：支持</w:t>
            </w:r>
          </w:p>
          <w:p>
            <w:pPr>
              <w:pStyle w:val="TableText"/>
              <w:ind w:left="60"/>
              <w:spacing w:before="10" w:line="220" w:lineRule="auto"/>
              <w:rPr/>
            </w:pPr>
            <w:r>
              <w:rPr/>
              <w:t>内置麦克风：支持 声卡类型：集成式 指取设备：触摸板</w:t>
            </w:r>
          </w:p>
          <w:p>
            <w:pPr>
              <w:pStyle w:val="TableText"/>
              <w:ind w:left="37"/>
              <w:spacing w:before="9" w:line="180" w:lineRule="auto"/>
              <w:rPr/>
            </w:pPr>
            <w:r>
              <w:rPr>
                <w:spacing w:val="-1"/>
              </w:rPr>
              <w:t>指纹识别：支持</w:t>
            </w:r>
            <w:r>
              <w:rPr>
                <w:spacing w:val="42"/>
              </w:rPr>
              <w:t xml:space="preserve"> </w:t>
            </w:r>
            <w:r>
              <w:rPr>
                <w:spacing w:val="-1"/>
              </w:rPr>
              <w:t>电池类型：内置锂电池</w:t>
            </w:r>
          </w:p>
        </w:tc>
        <w:tc>
          <w:tcPr>
            <w:tcW w:w="952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8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8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4"/>
              <w:spacing w:before="68" w:line="184" w:lineRule="auto"/>
              <w:rPr/>
            </w:pPr>
            <w:r>
              <w:rPr>
                <w:spacing w:val="-2"/>
              </w:rPr>
              <w:t>6500</w:t>
            </w:r>
          </w:p>
        </w:tc>
        <w:tc>
          <w:tcPr>
            <w:tcW w:w="961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2"/>
              <w:spacing w:before="68" w:line="184" w:lineRule="auto"/>
              <w:rPr/>
            </w:pPr>
            <w:r>
              <w:rPr>
                <w:spacing w:val="-2"/>
              </w:rPr>
              <w:t>6500</w:t>
            </w:r>
          </w:p>
        </w:tc>
      </w:tr>
    </w:tbl>
    <w:p>
      <w:pPr>
        <w:pStyle w:val="BodyText"/>
        <w:rPr/>
      </w:pPr>
      <w:r/>
    </w:p>
    <w:p>
      <w:pPr>
        <w:sectPr>
          <w:pgSz w:w="16834" w:h="11909"/>
          <w:pgMar w:top="400" w:right="1672" w:bottom="0" w:left="998" w:header="0" w:footer="0" w:gutter="0"/>
        </w:sectPr>
        <w:rPr/>
      </w:pPr>
    </w:p>
    <w:p>
      <w:pPr>
        <w:spacing w:before="94"/>
        <w:rPr/>
      </w:pPr>
      <w:r/>
    </w:p>
    <w:p>
      <w:pPr>
        <w:spacing w:before="93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7885" w:hRule="atLeast"/>
        </w:trPr>
        <w:tc>
          <w:tcPr>
            <w:tcW w:w="961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7"/>
              <w:spacing w:before="68" w:line="185" w:lineRule="auto"/>
              <w:rPr/>
            </w:pPr>
            <w:r>
              <w:rPr>
                <w:spacing w:val="-12"/>
              </w:rPr>
              <w:t>16</w:t>
            </w:r>
          </w:p>
        </w:tc>
        <w:tc>
          <w:tcPr>
            <w:tcW w:w="2117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11"/>
              <w:spacing w:before="69" w:line="220" w:lineRule="auto"/>
              <w:rPr/>
            </w:pPr>
            <w:r>
              <w:rPr>
                <w:spacing w:val="1"/>
              </w:rPr>
              <w:t>彩色双面高速打印机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50" w:right="105"/>
              <w:spacing w:before="33" w:line="225" w:lineRule="auto"/>
              <w:rPr/>
            </w:pPr>
            <w:r>
              <w:rPr>
                <w:spacing w:val="1"/>
              </w:rPr>
              <w:t>1、主要功能：双面复印、双面打印、网络扫描、网络打印、双面自动输稿器</w:t>
            </w:r>
            <w:r>
              <w:rPr>
                <w:spacing w:val="11"/>
              </w:rPr>
              <w:t xml:space="preserve"> </w:t>
            </w:r>
            <w:r>
              <w:rPr/>
              <w:t>、U盘外接打印/扫描存储、多元发送组件</w:t>
            </w:r>
          </w:p>
          <w:p>
            <w:pPr>
              <w:pStyle w:val="TableText"/>
              <w:ind w:left="37"/>
              <w:spacing w:before="7" w:line="221" w:lineRule="auto"/>
              <w:rPr/>
            </w:pPr>
            <w:r>
              <w:rPr/>
              <w:t>2、10.1寸彩色触摸屏</w:t>
            </w:r>
          </w:p>
          <w:p>
            <w:pPr>
              <w:pStyle w:val="TableText"/>
              <w:ind w:left="39"/>
              <w:spacing w:before="8" w:line="220" w:lineRule="auto"/>
              <w:rPr/>
            </w:pPr>
            <w:r>
              <w:rPr>
                <w:spacing w:val="1"/>
              </w:rPr>
              <w:t>3、复印/打印方式：激光静电转印方式</w:t>
            </w:r>
          </w:p>
          <w:p>
            <w:pPr>
              <w:pStyle w:val="TableText"/>
              <w:ind w:left="34"/>
              <w:spacing w:before="11" w:line="220" w:lineRule="auto"/>
              <w:rPr/>
            </w:pPr>
            <w:r>
              <w:rPr>
                <w:spacing w:val="1"/>
              </w:rPr>
              <w:t>4、感光材料：</w:t>
            </w:r>
            <w:r>
              <w:rPr/>
              <w:t>OPC</w:t>
            </w:r>
          </w:p>
          <w:p>
            <w:pPr>
              <w:pStyle w:val="TableText"/>
              <w:ind w:left="39"/>
              <w:spacing w:before="9" w:line="220" w:lineRule="auto"/>
              <w:rPr/>
            </w:pPr>
            <w:r>
              <w:rPr>
                <w:spacing w:val="1"/>
              </w:rPr>
              <w:t>5、显影系统：干式双组分显影</w:t>
            </w:r>
          </w:p>
          <w:p>
            <w:pPr>
              <w:pStyle w:val="TableText"/>
              <w:ind w:left="36"/>
              <w:spacing w:before="11" w:line="221" w:lineRule="auto"/>
              <w:rPr/>
            </w:pPr>
            <w:r>
              <w:rPr>
                <w:spacing w:val="1"/>
              </w:rPr>
              <w:t>6、定影系统：彩色快速定影技术</w:t>
            </w:r>
          </w:p>
          <w:p>
            <w:pPr>
              <w:pStyle w:val="TableText"/>
              <w:ind w:left="40"/>
              <w:spacing w:before="7" w:line="221" w:lineRule="auto"/>
              <w:rPr/>
            </w:pPr>
            <w:r>
              <w:rPr>
                <w:spacing w:val="-1"/>
              </w:rPr>
              <w:t>7、内存：3.5GB</w:t>
            </w:r>
          </w:p>
          <w:p>
            <w:pPr>
              <w:pStyle w:val="TableText"/>
              <w:ind w:left="36"/>
              <w:spacing w:before="8" w:line="222" w:lineRule="auto"/>
              <w:rPr/>
            </w:pPr>
            <w:r>
              <w:rPr/>
              <w:t>8、SSD固态硬盘：256GB</w:t>
            </w:r>
          </w:p>
          <w:p>
            <w:pPr>
              <w:pStyle w:val="TableText"/>
              <w:ind w:left="60" w:right="105" w:hanging="24"/>
              <w:spacing w:before="11" w:line="224" w:lineRule="auto"/>
              <w:rPr/>
            </w:pPr>
            <w:r>
              <w:rPr>
                <w:spacing w:val="2"/>
              </w:rPr>
              <w:t>9、预热时间：主机电源打开时：10秒以内或更少</w:t>
            </w:r>
            <w:r>
              <w:rPr>
                <w:spacing w:val="1"/>
              </w:rPr>
              <w:t>；睡眠模式恢复时：10秒以</w:t>
            </w:r>
            <w:r>
              <w:rPr/>
              <w:t xml:space="preserve"> </w:t>
            </w:r>
            <w:r>
              <w:rPr>
                <w:spacing w:val="-1"/>
              </w:rPr>
              <w:t>内或更少；快速启动：4秒或更少</w:t>
            </w:r>
          </w:p>
          <w:p>
            <w:pPr>
              <w:pStyle w:val="TableText"/>
              <w:ind w:left="50"/>
              <w:spacing w:before="10" w:line="220" w:lineRule="auto"/>
              <w:rPr/>
            </w:pPr>
            <w:r>
              <w:rPr>
                <w:spacing w:val="-1"/>
              </w:rPr>
              <w:t>10、最大原稿尺寸：A3</w:t>
            </w:r>
          </w:p>
          <w:p>
            <w:pPr>
              <w:pStyle w:val="TableText"/>
              <w:ind w:left="50"/>
              <w:spacing w:before="8" w:line="221" w:lineRule="auto"/>
              <w:rPr/>
            </w:pPr>
            <w:r>
              <w:rPr>
                <w:spacing w:val="-1"/>
              </w:rPr>
              <w:t>11、首页输出时间：6.1 s/8.4</w:t>
            </w:r>
            <w:r>
              <w:rPr>
                <w:spacing w:val="28"/>
              </w:rPr>
              <w:t xml:space="preserve"> </w:t>
            </w:r>
            <w:r>
              <w:rPr>
                <w:spacing w:val="-1"/>
              </w:rPr>
              <w:t>s或更少</w:t>
            </w:r>
          </w:p>
          <w:p>
            <w:pPr>
              <w:pStyle w:val="TableText"/>
              <w:ind w:left="50"/>
              <w:spacing w:before="8" w:line="221" w:lineRule="auto"/>
              <w:rPr/>
            </w:pPr>
            <w:r>
              <w:rPr>
                <w:spacing w:val="-1"/>
              </w:rPr>
              <w:t>12、灰度等级：256级</w:t>
            </w:r>
          </w:p>
          <w:p>
            <w:pPr>
              <w:pStyle w:val="TableText"/>
              <w:ind w:left="50" w:right="442"/>
              <w:spacing w:before="11" w:line="222" w:lineRule="auto"/>
              <w:rPr/>
            </w:pPr>
            <w:r>
              <w:rPr>
                <w:spacing w:val="1"/>
              </w:rPr>
              <w:t>13、分辨率：复印600</w:t>
            </w:r>
            <w:r>
              <w:rPr/>
              <w:t>dpi</w:t>
            </w:r>
            <w:r>
              <w:rPr>
                <w:spacing w:val="1"/>
              </w:rPr>
              <w:t xml:space="preserve"> </w:t>
            </w:r>
            <w:r>
              <w:rPr/>
              <w:t>x</w:t>
            </w:r>
            <w:r>
              <w:rPr>
                <w:spacing w:val="1"/>
              </w:rPr>
              <w:t xml:space="preserve"> 600</w:t>
            </w:r>
            <w:r>
              <w:rPr/>
              <w:t>dpi</w:t>
            </w:r>
            <w:r>
              <w:rPr>
                <w:spacing w:val="1"/>
              </w:rPr>
              <w:t>；打印120</w:t>
            </w:r>
            <w:r>
              <w:rPr/>
              <w:t>0dpi x 600dpi、1200dpi x </w:t>
            </w:r>
            <w:r>
              <w:rPr>
                <w:spacing w:val="-1"/>
              </w:rPr>
              <w:t>1200dpi(half-speed)</w:t>
            </w:r>
          </w:p>
          <w:p>
            <w:pPr>
              <w:pStyle w:val="TableText"/>
              <w:ind w:left="50" w:right="21"/>
              <w:spacing w:before="15" w:line="223" w:lineRule="auto"/>
              <w:rPr/>
            </w:pPr>
            <w:r>
              <w:rPr>
                <w:spacing w:val="-1"/>
              </w:rPr>
              <w:t>14、复印倍率：25%, 50%, 61%, 70%, 81%,</w:t>
            </w:r>
            <w:r>
              <w:rPr>
                <w:spacing w:val="10"/>
              </w:rPr>
              <w:t xml:space="preserve"> </w:t>
            </w:r>
            <w:r>
              <w:rPr>
                <w:spacing w:val="-1"/>
              </w:rPr>
              <w:t>86%,</w:t>
            </w:r>
            <w:r>
              <w:rPr>
                <w:spacing w:val="24"/>
              </w:rPr>
              <w:t xml:space="preserve"> </w:t>
            </w:r>
            <w:r>
              <w:rPr>
                <w:spacing w:val="-1"/>
              </w:rPr>
              <w:t>100%（1:1）,</w:t>
            </w:r>
            <w:r>
              <w:rPr>
                <w:spacing w:val="25"/>
              </w:rPr>
              <w:t xml:space="preserve"> </w:t>
            </w:r>
            <w:r>
              <w:rPr>
                <w:spacing w:val="-1"/>
              </w:rPr>
              <w:t>115%,</w:t>
            </w:r>
            <w:r>
              <w:rPr>
                <w:spacing w:val="24"/>
              </w:rPr>
              <w:t xml:space="preserve"> </w:t>
            </w:r>
            <w:r>
              <w:rPr>
                <w:spacing w:val="-1"/>
              </w:rPr>
              <w:t>1</w:t>
            </w:r>
            <w:r>
              <w:rPr>
                <w:spacing w:val="-2"/>
              </w:rPr>
              <w:t>22%,</w:t>
            </w:r>
            <w:r>
              <w:rPr/>
              <w:t xml:space="preserve"> </w:t>
            </w:r>
            <w:r>
              <w:rPr/>
              <w:t>141%, 200%, 400%，手动缩放25% -400%（以1%为单位)</w:t>
            </w:r>
          </w:p>
          <w:p>
            <w:pPr>
              <w:pStyle w:val="TableText"/>
              <w:ind w:left="50"/>
              <w:spacing w:before="11" w:line="216" w:lineRule="auto"/>
              <w:rPr/>
            </w:pPr>
            <w:r>
              <w:rPr>
                <w:spacing w:val="-1"/>
              </w:rPr>
              <w:t>15、连续输出速度：26ppm</w:t>
            </w:r>
          </w:p>
          <w:p>
            <w:pPr>
              <w:pStyle w:val="TableText"/>
              <w:ind w:left="50"/>
              <w:spacing w:before="17" w:line="221" w:lineRule="auto"/>
              <w:rPr/>
            </w:pPr>
            <w:r>
              <w:rPr>
                <w:spacing w:val="-1"/>
              </w:rPr>
              <w:t>16、连续复印张数：1- 999张</w:t>
            </w:r>
          </w:p>
          <w:p>
            <w:pPr>
              <w:pStyle w:val="TableText"/>
              <w:ind w:left="50"/>
              <w:spacing w:before="8" w:line="215" w:lineRule="auto"/>
              <w:rPr/>
            </w:pPr>
            <w:r>
              <w:rPr/>
              <w:t>17、供纸量（80g/m2)：550张 x 2+100张（多功能托盘）</w:t>
            </w:r>
          </w:p>
          <w:p>
            <w:pPr>
              <w:pStyle w:val="TableText"/>
              <w:ind w:left="50"/>
              <w:spacing w:before="16" w:line="215" w:lineRule="auto"/>
              <w:rPr/>
            </w:pPr>
            <w:r>
              <w:rPr/>
              <w:t>18、纸张厚度：纸盒1&amp;2：52 -256 gsm；</w:t>
            </w:r>
          </w:p>
          <w:p>
            <w:pPr>
              <w:pStyle w:val="TableText"/>
              <w:ind w:left="30" w:right="24" w:firstLine="20"/>
              <w:spacing w:before="13" w:line="226" w:lineRule="auto"/>
              <w:rPr/>
            </w:pPr>
            <w:r>
              <w:rPr>
                <w:spacing w:val="1"/>
              </w:rPr>
              <w:t>19、纸张类型：纸盒1：A4, A5, A5R, A6</w:t>
            </w:r>
            <w:r>
              <w:rPr/>
              <w:t>R, B5, 16K, ISO-C5自定义：105.0  </w:t>
            </w:r>
            <w:r>
              <w:rPr/>
              <w:t>x 148.0 mm - 297.0</w:t>
            </w:r>
            <w:r>
              <w:rPr>
                <w:spacing w:val="16"/>
              </w:rPr>
              <w:t xml:space="preserve"> </w:t>
            </w:r>
            <w:r>
              <w:rPr/>
              <w:t>x</w:t>
            </w:r>
            <w:r>
              <w:rPr>
                <w:spacing w:val="12"/>
              </w:rPr>
              <w:t xml:space="preserve"> </w:t>
            </w:r>
            <w:r>
              <w:rPr/>
              <w:t>215.9 mm；纸盒2：A3, A4,</w:t>
            </w:r>
            <w:r>
              <w:rPr>
                <w:spacing w:val="2"/>
              </w:rPr>
              <w:t xml:space="preserve"> </w:t>
            </w:r>
            <w:r>
              <w:rPr/>
              <w:t>A4R,</w:t>
            </w:r>
            <w:r>
              <w:rPr>
                <w:spacing w:val="2"/>
              </w:rPr>
              <w:t xml:space="preserve"> </w:t>
            </w:r>
            <w:r>
              <w:rPr/>
              <w:t>A5,</w:t>
            </w:r>
            <w:r>
              <w:rPr>
                <w:spacing w:val="2"/>
              </w:rPr>
              <w:t xml:space="preserve"> </w:t>
            </w:r>
            <w:r>
              <w:rPr/>
              <w:t>A5R,</w:t>
            </w:r>
            <w:r>
              <w:rPr>
                <w:spacing w:val="3"/>
              </w:rPr>
              <w:t xml:space="preserve"> </w:t>
            </w:r>
            <w:r>
              <w:rPr/>
              <w:t>A6R,</w:t>
            </w:r>
            <w:r>
              <w:rPr>
                <w:spacing w:val="4"/>
              </w:rPr>
              <w:t xml:space="preserve"> </w:t>
            </w:r>
            <w:r>
              <w:rPr/>
              <w:t>B4, </w:t>
            </w:r>
            <w:r>
              <w:rPr/>
              <w:t>B5, B5R, 8K, 16K,</w:t>
            </w:r>
            <w:r>
              <w:rPr>
                <w:spacing w:val="25"/>
              </w:rPr>
              <w:t xml:space="preserve"> </w:t>
            </w:r>
            <w:r>
              <w:rPr/>
              <w:t>16KR, COM10 No.10, Mo</w:t>
            </w:r>
            <w:r>
              <w:rPr>
                <w:spacing w:val="7"/>
              </w:rPr>
              <w:t xml:space="preserve"> </w:t>
            </w:r>
            <w:r>
              <w:rPr/>
              <w:t>narch,</w:t>
            </w:r>
            <w:r>
              <w:rPr>
                <w:spacing w:val="5"/>
              </w:rPr>
              <w:t xml:space="preserve"> </w:t>
            </w:r>
            <w:r>
              <w:rPr/>
              <w:t>DL自定义：105.0</w:t>
            </w:r>
            <w:r>
              <w:rPr>
                <w:spacing w:val="8"/>
              </w:rPr>
              <w:t xml:space="preserve"> </w:t>
            </w:r>
            <w:r>
              <w:rPr/>
              <w:t>x</w:t>
            </w:r>
          </w:p>
          <w:p>
            <w:pPr>
              <w:pStyle w:val="TableText"/>
              <w:ind w:left="50"/>
              <w:spacing w:before="10" w:line="230" w:lineRule="auto"/>
              <w:rPr/>
            </w:pPr>
            <w:r>
              <w:rPr>
                <w:spacing w:val="-1"/>
              </w:rPr>
              <w:t>148.0 mm -304.8</w:t>
            </w:r>
            <w:r>
              <w:rPr>
                <w:spacing w:val="8"/>
              </w:rPr>
              <w:t xml:space="preserve"> </w:t>
            </w:r>
            <w:r>
              <w:rPr>
                <w:spacing w:val="-1"/>
              </w:rPr>
              <w:t>x</w:t>
            </w:r>
            <w:r>
              <w:rPr>
                <w:spacing w:val="8"/>
              </w:rPr>
              <w:t xml:space="preserve"> </w:t>
            </w:r>
            <w:r>
              <w:rPr>
                <w:spacing w:val="-1"/>
              </w:rPr>
              <w:t>457.2 </w:t>
            </w:r>
            <w:r>
              <w:rPr>
                <w:spacing w:val="-2"/>
              </w:rPr>
              <w:t>mm</w:t>
            </w:r>
          </w:p>
          <w:p>
            <w:pPr>
              <w:pStyle w:val="TableText"/>
              <w:ind w:left="37"/>
              <w:spacing w:line="224" w:lineRule="auto"/>
              <w:rPr/>
            </w:pPr>
            <w:r>
              <w:rPr/>
              <w:t>20、电源：220-240V 50/60Hz 5A</w:t>
            </w:r>
          </w:p>
          <w:p>
            <w:pPr>
              <w:pStyle w:val="TableText"/>
              <w:ind w:left="37"/>
              <w:spacing w:before="5" w:line="221" w:lineRule="auto"/>
              <w:rPr/>
            </w:pPr>
            <w:r>
              <w:rPr/>
              <w:t>21、最大功耗：不超过1.5kw</w:t>
            </w:r>
          </w:p>
          <w:p>
            <w:pPr>
              <w:pStyle w:val="TableText"/>
              <w:ind w:left="41" w:right="107" w:hanging="4"/>
              <w:spacing w:before="7" w:line="226" w:lineRule="auto"/>
              <w:rPr/>
            </w:pPr>
            <w:r>
              <w:rPr>
                <w:spacing w:val="1"/>
              </w:rPr>
              <w:t>22、“睡眠</w:t>
            </w:r>
            <w:r>
              <w:rPr>
                <w:spacing w:val="-76"/>
              </w:rPr>
              <w:t xml:space="preserve"> </w:t>
            </w:r>
            <w:r>
              <w:rPr>
                <w:spacing w:val="1"/>
              </w:rPr>
              <w:t>”模式能耗：0.8W*由于某些设置，0.</w:t>
            </w:r>
            <w:r>
              <w:rPr/>
              <w:t>8W睡眠模式并非在所有情况 </w:t>
            </w:r>
            <w:r>
              <w:rPr>
                <w:spacing w:val="-2"/>
              </w:rPr>
              <w:t>下都可用</w:t>
            </w:r>
          </w:p>
        </w:tc>
        <w:tc>
          <w:tcPr>
            <w:tcW w:w="952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9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8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3"/>
              <w:spacing w:before="68" w:line="184" w:lineRule="auto"/>
              <w:rPr/>
            </w:pPr>
            <w:r>
              <w:rPr>
                <w:spacing w:val="-2"/>
              </w:rPr>
              <w:t>30000</w:t>
            </w:r>
          </w:p>
        </w:tc>
        <w:tc>
          <w:tcPr>
            <w:tcW w:w="961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2"/>
              <w:spacing w:before="68" w:line="184" w:lineRule="auto"/>
              <w:rPr/>
            </w:pPr>
            <w:r>
              <w:rPr>
                <w:spacing w:val="-2"/>
              </w:rPr>
              <w:t>30000</w:t>
            </w:r>
          </w:p>
        </w:tc>
      </w:tr>
    </w:tbl>
    <w:p>
      <w:pPr>
        <w:pStyle w:val="BodyText"/>
        <w:rPr/>
      </w:pPr>
      <w:r/>
    </w:p>
    <w:p>
      <w:pPr>
        <w:sectPr>
          <w:pgSz w:w="16834" w:h="11909"/>
          <w:pgMar w:top="400" w:right="1672" w:bottom="0" w:left="998" w:header="0" w:footer="0" w:gutter="0"/>
        </w:sectPr>
        <w:rPr/>
      </w:pPr>
    </w:p>
    <w:p>
      <w:pPr>
        <w:spacing w:before="94"/>
        <w:rPr/>
      </w:pPr>
      <w:r/>
    </w:p>
    <w:p>
      <w:pPr>
        <w:spacing w:before="93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2073" w:hRule="atLeast"/>
        </w:trPr>
        <w:tc>
          <w:tcPr>
            <w:tcW w:w="961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7"/>
              <w:spacing w:before="68" w:line="185" w:lineRule="auto"/>
              <w:rPr/>
            </w:pPr>
            <w:r>
              <w:rPr>
                <w:spacing w:val="-12"/>
              </w:rPr>
              <w:t>17</w:t>
            </w:r>
          </w:p>
        </w:tc>
        <w:tc>
          <w:tcPr>
            <w:tcW w:w="2117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39"/>
              <w:spacing w:before="69" w:line="220" w:lineRule="auto"/>
              <w:rPr/>
            </w:pPr>
            <w:r>
              <w:rPr>
                <w:spacing w:val="-1"/>
              </w:rPr>
              <w:t>4K摄影机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50"/>
              <w:spacing w:before="35" w:line="216" w:lineRule="auto"/>
              <w:rPr/>
            </w:pPr>
            <w:r>
              <w:rPr/>
              <w:t>15+档动态范围*1 / 可扩展ISO至409600 / 4K</w:t>
            </w:r>
            <w:r>
              <w:rPr>
                <w:spacing w:val="25"/>
              </w:rPr>
              <w:t xml:space="preserve"> </w:t>
            </w:r>
            <w:r>
              <w:rPr/>
              <w:t>120p*2高帧率录制 /</w:t>
            </w:r>
            <w:r>
              <w:rPr>
                <w:spacing w:val="9"/>
              </w:rPr>
              <w:t xml:space="preserve"> </w:t>
            </w:r>
            <w:r>
              <w:rPr>
                <w:spacing w:val="-1"/>
              </w:rPr>
              <w:t>S-</w:t>
            </w:r>
          </w:p>
          <w:p>
            <w:pPr>
              <w:pStyle w:val="TableText"/>
              <w:ind w:left="33"/>
              <w:spacing w:before="16" w:line="221" w:lineRule="auto"/>
              <w:rPr/>
            </w:pPr>
            <w:r>
              <w:rPr/>
              <w:t>Cinetone / 5种AF追踪灵敏度设置 / 4:2:2</w:t>
            </w:r>
            <w:r>
              <w:rPr>
                <w:spacing w:val="24"/>
              </w:rPr>
              <w:t xml:space="preserve"> </w:t>
            </w:r>
            <w:r>
              <w:rPr/>
              <w:t>10bit /</w:t>
            </w:r>
            <w:r>
              <w:rPr>
                <w:spacing w:val="14"/>
              </w:rPr>
              <w:t xml:space="preserve"> </w:t>
            </w:r>
            <w:r>
              <w:rPr/>
              <w:t>实时</w:t>
            </w:r>
            <w:r>
              <w:rPr>
                <w:spacing w:val="-1"/>
              </w:rPr>
              <w:t>眼部对焦</w:t>
            </w:r>
            <w:r>
              <w:rPr>
                <w:spacing w:val="10"/>
              </w:rPr>
              <w:t xml:space="preserve"> </w:t>
            </w:r>
            <w:r>
              <w:rPr>
                <w:spacing w:val="-1"/>
              </w:rPr>
              <w:t>/</w:t>
            </w:r>
            <w:r>
              <w:rPr>
                <w:spacing w:val="10"/>
              </w:rPr>
              <w:t xml:space="preserve"> </w:t>
            </w:r>
            <w:r>
              <w:rPr>
                <w:spacing w:val="-1"/>
              </w:rPr>
              <w:t>S-</w:t>
            </w:r>
          </w:p>
          <w:p>
            <w:pPr>
              <w:pStyle w:val="TableText"/>
              <w:ind w:left="33"/>
              <w:spacing w:before="8" w:line="215" w:lineRule="auto"/>
              <w:rPr/>
            </w:pPr>
            <w:r>
              <w:rPr/>
              <w:t>Log</w:t>
            </w:r>
            <w:r>
              <w:rPr>
                <w:spacing w:val="1"/>
              </w:rPr>
              <w:t>3/S-</w:t>
            </w:r>
            <w:r>
              <w:rPr/>
              <w:t>Gamut</w:t>
            </w:r>
            <w:r>
              <w:rPr>
                <w:spacing w:val="1"/>
              </w:rPr>
              <w:t>3, S-</w:t>
            </w:r>
            <w:r>
              <w:rPr/>
              <w:t>Gamut</w:t>
            </w:r>
            <w:r>
              <w:rPr>
                <w:spacing w:val="1"/>
              </w:rPr>
              <w:t>3.</w:t>
            </w:r>
            <w:r>
              <w:rPr/>
              <w:t>Cine</w:t>
            </w:r>
            <w:r>
              <w:rPr>
                <w:spacing w:val="1"/>
              </w:rPr>
              <w:t xml:space="preserve"> /总像素 1210万像素 传感器类</w:t>
            </w:r>
            <w:r>
              <w:rPr/>
              <w:t>型</w:t>
            </w:r>
            <w:r>
              <w:rPr>
                <w:spacing w:val="13"/>
              </w:rPr>
              <w:t xml:space="preserve"> </w:t>
            </w:r>
            <w:r>
              <w:rPr/>
              <w:t>背照式</w:t>
            </w:r>
          </w:p>
          <w:p>
            <w:pPr>
              <w:pStyle w:val="TableText"/>
              <w:ind w:left="36" w:right="116" w:hanging="4"/>
              <w:spacing w:before="16" w:line="224" w:lineRule="auto"/>
              <w:rPr/>
            </w:pPr>
            <w:r>
              <w:rPr/>
              <w:t>Exmor</w:t>
            </w:r>
            <w:r>
              <w:rPr>
                <w:spacing w:val="1"/>
              </w:rPr>
              <w:t xml:space="preserve"> </w:t>
            </w:r>
            <w:r>
              <w:rPr/>
              <w:t>R</w:t>
            </w:r>
            <w:r>
              <w:rPr>
                <w:spacing w:val="1"/>
              </w:rPr>
              <w:t xml:space="preserve"> </w:t>
            </w:r>
            <w:r>
              <w:rPr/>
              <w:t>CMOS</w:t>
            </w:r>
            <w:r>
              <w:rPr>
                <w:spacing w:val="1"/>
              </w:rPr>
              <w:t xml:space="preserve"> 影像处理器 </w:t>
            </w:r>
            <w:r>
              <w:rPr/>
              <w:t>BIONZ</w:t>
            </w:r>
            <w:r>
              <w:rPr>
                <w:spacing w:val="1"/>
              </w:rPr>
              <w:t xml:space="preserve"> </w:t>
            </w:r>
            <w:r>
              <w:rPr/>
              <w:t>XR</w:t>
            </w:r>
            <w:r>
              <w:rPr>
                <w:spacing w:val="1"/>
              </w:rPr>
              <w:t xml:space="preserve"> 拍照功能描述 连拍速度:10张/秒</w:t>
            </w:r>
            <w:r>
              <w:rPr>
                <w:spacing w:val="21"/>
              </w:rPr>
              <w:t xml:space="preserve"> </w:t>
            </w:r>
            <w:r>
              <w:rPr>
                <w:spacing w:val="1"/>
              </w:rPr>
              <w:t>镜头</w:t>
            </w:r>
            <w:r>
              <w:rPr/>
              <w:t xml:space="preserve"> </w:t>
            </w:r>
            <w:r>
              <w:rPr>
                <w:spacing w:val="1"/>
              </w:rPr>
              <w:t>参数 防抖功能 机身5轴防抖(可实现5.5档防抖补偿效果) 视频拍摄 高清规</w:t>
            </w:r>
          </w:p>
          <w:p>
            <w:pPr>
              <w:pStyle w:val="TableText"/>
              <w:ind w:left="44" w:right="20" w:hanging="9"/>
              <w:spacing w:before="9" w:line="225" w:lineRule="auto"/>
              <w:rPr/>
            </w:pPr>
            <w:r>
              <w:rPr/>
              <w:t>格 4K 4096×2160 分辨率 4K/120p</w:t>
            </w:r>
            <w:r>
              <w:rPr>
                <w:spacing w:val="24"/>
              </w:rPr>
              <w:t xml:space="preserve"> </w:t>
            </w:r>
            <w:r>
              <w:rPr/>
              <w:t>10-bit 4:2:2内录,4.2K</w:t>
            </w:r>
            <w:r>
              <w:rPr>
                <w:spacing w:val="25"/>
              </w:rPr>
              <w:t xml:space="preserve"> </w:t>
            </w:r>
            <w:r>
              <w:rPr/>
              <w:t>16-</w:t>
            </w:r>
            <w:r>
              <w:rPr>
                <w:spacing w:val="-1"/>
              </w:rPr>
              <w:t>bit RAW外录</w:t>
            </w:r>
            <w:r>
              <w:rPr/>
              <w:t xml:space="preserve"> </w:t>
            </w:r>
            <w:r>
              <w:rPr>
                <w:spacing w:val="1"/>
              </w:rPr>
              <w:t>曝光控制 快门 快门速度:1/8000-30s5轴防抖，最高可提供5.5档补偿效果。</w:t>
            </w:r>
          </w:p>
          <w:p>
            <w:pPr>
              <w:pStyle w:val="TableText"/>
              <w:ind w:left="36"/>
              <w:spacing w:before="8" w:line="181" w:lineRule="auto"/>
              <w:rPr/>
            </w:pPr>
            <w:r>
              <w:rPr>
                <w:spacing w:val="2"/>
              </w:rPr>
              <w:t>液晶屏：3英寸144万像素触摸屏。兼容</w:t>
            </w:r>
            <w:r>
              <w:rPr/>
              <w:t>CFexpress</w:t>
            </w:r>
            <w:r>
              <w:rPr>
                <w:spacing w:val="1"/>
              </w:rPr>
              <w:t xml:space="preserve"> </w:t>
            </w:r>
            <w:r>
              <w:rPr/>
              <w:t>Type</w:t>
            </w:r>
            <w:r>
              <w:rPr>
                <w:spacing w:val="1"/>
              </w:rPr>
              <w:t xml:space="preserve"> </w:t>
            </w:r>
            <w:r>
              <w:rPr/>
              <w:t>A</w:t>
            </w:r>
            <w:r>
              <w:rPr>
                <w:spacing w:val="1"/>
              </w:rPr>
              <w:t>型、</w:t>
            </w:r>
            <w:r>
              <w:rPr/>
              <w:t>SD</w:t>
            </w:r>
            <w:r>
              <w:rPr>
                <w:spacing w:val="1"/>
              </w:rPr>
              <w:t xml:space="preserve"> </w:t>
            </w:r>
            <w:r>
              <w:rPr/>
              <w:t>UHS</w:t>
            </w:r>
            <w:r>
              <w:rPr>
                <w:spacing w:val="1"/>
              </w:rPr>
              <w:t>-</w:t>
            </w:r>
            <w:r>
              <w:rPr/>
              <w:t>II</w:t>
            </w:r>
          </w:p>
        </w:tc>
        <w:tc>
          <w:tcPr>
            <w:tcW w:w="952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8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8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3"/>
              <w:spacing w:before="68" w:line="184" w:lineRule="auto"/>
              <w:rPr/>
            </w:pPr>
            <w:r>
              <w:rPr>
                <w:spacing w:val="-2"/>
              </w:rPr>
              <w:t>36000</w:t>
            </w:r>
          </w:p>
        </w:tc>
        <w:tc>
          <w:tcPr>
            <w:tcW w:w="961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2"/>
              <w:spacing w:before="68" w:line="184" w:lineRule="auto"/>
              <w:rPr/>
            </w:pPr>
            <w:r>
              <w:rPr>
                <w:spacing w:val="-2"/>
              </w:rPr>
              <w:t>36000</w:t>
            </w:r>
          </w:p>
        </w:tc>
      </w:tr>
      <w:tr>
        <w:trPr>
          <w:trHeight w:val="1024" w:hRule="atLeast"/>
        </w:trPr>
        <w:tc>
          <w:tcPr>
            <w:tcW w:w="961" w:type="dxa"/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7"/>
              <w:spacing w:before="68" w:line="185" w:lineRule="auto"/>
              <w:rPr/>
            </w:pPr>
            <w:r>
              <w:rPr>
                <w:spacing w:val="-12"/>
              </w:rPr>
              <w:t>18</w:t>
            </w:r>
          </w:p>
        </w:tc>
        <w:tc>
          <w:tcPr>
            <w:tcW w:w="2117" w:type="dxa"/>
            <w:vAlign w:val="top"/>
          </w:tcPr>
          <w:p>
            <w:pPr>
              <w:spacing w:line="3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5"/>
              <w:spacing w:before="68" w:line="220" w:lineRule="auto"/>
              <w:rPr/>
            </w:pPr>
            <w:r>
              <w:rPr/>
              <w:t>4K相机（带镜头）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4" w:right="110"/>
              <w:spacing w:before="31" w:line="226" w:lineRule="auto"/>
              <w:jc w:val="both"/>
              <w:rPr/>
            </w:pPr>
            <w:r>
              <w:rPr>
                <w:spacing w:val="2"/>
              </w:rPr>
              <w:t>采用了3300万像素全画幅影像传感器，背照式设计</w:t>
            </w:r>
            <w:r>
              <w:rPr>
                <w:spacing w:val="1"/>
              </w:rPr>
              <w:t>，搭配</w:t>
            </w:r>
            <w:r>
              <w:rPr/>
              <w:t>BIONZ</w:t>
            </w:r>
            <w:r>
              <w:rPr>
                <w:spacing w:val="1"/>
              </w:rPr>
              <w:t xml:space="preserve"> </w:t>
            </w:r>
            <w:r>
              <w:rPr/>
              <w:t>XR</w:t>
            </w:r>
            <w:r>
              <w:rPr>
                <w:spacing w:val="1"/>
              </w:rPr>
              <w:t>影像处理</w:t>
            </w:r>
            <w:r>
              <w:rPr/>
              <w:t xml:space="preserve">  </w:t>
            </w:r>
            <w:r>
              <w:rPr>
                <w:spacing w:val="1"/>
              </w:rPr>
              <w:t>器。内置5轴防抖  ，提供5.5级补偿支持4K 60p视频</w:t>
            </w:r>
            <w:r>
              <w:rPr/>
              <w:t>拍摄</w:t>
            </w:r>
            <w:r>
              <w:rPr>
                <w:spacing w:val="13"/>
              </w:rPr>
              <w:t xml:space="preserve">  </w:t>
            </w:r>
            <w:r>
              <w:rPr/>
              <w:t>，以及1080 240p </w:t>
            </w:r>
            <w:r>
              <w:rPr>
                <w:spacing w:val="1"/>
              </w:rPr>
              <w:t>视频录制，支持10</w:t>
            </w:r>
            <w:r>
              <w:rPr/>
              <w:t>bit</w:t>
            </w:r>
            <w:r>
              <w:rPr>
                <w:spacing w:val="1"/>
              </w:rPr>
              <w:t xml:space="preserve"> 4:2:2外录包括侧向翻转屏和触控操作，支持</w:t>
            </w:r>
          </w:p>
          <w:p>
            <w:pPr>
              <w:pStyle w:val="TableText"/>
              <w:ind w:left="33"/>
              <w:spacing w:before="7" w:line="179" w:lineRule="auto"/>
              <w:rPr/>
            </w:pPr>
            <w:r>
              <w:rPr/>
              <w:t>CFexpress</w:t>
            </w:r>
            <w:r>
              <w:rPr>
                <w:spacing w:val="1"/>
              </w:rPr>
              <w:t xml:space="preserve"> </w:t>
            </w:r>
            <w:r>
              <w:rPr/>
              <w:t>Type</w:t>
            </w:r>
            <w:r>
              <w:rPr>
                <w:spacing w:val="1"/>
              </w:rPr>
              <w:t>-A型存储卡  和</w:t>
            </w:r>
            <w:r>
              <w:rPr/>
              <w:t>SD</w:t>
            </w:r>
            <w:r>
              <w:rPr>
                <w:spacing w:val="1"/>
              </w:rPr>
              <w:t>卡  两种卡</w:t>
            </w:r>
          </w:p>
        </w:tc>
        <w:tc>
          <w:tcPr>
            <w:tcW w:w="952" w:type="dxa"/>
            <w:vAlign w:val="top"/>
          </w:tcPr>
          <w:p>
            <w:pPr>
              <w:spacing w:line="3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9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38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8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38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2"/>
              <w:spacing w:before="68" w:line="184" w:lineRule="auto"/>
              <w:rPr/>
            </w:pPr>
            <w:r>
              <w:rPr>
                <w:spacing w:val="-2"/>
              </w:rPr>
              <w:t>28000</w:t>
            </w:r>
          </w:p>
        </w:tc>
        <w:tc>
          <w:tcPr>
            <w:tcW w:w="961" w:type="dxa"/>
            <w:vAlign w:val="top"/>
          </w:tcPr>
          <w:p>
            <w:pPr>
              <w:spacing w:line="38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0"/>
              <w:spacing w:before="68" w:line="184" w:lineRule="auto"/>
              <w:rPr/>
            </w:pPr>
            <w:r>
              <w:rPr>
                <w:spacing w:val="-2"/>
              </w:rPr>
              <w:t>28000</w:t>
            </w:r>
          </w:p>
        </w:tc>
      </w:tr>
      <w:tr>
        <w:trPr>
          <w:trHeight w:val="504" w:hRule="atLeast"/>
        </w:trPr>
        <w:tc>
          <w:tcPr>
            <w:tcW w:w="961" w:type="dxa"/>
            <w:vAlign w:val="top"/>
          </w:tcPr>
          <w:p>
            <w:pPr>
              <w:pStyle w:val="TableText"/>
              <w:ind w:left="397"/>
              <w:spacing w:before="194" w:line="185" w:lineRule="auto"/>
              <w:rPr/>
            </w:pPr>
            <w:r>
              <w:rPr>
                <w:spacing w:val="-12"/>
              </w:rPr>
              <w:t>19</w:t>
            </w:r>
          </w:p>
        </w:tc>
        <w:tc>
          <w:tcPr>
            <w:tcW w:w="2117" w:type="dxa"/>
            <w:vAlign w:val="top"/>
          </w:tcPr>
          <w:p>
            <w:pPr>
              <w:pStyle w:val="TableText"/>
              <w:ind w:left="534"/>
              <w:spacing w:before="162" w:line="221" w:lineRule="auto"/>
              <w:rPr/>
            </w:pPr>
            <w:r>
              <w:rPr/>
              <w:t>手持稳定器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7" w:right="208" w:firstLine="12"/>
              <w:spacing w:before="32" w:line="203" w:lineRule="auto"/>
              <w:rPr/>
            </w:pPr>
            <w:r>
              <w:rPr>
                <w:spacing w:val="-2"/>
              </w:rPr>
              <w:t>,</w:t>
            </w:r>
            <w:r>
              <w:rPr>
                <w:spacing w:val="68"/>
              </w:rPr>
              <w:t xml:space="preserve"> </w:t>
            </w:r>
            <w:r>
              <w:rPr>
                <w:spacing w:val="-2"/>
              </w:rPr>
              <w:t>三轴防抖专业拍摄相机手持云台稳定器，顺滑、高校调平，</w:t>
            </w:r>
            <w:r>
              <w:rPr>
                <w:spacing w:val="-60"/>
              </w:rPr>
              <w:t xml:space="preserve"> </w:t>
            </w:r>
            <w:r>
              <w:rPr>
                <w:spacing w:val="-2"/>
              </w:rPr>
              <w:t>自动锁屏，无</w:t>
            </w:r>
            <w:r>
              <w:rPr/>
              <w:t xml:space="preserve"> </w:t>
            </w:r>
            <w:r>
              <w:rPr>
                <w:spacing w:val="1"/>
              </w:rPr>
              <w:t>线蓝牙控制，扳机功能自定义。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400"/>
              <w:spacing w:before="162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453"/>
              <w:spacing w:before="195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283"/>
              <w:spacing w:before="195" w:line="184" w:lineRule="auto"/>
              <w:rPr/>
            </w:pPr>
            <w:r>
              <w:rPr>
                <w:spacing w:val="-2"/>
              </w:rPr>
              <w:t>8600</w:t>
            </w:r>
          </w:p>
        </w:tc>
        <w:tc>
          <w:tcPr>
            <w:tcW w:w="961" w:type="dxa"/>
            <w:vAlign w:val="top"/>
          </w:tcPr>
          <w:p>
            <w:pPr>
              <w:pStyle w:val="TableText"/>
              <w:ind w:left="281"/>
              <w:spacing w:before="195" w:line="184" w:lineRule="auto"/>
              <w:rPr/>
            </w:pPr>
            <w:r>
              <w:rPr>
                <w:spacing w:val="-2"/>
              </w:rPr>
              <w:t>8600</w:t>
            </w:r>
          </w:p>
        </w:tc>
      </w:tr>
      <w:tr>
        <w:trPr>
          <w:trHeight w:val="504" w:hRule="atLeast"/>
        </w:trPr>
        <w:tc>
          <w:tcPr>
            <w:tcW w:w="961" w:type="dxa"/>
            <w:vAlign w:val="top"/>
          </w:tcPr>
          <w:p>
            <w:pPr>
              <w:pStyle w:val="TableText"/>
              <w:ind w:left="384"/>
              <w:spacing w:before="197" w:line="184" w:lineRule="auto"/>
              <w:rPr/>
            </w:pPr>
            <w:r>
              <w:rPr>
                <w:spacing w:val="-5"/>
              </w:rPr>
              <w:t>20</w:t>
            </w:r>
          </w:p>
        </w:tc>
        <w:tc>
          <w:tcPr>
            <w:tcW w:w="2117" w:type="dxa"/>
            <w:vAlign w:val="top"/>
          </w:tcPr>
          <w:p>
            <w:pPr>
              <w:pStyle w:val="TableText"/>
              <w:ind w:left="429"/>
              <w:spacing w:before="165" w:line="220" w:lineRule="auto"/>
              <w:rPr/>
            </w:pPr>
            <w:r>
              <w:rPr/>
              <w:t>摄影机三脚架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4" w:right="164"/>
              <w:spacing w:before="34" w:line="202" w:lineRule="auto"/>
              <w:rPr/>
            </w:pPr>
            <w:r>
              <w:rPr/>
              <w:t>尺寸： 最高约1587mm，折叠长度：约294mm / 重量：约3.8kg / 标准配置：</w:t>
            </w:r>
            <w:r>
              <w:rPr>
                <w:spacing w:val="1"/>
              </w:rPr>
              <w:t xml:space="preserve"> </w:t>
            </w:r>
            <w:r>
              <w:rPr>
                <w:spacing w:val="1"/>
              </w:rPr>
              <w:t>三脚架x1、便携包x1、说明书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400"/>
              <w:spacing w:before="164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453"/>
              <w:spacing w:before="197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298"/>
              <w:spacing w:before="196" w:line="185" w:lineRule="auto"/>
              <w:rPr/>
            </w:pPr>
            <w:r>
              <w:rPr>
                <w:spacing w:val="-6"/>
              </w:rPr>
              <w:t>1900</w:t>
            </w:r>
          </w:p>
        </w:tc>
        <w:tc>
          <w:tcPr>
            <w:tcW w:w="961" w:type="dxa"/>
            <w:vAlign w:val="top"/>
          </w:tcPr>
          <w:p>
            <w:pPr>
              <w:pStyle w:val="TableText"/>
              <w:ind w:left="296"/>
              <w:spacing w:before="196" w:line="185" w:lineRule="auto"/>
              <w:rPr/>
            </w:pPr>
            <w:r>
              <w:rPr>
                <w:spacing w:val="-6"/>
              </w:rPr>
              <w:t>1900</w:t>
            </w:r>
          </w:p>
        </w:tc>
      </w:tr>
      <w:tr>
        <w:trPr>
          <w:trHeight w:val="244" w:hRule="atLeast"/>
        </w:trPr>
        <w:tc>
          <w:tcPr>
            <w:tcW w:w="961" w:type="dxa"/>
            <w:vAlign w:val="top"/>
          </w:tcPr>
          <w:p>
            <w:pPr>
              <w:pStyle w:val="TableText"/>
              <w:ind w:left="384"/>
              <w:spacing w:before="68" w:line="166" w:lineRule="exact"/>
              <w:rPr/>
            </w:pPr>
            <w:r>
              <w:rPr>
                <w:spacing w:val="-5"/>
                <w:position w:val="-3"/>
              </w:rPr>
              <w:t>21</w:t>
            </w:r>
          </w:p>
        </w:tc>
        <w:tc>
          <w:tcPr>
            <w:tcW w:w="2117" w:type="dxa"/>
            <w:vAlign w:val="top"/>
          </w:tcPr>
          <w:p>
            <w:pPr>
              <w:pStyle w:val="TableText"/>
              <w:ind w:left="746"/>
              <w:spacing w:before="36" w:line="174" w:lineRule="auto"/>
              <w:rPr/>
            </w:pPr>
            <w:r>
              <w:rPr>
                <w:spacing w:val="-2"/>
              </w:rPr>
              <w:t>监视器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9"/>
              <w:spacing w:before="34" w:line="175" w:lineRule="auto"/>
              <w:rPr/>
            </w:pPr>
            <w:r>
              <w:rPr>
                <w:spacing w:val="2"/>
              </w:rPr>
              <w:t>5.0 英寸，支持高清显示，可自动调解，</w:t>
            </w:r>
            <w:r>
              <w:rPr>
                <w:spacing w:val="1"/>
              </w:rPr>
              <w:t>含可自定义按钮，拍摄时更得心应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400"/>
              <w:spacing w:before="36" w:line="174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453"/>
              <w:spacing w:before="68" w:line="166" w:lineRule="exact"/>
              <w:rPr/>
            </w:pPr>
            <w:r>
              <w:rPr>
                <w:position w:val="-3"/>
              </w:rPr>
              <w:t>1</w:t>
            </w:r>
          </w:p>
        </w:tc>
        <w:tc>
          <w:tcPr>
            <w:tcW w:w="952" w:type="dxa"/>
            <w:vAlign w:val="top"/>
          </w:tcPr>
          <w:p>
            <w:pPr>
              <w:pStyle w:val="TableText"/>
              <w:ind w:left="281"/>
              <w:spacing w:before="69" w:line="165" w:lineRule="exact"/>
              <w:rPr/>
            </w:pPr>
            <w:r>
              <w:rPr>
                <w:spacing w:val="-2"/>
                <w:position w:val="-2"/>
              </w:rPr>
              <w:t>4300</w:t>
            </w:r>
          </w:p>
        </w:tc>
        <w:tc>
          <w:tcPr>
            <w:tcW w:w="961" w:type="dxa"/>
            <w:vAlign w:val="top"/>
          </w:tcPr>
          <w:p>
            <w:pPr>
              <w:pStyle w:val="TableText"/>
              <w:ind w:left="279"/>
              <w:spacing w:before="69" w:line="165" w:lineRule="exact"/>
              <w:rPr/>
            </w:pPr>
            <w:r>
              <w:rPr>
                <w:spacing w:val="-2"/>
                <w:position w:val="-2"/>
              </w:rPr>
              <w:t>4300</w:t>
            </w:r>
          </w:p>
        </w:tc>
      </w:tr>
      <w:tr>
        <w:trPr>
          <w:trHeight w:val="1553" w:hRule="atLeast"/>
        </w:trPr>
        <w:tc>
          <w:tcPr>
            <w:tcW w:w="961" w:type="dxa"/>
            <w:vAlign w:val="top"/>
          </w:tcPr>
          <w:p>
            <w:pPr>
              <w:spacing w:line="324" w:lineRule="auto"/>
              <w:rPr>
                <w:rFonts w:ascii="Arial"/>
                <w:sz w:val="21"/>
              </w:rPr>
            </w:pPr>
            <w:r/>
          </w:p>
          <w:p>
            <w:pPr>
              <w:spacing w:line="32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4"/>
              <w:spacing w:before="68" w:line="184" w:lineRule="auto"/>
              <w:rPr/>
            </w:pPr>
            <w:r>
              <w:rPr>
                <w:spacing w:val="-5"/>
              </w:rPr>
              <w:t>22</w:t>
            </w:r>
          </w:p>
        </w:tc>
        <w:tc>
          <w:tcPr>
            <w:tcW w:w="2117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  <w:r/>
          </w:p>
          <w:p>
            <w:pPr>
              <w:spacing w:line="30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0"/>
              <w:spacing w:before="68" w:line="221" w:lineRule="auto"/>
              <w:rPr/>
            </w:pPr>
            <w:r>
              <w:rPr>
                <w:spacing w:val="-3"/>
              </w:rPr>
              <w:t>电子管话筒放大器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50"/>
              <w:spacing w:before="36" w:line="221" w:lineRule="auto"/>
              <w:rPr/>
            </w:pPr>
            <w:r>
              <w:rPr>
                <w:spacing w:val="-2"/>
              </w:rPr>
              <w:t>1.频率响应：-10Hz bis 90kHz</w:t>
            </w:r>
            <w:r>
              <w:rPr>
                <w:spacing w:val="56"/>
              </w:rPr>
              <w:t xml:space="preserve"> </w:t>
            </w:r>
            <w:r>
              <w:rPr>
                <w:spacing w:val="-2"/>
              </w:rPr>
              <w:t>(-3dB)</w:t>
            </w:r>
          </w:p>
          <w:p>
            <w:pPr>
              <w:pStyle w:val="TableText"/>
              <w:ind w:left="37"/>
              <w:spacing w:before="7" w:line="221" w:lineRule="auto"/>
              <w:rPr/>
            </w:pPr>
            <w:r>
              <w:rPr>
                <w:spacing w:val="1"/>
              </w:rPr>
              <w:t>2.</w:t>
            </w:r>
            <w:r>
              <w:rPr/>
              <w:t>THD</w:t>
            </w:r>
            <w:r>
              <w:rPr>
                <w:spacing w:val="1"/>
              </w:rPr>
              <w:t>+N（输入电平-30</w:t>
            </w:r>
            <w:r>
              <w:rPr/>
              <w:t>dBu</w:t>
            </w:r>
            <w:r>
              <w:rPr>
                <w:spacing w:val="1"/>
              </w:rPr>
              <w:t>，30</w:t>
            </w:r>
            <w:r>
              <w:rPr/>
              <w:t>dB</w:t>
            </w:r>
            <w:r>
              <w:rPr>
                <w:spacing w:val="1"/>
              </w:rPr>
              <w:t>增益）0.01</w:t>
            </w:r>
            <w:r>
              <w:rPr/>
              <w:t>6%</w:t>
            </w:r>
          </w:p>
          <w:p>
            <w:pPr>
              <w:pStyle w:val="TableText"/>
              <w:ind w:left="39"/>
              <w:spacing w:before="10" w:line="221" w:lineRule="auto"/>
              <w:rPr/>
            </w:pPr>
            <w:r>
              <w:rPr>
                <w:spacing w:val="1"/>
              </w:rPr>
              <w:t>3.噪声级（A加权，R=40欧姆，30</w:t>
            </w:r>
            <w:r>
              <w:rPr/>
              <w:t>dB</w:t>
            </w:r>
            <w:r>
              <w:rPr>
                <w:spacing w:val="1"/>
              </w:rPr>
              <w:t>增益）-91.2</w:t>
            </w:r>
            <w:r>
              <w:rPr/>
              <w:t>dBu</w:t>
            </w:r>
          </w:p>
          <w:p>
            <w:pPr>
              <w:pStyle w:val="TableText"/>
              <w:ind w:left="34"/>
              <w:spacing w:before="7" w:line="222" w:lineRule="auto"/>
              <w:rPr/>
            </w:pPr>
            <w:r>
              <w:rPr/>
              <w:t>4.动态范围 (≥30dB增益）110dB n E.I.N.</w:t>
            </w:r>
            <w:r>
              <w:rPr>
                <w:spacing w:val="28"/>
              </w:rPr>
              <w:t xml:space="preserve"> </w:t>
            </w:r>
            <w:r>
              <w:rPr/>
              <w:t>128dBu</w:t>
            </w:r>
          </w:p>
          <w:p>
            <w:pPr>
              <w:pStyle w:val="TableText"/>
              <w:ind w:left="36" w:right="2232" w:firstLine="2"/>
              <w:spacing w:before="10" w:line="204" w:lineRule="auto"/>
              <w:rPr/>
            </w:pPr>
            <w:r>
              <w:rPr>
                <w:spacing w:val="-1"/>
              </w:rPr>
              <w:t>5.最大输出电平（</w:t>
            </w:r>
            <w:r>
              <w:rPr>
                <w:spacing w:val="-45"/>
              </w:rPr>
              <w:t xml:space="preserve"> </w:t>
            </w:r>
            <w:r>
              <w:rPr>
                <w:spacing w:val="-1"/>
              </w:rPr>
              <w:t>sym.，卡农连接头+插孔）+26.8dBu</w:t>
            </w:r>
            <w:r>
              <w:rPr/>
              <w:t xml:space="preserve"> </w:t>
            </w:r>
            <w:r>
              <w:rPr>
                <w:spacing w:val="-2"/>
              </w:rPr>
              <w:t>6.晶体管响应速度：</w:t>
            </w:r>
            <w:r>
              <w:rPr>
                <w:spacing w:val="-60"/>
              </w:rPr>
              <w:t xml:space="preserve"> </w:t>
            </w:r>
            <w:r>
              <w:rPr>
                <w:spacing w:val="-2"/>
              </w:rPr>
              <w:t>≥200V；</w:t>
            </w:r>
          </w:p>
        </w:tc>
        <w:tc>
          <w:tcPr>
            <w:tcW w:w="952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  <w:r/>
          </w:p>
          <w:p>
            <w:pPr>
              <w:spacing w:line="30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8" w:line="223" w:lineRule="auto"/>
              <w:rPr/>
            </w:pPr>
            <w:r>
              <w:rPr/>
              <w:t>台</w:t>
            </w:r>
          </w:p>
        </w:tc>
        <w:tc>
          <w:tcPr>
            <w:tcW w:w="952" w:type="dxa"/>
            <w:vAlign w:val="top"/>
          </w:tcPr>
          <w:p>
            <w:pPr>
              <w:spacing w:line="324" w:lineRule="auto"/>
              <w:rPr>
                <w:rFonts w:ascii="Arial"/>
                <w:sz w:val="21"/>
              </w:rPr>
            </w:pPr>
            <w:r/>
          </w:p>
          <w:p>
            <w:pPr>
              <w:spacing w:line="32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8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spacing w:line="32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5"/>
              <w:spacing w:before="68" w:line="185" w:lineRule="auto"/>
              <w:rPr/>
            </w:pPr>
            <w:r>
              <w:rPr>
                <w:spacing w:val="-5"/>
              </w:rPr>
              <w:t>13000</w:t>
            </w:r>
          </w:p>
        </w:tc>
        <w:tc>
          <w:tcPr>
            <w:tcW w:w="961" w:type="dxa"/>
            <w:vAlign w:val="top"/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spacing w:line="32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3"/>
              <w:spacing w:before="68" w:line="185" w:lineRule="auto"/>
              <w:rPr/>
            </w:pPr>
            <w:r>
              <w:rPr>
                <w:spacing w:val="-5"/>
              </w:rPr>
              <w:t>13000</w:t>
            </w:r>
          </w:p>
        </w:tc>
      </w:tr>
    </w:tbl>
    <w:p>
      <w:pPr>
        <w:pStyle w:val="BodyText"/>
        <w:rPr/>
      </w:pPr>
      <w:r/>
    </w:p>
    <w:p>
      <w:pPr>
        <w:sectPr>
          <w:pgSz w:w="16834" w:h="11909"/>
          <w:pgMar w:top="400" w:right="1672" w:bottom="0" w:left="998" w:header="0" w:footer="0" w:gutter="0"/>
        </w:sectPr>
        <w:rPr/>
      </w:pPr>
    </w:p>
    <w:p>
      <w:pPr>
        <w:spacing w:before="94"/>
        <w:rPr/>
      </w:pPr>
      <w:r/>
    </w:p>
    <w:p>
      <w:pPr>
        <w:spacing w:before="93"/>
        <w:rPr/>
      </w:pPr>
      <w:r/>
    </w:p>
    <w:tbl>
      <w:tblPr>
        <w:tblStyle w:val="TableNormal"/>
        <w:tblW w:w="14147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961"/>
        <w:gridCol w:w="2117"/>
        <w:gridCol w:w="7252"/>
        <w:gridCol w:w="952"/>
        <w:gridCol w:w="952"/>
        <w:gridCol w:w="952"/>
        <w:gridCol w:w="961"/>
      </w:tblGrid>
      <w:tr>
        <w:trPr>
          <w:trHeight w:val="4672" w:hRule="atLeast"/>
        </w:trPr>
        <w:tc>
          <w:tcPr>
            <w:tcW w:w="961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4"/>
              <w:spacing w:before="68" w:line="184" w:lineRule="auto"/>
              <w:rPr/>
            </w:pPr>
            <w:r>
              <w:rPr>
                <w:spacing w:val="-5"/>
              </w:rPr>
              <w:t>23</w:t>
            </w:r>
          </w:p>
        </w:tc>
        <w:tc>
          <w:tcPr>
            <w:tcW w:w="211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59"/>
              <w:spacing w:before="68" w:line="220" w:lineRule="auto"/>
              <w:rPr/>
            </w:pPr>
            <w:r>
              <w:rPr>
                <w:spacing w:val="-5"/>
              </w:rPr>
              <w:t>电容麦克风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50"/>
              <w:spacing w:before="38" w:line="220" w:lineRule="auto"/>
              <w:rPr/>
            </w:pPr>
            <w:r>
              <w:rPr>
                <w:spacing w:val="1"/>
              </w:rPr>
              <w:t>1.传感器类型：电容多用途大震膜全指向</w:t>
            </w:r>
            <w:r>
              <w:rPr/>
              <w:t>电容话筒</w:t>
            </w:r>
          </w:p>
          <w:p>
            <w:pPr>
              <w:pStyle w:val="TableText"/>
              <w:ind w:left="35" w:right="107" w:firstLine="2"/>
              <w:spacing w:before="8" w:line="225" w:lineRule="auto"/>
              <w:rPr/>
            </w:pPr>
            <w:r>
              <w:rPr>
                <w:spacing w:val="1"/>
              </w:rPr>
              <w:t>2.振膜有效直径：</w:t>
            </w:r>
            <w:r>
              <w:rPr>
                <w:spacing w:val="-72"/>
              </w:rPr>
              <w:t xml:space="preserve"> </w:t>
            </w:r>
            <w:r>
              <w:rPr>
                <w:spacing w:val="1"/>
              </w:rPr>
              <w:t>≥2个 x 27 </w:t>
            </w:r>
            <w:r>
              <w:rPr/>
              <w:t>mm</w:t>
            </w:r>
            <w:r>
              <w:rPr>
                <w:spacing w:val="1"/>
              </w:rPr>
              <w:t>（此参数</w:t>
            </w:r>
            <w:r>
              <w:rPr/>
              <w:t>为重要指标，需提供实图图片证明 </w:t>
            </w:r>
            <w:r>
              <w:rPr/>
              <w:t>双振膜尺寸。）</w:t>
            </w:r>
          </w:p>
          <w:p>
            <w:pPr>
              <w:pStyle w:val="TableText"/>
              <w:ind w:left="34" w:right="4354" w:firstLine="5"/>
              <w:spacing w:before="9" w:line="224" w:lineRule="auto"/>
              <w:rPr/>
            </w:pPr>
            <w:r>
              <w:rPr>
                <w:spacing w:val="-1"/>
              </w:rPr>
              <w:t>3.频响范围：20 Hz to</w:t>
            </w:r>
            <w:r>
              <w:rPr>
                <w:spacing w:val="20"/>
              </w:rPr>
              <w:t xml:space="preserve"> </w:t>
            </w:r>
            <w:r>
              <w:rPr>
                <w:spacing w:val="-1"/>
              </w:rPr>
              <w:t>20</w:t>
            </w:r>
            <w:r>
              <w:rPr>
                <w:spacing w:val="7"/>
              </w:rPr>
              <w:t xml:space="preserve"> </w:t>
            </w:r>
            <w:r>
              <w:rPr>
                <w:spacing w:val="-1"/>
              </w:rPr>
              <w:t>kHz</w:t>
            </w:r>
            <w:r>
              <w:rPr/>
              <w:t xml:space="preserve"> </w:t>
            </w:r>
            <w:r>
              <w:rPr>
                <w:spacing w:val="1"/>
              </w:rPr>
              <w:t>4.指向性：心形/8字/全指向</w:t>
            </w:r>
          </w:p>
          <w:p>
            <w:pPr>
              <w:pStyle w:val="TableText"/>
              <w:ind w:left="39"/>
              <w:spacing w:before="10" w:line="222" w:lineRule="auto"/>
              <w:rPr/>
            </w:pPr>
            <w:r>
              <w:rPr/>
              <w:t>5.PAD衰减：-10/-20dB</w:t>
            </w:r>
          </w:p>
          <w:p>
            <w:pPr>
              <w:pStyle w:val="TableText"/>
              <w:ind w:left="36"/>
              <w:spacing w:before="6" w:line="221" w:lineRule="auto"/>
              <w:rPr/>
            </w:pPr>
            <w:r>
              <w:rPr>
                <w:spacing w:val="-3"/>
              </w:rPr>
              <w:t>6.输出阻抗：</w:t>
            </w:r>
            <w:r>
              <w:rPr>
                <w:spacing w:val="-63"/>
              </w:rPr>
              <w:t xml:space="preserve"> </w:t>
            </w:r>
            <w:r>
              <w:rPr>
                <w:spacing w:val="-3"/>
              </w:rPr>
              <w:t>≥50欧姆</w:t>
            </w:r>
          </w:p>
          <w:p>
            <w:pPr>
              <w:pStyle w:val="TableText"/>
              <w:ind w:left="36" w:right="4666" w:firstLine="4"/>
              <w:spacing w:before="11" w:line="224" w:lineRule="auto"/>
              <w:rPr/>
            </w:pPr>
            <w:r>
              <w:rPr/>
              <w:t>7.额定负载阻抗：&gt;250欧姆</w:t>
            </w:r>
            <w:r>
              <w:rPr>
                <w:spacing w:val="8"/>
              </w:rPr>
              <w:t xml:space="preserve"> </w:t>
            </w:r>
            <w:r>
              <w:rPr/>
              <w:t>8.建议负载阻抗：1000欧姆</w:t>
            </w:r>
          </w:p>
          <w:p>
            <w:pPr>
              <w:pStyle w:val="TableText"/>
              <w:ind w:left="50" w:right="5093" w:hanging="14"/>
              <w:spacing w:before="7" w:line="226" w:lineRule="auto"/>
              <w:rPr/>
            </w:pPr>
            <w:r>
              <w:rPr>
                <w:spacing w:val="-2"/>
              </w:rPr>
              <w:t>9.灵敏度：</w:t>
            </w:r>
            <w:r>
              <w:rPr>
                <w:spacing w:val="-69"/>
              </w:rPr>
              <w:t xml:space="preserve"> </w:t>
            </w:r>
            <w:r>
              <w:rPr>
                <w:spacing w:val="-2"/>
              </w:rPr>
              <w:t>≥18 mV/Pa</w:t>
            </w:r>
            <w:r>
              <w:rPr/>
              <w:t xml:space="preserve"> </w:t>
            </w:r>
            <w:r>
              <w:rPr>
                <w:spacing w:val="-3"/>
              </w:rPr>
              <w:t>10.信噪比：</w:t>
            </w:r>
            <w:r>
              <w:rPr>
                <w:spacing w:val="-69"/>
              </w:rPr>
              <w:t xml:space="preserve"> </w:t>
            </w:r>
            <w:r>
              <w:rPr>
                <w:spacing w:val="-3"/>
              </w:rPr>
              <w:t>≥75.5 dB</w:t>
            </w:r>
          </w:p>
          <w:p>
            <w:pPr>
              <w:pStyle w:val="TableText"/>
              <w:ind w:left="50"/>
              <w:spacing w:before="8" w:line="221" w:lineRule="auto"/>
              <w:rPr/>
            </w:pPr>
            <w:r>
              <w:rPr>
                <w:spacing w:val="-3"/>
              </w:rPr>
              <w:t>11.信噪比：</w:t>
            </w:r>
            <w:r>
              <w:rPr>
                <w:spacing w:val="-61"/>
              </w:rPr>
              <w:t xml:space="preserve"> </w:t>
            </w:r>
            <w:r>
              <w:rPr>
                <w:spacing w:val="-3"/>
              </w:rPr>
              <w:t>≥86.5 db-A</w:t>
            </w:r>
          </w:p>
          <w:p>
            <w:pPr>
              <w:pStyle w:val="TableText"/>
              <w:ind w:left="50"/>
              <w:spacing w:before="10" w:line="220" w:lineRule="auto"/>
              <w:rPr/>
            </w:pPr>
            <w:r>
              <w:rPr>
                <w:spacing w:val="-3"/>
              </w:rPr>
              <w:t>12.本底噪声：</w:t>
            </w:r>
            <w:r>
              <w:rPr>
                <w:spacing w:val="-61"/>
              </w:rPr>
              <w:t xml:space="preserve"> </w:t>
            </w:r>
            <w:r>
              <w:rPr>
                <w:spacing w:val="-3"/>
              </w:rPr>
              <w:t>≥7.5 dB-A</w:t>
            </w:r>
          </w:p>
          <w:p>
            <w:pPr>
              <w:pStyle w:val="TableText"/>
              <w:ind w:left="50" w:right="4562"/>
              <w:spacing w:before="8" w:line="225" w:lineRule="auto"/>
              <w:rPr/>
            </w:pPr>
            <w:r>
              <w:rPr>
                <w:spacing w:val="-2"/>
              </w:rPr>
              <w:t>13.最大声压级：</w:t>
            </w:r>
            <w:r>
              <w:rPr>
                <w:spacing w:val="-72"/>
              </w:rPr>
              <w:t xml:space="preserve"> </w:t>
            </w:r>
            <w:r>
              <w:rPr>
                <w:spacing w:val="-2"/>
              </w:rPr>
              <w:t>≥134.5 dB</w:t>
            </w:r>
            <w:r>
              <w:rPr/>
              <w:t xml:space="preserve"> </w:t>
            </w:r>
            <w:r>
              <w:rPr>
                <w:spacing w:val="-3"/>
              </w:rPr>
              <w:t>14.动态范围：</w:t>
            </w:r>
            <w:r>
              <w:rPr>
                <w:spacing w:val="-72"/>
              </w:rPr>
              <w:t xml:space="preserve"> </w:t>
            </w:r>
            <w:r>
              <w:rPr>
                <w:spacing w:val="-3"/>
              </w:rPr>
              <w:t>≥127dB</w:t>
            </w:r>
          </w:p>
          <w:p>
            <w:pPr>
              <w:pStyle w:val="TableText"/>
              <w:ind w:left="50" w:right="3928"/>
              <w:spacing w:before="11" w:line="226" w:lineRule="auto"/>
              <w:rPr/>
            </w:pPr>
            <w:r>
              <w:rPr>
                <w:spacing w:val="-2"/>
              </w:rPr>
              <w:t>15.幻象供电电压：+48 V</w:t>
            </w:r>
            <w:r>
              <w:rPr>
                <w:spacing w:val="47"/>
              </w:rPr>
              <w:t xml:space="preserve"> </w:t>
            </w:r>
            <w:r>
              <w:rPr>
                <w:spacing w:val="-2"/>
              </w:rPr>
              <w:t>(+/-4 V)</w:t>
            </w:r>
            <w:r>
              <w:rPr/>
              <w:t xml:space="preserve"> </w:t>
            </w:r>
            <w:r>
              <w:rPr>
                <w:spacing w:val="-1"/>
              </w:rPr>
              <w:t>16.电流：1.5 mA</w:t>
            </w:r>
          </w:p>
          <w:p>
            <w:pPr>
              <w:pStyle w:val="TableText"/>
              <w:ind w:left="50"/>
              <w:spacing w:before="5" w:line="177" w:lineRule="auto"/>
              <w:rPr/>
            </w:pPr>
            <w:r>
              <w:rPr>
                <w:spacing w:val="-1"/>
              </w:rPr>
              <w:t>17.输出接口：XLR，镀金触点</w:t>
            </w:r>
          </w:p>
        </w:tc>
        <w:tc>
          <w:tcPr>
            <w:tcW w:w="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6"/>
              <w:spacing w:before="68" w:line="224" w:lineRule="auto"/>
              <w:rPr/>
            </w:pPr>
            <w:r>
              <w:rPr/>
              <w:t>只</w:t>
            </w:r>
          </w:p>
        </w:tc>
        <w:tc>
          <w:tcPr>
            <w:tcW w:w="952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3"/>
              <w:spacing w:before="69" w:line="184" w:lineRule="auto"/>
              <w:rPr/>
            </w:pPr>
            <w:r>
              <w:rPr/>
              <w:t>1</w:t>
            </w:r>
          </w:p>
        </w:tc>
        <w:tc>
          <w:tcPr>
            <w:tcW w:w="952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3"/>
              <w:spacing w:before="68" w:line="184" w:lineRule="auto"/>
              <w:rPr/>
            </w:pPr>
            <w:r>
              <w:rPr>
                <w:spacing w:val="-2"/>
              </w:rPr>
              <w:t>34680</w:t>
            </w:r>
          </w:p>
        </w:tc>
        <w:tc>
          <w:tcPr>
            <w:tcW w:w="961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2"/>
              <w:spacing w:before="68" w:line="184" w:lineRule="auto"/>
              <w:rPr/>
            </w:pPr>
            <w:r>
              <w:rPr>
                <w:spacing w:val="-2"/>
              </w:rPr>
              <w:t>34680</w:t>
            </w:r>
          </w:p>
        </w:tc>
      </w:tr>
      <w:tr>
        <w:trPr>
          <w:trHeight w:val="2063" w:hRule="atLeast"/>
        </w:trPr>
        <w:tc>
          <w:tcPr>
            <w:tcW w:w="961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4"/>
              <w:spacing w:before="69" w:line="184" w:lineRule="auto"/>
              <w:rPr/>
            </w:pPr>
            <w:r>
              <w:rPr>
                <w:spacing w:val="-5"/>
              </w:rPr>
              <w:t>24</w:t>
            </w:r>
          </w:p>
        </w:tc>
        <w:tc>
          <w:tcPr>
            <w:tcW w:w="211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41"/>
              <w:spacing w:before="68" w:line="220" w:lineRule="auto"/>
              <w:rPr/>
            </w:pPr>
            <w:r>
              <w:rPr>
                <w:spacing w:val="-1"/>
              </w:rPr>
              <w:t>监听耳机</w:t>
            </w:r>
          </w:p>
        </w:tc>
        <w:tc>
          <w:tcPr>
            <w:tcW w:w="7252" w:type="dxa"/>
            <w:vAlign w:val="top"/>
          </w:tcPr>
          <w:p>
            <w:pPr>
              <w:pStyle w:val="TableText"/>
              <w:ind w:left="36"/>
              <w:spacing w:before="35" w:line="221" w:lineRule="auto"/>
              <w:rPr/>
            </w:pPr>
            <w:r>
              <w:rPr>
                <w:spacing w:val="-5"/>
              </w:rPr>
              <w:t>频率范围: 20H</w:t>
            </w:r>
            <w:r>
              <w:rPr>
                <w:spacing w:val="71"/>
              </w:rPr>
              <w:t xml:space="preserve"> </w:t>
            </w:r>
            <w:r>
              <w:rPr>
                <w:spacing w:val="-5"/>
              </w:rPr>
              <w:t>–</w:t>
            </w:r>
            <w:r>
              <w:rPr>
                <w:spacing w:val="11"/>
              </w:rPr>
              <w:t xml:space="preserve"> </w:t>
            </w:r>
            <w:r>
              <w:rPr>
                <w:spacing w:val="-5"/>
              </w:rPr>
              <w:t>20KHZ</w:t>
            </w:r>
          </w:p>
          <w:p>
            <w:pPr>
              <w:pStyle w:val="TableText"/>
              <w:ind w:left="37"/>
              <w:spacing w:before="9" w:line="221" w:lineRule="auto"/>
              <w:rPr/>
            </w:pPr>
            <w:r>
              <w:rPr/>
              <w:t>最大输入功率: 50mw</w:t>
            </w:r>
          </w:p>
          <w:p>
            <w:pPr>
              <w:pStyle w:val="TableText"/>
              <w:ind w:left="35"/>
              <w:spacing w:before="7" w:line="221" w:lineRule="auto"/>
              <w:rPr/>
            </w:pPr>
            <w:r>
              <w:rPr>
                <w:spacing w:val="-6"/>
              </w:rPr>
              <w:t>额定功率</w:t>
            </w:r>
            <w:r>
              <w:rPr>
                <w:spacing w:val="47"/>
              </w:rPr>
              <w:t xml:space="preserve"> </w:t>
            </w:r>
            <w:r>
              <w:rPr>
                <w:spacing w:val="-6"/>
              </w:rPr>
              <w:t>:</w:t>
            </w:r>
            <w:r>
              <w:rPr>
                <w:spacing w:val="11"/>
              </w:rPr>
              <w:t xml:space="preserve"> </w:t>
            </w:r>
            <w:r>
              <w:rPr>
                <w:spacing w:val="-6"/>
              </w:rPr>
              <w:t>20MW</w:t>
            </w:r>
          </w:p>
          <w:p>
            <w:pPr>
              <w:pStyle w:val="TableText"/>
              <w:ind w:left="34"/>
              <w:spacing w:before="7" w:line="222" w:lineRule="auto"/>
              <w:rPr/>
            </w:pPr>
            <w:r>
              <w:rPr/>
              <w:t>扬声器: 40MM</w:t>
            </w:r>
          </w:p>
          <w:p>
            <w:pPr>
              <w:pStyle w:val="TableText"/>
              <w:ind w:left="49"/>
              <w:spacing w:before="10" w:line="221" w:lineRule="auto"/>
              <w:rPr/>
            </w:pPr>
            <w:r>
              <w:rPr>
                <w:spacing w:val="-1"/>
              </w:rPr>
              <w:t>阻抗: 32ohm+/-15%</w:t>
            </w:r>
          </w:p>
          <w:p>
            <w:pPr>
              <w:pStyle w:val="TableText"/>
              <w:ind w:left="38"/>
              <w:spacing w:before="8" w:line="221" w:lineRule="auto"/>
              <w:rPr/>
            </w:pPr>
            <w:r>
              <w:rPr>
                <w:spacing w:val="-1"/>
              </w:rPr>
              <w:t>灵敏度: 115dB+/-3dB</w:t>
            </w:r>
            <w:r>
              <w:rPr>
                <w:spacing w:val="9"/>
              </w:rPr>
              <w:t xml:space="preserve"> </w:t>
            </w:r>
            <w:r>
              <w:rPr>
                <w:spacing w:val="-1"/>
              </w:rPr>
              <w:t>S.P.</w:t>
            </w:r>
            <w:r>
              <w:rPr>
                <w:spacing w:val="-2"/>
              </w:rPr>
              <w:t>L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at</w:t>
            </w:r>
            <w:r>
              <w:rPr>
                <w:spacing w:val="25"/>
              </w:rPr>
              <w:t xml:space="preserve"> </w:t>
            </w:r>
            <w:r>
              <w:rPr>
                <w:spacing w:val="-2"/>
              </w:rPr>
              <w:t>1KHz</w:t>
            </w:r>
          </w:p>
          <w:p>
            <w:pPr>
              <w:pStyle w:val="TableText"/>
              <w:ind w:left="34"/>
              <w:spacing w:before="10" w:line="221" w:lineRule="auto"/>
              <w:rPr/>
            </w:pPr>
            <w:r>
              <w:rPr>
                <w:spacing w:val="-1"/>
              </w:rPr>
              <w:t>插头: 6.35mm</w:t>
            </w:r>
            <w:r>
              <w:rPr>
                <w:spacing w:val="21"/>
              </w:rPr>
              <w:t xml:space="preserve"> </w:t>
            </w:r>
            <w:r>
              <w:rPr>
                <w:spacing w:val="-1"/>
              </w:rPr>
              <w:t>Stereo</w:t>
            </w:r>
          </w:p>
          <w:p>
            <w:pPr>
              <w:pStyle w:val="TableText"/>
              <w:ind w:left="59"/>
              <w:spacing w:before="7" w:line="173" w:lineRule="auto"/>
              <w:rPr/>
            </w:pPr>
            <w:r>
              <w:rPr>
                <w:spacing w:val="-5"/>
              </w:rPr>
              <w:t>电缆长度:</w:t>
            </w:r>
            <w:r>
              <w:rPr>
                <w:spacing w:val="24"/>
              </w:rPr>
              <w:t xml:space="preserve"> </w:t>
            </w:r>
            <w:r>
              <w:rPr>
                <w:spacing w:val="-5"/>
              </w:rPr>
              <w:t>1.5M</w:t>
            </w:r>
          </w:p>
        </w:tc>
        <w:tc>
          <w:tcPr>
            <w:tcW w:w="952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8"/>
              <w:spacing w:before="68" w:line="221" w:lineRule="auto"/>
              <w:rPr/>
            </w:pPr>
            <w:r>
              <w:rPr/>
              <w:t>副</w:t>
            </w:r>
          </w:p>
        </w:tc>
        <w:tc>
          <w:tcPr>
            <w:tcW w:w="952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  <w:r/>
          </w:p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69" w:line="185" w:lineRule="auto"/>
              <w:rPr/>
            </w:pPr>
            <w:r>
              <w:rPr>
                <w:spacing w:val="-12"/>
              </w:rPr>
              <w:t>10</w:t>
            </w:r>
          </w:p>
        </w:tc>
        <w:tc>
          <w:tcPr>
            <w:tcW w:w="952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7"/>
              <w:spacing w:before="68" w:line="184" w:lineRule="auto"/>
              <w:rPr/>
            </w:pPr>
            <w:r>
              <w:rPr>
                <w:spacing w:val="-3"/>
              </w:rPr>
              <w:t>200</w:t>
            </w:r>
          </w:p>
        </w:tc>
        <w:tc>
          <w:tcPr>
            <w:tcW w:w="961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3"/>
              <w:spacing w:before="68" w:line="184" w:lineRule="auto"/>
              <w:rPr/>
            </w:pPr>
            <w:r>
              <w:rPr>
                <w:spacing w:val="-3"/>
              </w:rPr>
              <w:t>2000</w:t>
            </w:r>
          </w:p>
        </w:tc>
      </w:tr>
      <w:tr>
        <w:trPr>
          <w:trHeight w:val="253" w:hRule="atLeast"/>
        </w:trPr>
        <w:tc>
          <w:tcPr>
            <w:tcW w:w="961" w:type="dxa"/>
            <w:vAlign w:val="top"/>
          </w:tcPr>
          <w:p>
            <w:pPr>
              <w:pStyle w:val="TableText"/>
              <w:ind w:left="277"/>
              <w:spacing w:before="38" w:line="180" w:lineRule="auto"/>
              <w:rPr/>
            </w:pPr>
            <w:r>
              <w:rPr>
                <w:spacing w:val="-3"/>
              </w:rPr>
              <w:t>合计</w:t>
            </w:r>
          </w:p>
        </w:tc>
        <w:tc>
          <w:tcPr>
            <w:tcW w:w="211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61" w:type="dxa"/>
            <w:vAlign w:val="top"/>
          </w:tcPr>
          <w:p>
            <w:pPr>
              <w:pStyle w:val="TableText"/>
              <w:ind w:left="179"/>
              <w:spacing w:before="71" w:line="171" w:lineRule="exact"/>
              <w:rPr/>
            </w:pPr>
            <w:r>
              <w:rPr>
                <w:spacing w:val="-2"/>
                <w:position w:val="-2"/>
              </w:rPr>
              <w:t>500000</w:t>
            </w:r>
          </w:p>
        </w:tc>
      </w:tr>
    </w:tbl>
    <w:p>
      <w:pPr>
        <w:pStyle w:val="BodyText"/>
        <w:rPr/>
      </w:pPr>
      <w:r/>
    </w:p>
    <w:sectPr>
      <w:pgSz w:w="16834" w:h="11909"/>
      <w:pgMar w:top="400" w:right="1672" w:bottom="0" w:left="998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SimSun" w:hAnsi="SimSun" w:eastAsia="SimSun" w:cs="SimSun"/>
      <w:sz w:val="21"/>
      <w:szCs w:val="21"/>
      <w:lang w:val="en-US" w:eastAsia="en-US" w:bidi="ar-SA"/>
    </w:rPr>
  </w:style>
  <w:style w:type="paragraph" w:styleId="BodyText">
    <w:name w:val="Body Text"/>
    <w:basedOn w:val="Normal"/>
    <w:semiHidden/>
    <w:qFormat/>
    <w:pPr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styles" Target="styles.xml"/><Relationship Id="rId6" Type="http://schemas.openxmlformats.org/officeDocument/2006/relationships/settings" Target="settings.xml"/><Relationship Id="rId5" Type="http://schemas.openxmlformats.org/officeDocument/2006/relationships/image" Target="media/image3.png"/><Relationship Id="rId4" Type="http://schemas.openxmlformats.org/officeDocument/2006/relationships/image" Target="media/image2.png"/><Relationship Id="rId3" Type="http://schemas.openxmlformats.org/officeDocument/2006/relationships/image" Target="media/image1.png"/><Relationship Id="rId2" Type="http://schemas.openxmlformats.org/officeDocument/2006/relationships/header" Target="header2.xml"/><Relationship Id="rId1" Type="http://schemas.openxmlformats.org/officeDocument/2006/relationships/header" Target="head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WPS 表格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2024-08-23T11:15:00Z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2024-08-23T11:15:49</vt:filetime>
  </property>
</Properties>
</file>