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A4" w:rsidRDefault="009431E7">
      <w:pPr>
        <w:pStyle w:val="Bodytext1"/>
        <w:spacing w:after="120" w:line="240" w:lineRule="auto"/>
        <w:ind w:firstLine="420"/>
        <w:jc w:val="center"/>
        <w:rPr>
          <w:b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  <w:highlight w:val="white"/>
        </w:rPr>
        <w:t>思勤江昭平县河段治理</w:t>
      </w:r>
      <w:r>
        <w:rPr>
          <w:rFonts w:hint="eastAsia"/>
          <w:b/>
          <w:bCs/>
          <w:color w:val="000000" w:themeColor="text1"/>
          <w:sz w:val="28"/>
          <w:szCs w:val="28"/>
          <w:highlight w:val="white"/>
        </w:rPr>
        <w:t>4</w:t>
      </w:r>
      <w:r>
        <w:rPr>
          <w:rFonts w:hint="eastAsia"/>
          <w:b/>
          <w:bCs/>
          <w:color w:val="000000" w:themeColor="text1"/>
          <w:sz w:val="28"/>
          <w:szCs w:val="28"/>
          <w:highlight w:val="white"/>
        </w:rPr>
        <w:t>个项目勘察设计服务</w:t>
      </w:r>
      <w:r>
        <w:rPr>
          <w:b/>
          <w:sz w:val="28"/>
          <w:szCs w:val="28"/>
          <w:highlight w:val="white"/>
        </w:rPr>
        <w:t>中标结果公示</w:t>
      </w:r>
    </w:p>
    <w:p w:rsidR="00764DA4" w:rsidRDefault="00764DA4">
      <w:pPr>
        <w:pStyle w:val="Bodytext1"/>
        <w:spacing w:after="120" w:line="240" w:lineRule="auto"/>
        <w:ind w:firstLine="420"/>
      </w:pPr>
    </w:p>
    <w:p w:rsidR="00764DA4" w:rsidRDefault="009431E7">
      <w:pPr>
        <w:pStyle w:val="Bodytext1"/>
        <w:spacing w:after="120" w:line="240" w:lineRule="auto"/>
        <w:ind w:firstLine="420"/>
      </w:pPr>
      <w:r>
        <w:rPr>
          <w:highlight w:val="white"/>
        </w:rPr>
        <w:t>—</w:t>
      </w:r>
      <w:r>
        <w:rPr>
          <w:highlight w:val="white"/>
        </w:rPr>
        <w:t>、项目名称：</w:t>
      </w:r>
      <w:bookmarkStart w:id="0" w:name="_GoBack"/>
      <w:r>
        <w:rPr>
          <w:rFonts w:hint="eastAsia"/>
          <w:color w:val="000000" w:themeColor="text1"/>
          <w:sz w:val="21"/>
          <w:szCs w:val="21"/>
          <w:highlight w:val="white"/>
        </w:rPr>
        <w:t>思勤江昭平县河段治理</w:t>
      </w:r>
      <w:r>
        <w:rPr>
          <w:rFonts w:hint="eastAsia"/>
          <w:color w:val="000000" w:themeColor="text1"/>
          <w:sz w:val="21"/>
          <w:szCs w:val="21"/>
          <w:highlight w:val="white"/>
        </w:rPr>
        <w:t>4</w:t>
      </w:r>
      <w:r>
        <w:rPr>
          <w:rFonts w:hint="eastAsia"/>
          <w:color w:val="000000" w:themeColor="text1"/>
          <w:sz w:val="21"/>
          <w:szCs w:val="21"/>
          <w:highlight w:val="white"/>
        </w:rPr>
        <w:t>个项目勘察设计服务</w:t>
      </w:r>
      <w:bookmarkEnd w:id="0"/>
    </w:p>
    <w:p w:rsidR="00764DA4" w:rsidRDefault="009431E7">
      <w:pPr>
        <w:pStyle w:val="Bodytext1"/>
        <w:tabs>
          <w:tab w:val="left" w:pos="910"/>
        </w:tabs>
        <w:spacing w:after="120" w:line="240" w:lineRule="auto"/>
        <w:ind w:firstLine="420"/>
      </w:pPr>
      <w:r>
        <w:rPr>
          <w:highlight w:val="white"/>
        </w:rPr>
        <w:t>二、</w:t>
      </w:r>
      <w:r>
        <w:rPr>
          <w:highlight w:val="white"/>
        </w:rPr>
        <w:tab/>
      </w:r>
      <w:r>
        <w:rPr>
          <w:highlight w:val="white"/>
        </w:rPr>
        <w:t>招标编号：</w:t>
      </w:r>
      <w:bookmarkStart w:id="1" w:name="EB69f7e4d53a324d39b1de65e20aaf4b0c"/>
      <w:r>
        <w:rPr>
          <w:rFonts w:hint="eastAsia"/>
          <w:color w:val="000000" w:themeColor="text1"/>
          <w:sz w:val="21"/>
          <w:szCs w:val="21"/>
          <w:highlight w:val="white"/>
        </w:rPr>
        <w:t>E451100287100227</w:t>
      </w:r>
      <w:bookmarkEnd w:id="1"/>
    </w:p>
    <w:p w:rsidR="00764DA4" w:rsidRDefault="009431E7">
      <w:pPr>
        <w:pStyle w:val="Bodytext1"/>
        <w:tabs>
          <w:tab w:val="left" w:pos="910"/>
        </w:tabs>
        <w:spacing w:after="120" w:line="240" w:lineRule="auto"/>
        <w:ind w:firstLine="420"/>
        <w:rPr>
          <w:lang w:val="en-US"/>
        </w:rPr>
      </w:pPr>
      <w:r>
        <w:rPr>
          <w:highlight w:val="white"/>
        </w:rPr>
        <w:t>三、</w:t>
      </w:r>
      <w:r>
        <w:rPr>
          <w:highlight w:val="white"/>
        </w:rPr>
        <w:tab/>
      </w:r>
      <w:r>
        <w:rPr>
          <w:highlight w:val="white"/>
        </w:rPr>
        <w:t>评标日期：</w:t>
      </w:r>
      <w:r>
        <w:rPr>
          <w:rFonts w:hint="eastAsia"/>
          <w:highlight w:val="white"/>
          <w:lang w:val="en-US"/>
        </w:rPr>
        <w:t>2023</w:t>
      </w:r>
      <w:r>
        <w:rPr>
          <w:rFonts w:hint="eastAsia"/>
          <w:highlight w:val="white"/>
          <w:lang w:val="en-US"/>
        </w:rPr>
        <w:t>年</w:t>
      </w:r>
      <w:r>
        <w:rPr>
          <w:rFonts w:hint="eastAsia"/>
          <w:highlight w:val="white"/>
          <w:lang w:val="en-US"/>
        </w:rPr>
        <w:t>12</w:t>
      </w:r>
      <w:r>
        <w:rPr>
          <w:rFonts w:hint="eastAsia"/>
          <w:highlight w:val="white"/>
          <w:lang w:val="en-US"/>
        </w:rPr>
        <w:t>月</w:t>
      </w:r>
      <w:r>
        <w:rPr>
          <w:rFonts w:hint="eastAsia"/>
          <w:highlight w:val="white"/>
          <w:lang w:val="en-US"/>
        </w:rPr>
        <w:t>4</w:t>
      </w:r>
      <w:r>
        <w:rPr>
          <w:rFonts w:hint="eastAsia"/>
          <w:highlight w:val="white"/>
          <w:lang w:val="en-US"/>
        </w:rPr>
        <w:t>日</w:t>
      </w:r>
    </w:p>
    <w:p w:rsidR="00764DA4" w:rsidRDefault="009431E7">
      <w:pPr>
        <w:pStyle w:val="Bodytext1"/>
        <w:tabs>
          <w:tab w:val="left" w:pos="910"/>
        </w:tabs>
        <w:spacing w:after="120" w:line="240" w:lineRule="auto"/>
        <w:ind w:firstLine="420"/>
      </w:pPr>
      <w:r>
        <w:rPr>
          <w:highlight w:val="white"/>
        </w:rPr>
        <w:t>四、</w:t>
      </w:r>
      <w:r>
        <w:rPr>
          <w:highlight w:val="white"/>
        </w:rPr>
        <w:tab/>
      </w:r>
      <w:r>
        <w:rPr>
          <w:highlight w:val="white"/>
        </w:rPr>
        <w:t>公告发布日期：</w:t>
      </w:r>
      <w:r>
        <w:rPr>
          <w:rFonts w:hint="eastAsia"/>
          <w:highlight w:val="white"/>
          <w:lang w:val="en-US"/>
        </w:rPr>
        <w:t>2023</w:t>
      </w:r>
      <w:r>
        <w:rPr>
          <w:rFonts w:hint="eastAsia"/>
          <w:highlight w:val="white"/>
        </w:rPr>
        <w:t>年</w:t>
      </w:r>
      <w:r>
        <w:rPr>
          <w:rFonts w:hint="eastAsia"/>
          <w:highlight w:val="white"/>
          <w:lang w:val="en-US"/>
        </w:rPr>
        <w:t xml:space="preserve"> 12</w:t>
      </w:r>
      <w:r>
        <w:rPr>
          <w:rFonts w:hint="eastAsia"/>
          <w:highlight w:val="white"/>
        </w:rPr>
        <w:t>月</w:t>
      </w:r>
      <w:r>
        <w:rPr>
          <w:rFonts w:hint="eastAsia"/>
          <w:highlight w:val="white"/>
          <w:lang w:val="en-US"/>
        </w:rPr>
        <w:t>11</w:t>
      </w:r>
      <w:r>
        <w:rPr>
          <w:rFonts w:hint="eastAsia"/>
          <w:highlight w:val="white"/>
        </w:rPr>
        <w:t>日</w:t>
      </w:r>
    </w:p>
    <w:p w:rsidR="00764DA4" w:rsidRDefault="009431E7">
      <w:pPr>
        <w:pStyle w:val="Bodytext1"/>
        <w:tabs>
          <w:tab w:val="left" w:pos="910"/>
        </w:tabs>
        <w:spacing w:after="120" w:line="240" w:lineRule="auto"/>
        <w:ind w:firstLine="420"/>
      </w:pPr>
      <w:r>
        <w:rPr>
          <w:highlight w:val="white"/>
        </w:rPr>
        <w:t>五、</w:t>
      </w:r>
      <w:r>
        <w:rPr>
          <w:highlight w:val="white"/>
        </w:rPr>
        <w:tab/>
      </w:r>
      <w:r>
        <w:rPr>
          <w:highlight w:val="white"/>
        </w:rPr>
        <w:t>中标结果</w:t>
      </w:r>
    </w:p>
    <w:p w:rsidR="00764DA4" w:rsidRDefault="009431E7">
      <w:pPr>
        <w:ind w:firstLine="420"/>
      </w:pPr>
      <w:r>
        <w:rPr>
          <w:rFonts w:hint="eastAsia"/>
          <w:b/>
          <w:bCs/>
          <w:snapToGrid w:val="0"/>
          <w:highlight w:val="white"/>
        </w:rPr>
        <w:t>中标人名称</w:t>
      </w:r>
      <w:r>
        <w:rPr>
          <w:rFonts w:hint="eastAsia"/>
          <w:snapToGrid w:val="0"/>
          <w:highlight w:val="white"/>
        </w:rPr>
        <w:t>：</w:t>
      </w:r>
      <w:r>
        <w:rPr>
          <w:spacing w:val="1"/>
        </w:rPr>
        <w:t>广西壮族自治区梧州水利</w:t>
      </w:r>
      <w:r>
        <w:rPr>
          <w:spacing w:val="2"/>
        </w:rPr>
        <w:t>电力设计院</w:t>
      </w:r>
    </w:p>
    <w:p w:rsidR="00764DA4" w:rsidRDefault="009431E7">
      <w:pPr>
        <w:pStyle w:val="Bodytext1"/>
        <w:spacing w:line="352" w:lineRule="exact"/>
        <w:ind w:firstLineChars="200" w:firstLine="402"/>
        <w:rPr>
          <w:color w:val="000000"/>
          <w:kern w:val="0"/>
          <w:lang w:val="en-US"/>
        </w:rPr>
      </w:pPr>
      <w:r>
        <w:rPr>
          <w:rFonts w:hint="eastAsia"/>
          <w:b/>
          <w:bCs/>
          <w:snapToGrid w:val="0"/>
          <w:highlight w:val="white"/>
        </w:rPr>
        <w:t>资质等级</w:t>
      </w:r>
      <w:r>
        <w:rPr>
          <w:rFonts w:hint="eastAsia"/>
          <w:snapToGrid w:val="0"/>
          <w:highlight w:val="white"/>
        </w:rPr>
        <w:t>：</w:t>
      </w:r>
      <w:r>
        <w:rPr>
          <w:rFonts w:hint="eastAsia"/>
          <w:highlight w:val="white"/>
          <w:lang w:bidi="en-US"/>
        </w:rPr>
        <w:t>工程设计水利行业城市防洪专业甲级</w:t>
      </w:r>
      <w:r>
        <w:rPr>
          <w:rFonts w:hint="eastAsia"/>
          <w:color w:val="000000"/>
          <w:kern w:val="0"/>
          <w:lang w:val="en-US"/>
        </w:rPr>
        <w:t>及</w:t>
      </w:r>
      <w:r>
        <w:rPr>
          <w:rFonts w:hint="eastAsia"/>
          <w:color w:val="000000"/>
          <w:kern w:val="0"/>
        </w:rPr>
        <w:t>工程勘察岩土工程专业（岩土工程勘察（勘察）乙级</w:t>
      </w:r>
    </w:p>
    <w:p w:rsidR="00764DA4" w:rsidRDefault="009431E7">
      <w:pPr>
        <w:ind w:firstLineChars="200" w:firstLine="422"/>
      </w:pPr>
      <w:r>
        <w:rPr>
          <w:rFonts w:hint="eastAsia"/>
          <w:b/>
          <w:bCs/>
          <w:highlight w:val="white"/>
        </w:rPr>
        <w:t>费率</w:t>
      </w:r>
      <w:r>
        <w:rPr>
          <w:b/>
          <w:bCs/>
          <w:highlight w:val="white"/>
        </w:rPr>
        <w:t>报价</w:t>
      </w:r>
      <w:r>
        <w:rPr>
          <w:highlight w:val="white"/>
        </w:rPr>
        <w:t>：</w:t>
      </w:r>
      <w:r>
        <w:rPr>
          <w:rFonts w:hint="eastAsia"/>
          <w:highlight w:val="white"/>
        </w:rPr>
        <w:t>3.76%</w:t>
      </w:r>
    </w:p>
    <w:p w:rsidR="00764DA4" w:rsidRDefault="009431E7">
      <w:pPr>
        <w:ind w:leftChars="200" w:left="1474" w:hangingChars="500" w:hanging="1054"/>
      </w:pPr>
      <w:r>
        <w:rPr>
          <w:rFonts w:hint="eastAsia"/>
          <w:b/>
          <w:bCs/>
          <w:snapToGrid w:val="0"/>
          <w:highlight w:val="white"/>
        </w:rPr>
        <w:t>服务期限</w:t>
      </w:r>
      <w:r>
        <w:rPr>
          <w:rFonts w:hint="eastAsia"/>
          <w:snapToGrid w:val="0"/>
          <w:highlight w:val="white"/>
        </w:rPr>
        <w:t>：</w:t>
      </w:r>
      <w:r>
        <w:rPr>
          <w:rFonts w:ascii="宋体" w:hAnsi="宋体" w:cs="宋体"/>
          <w:color w:val="000000"/>
          <w:kern w:val="0"/>
        </w:rPr>
        <w:t>签订合同之日起至工程竣工验收通过止，其中要求</w:t>
      </w:r>
      <w:r>
        <w:rPr>
          <w:color w:val="000000"/>
          <w:kern w:val="0"/>
        </w:rPr>
        <w:t>45</w:t>
      </w:r>
      <w:r>
        <w:rPr>
          <w:color w:val="000000"/>
          <w:kern w:val="0"/>
        </w:rPr>
        <w:t>日历天内提交工程初步设计报告送审稿</w:t>
      </w:r>
      <w:r>
        <w:rPr>
          <w:rFonts w:hint="eastAsia"/>
          <w:highlight w:val="white"/>
        </w:rPr>
        <w:t>。</w:t>
      </w:r>
    </w:p>
    <w:p w:rsidR="00764DA4" w:rsidRDefault="009431E7">
      <w:pPr>
        <w:ind w:firstLine="420"/>
        <w:rPr>
          <w:snapToGrid w:val="0"/>
        </w:rPr>
      </w:pPr>
      <w:r>
        <w:rPr>
          <w:b/>
          <w:bCs/>
          <w:highlight w:val="white"/>
        </w:rPr>
        <w:t>项目</w:t>
      </w:r>
      <w:r>
        <w:rPr>
          <w:rFonts w:hint="eastAsia"/>
          <w:b/>
          <w:bCs/>
          <w:highlight w:val="white"/>
        </w:rPr>
        <w:t>负责人</w:t>
      </w:r>
      <w:r>
        <w:rPr>
          <w:highlight w:val="white"/>
        </w:rPr>
        <w:t>：</w:t>
      </w:r>
      <w:r>
        <w:rPr>
          <w:rFonts w:hint="eastAsia"/>
          <w:highlight w:val="white"/>
        </w:rPr>
        <w:t>李小刚</w:t>
      </w:r>
      <w:r>
        <w:rPr>
          <w:rFonts w:hint="eastAsia"/>
          <w:snapToGrid w:val="0"/>
          <w:highlight w:val="white"/>
        </w:rPr>
        <w:t xml:space="preserve">     </w:t>
      </w:r>
      <w:r>
        <w:rPr>
          <w:rFonts w:hint="eastAsia"/>
          <w:snapToGrid w:val="0"/>
          <w:highlight w:val="white"/>
        </w:rPr>
        <w:t>证书编号：</w:t>
      </w:r>
      <w:r>
        <w:rPr>
          <w:rFonts w:asciiTheme="majorEastAsia" w:eastAsiaTheme="majorEastAsia" w:hAnsiTheme="majorEastAsia" w:cstheme="majorEastAsia" w:hint="eastAsia"/>
          <w:snapToGrid w:val="0"/>
          <w:highlight w:val="white"/>
        </w:rPr>
        <w:t>11704147</w:t>
      </w:r>
    </w:p>
    <w:p w:rsidR="00764DA4" w:rsidRDefault="009431E7">
      <w:pPr>
        <w:pStyle w:val="Bodytext1"/>
        <w:tabs>
          <w:tab w:val="left" w:pos="910"/>
        </w:tabs>
        <w:spacing w:after="120" w:line="240" w:lineRule="auto"/>
        <w:ind w:firstLine="420"/>
      </w:pPr>
      <w:r>
        <w:rPr>
          <w:highlight w:val="white"/>
        </w:rPr>
        <w:t>六、</w:t>
      </w:r>
      <w:r>
        <w:rPr>
          <w:highlight w:val="white"/>
        </w:rPr>
        <w:tab/>
      </w:r>
      <w:r>
        <w:rPr>
          <w:highlight w:val="white"/>
        </w:rPr>
        <w:t>联系方式</w:t>
      </w:r>
    </w:p>
    <w:p w:rsidR="00764DA4" w:rsidRDefault="009431E7">
      <w:pPr>
        <w:widowControl/>
        <w:spacing w:after="120"/>
        <w:ind w:firstLine="4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招标人：昭平县水利工程管理站</w:t>
      </w:r>
    </w:p>
    <w:p w:rsidR="00764DA4" w:rsidRDefault="009431E7">
      <w:pPr>
        <w:widowControl/>
        <w:spacing w:after="120"/>
        <w:ind w:firstLine="4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地址：贺州市昭平县凉亭东路</w:t>
      </w:r>
      <w:r>
        <w:rPr>
          <w:rFonts w:ascii="宋体" w:hAnsi="宋体" w:cs="宋体"/>
          <w:color w:val="000000"/>
          <w:kern w:val="0"/>
          <w:sz w:val="20"/>
          <w:szCs w:val="20"/>
        </w:rPr>
        <w:t>1</w:t>
      </w:r>
      <w:r>
        <w:rPr>
          <w:rFonts w:ascii="宋体" w:hAnsi="宋体" w:cs="宋体"/>
          <w:color w:val="000000"/>
          <w:kern w:val="0"/>
          <w:sz w:val="20"/>
          <w:szCs w:val="20"/>
        </w:rPr>
        <w:t>号</w:t>
      </w:r>
    </w:p>
    <w:p w:rsidR="00764DA4" w:rsidRDefault="009431E7">
      <w:pPr>
        <w:widowControl/>
        <w:spacing w:after="120"/>
        <w:ind w:firstLine="4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邮编：</w:t>
      </w:r>
      <w:r>
        <w:rPr>
          <w:rFonts w:ascii="宋体" w:hAnsi="宋体" w:cs="宋体"/>
          <w:color w:val="000000"/>
          <w:kern w:val="0"/>
          <w:sz w:val="20"/>
          <w:szCs w:val="20"/>
        </w:rPr>
        <w:t>546800</w:t>
      </w:r>
    </w:p>
    <w:p w:rsidR="00764DA4" w:rsidRDefault="009431E7">
      <w:pPr>
        <w:widowControl/>
        <w:spacing w:after="120"/>
        <w:ind w:firstLine="4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联系人：刘国年</w:t>
      </w:r>
    </w:p>
    <w:p w:rsidR="00764DA4" w:rsidRDefault="009431E7">
      <w:pPr>
        <w:widowControl/>
        <w:spacing w:after="120"/>
        <w:ind w:firstLine="4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电话：</w:t>
      </w:r>
      <w:r>
        <w:rPr>
          <w:rFonts w:ascii="宋体" w:hAnsi="宋体" w:cs="宋体"/>
          <w:color w:val="000000"/>
          <w:kern w:val="0"/>
          <w:sz w:val="20"/>
          <w:szCs w:val="20"/>
        </w:rPr>
        <w:t>0774-6685618</w:t>
      </w:r>
    </w:p>
    <w:p w:rsidR="00764DA4" w:rsidRDefault="009431E7">
      <w:pPr>
        <w:widowControl/>
        <w:spacing w:after="120"/>
        <w:ind w:firstLine="4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传真：</w:t>
      </w:r>
      <w:r>
        <w:rPr>
          <w:rFonts w:ascii="宋体" w:hAnsi="宋体" w:cs="宋体"/>
          <w:color w:val="000000"/>
          <w:kern w:val="0"/>
          <w:sz w:val="20"/>
          <w:szCs w:val="20"/>
        </w:rPr>
        <w:t>0774-6685618</w:t>
      </w:r>
    </w:p>
    <w:p w:rsidR="00764DA4" w:rsidRDefault="009431E7">
      <w:pPr>
        <w:widowControl/>
        <w:spacing w:after="120"/>
        <w:ind w:firstLine="4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招标代理机构</w:t>
      </w:r>
      <w:r>
        <w:rPr>
          <w:rFonts w:ascii="宋体" w:hAnsi="宋体" w:cs="宋体"/>
          <w:color w:val="000000"/>
          <w:kern w:val="0"/>
          <w:sz w:val="20"/>
          <w:szCs w:val="20"/>
        </w:rPr>
        <w:t>:</w:t>
      </w:r>
      <w:r>
        <w:rPr>
          <w:rFonts w:ascii="宋体" w:hAnsi="宋体" w:cs="宋体"/>
          <w:color w:val="000000"/>
          <w:kern w:val="0"/>
          <w:sz w:val="20"/>
          <w:szCs w:val="20"/>
        </w:rPr>
        <w:t>广西桂昭项目管理有限公司</w:t>
      </w:r>
    </w:p>
    <w:p w:rsidR="00764DA4" w:rsidRDefault="009431E7">
      <w:pPr>
        <w:widowControl/>
        <w:spacing w:after="120"/>
        <w:ind w:firstLine="4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地址：昭平县永利新城</w:t>
      </w:r>
      <w:r>
        <w:rPr>
          <w:rFonts w:ascii="宋体" w:hAnsi="宋体" w:cs="宋体"/>
          <w:color w:val="000000"/>
          <w:kern w:val="0"/>
          <w:sz w:val="20"/>
          <w:szCs w:val="20"/>
        </w:rPr>
        <w:t>6-6</w:t>
      </w:r>
      <w:r>
        <w:rPr>
          <w:rFonts w:ascii="宋体" w:hAnsi="宋体" w:cs="宋体"/>
          <w:color w:val="000000"/>
          <w:kern w:val="0"/>
          <w:sz w:val="20"/>
          <w:szCs w:val="20"/>
        </w:rPr>
        <w:t>号</w:t>
      </w:r>
    </w:p>
    <w:p w:rsidR="00764DA4" w:rsidRDefault="009431E7">
      <w:pPr>
        <w:widowControl/>
        <w:spacing w:after="120"/>
        <w:ind w:firstLine="4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邮编：</w:t>
      </w:r>
      <w:r>
        <w:rPr>
          <w:rFonts w:ascii="宋体" w:hAnsi="宋体" w:cs="宋体"/>
          <w:color w:val="000000"/>
          <w:kern w:val="0"/>
          <w:sz w:val="20"/>
          <w:szCs w:val="20"/>
        </w:rPr>
        <w:t>546800</w:t>
      </w:r>
    </w:p>
    <w:p w:rsidR="00764DA4" w:rsidRDefault="009431E7">
      <w:pPr>
        <w:widowControl/>
        <w:spacing w:after="120"/>
        <w:ind w:firstLine="4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联系人：潘灵葑</w:t>
      </w:r>
    </w:p>
    <w:p w:rsidR="00764DA4" w:rsidRDefault="009431E7">
      <w:pPr>
        <w:widowControl/>
        <w:spacing w:after="120"/>
        <w:ind w:firstLine="4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电话：</w:t>
      </w:r>
      <w:r>
        <w:rPr>
          <w:rFonts w:ascii="宋体" w:hAnsi="宋体" w:cs="宋体"/>
          <w:color w:val="000000"/>
          <w:kern w:val="0"/>
          <w:sz w:val="20"/>
          <w:szCs w:val="20"/>
        </w:rPr>
        <w:t>0774-6687138</w:t>
      </w:r>
    </w:p>
    <w:p w:rsidR="00764DA4" w:rsidRDefault="009431E7">
      <w:pPr>
        <w:widowControl/>
        <w:spacing w:after="120"/>
        <w:ind w:firstLine="4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传真：</w:t>
      </w:r>
      <w:r>
        <w:rPr>
          <w:rFonts w:ascii="宋体" w:hAnsi="宋体" w:cs="宋体"/>
          <w:color w:val="000000"/>
          <w:kern w:val="0"/>
          <w:sz w:val="20"/>
          <w:szCs w:val="20"/>
        </w:rPr>
        <w:t>0774-6687138</w:t>
      </w:r>
    </w:p>
    <w:p w:rsidR="00764DA4" w:rsidRDefault="009431E7">
      <w:pPr>
        <w:widowControl/>
        <w:spacing w:after="120"/>
        <w:ind w:firstLine="4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E-mail</w:t>
      </w:r>
      <w:r>
        <w:rPr>
          <w:rFonts w:ascii="宋体" w:hAnsi="宋体" w:cs="宋体"/>
          <w:color w:val="000000"/>
          <w:kern w:val="0"/>
          <w:sz w:val="20"/>
          <w:szCs w:val="20"/>
        </w:rPr>
        <w:t>：</w:t>
      </w:r>
      <w:r>
        <w:rPr>
          <w:rFonts w:ascii="宋体" w:hAnsi="宋体" w:cs="宋体"/>
          <w:color w:val="000000"/>
          <w:kern w:val="0"/>
          <w:sz w:val="20"/>
          <w:szCs w:val="20"/>
        </w:rPr>
        <w:t>ZGGXGZ@163.com</w:t>
      </w:r>
    </w:p>
    <w:p w:rsidR="00764DA4" w:rsidRDefault="009431E7">
      <w:pPr>
        <w:widowControl/>
        <w:spacing w:after="120"/>
        <w:ind w:firstLine="4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交易服务部门</w:t>
      </w:r>
      <w:r>
        <w:rPr>
          <w:rFonts w:ascii="宋体" w:hAnsi="宋体" w:cs="宋体"/>
          <w:color w:val="000000"/>
          <w:kern w:val="0"/>
          <w:sz w:val="20"/>
          <w:szCs w:val="20"/>
        </w:rPr>
        <w:t>:</w:t>
      </w:r>
      <w:r>
        <w:rPr>
          <w:rFonts w:ascii="宋体" w:hAnsi="宋体" w:cs="宋体"/>
          <w:color w:val="000000"/>
          <w:kern w:val="0"/>
          <w:sz w:val="20"/>
          <w:szCs w:val="20"/>
        </w:rPr>
        <w:t>贺州市公共资源交易中心</w:t>
      </w:r>
    </w:p>
    <w:p w:rsidR="00764DA4" w:rsidRDefault="009431E7">
      <w:pPr>
        <w:widowControl/>
        <w:spacing w:after="120"/>
        <w:ind w:firstLine="4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监督部门：贺州市水利局</w:t>
      </w:r>
    </w:p>
    <w:p w:rsidR="00764DA4" w:rsidRDefault="009431E7">
      <w:pPr>
        <w:widowControl/>
        <w:spacing w:after="120"/>
        <w:ind w:firstLine="4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监督电话：</w:t>
      </w:r>
      <w:r>
        <w:rPr>
          <w:rFonts w:ascii="宋体" w:hAnsi="宋体" w:cs="宋体"/>
          <w:color w:val="000000"/>
          <w:kern w:val="0"/>
          <w:sz w:val="20"/>
          <w:szCs w:val="20"/>
        </w:rPr>
        <w:t>0774-5137329</w:t>
      </w:r>
    </w:p>
    <w:p w:rsidR="00764DA4" w:rsidRDefault="009431E7">
      <w:pPr>
        <w:pStyle w:val="Bodytext1"/>
        <w:tabs>
          <w:tab w:val="left" w:pos="4524"/>
          <w:tab w:val="left" w:pos="5153"/>
        </w:tabs>
        <w:spacing w:line="355" w:lineRule="exact"/>
        <w:ind w:firstLine="0"/>
        <w:jc w:val="right"/>
        <w:rPr>
          <w:highlight w:val="white"/>
        </w:rPr>
      </w:pPr>
      <w:r>
        <w:rPr>
          <w:highlight w:val="white"/>
        </w:rPr>
        <w:t>招标人或招标代理机构：（盖单位电子公章）</w:t>
      </w:r>
    </w:p>
    <w:p w:rsidR="00764DA4" w:rsidRDefault="009431E7">
      <w:pPr>
        <w:pStyle w:val="Bodytext1"/>
        <w:tabs>
          <w:tab w:val="left" w:pos="4524"/>
          <w:tab w:val="left" w:pos="5153"/>
        </w:tabs>
        <w:spacing w:line="355" w:lineRule="exact"/>
        <w:ind w:firstLine="0"/>
        <w:jc w:val="right"/>
      </w:pPr>
      <w:r>
        <w:rPr>
          <w:highlight w:val="white"/>
        </w:rPr>
        <w:br/>
      </w:r>
      <w:r>
        <w:rPr>
          <w:highlight w:val="white"/>
        </w:rPr>
        <w:t>法定代表人或其项目负责人：</w:t>
      </w:r>
      <w:r w:rsidR="00A22B9E">
        <w:rPr>
          <w:rFonts w:hint="eastAsia"/>
          <w:highlight w:val="white"/>
        </w:rPr>
        <w:t xml:space="preserve">       </w:t>
      </w:r>
      <w:r>
        <w:rPr>
          <w:highlight w:val="white"/>
        </w:rPr>
        <w:t>（签字）</w:t>
      </w:r>
    </w:p>
    <w:p w:rsidR="00764DA4" w:rsidRDefault="009431E7">
      <w:pPr>
        <w:pStyle w:val="Bodytext1"/>
        <w:tabs>
          <w:tab w:val="left" w:pos="850"/>
          <w:tab w:val="left" w:pos="1906"/>
          <w:tab w:val="left" w:pos="2964"/>
        </w:tabs>
        <w:spacing w:after="120" w:line="355" w:lineRule="exact"/>
        <w:ind w:firstLine="0"/>
        <w:jc w:val="right"/>
      </w:pPr>
      <w:r>
        <w:rPr>
          <w:rFonts w:hint="eastAsia"/>
          <w:highlight w:val="white"/>
          <w:u w:val="single"/>
          <w:lang w:val="en-US"/>
        </w:rPr>
        <w:t>2023</w:t>
      </w:r>
      <w:r>
        <w:rPr>
          <w:highlight w:val="white"/>
        </w:rPr>
        <w:t>年</w:t>
      </w:r>
      <w:r>
        <w:rPr>
          <w:rFonts w:hint="eastAsia"/>
          <w:highlight w:val="white"/>
          <w:u w:val="single"/>
          <w:lang w:val="en-US"/>
        </w:rPr>
        <w:t>12</w:t>
      </w:r>
      <w:r>
        <w:rPr>
          <w:highlight w:val="white"/>
        </w:rPr>
        <w:t>月</w:t>
      </w:r>
      <w:r>
        <w:rPr>
          <w:rFonts w:hint="eastAsia"/>
          <w:highlight w:val="white"/>
          <w:u w:val="single"/>
          <w:lang w:val="en-US"/>
        </w:rPr>
        <w:t>11</w:t>
      </w:r>
      <w:r>
        <w:rPr>
          <w:highlight w:val="white"/>
        </w:rPr>
        <w:t>日</w:t>
      </w:r>
    </w:p>
    <w:sectPr w:rsidR="00764DA4" w:rsidSect="00764DA4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1E7" w:rsidRDefault="009431E7" w:rsidP="00764DA4">
      <w:r>
        <w:separator/>
      </w:r>
    </w:p>
  </w:endnote>
  <w:endnote w:type="continuationSeparator" w:id="1">
    <w:p w:rsidR="009431E7" w:rsidRDefault="009431E7" w:rsidP="0076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A4" w:rsidRDefault="00764DA4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1E7" w:rsidRDefault="009431E7" w:rsidP="00764DA4">
      <w:r>
        <w:separator/>
      </w:r>
    </w:p>
  </w:footnote>
  <w:footnote w:type="continuationSeparator" w:id="1">
    <w:p w:rsidR="009431E7" w:rsidRDefault="009431E7" w:rsidP="00764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VkMmY1ZTRhNTc2ZDg0YjU5ZTIxZjNkY2ZjNTg3YjgifQ=="/>
  </w:docVars>
  <w:rsids>
    <w:rsidRoot w:val="621F5BC2"/>
    <w:rsid w:val="00764DA4"/>
    <w:rsid w:val="009431E7"/>
    <w:rsid w:val="00A22B9E"/>
    <w:rsid w:val="0A892BC4"/>
    <w:rsid w:val="0C3152C1"/>
    <w:rsid w:val="132F0080"/>
    <w:rsid w:val="31374878"/>
    <w:rsid w:val="38A24CCD"/>
    <w:rsid w:val="3F253F62"/>
    <w:rsid w:val="49DC186F"/>
    <w:rsid w:val="4DAA4A90"/>
    <w:rsid w:val="50493828"/>
    <w:rsid w:val="577949F3"/>
    <w:rsid w:val="5FD0639A"/>
    <w:rsid w:val="621F5BC2"/>
    <w:rsid w:val="6BEB4169"/>
    <w:rsid w:val="6F49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DA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64D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64DA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Bodytext1">
    <w:name w:val="Body text|1"/>
    <w:basedOn w:val="a"/>
    <w:qFormat/>
    <w:rsid w:val="00764DA4"/>
    <w:pPr>
      <w:spacing w:line="360" w:lineRule="auto"/>
      <w:ind w:firstLine="400"/>
    </w:pPr>
    <w:rPr>
      <w:rFonts w:ascii="宋体" w:hAnsi="宋体" w:cs="宋体"/>
      <w:sz w:val="20"/>
      <w:szCs w:val="20"/>
      <w:lang w:val="zh-CN" w:bidi="zh-CN"/>
    </w:rPr>
  </w:style>
  <w:style w:type="paragraph" w:customStyle="1" w:styleId="Headerorfooter2">
    <w:name w:val="Header or footer|2"/>
    <w:basedOn w:val="a"/>
    <w:qFormat/>
    <w:rsid w:val="00764DA4"/>
    <w:rPr>
      <w:sz w:val="20"/>
      <w:szCs w:val="20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Seeyoutomorrow</dc:creator>
  <cp:lastModifiedBy>NTKO</cp:lastModifiedBy>
  <cp:revision>2</cp:revision>
  <cp:lastPrinted>2023-05-18T04:17:00Z</cp:lastPrinted>
  <dcterms:created xsi:type="dcterms:W3CDTF">2023-05-17T10:04:00Z</dcterms:created>
  <dcterms:modified xsi:type="dcterms:W3CDTF">2023-12-07T07:45:00Z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E777904DD86449208E3421E269E2726E_11</vt:lpwstr>
  </property>
</Properties>
</file>