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rPr>
        <w:t>报名及购买招标文件单位登记表</w:t>
      </w:r>
    </w:p>
    <w:p>
      <w:pPr>
        <w:widowControl/>
        <w:spacing w:before="100" w:beforeAutospacing="1" w:after="100" w:afterAutospacing="1"/>
        <w:jc w:val="right"/>
        <w:rPr>
          <w:rFonts w:ascii="Calibri" w:hAnsi="Calibri" w:eastAsia="宋体" w:cs="Calibri"/>
          <w:color w:val="FF0000"/>
          <w:sz w:val="19"/>
          <w:szCs w:val="19"/>
        </w:rPr>
      </w:pPr>
      <w:r>
        <w:rPr>
          <w:rFonts w:hint="eastAsia" w:ascii="宋体" w:hAnsi="宋体" w:eastAsia="宋体" w:cs="宋体"/>
          <w:color w:val="FF0000"/>
          <w:kern w:val="0"/>
          <w:sz w:val="19"/>
          <w:szCs w:val="19"/>
        </w:rPr>
        <w:t>报名时间：</w:t>
      </w:r>
      <w:r>
        <w:rPr>
          <w:rFonts w:hint="eastAsia" w:ascii="宋体" w:hAnsi="宋体" w:eastAsia="宋体" w:cs="宋体"/>
          <w:color w:val="FF0000"/>
          <w:sz w:val="19"/>
          <w:szCs w:val="19"/>
        </w:rPr>
        <w:t>202</w:t>
      </w:r>
      <w:r>
        <w:rPr>
          <w:rFonts w:hint="eastAsia" w:ascii="宋体" w:hAnsi="宋体" w:eastAsia="宋体" w:cs="宋体"/>
          <w:color w:val="FF0000"/>
          <w:sz w:val="19"/>
          <w:szCs w:val="19"/>
          <w:lang w:eastAsia="zh-CN"/>
        </w:rPr>
        <w:t>4</w:t>
      </w:r>
      <w:r>
        <w:rPr>
          <w:rFonts w:hint="eastAsia" w:ascii="宋体" w:hAnsi="宋体" w:eastAsia="宋体" w:cs="宋体"/>
          <w:color w:val="FF0000"/>
          <w:sz w:val="19"/>
          <w:szCs w:val="19"/>
        </w:rPr>
        <w:t>年</w:t>
      </w:r>
      <w:r>
        <w:rPr>
          <w:rFonts w:hint="eastAsia" w:ascii="宋体" w:hAnsi="宋体" w:eastAsia="宋体" w:cs="宋体"/>
          <w:color w:val="FF0000"/>
          <w:sz w:val="19"/>
          <w:szCs w:val="19"/>
          <w:lang w:val="en-US" w:eastAsia="zh-CN"/>
        </w:rPr>
        <w:t>9</w:t>
      </w:r>
      <w:r>
        <w:rPr>
          <w:rFonts w:hint="eastAsia" w:ascii="宋体" w:hAnsi="宋体" w:eastAsia="宋体" w:cs="宋体"/>
          <w:color w:val="FF0000"/>
          <w:sz w:val="19"/>
          <w:szCs w:val="19"/>
        </w:rPr>
        <w:t>月</w:t>
      </w:r>
      <w:r>
        <w:rPr>
          <w:rFonts w:hint="eastAsia" w:ascii="宋体" w:hAnsi="宋体" w:eastAsia="宋体" w:cs="宋体"/>
          <w:color w:val="FF0000"/>
          <w:sz w:val="19"/>
          <w:szCs w:val="19"/>
          <w:lang w:val="en-US" w:eastAsia="zh-CN"/>
        </w:rPr>
        <w:t>20</w:t>
      </w:r>
      <w:r>
        <w:rPr>
          <w:rFonts w:hint="eastAsia" w:ascii="宋体" w:hAnsi="宋体" w:eastAsia="宋体" w:cs="宋体"/>
          <w:color w:val="FF0000"/>
          <w:sz w:val="19"/>
          <w:szCs w:val="19"/>
        </w:rPr>
        <w:t>日至202</w:t>
      </w:r>
      <w:r>
        <w:rPr>
          <w:rFonts w:hint="eastAsia" w:ascii="宋体" w:hAnsi="宋体" w:eastAsia="宋体" w:cs="宋体"/>
          <w:color w:val="FF0000"/>
          <w:sz w:val="19"/>
          <w:szCs w:val="19"/>
          <w:lang w:eastAsia="zh-CN"/>
        </w:rPr>
        <w:t>4</w:t>
      </w:r>
      <w:r>
        <w:rPr>
          <w:rFonts w:hint="eastAsia" w:ascii="宋体" w:hAnsi="宋体" w:eastAsia="宋体" w:cs="宋体"/>
          <w:color w:val="FF0000"/>
          <w:sz w:val="19"/>
          <w:szCs w:val="19"/>
        </w:rPr>
        <w:t>年</w:t>
      </w:r>
      <w:r>
        <w:rPr>
          <w:rFonts w:hint="eastAsia" w:ascii="宋体" w:hAnsi="宋体" w:eastAsia="宋体" w:cs="宋体"/>
          <w:color w:val="FF0000"/>
          <w:sz w:val="19"/>
          <w:szCs w:val="19"/>
          <w:lang w:val="en-US" w:eastAsia="zh-CN"/>
        </w:rPr>
        <w:t>9</w:t>
      </w:r>
      <w:r>
        <w:rPr>
          <w:rFonts w:hint="eastAsia" w:ascii="宋体" w:hAnsi="宋体" w:eastAsia="宋体" w:cs="宋体"/>
          <w:color w:val="FF0000"/>
          <w:sz w:val="19"/>
          <w:szCs w:val="19"/>
        </w:rPr>
        <w:t>月</w:t>
      </w:r>
      <w:r>
        <w:rPr>
          <w:rFonts w:hint="eastAsia" w:ascii="宋体" w:hAnsi="宋体" w:eastAsia="宋体" w:cs="宋体"/>
          <w:color w:val="FF0000"/>
          <w:sz w:val="19"/>
          <w:szCs w:val="19"/>
          <w:lang w:val="en-US" w:eastAsia="zh-CN"/>
        </w:rPr>
        <w:t>27</w:t>
      </w:r>
      <w:r>
        <w:rPr>
          <w:rFonts w:hint="eastAsia" w:ascii="宋体" w:hAnsi="宋体" w:eastAsia="宋体" w:cs="宋体"/>
          <w:color w:val="FF0000"/>
          <w:sz w:val="19"/>
          <w:szCs w:val="19"/>
        </w:rPr>
        <w:t>日（双休日、法定节假日除外），每日上午8:30时至11:30时，下午14:00时至17:00时</w:t>
      </w:r>
    </w:p>
    <w:tbl>
      <w:tblPr>
        <w:tblStyle w:val="13"/>
        <w:tblW w:w="92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7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项目名称</w:t>
            </w:r>
          </w:p>
        </w:tc>
        <w:tc>
          <w:tcPr>
            <w:tcW w:w="7829" w:type="dxa"/>
            <w:vAlign w:val="center"/>
          </w:tcPr>
          <w:p>
            <w:pPr>
              <w:keepNext w:val="0"/>
              <w:keepLines w:val="0"/>
              <w:widowControl/>
              <w:suppressLineNumbers w:val="0"/>
              <w:jc w:val="center"/>
              <w:rPr>
                <w:rFonts w:hint="eastAsia" w:ascii="宋体" w:hAnsi="宋体" w:eastAsia="宋体" w:cs="宋体"/>
                <w:sz w:val="24"/>
                <w:szCs w:val="24"/>
              </w:rPr>
            </w:pPr>
            <w:r>
              <w:rPr>
                <w:rFonts w:hint="eastAsia" w:ascii="宋体" w:hAnsi="宋体" w:eastAsia="宋体" w:cs="宋体"/>
                <w:sz w:val="24"/>
                <w:szCs w:val="24"/>
              </w:rPr>
              <w:t>中心区人才房（湖亭才府）运营管理服务项目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招标编号</w:t>
            </w:r>
          </w:p>
        </w:tc>
        <w:tc>
          <w:tcPr>
            <w:tcW w:w="7829" w:type="dxa"/>
            <w:vAlign w:val="center"/>
          </w:tcPr>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DDZX2024-GK-JD06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报名资料费</w:t>
            </w:r>
          </w:p>
        </w:tc>
        <w:tc>
          <w:tcPr>
            <w:tcW w:w="7829" w:type="dxa"/>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500</w:t>
            </w:r>
            <w:r>
              <w:rPr>
                <w:rFonts w:hint="eastAsia" w:ascii="宋体" w:hAnsi="宋体" w:eastAsia="宋体" w:cs="宋体"/>
                <w:sz w:val="24"/>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报名单位</w:t>
            </w:r>
          </w:p>
        </w:tc>
        <w:tc>
          <w:tcPr>
            <w:tcW w:w="782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授权代表</w:t>
            </w:r>
          </w:p>
        </w:tc>
        <w:tc>
          <w:tcPr>
            <w:tcW w:w="7829" w:type="dxa"/>
            <w:vAlign w:val="center"/>
          </w:tcPr>
          <w:p>
            <w:pPr>
              <w:jc w:val="center"/>
              <w:rPr>
                <w:rFonts w:hint="eastAsia" w:ascii="宋体" w:hAnsi="宋体" w:eastAsia="宋体" w:cs="宋体"/>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782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邮箱</w:t>
            </w:r>
          </w:p>
        </w:tc>
        <w:tc>
          <w:tcPr>
            <w:tcW w:w="7829" w:type="dxa"/>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资格条件</w:t>
            </w:r>
          </w:p>
        </w:tc>
        <w:tc>
          <w:tcPr>
            <w:tcW w:w="7829" w:type="dxa"/>
            <w:vAlign w:val="center"/>
          </w:tcPr>
          <w:p>
            <w:pPr>
              <w:pStyle w:val="10"/>
              <w:keepNext w:val="0"/>
              <w:keepLines w:val="0"/>
              <w:widowControl/>
              <w:suppressLineNumbers w:val="0"/>
              <w:shd w:val="clear" w:fill="FFFFFF"/>
              <w:spacing w:before="0" w:beforeAutospacing="0" w:after="0" w:afterAutospacing="0" w:line="390" w:lineRule="atLeast"/>
              <w:ind w:right="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（1）在中华人民共和国境内（不含港、澳、台地区）注册，具有独立法人资格 （提供营业执照（事业单位法人证书）扫描件（加盖公章）；</w:t>
            </w:r>
          </w:p>
          <w:p>
            <w:pPr>
              <w:pStyle w:val="10"/>
              <w:keepNext w:val="0"/>
              <w:keepLines w:val="0"/>
              <w:widowControl/>
              <w:suppressLineNumbers w:val="0"/>
              <w:shd w:val="clear" w:fill="FFFFFF"/>
              <w:spacing w:before="0" w:beforeAutospacing="0" w:after="0" w:afterAutospacing="0" w:line="390" w:lineRule="atLeast"/>
              <w:ind w:right="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（2）与招标人存在利害关系可能影响招标公正性的单位，不得参加本项目投标。单位负责人为同一人或者存在控股、管理关系的不同单位，不得同时参加本招标项目投标。</w:t>
            </w:r>
          </w:p>
          <w:p>
            <w:pPr>
              <w:pStyle w:val="10"/>
              <w:keepNext w:val="0"/>
              <w:keepLines w:val="0"/>
              <w:widowControl/>
              <w:suppressLineNumbers w:val="0"/>
              <w:shd w:val="clear" w:fill="FFFFFF"/>
              <w:spacing w:before="0" w:beforeAutospacing="0" w:after="0" w:afterAutospacing="0" w:line="390" w:lineRule="atLeast"/>
              <w:ind w:right="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（3）本项目 接受联合体投标，联合体投标应满足下列要求：组成联合体的单位最多不得超过2家，联合体各方不得再单独参加或者与其他单位另外组成联合体参加本招标项目投标。</w:t>
            </w:r>
          </w:p>
          <w:p>
            <w:pPr>
              <w:pStyle w:val="10"/>
              <w:keepNext w:val="0"/>
              <w:keepLines w:val="0"/>
              <w:widowControl/>
              <w:suppressLineNumbers w:val="0"/>
              <w:shd w:val="clear" w:fill="FFFFFF"/>
              <w:spacing w:before="0" w:beforeAutospacing="0" w:after="0" w:afterAutospacing="0" w:line="390" w:lineRule="atLeast"/>
              <w:ind w:right="0"/>
              <w:jc w:val="left"/>
              <w:rPr>
                <w:rFonts w:hint="eastAsia" w:ascii="宋体" w:hAnsi="宋体" w:eastAsia="宋体" w:cs="宋体"/>
                <w:b w:val="0"/>
                <w:bCs/>
                <w:color w:val="000000"/>
                <w:sz w:val="24"/>
                <w:szCs w:val="24"/>
              </w:rPr>
            </w:pPr>
            <w:r>
              <w:rPr>
                <w:rFonts w:hint="eastAsia" w:ascii="宋体" w:hAnsi="宋体" w:eastAsia="宋体" w:cs="宋体"/>
                <w:b/>
                <w:color w:val="000000"/>
                <w:sz w:val="24"/>
                <w:szCs w:val="24"/>
              </w:rPr>
              <w:t>注：上述证明资料（扫描件均为原件彩色扫描件，下同）须齐全、有效并加盖投标人单位公章，并在投标文件中提供。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报名携带资料</w:t>
            </w:r>
          </w:p>
        </w:tc>
        <w:tc>
          <w:tcPr>
            <w:tcW w:w="7829" w:type="dxa"/>
            <w:vAlign w:val="center"/>
          </w:tcPr>
          <w:p>
            <w:pPr>
              <w:pStyle w:val="20"/>
              <w:rPr>
                <w:rFonts w:hint="eastAsia" w:ascii="宋体" w:hAnsi="宋体" w:eastAsia="宋体" w:cs="宋体"/>
                <w:sz w:val="24"/>
                <w:szCs w:val="24"/>
              </w:rPr>
            </w:pPr>
          </w:p>
          <w:p>
            <w:pPr>
              <w:pStyle w:val="20"/>
              <w:jc w:val="both"/>
              <w:rPr>
                <w:rFonts w:hint="eastAsia" w:ascii="宋体" w:hAnsi="宋体" w:eastAsia="宋体" w:cs="宋体"/>
                <w:sz w:val="24"/>
                <w:szCs w:val="24"/>
              </w:rPr>
            </w:pPr>
            <w:r>
              <w:rPr>
                <w:rFonts w:hint="eastAsia" w:ascii="宋体" w:hAnsi="宋体" w:eastAsia="宋体" w:cs="宋体"/>
                <w:sz w:val="24"/>
                <w:szCs w:val="24"/>
              </w:rPr>
              <w:t>窗体顶端</w:t>
            </w:r>
          </w:p>
          <w:p>
            <w:pPr>
              <w:keepNext w:val="0"/>
              <w:keepLines w:val="0"/>
              <w:widowControl/>
              <w:suppressLineNumbers w:val="0"/>
              <w:shd w:val="clear" w:fill="FFFFFF"/>
              <w:spacing w:before="0" w:beforeAutospacing="0" w:after="0" w:afterAutospacing="0"/>
              <w:ind w:left="0" w:right="0" w:firstLine="480"/>
              <w:jc w:val="both"/>
              <w:rPr>
                <w:rFonts w:hint="eastAsia" w:ascii="宋体" w:hAnsi="宋体" w:eastAsia="宋体" w:cs="宋体"/>
                <w:sz w:val="24"/>
                <w:szCs w:val="24"/>
              </w:rPr>
            </w:pPr>
            <w:r>
              <w:rPr>
                <w:rFonts w:hint="eastAsia" w:ascii="宋体" w:hAnsi="宋体" w:eastAsia="宋体" w:cs="宋体"/>
                <w:sz w:val="24"/>
                <w:szCs w:val="24"/>
              </w:rPr>
              <w:t>（1）营业执照副本（或事业单位法人证书）复印件加盖单位公章；（2）法定代表人或委托代理人有效身份证（复印件加盖单位公章）；（3）委托代理人须提供授权委托书或介绍信（原件）</w:t>
            </w:r>
            <w:r>
              <w:rPr>
                <w:rFonts w:hint="eastAsia" w:ascii="宋体" w:hAnsi="宋体" w:eastAsia="宋体" w:cs="宋体"/>
                <w:sz w:val="24"/>
                <w:szCs w:val="24"/>
                <w:lang w:val="en-US" w:eastAsia="zh-CN"/>
              </w:rPr>
              <w:t>。</w:t>
            </w:r>
            <w:r>
              <w:rPr>
                <w:rFonts w:hint="eastAsia" w:ascii="宋体" w:hAnsi="宋体" w:eastAsia="宋体" w:cs="宋体"/>
                <w:sz w:val="24"/>
                <w:szCs w:val="24"/>
              </w:rPr>
              <w:t>所有材料均须加盖单位公章。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4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报名确认</w:t>
            </w:r>
          </w:p>
        </w:tc>
        <w:tc>
          <w:tcPr>
            <w:tcW w:w="7829" w:type="dxa"/>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sz w:val="24"/>
                <w:szCs w:val="24"/>
              </w:rPr>
              <w:t>我公司承诺以上报名资料真实有效，确认参加</w:t>
            </w:r>
            <w:r>
              <w:rPr>
                <w:rFonts w:hint="eastAsia" w:ascii="宋体" w:hAnsi="宋体" w:eastAsia="宋体" w:cs="宋体"/>
                <w:sz w:val="24"/>
                <w:szCs w:val="24"/>
                <w:u w:val="single"/>
              </w:rPr>
              <w:t>中心区人才房（湖亭才府）运营管理服务项目</w:t>
            </w:r>
            <w:r>
              <w:rPr>
                <w:rFonts w:hint="eastAsia" w:ascii="宋体" w:hAnsi="宋体" w:eastAsia="宋体" w:cs="宋体"/>
                <w:sz w:val="24"/>
                <w:szCs w:val="24"/>
              </w:rPr>
              <w:t>的报名</w:t>
            </w:r>
          </w:p>
          <w:p>
            <w:pPr>
              <w:spacing w:line="360" w:lineRule="auto"/>
              <w:jc w:val="left"/>
              <w:rPr>
                <w:rFonts w:hint="eastAsia" w:ascii="宋体" w:hAnsi="宋体" w:eastAsia="宋体" w:cs="宋体"/>
                <w:b/>
                <w:sz w:val="24"/>
                <w:szCs w:val="24"/>
              </w:rPr>
            </w:pPr>
            <w:r>
              <w:rPr>
                <w:rFonts w:hint="eastAsia" w:ascii="宋体" w:hAnsi="宋体" w:eastAsia="宋体" w:cs="宋体"/>
                <w:b/>
                <w:sz w:val="24"/>
                <w:szCs w:val="24"/>
              </w:rPr>
              <w:t>注：</w:t>
            </w:r>
          </w:p>
          <w:p>
            <w:pPr>
              <w:pStyle w:val="19"/>
              <w:spacing w:line="360" w:lineRule="auto"/>
              <w:ind w:left="360" w:firstLine="0" w:firstLineChars="0"/>
              <w:jc w:val="left"/>
              <w:rPr>
                <w:rFonts w:hint="eastAsia" w:ascii="宋体" w:hAnsi="宋体" w:eastAsia="宋体" w:cs="宋体"/>
                <w:sz w:val="24"/>
                <w:szCs w:val="24"/>
                <w:u w:val="single"/>
              </w:rPr>
            </w:pPr>
            <w:r>
              <w:rPr>
                <w:rFonts w:hint="eastAsia" w:ascii="宋体" w:hAnsi="宋体" w:eastAsia="宋体" w:cs="宋体"/>
                <w:b/>
                <w:bCs/>
                <w:sz w:val="24"/>
                <w:szCs w:val="24"/>
              </w:rPr>
              <w:t>法人代表或授权代表签字确认：</w:t>
            </w: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p>
          <w:p>
            <w:pPr>
              <w:pStyle w:val="19"/>
              <w:ind w:left="360" w:firstLine="0" w:firstLineChars="0"/>
              <w:jc w:val="right"/>
              <w:rPr>
                <w:rFonts w:hint="eastAsia" w:ascii="宋体" w:hAnsi="宋体" w:eastAsia="宋体" w:cs="宋体"/>
                <w:sz w:val="24"/>
                <w:szCs w:val="24"/>
              </w:rPr>
            </w:pPr>
          </w:p>
          <w:p>
            <w:pPr>
              <w:pStyle w:val="19"/>
              <w:ind w:left="360" w:firstLine="0" w:firstLineChars="0"/>
              <w:jc w:val="right"/>
              <w:rPr>
                <w:rFonts w:hint="eastAsia" w:ascii="宋体" w:hAnsi="宋体" w:eastAsia="宋体" w:cs="宋体"/>
                <w:sz w:val="24"/>
                <w:szCs w:val="24"/>
              </w:rPr>
            </w:pPr>
            <w:r>
              <w:rPr>
                <w:rFonts w:hint="eastAsia" w:ascii="宋体" w:hAnsi="宋体" w:eastAsia="宋体" w:cs="宋体"/>
                <w:sz w:val="24"/>
                <w:szCs w:val="24"/>
              </w:rPr>
              <w:t>20</w:t>
            </w:r>
            <w:r>
              <w:rPr>
                <w:rFonts w:hint="eastAsia" w:ascii="宋体" w:hAnsi="宋体" w:eastAsia="宋体" w:cs="宋体"/>
                <w:sz w:val="24"/>
                <w:szCs w:val="24"/>
                <w:lang w:val="en-US" w:eastAsia="zh-CN"/>
              </w:rPr>
              <w:t>24</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tc>
      </w:tr>
    </w:tbl>
    <w:p/>
    <w:sectPr>
      <w:pgSz w:w="11906" w:h="16838"/>
      <w:pgMar w:top="1247" w:right="1440" w:bottom="124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Noto Sans Mono CJK JP Regular">
    <w:altName w:val="微软雅黑"/>
    <w:panose1 w:val="00000000000000000000"/>
    <w:charset w:val="00"/>
    <w:family w:val="swiss"/>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44E57"/>
    <w:multiLevelType w:val="multilevel"/>
    <w:tmpl w:val="11744E57"/>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2"/>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2ZmZiZmQ2ODUyN2M1NGJmNzczMGY5NGM0ZDI3YjIifQ=="/>
    <w:docVar w:name="KSO_WPS_MARK_KEY" w:val="390e9ff9-ddea-4477-844f-9488dec33ee5"/>
  </w:docVars>
  <w:rsids>
    <w:rsidRoot w:val="00BB538C"/>
    <w:rsid w:val="00236B30"/>
    <w:rsid w:val="002A725A"/>
    <w:rsid w:val="002C2ECF"/>
    <w:rsid w:val="00757313"/>
    <w:rsid w:val="007D57E2"/>
    <w:rsid w:val="008D30ED"/>
    <w:rsid w:val="00BB538C"/>
    <w:rsid w:val="00CE153B"/>
    <w:rsid w:val="00DE43A8"/>
    <w:rsid w:val="00FE14B9"/>
    <w:rsid w:val="05132B2F"/>
    <w:rsid w:val="08DF3F27"/>
    <w:rsid w:val="099F2087"/>
    <w:rsid w:val="0ABD70B6"/>
    <w:rsid w:val="0D1823CF"/>
    <w:rsid w:val="10DD5F74"/>
    <w:rsid w:val="11BA73B5"/>
    <w:rsid w:val="145437C9"/>
    <w:rsid w:val="22005287"/>
    <w:rsid w:val="2C7F64F9"/>
    <w:rsid w:val="38500D4C"/>
    <w:rsid w:val="499562CC"/>
    <w:rsid w:val="50BE058C"/>
    <w:rsid w:val="559F5BDC"/>
    <w:rsid w:val="57FF41F1"/>
    <w:rsid w:val="60425176"/>
    <w:rsid w:val="608F6B57"/>
    <w:rsid w:val="67AE7931"/>
    <w:rsid w:val="6DC6596A"/>
    <w:rsid w:val="6F36242A"/>
    <w:rsid w:val="6F966BD3"/>
    <w:rsid w:val="7379F127"/>
    <w:rsid w:val="76F1C1CC"/>
    <w:rsid w:val="77E0E78D"/>
    <w:rsid w:val="797D7C18"/>
    <w:rsid w:val="7BFF491A"/>
    <w:rsid w:val="7D5E8132"/>
    <w:rsid w:val="7EB645B0"/>
    <w:rsid w:val="7EDB9C8F"/>
    <w:rsid w:val="7F3913A2"/>
    <w:rsid w:val="BEFD791E"/>
    <w:rsid w:val="DEEA65A3"/>
    <w:rsid w:val="DEFA5397"/>
    <w:rsid w:val="E9BB1EE9"/>
    <w:rsid w:val="FCBF02C8"/>
    <w:rsid w:val="FFED1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numPr>
        <w:ilvl w:val="2"/>
        <w:numId w:val="1"/>
      </w:numPr>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widowControl/>
      <w:ind w:firstLine="420"/>
      <w:jc w:val="left"/>
    </w:pPr>
    <w:rPr>
      <w:rFonts w:ascii="Arial" w:hAnsi="Arial" w:cs="Arial"/>
      <w:kern w:val="0"/>
      <w:sz w:val="20"/>
      <w:szCs w:val="20"/>
    </w:rPr>
  </w:style>
  <w:style w:type="paragraph" w:styleId="4">
    <w:name w:val="annotation text"/>
    <w:basedOn w:val="1"/>
    <w:semiHidden/>
    <w:qFormat/>
    <w:uiPriority w:val="0"/>
    <w:pPr>
      <w:jc w:val="left"/>
    </w:pPr>
  </w:style>
  <w:style w:type="paragraph" w:styleId="5">
    <w:name w:val="Body Text"/>
    <w:basedOn w:val="1"/>
    <w:qFormat/>
    <w:uiPriority w:val="0"/>
    <w:pPr>
      <w:adjustRightInd w:val="0"/>
      <w:jc w:val="left"/>
    </w:pPr>
    <w:rPr>
      <w:rFonts w:ascii="宋体" w:hAnsi="宋体"/>
      <w:sz w:val="24"/>
      <w:szCs w:val="20"/>
    </w:rPr>
  </w:style>
  <w:style w:type="paragraph" w:styleId="6">
    <w:name w:val="Body Text Indent"/>
    <w:basedOn w:val="1"/>
    <w:next w:val="3"/>
    <w:qFormat/>
    <w:uiPriority w:val="0"/>
    <w:pPr>
      <w:adjustRightInd w:val="0"/>
      <w:spacing w:line="360" w:lineRule="auto"/>
      <w:ind w:firstLine="490"/>
      <w:jc w:val="left"/>
    </w:pPr>
    <w:rPr>
      <w:rFonts w:ascii="Century Gothic" w:hAnsi="Century Gothic" w:eastAsia="Century Gothic"/>
      <w:sz w:val="24"/>
      <w:szCs w:val="20"/>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1"/>
    <w:pPr>
      <w:autoSpaceDE w:val="0"/>
      <w:autoSpaceDN w:val="0"/>
      <w:spacing w:before="20"/>
      <w:ind w:left="1100"/>
      <w:jc w:val="left"/>
    </w:pPr>
    <w:rPr>
      <w:rFonts w:ascii="Noto Sans Mono CJK JP Regular" w:hAnsi="Noto Sans Mono CJK JP Regular" w:eastAsia="Noto Sans Mono CJK JP Regular" w:cs="Noto Sans Mono CJK JP Regular"/>
      <w:kern w:val="0"/>
      <w:sz w:val="32"/>
      <w:szCs w:val="32"/>
      <w:lang w:eastAsia="en-US"/>
    </w:rPr>
  </w:style>
  <w:style w:type="paragraph" w:styleId="10">
    <w:name w:val="Normal (Web)"/>
    <w:basedOn w:val="1"/>
    <w:unhideWhenUsed/>
    <w:qFormat/>
    <w:uiPriority w:val="99"/>
    <w:rPr>
      <w:sz w:val="24"/>
    </w:rPr>
  </w:style>
  <w:style w:type="paragraph" w:styleId="11">
    <w:name w:val="Body Text First Indent 2"/>
    <w:basedOn w:val="6"/>
    <w:next w:val="1"/>
    <w:uiPriority w:val="0"/>
    <w:pPr>
      <w:ind w:firstLine="420" w:firstLine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FollowedHyperlink"/>
    <w:basedOn w:val="14"/>
    <w:unhideWhenUsed/>
    <w:qFormat/>
    <w:uiPriority w:val="99"/>
    <w:rPr>
      <w:color w:val="800080"/>
      <w:u w:val="single"/>
    </w:rPr>
  </w:style>
  <w:style w:type="character" w:styleId="16">
    <w:name w:val="Hyperlink"/>
    <w:basedOn w:val="14"/>
    <w:unhideWhenUsed/>
    <w:qFormat/>
    <w:uiPriority w:val="99"/>
    <w:rPr>
      <w:color w:val="0000FF"/>
      <w:u w:val="single"/>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paragraph" w:customStyle="1" w:styleId="19">
    <w:name w:val="List Paragraph"/>
    <w:basedOn w:val="1"/>
    <w:qFormat/>
    <w:uiPriority w:val="34"/>
    <w:pPr>
      <w:ind w:firstLine="420" w:firstLineChars="200"/>
    </w:pPr>
  </w:style>
  <w:style w:type="paragraph" w:customStyle="1" w:styleId="20">
    <w:name w:val="_Style 9"/>
    <w:basedOn w:val="1"/>
    <w:next w:val="1"/>
    <w:qFormat/>
    <w:uiPriority w:val="0"/>
    <w:pPr>
      <w:pBdr>
        <w:bottom w:val="single" w:color="auto" w:sz="6" w:space="1"/>
      </w:pBdr>
      <w:jc w:val="center"/>
    </w:pPr>
    <w:rPr>
      <w:rFonts w:ascii="Arial" w:eastAsia="宋体"/>
      <w:vanish/>
      <w:sz w:val="16"/>
    </w:rPr>
  </w:style>
  <w:style w:type="paragraph" w:customStyle="1" w:styleId="21">
    <w:name w:val="_Style 10"/>
    <w:basedOn w:val="1"/>
    <w:next w:val="1"/>
    <w:qFormat/>
    <w:uiPriority w:val="0"/>
    <w:pPr>
      <w:pBdr>
        <w:top w:val="single" w:color="auto" w:sz="6" w:space="1"/>
      </w:pBdr>
      <w:jc w:val="center"/>
    </w:pPr>
    <w:rPr>
      <w:rFonts w:ascii="Arial" w:eastAsia="宋体"/>
      <w:vanish/>
      <w:sz w:val="16"/>
    </w:rPr>
  </w:style>
  <w:style w:type="character" w:customStyle="1" w:styleId="22">
    <w:name w:val="time"/>
    <w:basedOn w:val="14"/>
    <w:qFormat/>
    <w:uiPriority w:val="0"/>
    <w:rPr>
      <w:color w:val="769199"/>
    </w:rPr>
  </w:style>
  <w:style w:type="character" w:customStyle="1" w:styleId="23">
    <w:name w:val="more"/>
    <w:basedOn w:val="14"/>
    <w:qFormat/>
    <w:uiPriority w:val="0"/>
  </w:style>
  <w:style w:type="character" w:customStyle="1" w:styleId="24">
    <w:name w:val="pubtime"/>
    <w:basedOn w:val="14"/>
    <w:qFormat/>
    <w:uiPriority w:val="0"/>
    <w:rPr>
      <w:color w:val="00000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537</Words>
  <Characters>618</Characters>
  <Lines>5</Lines>
  <Paragraphs>1</Paragraphs>
  <TotalTime>1</TotalTime>
  <ScaleCrop>false</ScaleCrop>
  <LinksUpToDate>false</LinksUpToDate>
  <CharactersWithSpaces>644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2018-03-09T12:22:00Z</dcterms:created>
  <dc:creator>大地工程咨询有限公司</dc:creator>
  <cp:lastModifiedBy>不良の人</cp:lastModifiedBy>
  <cp:lastPrinted>2019-11-29T09:22:00Z</cp:lastPrinted>
  <dcterms:modified xsi:type="dcterms:W3CDTF">2024-09-20T08:12:09Z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B393E70CA2D54DA7B3C9A8EC7CD644E1_13</vt:lpwstr>
  </property>
</Properties>
</file>