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A816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报名及购买招标文件单位登记表</w:t>
      </w:r>
    </w:p>
    <w:p w14:paraId="6E94F4EB">
      <w:pPr>
        <w:widowControl/>
        <w:spacing w:before="100" w:beforeAutospacing="1" w:after="100" w:afterAutospacing="1"/>
        <w:jc w:val="right"/>
        <w:rPr>
          <w:rFonts w:ascii="Calibri" w:hAnsi="Calibri" w:eastAsia="宋体" w:cs="Calibri"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color w:val="FF0000"/>
          <w:kern w:val="0"/>
          <w:sz w:val="19"/>
          <w:szCs w:val="19"/>
        </w:rPr>
        <w:t>报名时间：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202</w:t>
      </w:r>
      <w:r>
        <w:rPr>
          <w:rFonts w:hint="eastAsia" w:ascii="宋体" w:hAnsi="宋体" w:eastAsia="宋体" w:cs="宋体"/>
          <w:color w:val="FF0000"/>
          <w:sz w:val="19"/>
          <w:szCs w:val="19"/>
          <w:lang w:eastAsia="zh-CN"/>
        </w:rPr>
        <w:t>4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年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月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日至202</w:t>
      </w:r>
      <w:r>
        <w:rPr>
          <w:rFonts w:hint="eastAsia" w:ascii="宋体" w:hAnsi="宋体" w:eastAsia="宋体" w:cs="宋体"/>
          <w:color w:val="FF0000"/>
          <w:sz w:val="19"/>
          <w:szCs w:val="19"/>
          <w:lang w:eastAsia="zh-CN"/>
        </w:rPr>
        <w:t>4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年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月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27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日（双休日、法定节假日除外），每日上午8:30时至11:30时，下午14:00时至17:00时</w:t>
      </w:r>
    </w:p>
    <w:tbl>
      <w:tblPr>
        <w:tblStyle w:val="1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829"/>
      </w:tblGrid>
      <w:tr w14:paraId="3B6D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42" w:type="dxa"/>
            <w:vAlign w:val="center"/>
          </w:tcPr>
          <w:p w14:paraId="2E38C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829" w:type="dxa"/>
            <w:vAlign w:val="center"/>
          </w:tcPr>
          <w:p w14:paraId="3D7AC3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杭州市儿童福利院儿童家具采购项目</w:t>
            </w:r>
          </w:p>
        </w:tc>
      </w:tr>
      <w:tr w14:paraId="02FF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2" w:type="dxa"/>
            <w:vAlign w:val="center"/>
          </w:tcPr>
          <w:p w14:paraId="64BDB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招标编号</w:t>
            </w:r>
          </w:p>
        </w:tc>
        <w:tc>
          <w:tcPr>
            <w:tcW w:w="7829" w:type="dxa"/>
            <w:vAlign w:val="center"/>
          </w:tcPr>
          <w:p w14:paraId="6A11AD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D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DZX2024-GK-JD05</w:t>
            </w:r>
          </w:p>
        </w:tc>
      </w:tr>
      <w:tr w14:paraId="0C0C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42" w:type="dxa"/>
            <w:vAlign w:val="center"/>
          </w:tcPr>
          <w:p w14:paraId="31F62A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报名资料费</w:t>
            </w:r>
          </w:p>
        </w:tc>
        <w:tc>
          <w:tcPr>
            <w:tcW w:w="7829" w:type="dxa"/>
            <w:vAlign w:val="center"/>
          </w:tcPr>
          <w:p w14:paraId="3E1193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 w14:paraId="3DB4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2" w:type="dxa"/>
            <w:vAlign w:val="center"/>
          </w:tcPr>
          <w:p w14:paraId="2A2181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报名单位</w:t>
            </w:r>
          </w:p>
        </w:tc>
        <w:tc>
          <w:tcPr>
            <w:tcW w:w="7829" w:type="dxa"/>
            <w:vAlign w:val="center"/>
          </w:tcPr>
          <w:p w14:paraId="7216A67F">
            <w:pPr>
              <w:jc w:val="center"/>
              <w:rPr>
                <w:sz w:val="24"/>
                <w:szCs w:val="24"/>
              </w:rPr>
            </w:pPr>
          </w:p>
        </w:tc>
      </w:tr>
      <w:tr w14:paraId="39D9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2" w:type="dxa"/>
            <w:vAlign w:val="center"/>
          </w:tcPr>
          <w:p w14:paraId="6F88E3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7829" w:type="dxa"/>
            <w:vAlign w:val="center"/>
          </w:tcPr>
          <w:p w14:paraId="65EBDAEE">
            <w:pPr>
              <w:jc w:val="center"/>
              <w:rPr>
                <w:sz w:val="24"/>
                <w:szCs w:val="24"/>
              </w:rPr>
            </w:pPr>
          </w:p>
        </w:tc>
      </w:tr>
      <w:tr w14:paraId="6BC6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2" w:type="dxa"/>
            <w:vAlign w:val="center"/>
          </w:tcPr>
          <w:p w14:paraId="15FED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829" w:type="dxa"/>
            <w:vAlign w:val="center"/>
          </w:tcPr>
          <w:p w14:paraId="2F4565E7">
            <w:pPr>
              <w:jc w:val="center"/>
              <w:rPr>
                <w:sz w:val="24"/>
                <w:szCs w:val="24"/>
              </w:rPr>
            </w:pPr>
          </w:p>
        </w:tc>
      </w:tr>
      <w:tr w14:paraId="0445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2" w:type="dxa"/>
            <w:vAlign w:val="center"/>
          </w:tcPr>
          <w:p w14:paraId="6C1784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7829" w:type="dxa"/>
            <w:vAlign w:val="center"/>
          </w:tcPr>
          <w:p w14:paraId="0AD5EC8F">
            <w:pPr>
              <w:jc w:val="center"/>
              <w:rPr>
                <w:sz w:val="24"/>
                <w:szCs w:val="24"/>
              </w:rPr>
            </w:pPr>
          </w:p>
        </w:tc>
      </w:tr>
      <w:tr w14:paraId="28D8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42" w:type="dxa"/>
            <w:vAlign w:val="center"/>
          </w:tcPr>
          <w:p w14:paraId="37B0B0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资格条件</w:t>
            </w:r>
          </w:p>
        </w:tc>
        <w:tc>
          <w:tcPr>
            <w:tcW w:w="7829" w:type="dxa"/>
            <w:vAlign w:val="center"/>
          </w:tcPr>
          <w:p w14:paraId="6FFF99F4"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 xml:space="preserve"> 1.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；</w:t>
            </w:r>
          </w:p>
          <w:p w14:paraId="679255CD"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2.落实政府采购政策需满足的资格要求：本项目为专门面向中小企业，服务全部由符合政策要求的中小企业承接，提供中小企业声明函；</w:t>
            </w:r>
          </w:p>
          <w:p w14:paraId="1A17C3D9"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3.本项目不接受联合体投标。</w:t>
            </w:r>
          </w:p>
        </w:tc>
      </w:tr>
      <w:tr w14:paraId="0EFE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442" w:type="dxa"/>
            <w:vAlign w:val="center"/>
          </w:tcPr>
          <w:p w14:paraId="488CF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报名携带资料</w:t>
            </w:r>
          </w:p>
        </w:tc>
        <w:tc>
          <w:tcPr>
            <w:tcW w:w="7829" w:type="dxa"/>
            <w:vAlign w:val="center"/>
          </w:tcPr>
          <w:p w14:paraId="0B29C763">
            <w:pPr>
              <w:pStyle w:val="18"/>
            </w:pPr>
          </w:p>
          <w:p w14:paraId="7A0B48EB">
            <w:pPr>
              <w:pStyle w:val="18"/>
              <w:jc w:val="both"/>
            </w:pPr>
            <w:r>
              <w:t>窗体顶端</w:t>
            </w:r>
          </w:p>
          <w:p w14:paraId="5FF882F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企业营业执照复印件或扫描件，须在有效期内；联系人有效二代身份证复印件或扫描件（若为委托代理人还须提供法定代表人授权委托书原件）；供应商报名表（原件，附后）。所有材料均须加盖单位公章。</w:t>
            </w:r>
          </w:p>
        </w:tc>
      </w:tr>
      <w:tr w14:paraId="5481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442" w:type="dxa"/>
            <w:vAlign w:val="center"/>
          </w:tcPr>
          <w:p w14:paraId="2185CD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报名确认</w:t>
            </w:r>
          </w:p>
        </w:tc>
        <w:tc>
          <w:tcPr>
            <w:tcW w:w="7829" w:type="dxa"/>
            <w:vAlign w:val="center"/>
          </w:tcPr>
          <w:p w14:paraId="3712FC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我公司承诺以上报名资料真实有效，确认参加杭州市儿童福利院儿童家具采购项目的报名</w:t>
            </w:r>
          </w:p>
          <w:p w14:paraId="48CCE525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</w:t>
            </w:r>
          </w:p>
          <w:p w14:paraId="1F637739">
            <w:pPr>
              <w:pStyle w:val="17"/>
              <w:spacing w:line="360" w:lineRule="auto"/>
              <w:ind w:left="360" w:firstLine="0" w:firstLineChars="0"/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法人代表或授权代表签字确认：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14:paraId="3166C2DD">
            <w:pPr>
              <w:pStyle w:val="17"/>
              <w:ind w:left="360" w:firstLine="0" w:firstLineChars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31F7331"/>
    <w:sectPr>
      <w:pgSz w:w="11906" w:h="16838"/>
      <w:pgMar w:top="1247" w:right="1440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ZTk5ZGNhNDA0MTVhMzg0MGY4YmMxODQwOTdkNGYifQ=="/>
  </w:docVars>
  <w:rsids>
    <w:rsidRoot w:val="00BB538C"/>
    <w:rsid w:val="00236B30"/>
    <w:rsid w:val="002A725A"/>
    <w:rsid w:val="002C2ECF"/>
    <w:rsid w:val="00757313"/>
    <w:rsid w:val="007D57E2"/>
    <w:rsid w:val="008D30ED"/>
    <w:rsid w:val="00BB538C"/>
    <w:rsid w:val="00CE153B"/>
    <w:rsid w:val="00DE43A8"/>
    <w:rsid w:val="00FE14B9"/>
    <w:rsid w:val="05132B2F"/>
    <w:rsid w:val="0ABD70B6"/>
    <w:rsid w:val="0D1823CF"/>
    <w:rsid w:val="10DD5F74"/>
    <w:rsid w:val="11BA73B5"/>
    <w:rsid w:val="22005287"/>
    <w:rsid w:val="2C7F64F9"/>
    <w:rsid w:val="38500D4C"/>
    <w:rsid w:val="499562CC"/>
    <w:rsid w:val="50BE058C"/>
    <w:rsid w:val="559F5BDC"/>
    <w:rsid w:val="57FF41F1"/>
    <w:rsid w:val="608F6B57"/>
    <w:rsid w:val="67AE7931"/>
    <w:rsid w:val="68431A3B"/>
    <w:rsid w:val="6DC6596A"/>
    <w:rsid w:val="6F36242A"/>
    <w:rsid w:val="7379F127"/>
    <w:rsid w:val="76F1C1CC"/>
    <w:rsid w:val="77E0E78D"/>
    <w:rsid w:val="797D7C18"/>
    <w:rsid w:val="7BFF491A"/>
    <w:rsid w:val="7D5E8132"/>
    <w:rsid w:val="7EB645B0"/>
    <w:rsid w:val="7EDB9C8F"/>
    <w:rsid w:val="7F3913A2"/>
    <w:rsid w:val="BEFD791E"/>
    <w:rsid w:val="DEEA65A3"/>
    <w:rsid w:val="DEFA5397"/>
    <w:rsid w:val="E9BB1EE9"/>
    <w:rsid w:val="FCBF02C8"/>
    <w:rsid w:val="FFE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/>
    </w:pPr>
  </w:style>
  <w:style w:type="paragraph" w:styleId="3">
    <w:name w:val="Body Text"/>
    <w:basedOn w:val="1"/>
    <w:next w:val="2"/>
    <w:qFormat/>
    <w:uiPriority w:val="0"/>
    <w:pPr>
      <w:adjustRightInd w:val="0"/>
      <w:jc w:val="left"/>
    </w:pPr>
    <w:rPr>
      <w:rFonts w:ascii="宋体" w:hAnsi="宋体"/>
      <w:sz w:val="24"/>
      <w:szCs w:val="20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1"/>
    <w:pPr>
      <w:autoSpaceDE w:val="0"/>
      <w:autoSpaceDN w:val="0"/>
      <w:spacing w:before="20"/>
      <w:ind w:left="110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time"/>
    <w:basedOn w:val="12"/>
    <w:qFormat/>
    <w:uiPriority w:val="0"/>
    <w:rPr>
      <w:color w:val="769199"/>
    </w:rPr>
  </w:style>
  <w:style w:type="character" w:customStyle="1" w:styleId="21">
    <w:name w:val="more"/>
    <w:basedOn w:val="12"/>
    <w:qFormat/>
    <w:uiPriority w:val="0"/>
  </w:style>
  <w:style w:type="character" w:customStyle="1" w:styleId="22">
    <w:name w:val="pubtime"/>
    <w:basedOn w:val="12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680</Words>
  <Characters>759</Characters>
  <Lines>5</Lines>
  <Paragraphs>1</Paragraphs>
  <TotalTime>0</TotalTime>
  <ScaleCrop>false</ScaleCrop>
  <LinksUpToDate>false</LinksUpToDate>
  <CharactersWithSpaces>784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2018-03-09T12:22:00Z</dcterms:created>
  <dc:creator>大地工程咨询有限公司</dc:creator>
  <cp:lastModifiedBy>杭州治泓建设工程管理有限公司</cp:lastModifiedBy>
  <cp:lastPrinted>2019-11-29T09:22:00Z</cp:lastPrinted>
  <dcterms:modified xsi:type="dcterms:W3CDTF">2024-09-06T08:38:38Z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B8D9907A0A0A4C49AE5E9E0577AA5A02</vt:lpwstr>
  </property>
</Properties>
</file>