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05061">
      <w:pPr>
        <w:spacing w:line="360" w:lineRule="auto"/>
        <w:jc w:val="center"/>
        <w:rPr>
          <w:rFonts w:hint="eastAsia" w:ascii="华文中宋" w:hAnsi="华文中宋" w:eastAsia="华文中宋" w:cs="Arial"/>
          <w:color w:val="auto"/>
          <w:w w:val="80"/>
          <w:kern w:val="0"/>
          <w:sz w:val="56"/>
          <w:szCs w:val="44"/>
          <w:highlight w:val="none"/>
        </w:rPr>
      </w:pPr>
    </w:p>
    <w:tbl>
      <w:tblPr>
        <w:tblStyle w:val="23"/>
        <w:tblW w:w="9145" w:type="dxa"/>
        <w:tblInd w:w="0" w:type="dxa"/>
        <w:tblLayout w:type="fixed"/>
        <w:tblCellMar>
          <w:top w:w="0" w:type="dxa"/>
          <w:left w:w="108" w:type="dxa"/>
          <w:bottom w:w="0" w:type="dxa"/>
          <w:right w:w="108" w:type="dxa"/>
        </w:tblCellMar>
      </w:tblPr>
      <w:tblGrid>
        <w:gridCol w:w="9145"/>
      </w:tblGrid>
      <w:tr w14:paraId="16F137FB">
        <w:tblPrEx>
          <w:tblCellMar>
            <w:top w:w="0" w:type="dxa"/>
            <w:left w:w="108" w:type="dxa"/>
            <w:bottom w:w="0" w:type="dxa"/>
            <w:right w:w="108" w:type="dxa"/>
          </w:tblCellMar>
        </w:tblPrEx>
        <w:trPr>
          <w:trHeight w:val="1814" w:hRule="atLeast"/>
        </w:trPr>
        <w:tc>
          <w:tcPr>
            <w:tcW w:w="9145" w:type="dxa"/>
            <w:vAlign w:val="center"/>
          </w:tcPr>
          <w:p w14:paraId="6A226715">
            <w:pPr>
              <w:jc w:val="center"/>
              <w:rPr>
                <w:rFonts w:hint="eastAsia" w:ascii="隶书" w:hAnsi="华文中宋" w:eastAsia="隶书" w:cs="Arial"/>
                <w:color w:val="auto"/>
                <w:w w:val="66"/>
                <w:kern w:val="0"/>
                <w:sz w:val="72"/>
                <w:szCs w:val="72"/>
                <w:highlight w:val="none"/>
              </w:rPr>
            </w:pPr>
            <w:r>
              <w:rPr>
                <w:rFonts w:hint="eastAsia" w:ascii="隶书" w:hAnsi="华文中宋" w:eastAsia="隶书" w:cs="Arial"/>
                <w:color w:val="auto"/>
                <w:w w:val="66"/>
                <w:kern w:val="0"/>
                <w:sz w:val="72"/>
                <w:szCs w:val="72"/>
                <w:highlight w:val="none"/>
              </w:rPr>
              <w:t>浙江中医药大学富春校区及滨文南区安防维保及零配件采购</w:t>
            </w:r>
          </w:p>
          <w:p w14:paraId="42F84082">
            <w:pPr>
              <w:jc w:val="center"/>
              <w:rPr>
                <w:rFonts w:hint="eastAsia" w:ascii="隶书" w:hAnsi="华文中宋" w:eastAsia="隶书" w:cs="Arial"/>
                <w:color w:val="auto"/>
                <w:w w:val="66"/>
                <w:kern w:val="0"/>
                <w:sz w:val="72"/>
                <w:szCs w:val="72"/>
                <w:highlight w:val="none"/>
                <w:lang w:eastAsia="zh-CN"/>
              </w:rPr>
            </w:pPr>
          </w:p>
        </w:tc>
      </w:tr>
      <w:tr w14:paraId="2FE2EED3">
        <w:tblPrEx>
          <w:tblCellMar>
            <w:top w:w="0" w:type="dxa"/>
            <w:left w:w="108" w:type="dxa"/>
            <w:bottom w:w="0" w:type="dxa"/>
            <w:right w:w="108" w:type="dxa"/>
          </w:tblCellMar>
        </w:tblPrEx>
        <w:trPr>
          <w:trHeight w:val="2414" w:hRule="atLeast"/>
        </w:trPr>
        <w:tc>
          <w:tcPr>
            <w:tcW w:w="9145" w:type="dxa"/>
            <w:vAlign w:val="center"/>
          </w:tcPr>
          <w:p w14:paraId="23B449BD">
            <w:pPr>
              <w:spacing w:line="360" w:lineRule="auto"/>
              <w:jc w:val="center"/>
              <w:rPr>
                <w:rFonts w:ascii="华文隶书" w:hAnsi="华文中宋" w:eastAsia="华文隶书" w:cs="Arial"/>
                <w:color w:val="auto"/>
                <w:w w:val="80"/>
                <w:kern w:val="0"/>
                <w:sz w:val="96"/>
                <w:szCs w:val="48"/>
                <w:highlight w:val="none"/>
              </w:rPr>
            </w:pPr>
            <w:r>
              <w:rPr>
                <w:rFonts w:hint="eastAsia" w:ascii="华文隶书" w:hAnsi="华文中宋" w:eastAsia="华文隶书" w:cs="Arial"/>
                <w:color w:val="auto"/>
                <w:w w:val="80"/>
                <w:kern w:val="0"/>
                <w:sz w:val="96"/>
                <w:szCs w:val="48"/>
                <w:highlight w:val="none"/>
              </w:rPr>
              <w:drawing>
                <wp:inline distT="0" distB="0" distL="114300" distR="114300">
                  <wp:extent cx="965835" cy="965835"/>
                  <wp:effectExtent l="0" t="0" r="5715" b="5715"/>
                  <wp:docPr id="3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descr="LOGO1"/>
                          <pic:cNvPicPr>
                            <a:picLocks noChangeAspect="1"/>
                          </pic:cNvPicPr>
                        </pic:nvPicPr>
                        <pic:blipFill>
                          <a:blip r:embed="rId28"/>
                          <a:stretch>
                            <a:fillRect/>
                          </a:stretch>
                        </pic:blipFill>
                        <pic:spPr>
                          <a:xfrm>
                            <a:off x="0" y="0"/>
                            <a:ext cx="965835" cy="965835"/>
                          </a:xfrm>
                          <a:prstGeom prst="rect">
                            <a:avLst/>
                          </a:prstGeom>
                          <a:noFill/>
                          <a:ln>
                            <a:noFill/>
                          </a:ln>
                        </pic:spPr>
                      </pic:pic>
                    </a:graphicData>
                  </a:graphic>
                </wp:inline>
              </w:drawing>
            </w:r>
          </w:p>
        </w:tc>
      </w:tr>
      <w:tr w14:paraId="0AD7D6D1">
        <w:tblPrEx>
          <w:tblCellMar>
            <w:top w:w="0" w:type="dxa"/>
            <w:left w:w="108" w:type="dxa"/>
            <w:bottom w:w="0" w:type="dxa"/>
            <w:right w:w="108" w:type="dxa"/>
          </w:tblCellMar>
        </w:tblPrEx>
        <w:trPr>
          <w:trHeight w:val="1814" w:hRule="atLeast"/>
        </w:trPr>
        <w:tc>
          <w:tcPr>
            <w:tcW w:w="9145" w:type="dxa"/>
            <w:vAlign w:val="center"/>
          </w:tcPr>
          <w:p w14:paraId="2FAE1EC3">
            <w:pPr>
              <w:spacing w:line="360" w:lineRule="auto"/>
              <w:jc w:val="center"/>
              <w:rPr>
                <w:rFonts w:ascii="华文中宋" w:hAnsi="华文中宋" w:eastAsia="华文中宋" w:cs="Arial"/>
                <w:color w:val="auto"/>
                <w:w w:val="80"/>
                <w:kern w:val="0"/>
                <w:sz w:val="120"/>
                <w:szCs w:val="120"/>
                <w:highlight w:val="none"/>
              </w:rPr>
            </w:pPr>
            <w:r>
              <w:rPr>
                <w:rFonts w:hint="eastAsia" w:ascii="隶书" w:hAnsi="华文中宋" w:eastAsia="隶书" w:cs="Arial"/>
                <w:color w:val="auto"/>
                <w:w w:val="80"/>
                <w:kern w:val="0"/>
                <w:sz w:val="96"/>
                <w:szCs w:val="96"/>
                <w:highlight w:val="none"/>
              </w:rPr>
              <w:t>竞争性磋商文件</w:t>
            </w:r>
          </w:p>
        </w:tc>
      </w:tr>
    </w:tbl>
    <w:p w14:paraId="4C26FD3D">
      <w:pPr>
        <w:spacing w:line="276" w:lineRule="auto"/>
        <w:ind w:left="-7" w:leftChars="-4" w:hanging="1"/>
        <w:jc w:val="center"/>
        <w:rPr>
          <w:rFonts w:ascii="仿宋" w:hAnsi="仿宋" w:eastAsia="仿宋" w:cs="Arial"/>
          <w:bCs/>
          <w:color w:val="auto"/>
          <w:kern w:val="0"/>
          <w:sz w:val="30"/>
          <w:szCs w:val="30"/>
          <w:highlight w:val="none"/>
        </w:rPr>
      </w:pPr>
      <w:r>
        <w:rPr>
          <w:rFonts w:hint="eastAsia" w:ascii="仿宋" w:hAnsi="仿宋" w:eastAsia="仿宋" w:cs="Arial"/>
          <w:bCs/>
          <w:color w:val="auto"/>
          <w:kern w:val="0"/>
          <w:sz w:val="30"/>
          <w:szCs w:val="30"/>
          <w:highlight w:val="none"/>
        </w:rPr>
        <w:t>项目编号：</w:t>
      </w:r>
      <w:r>
        <w:rPr>
          <w:rFonts w:hint="eastAsia" w:ascii="仿宋" w:hAnsi="仿宋" w:eastAsia="仿宋" w:cs="Arial"/>
          <w:bCs/>
          <w:color w:val="auto"/>
          <w:kern w:val="0"/>
          <w:sz w:val="30"/>
          <w:szCs w:val="30"/>
          <w:highlight w:val="none"/>
          <w:lang w:eastAsia="zh-CN"/>
        </w:rPr>
        <w:t>CTZB-2024050566</w:t>
      </w:r>
      <w:r>
        <w:rPr>
          <w:rFonts w:hint="eastAsia" w:ascii="仿宋" w:hAnsi="仿宋" w:eastAsia="仿宋" w:cs="Arial"/>
          <w:bCs/>
          <w:color w:val="auto"/>
          <w:kern w:val="0"/>
          <w:sz w:val="30"/>
          <w:szCs w:val="30"/>
          <w:highlight w:val="none"/>
        </w:rPr>
        <w:t xml:space="preserve"> </w:t>
      </w:r>
    </w:p>
    <w:p w14:paraId="0B4B2AA8">
      <w:pPr>
        <w:widowControl/>
        <w:ind w:right="-2"/>
        <w:jc w:val="center"/>
        <w:rPr>
          <w:color w:val="auto"/>
          <w:sz w:val="44"/>
          <w:highlight w:val="none"/>
        </w:rPr>
      </w:pPr>
    </w:p>
    <w:p w14:paraId="34E42891">
      <w:pPr>
        <w:pStyle w:val="34"/>
        <w:ind w:firstLine="880"/>
        <w:rPr>
          <w:rFonts w:ascii="Times New Roman" w:hAnsi="Times New Roman"/>
          <w:color w:val="auto"/>
          <w:sz w:val="44"/>
          <w:highlight w:val="none"/>
        </w:rPr>
      </w:pPr>
    </w:p>
    <w:p w14:paraId="6DF632CE">
      <w:pPr>
        <w:pStyle w:val="34"/>
        <w:ind w:left="1890" w:leftChars="900" w:firstLine="0" w:firstLineChars="0"/>
        <w:jc w:val="left"/>
        <w:rPr>
          <w:rFonts w:ascii="仿宋" w:hAnsi="仿宋" w:eastAsia="仿宋"/>
          <w:color w:val="auto"/>
          <w:sz w:val="30"/>
          <w:szCs w:val="30"/>
          <w:highlight w:val="none"/>
        </w:rPr>
      </w:pPr>
    </w:p>
    <w:p w14:paraId="397FE4F7">
      <w:pPr>
        <w:pStyle w:val="34"/>
        <w:ind w:left="1890" w:leftChars="900" w:firstLine="0" w:firstLineChars="0"/>
        <w:jc w:val="left"/>
        <w:rPr>
          <w:rFonts w:ascii="仿宋" w:hAnsi="仿宋" w:eastAsia="仿宋"/>
          <w:color w:val="auto"/>
          <w:sz w:val="30"/>
          <w:szCs w:val="30"/>
          <w:highlight w:val="none"/>
        </w:rPr>
      </w:pPr>
    </w:p>
    <w:p w14:paraId="0C479A17">
      <w:pPr>
        <w:pStyle w:val="34"/>
        <w:spacing w:line="360" w:lineRule="auto"/>
        <w:ind w:left="1890" w:leftChars="900" w:firstLine="0" w:firstLineChars="0"/>
        <w:jc w:val="left"/>
        <w:rPr>
          <w:rFonts w:ascii="仿宋" w:hAnsi="仿宋" w:eastAsia="仿宋"/>
          <w:color w:val="auto"/>
          <w:sz w:val="30"/>
          <w:szCs w:val="30"/>
          <w:highlight w:val="none"/>
        </w:rPr>
      </w:pPr>
    </w:p>
    <w:p w14:paraId="68BA461C">
      <w:pPr>
        <w:pStyle w:val="34"/>
        <w:spacing w:line="360" w:lineRule="auto"/>
        <w:ind w:left="2520" w:leftChars="1200" w:firstLine="0" w:firstLineChars="0"/>
        <w:jc w:val="left"/>
        <w:rPr>
          <w:rFonts w:ascii="Times New Roman" w:hAnsi="Times New Roman"/>
          <w:color w:val="auto"/>
          <w:sz w:val="44"/>
          <w:highlight w:val="none"/>
        </w:rPr>
      </w:pPr>
      <w:r>
        <w:rPr>
          <w:rFonts w:hint="eastAsia" w:ascii="仿宋" w:hAnsi="仿宋" w:eastAsia="仿宋"/>
          <w:color w:val="auto"/>
          <w:sz w:val="30"/>
          <w:szCs w:val="30"/>
          <w:highlight w:val="none"/>
        </w:rPr>
        <w:t>采 购 人：</w:t>
      </w:r>
      <w:r>
        <w:rPr>
          <w:rFonts w:hint="eastAsia" w:ascii="仿宋" w:hAnsi="仿宋" w:eastAsia="仿宋" w:cs="Arial"/>
          <w:bCs/>
          <w:color w:val="auto"/>
          <w:kern w:val="0"/>
          <w:sz w:val="30"/>
          <w:szCs w:val="30"/>
          <w:highlight w:val="none"/>
        </w:rPr>
        <w:t>浙江中医药大学</w:t>
      </w:r>
    </w:p>
    <w:p w14:paraId="4188B29E">
      <w:pPr>
        <w:pStyle w:val="34"/>
        <w:spacing w:line="360" w:lineRule="auto"/>
        <w:ind w:left="2520" w:leftChars="1200" w:firstLine="0" w:firstLineChars="0"/>
        <w:jc w:val="left"/>
        <w:rPr>
          <w:rFonts w:ascii="仿宋" w:hAnsi="仿宋" w:eastAsia="仿宋" w:cs="Arial"/>
          <w:color w:val="auto"/>
          <w:kern w:val="0"/>
          <w:sz w:val="30"/>
          <w:szCs w:val="30"/>
          <w:highlight w:val="none"/>
        </w:rPr>
      </w:pPr>
      <w:r>
        <w:rPr>
          <w:rFonts w:hint="eastAsia" w:ascii="仿宋" w:hAnsi="仿宋" w:eastAsia="仿宋"/>
          <w:color w:val="auto"/>
          <w:sz w:val="30"/>
          <w:szCs w:val="30"/>
          <w:highlight w:val="none"/>
        </w:rPr>
        <w:t>代理机构：</w:t>
      </w:r>
      <w:r>
        <w:rPr>
          <w:rFonts w:hint="eastAsia" w:ascii="仿宋" w:hAnsi="仿宋" w:eastAsia="仿宋" w:cs="Arial"/>
          <w:color w:val="auto"/>
          <w:kern w:val="0"/>
          <w:sz w:val="30"/>
          <w:szCs w:val="30"/>
          <w:highlight w:val="none"/>
        </w:rPr>
        <w:t>浙江省成套招标代理有限公司</w:t>
      </w:r>
    </w:p>
    <w:p w14:paraId="15A55AFC">
      <w:pPr>
        <w:pStyle w:val="34"/>
        <w:spacing w:line="360" w:lineRule="auto"/>
        <w:ind w:left="2520" w:leftChars="1200" w:firstLine="0" w:firstLineChars="0"/>
        <w:jc w:val="left"/>
        <w:rPr>
          <w:rFonts w:ascii="Times New Roman" w:hAnsi="Times New Roman"/>
          <w:color w:val="auto"/>
          <w:sz w:val="44"/>
          <w:highlight w:val="none"/>
        </w:rPr>
      </w:pPr>
      <w:r>
        <w:rPr>
          <w:rFonts w:hint="eastAsia" w:ascii="仿宋" w:hAnsi="仿宋" w:eastAsia="仿宋"/>
          <w:color w:val="auto"/>
          <w:sz w:val="30"/>
          <w:szCs w:val="30"/>
          <w:highlight w:val="none"/>
        </w:rPr>
        <w:t>日    期：</w:t>
      </w:r>
      <w:r>
        <w:rPr>
          <w:rFonts w:hint="eastAsia" w:ascii="仿宋" w:hAnsi="仿宋" w:eastAsia="仿宋" w:cs="Arial"/>
          <w:color w:val="auto"/>
          <w:kern w:val="0"/>
          <w:sz w:val="30"/>
          <w:szCs w:val="30"/>
          <w:highlight w:val="none"/>
        </w:rPr>
        <w:t>二○二</w:t>
      </w:r>
      <w:r>
        <w:rPr>
          <w:rFonts w:hint="eastAsia" w:ascii="仿宋" w:hAnsi="仿宋" w:eastAsia="仿宋" w:cs="Arial"/>
          <w:color w:val="auto"/>
          <w:kern w:val="0"/>
          <w:sz w:val="30"/>
          <w:szCs w:val="30"/>
          <w:highlight w:val="none"/>
          <w:lang w:val="en-US" w:eastAsia="zh-CN"/>
        </w:rPr>
        <w:t>四</w:t>
      </w:r>
      <w:r>
        <w:rPr>
          <w:rFonts w:hint="eastAsia" w:ascii="仿宋" w:hAnsi="仿宋" w:eastAsia="仿宋" w:cs="Arial"/>
          <w:color w:val="auto"/>
          <w:kern w:val="0"/>
          <w:sz w:val="30"/>
          <w:szCs w:val="30"/>
          <w:highlight w:val="none"/>
        </w:rPr>
        <w:t>年</w:t>
      </w:r>
      <w:r>
        <w:rPr>
          <w:rFonts w:hint="eastAsia" w:ascii="仿宋" w:hAnsi="仿宋" w:eastAsia="仿宋" w:cs="Arial"/>
          <w:color w:val="auto"/>
          <w:kern w:val="0"/>
          <w:sz w:val="30"/>
          <w:szCs w:val="30"/>
          <w:highlight w:val="none"/>
          <w:lang w:val="en-US" w:eastAsia="zh-CN"/>
        </w:rPr>
        <w:t>六</w:t>
      </w:r>
      <w:r>
        <w:rPr>
          <w:rFonts w:hint="eastAsia" w:ascii="仿宋" w:hAnsi="仿宋" w:eastAsia="仿宋" w:cs="Arial"/>
          <w:color w:val="auto"/>
          <w:kern w:val="0"/>
          <w:sz w:val="30"/>
          <w:szCs w:val="30"/>
          <w:highlight w:val="none"/>
        </w:rPr>
        <w:t>月</w:t>
      </w:r>
    </w:p>
    <w:p w14:paraId="1CE7C089">
      <w:pPr>
        <w:spacing w:line="360" w:lineRule="auto"/>
        <w:rPr>
          <w:rFonts w:ascii="Arial" w:hAnsi="Arial" w:eastAsia="新宋体" w:cs="Arial"/>
          <w:color w:val="auto"/>
          <w:kern w:val="0"/>
          <w:sz w:val="32"/>
          <w:szCs w:val="32"/>
          <w:highlight w:val="none"/>
        </w:rPr>
        <w:sectPr>
          <w:headerReference r:id="rId5" w:type="first"/>
          <w:headerReference r:id="rId3" w:type="default"/>
          <w:headerReference r:id="rId4" w:type="even"/>
          <w:footerReference r:id="rId6" w:type="even"/>
          <w:pgSz w:w="11906" w:h="16838"/>
          <w:pgMar w:top="1134" w:right="1134" w:bottom="1134" w:left="1417" w:header="425" w:footer="567" w:gutter="0"/>
          <w:pgBorders>
            <w:top w:val="none" w:sz="0" w:space="0"/>
            <w:left w:val="none" w:sz="0" w:space="0"/>
            <w:bottom w:val="none" w:sz="0" w:space="0"/>
            <w:right w:val="none" w:sz="0" w:space="0"/>
          </w:pgBorders>
          <w:cols w:space="0" w:num="1"/>
          <w:rtlGutter w:val="0"/>
          <w:docGrid w:linePitch="312" w:charSpace="0"/>
        </w:sectPr>
      </w:pPr>
    </w:p>
    <w:p w14:paraId="5A696C8D">
      <w:pPr>
        <w:jc w:val="center"/>
        <w:rPr>
          <w:rFonts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目</w:t>
      </w:r>
      <w:r>
        <w:rPr>
          <w:rFonts w:ascii="华文中宋" w:hAnsi="华文中宋" w:eastAsia="华文中宋"/>
          <w:b/>
          <w:color w:val="auto"/>
          <w:sz w:val="44"/>
          <w:szCs w:val="44"/>
          <w:highlight w:val="none"/>
        </w:rPr>
        <w:t xml:space="preserve">  </w:t>
      </w:r>
      <w:r>
        <w:rPr>
          <w:rFonts w:hint="eastAsia" w:ascii="华文中宋" w:hAnsi="华文中宋" w:eastAsia="华文中宋"/>
          <w:b/>
          <w:color w:val="auto"/>
          <w:sz w:val="44"/>
          <w:szCs w:val="44"/>
          <w:highlight w:val="none"/>
        </w:rPr>
        <w:t>录</w:t>
      </w:r>
    </w:p>
    <w:p w14:paraId="1E662D60">
      <w:pPr>
        <w:pStyle w:val="17"/>
        <w:tabs>
          <w:tab w:val="right" w:leader="dot" w:pos="9355"/>
        </w:tabs>
      </w:pPr>
      <w:r>
        <w:rPr>
          <w:rFonts w:ascii="仿宋" w:hAnsi="仿宋" w:eastAsia="仿宋" w:cs="Arial"/>
          <w:bCs w:val="0"/>
          <w:caps w:val="0"/>
          <w:color w:val="auto"/>
          <w:sz w:val="24"/>
          <w:highlight w:val="none"/>
        </w:rPr>
        <w:fldChar w:fldCharType="begin"/>
      </w:r>
      <w:r>
        <w:rPr>
          <w:rFonts w:ascii="仿宋" w:hAnsi="仿宋" w:eastAsia="仿宋" w:cs="Arial"/>
          <w:bCs w:val="0"/>
          <w:caps w:val="0"/>
          <w:color w:val="auto"/>
          <w:sz w:val="24"/>
          <w:highlight w:val="none"/>
        </w:rPr>
        <w:instrText xml:space="preserve"> TOC \o "1-2" \h \z \u </w:instrText>
      </w:r>
      <w:r>
        <w:rPr>
          <w:rFonts w:ascii="仿宋" w:hAnsi="仿宋" w:eastAsia="仿宋" w:cs="Arial"/>
          <w:bCs w:val="0"/>
          <w:caps w:val="0"/>
          <w:color w:val="auto"/>
          <w:sz w:val="24"/>
          <w:highlight w:val="none"/>
        </w:rPr>
        <w:fldChar w:fldCharType="separate"/>
      </w:r>
      <w:r>
        <w:rPr>
          <w:rFonts w:ascii="仿宋" w:hAnsi="仿宋" w:eastAsia="仿宋" w:cs="Arial"/>
          <w:bCs w:val="0"/>
          <w:caps w:val="0"/>
          <w:color w:val="auto"/>
          <w:highlight w:val="none"/>
        </w:rPr>
        <w:fldChar w:fldCharType="begin"/>
      </w:r>
      <w:r>
        <w:rPr>
          <w:rFonts w:ascii="仿宋" w:hAnsi="仿宋" w:eastAsia="仿宋" w:cs="Arial"/>
          <w:bCs w:val="0"/>
          <w:caps w:val="0"/>
          <w:highlight w:val="none"/>
        </w:rPr>
        <w:instrText xml:space="preserve"> HYPERLINK \l _Toc5318 </w:instrText>
      </w:r>
      <w:r>
        <w:rPr>
          <w:rFonts w:ascii="仿宋" w:hAnsi="仿宋" w:eastAsia="仿宋" w:cs="Arial"/>
          <w:bCs w:val="0"/>
          <w:caps w:val="0"/>
          <w:highlight w:val="none"/>
        </w:rPr>
        <w:fldChar w:fldCharType="separate"/>
      </w:r>
      <w:r>
        <w:rPr>
          <w:rFonts w:hint="eastAsia"/>
          <w:highlight w:val="none"/>
        </w:rPr>
        <w:t>第一章</w:t>
      </w:r>
      <w:r>
        <w:rPr>
          <w:highlight w:val="none"/>
        </w:rPr>
        <w:t xml:space="preserve"> </w:t>
      </w:r>
      <w:r>
        <w:rPr>
          <w:rFonts w:hint="eastAsia"/>
          <w:highlight w:val="none"/>
        </w:rPr>
        <w:t>竞争性磋商公告</w:t>
      </w:r>
      <w:r>
        <w:tab/>
      </w:r>
      <w:r>
        <w:fldChar w:fldCharType="begin"/>
      </w:r>
      <w:r>
        <w:instrText xml:space="preserve"> PAGEREF _Toc5318 \h </w:instrText>
      </w:r>
      <w:r>
        <w:fldChar w:fldCharType="separate"/>
      </w:r>
      <w:r>
        <w:t>- 3 -</w:t>
      </w:r>
      <w:r>
        <w:fldChar w:fldCharType="end"/>
      </w:r>
      <w:r>
        <w:rPr>
          <w:rFonts w:ascii="仿宋" w:hAnsi="仿宋" w:eastAsia="仿宋" w:cs="Arial"/>
          <w:bCs w:val="0"/>
          <w:caps w:val="0"/>
          <w:color w:val="auto"/>
          <w:highlight w:val="none"/>
        </w:rPr>
        <w:fldChar w:fldCharType="end"/>
      </w:r>
    </w:p>
    <w:p w14:paraId="393467EB">
      <w:pPr>
        <w:pStyle w:val="17"/>
        <w:tabs>
          <w:tab w:val="right" w:leader="dot" w:pos="9355"/>
        </w:tabs>
      </w:pPr>
      <w:r>
        <w:rPr>
          <w:rFonts w:ascii="仿宋" w:hAnsi="仿宋" w:eastAsia="仿宋" w:cs="Arial"/>
          <w:bCs/>
          <w:caps/>
          <w:color w:val="auto"/>
          <w:highlight w:val="none"/>
        </w:rPr>
        <w:fldChar w:fldCharType="begin"/>
      </w:r>
      <w:r>
        <w:rPr>
          <w:rFonts w:ascii="仿宋" w:hAnsi="仿宋" w:eastAsia="仿宋" w:cs="Arial"/>
          <w:bCs/>
          <w:caps/>
          <w:highlight w:val="none"/>
        </w:rPr>
        <w:instrText xml:space="preserve"> HYPERLINK \l _Toc87 </w:instrText>
      </w:r>
      <w:r>
        <w:rPr>
          <w:rFonts w:ascii="仿宋" w:hAnsi="仿宋" w:eastAsia="仿宋" w:cs="Arial"/>
          <w:bCs/>
          <w:caps/>
          <w:highlight w:val="none"/>
        </w:rPr>
        <w:fldChar w:fldCharType="separate"/>
      </w:r>
      <w:r>
        <w:rPr>
          <w:rFonts w:hint="eastAsia"/>
          <w:highlight w:val="none"/>
        </w:rPr>
        <w:t>第二章 供应商须知</w:t>
      </w:r>
      <w:r>
        <w:tab/>
      </w:r>
      <w:r>
        <w:fldChar w:fldCharType="begin"/>
      </w:r>
      <w:r>
        <w:instrText xml:space="preserve"> PAGEREF _Toc87 \h </w:instrText>
      </w:r>
      <w:r>
        <w:fldChar w:fldCharType="separate"/>
      </w:r>
      <w:r>
        <w:t>- 6 -</w:t>
      </w:r>
      <w:r>
        <w:fldChar w:fldCharType="end"/>
      </w:r>
      <w:r>
        <w:rPr>
          <w:rFonts w:ascii="仿宋" w:hAnsi="仿宋" w:eastAsia="仿宋" w:cs="Arial"/>
          <w:bCs/>
          <w:caps/>
          <w:color w:val="auto"/>
          <w:highlight w:val="none"/>
        </w:rPr>
        <w:fldChar w:fldCharType="end"/>
      </w:r>
    </w:p>
    <w:p w14:paraId="19DD43D9">
      <w:pPr>
        <w:pStyle w:val="19"/>
        <w:tabs>
          <w:tab w:val="right" w:leader="dot" w:pos="9355"/>
          <w:tab w:val="clear" w:pos="8931"/>
        </w:tabs>
      </w:pPr>
      <w:r>
        <w:rPr>
          <w:rFonts w:ascii="仿宋" w:hAnsi="仿宋" w:eastAsia="仿宋" w:cs="Arial"/>
          <w:bCs/>
          <w:caps/>
          <w:color w:val="auto"/>
          <w:highlight w:val="none"/>
        </w:rPr>
        <w:fldChar w:fldCharType="begin"/>
      </w:r>
      <w:r>
        <w:rPr>
          <w:rFonts w:ascii="仿宋" w:hAnsi="仿宋" w:eastAsia="仿宋" w:cs="Arial"/>
          <w:bCs/>
          <w:caps/>
          <w:highlight w:val="none"/>
        </w:rPr>
        <w:instrText xml:space="preserve"> HYPERLINK \l _Toc3113 </w:instrText>
      </w:r>
      <w:r>
        <w:rPr>
          <w:rFonts w:ascii="仿宋" w:hAnsi="仿宋" w:eastAsia="仿宋" w:cs="Arial"/>
          <w:bCs/>
          <w:caps/>
          <w:highlight w:val="none"/>
        </w:rPr>
        <w:fldChar w:fldCharType="separate"/>
      </w:r>
      <w:r>
        <w:rPr>
          <w:rFonts w:hint="eastAsia" w:ascii="华文中宋" w:hAnsi="华文中宋" w:eastAsia="华文中宋"/>
          <w:kern w:val="0"/>
          <w:highlight w:val="none"/>
        </w:rPr>
        <w:t>供应商须知前附表</w:t>
      </w:r>
      <w:r>
        <w:tab/>
      </w:r>
      <w:r>
        <w:fldChar w:fldCharType="begin"/>
      </w:r>
      <w:r>
        <w:instrText xml:space="preserve"> PAGEREF _Toc3113 \h </w:instrText>
      </w:r>
      <w:r>
        <w:fldChar w:fldCharType="separate"/>
      </w:r>
      <w:r>
        <w:t>- 6 -</w:t>
      </w:r>
      <w:r>
        <w:fldChar w:fldCharType="end"/>
      </w:r>
      <w:r>
        <w:rPr>
          <w:rFonts w:ascii="仿宋" w:hAnsi="仿宋" w:eastAsia="仿宋" w:cs="Arial"/>
          <w:bCs/>
          <w:caps/>
          <w:color w:val="auto"/>
          <w:highlight w:val="none"/>
        </w:rPr>
        <w:fldChar w:fldCharType="end"/>
      </w:r>
    </w:p>
    <w:p w14:paraId="535F165C">
      <w:pPr>
        <w:pStyle w:val="19"/>
        <w:tabs>
          <w:tab w:val="right" w:leader="dot" w:pos="9355"/>
          <w:tab w:val="clear" w:pos="8931"/>
        </w:tabs>
      </w:pPr>
      <w:r>
        <w:rPr>
          <w:rFonts w:ascii="仿宋" w:hAnsi="仿宋" w:eastAsia="仿宋" w:cs="Arial"/>
          <w:bCs/>
          <w:caps/>
          <w:color w:val="auto"/>
          <w:highlight w:val="none"/>
        </w:rPr>
        <w:fldChar w:fldCharType="begin"/>
      </w:r>
      <w:r>
        <w:rPr>
          <w:rFonts w:ascii="仿宋" w:hAnsi="仿宋" w:eastAsia="仿宋" w:cs="Arial"/>
          <w:bCs/>
          <w:caps/>
          <w:highlight w:val="none"/>
        </w:rPr>
        <w:instrText xml:space="preserve"> HYPERLINK \l _Toc16083 </w:instrText>
      </w:r>
      <w:r>
        <w:rPr>
          <w:rFonts w:ascii="仿宋" w:hAnsi="仿宋" w:eastAsia="仿宋" w:cs="Arial"/>
          <w:bCs/>
          <w:caps/>
          <w:highlight w:val="none"/>
        </w:rPr>
        <w:fldChar w:fldCharType="separate"/>
      </w:r>
      <w:r>
        <w:rPr>
          <w:rFonts w:hint="eastAsia"/>
          <w:highlight w:val="none"/>
        </w:rPr>
        <w:t>一、总则</w:t>
      </w:r>
      <w:r>
        <w:tab/>
      </w:r>
      <w:r>
        <w:fldChar w:fldCharType="begin"/>
      </w:r>
      <w:r>
        <w:instrText xml:space="preserve"> PAGEREF _Toc16083 \h </w:instrText>
      </w:r>
      <w:r>
        <w:fldChar w:fldCharType="separate"/>
      </w:r>
      <w:r>
        <w:t>- 10 -</w:t>
      </w:r>
      <w:r>
        <w:fldChar w:fldCharType="end"/>
      </w:r>
      <w:r>
        <w:rPr>
          <w:rFonts w:ascii="仿宋" w:hAnsi="仿宋" w:eastAsia="仿宋" w:cs="Arial"/>
          <w:bCs/>
          <w:caps/>
          <w:color w:val="auto"/>
          <w:highlight w:val="none"/>
        </w:rPr>
        <w:fldChar w:fldCharType="end"/>
      </w:r>
    </w:p>
    <w:p w14:paraId="4D66BA7E">
      <w:pPr>
        <w:pStyle w:val="19"/>
        <w:tabs>
          <w:tab w:val="right" w:leader="dot" w:pos="9355"/>
          <w:tab w:val="clear" w:pos="8931"/>
        </w:tabs>
      </w:pPr>
      <w:r>
        <w:rPr>
          <w:rFonts w:ascii="仿宋" w:hAnsi="仿宋" w:eastAsia="仿宋" w:cs="Arial"/>
          <w:bCs/>
          <w:caps/>
          <w:color w:val="auto"/>
          <w:highlight w:val="none"/>
        </w:rPr>
        <w:fldChar w:fldCharType="begin"/>
      </w:r>
      <w:r>
        <w:rPr>
          <w:rFonts w:ascii="仿宋" w:hAnsi="仿宋" w:eastAsia="仿宋" w:cs="Arial"/>
          <w:bCs/>
          <w:caps/>
          <w:highlight w:val="none"/>
        </w:rPr>
        <w:instrText xml:space="preserve"> HYPERLINK \l _Toc8032 </w:instrText>
      </w:r>
      <w:r>
        <w:rPr>
          <w:rFonts w:ascii="仿宋" w:hAnsi="仿宋" w:eastAsia="仿宋" w:cs="Arial"/>
          <w:bCs/>
          <w:caps/>
          <w:highlight w:val="none"/>
        </w:rPr>
        <w:fldChar w:fldCharType="separate"/>
      </w:r>
      <w:r>
        <w:rPr>
          <w:rFonts w:hint="eastAsia"/>
          <w:highlight w:val="none"/>
        </w:rPr>
        <w:t>二、落实的采购政策</w:t>
      </w:r>
      <w:r>
        <w:tab/>
      </w:r>
      <w:r>
        <w:fldChar w:fldCharType="begin"/>
      </w:r>
      <w:r>
        <w:instrText xml:space="preserve"> PAGEREF _Toc8032 \h </w:instrText>
      </w:r>
      <w:r>
        <w:fldChar w:fldCharType="separate"/>
      </w:r>
      <w:r>
        <w:t>- 17 -</w:t>
      </w:r>
      <w:r>
        <w:fldChar w:fldCharType="end"/>
      </w:r>
      <w:r>
        <w:rPr>
          <w:rFonts w:ascii="仿宋" w:hAnsi="仿宋" w:eastAsia="仿宋" w:cs="Arial"/>
          <w:bCs/>
          <w:caps/>
          <w:color w:val="auto"/>
          <w:highlight w:val="none"/>
        </w:rPr>
        <w:fldChar w:fldCharType="end"/>
      </w:r>
    </w:p>
    <w:p w14:paraId="5C6A9C09">
      <w:pPr>
        <w:pStyle w:val="19"/>
        <w:tabs>
          <w:tab w:val="right" w:leader="dot" w:pos="9355"/>
          <w:tab w:val="clear" w:pos="8931"/>
        </w:tabs>
      </w:pPr>
      <w:r>
        <w:rPr>
          <w:rFonts w:ascii="仿宋" w:hAnsi="仿宋" w:eastAsia="仿宋" w:cs="Arial"/>
          <w:bCs/>
          <w:caps/>
          <w:color w:val="auto"/>
          <w:highlight w:val="none"/>
        </w:rPr>
        <w:fldChar w:fldCharType="begin"/>
      </w:r>
      <w:r>
        <w:rPr>
          <w:rFonts w:ascii="仿宋" w:hAnsi="仿宋" w:eastAsia="仿宋" w:cs="Arial"/>
          <w:bCs/>
          <w:caps/>
          <w:highlight w:val="none"/>
        </w:rPr>
        <w:instrText xml:space="preserve"> HYPERLINK \l _Toc25419 </w:instrText>
      </w:r>
      <w:r>
        <w:rPr>
          <w:rFonts w:ascii="仿宋" w:hAnsi="仿宋" w:eastAsia="仿宋" w:cs="Arial"/>
          <w:bCs/>
          <w:caps/>
          <w:highlight w:val="none"/>
        </w:rPr>
        <w:fldChar w:fldCharType="separate"/>
      </w:r>
      <w:r>
        <w:rPr>
          <w:rFonts w:hint="eastAsia"/>
          <w:highlight w:val="none"/>
        </w:rPr>
        <w:t>三、磋商文件（采购文件）</w:t>
      </w:r>
      <w:r>
        <w:tab/>
      </w:r>
      <w:r>
        <w:fldChar w:fldCharType="begin"/>
      </w:r>
      <w:r>
        <w:instrText xml:space="preserve"> PAGEREF _Toc25419 \h </w:instrText>
      </w:r>
      <w:r>
        <w:fldChar w:fldCharType="separate"/>
      </w:r>
      <w:r>
        <w:t>- 19 -</w:t>
      </w:r>
      <w:r>
        <w:fldChar w:fldCharType="end"/>
      </w:r>
      <w:r>
        <w:rPr>
          <w:rFonts w:ascii="仿宋" w:hAnsi="仿宋" w:eastAsia="仿宋" w:cs="Arial"/>
          <w:bCs/>
          <w:caps/>
          <w:color w:val="auto"/>
          <w:highlight w:val="none"/>
        </w:rPr>
        <w:fldChar w:fldCharType="end"/>
      </w:r>
    </w:p>
    <w:p w14:paraId="79BD29E8">
      <w:pPr>
        <w:pStyle w:val="19"/>
        <w:tabs>
          <w:tab w:val="right" w:leader="dot" w:pos="9355"/>
          <w:tab w:val="clear" w:pos="8931"/>
        </w:tabs>
      </w:pPr>
      <w:r>
        <w:rPr>
          <w:rFonts w:ascii="仿宋" w:hAnsi="仿宋" w:eastAsia="仿宋" w:cs="Arial"/>
          <w:bCs/>
          <w:caps/>
          <w:color w:val="auto"/>
          <w:highlight w:val="none"/>
        </w:rPr>
        <w:fldChar w:fldCharType="begin"/>
      </w:r>
      <w:r>
        <w:rPr>
          <w:rFonts w:ascii="仿宋" w:hAnsi="仿宋" w:eastAsia="仿宋" w:cs="Arial"/>
          <w:bCs/>
          <w:caps/>
          <w:highlight w:val="none"/>
        </w:rPr>
        <w:instrText xml:space="preserve"> HYPERLINK \l _Toc14662 </w:instrText>
      </w:r>
      <w:r>
        <w:rPr>
          <w:rFonts w:ascii="仿宋" w:hAnsi="仿宋" w:eastAsia="仿宋" w:cs="Arial"/>
          <w:bCs/>
          <w:caps/>
          <w:highlight w:val="none"/>
        </w:rPr>
        <w:fldChar w:fldCharType="separate"/>
      </w:r>
      <w:r>
        <w:rPr>
          <w:rFonts w:hint="eastAsia"/>
          <w:highlight w:val="none"/>
        </w:rPr>
        <w:t>四、磋商响应文件</w:t>
      </w:r>
      <w:r>
        <w:tab/>
      </w:r>
      <w:r>
        <w:fldChar w:fldCharType="begin"/>
      </w:r>
      <w:r>
        <w:instrText xml:space="preserve"> PAGEREF _Toc14662 \h </w:instrText>
      </w:r>
      <w:r>
        <w:fldChar w:fldCharType="separate"/>
      </w:r>
      <w:r>
        <w:t>- 20 -</w:t>
      </w:r>
      <w:r>
        <w:fldChar w:fldCharType="end"/>
      </w:r>
      <w:r>
        <w:rPr>
          <w:rFonts w:ascii="仿宋" w:hAnsi="仿宋" w:eastAsia="仿宋" w:cs="Arial"/>
          <w:bCs/>
          <w:caps/>
          <w:color w:val="auto"/>
          <w:highlight w:val="none"/>
        </w:rPr>
        <w:fldChar w:fldCharType="end"/>
      </w:r>
    </w:p>
    <w:p w14:paraId="18932181">
      <w:pPr>
        <w:pStyle w:val="19"/>
        <w:tabs>
          <w:tab w:val="right" w:leader="dot" w:pos="9355"/>
          <w:tab w:val="clear" w:pos="8931"/>
        </w:tabs>
      </w:pPr>
      <w:r>
        <w:rPr>
          <w:rFonts w:ascii="仿宋" w:hAnsi="仿宋" w:eastAsia="仿宋" w:cs="Arial"/>
          <w:bCs/>
          <w:caps/>
          <w:color w:val="auto"/>
          <w:highlight w:val="none"/>
        </w:rPr>
        <w:fldChar w:fldCharType="begin"/>
      </w:r>
      <w:r>
        <w:rPr>
          <w:rFonts w:ascii="仿宋" w:hAnsi="仿宋" w:eastAsia="仿宋" w:cs="Arial"/>
          <w:bCs/>
          <w:caps/>
          <w:highlight w:val="none"/>
        </w:rPr>
        <w:instrText xml:space="preserve"> HYPERLINK \l _Toc6869 </w:instrText>
      </w:r>
      <w:r>
        <w:rPr>
          <w:rFonts w:ascii="仿宋" w:hAnsi="仿宋" w:eastAsia="仿宋" w:cs="Arial"/>
          <w:bCs/>
          <w:caps/>
          <w:highlight w:val="none"/>
        </w:rPr>
        <w:fldChar w:fldCharType="separate"/>
      </w:r>
      <w:r>
        <w:rPr>
          <w:rFonts w:hint="eastAsia"/>
          <w:highlight w:val="none"/>
        </w:rPr>
        <w:t>五、磋商响应</w:t>
      </w:r>
      <w:r>
        <w:tab/>
      </w:r>
      <w:r>
        <w:fldChar w:fldCharType="begin"/>
      </w:r>
      <w:r>
        <w:instrText xml:space="preserve"> PAGEREF _Toc6869 \h </w:instrText>
      </w:r>
      <w:r>
        <w:fldChar w:fldCharType="separate"/>
      </w:r>
      <w:r>
        <w:t>- 24 -</w:t>
      </w:r>
      <w:r>
        <w:fldChar w:fldCharType="end"/>
      </w:r>
      <w:r>
        <w:rPr>
          <w:rFonts w:ascii="仿宋" w:hAnsi="仿宋" w:eastAsia="仿宋" w:cs="Arial"/>
          <w:bCs/>
          <w:caps/>
          <w:color w:val="auto"/>
          <w:highlight w:val="none"/>
        </w:rPr>
        <w:fldChar w:fldCharType="end"/>
      </w:r>
    </w:p>
    <w:p w14:paraId="0DD691C0">
      <w:pPr>
        <w:pStyle w:val="19"/>
        <w:tabs>
          <w:tab w:val="right" w:leader="dot" w:pos="9355"/>
          <w:tab w:val="clear" w:pos="8931"/>
        </w:tabs>
      </w:pPr>
      <w:r>
        <w:rPr>
          <w:rFonts w:ascii="仿宋" w:hAnsi="仿宋" w:eastAsia="仿宋" w:cs="Arial"/>
          <w:bCs/>
          <w:caps/>
          <w:color w:val="auto"/>
          <w:highlight w:val="none"/>
        </w:rPr>
        <w:fldChar w:fldCharType="begin"/>
      </w:r>
      <w:r>
        <w:rPr>
          <w:rFonts w:ascii="仿宋" w:hAnsi="仿宋" w:eastAsia="仿宋" w:cs="Arial"/>
          <w:bCs/>
          <w:caps/>
          <w:highlight w:val="none"/>
        </w:rPr>
        <w:instrText xml:space="preserve"> HYPERLINK \l _Toc12692 </w:instrText>
      </w:r>
      <w:r>
        <w:rPr>
          <w:rFonts w:ascii="仿宋" w:hAnsi="仿宋" w:eastAsia="仿宋" w:cs="Arial"/>
          <w:bCs/>
          <w:caps/>
          <w:highlight w:val="none"/>
        </w:rPr>
        <w:fldChar w:fldCharType="separate"/>
      </w:r>
      <w:r>
        <w:rPr>
          <w:rFonts w:hint="eastAsia"/>
          <w:highlight w:val="none"/>
        </w:rPr>
        <w:t>六、开标</w:t>
      </w:r>
      <w:r>
        <w:tab/>
      </w:r>
      <w:r>
        <w:fldChar w:fldCharType="begin"/>
      </w:r>
      <w:r>
        <w:instrText xml:space="preserve"> PAGEREF _Toc12692 \h </w:instrText>
      </w:r>
      <w:r>
        <w:fldChar w:fldCharType="separate"/>
      </w:r>
      <w:r>
        <w:t>- 25 -</w:t>
      </w:r>
      <w:r>
        <w:fldChar w:fldCharType="end"/>
      </w:r>
      <w:r>
        <w:rPr>
          <w:rFonts w:ascii="仿宋" w:hAnsi="仿宋" w:eastAsia="仿宋" w:cs="Arial"/>
          <w:bCs/>
          <w:caps/>
          <w:color w:val="auto"/>
          <w:highlight w:val="none"/>
        </w:rPr>
        <w:fldChar w:fldCharType="end"/>
      </w:r>
    </w:p>
    <w:p w14:paraId="737EA4A9">
      <w:pPr>
        <w:pStyle w:val="19"/>
        <w:tabs>
          <w:tab w:val="right" w:leader="dot" w:pos="9355"/>
          <w:tab w:val="clear" w:pos="8931"/>
        </w:tabs>
      </w:pPr>
      <w:r>
        <w:rPr>
          <w:rFonts w:ascii="仿宋" w:hAnsi="仿宋" w:eastAsia="仿宋" w:cs="Arial"/>
          <w:bCs/>
          <w:caps/>
          <w:color w:val="auto"/>
          <w:highlight w:val="none"/>
        </w:rPr>
        <w:fldChar w:fldCharType="begin"/>
      </w:r>
      <w:r>
        <w:rPr>
          <w:rFonts w:ascii="仿宋" w:hAnsi="仿宋" w:eastAsia="仿宋" w:cs="Arial"/>
          <w:bCs/>
          <w:caps/>
          <w:highlight w:val="none"/>
        </w:rPr>
        <w:instrText xml:space="preserve"> HYPERLINK \l _Toc18749 </w:instrText>
      </w:r>
      <w:r>
        <w:rPr>
          <w:rFonts w:ascii="仿宋" w:hAnsi="仿宋" w:eastAsia="仿宋" w:cs="Arial"/>
          <w:bCs/>
          <w:caps/>
          <w:highlight w:val="none"/>
        </w:rPr>
        <w:fldChar w:fldCharType="separate"/>
      </w:r>
      <w:r>
        <w:rPr>
          <w:rFonts w:hint="eastAsia"/>
          <w:highlight w:val="none"/>
        </w:rPr>
        <w:t>七、磋商</w:t>
      </w:r>
      <w:r>
        <w:tab/>
      </w:r>
      <w:r>
        <w:fldChar w:fldCharType="begin"/>
      </w:r>
      <w:r>
        <w:instrText xml:space="preserve"> PAGEREF _Toc18749 \h </w:instrText>
      </w:r>
      <w:r>
        <w:fldChar w:fldCharType="separate"/>
      </w:r>
      <w:r>
        <w:t>- 27 -</w:t>
      </w:r>
      <w:r>
        <w:fldChar w:fldCharType="end"/>
      </w:r>
      <w:r>
        <w:rPr>
          <w:rFonts w:ascii="仿宋" w:hAnsi="仿宋" w:eastAsia="仿宋" w:cs="Arial"/>
          <w:bCs/>
          <w:caps/>
          <w:color w:val="auto"/>
          <w:highlight w:val="none"/>
        </w:rPr>
        <w:fldChar w:fldCharType="end"/>
      </w:r>
    </w:p>
    <w:p w14:paraId="5AD06110">
      <w:pPr>
        <w:pStyle w:val="19"/>
        <w:tabs>
          <w:tab w:val="right" w:leader="dot" w:pos="9355"/>
          <w:tab w:val="clear" w:pos="8931"/>
        </w:tabs>
      </w:pPr>
      <w:r>
        <w:rPr>
          <w:rFonts w:ascii="仿宋" w:hAnsi="仿宋" w:eastAsia="仿宋" w:cs="Arial"/>
          <w:bCs/>
          <w:caps/>
          <w:color w:val="auto"/>
          <w:highlight w:val="none"/>
        </w:rPr>
        <w:fldChar w:fldCharType="begin"/>
      </w:r>
      <w:r>
        <w:rPr>
          <w:rFonts w:ascii="仿宋" w:hAnsi="仿宋" w:eastAsia="仿宋" w:cs="Arial"/>
          <w:bCs/>
          <w:caps/>
          <w:highlight w:val="none"/>
        </w:rPr>
        <w:instrText xml:space="preserve"> HYPERLINK \l _Toc1023 </w:instrText>
      </w:r>
      <w:r>
        <w:rPr>
          <w:rFonts w:ascii="仿宋" w:hAnsi="仿宋" w:eastAsia="仿宋" w:cs="Arial"/>
          <w:bCs/>
          <w:caps/>
          <w:highlight w:val="none"/>
        </w:rPr>
        <w:fldChar w:fldCharType="separate"/>
      </w:r>
      <w:r>
        <w:rPr>
          <w:rFonts w:hint="eastAsia"/>
          <w:highlight w:val="none"/>
        </w:rPr>
        <w:t>八、最后报价</w:t>
      </w:r>
      <w:r>
        <w:tab/>
      </w:r>
      <w:r>
        <w:fldChar w:fldCharType="begin"/>
      </w:r>
      <w:r>
        <w:instrText xml:space="preserve"> PAGEREF _Toc1023 \h </w:instrText>
      </w:r>
      <w:r>
        <w:fldChar w:fldCharType="separate"/>
      </w:r>
      <w:r>
        <w:t>- 28 -</w:t>
      </w:r>
      <w:r>
        <w:fldChar w:fldCharType="end"/>
      </w:r>
      <w:r>
        <w:rPr>
          <w:rFonts w:ascii="仿宋" w:hAnsi="仿宋" w:eastAsia="仿宋" w:cs="Arial"/>
          <w:bCs/>
          <w:caps/>
          <w:color w:val="auto"/>
          <w:highlight w:val="none"/>
        </w:rPr>
        <w:fldChar w:fldCharType="end"/>
      </w:r>
    </w:p>
    <w:p w14:paraId="78E35353">
      <w:pPr>
        <w:pStyle w:val="19"/>
        <w:tabs>
          <w:tab w:val="right" w:leader="dot" w:pos="9355"/>
          <w:tab w:val="clear" w:pos="8931"/>
        </w:tabs>
      </w:pPr>
      <w:r>
        <w:rPr>
          <w:rFonts w:ascii="仿宋" w:hAnsi="仿宋" w:eastAsia="仿宋" w:cs="Arial"/>
          <w:bCs/>
          <w:caps/>
          <w:color w:val="auto"/>
          <w:highlight w:val="none"/>
        </w:rPr>
        <w:fldChar w:fldCharType="begin"/>
      </w:r>
      <w:r>
        <w:rPr>
          <w:rFonts w:ascii="仿宋" w:hAnsi="仿宋" w:eastAsia="仿宋" w:cs="Arial"/>
          <w:bCs/>
          <w:caps/>
          <w:highlight w:val="none"/>
        </w:rPr>
        <w:instrText xml:space="preserve"> HYPERLINK \l _Toc20023 </w:instrText>
      </w:r>
      <w:r>
        <w:rPr>
          <w:rFonts w:ascii="仿宋" w:hAnsi="仿宋" w:eastAsia="仿宋" w:cs="Arial"/>
          <w:bCs/>
          <w:caps/>
          <w:highlight w:val="none"/>
        </w:rPr>
        <w:fldChar w:fldCharType="separate"/>
      </w:r>
      <w:r>
        <w:rPr>
          <w:rFonts w:hint="eastAsia"/>
          <w:highlight w:val="none"/>
        </w:rPr>
        <w:t>九、评审</w:t>
      </w:r>
      <w:r>
        <w:tab/>
      </w:r>
      <w:r>
        <w:fldChar w:fldCharType="begin"/>
      </w:r>
      <w:r>
        <w:instrText xml:space="preserve"> PAGEREF _Toc20023 \h </w:instrText>
      </w:r>
      <w:r>
        <w:fldChar w:fldCharType="separate"/>
      </w:r>
      <w:r>
        <w:t>- 28 -</w:t>
      </w:r>
      <w:r>
        <w:fldChar w:fldCharType="end"/>
      </w:r>
      <w:r>
        <w:rPr>
          <w:rFonts w:ascii="仿宋" w:hAnsi="仿宋" w:eastAsia="仿宋" w:cs="Arial"/>
          <w:bCs/>
          <w:caps/>
          <w:color w:val="auto"/>
          <w:highlight w:val="none"/>
        </w:rPr>
        <w:fldChar w:fldCharType="end"/>
      </w:r>
    </w:p>
    <w:p w14:paraId="62ED1B3C">
      <w:pPr>
        <w:pStyle w:val="19"/>
        <w:tabs>
          <w:tab w:val="right" w:leader="dot" w:pos="9355"/>
          <w:tab w:val="clear" w:pos="8931"/>
        </w:tabs>
      </w:pPr>
      <w:r>
        <w:rPr>
          <w:rFonts w:ascii="仿宋" w:hAnsi="仿宋" w:eastAsia="仿宋" w:cs="Arial"/>
          <w:bCs/>
          <w:caps/>
          <w:color w:val="auto"/>
          <w:highlight w:val="none"/>
        </w:rPr>
        <w:fldChar w:fldCharType="begin"/>
      </w:r>
      <w:r>
        <w:rPr>
          <w:rFonts w:ascii="仿宋" w:hAnsi="仿宋" w:eastAsia="仿宋" w:cs="Arial"/>
          <w:bCs/>
          <w:caps/>
          <w:highlight w:val="none"/>
        </w:rPr>
        <w:instrText xml:space="preserve"> HYPERLINK \l _Toc16652 </w:instrText>
      </w:r>
      <w:r>
        <w:rPr>
          <w:rFonts w:ascii="仿宋" w:hAnsi="仿宋" w:eastAsia="仿宋" w:cs="Arial"/>
          <w:bCs/>
          <w:caps/>
          <w:highlight w:val="none"/>
        </w:rPr>
        <w:fldChar w:fldCharType="separate"/>
      </w:r>
      <w:r>
        <w:rPr>
          <w:rFonts w:hint="eastAsia"/>
          <w:highlight w:val="none"/>
        </w:rPr>
        <w:t>十、成交结果确认与公告</w:t>
      </w:r>
      <w:r>
        <w:tab/>
      </w:r>
      <w:r>
        <w:fldChar w:fldCharType="begin"/>
      </w:r>
      <w:r>
        <w:instrText xml:space="preserve"> PAGEREF _Toc16652 \h </w:instrText>
      </w:r>
      <w:r>
        <w:fldChar w:fldCharType="separate"/>
      </w:r>
      <w:r>
        <w:t>- 30 -</w:t>
      </w:r>
      <w:r>
        <w:fldChar w:fldCharType="end"/>
      </w:r>
      <w:r>
        <w:rPr>
          <w:rFonts w:ascii="仿宋" w:hAnsi="仿宋" w:eastAsia="仿宋" w:cs="Arial"/>
          <w:bCs/>
          <w:caps/>
          <w:color w:val="auto"/>
          <w:highlight w:val="none"/>
        </w:rPr>
        <w:fldChar w:fldCharType="end"/>
      </w:r>
    </w:p>
    <w:p w14:paraId="05A3AA1E">
      <w:pPr>
        <w:pStyle w:val="19"/>
        <w:tabs>
          <w:tab w:val="right" w:leader="dot" w:pos="9355"/>
          <w:tab w:val="clear" w:pos="8931"/>
        </w:tabs>
      </w:pPr>
      <w:r>
        <w:rPr>
          <w:rFonts w:ascii="仿宋" w:hAnsi="仿宋" w:eastAsia="仿宋" w:cs="Arial"/>
          <w:bCs/>
          <w:caps/>
          <w:color w:val="auto"/>
          <w:highlight w:val="none"/>
        </w:rPr>
        <w:fldChar w:fldCharType="begin"/>
      </w:r>
      <w:r>
        <w:rPr>
          <w:rFonts w:ascii="仿宋" w:hAnsi="仿宋" w:eastAsia="仿宋" w:cs="Arial"/>
          <w:bCs/>
          <w:caps/>
          <w:highlight w:val="none"/>
        </w:rPr>
        <w:instrText xml:space="preserve"> HYPERLINK \l _Toc28997 </w:instrText>
      </w:r>
      <w:r>
        <w:rPr>
          <w:rFonts w:ascii="仿宋" w:hAnsi="仿宋" w:eastAsia="仿宋" w:cs="Arial"/>
          <w:bCs/>
          <w:caps/>
          <w:highlight w:val="none"/>
        </w:rPr>
        <w:fldChar w:fldCharType="separate"/>
      </w:r>
      <w:r>
        <w:rPr>
          <w:rFonts w:hint="eastAsia"/>
          <w:highlight w:val="none"/>
        </w:rPr>
        <w:t>十一、采购</w:t>
      </w:r>
      <w:r>
        <w:rPr>
          <w:highlight w:val="none"/>
        </w:rPr>
        <w:t>代理服务费</w:t>
      </w:r>
      <w:r>
        <w:tab/>
      </w:r>
      <w:r>
        <w:fldChar w:fldCharType="begin"/>
      </w:r>
      <w:r>
        <w:instrText xml:space="preserve"> PAGEREF _Toc28997 \h </w:instrText>
      </w:r>
      <w:r>
        <w:fldChar w:fldCharType="separate"/>
      </w:r>
      <w:r>
        <w:t>- 31 -</w:t>
      </w:r>
      <w:r>
        <w:fldChar w:fldCharType="end"/>
      </w:r>
      <w:r>
        <w:rPr>
          <w:rFonts w:ascii="仿宋" w:hAnsi="仿宋" w:eastAsia="仿宋" w:cs="Arial"/>
          <w:bCs/>
          <w:caps/>
          <w:color w:val="auto"/>
          <w:highlight w:val="none"/>
        </w:rPr>
        <w:fldChar w:fldCharType="end"/>
      </w:r>
    </w:p>
    <w:p w14:paraId="76ECEB46">
      <w:pPr>
        <w:pStyle w:val="19"/>
        <w:tabs>
          <w:tab w:val="right" w:leader="dot" w:pos="9355"/>
          <w:tab w:val="clear" w:pos="8931"/>
        </w:tabs>
      </w:pPr>
      <w:r>
        <w:rPr>
          <w:rFonts w:ascii="仿宋" w:hAnsi="仿宋" w:eastAsia="仿宋" w:cs="Arial"/>
          <w:bCs/>
          <w:caps/>
          <w:color w:val="auto"/>
          <w:highlight w:val="none"/>
        </w:rPr>
        <w:fldChar w:fldCharType="begin"/>
      </w:r>
      <w:r>
        <w:rPr>
          <w:rFonts w:ascii="仿宋" w:hAnsi="仿宋" w:eastAsia="仿宋" w:cs="Arial"/>
          <w:bCs/>
          <w:caps/>
          <w:highlight w:val="none"/>
        </w:rPr>
        <w:instrText xml:space="preserve"> HYPERLINK \l _Toc3811 </w:instrText>
      </w:r>
      <w:r>
        <w:rPr>
          <w:rFonts w:ascii="仿宋" w:hAnsi="仿宋" w:eastAsia="仿宋" w:cs="Arial"/>
          <w:bCs/>
          <w:caps/>
          <w:highlight w:val="none"/>
        </w:rPr>
        <w:fldChar w:fldCharType="separate"/>
      </w:r>
      <w:r>
        <w:rPr>
          <w:rFonts w:hint="eastAsia"/>
          <w:highlight w:val="none"/>
        </w:rPr>
        <w:t>十二、合同签订和履约担保</w:t>
      </w:r>
      <w:r>
        <w:tab/>
      </w:r>
      <w:r>
        <w:fldChar w:fldCharType="begin"/>
      </w:r>
      <w:r>
        <w:instrText xml:space="preserve"> PAGEREF _Toc3811 \h </w:instrText>
      </w:r>
      <w:r>
        <w:fldChar w:fldCharType="separate"/>
      </w:r>
      <w:r>
        <w:t>- 31 -</w:t>
      </w:r>
      <w:r>
        <w:fldChar w:fldCharType="end"/>
      </w:r>
      <w:r>
        <w:rPr>
          <w:rFonts w:ascii="仿宋" w:hAnsi="仿宋" w:eastAsia="仿宋" w:cs="Arial"/>
          <w:bCs/>
          <w:caps/>
          <w:color w:val="auto"/>
          <w:highlight w:val="none"/>
        </w:rPr>
        <w:fldChar w:fldCharType="end"/>
      </w:r>
    </w:p>
    <w:p w14:paraId="09D7ACB9">
      <w:pPr>
        <w:pStyle w:val="19"/>
        <w:tabs>
          <w:tab w:val="right" w:leader="dot" w:pos="9355"/>
          <w:tab w:val="clear" w:pos="8931"/>
        </w:tabs>
      </w:pPr>
      <w:r>
        <w:rPr>
          <w:rFonts w:ascii="仿宋" w:hAnsi="仿宋" w:eastAsia="仿宋" w:cs="Arial"/>
          <w:bCs/>
          <w:caps/>
          <w:color w:val="auto"/>
          <w:highlight w:val="none"/>
        </w:rPr>
        <w:fldChar w:fldCharType="begin"/>
      </w:r>
      <w:r>
        <w:rPr>
          <w:rFonts w:ascii="仿宋" w:hAnsi="仿宋" w:eastAsia="仿宋" w:cs="Arial"/>
          <w:bCs/>
          <w:caps/>
          <w:highlight w:val="none"/>
        </w:rPr>
        <w:instrText xml:space="preserve"> HYPERLINK \l _Toc363 </w:instrText>
      </w:r>
      <w:r>
        <w:rPr>
          <w:rFonts w:ascii="仿宋" w:hAnsi="仿宋" w:eastAsia="仿宋" w:cs="Arial"/>
          <w:bCs/>
          <w:caps/>
          <w:highlight w:val="none"/>
        </w:rPr>
        <w:fldChar w:fldCharType="separate"/>
      </w:r>
      <w:r>
        <w:rPr>
          <w:rFonts w:hint="eastAsia"/>
          <w:highlight w:val="none"/>
        </w:rPr>
        <w:t>十三、其他事项说明</w:t>
      </w:r>
      <w:r>
        <w:tab/>
      </w:r>
      <w:r>
        <w:fldChar w:fldCharType="begin"/>
      </w:r>
      <w:r>
        <w:instrText xml:space="preserve"> PAGEREF _Toc363 \h </w:instrText>
      </w:r>
      <w:r>
        <w:fldChar w:fldCharType="separate"/>
      </w:r>
      <w:r>
        <w:t>- 32 -</w:t>
      </w:r>
      <w:r>
        <w:fldChar w:fldCharType="end"/>
      </w:r>
      <w:r>
        <w:rPr>
          <w:rFonts w:ascii="仿宋" w:hAnsi="仿宋" w:eastAsia="仿宋" w:cs="Arial"/>
          <w:bCs/>
          <w:caps/>
          <w:color w:val="auto"/>
          <w:highlight w:val="none"/>
        </w:rPr>
        <w:fldChar w:fldCharType="end"/>
      </w:r>
    </w:p>
    <w:p w14:paraId="72E10B29">
      <w:pPr>
        <w:pStyle w:val="17"/>
        <w:tabs>
          <w:tab w:val="right" w:leader="dot" w:pos="9355"/>
        </w:tabs>
      </w:pPr>
      <w:r>
        <w:rPr>
          <w:rFonts w:ascii="仿宋" w:hAnsi="仿宋" w:eastAsia="仿宋" w:cs="Arial"/>
          <w:bCs/>
          <w:caps/>
          <w:color w:val="auto"/>
          <w:highlight w:val="none"/>
        </w:rPr>
        <w:fldChar w:fldCharType="begin"/>
      </w:r>
      <w:r>
        <w:rPr>
          <w:rFonts w:ascii="仿宋" w:hAnsi="仿宋" w:eastAsia="仿宋" w:cs="Arial"/>
          <w:bCs/>
          <w:caps/>
          <w:highlight w:val="none"/>
        </w:rPr>
        <w:instrText xml:space="preserve"> HYPERLINK \l _Toc25983 </w:instrText>
      </w:r>
      <w:r>
        <w:rPr>
          <w:rFonts w:ascii="仿宋" w:hAnsi="仿宋" w:eastAsia="仿宋" w:cs="Arial"/>
          <w:bCs/>
          <w:caps/>
          <w:highlight w:val="none"/>
        </w:rPr>
        <w:fldChar w:fldCharType="separate"/>
      </w:r>
      <w:r>
        <w:rPr>
          <w:rFonts w:hint="eastAsia"/>
          <w:highlight w:val="none"/>
        </w:rPr>
        <w:t>第三章</w:t>
      </w:r>
      <w:r>
        <w:rPr>
          <w:highlight w:val="none"/>
        </w:rPr>
        <w:t xml:space="preserve"> </w:t>
      </w:r>
      <w:r>
        <w:rPr>
          <w:rFonts w:hint="eastAsia"/>
          <w:highlight w:val="none"/>
        </w:rPr>
        <w:t>采购需求</w:t>
      </w:r>
      <w:r>
        <w:tab/>
      </w:r>
      <w:r>
        <w:fldChar w:fldCharType="begin"/>
      </w:r>
      <w:r>
        <w:instrText xml:space="preserve"> PAGEREF _Toc25983 \h </w:instrText>
      </w:r>
      <w:r>
        <w:fldChar w:fldCharType="separate"/>
      </w:r>
      <w:r>
        <w:t>- 33 -</w:t>
      </w:r>
      <w:r>
        <w:fldChar w:fldCharType="end"/>
      </w:r>
      <w:r>
        <w:rPr>
          <w:rFonts w:ascii="仿宋" w:hAnsi="仿宋" w:eastAsia="仿宋" w:cs="Arial"/>
          <w:bCs/>
          <w:caps/>
          <w:color w:val="auto"/>
          <w:highlight w:val="none"/>
        </w:rPr>
        <w:fldChar w:fldCharType="end"/>
      </w:r>
    </w:p>
    <w:p w14:paraId="519438B0">
      <w:pPr>
        <w:pStyle w:val="19"/>
        <w:tabs>
          <w:tab w:val="right" w:leader="dot" w:pos="9355"/>
          <w:tab w:val="clear" w:pos="8931"/>
        </w:tabs>
        <w:rPr>
          <w:rFonts w:hint="eastAsia" w:eastAsia="宋体"/>
          <w:highlight w:val="none"/>
        </w:rPr>
      </w:pPr>
      <w:r>
        <w:rPr>
          <w:rFonts w:hint="eastAsia" w:eastAsia="宋体"/>
          <w:highlight w:val="none"/>
        </w:rPr>
        <w:fldChar w:fldCharType="begin"/>
      </w:r>
      <w:r>
        <w:rPr>
          <w:rFonts w:hint="eastAsia" w:eastAsia="宋体"/>
          <w:highlight w:val="none"/>
        </w:rPr>
        <w:instrText xml:space="preserve"> HYPERLINK \l _Toc3177 </w:instrText>
      </w:r>
      <w:r>
        <w:rPr>
          <w:rFonts w:hint="eastAsia" w:eastAsia="宋体"/>
          <w:highlight w:val="none"/>
        </w:rPr>
        <w:fldChar w:fldCharType="separate"/>
      </w:r>
      <w:r>
        <w:rPr>
          <w:rFonts w:hint="eastAsia" w:eastAsia="宋体"/>
          <w:highlight w:val="none"/>
        </w:rPr>
        <w:t>一、</w:t>
      </w:r>
      <w:r>
        <w:rPr>
          <w:rFonts w:hint="eastAsia" w:eastAsia="宋体"/>
          <w:highlight w:val="none"/>
          <w:lang w:val="en-US" w:eastAsia="zh-CN"/>
        </w:rPr>
        <w:t>服务内容</w:t>
      </w:r>
      <w:r>
        <w:rPr>
          <w:rFonts w:hint="eastAsia" w:eastAsia="宋体"/>
          <w:highlight w:val="none"/>
        </w:rPr>
        <w:tab/>
      </w:r>
      <w:r>
        <w:rPr>
          <w:rFonts w:hint="eastAsia" w:eastAsia="宋体"/>
          <w:highlight w:val="none"/>
        </w:rPr>
        <w:fldChar w:fldCharType="begin"/>
      </w:r>
      <w:r>
        <w:rPr>
          <w:rFonts w:hint="eastAsia" w:eastAsia="宋体"/>
          <w:highlight w:val="none"/>
        </w:rPr>
        <w:instrText xml:space="preserve"> PAGEREF _Toc3177 \h </w:instrText>
      </w:r>
      <w:r>
        <w:rPr>
          <w:rFonts w:hint="eastAsia" w:eastAsia="宋体"/>
          <w:highlight w:val="none"/>
        </w:rPr>
        <w:fldChar w:fldCharType="separate"/>
      </w:r>
      <w:r>
        <w:rPr>
          <w:rFonts w:hint="eastAsia" w:eastAsia="宋体"/>
          <w:highlight w:val="none"/>
        </w:rPr>
        <w:t>- 33 -</w:t>
      </w:r>
      <w:r>
        <w:rPr>
          <w:rFonts w:hint="eastAsia" w:eastAsia="宋体"/>
          <w:highlight w:val="none"/>
        </w:rPr>
        <w:fldChar w:fldCharType="end"/>
      </w:r>
      <w:r>
        <w:rPr>
          <w:rFonts w:hint="eastAsia" w:eastAsia="宋体"/>
          <w:highlight w:val="none"/>
        </w:rPr>
        <w:fldChar w:fldCharType="end"/>
      </w:r>
    </w:p>
    <w:p w14:paraId="6E05D0DF">
      <w:pPr>
        <w:pStyle w:val="19"/>
        <w:tabs>
          <w:tab w:val="right" w:leader="dot" w:pos="9355"/>
          <w:tab w:val="clear" w:pos="8931"/>
        </w:tabs>
        <w:rPr>
          <w:rFonts w:hint="eastAsia" w:eastAsia="宋体"/>
          <w:highlight w:val="none"/>
        </w:rPr>
      </w:pPr>
      <w:r>
        <w:rPr>
          <w:rFonts w:hint="eastAsia" w:eastAsia="宋体"/>
          <w:highlight w:val="none"/>
        </w:rPr>
        <w:fldChar w:fldCharType="begin"/>
      </w:r>
      <w:r>
        <w:rPr>
          <w:rFonts w:hint="eastAsia" w:eastAsia="宋体"/>
          <w:highlight w:val="none"/>
        </w:rPr>
        <w:instrText xml:space="preserve"> HYPERLINK \l _Toc7152 </w:instrText>
      </w:r>
      <w:r>
        <w:rPr>
          <w:rFonts w:hint="eastAsia" w:eastAsia="宋体"/>
          <w:highlight w:val="none"/>
        </w:rPr>
        <w:fldChar w:fldCharType="separate"/>
      </w:r>
      <w:r>
        <w:rPr>
          <w:rFonts w:hint="eastAsia" w:eastAsia="宋体"/>
          <w:highlight w:val="none"/>
        </w:rPr>
        <w:t>二、质量保证</w:t>
      </w:r>
      <w:r>
        <w:rPr>
          <w:rFonts w:hint="eastAsia" w:eastAsia="宋体"/>
          <w:highlight w:val="none"/>
        </w:rPr>
        <w:tab/>
      </w:r>
      <w:r>
        <w:rPr>
          <w:rFonts w:hint="eastAsia" w:eastAsia="宋体"/>
          <w:highlight w:val="none"/>
        </w:rPr>
        <w:fldChar w:fldCharType="begin"/>
      </w:r>
      <w:r>
        <w:rPr>
          <w:rFonts w:hint="eastAsia" w:eastAsia="宋体"/>
          <w:highlight w:val="none"/>
        </w:rPr>
        <w:instrText xml:space="preserve"> PAGEREF _Toc7152 \h </w:instrText>
      </w:r>
      <w:r>
        <w:rPr>
          <w:rFonts w:hint="eastAsia" w:eastAsia="宋体"/>
          <w:highlight w:val="none"/>
        </w:rPr>
        <w:fldChar w:fldCharType="separate"/>
      </w:r>
      <w:r>
        <w:rPr>
          <w:rFonts w:hint="eastAsia" w:eastAsia="宋体"/>
          <w:highlight w:val="none"/>
        </w:rPr>
        <w:t>- 34 -</w:t>
      </w:r>
      <w:r>
        <w:rPr>
          <w:rFonts w:hint="eastAsia" w:eastAsia="宋体"/>
          <w:highlight w:val="none"/>
        </w:rPr>
        <w:fldChar w:fldCharType="end"/>
      </w:r>
      <w:r>
        <w:rPr>
          <w:rFonts w:hint="eastAsia" w:eastAsia="宋体"/>
          <w:highlight w:val="none"/>
        </w:rPr>
        <w:fldChar w:fldCharType="end"/>
      </w:r>
    </w:p>
    <w:p w14:paraId="43250023">
      <w:pPr>
        <w:pStyle w:val="19"/>
        <w:tabs>
          <w:tab w:val="right" w:leader="dot" w:pos="9355"/>
          <w:tab w:val="clear" w:pos="8931"/>
        </w:tabs>
        <w:rPr>
          <w:rFonts w:hint="eastAsia" w:eastAsia="宋体"/>
          <w:highlight w:val="none"/>
        </w:rPr>
      </w:pPr>
      <w:r>
        <w:rPr>
          <w:rFonts w:hint="eastAsia" w:eastAsia="宋体"/>
          <w:highlight w:val="none"/>
        </w:rPr>
        <w:fldChar w:fldCharType="begin"/>
      </w:r>
      <w:r>
        <w:rPr>
          <w:rFonts w:hint="eastAsia" w:eastAsia="宋体"/>
          <w:highlight w:val="none"/>
        </w:rPr>
        <w:instrText xml:space="preserve"> HYPERLINK \l _Toc10107 </w:instrText>
      </w:r>
      <w:r>
        <w:rPr>
          <w:rFonts w:hint="eastAsia" w:eastAsia="宋体"/>
          <w:highlight w:val="none"/>
        </w:rPr>
        <w:fldChar w:fldCharType="separate"/>
      </w:r>
      <w:r>
        <w:rPr>
          <w:rFonts w:hint="eastAsia" w:eastAsia="宋体"/>
          <w:highlight w:val="none"/>
          <w:lang w:val="en-US" w:eastAsia="zh-CN"/>
        </w:rPr>
        <w:t>三、服务要求</w:t>
      </w:r>
      <w:r>
        <w:rPr>
          <w:rFonts w:hint="eastAsia" w:eastAsia="宋体"/>
          <w:highlight w:val="none"/>
        </w:rPr>
        <w:tab/>
      </w:r>
      <w:r>
        <w:rPr>
          <w:rFonts w:hint="eastAsia" w:eastAsia="宋体"/>
          <w:highlight w:val="none"/>
        </w:rPr>
        <w:fldChar w:fldCharType="begin"/>
      </w:r>
      <w:r>
        <w:rPr>
          <w:rFonts w:hint="eastAsia" w:eastAsia="宋体"/>
          <w:highlight w:val="none"/>
        </w:rPr>
        <w:instrText xml:space="preserve"> PAGEREF _Toc10107 \h </w:instrText>
      </w:r>
      <w:r>
        <w:rPr>
          <w:rFonts w:hint="eastAsia" w:eastAsia="宋体"/>
          <w:highlight w:val="none"/>
        </w:rPr>
        <w:fldChar w:fldCharType="separate"/>
      </w:r>
      <w:r>
        <w:rPr>
          <w:rFonts w:hint="eastAsia" w:eastAsia="宋体"/>
          <w:highlight w:val="none"/>
        </w:rPr>
        <w:t>- 35 -</w:t>
      </w:r>
      <w:r>
        <w:rPr>
          <w:rFonts w:hint="eastAsia" w:eastAsia="宋体"/>
          <w:highlight w:val="none"/>
        </w:rPr>
        <w:fldChar w:fldCharType="end"/>
      </w:r>
      <w:r>
        <w:rPr>
          <w:rFonts w:hint="eastAsia" w:eastAsia="宋体"/>
          <w:highlight w:val="none"/>
        </w:rPr>
        <w:fldChar w:fldCharType="end"/>
      </w:r>
    </w:p>
    <w:p w14:paraId="24888122">
      <w:pPr>
        <w:pStyle w:val="19"/>
        <w:tabs>
          <w:tab w:val="right" w:leader="dot" w:pos="9355"/>
          <w:tab w:val="clear" w:pos="8931"/>
        </w:tabs>
        <w:rPr>
          <w:rFonts w:hint="eastAsia" w:eastAsia="宋体"/>
          <w:highlight w:val="none"/>
        </w:rPr>
      </w:pPr>
      <w:r>
        <w:rPr>
          <w:rFonts w:hint="eastAsia" w:eastAsia="宋体"/>
          <w:highlight w:val="none"/>
        </w:rPr>
        <w:fldChar w:fldCharType="begin"/>
      </w:r>
      <w:r>
        <w:rPr>
          <w:rFonts w:hint="eastAsia" w:eastAsia="宋体"/>
          <w:highlight w:val="none"/>
        </w:rPr>
        <w:instrText xml:space="preserve"> HYPERLINK \l _Toc16805 </w:instrText>
      </w:r>
      <w:r>
        <w:rPr>
          <w:rFonts w:hint="eastAsia" w:eastAsia="宋体"/>
          <w:highlight w:val="none"/>
        </w:rPr>
        <w:fldChar w:fldCharType="separate"/>
      </w:r>
      <w:r>
        <w:rPr>
          <w:rFonts w:hint="eastAsia" w:eastAsia="宋体"/>
          <w:highlight w:val="none"/>
          <w:lang w:val="en-US" w:eastAsia="zh-CN"/>
        </w:rPr>
        <w:t>四、现有设备清单</w:t>
      </w:r>
      <w:r>
        <w:rPr>
          <w:rFonts w:hint="eastAsia" w:eastAsia="宋体"/>
          <w:highlight w:val="none"/>
        </w:rPr>
        <w:tab/>
      </w:r>
      <w:r>
        <w:rPr>
          <w:rFonts w:hint="eastAsia" w:eastAsia="宋体"/>
          <w:highlight w:val="none"/>
        </w:rPr>
        <w:fldChar w:fldCharType="begin"/>
      </w:r>
      <w:r>
        <w:rPr>
          <w:rFonts w:hint="eastAsia" w:eastAsia="宋体"/>
          <w:highlight w:val="none"/>
        </w:rPr>
        <w:instrText xml:space="preserve"> PAGEREF _Toc16805 \h </w:instrText>
      </w:r>
      <w:r>
        <w:rPr>
          <w:rFonts w:hint="eastAsia" w:eastAsia="宋体"/>
          <w:highlight w:val="none"/>
        </w:rPr>
        <w:fldChar w:fldCharType="separate"/>
      </w:r>
      <w:r>
        <w:rPr>
          <w:rFonts w:hint="eastAsia" w:eastAsia="宋体"/>
          <w:highlight w:val="none"/>
        </w:rPr>
        <w:t>- 36 -</w:t>
      </w:r>
      <w:r>
        <w:rPr>
          <w:rFonts w:hint="eastAsia" w:eastAsia="宋体"/>
          <w:highlight w:val="none"/>
        </w:rPr>
        <w:fldChar w:fldCharType="end"/>
      </w:r>
      <w:r>
        <w:rPr>
          <w:rFonts w:hint="eastAsia" w:eastAsia="宋体"/>
          <w:highlight w:val="none"/>
        </w:rPr>
        <w:fldChar w:fldCharType="end"/>
      </w:r>
    </w:p>
    <w:p w14:paraId="0F0FD7F7">
      <w:pPr>
        <w:pStyle w:val="19"/>
        <w:tabs>
          <w:tab w:val="right" w:leader="dot" w:pos="9355"/>
          <w:tab w:val="clear" w:pos="8931"/>
        </w:tabs>
        <w:rPr>
          <w:rFonts w:hint="eastAsia" w:eastAsia="宋体"/>
          <w:highlight w:val="none"/>
        </w:rPr>
      </w:pPr>
      <w:r>
        <w:rPr>
          <w:rFonts w:hint="eastAsia" w:eastAsia="宋体"/>
          <w:highlight w:val="none"/>
        </w:rPr>
        <w:fldChar w:fldCharType="begin"/>
      </w:r>
      <w:r>
        <w:rPr>
          <w:rFonts w:hint="eastAsia" w:eastAsia="宋体"/>
          <w:highlight w:val="none"/>
        </w:rPr>
        <w:instrText xml:space="preserve"> HYPERLINK \l _Toc15153 </w:instrText>
      </w:r>
      <w:r>
        <w:rPr>
          <w:rFonts w:hint="eastAsia" w:eastAsia="宋体"/>
          <w:highlight w:val="none"/>
        </w:rPr>
        <w:fldChar w:fldCharType="separate"/>
      </w:r>
      <w:r>
        <w:rPr>
          <w:rFonts w:hint="eastAsia" w:eastAsia="宋体"/>
          <w:highlight w:val="none"/>
          <w:lang w:val="en-US" w:eastAsia="zh-CN"/>
        </w:rPr>
        <w:t>五、常用零配件清单</w:t>
      </w:r>
      <w:r>
        <w:rPr>
          <w:rFonts w:hint="eastAsia" w:eastAsia="宋体"/>
          <w:highlight w:val="none"/>
        </w:rPr>
        <w:tab/>
      </w:r>
      <w:r>
        <w:rPr>
          <w:rFonts w:hint="eastAsia" w:eastAsia="宋体"/>
          <w:highlight w:val="none"/>
        </w:rPr>
        <w:fldChar w:fldCharType="begin"/>
      </w:r>
      <w:r>
        <w:rPr>
          <w:rFonts w:hint="eastAsia" w:eastAsia="宋体"/>
          <w:highlight w:val="none"/>
        </w:rPr>
        <w:instrText xml:space="preserve"> PAGEREF _Toc15153 \h </w:instrText>
      </w:r>
      <w:r>
        <w:rPr>
          <w:rFonts w:hint="eastAsia" w:eastAsia="宋体"/>
          <w:highlight w:val="none"/>
        </w:rPr>
        <w:fldChar w:fldCharType="separate"/>
      </w:r>
      <w:r>
        <w:rPr>
          <w:rFonts w:hint="eastAsia" w:eastAsia="宋体"/>
          <w:highlight w:val="none"/>
        </w:rPr>
        <w:t>- 45 -</w:t>
      </w:r>
      <w:r>
        <w:rPr>
          <w:rFonts w:hint="eastAsia" w:eastAsia="宋体"/>
          <w:highlight w:val="none"/>
        </w:rPr>
        <w:fldChar w:fldCharType="end"/>
      </w:r>
      <w:r>
        <w:rPr>
          <w:rFonts w:hint="eastAsia" w:eastAsia="宋体"/>
          <w:highlight w:val="none"/>
        </w:rPr>
        <w:fldChar w:fldCharType="end"/>
      </w:r>
    </w:p>
    <w:p w14:paraId="58422A00">
      <w:pPr>
        <w:pStyle w:val="19"/>
        <w:tabs>
          <w:tab w:val="right" w:leader="dot" w:pos="9355"/>
          <w:tab w:val="clear" w:pos="8931"/>
        </w:tabs>
      </w:pPr>
      <w:r>
        <w:rPr>
          <w:rFonts w:hint="eastAsia" w:eastAsia="宋体"/>
          <w:highlight w:val="none"/>
        </w:rPr>
        <w:fldChar w:fldCharType="begin"/>
      </w:r>
      <w:r>
        <w:rPr>
          <w:rFonts w:hint="eastAsia" w:eastAsia="宋体"/>
          <w:highlight w:val="none"/>
        </w:rPr>
        <w:instrText xml:space="preserve"> HYPERLINK \l _Toc15136 </w:instrText>
      </w:r>
      <w:r>
        <w:rPr>
          <w:rFonts w:hint="eastAsia" w:eastAsia="宋体"/>
          <w:highlight w:val="none"/>
        </w:rPr>
        <w:fldChar w:fldCharType="separate"/>
      </w:r>
      <w:r>
        <w:rPr>
          <w:rFonts w:hint="eastAsia" w:eastAsia="宋体"/>
          <w:highlight w:val="none"/>
          <w:lang w:val="en-US" w:eastAsia="zh-CN"/>
        </w:rPr>
        <w:t>六</w:t>
      </w:r>
      <w:r>
        <w:rPr>
          <w:rFonts w:hint="eastAsia" w:eastAsia="宋体"/>
          <w:highlight w:val="none"/>
        </w:rPr>
        <w:t>、商务要求</w:t>
      </w:r>
      <w:r>
        <w:rPr>
          <w:rFonts w:hint="eastAsia" w:eastAsia="宋体"/>
          <w:highlight w:val="none"/>
        </w:rPr>
        <w:tab/>
      </w:r>
      <w:r>
        <w:rPr>
          <w:rFonts w:hint="eastAsia" w:eastAsia="宋体"/>
          <w:highlight w:val="none"/>
        </w:rPr>
        <w:fldChar w:fldCharType="begin"/>
      </w:r>
      <w:r>
        <w:rPr>
          <w:rFonts w:hint="eastAsia" w:eastAsia="宋体"/>
          <w:highlight w:val="none"/>
        </w:rPr>
        <w:instrText xml:space="preserve"> PAGEREF _Toc15136 \h </w:instrText>
      </w:r>
      <w:r>
        <w:rPr>
          <w:rFonts w:hint="eastAsia" w:eastAsia="宋体"/>
          <w:highlight w:val="none"/>
        </w:rPr>
        <w:fldChar w:fldCharType="separate"/>
      </w:r>
      <w:r>
        <w:rPr>
          <w:rFonts w:hint="eastAsia" w:eastAsia="宋体"/>
          <w:highlight w:val="none"/>
        </w:rPr>
        <w:t>- 47 -</w:t>
      </w:r>
      <w:r>
        <w:rPr>
          <w:rFonts w:hint="eastAsia" w:eastAsia="宋体"/>
          <w:highlight w:val="none"/>
        </w:rPr>
        <w:fldChar w:fldCharType="end"/>
      </w:r>
      <w:r>
        <w:rPr>
          <w:rFonts w:hint="eastAsia" w:eastAsia="宋体"/>
          <w:highlight w:val="none"/>
        </w:rPr>
        <w:fldChar w:fldCharType="end"/>
      </w:r>
    </w:p>
    <w:p w14:paraId="112FC5FD">
      <w:pPr>
        <w:pStyle w:val="17"/>
        <w:tabs>
          <w:tab w:val="right" w:leader="dot" w:pos="9355"/>
        </w:tabs>
      </w:pPr>
      <w:r>
        <w:rPr>
          <w:rFonts w:ascii="仿宋" w:hAnsi="仿宋" w:eastAsia="仿宋" w:cs="Arial"/>
          <w:bCs/>
          <w:caps/>
          <w:color w:val="auto"/>
          <w:highlight w:val="none"/>
        </w:rPr>
        <w:fldChar w:fldCharType="begin"/>
      </w:r>
      <w:r>
        <w:rPr>
          <w:rFonts w:ascii="仿宋" w:hAnsi="仿宋" w:eastAsia="仿宋" w:cs="Arial"/>
          <w:bCs/>
          <w:caps/>
          <w:highlight w:val="none"/>
        </w:rPr>
        <w:instrText xml:space="preserve"> HYPERLINK \l _Toc26504 </w:instrText>
      </w:r>
      <w:r>
        <w:rPr>
          <w:rFonts w:ascii="仿宋" w:hAnsi="仿宋" w:eastAsia="仿宋" w:cs="Arial"/>
          <w:bCs/>
          <w:caps/>
          <w:highlight w:val="none"/>
        </w:rPr>
        <w:fldChar w:fldCharType="separate"/>
      </w:r>
      <w:r>
        <w:rPr>
          <w:rFonts w:hint="eastAsia"/>
          <w:highlight w:val="none"/>
        </w:rPr>
        <w:t>第四章</w:t>
      </w:r>
      <w:r>
        <w:rPr>
          <w:highlight w:val="none"/>
        </w:rPr>
        <w:t xml:space="preserve"> </w:t>
      </w:r>
      <w:r>
        <w:rPr>
          <w:rFonts w:hint="eastAsia"/>
          <w:highlight w:val="none"/>
        </w:rPr>
        <w:t>评审方法和标准</w:t>
      </w:r>
      <w:r>
        <w:tab/>
      </w:r>
      <w:r>
        <w:fldChar w:fldCharType="begin"/>
      </w:r>
      <w:r>
        <w:instrText xml:space="preserve"> PAGEREF _Toc26504 \h </w:instrText>
      </w:r>
      <w:r>
        <w:fldChar w:fldCharType="separate"/>
      </w:r>
      <w:r>
        <w:t>- 49 -</w:t>
      </w:r>
      <w:r>
        <w:fldChar w:fldCharType="end"/>
      </w:r>
      <w:r>
        <w:rPr>
          <w:rFonts w:ascii="仿宋" w:hAnsi="仿宋" w:eastAsia="仿宋" w:cs="Arial"/>
          <w:bCs/>
          <w:caps/>
          <w:color w:val="auto"/>
          <w:highlight w:val="none"/>
        </w:rPr>
        <w:fldChar w:fldCharType="end"/>
      </w:r>
    </w:p>
    <w:p w14:paraId="34D44B62">
      <w:pPr>
        <w:pStyle w:val="19"/>
        <w:tabs>
          <w:tab w:val="right" w:leader="dot" w:pos="9355"/>
          <w:tab w:val="clear" w:pos="8931"/>
        </w:tabs>
      </w:pPr>
      <w:r>
        <w:rPr>
          <w:rFonts w:ascii="仿宋" w:hAnsi="仿宋" w:eastAsia="仿宋" w:cs="Arial"/>
          <w:bCs/>
          <w:caps/>
          <w:color w:val="auto"/>
          <w:highlight w:val="none"/>
        </w:rPr>
        <w:fldChar w:fldCharType="begin"/>
      </w:r>
      <w:r>
        <w:rPr>
          <w:rFonts w:ascii="仿宋" w:hAnsi="仿宋" w:eastAsia="仿宋" w:cs="Arial"/>
          <w:bCs/>
          <w:caps/>
          <w:highlight w:val="none"/>
        </w:rPr>
        <w:instrText xml:space="preserve"> HYPERLINK \l _Toc18403 </w:instrText>
      </w:r>
      <w:r>
        <w:rPr>
          <w:rFonts w:ascii="仿宋" w:hAnsi="仿宋" w:eastAsia="仿宋" w:cs="Arial"/>
          <w:bCs/>
          <w:caps/>
          <w:highlight w:val="none"/>
        </w:rPr>
        <w:fldChar w:fldCharType="separate"/>
      </w:r>
      <w:r>
        <w:rPr>
          <w:rFonts w:hint="eastAsia"/>
          <w:highlight w:val="none"/>
        </w:rPr>
        <w:t>一、评审方法</w:t>
      </w:r>
      <w:r>
        <w:tab/>
      </w:r>
      <w:r>
        <w:fldChar w:fldCharType="begin"/>
      </w:r>
      <w:r>
        <w:instrText xml:space="preserve"> PAGEREF _Toc18403 \h </w:instrText>
      </w:r>
      <w:r>
        <w:fldChar w:fldCharType="separate"/>
      </w:r>
      <w:r>
        <w:t>- 49 -</w:t>
      </w:r>
      <w:r>
        <w:fldChar w:fldCharType="end"/>
      </w:r>
      <w:r>
        <w:rPr>
          <w:rFonts w:ascii="仿宋" w:hAnsi="仿宋" w:eastAsia="仿宋" w:cs="Arial"/>
          <w:bCs/>
          <w:caps/>
          <w:color w:val="auto"/>
          <w:highlight w:val="none"/>
        </w:rPr>
        <w:fldChar w:fldCharType="end"/>
      </w:r>
    </w:p>
    <w:p w14:paraId="51CEF1B6">
      <w:pPr>
        <w:pStyle w:val="19"/>
        <w:tabs>
          <w:tab w:val="right" w:leader="dot" w:pos="9355"/>
          <w:tab w:val="clear" w:pos="8931"/>
        </w:tabs>
      </w:pPr>
      <w:r>
        <w:rPr>
          <w:rFonts w:ascii="仿宋" w:hAnsi="仿宋" w:eastAsia="仿宋" w:cs="Arial"/>
          <w:bCs/>
          <w:caps/>
          <w:color w:val="auto"/>
          <w:highlight w:val="none"/>
        </w:rPr>
        <w:fldChar w:fldCharType="begin"/>
      </w:r>
      <w:r>
        <w:rPr>
          <w:rFonts w:ascii="仿宋" w:hAnsi="仿宋" w:eastAsia="仿宋" w:cs="Arial"/>
          <w:bCs/>
          <w:caps/>
          <w:highlight w:val="none"/>
        </w:rPr>
        <w:instrText xml:space="preserve"> HYPERLINK \l _Toc30606 </w:instrText>
      </w:r>
      <w:r>
        <w:rPr>
          <w:rFonts w:ascii="仿宋" w:hAnsi="仿宋" w:eastAsia="仿宋" w:cs="Arial"/>
          <w:bCs/>
          <w:caps/>
          <w:highlight w:val="none"/>
        </w:rPr>
        <w:fldChar w:fldCharType="separate"/>
      </w:r>
      <w:r>
        <w:rPr>
          <w:rFonts w:hint="eastAsia"/>
          <w:highlight w:val="none"/>
        </w:rPr>
        <w:t>二、评审程序及内容</w:t>
      </w:r>
      <w:r>
        <w:tab/>
      </w:r>
      <w:r>
        <w:fldChar w:fldCharType="begin"/>
      </w:r>
      <w:r>
        <w:instrText xml:space="preserve"> PAGEREF _Toc30606 \h </w:instrText>
      </w:r>
      <w:r>
        <w:fldChar w:fldCharType="separate"/>
      </w:r>
      <w:r>
        <w:t>- 49 -</w:t>
      </w:r>
      <w:r>
        <w:fldChar w:fldCharType="end"/>
      </w:r>
      <w:r>
        <w:rPr>
          <w:rFonts w:ascii="仿宋" w:hAnsi="仿宋" w:eastAsia="仿宋" w:cs="Arial"/>
          <w:bCs/>
          <w:caps/>
          <w:color w:val="auto"/>
          <w:highlight w:val="none"/>
        </w:rPr>
        <w:fldChar w:fldCharType="end"/>
      </w:r>
    </w:p>
    <w:p w14:paraId="30BAB7F4">
      <w:pPr>
        <w:pStyle w:val="19"/>
        <w:tabs>
          <w:tab w:val="right" w:leader="dot" w:pos="9355"/>
          <w:tab w:val="clear" w:pos="8931"/>
        </w:tabs>
      </w:pPr>
      <w:r>
        <w:rPr>
          <w:rFonts w:ascii="仿宋" w:hAnsi="仿宋" w:eastAsia="仿宋" w:cs="Arial"/>
          <w:bCs/>
          <w:caps/>
          <w:color w:val="auto"/>
          <w:highlight w:val="none"/>
        </w:rPr>
        <w:fldChar w:fldCharType="begin"/>
      </w:r>
      <w:r>
        <w:rPr>
          <w:rFonts w:ascii="仿宋" w:hAnsi="仿宋" w:eastAsia="仿宋" w:cs="Arial"/>
          <w:bCs/>
          <w:caps/>
          <w:highlight w:val="none"/>
        </w:rPr>
        <w:instrText xml:space="preserve"> HYPERLINK \l _Toc12811 </w:instrText>
      </w:r>
      <w:r>
        <w:rPr>
          <w:rFonts w:ascii="仿宋" w:hAnsi="仿宋" w:eastAsia="仿宋" w:cs="Arial"/>
          <w:bCs/>
          <w:caps/>
          <w:highlight w:val="none"/>
        </w:rPr>
        <w:fldChar w:fldCharType="separate"/>
      </w:r>
      <w:r>
        <w:rPr>
          <w:rFonts w:hint="eastAsia"/>
          <w:highlight w:val="none"/>
        </w:rPr>
        <w:t>三、评分细则</w:t>
      </w:r>
      <w:r>
        <w:tab/>
      </w:r>
      <w:r>
        <w:fldChar w:fldCharType="begin"/>
      </w:r>
      <w:r>
        <w:instrText xml:space="preserve"> PAGEREF _Toc12811 \h </w:instrText>
      </w:r>
      <w:r>
        <w:fldChar w:fldCharType="separate"/>
      </w:r>
      <w:r>
        <w:t>- 53 -</w:t>
      </w:r>
      <w:r>
        <w:fldChar w:fldCharType="end"/>
      </w:r>
      <w:r>
        <w:rPr>
          <w:rFonts w:ascii="仿宋" w:hAnsi="仿宋" w:eastAsia="仿宋" w:cs="Arial"/>
          <w:bCs/>
          <w:caps/>
          <w:color w:val="auto"/>
          <w:highlight w:val="none"/>
        </w:rPr>
        <w:fldChar w:fldCharType="end"/>
      </w:r>
    </w:p>
    <w:p w14:paraId="04F0EF93">
      <w:pPr>
        <w:pStyle w:val="19"/>
        <w:tabs>
          <w:tab w:val="right" w:leader="dot" w:pos="9355"/>
          <w:tab w:val="clear" w:pos="8931"/>
        </w:tabs>
      </w:pPr>
      <w:r>
        <w:rPr>
          <w:rFonts w:ascii="仿宋" w:hAnsi="仿宋" w:eastAsia="仿宋" w:cs="Arial"/>
          <w:bCs/>
          <w:caps/>
          <w:color w:val="auto"/>
          <w:highlight w:val="none"/>
        </w:rPr>
        <w:fldChar w:fldCharType="begin"/>
      </w:r>
      <w:r>
        <w:rPr>
          <w:rFonts w:ascii="仿宋" w:hAnsi="仿宋" w:eastAsia="仿宋" w:cs="Arial"/>
          <w:bCs/>
          <w:caps/>
          <w:highlight w:val="none"/>
        </w:rPr>
        <w:instrText xml:space="preserve"> HYPERLINK \l _Toc14310 </w:instrText>
      </w:r>
      <w:r>
        <w:rPr>
          <w:rFonts w:ascii="仿宋" w:hAnsi="仿宋" w:eastAsia="仿宋" w:cs="Arial"/>
          <w:bCs/>
          <w:caps/>
          <w:highlight w:val="none"/>
        </w:rPr>
        <w:fldChar w:fldCharType="separate"/>
      </w:r>
      <w:r>
        <w:rPr>
          <w:rFonts w:hint="eastAsia"/>
          <w:highlight w:val="none"/>
        </w:rPr>
        <w:t>四、其他评审事项规定</w:t>
      </w:r>
      <w:r>
        <w:tab/>
      </w:r>
      <w:r>
        <w:fldChar w:fldCharType="begin"/>
      </w:r>
      <w:r>
        <w:instrText xml:space="preserve"> PAGEREF _Toc14310 \h </w:instrText>
      </w:r>
      <w:r>
        <w:fldChar w:fldCharType="separate"/>
      </w:r>
      <w:r>
        <w:t>- 55 -</w:t>
      </w:r>
      <w:r>
        <w:fldChar w:fldCharType="end"/>
      </w:r>
      <w:r>
        <w:rPr>
          <w:rFonts w:ascii="仿宋" w:hAnsi="仿宋" w:eastAsia="仿宋" w:cs="Arial"/>
          <w:bCs/>
          <w:caps/>
          <w:color w:val="auto"/>
          <w:highlight w:val="none"/>
        </w:rPr>
        <w:fldChar w:fldCharType="end"/>
      </w:r>
    </w:p>
    <w:p w14:paraId="032F5844">
      <w:pPr>
        <w:pStyle w:val="17"/>
        <w:tabs>
          <w:tab w:val="right" w:leader="dot" w:pos="9355"/>
        </w:tabs>
      </w:pPr>
      <w:r>
        <w:rPr>
          <w:rFonts w:ascii="仿宋" w:hAnsi="仿宋" w:eastAsia="仿宋" w:cs="Arial"/>
          <w:bCs/>
          <w:caps/>
          <w:color w:val="auto"/>
          <w:highlight w:val="none"/>
        </w:rPr>
        <w:fldChar w:fldCharType="begin"/>
      </w:r>
      <w:r>
        <w:rPr>
          <w:rFonts w:ascii="仿宋" w:hAnsi="仿宋" w:eastAsia="仿宋" w:cs="Arial"/>
          <w:bCs/>
          <w:caps/>
          <w:highlight w:val="none"/>
        </w:rPr>
        <w:instrText xml:space="preserve"> HYPERLINK \l _Toc1602 </w:instrText>
      </w:r>
      <w:r>
        <w:rPr>
          <w:rFonts w:ascii="仿宋" w:hAnsi="仿宋" w:eastAsia="仿宋" w:cs="Arial"/>
          <w:bCs/>
          <w:caps/>
          <w:highlight w:val="none"/>
        </w:rPr>
        <w:fldChar w:fldCharType="separate"/>
      </w:r>
      <w:r>
        <w:rPr>
          <w:rFonts w:hint="eastAsia"/>
          <w:highlight w:val="none"/>
        </w:rPr>
        <w:t>第五章</w:t>
      </w:r>
      <w:r>
        <w:rPr>
          <w:highlight w:val="none"/>
        </w:rPr>
        <w:t xml:space="preserve"> </w:t>
      </w:r>
      <w:r>
        <w:rPr>
          <w:rFonts w:hint="eastAsia"/>
          <w:highlight w:val="none"/>
        </w:rPr>
        <w:t>合同条款</w:t>
      </w:r>
      <w:r>
        <w:tab/>
      </w:r>
      <w:r>
        <w:fldChar w:fldCharType="begin"/>
      </w:r>
      <w:r>
        <w:instrText xml:space="preserve"> PAGEREF _Toc1602 \h </w:instrText>
      </w:r>
      <w:r>
        <w:fldChar w:fldCharType="separate"/>
      </w:r>
      <w:r>
        <w:t>- 57 -</w:t>
      </w:r>
      <w:r>
        <w:fldChar w:fldCharType="end"/>
      </w:r>
      <w:r>
        <w:rPr>
          <w:rFonts w:ascii="仿宋" w:hAnsi="仿宋" w:eastAsia="仿宋" w:cs="Arial"/>
          <w:bCs/>
          <w:caps/>
          <w:color w:val="auto"/>
          <w:highlight w:val="none"/>
        </w:rPr>
        <w:fldChar w:fldCharType="end"/>
      </w:r>
    </w:p>
    <w:p w14:paraId="2C8C02E4">
      <w:pPr>
        <w:pStyle w:val="17"/>
        <w:tabs>
          <w:tab w:val="right" w:leader="dot" w:pos="9355"/>
        </w:tabs>
      </w:pPr>
      <w:r>
        <w:rPr>
          <w:rFonts w:ascii="仿宋" w:hAnsi="仿宋" w:eastAsia="仿宋" w:cs="Arial"/>
          <w:bCs/>
          <w:caps/>
          <w:color w:val="auto"/>
          <w:highlight w:val="none"/>
        </w:rPr>
        <w:fldChar w:fldCharType="begin"/>
      </w:r>
      <w:r>
        <w:rPr>
          <w:rFonts w:ascii="仿宋" w:hAnsi="仿宋" w:eastAsia="仿宋" w:cs="Arial"/>
          <w:bCs/>
          <w:caps/>
          <w:highlight w:val="none"/>
        </w:rPr>
        <w:instrText xml:space="preserve"> HYPERLINK \l _Toc26357 </w:instrText>
      </w:r>
      <w:r>
        <w:rPr>
          <w:rFonts w:ascii="仿宋" w:hAnsi="仿宋" w:eastAsia="仿宋" w:cs="Arial"/>
          <w:bCs/>
          <w:caps/>
          <w:highlight w:val="none"/>
        </w:rPr>
        <w:fldChar w:fldCharType="separate"/>
      </w:r>
      <w:r>
        <w:rPr>
          <w:rFonts w:hint="eastAsia"/>
          <w:highlight w:val="none"/>
        </w:rPr>
        <w:t>第六章</w:t>
      </w:r>
      <w:r>
        <w:rPr>
          <w:highlight w:val="none"/>
        </w:rPr>
        <w:t xml:space="preserve"> </w:t>
      </w:r>
      <w:r>
        <w:rPr>
          <w:rFonts w:hint="eastAsia"/>
          <w:highlight w:val="none"/>
        </w:rPr>
        <w:t>磋商响应文件的格式</w:t>
      </w:r>
      <w:r>
        <w:tab/>
      </w:r>
      <w:r>
        <w:fldChar w:fldCharType="begin"/>
      </w:r>
      <w:r>
        <w:instrText xml:space="preserve"> PAGEREF _Toc26357 \h </w:instrText>
      </w:r>
      <w:r>
        <w:fldChar w:fldCharType="separate"/>
      </w:r>
      <w:r>
        <w:t>- 62 -</w:t>
      </w:r>
      <w:r>
        <w:fldChar w:fldCharType="end"/>
      </w:r>
      <w:r>
        <w:rPr>
          <w:rFonts w:ascii="仿宋" w:hAnsi="仿宋" w:eastAsia="仿宋" w:cs="Arial"/>
          <w:bCs/>
          <w:caps/>
          <w:color w:val="auto"/>
          <w:highlight w:val="none"/>
        </w:rPr>
        <w:fldChar w:fldCharType="end"/>
      </w:r>
    </w:p>
    <w:p w14:paraId="51C1A5A9">
      <w:pPr>
        <w:pStyle w:val="19"/>
        <w:tabs>
          <w:tab w:val="right" w:leader="dot" w:pos="9355"/>
          <w:tab w:val="clear" w:pos="8931"/>
        </w:tabs>
      </w:pPr>
      <w:r>
        <w:rPr>
          <w:rFonts w:ascii="仿宋" w:hAnsi="仿宋" w:eastAsia="仿宋" w:cs="Arial"/>
          <w:bCs/>
          <w:caps/>
          <w:color w:val="auto"/>
          <w:highlight w:val="none"/>
        </w:rPr>
        <w:fldChar w:fldCharType="begin"/>
      </w:r>
      <w:r>
        <w:rPr>
          <w:rFonts w:ascii="仿宋" w:hAnsi="仿宋" w:eastAsia="仿宋" w:cs="Arial"/>
          <w:bCs/>
          <w:caps/>
          <w:highlight w:val="none"/>
        </w:rPr>
        <w:instrText xml:space="preserve"> HYPERLINK \l _Toc31100 </w:instrText>
      </w:r>
      <w:r>
        <w:rPr>
          <w:rFonts w:ascii="仿宋" w:hAnsi="仿宋" w:eastAsia="仿宋" w:cs="Arial"/>
          <w:bCs/>
          <w:caps/>
          <w:highlight w:val="none"/>
        </w:rPr>
        <w:fldChar w:fldCharType="separate"/>
      </w:r>
      <w:r>
        <w:rPr>
          <w:rFonts w:hint="eastAsia"/>
          <w:highlight w:val="none"/>
        </w:rPr>
        <w:t>第一部分 “资信技术文件</w:t>
      </w:r>
      <w:r>
        <w:rPr>
          <w:highlight w:val="none"/>
        </w:rPr>
        <w:t>”</w:t>
      </w:r>
      <w:r>
        <w:rPr>
          <w:rFonts w:hint="eastAsia"/>
          <w:highlight w:val="none"/>
        </w:rPr>
        <w:t>格式</w:t>
      </w:r>
      <w:r>
        <w:tab/>
      </w:r>
      <w:r>
        <w:fldChar w:fldCharType="begin"/>
      </w:r>
      <w:r>
        <w:instrText xml:space="preserve"> PAGEREF _Toc31100 \h </w:instrText>
      </w:r>
      <w:r>
        <w:fldChar w:fldCharType="separate"/>
      </w:r>
      <w:r>
        <w:t>- 63 -</w:t>
      </w:r>
      <w:r>
        <w:fldChar w:fldCharType="end"/>
      </w:r>
      <w:r>
        <w:rPr>
          <w:rFonts w:ascii="仿宋" w:hAnsi="仿宋" w:eastAsia="仿宋" w:cs="Arial"/>
          <w:bCs/>
          <w:caps/>
          <w:color w:val="auto"/>
          <w:highlight w:val="none"/>
        </w:rPr>
        <w:fldChar w:fldCharType="end"/>
      </w:r>
    </w:p>
    <w:p w14:paraId="41D94C10">
      <w:pPr>
        <w:pStyle w:val="19"/>
        <w:tabs>
          <w:tab w:val="right" w:leader="dot" w:pos="9355"/>
          <w:tab w:val="clear" w:pos="8931"/>
        </w:tabs>
      </w:pPr>
      <w:r>
        <w:rPr>
          <w:rFonts w:ascii="仿宋" w:hAnsi="仿宋" w:eastAsia="仿宋" w:cs="Arial"/>
          <w:bCs/>
          <w:caps/>
          <w:color w:val="auto"/>
          <w:highlight w:val="none"/>
        </w:rPr>
        <w:fldChar w:fldCharType="begin"/>
      </w:r>
      <w:r>
        <w:rPr>
          <w:rFonts w:ascii="仿宋" w:hAnsi="仿宋" w:eastAsia="仿宋" w:cs="Arial"/>
          <w:bCs/>
          <w:caps/>
          <w:highlight w:val="none"/>
        </w:rPr>
        <w:instrText xml:space="preserve"> HYPERLINK \l _Toc7223 </w:instrText>
      </w:r>
      <w:r>
        <w:rPr>
          <w:rFonts w:ascii="仿宋" w:hAnsi="仿宋" w:eastAsia="仿宋" w:cs="Arial"/>
          <w:bCs/>
          <w:caps/>
          <w:highlight w:val="none"/>
        </w:rPr>
        <w:fldChar w:fldCharType="separate"/>
      </w:r>
      <w:r>
        <w:rPr>
          <w:rFonts w:hint="eastAsia"/>
          <w:highlight w:val="none"/>
        </w:rPr>
        <w:t>第二部分 “报价文件（初次）</w:t>
      </w:r>
      <w:r>
        <w:rPr>
          <w:rFonts w:ascii="Arial" w:hAnsi="Arial" w:cs="Arial"/>
          <w:highlight w:val="none"/>
        </w:rPr>
        <w:t>”</w:t>
      </w:r>
      <w:r>
        <w:rPr>
          <w:rFonts w:hint="eastAsia"/>
          <w:highlight w:val="none"/>
        </w:rPr>
        <w:t>格式</w:t>
      </w:r>
      <w:r>
        <w:tab/>
      </w:r>
      <w:r>
        <w:fldChar w:fldCharType="begin"/>
      </w:r>
      <w:r>
        <w:instrText xml:space="preserve"> PAGEREF _Toc7223 \h </w:instrText>
      </w:r>
      <w:r>
        <w:fldChar w:fldCharType="separate"/>
      </w:r>
      <w:r>
        <w:t>- 81 -</w:t>
      </w:r>
      <w:r>
        <w:fldChar w:fldCharType="end"/>
      </w:r>
      <w:r>
        <w:rPr>
          <w:rFonts w:ascii="仿宋" w:hAnsi="仿宋" w:eastAsia="仿宋" w:cs="Arial"/>
          <w:bCs/>
          <w:caps/>
          <w:color w:val="auto"/>
          <w:highlight w:val="none"/>
        </w:rPr>
        <w:fldChar w:fldCharType="end"/>
      </w:r>
    </w:p>
    <w:p w14:paraId="56A8F634">
      <w:pPr>
        <w:pStyle w:val="17"/>
        <w:tabs>
          <w:tab w:val="right" w:leader="dot" w:pos="9355"/>
        </w:tabs>
      </w:pPr>
      <w:r>
        <w:rPr>
          <w:rFonts w:ascii="仿宋" w:hAnsi="仿宋" w:eastAsia="仿宋" w:cs="Arial"/>
          <w:bCs/>
          <w:caps/>
          <w:color w:val="auto"/>
          <w:highlight w:val="none"/>
        </w:rPr>
        <w:fldChar w:fldCharType="begin"/>
      </w:r>
      <w:r>
        <w:rPr>
          <w:rFonts w:ascii="仿宋" w:hAnsi="仿宋" w:eastAsia="仿宋" w:cs="Arial"/>
          <w:bCs/>
          <w:caps/>
          <w:highlight w:val="none"/>
        </w:rPr>
        <w:instrText xml:space="preserve"> HYPERLINK \l _Toc31880 </w:instrText>
      </w:r>
      <w:r>
        <w:rPr>
          <w:rFonts w:ascii="仿宋" w:hAnsi="仿宋" w:eastAsia="仿宋" w:cs="Arial"/>
          <w:bCs/>
          <w:caps/>
          <w:highlight w:val="none"/>
        </w:rPr>
        <w:fldChar w:fldCharType="separate"/>
      </w:r>
      <w:r>
        <w:rPr>
          <w:rFonts w:hint="eastAsia"/>
          <w:highlight w:val="none"/>
        </w:rPr>
        <w:t>第七章 附件</w:t>
      </w:r>
      <w:r>
        <w:tab/>
      </w:r>
      <w:r>
        <w:fldChar w:fldCharType="begin"/>
      </w:r>
      <w:r>
        <w:instrText xml:space="preserve"> PAGEREF _Toc31880 \h </w:instrText>
      </w:r>
      <w:r>
        <w:fldChar w:fldCharType="separate"/>
      </w:r>
      <w:r>
        <w:t>- 85 -</w:t>
      </w:r>
      <w:r>
        <w:fldChar w:fldCharType="end"/>
      </w:r>
      <w:r>
        <w:rPr>
          <w:rFonts w:ascii="仿宋" w:hAnsi="仿宋" w:eastAsia="仿宋" w:cs="Arial"/>
          <w:bCs/>
          <w:caps/>
          <w:color w:val="auto"/>
          <w:highlight w:val="none"/>
        </w:rPr>
        <w:fldChar w:fldCharType="end"/>
      </w:r>
    </w:p>
    <w:p w14:paraId="276F3F2F">
      <w:pPr>
        <w:tabs>
          <w:tab w:val="right" w:leader="dot" w:pos="8920"/>
        </w:tabs>
        <w:spacing w:line="276" w:lineRule="auto"/>
        <w:ind w:firstLine="369" w:firstLineChars="176"/>
        <w:rPr>
          <w:color w:val="auto"/>
          <w:kern w:val="0"/>
          <w:sz w:val="24"/>
          <w:highlight w:val="none"/>
        </w:rPr>
      </w:pPr>
      <w:r>
        <w:rPr>
          <w:rFonts w:ascii="仿宋" w:hAnsi="仿宋" w:eastAsia="仿宋" w:cs="Arial"/>
          <w:bCs/>
          <w:caps/>
          <w:color w:val="auto"/>
          <w:highlight w:val="none"/>
        </w:rPr>
        <w:fldChar w:fldCharType="end"/>
      </w:r>
    </w:p>
    <w:p w14:paraId="025BEA44">
      <w:pPr>
        <w:rPr>
          <w:color w:val="auto"/>
          <w:kern w:val="0"/>
          <w:sz w:val="24"/>
          <w:highlight w:val="none"/>
        </w:rPr>
        <w:sectPr>
          <w:headerReference r:id="rId9" w:type="first"/>
          <w:footerReference r:id="rId11" w:type="first"/>
          <w:headerReference r:id="rId7" w:type="default"/>
          <w:footerReference r:id="rId10" w:type="default"/>
          <w:headerReference r:id="rId8" w:type="even"/>
          <w:pgSz w:w="11906" w:h="16838"/>
          <w:pgMar w:top="1134" w:right="1134" w:bottom="1134" w:left="1417" w:header="425" w:footer="567" w:gutter="0"/>
          <w:pgBorders>
            <w:top w:val="none" w:sz="0" w:space="0"/>
            <w:left w:val="none" w:sz="0" w:space="0"/>
            <w:bottom w:val="none" w:sz="0" w:space="0"/>
            <w:right w:val="none" w:sz="0" w:space="0"/>
          </w:pgBorders>
          <w:cols w:space="0" w:num="1"/>
          <w:rtlGutter w:val="0"/>
          <w:docGrid w:linePitch="312" w:charSpace="0"/>
        </w:sectPr>
      </w:pPr>
    </w:p>
    <w:p w14:paraId="6F26967B">
      <w:pPr>
        <w:pStyle w:val="21"/>
        <w:rPr>
          <w:color w:val="auto"/>
          <w:highlight w:val="none"/>
        </w:rPr>
      </w:pPr>
      <w:bookmarkStart w:id="0" w:name="_Toc424164130"/>
      <w:bookmarkStart w:id="1" w:name="_Toc440162775"/>
      <w:bookmarkStart w:id="2" w:name="_Toc5318"/>
      <w:r>
        <w:rPr>
          <w:rFonts w:hint="eastAsia"/>
          <w:color w:val="auto"/>
          <w:highlight w:val="none"/>
        </w:rPr>
        <w:t>第一章</w:t>
      </w:r>
      <w:r>
        <w:rPr>
          <w:color w:val="auto"/>
          <w:highlight w:val="none"/>
        </w:rPr>
        <w:t xml:space="preserve"> </w:t>
      </w:r>
      <w:bookmarkEnd w:id="0"/>
      <w:bookmarkEnd w:id="1"/>
      <w:r>
        <w:rPr>
          <w:rFonts w:hint="eastAsia"/>
          <w:color w:val="auto"/>
          <w:highlight w:val="none"/>
        </w:rPr>
        <w:t>竞争性磋商公告</w:t>
      </w:r>
      <w:bookmarkEnd w:id="2"/>
    </w:p>
    <w:p w14:paraId="7E803772">
      <w:pPr>
        <w:spacing w:line="360" w:lineRule="auto"/>
        <w:jc w:val="left"/>
        <w:rPr>
          <w:rFonts w:ascii="仿宋" w:hAnsi="仿宋" w:eastAsia="仿宋" w:cs="Arial"/>
          <w:b/>
          <w:color w:val="auto"/>
          <w:sz w:val="24"/>
          <w:highlight w:val="none"/>
        </w:rPr>
      </w:pPr>
      <w:r>
        <w:rPr>
          <w:rFonts w:hint="eastAsia" w:ascii="仿宋" w:hAnsi="仿宋" w:eastAsia="仿宋" w:cs="Arial"/>
          <w:b/>
          <w:color w:val="auto"/>
          <w:sz w:val="24"/>
          <w:highlight w:val="none"/>
        </w:rPr>
        <w:t>一、项目基本情况</w:t>
      </w:r>
    </w:p>
    <w:p w14:paraId="4DFFCC66">
      <w:pPr>
        <w:spacing w:line="360" w:lineRule="auto"/>
        <w:ind w:firstLine="424" w:firstLineChars="176"/>
        <w:rPr>
          <w:rFonts w:hint="eastAsia" w:ascii="仿宋" w:hAnsi="仿宋" w:eastAsia="仿宋" w:cs="Arial"/>
          <w:b/>
          <w:color w:val="auto"/>
          <w:sz w:val="24"/>
          <w:highlight w:val="none"/>
          <w:lang w:eastAsia="zh-CN"/>
        </w:rPr>
      </w:pPr>
      <w:r>
        <w:rPr>
          <w:rFonts w:ascii="仿宋" w:hAnsi="仿宋" w:eastAsia="仿宋" w:cs="Arial"/>
          <w:b/>
          <w:color w:val="auto"/>
          <w:sz w:val="24"/>
          <w:highlight w:val="none"/>
        </w:rPr>
        <w:t>项目编号：</w:t>
      </w:r>
      <w:r>
        <w:rPr>
          <w:rFonts w:hint="eastAsia" w:ascii="仿宋" w:hAnsi="仿宋" w:eastAsia="仿宋" w:cs="Arial"/>
          <w:color w:val="auto"/>
          <w:sz w:val="24"/>
          <w:highlight w:val="none"/>
          <w:lang w:eastAsia="zh-CN"/>
        </w:rPr>
        <w:t>CTZB-2024050566</w:t>
      </w:r>
    </w:p>
    <w:p w14:paraId="4AE35A15">
      <w:pPr>
        <w:spacing w:line="360" w:lineRule="auto"/>
        <w:ind w:firstLine="424" w:firstLineChars="176"/>
        <w:jc w:val="left"/>
        <w:rPr>
          <w:rFonts w:hint="eastAsia" w:ascii="仿宋" w:hAnsi="仿宋" w:eastAsia="仿宋" w:cs="Arial"/>
          <w:color w:val="auto"/>
          <w:sz w:val="24"/>
          <w:highlight w:val="none"/>
          <w:lang w:eastAsia="zh-CN"/>
        </w:rPr>
      </w:pPr>
      <w:r>
        <w:rPr>
          <w:rFonts w:hint="eastAsia" w:ascii="仿宋" w:hAnsi="仿宋" w:eastAsia="仿宋" w:cs="Arial"/>
          <w:b/>
          <w:color w:val="auto"/>
          <w:sz w:val="24"/>
          <w:highlight w:val="none"/>
        </w:rPr>
        <w:t>项目名称：</w:t>
      </w:r>
      <w:r>
        <w:rPr>
          <w:rFonts w:hint="eastAsia" w:ascii="仿宋" w:hAnsi="仿宋" w:eastAsia="仿宋" w:cs="Arial"/>
          <w:color w:val="auto"/>
          <w:sz w:val="24"/>
          <w:highlight w:val="none"/>
          <w:lang w:eastAsia="zh-CN"/>
        </w:rPr>
        <w:t>浙江中医药大学富春校区及滨文南区安防维保及零配件采购</w:t>
      </w:r>
    </w:p>
    <w:p w14:paraId="79B9354F">
      <w:pPr>
        <w:spacing w:line="360" w:lineRule="auto"/>
        <w:ind w:firstLine="424" w:firstLineChars="176"/>
        <w:jc w:val="left"/>
        <w:rPr>
          <w:rFonts w:ascii="仿宋" w:hAnsi="仿宋" w:eastAsia="仿宋" w:cs="Arial"/>
          <w:color w:val="auto"/>
          <w:sz w:val="24"/>
          <w:highlight w:val="none"/>
        </w:rPr>
      </w:pPr>
      <w:r>
        <w:rPr>
          <w:rFonts w:hint="eastAsia" w:ascii="仿宋" w:hAnsi="仿宋" w:eastAsia="仿宋" w:cs="Arial"/>
          <w:b/>
          <w:color w:val="auto"/>
          <w:sz w:val="24"/>
          <w:highlight w:val="none"/>
        </w:rPr>
        <w:t>采购方式：</w:t>
      </w:r>
      <w:r>
        <w:rPr>
          <w:rFonts w:hint="eastAsia" w:ascii="仿宋" w:hAnsi="仿宋" w:eastAsia="仿宋" w:cs="Arial"/>
          <w:color w:val="auto"/>
          <w:sz w:val="24"/>
          <w:highlight w:val="none"/>
        </w:rPr>
        <w:t>竞争性磋商（非政府采购）</w:t>
      </w:r>
    </w:p>
    <w:p w14:paraId="7B452BAC">
      <w:pPr>
        <w:spacing w:line="360" w:lineRule="auto"/>
        <w:ind w:firstLine="424" w:firstLineChars="176"/>
        <w:jc w:val="left"/>
        <w:rPr>
          <w:rFonts w:hint="default" w:ascii="仿宋" w:hAnsi="仿宋" w:eastAsia="仿宋" w:cs="Arial"/>
          <w:b/>
          <w:color w:val="auto"/>
          <w:sz w:val="24"/>
          <w:highlight w:val="none"/>
          <w:lang w:val="en-US" w:eastAsia="zh-CN"/>
        </w:rPr>
      </w:pPr>
      <w:r>
        <w:rPr>
          <w:rFonts w:hint="eastAsia" w:ascii="仿宋" w:hAnsi="仿宋" w:eastAsia="仿宋" w:cs="Arial"/>
          <w:b/>
          <w:color w:val="auto"/>
          <w:sz w:val="24"/>
          <w:highlight w:val="none"/>
        </w:rPr>
        <w:t>预算金额（元）：</w:t>
      </w:r>
      <w:r>
        <w:rPr>
          <w:rFonts w:hint="eastAsia" w:ascii="仿宋" w:hAnsi="仿宋" w:eastAsia="仿宋" w:cs="Arial"/>
          <w:b/>
          <w:color w:val="auto"/>
          <w:sz w:val="24"/>
          <w:highlight w:val="none"/>
          <w:lang w:val="en-US" w:eastAsia="zh-CN"/>
        </w:rPr>
        <w:t>145000</w:t>
      </w:r>
    </w:p>
    <w:p w14:paraId="0853D681">
      <w:pPr>
        <w:spacing w:line="360" w:lineRule="auto"/>
        <w:ind w:firstLine="424" w:firstLineChars="176"/>
        <w:jc w:val="left"/>
        <w:rPr>
          <w:rFonts w:hint="default" w:ascii="仿宋" w:hAnsi="仿宋" w:eastAsia="仿宋" w:cs="Arial"/>
          <w:b/>
          <w:color w:val="auto"/>
          <w:sz w:val="24"/>
          <w:highlight w:val="none"/>
          <w:lang w:val="en-US" w:eastAsia="zh-CN"/>
        </w:rPr>
      </w:pPr>
      <w:r>
        <w:rPr>
          <w:rFonts w:hint="eastAsia" w:ascii="仿宋" w:hAnsi="仿宋" w:eastAsia="仿宋" w:cs="Arial"/>
          <w:b/>
          <w:color w:val="auto"/>
          <w:sz w:val="24"/>
          <w:highlight w:val="none"/>
          <w:lang w:val="en-US" w:eastAsia="zh-CN"/>
        </w:rPr>
        <w:t>最高限价（元）：140600</w:t>
      </w:r>
    </w:p>
    <w:p w14:paraId="11A00052">
      <w:pPr>
        <w:spacing w:line="360" w:lineRule="auto"/>
        <w:ind w:firstLine="424" w:firstLineChars="176"/>
        <w:rPr>
          <w:rFonts w:ascii="仿宋" w:hAnsi="仿宋" w:eastAsia="仿宋" w:cs="Arial"/>
          <w:b/>
          <w:color w:val="auto"/>
          <w:sz w:val="24"/>
          <w:highlight w:val="none"/>
        </w:rPr>
      </w:pPr>
      <w:r>
        <w:rPr>
          <w:rFonts w:hint="eastAsia" w:ascii="仿宋" w:hAnsi="仿宋" w:eastAsia="仿宋" w:cs="Arial"/>
          <w:b/>
          <w:color w:val="auto"/>
          <w:sz w:val="24"/>
          <w:highlight w:val="none"/>
        </w:rPr>
        <w:t>采购需求</w:t>
      </w:r>
    </w:p>
    <w:tbl>
      <w:tblPr>
        <w:tblStyle w:val="23"/>
        <w:tblW w:w="9523" w:type="dxa"/>
        <w:tblInd w:w="-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33"/>
        <w:gridCol w:w="2532"/>
        <w:gridCol w:w="628"/>
        <w:gridCol w:w="3395"/>
        <w:gridCol w:w="1459"/>
        <w:gridCol w:w="776"/>
      </w:tblGrid>
      <w:tr w14:paraId="16E88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74" w:hRule="atLeast"/>
          <w:tblHeader/>
        </w:trPr>
        <w:tc>
          <w:tcPr>
            <w:tcW w:w="733" w:type="dxa"/>
            <w:shd w:val="clear" w:color="auto" w:fill="auto"/>
            <w:vAlign w:val="center"/>
          </w:tcPr>
          <w:p w14:paraId="5751E155">
            <w:pPr>
              <w:spacing w:line="276" w:lineRule="auto"/>
              <w:jc w:val="center"/>
              <w:rPr>
                <w:rFonts w:ascii="仿宋" w:hAnsi="仿宋" w:eastAsia="仿宋" w:cs="Arial"/>
                <w:b/>
                <w:color w:val="auto"/>
                <w:sz w:val="24"/>
                <w:highlight w:val="none"/>
              </w:rPr>
            </w:pPr>
            <w:r>
              <w:rPr>
                <w:rFonts w:hint="eastAsia" w:ascii="仿宋" w:hAnsi="仿宋" w:eastAsia="仿宋" w:cs="Arial"/>
                <w:b/>
                <w:color w:val="auto"/>
                <w:sz w:val="24"/>
                <w:highlight w:val="none"/>
              </w:rPr>
              <w:t>标项</w:t>
            </w:r>
          </w:p>
        </w:tc>
        <w:tc>
          <w:tcPr>
            <w:tcW w:w="2532" w:type="dxa"/>
            <w:shd w:val="clear" w:color="auto" w:fill="auto"/>
            <w:vAlign w:val="center"/>
          </w:tcPr>
          <w:p w14:paraId="4FD3306F">
            <w:pPr>
              <w:spacing w:line="276" w:lineRule="auto"/>
              <w:jc w:val="center"/>
              <w:rPr>
                <w:rFonts w:ascii="仿宋" w:hAnsi="仿宋" w:eastAsia="仿宋" w:cs="Arial"/>
                <w:b/>
                <w:color w:val="auto"/>
                <w:sz w:val="24"/>
                <w:highlight w:val="none"/>
              </w:rPr>
            </w:pPr>
            <w:r>
              <w:rPr>
                <w:rFonts w:hint="eastAsia" w:ascii="仿宋" w:hAnsi="仿宋" w:eastAsia="仿宋" w:cs="Arial"/>
                <w:b/>
                <w:color w:val="auto"/>
                <w:sz w:val="24"/>
                <w:highlight w:val="none"/>
              </w:rPr>
              <w:t>标项名称</w:t>
            </w:r>
          </w:p>
        </w:tc>
        <w:tc>
          <w:tcPr>
            <w:tcW w:w="628" w:type="dxa"/>
            <w:shd w:val="clear" w:color="auto" w:fill="auto"/>
            <w:vAlign w:val="center"/>
          </w:tcPr>
          <w:p w14:paraId="3B2CC647">
            <w:pPr>
              <w:spacing w:line="276" w:lineRule="auto"/>
              <w:jc w:val="center"/>
              <w:rPr>
                <w:rFonts w:ascii="仿宋" w:hAnsi="仿宋" w:eastAsia="仿宋" w:cs="Arial"/>
                <w:b/>
                <w:color w:val="auto"/>
                <w:sz w:val="24"/>
                <w:highlight w:val="none"/>
              </w:rPr>
            </w:pPr>
            <w:r>
              <w:rPr>
                <w:rFonts w:hint="eastAsia" w:ascii="仿宋" w:hAnsi="仿宋" w:eastAsia="仿宋" w:cs="Arial"/>
                <w:b/>
                <w:color w:val="auto"/>
                <w:sz w:val="24"/>
                <w:highlight w:val="none"/>
              </w:rPr>
              <w:t>数量</w:t>
            </w:r>
          </w:p>
        </w:tc>
        <w:tc>
          <w:tcPr>
            <w:tcW w:w="3395" w:type="dxa"/>
            <w:shd w:val="clear" w:color="auto" w:fill="auto"/>
            <w:vAlign w:val="center"/>
          </w:tcPr>
          <w:p w14:paraId="63999324">
            <w:pPr>
              <w:spacing w:line="276" w:lineRule="auto"/>
              <w:jc w:val="center"/>
              <w:rPr>
                <w:rFonts w:ascii="仿宋" w:hAnsi="仿宋" w:eastAsia="仿宋" w:cs="Arial"/>
                <w:b/>
                <w:color w:val="auto"/>
                <w:sz w:val="24"/>
                <w:highlight w:val="none"/>
              </w:rPr>
            </w:pPr>
            <w:r>
              <w:rPr>
                <w:rFonts w:ascii="仿宋" w:hAnsi="仿宋" w:eastAsia="仿宋" w:cs="Arial"/>
                <w:b/>
                <w:color w:val="auto"/>
                <w:sz w:val="24"/>
                <w:highlight w:val="none"/>
              </w:rPr>
              <w:t>简要</w:t>
            </w:r>
            <w:r>
              <w:rPr>
                <w:rFonts w:hint="eastAsia" w:ascii="仿宋" w:hAnsi="仿宋" w:eastAsia="仿宋" w:cs="Arial"/>
                <w:b/>
                <w:color w:val="auto"/>
                <w:sz w:val="24"/>
                <w:highlight w:val="none"/>
              </w:rPr>
              <w:t>采购需求</w:t>
            </w:r>
            <w:r>
              <w:rPr>
                <w:rFonts w:ascii="仿宋" w:hAnsi="仿宋" w:eastAsia="仿宋" w:cs="Arial"/>
                <w:b/>
                <w:color w:val="auto"/>
                <w:sz w:val="24"/>
                <w:highlight w:val="none"/>
              </w:rPr>
              <w:t>描述</w:t>
            </w:r>
          </w:p>
        </w:tc>
        <w:tc>
          <w:tcPr>
            <w:tcW w:w="1459" w:type="dxa"/>
            <w:shd w:val="clear" w:color="auto" w:fill="auto"/>
            <w:vAlign w:val="center"/>
          </w:tcPr>
          <w:p w14:paraId="0DBCFBB0">
            <w:pPr>
              <w:autoSpaceDE w:val="0"/>
              <w:autoSpaceDN w:val="0"/>
              <w:adjustRightInd w:val="0"/>
              <w:spacing w:line="240" w:lineRule="auto"/>
              <w:jc w:val="center"/>
              <w:rPr>
                <w:rFonts w:hint="default" w:ascii="宋体" w:hAnsi="宋体" w:eastAsia="宋体"/>
                <w:color w:val="auto"/>
                <w:kern w:val="0"/>
                <w:sz w:val="22"/>
                <w:szCs w:val="22"/>
                <w:highlight w:val="none"/>
                <w:lang w:val="en-US" w:eastAsia="zh-CN"/>
              </w:rPr>
            </w:pPr>
            <w:r>
              <w:rPr>
                <w:rFonts w:hint="eastAsia" w:ascii="仿宋" w:hAnsi="仿宋" w:eastAsia="仿宋" w:cs="Arial"/>
                <w:b/>
                <w:color w:val="auto"/>
                <w:sz w:val="24"/>
                <w:highlight w:val="none"/>
                <w:lang w:val="en-US" w:eastAsia="zh-CN"/>
              </w:rPr>
              <w:t>预算金额</w:t>
            </w:r>
          </w:p>
        </w:tc>
        <w:tc>
          <w:tcPr>
            <w:tcW w:w="776" w:type="dxa"/>
            <w:shd w:val="clear" w:color="auto" w:fill="auto"/>
            <w:vAlign w:val="center"/>
          </w:tcPr>
          <w:p w14:paraId="0120F142">
            <w:pPr>
              <w:spacing w:line="276" w:lineRule="auto"/>
              <w:jc w:val="center"/>
              <w:rPr>
                <w:rFonts w:ascii="仿宋" w:hAnsi="仿宋" w:eastAsia="仿宋" w:cs="Arial"/>
                <w:b/>
                <w:color w:val="auto"/>
                <w:sz w:val="24"/>
                <w:highlight w:val="none"/>
              </w:rPr>
            </w:pPr>
            <w:r>
              <w:rPr>
                <w:rFonts w:hint="eastAsia" w:ascii="仿宋" w:hAnsi="仿宋" w:eastAsia="仿宋" w:cs="Arial"/>
                <w:b/>
                <w:color w:val="auto"/>
                <w:sz w:val="24"/>
                <w:highlight w:val="none"/>
              </w:rPr>
              <w:t>备注</w:t>
            </w:r>
          </w:p>
        </w:tc>
      </w:tr>
      <w:tr w14:paraId="45F7D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63" w:hRule="atLeast"/>
        </w:trPr>
        <w:tc>
          <w:tcPr>
            <w:tcW w:w="733" w:type="dxa"/>
            <w:shd w:val="clear" w:color="auto" w:fill="auto"/>
            <w:vAlign w:val="center"/>
          </w:tcPr>
          <w:p w14:paraId="5A97B5CE">
            <w:pPr>
              <w:spacing w:line="276" w:lineRule="auto"/>
              <w:jc w:val="center"/>
              <w:rPr>
                <w:rFonts w:ascii="仿宋" w:hAnsi="仿宋" w:eastAsia="仿宋" w:cs="Arial"/>
                <w:color w:val="auto"/>
                <w:sz w:val="24"/>
                <w:highlight w:val="none"/>
                <w:lang w:val="zh-CN"/>
              </w:rPr>
            </w:pPr>
            <w:r>
              <w:rPr>
                <w:rFonts w:hint="eastAsia" w:ascii="仿宋" w:hAnsi="仿宋" w:eastAsia="仿宋" w:cs="Arial"/>
                <w:color w:val="auto"/>
                <w:sz w:val="24"/>
                <w:highlight w:val="none"/>
              </w:rPr>
              <w:t>1</w:t>
            </w:r>
          </w:p>
        </w:tc>
        <w:tc>
          <w:tcPr>
            <w:tcW w:w="2532" w:type="dxa"/>
            <w:shd w:val="clear" w:color="auto" w:fill="auto"/>
            <w:vAlign w:val="center"/>
          </w:tcPr>
          <w:p w14:paraId="35F546C5">
            <w:pPr>
              <w:spacing w:line="276" w:lineRule="auto"/>
              <w:jc w:val="center"/>
              <w:rPr>
                <w:rFonts w:ascii="仿宋" w:hAnsi="仿宋" w:eastAsia="仿宋" w:cs="Arial"/>
                <w:color w:val="auto"/>
                <w:sz w:val="24"/>
                <w:highlight w:val="none"/>
                <w:lang w:val="zh-CN"/>
              </w:rPr>
            </w:pPr>
            <w:r>
              <w:rPr>
                <w:rFonts w:hint="eastAsia" w:ascii="仿宋" w:hAnsi="仿宋" w:eastAsia="仿宋" w:cs="Arial"/>
                <w:color w:val="auto"/>
                <w:sz w:val="24"/>
                <w:highlight w:val="none"/>
                <w:lang w:val="zh-CN" w:eastAsia="zh-CN"/>
              </w:rPr>
              <w:t>富春校区及滨文南区安防维保及零配件采购</w:t>
            </w:r>
          </w:p>
        </w:tc>
        <w:tc>
          <w:tcPr>
            <w:tcW w:w="628" w:type="dxa"/>
            <w:shd w:val="clear" w:color="auto" w:fill="auto"/>
            <w:vAlign w:val="center"/>
          </w:tcPr>
          <w:p w14:paraId="58E20736">
            <w:pPr>
              <w:spacing w:line="276" w:lineRule="auto"/>
              <w:jc w:val="center"/>
              <w:rPr>
                <w:rFonts w:ascii="仿宋" w:hAnsi="仿宋" w:eastAsia="仿宋" w:cs="Arial"/>
                <w:color w:val="auto"/>
                <w:sz w:val="24"/>
                <w:highlight w:val="none"/>
                <w:lang w:val="zh-CN"/>
              </w:rPr>
            </w:pPr>
            <w:r>
              <w:rPr>
                <w:rFonts w:hint="eastAsia" w:ascii="仿宋" w:hAnsi="仿宋" w:eastAsia="仿宋" w:cs="Arial"/>
                <w:color w:val="auto"/>
                <w:sz w:val="24"/>
                <w:highlight w:val="none"/>
                <w:lang w:val="zh-CN"/>
              </w:rPr>
              <w:t>1项</w:t>
            </w:r>
          </w:p>
        </w:tc>
        <w:tc>
          <w:tcPr>
            <w:tcW w:w="3395" w:type="dxa"/>
            <w:shd w:val="clear" w:color="auto" w:fill="auto"/>
            <w:vAlign w:val="center"/>
          </w:tcPr>
          <w:p w14:paraId="639F2A16">
            <w:pPr>
              <w:spacing w:line="240" w:lineRule="auto"/>
              <w:jc w:val="left"/>
              <w:rPr>
                <w:color w:val="auto"/>
                <w:highlight w:val="none"/>
              </w:rPr>
            </w:pPr>
            <w:r>
              <w:rPr>
                <w:rFonts w:hint="eastAsia" w:ascii="仿宋" w:hAnsi="仿宋" w:eastAsia="仿宋" w:cs="Arial"/>
                <w:color w:val="auto"/>
                <w:sz w:val="24"/>
                <w:highlight w:val="none"/>
                <w:lang w:val="zh-CN" w:eastAsia="zh-CN"/>
              </w:rPr>
              <w:t>富春校区及滨文南区安防维保及零配件采购</w:t>
            </w:r>
            <w:r>
              <w:rPr>
                <w:rFonts w:hint="eastAsia" w:ascii="仿宋" w:hAnsi="仿宋" w:eastAsia="仿宋" w:cs="Arial"/>
                <w:color w:val="auto"/>
                <w:sz w:val="24"/>
                <w:highlight w:val="none"/>
                <w:lang w:val="en-US" w:eastAsia="zh-CN"/>
              </w:rPr>
              <w:t>。</w:t>
            </w:r>
            <w:r>
              <w:rPr>
                <w:rFonts w:hint="eastAsia" w:ascii="仿宋" w:hAnsi="仿宋" w:eastAsia="仿宋" w:cs="Arial"/>
                <w:color w:val="auto"/>
                <w:sz w:val="24"/>
                <w:highlight w:val="none"/>
                <w:lang w:val="zh-CN"/>
              </w:rPr>
              <w:t>详见磋商文件《第三章 采购需求》。</w:t>
            </w:r>
          </w:p>
        </w:tc>
        <w:tc>
          <w:tcPr>
            <w:tcW w:w="1459" w:type="dxa"/>
            <w:shd w:val="clear" w:color="auto" w:fill="auto"/>
            <w:vAlign w:val="center"/>
          </w:tcPr>
          <w:p w14:paraId="4A65C8C3">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lang w:val="en-US" w:eastAsia="zh-CN"/>
              </w:rPr>
              <w:t>14.5</w:t>
            </w:r>
            <w:r>
              <w:rPr>
                <w:rFonts w:hint="eastAsia" w:ascii="仿宋" w:hAnsi="仿宋" w:eastAsia="仿宋" w:cs="Arial"/>
                <w:color w:val="auto"/>
                <w:sz w:val="24"/>
                <w:highlight w:val="none"/>
              </w:rPr>
              <w:t>万元</w:t>
            </w:r>
          </w:p>
        </w:tc>
        <w:tc>
          <w:tcPr>
            <w:tcW w:w="776" w:type="dxa"/>
            <w:shd w:val="clear" w:color="auto" w:fill="auto"/>
            <w:vAlign w:val="center"/>
          </w:tcPr>
          <w:p w14:paraId="79E86BDE">
            <w:pPr>
              <w:spacing w:line="276" w:lineRule="auto"/>
              <w:jc w:val="center"/>
              <w:rPr>
                <w:rFonts w:ascii="仿宋" w:hAnsi="仿宋" w:eastAsia="仿宋" w:cs="Arial"/>
                <w:color w:val="auto"/>
                <w:sz w:val="24"/>
                <w:highlight w:val="none"/>
                <w:lang w:val="zh-CN"/>
              </w:rPr>
            </w:pPr>
            <w:r>
              <w:rPr>
                <w:rFonts w:hint="eastAsia" w:ascii="仿宋" w:hAnsi="仿宋" w:eastAsia="仿宋" w:cs="Arial"/>
                <w:color w:val="auto"/>
                <w:sz w:val="24"/>
                <w:highlight w:val="none"/>
              </w:rPr>
              <w:t>/</w:t>
            </w:r>
          </w:p>
        </w:tc>
      </w:tr>
    </w:tbl>
    <w:p w14:paraId="681A452D">
      <w:pPr>
        <w:spacing w:after="240" w:line="360" w:lineRule="auto"/>
        <w:ind w:firstLine="241" w:firstLineChars="100"/>
        <w:rPr>
          <w:rFonts w:ascii="仿宋" w:hAnsi="仿宋" w:eastAsia="仿宋" w:cs="Arial"/>
          <w:b/>
          <w:color w:val="auto"/>
          <w:sz w:val="24"/>
          <w:highlight w:val="none"/>
        </w:rPr>
      </w:pPr>
      <w:r>
        <w:rPr>
          <w:rFonts w:hint="eastAsia" w:ascii="仿宋" w:hAnsi="仿宋" w:eastAsia="仿宋" w:cs="Arial"/>
          <w:b/>
          <w:color w:val="auto"/>
          <w:sz w:val="24"/>
          <w:highlight w:val="none"/>
        </w:rPr>
        <w:t>本项目不接受联合体投标。</w:t>
      </w:r>
    </w:p>
    <w:p w14:paraId="78D4CA34">
      <w:pPr>
        <w:spacing w:line="360" w:lineRule="auto"/>
        <w:rPr>
          <w:rFonts w:ascii="仿宋" w:hAnsi="仿宋" w:eastAsia="仿宋" w:cs="Arial"/>
          <w:b/>
          <w:color w:val="auto"/>
          <w:sz w:val="24"/>
          <w:highlight w:val="none"/>
        </w:rPr>
      </w:pPr>
      <w:r>
        <w:rPr>
          <w:rFonts w:hint="eastAsia" w:ascii="仿宋" w:hAnsi="仿宋" w:eastAsia="仿宋" w:cs="Arial"/>
          <w:b/>
          <w:color w:val="auto"/>
          <w:sz w:val="24"/>
          <w:highlight w:val="none"/>
        </w:rPr>
        <w:t>二</w:t>
      </w:r>
      <w:r>
        <w:rPr>
          <w:rFonts w:hint="eastAsia" w:ascii="仿宋" w:hAnsi="仿宋" w:eastAsia="仿宋"/>
          <w:b/>
          <w:color w:val="auto"/>
          <w:sz w:val="24"/>
          <w:highlight w:val="none"/>
        </w:rPr>
        <w:t>、</w:t>
      </w:r>
      <w:r>
        <w:rPr>
          <w:rFonts w:hint="eastAsia" w:ascii="仿宋" w:hAnsi="仿宋" w:eastAsia="仿宋" w:cs="Arial"/>
          <w:b/>
          <w:color w:val="auto"/>
          <w:sz w:val="24"/>
          <w:highlight w:val="none"/>
        </w:rPr>
        <w:t>申请人的资格要求</w:t>
      </w:r>
    </w:p>
    <w:p w14:paraId="350D0CDC">
      <w:pPr>
        <w:spacing w:line="360" w:lineRule="auto"/>
        <w:ind w:firstLine="566" w:firstLineChars="235"/>
        <w:rPr>
          <w:rFonts w:ascii="仿宋" w:hAnsi="仿宋" w:eastAsia="仿宋" w:cs="Arial"/>
          <w:b/>
          <w:color w:val="auto"/>
          <w:sz w:val="24"/>
          <w:szCs w:val="22"/>
          <w:highlight w:val="none"/>
        </w:rPr>
      </w:pPr>
      <w:r>
        <w:rPr>
          <w:rFonts w:hint="eastAsia" w:ascii="仿宋" w:hAnsi="仿宋" w:eastAsia="仿宋" w:cs="Arial"/>
          <w:b/>
          <w:color w:val="auto"/>
          <w:sz w:val="24"/>
          <w:highlight w:val="none"/>
        </w:rPr>
        <w:t>1、满足</w:t>
      </w:r>
      <w:r>
        <w:rPr>
          <w:rFonts w:ascii="仿宋" w:hAnsi="仿宋" w:eastAsia="仿宋" w:cs="Arial"/>
          <w:b/>
          <w:color w:val="auto"/>
          <w:sz w:val="24"/>
          <w:highlight w:val="none"/>
        </w:rPr>
        <w:t>《中华人民共和国政府采购法》第二十二条</w:t>
      </w:r>
      <w:r>
        <w:rPr>
          <w:rFonts w:hint="eastAsia" w:ascii="仿宋" w:hAnsi="仿宋" w:eastAsia="仿宋" w:cs="Arial"/>
          <w:b/>
          <w:color w:val="auto"/>
          <w:sz w:val="24"/>
          <w:highlight w:val="none"/>
        </w:rPr>
        <w:t>的规定；未被</w:t>
      </w:r>
      <w:r>
        <w:rPr>
          <w:rFonts w:ascii="仿宋" w:hAnsi="仿宋" w:eastAsia="仿宋" w:cs="Arial"/>
          <w:b/>
          <w:color w:val="auto"/>
          <w:sz w:val="24"/>
          <w:highlight w:val="none"/>
        </w:rPr>
        <w:t>“信用中国”</w:t>
      </w:r>
      <w:r>
        <w:rPr>
          <w:rFonts w:hint="eastAsia" w:ascii="仿宋" w:hAnsi="仿宋" w:eastAsia="仿宋" w:cs="Arial"/>
          <w:b/>
          <w:color w:val="auto"/>
          <w:sz w:val="24"/>
          <w:highlight w:val="none"/>
        </w:rPr>
        <w:t>（</w:t>
      </w:r>
      <w:r>
        <w:rPr>
          <w:rFonts w:ascii="仿宋" w:hAnsi="仿宋" w:eastAsia="仿宋" w:cs="Arial"/>
          <w:b/>
          <w:color w:val="auto"/>
          <w:sz w:val="24"/>
          <w:highlight w:val="none"/>
        </w:rPr>
        <w:t>www.creditchina.gov.cn</w:t>
      </w:r>
      <w:r>
        <w:rPr>
          <w:rFonts w:hint="eastAsia" w:ascii="仿宋" w:hAnsi="仿宋" w:eastAsia="仿宋" w:cs="Arial"/>
          <w:b/>
          <w:color w:val="auto"/>
          <w:sz w:val="24"/>
          <w:highlight w:val="none"/>
        </w:rPr>
        <w:t>）、</w:t>
      </w:r>
      <w:r>
        <w:rPr>
          <w:rFonts w:ascii="仿宋" w:hAnsi="仿宋" w:eastAsia="仿宋" w:cs="Arial"/>
          <w:b/>
          <w:color w:val="auto"/>
          <w:sz w:val="24"/>
          <w:highlight w:val="none"/>
        </w:rPr>
        <w:t>中国政府采购网</w:t>
      </w:r>
      <w:r>
        <w:rPr>
          <w:rFonts w:hint="eastAsia" w:ascii="仿宋" w:hAnsi="仿宋" w:eastAsia="仿宋" w:cs="Arial"/>
          <w:b/>
          <w:color w:val="auto"/>
          <w:sz w:val="24"/>
          <w:highlight w:val="none"/>
        </w:rPr>
        <w:t>（</w:t>
      </w:r>
      <w:r>
        <w:rPr>
          <w:rFonts w:ascii="仿宋" w:hAnsi="仿宋" w:eastAsia="仿宋" w:cs="Arial"/>
          <w:b/>
          <w:color w:val="auto"/>
          <w:sz w:val="24"/>
          <w:highlight w:val="none"/>
        </w:rPr>
        <w:t>www.ccgp.gov.cn</w:t>
      </w:r>
      <w:r>
        <w:rPr>
          <w:rFonts w:hint="eastAsia" w:ascii="仿宋" w:hAnsi="仿宋" w:eastAsia="仿宋" w:cs="Arial"/>
          <w:b/>
          <w:color w:val="auto"/>
          <w:sz w:val="24"/>
          <w:highlight w:val="none"/>
        </w:rPr>
        <w:t>）</w:t>
      </w:r>
      <w:r>
        <w:rPr>
          <w:rFonts w:ascii="仿宋" w:hAnsi="仿宋" w:eastAsia="仿宋" w:cs="Arial"/>
          <w:b/>
          <w:color w:val="auto"/>
          <w:sz w:val="24"/>
          <w:highlight w:val="none"/>
        </w:rPr>
        <w:t>列入失信被执行人</w:t>
      </w:r>
      <w:r>
        <w:rPr>
          <w:rFonts w:hint="eastAsia" w:ascii="仿宋" w:hAnsi="仿宋" w:eastAsia="仿宋" w:cs="Arial"/>
          <w:b/>
          <w:color w:val="auto"/>
          <w:sz w:val="24"/>
          <w:highlight w:val="none"/>
        </w:rPr>
        <w:t>名单</w:t>
      </w:r>
      <w:r>
        <w:rPr>
          <w:rFonts w:ascii="仿宋" w:hAnsi="仿宋" w:eastAsia="仿宋" w:cs="Arial"/>
          <w:b/>
          <w:color w:val="auto"/>
          <w:sz w:val="24"/>
          <w:highlight w:val="none"/>
        </w:rPr>
        <w:t>、重大税收违法案件当事人名单、政府采购严重违法失信行为记录名单</w:t>
      </w:r>
      <w:r>
        <w:rPr>
          <w:rFonts w:hint="eastAsia" w:ascii="仿宋" w:hAnsi="仿宋" w:eastAsia="仿宋" w:cs="Arial"/>
          <w:b/>
          <w:color w:val="auto"/>
          <w:sz w:val="24"/>
          <w:highlight w:val="none"/>
        </w:rPr>
        <w:t>。</w:t>
      </w:r>
    </w:p>
    <w:p w14:paraId="01FE1D0C">
      <w:pPr>
        <w:spacing w:line="360" w:lineRule="auto"/>
        <w:ind w:firstLine="566" w:firstLineChars="235"/>
        <w:rPr>
          <w:rFonts w:ascii="仿宋" w:hAnsi="仿宋" w:eastAsia="仿宋" w:cs="Arial"/>
          <w:color w:val="auto"/>
          <w:sz w:val="24"/>
          <w:highlight w:val="none"/>
        </w:rPr>
      </w:pPr>
      <w:r>
        <w:rPr>
          <w:rFonts w:hint="eastAsia" w:ascii="仿宋" w:hAnsi="仿宋" w:eastAsia="仿宋" w:cs="Arial"/>
          <w:b/>
          <w:color w:val="auto"/>
          <w:sz w:val="24"/>
          <w:highlight w:val="none"/>
        </w:rPr>
        <w:t>2、落实采购政策需满足的资格要求：</w:t>
      </w:r>
      <w:r>
        <w:rPr>
          <w:rFonts w:hint="eastAsia" w:ascii="仿宋" w:hAnsi="仿宋" w:eastAsia="仿宋" w:cs="Arial"/>
          <w:b/>
          <w:bCs/>
          <w:color w:val="auto"/>
          <w:sz w:val="24"/>
          <w:highlight w:val="none"/>
          <w:u w:val="single"/>
        </w:rPr>
        <w:t>本项目属于专门面向中小企业采购的项目,供应商应为中、小、微型企业，监狱企业、残疾人福利性单位。</w:t>
      </w:r>
    </w:p>
    <w:p w14:paraId="4858C80D">
      <w:pPr>
        <w:spacing w:line="360" w:lineRule="auto"/>
        <w:ind w:firstLine="566" w:firstLineChars="235"/>
        <w:rPr>
          <w:rFonts w:hint="eastAsia" w:ascii="仿宋" w:hAnsi="仿宋" w:eastAsia="仿宋" w:cs="Arial"/>
          <w:color w:val="auto"/>
          <w:sz w:val="24"/>
          <w:highlight w:val="none"/>
          <w:lang w:val="en-US" w:eastAsia="zh-CN"/>
        </w:rPr>
      </w:pPr>
      <w:r>
        <w:rPr>
          <w:rFonts w:hint="eastAsia" w:ascii="仿宋" w:hAnsi="仿宋" w:eastAsia="仿宋" w:cs="Arial"/>
          <w:b/>
          <w:color w:val="auto"/>
          <w:sz w:val="24"/>
          <w:highlight w:val="none"/>
        </w:rPr>
        <w:t>3、本项目的特定资格要求：</w:t>
      </w:r>
      <w:r>
        <w:rPr>
          <w:rFonts w:hint="eastAsia" w:ascii="仿宋" w:hAnsi="仿宋" w:eastAsia="仿宋" w:cs="Arial"/>
          <w:b/>
          <w:color w:val="auto"/>
          <w:sz w:val="24"/>
          <w:highlight w:val="none"/>
          <w:lang w:val="en-US" w:eastAsia="zh-CN"/>
        </w:rPr>
        <w:t>无。</w:t>
      </w:r>
    </w:p>
    <w:p w14:paraId="1C304299">
      <w:pPr>
        <w:spacing w:line="360" w:lineRule="auto"/>
        <w:rPr>
          <w:rFonts w:hint="eastAsia" w:ascii="仿宋" w:hAnsi="仿宋" w:eastAsia="仿宋" w:cs="Arial"/>
          <w:b/>
          <w:color w:val="auto"/>
          <w:sz w:val="24"/>
          <w:highlight w:val="none"/>
        </w:rPr>
      </w:pPr>
    </w:p>
    <w:p w14:paraId="52964DB6">
      <w:pPr>
        <w:spacing w:line="360" w:lineRule="auto"/>
        <w:rPr>
          <w:rFonts w:ascii="仿宋" w:hAnsi="仿宋" w:eastAsia="仿宋" w:cs="Arial"/>
          <w:b/>
          <w:color w:val="auto"/>
          <w:sz w:val="24"/>
          <w:highlight w:val="none"/>
        </w:rPr>
      </w:pPr>
      <w:r>
        <w:rPr>
          <w:rFonts w:hint="eastAsia" w:ascii="仿宋" w:hAnsi="仿宋" w:eastAsia="仿宋" w:cs="Arial"/>
          <w:b/>
          <w:color w:val="auto"/>
          <w:sz w:val="24"/>
          <w:highlight w:val="none"/>
        </w:rPr>
        <w:t>三</w:t>
      </w:r>
      <w:r>
        <w:rPr>
          <w:rFonts w:hint="eastAsia" w:ascii="仿宋" w:hAnsi="仿宋" w:eastAsia="仿宋"/>
          <w:b/>
          <w:color w:val="auto"/>
          <w:sz w:val="24"/>
          <w:highlight w:val="none"/>
        </w:rPr>
        <w:t>、</w:t>
      </w:r>
      <w:r>
        <w:rPr>
          <w:rFonts w:hint="eastAsia" w:ascii="仿宋" w:hAnsi="仿宋" w:eastAsia="仿宋" w:cs="Arial"/>
          <w:b/>
          <w:color w:val="auto"/>
          <w:sz w:val="24"/>
          <w:highlight w:val="none"/>
        </w:rPr>
        <w:t>获取采购文件</w:t>
      </w:r>
    </w:p>
    <w:p w14:paraId="26AD531F">
      <w:pPr>
        <w:spacing w:line="360" w:lineRule="auto"/>
        <w:ind w:firstLine="420"/>
        <w:rPr>
          <w:rFonts w:ascii="仿宋" w:hAnsi="仿宋" w:eastAsia="仿宋" w:cs="Arial"/>
          <w:color w:val="auto"/>
          <w:sz w:val="24"/>
          <w:highlight w:val="none"/>
        </w:rPr>
      </w:pPr>
      <w:r>
        <w:rPr>
          <w:rFonts w:ascii="仿宋" w:hAnsi="仿宋" w:eastAsia="仿宋" w:cs="Arial"/>
          <w:b/>
          <w:color w:val="auto"/>
          <w:sz w:val="24"/>
          <w:highlight w:val="none"/>
        </w:rPr>
        <w:t>时间：</w:t>
      </w:r>
      <w:r>
        <w:rPr>
          <w:rFonts w:hint="eastAsia" w:ascii="仿宋" w:hAnsi="仿宋" w:eastAsia="仿宋" w:cs="Arial"/>
          <w:b/>
          <w:color w:val="auto"/>
          <w:sz w:val="24"/>
          <w:highlight w:val="none"/>
        </w:rPr>
        <w:t>采购公告发布之日起至</w:t>
      </w:r>
      <w:r>
        <w:rPr>
          <w:rFonts w:ascii="仿宋" w:hAnsi="仿宋" w:eastAsia="仿宋" w:cs="Arial"/>
          <w:b/>
          <w:color w:val="auto"/>
          <w:sz w:val="24"/>
          <w:highlight w:val="none"/>
          <w:u w:val="single"/>
        </w:rPr>
        <w:t>20</w:t>
      </w:r>
      <w:r>
        <w:rPr>
          <w:rFonts w:hint="eastAsia" w:ascii="仿宋" w:hAnsi="仿宋" w:eastAsia="仿宋" w:cs="Arial"/>
          <w:b/>
          <w:color w:val="auto"/>
          <w:sz w:val="24"/>
          <w:highlight w:val="none"/>
          <w:u w:val="single"/>
        </w:rPr>
        <w:t>2</w:t>
      </w:r>
      <w:r>
        <w:rPr>
          <w:rFonts w:hint="eastAsia" w:ascii="仿宋" w:hAnsi="仿宋" w:eastAsia="仿宋" w:cs="Arial"/>
          <w:b/>
          <w:color w:val="auto"/>
          <w:sz w:val="24"/>
          <w:highlight w:val="none"/>
          <w:u w:val="single"/>
          <w:lang w:val="en-US" w:eastAsia="zh-CN"/>
        </w:rPr>
        <w:t>4</w:t>
      </w:r>
      <w:r>
        <w:rPr>
          <w:rFonts w:hint="eastAsia" w:ascii="仿宋" w:hAnsi="仿宋" w:eastAsia="仿宋" w:cs="Arial"/>
          <w:b/>
          <w:color w:val="auto"/>
          <w:sz w:val="24"/>
          <w:highlight w:val="none"/>
          <w:u w:val="single"/>
        </w:rPr>
        <w:t>年</w:t>
      </w:r>
      <w:r>
        <w:rPr>
          <w:rFonts w:hint="eastAsia" w:ascii="仿宋" w:hAnsi="仿宋" w:eastAsia="仿宋" w:cs="Arial"/>
          <w:b/>
          <w:color w:val="auto"/>
          <w:sz w:val="24"/>
          <w:highlight w:val="none"/>
          <w:u w:val="single"/>
          <w:lang w:val="en-US" w:eastAsia="zh-CN"/>
        </w:rPr>
        <w:t>06</w:t>
      </w:r>
      <w:r>
        <w:rPr>
          <w:rFonts w:hint="eastAsia" w:ascii="仿宋" w:hAnsi="仿宋" w:eastAsia="仿宋" w:cs="Arial"/>
          <w:b/>
          <w:color w:val="auto"/>
          <w:sz w:val="24"/>
          <w:highlight w:val="none"/>
          <w:u w:val="single"/>
        </w:rPr>
        <w:t>月</w:t>
      </w:r>
      <w:r>
        <w:rPr>
          <w:rFonts w:hint="eastAsia" w:ascii="仿宋" w:hAnsi="仿宋" w:eastAsia="仿宋" w:cs="Arial"/>
          <w:b/>
          <w:color w:val="auto"/>
          <w:sz w:val="24"/>
          <w:highlight w:val="none"/>
          <w:u w:val="single"/>
          <w:lang w:val="en-US" w:eastAsia="zh-CN"/>
        </w:rPr>
        <w:t>21</w:t>
      </w:r>
      <w:r>
        <w:rPr>
          <w:rFonts w:hint="eastAsia" w:ascii="仿宋" w:hAnsi="仿宋" w:eastAsia="仿宋" w:cs="Arial"/>
          <w:b/>
          <w:color w:val="auto"/>
          <w:sz w:val="24"/>
          <w:highlight w:val="none"/>
          <w:u w:val="single"/>
        </w:rPr>
        <w:t>日</w:t>
      </w:r>
      <w:r>
        <w:rPr>
          <w:rFonts w:hint="eastAsia" w:ascii="仿宋" w:hAnsi="仿宋" w:eastAsia="仿宋" w:cs="Arial"/>
          <w:color w:val="auto"/>
          <w:sz w:val="24"/>
          <w:highlight w:val="none"/>
        </w:rPr>
        <w:t>，每天上午08:30至11:00，下午14:00至17:30</w:t>
      </w:r>
      <w:r>
        <w:rPr>
          <w:rFonts w:ascii="仿宋" w:hAnsi="仿宋" w:eastAsia="仿宋"/>
          <w:color w:val="auto"/>
          <w:sz w:val="24"/>
          <w:highlight w:val="none"/>
        </w:rPr>
        <w:t>（北京时间，法定节假日除外）</w:t>
      </w:r>
    </w:p>
    <w:p w14:paraId="5AD0D4DD">
      <w:pPr>
        <w:spacing w:line="360" w:lineRule="auto"/>
        <w:ind w:firstLine="420"/>
        <w:rPr>
          <w:rFonts w:ascii="仿宋" w:hAnsi="仿宋" w:eastAsia="仿宋" w:cs="Arial"/>
          <w:b/>
          <w:color w:val="auto"/>
          <w:sz w:val="24"/>
          <w:highlight w:val="none"/>
        </w:rPr>
      </w:pPr>
      <w:r>
        <w:rPr>
          <w:rFonts w:hint="eastAsia" w:ascii="仿宋" w:hAnsi="仿宋" w:eastAsia="仿宋" w:cs="Arial"/>
          <w:b/>
          <w:color w:val="auto"/>
          <w:sz w:val="24"/>
          <w:highlight w:val="none"/>
        </w:rPr>
        <w:t>地点：</w:t>
      </w:r>
      <w:r>
        <w:rPr>
          <w:rFonts w:hint="eastAsia" w:ascii="仿宋" w:hAnsi="仿宋" w:eastAsia="仿宋" w:cs="宋体"/>
          <w:color w:val="auto"/>
          <w:sz w:val="24"/>
          <w:highlight w:val="none"/>
        </w:rPr>
        <w:t>杭州市文晖路42号现代置业大厦西楼1802室</w:t>
      </w:r>
    </w:p>
    <w:p w14:paraId="17AE520C">
      <w:pPr>
        <w:spacing w:line="360" w:lineRule="auto"/>
        <w:ind w:firstLine="420"/>
        <w:rPr>
          <w:rFonts w:ascii="仿宋" w:hAnsi="仿宋" w:eastAsia="仿宋" w:cs="Arial"/>
          <w:color w:val="auto"/>
          <w:sz w:val="24"/>
          <w:highlight w:val="none"/>
        </w:rPr>
      </w:pPr>
      <w:r>
        <w:rPr>
          <w:rFonts w:hint="eastAsia" w:ascii="仿宋" w:hAnsi="仿宋" w:eastAsia="仿宋"/>
          <w:b/>
          <w:color w:val="auto"/>
          <w:sz w:val="24"/>
          <w:highlight w:val="none"/>
        </w:rPr>
        <w:t>方式：</w:t>
      </w:r>
      <w:r>
        <w:rPr>
          <w:rFonts w:hint="eastAsia" w:ascii="仿宋" w:hAnsi="仿宋" w:eastAsia="仿宋" w:cs="宋体"/>
          <w:color w:val="auto"/>
          <w:sz w:val="24"/>
          <w:highlight w:val="none"/>
        </w:rPr>
        <w:t>现场获取或将获取采购文件所需资料及获取采购文件费用汇款单扫描件发送至504795603@qq.com并致电采购代理机构联系人获取</w:t>
      </w:r>
    </w:p>
    <w:p w14:paraId="4E823974">
      <w:pPr>
        <w:spacing w:line="360" w:lineRule="auto"/>
        <w:ind w:firstLine="426" w:firstLineChars="177"/>
        <w:rPr>
          <w:rFonts w:ascii="仿宋" w:hAnsi="仿宋" w:eastAsia="仿宋" w:cs="Arial"/>
          <w:b/>
          <w:color w:val="auto"/>
          <w:sz w:val="24"/>
          <w:highlight w:val="none"/>
          <w:u w:val="single"/>
        </w:rPr>
      </w:pPr>
      <w:r>
        <w:rPr>
          <w:rFonts w:ascii="仿宋" w:hAnsi="仿宋" w:eastAsia="仿宋" w:cs="Arial"/>
          <w:b/>
          <w:color w:val="auto"/>
          <w:sz w:val="24"/>
          <w:highlight w:val="none"/>
        </w:rPr>
        <w:t>售价</w:t>
      </w:r>
      <w:r>
        <w:rPr>
          <w:rFonts w:hint="eastAsia" w:ascii="仿宋" w:hAnsi="仿宋" w:eastAsia="仿宋" w:cs="Arial"/>
          <w:b/>
          <w:color w:val="auto"/>
          <w:sz w:val="24"/>
          <w:highlight w:val="none"/>
        </w:rPr>
        <w:t>（元）</w:t>
      </w:r>
      <w:r>
        <w:rPr>
          <w:rFonts w:ascii="仿宋" w:hAnsi="仿宋" w:eastAsia="仿宋" w:cs="Arial"/>
          <w:b/>
          <w:color w:val="auto"/>
          <w:sz w:val="24"/>
          <w:highlight w:val="none"/>
        </w:rPr>
        <w:t>：</w:t>
      </w:r>
      <w:r>
        <w:rPr>
          <w:rFonts w:hint="eastAsia" w:ascii="仿宋" w:hAnsi="仿宋" w:eastAsia="仿宋" w:cs="Arial"/>
          <w:b/>
          <w:color w:val="auto"/>
          <w:sz w:val="24"/>
          <w:highlight w:val="none"/>
          <w:u w:val="single"/>
        </w:rPr>
        <w:t>500.00</w:t>
      </w:r>
    </w:p>
    <w:p w14:paraId="722B13DA">
      <w:pPr>
        <w:spacing w:line="360" w:lineRule="auto"/>
        <w:ind w:firstLine="426" w:firstLineChars="177"/>
        <w:rPr>
          <w:rFonts w:ascii="仿宋" w:hAnsi="仿宋" w:eastAsia="仿宋" w:cs="Arial"/>
          <w:b/>
          <w:color w:val="auto"/>
          <w:sz w:val="24"/>
          <w:highlight w:val="none"/>
        </w:rPr>
      </w:pPr>
      <w:r>
        <w:rPr>
          <w:rFonts w:hint="eastAsia" w:ascii="仿宋" w:hAnsi="仿宋" w:eastAsia="仿宋" w:cs="Arial"/>
          <w:b/>
          <w:color w:val="auto"/>
          <w:sz w:val="24"/>
          <w:highlight w:val="none"/>
        </w:rPr>
        <w:t>供应商</w:t>
      </w:r>
      <w:r>
        <w:rPr>
          <w:rFonts w:ascii="仿宋" w:hAnsi="仿宋" w:eastAsia="仿宋" w:cs="Arial"/>
          <w:b/>
          <w:color w:val="auto"/>
          <w:sz w:val="24"/>
          <w:highlight w:val="none"/>
        </w:rPr>
        <w:t>获取</w:t>
      </w:r>
      <w:r>
        <w:rPr>
          <w:rFonts w:hint="eastAsia" w:ascii="仿宋" w:hAnsi="仿宋" w:eastAsia="仿宋" w:cs="Arial"/>
          <w:b/>
          <w:color w:val="auto"/>
          <w:sz w:val="24"/>
          <w:highlight w:val="none"/>
        </w:rPr>
        <w:t>采购文件</w:t>
      </w:r>
      <w:r>
        <w:rPr>
          <w:rFonts w:ascii="仿宋" w:hAnsi="仿宋" w:eastAsia="仿宋" w:cs="Arial"/>
          <w:b/>
          <w:color w:val="auto"/>
          <w:sz w:val="24"/>
          <w:highlight w:val="none"/>
        </w:rPr>
        <w:t>时应提交的资料：</w:t>
      </w:r>
    </w:p>
    <w:p w14:paraId="2BC7EDDA">
      <w:pPr>
        <w:pStyle w:val="20"/>
        <w:widowControl/>
        <w:spacing w:beforeAutospacing="0" w:afterAutospacing="0" w:line="360" w:lineRule="auto"/>
        <w:ind w:firstLine="482"/>
        <w:rPr>
          <w:rFonts w:ascii="仿宋" w:hAnsi="仿宋" w:eastAsia="仿宋" w:cs="宋体"/>
          <w:color w:val="auto"/>
          <w:kern w:val="2"/>
          <w:highlight w:val="none"/>
        </w:rPr>
      </w:pPr>
      <w:r>
        <w:rPr>
          <w:rFonts w:hint="eastAsia" w:ascii="仿宋" w:hAnsi="仿宋" w:eastAsia="仿宋" w:cs="宋体"/>
          <w:color w:val="auto"/>
          <w:kern w:val="2"/>
          <w:highlight w:val="none"/>
        </w:rPr>
        <w:t>（1）介绍信或法定代表人（单位负责人）授权书（原件）；</w:t>
      </w:r>
    </w:p>
    <w:p w14:paraId="266AE65D">
      <w:pPr>
        <w:pStyle w:val="20"/>
        <w:widowControl/>
        <w:spacing w:beforeAutospacing="0" w:afterAutospacing="0" w:line="360" w:lineRule="auto"/>
        <w:ind w:firstLine="482"/>
        <w:rPr>
          <w:rFonts w:ascii="仿宋" w:hAnsi="仿宋" w:eastAsia="仿宋" w:cs="宋体"/>
          <w:color w:val="auto"/>
          <w:kern w:val="2"/>
          <w:highlight w:val="none"/>
        </w:rPr>
      </w:pPr>
      <w:r>
        <w:rPr>
          <w:rFonts w:hint="eastAsia" w:ascii="仿宋" w:hAnsi="仿宋" w:eastAsia="仿宋" w:cs="宋体"/>
          <w:color w:val="auto"/>
          <w:kern w:val="2"/>
          <w:highlight w:val="none"/>
        </w:rPr>
        <w:t>（2）购买招标文件登记表（格式见附件）；</w:t>
      </w:r>
    </w:p>
    <w:p w14:paraId="13C9F6DF">
      <w:pPr>
        <w:pStyle w:val="20"/>
        <w:widowControl/>
        <w:spacing w:beforeAutospacing="0" w:afterAutospacing="0" w:line="360" w:lineRule="auto"/>
        <w:ind w:firstLine="482"/>
        <w:rPr>
          <w:rFonts w:ascii="仿宋" w:hAnsi="仿宋" w:eastAsia="仿宋" w:cs="宋体"/>
          <w:color w:val="auto"/>
          <w:kern w:val="2"/>
          <w:highlight w:val="none"/>
        </w:rPr>
      </w:pPr>
      <w:r>
        <w:rPr>
          <w:rFonts w:hint="eastAsia" w:ascii="仿宋" w:hAnsi="仿宋" w:eastAsia="仿宋" w:cs="宋体"/>
          <w:color w:val="auto"/>
          <w:kern w:val="2"/>
          <w:highlight w:val="none"/>
        </w:rPr>
        <w:t>（3）有效的营业执照副本（或法人证书）等复印件（复印件加盖单位公章）；</w:t>
      </w:r>
    </w:p>
    <w:p w14:paraId="63107456">
      <w:pPr>
        <w:pStyle w:val="20"/>
        <w:widowControl/>
        <w:spacing w:beforeAutospacing="0" w:afterAutospacing="0" w:line="360" w:lineRule="auto"/>
        <w:ind w:firstLine="482"/>
        <w:rPr>
          <w:rFonts w:ascii="仿宋" w:hAnsi="仿宋" w:eastAsia="仿宋" w:cs="宋体"/>
          <w:b/>
          <w:bCs/>
          <w:color w:val="auto"/>
          <w:kern w:val="2"/>
          <w:highlight w:val="none"/>
        </w:rPr>
      </w:pPr>
      <w:r>
        <w:rPr>
          <w:rFonts w:hint="eastAsia" w:ascii="仿宋" w:hAnsi="仿宋" w:eastAsia="仿宋" w:cs="宋体"/>
          <w:b/>
          <w:bCs/>
          <w:color w:val="auto"/>
          <w:kern w:val="2"/>
          <w:highlight w:val="none"/>
        </w:rPr>
        <w:t>其他：转账打款时必须注明项目名称</w:t>
      </w:r>
    </w:p>
    <w:p w14:paraId="497B3918">
      <w:pPr>
        <w:pStyle w:val="20"/>
        <w:widowControl/>
        <w:spacing w:beforeAutospacing="0" w:afterAutospacing="0" w:line="360" w:lineRule="auto"/>
        <w:ind w:firstLine="482"/>
        <w:rPr>
          <w:rFonts w:ascii="仿宋" w:hAnsi="仿宋" w:eastAsia="仿宋" w:cs="宋体"/>
          <w:color w:val="auto"/>
          <w:kern w:val="2"/>
          <w:highlight w:val="none"/>
        </w:rPr>
      </w:pPr>
      <w:r>
        <w:rPr>
          <w:rFonts w:hint="eastAsia" w:ascii="仿宋" w:hAnsi="仿宋" w:eastAsia="仿宋" w:cs="宋体"/>
          <w:color w:val="auto"/>
          <w:kern w:val="2"/>
          <w:highlight w:val="none"/>
        </w:rPr>
        <w:t>户 名：浙江省成套招标代理有限公司</w:t>
      </w:r>
    </w:p>
    <w:p w14:paraId="125FBC56">
      <w:pPr>
        <w:pStyle w:val="20"/>
        <w:widowControl/>
        <w:spacing w:beforeAutospacing="0" w:afterAutospacing="0" w:line="360" w:lineRule="auto"/>
        <w:ind w:firstLine="482"/>
        <w:rPr>
          <w:rFonts w:ascii="仿宋" w:hAnsi="仿宋" w:eastAsia="仿宋" w:cs="宋体"/>
          <w:color w:val="auto"/>
          <w:kern w:val="2"/>
          <w:highlight w:val="none"/>
        </w:rPr>
      </w:pPr>
      <w:r>
        <w:rPr>
          <w:rFonts w:hint="eastAsia" w:ascii="仿宋" w:hAnsi="仿宋" w:eastAsia="仿宋" w:cs="宋体"/>
          <w:color w:val="auto"/>
          <w:kern w:val="2"/>
          <w:highlight w:val="none"/>
        </w:rPr>
        <w:t>开 户：中信银行杭州西湖支行</w:t>
      </w:r>
    </w:p>
    <w:p w14:paraId="1FD47506">
      <w:pPr>
        <w:pStyle w:val="20"/>
        <w:widowControl/>
        <w:spacing w:beforeAutospacing="0" w:afterAutospacing="0" w:line="360" w:lineRule="auto"/>
        <w:ind w:firstLine="482"/>
        <w:rPr>
          <w:rFonts w:ascii="仿宋" w:hAnsi="仿宋" w:eastAsia="仿宋" w:cs="宋体"/>
          <w:color w:val="auto"/>
          <w:kern w:val="2"/>
          <w:highlight w:val="none"/>
        </w:rPr>
      </w:pPr>
      <w:r>
        <w:rPr>
          <w:rFonts w:hint="eastAsia" w:ascii="仿宋" w:hAnsi="仿宋" w:eastAsia="仿宋" w:cs="宋体"/>
          <w:color w:val="auto"/>
          <w:kern w:val="2"/>
          <w:highlight w:val="none"/>
        </w:rPr>
        <w:t>账 号：7331610182600126385</w:t>
      </w:r>
    </w:p>
    <w:p w14:paraId="18A04F9C">
      <w:pPr>
        <w:spacing w:line="360" w:lineRule="auto"/>
        <w:rPr>
          <w:rFonts w:hint="eastAsia" w:ascii="仿宋" w:hAnsi="仿宋" w:eastAsia="仿宋" w:cs="Arial"/>
          <w:b/>
          <w:color w:val="auto"/>
          <w:sz w:val="24"/>
          <w:szCs w:val="20"/>
          <w:highlight w:val="none"/>
        </w:rPr>
      </w:pPr>
    </w:p>
    <w:p w14:paraId="2A3C8C47">
      <w:pPr>
        <w:spacing w:line="360" w:lineRule="auto"/>
        <w:rPr>
          <w:rFonts w:ascii="仿宋" w:hAnsi="仿宋" w:eastAsia="仿宋" w:cs="Arial"/>
          <w:b/>
          <w:color w:val="auto"/>
          <w:sz w:val="24"/>
          <w:szCs w:val="20"/>
          <w:highlight w:val="none"/>
        </w:rPr>
      </w:pPr>
      <w:r>
        <w:rPr>
          <w:rFonts w:hint="eastAsia" w:ascii="仿宋" w:hAnsi="仿宋" w:eastAsia="仿宋" w:cs="Arial"/>
          <w:b/>
          <w:color w:val="auto"/>
          <w:sz w:val="24"/>
          <w:szCs w:val="20"/>
          <w:highlight w:val="none"/>
        </w:rPr>
        <w:t>四、响应文件提交</w:t>
      </w:r>
    </w:p>
    <w:p w14:paraId="3063EF2A">
      <w:pPr>
        <w:spacing w:line="360" w:lineRule="auto"/>
        <w:ind w:firstLine="424" w:firstLineChars="176"/>
        <w:rPr>
          <w:rFonts w:ascii="仿宋" w:hAnsi="仿宋" w:eastAsia="仿宋" w:cs="Arial"/>
          <w:color w:val="auto"/>
          <w:sz w:val="24"/>
          <w:highlight w:val="none"/>
          <w:u w:val="single"/>
        </w:rPr>
      </w:pPr>
      <w:r>
        <w:rPr>
          <w:rFonts w:ascii="仿宋" w:hAnsi="仿宋" w:eastAsia="仿宋" w:cs="Arial"/>
          <w:b/>
          <w:color w:val="auto"/>
          <w:sz w:val="24"/>
          <w:highlight w:val="none"/>
        </w:rPr>
        <w:t>截止时间：</w:t>
      </w:r>
      <w:r>
        <w:rPr>
          <w:rFonts w:ascii="仿宋" w:hAnsi="仿宋" w:eastAsia="仿宋" w:cs="Arial"/>
          <w:b/>
          <w:color w:val="auto"/>
          <w:sz w:val="24"/>
          <w:highlight w:val="none"/>
          <w:u w:val="single"/>
        </w:rPr>
        <w:t>20</w:t>
      </w:r>
      <w:r>
        <w:rPr>
          <w:rFonts w:hint="eastAsia" w:ascii="仿宋" w:hAnsi="仿宋" w:eastAsia="仿宋" w:cs="Arial"/>
          <w:b/>
          <w:color w:val="auto"/>
          <w:sz w:val="24"/>
          <w:highlight w:val="none"/>
          <w:u w:val="single"/>
        </w:rPr>
        <w:t>2</w:t>
      </w:r>
      <w:r>
        <w:rPr>
          <w:rFonts w:hint="eastAsia" w:ascii="仿宋" w:hAnsi="仿宋" w:eastAsia="仿宋" w:cs="Arial"/>
          <w:b/>
          <w:color w:val="auto"/>
          <w:sz w:val="24"/>
          <w:highlight w:val="none"/>
          <w:u w:val="single"/>
          <w:lang w:val="en-US" w:eastAsia="zh-CN"/>
        </w:rPr>
        <w:t>4</w:t>
      </w:r>
      <w:r>
        <w:rPr>
          <w:rFonts w:hint="eastAsia" w:ascii="仿宋" w:hAnsi="仿宋" w:eastAsia="仿宋" w:cs="Arial"/>
          <w:b/>
          <w:color w:val="auto"/>
          <w:sz w:val="24"/>
          <w:highlight w:val="none"/>
          <w:u w:val="single"/>
        </w:rPr>
        <w:t>年</w:t>
      </w:r>
      <w:r>
        <w:rPr>
          <w:rFonts w:hint="eastAsia" w:ascii="仿宋" w:hAnsi="仿宋" w:eastAsia="仿宋" w:cs="Arial"/>
          <w:b/>
          <w:color w:val="auto"/>
          <w:sz w:val="24"/>
          <w:highlight w:val="none"/>
          <w:u w:val="single"/>
          <w:lang w:val="en-US" w:eastAsia="zh-CN"/>
        </w:rPr>
        <w:t>06</w:t>
      </w:r>
      <w:r>
        <w:rPr>
          <w:rFonts w:hint="eastAsia" w:ascii="仿宋" w:hAnsi="仿宋" w:eastAsia="仿宋" w:cs="Arial"/>
          <w:b/>
          <w:color w:val="auto"/>
          <w:sz w:val="24"/>
          <w:highlight w:val="none"/>
          <w:u w:val="single"/>
        </w:rPr>
        <w:t>月</w:t>
      </w:r>
      <w:r>
        <w:rPr>
          <w:rFonts w:hint="eastAsia" w:ascii="仿宋" w:hAnsi="仿宋" w:eastAsia="仿宋" w:cs="Arial"/>
          <w:b/>
          <w:color w:val="auto"/>
          <w:sz w:val="24"/>
          <w:highlight w:val="none"/>
          <w:u w:val="single"/>
          <w:lang w:val="en-US" w:eastAsia="zh-CN"/>
        </w:rPr>
        <w:t>24</w:t>
      </w:r>
      <w:r>
        <w:rPr>
          <w:rFonts w:hint="eastAsia" w:ascii="仿宋" w:hAnsi="仿宋" w:eastAsia="仿宋" w:cs="Arial"/>
          <w:b/>
          <w:color w:val="auto"/>
          <w:sz w:val="24"/>
          <w:highlight w:val="none"/>
          <w:u w:val="single"/>
        </w:rPr>
        <w:t>日</w:t>
      </w:r>
      <w:r>
        <w:rPr>
          <w:rFonts w:hint="eastAsia" w:ascii="仿宋" w:hAnsi="仿宋" w:eastAsia="仿宋" w:cs="Arial"/>
          <w:b/>
          <w:color w:val="auto"/>
          <w:sz w:val="24"/>
          <w:highlight w:val="none"/>
          <w:u w:val="single"/>
          <w:lang w:val="en-US" w:eastAsia="zh-CN"/>
        </w:rPr>
        <w:t>15</w:t>
      </w:r>
      <w:r>
        <w:rPr>
          <w:rFonts w:hint="eastAsia" w:ascii="仿宋" w:hAnsi="仿宋" w:eastAsia="仿宋" w:cs="Arial"/>
          <w:b/>
          <w:color w:val="auto"/>
          <w:sz w:val="24"/>
          <w:highlight w:val="none"/>
          <w:u w:val="single"/>
        </w:rPr>
        <w:t>:</w:t>
      </w:r>
      <w:r>
        <w:rPr>
          <w:rFonts w:hint="eastAsia" w:ascii="仿宋" w:hAnsi="仿宋" w:eastAsia="仿宋" w:cs="Arial"/>
          <w:b/>
          <w:color w:val="auto"/>
          <w:sz w:val="24"/>
          <w:highlight w:val="none"/>
          <w:u w:val="single"/>
          <w:lang w:val="en-US" w:eastAsia="zh-CN"/>
        </w:rPr>
        <w:t>0</w:t>
      </w:r>
      <w:r>
        <w:rPr>
          <w:rFonts w:hint="eastAsia" w:ascii="仿宋" w:hAnsi="仿宋" w:eastAsia="仿宋" w:cs="Arial"/>
          <w:b/>
          <w:color w:val="auto"/>
          <w:sz w:val="24"/>
          <w:highlight w:val="none"/>
          <w:u w:val="single"/>
        </w:rPr>
        <w:t>0</w:t>
      </w:r>
      <w:r>
        <w:rPr>
          <w:rFonts w:hint="eastAsia" w:ascii="仿宋" w:hAnsi="仿宋" w:eastAsia="仿宋" w:cs="Arial"/>
          <w:color w:val="auto"/>
          <w:sz w:val="24"/>
          <w:highlight w:val="none"/>
        </w:rPr>
        <w:t>（北京时间）</w:t>
      </w:r>
    </w:p>
    <w:p w14:paraId="2A8478E5">
      <w:pPr>
        <w:spacing w:after="240" w:line="360" w:lineRule="auto"/>
        <w:ind w:firstLine="424" w:firstLineChars="176"/>
        <w:rPr>
          <w:rFonts w:hint="eastAsia" w:ascii="仿宋" w:hAnsi="仿宋" w:eastAsia="仿宋" w:cs="Arial"/>
          <w:b/>
          <w:bCs/>
          <w:color w:val="auto"/>
          <w:sz w:val="24"/>
          <w:highlight w:val="none"/>
          <w:lang w:eastAsia="zh-CN"/>
        </w:rPr>
      </w:pPr>
      <w:r>
        <w:rPr>
          <w:rFonts w:hint="eastAsia" w:ascii="仿宋" w:hAnsi="仿宋" w:eastAsia="仿宋" w:cs="Arial"/>
          <w:b/>
          <w:color w:val="auto"/>
          <w:sz w:val="24"/>
          <w:highlight w:val="none"/>
        </w:rPr>
        <w:t>递交地点：</w:t>
      </w:r>
      <w:r>
        <w:rPr>
          <w:rFonts w:hint="eastAsia" w:ascii="仿宋" w:hAnsi="仿宋" w:eastAsia="仿宋" w:cs="宋体"/>
          <w:color w:val="auto"/>
          <w:sz w:val="24"/>
          <w:highlight w:val="none"/>
          <w:u w:val="single"/>
        </w:rPr>
        <w:t>杭州市文晖路42号现代置业大厦西楼17楼开标室</w:t>
      </w:r>
      <w:r>
        <w:rPr>
          <w:rFonts w:hint="eastAsia" w:ascii="仿宋" w:hAnsi="仿宋" w:eastAsia="仿宋" w:cs="宋体"/>
          <w:color w:val="auto"/>
          <w:sz w:val="24"/>
          <w:highlight w:val="none"/>
          <w:u w:val="single"/>
          <w:lang w:val="en-US" w:eastAsia="zh-CN"/>
        </w:rPr>
        <w:t>二</w:t>
      </w:r>
    </w:p>
    <w:p w14:paraId="76D4D89C">
      <w:pPr>
        <w:spacing w:line="360" w:lineRule="auto"/>
        <w:rPr>
          <w:rFonts w:ascii="仿宋" w:hAnsi="仿宋" w:eastAsia="仿宋" w:cs="Arial"/>
          <w:b/>
          <w:color w:val="auto"/>
          <w:sz w:val="24"/>
          <w:highlight w:val="none"/>
        </w:rPr>
      </w:pPr>
      <w:r>
        <w:rPr>
          <w:rFonts w:hint="eastAsia" w:ascii="仿宋" w:hAnsi="仿宋" w:eastAsia="仿宋" w:cs="Arial"/>
          <w:b/>
          <w:color w:val="auto"/>
          <w:sz w:val="24"/>
          <w:highlight w:val="none"/>
        </w:rPr>
        <w:t>五、</w:t>
      </w:r>
      <w:r>
        <w:rPr>
          <w:rFonts w:hint="eastAsia" w:ascii="仿宋" w:hAnsi="仿宋" w:eastAsia="仿宋" w:cs="Arial"/>
          <w:b/>
          <w:color w:val="auto"/>
          <w:sz w:val="24"/>
          <w:szCs w:val="20"/>
          <w:highlight w:val="none"/>
        </w:rPr>
        <w:t>响应文件</w:t>
      </w:r>
      <w:r>
        <w:rPr>
          <w:rFonts w:hint="eastAsia" w:ascii="仿宋" w:hAnsi="仿宋" w:eastAsia="仿宋" w:cs="Arial"/>
          <w:b/>
          <w:color w:val="auto"/>
          <w:sz w:val="24"/>
          <w:highlight w:val="none"/>
        </w:rPr>
        <w:t>开启</w:t>
      </w:r>
    </w:p>
    <w:p w14:paraId="358E8447">
      <w:pPr>
        <w:spacing w:line="360" w:lineRule="auto"/>
        <w:ind w:firstLine="424" w:firstLineChars="176"/>
        <w:rPr>
          <w:rFonts w:ascii="仿宋" w:hAnsi="仿宋" w:eastAsia="仿宋" w:cs="Arial"/>
          <w:color w:val="auto"/>
          <w:sz w:val="24"/>
          <w:highlight w:val="none"/>
        </w:rPr>
      </w:pPr>
      <w:r>
        <w:rPr>
          <w:rFonts w:hint="eastAsia" w:ascii="仿宋" w:hAnsi="仿宋" w:eastAsia="仿宋" w:cs="Arial"/>
          <w:b/>
          <w:color w:val="auto"/>
          <w:sz w:val="24"/>
          <w:highlight w:val="none"/>
        </w:rPr>
        <w:t>开启时间</w:t>
      </w:r>
      <w:r>
        <w:rPr>
          <w:rFonts w:ascii="仿宋" w:hAnsi="仿宋" w:eastAsia="仿宋" w:cs="Arial"/>
          <w:b/>
          <w:color w:val="auto"/>
          <w:sz w:val="24"/>
          <w:highlight w:val="none"/>
        </w:rPr>
        <w:t>：</w:t>
      </w:r>
      <w:r>
        <w:rPr>
          <w:rFonts w:ascii="仿宋" w:hAnsi="仿宋" w:eastAsia="仿宋" w:cs="Arial"/>
          <w:b/>
          <w:color w:val="auto"/>
          <w:sz w:val="24"/>
          <w:highlight w:val="none"/>
          <w:u w:val="single"/>
        </w:rPr>
        <w:t>20</w:t>
      </w:r>
      <w:r>
        <w:rPr>
          <w:rFonts w:hint="eastAsia" w:ascii="仿宋" w:hAnsi="仿宋" w:eastAsia="仿宋" w:cs="Arial"/>
          <w:b/>
          <w:color w:val="auto"/>
          <w:sz w:val="24"/>
          <w:highlight w:val="none"/>
          <w:u w:val="single"/>
        </w:rPr>
        <w:t>2</w:t>
      </w:r>
      <w:r>
        <w:rPr>
          <w:rFonts w:hint="eastAsia" w:ascii="仿宋" w:hAnsi="仿宋" w:eastAsia="仿宋" w:cs="Arial"/>
          <w:b/>
          <w:color w:val="auto"/>
          <w:sz w:val="24"/>
          <w:highlight w:val="none"/>
          <w:u w:val="single"/>
          <w:lang w:val="en-US" w:eastAsia="zh-CN"/>
        </w:rPr>
        <w:t>4</w:t>
      </w:r>
      <w:r>
        <w:rPr>
          <w:rFonts w:hint="eastAsia" w:ascii="仿宋" w:hAnsi="仿宋" w:eastAsia="仿宋" w:cs="Arial"/>
          <w:b/>
          <w:color w:val="auto"/>
          <w:sz w:val="24"/>
          <w:highlight w:val="none"/>
          <w:u w:val="single"/>
        </w:rPr>
        <w:t>年</w:t>
      </w:r>
      <w:r>
        <w:rPr>
          <w:rFonts w:hint="eastAsia" w:ascii="仿宋" w:hAnsi="仿宋" w:eastAsia="仿宋" w:cs="Arial"/>
          <w:b/>
          <w:color w:val="auto"/>
          <w:sz w:val="24"/>
          <w:highlight w:val="none"/>
          <w:u w:val="single"/>
          <w:lang w:val="en-US" w:eastAsia="zh-CN"/>
        </w:rPr>
        <w:t>06</w:t>
      </w:r>
      <w:r>
        <w:rPr>
          <w:rFonts w:hint="eastAsia" w:ascii="仿宋" w:hAnsi="仿宋" w:eastAsia="仿宋" w:cs="Arial"/>
          <w:b/>
          <w:color w:val="auto"/>
          <w:sz w:val="24"/>
          <w:highlight w:val="none"/>
          <w:u w:val="single"/>
        </w:rPr>
        <w:t>月</w:t>
      </w:r>
      <w:r>
        <w:rPr>
          <w:rFonts w:hint="eastAsia" w:ascii="仿宋" w:hAnsi="仿宋" w:eastAsia="仿宋" w:cs="Arial"/>
          <w:b/>
          <w:color w:val="auto"/>
          <w:sz w:val="24"/>
          <w:highlight w:val="none"/>
          <w:u w:val="single"/>
          <w:lang w:val="en-US" w:eastAsia="zh-CN"/>
        </w:rPr>
        <w:t>24</w:t>
      </w:r>
      <w:r>
        <w:rPr>
          <w:rFonts w:hint="eastAsia" w:ascii="仿宋" w:hAnsi="仿宋" w:eastAsia="仿宋" w:cs="Arial"/>
          <w:b/>
          <w:color w:val="auto"/>
          <w:sz w:val="24"/>
          <w:highlight w:val="none"/>
          <w:u w:val="single"/>
        </w:rPr>
        <w:t>日</w:t>
      </w:r>
      <w:r>
        <w:rPr>
          <w:rFonts w:hint="eastAsia" w:ascii="仿宋" w:hAnsi="仿宋" w:eastAsia="仿宋" w:cs="Arial"/>
          <w:b/>
          <w:color w:val="auto"/>
          <w:sz w:val="24"/>
          <w:highlight w:val="none"/>
          <w:u w:val="single"/>
          <w:lang w:val="en-US" w:eastAsia="zh-CN"/>
        </w:rPr>
        <w:t>15</w:t>
      </w:r>
      <w:r>
        <w:rPr>
          <w:rFonts w:hint="eastAsia" w:ascii="仿宋" w:hAnsi="仿宋" w:eastAsia="仿宋" w:cs="Arial"/>
          <w:b/>
          <w:color w:val="auto"/>
          <w:sz w:val="24"/>
          <w:highlight w:val="none"/>
          <w:u w:val="single"/>
        </w:rPr>
        <w:t>:</w:t>
      </w:r>
      <w:r>
        <w:rPr>
          <w:rFonts w:hint="eastAsia" w:ascii="仿宋" w:hAnsi="仿宋" w:eastAsia="仿宋" w:cs="Arial"/>
          <w:b/>
          <w:color w:val="auto"/>
          <w:sz w:val="24"/>
          <w:highlight w:val="none"/>
          <w:u w:val="single"/>
          <w:lang w:val="en-US" w:eastAsia="zh-CN"/>
        </w:rPr>
        <w:t>0</w:t>
      </w:r>
      <w:r>
        <w:rPr>
          <w:rFonts w:hint="eastAsia" w:ascii="仿宋" w:hAnsi="仿宋" w:eastAsia="仿宋" w:cs="Arial"/>
          <w:b/>
          <w:color w:val="auto"/>
          <w:sz w:val="24"/>
          <w:highlight w:val="none"/>
          <w:u w:val="single"/>
        </w:rPr>
        <w:t>0</w:t>
      </w:r>
      <w:r>
        <w:rPr>
          <w:rFonts w:hint="eastAsia" w:ascii="仿宋" w:hAnsi="仿宋" w:eastAsia="仿宋" w:cs="Arial"/>
          <w:color w:val="auto"/>
          <w:sz w:val="24"/>
          <w:highlight w:val="none"/>
        </w:rPr>
        <w:t>（北京时间）</w:t>
      </w:r>
    </w:p>
    <w:p w14:paraId="260F5B5F">
      <w:pPr>
        <w:spacing w:after="240" w:line="360" w:lineRule="auto"/>
        <w:ind w:firstLine="424" w:firstLineChars="176"/>
        <w:rPr>
          <w:rFonts w:hint="eastAsia" w:ascii="仿宋" w:hAnsi="仿宋" w:eastAsia="仿宋" w:cs="Arial"/>
          <w:color w:val="auto"/>
          <w:sz w:val="24"/>
          <w:highlight w:val="none"/>
          <w:lang w:eastAsia="zh-CN"/>
        </w:rPr>
      </w:pPr>
      <w:r>
        <w:rPr>
          <w:rFonts w:hint="eastAsia" w:ascii="仿宋" w:hAnsi="仿宋" w:eastAsia="仿宋" w:cs="Arial"/>
          <w:b/>
          <w:color w:val="auto"/>
          <w:sz w:val="24"/>
          <w:highlight w:val="none"/>
        </w:rPr>
        <w:t>开启地点</w:t>
      </w:r>
      <w:r>
        <w:rPr>
          <w:rFonts w:ascii="仿宋" w:hAnsi="仿宋" w:eastAsia="仿宋" w:cs="Arial"/>
          <w:b/>
          <w:color w:val="auto"/>
          <w:sz w:val="24"/>
          <w:highlight w:val="none"/>
        </w:rPr>
        <w:t>：</w:t>
      </w:r>
      <w:r>
        <w:rPr>
          <w:rFonts w:hint="eastAsia" w:ascii="仿宋" w:hAnsi="仿宋" w:eastAsia="仿宋" w:cs="宋体"/>
          <w:color w:val="auto"/>
          <w:sz w:val="24"/>
          <w:highlight w:val="none"/>
          <w:u w:val="single"/>
        </w:rPr>
        <w:t>杭州市文晖路42号现代置业大厦西楼17楼开标室</w:t>
      </w:r>
      <w:r>
        <w:rPr>
          <w:rFonts w:hint="eastAsia" w:ascii="仿宋" w:hAnsi="仿宋" w:eastAsia="仿宋" w:cs="宋体"/>
          <w:color w:val="auto"/>
          <w:sz w:val="24"/>
          <w:highlight w:val="none"/>
          <w:u w:val="single"/>
          <w:lang w:val="en-US" w:eastAsia="zh-CN"/>
        </w:rPr>
        <w:t>二</w:t>
      </w:r>
    </w:p>
    <w:p w14:paraId="0E8D5412">
      <w:pPr>
        <w:spacing w:line="360" w:lineRule="auto"/>
        <w:rPr>
          <w:rFonts w:ascii="仿宋" w:hAnsi="仿宋" w:eastAsia="仿宋" w:cs="Arial"/>
          <w:b/>
          <w:color w:val="auto"/>
          <w:sz w:val="24"/>
          <w:highlight w:val="none"/>
        </w:rPr>
      </w:pPr>
      <w:r>
        <w:rPr>
          <w:rFonts w:hint="eastAsia" w:ascii="仿宋" w:hAnsi="仿宋" w:eastAsia="仿宋" w:cs="Arial"/>
          <w:b/>
          <w:color w:val="auto"/>
          <w:sz w:val="24"/>
          <w:highlight w:val="none"/>
        </w:rPr>
        <w:t>六、公告期限</w:t>
      </w:r>
    </w:p>
    <w:p w14:paraId="09B3A151">
      <w:pPr>
        <w:spacing w:after="240" w:line="360" w:lineRule="auto"/>
        <w:ind w:firstLine="422" w:firstLineChars="176"/>
        <w:rPr>
          <w:rFonts w:ascii="仿宋" w:hAnsi="仿宋" w:eastAsia="仿宋" w:cs="Arial"/>
          <w:color w:val="auto"/>
          <w:sz w:val="24"/>
          <w:highlight w:val="none"/>
        </w:rPr>
      </w:pPr>
      <w:r>
        <w:rPr>
          <w:rFonts w:hint="eastAsia" w:ascii="仿宋" w:hAnsi="仿宋" w:eastAsia="仿宋" w:cs="Arial"/>
          <w:color w:val="auto"/>
          <w:sz w:val="24"/>
          <w:highlight w:val="none"/>
        </w:rPr>
        <w:t>自本公告发布之日起3个工作日。</w:t>
      </w:r>
    </w:p>
    <w:p w14:paraId="7C183EE3">
      <w:pPr>
        <w:spacing w:line="360" w:lineRule="auto"/>
        <w:rPr>
          <w:rFonts w:ascii="仿宋" w:hAnsi="仿宋" w:eastAsia="仿宋" w:cs="Arial"/>
          <w:b/>
          <w:color w:val="auto"/>
          <w:sz w:val="24"/>
          <w:highlight w:val="none"/>
        </w:rPr>
      </w:pPr>
      <w:r>
        <w:rPr>
          <w:rFonts w:hint="eastAsia" w:ascii="仿宋" w:hAnsi="仿宋" w:eastAsia="仿宋" w:cs="Arial"/>
          <w:b/>
          <w:color w:val="auto"/>
          <w:sz w:val="24"/>
          <w:highlight w:val="none"/>
        </w:rPr>
        <w:t>七、其他补充事宜</w:t>
      </w:r>
    </w:p>
    <w:p w14:paraId="1BF96063">
      <w:pPr>
        <w:spacing w:line="360" w:lineRule="auto"/>
        <w:ind w:firstLine="424" w:firstLineChars="176"/>
        <w:rPr>
          <w:color w:val="auto"/>
          <w:highlight w:val="none"/>
        </w:rPr>
      </w:pPr>
      <w:r>
        <w:rPr>
          <w:rFonts w:hint="eastAsia" w:ascii="仿宋" w:hAnsi="仿宋" w:eastAsia="仿宋"/>
          <w:b/>
          <w:color w:val="auto"/>
          <w:sz w:val="24"/>
          <w:highlight w:val="none"/>
        </w:rPr>
        <w:t>1、供应商认为采购文件使自己的权益受到损害的，</w:t>
      </w:r>
      <w:r>
        <w:rPr>
          <w:rFonts w:ascii="仿宋" w:hAnsi="仿宋" w:eastAsia="仿宋"/>
          <w:b/>
          <w:color w:val="auto"/>
          <w:sz w:val="24"/>
          <w:highlight w:val="none"/>
        </w:rPr>
        <w:t>可以自</w:t>
      </w:r>
      <w:r>
        <w:rPr>
          <w:rFonts w:hint="eastAsia" w:ascii="仿宋" w:hAnsi="仿宋" w:eastAsia="仿宋"/>
          <w:b/>
          <w:color w:val="auto"/>
          <w:sz w:val="24"/>
          <w:highlight w:val="none"/>
        </w:rPr>
        <w:t>获取采购</w:t>
      </w:r>
      <w:r>
        <w:rPr>
          <w:rFonts w:ascii="仿宋" w:hAnsi="仿宋" w:eastAsia="仿宋"/>
          <w:b/>
          <w:color w:val="auto"/>
          <w:sz w:val="24"/>
          <w:highlight w:val="none"/>
        </w:rPr>
        <w:t>文件之日</w:t>
      </w:r>
      <w:r>
        <w:rPr>
          <w:rFonts w:hint="eastAsia" w:ascii="仿宋" w:hAnsi="仿宋" w:eastAsia="仿宋"/>
          <w:b/>
          <w:color w:val="auto"/>
          <w:sz w:val="24"/>
          <w:highlight w:val="none"/>
        </w:rPr>
        <w:t>或者采购文件公告期限届满之日（公告期限届满后获取采购文件的，以公告期限届满之日为准）</w:t>
      </w:r>
      <w:r>
        <w:rPr>
          <w:rFonts w:ascii="仿宋" w:hAnsi="仿宋" w:eastAsia="仿宋"/>
          <w:b/>
          <w:color w:val="auto"/>
          <w:sz w:val="24"/>
          <w:highlight w:val="none"/>
        </w:rPr>
        <w:t>起7个工作日内</w:t>
      </w:r>
      <w:r>
        <w:rPr>
          <w:rFonts w:hint="eastAsia" w:ascii="仿宋" w:hAnsi="仿宋" w:eastAsia="仿宋"/>
          <w:b/>
          <w:color w:val="auto"/>
          <w:sz w:val="24"/>
          <w:highlight w:val="none"/>
        </w:rPr>
        <w:t>，以书面形式向采购人和采购代理机构提出质疑。</w:t>
      </w:r>
    </w:p>
    <w:p w14:paraId="5676D0BC">
      <w:pPr>
        <w:spacing w:line="360" w:lineRule="auto"/>
        <w:ind w:firstLine="424" w:firstLineChars="176"/>
        <w:rPr>
          <w:rFonts w:ascii="仿宋" w:hAnsi="仿宋" w:eastAsia="仿宋" w:cs="Arial"/>
          <w:b/>
          <w:color w:val="auto"/>
          <w:sz w:val="24"/>
          <w:highlight w:val="none"/>
        </w:rPr>
      </w:pPr>
      <w:r>
        <w:rPr>
          <w:rFonts w:hint="eastAsia" w:ascii="仿宋" w:hAnsi="仿宋" w:eastAsia="仿宋" w:cs="Arial"/>
          <w:b/>
          <w:color w:val="auto"/>
          <w:sz w:val="24"/>
          <w:highlight w:val="none"/>
        </w:rPr>
        <w:t>2、其他事项：</w:t>
      </w:r>
    </w:p>
    <w:p w14:paraId="5BB20EB6">
      <w:pPr>
        <w:spacing w:line="360" w:lineRule="auto"/>
        <w:ind w:firstLine="424" w:firstLineChars="176"/>
        <w:rPr>
          <w:rFonts w:ascii="仿宋" w:hAnsi="仿宋" w:eastAsia="仿宋" w:cs="Arial"/>
          <w:b/>
          <w:color w:val="auto"/>
          <w:sz w:val="24"/>
          <w:highlight w:val="none"/>
        </w:rPr>
      </w:pPr>
      <w:r>
        <w:rPr>
          <w:rFonts w:hint="eastAsia" w:ascii="仿宋" w:hAnsi="仿宋" w:eastAsia="仿宋" w:cs="Arial"/>
          <w:b/>
          <w:color w:val="auto"/>
          <w:sz w:val="24"/>
          <w:highlight w:val="none"/>
        </w:rPr>
        <w:t>（1）本项目不收取</w:t>
      </w:r>
      <w:r>
        <w:rPr>
          <w:rFonts w:ascii="仿宋" w:hAnsi="仿宋" w:eastAsia="仿宋" w:cs="Arial"/>
          <w:b/>
          <w:color w:val="auto"/>
          <w:sz w:val="24"/>
          <w:highlight w:val="none"/>
        </w:rPr>
        <w:t>磋商保证金</w:t>
      </w:r>
      <w:r>
        <w:rPr>
          <w:rFonts w:hint="eastAsia" w:ascii="仿宋" w:hAnsi="仿宋" w:eastAsia="仿宋" w:cs="Arial"/>
          <w:b/>
          <w:color w:val="auto"/>
          <w:sz w:val="24"/>
          <w:highlight w:val="none"/>
        </w:rPr>
        <w:t>；</w:t>
      </w:r>
    </w:p>
    <w:p w14:paraId="302A2232">
      <w:pPr>
        <w:spacing w:line="360" w:lineRule="auto"/>
        <w:ind w:firstLine="424" w:firstLineChars="176"/>
        <w:rPr>
          <w:rFonts w:ascii="仿宋" w:hAnsi="仿宋" w:eastAsia="仿宋" w:cs="Arial"/>
          <w:color w:val="auto"/>
          <w:sz w:val="24"/>
          <w:highlight w:val="none"/>
        </w:rPr>
      </w:pPr>
      <w:r>
        <w:rPr>
          <w:rFonts w:hint="eastAsia" w:ascii="仿宋" w:hAnsi="仿宋" w:eastAsia="仿宋" w:cs="Arial"/>
          <w:b/>
          <w:color w:val="auto"/>
          <w:sz w:val="24"/>
          <w:highlight w:val="none"/>
        </w:rPr>
        <w:t>（2）采购项目需要落实的采购政策：</w:t>
      </w:r>
      <w:r>
        <w:rPr>
          <w:rFonts w:hint="eastAsia" w:ascii="仿宋" w:hAnsi="仿宋" w:eastAsia="仿宋" w:cs="Arial"/>
          <w:color w:val="auto"/>
          <w:sz w:val="24"/>
          <w:highlight w:val="none"/>
        </w:rPr>
        <w:t>本项目属于专门面向中小企业采购的项目,供应商应为中、小、微型企业，监狱企业、残疾人福利性单位。具体详见采购文件第二章供应商须知“二、落实的采购政策”。</w:t>
      </w:r>
    </w:p>
    <w:p w14:paraId="2F67D9A4">
      <w:pPr>
        <w:spacing w:line="360" w:lineRule="auto"/>
        <w:ind w:firstLine="480" w:firstLineChars="200"/>
        <w:rPr>
          <w:rFonts w:ascii="仿宋" w:hAnsi="仿宋" w:eastAsia="仿宋" w:cs="Arial"/>
          <w:bCs/>
          <w:color w:val="auto"/>
          <w:sz w:val="24"/>
          <w:highlight w:val="none"/>
        </w:rPr>
      </w:pPr>
      <w:r>
        <w:rPr>
          <w:rFonts w:hint="eastAsia" w:ascii="仿宋" w:hAnsi="仿宋" w:eastAsia="仿宋" w:cs="Arial"/>
          <w:bCs/>
          <w:color w:val="auto"/>
          <w:sz w:val="24"/>
          <w:highlight w:val="none"/>
        </w:rPr>
        <w:t>（3）根据《关于规范政府采购供应商资格设定及资格审查的通知（浙财采监【2013】24号）》第六条的规定，</w:t>
      </w:r>
      <w:r>
        <w:rPr>
          <w:rFonts w:ascii="仿宋" w:hAnsi="仿宋" w:eastAsia="仿宋" w:cs="Arial"/>
          <w:bCs/>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w:t>
      </w:r>
      <w:r>
        <w:rPr>
          <w:rFonts w:hint="eastAsia" w:ascii="仿宋" w:hAnsi="仿宋" w:eastAsia="仿宋" w:cs="Arial"/>
          <w:bCs/>
          <w:color w:val="auto"/>
          <w:sz w:val="24"/>
          <w:highlight w:val="none"/>
        </w:rPr>
        <w:t>本次</w:t>
      </w:r>
      <w:r>
        <w:rPr>
          <w:rFonts w:ascii="仿宋" w:hAnsi="仿宋" w:eastAsia="仿宋" w:cs="Arial"/>
          <w:bCs/>
          <w:color w:val="auto"/>
          <w:sz w:val="24"/>
          <w:highlight w:val="none"/>
        </w:rPr>
        <w:t>采购活动。</w:t>
      </w:r>
    </w:p>
    <w:p w14:paraId="4BC1715E">
      <w:pPr>
        <w:spacing w:line="360" w:lineRule="auto"/>
        <w:ind w:firstLine="564" w:firstLineChars="235"/>
        <w:jc w:val="left"/>
        <w:rPr>
          <w:rFonts w:ascii="仿宋" w:hAnsi="仿宋" w:eastAsia="仿宋" w:cs="Arial"/>
          <w:color w:val="auto"/>
          <w:sz w:val="24"/>
          <w:highlight w:val="none"/>
        </w:rPr>
      </w:pPr>
    </w:p>
    <w:p w14:paraId="597FD26F">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八</w:t>
      </w:r>
      <w:r>
        <w:rPr>
          <w:rFonts w:ascii="仿宋" w:hAnsi="仿宋" w:eastAsia="仿宋"/>
          <w:b/>
          <w:color w:val="auto"/>
          <w:sz w:val="24"/>
          <w:highlight w:val="none"/>
        </w:rPr>
        <w:t>、</w:t>
      </w:r>
      <w:r>
        <w:rPr>
          <w:rFonts w:hint="eastAsia" w:ascii="仿宋" w:hAnsi="仿宋" w:eastAsia="仿宋"/>
          <w:b/>
          <w:color w:val="auto"/>
          <w:sz w:val="24"/>
          <w:highlight w:val="none"/>
        </w:rPr>
        <w:t>对本次采购提出询问、质疑，请按以下方式联系</w:t>
      </w:r>
    </w:p>
    <w:p w14:paraId="4B76F5DF">
      <w:pPr>
        <w:spacing w:line="360" w:lineRule="auto"/>
        <w:ind w:firstLine="424" w:firstLineChars="176"/>
        <w:rPr>
          <w:rFonts w:ascii="仿宋" w:hAnsi="仿宋" w:eastAsia="仿宋" w:cs="Arial"/>
          <w:b/>
          <w:color w:val="auto"/>
          <w:sz w:val="24"/>
          <w:highlight w:val="none"/>
        </w:rPr>
      </w:pPr>
      <w:r>
        <w:rPr>
          <w:rFonts w:hint="eastAsia" w:ascii="仿宋" w:hAnsi="仿宋" w:eastAsia="仿宋" w:cs="Arial"/>
          <w:b/>
          <w:color w:val="auto"/>
          <w:sz w:val="24"/>
          <w:highlight w:val="none"/>
        </w:rPr>
        <w:t>1、采购人信息</w:t>
      </w:r>
    </w:p>
    <w:p w14:paraId="47CD7D9E">
      <w:pPr>
        <w:spacing w:line="360" w:lineRule="auto"/>
        <w:ind w:firstLine="849" w:firstLineChars="354"/>
        <w:rPr>
          <w:rFonts w:ascii="仿宋" w:hAnsi="仿宋" w:eastAsia="仿宋"/>
          <w:color w:val="auto"/>
          <w:sz w:val="24"/>
          <w:szCs w:val="20"/>
          <w:highlight w:val="none"/>
        </w:rPr>
      </w:pPr>
      <w:r>
        <w:rPr>
          <w:rFonts w:hint="eastAsia" w:ascii="仿宋" w:hAnsi="仿宋" w:eastAsia="仿宋"/>
          <w:color w:val="auto"/>
          <w:sz w:val="24"/>
          <w:szCs w:val="20"/>
          <w:highlight w:val="none"/>
        </w:rPr>
        <w:t>名    称：浙江中医药大学</w:t>
      </w:r>
    </w:p>
    <w:p w14:paraId="400025BB">
      <w:pPr>
        <w:spacing w:line="360" w:lineRule="auto"/>
        <w:ind w:firstLine="849" w:firstLineChars="354"/>
        <w:rPr>
          <w:rFonts w:ascii="仿宋" w:hAnsi="仿宋" w:eastAsia="仿宋"/>
          <w:color w:val="auto"/>
          <w:sz w:val="24"/>
          <w:szCs w:val="20"/>
          <w:highlight w:val="none"/>
        </w:rPr>
      </w:pPr>
      <w:r>
        <w:rPr>
          <w:rFonts w:hint="eastAsia" w:ascii="仿宋" w:hAnsi="仿宋" w:eastAsia="仿宋"/>
          <w:color w:val="auto"/>
          <w:sz w:val="24"/>
          <w:szCs w:val="20"/>
          <w:highlight w:val="none"/>
        </w:rPr>
        <w:t>地    址：杭州市滨江区滨文路548号</w:t>
      </w:r>
    </w:p>
    <w:p w14:paraId="4962B8F3">
      <w:pPr>
        <w:spacing w:line="360" w:lineRule="auto"/>
        <w:ind w:firstLine="849" w:firstLineChars="354"/>
        <w:rPr>
          <w:rFonts w:ascii="仿宋" w:hAnsi="仿宋" w:eastAsia="仿宋"/>
          <w:color w:val="auto"/>
          <w:sz w:val="24"/>
          <w:szCs w:val="20"/>
          <w:highlight w:val="none"/>
        </w:rPr>
      </w:pPr>
      <w:r>
        <w:rPr>
          <w:rFonts w:hint="eastAsia" w:ascii="仿宋" w:hAnsi="仿宋" w:eastAsia="仿宋"/>
          <w:color w:val="auto"/>
          <w:sz w:val="24"/>
          <w:szCs w:val="20"/>
          <w:highlight w:val="none"/>
        </w:rPr>
        <w:t>项目联系人（询问）：</w:t>
      </w:r>
      <w:r>
        <w:rPr>
          <w:rFonts w:hint="eastAsia" w:ascii="仿宋" w:hAnsi="仿宋" w:eastAsia="仿宋"/>
          <w:color w:val="auto"/>
          <w:sz w:val="24"/>
          <w:szCs w:val="20"/>
          <w:highlight w:val="none"/>
          <w:lang w:val="en-US" w:eastAsia="zh-CN"/>
        </w:rPr>
        <w:t>马</w:t>
      </w:r>
      <w:r>
        <w:rPr>
          <w:rFonts w:hint="eastAsia" w:ascii="仿宋" w:hAnsi="仿宋" w:eastAsia="仿宋"/>
          <w:color w:val="auto"/>
          <w:sz w:val="24"/>
          <w:szCs w:val="20"/>
          <w:highlight w:val="none"/>
        </w:rPr>
        <w:t>老师</w:t>
      </w:r>
    </w:p>
    <w:p w14:paraId="2E777D07">
      <w:pPr>
        <w:spacing w:line="360" w:lineRule="auto"/>
        <w:ind w:firstLine="849" w:firstLineChars="354"/>
        <w:rPr>
          <w:rFonts w:ascii="仿宋" w:hAnsi="仿宋" w:eastAsia="仿宋"/>
          <w:color w:val="auto"/>
          <w:sz w:val="24"/>
          <w:szCs w:val="20"/>
          <w:highlight w:val="none"/>
        </w:rPr>
      </w:pPr>
      <w:r>
        <w:rPr>
          <w:rFonts w:hint="eastAsia" w:ascii="仿宋" w:hAnsi="仿宋" w:eastAsia="仿宋"/>
          <w:color w:val="auto"/>
          <w:sz w:val="24"/>
          <w:szCs w:val="20"/>
          <w:highlight w:val="none"/>
        </w:rPr>
        <w:t>项目</w:t>
      </w:r>
      <w:r>
        <w:rPr>
          <w:rFonts w:ascii="仿宋" w:hAnsi="仿宋" w:eastAsia="仿宋"/>
          <w:color w:val="auto"/>
          <w:sz w:val="24"/>
          <w:szCs w:val="20"/>
          <w:highlight w:val="none"/>
        </w:rPr>
        <w:t>联系</w:t>
      </w:r>
      <w:r>
        <w:rPr>
          <w:rFonts w:hint="eastAsia" w:ascii="仿宋" w:hAnsi="仿宋" w:eastAsia="仿宋"/>
          <w:color w:val="auto"/>
          <w:sz w:val="24"/>
          <w:szCs w:val="20"/>
          <w:highlight w:val="none"/>
        </w:rPr>
        <w:t>方式（询问）</w:t>
      </w:r>
      <w:r>
        <w:rPr>
          <w:rFonts w:ascii="仿宋" w:hAnsi="仿宋" w:eastAsia="仿宋"/>
          <w:color w:val="auto"/>
          <w:sz w:val="24"/>
          <w:szCs w:val="20"/>
          <w:highlight w:val="none"/>
        </w:rPr>
        <w:t>：</w:t>
      </w:r>
      <w:r>
        <w:rPr>
          <w:rFonts w:hint="eastAsia" w:ascii="仿宋" w:hAnsi="仿宋" w:eastAsia="仿宋"/>
          <w:color w:val="auto"/>
          <w:sz w:val="24"/>
          <w:szCs w:val="20"/>
          <w:highlight w:val="none"/>
        </w:rPr>
        <w:t xml:space="preserve">0571-61768225    </w:t>
      </w:r>
    </w:p>
    <w:p w14:paraId="7D5469DB">
      <w:pPr>
        <w:spacing w:line="360" w:lineRule="auto"/>
        <w:ind w:firstLine="424" w:firstLineChars="176"/>
        <w:rPr>
          <w:rFonts w:ascii="仿宋" w:hAnsi="仿宋" w:eastAsia="仿宋" w:cs="Arial"/>
          <w:b/>
          <w:color w:val="auto"/>
          <w:sz w:val="24"/>
          <w:highlight w:val="none"/>
        </w:rPr>
      </w:pPr>
    </w:p>
    <w:p w14:paraId="68481D31">
      <w:pPr>
        <w:spacing w:line="360" w:lineRule="auto"/>
        <w:ind w:firstLine="424" w:firstLineChars="176"/>
        <w:rPr>
          <w:rFonts w:ascii="仿宋" w:hAnsi="仿宋" w:eastAsia="仿宋" w:cs="Arial"/>
          <w:b/>
          <w:color w:val="auto"/>
          <w:sz w:val="24"/>
          <w:highlight w:val="none"/>
        </w:rPr>
      </w:pPr>
      <w:r>
        <w:rPr>
          <w:rFonts w:hint="eastAsia" w:ascii="仿宋" w:hAnsi="仿宋" w:eastAsia="仿宋" w:cs="Arial"/>
          <w:b/>
          <w:color w:val="auto"/>
          <w:sz w:val="24"/>
          <w:highlight w:val="none"/>
        </w:rPr>
        <w:t>2、</w:t>
      </w:r>
      <w:r>
        <w:rPr>
          <w:rFonts w:ascii="仿宋" w:hAnsi="仿宋" w:eastAsia="仿宋" w:cs="Arial"/>
          <w:b/>
          <w:color w:val="auto"/>
          <w:sz w:val="24"/>
          <w:highlight w:val="none"/>
        </w:rPr>
        <w:t>采购代理机构</w:t>
      </w:r>
      <w:r>
        <w:rPr>
          <w:rFonts w:hint="eastAsia" w:ascii="仿宋" w:hAnsi="仿宋" w:eastAsia="仿宋" w:cs="Arial"/>
          <w:b/>
          <w:color w:val="auto"/>
          <w:sz w:val="24"/>
          <w:highlight w:val="none"/>
        </w:rPr>
        <w:t>信息</w:t>
      </w:r>
    </w:p>
    <w:p w14:paraId="56A4997B">
      <w:pPr>
        <w:spacing w:line="360" w:lineRule="auto"/>
        <w:ind w:left="424" w:leftChars="202" w:firstLine="424" w:firstLineChars="177"/>
        <w:rPr>
          <w:rFonts w:ascii="仿宋" w:hAnsi="仿宋" w:eastAsia="仿宋"/>
          <w:color w:val="auto"/>
          <w:sz w:val="24"/>
          <w:szCs w:val="20"/>
          <w:highlight w:val="none"/>
        </w:rPr>
      </w:pPr>
      <w:r>
        <w:rPr>
          <w:rFonts w:ascii="仿宋" w:hAnsi="仿宋" w:eastAsia="仿宋"/>
          <w:color w:val="auto"/>
          <w:sz w:val="24"/>
          <w:szCs w:val="20"/>
          <w:highlight w:val="none"/>
        </w:rPr>
        <w:t>名</w:t>
      </w:r>
      <w:r>
        <w:rPr>
          <w:rFonts w:hint="eastAsia" w:ascii="仿宋" w:hAnsi="仿宋" w:eastAsia="仿宋"/>
          <w:color w:val="auto"/>
          <w:sz w:val="24"/>
          <w:szCs w:val="20"/>
          <w:highlight w:val="none"/>
        </w:rPr>
        <w:t xml:space="preserve">    </w:t>
      </w:r>
      <w:r>
        <w:rPr>
          <w:rFonts w:ascii="仿宋" w:hAnsi="仿宋" w:eastAsia="仿宋"/>
          <w:color w:val="auto"/>
          <w:sz w:val="24"/>
          <w:szCs w:val="20"/>
          <w:highlight w:val="none"/>
        </w:rPr>
        <w:t>称：浙江省成套招标代理有限公司</w:t>
      </w:r>
    </w:p>
    <w:p w14:paraId="3A5EDAD4">
      <w:pPr>
        <w:spacing w:line="360" w:lineRule="auto"/>
        <w:ind w:left="424" w:leftChars="202" w:firstLine="424" w:firstLineChars="177"/>
        <w:rPr>
          <w:rFonts w:ascii="仿宋" w:hAnsi="仿宋" w:eastAsia="仿宋"/>
          <w:color w:val="auto"/>
          <w:sz w:val="24"/>
          <w:szCs w:val="20"/>
          <w:highlight w:val="none"/>
        </w:rPr>
      </w:pPr>
      <w:r>
        <w:rPr>
          <w:rFonts w:hint="eastAsia" w:ascii="仿宋" w:hAnsi="仿宋" w:eastAsia="仿宋"/>
          <w:color w:val="auto"/>
          <w:sz w:val="24"/>
          <w:szCs w:val="20"/>
          <w:highlight w:val="none"/>
        </w:rPr>
        <w:t>地    址</w:t>
      </w:r>
      <w:r>
        <w:rPr>
          <w:rFonts w:ascii="仿宋" w:hAnsi="仿宋" w:eastAsia="仿宋"/>
          <w:color w:val="auto"/>
          <w:sz w:val="24"/>
          <w:szCs w:val="20"/>
          <w:highlight w:val="none"/>
        </w:rPr>
        <w:t>：杭州市文晖路42号现代置业大厦西楼17</w:t>
      </w:r>
      <w:r>
        <w:rPr>
          <w:rFonts w:hint="eastAsia" w:ascii="仿宋" w:hAnsi="仿宋" w:eastAsia="仿宋"/>
          <w:color w:val="auto"/>
          <w:sz w:val="24"/>
          <w:szCs w:val="20"/>
          <w:highlight w:val="none"/>
        </w:rPr>
        <w:t>-18</w:t>
      </w:r>
      <w:r>
        <w:rPr>
          <w:rFonts w:ascii="仿宋" w:hAnsi="仿宋" w:eastAsia="仿宋"/>
          <w:color w:val="auto"/>
          <w:sz w:val="24"/>
          <w:szCs w:val="20"/>
          <w:highlight w:val="none"/>
        </w:rPr>
        <w:t>楼</w:t>
      </w:r>
    </w:p>
    <w:p w14:paraId="2F876E24">
      <w:pPr>
        <w:spacing w:line="360" w:lineRule="auto"/>
        <w:ind w:left="424" w:leftChars="202" w:firstLine="424" w:firstLineChars="177"/>
        <w:rPr>
          <w:rFonts w:ascii="仿宋" w:hAnsi="仿宋" w:eastAsia="仿宋"/>
          <w:color w:val="auto"/>
          <w:sz w:val="24"/>
          <w:szCs w:val="20"/>
          <w:highlight w:val="none"/>
        </w:rPr>
      </w:pPr>
      <w:r>
        <w:rPr>
          <w:rFonts w:hint="eastAsia" w:ascii="仿宋" w:hAnsi="仿宋" w:eastAsia="仿宋"/>
          <w:color w:val="auto"/>
          <w:sz w:val="24"/>
          <w:szCs w:val="20"/>
          <w:highlight w:val="none"/>
        </w:rPr>
        <w:t>传    真：/</w:t>
      </w:r>
    </w:p>
    <w:p w14:paraId="53BA784D">
      <w:pPr>
        <w:spacing w:line="360" w:lineRule="auto"/>
        <w:ind w:left="424" w:leftChars="202" w:firstLine="424" w:firstLineChars="177"/>
        <w:rPr>
          <w:rFonts w:ascii="仿宋" w:hAnsi="仿宋" w:eastAsia="仿宋"/>
          <w:color w:val="auto"/>
          <w:sz w:val="24"/>
          <w:szCs w:val="20"/>
          <w:highlight w:val="none"/>
        </w:rPr>
      </w:pPr>
      <w:r>
        <w:rPr>
          <w:rFonts w:hint="eastAsia" w:ascii="仿宋" w:hAnsi="仿宋" w:eastAsia="仿宋"/>
          <w:color w:val="auto"/>
          <w:sz w:val="24"/>
          <w:szCs w:val="20"/>
          <w:highlight w:val="none"/>
        </w:rPr>
        <w:t>项目</w:t>
      </w:r>
      <w:r>
        <w:rPr>
          <w:rFonts w:ascii="仿宋" w:hAnsi="仿宋" w:eastAsia="仿宋"/>
          <w:color w:val="auto"/>
          <w:sz w:val="24"/>
          <w:szCs w:val="20"/>
          <w:highlight w:val="none"/>
        </w:rPr>
        <w:t>联系人</w:t>
      </w:r>
      <w:r>
        <w:rPr>
          <w:rFonts w:hint="eastAsia" w:ascii="仿宋" w:hAnsi="仿宋" w:eastAsia="仿宋"/>
          <w:color w:val="auto"/>
          <w:sz w:val="24"/>
          <w:szCs w:val="20"/>
          <w:highlight w:val="none"/>
        </w:rPr>
        <w:t>（询问）</w:t>
      </w:r>
      <w:r>
        <w:rPr>
          <w:rFonts w:ascii="仿宋" w:hAnsi="仿宋" w:eastAsia="仿宋"/>
          <w:color w:val="auto"/>
          <w:sz w:val="24"/>
          <w:szCs w:val="20"/>
          <w:highlight w:val="none"/>
        </w:rPr>
        <w:t>：</w:t>
      </w:r>
      <w:r>
        <w:rPr>
          <w:rFonts w:hint="eastAsia" w:ascii="仿宋" w:hAnsi="仿宋" w:eastAsia="仿宋"/>
          <w:color w:val="auto"/>
          <w:sz w:val="24"/>
          <w:szCs w:val="20"/>
          <w:highlight w:val="none"/>
        </w:rPr>
        <w:t>张诗颖</w:t>
      </w:r>
    </w:p>
    <w:p w14:paraId="41799085">
      <w:pPr>
        <w:spacing w:line="360" w:lineRule="auto"/>
        <w:ind w:left="424" w:leftChars="202" w:firstLine="424" w:firstLineChars="177"/>
        <w:rPr>
          <w:rFonts w:ascii="仿宋" w:hAnsi="仿宋" w:eastAsia="仿宋"/>
          <w:color w:val="auto"/>
          <w:sz w:val="24"/>
          <w:szCs w:val="20"/>
          <w:highlight w:val="none"/>
        </w:rPr>
      </w:pPr>
      <w:r>
        <w:rPr>
          <w:rFonts w:hint="eastAsia" w:ascii="仿宋" w:hAnsi="仿宋" w:eastAsia="仿宋"/>
          <w:color w:val="auto"/>
          <w:sz w:val="24"/>
          <w:szCs w:val="20"/>
          <w:highlight w:val="none"/>
        </w:rPr>
        <w:t>项目</w:t>
      </w:r>
      <w:r>
        <w:rPr>
          <w:rFonts w:ascii="仿宋" w:hAnsi="仿宋" w:eastAsia="仿宋"/>
          <w:color w:val="auto"/>
          <w:sz w:val="24"/>
          <w:szCs w:val="20"/>
          <w:highlight w:val="none"/>
        </w:rPr>
        <w:t>联系</w:t>
      </w:r>
      <w:r>
        <w:rPr>
          <w:rFonts w:hint="eastAsia" w:ascii="仿宋" w:hAnsi="仿宋" w:eastAsia="仿宋"/>
          <w:color w:val="auto"/>
          <w:sz w:val="24"/>
          <w:szCs w:val="20"/>
          <w:highlight w:val="none"/>
        </w:rPr>
        <w:t>方式（询问）</w:t>
      </w:r>
      <w:r>
        <w:rPr>
          <w:rFonts w:ascii="仿宋" w:hAnsi="仿宋" w:eastAsia="仿宋"/>
          <w:color w:val="auto"/>
          <w:sz w:val="24"/>
          <w:szCs w:val="20"/>
          <w:highlight w:val="none"/>
        </w:rPr>
        <w:t>：</w:t>
      </w:r>
      <w:r>
        <w:rPr>
          <w:rFonts w:hint="eastAsia" w:ascii="仿宋" w:hAnsi="仿宋" w:eastAsia="仿宋"/>
          <w:color w:val="auto"/>
          <w:sz w:val="24"/>
          <w:szCs w:val="20"/>
          <w:highlight w:val="none"/>
        </w:rPr>
        <w:t>18758864492</w:t>
      </w:r>
    </w:p>
    <w:p w14:paraId="428B3458">
      <w:pPr>
        <w:spacing w:line="360" w:lineRule="auto"/>
        <w:ind w:left="424" w:leftChars="202" w:firstLine="424" w:firstLineChars="177"/>
        <w:rPr>
          <w:rFonts w:ascii="仿宋" w:hAnsi="仿宋" w:eastAsia="仿宋"/>
          <w:color w:val="auto"/>
          <w:sz w:val="24"/>
          <w:szCs w:val="20"/>
          <w:highlight w:val="none"/>
        </w:rPr>
      </w:pPr>
      <w:r>
        <w:rPr>
          <w:rFonts w:hint="eastAsia" w:ascii="仿宋" w:hAnsi="仿宋" w:eastAsia="仿宋"/>
          <w:color w:val="auto"/>
          <w:sz w:val="24"/>
          <w:szCs w:val="20"/>
          <w:highlight w:val="none"/>
        </w:rPr>
        <w:t>质疑联系人：冯东东</w:t>
      </w:r>
    </w:p>
    <w:p w14:paraId="06CD0603">
      <w:pPr>
        <w:spacing w:after="240" w:line="360" w:lineRule="auto"/>
        <w:ind w:left="424" w:leftChars="202" w:firstLine="424" w:firstLineChars="177"/>
        <w:rPr>
          <w:rFonts w:ascii="仿宋" w:hAnsi="仿宋" w:eastAsia="仿宋"/>
          <w:color w:val="auto"/>
          <w:sz w:val="24"/>
          <w:szCs w:val="20"/>
          <w:highlight w:val="none"/>
        </w:rPr>
      </w:pPr>
      <w:r>
        <w:rPr>
          <w:rFonts w:hint="eastAsia" w:ascii="仿宋" w:hAnsi="仿宋" w:eastAsia="仿宋"/>
          <w:color w:val="auto"/>
          <w:sz w:val="24"/>
          <w:szCs w:val="20"/>
          <w:highlight w:val="none"/>
        </w:rPr>
        <w:t>质疑联系方式：</w:t>
      </w:r>
      <w:r>
        <w:rPr>
          <w:rFonts w:ascii="仿宋" w:hAnsi="仿宋" w:eastAsia="仿宋"/>
          <w:color w:val="auto"/>
          <w:sz w:val="24"/>
          <w:szCs w:val="20"/>
          <w:highlight w:val="none"/>
        </w:rPr>
        <w:t>0571-85331293</w:t>
      </w:r>
    </w:p>
    <w:p w14:paraId="617FE7D6">
      <w:pPr>
        <w:spacing w:line="360" w:lineRule="auto"/>
        <w:rPr>
          <w:rFonts w:ascii="Arial" w:hAnsi="Arial" w:eastAsia="新宋体" w:cs="Arial"/>
          <w:color w:val="auto"/>
          <w:kern w:val="0"/>
          <w:sz w:val="22"/>
          <w:szCs w:val="22"/>
          <w:highlight w:val="none"/>
        </w:rPr>
      </w:pPr>
    </w:p>
    <w:p w14:paraId="69217F92">
      <w:pPr>
        <w:spacing w:line="360" w:lineRule="auto"/>
        <w:ind w:firstLine="424" w:firstLineChars="176"/>
        <w:rPr>
          <w:rFonts w:ascii="仿宋" w:hAnsi="仿宋" w:eastAsia="仿宋" w:cs="Arial"/>
          <w:b/>
          <w:color w:val="auto"/>
          <w:sz w:val="24"/>
          <w:highlight w:val="none"/>
        </w:rPr>
      </w:pPr>
      <w:r>
        <w:rPr>
          <w:rFonts w:hint="eastAsia" w:ascii="仿宋" w:hAnsi="仿宋" w:eastAsia="仿宋" w:cs="Arial"/>
          <w:b/>
          <w:color w:val="auto"/>
          <w:sz w:val="24"/>
          <w:highlight w:val="none"/>
        </w:rPr>
        <w:t>3、投诉联系部门</w:t>
      </w:r>
    </w:p>
    <w:p w14:paraId="1CEBE116">
      <w:pPr>
        <w:spacing w:line="360" w:lineRule="auto"/>
        <w:ind w:left="424" w:leftChars="202" w:firstLine="424" w:firstLineChars="177"/>
        <w:rPr>
          <w:rFonts w:ascii="仿宋" w:hAnsi="仿宋" w:eastAsia="仿宋"/>
          <w:color w:val="auto"/>
          <w:sz w:val="24"/>
          <w:szCs w:val="20"/>
          <w:highlight w:val="none"/>
        </w:rPr>
      </w:pPr>
      <w:r>
        <w:rPr>
          <w:rFonts w:hint="eastAsia" w:ascii="仿宋" w:hAnsi="仿宋" w:eastAsia="仿宋"/>
          <w:color w:val="auto"/>
          <w:sz w:val="24"/>
          <w:szCs w:val="20"/>
          <w:highlight w:val="none"/>
        </w:rPr>
        <w:t>名    称：浙江中医药大学招标与采购中心</w:t>
      </w:r>
    </w:p>
    <w:p w14:paraId="5BAE643B">
      <w:pPr>
        <w:spacing w:line="360" w:lineRule="auto"/>
        <w:ind w:left="424" w:leftChars="202" w:firstLine="424" w:firstLineChars="177"/>
        <w:rPr>
          <w:rFonts w:ascii="仿宋" w:hAnsi="仿宋" w:eastAsia="仿宋"/>
          <w:color w:val="auto"/>
          <w:sz w:val="24"/>
          <w:szCs w:val="20"/>
          <w:highlight w:val="none"/>
        </w:rPr>
      </w:pPr>
      <w:r>
        <w:rPr>
          <w:rFonts w:hint="eastAsia" w:ascii="仿宋" w:hAnsi="仿宋" w:eastAsia="仿宋"/>
          <w:color w:val="auto"/>
          <w:sz w:val="24"/>
          <w:szCs w:val="20"/>
          <w:highlight w:val="none"/>
        </w:rPr>
        <w:t>地    址：杭州市滨江区滨文路548号</w:t>
      </w:r>
    </w:p>
    <w:p w14:paraId="5CD7D3B2">
      <w:pPr>
        <w:spacing w:line="360" w:lineRule="auto"/>
        <w:ind w:left="424" w:leftChars="202" w:firstLine="424" w:firstLineChars="177"/>
        <w:rPr>
          <w:rFonts w:ascii="仿宋" w:hAnsi="仿宋" w:eastAsia="仿宋"/>
          <w:color w:val="auto"/>
          <w:sz w:val="24"/>
          <w:szCs w:val="20"/>
          <w:highlight w:val="none"/>
        </w:rPr>
      </w:pPr>
      <w:r>
        <w:rPr>
          <w:rFonts w:hint="eastAsia" w:ascii="仿宋" w:hAnsi="仿宋" w:eastAsia="仿宋"/>
          <w:color w:val="auto"/>
          <w:sz w:val="24"/>
          <w:szCs w:val="20"/>
          <w:highlight w:val="none"/>
        </w:rPr>
        <w:t xml:space="preserve">项目联系人（询问）： </w:t>
      </w:r>
      <w:r>
        <w:rPr>
          <w:rFonts w:hint="eastAsia" w:ascii="仿宋" w:hAnsi="仿宋" w:eastAsia="仿宋"/>
          <w:color w:val="auto"/>
          <w:sz w:val="24"/>
          <w:szCs w:val="20"/>
          <w:highlight w:val="none"/>
          <w:lang w:val="en-US" w:eastAsia="zh-CN"/>
        </w:rPr>
        <w:t>刘</w:t>
      </w:r>
      <w:r>
        <w:rPr>
          <w:rFonts w:hint="eastAsia" w:ascii="仿宋" w:hAnsi="仿宋" w:eastAsia="仿宋"/>
          <w:color w:val="auto"/>
          <w:sz w:val="24"/>
          <w:szCs w:val="20"/>
          <w:highlight w:val="none"/>
        </w:rPr>
        <w:t>老师</w:t>
      </w:r>
    </w:p>
    <w:p w14:paraId="00167C2A">
      <w:pPr>
        <w:spacing w:line="360" w:lineRule="auto"/>
        <w:ind w:left="424" w:leftChars="202" w:firstLine="424" w:firstLineChars="177"/>
        <w:rPr>
          <w:rFonts w:ascii="仿宋" w:hAnsi="仿宋" w:eastAsia="仿宋"/>
          <w:color w:val="auto"/>
          <w:sz w:val="24"/>
          <w:szCs w:val="20"/>
          <w:highlight w:val="none"/>
        </w:rPr>
        <w:sectPr>
          <w:headerReference r:id="rId14" w:type="first"/>
          <w:footerReference r:id="rId17" w:type="first"/>
          <w:headerReference r:id="rId12" w:type="default"/>
          <w:footerReference r:id="rId15" w:type="default"/>
          <w:headerReference r:id="rId13" w:type="even"/>
          <w:footerReference r:id="rId16" w:type="even"/>
          <w:pgSz w:w="11906" w:h="16838"/>
          <w:pgMar w:top="1134" w:right="1134" w:bottom="1134" w:left="1417" w:header="425" w:footer="567" w:gutter="0"/>
          <w:pgBorders>
            <w:top w:val="none" w:sz="0" w:space="0"/>
            <w:left w:val="none" w:sz="0" w:space="0"/>
            <w:bottom w:val="none" w:sz="0" w:space="0"/>
            <w:right w:val="none" w:sz="0" w:space="0"/>
          </w:pgBorders>
          <w:pgNumType w:fmt="numberInDash" w:start="3"/>
          <w:cols w:space="0" w:num="1"/>
          <w:rtlGutter w:val="0"/>
          <w:docGrid w:linePitch="312" w:charSpace="0"/>
        </w:sectPr>
      </w:pPr>
      <w:r>
        <w:rPr>
          <w:rFonts w:hint="eastAsia" w:ascii="仿宋" w:hAnsi="仿宋" w:eastAsia="仿宋"/>
          <w:color w:val="auto"/>
          <w:sz w:val="24"/>
          <w:szCs w:val="20"/>
          <w:highlight w:val="none"/>
        </w:rPr>
        <w:t>项目</w:t>
      </w:r>
      <w:r>
        <w:rPr>
          <w:rFonts w:ascii="仿宋" w:hAnsi="仿宋" w:eastAsia="仿宋"/>
          <w:color w:val="auto"/>
          <w:sz w:val="24"/>
          <w:szCs w:val="20"/>
          <w:highlight w:val="none"/>
        </w:rPr>
        <w:t>联系</w:t>
      </w:r>
      <w:r>
        <w:rPr>
          <w:rFonts w:hint="eastAsia" w:ascii="仿宋" w:hAnsi="仿宋" w:eastAsia="仿宋"/>
          <w:color w:val="auto"/>
          <w:sz w:val="24"/>
          <w:szCs w:val="20"/>
          <w:highlight w:val="none"/>
        </w:rPr>
        <w:t>方式（询问）</w:t>
      </w:r>
      <w:r>
        <w:rPr>
          <w:rFonts w:ascii="仿宋" w:hAnsi="仿宋" w:eastAsia="仿宋"/>
          <w:color w:val="auto"/>
          <w:sz w:val="24"/>
          <w:szCs w:val="20"/>
          <w:highlight w:val="none"/>
        </w:rPr>
        <w:t>：0571-86658089</w:t>
      </w:r>
    </w:p>
    <w:p w14:paraId="7E11267D">
      <w:pPr>
        <w:pStyle w:val="21"/>
        <w:rPr>
          <w:color w:val="auto"/>
          <w:highlight w:val="none"/>
        </w:rPr>
      </w:pPr>
      <w:bookmarkStart w:id="3" w:name="_Toc87"/>
      <w:bookmarkStart w:id="4" w:name="_Toc440162776"/>
      <w:bookmarkStart w:id="5" w:name="_Toc424164131"/>
      <w:r>
        <w:rPr>
          <w:rFonts w:hint="eastAsia"/>
          <w:color w:val="auto"/>
          <w:highlight w:val="none"/>
        </w:rPr>
        <w:t>第二章 供应商须知</w:t>
      </w:r>
      <w:bookmarkEnd w:id="3"/>
    </w:p>
    <w:p w14:paraId="22DEC420">
      <w:pPr>
        <w:pStyle w:val="18"/>
        <w:spacing w:line="276" w:lineRule="auto"/>
        <w:rPr>
          <w:rFonts w:ascii="华文中宋" w:hAnsi="华文中宋" w:eastAsia="华文中宋"/>
          <w:color w:val="auto"/>
          <w:kern w:val="0"/>
          <w:highlight w:val="none"/>
        </w:rPr>
      </w:pPr>
      <w:bookmarkStart w:id="6" w:name="_Toc3113"/>
      <w:r>
        <w:rPr>
          <w:rFonts w:hint="eastAsia" w:ascii="华文中宋" w:hAnsi="华文中宋" w:eastAsia="华文中宋"/>
          <w:color w:val="auto"/>
          <w:kern w:val="0"/>
          <w:highlight w:val="none"/>
        </w:rPr>
        <w:t>供应商须知前附表</w:t>
      </w:r>
      <w:bookmarkEnd w:id="6"/>
    </w:p>
    <w:tbl>
      <w:tblPr>
        <w:tblStyle w:val="23"/>
        <w:tblW w:w="10348"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992"/>
        <w:gridCol w:w="2694"/>
        <w:gridCol w:w="6662"/>
      </w:tblGrid>
      <w:tr w14:paraId="27D2ED3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992" w:type="dxa"/>
            <w:shd w:val="clear" w:color="auto" w:fill="DAEEF3"/>
            <w:vAlign w:val="center"/>
          </w:tcPr>
          <w:p w14:paraId="09868031">
            <w:pPr>
              <w:spacing w:line="276" w:lineRule="auto"/>
              <w:jc w:val="center"/>
              <w:rPr>
                <w:rFonts w:ascii="仿宋" w:hAnsi="仿宋" w:eastAsia="仿宋" w:cs="Arial"/>
                <w:b/>
                <w:color w:val="auto"/>
                <w:sz w:val="24"/>
                <w:highlight w:val="none"/>
              </w:rPr>
            </w:pPr>
            <w:r>
              <w:rPr>
                <w:rFonts w:hint="eastAsia" w:ascii="仿宋" w:hAnsi="仿宋" w:eastAsia="仿宋" w:cs="Arial"/>
                <w:b/>
                <w:color w:val="auto"/>
                <w:sz w:val="24"/>
                <w:highlight w:val="none"/>
              </w:rPr>
              <w:t>对应</w:t>
            </w:r>
          </w:p>
          <w:p w14:paraId="55DA4ACA">
            <w:pPr>
              <w:spacing w:line="276" w:lineRule="auto"/>
              <w:jc w:val="center"/>
              <w:rPr>
                <w:rFonts w:ascii="仿宋" w:hAnsi="仿宋" w:eastAsia="仿宋" w:cs="Arial"/>
                <w:b/>
                <w:color w:val="auto"/>
                <w:sz w:val="24"/>
                <w:highlight w:val="none"/>
              </w:rPr>
            </w:pPr>
            <w:r>
              <w:rPr>
                <w:rFonts w:hint="eastAsia" w:ascii="仿宋" w:hAnsi="仿宋" w:eastAsia="仿宋" w:cs="Arial"/>
                <w:b/>
                <w:color w:val="auto"/>
                <w:sz w:val="24"/>
                <w:highlight w:val="none"/>
              </w:rPr>
              <w:t>条款号</w:t>
            </w:r>
          </w:p>
        </w:tc>
        <w:tc>
          <w:tcPr>
            <w:tcW w:w="2694" w:type="dxa"/>
            <w:shd w:val="clear" w:color="auto" w:fill="DAEEF3"/>
            <w:vAlign w:val="center"/>
          </w:tcPr>
          <w:p w14:paraId="691DF090">
            <w:pPr>
              <w:spacing w:line="276" w:lineRule="auto"/>
              <w:jc w:val="center"/>
              <w:rPr>
                <w:rFonts w:ascii="仿宋" w:hAnsi="仿宋" w:eastAsia="仿宋" w:cs="Arial"/>
                <w:b/>
                <w:color w:val="auto"/>
                <w:sz w:val="24"/>
                <w:highlight w:val="none"/>
              </w:rPr>
            </w:pPr>
            <w:r>
              <w:rPr>
                <w:rFonts w:ascii="仿宋" w:hAnsi="仿宋" w:eastAsia="仿宋" w:cs="Arial"/>
                <w:b/>
                <w:color w:val="auto"/>
                <w:sz w:val="24"/>
                <w:highlight w:val="none"/>
              </w:rPr>
              <w:t>内容</w:t>
            </w:r>
          </w:p>
        </w:tc>
        <w:tc>
          <w:tcPr>
            <w:tcW w:w="6662" w:type="dxa"/>
            <w:shd w:val="clear" w:color="auto" w:fill="DAEEF3"/>
            <w:vAlign w:val="center"/>
          </w:tcPr>
          <w:p w14:paraId="12070713">
            <w:pPr>
              <w:spacing w:line="276" w:lineRule="auto"/>
              <w:jc w:val="center"/>
              <w:rPr>
                <w:rFonts w:ascii="仿宋" w:hAnsi="仿宋" w:eastAsia="仿宋" w:cs="Arial"/>
                <w:b/>
                <w:color w:val="auto"/>
                <w:sz w:val="24"/>
                <w:highlight w:val="none"/>
              </w:rPr>
            </w:pPr>
            <w:r>
              <w:rPr>
                <w:rFonts w:ascii="仿宋" w:hAnsi="仿宋" w:eastAsia="仿宋" w:cs="Arial"/>
                <w:b/>
                <w:color w:val="auto"/>
                <w:sz w:val="24"/>
                <w:highlight w:val="none"/>
              </w:rPr>
              <w:t>说明或要求</w:t>
            </w:r>
          </w:p>
        </w:tc>
      </w:tr>
      <w:tr w14:paraId="32C45D5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6E5ECA85">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1.2.1</w:t>
            </w:r>
          </w:p>
        </w:tc>
        <w:tc>
          <w:tcPr>
            <w:tcW w:w="2694" w:type="dxa"/>
            <w:vAlign w:val="center"/>
          </w:tcPr>
          <w:p w14:paraId="3848E597">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采购</w:t>
            </w:r>
            <w:r>
              <w:rPr>
                <w:rFonts w:ascii="仿宋" w:hAnsi="仿宋" w:eastAsia="仿宋" w:cs="Arial"/>
                <w:color w:val="auto"/>
                <w:sz w:val="24"/>
                <w:highlight w:val="none"/>
              </w:rPr>
              <w:t>项目名称</w:t>
            </w:r>
          </w:p>
        </w:tc>
        <w:tc>
          <w:tcPr>
            <w:tcW w:w="6662" w:type="dxa"/>
            <w:vAlign w:val="center"/>
          </w:tcPr>
          <w:p w14:paraId="73A70156">
            <w:pPr>
              <w:spacing w:line="276" w:lineRule="auto"/>
              <w:rPr>
                <w:rFonts w:hint="eastAsia" w:ascii="仿宋" w:hAnsi="仿宋" w:eastAsia="仿宋" w:cs="仿宋"/>
                <w:color w:val="auto"/>
                <w:sz w:val="24"/>
                <w:highlight w:val="none"/>
                <w:lang w:eastAsia="zh-CN"/>
              </w:rPr>
            </w:pPr>
            <w:r>
              <w:rPr>
                <w:rFonts w:hint="eastAsia" w:ascii="仿宋" w:hAnsi="仿宋" w:eastAsia="仿宋"/>
                <w:color w:val="auto"/>
                <w:sz w:val="24"/>
                <w:szCs w:val="20"/>
                <w:highlight w:val="none"/>
                <w:lang w:eastAsia="zh-CN"/>
              </w:rPr>
              <w:t>浙江中医药大学富春校区及滨文南区安防维保及零配件采购</w:t>
            </w:r>
          </w:p>
        </w:tc>
      </w:tr>
      <w:tr w14:paraId="2FA7E26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6E4FB7F9">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1.2.2</w:t>
            </w:r>
          </w:p>
        </w:tc>
        <w:tc>
          <w:tcPr>
            <w:tcW w:w="2694" w:type="dxa"/>
            <w:vAlign w:val="center"/>
          </w:tcPr>
          <w:p w14:paraId="3C08127D">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采购</w:t>
            </w:r>
            <w:r>
              <w:rPr>
                <w:rFonts w:ascii="仿宋" w:hAnsi="仿宋" w:eastAsia="仿宋" w:cs="Arial"/>
                <w:color w:val="auto"/>
                <w:sz w:val="24"/>
                <w:highlight w:val="none"/>
              </w:rPr>
              <w:t>项目编号</w:t>
            </w:r>
          </w:p>
        </w:tc>
        <w:tc>
          <w:tcPr>
            <w:tcW w:w="6662" w:type="dxa"/>
            <w:vAlign w:val="center"/>
          </w:tcPr>
          <w:p w14:paraId="66C34C40">
            <w:pPr>
              <w:spacing w:line="276" w:lineRule="auto"/>
              <w:rPr>
                <w:rFonts w:hint="eastAsia" w:ascii="仿宋" w:hAnsi="仿宋" w:eastAsia="仿宋" w:cs="Arial"/>
                <w:color w:val="auto"/>
                <w:sz w:val="24"/>
                <w:highlight w:val="none"/>
                <w:lang w:eastAsia="zh-CN"/>
              </w:rPr>
            </w:pPr>
            <w:r>
              <w:rPr>
                <w:rFonts w:hint="eastAsia" w:ascii="仿宋" w:hAnsi="仿宋" w:eastAsia="仿宋" w:cs="Arial"/>
                <w:color w:val="auto"/>
                <w:sz w:val="24"/>
                <w:highlight w:val="none"/>
                <w:lang w:eastAsia="zh-CN"/>
              </w:rPr>
              <w:t>CTZB-2024050566</w:t>
            </w:r>
          </w:p>
        </w:tc>
      </w:tr>
      <w:tr w14:paraId="3099C7B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49E3C170">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1.2.3</w:t>
            </w:r>
          </w:p>
        </w:tc>
        <w:tc>
          <w:tcPr>
            <w:tcW w:w="2694" w:type="dxa"/>
            <w:vAlign w:val="center"/>
          </w:tcPr>
          <w:p w14:paraId="1F28A51D">
            <w:pPr>
              <w:spacing w:line="276" w:lineRule="auto"/>
              <w:jc w:val="center"/>
              <w:rPr>
                <w:rFonts w:ascii="仿宋" w:hAnsi="仿宋" w:eastAsia="仿宋" w:cs="Arial"/>
                <w:color w:val="auto"/>
                <w:sz w:val="24"/>
                <w:highlight w:val="none"/>
              </w:rPr>
            </w:pPr>
            <w:r>
              <w:rPr>
                <w:rFonts w:ascii="仿宋" w:hAnsi="仿宋" w:eastAsia="仿宋" w:cs="Arial"/>
                <w:color w:val="auto"/>
                <w:sz w:val="24"/>
                <w:highlight w:val="none"/>
              </w:rPr>
              <w:t>采购内容</w:t>
            </w:r>
          </w:p>
        </w:tc>
        <w:tc>
          <w:tcPr>
            <w:tcW w:w="6662" w:type="dxa"/>
            <w:vAlign w:val="center"/>
          </w:tcPr>
          <w:p w14:paraId="79808708">
            <w:pPr>
              <w:spacing w:line="276" w:lineRule="auto"/>
              <w:rPr>
                <w:rFonts w:ascii="仿宋" w:hAnsi="仿宋" w:eastAsia="仿宋" w:cs="Arial"/>
                <w:b/>
                <w:color w:val="auto"/>
                <w:sz w:val="24"/>
                <w:highlight w:val="none"/>
              </w:rPr>
            </w:pPr>
            <w:r>
              <w:rPr>
                <w:rFonts w:hint="eastAsia" w:ascii="仿宋" w:hAnsi="仿宋" w:eastAsia="仿宋" w:cs="Arial"/>
                <w:b/>
                <w:color w:val="auto"/>
                <w:sz w:val="24"/>
                <w:highlight w:val="none"/>
              </w:rPr>
              <w:t>见《第一章 竞争性磋商公告》、《第三章 采购需求》</w:t>
            </w:r>
          </w:p>
        </w:tc>
      </w:tr>
      <w:tr w14:paraId="35990A5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5F3C03A2">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1.2.4</w:t>
            </w:r>
          </w:p>
        </w:tc>
        <w:tc>
          <w:tcPr>
            <w:tcW w:w="2694" w:type="dxa"/>
            <w:vAlign w:val="center"/>
          </w:tcPr>
          <w:p w14:paraId="7EDFE0F7">
            <w:pPr>
              <w:spacing w:line="276" w:lineRule="auto"/>
              <w:jc w:val="center"/>
              <w:rPr>
                <w:rFonts w:ascii="仿宋" w:hAnsi="仿宋" w:eastAsia="仿宋" w:cs="Arial"/>
                <w:color w:val="auto"/>
                <w:w w:val="80"/>
                <w:sz w:val="24"/>
                <w:highlight w:val="none"/>
              </w:rPr>
            </w:pPr>
            <w:r>
              <w:rPr>
                <w:rFonts w:ascii="仿宋" w:hAnsi="仿宋" w:eastAsia="仿宋" w:cs="Arial"/>
                <w:color w:val="auto"/>
                <w:w w:val="80"/>
                <w:sz w:val="24"/>
                <w:highlight w:val="none"/>
              </w:rPr>
              <w:t>采购预算</w:t>
            </w:r>
            <w:r>
              <w:rPr>
                <w:rFonts w:hint="eastAsia" w:ascii="仿宋" w:hAnsi="仿宋" w:eastAsia="仿宋" w:cs="Arial"/>
                <w:color w:val="auto"/>
                <w:w w:val="80"/>
                <w:sz w:val="24"/>
                <w:highlight w:val="none"/>
              </w:rPr>
              <w:t>、最高限价（如有）</w:t>
            </w:r>
          </w:p>
        </w:tc>
        <w:tc>
          <w:tcPr>
            <w:tcW w:w="6662" w:type="dxa"/>
            <w:vAlign w:val="center"/>
          </w:tcPr>
          <w:p w14:paraId="2647F287">
            <w:pPr>
              <w:spacing w:line="276" w:lineRule="auto"/>
              <w:rPr>
                <w:rFonts w:hint="eastAsia" w:ascii="仿宋" w:hAnsi="仿宋" w:eastAsia="仿宋" w:cs="Arial"/>
                <w:b/>
                <w:color w:val="auto"/>
                <w:sz w:val="24"/>
                <w:highlight w:val="none"/>
                <w:lang w:eastAsia="zh-CN"/>
              </w:rPr>
            </w:pPr>
            <w:r>
              <w:rPr>
                <w:rFonts w:hint="eastAsia" w:ascii="仿宋" w:hAnsi="仿宋" w:eastAsia="仿宋" w:cs="Arial"/>
                <w:b/>
                <w:color w:val="auto"/>
                <w:sz w:val="24"/>
                <w:highlight w:val="none"/>
                <w:lang w:val="en-US" w:eastAsia="zh-CN"/>
              </w:rPr>
              <w:t>见《第一章 竞争性磋商公告》</w:t>
            </w:r>
          </w:p>
        </w:tc>
      </w:tr>
      <w:tr w14:paraId="191B642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322B6120">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1.2.5</w:t>
            </w:r>
          </w:p>
        </w:tc>
        <w:tc>
          <w:tcPr>
            <w:tcW w:w="2694" w:type="dxa"/>
            <w:vAlign w:val="center"/>
          </w:tcPr>
          <w:p w14:paraId="098BA95A">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采购资金落实情况</w:t>
            </w:r>
          </w:p>
        </w:tc>
        <w:tc>
          <w:tcPr>
            <w:tcW w:w="6662" w:type="dxa"/>
            <w:vAlign w:val="center"/>
          </w:tcPr>
          <w:p w14:paraId="52E6E8F9">
            <w:pPr>
              <w:spacing w:line="276" w:lineRule="auto"/>
              <w:rPr>
                <w:rFonts w:ascii="仿宋" w:hAnsi="仿宋" w:eastAsia="仿宋" w:cs="Arial"/>
                <w:color w:val="auto"/>
                <w:sz w:val="24"/>
                <w:highlight w:val="none"/>
              </w:rPr>
            </w:pPr>
            <w:r>
              <w:rPr>
                <w:rFonts w:hint="eastAsia" w:ascii="仿宋" w:hAnsi="仿宋" w:eastAsia="仿宋" w:cs="Arial"/>
                <w:b/>
                <w:bCs/>
                <w:color w:val="auto"/>
                <w:sz w:val="24"/>
                <w:highlight w:val="none"/>
              </w:rPr>
              <w:t>/</w:t>
            </w:r>
          </w:p>
        </w:tc>
      </w:tr>
      <w:tr w14:paraId="7C20BFF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611C0F54">
            <w:pPr>
              <w:spacing w:line="276" w:lineRule="auto"/>
              <w:jc w:val="center"/>
              <w:rPr>
                <w:rFonts w:hint="eastAsia" w:ascii="仿宋" w:hAnsi="仿宋" w:eastAsia="仿宋" w:cs="Arial"/>
                <w:color w:val="auto"/>
                <w:kern w:val="2"/>
                <w:sz w:val="24"/>
                <w:szCs w:val="24"/>
                <w:highlight w:val="none"/>
                <w:lang w:val="en-US" w:eastAsia="zh-CN" w:bidi="ar-SA"/>
              </w:rPr>
            </w:pPr>
            <w:r>
              <w:rPr>
                <w:rFonts w:hint="eastAsia" w:ascii="仿宋" w:hAnsi="仿宋" w:eastAsia="仿宋" w:cs="Arial"/>
                <w:color w:val="auto"/>
                <w:sz w:val="24"/>
                <w:highlight w:val="none"/>
              </w:rPr>
              <w:t>1.2.6</w:t>
            </w:r>
          </w:p>
        </w:tc>
        <w:tc>
          <w:tcPr>
            <w:tcW w:w="2694" w:type="dxa"/>
            <w:vAlign w:val="center"/>
          </w:tcPr>
          <w:p w14:paraId="49721846">
            <w:pPr>
              <w:spacing w:line="276" w:lineRule="auto"/>
              <w:jc w:val="center"/>
              <w:rPr>
                <w:rFonts w:hint="eastAsia" w:ascii="仿宋" w:hAnsi="仿宋" w:eastAsia="仿宋" w:cs="Arial"/>
                <w:color w:val="auto"/>
                <w:kern w:val="2"/>
                <w:sz w:val="24"/>
                <w:szCs w:val="24"/>
                <w:highlight w:val="none"/>
                <w:lang w:val="en-US" w:eastAsia="zh-CN" w:bidi="ar-SA"/>
              </w:rPr>
            </w:pPr>
            <w:r>
              <w:rPr>
                <w:rFonts w:hint="eastAsia" w:ascii="仿宋" w:hAnsi="仿宋" w:eastAsia="仿宋" w:cs="Arial"/>
                <w:color w:val="auto"/>
                <w:sz w:val="24"/>
                <w:highlight w:val="none"/>
              </w:rPr>
              <w:t>项目类型</w:t>
            </w:r>
          </w:p>
        </w:tc>
        <w:tc>
          <w:tcPr>
            <w:tcW w:w="6662" w:type="dxa"/>
            <w:vAlign w:val="center"/>
          </w:tcPr>
          <w:p w14:paraId="016FAED8">
            <w:pPr>
              <w:spacing w:line="276" w:lineRule="auto"/>
              <w:rPr>
                <w:rFonts w:hint="default" w:ascii="仿宋" w:hAnsi="仿宋" w:eastAsia="仿宋" w:cs="Arial"/>
                <w:color w:val="auto"/>
                <w:kern w:val="2"/>
                <w:sz w:val="24"/>
                <w:szCs w:val="24"/>
                <w:highlight w:val="none"/>
                <w:lang w:val="en-US" w:eastAsia="zh-CN" w:bidi="ar-SA"/>
              </w:rPr>
            </w:pPr>
            <w:r>
              <w:rPr>
                <w:rFonts w:hint="eastAsia" w:ascii="仿宋" w:hAnsi="仿宋" w:eastAsia="仿宋" w:cs="Arial"/>
                <w:color w:val="auto"/>
                <w:kern w:val="2"/>
                <w:sz w:val="24"/>
                <w:szCs w:val="24"/>
                <w:highlight w:val="none"/>
                <w:lang w:val="en-US" w:eastAsia="zh-CN" w:bidi="ar-SA"/>
              </w:rPr>
              <w:t>服务类</w:t>
            </w:r>
          </w:p>
        </w:tc>
      </w:tr>
      <w:tr w14:paraId="20658FF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1BBDA364">
            <w:pPr>
              <w:spacing w:line="276" w:lineRule="auto"/>
              <w:jc w:val="center"/>
              <w:rPr>
                <w:rFonts w:hint="eastAsia" w:ascii="仿宋" w:hAnsi="仿宋" w:eastAsia="仿宋" w:cs="Arial"/>
                <w:color w:val="auto"/>
                <w:sz w:val="24"/>
                <w:highlight w:val="none"/>
                <w:lang w:eastAsia="zh-CN"/>
              </w:rPr>
            </w:pPr>
            <w:r>
              <w:rPr>
                <w:rFonts w:hint="eastAsia" w:ascii="仿宋" w:hAnsi="仿宋" w:eastAsia="仿宋" w:cs="Arial"/>
                <w:color w:val="auto"/>
                <w:sz w:val="24"/>
                <w:highlight w:val="none"/>
              </w:rPr>
              <w:t>1.2.</w:t>
            </w:r>
            <w:r>
              <w:rPr>
                <w:rFonts w:hint="eastAsia" w:ascii="仿宋" w:hAnsi="仿宋" w:eastAsia="仿宋" w:cs="Arial"/>
                <w:color w:val="auto"/>
                <w:sz w:val="24"/>
                <w:highlight w:val="none"/>
                <w:lang w:val="en-US" w:eastAsia="zh-CN"/>
              </w:rPr>
              <w:t>7</w:t>
            </w:r>
          </w:p>
        </w:tc>
        <w:tc>
          <w:tcPr>
            <w:tcW w:w="2694" w:type="dxa"/>
            <w:vAlign w:val="center"/>
          </w:tcPr>
          <w:p w14:paraId="231DC361">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服务期</w:t>
            </w:r>
          </w:p>
        </w:tc>
        <w:tc>
          <w:tcPr>
            <w:tcW w:w="6662" w:type="dxa"/>
            <w:vAlign w:val="center"/>
          </w:tcPr>
          <w:p w14:paraId="69BBB614">
            <w:pPr>
              <w:spacing w:line="276" w:lineRule="auto"/>
              <w:rPr>
                <w:rFonts w:hint="eastAsia" w:ascii="仿宋" w:hAnsi="仿宋" w:eastAsia="仿宋" w:cs="Arial"/>
                <w:color w:val="auto"/>
                <w:sz w:val="24"/>
                <w:highlight w:val="none"/>
                <w:lang w:eastAsia="zh-CN"/>
              </w:rPr>
            </w:pPr>
            <w:r>
              <w:rPr>
                <w:rFonts w:hint="eastAsia" w:ascii="仿宋" w:hAnsi="仿宋" w:eastAsia="仿宋" w:cs="Arial"/>
                <w:color w:val="auto"/>
                <w:sz w:val="24"/>
                <w:highlight w:val="none"/>
              </w:rPr>
              <w:t>1年</w:t>
            </w:r>
          </w:p>
        </w:tc>
      </w:tr>
      <w:tr w14:paraId="0E7F6DE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1B1219FC">
            <w:pPr>
              <w:spacing w:line="276" w:lineRule="auto"/>
              <w:jc w:val="center"/>
              <w:rPr>
                <w:rFonts w:hint="eastAsia" w:ascii="仿宋" w:hAnsi="仿宋" w:eastAsia="仿宋" w:cs="Arial"/>
                <w:color w:val="auto"/>
                <w:sz w:val="24"/>
                <w:highlight w:val="none"/>
                <w:lang w:eastAsia="zh-CN"/>
              </w:rPr>
            </w:pPr>
            <w:r>
              <w:rPr>
                <w:rFonts w:hint="eastAsia" w:ascii="仿宋" w:hAnsi="仿宋" w:eastAsia="仿宋" w:cs="Arial"/>
                <w:color w:val="auto"/>
                <w:sz w:val="24"/>
                <w:highlight w:val="none"/>
              </w:rPr>
              <w:t>1.2.</w:t>
            </w:r>
            <w:r>
              <w:rPr>
                <w:rFonts w:hint="eastAsia" w:ascii="仿宋" w:hAnsi="仿宋" w:eastAsia="仿宋" w:cs="Arial"/>
                <w:color w:val="auto"/>
                <w:sz w:val="24"/>
                <w:highlight w:val="none"/>
                <w:lang w:val="en-US" w:eastAsia="zh-CN"/>
              </w:rPr>
              <w:t>8</w:t>
            </w:r>
          </w:p>
        </w:tc>
        <w:tc>
          <w:tcPr>
            <w:tcW w:w="2694" w:type="dxa"/>
            <w:vAlign w:val="center"/>
          </w:tcPr>
          <w:p w14:paraId="03066F69">
            <w:pPr>
              <w:spacing w:line="276" w:lineRule="auto"/>
              <w:jc w:val="center"/>
              <w:rPr>
                <w:rFonts w:ascii="仿宋" w:hAnsi="仿宋" w:eastAsia="仿宋" w:cs="Arial"/>
                <w:color w:val="auto"/>
                <w:sz w:val="24"/>
                <w:highlight w:val="none"/>
              </w:rPr>
            </w:pPr>
            <w:r>
              <w:rPr>
                <w:rFonts w:ascii="仿宋" w:hAnsi="仿宋" w:eastAsia="仿宋" w:cs="Arial"/>
                <w:color w:val="auto"/>
                <w:sz w:val="24"/>
                <w:highlight w:val="none"/>
              </w:rPr>
              <w:t>采购人</w:t>
            </w:r>
          </w:p>
        </w:tc>
        <w:tc>
          <w:tcPr>
            <w:tcW w:w="6662" w:type="dxa"/>
            <w:vAlign w:val="center"/>
          </w:tcPr>
          <w:p w14:paraId="1F3350A7">
            <w:pPr>
              <w:spacing w:line="276" w:lineRule="auto"/>
              <w:rPr>
                <w:rFonts w:ascii="仿宋" w:hAnsi="仿宋" w:eastAsia="仿宋" w:cs="Arial"/>
                <w:b/>
                <w:color w:val="auto"/>
                <w:sz w:val="24"/>
                <w:highlight w:val="none"/>
              </w:rPr>
            </w:pPr>
            <w:r>
              <w:rPr>
                <w:rFonts w:hint="eastAsia" w:ascii="仿宋" w:hAnsi="仿宋" w:eastAsia="仿宋" w:cs="Arial"/>
                <w:color w:val="auto"/>
                <w:sz w:val="24"/>
                <w:highlight w:val="none"/>
              </w:rPr>
              <w:t>单位</w:t>
            </w:r>
            <w:r>
              <w:rPr>
                <w:rFonts w:ascii="仿宋" w:hAnsi="仿宋" w:eastAsia="仿宋" w:cs="Arial"/>
                <w:color w:val="auto"/>
                <w:sz w:val="24"/>
                <w:highlight w:val="none"/>
              </w:rPr>
              <w:t>名称：</w:t>
            </w:r>
            <w:r>
              <w:rPr>
                <w:rFonts w:hint="eastAsia" w:ascii="仿宋" w:hAnsi="仿宋" w:eastAsia="仿宋" w:cs="Arial"/>
                <w:b/>
                <w:color w:val="auto"/>
                <w:sz w:val="24"/>
                <w:highlight w:val="none"/>
              </w:rPr>
              <w:t>浙江中医药大学</w:t>
            </w:r>
          </w:p>
          <w:p w14:paraId="16071334">
            <w:pPr>
              <w:spacing w:line="276" w:lineRule="auto"/>
              <w:rPr>
                <w:rFonts w:ascii="仿宋" w:hAnsi="仿宋" w:eastAsia="仿宋" w:cs="Arial"/>
                <w:color w:val="auto"/>
                <w:sz w:val="24"/>
                <w:highlight w:val="none"/>
              </w:rPr>
            </w:pPr>
            <w:r>
              <w:rPr>
                <w:rFonts w:ascii="仿宋" w:hAnsi="仿宋" w:eastAsia="仿宋" w:cs="Arial"/>
                <w:color w:val="auto"/>
                <w:sz w:val="24"/>
                <w:highlight w:val="none"/>
              </w:rPr>
              <w:t>联</w:t>
            </w:r>
            <w:r>
              <w:rPr>
                <w:rFonts w:hint="eastAsia" w:ascii="仿宋" w:hAnsi="仿宋" w:eastAsia="仿宋" w:cs="Arial"/>
                <w:color w:val="auto"/>
                <w:sz w:val="24"/>
                <w:highlight w:val="none"/>
              </w:rPr>
              <w:t xml:space="preserve"> </w:t>
            </w:r>
            <w:r>
              <w:rPr>
                <w:rFonts w:ascii="仿宋" w:hAnsi="仿宋" w:eastAsia="仿宋" w:cs="Arial"/>
                <w:color w:val="auto"/>
                <w:sz w:val="24"/>
                <w:highlight w:val="none"/>
              </w:rPr>
              <w:t>系</w:t>
            </w:r>
            <w:r>
              <w:rPr>
                <w:rFonts w:hint="eastAsia" w:ascii="仿宋" w:hAnsi="仿宋" w:eastAsia="仿宋" w:cs="Arial"/>
                <w:color w:val="auto"/>
                <w:sz w:val="24"/>
                <w:highlight w:val="none"/>
              </w:rPr>
              <w:t xml:space="preserve"> </w:t>
            </w:r>
            <w:r>
              <w:rPr>
                <w:rFonts w:ascii="仿宋" w:hAnsi="仿宋" w:eastAsia="仿宋" w:cs="Arial"/>
                <w:color w:val="auto"/>
                <w:sz w:val="24"/>
                <w:highlight w:val="none"/>
              </w:rPr>
              <w:t>人：</w:t>
            </w:r>
            <w:r>
              <w:rPr>
                <w:rFonts w:hint="eastAsia" w:ascii="仿宋" w:hAnsi="仿宋" w:eastAsia="仿宋" w:cs="Arial"/>
                <w:color w:val="auto"/>
                <w:sz w:val="24"/>
                <w:highlight w:val="none"/>
                <w:lang w:val="en-US" w:eastAsia="zh-CN"/>
              </w:rPr>
              <w:t>马</w:t>
            </w:r>
            <w:r>
              <w:rPr>
                <w:rFonts w:hint="eastAsia" w:ascii="仿宋" w:hAnsi="仿宋" w:eastAsia="仿宋" w:cs="Arial"/>
                <w:color w:val="auto"/>
                <w:sz w:val="24"/>
                <w:highlight w:val="none"/>
              </w:rPr>
              <w:t>老师</w:t>
            </w:r>
          </w:p>
          <w:p w14:paraId="100B80DF">
            <w:pPr>
              <w:spacing w:line="276" w:lineRule="auto"/>
              <w:rPr>
                <w:rFonts w:ascii="仿宋" w:hAnsi="仿宋" w:eastAsia="仿宋" w:cs="Arial"/>
                <w:color w:val="auto"/>
                <w:sz w:val="24"/>
                <w:highlight w:val="none"/>
              </w:rPr>
            </w:pPr>
            <w:r>
              <w:rPr>
                <w:rFonts w:ascii="仿宋" w:hAnsi="仿宋" w:eastAsia="仿宋" w:cs="Arial"/>
                <w:color w:val="auto"/>
                <w:sz w:val="24"/>
                <w:highlight w:val="none"/>
              </w:rPr>
              <w:t>联系电话：</w:t>
            </w:r>
            <w:r>
              <w:rPr>
                <w:rFonts w:hint="eastAsia" w:ascii="仿宋" w:hAnsi="仿宋" w:eastAsia="仿宋"/>
                <w:color w:val="auto"/>
                <w:sz w:val="24"/>
                <w:szCs w:val="20"/>
                <w:highlight w:val="none"/>
              </w:rPr>
              <w:t xml:space="preserve">0571-61768225   </w:t>
            </w:r>
          </w:p>
          <w:p w14:paraId="6B743F7D">
            <w:pPr>
              <w:spacing w:line="276" w:lineRule="auto"/>
              <w:rPr>
                <w:rFonts w:ascii="仿宋" w:hAnsi="仿宋" w:eastAsia="仿宋" w:cs="Arial"/>
                <w:color w:val="auto"/>
                <w:sz w:val="24"/>
                <w:highlight w:val="none"/>
              </w:rPr>
            </w:pPr>
            <w:r>
              <w:rPr>
                <w:rFonts w:ascii="仿宋" w:hAnsi="仿宋" w:eastAsia="仿宋" w:cs="Arial"/>
                <w:color w:val="auto"/>
                <w:sz w:val="24"/>
                <w:highlight w:val="none"/>
              </w:rPr>
              <w:t>地</w:t>
            </w:r>
            <w:r>
              <w:rPr>
                <w:rFonts w:hint="eastAsia" w:ascii="仿宋" w:hAnsi="仿宋" w:eastAsia="仿宋" w:cs="Arial"/>
                <w:color w:val="auto"/>
                <w:sz w:val="24"/>
                <w:highlight w:val="none"/>
              </w:rPr>
              <w:t xml:space="preserve">    </w:t>
            </w:r>
            <w:r>
              <w:rPr>
                <w:rFonts w:ascii="仿宋" w:hAnsi="仿宋" w:eastAsia="仿宋" w:cs="Arial"/>
                <w:color w:val="auto"/>
                <w:sz w:val="24"/>
                <w:highlight w:val="none"/>
              </w:rPr>
              <w:t>址：</w:t>
            </w:r>
            <w:r>
              <w:rPr>
                <w:rFonts w:hint="eastAsia" w:ascii="仿宋" w:hAnsi="仿宋" w:eastAsia="仿宋"/>
                <w:color w:val="auto"/>
                <w:sz w:val="24"/>
                <w:szCs w:val="20"/>
                <w:highlight w:val="none"/>
              </w:rPr>
              <w:t>杭州市滨江区滨文路548号</w:t>
            </w:r>
          </w:p>
        </w:tc>
      </w:tr>
      <w:tr w14:paraId="66FFD70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1BAB9646">
            <w:pPr>
              <w:spacing w:line="276" w:lineRule="auto"/>
              <w:jc w:val="center"/>
              <w:rPr>
                <w:rFonts w:hint="eastAsia" w:ascii="仿宋" w:hAnsi="仿宋" w:eastAsia="仿宋" w:cs="Arial"/>
                <w:color w:val="auto"/>
                <w:sz w:val="24"/>
                <w:highlight w:val="none"/>
                <w:lang w:eastAsia="zh-CN"/>
              </w:rPr>
            </w:pPr>
            <w:r>
              <w:rPr>
                <w:rFonts w:hint="eastAsia" w:ascii="仿宋" w:hAnsi="仿宋" w:eastAsia="仿宋" w:cs="Arial"/>
                <w:color w:val="auto"/>
                <w:sz w:val="24"/>
                <w:highlight w:val="none"/>
              </w:rPr>
              <w:t>1.2.</w:t>
            </w:r>
            <w:r>
              <w:rPr>
                <w:rFonts w:hint="eastAsia" w:ascii="仿宋" w:hAnsi="仿宋" w:eastAsia="仿宋" w:cs="Arial"/>
                <w:color w:val="auto"/>
                <w:sz w:val="24"/>
                <w:highlight w:val="none"/>
                <w:lang w:val="en-US" w:eastAsia="zh-CN"/>
              </w:rPr>
              <w:t>9</w:t>
            </w:r>
          </w:p>
        </w:tc>
        <w:tc>
          <w:tcPr>
            <w:tcW w:w="2694" w:type="dxa"/>
            <w:vAlign w:val="center"/>
          </w:tcPr>
          <w:p w14:paraId="61F09E35">
            <w:pPr>
              <w:spacing w:line="276" w:lineRule="auto"/>
              <w:jc w:val="center"/>
              <w:rPr>
                <w:rFonts w:ascii="仿宋" w:hAnsi="仿宋" w:eastAsia="仿宋" w:cs="Arial"/>
                <w:color w:val="auto"/>
                <w:sz w:val="24"/>
                <w:highlight w:val="none"/>
              </w:rPr>
            </w:pPr>
            <w:r>
              <w:rPr>
                <w:rFonts w:ascii="仿宋" w:hAnsi="仿宋" w:eastAsia="仿宋" w:cs="Arial"/>
                <w:color w:val="auto"/>
                <w:sz w:val="24"/>
                <w:highlight w:val="none"/>
              </w:rPr>
              <w:t>采购代理机构</w:t>
            </w:r>
          </w:p>
        </w:tc>
        <w:tc>
          <w:tcPr>
            <w:tcW w:w="6662" w:type="dxa"/>
            <w:vAlign w:val="center"/>
          </w:tcPr>
          <w:p w14:paraId="3C4BEC2A">
            <w:pPr>
              <w:spacing w:line="276" w:lineRule="auto"/>
              <w:rPr>
                <w:rFonts w:ascii="仿宋" w:hAnsi="仿宋" w:eastAsia="仿宋" w:cs="Arial"/>
                <w:b/>
                <w:color w:val="auto"/>
                <w:sz w:val="24"/>
                <w:highlight w:val="none"/>
              </w:rPr>
            </w:pPr>
            <w:r>
              <w:rPr>
                <w:rFonts w:hint="eastAsia" w:ascii="仿宋" w:hAnsi="仿宋" w:eastAsia="仿宋" w:cs="Arial"/>
                <w:color w:val="auto"/>
                <w:sz w:val="24"/>
                <w:highlight w:val="none"/>
              </w:rPr>
              <w:t>单位</w:t>
            </w:r>
            <w:r>
              <w:rPr>
                <w:rFonts w:ascii="仿宋" w:hAnsi="仿宋" w:eastAsia="仿宋" w:cs="Arial"/>
                <w:color w:val="auto"/>
                <w:sz w:val="24"/>
                <w:highlight w:val="none"/>
              </w:rPr>
              <w:t>名称：</w:t>
            </w:r>
            <w:r>
              <w:rPr>
                <w:rFonts w:ascii="仿宋" w:hAnsi="仿宋" w:eastAsia="仿宋" w:cs="Arial"/>
                <w:b/>
                <w:color w:val="auto"/>
                <w:sz w:val="24"/>
                <w:highlight w:val="none"/>
              </w:rPr>
              <w:t>浙江省成套招标代理有限公司</w:t>
            </w:r>
          </w:p>
          <w:p w14:paraId="26C5FDDA">
            <w:pPr>
              <w:spacing w:line="276" w:lineRule="auto"/>
              <w:rPr>
                <w:rFonts w:ascii="仿宋" w:hAnsi="仿宋" w:eastAsia="仿宋" w:cs="Arial"/>
                <w:color w:val="auto"/>
                <w:sz w:val="24"/>
                <w:highlight w:val="none"/>
              </w:rPr>
            </w:pPr>
            <w:r>
              <w:rPr>
                <w:rFonts w:ascii="仿宋" w:hAnsi="仿宋" w:eastAsia="仿宋" w:cs="Arial"/>
                <w:color w:val="auto"/>
                <w:sz w:val="24"/>
                <w:highlight w:val="none"/>
              </w:rPr>
              <w:t>联</w:t>
            </w:r>
            <w:r>
              <w:rPr>
                <w:rFonts w:hint="eastAsia" w:ascii="仿宋" w:hAnsi="仿宋" w:eastAsia="仿宋" w:cs="Arial"/>
                <w:color w:val="auto"/>
                <w:sz w:val="24"/>
                <w:highlight w:val="none"/>
              </w:rPr>
              <w:t xml:space="preserve"> </w:t>
            </w:r>
            <w:r>
              <w:rPr>
                <w:rFonts w:ascii="仿宋" w:hAnsi="仿宋" w:eastAsia="仿宋" w:cs="Arial"/>
                <w:color w:val="auto"/>
                <w:sz w:val="24"/>
                <w:highlight w:val="none"/>
              </w:rPr>
              <w:t>系</w:t>
            </w:r>
            <w:r>
              <w:rPr>
                <w:rFonts w:hint="eastAsia" w:ascii="仿宋" w:hAnsi="仿宋" w:eastAsia="仿宋" w:cs="Arial"/>
                <w:color w:val="auto"/>
                <w:sz w:val="24"/>
                <w:highlight w:val="none"/>
              </w:rPr>
              <w:t xml:space="preserve"> </w:t>
            </w:r>
            <w:r>
              <w:rPr>
                <w:rFonts w:ascii="仿宋" w:hAnsi="仿宋" w:eastAsia="仿宋" w:cs="Arial"/>
                <w:color w:val="auto"/>
                <w:sz w:val="24"/>
                <w:highlight w:val="none"/>
              </w:rPr>
              <w:t>人：</w:t>
            </w:r>
            <w:r>
              <w:rPr>
                <w:rFonts w:hint="eastAsia" w:ascii="仿宋" w:hAnsi="仿宋" w:eastAsia="仿宋" w:cs="Arial"/>
                <w:color w:val="auto"/>
                <w:sz w:val="24"/>
                <w:highlight w:val="none"/>
              </w:rPr>
              <w:t>张诗颖</w:t>
            </w:r>
          </w:p>
          <w:p w14:paraId="16515B48">
            <w:pPr>
              <w:spacing w:line="276" w:lineRule="auto"/>
              <w:rPr>
                <w:rFonts w:ascii="仿宋" w:hAnsi="仿宋" w:eastAsia="仿宋" w:cs="Arial"/>
                <w:color w:val="auto"/>
                <w:sz w:val="24"/>
                <w:highlight w:val="none"/>
              </w:rPr>
            </w:pPr>
            <w:r>
              <w:rPr>
                <w:rFonts w:ascii="仿宋" w:hAnsi="仿宋" w:eastAsia="仿宋" w:cs="Arial"/>
                <w:color w:val="auto"/>
                <w:sz w:val="24"/>
                <w:highlight w:val="none"/>
              </w:rPr>
              <w:t>联系电话：</w:t>
            </w:r>
            <w:r>
              <w:rPr>
                <w:rFonts w:hint="eastAsia" w:ascii="仿宋" w:hAnsi="仿宋" w:eastAsia="仿宋" w:cs="Arial"/>
                <w:color w:val="auto"/>
                <w:sz w:val="24"/>
                <w:highlight w:val="none"/>
              </w:rPr>
              <w:t>18758864492</w:t>
            </w:r>
          </w:p>
          <w:p w14:paraId="6C20FC82">
            <w:pPr>
              <w:spacing w:line="276" w:lineRule="auto"/>
              <w:rPr>
                <w:rFonts w:ascii="仿宋" w:hAnsi="仿宋" w:eastAsia="仿宋" w:cs="Arial"/>
                <w:color w:val="auto"/>
                <w:sz w:val="24"/>
                <w:highlight w:val="none"/>
              </w:rPr>
            </w:pPr>
            <w:r>
              <w:rPr>
                <w:rFonts w:hint="eastAsia" w:ascii="仿宋" w:hAnsi="仿宋" w:eastAsia="仿宋" w:cs="Arial"/>
                <w:color w:val="auto"/>
                <w:sz w:val="24"/>
                <w:highlight w:val="none"/>
              </w:rPr>
              <w:t>邮    箱：445926011@qq.com</w:t>
            </w:r>
          </w:p>
          <w:p w14:paraId="674D7400">
            <w:pPr>
              <w:spacing w:line="276" w:lineRule="auto"/>
              <w:rPr>
                <w:rFonts w:ascii="仿宋" w:hAnsi="仿宋" w:eastAsia="仿宋" w:cs="Arial"/>
                <w:color w:val="auto"/>
                <w:sz w:val="24"/>
                <w:highlight w:val="none"/>
              </w:rPr>
            </w:pPr>
            <w:r>
              <w:rPr>
                <w:rFonts w:ascii="仿宋" w:hAnsi="仿宋" w:eastAsia="仿宋" w:cs="Arial"/>
                <w:color w:val="auto"/>
                <w:sz w:val="24"/>
                <w:highlight w:val="none"/>
              </w:rPr>
              <w:t>地</w:t>
            </w:r>
            <w:r>
              <w:rPr>
                <w:rFonts w:hint="eastAsia" w:ascii="仿宋" w:hAnsi="仿宋" w:eastAsia="仿宋" w:cs="Arial"/>
                <w:color w:val="auto"/>
                <w:sz w:val="24"/>
                <w:highlight w:val="none"/>
              </w:rPr>
              <w:t xml:space="preserve">    </w:t>
            </w:r>
            <w:r>
              <w:rPr>
                <w:rFonts w:ascii="仿宋" w:hAnsi="仿宋" w:eastAsia="仿宋" w:cs="Arial"/>
                <w:color w:val="auto"/>
                <w:sz w:val="24"/>
                <w:highlight w:val="none"/>
              </w:rPr>
              <w:t>址：杭州市文晖路42号现代置业大厦西楼17</w:t>
            </w:r>
            <w:r>
              <w:rPr>
                <w:rFonts w:hint="eastAsia" w:ascii="仿宋" w:hAnsi="仿宋" w:eastAsia="仿宋" w:cs="Arial"/>
                <w:color w:val="auto"/>
                <w:sz w:val="24"/>
                <w:highlight w:val="none"/>
              </w:rPr>
              <w:t>-18</w:t>
            </w:r>
            <w:r>
              <w:rPr>
                <w:rFonts w:ascii="仿宋" w:hAnsi="仿宋" w:eastAsia="仿宋" w:cs="Arial"/>
                <w:color w:val="auto"/>
                <w:sz w:val="24"/>
                <w:highlight w:val="none"/>
              </w:rPr>
              <w:t>楼</w:t>
            </w:r>
          </w:p>
        </w:tc>
      </w:tr>
      <w:tr w14:paraId="1747D67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7263C9FF">
            <w:pPr>
              <w:spacing w:line="276" w:lineRule="auto"/>
              <w:jc w:val="center"/>
              <w:rPr>
                <w:rFonts w:hint="default" w:ascii="仿宋" w:hAnsi="仿宋" w:eastAsia="仿宋" w:cs="Arial"/>
                <w:color w:val="auto"/>
                <w:sz w:val="24"/>
                <w:highlight w:val="none"/>
                <w:lang w:val="en-US" w:eastAsia="zh-CN"/>
              </w:rPr>
            </w:pPr>
            <w:r>
              <w:rPr>
                <w:rFonts w:hint="eastAsia" w:ascii="仿宋" w:hAnsi="仿宋" w:eastAsia="仿宋" w:cs="Arial"/>
                <w:color w:val="auto"/>
                <w:sz w:val="24"/>
                <w:highlight w:val="none"/>
              </w:rPr>
              <w:t>1.2.</w:t>
            </w:r>
            <w:r>
              <w:rPr>
                <w:rFonts w:hint="eastAsia" w:ascii="仿宋" w:hAnsi="仿宋" w:eastAsia="仿宋" w:cs="Arial"/>
                <w:color w:val="auto"/>
                <w:sz w:val="24"/>
                <w:highlight w:val="none"/>
                <w:lang w:val="en-US" w:eastAsia="zh-CN"/>
              </w:rPr>
              <w:t>10</w:t>
            </w:r>
          </w:p>
        </w:tc>
        <w:tc>
          <w:tcPr>
            <w:tcW w:w="2694" w:type="dxa"/>
            <w:vAlign w:val="center"/>
          </w:tcPr>
          <w:p w14:paraId="6C7489B8">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采购方式</w:t>
            </w:r>
          </w:p>
        </w:tc>
        <w:tc>
          <w:tcPr>
            <w:tcW w:w="6662" w:type="dxa"/>
            <w:vAlign w:val="center"/>
          </w:tcPr>
          <w:p w14:paraId="2C193C97">
            <w:pPr>
              <w:spacing w:line="276" w:lineRule="auto"/>
              <w:rPr>
                <w:rFonts w:ascii="仿宋" w:hAnsi="仿宋" w:eastAsia="仿宋" w:cs="Arial"/>
                <w:b/>
                <w:color w:val="auto"/>
                <w:sz w:val="24"/>
                <w:highlight w:val="none"/>
              </w:rPr>
            </w:pPr>
            <w:r>
              <w:rPr>
                <w:rFonts w:hint="eastAsia" w:ascii="仿宋" w:hAnsi="仿宋" w:eastAsia="仿宋" w:cs="Arial"/>
                <w:b/>
                <w:color w:val="auto"/>
                <w:kern w:val="0"/>
                <w:sz w:val="24"/>
                <w:highlight w:val="none"/>
              </w:rPr>
              <w:t>竞争性磋商</w:t>
            </w:r>
            <w:r>
              <w:rPr>
                <w:rFonts w:hint="eastAsia" w:ascii="仿宋" w:hAnsi="仿宋" w:eastAsia="仿宋" w:cs="Arial"/>
                <w:color w:val="auto"/>
                <w:kern w:val="0"/>
                <w:sz w:val="24"/>
                <w:highlight w:val="none"/>
              </w:rPr>
              <w:t>（是指采购人、采购代理机构通过组建竞争性磋商小组与符合条件的供应商就采购货物、工程和服务事宜进行磋商，供应商按照磋商文件的要求提交响应文件和报价，采购人从磋商小组评审后提出的候选供应商名单中确定成交供应商的采购方式）。</w:t>
            </w:r>
          </w:p>
        </w:tc>
      </w:tr>
      <w:tr w14:paraId="76F8603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49DDE6A4">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1.3.1</w:t>
            </w:r>
          </w:p>
        </w:tc>
        <w:tc>
          <w:tcPr>
            <w:tcW w:w="2694" w:type="dxa"/>
            <w:vAlign w:val="center"/>
          </w:tcPr>
          <w:p w14:paraId="3034CA69">
            <w:pPr>
              <w:spacing w:line="276" w:lineRule="auto"/>
              <w:jc w:val="center"/>
              <w:rPr>
                <w:rFonts w:ascii="仿宋" w:hAnsi="仿宋" w:eastAsia="仿宋" w:cs="Arial"/>
                <w:color w:val="auto"/>
                <w:w w:val="90"/>
                <w:sz w:val="24"/>
                <w:highlight w:val="none"/>
              </w:rPr>
            </w:pPr>
            <w:r>
              <w:rPr>
                <w:rFonts w:hint="eastAsia" w:ascii="仿宋" w:hAnsi="仿宋" w:eastAsia="仿宋" w:cs="Arial"/>
                <w:color w:val="auto"/>
                <w:sz w:val="24"/>
                <w:highlight w:val="none"/>
              </w:rPr>
              <w:t>申请人资格要求</w:t>
            </w:r>
          </w:p>
        </w:tc>
        <w:tc>
          <w:tcPr>
            <w:tcW w:w="6662" w:type="dxa"/>
            <w:vAlign w:val="center"/>
          </w:tcPr>
          <w:p w14:paraId="1FA6D05F">
            <w:pPr>
              <w:spacing w:line="276" w:lineRule="auto"/>
              <w:rPr>
                <w:rFonts w:ascii="仿宋" w:hAnsi="仿宋" w:eastAsia="仿宋" w:cs="Arial"/>
                <w:b/>
                <w:color w:val="auto"/>
                <w:sz w:val="24"/>
                <w:highlight w:val="none"/>
              </w:rPr>
            </w:pPr>
            <w:r>
              <w:rPr>
                <w:rFonts w:hint="eastAsia" w:ascii="仿宋" w:hAnsi="仿宋" w:eastAsia="仿宋" w:cs="Arial"/>
                <w:b/>
                <w:color w:val="auto"/>
                <w:sz w:val="24"/>
                <w:highlight w:val="none"/>
              </w:rPr>
              <w:t>见《第一章 竞争性磋商公告》</w:t>
            </w:r>
          </w:p>
        </w:tc>
      </w:tr>
      <w:tr w14:paraId="702D6EA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18A4599E">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1.5.1</w:t>
            </w:r>
          </w:p>
        </w:tc>
        <w:tc>
          <w:tcPr>
            <w:tcW w:w="2694" w:type="dxa"/>
            <w:vAlign w:val="center"/>
          </w:tcPr>
          <w:p w14:paraId="35C21E4C">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磋商供应商的确定方式</w:t>
            </w:r>
          </w:p>
        </w:tc>
        <w:tc>
          <w:tcPr>
            <w:tcW w:w="6662" w:type="dxa"/>
            <w:vAlign w:val="center"/>
          </w:tcPr>
          <w:p w14:paraId="5FD538B0">
            <w:pPr>
              <w:spacing w:line="276" w:lineRule="auto"/>
              <w:rPr>
                <w:rFonts w:ascii="仿宋" w:hAnsi="仿宋" w:eastAsia="仿宋" w:cs="Arial"/>
                <w:color w:val="auto"/>
                <w:sz w:val="24"/>
                <w:highlight w:val="none"/>
              </w:rPr>
            </w:pPr>
            <w:r>
              <w:rPr>
                <w:rFonts w:hint="eastAsia" w:ascii="仿宋" w:hAnsi="仿宋" w:eastAsia="仿宋" w:cs="Arial"/>
                <w:b/>
                <w:color w:val="auto"/>
                <w:kern w:val="0"/>
                <w:sz w:val="24"/>
                <w:highlight w:val="none"/>
              </w:rPr>
              <w:t>公告形式邀请（发布竞争性磋商公告后登记确定）</w:t>
            </w:r>
          </w:p>
        </w:tc>
      </w:tr>
      <w:tr w14:paraId="0478E52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188969BB">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1.7.1</w:t>
            </w:r>
          </w:p>
        </w:tc>
        <w:tc>
          <w:tcPr>
            <w:tcW w:w="2694" w:type="dxa"/>
            <w:vAlign w:val="center"/>
          </w:tcPr>
          <w:p w14:paraId="3CD0D235">
            <w:pPr>
              <w:spacing w:line="276" w:lineRule="auto"/>
              <w:jc w:val="center"/>
              <w:rPr>
                <w:rFonts w:ascii="仿宋" w:hAnsi="仿宋" w:eastAsia="仿宋" w:cs="Arial"/>
                <w:color w:val="auto"/>
                <w:sz w:val="24"/>
                <w:highlight w:val="none"/>
              </w:rPr>
            </w:pPr>
            <w:r>
              <w:rPr>
                <w:rFonts w:ascii="仿宋" w:hAnsi="仿宋" w:eastAsia="仿宋" w:cs="Arial"/>
                <w:color w:val="auto"/>
                <w:sz w:val="24"/>
                <w:highlight w:val="none"/>
              </w:rPr>
              <w:t>联合体</w:t>
            </w:r>
            <w:r>
              <w:rPr>
                <w:rFonts w:hint="eastAsia" w:ascii="仿宋" w:hAnsi="仿宋" w:eastAsia="仿宋" w:cs="Arial"/>
                <w:color w:val="auto"/>
                <w:sz w:val="24"/>
                <w:highlight w:val="none"/>
              </w:rPr>
              <w:t>投标（响应）</w:t>
            </w:r>
          </w:p>
        </w:tc>
        <w:tc>
          <w:tcPr>
            <w:tcW w:w="6662" w:type="dxa"/>
            <w:vAlign w:val="center"/>
          </w:tcPr>
          <w:p w14:paraId="78DEA97A">
            <w:pPr>
              <w:spacing w:line="276" w:lineRule="auto"/>
              <w:rPr>
                <w:rFonts w:ascii="仿宋" w:hAnsi="仿宋" w:eastAsia="仿宋" w:cs="Arial"/>
                <w:b/>
                <w:color w:val="auto"/>
                <w:sz w:val="24"/>
                <w:highlight w:val="none"/>
              </w:rPr>
            </w:pPr>
            <w:r>
              <w:rPr>
                <w:rFonts w:hint="eastAsia" w:ascii="仿宋" w:hAnsi="仿宋" w:eastAsia="仿宋" w:cs="Arial"/>
                <w:b/>
                <w:color w:val="auto"/>
                <w:sz w:val="24"/>
                <w:highlight w:val="none"/>
              </w:rPr>
              <w:t>不接受</w:t>
            </w:r>
          </w:p>
        </w:tc>
      </w:tr>
      <w:tr w14:paraId="6581F3B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22F87A89">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1.8.1</w:t>
            </w:r>
          </w:p>
        </w:tc>
        <w:tc>
          <w:tcPr>
            <w:tcW w:w="2694" w:type="dxa"/>
            <w:vAlign w:val="center"/>
          </w:tcPr>
          <w:p w14:paraId="3406AD47">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进口产品投标（响应）</w:t>
            </w:r>
          </w:p>
        </w:tc>
        <w:tc>
          <w:tcPr>
            <w:tcW w:w="6662" w:type="dxa"/>
            <w:vAlign w:val="center"/>
          </w:tcPr>
          <w:p w14:paraId="0600F160">
            <w:pPr>
              <w:spacing w:line="276" w:lineRule="auto"/>
              <w:rPr>
                <w:rFonts w:ascii="仿宋" w:hAnsi="仿宋" w:eastAsia="仿宋" w:cs="Arial"/>
                <w:b/>
                <w:color w:val="auto"/>
                <w:sz w:val="24"/>
                <w:highlight w:val="none"/>
              </w:rPr>
            </w:pPr>
            <w:r>
              <w:rPr>
                <w:rFonts w:hint="eastAsia" w:ascii="仿宋" w:hAnsi="仿宋" w:eastAsia="仿宋" w:cs="Arial"/>
                <w:b/>
                <w:color w:val="auto"/>
                <w:sz w:val="24"/>
                <w:highlight w:val="none"/>
              </w:rPr>
              <w:t>不适用</w:t>
            </w:r>
          </w:p>
        </w:tc>
      </w:tr>
      <w:tr w14:paraId="44C1A42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1A065886">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1.11.1</w:t>
            </w:r>
          </w:p>
        </w:tc>
        <w:tc>
          <w:tcPr>
            <w:tcW w:w="2694" w:type="dxa"/>
            <w:vAlign w:val="center"/>
          </w:tcPr>
          <w:p w14:paraId="0BB411FB">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统一现场勘查</w:t>
            </w:r>
          </w:p>
        </w:tc>
        <w:tc>
          <w:tcPr>
            <w:tcW w:w="6662" w:type="dxa"/>
            <w:vAlign w:val="center"/>
          </w:tcPr>
          <w:p w14:paraId="397EF5C6">
            <w:pPr>
              <w:spacing w:line="276" w:lineRule="auto"/>
              <w:jc w:val="left"/>
              <w:rPr>
                <w:rFonts w:ascii="仿宋" w:hAnsi="仿宋" w:eastAsia="仿宋" w:cs="Arial"/>
                <w:b/>
                <w:color w:val="auto"/>
                <w:sz w:val="24"/>
                <w:highlight w:val="none"/>
              </w:rPr>
            </w:pPr>
            <w:r>
              <w:rPr>
                <w:rFonts w:hint="eastAsia" w:ascii="仿宋" w:hAnsi="仿宋" w:eastAsia="仿宋" w:cs="Arial"/>
                <w:b/>
                <w:color w:val="auto"/>
                <w:sz w:val="24"/>
                <w:highlight w:val="none"/>
              </w:rPr>
              <w:t>不组织</w:t>
            </w:r>
          </w:p>
        </w:tc>
      </w:tr>
      <w:tr w14:paraId="1ACAD0F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2AED93C3">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1.12.1</w:t>
            </w:r>
          </w:p>
        </w:tc>
        <w:tc>
          <w:tcPr>
            <w:tcW w:w="2694" w:type="dxa"/>
            <w:vAlign w:val="center"/>
          </w:tcPr>
          <w:p w14:paraId="6DD311C8">
            <w:pPr>
              <w:spacing w:line="276" w:lineRule="auto"/>
              <w:jc w:val="center"/>
              <w:rPr>
                <w:rFonts w:ascii="仿宋" w:hAnsi="仿宋" w:eastAsia="仿宋" w:cs="Arial"/>
                <w:color w:val="auto"/>
                <w:w w:val="90"/>
                <w:sz w:val="24"/>
                <w:highlight w:val="none"/>
              </w:rPr>
            </w:pPr>
            <w:r>
              <w:rPr>
                <w:rFonts w:hint="eastAsia" w:ascii="仿宋" w:hAnsi="仿宋" w:eastAsia="仿宋" w:cs="Arial"/>
                <w:color w:val="auto"/>
                <w:w w:val="90"/>
                <w:sz w:val="24"/>
                <w:highlight w:val="none"/>
              </w:rPr>
              <w:t>磋商</w:t>
            </w:r>
            <w:r>
              <w:rPr>
                <w:rFonts w:ascii="仿宋" w:hAnsi="仿宋" w:eastAsia="仿宋" w:cs="Arial"/>
                <w:color w:val="auto"/>
                <w:w w:val="90"/>
                <w:sz w:val="24"/>
                <w:highlight w:val="none"/>
              </w:rPr>
              <w:t>前</w:t>
            </w:r>
            <w:r>
              <w:rPr>
                <w:rFonts w:hint="eastAsia" w:ascii="仿宋" w:hAnsi="仿宋" w:eastAsia="仿宋" w:cs="Arial"/>
                <w:color w:val="auto"/>
                <w:w w:val="90"/>
                <w:sz w:val="24"/>
                <w:highlight w:val="none"/>
              </w:rPr>
              <w:t>答疑会时间、地点</w:t>
            </w:r>
          </w:p>
        </w:tc>
        <w:tc>
          <w:tcPr>
            <w:tcW w:w="6662" w:type="dxa"/>
            <w:vAlign w:val="center"/>
          </w:tcPr>
          <w:p w14:paraId="1B6C79E7">
            <w:pPr>
              <w:spacing w:line="276" w:lineRule="auto"/>
              <w:rPr>
                <w:rFonts w:ascii="仿宋" w:hAnsi="仿宋" w:eastAsia="仿宋" w:cs="Arial"/>
                <w:b/>
                <w:color w:val="auto"/>
                <w:sz w:val="24"/>
                <w:highlight w:val="none"/>
              </w:rPr>
            </w:pPr>
            <w:r>
              <w:rPr>
                <w:rFonts w:ascii="仿宋" w:hAnsi="仿宋" w:eastAsia="仿宋" w:cs="Arial"/>
                <w:b/>
                <w:color w:val="auto"/>
                <w:sz w:val="24"/>
                <w:highlight w:val="none"/>
              </w:rPr>
              <w:t>不召开</w:t>
            </w:r>
          </w:p>
        </w:tc>
      </w:tr>
      <w:tr w14:paraId="6C76C14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7C54C995">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1.13</w:t>
            </w:r>
          </w:p>
        </w:tc>
        <w:tc>
          <w:tcPr>
            <w:tcW w:w="2694" w:type="dxa"/>
            <w:vAlign w:val="center"/>
          </w:tcPr>
          <w:p w14:paraId="3ACBFC1F">
            <w:pPr>
              <w:spacing w:line="276" w:lineRule="auto"/>
              <w:jc w:val="center"/>
              <w:rPr>
                <w:rFonts w:ascii="仿宋" w:hAnsi="仿宋" w:eastAsia="仿宋" w:cs="Arial"/>
                <w:color w:val="auto"/>
                <w:w w:val="90"/>
                <w:sz w:val="24"/>
                <w:highlight w:val="none"/>
              </w:rPr>
            </w:pPr>
            <w:r>
              <w:rPr>
                <w:rFonts w:hint="eastAsia" w:ascii="仿宋" w:hAnsi="仿宋" w:eastAsia="仿宋" w:cs="Arial"/>
                <w:color w:val="auto"/>
                <w:w w:val="90"/>
                <w:sz w:val="24"/>
                <w:highlight w:val="none"/>
              </w:rPr>
              <w:t>关联供应商共同参加同一合同项下磋商活动的限制</w:t>
            </w:r>
          </w:p>
        </w:tc>
        <w:tc>
          <w:tcPr>
            <w:tcW w:w="6662" w:type="dxa"/>
            <w:vAlign w:val="center"/>
          </w:tcPr>
          <w:p w14:paraId="5A6F4B3D">
            <w:pPr>
              <w:spacing w:line="276" w:lineRule="auto"/>
              <w:rPr>
                <w:rFonts w:ascii="仿宋" w:hAnsi="仿宋" w:eastAsia="仿宋" w:cs="Arial"/>
                <w:b/>
                <w:color w:val="auto"/>
                <w:sz w:val="24"/>
                <w:highlight w:val="none"/>
              </w:rPr>
            </w:pPr>
            <w:r>
              <w:rPr>
                <w:rFonts w:hint="eastAsia" w:ascii="仿宋" w:hAnsi="仿宋" w:eastAsia="仿宋" w:cs="Arial"/>
                <w:b/>
                <w:color w:val="auto"/>
                <w:sz w:val="24"/>
                <w:highlight w:val="none"/>
              </w:rPr>
              <w:t>有（详见本章第1.13款）</w:t>
            </w:r>
          </w:p>
        </w:tc>
      </w:tr>
      <w:tr w14:paraId="11DD8FF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152F5F39">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1.15.1</w:t>
            </w:r>
          </w:p>
        </w:tc>
        <w:tc>
          <w:tcPr>
            <w:tcW w:w="2694" w:type="dxa"/>
            <w:vAlign w:val="center"/>
          </w:tcPr>
          <w:p w14:paraId="4D421E2A">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转包、</w:t>
            </w:r>
            <w:r>
              <w:rPr>
                <w:rFonts w:ascii="仿宋" w:hAnsi="仿宋" w:eastAsia="仿宋" w:cs="Arial"/>
                <w:color w:val="auto"/>
                <w:sz w:val="24"/>
                <w:highlight w:val="none"/>
              </w:rPr>
              <w:t>分包</w:t>
            </w:r>
          </w:p>
        </w:tc>
        <w:tc>
          <w:tcPr>
            <w:tcW w:w="6662" w:type="dxa"/>
            <w:vAlign w:val="center"/>
          </w:tcPr>
          <w:p w14:paraId="6533EC78">
            <w:pPr>
              <w:spacing w:line="276" w:lineRule="auto"/>
              <w:rPr>
                <w:rFonts w:ascii="仿宋" w:hAnsi="仿宋" w:eastAsia="仿宋" w:cs="Arial"/>
                <w:b/>
                <w:color w:val="auto"/>
                <w:sz w:val="24"/>
                <w:highlight w:val="none"/>
              </w:rPr>
            </w:pPr>
            <w:r>
              <w:rPr>
                <w:rFonts w:hint="eastAsia" w:ascii="仿宋" w:hAnsi="仿宋" w:eastAsia="仿宋" w:cs="Arial"/>
                <w:b/>
                <w:color w:val="auto"/>
                <w:sz w:val="24"/>
                <w:highlight w:val="none"/>
              </w:rPr>
              <w:t>不允许</w:t>
            </w:r>
          </w:p>
        </w:tc>
      </w:tr>
      <w:tr w14:paraId="6DFBA16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0BB1ED3A">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2.1.1</w:t>
            </w:r>
          </w:p>
        </w:tc>
        <w:tc>
          <w:tcPr>
            <w:tcW w:w="2694" w:type="dxa"/>
            <w:vAlign w:val="center"/>
          </w:tcPr>
          <w:p w14:paraId="01C34ED9">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是否专门面向</w:t>
            </w:r>
          </w:p>
          <w:p w14:paraId="20DC88EF">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中小企业采购</w:t>
            </w:r>
          </w:p>
        </w:tc>
        <w:tc>
          <w:tcPr>
            <w:tcW w:w="6662" w:type="dxa"/>
            <w:vAlign w:val="center"/>
          </w:tcPr>
          <w:p w14:paraId="4AF86E1A">
            <w:pPr>
              <w:spacing w:line="276" w:lineRule="auto"/>
              <w:rPr>
                <w:rFonts w:ascii="仿宋" w:hAnsi="仿宋" w:eastAsia="仿宋" w:cs="Arial"/>
                <w:b/>
                <w:color w:val="auto"/>
                <w:sz w:val="24"/>
                <w:highlight w:val="none"/>
              </w:rPr>
            </w:pPr>
            <w:r>
              <w:rPr>
                <w:rFonts w:hint="eastAsia" w:ascii="仿宋" w:hAnsi="仿宋" w:eastAsia="仿宋" w:cs="Arial"/>
                <w:b/>
                <w:color w:val="auto"/>
                <w:sz w:val="24"/>
                <w:highlight w:val="none"/>
              </w:rPr>
              <w:t>是</w:t>
            </w:r>
          </w:p>
        </w:tc>
      </w:tr>
      <w:tr w14:paraId="7A8BF2F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3B36F0B8">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2.1.2</w:t>
            </w:r>
          </w:p>
        </w:tc>
        <w:tc>
          <w:tcPr>
            <w:tcW w:w="2694" w:type="dxa"/>
            <w:vAlign w:val="center"/>
          </w:tcPr>
          <w:p w14:paraId="623A9463">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 xml:space="preserve"> 本项目中小企业划分标准所属行业</w:t>
            </w:r>
          </w:p>
        </w:tc>
        <w:tc>
          <w:tcPr>
            <w:tcW w:w="6662" w:type="dxa"/>
            <w:vAlign w:val="center"/>
          </w:tcPr>
          <w:p w14:paraId="735B0A9A">
            <w:pPr>
              <w:spacing w:line="276" w:lineRule="auto"/>
              <w:rPr>
                <w:rFonts w:hint="default" w:ascii="仿宋" w:hAnsi="仿宋" w:eastAsia="仿宋" w:cs="Arial"/>
                <w:b/>
                <w:color w:val="auto"/>
                <w:sz w:val="24"/>
                <w:highlight w:val="none"/>
                <w:lang w:val="en-US" w:eastAsia="zh-CN"/>
              </w:rPr>
            </w:pPr>
            <w:r>
              <w:rPr>
                <w:rFonts w:hint="eastAsia" w:ascii="仿宋" w:hAnsi="仿宋" w:eastAsia="仿宋" w:cs="Arial"/>
                <w:b/>
                <w:color w:val="auto"/>
                <w:sz w:val="24"/>
                <w:highlight w:val="none"/>
                <w:lang w:val="en-US" w:eastAsia="zh-CN"/>
              </w:rPr>
              <w:t>其他未列明行业</w:t>
            </w:r>
          </w:p>
        </w:tc>
      </w:tr>
      <w:tr w14:paraId="524A5F5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7F8EC815">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2.2</w:t>
            </w:r>
          </w:p>
        </w:tc>
        <w:tc>
          <w:tcPr>
            <w:tcW w:w="2694" w:type="dxa"/>
            <w:vAlign w:val="center"/>
          </w:tcPr>
          <w:p w14:paraId="034827A2">
            <w:pPr>
              <w:spacing w:line="276" w:lineRule="auto"/>
              <w:jc w:val="center"/>
              <w:rPr>
                <w:rFonts w:ascii="仿宋" w:hAnsi="仿宋" w:eastAsia="仿宋"/>
                <w:color w:val="auto"/>
                <w:sz w:val="24"/>
                <w:highlight w:val="none"/>
              </w:rPr>
            </w:pPr>
            <w:r>
              <w:rPr>
                <w:rFonts w:hint="eastAsia" w:ascii="仿宋" w:hAnsi="仿宋" w:eastAsia="仿宋"/>
                <w:color w:val="auto"/>
                <w:sz w:val="24"/>
                <w:highlight w:val="none"/>
              </w:rPr>
              <w:t>是否落实小、微企业</w:t>
            </w:r>
          </w:p>
          <w:p w14:paraId="7E0E0AD1">
            <w:pPr>
              <w:spacing w:line="276" w:lineRule="auto"/>
              <w:jc w:val="center"/>
              <w:rPr>
                <w:rFonts w:ascii="仿宋" w:hAnsi="仿宋" w:eastAsia="仿宋" w:cs="Arial"/>
                <w:color w:val="auto"/>
                <w:sz w:val="24"/>
                <w:highlight w:val="none"/>
              </w:rPr>
            </w:pPr>
            <w:r>
              <w:rPr>
                <w:rFonts w:hint="eastAsia" w:ascii="仿宋" w:hAnsi="仿宋" w:eastAsia="仿宋"/>
                <w:color w:val="auto"/>
                <w:sz w:val="24"/>
                <w:highlight w:val="none"/>
              </w:rPr>
              <w:t>价格扣除扶持政策</w:t>
            </w:r>
          </w:p>
        </w:tc>
        <w:tc>
          <w:tcPr>
            <w:tcW w:w="6662" w:type="dxa"/>
            <w:vAlign w:val="center"/>
          </w:tcPr>
          <w:p w14:paraId="3210E6D9">
            <w:pPr>
              <w:spacing w:line="276" w:lineRule="auto"/>
              <w:rPr>
                <w:rFonts w:ascii="仿宋" w:hAnsi="仿宋" w:eastAsia="仿宋" w:cs="Arial"/>
                <w:b/>
                <w:color w:val="auto"/>
                <w:sz w:val="24"/>
                <w:highlight w:val="none"/>
              </w:rPr>
            </w:pPr>
            <w:r>
              <w:rPr>
                <w:rFonts w:hint="eastAsia" w:ascii="仿宋" w:hAnsi="仿宋" w:eastAsia="仿宋" w:cs="Arial"/>
                <w:b/>
                <w:bCs/>
                <w:color w:val="auto"/>
                <w:sz w:val="24"/>
                <w:highlight w:val="none"/>
              </w:rPr>
              <w:t>否</w:t>
            </w:r>
          </w:p>
        </w:tc>
      </w:tr>
      <w:tr w14:paraId="7ABBDBB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44ED6653">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2.3</w:t>
            </w:r>
          </w:p>
        </w:tc>
        <w:tc>
          <w:tcPr>
            <w:tcW w:w="2694" w:type="dxa"/>
            <w:vAlign w:val="center"/>
          </w:tcPr>
          <w:p w14:paraId="28DD4564">
            <w:pPr>
              <w:spacing w:line="276" w:lineRule="auto"/>
              <w:jc w:val="center"/>
              <w:rPr>
                <w:rFonts w:ascii="仿宋" w:hAnsi="仿宋" w:eastAsia="仿宋" w:cs="Arial"/>
                <w:color w:val="auto"/>
                <w:sz w:val="24"/>
                <w:highlight w:val="none"/>
              </w:rPr>
            </w:pPr>
            <w:r>
              <w:rPr>
                <w:rFonts w:hint="eastAsia" w:ascii="仿宋" w:hAnsi="仿宋" w:eastAsia="仿宋"/>
                <w:color w:val="auto"/>
                <w:sz w:val="24"/>
                <w:highlight w:val="none"/>
              </w:rPr>
              <w:t>是否落实监狱企业、残疾人福利性单位价格扣除扶持政策</w:t>
            </w:r>
          </w:p>
        </w:tc>
        <w:tc>
          <w:tcPr>
            <w:tcW w:w="6662" w:type="dxa"/>
            <w:vAlign w:val="center"/>
          </w:tcPr>
          <w:p w14:paraId="58E0E9E0">
            <w:pPr>
              <w:spacing w:line="276" w:lineRule="auto"/>
              <w:rPr>
                <w:rFonts w:ascii="仿宋" w:hAnsi="仿宋" w:eastAsia="仿宋" w:cs="Arial"/>
                <w:b/>
                <w:color w:val="auto"/>
                <w:sz w:val="24"/>
                <w:highlight w:val="none"/>
              </w:rPr>
            </w:pPr>
            <w:r>
              <w:rPr>
                <w:rFonts w:hint="eastAsia" w:ascii="仿宋" w:hAnsi="仿宋" w:eastAsia="仿宋" w:cs="Arial"/>
                <w:b/>
                <w:color w:val="auto"/>
                <w:sz w:val="24"/>
                <w:highlight w:val="none"/>
              </w:rPr>
              <w:t>否</w:t>
            </w:r>
          </w:p>
        </w:tc>
      </w:tr>
      <w:tr w14:paraId="5F73D37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0261E3A1">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3.2.1</w:t>
            </w:r>
          </w:p>
        </w:tc>
        <w:tc>
          <w:tcPr>
            <w:tcW w:w="2694" w:type="dxa"/>
            <w:vAlign w:val="center"/>
          </w:tcPr>
          <w:p w14:paraId="0EFE9B12">
            <w:pPr>
              <w:spacing w:line="276" w:lineRule="auto"/>
              <w:jc w:val="center"/>
              <w:rPr>
                <w:rFonts w:ascii="仿宋" w:hAnsi="仿宋" w:eastAsia="仿宋" w:cs="Arial"/>
                <w:b/>
                <w:color w:val="auto"/>
                <w:sz w:val="24"/>
                <w:highlight w:val="none"/>
              </w:rPr>
            </w:pPr>
            <w:r>
              <w:rPr>
                <w:rFonts w:ascii="仿宋" w:hAnsi="仿宋" w:eastAsia="仿宋" w:cs="Arial"/>
                <w:color w:val="auto"/>
                <w:sz w:val="24"/>
                <w:highlight w:val="none"/>
              </w:rPr>
              <w:t>磋商文件</w:t>
            </w:r>
            <w:r>
              <w:rPr>
                <w:rFonts w:hint="eastAsia" w:ascii="仿宋" w:hAnsi="仿宋" w:eastAsia="仿宋" w:cs="Arial"/>
                <w:color w:val="auto"/>
                <w:sz w:val="24"/>
                <w:highlight w:val="none"/>
              </w:rPr>
              <w:t>提</w:t>
            </w:r>
            <w:r>
              <w:rPr>
                <w:rFonts w:ascii="仿宋" w:hAnsi="仿宋" w:eastAsia="仿宋" w:cs="Arial"/>
                <w:color w:val="auto"/>
                <w:sz w:val="24"/>
                <w:highlight w:val="none"/>
              </w:rPr>
              <w:t>疑截止时间</w:t>
            </w:r>
          </w:p>
        </w:tc>
        <w:tc>
          <w:tcPr>
            <w:tcW w:w="6662" w:type="dxa"/>
            <w:vAlign w:val="center"/>
          </w:tcPr>
          <w:p w14:paraId="38CDE511">
            <w:pPr>
              <w:numPr>
                <w:ilvl w:val="0"/>
                <w:numId w:val="0"/>
              </w:numPr>
              <w:spacing w:line="276" w:lineRule="auto"/>
              <w:rPr>
                <w:rFonts w:ascii="仿宋" w:hAnsi="仿宋" w:eastAsia="仿宋" w:cs="Arial"/>
                <w:b/>
                <w:color w:val="auto"/>
                <w:sz w:val="24"/>
                <w:highlight w:val="none"/>
              </w:rPr>
            </w:pPr>
            <w:r>
              <w:rPr>
                <w:rFonts w:hint="eastAsia" w:ascii="仿宋" w:hAnsi="仿宋" w:eastAsia="仿宋" w:cs="Arial"/>
                <w:b/>
                <w:color w:val="auto"/>
                <w:sz w:val="24"/>
                <w:highlight w:val="none"/>
                <w:lang w:val="en-US" w:eastAsia="zh-CN"/>
              </w:rPr>
              <w:t>2024年06月18日</w:t>
            </w:r>
            <w:r>
              <w:rPr>
                <w:rFonts w:hint="eastAsia" w:ascii="仿宋" w:hAnsi="仿宋" w:eastAsia="仿宋" w:cs="Arial"/>
                <w:b/>
                <w:color w:val="auto"/>
                <w:sz w:val="24"/>
                <w:highlight w:val="none"/>
              </w:rPr>
              <w:t xml:space="preserve"> ，17 :00</w:t>
            </w:r>
          </w:p>
        </w:tc>
      </w:tr>
      <w:tr w14:paraId="006C77C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4B82BAC4">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4.1.1</w:t>
            </w:r>
          </w:p>
        </w:tc>
        <w:tc>
          <w:tcPr>
            <w:tcW w:w="2694" w:type="dxa"/>
            <w:vAlign w:val="center"/>
          </w:tcPr>
          <w:p w14:paraId="37F08290">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磋商响应文件的形式</w:t>
            </w:r>
          </w:p>
        </w:tc>
        <w:tc>
          <w:tcPr>
            <w:tcW w:w="6662" w:type="dxa"/>
            <w:vAlign w:val="center"/>
          </w:tcPr>
          <w:p w14:paraId="38F3FE39">
            <w:pPr>
              <w:spacing w:line="276" w:lineRule="auto"/>
              <w:rPr>
                <w:rFonts w:ascii="仿宋" w:hAnsi="仿宋" w:eastAsia="仿宋" w:cs="Arial"/>
                <w:b/>
                <w:color w:val="auto"/>
                <w:sz w:val="24"/>
                <w:highlight w:val="none"/>
                <w:u w:val="single"/>
              </w:rPr>
            </w:pPr>
            <w:r>
              <w:rPr>
                <w:rFonts w:hint="eastAsia" w:ascii="仿宋" w:hAnsi="仿宋" w:eastAsia="仿宋" w:cs="Arial"/>
                <w:b/>
                <w:color w:val="auto"/>
                <w:sz w:val="24"/>
                <w:highlight w:val="none"/>
              </w:rPr>
              <w:t>纸质文件，线下响应</w:t>
            </w:r>
          </w:p>
        </w:tc>
      </w:tr>
      <w:tr w14:paraId="20A2E02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34F719CF">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4.2.1</w:t>
            </w:r>
          </w:p>
        </w:tc>
        <w:tc>
          <w:tcPr>
            <w:tcW w:w="2694" w:type="dxa"/>
            <w:vAlign w:val="center"/>
          </w:tcPr>
          <w:p w14:paraId="62EB8B8E">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磋商响应文件的组成</w:t>
            </w:r>
          </w:p>
        </w:tc>
        <w:tc>
          <w:tcPr>
            <w:tcW w:w="6662" w:type="dxa"/>
            <w:vAlign w:val="center"/>
          </w:tcPr>
          <w:p w14:paraId="5773B135">
            <w:pPr>
              <w:spacing w:line="276" w:lineRule="auto"/>
              <w:rPr>
                <w:rFonts w:ascii="仿宋" w:hAnsi="仿宋" w:eastAsia="MS Mincho" w:cs="MS Mincho"/>
                <w:b/>
                <w:color w:val="auto"/>
                <w:sz w:val="24"/>
                <w:highlight w:val="none"/>
              </w:rPr>
            </w:pPr>
            <w:r>
              <w:rPr>
                <w:rFonts w:ascii="仿宋" w:hAnsi="仿宋" w:eastAsia="仿宋" w:cs="Arial"/>
                <w:b/>
                <w:color w:val="auto"/>
                <w:sz w:val="24"/>
                <w:highlight w:val="none"/>
                <w:u w:val="single"/>
              </w:rPr>
              <w:t>完整的《</w:t>
            </w:r>
            <w:r>
              <w:rPr>
                <w:rFonts w:hint="eastAsia" w:ascii="仿宋" w:hAnsi="仿宋" w:eastAsia="仿宋" w:cs="Arial"/>
                <w:b/>
                <w:color w:val="auto"/>
                <w:sz w:val="24"/>
                <w:highlight w:val="none"/>
                <w:u w:val="single"/>
              </w:rPr>
              <w:t>磋商响应</w:t>
            </w:r>
            <w:r>
              <w:rPr>
                <w:rFonts w:ascii="仿宋" w:hAnsi="仿宋" w:eastAsia="仿宋" w:cs="Arial"/>
                <w:b/>
                <w:color w:val="auto"/>
                <w:sz w:val="24"/>
                <w:highlight w:val="none"/>
                <w:u w:val="single"/>
              </w:rPr>
              <w:t>文件》由</w:t>
            </w:r>
            <w:r>
              <w:rPr>
                <w:rFonts w:hint="eastAsia" w:ascii="仿宋" w:hAnsi="仿宋" w:eastAsia="仿宋" w:cs="Arial"/>
                <w:b/>
                <w:color w:val="auto"/>
                <w:sz w:val="24"/>
                <w:highlight w:val="none"/>
                <w:u w:val="single"/>
              </w:rPr>
              <w:t>资信技术文件</w:t>
            </w:r>
            <w:r>
              <w:rPr>
                <w:rFonts w:ascii="仿宋" w:hAnsi="仿宋" w:eastAsia="仿宋" w:cs="Arial"/>
                <w:b/>
                <w:color w:val="auto"/>
                <w:sz w:val="24"/>
                <w:highlight w:val="none"/>
                <w:u w:val="single"/>
              </w:rPr>
              <w:t>和报价文件</w:t>
            </w:r>
            <w:r>
              <w:rPr>
                <w:rFonts w:hint="eastAsia" w:ascii="仿宋" w:hAnsi="仿宋" w:eastAsia="仿宋" w:cs="Arial"/>
                <w:b/>
                <w:color w:val="auto"/>
                <w:sz w:val="24"/>
                <w:highlight w:val="none"/>
                <w:u w:val="single"/>
              </w:rPr>
              <w:t>二</w:t>
            </w:r>
            <w:r>
              <w:rPr>
                <w:rFonts w:ascii="仿宋" w:hAnsi="仿宋" w:eastAsia="仿宋" w:cs="Arial"/>
                <w:b/>
                <w:color w:val="auto"/>
                <w:sz w:val="24"/>
                <w:highlight w:val="none"/>
                <w:u w:val="single"/>
              </w:rPr>
              <w:t>个部分组成</w:t>
            </w:r>
            <w:r>
              <w:rPr>
                <w:rFonts w:hint="eastAsia" w:ascii="仿宋" w:hAnsi="仿宋" w:eastAsia="仿宋" w:cs="Arial"/>
                <w:color w:val="auto"/>
                <w:sz w:val="24"/>
                <w:highlight w:val="none"/>
              </w:rPr>
              <w:t>（具体组成内容详见本章4.2.2磋商响应文件内容组成表）。</w:t>
            </w:r>
          </w:p>
        </w:tc>
      </w:tr>
      <w:tr w14:paraId="1D988E2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203" w:hRule="atLeast"/>
        </w:trPr>
        <w:tc>
          <w:tcPr>
            <w:tcW w:w="992" w:type="dxa"/>
            <w:vAlign w:val="center"/>
          </w:tcPr>
          <w:p w14:paraId="2360739A">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4.4.1</w:t>
            </w:r>
          </w:p>
        </w:tc>
        <w:tc>
          <w:tcPr>
            <w:tcW w:w="2694" w:type="dxa"/>
            <w:vAlign w:val="center"/>
          </w:tcPr>
          <w:p w14:paraId="37A5CF17">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磋商响应文件的份数</w:t>
            </w:r>
          </w:p>
        </w:tc>
        <w:tc>
          <w:tcPr>
            <w:tcW w:w="6662" w:type="dxa"/>
            <w:vAlign w:val="center"/>
          </w:tcPr>
          <w:p w14:paraId="66732EC7">
            <w:pPr>
              <w:spacing w:line="276" w:lineRule="auto"/>
              <w:rPr>
                <w:color w:val="auto"/>
                <w:highlight w:val="none"/>
              </w:rPr>
            </w:pPr>
            <w:r>
              <w:rPr>
                <w:rFonts w:hint="eastAsia" w:ascii="仿宋" w:hAnsi="仿宋" w:eastAsia="仿宋" w:cs="Arial"/>
                <w:color w:val="auto"/>
                <w:sz w:val="24"/>
                <w:highlight w:val="none"/>
              </w:rPr>
              <w:t xml:space="preserve">正本一份、副本三份 </w:t>
            </w:r>
            <w:r>
              <w:rPr>
                <w:rFonts w:hint="eastAsia" w:ascii="仿宋" w:hAnsi="仿宋" w:eastAsia="仿宋" w:cs="Arial"/>
                <w:b/>
                <w:bCs/>
                <w:color w:val="auto"/>
                <w:sz w:val="24"/>
                <w:highlight w:val="none"/>
                <w:u w:val="single"/>
              </w:rPr>
              <w:t>同时提供电子响应文件（U盘或光盘形式，电子响应文件须为签字且加盖公章后的完整纸质响应文件正本的PDF彩色扫描件，文件扩展名为.pdf）</w:t>
            </w:r>
            <w:r>
              <w:rPr>
                <w:rFonts w:hint="eastAsia" w:ascii="仿宋" w:hAnsi="仿宋" w:eastAsia="仿宋" w:cs="Arial"/>
                <w:color w:val="auto"/>
                <w:sz w:val="24"/>
                <w:highlight w:val="none"/>
              </w:rPr>
              <w:t>。</w:t>
            </w:r>
          </w:p>
        </w:tc>
      </w:tr>
      <w:tr w14:paraId="7D2CB3A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1161" w:hRule="atLeast"/>
        </w:trPr>
        <w:tc>
          <w:tcPr>
            <w:tcW w:w="992" w:type="dxa"/>
            <w:vAlign w:val="center"/>
          </w:tcPr>
          <w:p w14:paraId="545A3C88">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4.4.2</w:t>
            </w:r>
          </w:p>
        </w:tc>
        <w:tc>
          <w:tcPr>
            <w:tcW w:w="2694" w:type="dxa"/>
            <w:vAlign w:val="center"/>
          </w:tcPr>
          <w:p w14:paraId="5521293D">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磋商响应文件的装订要求</w:t>
            </w:r>
          </w:p>
        </w:tc>
        <w:tc>
          <w:tcPr>
            <w:tcW w:w="6662" w:type="dxa"/>
            <w:vAlign w:val="center"/>
          </w:tcPr>
          <w:p w14:paraId="01147A14">
            <w:pPr>
              <w:pStyle w:val="34"/>
              <w:ind w:firstLine="0" w:firstLineChars="0"/>
              <w:rPr>
                <w:rFonts w:ascii="仿宋" w:hAnsi="仿宋" w:eastAsia="仿宋" w:cs="Arial"/>
                <w:b/>
                <w:bCs/>
                <w:color w:val="auto"/>
                <w:sz w:val="24"/>
                <w:highlight w:val="none"/>
                <w:u w:val="single"/>
              </w:rPr>
            </w:pPr>
            <w:r>
              <w:rPr>
                <w:rFonts w:hint="eastAsia" w:ascii="仿宋" w:hAnsi="仿宋" w:eastAsia="仿宋" w:cs="Arial"/>
                <w:b/>
                <w:bCs/>
                <w:color w:val="auto"/>
                <w:sz w:val="24"/>
                <w:highlight w:val="none"/>
                <w:u w:val="single"/>
              </w:rPr>
              <w:t>“资信技术文件”与“报价文件”分开装订；</w:t>
            </w:r>
          </w:p>
          <w:p w14:paraId="1E7BCD3B">
            <w:pPr>
              <w:pStyle w:val="34"/>
              <w:ind w:firstLine="0" w:firstLineChars="0"/>
              <w:rPr>
                <w:rFonts w:ascii="仿宋" w:hAnsi="仿宋" w:eastAsia="仿宋" w:cs="Arial"/>
                <w:b/>
                <w:bCs/>
                <w:color w:val="auto"/>
                <w:sz w:val="24"/>
                <w:highlight w:val="none"/>
                <w:u w:val="single"/>
              </w:rPr>
            </w:pPr>
            <w:r>
              <w:rPr>
                <w:rFonts w:hint="eastAsia" w:ascii="仿宋" w:hAnsi="仿宋" w:eastAsia="仿宋" w:cs="Arial"/>
                <w:b/>
                <w:bCs/>
                <w:color w:val="auto"/>
                <w:sz w:val="24"/>
                <w:highlight w:val="none"/>
                <w:u w:val="single"/>
              </w:rPr>
              <w:t>响应文件正本与副本分别装订成册，采用胶装（粘贴方式装订），不得采用活页夹等可随时拆换的方式装订。</w:t>
            </w:r>
          </w:p>
        </w:tc>
      </w:tr>
      <w:tr w14:paraId="6A48749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6" w:hRule="atLeast"/>
        </w:trPr>
        <w:tc>
          <w:tcPr>
            <w:tcW w:w="992" w:type="dxa"/>
            <w:vAlign w:val="center"/>
          </w:tcPr>
          <w:p w14:paraId="16303607">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4.4.3</w:t>
            </w:r>
          </w:p>
        </w:tc>
        <w:tc>
          <w:tcPr>
            <w:tcW w:w="2694" w:type="dxa"/>
            <w:vAlign w:val="center"/>
          </w:tcPr>
          <w:p w14:paraId="2CD51DFA">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磋商响应文件的密封要求</w:t>
            </w:r>
          </w:p>
        </w:tc>
        <w:tc>
          <w:tcPr>
            <w:tcW w:w="6662" w:type="dxa"/>
            <w:vAlign w:val="center"/>
          </w:tcPr>
          <w:p w14:paraId="5BA48C19">
            <w:pPr>
              <w:pStyle w:val="34"/>
              <w:ind w:firstLine="0" w:firstLineChars="0"/>
              <w:rPr>
                <w:rFonts w:ascii="仿宋" w:hAnsi="仿宋" w:eastAsia="仿宋" w:cs="Arial"/>
                <w:b/>
                <w:color w:val="auto"/>
                <w:sz w:val="24"/>
                <w:highlight w:val="none"/>
              </w:rPr>
            </w:pPr>
            <w:r>
              <w:rPr>
                <w:rFonts w:hint="eastAsia" w:ascii="仿宋" w:hAnsi="仿宋" w:eastAsia="仿宋" w:cs="Arial"/>
                <w:color w:val="auto"/>
                <w:sz w:val="24"/>
                <w:highlight w:val="none"/>
              </w:rPr>
              <w:t>磋商供应商应将“资信技术文件”和“报价文件”（各一正三副共四份）</w:t>
            </w:r>
            <w:r>
              <w:rPr>
                <w:rFonts w:hint="eastAsia" w:ascii="仿宋" w:hAnsi="仿宋" w:eastAsia="仿宋" w:cs="Arial"/>
                <w:b/>
                <w:color w:val="auto"/>
                <w:sz w:val="24"/>
                <w:highlight w:val="none"/>
                <w:u w:val="single"/>
              </w:rPr>
              <w:t>分开密封</w:t>
            </w:r>
            <w:r>
              <w:rPr>
                <w:rFonts w:hint="eastAsia" w:ascii="仿宋" w:hAnsi="仿宋" w:eastAsia="仿宋" w:cs="Arial"/>
                <w:color w:val="auto"/>
                <w:sz w:val="24"/>
                <w:highlight w:val="none"/>
              </w:rPr>
              <w:t>，</w:t>
            </w:r>
            <w:r>
              <w:rPr>
                <w:rFonts w:hint="eastAsia" w:ascii="仿宋" w:hAnsi="仿宋" w:eastAsia="仿宋" w:cs="Arial"/>
                <w:b/>
                <w:color w:val="auto"/>
                <w:sz w:val="24"/>
                <w:highlight w:val="none"/>
                <w:u w:val="single"/>
              </w:rPr>
              <w:t>电子响应文件包装在报价文件中</w:t>
            </w:r>
            <w:r>
              <w:rPr>
                <w:rFonts w:hint="eastAsia" w:ascii="仿宋" w:hAnsi="仿宋" w:eastAsia="仿宋" w:cs="Arial"/>
                <w:b/>
                <w:color w:val="auto"/>
                <w:sz w:val="24"/>
                <w:highlight w:val="none"/>
              </w:rPr>
              <w:t>。</w:t>
            </w:r>
          </w:p>
          <w:p w14:paraId="7C645AA8">
            <w:pPr>
              <w:pStyle w:val="34"/>
              <w:ind w:firstLine="0" w:firstLineChars="0"/>
              <w:rPr>
                <w:rFonts w:ascii="仿宋" w:hAnsi="仿宋" w:eastAsia="仿宋" w:cs="Arial"/>
                <w:b/>
                <w:bCs/>
                <w:color w:val="auto"/>
                <w:sz w:val="24"/>
                <w:highlight w:val="none"/>
                <w:u w:val="single"/>
              </w:rPr>
            </w:pPr>
            <w:r>
              <w:rPr>
                <w:rFonts w:hint="eastAsia" w:ascii="仿宋" w:hAnsi="仿宋" w:eastAsia="仿宋" w:cs="Arial"/>
                <w:color w:val="auto"/>
                <w:sz w:val="24"/>
                <w:highlight w:val="none"/>
              </w:rPr>
              <w:t>在外包装上注明磋商项目名称、项目编号、供应商全称、“资信技术文件”或“报价文件”及“开标时启封”字样，并加盖供应商公章。</w:t>
            </w:r>
          </w:p>
        </w:tc>
      </w:tr>
      <w:tr w14:paraId="35B7EE1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546F0735">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4.5.3</w:t>
            </w:r>
          </w:p>
        </w:tc>
        <w:tc>
          <w:tcPr>
            <w:tcW w:w="2694" w:type="dxa"/>
            <w:vAlign w:val="center"/>
          </w:tcPr>
          <w:p w14:paraId="69703F4E">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磋商</w:t>
            </w:r>
            <w:r>
              <w:rPr>
                <w:rFonts w:ascii="仿宋" w:hAnsi="仿宋" w:eastAsia="仿宋" w:cs="Arial"/>
                <w:color w:val="auto"/>
                <w:sz w:val="24"/>
                <w:highlight w:val="none"/>
              </w:rPr>
              <w:t>报价</w:t>
            </w:r>
            <w:r>
              <w:rPr>
                <w:rFonts w:hint="eastAsia" w:ascii="仿宋" w:hAnsi="仿宋" w:eastAsia="仿宋" w:cs="Arial"/>
                <w:color w:val="auto"/>
                <w:sz w:val="24"/>
                <w:highlight w:val="none"/>
              </w:rPr>
              <w:t>涵盖的范围</w:t>
            </w:r>
          </w:p>
        </w:tc>
        <w:tc>
          <w:tcPr>
            <w:tcW w:w="6662" w:type="dxa"/>
            <w:vAlign w:val="center"/>
          </w:tcPr>
          <w:p w14:paraId="02E178AC">
            <w:pPr>
              <w:spacing w:line="276" w:lineRule="auto"/>
              <w:rPr>
                <w:rFonts w:ascii="仿宋" w:hAnsi="仿宋" w:eastAsia="仿宋" w:cs="Arial"/>
                <w:b/>
                <w:color w:val="auto"/>
                <w:sz w:val="24"/>
                <w:highlight w:val="none"/>
              </w:rPr>
            </w:pPr>
            <w:r>
              <w:rPr>
                <w:rFonts w:hint="eastAsia" w:ascii="仿宋" w:hAnsi="仿宋" w:eastAsia="仿宋" w:cs="Arial"/>
                <w:b/>
                <w:color w:val="auto"/>
                <w:sz w:val="24"/>
                <w:highlight w:val="none"/>
              </w:rPr>
              <w:t>见《第三章 采购需求》</w:t>
            </w:r>
          </w:p>
        </w:tc>
      </w:tr>
      <w:tr w14:paraId="5847A9F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0CA6FB98">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4.6.1</w:t>
            </w:r>
          </w:p>
        </w:tc>
        <w:tc>
          <w:tcPr>
            <w:tcW w:w="2694" w:type="dxa"/>
            <w:vAlign w:val="center"/>
          </w:tcPr>
          <w:p w14:paraId="4FC8A388">
            <w:pPr>
              <w:spacing w:line="276" w:lineRule="auto"/>
              <w:jc w:val="center"/>
              <w:rPr>
                <w:rFonts w:ascii="仿宋" w:hAnsi="仿宋" w:eastAsia="仿宋" w:cs="Arial"/>
                <w:color w:val="auto"/>
                <w:sz w:val="24"/>
                <w:highlight w:val="none"/>
              </w:rPr>
            </w:pPr>
            <w:r>
              <w:rPr>
                <w:rFonts w:ascii="仿宋" w:hAnsi="仿宋" w:eastAsia="仿宋" w:cs="Arial"/>
                <w:color w:val="auto"/>
                <w:sz w:val="24"/>
                <w:highlight w:val="none"/>
              </w:rPr>
              <w:t>磋商响应文件有效期</w:t>
            </w:r>
          </w:p>
        </w:tc>
        <w:tc>
          <w:tcPr>
            <w:tcW w:w="6662" w:type="dxa"/>
            <w:vAlign w:val="center"/>
          </w:tcPr>
          <w:p w14:paraId="496E5B5D">
            <w:pPr>
              <w:spacing w:line="276" w:lineRule="auto"/>
              <w:rPr>
                <w:rFonts w:ascii="仿宋" w:hAnsi="仿宋" w:eastAsia="仿宋" w:cs="Arial"/>
                <w:b/>
                <w:color w:val="auto"/>
                <w:sz w:val="24"/>
                <w:highlight w:val="none"/>
              </w:rPr>
            </w:pPr>
            <w:r>
              <w:rPr>
                <w:rFonts w:hint="eastAsia" w:ascii="仿宋" w:hAnsi="仿宋" w:eastAsia="仿宋" w:cs="Arial"/>
                <w:b/>
                <w:color w:val="auto"/>
                <w:sz w:val="24"/>
                <w:highlight w:val="none"/>
              </w:rPr>
              <w:t>《磋商响应文件》</w:t>
            </w:r>
            <w:r>
              <w:rPr>
                <w:rFonts w:ascii="仿宋" w:hAnsi="仿宋" w:eastAsia="仿宋" w:cs="Arial"/>
                <w:b/>
                <w:color w:val="auto"/>
                <w:sz w:val="24"/>
                <w:highlight w:val="none"/>
              </w:rPr>
              <w:t>自</w:t>
            </w:r>
            <w:r>
              <w:rPr>
                <w:rFonts w:hint="eastAsia" w:ascii="仿宋" w:hAnsi="仿宋" w:eastAsia="仿宋" w:cs="Arial"/>
                <w:b/>
                <w:color w:val="auto"/>
                <w:sz w:val="24"/>
                <w:highlight w:val="none"/>
              </w:rPr>
              <w:t>提交</w:t>
            </w:r>
            <w:r>
              <w:rPr>
                <w:rFonts w:ascii="仿宋" w:hAnsi="仿宋" w:eastAsia="仿宋" w:cs="Arial"/>
                <w:b/>
                <w:color w:val="auto"/>
                <w:sz w:val="24"/>
                <w:highlight w:val="none"/>
              </w:rPr>
              <w:t>截止之日起</w:t>
            </w:r>
            <w:r>
              <w:rPr>
                <w:rFonts w:hint="eastAsia" w:ascii="仿宋" w:hAnsi="仿宋" w:eastAsia="仿宋" w:cs="Arial"/>
                <w:b/>
                <w:color w:val="auto"/>
                <w:sz w:val="24"/>
                <w:highlight w:val="none"/>
                <w:u w:val="single"/>
              </w:rPr>
              <w:t>9</w:t>
            </w:r>
            <w:r>
              <w:rPr>
                <w:rFonts w:ascii="仿宋" w:hAnsi="仿宋" w:eastAsia="仿宋" w:cs="Arial"/>
                <w:b/>
                <w:color w:val="auto"/>
                <w:sz w:val="24"/>
                <w:highlight w:val="none"/>
                <w:u w:val="single"/>
              </w:rPr>
              <w:t>0</w:t>
            </w:r>
            <w:r>
              <w:rPr>
                <w:rFonts w:ascii="仿宋" w:hAnsi="仿宋" w:eastAsia="仿宋" w:cs="Arial"/>
                <w:b/>
                <w:color w:val="auto"/>
                <w:sz w:val="24"/>
                <w:highlight w:val="none"/>
              </w:rPr>
              <w:t>天</w:t>
            </w:r>
            <w:r>
              <w:rPr>
                <w:rFonts w:hint="eastAsia" w:ascii="仿宋" w:hAnsi="仿宋" w:eastAsia="仿宋" w:cs="Arial"/>
                <w:b/>
                <w:color w:val="auto"/>
                <w:sz w:val="24"/>
                <w:highlight w:val="none"/>
              </w:rPr>
              <w:t>内保持有效，否则磋商响应无效。</w:t>
            </w:r>
          </w:p>
        </w:tc>
      </w:tr>
      <w:tr w14:paraId="6F47270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14ECB0D0">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5.1.1</w:t>
            </w:r>
          </w:p>
        </w:tc>
        <w:tc>
          <w:tcPr>
            <w:tcW w:w="2694" w:type="dxa"/>
            <w:vAlign w:val="center"/>
          </w:tcPr>
          <w:p w14:paraId="6C6CFDDF">
            <w:pPr>
              <w:spacing w:line="276" w:lineRule="auto"/>
              <w:jc w:val="center"/>
              <w:rPr>
                <w:rFonts w:ascii="仿宋" w:hAnsi="仿宋" w:eastAsia="仿宋" w:cs="Arial"/>
                <w:b/>
                <w:color w:val="auto"/>
                <w:w w:val="80"/>
                <w:sz w:val="24"/>
                <w:highlight w:val="none"/>
              </w:rPr>
            </w:pPr>
            <w:r>
              <w:rPr>
                <w:rFonts w:ascii="仿宋" w:hAnsi="仿宋" w:eastAsia="仿宋" w:cs="Arial"/>
                <w:b/>
                <w:color w:val="auto"/>
                <w:w w:val="80"/>
                <w:sz w:val="24"/>
                <w:highlight w:val="none"/>
              </w:rPr>
              <w:t>磋商响应文件提交截止时间</w:t>
            </w:r>
          </w:p>
        </w:tc>
        <w:tc>
          <w:tcPr>
            <w:tcW w:w="6662" w:type="dxa"/>
            <w:vAlign w:val="center"/>
          </w:tcPr>
          <w:p w14:paraId="343647C5">
            <w:pPr>
              <w:spacing w:line="276" w:lineRule="auto"/>
              <w:rPr>
                <w:rFonts w:ascii="仿宋" w:hAnsi="仿宋" w:eastAsia="仿宋" w:cs="Arial"/>
                <w:color w:val="auto"/>
                <w:sz w:val="24"/>
                <w:highlight w:val="none"/>
              </w:rPr>
            </w:pPr>
            <w:r>
              <w:rPr>
                <w:rFonts w:hint="eastAsia" w:ascii="仿宋" w:hAnsi="仿宋" w:eastAsia="仿宋" w:cs="Arial"/>
                <w:b/>
                <w:color w:val="auto"/>
                <w:sz w:val="24"/>
                <w:highlight w:val="none"/>
              </w:rPr>
              <w:t>见《第一章 竞争性磋商公告》</w:t>
            </w:r>
          </w:p>
        </w:tc>
      </w:tr>
      <w:tr w14:paraId="22B45CC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25A8AF65">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5.2.1</w:t>
            </w:r>
          </w:p>
        </w:tc>
        <w:tc>
          <w:tcPr>
            <w:tcW w:w="2694" w:type="dxa"/>
            <w:vAlign w:val="center"/>
          </w:tcPr>
          <w:p w14:paraId="4A485BF3">
            <w:pPr>
              <w:spacing w:line="276" w:lineRule="auto"/>
              <w:jc w:val="center"/>
              <w:rPr>
                <w:rFonts w:ascii="仿宋" w:hAnsi="仿宋" w:eastAsia="仿宋" w:cs="Arial"/>
                <w:color w:val="auto"/>
                <w:sz w:val="24"/>
                <w:highlight w:val="none"/>
              </w:rPr>
            </w:pPr>
            <w:r>
              <w:rPr>
                <w:rFonts w:ascii="仿宋" w:hAnsi="仿宋" w:eastAsia="仿宋" w:cs="Arial"/>
                <w:color w:val="auto"/>
                <w:sz w:val="24"/>
                <w:highlight w:val="none"/>
              </w:rPr>
              <w:t>磋商响应文件</w:t>
            </w:r>
            <w:r>
              <w:rPr>
                <w:rFonts w:hint="eastAsia" w:ascii="仿宋" w:hAnsi="仿宋" w:eastAsia="仿宋" w:cs="Arial"/>
                <w:color w:val="auto"/>
                <w:sz w:val="24"/>
                <w:highlight w:val="none"/>
              </w:rPr>
              <w:t>提交地点</w:t>
            </w:r>
          </w:p>
        </w:tc>
        <w:tc>
          <w:tcPr>
            <w:tcW w:w="6662" w:type="dxa"/>
            <w:vAlign w:val="center"/>
          </w:tcPr>
          <w:p w14:paraId="66F70DE5">
            <w:pPr>
              <w:spacing w:line="276" w:lineRule="auto"/>
              <w:rPr>
                <w:rFonts w:hint="eastAsia" w:ascii="仿宋" w:hAnsi="仿宋" w:eastAsia="仿宋" w:cs="Arial"/>
                <w:color w:val="auto"/>
                <w:sz w:val="24"/>
                <w:highlight w:val="none"/>
                <w:lang w:eastAsia="zh-CN"/>
              </w:rPr>
            </w:pPr>
            <w:r>
              <w:rPr>
                <w:rFonts w:hint="eastAsia" w:ascii="仿宋" w:hAnsi="仿宋" w:eastAsia="仿宋" w:cs="Arial"/>
                <w:b/>
                <w:color w:val="auto"/>
                <w:sz w:val="24"/>
                <w:highlight w:val="none"/>
              </w:rPr>
              <w:t>杭州市文晖路42号现代置业大厦西楼17楼开标室</w:t>
            </w:r>
            <w:r>
              <w:rPr>
                <w:rFonts w:hint="eastAsia" w:ascii="仿宋" w:hAnsi="仿宋" w:eastAsia="仿宋" w:cs="Arial"/>
                <w:b/>
                <w:color w:val="auto"/>
                <w:sz w:val="24"/>
                <w:highlight w:val="none"/>
                <w:lang w:val="en-US" w:eastAsia="zh-CN"/>
              </w:rPr>
              <w:t>二</w:t>
            </w:r>
          </w:p>
        </w:tc>
      </w:tr>
      <w:tr w14:paraId="2CDC6F3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300335F4">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6.1.1</w:t>
            </w:r>
          </w:p>
        </w:tc>
        <w:tc>
          <w:tcPr>
            <w:tcW w:w="2694" w:type="dxa"/>
            <w:vAlign w:val="center"/>
          </w:tcPr>
          <w:p w14:paraId="06F28791">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磋商响应文件开启时间</w:t>
            </w:r>
          </w:p>
        </w:tc>
        <w:tc>
          <w:tcPr>
            <w:tcW w:w="6662" w:type="dxa"/>
            <w:vAlign w:val="center"/>
          </w:tcPr>
          <w:p w14:paraId="18CD3C4E">
            <w:pPr>
              <w:spacing w:line="276" w:lineRule="auto"/>
              <w:rPr>
                <w:rFonts w:ascii="仿宋" w:hAnsi="仿宋" w:eastAsia="仿宋" w:cs="Arial"/>
                <w:color w:val="auto"/>
                <w:sz w:val="24"/>
                <w:highlight w:val="none"/>
              </w:rPr>
            </w:pPr>
            <w:r>
              <w:rPr>
                <w:rFonts w:hint="eastAsia" w:ascii="仿宋" w:hAnsi="仿宋" w:eastAsia="仿宋" w:cs="Arial"/>
                <w:color w:val="auto"/>
                <w:sz w:val="24"/>
                <w:highlight w:val="none"/>
              </w:rPr>
              <w:t>同磋商响应文件提交截止时间</w:t>
            </w:r>
          </w:p>
        </w:tc>
      </w:tr>
      <w:tr w14:paraId="3D9E44D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157851F2">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6.1.2</w:t>
            </w:r>
          </w:p>
        </w:tc>
        <w:tc>
          <w:tcPr>
            <w:tcW w:w="2694" w:type="dxa"/>
            <w:vAlign w:val="center"/>
          </w:tcPr>
          <w:p w14:paraId="021301A7">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磋商响应文件开启地点</w:t>
            </w:r>
          </w:p>
        </w:tc>
        <w:tc>
          <w:tcPr>
            <w:tcW w:w="6662" w:type="dxa"/>
            <w:vAlign w:val="center"/>
          </w:tcPr>
          <w:p w14:paraId="5AFD5AE6">
            <w:pPr>
              <w:spacing w:line="276" w:lineRule="auto"/>
              <w:rPr>
                <w:rFonts w:hint="eastAsia" w:ascii="仿宋" w:hAnsi="仿宋" w:eastAsia="仿宋" w:cs="Arial"/>
                <w:color w:val="auto"/>
                <w:sz w:val="24"/>
                <w:highlight w:val="none"/>
                <w:lang w:eastAsia="zh-CN"/>
              </w:rPr>
            </w:pPr>
            <w:r>
              <w:rPr>
                <w:rFonts w:hint="eastAsia" w:ascii="仿宋" w:hAnsi="仿宋" w:eastAsia="仿宋" w:cs="Arial"/>
                <w:b/>
                <w:color w:val="auto"/>
                <w:sz w:val="24"/>
                <w:highlight w:val="none"/>
              </w:rPr>
              <w:t>杭州市文晖路42号现代置业大厦西楼17楼开标室</w:t>
            </w:r>
            <w:r>
              <w:rPr>
                <w:rFonts w:hint="eastAsia" w:ascii="仿宋" w:hAnsi="仿宋" w:eastAsia="仿宋" w:cs="Arial"/>
                <w:b/>
                <w:color w:val="auto"/>
                <w:sz w:val="24"/>
                <w:highlight w:val="none"/>
                <w:lang w:val="en-US" w:eastAsia="zh-CN"/>
              </w:rPr>
              <w:t>二</w:t>
            </w:r>
          </w:p>
        </w:tc>
      </w:tr>
      <w:tr w14:paraId="4751852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4D1E3F23">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7.1.1</w:t>
            </w:r>
          </w:p>
        </w:tc>
        <w:tc>
          <w:tcPr>
            <w:tcW w:w="2694" w:type="dxa"/>
            <w:vAlign w:val="center"/>
          </w:tcPr>
          <w:p w14:paraId="29C7B64C">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磋商地点</w:t>
            </w:r>
          </w:p>
        </w:tc>
        <w:tc>
          <w:tcPr>
            <w:tcW w:w="6662" w:type="dxa"/>
            <w:vAlign w:val="center"/>
          </w:tcPr>
          <w:p w14:paraId="0C093748">
            <w:pPr>
              <w:spacing w:line="276" w:lineRule="auto"/>
              <w:rPr>
                <w:rFonts w:ascii="仿宋" w:hAnsi="仿宋" w:eastAsia="仿宋" w:cs="Arial"/>
                <w:color w:val="auto"/>
                <w:sz w:val="24"/>
                <w:highlight w:val="none"/>
              </w:rPr>
            </w:pPr>
            <w:r>
              <w:rPr>
                <w:rFonts w:hint="eastAsia" w:ascii="仿宋" w:hAnsi="仿宋" w:eastAsia="仿宋" w:cs="Arial"/>
                <w:b/>
                <w:color w:val="auto"/>
                <w:sz w:val="24"/>
                <w:highlight w:val="none"/>
              </w:rPr>
              <w:t>杭州市文晖路42号现代置业大厦西楼1</w:t>
            </w:r>
            <w:r>
              <w:rPr>
                <w:rFonts w:hint="eastAsia" w:ascii="仿宋" w:hAnsi="仿宋" w:eastAsia="仿宋" w:cs="Arial"/>
                <w:b/>
                <w:color w:val="auto"/>
                <w:sz w:val="24"/>
                <w:highlight w:val="none"/>
                <w:lang w:val="en-US" w:eastAsia="zh-CN"/>
              </w:rPr>
              <w:t>7</w:t>
            </w:r>
            <w:r>
              <w:rPr>
                <w:rFonts w:hint="eastAsia" w:ascii="仿宋" w:hAnsi="仿宋" w:eastAsia="仿宋" w:cs="Arial"/>
                <w:b/>
                <w:color w:val="auto"/>
                <w:sz w:val="24"/>
                <w:highlight w:val="none"/>
              </w:rPr>
              <w:t>楼会议室</w:t>
            </w:r>
          </w:p>
        </w:tc>
      </w:tr>
      <w:tr w14:paraId="6E96EB8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1A6A4525">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7.1.2</w:t>
            </w:r>
          </w:p>
        </w:tc>
        <w:tc>
          <w:tcPr>
            <w:tcW w:w="2694" w:type="dxa"/>
            <w:vAlign w:val="center"/>
          </w:tcPr>
          <w:p w14:paraId="4048D3C0">
            <w:pPr>
              <w:spacing w:line="276" w:lineRule="auto"/>
              <w:jc w:val="center"/>
              <w:rPr>
                <w:rFonts w:ascii="仿宋" w:hAnsi="仿宋" w:eastAsia="仿宋" w:cs="Arial"/>
                <w:b/>
                <w:color w:val="auto"/>
                <w:sz w:val="24"/>
                <w:highlight w:val="none"/>
              </w:rPr>
            </w:pPr>
            <w:r>
              <w:rPr>
                <w:rFonts w:hint="eastAsia" w:ascii="仿宋" w:hAnsi="仿宋" w:eastAsia="仿宋" w:cs="Arial"/>
                <w:b/>
                <w:color w:val="auto"/>
                <w:sz w:val="24"/>
                <w:highlight w:val="none"/>
              </w:rPr>
              <w:t>磋商邀请</w:t>
            </w:r>
          </w:p>
        </w:tc>
        <w:tc>
          <w:tcPr>
            <w:tcW w:w="6662" w:type="dxa"/>
            <w:vAlign w:val="center"/>
          </w:tcPr>
          <w:p w14:paraId="37B29A1F">
            <w:pPr>
              <w:spacing w:line="276" w:lineRule="auto"/>
              <w:rPr>
                <w:rFonts w:ascii="仿宋" w:hAnsi="仿宋" w:eastAsia="仿宋" w:cs="Arial"/>
                <w:b/>
                <w:color w:val="auto"/>
                <w:sz w:val="24"/>
                <w:highlight w:val="none"/>
              </w:rPr>
            </w:pPr>
            <w:r>
              <w:rPr>
                <w:rFonts w:hint="eastAsia" w:ascii="仿宋" w:hAnsi="仿宋" w:eastAsia="仿宋" w:cs="Arial"/>
                <w:b/>
                <w:color w:val="auto"/>
                <w:kern w:val="0"/>
                <w:sz w:val="24"/>
                <w:highlight w:val="none"/>
              </w:rPr>
              <w:t>邀请供应商派出法定代表或授权代表参加现场磋商</w:t>
            </w:r>
          </w:p>
        </w:tc>
      </w:tr>
      <w:tr w14:paraId="0FFB063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00923F00">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7.3.1</w:t>
            </w:r>
          </w:p>
        </w:tc>
        <w:tc>
          <w:tcPr>
            <w:tcW w:w="2694" w:type="dxa"/>
            <w:vAlign w:val="center"/>
          </w:tcPr>
          <w:p w14:paraId="06573F2F">
            <w:pPr>
              <w:spacing w:line="276" w:lineRule="auto"/>
              <w:jc w:val="center"/>
              <w:rPr>
                <w:rFonts w:ascii="仿宋" w:hAnsi="仿宋" w:eastAsia="仿宋" w:cs="Arial"/>
                <w:b/>
                <w:color w:val="auto"/>
                <w:sz w:val="24"/>
                <w:highlight w:val="none"/>
              </w:rPr>
            </w:pPr>
            <w:r>
              <w:rPr>
                <w:rFonts w:hint="eastAsia" w:ascii="仿宋" w:hAnsi="仿宋" w:eastAsia="仿宋" w:cs="Arial"/>
                <w:b/>
                <w:color w:val="auto"/>
                <w:sz w:val="24"/>
                <w:highlight w:val="none"/>
              </w:rPr>
              <w:t>磋商过程中可能实质性变动的内容</w:t>
            </w:r>
          </w:p>
        </w:tc>
        <w:tc>
          <w:tcPr>
            <w:tcW w:w="6662" w:type="dxa"/>
            <w:vAlign w:val="center"/>
          </w:tcPr>
          <w:p w14:paraId="75B3D4F9">
            <w:pPr>
              <w:spacing w:line="276" w:lineRule="auto"/>
              <w:rPr>
                <w:rFonts w:ascii="仿宋" w:hAnsi="仿宋" w:eastAsia="仿宋" w:cs="Arial"/>
                <w:b/>
                <w:color w:val="auto"/>
                <w:sz w:val="24"/>
                <w:highlight w:val="none"/>
              </w:rPr>
            </w:pPr>
            <w:r>
              <w:rPr>
                <w:rFonts w:ascii="仿宋" w:hAnsi="仿宋" w:eastAsia="仿宋" w:cs="Arial"/>
                <w:b/>
                <w:color w:val="auto"/>
                <w:sz w:val="24"/>
                <w:highlight w:val="none"/>
              </w:rPr>
              <w:t>采购需求中的技术、</w:t>
            </w:r>
            <w:r>
              <w:rPr>
                <w:rFonts w:hint="eastAsia" w:ascii="仿宋" w:hAnsi="仿宋" w:eastAsia="仿宋" w:cs="Arial"/>
                <w:b/>
                <w:color w:val="auto"/>
                <w:sz w:val="24"/>
                <w:highlight w:val="none"/>
              </w:rPr>
              <w:t>商务、服务</w:t>
            </w:r>
            <w:r>
              <w:rPr>
                <w:rFonts w:ascii="仿宋" w:hAnsi="仿宋" w:eastAsia="仿宋" w:cs="Arial"/>
                <w:b/>
                <w:color w:val="auto"/>
                <w:sz w:val="24"/>
                <w:highlight w:val="none"/>
              </w:rPr>
              <w:t>要求以及合同草案条款</w:t>
            </w:r>
          </w:p>
        </w:tc>
      </w:tr>
      <w:tr w14:paraId="2615681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5BBCA023">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9.7.1</w:t>
            </w:r>
          </w:p>
        </w:tc>
        <w:tc>
          <w:tcPr>
            <w:tcW w:w="2694" w:type="dxa"/>
            <w:vAlign w:val="center"/>
          </w:tcPr>
          <w:p w14:paraId="367C324A">
            <w:pPr>
              <w:spacing w:line="276" w:lineRule="auto"/>
              <w:jc w:val="center"/>
              <w:rPr>
                <w:rFonts w:ascii="仿宋" w:hAnsi="仿宋" w:eastAsia="仿宋" w:cs="Arial"/>
                <w:color w:val="auto"/>
                <w:sz w:val="24"/>
                <w:highlight w:val="none"/>
              </w:rPr>
            </w:pPr>
            <w:r>
              <w:rPr>
                <w:rFonts w:ascii="仿宋" w:hAnsi="仿宋" w:eastAsia="仿宋" w:cs="Arial"/>
                <w:color w:val="auto"/>
                <w:sz w:val="24"/>
                <w:highlight w:val="none"/>
              </w:rPr>
              <w:t>评审</w:t>
            </w:r>
            <w:r>
              <w:rPr>
                <w:rFonts w:hint="eastAsia" w:ascii="仿宋" w:hAnsi="仿宋" w:eastAsia="仿宋" w:cs="Arial"/>
                <w:color w:val="auto"/>
                <w:sz w:val="24"/>
                <w:highlight w:val="none"/>
              </w:rPr>
              <w:t>方法和标准</w:t>
            </w:r>
          </w:p>
        </w:tc>
        <w:tc>
          <w:tcPr>
            <w:tcW w:w="6662" w:type="dxa"/>
            <w:vAlign w:val="center"/>
          </w:tcPr>
          <w:p w14:paraId="45603F17">
            <w:pPr>
              <w:spacing w:line="276" w:lineRule="auto"/>
              <w:rPr>
                <w:rFonts w:ascii="仿宋" w:hAnsi="仿宋" w:eastAsia="仿宋" w:cs="Arial"/>
                <w:color w:val="auto"/>
                <w:sz w:val="24"/>
                <w:highlight w:val="none"/>
              </w:rPr>
            </w:pPr>
            <w:r>
              <w:rPr>
                <w:rFonts w:ascii="仿宋" w:hAnsi="仿宋" w:eastAsia="仿宋" w:cs="Arial"/>
                <w:b/>
                <w:color w:val="auto"/>
                <w:sz w:val="24"/>
                <w:highlight w:val="none"/>
                <w:u w:val="single"/>
              </w:rPr>
              <w:t>综合评分法</w:t>
            </w:r>
            <w:r>
              <w:rPr>
                <w:rFonts w:ascii="仿宋" w:hAnsi="仿宋" w:eastAsia="仿宋" w:cs="Arial"/>
                <w:color w:val="auto"/>
                <w:sz w:val="24"/>
                <w:highlight w:val="none"/>
              </w:rPr>
              <w:t>，详见磋商文件《第四章 评审方法和标准》</w:t>
            </w:r>
          </w:p>
        </w:tc>
      </w:tr>
      <w:tr w14:paraId="3BB5935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603F2FC7">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9.7.3</w:t>
            </w:r>
          </w:p>
        </w:tc>
        <w:tc>
          <w:tcPr>
            <w:tcW w:w="2694" w:type="dxa"/>
            <w:vAlign w:val="center"/>
          </w:tcPr>
          <w:p w14:paraId="7B323874">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供应商</w:t>
            </w:r>
            <w:r>
              <w:rPr>
                <w:rFonts w:ascii="仿宋" w:hAnsi="仿宋" w:eastAsia="仿宋" w:cs="Arial"/>
                <w:color w:val="auto"/>
                <w:sz w:val="24"/>
                <w:highlight w:val="none"/>
              </w:rPr>
              <w:t>信用</w:t>
            </w:r>
            <w:r>
              <w:rPr>
                <w:rFonts w:hint="eastAsia" w:ascii="仿宋" w:hAnsi="仿宋" w:eastAsia="仿宋" w:cs="Arial"/>
                <w:color w:val="auto"/>
                <w:sz w:val="24"/>
                <w:highlight w:val="none"/>
              </w:rPr>
              <w:t>信息</w:t>
            </w:r>
          </w:p>
          <w:p w14:paraId="2E27558B">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查询、存档与使用</w:t>
            </w:r>
          </w:p>
        </w:tc>
        <w:tc>
          <w:tcPr>
            <w:tcW w:w="6662" w:type="dxa"/>
            <w:vAlign w:val="center"/>
          </w:tcPr>
          <w:p w14:paraId="48E9E831">
            <w:pPr>
              <w:spacing w:line="276" w:lineRule="auto"/>
              <w:jc w:val="left"/>
              <w:rPr>
                <w:rFonts w:ascii="仿宋" w:hAnsi="仿宋" w:eastAsia="仿宋" w:cs="Arial"/>
                <w:color w:val="auto"/>
                <w:sz w:val="24"/>
                <w:highlight w:val="none"/>
                <w:u w:val="single"/>
              </w:rPr>
            </w:pPr>
            <w:r>
              <w:rPr>
                <w:rFonts w:hint="eastAsia" w:ascii="仿宋" w:hAnsi="仿宋" w:eastAsia="仿宋" w:cs="Arial"/>
                <w:color w:val="auto"/>
                <w:sz w:val="24"/>
                <w:highlight w:val="none"/>
              </w:rPr>
              <w:t>（1）根据《</w:t>
            </w:r>
            <w:r>
              <w:rPr>
                <w:rFonts w:ascii="仿宋" w:hAnsi="仿宋" w:eastAsia="仿宋" w:cs="Arial"/>
                <w:color w:val="auto"/>
                <w:sz w:val="24"/>
                <w:highlight w:val="none"/>
              </w:rPr>
              <w:t>财政部关于在政府采购活动中查询及使用信用记录</w:t>
            </w:r>
            <w:r>
              <w:rPr>
                <w:rFonts w:hint="eastAsia" w:ascii="仿宋" w:hAnsi="仿宋" w:eastAsia="仿宋" w:cs="Arial"/>
                <w:color w:val="auto"/>
                <w:sz w:val="24"/>
                <w:highlight w:val="none"/>
              </w:rPr>
              <w:t>的通知》（</w:t>
            </w:r>
            <w:r>
              <w:rPr>
                <w:rFonts w:ascii="仿宋" w:hAnsi="仿宋" w:eastAsia="仿宋" w:cs="Arial"/>
                <w:color w:val="auto"/>
                <w:sz w:val="24"/>
                <w:highlight w:val="none"/>
              </w:rPr>
              <w:t>财库〔2016〕125号</w:t>
            </w:r>
            <w:r>
              <w:rPr>
                <w:rFonts w:hint="eastAsia" w:ascii="仿宋" w:hAnsi="仿宋" w:eastAsia="仿宋" w:cs="Arial"/>
                <w:color w:val="auto"/>
                <w:sz w:val="24"/>
                <w:highlight w:val="none"/>
              </w:rPr>
              <w:t>）相关规定，采购代理机构将统一通过</w:t>
            </w:r>
            <w:r>
              <w:rPr>
                <w:rFonts w:ascii="仿宋" w:hAnsi="仿宋" w:eastAsia="仿宋" w:cs="Arial"/>
                <w:color w:val="auto"/>
                <w:sz w:val="24"/>
                <w:highlight w:val="none"/>
              </w:rPr>
              <w:t>“信用中国”网站（www.creditchina.gov.cn）、中国政府采购网（www.ccgp.gov.cn）等渠道查询</w:t>
            </w:r>
            <w:r>
              <w:rPr>
                <w:rFonts w:hint="eastAsia" w:ascii="仿宋" w:hAnsi="仿宋" w:eastAsia="仿宋" w:cs="Arial"/>
                <w:color w:val="auto"/>
                <w:sz w:val="24"/>
                <w:highlight w:val="none"/>
              </w:rPr>
              <w:t>供应商</w:t>
            </w:r>
            <w:r>
              <w:rPr>
                <w:rFonts w:ascii="仿宋" w:hAnsi="仿宋" w:eastAsia="仿宋" w:cs="Arial"/>
                <w:color w:val="auto"/>
                <w:sz w:val="24"/>
                <w:highlight w:val="none"/>
              </w:rPr>
              <w:t>信用记录</w:t>
            </w:r>
            <w:r>
              <w:rPr>
                <w:rFonts w:hint="eastAsia" w:ascii="仿宋" w:hAnsi="仿宋" w:eastAsia="仿宋" w:cs="Arial"/>
                <w:color w:val="auto"/>
                <w:sz w:val="24"/>
                <w:highlight w:val="none"/>
              </w:rPr>
              <w:t>，</w:t>
            </w:r>
            <w:r>
              <w:rPr>
                <w:rFonts w:ascii="仿宋" w:hAnsi="仿宋" w:eastAsia="仿宋" w:cs="Arial"/>
                <w:color w:val="auto"/>
                <w:sz w:val="24"/>
                <w:highlight w:val="none"/>
              </w:rPr>
              <w:t>对供应商信用记录进行甄别</w:t>
            </w:r>
            <w:r>
              <w:rPr>
                <w:rFonts w:hint="eastAsia" w:ascii="仿宋" w:hAnsi="仿宋" w:eastAsia="仿宋" w:cs="Arial"/>
                <w:color w:val="auto"/>
                <w:sz w:val="24"/>
                <w:highlight w:val="none"/>
              </w:rPr>
              <w:t>。</w:t>
            </w:r>
            <w:r>
              <w:rPr>
                <w:rFonts w:hint="eastAsia" w:ascii="仿宋" w:hAnsi="仿宋" w:eastAsia="仿宋" w:cs="Arial"/>
                <w:b/>
                <w:color w:val="auto"/>
                <w:sz w:val="24"/>
                <w:highlight w:val="none"/>
                <w:u w:val="single"/>
              </w:rPr>
              <w:t>凡是</w:t>
            </w:r>
            <w:r>
              <w:rPr>
                <w:rFonts w:ascii="仿宋" w:hAnsi="仿宋" w:eastAsia="仿宋" w:cs="Arial"/>
                <w:b/>
                <w:color w:val="auto"/>
                <w:sz w:val="24"/>
                <w:highlight w:val="none"/>
                <w:u w:val="single"/>
              </w:rPr>
              <w:t>列入失信被执行人、重大税收违法案件当事人名单、政府采购严重违法失信行为记录名单及其他不符合《中华人民共和国政府采购法》第二十二条规定条件的供应商，</w:t>
            </w:r>
            <w:r>
              <w:rPr>
                <w:rFonts w:hint="eastAsia" w:ascii="仿宋" w:hAnsi="仿宋" w:eastAsia="仿宋" w:cs="Arial"/>
                <w:b/>
                <w:color w:val="auto"/>
                <w:sz w:val="24"/>
                <w:highlight w:val="none"/>
                <w:u w:val="single"/>
              </w:rPr>
              <w:t>一律拒绝其参加本次政府采购活动</w:t>
            </w:r>
            <w:r>
              <w:rPr>
                <w:rFonts w:hint="eastAsia" w:ascii="仿宋" w:hAnsi="仿宋" w:eastAsia="仿宋" w:cs="Arial"/>
                <w:color w:val="auto"/>
                <w:sz w:val="24"/>
                <w:highlight w:val="none"/>
              </w:rPr>
              <w:t>。</w:t>
            </w:r>
          </w:p>
          <w:p w14:paraId="4EACE0E0">
            <w:pPr>
              <w:spacing w:line="276" w:lineRule="auto"/>
              <w:jc w:val="left"/>
              <w:rPr>
                <w:rFonts w:ascii="仿宋" w:hAnsi="仿宋" w:eastAsia="仿宋" w:cs="Arial"/>
                <w:color w:val="auto"/>
                <w:sz w:val="24"/>
                <w:highlight w:val="none"/>
              </w:rPr>
            </w:pPr>
            <w:r>
              <w:rPr>
                <w:rFonts w:hint="eastAsia" w:ascii="仿宋" w:hAnsi="仿宋" w:eastAsia="仿宋" w:cs="Arial"/>
                <w:color w:val="auto"/>
                <w:sz w:val="24"/>
                <w:highlight w:val="none"/>
              </w:rPr>
              <w:t>（2）</w:t>
            </w:r>
            <w:r>
              <w:rPr>
                <w:rFonts w:hint="eastAsia" w:ascii="仿宋" w:hAnsi="仿宋" w:eastAsia="仿宋" w:cs="Arial"/>
                <w:b/>
                <w:color w:val="auto"/>
                <w:sz w:val="24"/>
                <w:highlight w:val="none"/>
              </w:rPr>
              <w:t>查询工作在资格审查时由采购组织机构统一进行，查询结果打印后留存备案</w:t>
            </w:r>
            <w:r>
              <w:rPr>
                <w:rFonts w:hint="eastAsia" w:ascii="仿宋" w:hAnsi="仿宋" w:eastAsia="仿宋" w:cs="Arial"/>
                <w:color w:val="auto"/>
                <w:sz w:val="24"/>
                <w:highlight w:val="none"/>
              </w:rPr>
              <w:t>。</w:t>
            </w:r>
          </w:p>
          <w:p w14:paraId="781442D4">
            <w:pPr>
              <w:spacing w:line="276" w:lineRule="auto"/>
              <w:jc w:val="left"/>
              <w:rPr>
                <w:rFonts w:ascii="仿宋" w:hAnsi="仿宋" w:eastAsia="仿宋" w:cs="Arial"/>
                <w:b/>
                <w:color w:val="auto"/>
                <w:sz w:val="24"/>
                <w:highlight w:val="none"/>
              </w:rPr>
            </w:pPr>
            <w:r>
              <w:rPr>
                <w:rFonts w:hint="eastAsia" w:ascii="仿宋" w:hAnsi="仿宋" w:eastAsia="仿宋" w:cs="Arial"/>
                <w:color w:val="auto"/>
                <w:sz w:val="24"/>
                <w:highlight w:val="none"/>
              </w:rPr>
              <w:t>（3）</w:t>
            </w:r>
            <w:r>
              <w:rPr>
                <w:rFonts w:hint="eastAsia" w:ascii="仿宋" w:hAnsi="仿宋" w:eastAsia="仿宋" w:cs="Arial"/>
                <w:b/>
                <w:color w:val="auto"/>
                <w:sz w:val="24"/>
                <w:highlight w:val="none"/>
              </w:rPr>
              <w:t>以联合体形式参加采购活动的，联合体中任何一方存在“被拒绝情形”的视同联合体存在“被拒绝情形”</w:t>
            </w:r>
            <w:r>
              <w:rPr>
                <w:rFonts w:hint="eastAsia" w:ascii="仿宋" w:hAnsi="仿宋" w:eastAsia="仿宋" w:cs="Arial"/>
                <w:color w:val="auto"/>
                <w:sz w:val="24"/>
                <w:highlight w:val="none"/>
              </w:rPr>
              <w:t>。</w:t>
            </w:r>
          </w:p>
        </w:tc>
      </w:tr>
      <w:tr w14:paraId="62F13EB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700AC729">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10.1.1</w:t>
            </w:r>
          </w:p>
        </w:tc>
        <w:tc>
          <w:tcPr>
            <w:tcW w:w="2694" w:type="dxa"/>
            <w:vAlign w:val="center"/>
          </w:tcPr>
          <w:p w14:paraId="76D35648">
            <w:pPr>
              <w:spacing w:line="276" w:lineRule="auto"/>
              <w:jc w:val="center"/>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成交结果确认</w:t>
            </w:r>
          </w:p>
          <w:p w14:paraId="3441A5DF">
            <w:pPr>
              <w:spacing w:line="276" w:lineRule="auto"/>
              <w:jc w:val="center"/>
              <w:rPr>
                <w:rFonts w:ascii="仿宋" w:hAnsi="仿宋" w:eastAsia="仿宋" w:cs="Arial"/>
                <w:color w:val="auto"/>
                <w:sz w:val="24"/>
                <w:highlight w:val="none"/>
              </w:rPr>
            </w:pPr>
            <w:r>
              <w:rPr>
                <w:rFonts w:hint="eastAsia" w:ascii="仿宋" w:hAnsi="仿宋" w:eastAsia="仿宋" w:cs="Arial"/>
                <w:color w:val="auto"/>
                <w:kern w:val="0"/>
                <w:sz w:val="24"/>
                <w:highlight w:val="none"/>
              </w:rPr>
              <w:t>（确定成交供应商）</w:t>
            </w:r>
          </w:p>
        </w:tc>
        <w:tc>
          <w:tcPr>
            <w:tcW w:w="6662" w:type="dxa"/>
            <w:vAlign w:val="center"/>
          </w:tcPr>
          <w:p w14:paraId="46A72E76">
            <w:pPr>
              <w:spacing w:line="276" w:lineRule="auto"/>
              <w:rPr>
                <w:rFonts w:ascii="仿宋" w:hAnsi="仿宋" w:eastAsia="仿宋" w:cs="Arial"/>
                <w:color w:val="auto"/>
                <w:sz w:val="24"/>
                <w:highlight w:val="none"/>
                <w:u w:val="single"/>
              </w:rPr>
            </w:pPr>
            <w:r>
              <w:rPr>
                <w:rFonts w:hint="eastAsia" w:ascii="仿宋" w:hAnsi="仿宋" w:eastAsia="仿宋" w:cs="Arial"/>
                <w:color w:val="auto"/>
                <w:kern w:val="0"/>
                <w:sz w:val="24"/>
                <w:highlight w:val="none"/>
              </w:rPr>
              <w:t>见本章第10.1.1款规定</w:t>
            </w:r>
          </w:p>
        </w:tc>
      </w:tr>
      <w:tr w14:paraId="21015E0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248933F3">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10.2.1</w:t>
            </w:r>
          </w:p>
        </w:tc>
        <w:tc>
          <w:tcPr>
            <w:tcW w:w="2694" w:type="dxa"/>
            <w:vAlign w:val="center"/>
          </w:tcPr>
          <w:p w14:paraId="63415AFE">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成交</w:t>
            </w:r>
            <w:r>
              <w:rPr>
                <w:rFonts w:ascii="仿宋" w:hAnsi="仿宋" w:eastAsia="仿宋" w:cs="Arial"/>
                <w:color w:val="auto"/>
                <w:sz w:val="24"/>
                <w:highlight w:val="none"/>
              </w:rPr>
              <w:t>结果公告及</w:t>
            </w:r>
          </w:p>
          <w:p w14:paraId="4DC2965C">
            <w:pPr>
              <w:spacing w:line="276" w:lineRule="auto"/>
              <w:jc w:val="center"/>
              <w:rPr>
                <w:rFonts w:ascii="仿宋" w:hAnsi="仿宋" w:eastAsia="仿宋" w:cs="Arial"/>
                <w:color w:val="auto"/>
                <w:sz w:val="24"/>
                <w:highlight w:val="none"/>
              </w:rPr>
            </w:pPr>
            <w:r>
              <w:rPr>
                <w:rFonts w:ascii="仿宋" w:hAnsi="仿宋" w:eastAsia="仿宋" w:cs="Arial"/>
                <w:color w:val="auto"/>
                <w:sz w:val="24"/>
                <w:highlight w:val="none"/>
              </w:rPr>
              <w:t>《</w:t>
            </w:r>
            <w:r>
              <w:rPr>
                <w:rFonts w:hint="eastAsia" w:ascii="仿宋" w:hAnsi="仿宋" w:eastAsia="仿宋" w:cs="Arial"/>
                <w:color w:val="auto"/>
                <w:sz w:val="24"/>
                <w:highlight w:val="none"/>
              </w:rPr>
              <w:t>成交</w:t>
            </w:r>
            <w:r>
              <w:rPr>
                <w:rFonts w:ascii="仿宋" w:hAnsi="仿宋" w:eastAsia="仿宋" w:cs="Arial"/>
                <w:color w:val="auto"/>
                <w:sz w:val="24"/>
                <w:highlight w:val="none"/>
              </w:rPr>
              <w:t>通知书》签发</w:t>
            </w:r>
          </w:p>
        </w:tc>
        <w:tc>
          <w:tcPr>
            <w:tcW w:w="6662" w:type="dxa"/>
            <w:vAlign w:val="center"/>
          </w:tcPr>
          <w:p w14:paraId="273AFCC0">
            <w:pPr>
              <w:spacing w:line="276" w:lineRule="auto"/>
              <w:rPr>
                <w:rFonts w:ascii="仿宋" w:hAnsi="仿宋" w:eastAsia="仿宋" w:cs="Arial"/>
                <w:b/>
                <w:color w:val="auto"/>
                <w:sz w:val="24"/>
                <w:highlight w:val="none"/>
                <w:u w:val="single"/>
              </w:rPr>
            </w:pPr>
            <w:r>
              <w:rPr>
                <w:rFonts w:hint="eastAsia" w:ascii="仿宋" w:hAnsi="仿宋" w:eastAsia="仿宋" w:cs="Arial"/>
                <w:color w:val="auto"/>
                <w:kern w:val="0"/>
                <w:sz w:val="24"/>
                <w:highlight w:val="none"/>
              </w:rPr>
              <w:t>成交</w:t>
            </w:r>
            <w:r>
              <w:rPr>
                <w:rFonts w:ascii="仿宋" w:hAnsi="仿宋" w:eastAsia="仿宋" w:cs="Arial"/>
                <w:color w:val="auto"/>
                <w:sz w:val="24"/>
                <w:highlight w:val="none"/>
              </w:rPr>
              <w:t>结果经采购人确认后2个工作日内，采购代理机构将在“浙江政府采购网”公告</w:t>
            </w:r>
            <w:r>
              <w:rPr>
                <w:rFonts w:hint="eastAsia" w:ascii="仿宋" w:hAnsi="仿宋" w:eastAsia="仿宋" w:cs="Arial"/>
                <w:color w:val="auto"/>
                <w:kern w:val="0"/>
                <w:sz w:val="24"/>
                <w:highlight w:val="none"/>
              </w:rPr>
              <w:t>成交</w:t>
            </w:r>
            <w:r>
              <w:rPr>
                <w:rFonts w:ascii="仿宋" w:hAnsi="仿宋" w:eastAsia="仿宋" w:cs="Arial"/>
                <w:color w:val="auto"/>
                <w:sz w:val="24"/>
                <w:highlight w:val="none"/>
              </w:rPr>
              <w:t>结果，同时向</w:t>
            </w:r>
            <w:r>
              <w:rPr>
                <w:rFonts w:hint="eastAsia" w:ascii="仿宋" w:hAnsi="仿宋" w:eastAsia="仿宋" w:cs="Arial"/>
                <w:color w:val="auto"/>
                <w:kern w:val="0"/>
                <w:sz w:val="24"/>
                <w:highlight w:val="none"/>
              </w:rPr>
              <w:t>成交</w:t>
            </w:r>
            <w:r>
              <w:rPr>
                <w:rFonts w:hint="eastAsia" w:ascii="仿宋" w:hAnsi="仿宋" w:eastAsia="仿宋" w:cs="Arial"/>
                <w:color w:val="auto"/>
                <w:sz w:val="24"/>
                <w:highlight w:val="none"/>
              </w:rPr>
              <w:t>供应商发出</w:t>
            </w:r>
            <w:r>
              <w:rPr>
                <w:rFonts w:ascii="仿宋" w:hAnsi="仿宋" w:eastAsia="仿宋" w:cs="Arial"/>
                <w:color w:val="auto"/>
                <w:sz w:val="24"/>
                <w:highlight w:val="none"/>
              </w:rPr>
              <w:t>《</w:t>
            </w:r>
            <w:r>
              <w:rPr>
                <w:rFonts w:hint="eastAsia" w:ascii="仿宋" w:hAnsi="仿宋" w:eastAsia="仿宋" w:cs="Arial"/>
                <w:color w:val="auto"/>
                <w:kern w:val="0"/>
                <w:sz w:val="24"/>
                <w:highlight w:val="none"/>
              </w:rPr>
              <w:t>成交</w:t>
            </w:r>
            <w:r>
              <w:rPr>
                <w:rFonts w:ascii="仿宋" w:hAnsi="仿宋" w:eastAsia="仿宋" w:cs="Arial"/>
                <w:color w:val="auto"/>
                <w:sz w:val="24"/>
                <w:highlight w:val="none"/>
              </w:rPr>
              <w:t>通知书》。</w:t>
            </w:r>
            <w:r>
              <w:rPr>
                <w:rFonts w:hint="eastAsia" w:ascii="仿宋" w:hAnsi="仿宋" w:eastAsia="仿宋" w:cs="Arial"/>
                <w:color w:val="auto"/>
                <w:kern w:val="0"/>
                <w:sz w:val="24"/>
                <w:highlight w:val="none"/>
              </w:rPr>
              <w:t>成交结果</w:t>
            </w:r>
            <w:r>
              <w:rPr>
                <w:rFonts w:hint="eastAsia" w:ascii="仿宋" w:hAnsi="仿宋" w:eastAsia="仿宋" w:cs="Arial"/>
                <w:color w:val="auto"/>
                <w:sz w:val="24"/>
                <w:highlight w:val="none"/>
              </w:rPr>
              <w:t>公告期限为1个工作日。</w:t>
            </w:r>
          </w:p>
        </w:tc>
      </w:tr>
      <w:tr w14:paraId="45A5E59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2E6D15A8">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11.1.2</w:t>
            </w:r>
          </w:p>
        </w:tc>
        <w:tc>
          <w:tcPr>
            <w:tcW w:w="2694" w:type="dxa"/>
            <w:vAlign w:val="center"/>
          </w:tcPr>
          <w:p w14:paraId="29FE6679">
            <w:pPr>
              <w:spacing w:line="276" w:lineRule="auto"/>
              <w:jc w:val="center"/>
              <w:rPr>
                <w:rFonts w:ascii="仿宋" w:hAnsi="仿宋" w:eastAsia="仿宋" w:cs="Arial"/>
                <w:color w:val="auto"/>
                <w:sz w:val="24"/>
                <w:highlight w:val="none"/>
              </w:rPr>
            </w:pPr>
            <w:r>
              <w:rPr>
                <w:rFonts w:ascii="仿宋" w:hAnsi="仿宋" w:eastAsia="仿宋" w:cs="Arial"/>
                <w:color w:val="auto"/>
                <w:sz w:val="24"/>
                <w:highlight w:val="none"/>
              </w:rPr>
              <w:t>采购代理服务费</w:t>
            </w:r>
          </w:p>
          <w:p w14:paraId="7523142F">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收取标准或金额</w:t>
            </w:r>
          </w:p>
        </w:tc>
        <w:tc>
          <w:tcPr>
            <w:tcW w:w="6662" w:type="dxa"/>
            <w:vAlign w:val="center"/>
          </w:tcPr>
          <w:p w14:paraId="082C1047">
            <w:pPr>
              <w:pStyle w:val="30"/>
              <w:rPr>
                <w:rFonts w:ascii="仿宋" w:hAnsi="仿宋" w:eastAsia="仿宋"/>
                <w:color w:val="auto"/>
                <w:highlight w:val="none"/>
              </w:rPr>
            </w:pPr>
            <w:r>
              <w:rPr>
                <w:rFonts w:hint="eastAsia" w:ascii="仿宋" w:hAnsi="仿宋" w:eastAsia="仿宋"/>
                <w:color w:val="auto"/>
                <w:highlight w:val="none"/>
              </w:rPr>
              <w:t>本项目采购代理服务费由成交人直接向采购代理机构支付，成交人应在收到成交通知书后7天内向采购代理人支付，具体以成交金额为计费基数，采购代理服务费按《招标代理服务收费管理暂行办法》计价格[2002]1980 号文件的收费标准×</w:t>
            </w:r>
            <w:r>
              <w:rPr>
                <w:rFonts w:hint="eastAsia" w:ascii="仿宋" w:hAnsi="仿宋" w:eastAsia="仿宋"/>
                <w:color w:val="auto"/>
                <w:highlight w:val="none"/>
                <w:lang w:val="en-US" w:eastAsia="zh-CN"/>
              </w:rPr>
              <w:t>5</w:t>
            </w:r>
            <w:r>
              <w:rPr>
                <w:rFonts w:hint="eastAsia" w:ascii="仿宋" w:hAnsi="仿宋" w:eastAsia="仿宋"/>
                <w:color w:val="auto"/>
                <w:highlight w:val="none"/>
              </w:rPr>
              <w:t>0%。对于未明确中标（成交）金额的采购项目和代理服务费不足2000元的项目，代理服务费均按2000元计收取。采购代理服务费收取账户：</w:t>
            </w:r>
          </w:p>
          <w:p w14:paraId="45E0192F">
            <w:pPr>
              <w:pStyle w:val="30"/>
              <w:rPr>
                <w:rFonts w:ascii="仿宋" w:hAnsi="仿宋" w:eastAsia="仿宋"/>
                <w:color w:val="auto"/>
                <w:highlight w:val="none"/>
              </w:rPr>
            </w:pPr>
            <w:r>
              <w:rPr>
                <w:rFonts w:hint="eastAsia" w:ascii="仿宋" w:hAnsi="仿宋" w:eastAsia="仿宋"/>
                <w:color w:val="auto"/>
                <w:highlight w:val="none"/>
              </w:rPr>
              <w:t>户名：浙江省成套招标代理有限公司</w:t>
            </w:r>
          </w:p>
          <w:p w14:paraId="53EA637A">
            <w:pPr>
              <w:pStyle w:val="30"/>
              <w:rPr>
                <w:rFonts w:ascii="仿宋" w:hAnsi="仿宋" w:eastAsia="仿宋"/>
                <w:color w:val="auto"/>
                <w:highlight w:val="none"/>
              </w:rPr>
            </w:pPr>
            <w:r>
              <w:rPr>
                <w:rFonts w:hint="eastAsia" w:ascii="仿宋" w:hAnsi="仿宋" w:eastAsia="仿宋"/>
                <w:color w:val="auto"/>
                <w:highlight w:val="none"/>
              </w:rPr>
              <w:t>帐号：7331 6101 8260 0126 385</w:t>
            </w:r>
          </w:p>
          <w:p w14:paraId="59992A2B">
            <w:pPr>
              <w:pStyle w:val="30"/>
              <w:rPr>
                <w:rFonts w:ascii="仿宋" w:hAnsi="仿宋" w:eastAsia="仿宋"/>
                <w:color w:val="auto"/>
                <w:highlight w:val="none"/>
              </w:rPr>
            </w:pPr>
            <w:r>
              <w:rPr>
                <w:rFonts w:hint="eastAsia" w:ascii="仿宋" w:hAnsi="仿宋" w:eastAsia="仿宋"/>
                <w:color w:val="auto"/>
                <w:highlight w:val="none"/>
              </w:rPr>
              <w:t>开户行：中信银行杭州西湖支行</w:t>
            </w:r>
          </w:p>
          <w:p w14:paraId="5F3B7F3B">
            <w:pPr>
              <w:pStyle w:val="30"/>
              <w:rPr>
                <w:rFonts w:eastAsia="仿宋"/>
                <w:color w:val="auto"/>
                <w:highlight w:val="none"/>
              </w:rPr>
            </w:pPr>
            <w:r>
              <w:rPr>
                <w:rFonts w:hint="eastAsia" w:ascii="仿宋" w:hAnsi="仿宋" w:eastAsia="仿宋"/>
                <w:color w:val="auto"/>
                <w:highlight w:val="none"/>
              </w:rPr>
              <w:t>采购代理服务费缴纳凭证将作为采购人合同付款和验收的前提条件，成交供应商未按采购文件规定和响应承诺缴纳采购代理服务费的，合同款不予支付、合同验收不予通过。</w:t>
            </w:r>
          </w:p>
        </w:tc>
      </w:tr>
      <w:tr w14:paraId="79E9F28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5F3FCCBF">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12.1.1</w:t>
            </w:r>
          </w:p>
        </w:tc>
        <w:tc>
          <w:tcPr>
            <w:tcW w:w="2694" w:type="dxa"/>
            <w:vAlign w:val="center"/>
          </w:tcPr>
          <w:p w14:paraId="665F523C">
            <w:pPr>
              <w:spacing w:line="276" w:lineRule="auto"/>
              <w:jc w:val="center"/>
              <w:rPr>
                <w:rFonts w:ascii="仿宋" w:hAnsi="仿宋" w:eastAsia="仿宋" w:cs="Arial"/>
                <w:color w:val="auto"/>
                <w:sz w:val="24"/>
                <w:highlight w:val="none"/>
              </w:rPr>
            </w:pPr>
            <w:r>
              <w:rPr>
                <w:rFonts w:ascii="仿宋" w:hAnsi="仿宋" w:eastAsia="仿宋" w:cs="Arial"/>
                <w:color w:val="auto"/>
                <w:sz w:val="24"/>
                <w:highlight w:val="none"/>
              </w:rPr>
              <w:t>合同签订</w:t>
            </w:r>
            <w:r>
              <w:rPr>
                <w:rFonts w:hint="eastAsia" w:ascii="仿宋" w:hAnsi="仿宋" w:eastAsia="仿宋" w:cs="Arial"/>
                <w:color w:val="auto"/>
                <w:sz w:val="24"/>
                <w:highlight w:val="none"/>
              </w:rPr>
              <w:t>时间期限</w:t>
            </w:r>
          </w:p>
        </w:tc>
        <w:tc>
          <w:tcPr>
            <w:tcW w:w="6662" w:type="dxa"/>
            <w:vAlign w:val="center"/>
          </w:tcPr>
          <w:p w14:paraId="44511BBA">
            <w:pPr>
              <w:spacing w:line="276" w:lineRule="auto"/>
              <w:rPr>
                <w:rFonts w:ascii="仿宋" w:hAnsi="仿宋" w:eastAsia="仿宋" w:cs="Arial"/>
                <w:color w:val="auto"/>
                <w:sz w:val="24"/>
                <w:highlight w:val="none"/>
              </w:rPr>
            </w:pPr>
            <w:r>
              <w:rPr>
                <w:rFonts w:hint="eastAsia" w:ascii="仿宋" w:hAnsi="仿宋" w:eastAsia="仿宋" w:cs="Arial"/>
                <w:color w:val="auto"/>
                <w:sz w:val="24"/>
                <w:highlight w:val="none"/>
              </w:rPr>
              <w:t>《</w:t>
            </w:r>
            <w:r>
              <w:rPr>
                <w:rFonts w:ascii="仿宋" w:hAnsi="仿宋" w:eastAsia="仿宋" w:cs="Arial"/>
                <w:color w:val="auto"/>
                <w:sz w:val="24"/>
                <w:highlight w:val="none"/>
              </w:rPr>
              <w:t>成交通知书</w:t>
            </w:r>
            <w:r>
              <w:rPr>
                <w:rFonts w:hint="eastAsia" w:ascii="仿宋" w:hAnsi="仿宋" w:eastAsia="仿宋" w:cs="Arial"/>
                <w:color w:val="auto"/>
                <w:sz w:val="24"/>
                <w:highlight w:val="none"/>
              </w:rPr>
              <w:t>》</w:t>
            </w:r>
            <w:r>
              <w:rPr>
                <w:rFonts w:ascii="仿宋" w:hAnsi="仿宋" w:eastAsia="仿宋" w:cs="Arial"/>
                <w:color w:val="auto"/>
                <w:sz w:val="24"/>
                <w:highlight w:val="none"/>
              </w:rPr>
              <w:t>发出后</w:t>
            </w:r>
            <w:r>
              <w:rPr>
                <w:rFonts w:hint="eastAsia" w:ascii="仿宋" w:hAnsi="仿宋" w:eastAsia="仿宋" w:cs="Arial"/>
                <w:color w:val="auto"/>
                <w:sz w:val="24"/>
                <w:highlight w:val="none"/>
              </w:rPr>
              <w:t>30</w:t>
            </w:r>
            <w:r>
              <w:rPr>
                <w:rFonts w:ascii="仿宋" w:hAnsi="仿宋" w:eastAsia="仿宋" w:cs="Arial"/>
                <w:color w:val="auto"/>
                <w:sz w:val="24"/>
                <w:highlight w:val="none"/>
              </w:rPr>
              <w:t>天内</w:t>
            </w:r>
          </w:p>
        </w:tc>
      </w:tr>
      <w:tr w14:paraId="45EFF8F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38360370">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12.2.1</w:t>
            </w:r>
          </w:p>
        </w:tc>
        <w:tc>
          <w:tcPr>
            <w:tcW w:w="2694" w:type="dxa"/>
            <w:vAlign w:val="center"/>
          </w:tcPr>
          <w:p w14:paraId="2EA7D187">
            <w:pPr>
              <w:spacing w:line="276" w:lineRule="auto"/>
              <w:jc w:val="center"/>
              <w:rPr>
                <w:rFonts w:ascii="仿宋" w:hAnsi="仿宋" w:eastAsia="仿宋" w:cs="Arial"/>
                <w:color w:val="auto"/>
                <w:sz w:val="24"/>
                <w:highlight w:val="none"/>
              </w:rPr>
            </w:pPr>
            <w:r>
              <w:rPr>
                <w:rFonts w:ascii="仿宋" w:hAnsi="仿宋" w:eastAsia="仿宋" w:cs="Arial"/>
                <w:color w:val="auto"/>
                <w:sz w:val="24"/>
                <w:highlight w:val="none"/>
              </w:rPr>
              <w:t>履约保证金</w:t>
            </w:r>
          </w:p>
          <w:p w14:paraId="7D6F255B">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金额、形式、有效期</w:t>
            </w:r>
          </w:p>
        </w:tc>
        <w:tc>
          <w:tcPr>
            <w:tcW w:w="6662" w:type="dxa"/>
            <w:vAlign w:val="center"/>
          </w:tcPr>
          <w:p w14:paraId="11200961">
            <w:pPr>
              <w:spacing w:line="276" w:lineRule="auto"/>
              <w:rPr>
                <w:rFonts w:hint="default" w:ascii="仿宋" w:hAnsi="仿宋" w:eastAsia="仿宋" w:cs="Arial"/>
                <w:b/>
                <w:color w:val="auto"/>
                <w:sz w:val="24"/>
                <w:highlight w:val="none"/>
                <w:lang w:val="en-US" w:eastAsia="zh-CN"/>
              </w:rPr>
            </w:pPr>
            <w:r>
              <w:rPr>
                <w:rFonts w:hint="eastAsia" w:ascii="仿宋" w:hAnsi="仿宋" w:eastAsia="仿宋" w:cs="Arial"/>
                <w:b/>
                <w:color w:val="auto"/>
                <w:sz w:val="24"/>
                <w:highlight w:val="none"/>
              </w:rPr>
              <w:t>履约保证金金额：</w:t>
            </w:r>
            <w:r>
              <w:rPr>
                <w:rFonts w:hint="eastAsia" w:ascii="仿宋" w:hAnsi="仿宋" w:eastAsia="仿宋" w:cs="Arial"/>
                <w:b/>
                <w:color w:val="auto"/>
                <w:sz w:val="24"/>
                <w:highlight w:val="none"/>
                <w:u w:val="single"/>
                <w:lang w:val="en-US" w:eastAsia="zh-CN"/>
              </w:rPr>
              <w:t>合同金额的1%</w:t>
            </w:r>
          </w:p>
          <w:p w14:paraId="7BB16101">
            <w:pPr>
              <w:spacing w:line="276" w:lineRule="auto"/>
              <w:rPr>
                <w:rFonts w:ascii="仿宋" w:hAnsi="仿宋" w:eastAsia="仿宋" w:cs="Arial"/>
                <w:color w:val="auto"/>
                <w:sz w:val="24"/>
                <w:highlight w:val="none"/>
              </w:rPr>
            </w:pPr>
            <w:r>
              <w:rPr>
                <w:rFonts w:hint="eastAsia" w:ascii="仿宋" w:hAnsi="仿宋" w:eastAsia="仿宋" w:cs="Arial"/>
                <w:color w:val="auto"/>
                <w:sz w:val="24"/>
                <w:highlight w:val="none"/>
              </w:rPr>
              <w:t>履约保证金缴纳形式：支票</w:t>
            </w:r>
            <w:r>
              <w:rPr>
                <w:rFonts w:ascii="仿宋" w:hAnsi="仿宋" w:eastAsia="仿宋" w:cs="Arial"/>
                <w:color w:val="auto"/>
                <w:sz w:val="24"/>
                <w:highlight w:val="none"/>
              </w:rPr>
              <w:t>/</w:t>
            </w:r>
            <w:r>
              <w:rPr>
                <w:rFonts w:hint="eastAsia" w:ascii="仿宋" w:hAnsi="仿宋" w:eastAsia="仿宋" w:cs="Arial"/>
                <w:color w:val="auto"/>
                <w:sz w:val="24"/>
                <w:highlight w:val="none"/>
              </w:rPr>
              <w:t>汇票</w:t>
            </w:r>
            <w:r>
              <w:rPr>
                <w:rFonts w:ascii="仿宋" w:hAnsi="仿宋" w:eastAsia="仿宋" w:cs="Arial"/>
                <w:color w:val="auto"/>
                <w:sz w:val="24"/>
                <w:highlight w:val="none"/>
              </w:rPr>
              <w:t>/</w:t>
            </w:r>
            <w:r>
              <w:rPr>
                <w:rFonts w:hint="eastAsia" w:ascii="仿宋" w:hAnsi="仿宋" w:eastAsia="仿宋" w:cs="Arial"/>
                <w:color w:val="auto"/>
                <w:sz w:val="24"/>
                <w:highlight w:val="none"/>
              </w:rPr>
              <w:t>电汇/保函等非现金形式</w:t>
            </w:r>
          </w:p>
          <w:p w14:paraId="0CA6BB3C">
            <w:pPr>
              <w:spacing w:line="276" w:lineRule="auto"/>
              <w:rPr>
                <w:rFonts w:ascii="仿宋" w:hAnsi="仿宋" w:eastAsia="仿宋" w:cs="Arial"/>
                <w:color w:val="auto"/>
                <w:sz w:val="24"/>
                <w:highlight w:val="none"/>
              </w:rPr>
            </w:pPr>
            <w:r>
              <w:rPr>
                <w:rFonts w:hint="eastAsia" w:ascii="仿宋" w:hAnsi="仿宋" w:eastAsia="仿宋" w:cs="Arial"/>
                <w:color w:val="auto"/>
                <w:sz w:val="24"/>
                <w:highlight w:val="none"/>
              </w:rPr>
              <w:t>履约保证金接收人：采购人</w:t>
            </w:r>
          </w:p>
          <w:p w14:paraId="718E59C5">
            <w:pPr>
              <w:spacing w:line="276" w:lineRule="auto"/>
              <w:rPr>
                <w:rFonts w:ascii="仿宋" w:hAnsi="仿宋" w:eastAsia="仿宋" w:cs="Arial"/>
                <w:color w:val="auto"/>
                <w:sz w:val="24"/>
                <w:highlight w:val="none"/>
              </w:rPr>
            </w:pPr>
            <w:r>
              <w:rPr>
                <w:rFonts w:hint="eastAsia" w:ascii="仿宋" w:hAnsi="仿宋" w:eastAsia="仿宋" w:cs="Arial"/>
                <w:color w:val="auto"/>
                <w:sz w:val="24"/>
                <w:highlight w:val="none"/>
              </w:rPr>
              <w:t>履约保证金有效期限：合同履行完毕前有效</w:t>
            </w:r>
          </w:p>
        </w:tc>
      </w:tr>
      <w:tr w14:paraId="1B8B1B67">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4C8CE285">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12.3</w:t>
            </w:r>
          </w:p>
        </w:tc>
        <w:tc>
          <w:tcPr>
            <w:tcW w:w="2694" w:type="dxa"/>
            <w:vAlign w:val="center"/>
          </w:tcPr>
          <w:p w14:paraId="2F8B318D">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结算方式</w:t>
            </w:r>
          </w:p>
        </w:tc>
        <w:tc>
          <w:tcPr>
            <w:tcW w:w="6662" w:type="dxa"/>
            <w:vAlign w:val="center"/>
          </w:tcPr>
          <w:p w14:paraId="558FB661">
            <w:pPr>
              <w:spacing w:line="276" w:lineRule="auto"/>
              <w:rPr>
                <w:rFonts w:hint="eastAsia" w:ascii="仿宋" w:hAnsi="仿宋" w:eastAsia="仿宋" w:cs="Arial"/>
                <w:color w:val="auto"/>
                <w:sz w:val="24"/>
                <w:highlight w:val="none"/>
              </w:rPr>
            </w:pPr>
            <w:r>
              <w:rPr>
                <w:rFonts w:hint="eastAsia" w:ascii="仿宋" w:hAnsi="仿宋" w:eastAsia="仿宋" w:cs="Arial"/>
                <w:color w:val="auto"/>
                <w:sz w:val="24"/>
                <w:highlight w:val="none"/>
                <w:lang w:val="en-US" w:eastAsia="zh-CN"/>
              </w:rPr>
              <w:t>服务费每半年支付一次，</w:t>
            </w:r>
            <w:r>
              <w:rPr>
                <w:rFonts w:hint="eastAsia" w:ascii="仿宋" w:hAnsi="仿宋" w:eastAsia="仿宋" w:cs="Arial"/>
                <w:color w:val="auto"/>
                <w:sz w:val="24"/>
                <w:highlight w:val="none"/>
              </w:rPr>
              <w:t>服务期满</w:t>
            </w:r>
            <w:r>
              <w:rPr>
                <w:rFonts w:hint="eastAsia" w:ascii="仿宋" w:hAnsi="仿宋" w:eastAsia="仿宋" w:cs="Arial"/>
                <w:color w:val="auto"/>
                <w:sz w:val="24"/>
                <w:highlight w:val="none"/>
                <w:lang w:val="en-US" w:eastAsia="zh-CN"/>
              </w:rPr>
              <w:t>半年后</w:t>
            </w:r>
            <w:r>
              <w:rPr>
                <w:rFonts w:hint="eastAsia" w:ascii="仿宋" w:hAnsi="仿宋" w:eastAsia="仿宋" w:cs="Arial"/>
                <w:color w:val="auto"/>
                <w:sz w:val="24"/>
                <w:highlight w:val="none"/>
              </w:rPr>
              <w:t>，经</w:t>
            </w:r>
            <w:r>
              <w:rPr>
                <w:rFonts w:hint="eastAsia" w:ascii="仿宋" w:hAnsi="仿宋" w:eastAsia="仿宋" w:cs="Arial"/>
                <w:color w:val="auto"/>
                <w:sz w:val="24"/>
                <w:highlight w:val="none"/>
                <w:lang w:val="en-US" w:eastAsia="zh-CN"/>
              </w:rPr>
              <w:t>采购人确认</w:t>
            </w:r>
            <w:r>
              <w:rPr>
                <w:rFonts w:hint="eastAsia" w:ascii="仿宋" w:hAnsi="仿宋" w:eastAsia="仿宋" w:cs="Arial"/>
                <w:color w:val="auto"/>
                <w:sz w:val="24"/>
                <w:highlight w:val="none"/>
              </w:rPr>
              <w:t>，且</w:t>
            </w:r>
            <w:r>
              <w:rPr>
                <w:rFonts w:hint="eastAsia" w:ascii="仿宋" w:hAnsi="仿宋" w:eastAsia="仿宋" w:cs="Arial"/>
                <w:color w:val="auto"/>
                <w:sz w:val="24"/>
                <w:highlight w:val="none"/>
                <w:lang w:val="en-US" w:eastAsia="zh-CN"/>
              </w:rPr>
              <w:t>成交供应商</w:t>
            </w:r>
            <w:r>
              <w:rPr>
                <w:rFonts w:hint="eastAsia" w:ascii="仿宋" w:hAnsi="仿宋" w:eastAsia="仿宋" w:cs="Arial"/>
                <w:color w:val="auto"/>
                <w:sz w:val="24"/>
                <w:highlight w:val="none"/>
              </w:rPr>
              <w:t>开具并向</w:t>
            </w:r>
            <w:r>
              <w:rPr>
                <w:rFonts w:hint="eastAsia" w:ascii="仿宋" w:hAnsi="仿宋" w:eastAsia="仿宋" w:cs="Arial"/>
                <w:color w:val="auto"/>
                <w:sz w:val="24"/>
                <w:highlight w:val="none"/>
                <w:lang w:val="en-US" w:eastAsia="zh-CN"/>
              </w:rPr>
              <w:t>采购人</w:t>
            </w:r>
            <w:r>
              <w:rPr>
                <w:rFonts w:hint="eastAsia" w:ascii="仿宋" w:hAnsi="仿宋" w:eastAsia="仿宋" w:cs="Arial"/>
                <w:color w:val="auto"/>
                <w:sz w:val="24"/>
                <w:highlight w:val="none"/>
              </w:rPr>
              <w:t>交付正规发票后</w:t>
            </w:r>
            <w:r>
              <w:rPr>
                <w:rFonts w:hint="eastAsia" w:ascii="仿宋" w:hAnsi="仿宋" w:eastAsia="仿宋" w:cs="Arial"/>
                <w:color w:val="auto"/>
                <w:sz w:val="24"/>
                <w:highlight w:val="none"/>
                <w:lang w:eastAsia="zh-CN"/>
              </w:rPr>
              <w:t>，</w:t>
            </w:r>
            <w:r>
              <w:rPr>
                <w:rFonts w:hint="eastAsia" w:ascii="仿宋" w:hAnsi="仿宋" w:eastAsia="仿宋" w:cs="Arial"/>
                <w:color w:val="auto"/>
                <w:sz w:val="24"/>
                <w:highlight w:val="none"/>
                <w:lang w:val="en-US" w:eastAsia="zh-CN"/>
              </w:rPr>
              <w:t>采购人</w:t>
            </w:r>
            <w:r>
              <w:rPr>
                <w:rFonts w:hint="eastAsia" w:ascii="仿宋" w:hAnsi="仿宋" w:eastAsia="仿宋" w:cs="Arial"/>
                <w:color w:val="auto"/>
                <w:sz w:val="24"/>
                <w:highlight w:val="none"/>
              </w:rPr>
              <w:t>向</w:t>
            </w:r>
            <w:r>
              <w:rPr>
                <w:rFonts w:hint="eastAsia" w:ascii="仿宋" w:hAnsi="仿宋" w:eastAsia="仿宋" w:cs="Arial"/>
                <w:color w:val="auto"/>
                <w:sz w:val="24"/>
                <w:highlight w:val="none"/>
                <w:lang w:val="en-US" w:eastAsia="zh-CN"/>
              </w:rPr>
              <w:t>成交供应商</w:t>
            </w:r>
            <w:r>
              <w:rPr>
                <w:rFonts w:hint="eastAsia" w:ascii="仿宋" w:hAnsi="仿宋" w:eastAsia="仿宋" w:cs="Arial"/>
                <w:color w:val="auto"/>
                <w:sz w:val="24"/>
                <w:highlight w:val="none"/>
              </w:rPr>
              <w:t>支付</w:t>
            </w:r>
            <w:r>
              <w:rPr>
                <w:rFonts w:hint="eastAsia" w:ascii="仿宋" w:hAnsi="仿宋" w:eastAsia="仿宋" w:cs="Arial"/>
                <w:color w:val="auto"/>
                <w:sz w:val="24"/>
                <w:highlight w:val="none"/>
                <w:lang w:val="en-US" w:eastAsia="zh-CN"/>
              </w:rPr>
              <w:t>50%的</w:t>
            </w:r>
            <w:r>
              <w:rPr>
                <w:rFonts w:hint="eastAsia" w:ascii="仿宋" w:hAnsi="仿宋" w:eastAsia="仿宋" w:cs="Arial"/>
                <w:color w:val="auto"/>
                <w:sz w:val="24"/>
                <w:highlight w:val="none"/>
              </w:rPr>
              <w:t>合同价款。</w:t>
            </w:r>
          </w:p>
          <w:p w14:paraId="5F19DCF5">
            <w:pPr>
              <w:spacing w:line="276" w:lineRule="auto"/>
              <w:rPr>
                <w:rFonts w:hint="eastAsia" w:ascii="仿宋" w:hAnsi="仿宋" w:eastAsia="仿宋" w:cs="Arial"/>
                <w:color w:val="auto"/>
                <w:sz w:val="24"/>
                <w:highlight w:val="none"/>
                <w:lang w:eastAsia="zh-CN"/>
              </w:rPr>
            </w:pPr>
            <w:r>
              <w:rPr>
                <w:rFonts w:hint="eastAsia" w:ascii="仿宋" w:hAnsi="仿宋" w:eastAsia="仿宋" w:cs="Arial"/>
                <w:color w:val="auto"/>
                <w:sz w:val="24"/>
                <w:highlight w:val="none"/>
              </w:rPr>
              <w:t>配件安装、更换费用：摄像机、交换机等在维修中的主要配件更换，需经</w:t>
            </w:r>
            <w:r>
              <w:rPr>
                <w:rFonts w:hint="eastAsia" w:ascii="仿宋" w:hAnsi="仿宋" w:eastAsia="仿宋" w:cs="Arial"/>
                <w:color w:val="auto"/>
                <w:sz w:val="24"/>
                <w:highlight w:val="none"/>
                <w:lang w:val="en-US" w:eastAsia="zh-CN"/>
              </w:rPr>
              <w:t>采购人</w:t>
            </w:r>
            <w:r>
              <w:rPr>
                <w:rFonts w:hint="eastAsia" w:ascii="仿宋" w:hAnsi="仿宋" w:eastAsia="仿宋" w:cs="Arial"/>
                <w:color w:val="auto"/>
                <w:sz w:val="24"/>
                <w:highlight w:val="none"/>
              </w:rPr>
              <w:t>的认可后进行。</w:t>
            </w:r>
            <w:r>
              <w:rPr>
                <w:rFonts w:hint="eastAsia" w:ascii="仿宋" w:hAnsi="仿宋" w:eastAsia="仿宋" w:cs="Arial"/>
                <w:color w:val="auto"/>
                <w:sz w:val="24"/>
                <w:highlight w:val="none"/>
                <w:lang w:val="en-US" w:eastAsia="zh-CN"/>
              </w:rPr>
              <w:t>相关</w:t>
            </w:r>
            <w:r>
              <w:rPr>
                <w:rFonts w:hint="eastAsia" w:ascii="仿宋" w:hAnsi="仿宋" w:eastAsia="仿宋" w:cs="Arial"/>
                <w:color w:val="auto"/>
                <w:sz w:val="24"/>
                <w:highlight w:val="none"/>
              </w:rPr>
              <w:t>货款</w:t>
            </w:r>
            <w:r>
              <w:rPr>
                <w:rFonts w:hint="eastAsia" w:ascii="仿宋" w:hAnsi="仿宋" w:eastAsia="仿宋" w:cs="Arial"/>
                <w:color w:val="auto"/>
                <w:sz w:val="24"/>
                <w:highlight w:val="none"/>
                <w:lang w:val="en-US" w:eastAsia="zh-CN"/>
              </w:rPr>
              <w:t>半年一结</w:t>
            </w:r>
            <w:r>
              <w:rPr>
                <w:rFonts w:hint="eastAsia" w:ascii="仿宋" w:hAnsi="仿宋" w:eastAsia="仿宋" w:cs="Arial"/>
                <w:color w:val="auto"/>
                <w:sz w:val="24"/>
                <w:highlight w:val="none"/>
              </w:rPr>
              <w:t>，特殊情况除外；经双方账目核对无误，</w:t>
            </w:r>
            <w:r>
              <w:rPr>
                <w:rFonts w:hint="eastAsia" w:ascii="仿宋" w:hAnsi="仿宋" w:eastAsia="仿宋" w:cs="Arial"/>
                <w:color w:val="auto"/>
                <w:sz w:val="24"/>
                <w:highlight w:val="none"/>
                <w:lang w:val="en-US" w:eastAsia="zh-CN"/>
              </w:rPr>
              <w:t>成交供应商</w:t>
            </w:r>
            <w:r>
              <w:rPr>
                <w:rFonts w:hint="eastAsia" w:ascii="仿宋" w:hAnsi="仿宋" w:eastAsia="仿宋" w:cs="Arial"/>
                <w:color w:val="auto"/>
                <w:sz w:val="24"/>
                <w:highlight w:val="none"/>
              </w:rPr>
              <w:t>应向</w:t>
            </w:r>
            <w:r>
              <w:rPr>
                <w:rFonts w:hint="eastAsia" w:ascii="仿宋" w:hAnsi="仿宋" w:eastAsia="仿宋" w:cs="Arial"/>
                <w:color w:val="auto"/>
                <w:sz w:val="24"/>
                <w:highlight w:val="none"/>
                <w:lang w:val="en-US" w:eastAsia="zh-CN"/>
              </w:rPr>
              <w:t>采购人</w:t>
            </w:r>
            <w:r>
              <w:rPr>
                <w:rFonts w:hint="eastAsia" w:ascii="仿宋" w:hAnsi="仿宋" w:eastAsia="仿宋" w:cs="Arial"/>
                <w:color w:val="auto"/>
                <w:sz w:val="24"/>
                <w:highlight w:val="none"/>
              </w:rPr>
              <w:t>提交结算金额的全额增值税发票或普通发票。</w:t>
            </w:r>
            <w:r>
              <w:rPr>
                <w:rFonts w:hint="eastAsia" w:ascii="仿宋" w:hAnsi="仿宋" w:eastAsia="仿宋" w:cs="Arial"/>
                <w:color w:val="auto"/>
                <w:sz w:val="24"/>
                <w:highlight w:val="none"/>
                <w:lang w:eastAsia="zh-CN"/>
              </w:rPr>
              <w:t>（</w:t>
            </w:r>
            <w:r>
              <w:rPr>
                <w:rFonts w:hint="eastAsia" w:ascii="仿宋" w:hAnsi="仿宋" w:eastAsia="仿宋" w:cs="Arial"/>
                <w:color w:val="auto"/>
                <w:sz w:val="24"/>
                <w:highlight w:val="none"/>
                <w:lang w:val="en-US" w:eastAsia="zh-CN"/>
              </w:rPr>
              <w:t>该部分费用不包含在本次磋商报价中</w:t>
            </w:r>
            <w:r>
              <w:rPr>
                <w:rFonts w:hint="eastAsia" w:ascii="仿宋" w:hAnsi="仿宋" w:eastAsia="仿宋" w:cs="Arial"/>
                <w:color w:val="auto"/>
                <w:sz w:val="24"/>
                <w:highlight w:val="none"/>
                <w:lang w:eastAsia="zh-CN"/>
              </w:rPr>
              <w:t>）</w:t>
            </w:r>
          </w:p>
          <w:p w14:paraId="2AAC24B2">
            <w:pPr>
              <w:spacing w:line="276" w:lineRule="auto"/>
              <w:rPr>
                <w:rFonts w:ascii="仿宋" w:hAnsi="仿宋" w:eastAsia="仿宋" w:cs="Arial"/>
                <w:color w:val="auto"/>
                <w:sz w:val="24"/>
                <w:highlight w:val="none"/>
              </w:rPr>
            </w:pPr>
            <w:r>
              <w:rPr>
                <w:rFonts w:hint="eastAsia" w:ascii="仿宋" w:hAnsi="仿宋" w:eastAsia="仿宋" w:cs="Arial"/>
                <w:color w:val="auto"/>
                <w:sz w:val="24"/>
                <w:highlight w:val="none"/>
              </w:rPr>
              <w:t>上述费用支付若遇学校放寒暑假无法支付的，则顺延至假期结束后支付。</w:t>
            </w:r>
          </w:p>
        </w:tc>
      </w:tr>
      <w:tr w14:paraId="458B785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334C81C9">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13.2.1</w:t>
            </w:r>
          </w:p>
        </w:tc>
        <w:tc>
          <w:tcPr>
            <w:tcW w:w="2694" w:type="dxa"/>
            <w:vAlign w:val="center"/>
          </w:tcPr>
          <w:p w14:paraId="1141B0D4">
            <w:pPr>
              <w:spacing w:line="276" w:lineRule="auto"/>
              <w:jc w:val="center"/>
              <w:rPr>
                <w:rFonts w:ascii="仿宋" w:hAnsi="仿宋" w:eastAsia="仿宋" w:cs="Arial"/>
                <w:color w:val="auto"/>
                <w:sz w:val="24"/>
                <w:highlight w:val="none"/>
              </w:rPr>
            </w:pPr>
            <w:r>
              <w:rPr>
                <w:rFonts w:ascii="仿宋" w:hAnsi="仿宋" w:eastAsia="仿宋" w:cs="Arial"/>
                <w:b/>
                <w:color w:val="auto"/>
                <w:sz w:val="24"/>
                <w:highlight w:val="none"/>
              </w:rPr>
              <w:t>重要提醒</w:t>
            </w:r>
          </w:p>
        </w:tc>
        <w:tc>
          <w:tcPr>
            <w:tcW w:w="6662" w:type="dxa"/>
            <w:vAlign w:val="center"/>
          </w:tcPr>
          <w:p w14:paraId="71F83C00">
            <w:pPr>
              <w:spacing w:line="276" w:lineRule="auto"/>
              <w:rPr>
                <w:rFonts w:ascii="仿宋" w:hAnsi="仿宋" w:eastAsia="仿宋" w:cs="Arial"/>
                <w:b/>
                <w:bCs/>
                <w:color w:val="auto"/>
                <w:sz w:val="24"/>
                <w:highlight w:val="none"/>
              </w:rPr>
            </w:pPr>
            <w:r>
              <w:rPr>
                <w:rFonts w:hint="eastAsia" w:ascii="仿宋" w:hAnsi="仿宋" w:eastAsia="仿宋" w:cs="Arial"/>
                <w:b/>
                <w:bCs/>
                <w:color w:val="auto"/>
                <w:sz w:val="24"/>
                <w:highlight w:val="none"/>
              </w:rPr>
              <w:t>（1）供应商应仔细对照供应商须知条款阅读本表，如本表与须知内容就同一事项规定不一致的，以本表为准。</w:t>
            </w:r>
          </w:p>
          <w:p w14:paraId="27A6C258">
            <w:pPr>
              <w:spacing w:line="276" w:lineRule="auto"/>
              <w:rPr>
                <w:rFonts w:ascii="仿宋" w:hAnsi="仿宋" w:eastAsia="仿宋" w:cs="Arial"/>
                <w:b/>
                <w:bCs/>
                <w:color w:val="auto"/>
                <w:sz w:val="24"/>
                <w:highlight w:val="none"/>
              </w:rPr>
            </w:pPr>
            <w:r>
              <w:rPr>
                <w:rFonts w:hint="eastAsia" w:ascii="仿宋" w:hAnsi="仿宋" w:eastAsia="仿宋" w:cs="Arial"/>
                <w:b/>
                <w:bCs/>
                <w:color w:val="auto"/>
                <w:sz w:val="24"/>
                <w:highlight w:val="none"/>
              </w:rPr>
              <w:t>（2）供应商在编制磋商响应文件时应作出符合客观事实的真实响应，采购人不接受任何不符客观事实的“响应”或者“应标”，情节严重的可视为“提供虚假材料”行为，并参照“提供虚假材料”进行处理。</w:t>
            </w:r>
          </w:p>
          <w:p w14:paraId="79F6A7AA">
            <w:pPr>
              <w:spacing w:line="276" w:lineRule="auto"/>
              <w:rPr>
                <w:rFonts w:hint="eastAsia" w:ascii="仿宋" w:hAnsi="仿宋" w:eastAsia="仿宋" w:cs="Arial"/>
                <w:b/>
                <w:bCs/>
                <w:color w:val="auto"/>
                <w:sz w:val="24"/>
                <w:highlight w:val="none"/>
              </w:rPr>
            </w:pPr>
            <w:r>
              <w:rPr>
                <w:rFonts w:hint="eastAsia" w:ascii="仿宋" w:hAnsi="仿宋" w:eastAsia="仿宋" w:cs="Arial"/>
                <w:b/>
                <w:bCs/>
                <w:color w:val="auto"/>
                <w:sz w:val="24"/>
                <w:highlight w:val="none"/>
              </w:rPr>
              <w:t>（3）磋商文件中标注“▲”的技术或商务条款均为实质性要求条款，不满足实质性要求条款的响应无效。</w:t>
            </w:r>
          </w:p>
          <w:p w14:paraId="7EA60A3D">
            <w:pPr>
              <w:pStyle w:val="22"/>
              <w:spacing w:beforeLines="0" w:after="0" w:afterLines="0" w:line="288" w:lineRule="auto"/>
              <w:ind w:left="0" w:leftChars="0" w:firstLine="0" w:firstLineChars="0"/>
              <w:rPr>
                <w:rFonts w:hint="eastAsia" w:ascii="仿宋" w:hAnsi="仿宋" w:eastAsia="仿宋" w:cs="Arial"/>
                <w:b/>
                <w:bCs/>
                <w:color w:val="auto"/>
                <w:sz w:val="24"/>
                <w:highlight w:val="none"/>
              </w:rPr>
            </w:pPr>
            <w:r>
              <w:rPr>
                <w:rFonts w:hint="eastAsia" w:ascii="仿宋" w:hAnsi="仿宋" w:eastAsia="仿宋" w:cs="Arial"/>
                <w:b/>
                <w:color w:val="auto"/>
                <w:sz w:val="24"/>
                <w:szCs w:val="24"/>
                <w:u w:val="single"/>
              </w:rPr>
              <w:t>（4）供应商不得进行影响产品质量或者诚信履约的恶意报价。如供应商初次报价低于项目预算50%的，应当在初次报价文件中详细阐述不影响产品质量或者诚信履约的具体原因以及相应证明材料，或如供应商最终报价低于项目预算50%的，应当在提交最终报价的同时提供详细阐述不影响产品质量或者诚信履约的具体原因及相应证明材料，以备磋商小组核查。报价时如未按要求提供相应说明及证明材料的，做无效标处理。</w:t>
            </w:r>
          </w:p>
          <w:p w14:paraId="332E2DCF">
            <w:pPr>
              <w:spacing w:line="276" w:lineRule="auto"/>
              <w:rPr>
                <w:rFonts w:eastAsia="仿宋"/>
                <w:color w:val="auto"/>
                <w:highlight w:val="none"/>
              </w:rPr>
            </w:pPr>
            <w:r>
              <w:rPr>
                <w:rFonts w:hint="eastAsia" w:ascii="仿宋" w:hAnsi="仿宋" w:eastAsia="仿宋" w:cs="Arial"/>
                <w:color w:val="auto"/>
                <w:sz w:val="24"/>
                <w:highlight w:val="none"/>
              </w:rPr>
              <w:t>（</w:t>
            </w:r>
            <w:r>
              <w:rPr>
                <w:rFonts w:hint="eastAsia" w:ascii="仿宋" w:hAnsi="仿宋" w:eastAsia="仿宋" w:cs="Arial"/>
                <w:color w:val="auto"/>
                <w:sz w:val="24"/>
                <w:highlight w:val="none"/>
                <w:lang w:val="en-US" w:eastAsia="zh-CN"/>
              </w:rPr>
              <w:t>5</w:t>
            </w:r>
            <w:r>
              <w:rPr>
                <w:rFonts w:hint="eastAsia" w:ascii="仿宋" w:hAnsi="仿宋" w:eastAsia="仿宋" w:cs="Arial"/>
                <w:color w:val="auto"/>
                <w:sz w:val="24"/>
                <w:highlight w:val="none"/>
              </w:rPr>
              <w:t>）磋商文件中所有加粗及加下划线的条款着重提请各供应商注意，请各供应商认真查看磋商文件中的每一个条款及要求，因误读、漏读、错读磋商文件内容而造成的一切后果，由供应商自行承担，采购组织机构概不负责。</w:t>
            </w:r>
          </w:p>
        </w:tc>
      </w:tr>
      <w:tr w14:paraId="487A700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92" w:type="dxa"/>
            <w:vAlign w:val="center"/>
          </w:tcPr>
          <w:p w14:paraId="476D3E11">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13.3.1</w:t>
            </w:r>
          </w:p>
        </w:tc>
        <w:tc>
          <w:tcPr>
            <w:tcW w:w="2694" w:type="dxa"/>
            <w:vAlign w:val="center"/>
          </w:tcPr>
          <w:p w14:paraId="495D3788">
            <w:pPr>
              <w:spacing w:line="276" w:lineRule="auto"/>
              <w:jc w:val="center"/>
              <w:rPr>
                <w:rFonts w:ascii="仿宋" w:hAnsi="仿宋" w:eastAsia="仿宋" w:cs="Arial"/>
                <w:b/>
                <w:color w:val="auto"/>
                <w:sz w:val="24"/>
                <w:highlight w:val="none"/>
              </w:rPr>
            </w:pPr>
            <w:r>
              <w:rPr>
                <w:rFonts w:hint="eastAsia" w:ascii="仿宋" w:hAnsi="仿宋" w:eastAsia="仿宋" w:cs="Arial"/>
                <w:b/>
                <w:color w:val="auto"/>
                <w:sz w:val="24"/>
                <w:highlight w:val="none"/>
              </w:rPr>
              <w:t>磋商文件</w:t>
            </w:r>
            <w:r>
              <w:rPr>
                <w:rFonts w:ascii="仿宋" w:hAnsi="仿宋" w:eastAsia="仿宋" w:cs="Arial"/>
                <w:b/>
                <w:color w:val="auto"/>
                <w:sz w:val="24"/>
                <w:highlight w:val="none"/>
              </w:rPr>
              <w:t>解释</w:t>
            </w:r>
            <w:r>
              <w:rPr>
                <w:rFonts w:hint="eastAsia" w:ascii="仿宋" w:hAnsi="仿宋" w:eastAsia="仿宋" w:cs="Arial"/>
                <w:b/>
                <w:color w:val="auto"/>
                <w:sz w:val="24"/>
                <w:highlight w:val="none"/>
              </w:rPr>
              <w:t>权</w:t>
            </w:r>
          </w:p>
        </w:tc>
        <w:tc>
          <w:tcPr>
            <w:tcW w:w="6662" w:type="dxa"/>
            <w:vAlign w:val="center"/>
          </w:tcPr>
          <w:p w14:paraId="771AD9D8">
            <w:pPr>
              <w:spacing w:line="276" w:lineRule="auto"/>
              <w:rPr>
                <w:rFonts w:ascii="仿宋" w:hAnsi="仿宋" w:eastAsia="仿宋" w:cs="Arial"/>
                <w:color w:val="auto"/>
                <w:sz w:val="24"/>
                <w:highlight w:val="none"/>
              </w:rPr>
            </w:pPr>
            <w:r>
              <w:rPr>
                <w:rFonts w:hint="eastAsia" w:ascii="仿宋" w:hAnsi="仿宋" w:eastAsia="仿宋" w:cs="Arial"/>
                <w:b/>
                <w:color w:val="auto"/>
                <w:sz w:val="24"/>
                <w:highlight w:val="none"/>
              </w:rPr>
              <w:t>本文件</w:t>
            </w:r>
            <w:r>
              <w:rPr>
                <w:rFonts w:ascii="仿宋" w:hAnsi="仿宋" w:eastAsia="仿宋" w:cs="Arial"/>
                <w:b/>
                <w:color w:val="auto"/>
                <w:sz w:val="24"/>
                <w:highlight w:val="none"/>
              </w:rPr>
              <w:t>的解释权属于</w:t>
            </w:r>
            <w:r>
              <w:rPr>
                <w:rFonts w:hint="eastAsia" w:ascii="仿宋" w:hAnsi="仿宋" w:eastAsia="仿宋" w:cs="Arial"/>
                <w:b/>
                <w:color w:val="auto"/>
                <w:sz w:val="24"/>
                <w:highlight w:val="none"/>
              </w:rPr>
              <w:t>浙江省成套招标代理有限公司</w:t>
            </w:r>
            <w:r>
              <w:rPr>
                <w:rFonts w:ascii="仿宋" w:hAnsi="仿宋" w:eastAsia="仿宋" w:cs="Arial"/>
                <w:b/>
                <w:color w:val="auto"/>
                <w:sz w:val="24"/>
                <w:highlight w:val="none"/>
              </w:rPr>
              <w:t>所有。</w:t>
            </w:r>
          </w:p>
        </w:tc>
      </w:tr>
    </w:tbl>
    <w:p w14:paraId="568BF066">
      <w:pPr>
        <w:pStyle w:val="3"/>
        <w:rPr>
          <w:color w:val="auto"/>
          <w:highlight w:val="none"/>
        </w:rPr>
      </w:pPr>
      <w:r>
        <w:rPr>
          <w:color w:val="auto"/>
          <w:highlight w:val="none"/>
        </w:rPr>
        <w:br w:type="page"/>
      </w:r>
      <w:bookmarkStart w:id="7" w:name="_Toc16083"/>
      <w:r>
        <w:rPr>
          <w:rFonts w:hint="eastAsia"/>
          <w:color w:val="auto"/>
          <w:highlight w:val="none"/>
        </w:rPr>
        <w:t>一、总则</w:t>
      </w:r>
      <w:bookmarkEnd w:id="7"/>
    </w:p>
    <w:p w14:paraId="1A138AD5">
      <w:pPr>
        <w:pStyle w:val="4"/>
        <w:rPr>
          <w:color w:val="auto"/>
          <w:highlight w:val="none"/>
        </w:rPr>
      </w:pPr>
      <w:r>
        <w:rPr>
          <w:rFonts w:hint="eastAsia"/>
          <w:color w:val="auto"/>
          <w:highlight w:val="none"/>
        </w:rPr>
        <w:t>1.1 实施依据及适用范围</w:t>
      </w:r>
    </w:p>
    <w:p w14:paraId="39D8E00B">
      <w:pPr>
        <w:spacing w:line="360" w:lineRule="auto"/>
        <w:ind w:firstLine="426" w:firstLineChars="177"/>
        <w:rPr>
          <w:rFonts w:ascii="仿宋" w:hAnsi="仿宋" w:eastAsia="仿宋" w:cs="Arial"/>
          <w:b/>
          <w:color w:val="auto"/>
          <w:sz w:val="24"/>
          <w:highlight w:val="none"/>
        </w:rPr>
      </w:pPr>
      <w:r>
        <w:rPr>
          <w:rFonts w:ascii="仿宋" w:hAnsi="仿宋" w:eastAsia="仿宋" w:cs="Arial"/>
          <w:b/>
          <w:color w:val="auto"/>
          <w:kern w:val="0"/>
          <w:sz w:val="24"/>
          <w:highlight w:val="none"/>
        </w:rPr>
        <w:t>1.1</w:t>
      </w:r>
      <w:r>
        <w:rPr>
          <w:rFonts w:hint="eastAsia" w:ascii="仿宋" w:hAnsi="仿宋" w:eastAsia="仿宋" w:cs="Arial"/>
          <w:b/>
          <w:color w:val="auto"/>
          <w:kern w:val="0"/>
          <w:sz w:val="24"/>
          <w:highlight w:val="none"/>
        </w:rPr>
        <w:t>.1实施依据：</w:t>
      </w:r>
      <w:r>
        <w:rPr>
          <w:rFonts w:ascii="仿宋" w:hAnsi="仿宋" w:eastAsia="仿宋" w:cs="Arial"/>
          <w:color w:val="auto"/>
          <w:kern w:val="0"/>
          <w:sz w:val="24"/>
          <w:highlight w:val="none"/>
        </w:rPr>
        <w:t>本次</w:t>
      </w:r>
      <w:r>
        <w:rPr>
          <w:rFonts w:hint="eastAsia" w:ascii="仿宋" w:hAnsi="仿宋" w:eastAsia="仿宋" w:cs="Arial"/>
          <w:color w:val="auto"/>
          <w:kern w:val="0"/>
          <w:sz w:val="24"/>
          <w:highlight w:val="none"/>
        </w:rPr>
        <w:t>采购工作参照</w:t>
      </w:r>
      <w:r>
        <w:rPr>
          <w:rFonts w:ascii="仿宋" w:hAnsi="仿宋" w:eastAsia="仿宋" w:cs="Arial"/>
          <w:color w:val="auto"/>
          <w:sz w:val="24"/>
          <w:highlight w:val="none"/>
        </w:rPr>
        <w:t>《中华人民共和国政府采购法》</w:t>
      </w:r>
      <w:r>
        <w:rPr>
          <w:rFonts w:hint="eastAsia" w:ascii="仿宋" w:hAnsi="仿宋" w:eastAsia="仿宋" w:cs="Arial"/>
          <w:color w:val="auto"/>
          <w:sz w:val="24"/>
          <w:highlight w:val="none"/>
        </w:rPr>
        <w:t>、</w:t>
      </w:r>
      <w:r>
        <w:rPr>
          <w:rFonts w:hint="eastAsia" w:ascii="仿宋" w:hAnsi="仿宋" w:eastAsia="仿宋"/>
          <w:color w:val="auto"/>
          <w:kern w:val="0"/>
          <w:sz w:val="24"/>
          <w:highlight w:val="none"/>
        </w:rPr>
        <w:t>《中华人民共和国政府采购法实施条例》、</w:t>
      </w:r>
      <w:r>
        <w:rPr>
          <w:rFonts w:hint="eastAsia" w:ascii="仿宋" w:hAnsi="仿宋" w:eastAsia="仿宋" w:cs="Arial"/>
          <w:color w:val="auto"/>
          <w:kern w:val="0"/>
          <w:sz w:val="24"/>
          <w:highlight w:val="none"/>
        </w:rPr>
        <w:t>《政府采购竞争性磋商采购方式管理暂行办法》、《财政部关于政府采购竞争性磋商采购方式管理暂行办法有关问题的补充通知（财库[2015]124号）》</w:t>
      </w:r>
      <w:r>
        <w:rPr>
          <w:rFonts w:ascii="仿宋" w:hAnsi="仿宋" w:eastAsia="仿宋" w:cs="Arial"/>
          <w:color w:val="auto"/>
          <w:kern w:val="0"/>
          <w:sz w:val="24"/>
          <w:highlight w:val="none"/>
        </w:rPr>
        <w:t>等</w:t>
      </w:r>
      <w:r>
        <w:rPr>
          <w:rFonts w:hint="eastAsia" w:ascii="仿宋" w:hAnsi="仿宋" w:eastAsia="仿宋" w:cs="Arial"/>
          <w:color w:val="auto"/>
          <w:kern w:val="0"/>
          <w:sz w:val="24"/>
          <w:highlight w:val="none"/>
        </w:rPr>
        <w:t>政府采购</w:t>
      </w:r>
      <w:r>
        <w:rPr>
          <w:rFonts w:ascii="仿宋" w:hAnsi="仿宋" w:eastAsia="仿宋" w:cs="Arial"/>
          <w:color w:val="auto"/>
          <w:kern w:val="0"/>
          <w:sz w:val="24"/>
          <w:highlight w:val="none"/>
        </w:rPr>
        <w:t>有关法律、法规、规章、文件的规定组织和实施</w:t>
      </w:r>
      <w:r>
        <w:rPr>
          <w:rFonts w:hint="eastAsia" w:ascii="仿宋" w:hAnsi="仿宋" w:eastAsia="仿宋" w:cs="Arial"/>
          <w:color w:val="auto"/>
          <w:kern w:val="0"/>
          <w:sz w:val="24"/>
          <w:highlight w:val="none"/>
        </w:rPr>
        <w:t>；</w:t>
      </w:r>
    </w:p>
    <w:p w14:paraId="074D42F6">
      <w:pPr>
        <w:spacing w:line="360" w:lineRule="auto"/>
        <w:ind w:firstLine="426" w:firstLineChars="177"/>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w:t>
      </w:r>
      <w:r>
        <w:rPr>
          <w:rFonts w:ascii="仿宋" w:hAnsi="仿宋" w:eastAsia="仿宋" w:cs="Arial"/>
          <w:b/>
          <w:color w:val="auto"/>
          <w:kern w:val="0"/>
          <w:sz w:val="24"/>
          <w:highlight w:val="none"/>
        </w:rPr>
        <w:t>1.2</w:t>
      </w:r>
      <w:r>
        <w:rPr>
          <w:rFonts w:hint="eastAsia" w:ascii="仿宋" w:hAnsi="仿宋" w:eastAsia="仿宋" w:cs="Arial"/>
          <w:b/>
          <w:color w:val="auto"/>
          <w:kern w:val="0"/>
          <w:sz w:val="24"/>
          <w:highlight w:val="none"/>
        </w:rPr>
        <w:t>适用范围：</w:t>
      </w:r>
      <w:r>
        <w:rPr>
          <w:rFonts w:ascii="仿宋" w:hAnsi="仿宋" w:eastAsia="仿宋" w:cs="Arial"/>
          <w:color w:val="auto"/>
          <w:kern w:val="0"/>
          <w:sz w:val="24"/>
          <w:highlight w:val="none"/>
        </w:rPr>
        <w:t>本</w:t>
      </w:r>
      <w:r>
        <w:rPr>
          <w:rFonts w:hint="eastAsia" w:ascii="仿宋" w:hAnsi="仿宋" w:eastAsia="仿宋" w:cs="Arial"/>
          <w:color w:val="auto"/>
          <w:kern w:val="0"/>
          <w:sz w:val="24"/>
          <w:highlight w:val="none"/>
        </w:rPr>
        <w:t>《</w:t>
      </w:r>
      <w:r>
        <w:rPr>
          <w:rFonts w:ascii="仿宋" w:hAnsi="仿宋" w:eastAsia="仿宋" w:cs="Arial"/>
          <w:color w:val="auto"/>
          <w:kern w:val="0"/>
          <w:sz w:val="24"/>
          <w:highlight w:val="none"/>
        </w:rPr>
        <w:t>磋商文件</w:t>
      </w:r>
      <w:r>
        <w:rPr>
          <w:rFonts w:hint="eastAsia" w:ascii="仿宋" w:hAnsi="仿宋" w:eastAsia="仿宋" w:cs="Arial"/>
          <w:color w:val="auto"/>
          <w:kern w:val="0"/>
          <w:sz w:val="24"/>
          <w:highlight w:val="none"/>
        </w:rPr>
        <w:t>》</w:t>
      </w:r>
      <w:r>
        <w:rPr>
          <w:rFonts w:ascii="仿宋" w:hAnsi="仿宋" w:eastAsia="仿宋" w:cs="Arial"/>
          <w:color w:val="auto"/>
          <w:kern w:val="0"/>
          <w:sz w:val="24"/>
          <w:highlight w:val="none"/>
        </w:rPr>
        <w:t>适用于</w:t>
      </w:r>
      <w:r>
        <w:rPr>
          <w:rFonts w:hint="eastAsia" w:ascii="仿宋" w:hAnsi="仿宋" w:eastAsia="仿宋" w:cs="Arial"/>
          <w:b/>
          <w:color w:val="auto"/>
          <w:kern w:val="0"/>
          <w:sz w:val="24"/>
          <w:highlight w:val="none"/>
          <w:u w:val="single"/>
          <w:lang w:eastAsia="zh-CN"/>
        </w:rPr>
        <w:t>浙江中医药大学富春校区及滨文南区安防维保及零配件采购</w:t>
      </w:r>
      <w:r>
        <w:rPr>
          <w:rFonts w:hint="eastAsia" w:ascii="仿宋" w:hAnsi="仿宋" w:eastAsia="仿宋" w:cs="Arial"/>
          <w:b/>
          <w:color w:val="auto"/>
          <w:kern w:val="0"/>
          <w:sz w:val="24"/>
          <w:highlight w:val="none"/>
          <w:u w:val="single"/>
        </w:rPr>
        <w:t>（项目编号：</w:t>
      </w:r>
      <w:r>
        <w:rPr>
          <w:rFonts w:hint="eastAsia" w:ascii="仿宋" w:hAnsi="仿宋" w:eastAsia="仿宋" w:cs="Arial"/>
          <w:b/>
          <w:color w:val="auto"/>
          <w:kern w:val="0"/>
          <w:sz w:val="24"/>
          <w:highlight w:val="none"/>
          <w:u w:val="single"/>
          <w:lang w:eastAsia="zh-CN"/>
        </w:rPr>
        <w:t>CTZB-2024050566</w:t>
      </w:r>
      <w:r>
        <w:rPr>
          <w:rFonts w:hint="eastAsia" w:ascii="仿宋" w:hAnsi="仿宋" w:eastAsia="仿宋" w:cs="Arial"/>
          <w:b/>
          <w:color w:val="auto"/>
          <w:kern w:val="0"/>
          <w:sz w:val="24"/>
          <w:highlight w:val="none"/>
          <w:u w:val="single"/>
        </w:rPr>
        <w:t xml:space="preserve"> ）</w:t>
      </w:r>
      <w:r>
        <w:rPr>
          <w:rFonts w:ascii="仿宋" w:hAnsi="仿宋" w:eastAsia="仿宋" w:cs="Arial"/>
          <w:color w:val="auto"/>
          <w:kern w:val="0"/>
          <w:sz w:val="24"/>
          <w:highlight w:val="none"/>
        </w:rPr>
        <w:t>的</w:t>
      </w:r>
      <w:r>
        <w:rPr>
          <w:rFonts w:hint="eastAsia" w:ascii="仿宋" w:hAnsi="仿宋" w:eastAsia="仿宋" w:cs="Arial"/>
          <w:color w:val="auto"/>
          <w:kern w:val="0"/>
          <w:sz w:val="24"/>
          <w:highlight w:val="none"/>
        </w:rPr>
        <w:t>磋商</w:t>
      </w:r>
      <w:r>
        <w:rPr>
          <w:rFonts w:ascii="仿宋" w:hAnsi="仿宋" w:eastAsia="仿宋" w:cs="Arial"/>
          <w:color w:val="auto"/>
          <w:kern w:val="0"/>
          <w:sz w:val="24"/>
          <w:highlight w:val="none"/>
        </w:rPr>
        <w:t>、</w:t>
      </w:r>
      <w:r>
        <w:rPr>
          <w:rFonts w:hint="eastAsia" w:ascii="仿宋" w:hAnsi="仿宋" w:eastAsia="仿宋" w:cs="Arial"/>
          <w:color w:val="auto"/>
          <w:kern w:val="0"/>
          <w:sz w:val="24"/>
          <w:highlight w:val="none"/>
        </w:rPr>
        <w:t>评审</w:t>
      </w:r>
      <w:r>
        <w:rPr>
          <w:rFonts w:ascii="仿宋" w:hAnsi="仿宋" w:eastAsia="仿宋" w:cs="Arial"/>
          <w:color w:val="auto"/>
          <w:kern w:val="0"/>
          <w:sz w:val="24"/>
          <w:highlight w:val="none"/>
        </w:rPr>
        <w:t>、定标、验收、合同履约、付款等（法律、法规另有规定的，从其规定）。</w:t>
      </w:r>
    </w:p>
    <w:p w14:paraId="61493BE1">
      <w:pPr>
        <w:pStyle w:val="4"/>
        <w:rPr>
          <w:color w:val="auto"/>
          <w:highlight w:val="none"/>
        </w:rPr>
      </w:pPr>
      <w:r>
        <w:rPr>
          <w:rFonts w:hint="eastAsia"/>
          <w:color w:val="auto"/>
          <w:highlight w:val="none"/>
        </w:rPr>
        <w:t>1.2 项目基本信息</w:t>
      </w:r>
    </w:p>
    <w:p w14:paraId="68C08A74">
      <w:pPr>
        <w:spacing w:line="360" w:lineRule="auto"/>
        <w:ind w:firstLine="424" w:firstLineChars="177"/>
        <w:rPr>
          <w:rFonts w:ascii="仿宋" w:hAnsi="仿宋" w:eastAsia="仿宋"/>
          <w:color w:val="auto"/>
          <w:sz w:val="24"/>
          <w:highlight w:val="none"/>
        </w:rPr>
      </w:pPr>
      <w:r>
        <w:rPr>
          <w:rFonts w:hint="eastAsia" w:ascii="仿宋" w:hAnsi="仿宋" w:eastAsia="仿宋"/>
          <w:color w:val="auto"/>
          <w:sz w:val="24"/>
          <w:highlight w:val="none"/>
        </w:rPr>
        <w:t>1.2.1项目名称：见《供应商须知前附表》；</w:t>
      </w:r>
    </w:p>
    <w:p w14:paraId="2098F3FA">
      <w:pPr>
        <w:spacing w:line="360" w:lineRule="auto"/>
        <w:ind w:firstLine="424" w:firstLineChars="177"/>
        <w:rPr>
          <w:rFonts w:ascii="仿宋" w:hAnsi="仿宋" w:eastAsia="仿宋"/>
          <w:color w:val="auto"/>
          <w:sz w:val="24"/>
          <w:highlight w:val="none"/>
        </w:rPr>
      </w:pPr>
      <w:r>
        <w:rPr>
          <w:rFonts w:hint="eastAsia" w:ascii="仿宋" w:hAnsi="仿宋" w:eastAsia="仿宋"/>
          <w:color w:val="auto"/>
          <w:sz w:val="24"/>
          <w:highlight w:val="none"/>
        </w:rPr>
        <w:t>1.2.2项目编号：见《供应商须知前附表》；</w:t>
      </w:r>
    </w:p>
    <w:p w14:paraId="56489E0F">
      <w:pPr>
        <w:spacing w:line="360" w:lineRule="auto"/>
        <w:ind w:firstLine="424" w:firstLineChars="177"/>
        <w:rPr>
          <w:rFonts w:ascii="仿宋" w:hAnsi="仿宋" w:eastAsia="仿宋"/>
          <w:color w:val="auto"/>
          <w:sz w:val="24"/>
          <w:highlight w:val="none"/>
        </w:rPr>
      </w:pPr>
      <w:r>
        <w:rPr>
          <w:rFonts w:hint="eastAsia" w:ascii="仿宋" w:hAnsi="仿宋" w:eastAsia="仿宋"/>
          <w:color w:val="auto"/>
          <w:sz w:val="24"/>
          <w:highlight w:val="none"/>
        </w:rPr>
        <w:t>1.2.3采购内容：见《供应商须知前附表》；</w:t>
      </w:r>
    </w:p>
    <w:p w14:paraId="2400A634">
      <w:pPr>
        <w:spacing w:line="360" w:lineRule="auto"/>
        <w:ind w:firstLine="424" w:firstLineChars="177"/>
        <w:rPr>
          <w:rFonts w:ascii="仿宋" w:hAnsi="仿宋" w:eastAsia="仿宋"/>
          <w:color w:val="auto"/>
          <w:sz w:val="24"/>
          <w:highlight w:val="none"/>
        </w:rPr>
      </w:pPr>
      <w:r>
        <w:rPr>
          <w:rFonts w:hint="eastAsia" w:ascii="仿宋" w:hAnsi="仿宋" w:eastAsia="仿宋"/>
          <w:color w:val="auto"/>
          <w:sz w:val="24"/>
          <w:highlight w:val="none"/>
        </w:rPr>
        <w:t>1.2.4采购预算、最高限价：见《供应商须知前附表》；</w:t>
      </w:r>
    </w:p>
    <w:p w14:paraId="537942D3">
      <w:pPr>
        <w:spacing w:line="360" w:lineRule="auto"/>
        <w:ind w:firstLine="424" w:firstLineChars="177"/>
        <w:rPr>
          <w:rFonts w:hint="eastAsia" w:ascii="仿宋" w:hAnsi="仿宋" w:eastAsia="仿宋"/>
          <w:color w:val="auto"/>
          <w:sz w:val="24"/>
          <w:highlight w:val="none"/>
        </w:rPr>
      </w:pPr>
      <w:r>
        <w:rPr>
          <w:rFonts w:hint="eastAsia" w:ascii="仿宋" w:hAnsi="仿宋" w:eastAsia="仿宋"/>
          <w:color w:val="auto"/>
          <w:sz w:val="24"/>
          <w:highlight w:val="none"/>
        </w:rPr>
        <w:t>1.2.5资金落实情况：见《供应商须知前附表》；</w:t>
      </w:r>
    </w:p>
    <w:p w14:paraId="1A313857">
      <w:pPr>
        <w:spacing w:line="360" w:lineRule="auto"/>
        <w:ind w:firstLine="424" w:firstLineChars="177"/>
        <w:rPr>
          <w:rFonts w:hint="eastAsia" w:ascii="仿宋" w:hAnsi="仿宋" w:eastAsia="仿宋"/>
          <w:color w:val="auto"/>
          <w:sz w:val="24"/>
          <w:highlight w:val="none"/>
        </w:rPr>
      </w:pPr>
      <w:r>
        <w:rPr>
          <w:rFonts w:hint="eastAsia" w:ascii="仿宋" w:hAnsi="仿宋" w:eastAsia="仿宋"/>
          <w:color w:val="auto"/>
          <w:sz w:val="24"/>
          <w:highlight w:val="none"/>
        </w:rPr>
        <w:t>1.2.6</w:t>
      </w:r>
      <w:r>
        <w:rPr>
          <w:rFonts w:hint="eastAsia" w:ascii="仿宋" w:hAnsi="仿宋" w:eastAsia="仿宋"/>
          <w:color w:val="auto"/>
          <w:sz w:val="24"/>
          <w:highlight w:val="none"/>
          <w:lang w:val="en-US" w:eastAsia="zh-CN"/>
        </w:rPr>
        <w:t>项目类型</w:t>
      </w:r>
      <w:r>
        <w:rPr>
          <w:rFonts w:hint="eastAsia" w:ascii="仿宋" w:hAnsi="仿宋" w:eastAsia="仿宋"/>
          <w:color w:val="auto"/>
          <w:sz w:val="24"/>
          <w:highlight w:val="none"/>
        </w:rPr>
        <w:t>：见《供应商须知前附表》；</w:t>
      </w:r>
    </w:p>
    <w:p w14:paraId="7332B17E">
      <w:pPr>
        <w:spacing w:line="360" w:lineRule="auto"/>
        <w:ind w:firstLine="424" w:firstLineChars="177"/>
        <w:rPr>
          <w:rFonts w:ascii="仿宋" w:hAnsi="仿宋" w:eastAsia="仿宋"/>
          <w:color w:val="auto"/>
          <w:sz w:val="24"/>
          <w:highlight w:val="none"/>
        </w:rPr>
      </w:pPr>
      <w:r>
        <w:rPr>
          <w:rFonts w:hint="eastAsia" w:ascii="仿宋" w:hAnsi="仿宋" w:eastAsia="仿宋"/>
          <w:color w:val="auto"/>
          <w:sz w:val="24"/>
          <w:highlight w:val="none"/>
        </w:rPr>
        <w:t>1.2.</w:t>
      </w: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服务期：见《供应商须知前附表》；</w:t>
      </w:r>
    </w:p>
    <w:p w14:paraId="5BDF36DF">
      <w:pPr>
        <w:spacing w:line="360" w:lineRule="auto"/>
        <w:ind w:firstLine="424" w:firstLineChars="177"/>
        <w:rPr>
          <w:rFonts w:ascii="仿宋" w:hAnsi="仿宋" w:eastAsia="仿宋"/>
          <w:color w:val="auto"/>
          <w:sz w:val="24"/>
          <w:highlight w:val="none"/>
        </w:rPr>
      </w:pPr>
      <w:r>
        <w:rPr>
          <w:rFonts w:hint="eastAsia" w:ascii="仿宋" w:hAnsi="仿宋" w:eastAsia="仿宋"/>
          <w:color w:val="auto"/>
          <w:sz w:val="24"/>
          <w:highlight w:val="none"/>
        </w:rPr>
        <w:t>1.2.</w:t>
      </w: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采购人：见《供应商须知前附表》；</w:t>
      </w:r>
    </w:p>
    <w:p w14:paraId="52C41EBD">
      <w:pPr>
        <w:spacing w:line="360" w:lineRule="auto"/>
        <w:ind w:firstLine="424" w:firstLineChars="177"/>
        <w:rPr>
          <w:rFonts w:ascii="仿宋" w:hAnsi="仿宋" w:eastAsia="仿宋"/>
          <w:color w:val="auto"/>
          <w:sz w:val="24"/>
          <w:highlight w:val="none"/>
        </w:rPr>
      </w:pPr>
      <w:r>
        <w:rPr>
          <w:rFonts w:hint="eastAsia" w:ascii="仿宋" w:hAnsi="仿宋" w:eastAsia="仿宋"/>
          <w:color w:val="auto"/>
          <w:sz w:val="24"/>
          <w:highlight w:val="none"/>
        </w:rPr>
        <w:t>1.2.</w:t>
      </w:r>
      <w:r>
        <w:rPr>
          <w:rFonts w:hint="eastAsia" w:ascii="仿宋" w:hAnsi="仿宋" w:eastAsia="仿宋"/>
          <w:color w:val="auto"/>
          <w:sz w:val="24"/>
          <w:highlight w:val="none"/>
          <w:lang w:val="en-US" w:eastAsia="zh-CN"/>
        </w:rPr>
        <w:t>9</w:t>
      </w:r>
      <w:r>
        <w:rPr>
          <w:rFonts w:hint="eastAsia" w:ascii="仿宋" w:hAnsi="仿宋" w:eastAsia="仿宋"/>
          <w:color w:val="auto"/>
          <w:sz w:val="24"/>
          <w:highlight w:val="none"/>
        </w:rPr>
        <w:t>采购代理机构：见《供应商须知前附表》；</w:t>
      </w:r>
    </w:p>
    <w:p w14:paraId="2DF6FBB4">
      <w:pPr>
        <w:spacing w:line="360" w:lineRule="auto"/>
        <w:ind w:firstLine="424" w:firstLineChars="177"/>
        <w:rPr>
          <w:rFonts w:ascii="仿宋" w:hAnsi="仿宋" w:eastAsia="仿宋"/>
          <w:color w:val="auto"/>
          <w:sz w:val="24"/>
          <w:highlight w:val="none"/>
        </w:rPr>
      </w:pPr>
      <w:r>
        <w:rPr>
          <w:rFonts w:hint="eastAsia" w:ascii="仿宋" w:hAnsi="仿宋" w:eastAsia="仿宋"/>
          <w:color w:val="auto"/>
          <w:sz w:val="24"/>
          <w:highlight w:val="none"/>
        </w:rPr>
        <w:t>1.2.</w:t>
      </w:r>
      <w:r>
        <w:rPr>
          <w:rFonts w:hint="eastAsia" w:ascii="仿宋" w:hAnsi="仿宋" w:eastAsia="仿宋"/>
          <w:color w:val="auto"/>
          <w:sz w:val="24"/>
          <w:highlight w:val="none"/>
          <w:lang w:val="en-US" w:eastAsia="zh-CN"/>
        </w:rPr>
        <w:t>10</w:t>
      </w:r>
      <w:r>
        <w:rPr>
          <w:rFonts w:hint="eastAsia" w:ascii="仿宋" w:hAnsi="仿宋" w:eastAsia="仿宋"/>
          <w:color w:val="auto"/>
          <w:sz w:val="24"/>
          <w:highlight w:val="none"/>
        </w:rPr>
        <w:t>采购方式：见《供应商须知前附表》。</w:t>
      </w:r>
    </w:p>
    <w:p w14:paraId="1DF4385D">
      <w:pPr>
        <w:pStyle w:val="4"/>
        <w:rPr>
          <w:color w:val="auto"/>
          <w:highlight w:val="none"/>
        </w:rPr>
      </w:pPr>
      <w:r>
        <w:rPr>
          <w:rFonts w:hint="eastAsia"/>
          <w:color w:val="auto"/>
          <w:highlight w:val="none"/>
        </w:rPr>
        <w:t>1.3 申请人的资格要求</w:t>
      </w:r>
    </w:p>
    <w:p w14:paraId="13A253CE">
      <w:pPr>
        <w:spacing w:line="360" w:lineRule="auto"/>
        <w:ind w:firstLine="426" w:firstLineChars="177"/>
        <w:rPr>
          <w:rFonts w:ascii="仿宋" w:hAnsi="仿宋" w:eastAsia="仿宋" w:cs="Arial"/>
          <w:color w:val="auto"/>
          <w:kern w:val="0"/>
          <w:sz w:val="24"/>
          <w:highlight w:val="none"/>
        </w:rPr>
      </w:pPr>
      <w:r>
        <w:rPr>
          <w:rFonts w:hint="eastAsia" w:ascii="仿宋" w:hAnsi="仿宋" w:eastAsia="仿宋"/>
          <w:b/>
          <w:color w:val="auto"/>
          <w:sz w:val="24"/>
          <w:highlight w:val="none"/>
        </w:rPr>
        <w:t>1.3.1申请人的资格要求：</w:t>
      </w:r>
      <w:r>
        <w:rPr>
          <w:rFonts w:hint="eastAsia" w:ascii="仿宋" w:hAnsi="仿宋" w:eastAsia="仿宋"/>
          <w:color w:val="auto"/>
          <w:kern w:val="0"/>
          <w:sz w:val="24"/>
          <w:highlight w:val="none"/>
        </w:rPr>
        <w:t>见《</w:t>
      </w:r>
      <w:r>
        <w:rPr>
          <w:rFonts w:hint="eastAsia" w:ascii="仿宋" w:hAnsi="仿宋" w:eastAsia="仿宋"/>
          <w:color w:val="auto"/>
          <w:sz w:val="24"/>
          <w:highlight w:val="none"/>
        </w:rPr>
        <w:t>供应商须知前附表</w:t>
      </w:r>
      <w:r>
        <w:rPr>
          <w:rFonts w:hint="eastAsia" w:ascii="仿宋" w:hAnsi="仿宋" w:eastAsia="仿宋"/>
          <w:color w:val="auto"/>
          <w:kern w:val="0"/>
          <w:sz w:val="24"/>
          <w:highlight w:val="none"/>
        </w:rPr>
        <w:t>》。</w:t>
      </w:r>
    </w:p>
    <w:p w14:paraId="2A0568EA">
      <w:pPr>
        <w:pStyle w:val="4"/>
        <w:rPr>
          <w:color w:val="auto"/>
          <w:highlight w:val="none"/>
        </w:rPr>
      </w:pPr>
      <w:r>
        <w:rPr>
          <w:rFonts w:hint="eastAsia"/>
          <w:color w:val="auto"/>
          <w:highlight w:val="none"/>
        </w:rPr>
        <w:t xml:space="preserve">1.4 </w:t>
      </w:r>
      <w:r>
        <w:rPr>
          <w:color w:val="auto"/>
          <w:highlight w:val="none"/>
        </w:rPr>
        <w:t>定义</w:t>
      </w:r>
    </w:p>
    <w:p w14:paraId="045441F6">
      <w:pPr>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1.4</w:t>
      </w:r>
      <w:r>
        <w:rPr>
          <w:rFonts w:ascii="仿宋" w:hAnsi="仿宋" w:eastAsia="仿宋" w:cs="Arial"/>
          <w:b/>
          <w:color w:val="auto"/>
          <w:kern w:val="0"/>
          <w:sz w:val="24"/>
          <w:highlight w:val="none"/>
        </w:rPr>
        <w:t>.1</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采购人</w:t>
      </w:r>
      <w:r>
        <w:rPr>
          <w:rFonts w:hint="eastAsia" w:ascii="仿宋" w:hAnsi="仿宋" w:eastAsia="仿宋" w:cs="Arial"/>
          <w:b/>
          <w:color w:val="auto"/>
          <w:kern w:val="0"/>
          <w:sz w:val="24"/>
          <w:highlight w:val="none"/>
        </w:rPr>
        <w:t>”：</w:t>
      </w:r>
      <w:r>
        <w:rPr>
          <w:rFonts w:ascii="仿宋" w:hAnsi="仿宋" w:eastAsia="仿宋" w:cs="Arial"/>
          <w:color w:val="auto"/>
          <w:sz w:val="24"/>
          <w:highlight w:val="none"/>
        </w:rPr>
        <w:t>是</w:t>
      </w:r>
      <w:r>
        <w:rPr>
          <w:rFonts w:ascii="仿宋" w:hAnsi="仿宋" w:eastAsia="仿宋" w:cs="Arial"/>
          <w:color w:val="auto"/>
          <w:kern w:val="0"/>
          <w:sz w:val="24"/>
          <w:highlight w:val="none"/>
        </w:rPr>
        <w:t>指依法进行政府采购的国家机关、事业单位、团体组织</w:t>
      </w:r>
      <w:r>
        <w:rPr>
          <w:rFonts w:hint="eastAsia" w:ascii="仿宋" w:hAnsi="仿宋" w:eastAsia="仿宋" w:cs="Arial"/>
          <w:color w:val="auto"/>
          <w:kern w:val="0"/>
          <w:sz w:val="24"/>
          <w:highlight w:val="none"/>
        </w:rPr>
        <w:t>，</w:t>
      </w:r>
      <w:r>
        <w:rPr>
          <w:rFonts w:hint="eastAsia" w:ascii="仿宋" w:hAnsi="仿宋" w:eastAsia="仿宋" w:cs="Arial"/>
          <w:b/>
          <w:color w:val="auto"/>
          <w:kern w:val="0"/>
          <w:sz w:val="24"/>
          <w:highlight w:val="none"/>
        </w:rPr>
        <w:t>即采购</w:t>
      </w:r>
      <w:r>
        <w:rPr>
          <w:rFonts w:ascii="仿宋" w:hAnsi="仿宋" w:eastAsia="仿宋" w:cs="Arial"/>
          <w:b/>
          <w:color w:val="auto"/>
          <w:kern w:val="0"/>
          <w:sz w:val="24"/>
          <w:highlight w:val="none"/>
        </w:rPr>
        <w:t>合同</w:t>
      </w:r>
      <w:r>
        <w:rPr>
          <w:rFonts w:hint="eastAsia" w:ascii="仿宋" w:hAnsi="仿宋" w:eastAsia="仿宋" w:cs="Arial"/>
          <w:b/>
          <w:color w:val="auto"/>
          <w:kern w:val="0"/>
          <w:sz w:val="24"/>
          <w:highlight w:val="none"/>
        </w:rPr>
        <w:t>中</w:t>
      </w:r>
      <w:r>
        <w:rPr>
          <w:rFonts w:ascii="仿宋" w:hAnsi="仿宋" w:eastAsia="仿宋" w:cs="Arial"/>
          <w:b/>
          <w:color w:val="auto"/>
          <w:kern w:val="0"/>
          <w:sz w:val="24"/>
          <w:highlight w:val="none"/>
        </w:rPr>
        <w:t>的</w:t>
      </w:r>
      <w:r>
        <w:rPr>
          <w:rFonts w:hint="eastAsia" w:ascii="仿宋" w:hAnsi="仿宋" w:eastAsia="仿宋" w:cs="Arial"/>
          <w:b/>
          <w:color w:val="auto"/>
          <w:kern w:val="0"/>
          <w:sz w:val="24"/>
          <w:highlight w:val="none"/>
        </w:rPr>
        <w:t>“甲方”（本项目的采购人是指“</w:t>
      </w:r>
      <w:r>
        <w:rPr>
          <w:rFonts w:hint="eastAsia" w:ascii="仿宋" w:hAnsi="仿宋" w:eastAsia="仿宋" w:cs="Arial"/>
          <w:b/>
          <w:color w:val="auto"/>
          <w:sz w:val="24"/>
          <w:highlight w:val="none"/>
          <w:u w:val="single"/>
        </w:rPr>
        <w:t>浙江中医药大学</w:t>
      </w:r>
      <w:r>
        <w:rPr>
          <w:rFonts w:hint="eastAsia" w:ascii="仿宋" w:hAnsi="仿宋" w:eastAsia="仿宋" w:cs="Arial"/>
          <w:b/>
          <w:color w:val="auto"/>
          <w:kern w:val="0"/>
          <w:sz w:val="24"/>
          <w:highlight w:val="none"/>
        </w:rPr>
        <w:t>”）</w:t>
      </w:r>
      <w:r>
        <w:rPr>
          <w:rFonts w:hint="eastAsia" w:ascii="仿宋" w:hAnsi="仿宋" w:eastAsia="仿宋" w:cs="Arial"/>
          <w:color w:val="auto"/>
          <w:kern w:val="0"/>
          <w:sz w:val="24"/>
          <w:highlight w:val="none"/>
        </w:rPr>
        <w:t>；</w:t>
      </w:r>
    </w:p>
    <w:p w14:paraId="0B7B2B67">
      <w:pPr>
        <w:spacing w:line="360" w:lineRule="auto"/>
        <w:ind w:firstLine="426" w:firstLineChars="177"/>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1.4.2“采购代理机构”：</w:t>
      </w:r>
      <w:r>
        <w:rPr>
          <w:rFonts w:ascii="仿宋" w:hAnsi="仿宋" w:eastAsia="仿宋" w:cs="Arial"/>
          <w:color w:val="auto"/>
          <w:sz w:val="24"/>
          <w:highlight w:val="none"/>
        </w:rPr>
        <w:t>是</w:t>
      </w:r>
      <w:r>
        <w:rPr>
          <w:rFonts w:hint="eastAsia" w:ascii="仿宋" w:hAnsi="仿宋" w:eastAsia="仿宋" w:cs="Arial"/>
          <w:color w:val="auto"/>
          <w:kern w:val="0"/>
          <w:sz w:val="24"/>
          <w:highlight w:val="none"/>
        </w:rPr>
        <w:t>指受采购人委托，在委托的范围内办理采购事宜的机构</w:t>
      </w:r>
      <w:r>
        <w:rPr>
          <w:rFonts w:hint="eastAsia" w:ascii="仿宋" w:hAnsi="仿宋" w:eastAsia="仿宋" w:cs="Arial"/>
          <w:b/>
          <w:color w:val="auto"/>
          <w:kern w:val="0"/>
          <w:sz w:val="24"/>
          <w:highlight w:val="none"/>
        </w:rPr>
        <w:t>（本项目的采购代理机构是指“</w:t>
      </w:r>
      <w:r>
        <w:rPr>
          <w:rFonts w:hint="eastAsia" w:ascii="仿宋" w:hAnsi="仿宋" w:eastAsia="仿宋" w:cs="Arial"/>
          <w:b/>
          <w:color w:val="auto"/>
          <w:kern w:val="0"/>
          <w:sz w:val="24"/>
          <w:highlight w:val="none"/>
          <w:u w:val="single"/>
        </w:rPr>
        <w:t>浙江省成套招标代理有限公司</w:t>
      </w:r>
      <w:r>
        <w:rPr>
          <w:rFonts w:hint="eastAsia" w:ascii="仿宋" w:hAnsi="仿宋" w:eastAsia="仿宋" w:cs="Arial"/>
          <w:b/>
          <w:color w:val="auto"/>
          <w:kern w:val="0"/>
          <w:sz w:val="24"/>
          <w:highlight w:val="none"/>
        </w:rPr>
        <w:t>”）</w:t>
      </w:r>
      <w:r>
        <w:rPr>
          <w:rFonts w:hint="eastAsia" w:ascii="仿宋" w:hAnsi="仿宋" w:eastAsia="仿宋" w:cs="Arial"/>
          <w:color w:val="auto"/>
          <w:kern w:val="0"/>
          <w:sz w:val="24"/>
          <w:highlight w:val="none"/>
        </w:rPr>
        <w:t>；</w:t>
      </w:r>
    </w:p>
    <w:p w14:paraId="2476091E">
      <w:pPr>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1.4</w:t>
      </w: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3“采购组织机构”：</w:t>
      </w:r>
      <w:r>
        <w:rPr>
          <w:rFonts w:ascii="仿宋" w:hAnsi="仿宋" w:eastAsia="仿宋" w:cs="Arial"/>
          <w:color w:val="auto"/>
          <w:sz w:val="24"/>
          <w:highlight w:val="none"/>
        </w:rPr>
        <w:t>是</w:t>
      </w:r>
      <w:r>
        <w:rPr>
          <w:rFonts w:ascii="仿宋" w:hAnsi="仿宋" w:eastAsia="仿宋" w:cs="Arial"/>
          <w:color w:val="auto"/>
          <w:kern w:val="0"/>
          <w:sz w:val="24"/>
          <w:highlight w:val="none"/>
        </w:rPr>
        <w:t>指</w:t>
      </w:r>
      <w:r>
        <w:rPr>
          <w:rFonts w:hint="eastAsia" w:ascii="仿宋" w:hAnsi="仿宋" w:eastAsia="仿宋" w:cs="Arial"/>
          <w:color w:val="auto"/>
          <w:kern w:val="0"/>
          <w:sz w:val="24"/>
          <w:highlight w:val="none"/>
        </w:rPr>
        <w:t>采购人或受采购人委托组织本次采购活动的机构（</w:t>
      </w:r>
      <w:r>
        <w:rPr>
          <w:rFonts w:hint="eastAsia" w:ascii="仿宋" w:hAnsi="仿宋" w:eastAsia="仿宋" w:cs="Arial"/>
          <w:b/>
          <w:color w:val="auto"/>
          <w:kern w:val="0"/>
          <w:sz w:val="24"/>
          <w:highlight w:val="none"/>
        </w:rPr>
        <w:t>本项目的采购组织机构是指“</w:t>
      </w:r>
      <w:r>
        <w:rPr>
          <w:rFonts w:hint="eastAsia" w:ascii="仿宋" w:hAnsi="仿宋" w:eastAsia="仿宋" w:cs="Arial"/>
          <w:b/>
          <w:color w:val="auto"/>
          <w:kern w:val="0"/>
          <w:sz w:val="24"/>
          <w:highlight w:val="none"/>
          <w:u w:val="single"/>
        </w:rPr>
        <w:t>浙江省成套招标代理有限公司</w:t>
      </w:r>
      <w:r>
        <w:rPr>
          <w:rFonts w:hint="eastAsia" w:ascii="仿宋" w:hAnsi="仿宋" w:eastAsia="仿宋" w:cs="Arial"/>
          <w:b/>
          <w:color w:val="auto"/>
          <w:kern w:val="0"/>
          <w:sz w:val="24"/>
          <w:highlight w:val="none"/>
        </w:rPr>
        <w:t>”</w:t>
      </w:r>
      <w:r>
        <w:rPr>
          <w:rFonts w:hint="eastAsia" w:ascii="仿宋" w:hAnsi="仿宋" w:eastAsia="仿宋" w:cs="Arial"/>
          <w:color w:val="auto"/>
          <w:kern w:val="0"/>
          <w:sz w:val="24"/>
          <w:highlight w:val="none"/>
        </w:rPr>
        <w:t>）；</w:t>
      </w:r>
    </w:p>
    <w:p w14:paraId="22646158">
      <w:pPr>
        <w:spacing w:line="360" w:lineRule="auto"/>
        <w:ind w:firstLine="426" w:firstLineChars="177"/>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1.4</w:t>
      </w: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4“</w:t>
      </w:r>
      <w:r>
        <w:rPr>
          <w:rFonts w:ascii="仿宋" w:hAnsi="仿宋" w:eastAsia="仿宋" w:cs="Arial"/>
          <w:b/>
          <w:color w:val="auto"/>
          <w:kern w:val="0"/>
          <w:sz w:val="24"/>
          <w:highlight w:val="none"/>
        </w:rPr>
        <w:t>磋商供应商</w:t>
      </w:r>
      <w:r>
        <w:rPr>
          <w:rFonts w:hint="eastAsia" w:ascii="仿宋" w:hAnsi="仿宋" w:eastAsia="仿宋" w:cs="Arial"/>
          <w:b/>
          <w:color w:val="auto"/>
          <w:kern w:val="0"/>
          <w:sz w:val="24"/>
          <w:highlight w:val="none"/>
        </w:rPr>
        <w:t>”：</w:t>
      </w:r>
      <w:r>
        <w:rPr>
          <w:rFonts w:ascii="仿宋" w:hAnsi="仿宋" w:eastAsia="仿宋" w:cs="Arial"/>
          <w:color w:val="auto"/>
          <w:sz w:val="24"/>
          <w:highlight w:val="none"/>
        </w:rPr>
        <w:t>是</w:t>
      </w:r>
      <w:r>
        <w:rPr>
          <w:rFonts w:ascii="仿宋" w:hAnsi="仿宋" w:eastAsia="仿宋" w:cs="Arial"/>
          <w:color w:val="auto"/>
          <w:kern w:val="0"/>
          <w:sz w:val="24"/>
          <w:highlight w:val="none"/>
        </w:rPr>
        <w:t>指</w:t>
      </w:r>
      <w:r>
        <w:rPr>
          <w:rFonts w:hint="eastAsia" w:ascii="仿宋" w:hAnsi="仿宋" w:eastAsia="仿宋" w:cs="Arial"/>
          <w:color w:val="auto"/>
          <w:kern w:val="0"/>
          <w:sz w:val="24"/>
          <w:highlight w:val="none"/>
        </w:rPr>
        <w:t>在规定的时间和地点</w:t>
      </w:r>
      <w:r>
        <w:rPr>
          <w:rFonts w:ascii="仿宋" w:hAnsi="仿宋" w:eastAsia="仿宋" w:cs="Arial"/>
          <w:color w:val="auto"/>
          <w:kern w:val="0"/>
          <w:sz w:val="24"/>
          <w:highlight w:val="none"/>
        </w:rPr>
        <w:t>向采购人提交磋商响应文件的</w:t>
      </w:r>
      <w:r>
        <w:rPr>
          <w:rFonts w:hint="eastAsia" w:ascii="仿宋" w:hAnsi="仿宋" w:eastAsia="仿宋" w:cs="Arial"/>
          <w:color w:val="auto"/>
          <w:kern w:val="0"/>
          <w:sz w:val="24"/>
          <w:highlight w:val="none"/>
        </w:rPr>
        <w:t>供应商；</w:t>
      </w:r>
    </w:p>
    <w:p w14:paraId="34A2C7D9">
      <w:pPr>
        <w:spacing w:line="360" w:lineRule="auto"/>
        <w:ind w:firstLine="426" w:firstLineChars="177"/>
        <w:rPr>
          <w:rFonts w:ascii="仿宋" w:hAnsi="仿宋" w:eastAsia="仿宋" w:cs="Arial"/>
          <w:color w:val="auto"/>
          <w:sz w:val="24"/>
          <w:highlight w:val="none"/>
        </w:rPr>
      </w:pPr>
      <w:r>
        <w:rPr>
          <w:rFonts w:hint="eastAsia" w:ascii="仿宋" w:hAnsi="仿宋" w:eastAsia="仿宋" w:cs="Arial"/>
          <w:b/>
          <w:color w:val="auto"/>
          <w:kern w:val="0"/>
          <w:sz w:val="24"/>
          <w:highlight w:val="none"/>
        </w:rPr>
        <w:t>1.4</w:t>
      </w: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5“</w:t>
      </w:r>
      <w:r>
        <w:rPr>
          <w:rFonts w:ascii="仿宋" w:hAnsi="仿宋" w:eastAsia="仿宋" w:cs="Arial"/>
          <w:b/>
          <w:color w:val="auto"/>
          <w:kern w:val="0"/>
          <w:sz w:val="24"/>
          <w:highlight w:val="none"/>
        </w:rPr>
        <w:t>磋商供应商代表</w:t>
      </w:r>
      <w:r>
        <w:rPr>
          <w:rFonts w:hint="eastAsia" w:ascii="仿宋" w:hAnsi="仿宋" w:eastAsia="仿宋" w:cs="Arial"/>
          <w:b/>
          <w:color w:val="auto"/>
          <w:kern w:val="0"/>
          <w:sz w:val="24"/>
          <w:highlight w:val="none"/>
        </w:rPr>
        <w:t>”：</w:t>
      </w:r>
      <w:r>
        <w:rPr>
          <w:rFonts w:ascii="仿宋" w:hAnsi="仿宋" w:eastAsia="仿宋" w:cs="Arial"/>
          <w:color w:val="auto"/>
          <w:sz w:val="24"/>
          <w:highlight w:val="none"/>
        </w:rPr>
        <w:t>是指参加本项目</w:t>
      </w:r>
      <w:r>
        <w:rPr>
          <w:rFonts w:hint="eastAsia" w:ascii="仿宋" w:hAnsi="仿宋" w:eastAsia="仿宋" w:cs="Arial"/>
          <w:color w:val="auto"/>
          <w:sz w:val="24"/>
          <w:highlight w:val="none"/>
        </w:rPr>
        <w:t>磋商</w:t>
      </w:r>
      <w:r>
        <w:rPr>
          <w:rFonts w:ascii="仿宋" w:hAnsi="仿宋" w:eastAsia="仿宋" w:cs="Arial"/>
          <w:color w:val="auto"/>
          <w:sz w:val="24"/>
          <w:highlight w:val="none"/>
        </w:rPr>
        <w:t>活动的磋商供应商</w:t>
      </w:r>
      <w:r>
        <w:rPr>
          <w:rFonts w:hint="eastAsia" w:ascii="仿宋" w:hAnsi="仿宋" w:eastAsia="仿宋" w:cs="Arial"/>
          <w:color w:val="auto"/>
          <w:sz w:val="24"/>
          <w:highlight w:val="none"/>
        </w:rPr>
        <w:t>的</w:t>
      </w:r>
      <w:r>
        <w:rPr>
          <w:rFonts w:ascii="仿宋" w:hAnsi="仿宋" w:eastAsia="仿宋" w:cs="Arial"/>
          <w:color w:val="auto"/>
          <w:sz w:val="24"/>
          <w:highlight w:val="none"/>
        </w:rPr>
        <w:t>法</w:t>
      </w:r>
      <w:r>
        <w:rPr>
          <w:rFonts w:hint="eastAsia" w:ascii="仿宋" w:hAnsi="仿宋" w:eastAsia="仿宋" w:cs="Arial"/>
          <w:color w:val="auto"/>
          <w:sz w:val="24"/>
          <w:highlight w:val="none"/>
        </w:rPr>
        <w:t>定代表</w:t>
      </w:r>
      <w:r>
        <w:rPr>
          <w:rFonts w:ascii="仿宋" w:hAnsi="仿宋" w:eastAsia="仿宋" w:cs="Arial"/>
          <w:color w:val="auto"/>
          <w:sz w:val="24"/>
          <w:highlight w:val="none"/>
        </w:rPr>
        <w:t>人或法</w:t>
      </w:r>
      <w:r>
        <w:rPr>
          <w:rFonts w:hint="eastAsia" w:ascii="仿宋" w:hAnsi="仿宋" w:eastAsia="仿宋" w:cs="Arial"/>
          <w:color w:val="auto"/>
          <w:sz w:val="24"/>
          <w:highlight w:val="none"/>
        </w:rPr>
        <w:t>定代表</w:t>
      </w:r>
      <w:r>
        <w:rPr>
          <w:rFonts w:ascii="仿宋" w:hAnsi="仿宋" w:eastAsia="仿宋" w:cs="Arial"/>
          <w:color w:val="auto"/>
          <w:sz w:val="24"/>
          <w:highlight w:val="none"/>
        </w:rPr>
        <w:t>人</w:t>
      </w:r>
      <w:r>
        <w:rPr>
          <w:rFonts w:hint="eastAsia" w:ascii="仿宋" w:hAnsi="仿宋" w:eastAsia="仿宋" w:cs="Arial"/>
          <w:color w:val="auto"/>
          <w:sz w:val="24"/>
          <w:highlight w:val="none"/>
        </w:rPr>
        <w:t>的</w:t>
      </w:r>
      <w:r>
        <w:rPr>
          <w:rFonts w:ascii="仿宋" w:hAnsi="仿宋" w:eastAsia="仿宋" w:cs="Arial"/>
          <w:color w:val="auto"/>
          <w:sz w:val="24"/>
          <w:highlight w:val="none"/>
        </w:rPr>
        <w:t>授权代表</w:t>
      </w:r>
      <w:r>
        <w:rPr>
          <w:rFonts w:hint="eastAsia" w:ascii="仿宋" w:hAnsi="仿宋" w:eastAsia="仿宋" w:cs="Arial"/>
          <w:color w:val="auto"/>
          <w:sz w:val="24"/>
          <w:highlight w:val="none"/>
        </w:rPr>
        <w:t>；</w:t>
      </w:r>
    </w:p>
    <w:p w14:paraId="21CF31B7">
      <w:pPr>
        <w:spacing w:line="360" w:lineRule="auto"/>
        <w:ind w:firstLine="426" w:firstLineChars="177"/>
        <w:rPr>
          <w:rFonts w:ascii="仿宋" w:hAnsi="仿宋" w:eastAsia="仿宋" w:cs="Arial"/>
          <w:color w:val="auto"/>
          <w:sz w:val="24"/>
          <w:highlight w:val="none"/>
        </w:rPr>
      </w:pPr>
      <w:r>
        <w:rPr>
          <w:rFonts w:hint="eastAsia" w:ascii="仿宋" w:hAnsi="仿宋" w:eastAsia="仿宋" w:cs="Arial"/>
          <w:b/>
          <w:color w:val="auto"/>
          <w:kern w:val="0"/>
          <w:sz w:val="24"/>
          <w:highlight w:val="none"/>
        </w:rPr>
        <w:t>1.4.6“</w:t>
      </w:r>
      <w:r>
        <w:rPr>
          <w:rFonts w:hint="eastAsia" w:ascii="仿宋" w:hAnsi="仿宋" w:eastAsia="仿宋" w:cs="Arial"/>
          <w:b/>
          <w:color w:val="auto"/>
          <w:sz w:val="24"/>
          <w:highlight w:val="none"/>
        </w:rPr>
        <w:t>磋商响应联合体</w:t>
      </w:r>
      <w:r>
        <w:rPr>
          <w:rFonts w:hint="eastAsia" w:ascii="仿宋" w:hAnsi="仿宋" w:eastAsia="仿宋" w:cs="Arial"/>
          <w:b/>
          <w:color w:val="auto"/>
          <w:kern w:val="0"/>
          <w:sz w:val="24"/>
          <w:highlight w:val="none"/>
        </w:rPr>
        <w:t>”</w:t>
      </w:r>
      <w:r>
        <w:rPr>
          <w:rFonts w:hint="eastAsia" w:ascii="仿宋" w:hAnsi="仿宋" w:eastAsia="仿宋" w:cs="Arial"/>
          <w:b/>
          <w:color w:val="auto"/>
          <w:sz w:val="24"/>
          <w:highlight w:val="none"/>
        </w:rPr>
        <w:t>：</w:t>
      </w:r>
      <w:r>
        <w:rPr>
          <w:rFonts w:hint="eastAsia" w:ascii="仿宋" w:hAnsi="仿宋" w:eastAsia="仿宋" w:cs="Arial"/>
          <w:color w:val="auto"/>
          <w:sz w:val="24"/>
          <w:highlight w:val="none"/>
        </w:rPr>
        <w:t>是指不同的供应商通过签署联合投标（响应）协议，以一个供应商的身份参加磋商</w:t>
      </w:r>
      <w:r>
        <w:rPr>
          <w:rFonts w:ascii="仿宋" w:hAnsi="仿宋" w:eastAsia="仿宋" w:cs="Arial"/>
          <w:color w:val="auto"/>
          <w:sz w:val="24"/>
          <w:highlight w:val="none"/>
        </w:rPr>
        <w:t>；</w:t>
      </w:r>
    </w:p>
    <w:p w14:paraId="365CE823">
      <w:pPr>
        <w:spacing w:line="360" w:lineRule="auto"/>
        <w:ind w:firstLine="426" w:firstLineChars="177"/>
        <w:rPr>
          <w:rFonts w:ascii="仿宋" w:hAnsi="仿宋" w:eastAsia="仿宋" w:cs="Arial"/>
          <w:color w:val="auto"/>
          <w:sz w:val="24"/>
          <w:highlight w:val="none"/>
        </w:rPr>
      </w:pPr>
      <w:r>
        <w:rPr>
          <w:rFonts w:hint="eastAsia" w:ascii="仿宋" w:hAnsi="仿宋" w:eastAsia="仿宋" w:cs="Arial"/>
          <w:b/>
          <w:color w:val="auto"/>
          <w:kern w:val="0"/>
          <w:sz w:val="24"/>
          <w:highlight w:val="none"/>
        </w:rPr>
        <w:t>1.4.7“成交供应商”：</w:t>
      </w:r>
      <w:r>
        <w:rPr>
          <w:rFonts w:ascii="仿宋" w:hAnsi="仿宋" w:eastAsia="仿宋" w:cs="Arial"/>
          <w:color w:val="auto"/>
          <w:kern w:val="0"/>
          <w:sz w:val="24"/>
          <w:highlight w:val="none"/>
        </w:rPr>
        <w:t>是指</w:t>
      </w:r>
      <w:r>
        <w:rPr>
          <w:rFonts w:hint="eastAsia" w:ascii="仿宋" w:hAnsi="仿宋" w:eastAsia="仿宋" w:cs="Arial"/>
          <w:color w:val="auto"/>
          <w:kern w:val="0"/>
          <w:sz w:val="24"/>
          <w:highlight w:val="none"/>
        </w:rPr>
        <w:t>经磋商小组推荐并经采购人确认的成交单位，</w:t>
      </w:r>
      <w:r>
        <w:rPr>
          <w:rFonts w:hint="eastAsia" w:ascii="仿宋" w:hAnsi="仿宋" w:eastAsia="仿宋" w:cs="Arial"/>
          <w:b/>
          <w:color w:val="auto"/>
          <w:kern w:val="0"/>
          <w:sz w:val="24"/>
          <w:highlight w:val="none"/>
        </w:rPr>
        <w:t>即采购</w:t>
      </w:r>
      <w:r>
        <w:rPr>
          <w:rFonts w:ascii="仿宋" w:hAnsi="仿宋" w:eastAsia="仿宋" w:cs="Arial"/>
          <w:b/>
          <w:color w:val="auto"/>
          <w:kern w:val="0"/>
          <w:sz w:val="24"/>
          <w:highlight w:val="none"/>
        </w:rPr>
        <w:t>合同</w:t>
      </w:r>
      <w:r>
        <w:rPr>
          <w:rFonts w:hint="eastAsia" w:ascii="仿宋" w:hAnsi="仿宋" w:eastAsia="仿宋" w:cs="Arial"/>
          <w:b/>
          <w:color w:val="auto"/>
          <w:kern w:val="0"/>
          <w:sz w:val="24"/>
          <w:highlight w:val="none"/>
        </w:rPr>
        <w:t>中</w:t>
      </w:r>
      <w:r>
        <w:rPr>
          <w:rFonts w:ascii="仿宋" w:hAnsi="仿宋" w:eastAsia="仿宋" w:cs="Arial"/>
          <w:b/>
          <w:color w:val="auto"/>
          <w:kern w:val="0"/>
          <w:sz w:val="24"/>
          <w:highlight w:val="none"/>
        </w:rPr>
        <w:t>的</w:t>
      </w:r>
      <w:r>
        <w:rPr>
          <w:rFonts w:hint="eastAsia" w:ascii="仿宋" w:hAnsi="仿宋" w:eastAsia="仿宋" w:cs="Arial"/>
          <w:b/>
          <w:color w:val="auto"/>
          <w:kern w:val="0"/>
          <w:sz w:val="24"/>
          <w:highlight w:val="none"/>
        </w:rPr>
        <w:t>“乙方”</w:t>
      </w:r>
      <w:r>
        <w:rPr>
          <w:rFonts w:hint="eastAsia" w:ascii="仿宋" w:hAnsi="仿宋" w:eastAsia="仿宋" w:cs="Arial"/>
          <w:color w:val="auto"/>
          <w:kern w:val="0"/>
          <w:sz w:val="24"/>
          <w:highlight w:val="none"/>
        </w:rPr>
        <w:t>；</w:t>
      </w:r>
    </w:p>
    <w:p w14:paraId="332161DB">
      <w:pPr>
        <w:spacing w:line="360" w:lineRule="auto"/>
        <w:ind w:firstLine="426" w:firstLineChars="177"/>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1.4.9“</w:t>
      </w:r>
      <w:r>
        <w:rPr>
          <w:rFonts w:ascii="仿宋" w:hAnsi="仿宋" w:eastAsia="仿宋" w:cs="Arial"/>
          <w:b/>
          <w:color w:val="auto"/>
          <w:kern w:val="0"/>
          <w:sz w:val="24"/>
          <w:highlight w:val="none"/>
        </w:rPr>
        <w:t>中小企业（含中型、小型、微型）</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w:t>
      </w:r>
      <w:r>
        <w:rPr>
          <w:rFonts w:ascii="仿宋" w:hAnsi="仿宋" w:eastAsia="仿宋" w:cs="Arial"/>
          <w:color w:val="auto"/>
          <w:kern w:val="0"/>
          <w:sz w:val="24"/>
          <w:highlight w:val="none"/>
        </w:rPr>
        <w:t>是指符合中小企业划分标准（工信部联企业[2011]300号）的企业；</w:t>
      </w:r>
    </w:p>
    <w:p w14:paraId="6BB5ED87">
      <w:pPr>
        <w:spacing w:line="360" w:lineRule="auto"/>
        <w:ind w:firstLine="426" w:firstLineChars="177"/>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1.4.10“</w:t>
      </w:r>
      <w:r>
        <w:rPr>
          <w:rFonts w:ascii="仿宋" w:hAnsi="仿宋" w:eastAsia="仿宋" w:cs="Arial"/>
          <w:b/>
          <w:color w:val="auto"/>
          <w:kern w:val="0"/>
          <w:sz w:val="24"/>
          <w:highlight w:val="none"/>
        </w:rPr>
        <w:t>监狱企业</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w:t>
      </w:r>
      <w:r>
        <w:rPr>
          <w:rFonts w:ascii="仿宋" w:hAnsi="仿宋" w:eastAsia="仿宋" w:cs="Arial"/>
          <w:color w:val="auto"/>
          <w:kern w:val="0"/>
          <w:sz w:val="24"/>
          <w:highlight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2DE2C7F">
      <w:pPr>
        <w:spacing w:line="360" w:lineRule="auto"/>
        <w:ind w:firstLine="426" w:firstLineChars="177"/>
        <w:rPr>
          <w:rFonts w:ascii="仿宋" w:hAnsi="仿宋" w:eastAsia="仿宋" w:cs="Arial"/>
          <w:color w:val="auto"/>
          <w:sz w:val="24"/>
          <w:highlight w:val="none"/>
        </w:rPr>
      </w:pPr>
      <w:r>
        <w:rPr>
          <w:rFonts w:hint="eastAsia" w:ascii="仿宋" w:hAnsi="仿宋" w:eastAsia="仿宋" w:cs="Arial"/>
          <w:b/>
          <w:color w:val="auto"/>
          <w:kern w:val="0"/>
          <w:sz w:val="24"/>
          <w:highlight w:val="none"/>
        </w:rPr>
        <w:t>1.4.11“</w:t>
      </w:r>
      <w:r>
        <w:rPr>
          <w:rFonts w:ascii="仿宋" w:hAnsi="仿宋" w:eastAsia="仿宋" w:cs="Arial"/>
          <w:b/>
          <w:color w:val="auto"/>
          <w:kern w:val="0"/>
          <w:sz w:val="24"/>
          <w:highlight w:val="none"/>
        </w:rPr>
        <w:t>残疾人福利性单位</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w:t>
      </w:r>
      <w:r>
        <w:rPr>
          <w:rFonts w:ascii="仿宋" w:hAnsi="仿宋" w:eastAsia="仿宋" w:cs="Arial"/>
          <w:color w:val="auto"/>
          <w:kern w:val="0"/>
          <w:sz w:val="24"/>
          <w:highlight w:val="none"/>
        </w:rPr>
        <w:t>是指符合《财政部 民政部 中国残疾人联合会关于促进残疾人就业政府采购政策的通知》（财库〔2017〕141号）的规定单位；</w:t>
      </w:r>
    </w:p>
    <w:p w14:paraId="46B816AC">
      <w:pPr>
        <w:spacing w:line="360" w:lineRule="auto"/>
        <w:ind w:firstLine="426" w:firstLineChars="177"/>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1.4</w:t>
      </w: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12“</w:t>
      </w:r>
      <w:r>
        <w:rPr>
          <w:rFonts w:ascii="仿宋" w:hAnsi="仿宋" w:eastAsia="仿宋" w:cs="Arial"/>
          <w:b/>
          <w:color w:val="auto"/>
          <w:kern w:val="0"/>
          <w:sz w:val="24"/>
          <w:highlight w:val="none"/>
        </w:rPr>
        <w:t>项目</w:t>
      </w:r>
      <w:r>
        <w:rPr>
          <w:rFonts w:hint="eastAsia" w:ascii="仿宋" w:hAnsi="仿宋" w:eastAsia="仿宋" w:cs="Arial"/>
          <w:b/>
          <w:color w:val="auto"/>
          <w:kern w:val="0"/>
          <w:sz w:val="24"/>
          <w:highlight w:val="none"/>
        </w:rPr>
        <w:t>”：</w:t>
      </w:r>
      <w:r>
        <w:rPr>
          <w:rFonts w:ascii="仿宋" w:hAnsi="仿宋" w:eastAsia="仿宋" w:cs="Arial"/>
          <w:color w:val="auto"/>
          <w:kern w:val="0"/>
          <w:sz w:val="24"/>
          <w:highlight w:val="none"/>
        </w:rPr>
        <w:t>是指磋商供应商按磋商文件规定向采购人提供的</w:t>
      </w:r>
      <w:r>
        <w:rPr>
          <w:rFonts w:hint="eastAsia" w:ascii="仿宋" w:hAnsi="仿宋" w:eastAsia="仿宋" w:cs="Arial"/>
          <w:color w:val="auto"/>
          <w:kern w:val="0"/>
          <w:sz w:val="24"/>
          <w:highlight w:val="none"/>
        </w:rPr>
        <w:t>货物或</w:t>
      </w:r>
      <w:r>
        <w:rPr>
          <w:rFonts w:ascii="仿宋" w:hAnsi="仿宋" w:eastAsia="仿宋" w:cs="Arial"/>
          <w:color w:val="auto"/>
          <w:kern w:val="0"/>
          <w:sz w:val="24"/>
          <w:highlight w:val="none"/>
        </w:rPr>
        <w:t>服务</w:t>
      </w:r>
      <w:r>
        <w:rPr>
          <w:rFonts w:hint="eastAsia" w:ascii="仿宋" w:hAnsi="仿宋" w:eastAsia="仿宋" w:cs="Arial"/>
          <w:color w:val="auto"/>
          <w:kern w:val="0"/>
          <w:sz w:val="24"/>
          <w:highlight w:val="none"/>
        </w:rPr>
        <w:t>或工程；</w:t>
      </w:r>
    </w:p>
    <w:p w14:paraId="06F54CE1">
      <w:pPr>
        <w:spacing w:line="360" w:lineRule="auto"/>
        <w:ind w:firstLine="426" w:firstLineChars="177"/>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1.4</w:t>
      </w: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13“</w:t>
      </w:r>
      <w:r>
        <w:rPr>
          <w:rFonts w:ascii="仿宋" w:hAnsi="仿宋" w:eastAsia="仿宋" w:cs="Arial"/>
          <w:b/>
          <w:color w:val="auto"/>
          <w:kern w:val="0"/>
          <w:sz w:val="24"/>
          <w:highlight w:val="none"/>
        </w:rPr>
        <w:t>书面形式</w:t>
      </w:r>
      <w:r>
        <w:rPr>
          <w:rFonts w:hint="eastAsia" w:ascii="仿宋" w:hAnsi="仿宋" w:eastAsia="仿宋" w:cs="Arial"/>
          <w:b/>
          <w:color w:val="auto"/>
          <w:kern w:val="0"/>
          <w:sz w:val="24"/>
          <w:highlight w:val="none"/>
        </w:rPr>
        <w:t>”：</w:t>
      </w:r>
      <w:r>
        <w:rPr>
          <w:rFonts w:ascii="仿宋" w:hAnsi="仿宋" w:eastAsia="仿宋" w:cs="Arial"/>
          <w:color w:val="auto"/>
          <w:kern w:val="0"/>
          <w:sz w:val="24"/>
          <w:highlight w:val="none"/>
        </w:rPr>
        <w:t>是指加盖有单位公章的信函、传真、电子扫描件等</w:t>
      </w:r>
      <w:r>
        <w:rPr>
          <w:rFonts w:hint="eastAsia" w:ascii="仿宋" w:hAnsi="仿宋" w:eastAsia="仿宋" w:cs="Arial"/>
          <w:color w:val="auto"/>
          <w:kern w:val="0"/>
          <w:sz w:val="24"/>
          <w:highlight w:val="none"/>
        </w:rPr>
        <w:t>；</w:t>
      </w:r>
    </w:p>
    <w:p w14:paraId="56689015">
      <w:pPr>
        <w:spacing w:line="360" w:lineRule="auto"/>
        <w:ind w:firstLine="426" w:firstLineChars="177"/>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1.4.14“个人有效身份证明”：</w:t>
      </w:r>
      <w:r>
        <w:rPr>
          <w:rFonts w:ascii="仿宋" w:hAnsi="仿宋" w:eastAsia="仿宋" w:cs="Arial"/>
          <w:color w:val="auto"/>
          <w:kern w:val="0"/>
          <w:sz w:val="24"/>
          <w:highlight w:val="none"/>
        </w:rPr>
        <w:t>是指</w:t>
      </w:r>
      <w:r>
        <w:rPr>
          <w:rFonts w:hint="eastAsia" w:ascii="仿宋" w:hAnsi="仿宋" w:eastAsia="仿宋" w:cs="Arial"/>
          <w:color w:val="auto"/>
          <w:kern w:val="0"/>
          <w:sz w:val="24"/>
          <w:highlight w:val="none"/>
        </w:rPr>
        <w:t>有效的居民身份证、临时居民身份证、护照、驾驶证等，有期限规定的证件在有效期内方为有效；</w:t>
      </w:r>
    </w:p>
    <w:p w14:paraId="79692663">
      <w:pPr>
        <w:spacing w:line="360" w:lineRule="auto"/>
        <w:ind w:firstLine="426" w:firstLineChars="177"/>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1.4.15“制造商”：</w:t>
      </w:r>
      <w:r>
        <w:rPr>
          <w:rFonts w:ascii="仿宋" w:hAnsi="仿宋" w:eastAsia="仿宋" w:cs="Arial"/>
          <w:color w:val="auto"/>
          <w:kern w:val="0"/>
          <w:sz w:val="24"/>
          <w:highlight w:val="none"/>
        </w:rPr>
        <w:t>是指</w:t>
      </w:r>
      <w:r>
        <w:rPr>
          <w:rFonts w:hint="eastAsia" w:ascii="仿宋" w:hAnsi="仿宋" w:eastAsia="仿宋" w:cs="Arial"/>
          <w:color w:val="auto"/>
          <w:kern w:val="0"/>
          <w:sz w:val="24"/>
          <w:highlight w:val="none"/>
        </w:rPr>
        <w:t>拥有产品自主知识产权的单位；</w:t>
      </w:r>
    </w:p>
    <w:p w14:paraId="1A850550">
      <w:pPr>
        <w:spacing w:line="360" w:lineRule="auto"/>
        <w:ind w:firstLine="426" w:firstLineChars="177"/>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1.4.16“磋商文件</w:t>
      </w:r>
      <w:r>
        <w:rPr>
          <w:rFonts w:hint="eastAsia" w:cs="Arial"/>
          <w:b/>
          <w:color w:val="auto"/>
          <w:kern w:val="0"/>
          <w:highlight w:val="none"/>
        </w:rPr>
        <w:t>/</w:t>
      </w:r>
      <w:r>
        <w:rPr>
          <w:rFonts w:hint="eastAsia" w:ascii="仿宋" w:hAnsi="仿宋" w:eastAsia="仿宋" w:cs="Arial"/>
          <w:b/>
          <w:color w:val="auto"/>
          <w:kern w:val="0"/>
          <w:sz w:val="24"/>
          <w:highlight w:val="none"/>
        </w:rPr>
        <w:t>竞争性磋商文件</w:t>
      </w:r>
      <w:r>
        <w:rPr>
          <w:rFonts w:hint="eastAsia" w:cs="Arial"/>
          <w:b/>
          <w:color w:val="auto"/>
          <w:kern w:val="0"/>
          <w:highlight w:val="none"/>
        </w:rPr>
        <w:t>/</w:t>
      </w:r>
      <w:r>
        <w:rPr>
          <w:rFonts w:hint="eastAsia" w:ascii="仿宋" w:hAnsi="仿宋" w:eastAsia="仿宋" w:cs="Arial"/>
          <w:b/>
          <w:color w:val="auto"/>
          <w:kern w:val="0"/>
          <w:sz w:val="24"/>
          <w:highlight w:val="none"/>
        </w:rPr>
        <w:t>采购文件”：</w:t>
      </w:r>
      <w:r>
        <w:rPr>
          <w:rFonts w:hint="eastAsia" w:ascii="仿宋" w:hAnsi="仿宋" w:eastAsia="仿宋" w:cs="Arial"/>
          <w:color w:val="auto"/>
          <w:kern w:val="0"/>
          <w:sz w:val="24"/>
          <w:highlight w:val="none"/>
        </w:rPr>
        <w:t>均系</w:t>
      </w:r>
      <w:r>
        <w:rPr>
          <w:rFonts w:ascii="仿宋" w:hAnsi="仿宋" w:eastAsia="仿宋" w:cs="Arial"/>
          <w:color w:val="auto"/>
          <w:kern w:val="0"/>
          <w:sz w:val="24"/>
          <w:highlight w:val="none"/>
        </w:rPr>
        <w:t>指</w:t>
      </w:r>
      <w:r>
        <w:rPr>
          <w:rFonts w:hint="eastAsia" w:ascii="仿宋" w:hAnsi="仿宋" w:eastAsia="仿宋" w:cs="Arial"/>
          <w:color w:val="auto"/>
          <w:kern w:val="0"/>
          <w:sz w:val="24"/>
          <w:highlight w:val="none"/>
        </w:rPr>
        <w:t>本文件；</w:t>
      </w:r>
    </w:p>
    <w:p w14:paraId="40D0427A">
      <w:pPr>
        <w:spacing w:line="360" w:lineRule="auto"/>
        <w:ind w:firstLine="426" w:firstLineChars="177"/>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1.4.17“进口产品”：</w:t>
      </w:r>
      <w:r>
        <w:rPr>
          <w:rFonts w:ascii="仿宋" w:hAnsi="仿宋" w:eastAsia="仿宋" w:cs="Arial"/>
          <w:color w:val="auto"/>
          <w:kern w:val="0"/>
          <w:sz w:val="24"/>
          <w:highlight w:val="none"/>
        </w:rPr>
        <w:t>是指</w:t>
      </w:r>
      <w:r>
        <w:rPr>
          <w:rFonts w:hint="eastAsia" w:ascii="仿宋" w:hAnsi="仿宋" w:eastAsia="仿宋" w:cs="Arial"/>
          <w:color w:val="auto"/>
          <w:kern w:val="0"/>
          <w:sz w:val="24"/>
          <w:highlight w:val="none"/>
        </w:rPr>
        <w:t>通过中国海关报关验放进入中国境内且产自关境外的产品；</w:t>
      </w:r>
    </w:p>
    <w:p w14:paraId="3CF46FAD">
      <w:pPr>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1.4.18“实质性条款（或要求）”：</w:t>
      </w:r>
      <w:r>
        <w:rPr>
          <w:rFonts w:ascii="仿宋" w:hAnsi="仿宋" w:eastAsia="仿宋" w:cs="Arial"/>
          <w:b/>
          <w:color w:val="auto"/>
          <w:kern w:val="0"/>
          <w:sz w:val="24"/>
          <w:highlight w:val="none"/>
          <w:u w:val="single"/>
        </w:rPr>
        <w:t>是指</w:t>
      </w:r>
      <w:r>
        <w:rPr>
          <w:rFonts w:hint="eastAsia" w:ascii="仿宋" w:hAnsi="仿宋" w:eastAsia="仿宋" w:cs="Arial"/>
          <w:b/>
          <w:color w:val="auto"/>
          <w:kern w:val="0"/>
          <w:sz w:val="24"/>
          <w:highlight w:val="none"/>
          <w:u w:val="single"/>
        </w:rPr>
        <w:t>本文件《第三章 采购需求》中标注“▲”号的技术、服务或商务条款（或要求），供应商响应时应对所有“实质性条款（或要求）”作出实质性响应，且不得出现负偏离，否则响应无效</w:t>
      </w:r>
      <w:r>
        <w:rPr>
          <w:rFonts w:hint="eastAsia" w:ascii="仿宋" w:hAnsi="仿宋" w:eastAsia="仿宋" w:cs="Arial"/>
          <w:b/>
          <w:color w:val="auto"/>
          <w:kern w:val="0"/>
          <w:sz w:val="24"/>
          <w:highlight w:val="none"/>
        </w:rPr>
        <w:t>；</w:t>
      </w:r>
    </w:p>
    <w:p w14:paraId="6ADAC51B">
      <w:pPr>
        <w:spacing w:line="360" w:lineRule="auto"/>
        <w:ind w:firstLine="426" w:firstLineChars="177"/>
        <w:rPr>
          <w:rFonts w:ascii="仿宋" w:hAnsi="仿宋" w:eastAsia="仿宋"/>
          <w:color w:val="auto"/>
          <w:sz w:val="24"/>
          <w:highlight w:val="none"/>
        </w:rPr>
      </w:pPr>
      <w:r>
        <w:rPr>
          <w:rFonts w:hint="eastAsia" w:ascii="仿宋" w:hAnsi="仿宋" w:eastAsia="仿宋"/>
          <w:b/>
          <w:color w:val="auto"/>
          <w:sz w:val="24"/>
          <w:highlight w:val="none"/>
        </w:rPr>
        <w:t>1.4.19“</w:t>
      </w:r>
      <w:r>
        <w:rPr>
          <w:rFonts w:ascii="仿宋" w:hAnsi="仿宋" w:eastAsia="仿宋"/>
          <w:b/>
          <w:color w:val="auto"/>
          <w:sz w:val="24"/>
          <w:highlight w:val="none"/>
        </w:rPr>
        <w:t>重大偏离</w:t>
      </w:r>
      <w:r>
        <w:rPr>
          <w:rFonts w:hint="eastAsia" w:ascii="仿宋" w:hAnsi="仿宋" w:eastAsia="仿宋"/>
          <w:b/>
          <w:color w:val="auto"/>
          <w:sz w:val="24"/>
          <w:highlight w:val="none"/>
        </w:rPr>
        <w:t>”</w:t>
      </w:r>
      <w:r>
        <w:rPr>
          <w:rFonts w:ascii="仿宋" w:hAnsi="仿宋" w:eastAsia="仿宋"/>
          <w:b/>
          <w:color w:val="auto"/>
          <w:sz w:val="24"/>
          <w:highlight w:val="none"/>
        </w:rPr>
        <w:t>或</w:t>
      </w:r>
      <w:r>
        <w:rPr>
          <w:rFonts w:hint="eastAsia" w:ascii="仿宋" w:hAnsi="仿宋" w:eastAsia="仿宋"/>
          <w:b/>
          <w:color w:val="auto"/>
          <w:sz w:val="24"/>
          <w:highlight w:val="none"/>
        </w:rPr>
        <w:t>“</w:t>
      </w:r>
      <w:r>
        <w:rPr>
          <w:rFonts w:ascii="仿宋" w:hAnsi="仿宋" w:eastAsia="仿宋"/>
          <w:b/>
          <w:color w:val="auto"/>
          <w:sz w:val="24"/>
          <w:highlight w:val="none"/>
        </w:rPr>
        <w:t>保留</w:t>
      </w:r>
      <w:r>
        <w:rPr>
          <w:rFonts w:hint="eastAsia" w:ascii="仿宋" w:hAnsi="仿宋" w:eastAsia="仿宋"/>
          <w:b/>
          <w:color w:val="auto"/>
          <w:sz w:val="24"/>
          <w:highlight w:val="none"/>
        </w:rPr>
        <w:t>”：</w:t>
      </w:r>
      <w:r>
        <w:rPr>
          <w:rFonts w:ascii="仿宋" w:hAnsi="仿宋" w:eastAsia="仿宋"/>
          <w:color w:val="auto"/>
          <w:sz w:val="24"/>
          <w:highlight w:val="none"/>
        </w:rPr>
        <w:t>是指将会影响到</w:t>
      </w:r>
      <w:r>
        <w:rPr>
          <w:rFonts w:hint="eastAsia" w:ascii="仿宋" w:hAnsi="仿宋" w:eastAsia="仿宋"/>
          <w:color w:val="auto"/>
          <w:sz w:val="24"/>
          <w:highlight w:val="none"/>
        </w:rPr>
        <w:t>采购</w:t>
      </w:r>
      <w:r>
        <w:rPr>
          <w:rFonts w:ascii="仿宋" w:hAnsi="仿宋" w:eastAsia="仿宋"/>
          <w:color w:val="auto"/>
          <w:sz w:val="24"/>
          <w:highlight w:val="none"/>
        </w:rPr>
        <w:t>文件规定的服务范围、质量标准，或会给合同中规定的采购人的权利和</w:t>
      </w:r>
      <w:r>
        <w:rPr>
          <w:rFonts w:hint="eastAsia" w:ascii="仿宋" w:hAnsi="仿宋" w:eastAsia="仿宋"/>
          <w:color w:val="auto"/>
          <w:sz w:val="24"/>
          <w:highlight w:val="none"/>
        </w:rPr>
        <w:t>磋商供应商</w:t>
      </w:r>
      <w:r>
        <w:rPr>
          <w:rFonts w:ascii="仿宋" w:hAnsi="仿宋" w:eastAsia="仿宋"/>
          <w:color w:val="auto"/>
          <w:sz w:val="24"/>
          <w:highlight w:val="none"/>
        </w:rPr>
        <w:t>的责任造成实质性限制，而纠正这些偏离或保留将对其他提交了实质性响应的磋商响应文件的磋商供应商产生不公平影响的。</w:t>
      </w:r>
    </w:p>
    <w:p w14:paraId="02A52138">
      <w:pPr>
        <w:spacing w:line="360" w:lineRule="auto"/>
        <w:ind w:firstLine="426" w:firstLineChars="177"/>
        <w:rPr>
          <w:rFonts w:ascii="仿宋" w:hAnsi="仿宋" w:eastAsia="仿宋"/>
          <w:color w:val="auto"/>
          <w:sz w:val="24"/>
          <w:highlight w:val="none"/>
        </w:rPr>
      </w:pPr>
      <w:r>
        <w:rPr>
          <w:rFonts w:hint="eastAsia" w:ascii="仿宋" w:hAnsi="仿宋" w:eastAsia="仿宋"/>
          <w:b/>
          <w:color w:val="auto"/>
          <w:sz w:val="24"/>
          <w:highlight w:val="none"/>
        </w:rPr>
        <w:t>1.4.20“</w:t>
      </w:r>
      <w:r>
        <w:rPr>
          <w:rFonts w:ascii="仿宋" w:hAnsi="仿宋" w:eastAsia="仿宋"/>
          <w:b/>
          <w:color w:val="auto"/>
          <w:sz w:val="24"/>
          <w:highlight w:val="none"/>
        </w:rPr>
        <w:t>细微偏离</w:t>
      </w:r>
      <w:r>
        <w:rPr>
          <w:rFonts w:hint="eastAsia" w:ascii="仿宋" w:hAnsi="仿宋" w:eastAsia="仿宋"/>
          <w:b/>
          <w:color w:val="auto"/>
          <w:sz w:val="24"/>
          <w:highlight w:val="none"/>
        </w:rPr>
        <w:t>”</w:t>
      </w:r>
      <w:r>
        <w:rPr>
          <w:rFonts w:hint="eastAsia" w:ascii="仿宋" w:hAnsi="仿宋" w:eastAsia="仿宋"/>
          <w:color w:val="auto"/>
          <w:sz w:val="24"/>
          <w:highlight w:val="none"/>
        </w:rPr>
        <w:t>：</w:t>
      </w:r>
      <w:r>
        <w:rPr>
          <w:rFonts w:ascii="仿宋" w:hAnsi="仿宋" w:eastAsia="仿宋"/>
          <w:color w:val="auto"/>
          <w:sz w:val="24"/>
          <w:highlight w:val="none"/>
        </w:rPr>
        <w:t>是指磋商响应文件对</w:t>
      </w:r>
      <w:r>
        <w:rPr>
          <w:rFonts w:hint="eastAsia" w:ascii="仿宋" w:hAnsi="仿宋" w:eastAsia="仿宋"/>
          <w:color w:val="auto"/>
          <w:sz w:val="24"/>
          <w:highlight w:val="none"/>
        </w:rPr>
        <w:t>采购</w:t>
      </w:r>
      <w:r>
        <w:rPr>
          <w:rFonts w:ascii="仿宋" w:hAnsi="仿宋" w:eastAsia="仿宋"/>
          <w:color w:val="auto"/>
          <w:sz w:val="24"/>
          <w:highlight w:val="none"/>
        </w:rPr>
        <w:t>文件的非实质性内容存在不完全响应或不响应。</w:t>
      </w:r>
    </w:p>
    <w:p w14:paraId="795F7356">
      <w:pPr>
        <w:pStyle w:val="4"/>
        <w:rPr>
          <w:color w:val="auto"/>
          <w:highlight w:val="none"/>
        </w:rPr>
      </w:pPr>
      <w:r>
        <w:rPr>
          <w:rFonts w:hint="eastAsia"/>
          <w:color w:val="auto"/>
          <w:highlight w:val="none"/>
        </w:rPr>
        <w:t>1.5 磋商供应商的确定方式</w:t>
      </w:r>
    </w:p>
    <w:p w14:paraId="7427B833">
      <w:pPr>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1.5.1磋商供应商的确定方式：</w:t>
      </w:r>
      <w:r>
        <w:rPr>
          <w:rFonts w:hint="eastAsia" w:ascii="仿宋" w:hAnsi="仿宋" w:eastAsia="仿宋" w:cs="Arial"/>
          <w:b/>
          <w:color w:val="auto"/>
          <w:kern w:val="0"/>
          <w:sz w:val="24"/>
          <w:highlight w:val="none"/>
          <w:u w:val="single"/>
        </w:rPr>
        <w:t>见《供应商须知前附表》</w:t>
      </w:r>
      <w:r>
        <w:rPr>
          <w:rFonts w:hint="eastAsia" w:ascii="仿宋" w:hAnsi="仿宋" w:eastAsia="仿宋" w:cs="Arial"/>
          <w:color w:val="auto"/>
          <w:kern w:val="0"/>
          <w:sz w:val="24"/>
          <w:highlight w:val="none"/>
        </w:rPr>
        <w:t>；</w:t>
      </w:r>
    </w:p>
    <w:p w14:paraId="110AB691">
      <w:pPr>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1.5.2磋商供应商的三种确定方式说明：</w:t>
      </w:r>
    </w:p>
    <w:p w14:paraId="258CD6B6">
      <w:pPr>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w:t>
      </w:r>
      <w:r>
        <w:rPr>
          <w:rFonts w:hint="eastAsia" w:ascii="MS Mincho" w:hAnsi="MS Mincho" w:eastAsia="MS Mincho" w:cs="MS Mincho"/>
          <w:b/>
          <w:color w:val="auto"/>
          <w:kern w:val="0"/>
          <w:sz w:val="24"/>
          <w:highlight w:val="none"/>
        </w:rPr>
        <w:t>☑</w:t>
      </w:r>
      <w:r>
        <w:rPr>
          <w:rFonts w:hint="eastAsia" w:ascii="仿宋" w:hAnsi="仿宋" w:eastAsia="仿宋" w:cs="Arial"/>
          <w:b/>
          <w:color w:val="auto"/>
          <w:kern w:val="0"/>
          <w:sz w:val="24"/>
          <w:highlight w:val="none"/>
        </w:rPr>
        <w:t>公告形式邀请（发布竞争性磋商公告后登记确定）：</w:t>
      </w:r>
      <w:r>
        <w:rPr>
          <w:rFonts w:hint="eastAsia" w:ascii="仿宋" w:hAnsi="仿宋" w:eastAsia="仿宋" w:cs="Arial"/>
          <w:color w:val="auto"/>
          <w:kern w:val="0"/>
          <w:sz w:val="24"/>
          <w:highlight w:val="none"/>
        </w:rPr>
        <w:t>是指采购人、采购代理机构在省级以上人民政府财政部门指定的政府采购信息发布媒体发布竞争性磋商公告，公开邀请不少于3家符合相应资格条件的供应商参与竞争性磋商采购活动。</w:t>
      </w:r>
    </w:p>
    <w:p w14:paraId="23E56FDF">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w:t>
      </w:r>
      <w:r>
        <w:rPr>
          <w:rFonts w:hint="eastAsia" w:ascii="MS Mincho" w:hAnsi="MS Mincho" w:eastAsia="MS Mincho" w:cs="MS Mincho"/>
          <w:color w:val="auto"/>
          <w:kern w:val="0"/>
          <w:sz w:val="24"/>
          <w:highlight w:val="none"/>
        </w:rPr>
        <w:t>☒</w:t>
      </w:r>
      <w:r>
        <w:rPr>
          <w:rFonts w:hint="eastAsia" w:ascii="仿宋" w:hAnsi="仿宋" w:eastAsia="仿宋" w:cs="Arial"/>
          <w:color w:val="auto"/>
          <w:kern w:val="0"/>
          <w:sz w:val="24"/>
          <w:highlight w:val="none"/>
        </w:rPr>
        <w:t>随机抽取方式：是指采购人、采购代理机构从省级以上财政部门建立的供应商库中随机抽取不少于3家符合相应资格条件的供应商参与竞争性磋商采购活动。。</w:t>
      </w:r>
    </w:p>
    <w:p w14:paraId="7F15CDC1">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（3）</w:t>
      </w:r>
      <w:r>
        <w:rPr>
          <w:rFonts w:hint="eastAsia" w:ascii="MS Mincho" w:hAnsi="MS Mincho" w:eastAsia="MS Mincho" w:cs="MS Mincho"/>
          <w:color w:val="auto"/>
          <w:kern w:val="0"/>
          <w:sz w:val="24"/>
          <w:highlight w:val="none"/>
        </w:rPr>
        <w:t>☒</w:t>
      </w:r>
      <w:r>
        <w:rPr>
          <w:rFonts w:hint="eastAsia" w:ascii="仿宋" w:hAnsi="仿宋" w:eastAsia="仿宋" w:cs="Arial"/>
          <w:color w:val="auto"/>
          <w:kern w:val="0"/>
          <w:sz w:val="24"/>
          <w:highlight w:val="none"/>
        </w:rPr>
        <w:t>书面推荐方式：是指采购人和评审专家分别书面推荐的方式邀请不少于3家符合相应资格条件的供应商参与竞争性磋商采购活动。</w:t>
      </w:r>
    </w:p>
    <w:p w14:paraId="2CCE840D">
      <w:pPr>
        <w:pStyle w:val="4"/>
        <w:rPr>
          <w:color w:val="auto"/>
          <w:highlight w:val="none"/>
        </w:rPr>
      </w:pPr>
      <w:r>
        <w:rPr>
          <w:rFonts w:hint="eastAsia"/>
          <w:color w:val="auto"/>
          <w:highlight w:val="none"/>
        </w:rPr>
        <w:t>1.6 磋商</w:t>
      </w:r>
      <w:r>
        <w:rPr>
          <w:color w:val="auto"/>
          <w:highlight w:val="none"/>
        </w:rPr>
        <w:t>委托</w:t>
      </w:r>
    </w:p>
    <w:p w14:paraId="71E4B1B3">
      <w:pPr>
        <w:spacing w:line="360" w:lineRule="auto"/>
        <w:ind w:firstLine="424" w:firstLineChars="176"/>
        <w:rPr>
          <w:rFonts w:ascii="仿宋" w:hAnsi="仿宋" w:eastAsia="仿宋"/>
          <w:b/>
          <w:color w:val="auto"/>
          <w:sz w:val="24"/>
          <w:highlight w:val="none"/>
        </w:rPr>
      </w:pPr>
      <w:r>
        <w:rPr>
          <w:rFonts w:hint="eastAsia" w:ascii="仿宋" w:hAnsi="仿宋" w:eastAsia="仿宋" w:cs="Arial"/>
          <w:b/>
          <w:color w:val="auto"/>
          <w:kern w:val="0"/>
          <w:sz w:val="24"/>
          <w:highlight w:val="none"/>
        </w:rPr>
        <w:t>1.6.1</w:t>
      </w:r>
      <w:r>
        <w:rPr>
          <w:rFonts w:ascii="仿宋" w:hAnsi="仿宋" w:eastAsia="仿宋" w:cs="Arial"/>
          <w:b/>
          <w:color w:val="auto"/>
          <w:kern w:val="0"/>
          <w:sz w:val="24"/>
          <w:highlight w:val="none"/>
          <w:u w:val="single"/>
        </w:rPr>
        <w:t>磋商供应商</w:t>
      </w:r>
      <w:r>
        <w:rPr>
          <w:rFonts w:hint="eastAsia" w:ascii="仿宋" w:hAnsi="仿宋" w:eastAsia="仿宋" w:cs="Arial"/>
          <w:b/>
          <w:color w:val="auto"/>
          <w:kern w:val="0"/>
          <w:sz w:val="24"/>
          <w:highlight w:val="none"/>
          <w:u w:val="single"/>
        </w:rPr>
        <w:t>可以授权其单位的在职员工全权代表处理与本次磋商有关的事项，但其授权代表必</w:t>
      </w:r>
      <w:r>
        <w:rPr>
          <w:rFonts w:ascii="仿宋" w:hAnsi="仿宋" w:eastAsia="仿宋" w:cs="Arial"/>
          <w:b/>
          <w:color w:val="auto"/>
          <w:kern w:val="0"/>
          <w:sz w:val="24"/>
          <w:highlight w:val="none"/>
          <w:u w:val="single"/>
        </w:rPr>
        <w:t>须</w:t>
      </w:r>
      <w:r>
        <w:rPr>
          <w:rFonts w:hint="eastAsia" w:ascii="仿宋" w:hAnsi="仿宋" w:eastAsia="仿宋" w:cs="Arial"/>
          <w:b/>
          <w:color w:val="auto"/>
          <w:kern w:val="0"/>
          <w:sz w:val="24"/>
          <w:highlight w:val="none"/>
          <w:u w:val="single"/>
        </w:rPr>
        <w:t>持</w:t>
      </w:r>
      <w:r>
        <w:rPr>
          <w:rFonts w:ascii="仿宋" w:hAnsi="仿宋" w:eastAsia="仿宋" w:cs="Arial"/>
          <w:b/>
          <w:color w:val="auto"/>
          <w:kern w:val="0"/>
          <w:sz w:val="24"/>
          <w:highlight w:val="none"/>
          <w:u w:val="single"/>
        </w:rPr>
        <w:t>有</w:t>
      </w:r>
      <w:r>
        <w:rPr>
          <w:rFonts w:hint="eastAsia" w:ascii="仿宋" w:hAnsi="仿宋" w:eastAsia="仿宋" w:cs="Arial"/>
          <w:b/>
          <w:color w:val="auto"/>
          <w:kern w:val="0"/>
          <w:sz w:val="24"/>
          <w:highlight w:val="none"/>
          <w:u w:val="single"/>
          <w:lang w:val="en-US" w:eastAsia="zh-CN"/>
        </w:rPr>
        <w:t>有效</w:t>
      </w:r>
      <w:r>
        <w:rPr>
          <w:rFonts w:ascii="仿宋" w:hAnsi="仿宋" w:eastAsia="仿宋" w:cs="Arial"/>
          <w:b/>
          <w:color w:val="auto"/>
          <w:kern w:val="0"/>
          <w:sz w:val="24"/>
          <w:highlight w:val="none"/>
          <w:u w:val="single"/>
        </w:rPr>
        <w:t>的</w:t>
      </w:r>
      <w:r>
        <w:rPr>
          <w:rFonts w:hint="eastAsia" w:ascii="仿宋" w:hAnsi="仿宋" w:eastAsia="仿宋" w:cs="Arial"/>
          <w:b/>
          <w:color w:val="auto"/>
          <w:kern w:val="0"/>
          <w:sz w:val="24"/>
          <w:highlight w:val="none"/>
          <w:u w:val="single"/>
        </w:rPr>
        <w:t>《法人（或单位）授权委托书》</w:t>
      </w:r>
      <w:r>
        <w:rPr>
          <w:rFonts w:ascii="仿宋" w:hAnsi="仿宋" w:eastAsia="仿宋" w:cs="Arial"/>
          <w:b/>
          <w:color w:val="auto"/>
          <w:kern w:val="0"/>
          <w:sz w:val="24"/>
          <w:highlight w:val="none"/>
          <w:u w:val="single"/>
        </w:rPr>
        <w:t>（</w:t>
      </w:r>
      <w:r>
        <w:rPr>
          <w:rFonts w:hint="eastAsia" w:ascii="仿宋" w:hAnsi="仿宋" w:eastAsia="仿宋" w:cs="Arial"/>
          <w:b/>
          <w:color w:val="auto"/>
          <w:kern w:val="0"/>
          <w:sz w:val="24"/>
          <w:highlight w:val="none"/>
          <w:u w:val="single"/>
        </w:rPr>
        <w:t>格式见第六章磋商响应文件格式</w:t>
      </w:r>
      <w:r>
        <w:rPr>
          <w:rFonts w:ascii="仿宋" w:hAnsi="仿宋" w:eastAsia="仿宋" w:cs="Arial"/>
          <w:b/>
          <w:color w:val="auto"/>
          <w:kern w:val="0"/>
          <w:sz w:val="24"/>
          <w:highlight w:val="none"/>
          <w:u w:val="single"/>
        </w:rPr>
        <w:t>）</w:t>
      </w:r>
      <w:r>
        <w:rPr>
          <w:rFonts w:hint="eastAsia" w:ascii="仿宋" w:hAnsi="仿宋" w:eastAsia="仿宋" w:cs="Arial"/>
          <w:b/>
          <w:color w:val="auto"/>
          <w:kern w:val="0"/>
          <w:sz w:val="24"/>
          <w:highlight w:val="none"/>
          <w:u w:val="single"/>
        </w:rPr>
        <w:t>，《法人（或单位）授权委托书》</w:t>
      </w:r>
      <w:r>
        <w:rPr>
          <w:rFonts w:hint="eastAsia" w:ascii="仿宋" w:hAnsi="仿宋" w:eastAsia="仿宋"/>
          <w:b/>
          <w:color w:val="auto"/>
          <w:sz w:val="24"/>
          <w:highlight w:val="none"/>
          <w:u w:val="single"/>
        </w:rPr>
        <w:t>必须经</w:t>
      </w:r>
      <w:r>
        <w:rPr>
          <w:rFonts w:hint="eastAsia" w:ascii="仿宋" w:hAnsi="仿宋" w:eastAsia="仿宋"/>
          <w:b/>
          <w:color w:val="auto"/>
          <w:sz w:val="24"/>
          <w:highlight w:val="none"/>
          <w:u w:val="single"/>
          <w:lang w:val="en-US" w:eastAsia="zh-CN"/>
        </w:rPr>
        <w:t>单位</w:t>
      </w:r>
      <w:r>
        <w:rPr>
          <w:rFonts w:hint="eastAsia" w:ascii="仿宋" w:hAnsi="仿宋" w:eastAsia="仿宋"/>
          <w:b/>
          <w:color w:val="auto"/>
          <w:sz w:val="24"/>
          <w:highlight w:val="none"/>
          <w:u w:val="single"/>
        </w:rPr>
        <w:t>盖章，否则视为无效授权（等同未提供）</w:t>
      </w:r>
      <w:r>
        <w:rPr>
          <w:rFonts w:hint="eastAsia" w:ascii="仿宋" w:hAnsi="仿宋" w:eastAsia="仿宋"/>
          <w:b/>
          <w:color w:val="auto"/>
          <w:sz w:val="24"/>
          <w:highlight w:val="none"/>
        </w:rPr>
        <w:t>。</w:t>
      </w:r>
    </w:p>
    <w:p w14:paraId="7E1056CA">
      <w:pPr>
        <w:pStyle w:val="4"/>
        <w:rPr>
          <w:color w:val="auto"/>
          <w:highlight w:val="none"/>
        </w:rPr>
      </w:pPr>
      <w:r>
        <w:rPr>
          <w:rFonts w:hint="eastAsia"/>
          <w:color w:val="auto"/>
          <w:highlight w:val="none"/>
        </w:rPr>
        <w:t xml:space="preserve">1.7 </w:t>
      </w:r>
      <w:r>
        <w:rPr>
          <w:color w:val="auto"/>
          <w:highlight w:val="none"/>
        </w:rPr>
        <w:t>联合体</w:t>
      </w:r>
      <w:r>
        <w:rPr>
          <w:rFonts w:hint="eastAsia"/>
          <w:color w:val="auto"/>
          <w:highlight w:val="none"/>
        </w:rPr>
        <w:t>投标（响应）</w:t>
      </w:r>
    </w:p>
    <w:p w14:paraId="5B01638A">
      <w:pPr>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1.7.1是否接受联合体投标（响应）：</w:t>
      </w:r>
      <w:r>
        <w:rPr>
          <w:rFonts w:hint="eastAsia" w:ascii="仿宋" w:hAnsi="仿宋" w:eastAsia="仿宋" w:cs="Arial"/>
          <w:color w:val="auto"/>
          <w:kern w:val="0"/>
          <w:sz w:val="24"/>
          <w:highlight w:val="none"/>
          <w:u w:val="single"/>
        </w:rPr>
        <w:t>见《供应商须知前附表》</w:t>
      </w:r>
      <w:r>
        <w:rPr>
          <w:rFonts w:hint="eastAsia" w:ascii="仿宋" w:hAnsi="仿宋" w:eastAsia="仿宋" w:cs="Arial"/>
          <w:color w:val="auto"/>
          <w:kern w:val="0"/>
          <w:sz w:val="24"/>
          <w:highlight w:val="none"/>
        </w:rPr>
        <w:t>；</w:t>
      </w:r>
    </w:p>
    <w:p w14:paraId="37523F93">
      <w:pPr>
        <w:spacing w:line="360" w:lineRule="auto"/>
        <w:ind w:firstLine="422" w:firstLineChars="175"/>
        <w:rPr>
          <w:rFonts w:ascii="仿宋" w:hAnsi="仿宋" w:eastAsia="仿宋"/>
          <w:b/>
          <w:color w:val="auto"/>
          <w:kern w:val="0"/>
          <w:sz w:val="24"/>
          <w:szCs w:val="20"/>
          <w:highlight w:val="none"/>
        </w:rPr>
      </w:pPr>
      <w:r>
        <w:rPr>
          <w:rFonts w:hint="eastAsia" w:ascii="仿宋" w:hAnsi="仿宋" w:eastAsia="仿宋"/>
          <w:b/>
          <w:color w:val="auto"/>
          <w:kern w:val="0"/>
          <w:sz w:val="24"/>
          <w:szCs w:val="20"/>
          <w:highlight w:val="none"/>
        </w:rPr>
        <w:t>1.7.2《供应商须知前附表》</w:t>
      </w:r>
      <w:r>
        <w:rPr>
          <w:rFonts w:ascii="仿宋" w:hAnsi="仿宋" w:eastAsia="仿宋"/>
          <w:b/>
          <w:color w:val="auto"/>
          <w:kern w:val="0"/>
          <w:sz w:val="24"/>
          <w:szCs w:val="20"/>
          <w:highlight w:val="none"/>
        </w:rPr>
        <w:t>规定接受联合体投标</w:t>
      </w:r>
      <w:r>
        <w:rPr>
          <w:rFonts w:hint="eastAsia" w:ascii="仿宋" w:hAnsi="仿宋" w:eastAsia="仿宋"/>
          <w:b/>
          <w:color w:val="auto"/>
          <w:kern w:val="0"/>
          <w:sz w:val="24"/>
          <w:szCs w:val="20"/>
          <w:highlight w:val="none"/>
        </w:rPr>
        <w:t>（响应）</w:t>
      </w:r>
      <w:r>
        <w:rPr>
          <w:rFonts w:ascii="仿宋" w:hAnsi="仿宋" w:eastAsia="仿宋"/>
          <w:b/>
          <w:color w:val="auto"/>
          <w:kern w:val="0"/>
          <w:sz w:val="24"/>
          <w:szCs w:val="20"/>
          <w:highlight w:val="none"/>
        </w:rPr>
        <w:t>的，</w:t>
      </w:r>
      <w:r>
        <w:rPr>
          <w:rFonts w:hint="eastAsia" w:ascii="仿宋" w:hAnsi="仿宋" w:eastAsia="仿宋"/>
          <w:b/>
          <w:color w:val="auto"/>
          <w:kern w:val="0"/>
          <w:sz w:val="24"/>
          <w:szCs w:val="20"/>
          <w:highlight w:val="none"/>
        </w:rPr>
        <w:t>参加磋商活动的联合体</w:t>
      </w:r>
      <w:r>
        <w:rPr>
          <w:rFonts w:ascii="仿宋" w:hAnsi="仿宋" w:eastAsia="仿宋"/>
          <w:b/>
          <w:color w:val="auto"/>
          <w:kern w:val="0"/>
          <w:sz w:val="24"/>
          <w:szCs w:val="20"/>
          <w:highlight w:val="none"/>
        </w:rPr>
        <w:t>应遵守以下规定：</w:t>
      </w:r>
    </w:p>
    <w:p w14:paraId="04C7CC45">
      <w:pPr>
        <w:spacing w:line="360" w:lineRule="auto"/>
        <w:ind w:firstLine="422" w:firstLineChars="175"/>
        <w:rPr>
          <w:rFonts w:ascii="仿宋" w:hAnsi="仿宋" w:eastAsia="仿宋"/>
          <w:b/>
          <w:color w:val="auto"/>
          <w:kern w:val="0"/>
          <w:sz w:val="24"/>
          <w:szCs w:val="20"/>
          <w:highlight w:val="none"/>
        </w:rPr>
      </w:pPr>
      <w:r>
        <w:rPr>
          <w:rFonts w:hint="eastAsia" w:ascii="仿宋" w:hAnsi="仿宋" w:eastAsia="仿宋"/>
          <w:b/>
          <w:color w:val="auto"/>
          <w:kern w:val="0"/>
          <w:sz w:val="24"/>
          <w:szCs w:val="20"/>
          <w:highlight w:val="none"/>
        </w:rPr>
        <w:t>（1）</w:t>
      </w:r>
      <w:r>
        <w:rPr>
          <w:rFonts w:ascii="仿宋" w:hAnsi="仿宋" w:eastAsia="仿宋"/>
          <w:b/>
          <w:color w:val="auto"/>
          <w:kern w:val="0"/>
          <w:sz w:val="24"/>
          <w:szCs w:val="20"/>
          <w:highlight w:val="none"/>
          <w:u w:val="single"/>
        </w:rPr>
        <w:t>两个</w:t>
      </w:r>
      <w:r>
        <w:rPr>
          <w:rFonts w:hint="eastAsia" w:ascii="仿宋" w:hAnsi="仿宋" w:eastAsia="仿宋"/>
          <w:b/>
          <w:color w:val="auto"/>
          <w:kern w:val="0"/>
          <w:sz w:val="24"/>
          <w:szCs w:val="20"/>
          <w:highlight w:val="none"/>
          <w:u w:val="single"/>
        </w:rPr>
        <w:t>或以上的</w:t>
      </w:r>
      <w:r>
        <w:rPr>
          <w:rFonts w:ascii="仿宋" w:hAnsi="仿宋" w:eastAsia="仿宋"/>
          <w:b/>
          <w:color w:val="auto"/>
          <w:kern w:val="0"/>
          <w:sz w:val="24"/>
          <w:szCs w:val="20"/>
          <w:highlight w:val="none"/>
          <w:u w:val="single"/>
        </w:rPr>
        <w:t>自然人、法人或者其他组织可以组成一个联合体，以一个供应商的身份共同参加</w:t>
      </w:r>
      <w:r>
        <w:rPr>
          <w:rFonts w:hint="eastAsia" w:ascii="仿宋" w:hAnsi="仿宋" w:eastAsia="仿宋"/>
          <w:b/>
          <w:color w:val="auto"/>
          <w:kern w:val="0"/>
          <w:sz w:val="24"/>
          <w:szCs w:val="20"/>
          <w:highlight w:val="none"/>
          <w:u w:val="single"/>
        </w:rPr>
        <w:t>磋商活动。</w:t>
      </w:r>
      <w:r>
        <w:rPr>
          <w:rFonts w:hint="eastAsia" w:ascii="仿宋" w:hAnsi="仿宋" w:eastAsia="仿宋"/>
          <w:b/>
          <w:color w:val="auto"/>
          <w:kern w:val="0"/>
          <w:sz w:val="24"/>
          <w:szCs w:val="20"/>
          <w:highlight w:val="none"/>
        </w:rPr>
        <w:t>以联合体形式参加磋商活动的，应当在磋商响应文件中予以说明；</w:t>
      </w:r>
    </w:p>
    <w:p w14:paraId="07D7D0F0">
      <w:pPr>
        <w:spacing w:line="360" w:lineRule="auto"/>
        <w:ind w:firstLine="422" w:firstLineChars="175"/>
        <w:rPr>
          <w:rFonts w:ascii="仿宋" w:hAnsi="仿宋" w:eastAsia="仿宋"/>
          <w:b/>
          <w:color w:val="auto"/>
          <w:kern w:val="0"/>
          <w:sz w:val="24"/>
          <w:szCs w:val="20"/>
          <w:highlight w:val="none"/>
        </w:rPr>
      </w:pPr>
      <w:r>
        <w:rPr>
          <w:rFonts w:hint="eastAsia" w:ascii="仿宋" w:hAnsi="仿宋" w:eastAsia="仿宋"/>
          <w:b/>
          <w:color w:val="auto"/>
          <w:kern w:val="0"/>
          <w:sz w:val="24"/>
          <w:szCs w:val="20"/>
          <w:highlight w:val="none"/>
        </w:rPr>
        <w:t>（2）以联合体形式参加磋商活动的，</w:t>
      </w:r>
      <w:r>
        <w:rPr>
          <w:rFonts w:hint="eastAsia" w:ascii="仿宋" w:hAnsi="仿宋" w:eastAsia="仿宋"/>
          <w:b/>
          <w:color w:val="auto"/>
          <w:kern w:val="0"/>
          <w:sz w:val="24"/>
          <w:highlight w:val="none"/>
        </w:rPr>
        <w:t>参加联合体的供应商均应当符合本采购文件规定的</w:t>
      </w:r>
      <w:r>
        <w:rPr>
          <w:rFonts w:hint="eastAsia" w:ascii="仿宋" w:hAnsi="仿宋" w:eastAsia="仿宋" w:cs="Arial"/>
          <w:b/>
          <w:color w:val="auto"/>
          <w:kern w:val="0"/>
          <w:sz w:val="24"/>
          <w:highlight w:val="none"/>
          <w:u w:val="single"/>
        </w:rPr>
        <w:t>“申请人的资格要求”第1条和第3条第（1）款的规定</w:t>
      </w:r>
      <w:r>
        <w:rPr>
          <w:rFonts w:hint="eastAsia" w:ascii="仿宋" w:hAnsi="仿宋" w:eastAsia="仿宋"/>
          <w:b/>
          <w:color w:val="auto"/>
          <w:kern w:val="0"/>
          <w:sz w:val="24"/>
          <w:highlight w:val="none"/>
          <w:u w:val="single"/>
        </w:rPr>
        <w:t>（响应时各方均应提供资格证明材料）</w:t>
      </w:r>
      <w:r>
        <w:rPr>
          <w:rFonts w:hint="eastAsia"/>
          <w:b/>
          <w:color w:val="auto"/>
          <w:kern w:val="0"/>
          <w:highlight w:val="none"/>
        </w:rPr>
        <w:t>，</w:t>
      </w:r>
      <w:r>
        <w:rPr>
          <w:rFonts w:hint="eastAsia" w:ascii="仿宋" w:hAnsi="仿宋" w:eastAsia="仿宋"/>
          <w:b/>
          <w:color w:val="auto"/>
          <w:kern w:val="0"/>
          <w:sz w:val="24"/>
          <w:szCs w:val="20"/>
          <w:highlight w:val="none"/>
        </w:rPr>
        <w:t>并应当在磋商响应文件中向采购人提交《联合投标（响应）协议书》，载明联合体各方承担的工作和义务。</w:t>
      </w:r>
      <w:r>
        <w:rPr>
          <w:rFonts w:hint="eastAsia" w:ascii="仿宋" w:hAnsi="仿宋" w:eastAsia="仿宋"/>
          <w:b/>
          <w:color w:val="auto"/>
          <w:kern w:val="0"/>
          <w:sz w:val="24"/>
          <w:szCs w:val="20"/>
          <w:highlight w:val="none"/>
          <w:u w:val="single"/>
        </w:rPr>
        <w:t>未提交有效的《联合投标（响应）协议书》的联合体无效</w:t>
      </w:r>
      <w:r>
        <w:rPr>
          <w:rFonts w:hint="eastAsia" w:ascii="仿宋" w:hAnsi="仿宋" w:eastAsia="仿宋"/>
          <w:b/>
          <w:color w:val="auto"/>
          <w:kern w:val="0"/>
          <w:sz w:val="24"/>
          <w:szCs w:val="20"/>
          <w:highlight w:val="none"/>
        </w:rPr>
        <w:t>；</w:t>
      </w:r>
    </w:p>
    <w:p w14:paraId="22CB9C65">
      <w:pPr>
        <w:spacing w:line="360" w:lineRule="auto"/>
        <w:ind w:firstLine="422" w:firstLineChars="175"/>
        <w:rPr>
          <w:rFonts w:ascii="仿宋" w:hAnsi="仿宋" w:eastAsia="仿宋"/>
          <w:b/>
          <w:color w:val="auto"/>
          <w:kern w:val="0"/>
          <w:sz w:val="24"/>
          <w:szCs w:val="20"/>
          <w:highlight w:val="none"/>
        </w:rPr>
      </w:pPr>
      <w:r>
        <w:rPr>
          <w:rFonts w:hint="eastAsia" w:ascii="仿宋" w:hAnsi="仿宋" w:eastAsia="仿宋"/>
          <w:b/>
          <w:color w:val="auto"/>
          <w:kern w:val="0"/>
          <w:sz w:val="24"/>
          <w:szCs w:val="20"/>
          <w:highlight w:val="none"/>
        </w:rPr>
        <w:t>（3）</w:t>
      </w:r>
      <w:r>
        <w:rPr>
          <w:rFonts w:ascii="仿宋" w:hAnsi="仿宋" w:eastAsia="仿宋"/>
          <w:b/>
          <w:color w:val="auto"/>
          <w:kern w:val="0"/>
          <w:sz w:val="24"/>
          <w:szCs w:val="20"/>
          <w:highlight w:val="none"/>
        </w:rPr>
        <w:t>联合体各方</w:t>
      </w:r>
      <w:r>
        <w:rPr>
          <w:rFonts w:hint="eastAsia" w:ascii="仿宋" w:hAnsi="仿宋" w:eastAsia="仿宋"/>
          <w:b/>
          <w:color w:val="auto"/>
          <w:kern w:val="0"/>
          <w:sz w:val="24"/>
          <w:szCs w:val="20"/>
          <w:highlight w:val="none"/>
        </w:rPr>
        <w:t>应当</w:t>
      </w:r>
      <w:r>
        <w:rPr>
          <w:rFonts w:ascii="仿宋" w:hAnsi="仿宋" w:eastAsia="仿宋"/>
          <w:b/>
          <w:color w:val="auto"/>
          <w:kern w:val="0"/>
          <w:sz w:val="24"/>
          <w:szCs w:val="20"/>
          <w:highlight w:val="none"/>
        </w:rPr>
        <w:t>共同与采购人签订采购合同，就采购合同约定的事项对采购人承担连带责任</w:t>
      </w:r>
      <w:r>
        <w:rPr>
          <w:rFonts w:hint="eastAsia" w:ascii="仿宋" w:hAnsi="仿宋" w:eastAsia="仿宋"/>
          <w:b/>
          <w:color w:val="auto"/>
          <w:kern w:val="0"/>
          <w:sz w:val="24"/>
          <w:szCs w:val="20"/>
          <w:highlight w:val="none"/>
        </w:rPr>
        <w:t>；</w:t>
      </w:r>
    </w:p>
    <w:p w14:paraId="1D4B1241">
      <w:pPr>
        <w:spacing w:line="360" w:lineRule="auto"/>
        <w:ind w:firstLine="422" w:firstLineChars="175"/>
        <w:rPr>
          <w:rFonts w:ascii="仿宋" w:hAnsi="仿宋" w:eastAsia="仿宋"/>
          <w:b/>
          <w:color w:val="auto"/>
          <w:kern w:val="0"/>
          <w:sz w:val="24"/>
          <w:szCs w:val="20"/>
          <w:highlight w:val="none"/>
        </w:rPr>
      </w:pPr>
      <w:r>
        <w:rPr>
          <w:rFonts w:hint="eastAsia" w:ascii="仿宋" w:hAnsi="仿宋" w:eastAsia="仿宋"/>
          <w:b/>
          <w:color w:val="auto"/>
          <w:kern w:val="0"/>
          <w:sz w:val="24"/>
          <w:szCs w:val="20"/>
          <w:highlight w:val="none"/>
        </w:rPr>
        <w:t>（4）</w:t>
      </w:r>
      <w:r>
        <w:rPr>
          <w:rFonts w:ascii="仿宋" w:hAnsi="仿宋" w:eastAsia="仿宋"/>
          <w:b/>
          <w:color w:val="auto"/>
          <w:kern w:val="0"/>
          <w:sz w:val="24"/>
          <w:szCs w:val="20"/>
          <w:highlight w:val="none"/>
        </w:rPr>
        <w:t>联合体中有同类资质的供应商按照联合体分工承担相同工作的，按照资质等级较低的供应商确定资质等级</w:t>
      </w:r>
      <w:r>
        <w:rPr>
          <w:rFonts w:hint="eastAsia" w:ascii="仿宋" w:hAnsi="仿宋" w:eastAsia="仿宋"/>
          <w:b/>
          <w:color w:val="auto"/>
          <w:kern w:val="0"/>
          <w:sz w:val="24"/>
          <w:szCs w:val="20"/>
          <w:highlight w:val="none"/>
        </w:rPr>
        <w:t>；</w:t>
      </w:r>
    </w:p>
    <w:p w14:paraId="4AC16397">
      <w:pPr>
        <w:spacing w:line="360" w:lineRule="auto"/>
        <w:ind w:firstLine="422" w:firstLineChars="175"/>
        <w:rPr>
          <w:rFonts w:ascii="仿宋" w:hAnsi="仿宋" w:eastAsia="仿宋"/>
          <w:b/>
          <w:color w:val="auto"/>
          <w:kern w:val="0"/>
          <w:sz w:val="24"/>
          <w:szCs w:val="20"/>
          <w:highlight w:val="none"/>
        </w:rPr>
      </w:pPr>
      <w:r>
        <w:rPr>
          <w:rFonts w:hint="eastAsia" w:ascii="仿宋" w:hAnsi="仿宋" w:eastAsia="仿宋"/>
          <w:b/>
          <w:color w:val="auto"/>
          <w:kern w:val="0"/>
          <w:sz w:val="24"/>
          <w:szCs w:val="20"/>
          <w:highlight w:val="none"/>
        </w:rPr>
        <w:t>（5）联合体形式参加磋商活动的，采购文件中有明确规定联合体各方均须提供的材料应当由联合体各成员共同签、章（或分别提供各自签、章）；采购文件没有明确规定联合体各方均须提供的材料可以由《联合投标（响应）协议书》中载明的牵头人（主办方）按规定进行签、章，牵头人（主办方）代表联合体签、章的，对联合体各成员方同样具有约束力；</w:t>
      </w:r>
    </w:p>
    <w:p w14:paraId="6B675BA0">
      <w:pPr>
        <w:spacing w:line="360" w:lineRule="auto"/>
        <w:ind w:firstLine="422" w:firstLineChars="175"/>
        <w:rPr>
          <w:rFonts w:ascii="仿宋" w:hAnsi="仿宋" w:eastAsia="仿宋"/>
          <w:b/>
          <w:color w:val="auto"/>
          <w:kern w:val="0"/>
          <w:sz w:val="24"/>
          <w:szCs w:val="20"/>
          <w:highlight w:val="none"/>
        </w:rPr>
      </w:pPr>
      <w:r>
        <w:rPr>
          <w:rFonts w:hint="eastAsia" w:ascii="仿宋" w:hAnsi="仿宋" w:eastAsia="仿宋"/>
          <w:b/>
          <w:color w:val="auto"/>
          <w:kern w:val="0"/>
          <w:sz w:val="24"/>
          <w:szCs w:val="20"/>
          <w:highlight w:val="none"/>
        </w:rPr>
        <w:t>（6）以联合体形式参加磋商活动的，联合体各方均不得再单独参加或者与其他供应商另外组成联合体参加同一合同项下的磋商活动，否则相关联合体均按无效联合体处理，资格审查不通过；</w:t>
      </w:r>
    </w:p>
    <w:p w14:paraId="74891BBD">
      <w:pPr>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b/>
          <w:color w:val="auto"/>
          <w:kern w:val="0"/>
          <w:sz w:val="24"/>
          <w:szCs w:val="20"/>
          <w:highlight w:val="none"/>
        </w:rPr>
        <w:t>（7）联合体形式参加磋商活动的，履约保证金、采购代理服务费可由牵头人（主办方）一方缴纳，也可以由联合体各方按《联合投标（响应）协议书》约定共同缴纳，《联合投标（响应）协议书》未约定的，由牵头人（主办方）缴纳。</w:t>
      </w:r>
    </w:p>
    <w:p w14:paraId="000A705D">
      <w:pPr>
        <w:pStyle w:val="4"/>
        <w:rPr>
          <w:color w:val="auto"/>
          <w:highlight w:val="none"/>
        </w:rPr>
      </w:pPr>
      <w:r>
        <w:rPr>
          <w:rFonts w:hint="eastAsia"/>
          <w:color w:val="auto"/>
          <w:highlight w:val="none"/>
        </w:rPr>
        <w:t>1.8 进口产品投标（响应）</w:t>
      </w:r>
    </w:p>
    <w:p w14:paraId="7A5B0313">
      <w:pPr>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1.8.1是否允许进口产品投标（响应）：</w:t>
      </w:r>
      <w:r>
        <w:rPr>
          <w:rFonts w:hint="eastAsia" w:ascii="仿宋" w:hAnsi="仿宋" w:eastAsia="仿宋" w:cs="Arial"/>
          <w:b/>
          <w:color w:val="auto"/>
          <w:kern w:val="0"/>
          <w:sz w:val="24"/>
          <w:highlight w:val="none"/>
          <w:u w:val="single"/>
        </w:rPr>
        <w:t>见《供应商须知前附表》</w:t>
      </w:r>
      <w:r>
        <w:rPr>
          <w:rFonts w:hint="eastAsia" w:ascii="仿宋" w:hAnsi="仿宋" w:eastAsia="仿宋" w:cs="Arial"/>
          <w:b/>
          <w:color w:val="auto"/>
          <w:kern w:val="0"/>
          <w:sz w:val="24"/>
          <w:highlight w:val="none"/>
        </w:rPr>
        <w:t>；</w:t>
      </w:r>
    </w:p>
    <w:p w14:paraId="5BB0CB65">
      <w:pPr>
        <w:spacing w:line="360" w:lineRule="auto"/>
        <w:ind w:firstLine="424" w:firstLineChars="177"/>
        <w:rPr>
          <w:b/>
          <w:color w:val="auto"/>
          <w:kern w:val="0"/>
          <w:highlight w:val="none"/>
        </w:rPr>
      </w:pPr>
      <w:r>
        <w:rPr>
          <w:rFonts w:hint="eastAsia" w:ascii="仿宋" w:hAnsi="仿宋" w:eastAsia="仿宋" w:cs="Arial"/>
          <w:color w:val="auto"/>
          <w:kern w:val="0"/>
          <w:sz w:val="24"/>
          <w:highlight w:val="none"/>
        </w:rPr>
        <w:t>1.8.2《供应商须知前附表》未标明允许进口产品投标的合同项（标项）一律拒绝“进口产品”参加投标（响应）。</w:t>
      </w:r>
      <w:r>
        <w:rPr>
          <w:rFonts w:hint="eastAsia" w:ascii="仿宋" w:hAnsi="仿宋" w:eastAsia="仿宋"/>
          <w:b/>
          <w:color w:val="auto"/>
          <w:kern w:val="0"/>
          <w:sz w:val="24"/>
          <w:highlight w:val="none"/>
          <w:u w:val="single"/>
        </w:rPr>
        <w:t>“进口产品”系指通过中国海关报关验放进入中国境内且产自关境外的产品，“国外品牌产品”不等于“进口产品”。</w:t>
      </w:r>
    </w:p>
    <w:p w14:paraId="1E1D3D3F">
      <w:pPr>
        <w:pStyle w:val="4"/>
        <w:rPr>
          <w:color w:val="auto"/>
          <w:highlight w:val="none"/>
        </w:rPr>
      </w:pPr>
      <w:r>
        <w:rPr>
          <w:rFonts w:hint="eastAsia"/>
          <w:color w:val="auto"/>
          <w:highlight w:val="none"/>
        </w:rPr>
        <w:t>1.9 磋商</w:t>
      </w:r>
      <w:r>
        <w:rPr>
          <w:color w:val="auto"/>
          <w:highlight w:val="none"/>
        </w:rPr>
        <w:t>费用</w:t>
      </w:r>
    </w:p>
    <w:p w14:paraId="2BE4A4B3">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1.9.1</w:t>
      </w:r>
      <w:r>
        <w:rPr>
          <w:rFonts w:ascii="仿宋" w:hAnsi="仿宋" w:eastAsia="仿宋" w:cs="Arial"/>
          <w:color w:val="auto"/>
          <w:kern w:val="0"/>
          <w:sz w:val="24"/>
          <w:highlight w:val="none"/>
        </w:rPr>
        <w:t>不论</w:t>
      </w:r>
      <w:r>
        <w:rPr>
          <w:rFonts w:hint="eastAsia" w:ascii="仿宋" w:hAnsi="仿宋" w:eastAsia="仿宋" w:cs="Arial"/>
          <w:color w:val="auto"/>
          <w:kern w:val="0"/>
          <w:sz w:val="24"/>
          <w:highlight w:val="none"/>
        </w:rPr>
        <w:t>磋商</w:t>
      </w:r>
      <w:r>
        <w:rPr>
          <w:rFonts w:ascii="仿宋" w:hAnsi="仿宋" w:eastAsia="仿宋" w:cs="Arial"/>
          <w:color w:val="auto"/>
          <w:kern w:val="0"/>
          <w:sz w:val="24"/>
          <w:highlight w:val="none"/>
        </w:rPr>
        <w:t>结果如何，磋商供应商均应自行承担所有与</w:t>
      </w:r>
      <w:r>
        <w:rPr>
          <w:rFonts w:hint="eastAsia" w:ascii="仿宋" w:hAnsi="仿宋" w:eastAsia="仿宋" w:cs="Arial"/>
          <w:color w:val="auto"/>
          <w:kern w:val="0"/>
          <w:sz w:val="24"/>
          <w:highlight w:val="none"/>
        </w:rPr>
        <w:t>磋商</w:t>
      </w:r>
      <w:r>
        <w:rPr>
          <w:rFonts w:ascii="仿宋" w:hAnsi="仿宋" w:eastAsia="仿宋" w:cs="Arial"/>
          <w:color w:val="auto"/>
          <w:kern w:val="0"/>
          <w:sz w:val="24"/>
          <w:highlight w:val="none"/>
        </w:rPr>
        <w:t>有关的全部费用</w:t>
      </w:r>
      <w:r>
        <w:rPr>
          <w:rFonts w:hint="eastAsia" w:ascii="仿宋" w:hAnsi="仿宋" w:eastAsia="仿宋" w:cs="Arial"/>
          <w:color w:val="auto"/>
          <w:kern w:val="0"/>
          <w:sz w:val="24"/>
          <w:highlight w:val="none"/>
        </w:rPr>
        <w:t>，采购人、采购代理机构概不负责；</w:t>
      </w:r>
    </w:p>
    <w:p w14:paraId="16CF0FC4">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1.9.2</w:t>
      </w:r>
      <w:r>
        <w:rPr>
          <w:rFonts w:ascii="仿宋" w:hAnsi="仿宋" w:eastAsia="仿宋" w:cs="Arial"/>
          <w:color w:val="auto"/>
          <w:kern w:val="0"/>
          <w:sz w:val="24"/>
          <w:highlight w:val="none"/>
        </w:rPr>
        <w:t>合同实施过程中，</w:t>
      </w:r>
      <w:r>
        <w:rPr>
          <w:rFonts w:hint="eastAsia" w:ascii="仿宋" w:hAnsi="仿宋" w:eastAsia="仿宋" w:cs="Arial"/>
          <w:color w:val="auto"/>
          <w:kern w:val="0"/>
          <w:sz w:val="24"/>
          <w:highlight w:val="none"/>
        </w:rPr>
        <w:t>成交供应商</w:t>
      </w:r>
      <w:r>
        <w:rPr>
          <w:rFonts w:ascii="仿宋" w:hAnsi="仿宋" w:eastAsia="仿宋" w:cs="Arial"/>
          <w:color w:val="auto"/>
          <w:kern w:val="0"/>
          <w:sz w:val="24"/>
          <w:highlight w:val="none"/>
        </w:rPr>
        <w:t>须与采购人积极配合。</w:t>
      </w:r>
      <w:r>
        <w:rPr>
          <w:rFonts w:hint="eastAsia" w:ascii="仿宋" w:hAnsi="仿宋" w:eastAsia="仿宋" w:cs="Arial"/>
          <w:color w:val="auto"/>
          <w:kern w:val="0"/>
          <w:sz w:val="24"/>
          <w:highlight w:val="none"/>
        </w:rPr>
        <w:t>成交供应商</w:t>
      </w:r>
      <w:r>
        <w:rPr>
          <w:rFonts w:ascii="仿宋" w:hAnsi="仿宋" w:eastAsia="仿宋" w:cs="Arial"/>
          <w:color w:val="auto"/>
          <w:kern w:val="0"/>
          <w:sz w:val="24"/>
          <w:highlight w:val="none"/>
        </w:rPr>
        <w:t>自行承担本次采购活动中所发生的全部费用。</w:t>
      </w:r>
    </w:p>
    <w:p w14:paraId="0021647A">
      <w:pPr>
        <w:pStyle w:val="4"/>
        <w:rPr>
          <w:color w:val="auto"/>
          <w:highlight w:val="none"/>
        </w:rPr>
      </w:pPr>
      <w:r>
        <w:rPr>
          <w:rFonts w:hint="eastAsia"/>
          <w:color w:val="auto"/>
          <w:highlight w:val="none"/>
        </w:rPr>
        <w:t xml:space="preserve">1.10 </w:t>
      </w:r>
      <w:r>
        <w:rPr>
          <w:color w:val="auto"/>
          <w:highlight w:val="none"/>
        </w:rPr>
        <w:t>语言</w:t>
      </w:r>
      <w:r>
        <w:rPr>
          <w:rFonts w:hint="eastAsia"/>
          <w:color w:val="auto"/>
          <w:highlight w:val="none"/>
        </w:rPr>
        <w:t>文字</w:t>
      </w:r>
      <w:r>
        <w:rPr>
          <w:color w:val="auto"/>
          <w:highlight w:val="none"/>
        </w:rPr>
        <w:t>及计量</w:t>
      </w:r>
      <w:r>
        <w:rPr>
          <w:rFonts w:hint="eastAsia"/>
          <w:color w:val="auto"/>
          <w:highlight w:val="none"/>
        </w:rPr>
        <w:t>单位</w:t>
      </w:r>
    </w:p>
    <w:p w14:paraId="11C3A86F">
      <w:pPr>
        <w:spacing w:line="360" w:lineRule="auto"/>
        <w:ind w:firstLine="426" w:firstLineChars="177"/>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1.10</w:t>
      </w:r>
      <w:r>
        <w:rPr>
          <w:rFonts w:ascii="仿宋" w:hAnsi="仿宋" w:eastAsia="仿宋" w:cs="Arial"/>
          <w:b/>
          <w:color w:val="auto"/>
          <w:kern w:val="0"/>
          <w:sz w:val="24"/>
          <w:highlight w:val="none"/>
        </w:rPr>
        <w:t>.1</w:t>
      </w:r>
      <w:r>
        <w:rPr>
          <w:rFonts w:hint="eastAsia" w:ascii="仿宋" w:hAnsi="仿宋" w:eastAsia="仿宋" w:cs="Arial"/>
          <w:b/>
          <w:color w:val="auto"/>
          <w:kern w:val="0"/>
          <w:sz w:val="24"/>
          <w:highlight w:val="none"/>
        </w:rPr>
        <w:t>语言文字：</w:t>
      </w:r>
      <w:r>
        <w:rPr>
          <w:rFonts w:hint="eastAsia" w:ascii="仿宋" w:hAnsi="仿宋" w:eastAsia="仿宋" w:cs="Arial"/>
          <w:color w:val="auto"/>
          <w:kern w:val="0"/>
          <w:sz w:val="24"/>
          <w:highlight w:val="none"/>
        </w:rPr>
        <w:t>除专业术语、</w:t>
      </w:r>
      <w:r>
        <w:rPr>
          <w:rFonts w:ascii="仿宋" w:hAnsi="仿宋" w:eastAsia="仿宋" w:cs="Arial"/>
          <w:color w:val="auto"/>
          <w:kern w:val="0"/>
          <w:sz w:val="24"/>
          <w:highlight w:val="none"/>
        </w:rPr>
        <w:t>签名、盖章、名称等特殊情形外</w:t>
      </w:r>
      <w:r>
        <w:rPr>
          <w:rFonts w:hint="eastAsia" w:ascii="仿宋" w:hAnsi="仿宋" w:eastAsia="仿宋" w:cs="Arial"/>
          <w:color w:val="auto"/>
          <w:kern w:val="0"/>
          <w:sz w:val="24"/>
          <w:highlight w:val="none"/>
        </w:rPr>
        <w:t>，与本次采购工作有关的所有材料、来往函电语言均应使用中文</w:t>
      </w:r>
      <w:r>
        <w:rPr>
          <w:rFonts w:ascii="仿宋" w:hAnsi="仿宋" w:eastAsia="仿宋" w:cs="Arial"/>
          <w:color w:val="auto"/>
          <w:kern w:val="0"/>
          <w:sz w:val="24"/>
          <w:highlight w:val="none"/>
        </w:rPr>
        <w:t>，</w:t>
      </w:r>
      <w:r>
        <w:rPr>
          <w:rFonts w:hint="eastAsia" w:ascii="仿宋" w:hAnsi="仿宋" w:eastAsia="仿宋" w:cs="Arial"/>
          <w:color w:val="auto"/>
          <w:kern w:val="0"/>
          <w:sz w:val="24"/>
          <w:highlight w:val="none"/>
        </w:rPr>
        <w:t>专业术语、名称应附有中文注释。</w:t>
      </w:r>
      <w:r>
        <w:rPr>
          <w:rFonts w:hint="eastAsia" w:ascii="仿宋" w:hAnsi="仿宋" w:eastAsia="仿宋" w:cs="Arial"/>
          <w:b/>
          <w:color w:val="auto"/>
          <w:kern w:val="0"/>
          <w:sz w:val="24"/>
          <w:highlight w:val="none"/>
        </w:rPr>
        <w:t>仅</w:t>
      </w:r>
      <w:r>
        <w:rPr>
          <w:rFonts w:ascii="仿宋" w:hAnsi="仿宋" w:eastAsia="仿宋" w:cs="Arial"/>
          <w:b/>
          <w:color w:val="auto"/>
          <w:kern w:val="0"/>
          <w:sz w:val="24"/>
          <w:highlight w:val="none"/>
        </w:rPr>
        <w:t>以中文以外的文字表述的</w:t>
      </w:r>
      <w:r>
        <w:rPr>
          <w:rFonts w:hint="eastAsia" w:ascii="仿宋" w:hAnsi="仿宋" w:eastAsia="仿宋" w:cs="Arial"/>
          <w:b/>
          <w:color w:val="auto"/>
          <w:kern w:val="0"/>
          <w:sz w:val="24"/>
          <w:highlight w:val="none"/>
        </w:rPr>
        <w:t>材料</w:t>
      </w:r>
      <w:r>
        <w:rPr>
          <w:rFonts w:ascii="仿宋" w:hAnsi="仿宋" w:eastAsia="仿宋" w:cs="Arial"/>
          <w:b/>
          <w:color w:val="auto"/>
          <w:kern w:val="0"/>
          <w:sz w:val="24"/>
          <w:highlight w:val="none"/>
        </w:rPr>
        <w:t>视同未提供。</w:t>
      </w:r>
    </w:p>
    <w:p w14:paraId="6E6AC9F1">
      <w:pPr>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1.10</w:t>
      </w:r>
      <w:r>
        <w:rPr>
          <w:rFonts w:ascii="仿宋" w:hAnsi="仿宋" w:eastAsia="仿宋" w:cs="Arial"/>
          <w:b/>
          <w:color w:val="auto"/>
          <w:kern w:val="0"/>
          <w:sz w:val="24"/>
          <w:highlight w:val="none"/>
        </w:rPr>
        <w:t>.2计量单位</w:t>
      </w:r>
      <w:r>
        <w:rPr>
          <w:rFonts w:hint="eastAsia" w:ascii="仿宋" w:hAnsi="仿宋" w:eastAsia="仿宋" w:cs="Arial"/>
          <w:b/>
          <w:color w:val="auto"/>
          <w:kern w:val="0"/>
          <w:sz w:val="24"/>
          <w:highlight w:val="none"/>
        </w:rPr>
        <w:t>：</w:t>
      </w:r>
      <w:r>
        <w:rPr>
          <w:rFonts w:ascii="仿宋" w:hAnsi="仿宋" w:eastAsia="仿宋" w:cs="Arial"/>
          <w:color w:val="auto"/>
          <w:kern w:val="0"/>
          <w:sz w:val="24"/>
          <w:highlight w:val="none"/>
        </w:rPr>
        <w:t>磋商文件已有明确规定的，使用磋商文件规定的计量单位；</w:t>
      </w:r>
      <w:r>
        <w:rPr>
          <w:rFonts w:ascii="仿宋" w:hAnsi="仿宋" w:eastAsia="仿宋" w:cs="Arial"/>
          <w:b/>
          <w:color w:val="auto"/>
          <w:kern w:val="0"/>
          <w:sz w:val="24"/>
          <w:highlight w:val="none"/>
        </w:rPr>
        <w:t>磋商文件没有规定的，应采用中华人民共和国法定计量单位，否则视同未响应。</w:t>
      </w:r>
    </w:p>
    <w:p w14:paraId="00CC97E5">
      <w:pPr>
        <w:pStyle w:val="4"/>
        <w:rPr>
          <w:color w:val="auto"/>
          <w:highlight w:val="none"/>
        </w:rPr>
      </w:pPr>
      <w:r>
        <w:rPr>
          <w:rFonts w:hint="eastAsia"/>
          <w:color w:val="auto"/>
          <w:highlight w:val="none"/>
        </w:rPr>
        <w:t>1.11 现场勘查</w:t>
      </w:r>
    </w:p>
    <w:p w14:paraId="21E91376">
      <w:pPr>
        <w:adjustRightInd w:val="0"/>
        <w:snapToGrid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1.11.1现场勘查时间、地点、联系人：</w:t>
      </w:r>
      <w:r>
        <w:rPr>
          <w:rFonts w:hint="eastAsia" w:ascii="仿宋" w:hAnsi="仿宋" w:eastAsia="仿宋" w:cs="Arial"/>
          <w:b/>
          <w:color w:val="auto"/>
          <w:kern w:val="0"/>
          <w:sz w:val="24"/>
          <w:highlight w:val="none"/>
          <w:u w:val="single"/>
        </w:rPr>
        <w:t>见《供应商须知前附表》</w:t>
      </w:r>
      <w:r>
        <w:rPr>
          <w:rFonts w:hint="eastAsia" w:ascii="仿宋" w:hAnsi="仿宋" w:eastAsia="仿宋" w:cs="Arial"/>
          <w:b/>
          <w:color w:val="auto"/>
          <w:kern w:val="0"/>
          <w:sz w:val="24"/>
          <w:highlight w:val="none"/>
        </w:rPr>
        <w:t>；</w:t>
      </w:r>
    </w:p>
    <w:p w14:paraId="624AB55B">
      <w:pPr>
        <w:adjustRightInd w:val="0"/>
        <w:snapToGrid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1.11.2《供应商须知前附表》</w:t>
      </w:r>
      <w:r>
        <w:rPr>
          <w:rFonts w:ascii="仿宋" w:hAnsi="仿宋" w:eastAsia="仿宋" w:cs="Arial"/>
          <w:color w:val="auto"/>
          <w:kern w:val="0"/>
          <w:sz w:val="24"/>
          <w:highlight w:val="none"/>
        </w:rPr>
        <w:t>规定组织</w:t>
      </w:r>
      <w:r>
        <w:rPr>
          <w:rFonts w:hint="eastAsia" w:ascii="仿宋" w:hAnsi="仿宋" w:eastAsia="仿宋" w:cs="Arial"/>
          <w:color w:val="auto"/>
          <w:kern w:val="0"/>
          <w:sz w:val="24"/>
          <w:highlight w:val="none"/>
        </w:rPr>
        <w:t>统一现场勘查</w:t>
      </w:r>
      <w:r>
        <w:rPr>
          <w:rFonts w:ascii="仿宋" w:hAnsi="仿宋" w:eastAsia="仿宋" w:cs="Arial"/>
          <w:color w:val="auto"/>
          <w:kern w:val="0"/>
          <w:sz w:val="24"/>
          <w:highlight w:val="none"/>
        </w:rPr>
        <w:t>的，采购人</w:t>
      </w:r>
      <w:r>
        <w:rPr>
          <w:rFonts w:hint="eastAsia" w:ascii="仿宋" w:hAnsi="仿宋" w:eastAsia="仿宋" w:cs="Arial"/>
          <w:color w:val="auto"/>
          <w:kern w:val="0"/>
          <w:sz w:val="24"/>
          <w:highlight w:val="none"/>
        </w:rPr>
        <w:t>将按《供应商须知前附表》规定的时间、地点统一组织所有磋商供应商进行现场勘查，此外其他任何时间</w:t>
      </w:r>
      <w:r>
        <w:rPr>
          <w:rFonts w:ascii="仿宋" w:hAnsi="仿宋" w:eastAsia="仿宋" w:cs="Arial"/>
          <w:color w:val="auto"/>
          <w:kern w:val="0"/>
          <w:sz w:val="24"/>
          <w:highlight w:val="none"/>
        </w:rPr>
        <w:t>采购人</w:t>
      </w:r>
      <w:r>
        <w:rPr>
          <w:rFonts w:hint="eastAsia" w:ascii="仿宋" w:hAnsi="仿宋" w:eastAsia="仿宋" w:cs="Arial"/>
          <w:color w:val="auto"/>
          <w:kern w:val="0"/>
          <w:sz w:val="24"/>
          <w:highlight w:val="none"/>
        </w:rPr>
        <w:t>不再组织磋商供应商进行现场勘查工作（特殊情形除外）。</w:t>
      </w:r>
    </w:p>
    <w:p w14:paraId="4EA1AD8F">
      <w:pPr>
        <w:adjustRightInd w:val="0"/>
        <w:snapToGrid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1.11.3磋商供应商应自行前往规定的地点参加现场勘查，</w:t>
      </w:r>
      <w:r>
        <w:rPr>
          <w:rFonts w:ascii="仿宋" w:hAnsi="仿宋" w:eastAsia="仿宋" w:cs="Arial"/>
          <w:color w:val="auto"/>
          <w:kern w:val="0"/>
          <w:sz w:val="24"/>
          <w:highlight w:val="none"/>
        </w:rPr>
        <w:t>发生的</w:t>
      </w:r>
      <w:r>
        <w:rPr>
          <w:rFonts w:hint="eastAsia" w:ascii="仿宋" w:hAnsi="仿宋" w:eastAsia="仿宋" w:cs="Arial"/>
          <w:color w:val="auto"/>
          <w:kern w:val="0"/>
          <w:sz w:val="24"/>
          <w:highlight w:val="none"/>
        </w:rPr>
        <w:t>所有</w:t>
      </w:r>
      <w:r>
        <w:rPr>
          <w:rFonts w:ascii="仿宋" w:hAnsi="仿宋" w:eastAsia="仿宋" w:cs="Arial"/>
          <w:color w:val="auto"/>
          <w:kern w:val="0"/>
          <w:sz w:val="24"/>
          <w:highlight w:val="none"/>
        </w:rPr>
        <w:t>费用</w:t>
      </w:r>
      <w:r>
        <w:rPr>
          <w:rFonts w:hint="eastAsia" w:ascii="仿宋" w:hAnsi="仿宋" w:eastAsia="仿宋" w:cs="Arial"/>
          <w:color w:val="auto"/>
          <w:kern w:val="0"/>
          <w:sz w:val="24"/>
          <w:highlight w:val="none"/>
        </w:rPr>
        <w:t>由磋商供应商自行承担。</w:t>
      </w:r>
    </w:p>
    <w:p w14:paraId="17CCDABE">
      <w:pPr>
        <w:adjustRightInd w:val="0"/>
        <w:snapToGrid w:val="0"/>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1.11.4现场勘查过程中，磋商供应商应注意勘查安全，</w:t>
      </w:r>
      <w:r>
        <w:rPr>
          <w:rFonts w:ascii="仿宋" w:hAnsi="仿宋" w:eastAsia="仿宋" w:cs="Arial"/>
          <w:color w:val="auto"/>
          <w:kern w:val="0"/>
          <w:sz w:val="24"/>
          <w:highlight w:val="none"/>
        </w:rPr>
        <w:t>除采购人的原因外，磋商供应商在踏勘现场中所发生的人员伤亡和财产损失</w:t>
      </w:r>
      <w:r>
        <w:rPr>
          <w:rFonts w:hint="eastAsia" w:ascii="仿宋" w:hAnsi="仿宋" w:eastAsia="仿宋" w:cs="Arial"/>
          <w:color w:val="auto"/>
          <w:kern w:val="0"/>
          <w:sz w:val="24"/>
          <w:highlight w:val="none"/>
        </w:rPr>
        <w:t>由磋商供应商自行承担。</w:t>
      </w:r>
    </w:p>
    <w:p w14:paraId="3120E689">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1.11.5</w:t>
      </w:r>
      <w:r>
        <w:rPr>
          <w:rFonts w:ascii="仿宋" w:hAnsi="仿宋" w:eastAsia="仿宋" w:cs="Arial"/>
          <w:color w:val="auto"/>
          <w:kern w:val="0"/>
          <w:sz w:val="24"/>
          <w:highlight w:val="none"/>
        </w:rPr>
        <w:t>采购人在现场</w:t>
      </w:r>
      <w:r>
        <w:rPr>
          <w:rFonts w:hint="eastAsia" w:ascii="仿宋" w:hAnsi="仿宋" w:eastAsia="仿宋" w:cs="Arial"/>
          <w:color w:val="auto"/>
          <w:kern w:val="0"/>
          <w:sz w:val="24"/>
          <w:highlight w:val="none"/>
        </w:rPr>
        <w:t>勘查</w:t>
      </w:r>
      <w:r>
        <w:rPr>
          <w:rFonts w:ascii="仿宋" w:hAnsi="仿宋" w:eastAsia="仿宋" w:cs="Arial"/>
          <w:color w:val="auto"/>
          <w:kern w:val="0"/>
          <w:sz w:val="24"/>
          <w:highlight w:val="none"/>
        </w:rPr>
        <w:t>中介绍的场地和相关的周边环境情况，</w:t>
      </w:r>
      <w:r>
        <w:rPr>
          <w:rFonts w:hint="eastAsia" w:ascii="仿宋" w:hAnsi="仿宋" w:eastAsia="仿宋" w:cs="Arial"/>
          <w:color w:val="auto"/>
          <w:kern w:val="0"/>
          <w:sz w:val="24"/>
          <w:highlight w:val="none"/>
        </w:rPr>
        <w:t>仅</w:t>
      </w:r>
      <w:r>
        <w:rPr>
          <w:rFonts w:ascii="仿宋" w:hAnsi="仿宋" w:eastAsia="仿宋" w:cs="Arial"/>
          <w:color w:val="auto"/>
          <w:kern w:val="0"/>
          <w:sz w:val="24"/>
          <w:highlight w:val="none"/>
        </w:rPr>
        <w:t>供磋商供应商在编制磋商响应文件时参考，采购人不对磋商供应商据此作出的判断和决策负责。</w:t>
      </w:r>
    </w:p>
    <w:p w14:paraId="56255B87">
      <w:pPr>
        <w:pStyle w:val="4"/>
        <w:rPr>
          <w:color w:val="auto"/>
          <w:highlight w:val="none"/>
        </w:rPr>
      </w:pPr>
      <w:r>
        <w:rPr>
          <w:rFonts w:hint="eastAsia"/>
          <w:color w:val="auto"/>
          <w:highlight w:val="none"/>
        </w:rPr>
        <w:t>1.12 磋商前答疑会</w:t>
      </w:r>
    </w:p>
    <w:p w14:paraId="0CFE398E">
      <w:pPr>
        <w:adjustRightInd w:val="0"/>
        <w:snapToGrid w:val="0"/>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1.12.1磋商前答疑会时间、地点：</w:t>
      </w:r>
      <w:r>
        <w:rPr>
          <w:rFonts w:hint="eastAsia" w:ascii="仿宋" w:hAnsi="仿宋" w:eastAsia="仿宋" w:cs="Arial"/>
          <w:b/>
          <w:color w:val="auto"/>
          <w:kern w:val="0"/>
          <w:sz w:val="24"/>
          <w:highlight w:val="none"/>
          <w:u w:val="single"/>
        </w:rPr>
        <w:t>见《供应商须知前附表》</w:t>
      </w:r>
      <w:r>
        <w:rPr>
          <w:rFonts w:hint="eastAsia" w:ascii="仿宋" w:hAnsi="仿宋" w:eastAsia="仿宋" w:cs="Arial"/>
          <w:b/>
          <w:color w:val="auto"/>
          <w:kern w:val="0"/>
          <w:sz w:val="24"/>
          <w:highlight w:val="none"/>
        </w:rPr>
        <w:t>；</w:t>
      </w:r>
    </w:p>
    <w:p w14:paraId="02BE4ED4">
      <w:pPr>
        <w:adjustRightInd w:val="0"/>
        <w:snapToGrid w:val="0"/>
        <w:spacing w:line="360" w:lineRule="auto"/>
        <w:ind w:firstLine="424" w:firstLineChars="177"/>
        <w:rPr>
          <w:rFonts w:ascii="仿宋" w:hAnsi="仿宋" w:eastAsia="仿宋" w:cs="Arial"/>
          <w:color w:val="auto"/>
          <w:sz w:val="24"/>
          <w:highlight w:val="none"/>
        </w:rPr>
      </w:pPr>
      <w:r>
        <w:rPr>
          <w:rFonts w:hint="eastAsia" w:ascii="仿宋" w:hAnsi="仿宋" w:eastAsia="仿宋" w:cs="Arial"/>
          <w:color w:val="auto"/>
          <w:kern w:val="0"/>
          <w:sz w:val="24"/>
          <w:highlight w:val="none"/>
        </w:rPr>
        <w:t>1.</w:t>
      </w:r>
      <w:r>
        <w:rPr>
          <w:rFonts w:hint="eastAsia" w:ascii="仿宋" w:hAnsi="仿宋" w:eastAsia="仿宋" w:cs="Arial"/>
          <w:color w:val="auto"/>
          <w:sz w:val="24"/>
          <w:highlight w:val="none"/>
        </w:rPr>
        <w:t>12</w:t>
      </w:r>
      <w:r>
        <w:rPr>
          <w:rFonts w:ascii="仿宋" w:hAnsi="仿宋" w:eastAsia="仿宋" w:cs="Arial"/>
          <w:color w:val="auto"/>
          <w:sz w:val="24"/>
          <w:highlight w:val="none"/>
        </w:rPr>
        <w:t>.</w:t>
      </w:r>
      <w:r>
        <w:rPr>
          <w:rFonts w:hint="eastAsia" w:ascii="仿宋" w:hAnsi="仿宋" w:eastAsia="仿宋" w:cs="Arial"/>
          <w:color w:val="auto"/>
          <w:sz w:val="24"/>
          <w:highlight w:val="none"/>
        </w:rPr>
        <w:t>2</w:t>
      </w:r>
      <w:r>
        <w:rPr>
          <w:rFonts w:ascii="仿宋" w:hAnsi="仿宋" w:eastAsia="仿宋" w:cs="Arial"/>
          <w:color w:val="auto"/>
          <w:sz w:val="24"/>
          <w:highlight w:val="none"/>
        </w:rPr>
        <w:t>前附表规定召开</w:t>
      </w:r>
      <w:r>
        <w:rPr>
          <w:rFonts w:hint="eastAsia" w:ascii="仿宋" w:hAnsi="仿宋" w:eastAsia="仿宋" w:cs="Arial"/>
          <w:color w:val="auto"/>
          <w:kern w:val="0"/>
          <w:sz w:val="24"/>
          <w:highlight w:val="none"/>
        </w:rPr>
        <w:t>磋商前</w:t>
      </w:r>
      <w:r>
        <w:rPr>
          <w:rFonts w:ascii="仿宋" w:hAnsi="仿宋" w:eastAsia="仿宋" w:cs="Arial"/>
          <w:color w:val="auto"/>
          <w:sz w:val="24"/>
          <w:highlight w:val="none"/>
        </w:rPr>
        <w:t>答疑会的，采购</w:t>
      </w:r>
      <w:r>
        <w:rPr>
          <w:rFonts w:hint="eastAsia" w:ascii="仿宋" w:hAnsi="仿宋" w:eastAsia="仿宋" w:cs="Arial"/>
          <w:color w:val="auto"/>
          <w:sz w:val="24"/>
          <w:highlight w:val="none"/>
        </w:rPr>
        <w:t>组织机构</w:t>
      </w:r>
      <w:r>
        <w:rPr>
          <w:rFonts w:ascii="仿宋" w:hAnsi="仿宋" w:eastAsia="仿宋" w:cs="Arial"/>
          <w:color w:val="auto"/>
          <w:sz w:val="24"/>
          <w:highlight w:val="none"/>
        </w:rPr>
        <w:t>按</w:t>
      </w:r>
      <w:r>
        <w:rPr>
          <w:rFonts w:hint="eastAsia" w:ascii="仿宋" w:hAnsi="仿宋" w:eastAsia="仿宋" w:cs="Arial"/>
          <w:color w:val="auto"/>
          <w:kern w:val="0"/>
          <w:sz w:val="24"/>
          <w:highlight w:val="none"/>
        </w:rPr>
        <w:t>《供应商须知前附表》</w:t>
      </w:r>
      <w:r>
        <w:rPr>
          <w:rFonts w:ascii="仿宋" w:hAnsi="仿宋" w:eastAsia="仿宋" w:cs="Arial"/>
          <w:color w:val="auto"/>
          <w:sz w:val="24"/>
          <w:highlight w:val="none"/>
        </w:rPr>
        <w:t>规定的时间和地点召开</w:t>
      </w:r>
      <w:r>
        <w:rPr>
          <w:rFonts w:hint="eastAsia" w:ascii="仿宋" w:hAnsi="仿宋" w:eastAsia="仿宋" w:cs="Arial"/>
          <w:color w:val="auto"/>
          <w:kern w:val="0"/>
          <w:sz w:val="24"/>
          <w:highlight w:val="none"/>
        </w:rPr>
        <w:t>磋商前</w:t>
      </w:r>
      <w:r>
        <w:rPr>
          <w:rFonts w:ascii="仿宋" w:hAnsi="仿宋" w:eastAsia="仿宋" w:cs="Arial"/>
          <w:color w:val="auto"/>
          <w:sz w:val="24"/>
          <w:highlight w:val="none"/>
        </w:rPr>
        <w:t>答疑会，澄清磋商供应商提出的问题</w:t>
      </w:r>
      <w:r>
        <w:rPr>
          <w:rFonts w:hint="eastAsia" w:ascii="仿宋" w:hAnsi="仿宋" w:eastAsia="仿宋" w:cs="Arial"/>
          <w:color w:val="auto"/>
          <w:sz w:val="24"/>
          <w:highlight w:val="none"/>
        </w:rPr>
        <w:t>；</w:t>
      </w:r>
    </w:p>
    <w:p w14:paraId="3E930E80">
      <w:pPr>
        <w:adjustRightInd w:val="0"/>
        <w:snapToGrid w:val="0"/>
        <w:spacing w:line="360" w:lineRule="auto"/>
        <w:ind w:firstLine="424" w:firstLineChars="177"/>
        <w:rPr>
          <w:rFonts w:ascii="仿宋" w:hAnsi="仿宋" w:eastAsia="仿宋" w:cs="Arial"/>
          <w:color w:val="auto"/>
          <w:sz w:val="24"/>
          <w:highlight w:val="none"/>
        </w:rPr>
      </w:pPr>
      <w:r>
        <w:rPr>
          <w:rFonts w:hint="eastAsia" w:ascii="仿宋" w:hAnsi="仿宋" w:eastAsia="仿宋" w:cs="Arial"/>
          <w:color w:val="auto"/>
          <w:kern w:val="0"/>
          <w:sz w:val="24"/>
          <w:highlight w:val="none"/>
        </w:rPr>
        <w:t>1.</w:t>
      </w:r>
      <w:r>
        <w:rPr>
          <w:rFonts w:hint="eastAsia" w:ascii="仿宋" w:hAnsi="仿宋" w:eastAsia="仿宋" w:cs="Arial"/>
          <w:color w:val="auto"/>
          <w:sz w:val="24"/>
          <w:highlight w:val="none"/>
        </w:rPr>
        <w:t>12</w:t>
      </w:r>
      <w:r>
        <w:rPr>
          <w:rFonts w:ascii="仿宋" w:hAnsi="仿宋" w:eastAsia="仿宋" w:cs="Arial"/>
          <w:color w:val="auto"/>
          <w:sz w:val="24"/>
          <w:highlight w:val="none"/>
        </w:rPr>
        <w:t>.</w:t>
      </w:r>
      <w:r>
        <w:rPr>
          <w:rFonts w:hint="eastAsia" w:ascii="仿宋" w:hAnsi="仿宋" w:eastAsia="仿宋" w:cs="Arial"/>
          <w:color w:val="auto"/>
          <w:sz w:val="24"/>
          <w:highlight w:val="none"/>
        </w:rPr>
        <w:t>3</w:t>
      </w:r>
      <w:r>
        <w:rPr>
          <w:rFonts w:ascii="仿宋" w:hAnsi="仿宋" w:eastAsia="仿宋" w:cs="Arial"/>
          <w:color w:val="auto"/>
          <w:sz w:val="24"/>
          <w:highlight w:val="none"/>
        </w:rPr>
        <w:t>磋商供应商应在答疑会时间的</w:t>
      </w:r>
      <w:r>
        <w:rPr>
          <w:rFonts w:hint="eastAsia" w:ascii="仿宋" w:hAnsi="仿宋" w:eastAsia="仿宋" w:cs="Arial"/>
          <w:color w:val="auto"/>
          <w:sz w:val="24"/>
          <w:highlight w:val="none"/>
        </w:rPr>
        <w:t>2日前</w:t>
      </w:r>
      <w:r>
        <w:rPr>
          <w:rFonts w:ascii="仿宋" w:hAnsi="仿宋" w:eastAsia="仿宋" w:cs="Arial"/>
          <w:color w:val="auto"/>
          <w:sz w:val="24"/>
          <w:highlight w:val="none"/>
        </w:rPr>
        <w:t>，以书面形式将</w:t>
      </w:r>
      <w:r>
        <w:rPr>
          <w:rFonts w:hint="eastAsia" w:ascii="仿宋" w:hAnsi="仿宋" w:eastAsia="仿宋" w:cs="Arial"/>
          <w:color w:val="auto"/>
          <w:sz w:val="24"/>
          <w:highlight w:val="none"/>
        </w:rPr>
        <w:t>需要</w:t>
      </w:r>
      <w:r>
        <w:rPr>
          <w:rFonts w:ascii="仿宋" w:hAnsi="仿宋" w:eastAsia="仿宋" w:cs="Arial"/>
          <w:color w:val="auto"/>
          <w:sz w:val="24"/>
          <w:highlight w:val="none"/>
        </w:rPr>
        <w:t>提出的问题送达采购</w:t>
      </w:r>
      <w:r>
        <w:rPr>
          <w:rFonts w:hint="eastAsia" w:ascii="仿宋" w:hAnsi="仿宋" w:eastAsia="仿宋" w:cs="Arial"/>
          <w:color w:val="auto"/>
          <w:sz w:val="24"/>
          <w:highlight w:val="none"/>
        </w:rPr>
        <w:t>组织机构</w:t>
      </w:r>
      <w:r>
        <w:rPr>
          <w:rFonts w:ascii="仿宋" w:hAnsi="仿宋" w:eastAsia="仿宋" w:cs="Arial"/>
          <w:color w:val="auto"/>
          <w:sz w:val="24"/>
          <w:highlight w:val="none"/>
        </w:rPr>
        <w:t>，以便采购</w:t>
      </w:r>
      <w:r>
        <w:rPr>
          <w:rFonts w:hint="eastAsia" w:ascii="仿宋" w:hAnsi="仿宋" w:eastAsia="仿宋" w:cs="Arial"/>
          <w:color w:val="auto"/>
          <w:sz w:val="24"/>
          <w:highlight w:val="none"/>
        </w:rPr>
        <w:t>组织机构</w:t>
      </w:r>
      <w:r>
        <w:rPr>
          <w:rFonts w:ascii="仿宋" w:hAnsi="仿宋" w:eastAsia="仿宋" w:cs="Arial"/>
          <w:color w:val="auto"/>
          <w:sz w:val="24"/>
          <w:highlight w:val="none"/>
        </w:rPr>
        <w:t>在会议期间澄清</w:t>
      </w:r>
      <w:r>
        <w:rPr>
          <w:rFonts w:hint="eastAsia" w:ascii="仿宋" w:hAnsi="仿宋" w:eastAsia="仿宋" w:cs="Arial"/>
          <w:color w:val="auto"/>
          <w:sz w:val="24"/>
          <w:highlight w:val="none"/>
        </w:rPr>
        <w:t>；</w:t>
      </w:r>
    </w:p>
    <w:p w14:paraId="2DD0253A">
      <w:pPr>
        <w:spacing w:line="360" w:lineRule="auto"/>
        <w:ind w:firstLine="424" w:firstLineChars="177"/>
        <w:rPr>
          <w:rFonts w:ascii="仿宋" w:hAnsi="仿宋" w:eastAsia="仿宋" w:cs="Arial"/>
          <w:b/>
          <w:color w:val="auto"/>
          <w:kern w:val="0"/>
          <w:sz w:val="24"/>
          <w:highlight w:val="none"/>
        </w:rPr>
      </w:pPr>
      <w:r>
        <w:rPr>
          <w:rFonts w:hint="eastAsia" w:ascii="仿宋" w:hAnsi="仿宋" w:eastAsia="仿宋" w:cs="Arial"/>
          <w:color w:val="auto"/>
          <w:kern w:val="0"/>
          <w:sz w:val="24"/>
          <w:highlight w:val="none"/>
        </w:rPr>
        <w:t>1.</w:t>
      </w:r>
      <w:r>
        <w:rPr>
          <w:rFonts w:hint="eastAsia" w:ascii="仿宋" w:hAnsi="仿宋" w:eastAsia="仿宋" w:cs="Arial"/>
          <w:color w:val="auto"/>
          <w:sz w:val="24"/>
          <w:highlight w:val="none"/>
        </w:rPr>
        <w:t>12</w:t>
      </w:r>
      <w:r>
        <w:rPr>
          <w:rFonts w:ascii="仿宋" w:hAnsi="仿宋" w:eastAsia="仿宋" w:cs="Arial"/>
          <w:color w:val="auto"/>
          <w:sz w:val="24"/>
          <w:highlight w:val="none"/>
        </w:rPr>
        <w:t>.</w:t>
      </w:r>
      <w:r>
        <w:rPr>
          <w:rFonts w:hint="eastAsia" w:ascii="仿宋" w:hAnsi="仿宋" w:eastAsia="仿宋" w:cs="Arial"/>
          <w:color w:val="auto"/>
          <w:sz w:val="24"/>
          <w:highlight w:val="none"/>
        </w:rPr>
        <w:t>4不召开</w:t>
      </w:r>
      <w:r>
        <w:rPr>
          <w:rFonts w:hint="eastAsia" w:ascii="仿宋" w:hAnsi="仿宋" w:eastAsia="仿宋" w:cs="Arial"/>
          <w:color w:val="auto"/>
          <w:kern w:val="0"/>
          <w:sz w:val="24"/>
          <w:highlight w:val="none"/>
        </w:rPr>
        <w:t>磋商前</w:t>
      </w:r>
      <w:r>
        <w:rPr>
          <w:rFonts w:hint="eastAsia" w:ascii="仿宋" w:hAnsi="仿宋" w:eastAsia="仿宋" w:cs="Arial"/>
          <w:color w:val="auto"/>
          <w:sz w:val="24"/>
          <w:highlight w:val="none"/>
        </w:rPr>
        <w:t>答疑会或</w:t>
      </w:r>
      <w:r>
        <w:rPr>
          <w:rFonts w:hint="eastAsia" w:ascii="仿宋" w:hAnsi="仿宋" w:eastAsia="仿宋" w:cs="Arial"/>
          <w:color w:val="auto"/>
          <w:kern w:val="0"/>
          <w:sz w:val="24"/>
          <w:highlight w:val="none"/>
        </w:rPr>
        <w:t>磋商前</w:t>
      </w:r>
      <w:r>
        <w:rPr>
          <w:rFonts w:ascii="仿宋" w:hAnsi="仿宋" w:eastAsia="仿宋" w:cs="Arial"/>
          <w:color w:val="auto"/>
          <w:sz w:val="24"/>
          <w:highlight w:val="none"/>
        </w:rPr>
        <w:t>答疑会</w:t>
      </w:r>
      <w:r>
        <w:rPr>
          <w:rFonts w:hint="eastAsia" w:ascii="仿宋" w:hAnsi="仿宋" w:eastAsia="仿宋" w:cs="Arial"/>
          <w:color w:val="auto"/>
          <w:sz w:val="24"/>
          <w:highlight w:val="none"/>
        </w:rPr>
        <w:t>完成后的其他时间</w:t>
      </w:r>
      <w:r>
        <w:rPr>
          <w:rFonts w:ascii="仿宋" w:hAnsi="仿宋" w:eastAsia="仿宋" w:cs="Arial"/>
          <w:color w:val="auto"/>
          <w:sz w:val="24"/>
          <w:highlight w:val="none"/>
        </w:rPr>
        <w:t>，采购</w:t>
      </w:r>
      <w:r>
        <w:rPr>
          <w:rFonts w:hint="eastAsia" w:ascii="仿宋" w:hAnsi="仿宋" w:eastAsia="仿宋" w:cs="Arial"/>
          <w:color w:val="auto"/>
          <w:sz w:val="24"/>
          <w:highlight w:val="none"/>
        </w:rPr>
        <w:t>组织机构将</w:t>
      </w:r>
      <w:r>
        <w:rPr>
          <w:rFonts w:ascii="仿宋" w:hAnsi="仿宋" w:eastAsia="仿宋" w:cs="Arial"/>
          <w:color w:val="auto"/>
          <w:sz w:val="24"/>
          <w:highlight w:val="none"/>
        </w:rPr>
        <w:t>按本章</w:t>
      </w:r>
      <w:r>
        <w:rPr>
          <w:rFonts w:hint="eastAsia" w:ascii="仿宋" w:hAnsi="仿宋" w:eastAsia="仿宋" w:cs="Arial"/>
          <w:color w:val="auto"/>
          <w:sz w:val="24"/>
          <w:highlight w:val="none"/>
        </w:rPr>
        <w:t>第3.2款“磋商文件的提疑”、第3.3款“磋商文件的澄清、修改（更正）”相关</w:t>
      </w:r>
      <w:r>
        <w:rPr>
          <w:rFonts w:ascii="仿宋" w:hAnsi="仿宋" w:eastAsia="仿宋" w:cs="Arial"/>
          <w:color w:val="auto"/>
          <w:sz w:val="24"/>
          <w:highlight w:val="none"/>
        </w:rPr>
        <w:t>规定对供应商所提问题进行澄清</w:t>
      </w:r>
      <w:r>
        <w:rPr>
          <w:rFonts w:hint="eastAsia" w:ascii="仿宋" w:hAnsi="仿宋" w:eastAsia="仿宋" w:cs="Arial"/>
          <w:color w:val="auto"/>
          <w:sz w:val="24"/>
          <w:highlight w:val="none"/>
        </w:rPr>
        <w:t>、</w:t>
      </w:r>
      <w:r>
        <w:rPr>
          <w:rFonts w:ascii="仿宋" w:hAnsi="仿宋" w:eastAsia="仿宋" w:cs="Arial"/>
          <w:color w:val="auto"/>
          <w:sz w:val="24"/>
          <w:highlight w:val="none"/>
        </w:rPr>
        <w:t>答复</w:t>
      </w:r>
      <w:r>
        <w:rPr>
          <w:rFonts w:hint="eastAsia" w:ascii="仿宋" w:hAnsi="仿宋" w:eastAsia="仿宋" w:cs="Arial"/>
          <w:color w:val="auto"/>
          <w:sz w:val="24"/>
          <w:highlight w:val="none"/>
        </w:rPr>
        <w:t>、修改、更正。</w:t>
      </w:r>
    </w:p>
    <w:p w14:paraId="30F05206">
      <w:pPr>
        <w:pStyle w:val="4"/>
        <w:rPr>
          <w:color w:val="auto"/>
          <w:highlight w:val="none"/>
        </w:rPr>
      </w:pPr>
      <w:r>
        <w:rPr>
          <w:rFonts w:hint="eastAsia"/>
          <w:color w:val="auto"/>
          <w:highlight w:val="none"/>
        </w:rPr>
        <w:t xml:space="preserve">1.13 </w:t>
      </w:r>
      <w:r>
        <w:rPr>
          <w:color w:val="auto"/>
          <w:highlight w:val="none"/>
        </w:rPr>
        <w:t>关联</w:t>
      </w:r>
      <w:r>
        <w:rPr>
          <w:rFonts w:hint="eastAsia"/>
          <w:color w:val="auto"/>
          <w:highlight w:val="none"/>
        </w:rPr>
        <w:t>供应商参与同一合同项下采购活动的限制</w:t>
      </w:r>
    </w:p>
    <w:p w14:paraId="77A43B59">
      <w:pPr>
        <w:spacing w:line="360" w:lineRule="auto"/>
        <w:ind w:firstLine="426" w:firstLineChars="177"/>
        <w:rPr>
          <w:rFonts w:ascii="仿宋" w:hAnsi="仿宋" w:eastAsia="仿宋" w:cs="Arial"/>
          <w:b/>
          <w:color w:val="auto"/>
          <w:kern w:val="0"/>
          <w:sz w:val="24"/>
          <w:highlight w:val="none"/>
        </w:rPr>
      </w:pPr>
      <w:r>
        <w:rPr>
          <w:rFonts w:ascii="仿宋" w:hAnsi="仿宋" w:eastAsia="仿宋" w:cs="Arial"/>
          <w:b/>
          <w:color w:val="auto"/>
          <w:kern w:val="0"/>
          <w:sz w:val="24"/>
          <w:highlight w:val="none"/>
        </w:rPr>
        <w:t>本</w:t>
      </w:r>
      <w:r>
        <w:rPr>
          <w:rFonts w:hint="eastAsia" w:ascii="仿宋" w:hAnsi="仿宋" w:eastAsia="仿宋" w:cs="Arial"/>
          <w:b/>
          <w:color w:val="auto"/>
          <w:kern w:val="0"/>
          <w:sz w:val="24"/>
          <w:highlight w:val="none"/>
        </w:rPr>
        <w:t>采购</w:t>
      </w:r>
      <w:r>
        <w:rPr>
          <w:rFonts w:ascii="仿宋" w:hAnsi="仿宋" w:eastAsia="仿宋" w:cs="Arial"/>
          <w:b/>
          <w:color w:val="auto"/>
          <w:kern w:val="0"/>
          <w:sz w:val="24"/>
          <w:highlight w:val="none"/>
        </w:rPr>
        <w:t>文件所称</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关联企业</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，是指存在关联关系的企业；</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关联关系</w:t>
      </w:r>
      <w:r>
        <w:rPr>
          <w:rFonts w:hint="eastAsia" w:ascii="仿宋" w:hAnsi="仿宋" w:eastAsia="仿宋" w:cs="Arial"/>
          <w:b/>
          <w:color w:val="auto"/>
          <w:kern w:val="0"/>
          <w:sz w:val="24"/>
          <w:highlight w:val="none"/>
        </w:rPr>
        <w:t>”</w:t>
      </w:r>
      <w:r>
        <w:rPr>
          <w:rFonts w:ascii="仿宋" w:hAnsi="仿宋" w:eastAsia="仿宋" w:cs="Arial"/>
          <w:b/>
          <w:color w:val="auto"/>
          <w:kern w:val="0"/>
          <w:sz w:val="24"/>
          <w:highlight w:val="none"/>
        </w:rPr>
        <w:t>的界定适用《中华人民共和国公司法》</w:t>
      </w:r>
      <w:r>
        <w:rPr>
          <w:rFonts w:hint="eastAsia" w:ascii="仿宋" w:hAnsi="仿宋" w:eastAsia="仿宋"/>
          <w:b/>
          <w:color w:val="auto"/>
          <w:kern w:val="0"/>
          <w:sz w:val="24"/>
          <w:highlight w:val="none"/>
        </w:rPr>
        <w:t>相关</w:t>
      </w:r>
      <w:r>
        <w:rPr>
          <w:rFonts w:ascii="仿宋" w:hAnsi="仿宋" w:eastAsia="仿宋"/>
          <w:b/>
          <w:color w:val="auto"/>
          <w:kern w:val="0"/>
          <w:sz w:val="24"/>
          <w:highlight w:val="none"/>
        </w:rPr>
        <w:t>规定</w:t>
      </w:r>
      <w:r>
        <w:rPr>
          <w:rFonts w:ascii="仿宋" w:hAnsi="仿宋" w:eastAsia="仿宋" w:cs="Arial"/>
          <w:b/>
          <w:color w:val="auto"/>
          <w:kern w:val="0"/>
          <w:sz w:val="24"/>
          <w:highlight w:val="none"/>
        </w:rPr>
        <w:t>。</w:t>
      </w:r>
    </w:p>
    <w:p w14:paraId="6C277137">
      <w:pPr>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1.13</w:t>
      </w:r>
      <w:r>
        <w:rPr>
          <w:rFonts w:ascii="仿宋" w:hAnsi="仿宋" w:eastAsia="仿宋" w:cs="Arial"/>
          <w:b/>
          <w:color w:val="auto"/>
          <w:kern w:val="0"/>
          <w:sz w:val="24"/>
          <w:highlight w:val="none"/>
        </w:rPr>
        <w:t>.1</w:t>
      </w:r>
      <w:r>
        <w:rPr>
          <w:rFonts w:hint="eastAsia" w:ascii="仿宋" w:hAnsi="仿宋" w:eastAsia="仿宋"/>
          <w:b/>
          <w:color w:val="auto"/>
          <w:kern w:val="0"/>
          <w:sz w:val="24"/>
          <w:highlight w:val="none"/>
          <w:u w:val="single"/>
        </w:rPr>
        <w:t>单位负责人为同一人或者存在直接控股、管理关系的不同供应商，不得同时参加同一合同项下的采购活动，否则相关供应商的资格均作“不合格”处理</w:t>
      </w:r>
      <w:r>
        <w:rPr>
          <w:rFonts w:hint="eastAsia" w:ascii="仿宋" w:hAnsi="仿宋" w:eastAsia="仿宋" w:cs="Arial"/>
          <w:b/>
          <w:color w:val="auto"/>
          <w:kern w:val="0"/>
          <w:sz w:val="24"/>
          <w:highlight w:val="none"/>
        </w:rPr>
        <w:t>。</w:t>
      </w:r>
    </w:p>
    <w:p w14:paraId="4541D92C">
      <w:pPr>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1.13.2</w:t>
      </w:r>
      <w:r>
        <w:rPr>
          <w:rFonts w:hint="eastAsia" w:ascii="仿宋" w:hAnsi="仿宋" w:eastAsia="仿宋"/>
          <w:b/>
          <w:color w:val="auto"/>
          <w:kern w:val="0"/>
          <w:sz w:val="24"/>
          <w:highlight w:val="none"/>
          <w:u w:val="single"/>
        </w:rPr>
        <w:t>存在以下利害关系的不同供应商，不得同时参加同一合同项下的采购活动，否则相关供应商的响应均作无效响应处理</w:t>
      </w:r>
      <w:r>
        <w:rPr>
          <w:rFonts w:hint="eastAsia" w:ascii="仿宋" w:hAnsi="仿宋" w:eastAsia="仿宋" w:cs="Arial"/>
          <w:b/>
          <w:color w:val="auto"/>
          <w:kern w:val="0"/>
          <w:sz w:val="24"/>
          <w:highlight w:val="none"/>
        </w:rPr>
        <w:t>：</w:t>
      </w:r>
    </w:p>
    <w:p w14:paraId="4C3B38B3">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（1）法定代表人或负责人或实际控制人是夫妻关系；</w:t>
      </w:r>
    </w:p>
    <w:p w14:paraId="211FC6DA">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（2）法定代表人或负责人或实际控制人是直系血亲关系；</w:t>
      </w:r>
    </w:p>
    <w:p w14:paraId="1D2D5179">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（3）法定代表人或负责人或实际控制人存在三代以内旁系血亲关系；</w:t>
      </w:r>
    </w:p>
    <w:p w14:paraId="673E7BA9">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（4）法定代表人或负责人或实际控制人存在近姻亲关系；</w:t>
      </w:r>
    </w:p>
    <w:p w14:paraId="1462E24E">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（5）法定代表人或负责人或实际控制人存在股份控制或实际控制关系；</w:t>
      </w:r>
    </w:p>
    <w:p w14:paraId="73D97456">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（6）存在共同直接或间接投资设立子公司、联营企业和合营企业情况；</w:t>
      </w:r>
    </w:p>
    <w:p w14:paraId="6DA3CD4B">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（7）存在分级代理或代销关系、同一生产制造商关系、管理关系、重要业务（占主营业务收入50%以上）或重要财务往来关系（如融资）等其他实质性控制关系。</w:t>
      </w:r>
    </w:p>
    <w:p w14:paraId="0B73167B">
      <w:pPr>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1.13.3</w:t>
      </w:r>
      <w:r>
        <w:rPr>
          <w:rFonts w:hint="eastAsia" w:ascii="仿宋" w:hAnsi="仿宋" w:eastAsia="仿宋" w:cs="Arial"/>
          <w:b/>
          <w:color w:val="auto"/>
          <w:kern w:val="0"/>
          <w:sz w:val="24"/>
          <w:highlight w:val="none"/>
          <w:u w:val="single"/>
        </w:rPr>
        <w:t>除单一来源采购项目外，为采购项目提供整体设计、规范编制或者项目管理、监理、检测等服务的供应商，不得再参加该采购项目的其他采购活动，相关磋商供应商的响应作无效处理</w:t>
      </w:r>
      <w:r>
        <w:rPr>
          <w:rFonts w:hint="eastAsia" w:ascii="仿宋" w:hAnsi="仿宋" w:eastAsia="仿宋" w:cs="Arial"/>
          <w:b/>
          <w:color w:val="auto"/>
          <w:kern w:val="0"/>
          <w:sz w:val="24"/>
          <w:highlight w:val="none"/>
        </w:rPr>
        <w:t>。</w:t>
      </w:r>
    </w:p>
    <w:p w14:paraId="0B12EB65">
      <w:pPr>
        <w:pStyle w:val="4"/>
        <w:rPr>
          <w:color w:val="auto"/>
          <w:highlight w:val="none"/>
        </w:rPr>
      </w:pPr>
      <w:r>
        <w:rPr>
          <w:rFonts w:hint="eastAsia"/>
          <w:color w:val="auto"/>
          <w:highlight w:val="none"/>
        </w:rPr>
        <w:t>1.14 特殊供应商参加磋商活动的规定</w:t>
      </w:r>
    </w:p>
    <w:p w14:paraId="0CEF6C28">
      <w:pPr>
        <w:spacing w:line="360" w:lineRule="auto"/>
        <w:ind w:firstLine="424" w:firstLineChars="176"/>
        <w:rPr>
          <w:rFonts w:ascii="仿宋" w:hAnsi="仿宋" w:eastAsia="仿宋"/>
          <w:color w:val="auto"/>
          <w:highlight w:val="none"/>
        </w:rPr>
      </w:pPr>
      <w:r>
        <w:rPr>
          <w:rFonts w:hint="eastAsia" w:ascii="仿宋" w:hAnsi="仿宋" w:eastAsia="仿宋" w:cs="Arial"/>
          <w:b/>
          <w:color w:val="auto"/>
          <w:sz w:val="24"/>
          <w:highlight w:val="none"/>
        </w:rPr>
        <w:t>根据《关于规范政府采购供应商资格设定及资格审查的通知（浙财采监【2013】24号）》第六条的规定，</w:t>
      </w:r>
      <w:r>
        <w:rPr>
          <w:rFonts w:ascii="仿宋" w:hAnsi="仿宋" w:eastAsia="仿宋"/>
          <w:b/>
          <w:color w:val="auto"/>
          <w:kern w:val="0"/>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w:t>
      </w:r>
      <w:r>
        <w:rPr>
          <w:rFonts w:hint="eastAsia" w:ascii="仿宋" w:hAnsi="仿宋" w:eastAsia="仿宋"/>
          <w:b/>
          <w:color w:val="auto"/>
          <w:kern w:val="0"/>
          <w:sz w:val="24"/>
          <w:highlight w:val="none"/>
        </w:rPr>
        <w:t>本次</w:t>
      </w:r>
      <w:r>
        <w:rPr>
          <w:rFonts w:ascii="仿宋" w:hAnsi="仿宋" w:eastAsia="仿宋"/>
          <w:b/>
          <w:color w:val="auto"/>
          <w:kern w:val="0"/>
          <w:sz w:val="24"/>
          <w:highlight w:val="none"/>
        </w:rPr>
        <w:t>政府采购活动。上述单位参加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r>
        <w:rPr>
          <w:rFonts w:hint="eastAsia" w:ascii="仿宋" w:hAnsi="仿宋" w:eastAsia="仿宋"/>
          <w:b/>
          <w:color w:val="auto"/>
          <w:kern w:val="0"/>
          <w:sz w:val="24"/>
          <w:highlight w:val="none"/>
        </w:rPr>
        <w:t>。</w:t>
      </w:r>
    </w:p>
    <w:p w14:paraId="4013519E">
      <w:pPr>
        <w:pStyle w:val="4"/>
        <w:rPr>
          <w:color w:val="auto"/>
          <w:highlight w:val="none"/>
        </w:rPr>
      </w:pPr>
      <w:r>
        <w:rPr>
          <w:rFonts w:hint="eastAsia"/>
          <w:color w:val="auto"/>
          <w:highlight w:val="none"/>
        </w:rPr>
        <w:t xml:space="preserve">1.15 </w:t>
      </w:r>
      <w:r>
        <w:rPr>
          <w:color w:val="auto"/>
          <w:highlight w:val="none"/>
        </w:rPr>
        <w:t>转包、分包</w:t>
      </w:r>
    </w:p>
    <w:p w14:paraId="620F3FFB">
      <w:pPr>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1.15.1是否允许转包、分包：</w:t>
      </w:r>
      <w:r>
        <w:rPr>
          <w:rFonts w:hint="eastAsia" w:ascii="仿宋" w:hAnsi="仿宋" w:eastAsia="仿宋" w:cs="Arial"/>
          <w:b/>
          <w:color w:val="auto"/>
          <w:kern w:val="0"/>
          <w:sz w:val="24"/>
          <w:highlight w:val="none"/>
          <w:u w:val="single"/>
        </w:rPr>
        <w:t>见《供应商须知前附表》</w:t>
      </w:r>
      <w:r>
        <w:rPr>
          <w:rFonts w:hint="eastAsia" w:ascii="仿宋" w:hAnsi="仿宋" w:eastAsia="仿宋" w:cs="Arial"/>
          <w:b/>
          <w:color w:val="auto"/>
          <w:kern w:val="0"/>
          <w:sz w:val="24"/>
          <w:highlight w:val="none"/>
        </w:rPr>
        <w:t>；</w:t>
      </w:r>
    </w:p>
    <w:p w14:paraId="3F2FF392">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1.15.2《供应商须知前附表》中声明允许分包的，磋商供应商可以根据磋商文件的规定和采购项目的实际情况进行分包。</w:t>
      </w:r>
      <w:r>
        <w:rPr>
          <w:rFonts w:hint="eastAsia" w:ascii="仿宋" w:hAnsi="仿宋" w:eastAsia="仿宋"/>
          <w:b/>
          <w:color w:val="auto"/>
          <w:kern w:val="0"/>
          <w:sz w:val="24"/>
          <w:highlight w:val="none"/>
          <w:u w:val="single"/>
        </w:rPr>
        <w:t>供应商根据磋商文件的规定和采购项目的实际情况，拟在成交后将成交项目的非主体、非关键性工作分包的，应当在磋商响应文件中载明分包承担主体，分包承担主体应当具备相应资质条件且不得再次分包</w:t>
      </w:r>
      <w:r>
        <w:rPr>
          <w:rFonts w:hint="eastAsia" w:ascii="仿宋" w:hAnsi="仿宋" w:eastAsia="仿宋"/>
          <w:b/>
          <w:color w:val="auto"/>
          <w:kern w:val="0"/>
          <w:sz w:val="24"/>
          <w:highlight w:val="none"/>
        </w:rPr>
        <w:t>。</w:t>
      </w:r>
      <w:r>
        <w:rPr>
          <w:rFonts w:ascii="仿宋" w:hAnsi="仿宋" w:eastAsia="仿宋"/>
          <w:color w:val="auto"/>
          <w:kern w:val="0"/>
          <w:sz w:val="24"/>
          <w:highlight w:val="none"/>
        </w:rPr>
        <w:t>采购合同分包履行的，成交供应商就采购项目和分包项目向采购人负责，分包供应商就分包项目承担责任。</w:t>
      </w:r>
    </w:p>
    <w:p w14:paraId="53A9C892">
      <w:pPr>
        <w:pStyle w:val="4"/>
        <w:rPr>
          <w:color w:val="auto"/>
          <w:highlight w:val="none"/>
        </w:rPr>
      </w:pPr>
      <w:r>
        <w:rPr>
          <w:rFonts w:hint="eastAsia"/>
          <w:color w:val="auto"/>
          <w:highlight w:val="none"/>
        </w:rPr>
        <w:t>1.16 供应商询问、</w:t>
      </w:r>
      <w:r>
        <w:rPr>
          <w:color w:val="auto"/>
          <w:highlight w:val="none"/>
        </w:rPr>
        <w:t>质疑和投诉</w:t>
      </w:r>
    </w:p>
    <w:p w14:paraId="4606D10E">
      <w:pPr>
        <w:spacing w:line="360" w:lineRule="auto"/>
        <w:ind w:firstLine="463" w:firstLineChars="192"/>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1.16.1询问：</w:t>
      </w:r>
      <w:r>
        <w:rPr>
          <w:rFonts w:hint="eastAsia" w:ascii="仿宋" w:hAnsi="仿宋" w:eastAsia="仿宋" w:cs="Arial"/>
          <w:color w:val="auto"/>
          <w:kern w:val="0"/>
          <w:sz w:val="24"/>
          <w:highlight w:val="none"/>
        </w:rPr>
        <w:t>在采购活动中供应商可以就某一事项向采购组织机构发出“询问”，采购组织机构将在收到供应商“询问”后三个工作日内予以答复，但规定不予答复的内容除外。</w:t>
      </w:r>
    </w:p>
    <w:p w14:paraId="08EFDBAF">
      <w:pPr>
        <w:spacing w:line="360" w:lineRule="auto"/>
        <w:ind w:firstLine="463" w:firstLineChars="192"/>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w:t>
      </w:r>
      <w:r>
        <w:rPr>
          <w:rFonts w:ascii="仿宋" w:hAnsi="仿宋" w:eastAsia="仿宋" w:cs="Arial"/>
          <w:b/>
          <w:color w:val="auto"/>
          <w:kern w:val="0"/>
          <w:sz w:val="24"/>
          <w:highlight w:val="none"/>
        </w:rPr>
        <w:t>1</w:t>
      </w:r>
      <w:r>
        <w:rPr>
          <w:rFonts w:hint="eastAsia" w:ascii="仿宋" w:hAnsi="仿宋" w:eastAsia="仿宋" w:cs="Arial"/>
          <w:b/>
          <w:color w:val="auto"/>
          <w:kern w:val="0"/>
          <w:sz w:val="24"/>
          <w:highlight w:val="none"/>
        </w:rPr>
        <w:t>6</w:t>
      </w: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2质疑：</w:t>
      </w:r>
      <w:r>
        <w:rPr>
          <w:rFonts w:ascii="仿宋" w:hAnsi="仿宋" w:eastAsia="仿宋"/>
          <w:color w:val="auto"/>
          <w:kern w:val="0"/>
          <w:sz w:val="24"/>
          <w:highlight w:val="none"/>
        </w:rPr>
        <w:t>供应商认为</w:t>
      </w:r>
      <w:r>
        <w:rPr>
          <w:rFonts w:hint="eastAsia" w:ascii="仿宋" w:hAnsi="仿宋" w:eastAsia="仿宋"/>
          <w:color w:val="auto"/>
          <w:kern w:val="0"/>
          <w:sz w:val="24"/>
          <w:highlight w:val="none"/>
        </w:rPr>
        <w:t>采购</w:t>
      </w:r>
      <w:r>
        <w:rPr>
          <w:rFonts w:ascii="仿宋" w:hAnsi="仿宋" w:eastAsia="仿宋"/>
          <w:color w:val="auto"/>
          <w:kern w:val="0"/>
          <w:sz w:val="24"/>
          <w:highlight w:val="none"/>
        </w:rPr>
        <w:t>文件、</w:t>
      </w:r>
      <w:r>
        <w:rPr>
          <w:rFonts w:hint="eastAsia" w:ascii="仿宋" w:hAnsi="仿宋" w:eastAsia="仿宋"/>
          <w:color w:val="auto"/>
          <w:kern w:val="0"/>
          <w:sz w:val="24"/>
          <w:highlight w:val="none"/>
        </w:rPr>
        <w:t>采购</w:t>
      </w:r>
      <w:r>
        <w:rPr>
          <w:rFonts w:ascii="仿宋" w:hAnsi="仿宋" w:eastAsia="仿宋"/>
          <w:color w:val="auto"/>
          <w:kern w:val="0"/>
          <w:sz w:val="24"/>
          <w:highlight w:val="none"/>
        </w:rPr>
        <w:t>过程和</w:t>
      </w:r>
      <w:r>
        <w:rPr>
          <w:rFonts w:hint="eastAsia" w:ascii="仿宋" w:hAnsi="仿宋" w:eastAsia="仿宋"/>
          <w:color w:val="auto"/>
          <w:kern w:val="0"/>
          <w:sz w:val="24"/>
          <w:highlight w:val="none"/>
        </w:rPr>
        <w:t>采购</w:t>
      </w:r>
      <w:r>
        <w:rPr>
          <w:rFonts w:ascii="仿宋" w:hAnsi="仿宋" w:eastAsia="仿宋"/>
          <w:color w:val="auto"/>
          <w:kern w:val="0"/>
          <w:sz w:val="24"/>
          <w:highlight w:val="none"/>
        </w:rPr>
        <w:t>结果使自己的合法权益受到损害的，应当在知道或者应知其权益受到损害之日起七个工作日内，以书面形式向</w:t>
      </w:r>
      <w:r>
        <w:rPr>
          <w:rFonts w:hint="eastAsia" w:ascii="仿宋" w:hAnsi="仿宋" w:eastAsia="仿宋"/>
          <w:color w:val="auto"/>
          <w:kern w:val="0"/>
          <w:sz w:val="24"/>
          <w:highlight w:val="none"/>
        </w:rPr>
        <w:t>采购人、采购代理机构</w:t>
      </w:r>
      <w:r>
        <w:rPr>
          <w:rFonts w:ascii="仿宋" w:hAnsi="仿宋" w:eastAsia="仿宋"/>
          <w:color w:val="auto"/>
          <w:kern w:val="0"/>
          <w:sz w:val="24"/>
          <w:highlight w:val="none"/>
        </w:rPr>
        <w:t>提出质疑。</w:t>
      </w:r>
    </w:p>
    <w:p w14:paraId="59271F1D">
      <w:pPr>
        <w:spacing w:line="360" w:lineRule="auto"/>
        <w:ind w:firstLine="463" w:firstLineChars="192"/>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w:t>
      </w:r>
      <w:r>
        <w:rPr>
          <w:rFonts w:ascii="仿宋" w:hAnsi="仿宋" w:eastAsia="仿宋" w:cs="Arial"/>
          <w:b/>
          <w:color w:val="auto"/>
          <w:kern w:val="0"/>
          <w:sz w:val="24"/>
          <w:highlight w:val="none"/>
        </w:rPr>
        <w:t>1</w:t>
      </w:r>
      <w:r>
        <w:rPr>
          <w:rFonts w:hint="eastAsia" w:ascii="仿宋" w:hAnsi="仿宋" w:eastAsia="仿宋" w:cs="Arial"/>
          <w:b/>
          <w:color w:val="auto"/>
          <w:kern w:val="0"/>
          <w:sz w:val="24"/>
          <w:highlight w:val="none"/>
        </w:rPr>
        <w:t>6</w:t>
      </w: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2</w:t>
      </w:r>
      <w:r>
        <w:rPr>
          <w:rFonts w:ascii="仿宋" w:hAnsi="仿宋" w:eastAsia="仿宋" w:cs="Arial"/>
          <w:b/>
          <w:color w:val="auto"/>
          <w:kern w:val="0"/>
          <w:sz w:val="24"/>
          <w:highlight w:val="none"/>
        </w:rPr>
        <w:t>.1</w:t>
      </w:r>
      <w:r>
        <w:rPr>
          <w:rFonts w:hint="eastAsia" w:ascii="仿宋" w:hAnsi="仿宋" w:eastAsia="仿宋" w:cs="Arial"/>
          <w:b/>
          <w:color w:val="auto"/>
          <w:kern w:val="0"/>
          <w:sz w:val="24"/>
          <w:highlight w:val="none"/>
        </w:rPr>
        <w:t>上述所指“供应商应知其权益受到损害之日”，是指：</w:t>
      </w:r>
    </w:p>
    <w:p w14:paraId="7456CC51">
      <w:pPr>
        <w:spacing w:line="360" w:lineRule="auto"/>
        <w:ind w:firstLine="424" w:firstLineChars="177"/>
        <w:rPr>
          <w:rFonts w:ascii="仿宋" w:hAnsi="仿宋" w:eastAsia="仿宋"/>
          <w:color w:val="auto"/>
          <w:kern w:val="0"/>
          <w:sz w:val="24"/>
          <w:highlight w:val="none"/>
        </w:rPr>
      </w:pPr>
      <w:r>
        <w:rPr>
          <w:rFonts w:hint="eastAsia" w:ascii="仿宋" w:hAnsi="仿宋" w:eastAsia="仿宋"/>
          <w:color w:val="auto"/>
          <w:kern w:val="0"/>
          <w:sz w:val="24"/>
          <w:highlight w:val="none"/>
        </w:rPr>
        <w:t>（1）对</w:t>
      </w:r>
      <w:r>
        <w:rPr>
          <w:rFonts w:ascii="仿宋" w:hAnsi="仿宋" w:eastAsia="仿宋"/>
          <w:color w:val="auto"/>
          <w:sz w:val="24"/>
          <w:highlight w:val="none"/>
        </w:rPr>
        <w:t>采购文件</w:t>
      </w:r>
      <w:r>
        <w:rPr>
          <w:rFonts w:hint="eastAsia" w:ascii="仿宋" w:hAnsi="仿宋" w:eastAsia="仿宋"/>
          <w:color w:val="auto"/>
          <w:kern w:val="0"/>
          <w:sz w:val="24"/>
          <w:highlight w:val="none"/>
        </w:rPr>
        <w:t>提出质疑的，</w:t>
      </w:r>
      <w:r>
        <w:rPr>
          <w:rFonts w:hint="eastAsia" w:ascii="仿宋" w:hAnsi="仿宋" w:eastAsia="仿宋"/>
          <w:color w:val="auto"/>
          <w:sz w:val="24"/>
          <w:highlight w:val="none"/>
        </w:rPr>
        <w:t>为获取</w:t>
      </w:r>
      <w:r>
        <w:rPr>
          <w:rFonts w:ascii="仿宋" w:hAnsi="仿宋" w:eastAsia="仿宋"/>
          <w:color w:val="auto"/>
          <w:sz w:val="24"/>
          <w:highlight w:val="none"/>
        </w:rPr>
        <w:t>采购文件之日</w:t>
      </w:r>
      <w:r>
        <w:rPr>
          <w:rFonts w:hint="eastAsia" w:ascii="仿宋" w:hAnsi="仿宋" w:eastAsia="仿宋"/>
          <w:color w:val="auto"/>
          <w:sz w:val="24"/>
          <w:highlight w:val="none"/>
        </w:rPr>
        <w:t>或者采购文件公告期限届满之日（采购文件公告期限届满后获取采购文件的，以采购文件公告期限届满之日为准）</w:t>
      </w:r>
      <w:r>
        <w:rPr>
          <w:rFonts w:hint="eastAsia" w:ascii="仿宋" w:hAnsi="仿宋" w:eastAsia="仿宋"/>
          <w:color w:val="auto"/>
          <w:kern w:val="0"/>
          <w:sz w:val="24"/>
          <w:highlight w:val="none"/>
        </w:rPr>
        <w:t>；</w:t>
      </w:r>
    </w:p>
    <w:p w14:paraId="71DF93E0">
      <w:pPr>
        <w:spacing w:line="360" w:lineRule="auto"/>
        <w:ind w:firstLine="424" w:firstLineChars="177"/>
        <w:rPr>
          <w:rFonts w:ascii="仿宋" w:hAnsi="仿宋" w:eastAsia="仿宋"/>
          <w:color w:val="auto"/>
          <w:kern w:val="0"/>
          <w:sz w:val="24"/>
          <w:highlight w:val="none"/>
        </w:rPr>
      </w:pPr>
      <w:r>
        <w:rPr>
          <w:rFonts w:hint="eastAsia" w:ascii="仿宋" w:hAnsi="仿宋" w:eastAsia="仿宋"/>
          <w:color w:val="auto"/>
          <w:kern w:val="0"/>
          <w:sz w:val="24"/>
          <w:highlight w:val="none"/>
        </w:rPr>
        <w:t>（2）对采购过程提出质疑的，为各采购程序环节结束之日；</w:t>
      </w:r>
    </w:p>
    <w:p w14:paraId="1BB2CDF9">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olor w:val="auto"/>
          <w:kern w:val="0"/>
          <w:sz w:val="24"/>
          <w:highlight w:val="none"/>
        </w:rPr>
        <w:t>（3）对中标或者成交结果提出质疑的，为中标或者成交结果公告期限届满之日。</w:t>
      </w:r>
    </w:p>
    <w:p w14:paraId="37A70546">
      <w:pPr>
        <w:pStyle w:val="35"/>
        <w:spacing w:line="360" w:lineRule="auto"/>
        <w:ind w:firstLine="463" w:firstLineChars="192"/>
        <w:rPr>
          <w:rFonts w:ascii="仿宋" w:hAnsi="仿宋" w:eastAsia="仿宋" w:cs="Arial"/>
          <w:b/>
          <w:color w:val="auto"/>
          <w:sz w:val="24"/>
          <w:highlight w:val="none"/>
        </w:rPr>
      </w:pPr>
      <w:r>
        <w:rPr>
          <w:rFonts w:hint="eastAsia" w:ascii="仿宋" w:hAnsi="仿宋" w:eastAsia="仿宋" w:cs="Arial"/>
          <w:b/>
          <w:color w:val="auto"/>
          <w:sz w:val="24"/>
          <w:highlight w:val="none"/>
        </w:rPr>
        <w:t>1.</w:t>
      </w:r>
      <w:r>
        <w:rPr>
          <w:rFonts w:ascii="仿宋" w:hAnsi="仿宋" w:eastAsia="仿宋" w:cs="Arial"/>
          <w:b/>
          <w:color w:val="auto"/>
          <w:sz w:val="24"/>
          <w:highlight w:val="none"/>
        </w:rPr>
        <w:t>1</w:t>
      </w:r>
      <w:r>
        <w:rPr>
          <w:rFonts w:hint="eastAsia" w:ascii="仿宋" w:hAnsi="仿宋" w:eastAsia="仿宋" w:cs="Arial"/>
          <w:b/>
          <w:color w:val="auto"/>
          <w:sz w:val="24"/>
          <w:highlight w:val="none"/>
        </w:rPr>
        <w:t>6</w:t>
      </w:r>
      <w:r>
        <w:rPr>
          <w:rFonts w:ascii="仿宋" w:hAnsi="仿宋" w:eastAsia="仿宋" w:cs="Arial"/>
          <w:b/>
          <w:color w:val="auto"/>
          <w:sz w:val="24"/>
          <w:highlight w:val="none"/>
        </w:rPr>
        <w:t>.</w:t>
      </w:r>
      <w:r>
        <w:rPr>
          <w:rFonts w:hint="eastAsia" w:ascii="仿宋" w:hAnsi="仿宋" w:eastAsia="仿宋" w:cs="Arial"/>
          <w:b/>
          <w:color w:val="auto"/>
          <w:sz w:val="24"/>
          <w:highlight w:val="none"/>
        </w:rPr>
        <w:t>2</w:t>
      </w:r>
      <w:r>
        <w:rPr>
          <w:rFonts w:ascii="仿宋" w:hAnsi="仿宋" w:eastAsia="仿宋" w:cs="Arial"/>
          <w:b/>
          <w:color w:val="auto"/>
          <w:sz w:val="24"/>
          <w:highlight w:val="none"/>
        </w:rPr>
        <w:t>.2</w:t>
      </w:r>
      <w:r>
        <w:rPr>
          <w:rFonts w:ascii="仿宋" w:hAnsi="仿宋" w:eastAsia="仿宋"/>
          <w:b/>
          <w:color w:val="auto"/>
          <w:sz w:val="24"/>
          <w:szCs w:val="28"/>
          <w:highlight w:val="none"/>
        </w:rPr>
        <w:t>供应商提出质疑应当提交质疑函和必要的证明材料。</w:t>
      </w:r>
      <w:r>
        <w:rPr>
          <w:rFonts w:ascii="仿宋" w:hAnsi="仿宋" w:eastAsia="仿宋"/>
          <w:color w:val="auto"/>
          <w:sz w:val="24"/>
          <w:szCs w:val="28"/>
          <w:highlight w:val="none"/>
        </w:rPr>
        <w:t>质疑函应当包括下列内容：</w:t>
      </w:r>
    </w:p>
    <w:p w14:paraId="5F5F2CB9">
      <w:pPr>
        <w:spacing w:line="360" w:lineRule="auto"/>
        <w:ind w:firstLine="460" w:firstLineChars="192"/>
        <w:rPr>
          <w:rFonts w:ascii="仿宋" w:hAnsi="仿宋" w:eastAsia="仿宋"/>
          <w:color w:val="auto"/>
          <w:sz w:val="24"/>
          <w:szCs w:val="28"/>
          <w:highlight w:val="none"/>
        </w:rPr>
      </w:pPr>
      <w:r>
        <w:rPr>
          <w:rFonts w:ascii="仿宋" w:hAnsi="仿宋" w:eastAsia="仿宋"/>
          <w:color w:val="auto"/>
          <w:sz w:val="24"/>
          <w:szCs w:val="28"/>
          <w:highlight w:val="none"/>
        </w:rPr>
        <w:t>（</w:t>
      </w:r>
      <w:r>
        <w:rPr>
          <w:rFonts w:hint="eastAsia" w:ascii="仿宋" w:hAnsi="仿宋" w:eastAsia="仿宋"/>
          <w:color w:val="auto"/>
          <w:sz w:val="24"/>
          <w:szCs w:val="28"/>
          <w:highlight w:val="none"/>
        </w:rPr>
        <w:t>1</w:t>
      </w:r>
      <w:r>
        <w:rPr>
          <w:rFonts w:ascii="仿宋" w:hAnsi="仿宋" w:eastAsia="仿宋"/>
          <w:color w:val="auto"/>
          <w:sz w:val="24"/>
          <w:szCs w:val="28"/>
          <w:highlight w:val="none"/>
        </w:rPr>
        <w:t>）供应商的姓名或者名称、地址、邮编、联系人及联系电话；</w:t>
      </w:r>
    </w:p>
    <w:p w14:paraId="473C2AEE">
      <w:pPr>
        <w:spacing w:line="360" w:lineRule="auto"/>
        <w:ind w:firstLine="460" w:firstLineChars="192"/>
        <w:rPr>
          <w:rFonts w:ascii="仿宋" w:hAnsi="仿宋" w:eastAsia="仿宋"/>
          <w:color w:val="auto"/>
          <w:sz w:val="24"/>
          <w:szCs w:val="28"/>
          <w:highlight w:val="none"/>
        </w:rPr>
      </w:pPr>
      <w:r>
        <w:rPr>
          <w:rFonts w:ascii="仿宋" w:hAnsi="仿宋" w:eastAsia="仿宋"/>
          <w:color w:val="auto"/>
          <w:sz w:val="24"/>
          <w:szCs w:val="28"/>
          <w:highlight w:val="none"/>
        </w:rPr>
        <w:t>（</w:t>
      </w:r>
      <w:r>
        <w:rPr>
          <w:rFonts w:hint="eastAsia" w:ascii="仿宋" w:hAnsi="仿宋" w:eastAsia="仿宋"/>
          <w:color w:val="auto"/>
          <w:sz w:val="24"/>
          <w:szCs w:val="28"/>
          <w:highlight w:val="none"/>
        </w:rPr>
        <w:t>2</w:t>
      </w:r>
      <w:r>
        <w:rPr>
          <w:rFonts w:ascii="仿宋" w:hAnsi="仿宋" w:eastAsia="仿宋"/>
          <w:color w:val="auto"/>
          <w:sz w:val="24"/>
          <w:szCs w:val="28"/>
          <w:highlight w:val="none"/>
        </w:rPr>
        <w:t>）质疑项目的名称、编号；</w:t>
      </w:r>
    </w:p>
    <w:p w14:paraId="6ECF89AB">
      <w:pPr>
        <w:spacing w:line="360" w:lineRule="auto"/>
        <w:ind w:firstLine="460" w:firstLineChars="192"/>
        <w:rPr>
          <w:rFonts w:ascii="仿宋" w:hAnsi="仿宋" w:eastAsia="仿宋"/>
          <w:color w:val="auto"/>
          <w:sz w:val="24"/>
          <w:szCs w:val="28"/>
          <w:highlight w:val="none"/>
        </w:rPr>
      </w:pPr>
      <w:r>
        <w:rPr>
          <w:rFonts w:ascii="仿宋" w:hAnsi="仿宋" w:eastAsia="仿宋"/>
          <w:color w:val="auto"/>
          <w:sz w:val="24"/>
          <w:szCs w:val="28"/>
          <w:highlight w:val="none"/>
        </w:rPr>
        <w:t>（</w:t>
      </w:r>
      <w:r>
        <w:rPr>
          <w:rFonts w:hint="eastAsia" w:ascii="仿宋" w:hAnsi="仿宋" w:eastAsia="仿宋"/>
          <w:color w:val="auto"/>
          <w:sz w:val="24"/>
          <w:szCs w:val="28"/>
          <w:highlight w:val="none"/>
        </w:rPr>
        <w:t>3</w:t>
      </w:r>
      <w:r>
        <w:rPr>
          <w:rFonts w:ascii="仿宋" w:hAnsi="仿宋" w:eastAsia="仿宋"/>
          <w:color w:val="auto"/>
          <w:sz w:val="24"/>
          <w:szCs w:val="28"/>
          <w:highlight w:val="none"/>
        </w:rPr>
        <w:t>）具体、明确的质疑事项和与质疑事项相关的请求；</w:t>
      </w:r>
    </w:p>
    <w:p w14:paraId="1F1ED1AA">
      <w:pPr>
        <w:spacing w:line="360" w:lineRule="auto"/>
        <w:ind w:firstLine="460" w:firstLineChars="192"/>
        <w:rPr>
          <w:rFonts w:ascii="仿宋" w:hAnsi="仿宋" w:eastAsia="仿宋"/>
          <w:color w:val="auto"/>
          <w:sz w:val="24"/>
          <w:szCs w:val="28"/>
          <w:highlight w:val="none"/>
        </w:rPr>
      </w:pPr>
      <w:r>
        <w:rPr>
          <w:rFonts w:ascii="仿宋" w:hAnsi="仿宋" w:eastAsia="仿宋"/>
          <w:color w:val="auto"/>
          <w:sz w:val="24"/>
          <w:szCs w:val="28"/>
          <w:highlight w:val="none"/>
        </w:rPr>
        <w:t>（</w:t>
      </w:r>
      <w:r>
        <w:rPr>
          <w:rFonts w:hint="eastAsia" w:ascii="仿宋" w:hAnsi="仿宋" w:eastAsia="仿宋"/>
          <w:color w:val="auto"/>
          <w:sz w:val="24"/>
          <w:szCs w:val="28"/>
          <w:highlight w:val="none"/>
        </w:rPr>
        <w:t>4</w:t>
      </w:r>
      <w:r>
        <w:rPr>
          <w:rFonts w:ascii="仿宋" w:hAnsi="仿宋" w:eastAsia="仿宋"/>
          <w:color w:val="auto"/>
          <w:sz w:val="24"/>
          <w:szCs w:val="28"/>
          <w:highlight w:val="none"/>
        </w:rPr>
        <w:t>）事实依据；</w:t>
      </w:r>
    </w:p>
    <w:p w14:paraId="0051982E">
      <w:pPr>
        <w:spacing w:line="360" w:lineRule="auto"/>
        <w:ind w:firstLine="460" w:firstLineChars="192"/>
        <w:rPr>
          <w:rFonts w:ascii="仿宋" w:hAnsi="仿宋" w:eastAsia="仿宋"/>
          <w:color w:val="auto"/>
          <w:sz w:val="24"/>
          <w:szCs w:val="28"/>
          <w:highlight w:val="none"/>
        </w:rPr>
      </w:pPr>
      <w:r>
        <w:rPr>
          <w:rFonts w:ascii="仿宋" w:hAnsi="仿宋" w:eastAsia="仿宋"/>
          <w:color w:val="auto"/>
          <w:sz w:val="24"/>
          <w:szCs w:val="28"/>
          <w:highlight w:val="none"/>
        </w:rPr>
        <w:t>（</w:t>
      </w:r>
      <w:r>
        <w:rPr>
          <w:rFonts w:hint="eastAsia" w:ascii="仿宋" w:hAnsi="仿宋" w:eastAsia="仿宋"/>
          <w:color w:val="auto"/>
          <w:sz w:val="24"/>
          <w:szCs w:val="28"/>
          <w:highlight w:val="none"/>
        </w:rPr>
        <w:t>5</w:t>
      </w:r>
      <w:r>
        <w:rPr>
          <w:rFonts w:ascii="仿宋" w:hAnsi="仿宋" w:eastAsia="仿宋"/>
          <w:color w:val="auto"/>
          <w:sz w:val="24"/>
          <w:szCs w:val="28"/>
          <w:highlight w:val="none"/>
        </w:rPr>
        <w:t>）必要的法律依据；</w:t>
      </w:r>
    </w:p>
    <w:p w14:paraId="17CBD532">
      <w:pPr>
        <w:spacing w:line="360" w:lineRule="auto"/>
        <w:ind w:firstLine="460" w:firstLineChars="192"/>
        <w:rPr>
          <w:rFonts w:ascii="仿宋" w:hAnsi="仿宋" w:eastAsia="仿宋"/>
          <w:color w:val="auto"/>
          <w:sz w:val="24"/>
          <w:szCs w:val="28"/>
          <w:highlight w:val="none"/>
        </w:rPr>
      </w:pPr>
      <w:r>
        <w:rPr>
          <w:rFonts w:ascii="仿宋" w:hAnsi="仿宋" w:eastAsia="仿宋"/>
          <w:color w:val="auto"/>
          <w:sz w:val="24"/>
          <w:szCs w:val="28"/>
          <w:highlight w:val="none"/>
        </w:rPr>
        <w:t>（</w:t>
      </w:r>
      <w:r>
        <w:rPr>
          <w:rFonts w:hint="eastAsia" w:ascii="仿宋" w:hAnsi="仿宋" w:eastAsia="仿宋"/>
          <w:color w:val="auto"/>
          <w:sz w:val="24"/>
          <w:szCs w:val="28"/>
          <w:highlight w:val="none"/>
        </w:rPr>
        <w:t>6</w:t>
      </w:r>
      <w:r>
        <w:rPr>
          <w:rFonts w:ascii="仿宋" w:hAnsi="仿宋" w:eastAsia="仿宋"/>
          <w:color w:val="auto"/>
          <w:sz w:val="24"/>
          <w:szCs w:val="28"/>
          <w:highlight w:val="none"/>
        </w:rPr>
        <w:t>）提出质疑的日期。</w:t>
      </w:r>
    </w:p>
    <w:p w14:paraId="29B2A5A4">
      <w:pPr>
        <w:spacing w:line="360" w:lineRule="auto"/>
        <w:ind w:firstLine="463" w:firstLineChars="192"/>
        <w:rPr>
          <w:rFonts w:ascii="仿宋" w:hAnsi="仿宋" w:eastAsia="仿宋" w:cs="Arial"/>
          <w:b/>
          <w:color w:val="auto"/>
          <w:kern w:val="0"/>
          <w:sz w:val="24"/>
          <w:highlight w:val="none"/>
        </w:rPr>
      </w:pPr>
      <w:r>
        <w:rPr>
          <w:rFonts w:ascii="仿宋" w:hAnsi="仿宋" w:eastAsia="仿宋"/>
          <w:b/>
          <w:color w:val="auto"/>
          <w:sz w:val="24"/>
          <w:szCs w:val="28"/>
          <w:highlight w:val="none"/>
          <w:u w:val="single"/>
        </w:rPr>
        <w:t>供应商为自然人的，应当由本人签字</w:t>
      </w:r>
      <w:r>
        <w:rPr>
          <w:rFonts w:hint="eastAsia" w:ascii="仿宋" w:hAnsi="仿宋" w:eastAsia="仿宋"/>
          <w:b/>
          <w:color w:val="auto"/>
          <w:sz w:val="24"/>
          <w:szCs w:val="28"/>
          <w:highlight w:val="none"/>
          <w:u w:val="single"/>
        </w:rPr>
        <w:t>并附上身份证明</w:t>
      </w:r>
      <w:r>
        <w:rPr>
          <w:rFonts w:ascii="仿宋" w:hAnsi="仿宋" w:eastAsia="仿宋"/>
          <w:b/>
          <w:color w:val="auto"/>
          <w:sz w:val="24"/>
          <w:szCs w:val="28"/>
          <w:highlight w:val="none"/>
          <w:u w:val="single"/>
        </w:rPr>
        <w:t>；供应商为法人或者其他组织的，应当由法定代表人</w:t>
      </w:r>
      <w:r>
        <w:rPr>
          <w:rFonts w:hint="eastAsia" w:ascii="仿宋" w:hAnsi="仿宋" w:eastAsia="仿宋"/>
          <w:b/>
          <w:color w:val="auto"/>
          <w:sz w:val="24"/>
          <w:szCs w:val="28"/>
          <w:highlight w:val="none"/>
          <w:u w:val="single"/>
        </w:rPr>
        <w:t>（或主要负责人）</w:t>
      </w:r>
      <w:r>
        <w:rPr>
          <w:rFonts w:ascii="仿宋" w:hAnsi="仿宋" w:eastAsia="仿宋"/>
          <w:b/>
          <w:color w:val="auto"/>
          <w:sz w:val="24"/>
          <w:szCs w:val="28"/>
          <w:highlight w:val="none"/>
          <w:u w:val="single"/>
        </w:rPr>
        <w:t>或者其授权代表签字或者盖章，并加盖公章</w:t>
      </w:r>
      <w:r>
        <w:rPr>
          <w:rFonts w:ascii="仿宋" w:hAnsi="仿宋" w:eastAsia="仿宋"/>
          <w:b/>
          <w:color w:val="auto"/>
          <w:sz w:val="24"/>
          <w:szCs w:val="28"/>
          <w:highlight w:val="none"/>
        </w:rPr>
        <w:t>。</w:t>
      </w:r>
    </w:p>
    <w:p w14:paraId="4261EF60">
      <w:pPr>
        <w:spacing w:line="360" w:lineRule="auto"/>
        <w:ind w:firstLine="424" w:firstLineChars="177"/>
        <w:rPr>
          <w:rFonts w:ascii="仿宋" w:hAnsi="仿宋" w:eastAsia="仿宋"/>
          <w:color w:val="auto"/>
          <w:kern w:val="0"/>
          <w:sz w:val="24"/>
          <w:szCs w:val="20"/>
          <w:highlight w:val="none"/>
        </w:rPr>
      </w:pPr>
      <w:r>
        <w:rPr>
          <w:rFonts w:hint="eastAsia" w:ascii="仿宋" w:hAnsi="仿宋" w:eastAsia="仿宋"/>
          <w:color w:val="auto"/>
          <w:kern w:val="0"/>
          <w:sz w:val="24"/>
          <w:szCs w:val="20"/>
          <w:highlight w:val="none"/>
        </w:rPr>
        <w:t>1.</w:t>
      </w:r>
      <w:r>
        <w:rPr>
          <w:rFonts w:ascii="仿宋" w:hAnsi="仿宋" w:eastAsia="仿宋"/>
          <w:color w:val="auto"/>
          <w:kern w:val="0"/>
          <w:sz w:val="24"/>
          <w:szCs w:val="20"/>
          <w:highlight w:val="none"/>
        </w:rPr>
        <w:t>1</w:t>
      </w:r>
      <w:r>
        <w:rPr>
          <w:rFonts w:hint="eastAsia" w:ascii="仿宋" w:hAnsi="仿宋" w:eastAsia="仿宋"/>
          <w:color w:val="auto"/>
          <w:kern w:val="0"/>
          <w:sz w:val="24"/>
          <w:szCs w:val="20"/>
          <w:highlight w:val="none"/>
        </w:rPr>
        <w:t>6</w:t>
      </w:r>
      <w:r>
        <w:rPr>
          <w:rFonts w:ascii="仿宋" w:hAnsi="仿宋" w:eastAsia="仿宋"/>
          <w:color w:val="auto"/>
          <w:kern w:val="0"/>
          <w:sz w:val="24"/>
          <w:szCs w:val="20"/>
          <w:highlight w:val="none"/>
        </w:rPr>
        <w:t>.2</w:t>
      </w:r>
      <w:r>
        <w:rPr>
          <w:rFonts w:hint="eastAsia" w:ascii="仿宋" w:hAnsi="仿宋" w:eastAsia="仿宋"/>
          <w:color w:val="auto"/>
          <w:kern w:val="0"/>
          <w:sz w:val="24"/>
          <w:szCs w:val="20"/>
          <w:highlight w:val="none"/>
        </w:rPr>
        <w:t>.3</w:t>
      </w:r>
      <w:r>
        <w:rPr>
          <w:rFonts w:ascii="仿宋" w:hAnsi="仿宋" w:eastAsia="仿宋"/>
          <w:color w:val="auto"/>
          <w:kern w:val="0"/>
          <w:sz w:val="24"/>
          <w:szCs w:val="20"/>
          <w:highlight w:val="none"/>
        </w:rPr>
        <w:t>供应商认可采购</w:t>
      </w:r>
      <w:r>
        <w:rPr>
          <w:rFonts w:hint="eastAsia" w:ascii="仿宋" w:hAnsi="仿宋" w:eastAsia="仿宋"/>
          <w:color w:val="auto"/>
          <w:kern w:val="0"/>
          <w:sz w:val="24"/>
          <w:szCs w:val="20"/>
          <w:highlight w:val="none"/>
        </w:rPr>
        <w:t>组织机构</w:t>
      </w:r>
      <w:r>
        <w:rPr>
          <w:rFonts w:ascii="仿宋" w:hAnsi="仿宋" w:eastAsia="仿宋"/>
          <w:color w:val="auto"/>
          <w:kern w:val="0"/>
          <w:sz w:val="24"/>
          <w:szCs w:val="20"/>
          <w:highlight w:val="none"/>
        </w:rPr>
        <w:t>在质疑答复程序中启用的调查和</w:t>
      </w:r>
      <w:r>
        <w:rPr>
          <w:rFonts w:hint="eastAsia" w:ascii="仿宋" w:hAnsi="仿宋" w:eastAsia="仿宋"/>
          <w:color w:val="auto"/>
          <w:kern w:val="0"/>
          <w:sz w:val="24"/>
          <w:szCs w:val="20"/>
          <w:highlight w:val="none"/>
        </w:rPr>
        <w:t>重新评审</w:t>
      </w:r>
      <w:r>
        <w:rPr>
          <w:rFonts w:ascii="仿宋" w:hAnsi="仿宋" w:eastAsia="仿宋"/>
          <w:color w:val="auto"/>
          <w:kern w:val="0"/>
          <w:sz w:val="24"/>
          <w:szCs w:val="20"/>
          <w:highlight w:val="none"/>
        </w:rPr>
        <w:t>等程序，在该程序操作过程未明显违反法律禁止性规定时，不得再提出异议</w:t>
      </w:r>
      <w:r>
        <w:rPr>
          <w:rFonts w:hint="eastAsia" w:ascii="仿宋" w:hAnsi="仿宋" w:eastAsia="仿宋"/>
          <w:color w:val="auto"/>
          <w:kern w:val="0"/>
          <w:sz w:val="24"/>
          <w:szCs w:val="20"/>
          <w:highlight w:val="none"/>
        </w:rPr>
        <w:t>。</w:t>
      </w:r>
    </w:p>
    <w:p w14:paraId="2A68B12F">
      <w:pPr>
        <w:spacing w:line="360" w:lineRule="auto"/>
        <w:ind w:firstLine="424" w:firstLineChars="177"/>
        <w:rPr>
          <w:rFonts w:ascii="仿宋" w:hAnsi="仿宋" w:eastAsia="仿宋"/>
          <w:b/>
          <w:color w:val="auto"/>
          <w:kern w:val="0"/>
          <w:sz w:val="24"/>
          <w:szCs w:val="20"/>
          <w:highlight w:val="none"/>
        </w:rPr>
      </w:pPr>
      <w:r>
        <w:rPr>
          <w:rFonts w:hint="eastAsia" w:ascii="仿宋" w:hAnsi="仿宋" w:eastAsia="仿宋"/>
          <w:color w:val="auto"/>
          <w:kern w:val="0"/>
          <w:sz w:val="24"/>
          <w:szCs w:val="20"/>
          <w:highlight w:val="none"/>
        </w:rPr>
        <w:t>1.</w:t>
      </w:r>
      <w:r>
        <w:rPr>
          <w:rFonts w:ascii="仿宋" w:hAnsi="仿宋" w:eastAsia="仿宋"/>
          <w:color w:val="auto"/>
          <w:kern w:val="0"/>
          <w:sz w:val="24"/>
          <w:szCs w:val="20"/>
          <w:highlight w:val="none"/>
        </w:rPr>
        <w:t>1</w:t>
      </w:r>
      <w:r>
        <w:rPr>
          <w:rFonts w:hint="eastAsia" w:ascii="仿宋" w:hAnsi="仿宋" w:eastAsia="仿宋"/>
          <w:color w:val="auto"/>
          <w:kern w:val="0"/>
          <w:sz w:val="24"/>
          <w:szCs w:val="20"/>
          <w:highlight w:val="none"/>
        </w:rPr>
        <w:t>6</w:t>
      </w:r>
      <w:r>
        <w:rPr>
          <w:rFonts w:ascii="仿宋" w:hAnsi="仿宋" w:eastAsia="仿宋"/>
          <w:color w:val="auto"/>
          <w:kern w:val="0"/>
          <w:sz w:val="24"/>
          <w:szCs w:val="20"/>
          <w:highlight w:val="none"/>
        </w:rPr>
        <w:t>.</w:t>
      </w:r>
      <w:r>
        <w:rPr>
          <w:rFonts w:hint="eastAsia" w:ascii="仿宋" w:hAnsi="仿宋" w:eastAsia="仿宋"/>
          <w:color w:val="auto"/>
          <w:kern w:val="0"/>
          <w:sz w:val="24"/>
          <w:szCs w:val="20"/>
          <w:highlight w:val="none"/>
        </w:rPr>
        <w:t>2.4</w:t>
      </w:r>
      <w:r>
        <w:rPr>
          <w:rFonts w:ascii="仿宋" w:hAnsi="仿宋" w:eastAsia="仿宋"/>
          <w:color w:val="auto"/>
          <w:kern w:val="0"/>
          <w:sz w:val="24"/>
          <w:szCs w:val="20"/>
          <w:highlight w:val="none"/>
        </w:rPr>
        <w:t>质疑、投诉应当采用书面形式</w:t>
      </w:r>
      <w:r>
        <w:rPr>
          <w:rFonts w:hint="eastAsia" w:ascii="仿宋" w:hAnsi="仿宋" w:eastAsia="仿宋"/>
          <w:color w:val="auto"/>
          <w:kern w:val="0"/>
          <w:sz w:val="24"/>
          <w:szCs w:val="20"/>
          <w:highlight w:val="none"/>
        </w:rPr>
        <w:t>（原件一式三份），经法定代表人或其授权代表签署后</w:t>
      </w:r>
      <w:r>
        <w:rPr>
          <w:rFonts w:ascii="仿宋" w:hAnsi="仿宋" w:eastAsia="仿宋"/>
          <w:color w:val="auto"/>
          <w:kern w:val="0"/>
          <w:sz w:val="24"/>
          <w:szCs w:val="20"/>
          <w:highlight w:val="none"/>
        </w:rPr>
        <w:t>加盖单位公章，质疑书、投诉书均应明确阐述采购文件、</w:t>
      </w:r>
      <w:r>
        <w:rPr>
          <w:rFonts w:hint="eastAsia" w:ascii="仿宋" w:hAnsi="仿宋" w:eastAsia="仿宋"/>
          <w:color w:val="auto"/>
          <w:kern w:val="0"/>
          <w:sz w:val="24"/>
          <w:szCs w:val="20"/>
          <w:highlight w:val="none"/>
        </w:rPr>
        <w:t>采购</w:t>
      </w:r>
      <w:r>
        <w:rPr>
          <w:rFonts w:ascii="仿宋" w:hAnsi="仿宋" w:eastAsia="仿宋"/>
          <w:color w:val="auto"/>
          <w:kern w:val="0"/>
          <w:sz w:val="24"/>
          <w:szCs w:val="20"/>
          <w:highlight w:val="none"/>
        </w:rPr>
        <w:t>过程和中标</w:t>
      </w:r>
      <w:r>
        <w:rPr>
          <w:rFonts w:hint="eastAsia" w:ascii="仿宋" w:hAnsi="仿宋" w:eastAsia="仿宋"/>
          <w:color w:val="auto"/>
          <w:kern w:val="0"/>
          <w:sz w:val="24"/>
          <w:szCs w:val="20"/>
          <w:highlight w:val="none"/>
        </w:rPr>
        <w:t>或成交</w:t>
      </w:r>
      <w:r>
        <w:rPr>
          <w:rFonts w:ascii="仿宋" w:hAnsi="仿宋" w:eastAsia="仿宋"/>
          <w:color w:val="auto"/>
          <w:kern w:val="0"/>
          <w:sz w:val="24"/>
          <w:szCs w:val="20"/>
          <w:highlight w:val="none"/>
        </w:rPr>
        <w:t>结果中使自己合法权益受到损害的实质性内容，</w:t>
      </w:r>
      <w:r>
        <w:rPr>
          <w:rFonts w:hint="eastAsia" w:ascii="仿宋" w:hAnsi="仿宋" w:eastAsia="仿宋"/>
          <w:color w:val="auto"/>
          <w:kern w:val="0"/>
          <w:sz w:val="24"/>
          <w:szCs w:val="20"/>
          <w:highlight w:val="none"/>
        </w:rPr>
        <w:t>供应商提出的质疑、投诉应当有明确的诉求（即通过质疑所要达到的具体目标）和必要的证明材料（</w:t>
      </w:r>
      <w:r>
        <w:rPr>
          <w:rFonts w:hint="eastAsia" w:ascii="仿宋" w:hAnsi="仿宋" w:eastAsia="仿宋"/>
          <w:color w:val="auto"/>
          <w:kern w:val="0"/>
          <w:sz w:val="24"/>
          <w:szCs w:val="20"/>
          <w:highlight w:val="none"/>
          <w:u w:val="single"/>
        </w:rPr>
        <w:t>即通过合法手段获得的能够证明供应商的诉求成立的必要材料</w:t>
      </w:r>
      <w:r>
        <w:rPr>
          <w:rFonts w:hint="eastAsia" w:ascii="仿宋" w:hAnsi="仿宋" w:eastAsia="仿宋"/>
          <w:color w:val="auto"/>
          <w:kern w:val="0"/>
          <w:sz w:val="24"/>
          <w:szCs w:val="20"/>
          <w:highlight w:val="none"/>
        </w:rPr>
        <w:t>）。</w:t>
      </w:r>
    </w:p>
    <w:p w14:paraId="19662859">
      <w:pPr>
        <w:spacing w:line="360" w:lineRule="auto"/>
        <w:ind w:firstLine="463" w:firstLineChars="192"/>
        <w:rPr>
          <w:rFonts w:ascii="仿宋" w:hAnsi="仿宋" w:eastAsia="仿宋" w:cs="Arial"/>
          <w:color w:val="auto"/>
          <w:kern w:val="0"/>
          <w:sz w:val="24"/>
          <w:highlight w:val="none"/>
        </w:rPr>
      </w:pPr>
      <w:r>
        <w:rPr>
          <w:rFonts w:hint="eastAsia" w:ascii="仿宋" w:hAnsi="仿宋" w:eastAsia="仿宋"/>
          <w:b/>
          <w:color w:val="auto"/>
          <w:kern w:val="0"/>
          <w:sz w:val="24"/>
          <w:highlight w:val="none"/>
        </w:rPr>
        <w:t>1.16.3投诉：</w:t>
      </w:r>
      <w:r>
        <w:rPr>
          <w:rFonts w:ascii="仿宋" w:hAnsi="仿宋" w:eastAsia="仿宋"/>
          <w:color w:val="auto"/>
          <w:kern w:val="0"/>
          <w:sz w:val="24"/>
          <w:highlight w:val="none"/>
        </w:rPr>
        <w:t>供应商对</w:t>
      </w:r>
      <w:r>
        <w:rPr>
          <w:rFonts w:hint="eastAsia" w:ascii="仿宋" w:hAnsi="仿宋" w:eastAsia="仿宋"/>
          <w:color w:val="auto"/>
          <w:kern w:val="0"/>
          <w:sz w:val="24"/>
          <w:highlight w:val="none"/>
        </w:rPr>
        <w:t>采购人、采购代理机构</w:t>
      </w:r>
      <w:r>
        <w:rPr>
          <w:rFonts w:ascii="仿宋" w:hAnsi="仿宋" w:eastAsia="仿宋"/>
          <w:color w:val="auto"/>
          <w:kern w:val="0"/>
          <w:sz w:val="24"/>
          <w:highlight w:val="none"/>
        </w:rPr>
        <w:t>的质疑答复不满意或者</w:t>
      </w:r>
      <w:r>
        <w:rPr>
          <w:rFonts w:hint="eastAsia" w:ascii="仿宋" w:hAnsi="仿宋" w:eastAsia="仿宋"/>
          <w:color w:val="auto"/>
          <w:kern w:val="0"/>
          <w:sz w:val="24"/>
          <w:highlight w:val="none"/>
        </w:rPr>
        <w:t>采购人、采购代理机构</w:t>
      </w:r>
      <w:r>
        <w:rPr>
          <w:rFonts w:ascii="仿宋" w:hAnsi="仿宋" w:eastAsia="仿宋"/>
          <w:color w:val="auto"/>
          <w:kern w:val="0"/>
          <w:sz w:val="24"/>
          <w:highlight w:val="none"/>
        </w:rPr>
        <w:t>未在规定时间内作出答复的，可以在答复期满后十五个工作日内向监管部门投诉。</w:t>
      </w:r>
    </w:p>
    <w:p w14:paraId="0B4AF09D">
      <w:pPr>
        <w:pStyle w:val="4"/>
        <w:rPr>
          <w:color w:val="auto"/>
          <w:highlight w:val="none"/>
        </w:rPr>
      </w:pPr>
      <w:r>
        <w:rPr>
          <w:rFonts w:hint="eastAsia"/>
          <w:color w:val="auto"/>
          <w:highlight w:val="none"/>
        </w:rPr>
        <w:t>1.17 其他</w:t>
      </w:r>
      <w:r>
        <w:rPr>
          <w:color w:val="auto"/>
          <w:highlight w:val="none"/>
        </w:rPr>
        <w:t>说明</w:t>
      </w:r>
    </w:p>
    <w:p w14:paraId="6842B295">
      <w:pPr>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1.17</w:t>
      </w:r>
      <w:r>
        <w:rPr>
          <w:rFonts w:ascii="仿宋" w:hAnsi="仿宋" w:eastAsia="仿宋" w:cs="Arial"/>
          <w:b/>
          <w:color w:val="auto"/>
          <w:kern w:val="0"/>
          <w:sz w:val="24"/>
          <w:highlight w:val="none"/>
        </w:rPr>
        <w:t>.1</w:t>
      </w:r>
      <w:r>
        <w:rPr>
          <w:rFonts w:ascii="仿宋" w:hAnsi="仿宋" w:eastAsia="仿宋" w:cs="Arial"/>
          <w:b/>
          <w:color w:val="auto"/>
          <w:kern w:val="0"/>
          <w:sz w:val="24"/>
          <w:highlight w:val="none"/>
          <w:u w:val="single"/>
        </w:rPr>
        <w:t>除采用最低评审价法的项目外，直接或者间接受采购人控制的当事人，或者与采购人受共同上级控制的当事人，为本次</w:t>
      </w:r>
      <w:r>
        <w:rPr>
          <w:rFonts w:hint="eastAsia" w:ascii="仿宋" w:hAnsi="仿宋" w:eastAsia="仿宋" w:cs="Arial"/>
          <w:b/>
          <w:color w:val="auto"/>
          <w:kern w:val="0"/>
          <w:sz w:val="24"/>
          <w:highlight w:val="none"/>
          <w:u w:val="single"/>
        </w:rPr>
        <w:t>项目</w:t>
      </w:r>
      <w:r>
        <w:rPr>
          <w:rFonts w:ascii="仿宋" w:hAnsi="仿宋" w:eastAsia="仿宋" w:cs="Arial"/>
          <w:b/>
          <w:color w:val="auto"/>
          <w:kern w:val="0"/>
          <w:sz w:val="24"/>
          <w:highlight w:val="none"/>
          <w:u w:val="single"/>
        </w:rPr>
        <w:t>进行设计或编制规范和其他文件的当事人，或者直接或间接地与为本次采购进行设计或编制规范、其他文件的个人、企业、采购代理机构或其附属机构有关联关系的当事人，不得参加本项目</w:t>
      </w:r>
      <w:r>
        <w:rPr>
          <w:rFonts w:hint="eastAsia" w:ascii="仿宋" w:hAnsi="仿宋" w:eastAsia="仿宋" w:cs="Arial"/>
          <w:b/>
          <w:color w:val="auto"/>
          <w:kern w:val="0"/>
          <w:sz w:val="24"/>
          <w:highlight w:val="none"/>
          <w:u w:val="single"/>
        </w:rPr>
        <w:t>磋商</w:t>
      </w:r>
      <w:r>
        <w:rPr>
          <w:rFonts w:hint="eastAsia" w:ascii="仿宋" w:hAnsi="仿宋" w:eastAsia="仿宋" w:cs="Arial"/>
          <w:b/>
          <w:color w:val="auto"/>
          <w:kern w:val="0"/>
          <w:sz w:val="24"/>
          <w:highlight w:val="none"/>
        </w:rPr>
        <w:t>。</w:t>
      </w:r>
    </w:p>
    <w:p w14:paraId="410BE382">
      <w:pPr>
        <w:spacing w:line="360" w:lineRule="auto"/>
        <w:ind w:firstLine="420" w:firstLineChars="175"/>
        <w:rPr>
          <w:rFonts w:ascii="仿宋" w:hAnsi="仿宋" w:eastAsia="仿宋" w:cs="Arial"/>
          <w:b/>
          <w:color w:val="auto"/>
          <w:kern w:val="0"/>
          <w:sz w:val="24"/>
          <w:highlight w:val="none"/>
        </w:rPr>
      </w:pPr>
      <w:r>
        <w:rPr>
          <w:rFonts w:hint="eastAsia" w:ascii="仿宋" w:hAnsi="仿宋" w:eastAsia="仿宋" w:cs="Arial"/>
          <w:color w:val="auto"/>
          <w:kern w:val="0"/>
          <w:sz w:val="24"/>
          <w:highlight w:val="none"/>
        </w:rPr>
        <w:t>1.17</w:t>
      </w:r>
      <w:r>
        <w:rPr>
          <w:rFonts w:ascii="仿宋" w:hAnsi="仿宋" w:eastAsia="仿宋" w:cs="Arial"/>
          <w:color w:val="auto"/>
          <w:kern w:val="0"/>
          <w:sz w:val="24"/>
          <w:highlight w:val="none"/>
        </w:rPr>
        <w:t>.2供应商</w:t>
      </w:r>
      <w:r>
        <w:rPr>
          <w:rFonts w:hint="eastAsia" w:ascii="仿宋" w:hAnsi="仿宋" w:eastAsia="仿宋" w:cs="Arial"/>
          <w:color w:val="auto"/>
          <w:kern w:val="0"/>
          <w:sz w:val="24"/>
          <w:highlight w:val="none"/>
        </w:rPr>
        <w:t>参加磋商时</w:t>
      </w:r>
      <w:r>
        <w:rPr>
          <w:rFonts w:ascii="仿宋" w:hAnsi="仿宋" w:eastAsia="仿宋" w:cs="Arial"/>
          <w:color w:val="auto"/>
          <w:kern w:val="0"/>
          <w:sz w:val="24"/>
          <w:highlight w:val="none"/>
        </w:rPr>
        <w:t>所使用的资格、信誉、荣誉、磋商供应商业绩与企业认证必须为本法人所拥有。供应商</w:t>
      </w:r>
      <w:r>
        <w:rPr>
          <w:rFonts w:hint="eastAsia" w:ascii="仿宋" w:hAnsi="仿宋" w:eastAsia="仿宋" w:cs="Arial"/>
          <w:color w:val="auto"/>
          <w:kern w:val="0"/>
          <w:sz w:val="24"/>
          <w:highlight w:val="none"/>
        </w:rPr>
        <w:t>参加磋商时</w:t>
      </w:r>
      <w:r>
        <w:rPr>
          <w:rFonts w:ascii="仿宋" w:hAnsi="仿宋" w:eastAsia="仿宋" w:cs="Arial"/>
          <w:color w:val="auto"/>
          <w:kern w:val="0"/>
          <w:sz w:val="24"/>
          <w:highlight w:val="none"/>
        </w:rPr>
        <w:t>所使用的项目实施人员可以为其控股公司的工作人员。在组织资格性审查</w:t>
      </w:r>
      <w:r>
        <w:rPr>
          <w:rFonts w:hint="eastAsia" w:ascii="仿宋" w:hAnsi="仿宋" w:eastAsia="仿宋" w:cs="Arial"/>
          <w:color w:val="auto"/>
          <w:kern w:val="0"/>
          <w:sz w:val="24"/>
          <w:highlight w:val="none"/>
        </w:rPr>
        <w:t>、</w:t>
      </w:r>
      <w:r>
        <w:rPr>
          <w:rFonts w:ascii="仿宋" w:hAnsi="仿宋" w:eastAsia="仿宋" w:cs="Arial"/>
          <w:color w:val="auto"/>
          <w:kern w:val="0"/>
          <w:sz w:val="24"/>
          <w:highlight w:val="none"/>
        </w:rPr>
        <w:t>商务或技术评审时，属于供应商母公司（总机构）或者同一</w:t>
      </w:r>
      <w:r>
        <w:rPr>
          <w:rFonts w:hint="eastAsia" w:ascii="仿宋" w:hAnsi="仿宋" w:eastAsia="仿宋" w:cs="Arial"/>
          <w:color w:val="auto"/>
          <w:kern w:val="0"/>
          <w:sz w:val="24"/>
          <w:highlight w:val="none"/>
        </w:rPr>
        <w:t>母公司</w:t>
      </w:r>
      <w:r>
        <w:rPr>
          <w:rFonts w:ascii="仿宋" w:hAnsi="仿宋" w:eastAsia="仿宋" w:cs="Arial"/>
          <w:color w:val="auto"/>
          <w:kern w:val="0"/>
          <w:sz w:val="24"/>
          <w:highlight w:val="none"/>
        </w:rPr>
        <w:t>下属的其他子公司（同一总机构下属的其他分支机构）的人员、业绩、荣誉、知识产权、项目案例等，</w:t>
      </w:r>
      <w:r>
        <w:rPr>
          <w:rFonts w:hint="eastAsia" w:ascii="仿宋" w:hAnsi="仿宋" w:eastAsia="仿宋" w:cs="Arial"/>
          <w:color w:val="auto"/>
          <w:kern w:val="0"/>
          <w:sz w:val="24"/>
          <w:highlight w:val="none"/>
        </w:rPr>
        <w:t>不得</w:t>
      </w:r>
      <w:r>
        <w:rPr>
          <w:rFonts w:ascii="仿宋" w:hAnsi="仿宋" w:eastAsia="仿宋" w:cs="Arial"/>
          <w:color w:val="auto"/>
          <w:kern w:val="0"/>
          <w:sz w:val="24"/>
          <w:highlight w:val="none"/>
        </w:rPr>
        <w:t>作为该供应商的资信文件予以确认或审查通过</w:t>
      </w:r>
      <w:r>
        <w:rPr>
          <w:rFonts w:hint="eastAsia" w:ascii="仿宋" w:hAnsi="仿宋" w:eastAsia="仿宋" w:cs="Arial"/>
          <w:color w:val="auto"/>
          <w:kern w:val="0"/>
          <w:sz w:val="24"/>
          <w:highlight w:val="none"/>
        </w:rPr>
        <w:t>。</w:t>
      </w:r>
    </w:p>
    <w:p w14:paraId="478B74B7">
      <w:pPr>
        <w:spacing w:line="360" w:lineRule="auto"/>
        <w:ind w:firstLine="422" w:firstLineChars="175"/>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1.17</w:t>
      </w: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3</w:t>
      </w:r>
      <w:r>
        <w:rPr>
          <w:rFonts w:ascii="仿宋" w:hAnsi="仿宋" w:eastAsia="仿宋" w:cs="Arial"/>
          <w:b/>
          <w:color w:val="auto"/>
          <w:kern w:val="0"/>
          <w:sz w:val="24"/>
          <w:highlight w:val="none"/>
          <w:u w:val="single"/>
        </w:rPr>
        <w:t>供应商在</w:t>
      </w:r>
      <w:r>
        <w:rPr>
          <w:rFonts w:hint="eastAsia" w:ascii="仿宋" w:hAnsi="仿宋" w:eastAsia="仿宋" w:cs="Arial"/>
          <w:b/>
          <w:color w:val="auto"/>
          <w:kern w:val="0"/>
          <w:sz w:val="24"/>
          <w:highlight w:val="none"/>
          <w:u w:val="single"/>
        </w:rPr>
        <w:t>磋商过程</w:t>
      </w:r>
      <w:r>
        <w:rPr>
          <w:rFonts w:ascii="仿宋" w:hAnsi="仿宋" w:eastAsia="仿宋" w:cs="Arial"/>
          <w:b/>
          <w:color w:val="auto"/>
          <w:kern w:val="0"/>
          <w:sz w:val="24"/>
          <w:highlight w:val="none"/>
          <w:u w:val="single"/>
        </w:rPr>
        <w:t>中提供任何虚假材料或从事其他违法活动的，其磋商响应无效，并报监管部门查处；</w:t>
      </w:r>
      <w:r>
        <w:rPr>
          <w:rFonts w:hint="eastAsia" w:ascii="仿宋" w:hAnsi="仿宋" w:eastAsia="仿宋" w:cs="Arial"/>
          <w:b/>
          <w:color w:val="auto"/>
          <w:kern w:val="0"/>
          <w:sz w:val="24"/>
          <w:highlight w:val="none"/>
          <w:u w:val="single"/>
        </w:rPr>
        <w:t>成交</w:t>
      </w:r>
      <w:r>
        <w:rPr>
          <w:rFonts w:ascii="仿宋" w:hAnsi="仿宋" w:eastAsia="仿宋" w:cs="Arial"/>
          <w:b/>
          <w:color w:val="auto"/>
          <w:kern w:val="0"/>
          <w:sz w:val="24"/>
          <w:highlight w:val="none"/>
          <w:u w:val="single"/>
        </w:rPr>
        <w:t>后发现的，</w:t>
      </w:r>
      <w:r>
        <w:rPr>
          <w:rFonts w:hint="eastAsia" w:ascii="仿宋" w:hAnsi="仿宋" w:eastAsia="仿宋" w:cs="Arial"/>
          <w:b/>
          <w:color w:val="auto"/>
          <w:kern w:val="0"/>
          <w:sz w:val="24"/>
          <w:highlight w:val="none"/>
          <w:u w:val="single"/>
        </w:rPr>
        <w:t>成交无效，并</w:t>
      </w:r>
      <w:r>
        <w:rPr>
          <w:rFonts w:ascii="仿宋" w:hAnsi="仿宋" w:eastAsia="仿宋" w:cs="Arial"/>
          <w:b/>
          <w:color w:val="auto"/>
          <w:kern w:val="0"/>
          <w:sz w:val="24"/>
          <w:highlight w:val="none"/>
          <w:u w:val="single"/>
        </w:rPr>
        <w:t>须依照</w:t>
      </w:r>
      <w:r>
        <w:rPr>
          <w:rFonts w:hint="eastAsia" w:ascii="仿宋" w:hAnsi="仿宋" w:eastAsia="仿宋" w:cs="Arial"/>
          <w:b/>
          <w:color w:val="auto"/>
          <w:kern w:val="0"/>
          <w:sz w:val="24"/>
          <w:highlight w:val="none"/>
          <w:u w:val="single"/>
        </w:rPr>
        <w:t>相关</w:t>
      </w:r>
      <w:r>
        <w:rPr>
          <w:rFonts w:ascii="仿宋" w:hAnsi="仿宋" w:eastAsia="仿宋" w:cs="Arial"/>
          <w:b/>
          <w:color w:val="auto"/>
          <w:kern w:val="0"/>
          <w:sz w:val="24"/>
          <w:highlight w:val="none"/>
          <w:u w:val="single"/>
        </w:rPr>
        <w:t>规定双倍赔偿给采购人。且民事赔偿并不免除违法供应商的行政与刑事责任</w:t>
      </w:r>
      <w:r>
        <w:rPr>
          <w:rFonts w:hint="eastAsia" w:ascii="仿宋" w:hAnsi="仿宋" w:eastAsia="仿宋" w:cs="Arial"/>
          <w:color w:val="auto"/>
          <w:kern w:val="0"/>
          <w:sz w:val="24"/>
          <w:highlight w:val="none"/>
        </w:rPr>
        <w:t>。</w:t>
      </w:r>
    </w:p>
    <w:p w14:paraId="1374BFA8">
      <w:pPr>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1.17</w:t>
      </w:r>
      <w:r>
        <w:rPr>
          <w:rFonts w:ascii="仿宋" w:hAnsi="仿宋" w:eastAsia="仿宋" w:cs="Arial"/>
          <w:color w:val="auto"/>
          <w:kern w:val="0"/>
          <w:sz w:val="24"/>
          <w:highlight w:val="none"/>
        </w:rPr>
        <w:t>.</w:t>
      </w:r>
      <w:r>
        <w:rPr>
          <w:rFonts w:hint="eastAsia" w:ascii="仿宋" w:hAnsi="仿宋" w:eastAsia="仿宋" w:cs="Arial"/>
          <w:color w:val="auto"/>
          <w:kern w:val="0"/>
          <w:sz w:val="24"/>
          <w:highlight w:val="none"/>
        </w:rPr>
        <w:t>4</w:t>
      </w:r>
      <w:r>
        <w:rPr>
          <w:rFonts w:ascii="仿宋" w:hAnsi="仿宋" w:eastAsia="仿宋" w:cs="Arial"/>
          <w:color w:val="auto"/>
          <w:kern w:val="0"/>
          <w:sz w:val="24"/>
          <w:highlight w:val="none"/>
        </w:rPr>
        <w:t>供应商应仔细阅读磋商文件的所有内容，按照磋商文件的要求提交《磋商响应文件》。</w:t>
      </w:r>
      <w:r>
        <w:rPr>
          <w:rFonts w:ascii="仿宋" w:hAnsi="仿宋" w:eastAsia="仿宋" w:cs="Arial"/>
          <w:b/>
          <w:color w:val="auto"/>
          <w:kern w:val="0"/>
          <w:sz w:val="24"/>
          <w:highlight w:val="none"/>
          <w:u w:val="single"/>
        </w:rPr>
        <w:t>《磋商响应文件》应对磋商文件的要求作出实质性响应，并对所提供的全部资料的真实性承担法律责任</w:t>
      </w:r>
      <w:r>
        <w:rPr>
          <w:rFonts w:hint="eastAsia" w:ascii="仿宋" w:hAnsi="仿宋" w:eastAsia="仿宋" w:cs="Arial"/>
          <w:b/>
          <w:color w:val="auto"/>
          <w:kern w:val="0"/>
          <w:sz w:val="24"/>
          <w:highlight w:val="none"/>
        </w:rPr>
        <w:t>。</w:t>
      </w:r>
    </w:p>
    <w:p w14:paraId="18BCA805">
      <w:pPr>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1.17.5磋商文件中如有涉及产品品牌或型号为建议性要求或档次选择要求或为代替部分技术指标描述，供应商可以自行选择其他品牌型号的产品参加响应，但所投产品应当具有相等或更优于磋商文件要求的指标、性能、档次，否则，磋商小组将对其作出不利的评审。</w:t>
      </w:r>
    </w:p>
    <w:p w14:paraId="67A88D07">
      <w:pPr>
        <w:pStyle w:val="3"/>
        <w:rPr>
          <w:color w:val="auto"/>
          <w:highlight w:val="none"/>
        </w:rPr>
      </w:pPr>
      <w:bookmarkStart w:id="8" w:name="_Toc8032"/>
      <w:r>
        <w:rPr>
          <w:rFonts w:hint="eastAsia"/>
          <w:color w:val="auto"/>
          <w:highlight w:val="none"/>
        </w:rPr>
        <w:t>二、落实的采购政策</w:t>
      </w:r>
      <w:bookmarkEnd w:id="8"/>
    </w:p>
    <w:p w14:paraId="44B34C60">
      <w:pPr>
        <w:pStyle w:val="4"/>
        <w:rPr>
          <w:color w:val="auto"/>
          <w:highlight w:val="none"/>
        </w:rPr>
      </w:pPr>
      <w:r>
        <w:rPr>
          <w:rFonts w:hint="eastAsia"/>
          <w:color w:val="auto"/>
          <w:highlight w:val="none"/>
        </w:rPr>
        <w:t>2.1 是否专门面向中小企业采购</w:t>
      </w:r>
    </w:p>
    <w:p w14:paraId="6F3C8945">
      <w:pPr>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2.1.1是否专门面向中小企业采购：</w:t>
      </w:r>
      <w:r>
        <w:rPr>
          <w:rFonts w:hint="eastAsia" w:ascii="仿宋" w:hAnsi="仿宋" w:eastAsia="仿宋" w:cs="Arial"/>
          <w:b/>
          <w:color w:val="auto"/>
          <w:kern w:val="0"/>
          <w:sz w:val="24"/>
          <w:highlight w:val="none"/>
          <w:u w:val="single"/>
        </w:rPr>
        <w:t>见《磋商须知前附表》；</w:t>
      </w:r>
    </w:p>
    <w:p w14:paraId="4448EDF7">
      <w:pPr>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2.1.2 本项目中小企业划分标准所属行业：</w:t>
      </w:r>
      <w:r>
        <w:rPr>
          <w:rFonts w:hint="eastAsia" w:ascii="仿宋" w:hAnsi="仿宋" w:eastAsia="仿宋" w:cs="Arial"/>
          <w:b/>
          <w:color w:val="auto"/>
          <w:kern w:val="0"/>
          <w:sz w:val="24"/>
          <w:highlight w:val="none"/>
          <w:u w:val="single"/>
        </w:rPr>
        <w:t>见《磋商须知前附表》。</w:t>
      </w:r>
    </w:p>
    <w:p w14:paraId="61ADE12F">
      <w:pPr>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2.1.3在采购活动中，供应商提供的货物、工程或者服务符合下列情形的，享受中小企业扶持政策：</w:t>
      </w:r>
    </w:p>
    <w:p w14:paraId="516FA5E1">
      <w:pPr>
        <w:spacing w:line="360" w:lineRule="auto"/>
        <w:ind w:firstLine="420" w:firstLineChars="175"/>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（1）在货物采购项目中，货物由中小企业制造，即货物由中小企业生产且使用该中小企业商号或者注册商标；如供应商提供的货物既有中小企业制造货物，也有大型企业制造货物的，不享受中小企业扶持政策。</w:t>
      </w:r>
    </w:p>
    <w:p w14:paraId="2B08041B">
      <w:pPr>
        <w:spacing w:line="360" w:lineRule="auto"/>
        <w:ind w:firstLine="420" w:firstLineChars="175"/>
        <w:rPr>
          <w:rFonts w:ascii="仿宋" w:hAnsi="仿宋" w:eastAsia="仿宋" w:cs="Arial"/>
          <w:bCs/>
          <w:color w:val="auto"/>
          <w:kern w:val="0"/>
          <w:sz w:val="24"/>
          <w:highlight w:val="none"/>
        </w:rPr>
      </w:pPr>
      <w:r>
        <w:rPr>
          <w:rFonts w:hint="eastAsia" w:ascii="仿宋" w:hAnsi="仿宋" w:eastAsia="仿宋" w:cs="Arial"/>
          <w:bCs/>
          <w:color w:val="auto"/>
          <w:kern w:val="0"/>
          <w:sz w:val="24"/>
          <w:highlight w:val="none"/>
        </w:rPr>
        <w:t>（2）在工程采购项目中，工程由中小企业承建，即工程施工单位为中小企业；</w:t>
      </w:r>
    </w:p>
    <w:p w14:paraId="18FEDD83">
      <w:pPr>
        <w:spacing w:line="360" w:lineRule="auto"/>
        <w:ind w:firstLine="420" w:firstLineChars="175"/>
        <w:rPr>
          <w:rFonts w:ascii="仿宋" w:hAnsi="仿宋" w:eastAsia="仿宋" w:cs="Arial"/>
          <w:b/>
          <w:color w:val="auto"/>
          <w:kern w:val="0"/>
          <w:sz w:val="24"/>
          <w:highlight w:val="none"/>
        </w:rPr>
      </w:pPr>
      <w:r>
        <w:rPr>
          <w:rFonts w:hint="eastAsia" w:ascii="仿宋" w:hAnsi="仿宋" w:eastAsia="仿宋" w:cs="Arial"/>
          <w:bCs/>
          <w:color w:val="auto"/>
          <w:kern w:val="0"/>
          <w:sz w:val="24"/>
          <w:highlight w:val="none"/>
        </w:rPr>
        <w:t>（3）在服务采购项目中，服务由中小企业承接，即提供服务的人员为中小企业依照《中华人民共和国劳动合同法》订立劳动合同的从业人员。</w:t>
      </w:r>
    </w:p>
    <w:p w14:paraId="73A31764">
      <w:pPr>
        <w:spacing w:line="360" w:lineRule="auto"/>
        <w:ind w:firstLine="420" w:firstLineChars="175"/>
        <w:rPr>
          <w:rFonts w:ascii="仿宋" w:hAnsi="仿宋" w:eastAsia="仿宋" w:cs="Arial"/>
          <w:bCs/>
          <w:color w:val="auto"/>
          <w:kern w:val="0"/>
          <w:sz w:val="24"/>
          <w:highlight w:val="none"/>
        </w:rPr>
      </w:pPr>
      <w:r>
        <w:rPr>
          <w:rFonts w:hint="eastAsia" w:ascii="仿宋" w:hAnsi="仿宋" w:eastAsia="仿宋" w:cs="Arial"/>
          <w:bCs/>
          <w:color w:val="auto"/>
          <w:kern w:val="0"/>
          <w:sz w:val="24"/>
          <w:highlight w:val="none"/>
        </w:rPr>
        <w:t>以联合体形式参加采购活动，联合体各方均为中小企业的，联合体视同中小企业。其中，联合体各方均为小微企业的，联合体视同小微企业。</w:t>
      </w:r>
    </w:p>
    <w:p w14:paraId="3ED8D29C">
      <w:pPr>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2.1.4可享受中小企业扶持政策的供应商应按照磋商响应文件格式要求提供《中小企业声明函》。</w:t>
      </w:r>
    </w:p>
    <w:p w14:paraId="1BB3A69B">
      <w:pPr>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2.1.5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采购活动时，视同小型、微型企业。</w:t>
      </w:r>
    </w:p>
    <w:p w14:paraId="7BEBA213">
      <w:pPr>
        <w:spacing w:line="360" w:lineRule="auto"/>
        <w:ind w:firstLine="420" w:firstLineChars="175"/>
        <w:rPr>
          <w:rFonts w:ascii="仿宋" w:hAnsi="仿宋" w:eastAsia="仿宋" w:cs="Arial"/>
          <w:bCs/>
          <w:color w:val="auto"/>
          <w:kern w:val="0"/>
          <w:sz w:val="24"/>
          <w:highlight w:val="none"/>
        </w:rPr>
      </w:pPr>
      <w:r>
        <w:rPr>
          <w:rFonts w:hint="eastAsia" w:ascii="仿宋" w:hAnsi="仿宋" w:eastAsia="仿宋" w:cs="Arial"/>
          <w:bCs/>
          <w:color w:val="auto"/>
          <w:kern w:val="0"/>
          <w:sz w:val="24"/>
          <w:highlight w:val="none"/>
        </w:rPr>
        <w:t>备注：（1）监狱企业证明文件：省级或以上监狱管理局、戒毒管理局（含新疆生产建设兵团）出具的属于监狱企业的证明文件。（2）如果提供其他监狱企业制造的货物，还须同时提供该企业为监狱企业的证明文件。</w:t>
      </w:r>
    </w:p>
    <w:p w14:paraId="1D0A411B">
      <w:pPr>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2.1.6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采购活动时，视同小型、微型企业。</w:t>
      </w:r>
    </w:p>
    <w:p w14:paraId="7733B445">
      <w:pPr>
        <w:spacing w:line="360" w:lineRule="auto"/>
        <w:ind w:firstLine="420" w:firstLineChars="175"/>
        <w:rPr>
          <w:rFonts w:ascii="仿宋" w:hAnsi="仿宋" w:eastAsia="仿宋" w:cs="Arial"/>
          <w:bCs/>
          <w:color w:val="auto"/>
          <w:kern w:val="0"/>
          <w:sz w:val="24"/>
          <w:highlight w:val="none"/>
        </w:rPr>
      </w:pPr>
      <w:r>
        <w:rPr>
          <w:rFonts w:hint="eastAsia" w:ascii="仿宋" w:hAnsi="仿宋" w:eastAsia="仿宋" w:cs="Arial"/>
          <w:bCs/>
          <w:color w:val="auto"/>
          <w:kern w:val="0"/>
          <w:sz w:val="24"/>
          <w:highlight w:val="none"/>
        </w:rPr>
        <w:t>备注：（1）残疾人福利性单位证明材料：残疾人福利性单位声明函（见第六章 磋商响应文件格式）；（2）如提供其他残疾人福利性单位制造的货物，还须同时提供该企业的残疾人福利性单位声明函。</w:t>
      </w:r>
    </w:p>
    <w:p w14:paraId="6EEAEDEE">
      <w:pPr>
        <w:spacing w:line="360" w:lineRule="auto"/>
        <w:ind w:firstLine="422" w:firstLineChars="175"/>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2.1.7中小企业享受扶持政策获得采购合同的，小微企业不得将合同分包给大中型企业，中型企业不得将合同分包给大型企业。</w:t>
      </w:r>
    </w:p>
    <w:p w14:paraId="5EF8993F">
      <w:pPr>
        <w:pStyle w:val="4"/>
        <w:rPr>
          <w:color w:val="auto"/>
          <w:highlight w:val="none"/>
        </w:rPr>
      </w:pPr>
      <w:r>
        <w:rPr>
          <w:rFonts w:hint="eastAsia"/>
          <w:color w:val="auto"/>
          <w:highlight w:val="none"/>
        </w:rPr>
        <w:t>2.2 小、微企业价格扣除扶持政策</w:t>
      </w:r>
    </w:p>
    <w:p w14:paraId="3FC90CA3">
      <w:pPr>
        <w:pStyle w:val="4"/>
        <w:ind w:firstLine="482" w:firstLineChars="200"/>
        <w:rPr>
          <w:rFonts w:ascii="仿宋" w:hAnsi="仿宋" w:eastAsia="仿宋"/>
          <w:color w:val="auto"/>
          <w:sz w:val="24"/>
          <w:szCs w:val="20"/>
          <w:highlight w:val="none"/>
        </w:rPr>
      </w:pPr>
      <w:r>
        <w:rPr>
          <w:rFonts w:hint="eastAsia" w:ascii="仿宋" w:hAnsi="仿宋" w:eastAsia="仿宋"/>
          <w:color w:val="auto"/>
          <w:sz w:val="24"/>
          <w:szCs w:val="20"/>
          <w:highlight w:val="none"/>
        </w:rPr>
        <w:t>无</w:t>
      </w:r>
    </w:p>
    <w:p w14:paraId="480A5049">
      <w:pPr>
        <w:pStyle w:val="4"/>
        <w:rPr>
          <w:color w:val="auto"/>
          <w:highlight w:val="none"/>
        </w:rPr>
      </w:pPr>
      <w:r>
        <w:rPr>
          <w:rFonts w:hint="eastAsia"/>
          <w:color w:val="auto"/>
          <w:highlight w:val="none"/>
        </w:rPr>
        <w:t>2.3 监狱企业、残疾人福利性单位价格扣除扶持政策</w:t>
      </w:r>
    </w:p>
    <w:p w14:paraId="5FF7DC86">
      <w:pPr>
        <w:spacing w:line="360" w:lineRule="auto"/>
        <w:ind w:firstLine="422" w:firstLineChars="175"/>
        <w:rPr>
          <w:rFonts w:ascii="仿宋" w:hAnsi="仿宋" w:eastAsia="仿宋"/>
          <w:b/>
          <w:bCs/>
          <w:color w:val="auto"/>
          <w:sz w:val="24"/>
          <w:highlight w:val="none"/>
        </w:rPr>
      </w:pPr>
      <w:r>
        <w:rPr>
          <w:rFonts w:hint="eastAsia" w:ascii="仿宋" w:hAnsi="仿宋" w:eastAsia="仿宋"/>
          <w:b/>
          <w:bCs/>
          <w:color w:val="auto"/>
          <w:sz w:val="24"/>
          <w:highlight w:val="none"/>
        </w:rPr>
        <w:t>无</w:t>
      </w:r>
    </w:p>
    <w:p w14:paraId="13AA8BF7">
      <w:pPr>
        <w:pStyle w:val="3"/>
        <w:rPr>
          <w:color w:val="auto"/>
          <w:highlight w:val="none"/>
        </w:rPr>
      </w:pPr>
      <w:bookmarkStart w:id="9" w:name="_Toc25419"/>
      <w:r>
        <w:rPr>
          <w:rFonts w:hint="eastAsia"/>
          <w:color w:val="auto"/>
          <w:highlight w:val="none"/>
        </w:rPr>
        <w:t>三、磋商文件（采购文件）</w:t>
      </w:r>
      <w:bookmarkEnd w:id="9"/>
    </w:p>
    <w:p w14:paraId="1EF85A6C">
      <w:pPr>
        <w:pStyle w:val="4"/>
        <w:rPr>
          <w:color w:val="auto"/>
          <w:highlight w:val="none"/>
        </w:rPr>
      </w:pPr>
      <w:r>
        <w:rPr>
          <w:rFonts w:hint="eastAsia"/>
          <w:color w:val="auto"/>
          <w:highlight w:val="none"/>
        </w:rPr>
        <w:t xml:space="preserve">3.1 </w:t>
      </w:r>
      <w:r>
        <w:rPr>
          <w:color w:val="auto"/>
          <w:highlight w:val="none"/>
        </w:rPr>
        <w:t>磋商文件的</w:t>
      </w:r>
      <w:r>
        <w:rPr>
          <w:rFonts w:hint="eastAsia"/>
          <w:color w:val="auto"/>
          <w:highlight w:val="none"/>
        </w:rPr>
        <w:t>组成</w:t>
      </w:r>
    </w:p>
    <w:p w14:paraId="5F0742DF">
      <w:pPr>
        <w:spacing w:line="360" w:lineRule="auto"/>
        <w:ind w:firstLine="422" w:firstLineChars="176"/>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 xml:space="preserve">第一章 </w:t>
      </w:r>
      <w:r>
        <w:rPr>
          <w:rFonts w:ascii="仿宋" w:hAnsi="仿宋" w:eastAsia="仿宋" w:cs="Arial"/>
          <w:color w:val="auto"/>
          <w:kern w:val="0"/>
          <w:sz w:val="24"/>
          <w:szCs w:val="22"/>
          <w:highlight w:val="none"/>
        </w:rPr>
        <w:t>竞争性磋商公告</w:t>
      </w:r>
      <w:r>
        <w:rPr>
          <w:rFonts w:hint="eastAsia" w:ascii="仿宋" w:hAnsi="仿宋" w:eastAsia="仿宋" w:cs="Arial"/>
          <w:color w:val="auto"/>
          <w:kern w:val="0"/>
          <w:sz w:val="24"/>
          <w:szCs w:val="22"/>
          <w:highlight w:val="none"/>
        </w:rPr>
        <w:t>；</w:t>
      </w:r>
    </w:p>
    <w:p w14:paraId="383E8304">
      <w:pPr>
        <w:spacing w:line="360" w:lineRule="auto"/>
        <w:ind w:firstLine="422" w:firstLineChars="176"/>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第二章 供应商须知；</w:t>
      </w:r>
    </w:p>
    <w:p w14:paraId="1194B586">
      <w:pPr>
        <w:spacing w:line="360" w:lineRule="auto"/>
        <w:ind w:firstLine="422" w:firstLineChars="176"/>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 xml:space="preserve">第三章 </w:t>
      </w:r>
      <w:r>
        <w:rPr>
          <w:rFonts w:ascii="仿宋" w:hAnsi="仿宋" w:eastAsia="仿宋" w:cs="Arial"/>
          <w:color w:val="auto"/>
          <w:kern w:val="0"/>
          <w:sz w:val="24"/>
          <w:szCs w:val="22"/>
          <w:highlight w:val="none"/>
        </w:rPr>
        <w:t>采购需求</w:t>
      </w:r>
      <w:r>
        <w:rPr>
          <w:rFonts w:hint="eastAsia" w:ascii="仿宋" w:hAnsi="仿宋" w:eastAsia="仿宋" w:cs="Arial"/>
          <w:color w:val="auto"/>
          <w:kern w:val="0"/>
          <w:sz w:val="24"/>
          <w:szCs w:val="22"/>
          <w:highlight w:val="none"/>
        </w:rPr>
        <w:t>；</w:t>
      </w:r>
    </w:p>
    <w:p w14:paraId="46A40FEF">
      <w:pPr>
        <w:spacing w:line="360" w:lineRule="auto"/>
        <w:ind w:firstLine="422" w:firstLineChars="176"/>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 xml:space="preserve">第四章 </w:t>
      </w:r>
      <w:r>
        <w:rPr>
          <w:rFonts w:ascii="仿宋" w:hAnsi="仿宋" w:eastAsia="仿宋" w:cs="Arial"/>
          <w:color w:val="auto"/>
          <w:kern w:val="0"/>
          <w:sz w:val="24"/>
          <w:szCs w:val="22"/>
          <w:highlight w:val="none"/>
        </w:rPr>
        <w:t>评审方法和标准</w:t>
      </w:r>
      <w:r>
        <w:rPr>
          <w:rFonts w:hint="eastAsia" w:ascii="仿宋" w:hAnsi="仿宋" w:eastAsia="仿宋" w:cs="Arial"/>
          <w:color w:val="auto"/>
          <w:kern w:val="0"/>
          <w:sz w:val="24"/>
          <w:szCs w:val="22"/>
          <w:highlight w:val="none"/>
        </w:rPr>
        <w:t>；</w:t>
      </w:r>
    </w:p>
    <w:p w14:paraId="58F23222">
      <w:pPr>
        <w:spacing w:line="360" w:lineRule="auto"/>
        <w:ind w:firstLine="422" w:firstLineChars="176"/>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 xml:space="preserve">第五章 </w:t>
      </w:r>
      <w:r>
        <w:rPr>
          <w:rFonts w:ascii="仿宋" w:hAnsi="仿宋" w:eastAsia="仿宋" w:cs="Arial"/>
          <w:color w:val="auto"/>
          <w:kern w:val="0"/>
          <w:sz w:val="24"/>
          <w:szCs w:val="22"/>
          <w:highlight w:val="none"/>
        </w:rPr>
        <w:t>合同条款</w:t>
      </w:r>
      <w:r>
        <w:rPr>
          <w:rFonts w:hint="eastAsia" w:ascii="仿宋" w:hAnsi="仿宋" w:eastAsia="仿宋" w:cs="Arial"/>
          <w:color w:val="auto"/>
          <w:kern w:val="0"/>
          <w:sz w:val="24"/>
          <w:szCs w:val="22"/>
          <w:highlight w:val="none"/>
        </w:rPr>
        <w:t>；</w:t>
      </w:r>
    </w:p>
    <w:p w14:paraId="0D12DDF6">
      <w:pPr>
        <w:spacing w:line="360" w:lineRule="auto"/>
        <w:ind w:firstLine="422" w:firstLineChars="176"/>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 xml:space="preserve">第六章 </w:t>
      </w:r>
      <w:r>
        <w:rPr>
          <w:rFonts w:ascii="仿宋" w:hAnsi="仿宋" w:eastAsia="仿宋" w:cs="Arial"/>
          <w:color w:val="auto"/>
          <w:kern w:val="0"/>
          <w:sz w:val="24"/>
          <w:szCs w:val="22"/>
          <w:highlight w:val="none"/>
        </w:rPr>
        <w:t>磋商响应文件</w:t>
      </w:r>
      <w:r>
        <w:rPr>
          <w:rFonts w:hint="eastAsia" w:ascii="仿宋" w:hAnsi="仿宋" w:eastAsia="仿宋" w:cs="Arial"/>
          <w:color w:val="auto"/>
          <w:kern w:val="0"/>
          <w:sz w:val="24"/>
          <w:szCs w:val="22"/>
          <w:highlight w:val="none"/>
        </w:rPr>
        <w:t>的</w:t>
      </w:r>
      <w:r>
        <w:rPr>
          <w:rFonts w:ascii="仿宋" w:hAnsi="仿宋" w:eastAsia="仿宋" w:cs="Arial"/>
          <w:color w:val="auto"/>
          <w:kern w:val="0"/>
          <w:sz w:val="24"/>
          <w:szCs w:val="22"/>
          <w:highlight w:val="none"/>
        </w:rPr>
        <w:t>格式</w:t>
      </w:r>
      <w:r>
        <w:rPr>
          <w:rFonts w:hint="eastAsia" w:ascii="仿宋" w:hAnsi="仿宋" w:eastAsia="仿宋" w:cs="Arial"/>
          <w:color w:val="auto"/>
          <w:kern w:val="0"/>
          <w:sz w:val="24"/>
          <w:szCs w:val="22"/>
          <w:highlight w:val="none"/>
        </w:rPr>
        <w:t>；</w:t>
      </w:r>
    </w:p>
    <w:p w14:paraId="249FAC72">
      <w:pPr>
        <w:spacing w:line="360" w:lineRule="auto"/>
        <w:ind w:firstLine="422" w:firstLineChars="176"/>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第七章 附件；</w:t>
      </w:r>
    </w:p>
    <w:p w14:paraId="2F607875">
      <w:pPr>
        <w:spacing w:line="360" w:lineRule="auto"/>
        <w:ind w:firstLine="422" w:firstLineChars="176"/>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磋商文件的澄清、修改文件（如有）；</w:t>
      </w:r>
    </w:p>
    <w:p w14:paraId="1E705294">
      <w:pPr>
        <w:spacing w:line="360" w:lineRule="auto"/>
        <w:ind w:firstLine="422" w:firstLineChars="176"/>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磋商过程中经采购人确认的对磋商文件作出的实质性变动（如有）。</w:t>
      </w:r>
    </w:p>
    <w:p w14:paraId="246EFDF3">
      <w:pPr>
        <w:pStyle w:val="4"/>
        <w:rPr>
          <w:color w:val="auto"/>
          <w:highlight w:val="none"/>
        </w:rPr>
      </w:pPr>
      <w:r>
        <w:rPr>
          <w:rFonts w:hint="eastAsia"/>
          <w:color w:val="auto"/>
          <w:highlight w:val="none"/>
        </w:rPr>
        <w:t xml:space="preserve">3.2 </w:t>
      </w:r>
      <w:r>
        <w:rPr>
          <w:color w:val="auto"/>
          <w:highlight w:val="none"/>
        </w:rPr>
        <w:t>磋商文件的</w:t>
      </w:r>
      <w:r>
        <w:rPr>
          <w:rFonts w:hint="eastAsia"/>
          <w:color w:val="auto"/>
          <w:highlight w:val="none"/>
        </w:rPr>
        <w:t>提疑</w:t>
      </w:r>
    </w:p>
    <w:p w14:paraId="3B57BDF8">
      <w:pPr>
        <w:spacing w:line="360" w:lineRule="auto"/>
        <w:ind w:left="1" w:firstLine="424" w:firstLineChars="176"/>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3.2.1磋商文件提疑截止时间：</w:t>
      </w:r>
      <w:r>
        <w:rPr>
          <w:rFonts w:hint="eastAsia" w:ascii="仿宋" w:hAnsi="仿宋" w:eastAsia="仿宋" w:cs="Arial"/>
          <w:b/>
          <w:color w:val="auto"/>
          <w:kern w:val="0"/>
          <w:sz w:val="24"/>
          <w:highlight w:val="none"/>
          <w:u w:val="single"/>
        </w:rPr>
        <w:t>见《供应商须知前附表》</w:t>
      </w:r>
      <w:r>
        <w:rPr>
          <w:rFonts w:hint="eastAsia" w:ascii="仿宋" w:hAnsi="仿宋" w:eastAsia="仿宋" w:cs="Arial"/>
          <w:b/>
          <w:color w:val="auto"/>
          <w:kern w:val="0"/>
          <w:sz w:val="24"/>
          <w:highlight w:val="none"/>
        </w:rPr>
        <w:t>；</w:t>
      </w:r>
    </w:p>
    <w:p w14:paraId="6DEB0569">
      <w:pPr>
        <w:spacing w:line="360" w:lineRule="auto"/>
        <w:ind w:firstLine="426" w:firstLineChars="177"/>
        <w:rPr>
          <w:rFonts w:ascii="仿宋" w:hAnsi="仿宋" w:eastAsia="仿宋"/>
          <w:color w:val="auto"/>
          <w:kern w:val="0"/>
          <w:sz w:val="24"/>
          <w:highlight w:val="none"/>
        </w:rPr>
      </w:pPr>
      <w:r>
        <w:rPr>
          <w:rFonts w:hint="eastAsia" w:ascii="仿宋" w:hAnsi="仿宋" w:eastAsia="仿宋"/>
          <w:b/>
          <w:color w:val="auto"/>
          <w:kern w:val="0"/>
          <w:sz w:val="24"/>
          <w:highlight w:val="none"/>
        </w:rPr>
        <w:t>3.2</w:t>
      </w:r>
      <w:r>
        <w:rPr>
          <w:rFonts w:ascii="仿宋" w:hAnsi="仿宋" w:eastAsia="仿宋"/>
          <w:b/>
          <w:color w:val="auto"/>
          <w:kern w:val="0"/>
          <w:sz w:val="24"/>
          <w:highlight w:val="none"/>
        </w:rPr>
        <w:t>.</w:t>
      </w:r>
      <w:r>
        <w:rPr>
          <w:rFonts w:hint="eastAsia" w:ascii="仿宋" w:hAnsi="仿宋" w:eastAsia="仿宋"/>
          <w:b/>
          <w:color w:val="auto"/>
          <w:kern w:val="0"/>
          <w:sz w:val="24"/>
          <w:highlight w:val="none"/>
        </w:rPr>
        <w:t>2</w:t>
      </w:r>
      <w:r>
        <w:rPr>
          <w:rFonts w:ascii="仿宋" w:hAnsi="仿宋" w:eastAsia="仿宋"/>
          <w:b/>
          <w:color w:val="auto"/>
          <w:kern w:val="0"/>
          <w:sz w:val="24"/>
          <w:highlight w:val="none"/>
          <w:u w:val="single"/>
        </w:rPr>
        <w:t>供应商应认真阅读</w:t>
      </w:r>
      <w:r>
        <w:rPr>
          <w:rFonts w:hint="eastAsia" w:ascii="仿宋" w:hAnsi="仿宋" w:eastAsia="仿宋"/>
          <w:b/>
          <w:color w:val="auto"/>
          <w:kern w:val="0"/>
          <w:sz w:val="24"/>
          <w:highlight w:val="none"/>
          <w:u w:val="single"/>
        </w:rPr>
        <w:t>通过经登记报名后获取的磋商</w:t>
      </w:r>
      <w:r>
        <w:rPr>
          <w:rFonts w:ascii="仿宋" w:hAnsi="仿宋" w:eastAsia="仿宋"/>
          <w:b/>
          <w:color w:val="auto"/>
          <w:kern w:val="0"/>
          <w:sz w:val="24"/>
          <w:highlight w:val="none"/>
          <w:u w:val="single"/>
        </w:rPr>
        <w:t>文件，</w:t>
      </w:r>
      <w:r>
        <w:rPr>
          <w:rFonts w:hint="eastAsia" w:ascii="仿宋" w:hAnsi="仿宋" w:eastAsia="仿宋"/>
          <w:b/>
          <w:color w:val="auto"/>
          <w:kern w:val="0"/>
          <w:sz w:val="24"/>
          <w:highlight w:val="none"/>
          <w:u w:val="single"/>
        </w:rPr>
        <w:t>如</w:t>
      </w:r>
      <w:r>
        <w:rPr>
          <w:rFonts w:ascii="仿宋" w:hAnsi="仿宋" w:eastAsia="仿宋"/>
          <w:b/>
          <w:color w:val="auto"/>
          <w:kern w:val="0"/>
          <w:sz w:val="24"/>
          <w:highlight w:val="none"/>
          <w:u w:val="single"/>
        </w:rPr>
        <w:t>发现</w:t>
      </w:r>
      <w:r>
        <w:rPr>
          <w:rFonts w:hint="eastAsia" w:ascii="仿宋" w:hAnsi="仿宋" w:eastAsia="仿宋"/>
          <w:b/>
          <w:color w:val="auto"/>
          <w:kern w:val="0"/>
          <w:sz w:val="24"/>
          <w:highlight w:val="none"/>
          <w:u w:val="single"/>
        </w:rPr>
        <w:t>磋商文件</w:t>
      </w:r>
      <w:r>
        <w:rPr>
          <w:rFonts w:ascii="仿宋" w:hAnsi="仿宋" w:eastAsia="仿宋"/>
          <w:b/>
          <w:color w:val="auto"/>
          <w:kern w:val="0"/>
          <w:sz w:val="24"/>
          <w:highlight w:val="none"/>
          <w:u w:val="single"/>
        </w:rPr>
        <w:t>中有</w:t>
      </w:r>
      <w:r>
        <w:rPr>
          <w:rFonts w:hint="eastAsia" w:ascii="仿宋" w:hAnsi="仿宋" w:eastAsia="仿宋"/>
          <w:b/>
          <w:color w:val="auto"/>
          <w:kern w:val="0"/>
          <w:sz w:val="24"/>
          <w:highlight w:val="none"/>
          <w:u w:val="single"/>
        </w:rPr>
        <w:t>前后不一致或不清楚或有误的内容</w:t>
      </w:r>
      <w:r>
        <w:rPr>
          <w:rFonts w:ascii="仿宋" w:hAnsi="仿宋" w:eastAsia="仿宋"/>
          <w:b/>
          <w:color w:val="auto"/>
          <w:kern w:val="0"/>
          <w:sz w:val="24"/>
          <w:highlight w:val="none"/>
          <w:u w:val="single"/>
        </w:rPr>
        <w:t>，</w:t>
      </w:r>
      <w:r>
        <w:rPr>
          <w:rFonts w:hint="eastAsia" w:ascii="仿宋" w:hAnsi="仿宋" w:eastAsia="仿宋"/>
          <w:b/>
          <w:color w:val="auto"/>
          <w:kern w:val="0"/>
          <w:sz w:val="24"/>
          <w:highlight w:val="none"/>
          <w:u w:val="single"/>
        </w:rPr>
        <w:t>应在“磋商文件提疑截止时间”</w:t>
      </w:r>
      <w:r>
        <w:rPr>
          <w:rFonts w:ascii="仿宋" w:hAnsi="仿宋" w:eastAsia="仿宋"/>
          <w:b/>
          <w:color w:val="auto"/>
          <w:kern w:val="0"/>
          <w:sz w:val="24"/>
          <w:highlight w:val="none"/>
          <w:u w:val="single"/>
        </w:rPr>
        <w:t>前以书面形式向采购</w:t>
      </w:r>
      <w:r>
        <w:rPr>
          <w:rFonts w:hint="eastAsia" w:ascii="仿宋" w:hAnsi="仿宋" w:eastAsia="仿宋"/>
          <w:b/>
          <w:color w:val="auto"/>
          <w:kern w:val="0"/>
          <w:sz w:val="24"/>
          <w:highlight w:val="none"/>
          <w:u w:val="single"/>
        </w:rPr>
        <w:t>代理</w:t>
      </w:r>
      <w:r>
        <w:rPr>
          <w:rFonts w:ascii="仿宋" w:hAnsi="仿宋" w:eastAsia="仿宋"/>
          <w:b/>
          <w:color w:val="auto"/>
          <w:kern w:val="0"/>
          <w:sz w:val="24"/>
          <w:highlight w:val="none"/>
          <w:u w:val="single"/>
        </w:rPr>
        <w:t>机构</w:t>
      </w:r>
      <w:r>
        <w:rPr>
          <w:rFonts w:hint="eastAsia" w:ascii="仿宋" w:hAnsi="仿宋" w:eastAsia="仿宋"/>
          <w:b/>
          <w:color w:val="auto"/>
          <w:kern w:val="0"/>
          <w:sz w:val="24"/>
          <w:highlight w:val="none"/>
          <w:u w:val="single"/>
        </w:rPr>
        <w:t>提出，否则造成的一切后果由供应商自行承担，采购人、采购代理机构概不负责</w:t>
      </w:r>
      <w:r>
        <w:rPr>
          <w:rFonts w:hint="eastAsia" w:ascii="仿宋" w:hAnsi="仿宋" w:eastAsia="仿宋"/>
          <w:b/>
          <w:color w:val="auto"/>
          <w:kern w:val="0"/>
          <w:sz w:val="24"/>
          <w:highlight w:val="none"/>
        </w:rPr>
        <w:t>。</w:t>
      </w:r>
    </w:p>
    <w:p w14:paraId="3A70BFC4">
      <w:pPr>
        <w:spacing w:line="360" w:lineRule="auto"/>
        <w:ind w:left="1" w:firstLine="422" w:firstLineChars="176"/>
        <w:rPr>
          <w:rFonts w:ascii="仿宋" w:hAnsi="仿宋" w:eastAsia="仿宋" w:cs="Arial"/>
          <w:color w:val="auto"/>
          <w:kern w:val="0"/>
          <w:sz w:val="24"/>
          <w:szCs w:val="22"/>
          <w:highlight w:val="none"/>
        </w:rPr>
      </w:pPr>
      <w:r>
        <w:rPr>
          <w:rFonts w:hint="eastAsia" w:ascii="仿宋" w:hAnsi="仿宋" w:eastAsia="仿宋"/>
          <w:color w:val="auto"/>
          <w:kern w:val="0"/>
          <w:sz w:val="24"/>
          <w:highlight w:val="none"/>
        </w:rPr>
        <w:t>3.2</w:t>
      </w:r>
      <w:r>
        <w:rPr>
          <w:rFonts w:ascii="仿宋" w:hAnsi="仿宋" w:eastAsia="仿宋"/>
          <w:color w:val="auto"/>
          <w:kern w:val="0"/>
          <w:sz w:val="24"/>
          <w:highlight w:val="none"/>
        </w:rPr>
        <w:t>.</w:t>
      </w:r>
      <w:r>
        <w:rPr>
          <w:rFonts w:hint="eastAsia" w:ascii="仿宋" w:hAnsi="仿宋" w:eastAsia="仿宋"/>
          <w:color w:val="auto"/>
          <w:kern w:val="0"/>
          <w:sz w:val="24"/>
          <w:highlight w:val="none"/>
        </w:rPr>
        <w:t>3采购代理机构将在收到供应商递交的《疑问函》后三个工作日内以书面形式</w:t>
      </w:r>
      <w:r>
        <w:rPr>
          <w:rFonts w:ascii="仿宋" w:hAnsi="仿宋" w:eastAsia="仿宋"/>
          <w:color w:val="auto"/>
          <w:kern w:val="0"/>
          <w:sz w:val="24"/>
          <w:highlight w:val="none"/>
        </w:rPr>
        <w:t>答复供应商</w:t>
      </w:r>
      <w:r>
        <w:rPr>
          <w:rFonts w:hint="eastAsia" w:ascii="仿宋" w:hAnsi="仿宋" w:eastAsia="仿宋"/>
          <w:color w:val="auto"/>
          <w:kern w:val="0"/>
          <w:sz w:val="24"/>
          <w:highlight w:val="none"/>
        </w:rPr>
        <w:t>提出</w:t>
      </w:r>
      <w:r>
        <w:rPr>
          <w:rFonts w:ascii="仿宋" w:hAnsi="仿宋" w:eastAsia="仿宋"/>
          <w:color w:val="auto"/>
          <w:kern w:val="0"/>
          <w:sz w:val="24"/>
          <w:highlight w:val="none"/>
        </w:rPr>
        <w:t>的问题，并将不包含问题来源的答复通知所有</w:t>
      </w:r>
      <w:r>
        <w:rPr>
          <w:rFonts w:hint="eastAsia" w:ascii="仿宋" w:hAnsi="仿宋" w:eastAsia="仿宋"/>
          <w:color w:val="auto"/>
          <w:kern w:val="0"/>
          <w:sz w:val="24"/>
          <w:highlight w:val="none"/>
        </w:rPr>
        <w:t>已登记获取磋商</w:t>
      </w:r>
      <w:r>
        <w:rPr>
          <w:rFonts w:ascii="仿宋" w:hAnsi="仿宋" w:eastAsia="仿宋"/>
          <w:color w:val="auto"/>
          <w:kern w:val="0"/>
          <w:sz w:val="24"/>
          <w:highlight w:val="none"/>
        </w:rPr>
        <w:t>文件的</w:t>
      </w:r>
      <w:r>
        <w:rPr>
          <w:rFonts w:hint="eastAsia" w:ascii="仿宋" w:hAnsi="仿宋" w:eastAsia="仿宋"/>
          <w:color w:val="auto"/>
          <w:kern w:val="0"/>
          <w:sz w:val="24"/>
          <w:highlight w:val="none"/>
        </w:rPr>
        <w:t>供应商</w:t>
      </w:r>
      <w:r>
        <w:rPr>
          <w:rFonts w:ascii="仿宋" w:hAnsi="仿宋" w:eastAsia="仿宋"/>
          <w:color w:val="auto"/>
          <w:kern w:val="0"/>
          <w:sz w:val="24"/>
          <w:highlight w:val="none"/>
        </w:rPr>
        <w:t>。</w:t>
      </w:r>
    </w:p>
    <w:p w14:paraId="40272157">
      <w:pPr>
        <w:pStyle w:val="4"/>
        <w:rPr>
          <w:color w:val="auto"/>
          <w:highlight w:val="none"/>
        </w:rPr>
      </w:pPr>
      <w:r>
        <w:rPr>
          <w:rFonts w:hint="eastAsia"/>
          <w:color w:val="auto"/>
          <w:highlight w:val="none"/>
        </w:rPr>
        <w:t>3.3 磋商文件的澄清、修改（更正）</w:t>
      </w:r>
    </w:p>
    <w:p w14:paraId="5D0DF3E8">
      <w:pPr>
        <w:spacing w:line="360" w:lineRule="auto"/>
        <w:ind w:left="1" w:firstLine="422" w:firstLineChars="175"/>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3.3.1</w:t>
      </w:r>
      <w:r>
        <w:rPr>
          <w:rFonts w:ascii="仿宋" w:hAnsi="仿宋" w:eastAsia="仿宋" w:cs="Arial"/>
          <w:b/>
          <w:color w:val="auto"/>
          <w:kern w:val="0"/>
          <w:sz w:val="24"/>
          <w:szCs w:val="22"/>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252D004F">
      <w:pPr>
        <w:spacing w:line="360" w:lineRule="auto"/>
        <w:ind w:left="1" w:firstLine="460" w:firstLineChars="192"/>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3.3.2</w:t>
      </w:r>
      <w:r>
        <w:rPr>
          <w:rFonts w:ascii="仿宋" w:hAnsi="仿宋" w:eastAsia="仿宋" w:cs="Arial"/>
          <w:color w:val="auto"/>
          <w:kern w:val="0"/>
          <w:sz w:val="24"/>
          <w:szCs w:val="22"/>
          <w:highlight w:val="none"/>
        </w:rPr>
        <w:t>澄清或者修改</w:t>
      </w:r>
      <w:r>
        <w:rPr>
          <w:rFonts w:hint="eastAsia" w:ascii="仿宋" w:hAnsi="仿宋" w:eastAsia="仿宋" w:cs="Arial"/>
          <w:color w:val="auto"/>
          <w:kern w:val="0"/>
          <w:sz w:val="24"/>
          <w:szCs w:val="22"/>
          <w:highlight w:val="none"/>
        </w:rPr>
        <w:t>文件发出后，磋商供应商如认为</w:t>
      </w:r>
      <w:r>
        <w:rPr>
          <w:rFonts w:ascii="仿宋" w:hAnsi="仿宋" w:eastAsia="仿宋" w:cs="Arial"/>
          <w:color w:val="auto"/>
          <w:kern w:val="0"/>
          <w:sz w:val="24"/>
          <w:szCs w:val="22"/>
          <w:highlight w:val="none"/>
        </w:rPr>
        <w:t>澄清或者修改</w:t>
      </w:r>
      <w:r>
        <w:rPr>
          <w:rFonts w:hint="eastAsia" w:ascii="仿宋" w:hAnsi="仿宋" w:eastAsia="仿宋" w:cs="Arial"/>
          <w:color w:val="auto"/>
          <w:kern w:val="0"/>
          <w:sz w:val="24"/>
          <w:szCs w:val="22"/>
          <w:highlight w:val="none"/>
        </w:rPr>
        <w:t>事项影响到磋商响应文件的编制，需要延长响应文件提交截止时间和磋商时间的，应当在收到</w:t>
      </w:r>
      <w:r>
        <w:rPr>
          <w:rFonts w:ascii="仿宋" w:hAnsi="仿宋" w:eastAsia="仿宋" w:cs="Arial"/>
          <w:color w:val="auto"/>
          <w:kern w:val="0"/>
          <w:sz w:val="24"/>
          <w:szCs w:val="22"/>
          <w:highlight w:val="none"/>
        </w:rPr>
        <w:t>澄清或者修改</w:t>
      </w:r>
      <w:r>
        <w:rPr>
          <w:rFonts w:hint="eastAsia" w:ascii="仿宋" w:hAnsi="仿宋" w:eastAsia="仿宋" w:cs="Arial"/>
          <w:color w:val="auto"/>
          <w:kern w:val="0"/>
          <w:sz w:val="24"/>
          <w:szCs w:val="22"/>
          <w:highlight w:val="none"/>
        </w:rPr>
        <w:t>文件后24小时内将意见及理由以书面形式向采购代理机构提出。</w:t>
      </w:r>
    </w:p>
    <w:p w14:paraId="4D5CDF79">
      <w:pPr>
        <w:spacing w:line="360" w:lineRule="auto"/>
        <w:ind w:left="1" w:firstLine="420" w:firstLineChars="175"/>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3.3.3</w:t>
      </w:r>
      <w:r>
        <w:rPr>
          <w:rFonts w:ascii="仿宋" w:hAnsi="仿宋" w:eastAsia="仿宋" w:cs="Arial"/>
          <w:color w:val="auto"/>
          <w:kern w:val="0"/>
          <w:sz w:val="24"/>
          <w:szCs w:val="22"/>
          <w:highlight w:val="none"/>
        </w:rPr>
        <w:t>当《磋商文件》与澄清、修改</w:t>
      </w:r>
      <w:r>
        <w:rPr>
          <w:rFonts w:hint="eastAsia" w:ascii="仿宋" w:hAnsi="仿宋" w:eastAsia="仿宋" w:cs="Arial"/>
          <w:color w:val="auto"/>
          <w:kern w:val="0"/>
          <w:sz w:val="24"/>
          <w:szCs w:val="22"/>
          <w:highlight w:val="none"/>
        </w:rPr>
        <w:t>文件</w:t>
      </w:r>
      <w:r>
        <w:rPr>
          <w:rFonts w:ascii="仿宋" w:hAnsi="仿宋" w:eastAsia="仿宋" w:cs="Arial"/>
          <w:color w:val="auto"/>
          <w:kern w:val="0"/>
          <w:sz w:val="24"/>
          <w:szCs w:val="22"/>
          <w:highlight w:val="none"/>
        </w:rPr>
        <w:t>就同一内容的表述不一致时，以最后发出的书面文件为准。</w:t>
      </w:r>
    </w:p>
    <w:p w14:paraId="4C13B9F8">
      <w:pPr>
        <w:spacing w:line="360" w:lineRule="auto"/>
        <w:ind w:left="1" w:firstLine="420" w:firstLineChars="175"/>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3.3.4任何口头形式的答复、说明均不属于磋商文件的组成部分。</w:t>
      </w:r>
    </w:p>
    <w:p w14:paraId="4588BF55">
      <w:pPr>
        <w:pStyle w:val="4"/>
        <w:rPr>
          <w:color w:val="auto"/>
          <w:highlight w:val="none"/>
        </w:rPr>
      </w:pPr>
      <w:r>
        <w:rPr>
          <w:rFonts w:hint="eastAsia"/>
          <w:color w:val="auto"/>
          <w:highlight w:val="none"/>
        </w:rPr>
        <w:t>3.4 磋商文件的质疑</w:t>
      </w:r>
    </w:p>
    <w:p w14:paraId="56D3E31A">
      <w:pPr>
        <w:spacing w:line="360" w:lineRule="auto"/>
        <w:ind w:left="1" w:firstLine="424" w:firstLineChars="176"/>
        <w:rPr>
          <w:rFonts w:ascii="仿宋" w:hAnsi="仿宋" w:eastAsia="仿宋" w:cs="Arial"/>
          <w:color w:val="auto"/>
          <w:kern w:val="0"/>
          <w:sz w:val="24"/>
          <w:szCs w:val="22"/>
          <w:highlight w:val="none"/>
        </w:rPr>
      </w:pPr>
      <w:r>
        <w:rPr>
          <w:rFonts w:ascii="仿宋" w:hAnsi="仿宋" w:eastAsia="仿宋" w:cs="Arial"/>
          <w:b/>
          <w:color w:val="auto"/>
          <w:kern w:val="0"/>
          <w:sz w:val="24"/>
          <w:highlight w:val="none"/>
        </w:rPr>
        <w:t>供应商认为</w:t>
      </w:r>
      <w:r>
        <w:rPr>
          <w:rFonts w:hint="eastAsia" w:ascii="仿宋" w:hAnsi="仿宋" w:eastAsia="仿宋" w:cs="Arial"/>
          <w:b/>
          <w:color w:val="auto"/>
          <w:kern w:val="0"/>
          <w:sz w:val="24"/>
          <w:highlight w:val="none"/>
        </w:rPr>
        <w:t>磋商文件（采购文件）</w:t>
      </w:r>
      <w:r>
        <w:rPr>
          <w:rFonts w:ascii="仿宋" w:hAnsi="仿宋" w:eastAsia="仿宋" w:cs="Arial"/>
          <w:b/>
          <w:color w:val="auto"/>
          <w:kern w:val="0"/>
          <w:sz w:val="24"/>
          <w:highlight w:val="none"/>
        </w:rPr>
        <w:t>使自己的合法权益受到损害的，应当</w:t>
      </w:r>
      <w:r>
        <w:rPr>
          <w:rFonts w:hint="eastAsia" w:ascii="仿宋" w:hAnsi="仿宋" w:eastAsia="仿宋" w:cs="Arial"/>
          <w:b/>
          <w:color w:val="auto"/>
          <w:kern w:val="0"/>
          <w:sz w:val="24"/>
          <w:highlight w:val="none"/>
        </w:rPr>
        <w:t>按照本章节第1.16.2款规定</w:t>
      </w:r>
      <w:r>
        <w:rPr>
          <w:rFonts w:ascii="仿宋" w:hAnsi="仿宋" w:eastAsia="仿宋" w:cs="Arial"/>
          <w:b/>
          <w:color w:val="auto"/>
          <w:kern w:val="0"/>
          <w:sz w:val="24"/>
          <w:highlight w:val="none"/>
        </w:rPr>
        <w:t>，以书面形式向</w:t>
      </w:r>
      <w:r>
        <w:rPr>
          <w:rFonts w:hint="eastAsia" w:ascii="仿宋" w:hAnsi="仿宋" w:eastAsia="仿宋" w:cs="Arial"/>
          <w:b/>
          <w:color w:val="auto"/>
          <w:kern w:val="0"/>
          <w:sz w:val="24"/>
          <w:highlight w:val="none"/>
        </w:rPr>
        <w:t>采购人、采购代理机构</w:t>
      </w:r>
      <w:r>
        <w:rPr>
          <w:rFonts w:ascii="仿宋" w:hAnsi="仿宋" w:eastAsia="仿宋" w:cs="Arial"/>
          <w:b/>
          <w:color w:val="auto"/>
          <w:kern w:val="0"/>
          <w:sz w:val="24"/>
          <w:highlight w:val="none"/>
        </w:rPr>
        <w:t>提出质疑。</w:t>
      </w:r>
      <w:r>
        <w:rPr>
          <w:rFonts w:hint="eastAsia" w:ascii="仿宋" w:hAnsi="仿宋" w:eastAsia="仿宋" w:cs="Arial"/>
          <w:color w:val="auto"/>
          <w:sz w:val="24"/>
          <w:highlight w:val="none"/>
        </w:rPr>
        <w:t>质疑供应商对采购人、采购代理机构的答复不满意或者采购人、采购代理机构未在规定的时间内作出答复的，可以在答复期满后15个工作日内向采购</w:t>
      </w:r>
      <w:r>
        <w:rPr>
          <w:rFonts w:hint="eastAsia" w:ascii="仿宋" w:hAnsi="仿宋" w:eastAsia="仿宋" w:cs="Arial"/>
          <w:color w:val="auto"/>
          <w:sz w:val="24"/>
          <w:highlight w:val="none"/>
          <w:lang w:val="en-US" w:eastAsia="zh-CN"/>
        </w:rPr>
        <w:t>人的</w:t>
      </w:r>
      <w:r>
        <w:rPr>
          <w:rFonts w:hint="eastAsia" w:ascii="仿宋" w:hAnsi="仿宋" w:eastAsia="仿宋" w:cs="Arial"/>
          <w:color w:val="auto"/>
          <w:sz w:val="24"/>
          <w:highlight w:val="none"/>
        </w:rPr>
        <w:t>监督管理部门投诉。</w:t>
      </w:r>
    </w:p>
    <w:p w14:paraId="4C11F1A8">
      <w:pPr>
        <w:pStyle w:val="3"/>
        <w:rPr>
          <w:color w:val="auto"/>
          <w:highlight w:val="none"/>
        </w:rPr>
      </w:pPr>
      <w:bookmarkStart w:id="10" w:name="_Toc14662"/>
      <w:r>
        <w:rPr>
          <w:rFonts w:hint="eastAsia"/>
          <w:color w:val="auto"/>
          <w:highlight w:val="none"/>
        </w:rPr>
        <w:t>四、磋商响应文件</w:t>
      </w:r>
      <w:bookmarkEnd w:id="10"/>
    </w:p>
    <w:p w14:paraId="28A8448E">
      <w:pPr>
        <w:pStyle w:val="4"/>
        <w:rPr>
          <w:color w:val="auto"/>
          <w:highlight w:val="none"/>
        </w:rPr>
      </w:pPr>
      <w:r>
        <w:rPr>
          <w:rFonts w:hint="eastAsia"/>
          <w:color w:val="auto"/>
          <w:highlight w:val="none"/>
        </w:rPr>
        <w:t>4.1 磋响应文件的形式</w:t>
      </w:r>
    </w:p>
    <w:p w14:paraId="414CDEBA">
      <w:pPr>
        <w:spacing w:line="360" w:lineRule="auto"/>
        <w:ind w:firstLine="424" w:firstLineChars="176"/>
        <w:rPr>
          <w:rFonts w:ascii="仿宋" w:hAnsi="仿宋" w:eastAsia="仿宋"/>
          <w:color w:val="auto"/>
          <w:highlight w:val="none"/>
        </w:rPr>
      </w:pPr>
      <w:r>
        <w:rPr>
          <w:rFonts w:hint="eastAsia" w:ascii="仿宋" w:hAnsi="仿宋" w:eastAsia="仿宋" w:cs="Arial"/>
          <w:b/>
          <w:color w:val="auto"/>
          <w:sz w:val="24"/>
          <w:highlight w:val="none"/>
        </w:rPr>
        <w:t>4.1.1磋商响应文件的形式：</w:t>
      </w:r>
      <w:r>
        <w:rPr>
          <w:rFonts w:hint="eastAsia" w:ascii="仿宋" w:hAnsi="仿宋" w:eastAsia="仿宋" w:cs="Arial"/>
          <w:b/>
          <w:color w:val="auto"/>
          <w:sz w:val="24"/>
          <w:highlight w:val="none"/>
          <w:u w:val="single"/>
        </w:rPr>
        <w:t>纸质文件</w:t>
      </w:r>
    </w:p>
    <w:p w14:paraId="216A653B">
      <w:pPr>
        <w:pStyle w:val="4"/>
        <w:rPr>
          <w:color w:val="auto"/>
          <w:highlight w:val="none"/>
        </w:rPr>
      </w:pPr>
      <w:r>
        <w:rPr>
          <w:rFonts w:hint="eastAsia"/>
          <w:color w:val="auto"/>
          <w:highlight w:val="none"/>
        </w:rPr>
        <w:t xml:space="preserve">4.2 </w:t>
      </w:r>
      <w:r>
        <w:rPr>
          <w:color w:val="auto"/>
          <w:highlight w:val="none"/>
        </w:rPr>
        <w:t>磋商响应文件的组成</w:t>
      </w:r>
    </w:p>
    <w:p w14:paraId="7CBC3A20">
      <w:pPr>
        <w:spacing w:line="360" w:lineRule="auto"/>
        <w:ind w:firstLine="463" w:firstLineChars="192"/>
        <w:rPr>
          <w:rFonts w:ascii="仿宋" w:hAnsi="仿宋" w:eastAsia="仿宋" w:cs="Arial"/>
          <w:b/>
          <w:color w:val="auto"/>
          <w:kern w:val="0"/>
          <w:sz w:val="24"/>
          <w:szCs w:val="22"/>
          <w:highlight w:val="none"/>
        </w:rPr>
      </w:pPr>
      <w:r>
        <w:rPr>
          <w:rFonts w:hint="eastAsia" w:ascii="仿宋" w:hAnsi="仿宋" w:eastAsia="仿宋"/>
          <w:b/>
          <w:color w:val="auto"/>
          <w:kern w:val="0"/>
          <w:sz w:val="24"/>
          <w:szCs w:val="22"/>
          <w:highlight w:val="none"/>
        </w:rPr>
        <w:t>4.2.1</w:t>
      </w:r>
      <w:r>
        <w:rPr>
          <w:rFonts w:ascii="仿宋" w:hAnsi="仿宋" w:eastAsia="仿宋" w:cs="Arial"/>
          <w:b/>
          <w:color w:val="auto"/>
          <w:sz w:val="24"/>
          <w:highlight w:val="none"/>
          <w:u w:val="single"/>
        </w:rPr>
        <w:t>完整的</w:t>
      </w:r>
      <w:r>
        <w:rPr>
          <w:rFonts w:hint="eastAsia" w:ascii="仿宋" w:hAnsi="仿宋" w:eastAsia="仿宋" w:cs="Arial"/>
          <w:b/>
          <w:color w:val="auto"/>
          <w:sz w:val="24"/>
          <w:highlight w:val="none"/>
          <w:u w:val="single"/>
        </w:rPr>
        <w:t>磋商响应</w:t>
      </w:r>
      <w:r>
        <w:rPr>
          <w:rFonts w:ascii="仿宋" w:hAnsi="仿宋" w:eastAsia="仿宋" w:cs="Arial"/>
          <w:b/>
          <w:color w:val="auto"/>
          <w:sz w:val="24"/>
          <w:highlight w:val="none"/>
          <w:u w:val="single"/>
        </w:rPr>
        <w:t>文件由</w:t>
      </w:r>
      <w:r>
        <w:rPr>
          <w:rFonts w:hint="eastAsia" w:ascii="仿宋" w:hAnsi="仿宋" w:eastAsia="仿宋" w:cs="Arial"/>
          <w:b/>
          <w:color w:val="auto"/>
          <w:sz w:val="24"/>
          <w:highlight w:val="none"/>
          <w:u w:val="single"/>
        </w:rPr>
        <w:t>“资信技术文件”和“报价文件”二</w:t>
      </w:r>
      <w:r>
        <w:rPr>
          <w:rFonts w:ascii="仿宋" w:hAnsi="仿宋" w:eastAsia="仿宋" w:cs="Arial"/>
          <w:b/>
          <w:color w:val="auto"/>
          <w:sz w:val="24"/>
          <w:highlight w:val="none"/>
          <w:u w:val="single"/>
        </w:rPr>
        <w:t>个部分组成</w:t>
      </w:r>
      <w:r>
        <w:rPr>
          <w:rFonts w:hint="eastAsia" w:ascii="仿宋" w:hAnsi="仿宋" w:eastAsia="仿宋" w:cs="Arial"/>
          <w:b/>
          <w:color w:val="auto"/>
          <w:kern w:val="0"/>
          <w:sz w:val="24"/>
          <w:szCs w:val="22"/>
          <w:highlight w:val="none"/>
          <w:u w:val="single"/>
        </w:rPr>
        <w:t>（以下统称“磋商响应文件”）</w:t>
      </w:r>
      <w:r>
        <w:rPr>
          <w:rFonts w:hint="eastAsia" w:ascii="仿宋" w:hAnsi="仿宋" w:eastAsia="仿宋" w:cs="Arial"/>
          <w:b/>
          <w:color w:val="auto"/>
          <w:kern w:val="0"/>
          <w:sz w:val="24"/>
          <w:szCs w:val="22"/>
          <w:highlight w:val="none"/>
        </w:rPr>
        <w:t>。</w:t>
      </w:r>
    </w:p>
    <w:p w14:paraId="5865DFD6">
      <w:pPr>
        <w:spacing w:line="360" w:lineRule="auto"/>
        <w:ind w:firstLine="463" w:firstLineChars="192"/>
        <w:rPr>
          <w:rFonts w:ascii="Calibri" w:hAnsi="Calibri"/>
          <w:color w:val="auto"/>
          <w:highlight w:val="none"/>
        </w:rPr>
      </w:pPr>
      <w:r>
        <w:rPr>
          <w:rFonts w:hint="eastAsia" w:ascii="仿宋" w:hAnsi="仿宋" w:eastAsia="仿宋" w:cs="Arial"/>
          <w:b/>
          <w:color w:val="auto"/>
          <w:kern w:val="0"/>
          <w:sz w:val="24"/>
          <w:szCs w:val="22"/>
          <w:highlight w:val="none"/>
        </w:rPr>
        <w:t>4.2.2磋商响应文件内容组成表</w:t>
      </w:r>
      <w:r>
        <w:rPr>
          <w:rFonts w:hint="eastAsia" w:ascii="仿宋" w:hAnsi="仿宋" w:eastAsia="仿宋" w:cs="Arial"/>
          <w:color w:val="auto"/>
          <w:kern w:val="0"/>
          <w:sz w:val="24"/>
          <w:szCs w:val="22"/>
          <w:highlight w:val="none"/>
        </w:rPr>
        <w:t>（磋商供应商应按以下清单提供相关资料，否则一切风险和责任由磋商供应商自行承担）</w:t>
      </w:r>
      <w:r>
        <w:rPr>
          <w:rFonts w:hint="eastAsia" w:ascii="仿宋" w:hAnsi="仿宋" w:eastAsia="仿宋" w:cs="Arial"/>
          <w:b/>
          <w:color w:val="auto"/>
          <w:kern w:val="0"/>
          <w:sz w:val="24"/>
          <w:szCs w:val="22"/>
          <w:highlight w:val="none"/>
        </w:rPr>
        <w:t>：</w:t>
      </w:r>
    </w:p>
    <w:p w14:paraId="3460F66A">
      <w:pPr>
        <w:keepNext/>
        <w:keepLines/>
        <w:widowControl w:val="0"/>
        <w:spacing w:before="120" w:line="360" w:lineRule="auto"/>
        <w:ind w:firstLine="426" w:firstLineChars="177"/>
        <w:jc w:val="left"/>
        <w:outlineLvl w:val="4"/>
        <w:rPr>
          <w:rFonts w:ascii="黑体" w:hAnsi="黑体" w:eastAsia="黑体" w:cs="Times New Roman"/>
          <w:b/>
          <w:bCs/>
          <w:kern w:val="0"/>
          <w:sz w:val="24"/>
          <w:szCs w:val="28"/>
          <w:lang w:val="en-US" w:eastAsia="zh-CN" w:bidi="ar-SA"/>
        </w:rPr>
      </w:pPr>
      <w:r>
        <w:rPr>
          <w:rFonts w:hint="eastAsia" w:ascii="黑体" w:hAnsi="黑体" w:eastAsia="黑体" w:cs="Times New Roman"/>
          <w:b/>
          <w:bCs/>
          <w:kern w:val="0"/>
          <w:sz w:val="24"/>
          <w:szCs w:val="28"/>
          <w:lang w:val="en-US" w:eastAsia="zh-CN" w:bidi="ar-SA"/>
        </w:rPr>
        <w:t>（1）《资格文件》</w:t>
      </w:r>
    </w:p>
    <w:tbl>
      <w:tblPr>
        <w:tblStyle w:val="23"/>
        <w:tblW w:w="10361"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142"/>
        <w:gridCol w:w="721"/>
      </w:tblGrid>
      <w:tr w14:paraId="7503E1E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51" w:type="dxa"/>
            <w:shd w:val="clear" w:color="auto" w:fill="DAEEF3"/>
            <w:vAlign w:val="center"/>
          </w:tcPr>
          <w:p w14:paraId="64062682">
            <w:pPr>
              <w:spacing w:line="276" w:lineRule="auto"/>
              <w:jc w:val="center"/>
              <w:rPr>
                <w:rFonts w:ascii="仿宋" w:hAnsi="仿宋" w:eastAsia="仿宋" w:cs="Times New Roman"/>
                <w:b/>
                <w:sz w:val="24"/>
              </w:rPr>
            </w:pPr>
            <w:r>
              <w:rPr>
                <w:rFonts w:hint="eastAsia" w:ascii="仿宋" w:hAnsi="仿宋" w:eastAsia="仿宋" w:cs="Times New Roman"/>
                <w:b/>
                <w:sz w:val="24"/>
              </w:rPr>
              <w:t>序号</w:t>
            </w:r>
          </w:p>
        </w:tc>
        <w:tc>
          <w:tcPr>
            <w:tcW w:w="8789" w:type="dxa"/>
            <w:gridSpan w:val="2"/>
            <w:shd w:val="clear" w:color="auto" w:fill="DAEEF3"/>
            <w:vAlign w:val="center"/>
          </w:tcPr>
          <w:p w14:paraId="36850CFD">
            <w:pPr>
              <w:jc w:val="center"/>
              <w:rPr>
                <w:rFonts w:ascii="仿宋" w:hAnsi="仿宋" w:eastAsia="仿宋" w:cs="Times New Roman"/>
                <w:b/>
                <w:sz w:val="24"/>
              </w:rPr>
            </w:pPr>
            <w:r>
              <w:rPr>
                <w:rFonts w:hint="eastAsia" w:ascii="微软雅黑" w:hAnsi="微软雅黑" w:eastAsia="微软雅黑" w:cs="Times New Roman"/>
                <w:b/>
                <w:sz w:val="28"/>
                <w:szCs w:val="32"/>
              </w:rPr>
              <w:t>第一部分</w:t>
            </w:r>
            <w:r>
              <w:rPr>
                <w:rFonts w:hint="eastAsia" w:ascii="微软雅黑" w:hAnsi="微软雅黑" w:eastAsia="微软雅黑" w:cs="Arial"/>
                <w:b/>
                <w:kern w:val="0"/>
                <w:sz w:val="28"/>
                <w:szCs w:val="32"/>
              </w:rPr>
              <w:t>《资信技术文件》组成内容及要求</w:t>
            </w:r>
            <w:r>
              <w:rPr>
                <w:rFonts w:ascii="微软雅黑" w:hAnsi="微软雅黑" w:eastAsia="微软雅黑" w:cs="Arial"/>
                <w:b/>
                <w:kern w:val="0"/>
                <w:sz w:val="28"/>
                <w:szCs w:val="32"/>
              </w:rPr>
              <w:t>【</w:t>
            </w:r>
            <w:r>
              <w:rPr>
                <w:rFonts w:hint="eastAsia" w:ascii="微软雅黑" w:hAnsi="微软雅黑" w:eastAsia="微软雅黑" w:cs="Arial"/>
                <w:b/>
                <w:kern w:val="0"/>
                <w:sz w:val="28"/>
                <w:szCs w:val="32"/>
              </w:rPr>
              <w:t>依序编制</w:t>
            </w:r>
            <w:r>
              <w:rPr>
                <w:rFonts w:ascii="微软雅黑" w:hAnsi="微软雅黑" w:eastAsia="微软雅黑" w:cs="Arial"/>
                <w:b/>
                <w:kern w:val="0"/>
                <w:sz w:val="28"/>
                <w:szCs w:val="32"/>
              </w:rPr>
              <w:t>】</w:t>
            </w:r>
          </w:p>
        </w:tc>
        <w:tc>
          <w:tcPr>
            <w:tcW w:w="721" w:type="dxa"/>
            <w:shd w:val="clear" w:color="auto" w:fill="DAEEF3"/>
            <w:vAlign w:val="center"/>
          </w:tcPr>
          <w:p w14:paraId="1E0727C9">
            <w:pPr>
              <w:spacing w:line="276" w:lineRule="auto"/>
              <w:jc w:val="center"/>
              <w:rPr>
                <w:rFonts w:ascii="仿宋" w:hAnsi="仿宋" w:eastAsia="仿宋" w:cs="Times New Roman"/>
                <w:b/>
                <w:sz w:val="24"/>
              </w:rPr>
            </w:pPr>
            <w:r>
              <w:rPr>
                <w:rFonts w:hint="eastAsia" w:ascii="仿宋" w:hAnsi="仿宋" w:eastAsia="仿宋" w:cs="Times New Roman"/>
                <w:b/>
                <w:sz w:val="24"/>
              </w:rPr>
              <w:t>格式</w:t>
            </w:r>
          </w:p>
        </w:tc>
      </w:tr>
      <w:tr w14:paraId="7CE2C2C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14:paraId="215E7481">
            <w:pPr>
              <w:spacing w:line="276" w:lineRule="auto"/>
              <w:jc w:val="center"/>
              <w:rPr>
                <w:rFonts w:ascii="仿宋" w:hAnsi="仿宋" w:eastAsia="仿宋" w:cs="Times New Roman"/>
                <w:b/>
                <w:sz w:val="24"/>
              </w:rPr>
            </w:pPr>
            <w:r>
              <w:rPr>
                <w:rFonts w:hint="eastAsia" w:ascii="仿宋" w:hAnsi="仿宋" w:eastAsia="仿宋" w:cs="Times New Roman"/>
                <w:b/>
                <w:sz w:val="24"/>
              </w:rPr>
              <w:t>1</w:t>
            </w:r>
          </w:p>
        </w:tc>
        <w:tc>
          <w:tcPr>
            <w:tcW w:w="8789" w:type="dxa"/>
            <w:gridSpan w:val="2"/>
            <w:vAlign w:val="center"/>
          </w:tcPr>
          <w:p w14:paraId="13C868DB">
            <w:pPr>
              <w:spacing w:line="276" w:lineRule="auto"/>
              <w:jc w:val="center"/>
              <w:rPr>
                <w:rFonts w:ascii="仿宋" w:hAnsi="仿宋" w:eastAsia="仿宋" w:cs="Arial"/>
                <w:b/>
                <w:kern w:val="0"/>
                <w:sz w:val="24"/>
              </w:rPr>
            </w:pPr>
            <w:r>
              <w:rPr>
                <w:rFonts w:hint="eastAsia" w:ascii="仿宋" w:hAnsi="仿宋" w:eastAsia="仿宋" w:cs="Arial"/>
                <w:b/>
                <w:kern w:val="0"/>
                <w:sz w:val="24"/>
              </w:rPr>
              <w:t>资格部分</w:t>
            </w:r>
          </w:p>
        </w:tc>
        <w:tc>
          <w:tcPr>
            <w:tcW w:w="721" w:type="dxa"/>
            <w:vAlign w:val="center"/>
          </w:tcPr>
          <w:p w14:paraId="3C552640">
            <w:pPr>
              <w:spacing w:line="276" w:lineRule="auto"/>
              <w:jc w:val="center"/>
              <w:rPr>
                <w:rFonts w:ascii="仿宋" w:hAnsi="仿宋" w:eastAsia="仿宋" w:cs="Arial"/>
                <w:kern w:val="0"/>
                <w:sz w:val="24"/>
              </w:rPr>
            </w:pPr>
          </w:p>
        </w:tc>
      </w:tr>
      <w:tr w14:paraId="553ED92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14:paraId="2ED2A200">
            <w:pPr>
              <w:spacing w:line="276" w:lineRule="auto"/>
              <w:jc w:val="center"/>
              <w:rPr>
                <w:rFonts w:ascii="仿宋" w:hAnsi="仿宋" w:eastAsia="仿宋" w:cs="Times New Roman"/>
                <w:b/>
                <w:sz w:val="24"/>
              </w:rPr>
            </w:pPr>
            <w:r>
              <w:rPr>
                <w:rFonts w:hint="eastAsia" w:ascii="仿宋" w:hAnsi="仿宋" w:eastAsia="仿宋" w:cs="Times New Roman"/>
                <w:b/>
                <w:sz w:val="24"/>
              </w:rPr>
              <w:t>1-1</w:t>
            </w:r>
          </w:p>
        </w:tc>
        <w:tc>
          <w:tcPr>
            <w:tcW w:w="8789" w:type="dxa"/>
            <w:gridSpan w:val="2"/>
            <w:shd w:val="clear" w:color="auto" w:fill="FFFF00"/>
            <w:vAlign w:val="center"/>
          </w:tcPr>
          <w:p w14:paraId="20CB296F">
            <w:pPr>
              <w:spacing w:line="276" w:lineRule="auto"/>
              <w:jc w:val="left"/>
              <w:rPr>
                <w:rFonts w:ascii="仿宋" w:hAnsi="仿宋" w:eastAsia="仿宋" w:cs="Arial"/>
                <w:kern w:val="0"/>
                <w:sz w:val="24"/>
              </w:rPr>
            </w:pPr>
            <w:r>
              <w:rPr>
                <w:rFonts w:hint="eastAsia" w:ascii="仿宋" w:hAnsi="仿宋" w:eastAsia="仿宋" w:cs="Arial"/>
                <w:kern w:val="0"/>
                <w:sz w:val="24"/>
              </w:rPr>
              <w:t>▲</w:t>
            </w:r>
            <w:r>
              <w:rPr>
                <w:rFonts w:hint="eastAsia" w:ascii="仿宋" w:hAnsi="仿宋" w:eastAsia="仿宋" w:cs="Arial"/>
                <w:b/>
                <w:kern w:val="0"/>
                <w:sz w:val="24"/>
              </w:rPr>
              <w:t>符合“申请人的资格要求”第1条规定的证明文件：</w:t>
            </w:r>
          </w:p>
        </w:tc>
        <w:tc>
          <w:tcPr>
            <w:tcW w:w="721" w:type="dxa"/>
            <w:shd w:val="clear" w:color="auto" w:fill="FFFF00"/>
            <w:vAlign w:val="center"/>
          </w:tcPr>
          <w:p w14:paraId="1204D31F">
            <w:pPr>
              <w:spacing w:line="276" w:lineRule="auto"/>
              <w:jc w:val="center"/>
              <w:rPr>
                <w:rFonts w:ascii="仿宋" w:hAnsi="仿宋" w:eastAsia="仿宋" w:cs="Arial"/>
                <w:kern w:val="0"/>
                <w:sz w:val="24"/>
              </w:rPr>
            </w:pPr>
          </w:p>
        </w:tc>
      </w:tr>
      <w:tr w14:paraId="754FC32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14:paraId="0CC1EEEF">
            <w:pPr>
              <w:spacing w:line="276" w:lineRule="auto"/>
              <w:jc w:val="center"/>
              <w:rPr>
                <w:rFonts w:ascii="仿宋" w:hAnsi="仿宋" w:eastAsia="仿宋" w:cs="Times New Roman"/>
                <w:b/>
                <w:sz w:val="24"/>
              </w:rPr>
            </w:pPr>
            <w:r>
              <w:rPr>
                <w:rFonts w:hint="eastAsia" w:ascii="仿宋" w:hAnsi="仿宋" w:eastAsia="仿宋" w:cs="Arial"/>
                <w:b/>
                <w:kern w:val="0"/>
                <w:sz w:val="24"/>
              </w:rPr>
              <w:t>（1）</w:t>
            </w:r>
          </w:p>
        </w:tc>
        <w:tc>
          <w:tcPr>
            <w:tcW w:w="8789" w:type="dxa"/>
            <w:gridSpan w:val="2"/>
            <w:vAlign w:val="center"/>
          </w:tcPr>
          <w:p w14:paraId="39963A5C">
            <w:pPr>
              <w:spacing w:line="276" w:lineRule="auto"/>
              <w:jc w:val="left"/>
              <w:rPr>
                <w:rFonts w:ascii="仿宋" w:hAnsi="仿宋" w:eastAsia="仿宋" w:cs="Arial"/>
                <w:b/>
                <w:kern w:val="0"/>
                <w:sz w:val="24"/>
              </w:rPr>
            </w:pPr>
            <w:r>
              <w:rPr>
                <w:rFonts w:hint="eastAsia" w:ascii="仿宋" w:hAnsi="仿宋" w:eastAsia="仿宋" w:cs="Arial"/>
                <w:kern w:val="0"/>
                <w:sz w:val="24"/>
              </w:rPr>
              <w:t>▲</w:t>
            </w:r>
            <w:r>
              <w:rPr>
                <w:rFonts w:hint="eastAsia" w:ascii="仿宋" w:hAnsi="仿宋" w:eastAsia="仿宋" w:cs="Arial"/>
                <w:b/>
                <w:kern w:val="0"/>
                <w:sz w:val="24"/>
                <w:u w:val="single"/>
              </w:rPr>
              <w:t>基本资格符合性承诺书</w:t>
            </w:r>
            <w:r>
              <w:rPr>
                <w:rFonts w:hint="eastAsia" w:ascii="仿宋" w:hAnsi="仿宋" w:eastAsia="仿宋" w:cs="Times New Roman"/>
                <w:sz w:val="24"/>
              </w:rPr>
              <w:t>（格式见第六章）</w:t>
            </w:r>
          </w:p>
        </w:tc>
        <w:tc>
          <w:tcPr>
            <w:tcW w:w="721" w:type="dxa"/>
            <w:vAlign w:val="center"/>
          </w:tcPr>
          <w:p w14:paraId="42CAA8D7">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14:paraId="04E45B9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Pr>
          <w:p w14:paraId="608235C5">
            <w:pPr>
              <w:spacing w:line="276" w:lineRule="auto"/>
              <w:jc w:val="center"/>
              <w:rPr>
                <w:rFonts w:ascii="仿宋" w:hAnsi="仿宋" w:eastAsia="仿宋" w:cs="Times New Roman"/>
                <w:b/>
                <w:sz w:val="24"/>
              </w:rPr>
            </w:pPr>
            <w:r>
              <w:rPr>
                <w:rFonts w:hint="eastAsia" w:ascii="仿宋" w:hAnsi="仿宋" w:eastAsia="仿宋" w:cs="Arial"/>
                <w:b/>
                <w:kern w:val="0"/>
                <w:sz w:val="24"/>
              </w:rPr>
              <w:t>（2）</w:t>
            </w:r>
          </w:p>
        </w:tc>
        <w:tc>
          <w:tcPr>
            <w:tcW w:w="8789" w:type="dxa"/>
            <w:gridSpan w:val="2"/>
            <w:vAlign w:val="center"/>
          </w:tcPr>
          <w:p w14:paraId="5E5BFE4F">
            <w:pPr>
              <w:spacing w:line="276" w:lineRule="auto"/>
              <w:jc w:val="left"/>
              <w:rPr>
                <w:rFonts w:ascii="仿宋" w:hAnsi="仿宋" w:eastAsia="仿宋" w:cs="Times New Roman"/>
                <w:sz w:val="24"/>
              </w:rPr>
            </w:pPr>
            <w:r>
              <w:rPr>
                <w:rFonts w:hint="eastAsia" w:ascii="仿宋" w:hAnsi="仿宋" w:eastAsia="仿宋" w:cs="Times New Roman"/>
                <w:b/>
                <w:sz w:val="24"/>
                <w:u w:val="single"/>
              </w:rPr>
              <w:t>营业执照（或事业单位法人证书或执业许可证或自然人有效身份证明）</w:t>
            </w:r>
          </w:p>
          <w:p w14:paraId="4F3372E7">
            <w:pPr>
              <w:spacing w:line="276" w:lineRule="auto"/>
              <w:jc w:val="left"/>
              <w:rPr>
                <w:rFonts w:ascii="仿宋" w:hAnsi="仿宋" w:eastAsia="仿宋" w:cs="Times New Roman"/>
                <w:b/>
                <w:sz w:val="24"/>
              </w:rPr>
            </w:pPr>
            <w:r>
              <w:rPr>
                <w:rFonts w:hint="eastAsia" w:ascii="仿宋" w:hAnsi="仿宋" w:eastAsia="仿宋" w:cs="Times New Roman"/>
                <w:b/>
                <w:sz w:val="24"/>
              </w:rPr>
              <w:t>提示和说明：</w:t>
            </w:r>
          </w:p>
          <w:p w14:paraId="12544D40">
            <w:pPr>
              <w:spacing w:line="276" w:lineRule="auto"/>
              <w:ind w:firstLine="316" w:firstLineChars="132"/>
              <w:jc w:val="left"/>
              <w:rPr>
                <w:rFonts w:ascii="仿宋" w:hAnsi="仿宋" w:eastAsia="仿宋" w:cs="Times New Roman"/>
                <w:sz w:val="24"/>
              </w:rPr>
            </w:pPr>
            <w:r>
              <w:rPr>
                <w:rFonts w:hint="eastAsia" w:ascii="仿宋" w:hAnsi="仿宋" w:eastAsia="仿宋" w:cs="Times New Roman"/>
                <w:sz w:val="24"/>
              </w:rPr>
              <w:t>a.</w:t>
            </w:r>
            <w:r>
              <w:rPr>
                <w:rFonts w:hint="eastAsia" w:ascii="仿宋" w:hAnsi="仿宋" w:eastAsia="仿宋" w:cs="Times New Roman"/>
                <w:sz w:val="24"/>
                <w:lang w:val="en-US" w:eastAsia="zh-CN"/>
              </w:rPr>
              <w:t>磋商</w:t>
            </w:r>
            <w:r>
              <w:rPr>
                <w:rFonts w:hint="eastAsia" w:ascii="仿宋" w:hAnsi="仿宋" w:eastAsia="仿宋" w:cs="Times New Roman"/>
                <w:sz w:val="24"/>
              </w:rPr>
              <w:t>供应商为企业或个体工商户的，提供有效的“营业执照”；</w:t>
            </w:r>
            <w:r>
              <w:rPr>
                <w:rFonts w:hint="eastAsia" w:ascii="仿宋" w:hAnsi="仿宋" w:eastAsia="仿宋" w:cs="Times New Roman"/>
                <w:sz w:val="24"/>
                <w:lang w:val="en-US" w:eastAsia="zh-CN"/>
              </w:rPr>
              <w:t>磋商</w:t>
            </w:r>
            <w:r>
              <w:rPr>
                <w:rFonts w:hint="eastAsia" w:ascii="仿宋" w:hAnsi="仿宋" w:eastAsia="仿宋" w:cs="Times New Roman"/>
                <w:sz w:val="24"/>
              </w:rPr>
              <w:t>供应商为事业单位的，提供有效的“事业单位法人证书”；</w:t>
            </w:r>
            <w:r>
              <w:rPr>
                <w:rFonts w:hint="eastAsia" w:ascii="仿宋" w:hAnsi="仿宋" w:eastAsia="仿宋" w:cs="Times New Roman"/>
                <w:sz w:val="24"/>
                <w:lang w:eastAsia="zh-CN"/>
              </w:rPr>
              <w:t>磋商</w:t>
            </w:r>
            <w:r>
              <w:rPr>
                <w:rFonts w:hint="eastAsia" w:ascii="仿宋" w:hAnsi="仿宋" w:eastAsia="仿宋" w:cs="Times New Roman"/>
                <w:sz w:val="24"/>
              </w:rPr>
              <w:t>供应商为非企业专业服务机构的，提供执业许可证等证明文件；</w:t>
            </w:r>
            <w:r>
              <w:rPr>
                <w:rFonts w:hint="eastAsia" w:ascii="仿宋" w:hAnsi="仿宋" w:eastAsia="仿宋" w:cs="Times New Roman"/>
                <w:sz w:val="24"/>
                <w:lang w:eastAsia="zh-CN"/>
              </w:rPr>
              <w:t>磋商</w:t>
            </w:r>
            <w:r>
              <w:rPr>
                <w:rFonts w:hint="eastAsia" w:ascii="仿宋" w:hAnsi="仿宋" w:eastAsia="仿宋" w:cs="Times New Roman"/>
                <w:sz w:val="24"/>
              </w:rPr>
              <w:t>供应商为自然人（中国公民）的，提供个人有效身份证明文件。</w:t>
            </w:r>
          </w:p>
          <w:p w14:paraId="56E39191">
            <w:pPr>
              <w:spacing w:line="276" w:lineRule="auto"/>
              <w:ind w:firstLine="314" w:firstLineChars="131"/>
              <w:jc w:val="left"/>
              <w:rPr>
                <w:rFonts w:ascii="仿宋" w:hAnsi="仿宋" w:eastAsia="仿宋" w:cs="Arial"/>
                <w:kern w:val="0"/>
                <w:sz w:val="24"/>
              </w:rPr>
            </w:pPr>
            <w:r>
              <w:rPr>
                <w:rFonts w:hint="eastAsia" w:ascii="仿宋" w:hAnsi="仿宋" w:eastAsia="仿宋" w:cs="Times New Roman"/>
                <w:sz w:val="24"/>
              </w:rPr>
              <w:t>b.金融、保险、通讯等特定行业的全国性企业所设立的区域性分支机构，以及个体工商户、个人独资企业、合伙企业参加本项目</w:t>
            </w:r>
            <w:r>
              <w:rPr>
                <w:rFonts w:hint="eastAsia" w:ascii="仿宋" w:hAnsi="仿宋" w:eastAsia="仿宋" w:cs="Times New Roman"/>
                <w:sz w:val="24"/>
                <w:lang w:eastAsia="zh-CN"/>
              </w:rPr>
              <w:t>磋商</w:t>
            </w:r>
            <w:r>
              <w:rPr>
                <w:rFonts w:hint="eastAsia" w:ascii="仿宋" w:hAnsi="仿宋" w:eastAsia="仿宋" w:cs="Times New Roman"/>
                <w:sz w:val="24"/>
                <w:lang w:val="en-US" w:eastAsia="zh-CN"/>
              </w:rPr>
              <w:t>响应</w:t>
            </w:r>
            <w:r>
              <w:rPr>
                <w:rFonts w:hint="eastAsia" w:ascii="仿宋" w:hAnsi="仿宋" w:eastAsia="仿宋" w:cs="Times New Roman"/>
                <w:sz w:val="24"/>
              </w:rPr>
              <w:t>的，除提供供应商自身的营业执照外，还须提供总公司（总机构）授权书或房产权证或其他有效财产证明材料（提供复印件加盖</w:t>
            </w:r>
            <w:r>
              <w:rPr>
                <w:rFonts w:hint="eastAsia" w:ascii="仿宋" w:hAnsi="仿宋" w:eastAsia="仿宋" w:cs="Times New Roman"/>
                <w:sz w:val="24"/>
                <w:lang w:eastAsia="zh-CN"/>
              </w:rPr>
              <w:t>磋商</w:t>
            </w:r>
            <w:r>
              <w:rPr>
                <w:rFonts w:hint="eastAsia" w:ascii="仿宋" w:hAnsi="仿宋" w:eastAsia="仿宋" w:cs="Times New Roman"/>
                <w:sz w:val="24"/>
              </w:rPr>
              <w:t>供应商公章），以证明其具备实际承担责任的能力和法定的缔结合同能力。</w:t>
            </w:r>
          </w:p>
        </w:tc>
        <w:tc>
          <w:tcPr>
            <w:tcW w:w="721" w:type="dxa"/>
            <w:vAlign w:val="center"/>
          </w:tcPr>
          <w:p w14:paraId="1521F6C0">
            <w:pPr>
              <w:spacing w:line="276" w:lineRule="auto"/>
              <w:jc w:val="center"/>
              <w:rPr>
                <w:rFonts w:ascii="仿宋" w:hAnsi="仿宋" w:eastAsia="仿宋" w:cs="Arial"/>
                <w:kern w:val="0"/>
                <w:sz w:val="24"/>
              </w:rPr>
            </w:pPr>
            <w:r>
              <w:rPr>
                <w:rFonts w:hint="eastAsia" w:ascii="仿宋" w:hAnsi="仿宋" w:eastAsia="仿宋" w:cs="Arial"/>
                <w:kern w:val="0"/>
                <w:sz w:val="24"/>
              </w:rPr>
              <w:t>无</w:t>
            </w:r>
          </w:p>
        </w:tc>
      </w:tr>
      <w:tr w14:paraId="3B6E687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FFFF00"/>
            <w:vAlign w:val="center"/>
          </w:tcPr>
          <w:p w14:paraId="5B3CA875">
            <w:pPr>
              <w:spacing w:line="276" w:lineRule="auto"/>
              <w:jc w:val="center"/>
              <w:rPr>
                <w:rFonts w:hint="eastAsia" w:ascii="仿宋" w:hAnsi="仿宋" w:eastAsia="仿宋" w:cs="Times New Roman"/>
                <w:b/>
                <w:color w:val="auto"/>
                <w:kern w:val="2"/>
                <w:sz w:val="24"/>
                <w:szCs w:val="24"/>
                <w:highlight w:val="yellow"/>
                <w:lang w:val="en-US" w:eastAsia="zh-CN" w:bidi="ar-SA"/>
              </w:rPr>
            </w:pPr>
            <w:r>
              <w:rPr>
                <w:rFonts w:hint="eastAsia" w:ascii="仿宋" w:hAnsi="仿宋" w:eastAsia="仿宋" w:cs="Times New Roman"/>
                <w:b/>
                <w:color w:val="auto"/>
                <w:sz w:val="24"/>
                <w:highlight w:val="yellow"/>
              </w:rPr>
              <w:t>1-2</w:t>
            </w:r>
          </w:p>
        </w:tc>
        <w:tc>
          <w:tcPr>
            <w:tcW w:w="9510" w:type="dxa"/>
            <w:gridSpan w:val="3"/>
            <w:shd w:val="clear" w:color="auto" w:fill="FFFF00"/>
            <w:vAlign w:val="center"/>
          </w:tcPr>
          <w:p w14:paraId="5E0E7D7C">
            <w:pPr>
              <w:spacing w:line="276" w:lineRule="auto"/>
              <w:jc w:val="center"/>
              <w:rPr>
                <w:rFonts w:hint="eastAsia" w:ascii="仿宋" w:hAnsi="仿宋" w:eastAsia="仿宋" w:cs="Arial"/>
                <w:kern w:val="0"/>
                <w:sz w:val="24"/>
                <w:highlight w:val="yellow"/>
              </w:rPr>
            </w:pPr>
            <w:r>
              <w:rPr>
                <w:rFonts w:hint="eastAsia" w:ascii="仿宋" w:hAnsi="仿宋" w:eastAsia="仿宋" w:cs="Arial"/>
                <w:color w:val="auto"/>
                <w:kern w:val="0"/>
                <w:sz w:val="24"/>
                <w:highlight w:val="yellow"/>
              </w:rPr>
              <w:t>▲</w:t>
            </w:r>
            <w:r>
              <w:rPr>
                <w:rFonts w:hint="eastAsia" w:ascii="仿宋" w:hAnsi="仿宋" w:eastAsia="仿宋" w:cs="Arial"/>
                <w:b/>
                <w:color w:val="auto"/>
                <w:w w:val="90"/>
                <w:kern w:val="0"/>
                <w:sz w:val="24"/>
                <w:highlight w:val="yellow"/>
              </w:rPr>
              <w:t>符合“申请人的资格要求”第2条“</w:t>
            </w:r>
            <w:r>
              <w:rPr>
                <w:rFonts w:hint="eastAsia" w:ascii="仿宋" w:hAnsi="仿宋" w:eastAsia="仿宋" w:cs="Arial"/>
                <w:b/>
                <w:color w:val="auto"/>
                <w:w w:val="90"/>
                <w:sz w:val="24"/>
                <w:highlight w:val="yellow"/>
              </w:rPr>
              <w:t>落实采购政策需满足的资格要求</w:t>
            </w:r>
            <w:r>
              <w:rPr>
                <w:rFonts w:hint="eastAsia" w:ascii="仿宋" w:hAnsi="仿宋" w:eastAsia="仿宋" w:cs="Arial"/>
                <w:b/>
                <w:color w:val="auto"/>
                <w:w w:val="90"/>
                <w:kern w:val="0"/>
                <w:sz w:val="24"/>
                <w:highlight w:val="yellow"/>
              </w:rPr>
              <w:t>”规定的证明文件</w:t>
            </w:r>
          </w:p>
        </w:tc>
      </w:tr>
      <w:tr w14:paraId="5010770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14:paraId="44C6A6F0">
            <w:pPr>
              <w:spacing w:line="276" w:lineRule="auto"/>
              <w:jc w:val="center"/>
              <w:rPr>
                <w:rFonts w:hint="eastAsia" w:ascii="仿宋" w:hAnsi="仿宋" w:eastAsia="仿宋" w:cs="Arial"/>
                <w:b/>
                <w:color w:val="auto"/>
                <w:kern w:val="0"/>
                <w:sz w:val="24"/>
                <w:szCs w:val="24"/>
                <w:lang w:val="en-US" w:eastAsia="zh-CN" w:bidi="ar-SA"/>
              </w:rPr>
            </w:pPr>
            <w:r>
              <w:rPr>
                <w:rFonts w:hint="eastAsia" w:ascii="仿宋" w:hAnsi="仿宋" w:eastAsia="仿宋" w:cs="Arial"/>
                <w:b/>
                <w:color w:val="auto"/>
                <w:kern w:val="0"/>
                <w:sz w:val="24"/>
              </w:rPr>
              <w:t>（1）</w:t>
            </w:r>
          </w:p>
        </w:tc>
        <w:tc>
          <w:tcPr>
            <w:tcW w:w="8789" w:type="dxa"/>
            <w:gridSpan w:val="2"/>
            <w:vAlign w:val="center"/>
          </w:tcPr>
          <w:p w14:paraId="7D893FAB">
            <w:pPr>
              <w:spacing w:line="276" w:lineRule="auto"/>
              <w:jc w:val="left"/>
              <w:rPr>
                <w:rFonts w:hint="eastAsia" w:ascii="仿宋" w:hAnsi="仿宋" w:eastAsia="仿宋" w:cs="Times New Roman"/>
                <w:color w:val="auto"/>
                <w:sz w:val="24"/>
              </w:rPr>
            </w:pPr>
            <w:r>
              <w:rPr>
                <w:rFonts w:hint="eastAsia" w:ascii="仿宋" w:hAnsi="仿宋" w:eastAsia="仿宋" w:cs="Arial"/>
                <w:color w:val="auto"/>
                <w:kern w:val="0"/>
                <w:sz w:val="24"/>
              </w:rPr>
              <w:t>▲</w:t>
            </w:r>
            <w:r>
              <w:rPr>
                <w:rFonts w:hint="eastAsia" w:ascii="仿宋" w:hAnsi="仿宋" w:eastAsia="仿宋" w:cs="Arial"/>
                <w:b/>
                <w:color w:val="auto"/>
                <w:kern w:val="0"/>
                <w:sz w:val="24"/>
                <w:u w:val="single"/>
              </w:rPr>
              <w:t>《中小企业声明函》（格式见第六章），或《残疾人福利性单位声明函》（格式见第七章附件），或监狱企业证明文件</w:t>
            </w:r>
          </w:p>
          <w:p w14:paraId="654E1791">
            <w:pPr>
              <w:spacing w:line="276" w:lineRule="auto"/>
              <w:jc w:val="left"/>
              <w:rPr>
                <w:rFonts w:hint="eastAsia" w:ascii="仿宋" w:hAnsi="仿宋" w:eastAsia="仿宋" w:cs="Times New Roman"/>
                <w:b/>
                <w:color w:val="auto"/>
                <w:sz w:val="24"/>
              </w:rPr>
            </w:pPr>
            <w:r>
              <w:rPr>
                <w:rFonts w:hint="eastAsia" w:ascii="仿宋" w:hAnsi="仿宋" w:eastAsia="仿宋" w:cs="Times New Roman"/>
                <w:b/>
                <w:color w:val="auto"/>
                <w:sz w:val="24"/>
              </w:rPr>
              <w:t>提示和说明：</w:t>
            </w:r>
          </w:p>
          <w:p w14:paraId="497456B7">
            <w:pPr>
              <w:spacing w:line="276" w:lineRule="auto"/>
              <w:ind w:firstLine="316" w:firstLineChars="132"/>
              <w:jc w:val="left"/>
              <w:rPr>
                <w:rFonts w:hint="eastAsia" w:ascii="仿宋" w:hAnsi="仿宋" w:eastAsia="仿宋" w:cs="Times New Roman"/>
                <w:color w:val="auto"/>
                <w:sz w:val="24"/>
              </w:rPr>
            </w:pPr>
            <w:r>
              <w:rPr>
                <w:rFonts w:hint="eastAsia" w:ascii="仿宋" w:hAnsi="仿宋" w:eastAsia="仿宋" w:cs="Times New Roman"/>
                <w:color w:val="auto"/>
                <w:sz w:val="24"/>
              </w:rPr>
              <w:t>a.本项目中小企业划分标准按照《</w:t>
            </w:r>
            <w:r>
              <w:rPr>
                <w:rFonts w:ascii="仿宋" w:hAnsi="仿宋" w:eastAsia="仿宋" w:cs="Times New Roman"/>
                <w:color w:val="auto"/>
                <w:sz w:val="24"/>
              </w:rPr>
              <w:t>关于印发中小企业划型标准规定的通知</w:t>
            </w:r>
            <w:r>
              <w:rPr>
                <w:rFonts w:hint="eastAsia" w:ascii="仿宋" w:hAnsi="仿宋" w:eastAsia="仿宋" w:cs="Times New Roman"/>
                <w:color w:val="auto"/>
                <w:sz w:val="24"/>
              </w:rPr>
              <w:t>》（</w:t>
            </w:r>
            <w:r>
              <w:rPr>
                <w:rFonts w:ascii="仿宋" w:hAnsi="仿宋" w:eastAsia="仿宋" w:cs="Times New Roman"/>
                <w:color w:val="auto"/>
                <w:sz w:val="24"/>
              </w:rPr>
              <w:t>工信部联企业[2011]300号</w:t>
            </w:r>
            <w:r>
              <w:rPr>
                <w:rFonts w:hint="eastAsia" w:ascii="仿宋" w:hAnsi="仿宋" w:eastAsia="仿宋" w:cs="Times New Roman"/>
                <w:color w:val="auto"/>
                <w:sz w:val="24"/>
              </w:rPr>
              <w:t>）执行，划分标准对应行业详见</w:t>
            </w:r>
            <w:r>
              <w:rPr>
                <w:rFonts w:hint="eastAsia" w:ascii="仿宋" w:hAnsi="仿宋" w:eastAsia="仿宋" w:cs="Times New Roman"/>
                <w:color w:val="auto"/>
                <w:sz w:val="24"/>
                <w:lang w:val="en-US" w:eastAsia="zh-CN"/>
              </w:rPr>
              <w:t>供应商</w:t>
            </w:r>
            <w:r>
              <w:rPr>
                <w:rFonts w:hint="eastAsia" w:ascii="仿宋" w:hAnsi="仿宋" w:eastAsia="仿宋" w:cs="Times New Roman"/>
                <w:color w:val="auto"/>
                <w:sz w:val="24"/>
              </w:rPr>
              <w:t>须知前附表及《中小企业声明函》格式内所示；符合要求的个体工商户在政府采购活动中视同中小企业；符合要求的监狱企业和残疾人福利性单位视同为小微企业《残疾人福利性单位声明函》</w:t>
            </w:r>
          </w:p>
          <w:p w14:paraId="667AB930">
            <w:pPr>
              <w:spacing w:line="276" w:lineRule="auto"/>
              <w:ind w:firstLine="318" w:firstLineChars="132"/>
              <w:jc w:val="left"/>
              <w:rPr>
                <w:rFonts w:hint="eastAsia" w:ascii="仿宋" w:hAnsi="仿宋" w:eastAsia="仿宋" w:cs="Times New Roman"/>
                <w:b/>
                <w:color w:val="auto"/>
                <w:kern w:val="2"/>
                <w:sz w:val="24"/>
                <w:szCs w:val="24"/>
                <w:lang w:val="en-US" w:eastAsia="zh-CN" w:bidi="ar-SA"/>
              </w:rPr>
            </w:pPr>
            <w:r>
              <w:rPr>
                <w:rFonts w:hint="eastAsia" w:ascii="仿宋" w:hAnsi="仿宋" w:eastAsia="仿宋" w:cs="Times New Roman"/>
                <w:b/>
                <w:color w:val="auto"/>
                <w:sz w:val="24"/>
              </w:rPr>
              <w:t>b.供应商应当按照采购文件明确的中小企业划分对应行业如实出具《中小企业声明函》，所提供的货物的制造商为两个或以上的，应当在《中小企业声明函》中如实、逐一列明。</w:t>
            </w:r>
          </w:p>
        </w:tc>
        <w:tc>
          <w:tcPr>
            <w:tcW w:w="721" w:type="dxa"/>
            <w:vAlign w:val="center"/>
          </w:tcPr>
          <w:p w14:paraId="13B95548">
            <w:pPr>
              <w:spacing w:line="276" w:lineRule="auto"/>
              <w:jc w:val="center"/>
              <w:rPr>
                <w:rFonts w:hint="eastAsia" w:ascii="仿宋" w:hAnsi="仿宋" w:eastAsia="仿宋" w:cs="Arial"/>
                <w:b/>
                <w:color w:val="auto"/>
                <w:kern w:val="0"/>
                <w:sz w:val="24"/>
                <w:szCs w:val="24"/>
                <w:lang w:val="en-US" w:eastAsia="zh-CN" w:bidi="ar-SA"/>
              </w:rPr>
            </w:pPr>
            <w:r>
              <w:rPr>
                <w:rFonts w:hint="eastAsia" w:ascii="仿宋" w:hAnsi="仿宋" w:eastAsia="仿宋" w:cs="Arial"/>
                <w:color w:val="auto"/>
                <w:kern w:val="0"/>
                <w:sz w:val="24"/>
              </w:rPr>
              <w:t>有</w:t>
            </w:r>
          </w:p>
        </w:tc>
      </w:tr>
      <w:tr w14:paraId="291460B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shd w:val="clear" w:color="auto" w:fill="E5DFEC"/>
            <w:vAlign w:val="center"/>
          </w:tcPr>
          <w:p w14:paraId="20035CAF">
            <w:pPr>
              <w:spacing w:line="276" w:lineRule="auto"/>
              <w:jc w:val="center"/>
              <w:rPr>
                <w:rFonts w:ascii="仿宋" w:hAnsi="仿宋" w:eastAsia="仿宋" w:cs="Times New Roman"/>
                <w:b/>
                <w:sz w:val="24"/>
              </w:rPr>
            </w:pPr>
            <w:r>
              <w:rPr>
                <w:rFonts w:hint="eastAsia" w:ascii="仿宋" w:hAnsi="仿宋" w:eastAsia="仿宋" w:cs="Times New Roman"/>
                <w:b/>
                <w:sz w:val="24"/>
              </w:rPr>
              <w:t>备注</w:t>
            </w:r>
          </w:p>
        </w:tc>
        <w:tc>
          <w:tcPr>
            <w:tcW w:w="9510" w:type="dxa"/>
            <w:gridSpan w:val="3"/>
            <w:shd w:val="clear" w:color="auto" w:fill="E5DFEC"/>
            <w:vAlign w:val="center"/>
          </w:tcPr>
          <w:p w14:paraId="1F72CDC5">
            <w:pPr>
              <w:spacing w:line="276" w:lineRule="auto"/>
              <w:jc w:val="left"/>
              <w:rPr>
                <w:rFonts w:ascii="仿宋" w:hAnsi="仿宋" w:eastAsia="仿宋" w:cs="Arial"/>
                <w:kern w:val="0"/>
                <w:sz w:val="24"/>
              </w:rPr>
            </w:pPr>
            <w:r>
              <w:rPr>
                <w:rFonts w:hint="eastAsia" w:ascii="仿宋" w:hAnsi="仿宋" w:eastAsia="仿宋" w:cs="Times New Roman"/>
                <w:b/>
                <w:sz w:val="24"/>
              </w:rPr>
              <w:t>以上</w:t>
            </w:r>
            <w:r>
              <w:rPr>
                <w:rFonts w:hint="eastAsia" w:ascii="仿宋" w:hAnsi="仿宋" w:eastAsia="仿宋" w:cs="Arial"/>
                <w:b/>
                <w:kern w:val="0"/>
                <w:sz w:val="24"/>
              </w:rPr>
              <w:t>资格证明文件未提供的，作“资格审查不合格”处理，不得进入后续评标程序。</w:t>
            </w:r>
          </w:p>
        </w:tc>
      </w:tr>
      <w:tr w14:paraId="1C2B8ECE">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14:paraId="21FF5D5A">
            <w:pPr>
              <w:spacing w:line="276" w:lineRule="auto"/>
              <w:jc w:val="center"/>
              <w:rPr>
                <w:rFonts w:ascii="仿宋" w:hAnsi="仿宋" w:eastAsia="仿宋" w:cs="Times New Roman"/>
                <w:b/>
                <w:sz w:val="24"/>
              </w:rPr>
            </w:pPr>
            <w:r>
              <w:rPr>
                <w:rFonts w:hint="eastAsia" w:ascii="仿宋" w:hAnsi="仿宋" w:eastAsia="仿宋" w:cs="Times New Roman"/>
                <w:b/>
                <w:sz w:val="24"/>
              </w:rPr>
              <w:t>2</w:t>
            </w:r>
          </w:p>
        </w:tc>
        <w:tc>
          <w:tcPr>
            <w:tcW w:w="9510" w:type="dxa"/>
            <w:gridSpan w:val="3"/>
            <w:vAlign w:val="center"/>
          </w:tcPr>
          <w:p w14:paraId="099BE70C">
            <w:pPr>
              <w:spacing w:line="276" w:lineRule="auto"/>
              <w:jc w:val="center"/>
              <w:rPr>
                <w:rFonts w:ascii="仿宋" w:hAnsi="仿宋" w:eastAsia="仿宋" w:cs="Arial"/>
                <w:kern w:val="0"/>
                <w:sz w:val="24"/>
              </w:rPr>
            </w:pPr>
            <w:r>
              <w:rPr>
                <w:rFonts w:hint="eastAsia" w:ascii="仿宋" w:hAnsi="仿宋" w:eastAsia="仿宋" w:cs="Arial"/>
                <w:b/>
                <w:bCs/>
                <w:kern w:val="0"/>
                <w:sz w:val="24"/>
              </w:rPr>
              <w:t>商务技术部分</w:t>
            </w:r>
          </w:p>
        </w:tc>
      </w:tr>
      <w:tr w14:paraId="0AF340A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14:paraId="726CE804">
            <w:pPr>
              <w:spacing w:line="276" w:lineRule="auto"/>
              <w:jc w:val="center"/>
              <w:rPr>
                <w:rFonts w:ascii="仿宋" w:hAnsi="仿宋" w:eastAsia="仿宋" w:cs="Times New Roman"/>
                <w:b/>
                <w:sz w:val="24"/>
              </w:rPr>
            </w:pPr>
            <w:r>
              <w:rPr>
                <w:rFonts w:hint="eastAsia" w:ascii="仿宋" w:hAnsi="仿宋" w:eastAsia="仿宋" w:cs="Times New Roman"/>
                <w:b/>
                <w:sz w:val="24"/>
              </w:rPr>
              <w:t>2-1</w:t>
            </w:r>
          </w:p>
        </w:tc>
        <w:tc>
          <w:tcPr>
            <w:tcW w:w="8647" w:type="dxa"/>
            <w:vAlign w:val="center"/>
          </w:tcPr>
          <w:p w14:paraId="65C792AF">
            <w:pPr>
              <w:spacing w:line="276" w:lineRule="auto"/>
              <w:jc w:val="left"/>
              <w:rPr>
                <w:rFonts w:ascii="仿宋" w:hAnsi="仿宋" w:eastAsia="仿宋" w:cs="Times New Roman"/>
                <w:b/>
                <w:sz w:val="24"/>
              </w:rPr>
            </w:pPr>
            <w:r>
              <w:rPr>
                <w:rFonts w:hint="eastAsia" w:ascii="仿宋" w:hAnsi="仿宋" w:eastAsia="仿宋" w:cs="Arial"/>
                <w:b/>
                <w:kern w:val="0"/>
                <w:sz w:val="24"/>
              </w:rPr>
              <w:t>关于《磋商响应文件》所有内容真实、有效的承诺函</w:t>
            </w:r>
            <w:r>
              <w:rPr>
                <w:rFonts w:hint="eastAsia" w:ascii="仿宋" w:hAnsi="仿宋" w:eastAsia="仿宋" w:cs="Times New Roman"/>
                <w:sz w:val="24"/>
              </w:rPr>
              <w:t>（格式见第六章）</w:t>
            </w:r>
          </w:p>
        </w:tc>
        <w:tc>
          <w:tcPr>
            <w:tcW w:w="863" w:type="dxa"/>
            <w:gridSpan w:val="2"/>
            <w:vAlign w:val="center"/>
          </w:tcPr>
          <w:p w14:paraId="7D929623">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14:paraId="67CE64E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14:paraId="0C6C63F9">
            <w:pPr>
              <w:spacing w:line="276" w:lineRule="auto"/>
              <w:jc w:val="center"/>
              <w:rPr>
                <w:rFonts w:ascii="仿宋" w:hAnsi="仿宋" w:eastAsia="仿宋" w:cs="Times New Roman"/>
                <w:b/>
                <w:sz w:val="24"/>
              </w:rPr>
            </w:pPr>
            <w:r>
              <w:rPr>
                <w:rFonts w:hint="eastAsia" w:ascii="仿宋" w:hAnsi="仿宋" w:eastAsia="仿宋" w:cs="Times New Roman"/>
                <w:b/>
                <w:sz w:val="24"/>
              </w:rPr>
              <w:t>2-2</w:t>
            </w:r>
          </w:p>
        </w:tc>
        <w:tc>
          <w:tcPr>
            <w:tcW w:w="8647" w:type="dxa"/>
            <w:vAlign w:val="center"/>
          </w:tcPr>
          <w:p w14:paraId="40D113AE">
            <w:pPr>
              <w:spacing w:line="276" w:lineRule="auto"/>
              <w:rPr>
                <w:rFonts w:ascii="仿宋" w:hAnsi="仿宋" w:eastAsia="仿宋" w:cs="Times New Roman"/>
                <w:b/>
                <w:sz w:val="24"/>
              </w:rPr>
            </w:pPr>
            <w:r>
              <w:rPr>
                <w:rFonts w:hint="eastAsia" w:ascii="仿宋" w:hAnsi="仿宋" w:eastAsia="仿宋" w:cs="Arial"/>
                <w:b/>
                <w:kern w:val="0"/>
                <w:sz w:val="24"/>
                <w:lang w:val="en-US" w:eastAsia="zh-CN"/>
              </w:rPr>
              <w:t>磋商响应</w:t>
            </w:r>
            <w:r>
              <w:rPr>
                <w:rFonts w:ascii="仿宋" w:hAnsi="仿宋" w:eastAsia="仿宋" w:cs="Arial"/>
                <w:b/>
                <w:kern w:val="0"/>
                <w:sz w:val="24"/>
              </w:rPr>
              <w:t>函</w:t>
            </w:r>
            <w:r>
              <w:rPr>
                <w:rFonts w:hint="eastAsia" w:ascii="仿宋" w:hAnsi="仿宋" w:eastAsia="仿宋" w:cs="Times New Roman"/>
                <w:sz w:val="24"/>
              </w:rPr>
              <w:t>（格式见第六章）</w:t>
            </w:r>
          </w:p>
        </w:tc>
        <w:tc>
          <w:tcPr>
            <w:tcW w:w="863" w:type="dxa"/>
            <w:gridSpan w:val="2"/>
            <w:vAlign w:val="center"/>
          </w:tcPr>
          <w:p w14:paraId="14009723">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14:paraId="629F102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14:paraId="4CF1AE17">
            <w:pPr>
              <w:spacing w:line="276" w:lineRule="auto"/>
              <w:jc w:val="center"/>
              <w:rPr>
                <w:rFonts w:ascii="仿宋" w:hAnsi="仿宋" w:eastAsia="仿宋" w:cs="Times New Roman"/>
                <w:b/>
                <w:sz w:val="24"/>
              </w:rPr>
            </w:pPr>
            <w:r>
              <w:rPr>
                <w:rFonts w:hint="eastAsia" w:ascii="仿宋" w:hAnsi="仿宋" w:eastAsia="仿宋" w:cs="Times New Roman"/>
                <w:b/>
                <w:sz w:val="24"/>
              </w:rPr>
              <w:t>2-3</w:t>
            </w:r>
          </w:p>
        </w:tc>
        <w:tc>
          <w:tcPr>
            <w:tcW w:w="8647" w:type="dxa"/>
            <w:vAlign w:val="center"/>
          </w:tcPr>
          <w:p w14:paraId="285FB18E">
            <w:pPr>
              <w:spacing w:line="276" w:lineRule="auto"/>
              <w:rPr>
                <w:rFonts w:ascii="仿宋" w:hAnsi="仿宋" w:eastAsia="仿宋" w:cs="Times New Roman"/>
                <w:b/>
                <w:sz w:val="24"/>
              </w:rPr>
            </w:pPr>
            <w:r>
              <w:rPr>
                <w:rFonts w:hint="eastAsia" w:ascii="仿宋" w:hAnsi="仿宋" w:eastAsia="仿宋" w:cs="Arial"/>
                <w:b/>
                <w:kern w:val="0"/>
                <w:sz w:val="24"/>
              </w:rPr>
              <w:t>《法人（或单位）</w:t>
            </w:r>
            <w:r>
              <w:rPr>
                <w:rFonts w:ascii="仿宋" w:hAnsi="仿宋" w:eastAsia="仿宋" w:cs="Arial"/>
                <w:b/>
                <w:kern w:val="0"/>
                <w:sz w:val="24"/>
              </w:rPr>
              <w:t>授权委托书</w:t>
            </w:r>
            <w:r>
              <w:rPr>
                <w:rFonts w:hint="eastAsia" w:ascii="仿宋" w:hAnsi="仿宋" w:eastAsia="仿宋" w:cs="Arial"/>
                <w:b/>
                <w:kern w:val="0"/>
                <w:sz w:val="24"/>
              </w:rPr>
              <w:t>》</w:t>
            </w:r>
            <w:r>
              <w:rPr>
                <w:rFonts w:hint="eastAsia" w:ascii="仿宋" w:hAnsi="仿宋" w:eastAsia="仿宋" w:cs="Arial"/>
                <w:kern w:val="0"/>
                <w:sz w:val="24"/>
              </w:rPr>
              <w:t>（</w:t>
            </w:r>
            <w:r>
              <w:rPr>
                <w:rFonts w:hint="eastAsia" w:ascii="仿宋" w:hAnsi="仿宋" w:eastAsia="仿宋" w:cs="Arial"/>
                <w:kern w:val="0"/>
                <w:sz w:val="24"/>
                <w:lang w:eastAsia="zh-CN"/>
              </w:rPr>
              <w:t>磋商</w:t>
            </w:r>
            <w:r>
              <w:rPr>
                <w:rFonts w:hint="eastAsia" w:ascii="仿宋" w:hAnsi="仿宋" w:eastAsia="仿宋" w:cs="Arial"/>
                <w:kern w:val="0"/>
                <w:sz w:val="24"/>
              </w:rPr>
              <w:t>供应商授权其单位正式职工全权代表其处理</w:t>
            </w:r>
            <w:r>
              <w:rPr>
                <w:rFonts w:hint="eastAsia" w:ascii="仿宋" w:hAnsi="仿宋" w:eastAsia="仿宋" w:cs="Arial"/>
                <w:kern w:val="0"/>
                <w:sz w:val="24"/>
                <w:lang w:eastAsia="zh-CN"/>
              </w:rPr>
              <w:t>磋商</w:t>
            </w:r>
            <w:r>
              <w:rPr>
                <w:rFonts w:hint="eastAsia" w:ascii="仿宋" w:hAnsi="仿宋" w:eastAsia="仿宋" w:cs="Arial"/>
                <w:kern w:val="0"/>
                <w:sz w:val="24"/>
              </w:rPr>
              <w:t>事项或签署相关文件时须提供</w:t>
            </w:r>
            <w:r>
              <w:rPr>
                <w:rFonts w:hint="eastAsia" w:ascii="仿宋" w:hAnsi="仿宋" w:eastAsia="仿宋" w:cs="Times New Roman"/>
                <w:sz w:val="24"/>
              </w:rPr>
              <w:t>，格式见第六章</w:t>
            </w:r>
            <w:r>
              <w:rPr>
                <w:rFonts w:hint="eastAsia" w:ascii="仿宋" w:hAnsi="仿宋" w:eastAsia="仿宋" w:cs="Arial"/>
                <w:kern w:val="0"/>
                <w:sz w:val="24"/>
              </w:rPr>
              <w:t>）</w:t>
            </w:r>
          </w:p>
        </w:tc>
        <w:tc>
          <w:tcPr>
            <w:tcW w:w="863" w:type="dxa"/>
            <w:gridSpan w:val="2"/>
            <w:vAlign w:val="center"/>
          </w:tcPr>
          <w:p w14:paraId="10739FE4">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14:paraId="50832F2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14:paraId="0777946C">
            <w:pPr>
              <w:spacing w:line="276" w:lineRule="auto"/>
              <w:jc w:val="center"/>
              <w:rPr>
                <w:rFonts w:ascii="仿宋" w:hAnsi="仿宋" w:eastAsia="仿宋" w:cs="Times New Roman"/>
                <w:b/>
                <w:sz w:val="24"/>
              </w:rPr>
            </w:pPr>
            <w:r>
              <w:rPr>
                <w:rFonts w:hint="eastAsia" w:ascii="仿宋" w:hAnsi="仿宋" w:eastAsia="仿宋" w:cs="Times New Roman"/>
                <w:b/>
                <w:sz w:val="24"/>
              </w:rPr>
              <w:t>2-4</w:t>
            </w:r>
          </w:p>
        </w:tc>
        <w:tc>
          <w:tcPr>
            <w:tcW w:w="8647" w:type="dxa"/>
            <w:vAlign w:val="center"/>
          </w:tcPr>
          <w:p w14:paraId="17521EB4">
            <w:pPr>
              <w:spacing w:line="276" w:lineRule="auto"/>
              <w:rPr>
                <w:rFonts w:ascii="仿宋" w:hAnsi="仿宋" w:eastAsia="仿宋" w:cs="Times New Roman"/>
                <w:b/>
                <w:sz w:val="24"/>
              </w:rPr>
            </w:pPr>
            <w:r>
              <w:rPr>
                <w:rFonts w:hint="eastAsia" w:ascii="仿宋" w:hAnsi="仿宋" w:eastAsia="仿宋" w:cs="Arial"/>
                <w:b/>
                <w:kern w:val="0"/>
                <w:sz w:val="24"/>
                <w:lang w:eastAsia="zh-CN"/>
              </w:rPr>
              <w:t>磋商</w:t>
            </w:r>
            <w:r>
              <w:rPr>
                <w:rFonts w:hint="eastAsia" w:ascii="仿宋" w:hAnsi="仿宋" w:eastAsia="仿宋" w:cs="Arial"/>
                <w:b/>
                <w:kern w:val="0"/>
                <w:sz w:val="24"/>
              </w:rPr>
              <w:t>供应商基本情况说明表</w:t>
            </w:r>
            <w:r>
              <w:rPr>
                <w:rFonts w:hint="eastAsia" w:ascii="仿宋" w:hAnsi="仿宋" w:eastAsia="仿宋" w:cs="Arial"/>
                <w:kern w:val="0"/>
                <w:sz w:val="24"/>
              </w:rPr>
              <w:t>（</w:t>
            </w:r>
            <w:r>
              <w:rPr>
                <w:rFonts w:hint="eastAsia" w:ascii="仿宋" w:hAnsi="仿宋" w:eastAsia="仿宋" w:cs="Times New Roman"/>
                <w:sz w:val="24"/>
              </w:rPr>
              <w:t>格式见第六章，</w:t>
            </w:r>
            <w:r>
              <w:rPr>
                <w:rFonts w:hint="eastAsia" w:ascii="仿宋" w:hAnsi="仿宋" w:eastAsia="仿宋" w:cs="Arial"/>
                <w:kern w:val="0"/>
                <w:sz w:val="24"/>
              </w:rPr>
              <w:t>后附企业简介）</w:t>
            </w:r>
          </w:p>
        </w:tc>
        <w:tc>
          <w:tcPr>
            <w:tcW w:w="863" w:type="dxa"/>
            <w:gridSpan w:val="2"/>
            <w:vAlign w:val="center"/>
          </w:tcPr>
          <w:p w14:paraId="70932F2C">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14:paraId="66D3AFA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14:paraId="7D786BE5">
            <w:pPr>
              <w:spacing w:line="276" w:lineRule="auto"/>
              <w:jc w:val="center"/>
              <w:rPr>
                <w:rFonts w:ascii="仿宋" w:hAnsi="仿宋" w:eastAsia="仿宋" w:cs="Times New Roman"/>
                <w:b/>
                <w:sz w:val="24"/>
              </w:rPr>
            </w:pPr>
            <w:r>
              <w:rPr>
                <w:rFonts w:hint="eastAsia" w:ascii="仿宋" w:hAnsi="仿宋" w:eastAsia="仿宋" w:cs="Times New Roman"/>
                <w:b/>
                <w:sz w:val="24"/>
              </w:rPr>
              <w:t>2-5</w:t>
            </w:r>
          </w:p>
        </w:tc>
        <w:tc>
          <w:tcPr>
            <w:tcW w:w="8647" w:type="dxa"/>
            <w:vAlign w:val="center"/>
          </w:tcPr>
          <w:p w14:paraId="2C837D80">
            <w:pPr>
              <w:spacing w:line="276" w:lineRule="auto"/>
              <w:rPr>
                <w:rFonts w:ascii="仿宋" w:hAnsi="仿宋" w:eastAsia="仿宋" w:cs="Arial"/>
                <w:b/>
                <w:kern w:val="0"/>
                <w:sz w:val="24"/>
              </w:rPr>
            </w:pPr>
            <w:r>
              <w:rPr>
                <w:rFonts w:hint="eastAsia" w:ascii="仿宋" w:hAnsi="仿宋" w:eastAsia="仿宋" w:cs="Arial"/>
                <w:b/>
                <w:kern w:val="0"/>
                <w:sz w:val="24"/>
                <w:lang w:eastAsia="zh-CN"/>
              </w:rPr>
              <w:t>磋商</w:t>
            </w:r>
            <w:r>
              <w:rPr>
                <w:rFonts w:hint="eastAsia" w:ascii="仿宋" w:hAnsi="仿宋" w:eastAsia="仿宋" w:cs="Arial"/>
                <w:b/>
                <w:kern w:val="0"/>
                <w:sz w:val="24"/>
              </w:rPr>
              <w:t>供应商业绩汇总表及证明材料</w:t>
            </w:r>
            <w:r>
              <w:rPr>
                <w:rFonts w:hint="eastAsia" w:ascii="仿宋" w:hAnsi="仿宋" w:eastAsia="仿宋" w:cs="Times New Roman"/>
                <w:sz w:val="24"/>
              </w:rPr>
              <w:t>（格式见第六章）</w:t>
            </w:r>
          </w:p>
        </w:tc>
        <w:tc>
          <w:tcPr>
            <w:tcW w:w="863" w:type="dxa"/>
            <w:gridSpan w:val="2"/>
            <w:vAlign w:val="center"/>
          </w:tcPr>
          <w:p w14:paraId="7CCAF2DA">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14:paraId="2172589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bottom w:val="single" w:color="0070C0" w:sz="6" w:space="0"/>
            </w:tcBorders>
            <w:vAlign w:val="center"/>
          </w:tcPr>
          <w:p w14:paraId="6EB86667">
            <w:pPr>
              <w:spacing w:line="276" w:lineRule="auto"/>
              <w:jc w:val="center"/>
              <w:rPr>
                <w:rFonts w:ascii="仿宋" w:hAnsi="仿宋" w:eastAsia="仿宋" w:cs="Times New Roman"/>
                <w:b/>
                <w:sz w:val="24"/>
              </w:rPr>
            </w:pPr>
            <w:r>
              <w:rPr>
                <w:rFonts w:hint="eastAsia" w:ascii="仿宋" w:hAnsi="仿宋" w:eastAsia="仿宋" w:cs="Times New Roman"/>
                <w:b/>
                <w:sz w:val="24"/>
              </w:rPr>
              <w:t>2-6</w:t>
            </w:r>
          </w:p>
        </w:tc>
        <w:tc>
          <w:tcPr>
            <w:tcW w:w="8647" w:type="dxa"/>
            <w:tcBorders>
              <w:bottom w:val="single" w:color="0070C0" w:sz="6" w:space="0"/>
            </w:tcBorders>
            <w:vAlign w:val="center"/>
          </w:tcPr>
          <w:p w14:paraId="56EB27EB">
            <w:pPr>
              <w:spacing w:line="276" w:lineRule="auto"/>
              <w:jc w:val="left"/>
              <w:rPr>
                <w:rFonts w:ascii="仿宋" w:hAnsi="仿宋" w:eastAsia="仿宋" w:cs="Times New Roman"/>
                <w:b/>
                <w:sz w:val="24"/>
              </w:rPr>
            </w:pPr>
            <w:r>
              <w:rPr>
                <w:rFonts w:hint="eastAsia" w:ascii="仿宋" w:hAnsi="仿宋" w:eastAsia="仿宋" w:cs="Arial"/>
                <w:b/>
                <w:kern w:val="0"/>
                <w:sz w:val="24"/>
                <w:lang w:eastAsia="zh-CN"/>
              </w:rPr>
              <w:t>磋商</w:t>
            </w:r>
            <w:r>
              <w:rPr>
                <w:rFonts w:hint="eastAsia" w:ascii="仿宋" w:hAnsi="仿宋" w:eastAsia="仿宋" w:cs="Arial"/>
                <w:b/>
                <w:kern w:val="0"/>
                <w:sz w:val="24"/>
              </w:rPr>
              <w:t>响应表</w:t>
            </w:r>
            <w:r>
              <w:rPr>
                <w:rFonts w:hint="eastAsia" w:ascii="仿宋" w:hAnsi="仿宋" w:eastAsia="仿宋" w:cs="Times New Roman"/>
                <w:sz w:val="24"/>
              </w:rPr>
              <w:t>（格式见第六章）</w:t>
            </w:r>
          </w:p>
        </w:tc>
        <w:tc>
          <w:tcPr>
            <w:tcW w:w="863" w:type="dxa"/>
            <w:gridSpan w:val="2"/>
            <w:tcBorders>
              <w:bottom w:val="single" w:color="0070C0" w:sz="6" w:space="0"/>
            </w:tcBorders>
            <w:vAlign w:val="center"/>
          </w:tcPr>
          <w:p w14:paraId="77B36946">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14:paraId="4818BFC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bottom w:val="single" w:color="0070C0" w:sz="6" w:space="0"/>
            </w:tcBorders>
            <w:vAlign w:val="center"/>
          </w:tcPr>
          <w:p w14:paraId="3B38BC11">
            <w:pPr>
              <w:spacing w:line="276" w:lineRule="auto"/>
              <w:jc w:val="center"/>
              <w:rPr>
                <w:rFonts w:ascii="仿宋" w:hAnsi="仿宋" w:eastAsia="仿宋" w:cs="Times New Roman"/>
                <w:b/>
                <w:sz w:val="24"/>
              </w:rPr>
            </w:pPr>
            <w:r>
              <w:rPr>
                <w:rFonts w:hint="eastAsia" w:ascii="仿宋" w:hAnsi="仿宋" w:eastAsia="仿宋" w:cs="Times New Roman"/>
                <w:b/>
                <w:sz w:val="24"/>
              </w:rPr>
              <w:t>2-7</w:t>
            </w:r>
          </w:p>
        </w:tc>
        <w:tc>
          <w:tcPr>
            <w:tcW w:w="8647" w:type="dxa"/>
            <w:tcBorders>
              <w:bottom w:val="single" w:color="0070C0" w:sz="6" w:space="0"/>
            </w:tcBorders>
            <w:vAlign w:val="center"/>
          </w:tcPr>
          <w:p w14:paraId="2A7D5D6B">
            <w:pPr>
              <w:spacing w:line="276" w:lineRule="auto"/>
              <w:jc w:val="left"/>
              <w:rPr>
                <w:rFonts w:ascii="仿宋" w:hAnsi="仿宋" w:eastAsia="仿宋" w:cs="Arial"/>
                <w:kern w:val="0"/>
                <w:sz w:val="24"/>
              </w:rPr>
            </w:pPr>
            <w:r>
              <w:rPr>
                <w:rFonts w:hint="eastAsia" w:ascii="仿宋" w:hAnsi="仿宋" w:eastAsia="仿宋" w:cs="Arial"/>
                <w:b/>
                <w:kern w:val="0"/>
                <w:sz w:val="24"/>
              </w:rPr>
              <w:t>服务方案</w:t>
            </w:r>
            <w:r>
              <w:rPr>
                <w:rFonts w:hint="eastAsia" w:ascii="仿宋" w:hAnsi="仿宋" w:eastAsia="仿宋" w:cs="Arial"/>
                <w:b w:val="0"/>
                <w:bCs/>
                <w:kern w:val="0"/>
                <w:sz w:val="24"/>
              </w:rPr>
              <w:t>（依据评分细则但不仅限于）</w:t>
            </w:r>
          </w:p>
        </w:tc>
        <w:tc>
          <w:tcPr>
            <w:tcW w:w="863" w:type="dxa"/>
            <w:gridSpan w:val="2"/>
            <w:tcBorders>
              <w:bottom w:val="single" w:color="0070C0" w:sz="6" w:space="0"/>
            </w:tcBorders>
            <w:vAlign w:val="center"/>
          </w:tcPr>
          <w:p w14:paraId="730602A8">
            <w:pPr>
              <w:spacing w:line="276" w:lineRule="auto"/>
              <w:jc w:val="center"/>
              <w:rPr>
                <w:rFonts w:ascii="仿宋" w:hAnsi="仿宋" w:eastAsia="仿宋" w:cs="Arial"/>
                <w:kern w:val="0"/>
                <w:sz w:val="24"/>
              </w:rPr>
            </w:pPr>
            <w:r>
              <w:rPr>
                <w:rFonts w:hint="eastAsia" w:ascii="仿宋" w:hAnsi="仿宋" w:eastAsia="仿宋" w:cs="Arial"/>
                <w:kern w:val="0"/>
                <w:sz w:val="24"/>
              </w:rPr>
              <w:t>无</w:t>
            </w:r>
          </w:p>
        </w:tc>
      </w:tr>
      <w:tr w14:paraId="3CCA1AA0">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14:paraId="3EA0917C">
            <w:pPr>
              <w:spacing w:line="276" w:lineRule="auto"/>
              <w:jc w:val="center"/>
              <w:rPr>
                <w:rFonts w:ascii="仿宋" w:hAnsi="仿宋" w:eastAsia="仿宋" w:cs="Times New Roman"/>
                <w:b/>
                <w:sz w:val="24"/>
              </w:rPr>
            </w:pPr>
            <w:r>
              <w:rPr>
                <w:rFonts w:hint="eastAsia" w:ascii="仿宋" w:hAnsi="仿宋" w:eastAsia="仿宋" w:cs="Times New Roman"/>
                <w:b/>
                <w:sz w:val="24"/>
              </w:rPr>
              <w:t>2-8</w:t>
            </w:r>
          </w:p>
        </w:tc>
        <w:tc>
          <w:tcPr>
            <w:tcW w:w="8647" w:type="dxa"/>
            <w:vAlign w:val="center"/>
          </w:tcPr>
          <w:p w14:paraId="62E796CB">
            <w:pPr>
              <w:spacing w:line="276" w:lineRule="auto"/>
              <w:jc w:val="left"/>
              <w:rPr>
                <w:rFonts w:ascii="仿宋" w:hAnsi="仿宋" w:eastAsia="仿宋" w:cs="Arial"/>
                <w:kern w:val="0"/>
                <w:sz w:val="24"/>
              </w:rPr>
            </w:pPr>
            <w:r>
              <w:rPr>
                <w:rFonts w:hint="eastAsia" w:ascii="仿宋" w:hAnsi="仿宋" w:eastAsia="仿宋" w:cs="Arial"/>
                <w:b/>
                <w:kern w:val="0"/>
                <w:sz w:val="24"/>
              </w:rPr>
              <w:t>拟派项目团队人员情况</w:t>
            </w:r>
          </w:p>
        </w:tc>
        <w:tc>
          <w:tcPr>
            <w:tcW w:w="863" w:type="dxa"/>
            <w:gridSpan w:val="2"/>
            <w:vAlign w:val="center"/>
          </w:tcPr>
          <w:p w14:paraId="3049EE8A">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14:paraId="0608189F">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14:paraId="30EE0048">
            <w:pPr>
              <w:spacing w:line="276" w:lineRule="auto"/>
              <w:jc w:val="center"/>
              <w:rPr>
                <w:rFonts w:hint="eastAsia" w:ascii="仿宋" w:hAnsi="仿宋" w:eastAsia="仿宋" w:cs="Times New Roman"/>
                <w:b/>
                <w:kern w:val="2"/>
                <w:sz w:val="24"/>
                <w:szCs w:val="24"/>
                <w:lang w:val="en-US" w:eastAsia="zh-CN" w:bidi="ar-SA"/>
              </w:rPr>
            </w:pPr>
            <w:r>
              <w:rPr>
                <w:rFonts w:hint="eastAsia" w:ascii="仿宋" w:hAnsi="仿宋" w:eastAsia="仿宋" w:cs="Times New Roman"/>
                <w:b/>
                <w:sz w:val="24"/>
              </w:rPr>
              <w:t>2-9</w:t>
            </w:r>
          </w:p>
        </w:tc>
        <w:tc>
          <w:tcPr>
            <w:tcW w:w="8647" w:type="dxa"/>
            <w:vAlign w:val="center"/>
          </w:tcPr>
          <w:p w14:paraId="0A84FD3F">
            <w:pPr>
              <w:spacing w:line="276" w:lineRule="auto"/>
              <w:jc w:val="left"/>
              <w:rPr>
                <w:rFonts w:hint="default" w:ascii="仿宋" w:hAnsi="仿宋" w:eastAsia="仿宋" w:cs="Arial"/>
                <w:b/>
                <w:kern w:val="0"/>
                <w:sz w:val="24"/>
                <w:lang w:val="en-US" w:eastAsia="zh-CN"/>
              </w:rPr>
            </w:pPr>
            <w:r>
              <w:rPr>
                <w:rFonts w:hint="eastAsia" w:ascii="仿宋" w:hAnsi="仿宋" w:eastAsia="仿宋" w:cs="Arial"/>
                <w:b/>
                <w:kern w:val="0"/>
                <w:sz w:val="24"/>
                <w:lang w:val="en-US" w:eastAsia="zh-CN"/>
              </w:rPr>
              <w:t>零配件清单</w:t>
            </w:r>
          </w:p>
        </w:tc>
        <w:tc>
          <w:tcPr>
            <w:tcW w:w="863" w:type="dxa"/>
            <w:gridSpan w:val="2"/>
            <w:vAlign w:val="center"/>
          </w:tcPr>
          <w:p w14:paraId="192B291B">
            <w:pPr>
              <w:spacing w:line="276" w:lineRule="auto"/>
              <w:jc w:val="center"/>
              <w:rPr>
                <w:rFonts w:hint="eastAsia" w:ascii="仿宋" w:hAnsi="仿宋" w:eastAsia="仿宋" w:cs="Arial"/>
                <w:kern w:val="0"/>
                <w:sz w:val="24"/>
              </w:rPr>
            </w:pPr>
            <w:r>
              <w:rPr>
                <w:rFonts w:hint="eastAsia" w:ascii="仿宋" w:hAnsi="仿宋" w:eastAsia="仿宋" w:cs="Arial"/>
                <w:kern w:val="0"/>
                <w:sz w:val="24"/>
              </w:rPr>
              <w:t>有</w:t>
            </w:r>
          </w:p>
        </w:tc>
      </w:tr>
      <w:tr w14:paraId="1988AAAD">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14:paraId="65EE7650">
            <w:pPr>
              <w:spacing w:line="276" w:lineRule="auto"/>
              <w:jc w:val="center"/>
              <w:rPr>
                <w:rFonts w:ascii="仿宋" w:hAnsi="仿宋" w:eastAsia="仿宋" w:cs="Times New Roman"/>
                <w:b/>
                <w:kern w:val="2"/>
                <w:sz w:val="24"/>
                <w:szCs w:val="24"/>
                <w:lang w:val="en-US" w:eastAsia="zh-CN" w:bidi="ar-SA"/>
              </w:rPr>
            </w:pPr>
            <w:r>
              <w:rPr>
                <w:rFonts w:hint="eastAsia" w:ascii="仿宋" w:hAnsi="仿宋" w:eastAsia="仿宋" w:cs="Times New Roman"/>
                <w:b/>
                <w:sz w:val="24"/>
              </w:rPr>
              <w:t>2-10</w:t>
            </w:r>
          </w:p>
        </w:tc>
        <w:tc>
          <w:tcPr>
            <w:tcW w:w="8647" w:type="dxa"/>
            <w:vAlign w:val="center"/>
          </w:tcPr>
          <w:p w14:paraId="75E6B57E">
            <w:pPr>
              <w:spacing w:line="276" w:lineRule="auto"/>
              <w:jc w:val="left"/>
              <w:rPr>
                <w:rFonts w:ascii="仿宋" w:hAnsi="仿宋" w:eastAsia="仿宋" w:cs="Arial"/>
                <w:b/>
                <w:kern w:val="0"/>
                <w:sz w:val="24"/>
              </w:rPr>
            </w:pPr>
            <w:r>
              <w:rPr>
                <w:rFonts w:hint="eastAsia" w:ascii="仿宋" w:hAnsi="仿宋" w:eastAsia="仿宋" w:cs="Arial"/>
                <w:b/>
                <w:kern w:val="0"/>
                <w:sz w:val="24"/>
              </w:rPr>
              <w:t>关于对采购文件中有关条款的拒绝声明</w:t>
            </w:r>
            <w:r>
              <w:rPr>
                <w:rFonts w:hint="eastAsia" w:ascii="仿宋" w:hAnsi="仿宋" w:eastAsia="仿宋" w:cs="Arial"/>
                <w:b w:val="0"/>
                <w:bCs/>
                <w:kern w:val="0"/>
                <w:sz w:val="24"/>
              </w:rPr>
              <w:t>（如有，格式见第六章）</w:t>
            </w:r>
          </w:p>
        </w:tc>
        <w:tc>
          <w:tcPr>
            <w:tcW w:w="863" w:type="dxa"/>
            <w:gridSpan w:val="2"/>
            <w:vAlign w:val="center"/>
          </w:tcPr>
          <w:p w14:paraId="6B2D6D1A">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14:paraId="3B3D6D7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14:paraId="018C2C14">
            <w:pPr>
              <w:spacing w:line="276" w:lineRule="auto"/>
              <w:jc w:val="center"/>
              <w:rPr>
                <w:rFonts w:hint="default" w:ascii="仿宋" w:hAnsi="仿宋" w:eastAsia="仿宋" w:cs="Times New Roman"/>
                <w:b/>
                <w:sz w:val="24"/>
                <w:lang w:val="en-US" w:eastAsia="zh-CN"/>
              </w:rPr>
            </w:pPr>
            <w:r>
              <w:rPr>
                <w:rFonts w:hint="eastAsia" w:ascii="仿宋" w:hAnsi="仿宋" w:eastAsia="仿宋" w:cs="Times New Roman"/>
                <w:b/>
                <w:sz w:val="24"/>
                <w:lang w:val="en-US" w:eastAsia="zh-CN"/>
              </w:rPr>
              <w:t>2-11</w:t>
            </w:r>
          </w:p>
        </w:tc>
        <w:tc>
          <w:tcPr>
            <w:tcW w:w="8647" w:type="dxa"/>
            <w:vAlign w:val="center"/>
          </w:tcPr>
          <w:p w14:paraId="34747F37">
            <w:pPr>
              <w:spacing w:line="276" w:lineRule="auto"/>
              <w:jc w:val="left"/>
              <w:rPr>
                <w:rFonts w:ascii="仿宋" w:hAnsi="仿宋" w:eastAsia="仿宋" w:cs="Arial"/>
                <w:b/>
                <w:kern w:val="0"/>
                <w:sz w:val="24"/>
              </w:rPr>
            </w:pPr>
            <w:r>
              <w:rPr>
                <w:rFonts w:ascii="仿宋" w:hAnsi="仿宋" w:eastAsia="仿宋" w:cs="Arial"/>
                <w:b/>
                <w:kern w:val="0"/>
                <w:sz w:val="24"/>
              </w:rPr>
              <w:t>其他</w:t>
            </w:r>
            <w:r>
              <w:rPr>
                <w:rFonts w:hint="eastAsia" w:ascii="仿宋" w:hAnsi="仿宋" w:eastAsia="仿宋" w:cs="Arial"/>
                <w:b/>
                <w:kern w:val="0"/>
                <w:sz w:val="24"/>
              </w:rPr>
              <w:t>与商务技术有关的资料</w:t>
            </w:r>
            <w:r>
              <w:rPr>
                <w:rFonts w:ascii="仿宋" w:hAnsi="仿宋" w:eastAsia="仿宋" w:cs="Arial"/>
                <w:b/>
                <w:kern w:val="0"/>
                <w:sz w:val="24"/>
              </w:rPr>
              <w:t>或说明</w:t>
            </w:r>
            <w:r>
              <w:rPr>
                <w:rFonts w:hint="eastAsia" w:ascii="仿宋" w:hAnsi="仿宋" w:eastAsia="仿宋" w:cs="Arial"/>
                <w:b w:val="0"/>
                <w:bCs/>
                <w:kern w:val="0"/>
                <w:sz w:val="24"/>
              </w:rPr>
              <w:t>（如有，格式见第六章）</w:t>
            </w:r>
          </w:p>
        </w:tc>
        <w:tc>
          <w:tcPr>
            <w:tcW w:w="863" w:type="dxa"/>
            <w:gridSpan w:val="2"/>
            <w:vAlign w:val="center"/>
          </w:tcPr>
          <w:p w14:paraId="57939054">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bl>
    <w:p w14:paraId="138E2FBC">
      <w:pPr>
        <w:keepNext/>
        <w:keepLines/>
        <w:widowControl w:val="0"/>
        <w:spacing w:before="120" w:line="360" w:lineRule="auto"/>
        <w:ind w:firstLine="426" w:firstLineChars="177"/>
        <w:jc w:val="left"/>
        <w:outlineLvl w:val="4"/>
        <w:rPr>
          <w:rFonts w:ascii="黑体" w:hAnsi="黑体" w:eastAsia="黑体" w:cs="Times New Roman"/>
          <w:b/>
          <w:bCs/>
          <w:kern w:val="0"/>
          <w:sz w:val="24"/>
          <w:szCs w:val="28"/>
          <w:lang w:val="en-US" w:eastAsia="zh-CN" w:bidi="ar-SA"/>
        </w:rPr>
      </w:pPr>
    </w:p>
    <w:p w14:paraId="64AB08CF">
      <w:pPr>
        <w:keepNext/>
        <w:keepLines/>
        <w:widowControl w:val="0"/>
        <w:spacing w:before="120" w:line="360" w:lineRule="auto"/>
        <w:ind w:firstLine="426" w:firstLineChars="177"/>
        <w:jc w:val="left"/>
        <w:outlineLvl w:val="4"/>
        <w:rPr>
          <w:rFonts w:ascii="黑体" w:hAnsi="黑体" w:eastAsia="黑体" w:cs="Times New Roman"/>
          <w:b/>
          <w:bCs/>
          <w:kern w:val="0"/>
          <w:sz w:val="24"/>
          <w:szCs w:val="28"/>
          <w:lang w:val="en-US" w:eastAsia="zh-CN" w:bidi="ar-SA"/>
        </w:rPr>
      </w:pPr>
      <w:r>
        <w:rPr>
          <w:rFonts w:hint="eastAsia" w:ascii="黑体" w:hAnsi="黑体" w:eastAsia="黑体" w:cs="Times New Roman"/>
          <w:b/>
          <w:bCs/>
          <w:kern w:val="0"/>
          <w:sz w:val="24"/>
          <w:szCs w:val="28"/>
          <w:lang w:val="en-US" w:eastAsia="zh-CN" w:bidi="ar-SA"/>
        </w:rPr>
        <w:t>（2）《报价文件》</w:t>
      </w:r>
    </w:p>
    <w:tbl>
      <w:tblPr>
        <w:tblStyle w:val="23"/>
        <w:tblW w:w="10215" w:type="dxa"/>
        <w:tblInd w:w="-601"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1"/>
        <w:gridCol w:w="8647"/>
        <w:gridCol w:w="717"/>
      </w:tblGrid>
      <w:tr w14:paraId="68E38A5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51" w:type="dxa"/>
            <w:tcBorders>
              <w:top w:val="thinThickSmallGap" w:color="0070C0" w:sz="12" w:space="0"/>
              <w:bottom w:val="single" w:color="0070C0" w:sz="6" w:space="0"/>
            </w:tcBorders>
            <w:shd w:val="clear" w:color="auto" w:fill="DAEEF3"/>
            <w:vAlign w:val="center"/>
          </w:tcPr>
          <w:p w14:paraId="7D1C2203">
            <w:pPr>
              <w:spacing w:line="276" w:lineRule="auto"/>
              <w:jc w:val="center"/>
              <w:rPr>
                <w:rFonts w:ascii="仿宋" w:hAnsi="仿宋" w:eastAsia="仿宋" w:cs="Times New Roman"/>
                <w:b/>
                <w:kern w:val="0"/>
                <w:sz w:val="24"/>
                <w:szCs w:val="20"/>
              </w:rPr>
            </w:pPr>
            <w:r>
              <w:rPr>
                <w:rFonts w:hint="eastAsia" w:ascii="仿宋" w:hAnsi="仿宋" w:eastAsia="仿宋" w:cs="Times New Roman"/>
                <w:b/>
                <w:kern w:val="0"/>
                <w:sz w:val="24"/>
                <w:szCs w:val="20"/>
              </w:rPr>
              <w:t>序号</w:t>
            </w:r>
          </w:p>
        </w:tc>
        <w:tc>
          <w:tcPr>
            <w:tcW w:w="8647" w:type="dxa"/>
            <w:tcBorders>
              <w:top w:val="thinThickSmallGap" w:color="0070C0" w:sz="12" w:space="0"/>
              <w:bottom w:val="single" w:color="0070C0" w:sz="6" w:space="0"/>
            </w:tcBorders>
            <w:shd w:val="clear" w:color="auto" w:fill="DAEEF3"/>
            <w:vAlign w:val="center"/>
          </w:tcPr>
          <w:p w14:paraId="7FD34A9A">
            <w:pPr>
              <w:jc w:val="center"/>
              <w:rPr>
                <w:rFonts w:ascii="微软雅黑" w:hAnsi="微软雅黑" w:eastAsia="微软雅黑" w:cs="Times New Roman"/>
                <w:b/>
                <w:sz w:val="28"/>
                <w:szCs w:val="32"/>
              </w:rPr>
            </w:pPr>
            <w:r>
              <w:rPr>
                <w:rFonts w:hint="eastAsia" w:ascii="微软雅黑" w:hAnsi="微软雅黑" w:eastAsia="微软雅黑" w:cs="Times New Roman"/>
                <w:b/>
                <w:sz w:val="28"/>
                <w:szCs w:val="32"/>
              </w:rPr>
              <w:t>第二部分《报价文件》组成内容及要求</w:t>
            </w:r>
            <w:r>
              <w:rPr>
                <w:rFonts w:ascii="微软雅黑" w:hAnsi="微软雅黑" w:eastAsia="微软雅黑" w:cs="Times New Roman"/>
                <w:b/>
                <w:sz w:val="28"/>
                <w:szCs w:val="32"/>
              </w:rPr>
              <w:t>【</w:t>
            </w:r>
            <w:r>
              <w:rPr>
                <w:rFonts w:hint="eastAsia" w:ascii="微软雅黑" w:hAnsi="微软雅黑" w:eastAsia="微软雅黑" w:cs="Times New Roman"/>
                <w:b/>
                <w:sz w:val="28"/>
                <w:szCs w:val="32"/>
              </w:rPr>
              <w:t>依序编制</w:t>
            </w:r>
            <w:r>
              <w:rPr>
                <w:rFonts w:ascii="微软雅黑" w:hAnsi="微软雅黑" w:eastAsia="微软雅黑" w:cs="Times New Roman"/>
                <w:b/>
                <w:sz w:val="28"/>
                <w:szCs w:val="32"/>
              </w:rPr>
              <w:t>】</w:t>
            </w:r>
          </w:p>
        </w:tc>
        <w:tc>
          <w:tcPr>
            <w:tcW w:w="717" w:type="dxa"/>
            <w:tcBorders>
              <w:top w:val="thinThickSmallGap" w:color="0070C0" w:sz="12" w:space="0"/>
              <w:bottom w:val="single" w:color="0070C0" w:sz="6" w:space="0"/>
            </w:tcBorders>
            <w:shd w:val="clear" w:color="auto" w:fill="DAEEF3"/>
            <w:vAlign w:val="center"/>
          </w:tcPr>
          <w:p w14:paraId="31F2B28D">
            <w:pPr>
              <w:spacing w:line="276" w:lineRule="auto"/>
              <w:jc w:val="center"/>
              <w:rPr>
                <w:rFonts w:ascii="仿宋" w:hAnsi="仿宋" w:eastAsia="仿宋" w:cs="Times New Roman"/>
                <w:b/>
                <w:kern w:val="0"/>
                <w:sz w:val="24"/>
                <w:szCs w:val="20"/>
              </w:rPr>
            </w:pPr>
            <w:r>
              <w:rPr>
                <w:rFonts w:hint="eastAsia" w:ascii="仿宋" w:hAnsi="仿宋" w:eastAsia="仿宋" w:cs="Times New Roman"/>
                <w:b/>
                <w:kern w:val="0"/>
                <w:sz w:val="24"/>
                <w:szCs w:val="20"/>
              </w:rPr>
              <w:t>格式</w:t>
            </w:r>
          </w:p>
        </w:tc>
      </w:tr>
      <w:tr w14:paraId="518814D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tcBorders>
              <w:top w:val="single" w:color="0070C0" w:sz="6" w:space="0"/>
            </w:tcBorders>
            <w:vAlign w:val="center"/>
          </w:tcPr>
          <w:p w14:paraId="5880DFAD">
            <w:pPr>
              <w:spacing w:line="276" w:lineRule="auto"/>
              <w:jc w:val="center"/>
              <w:rPr>
                <w:rFonts w:ascii="仿宋" w:hAnsi="仿宋" w:eastAsia="仿宋" w:cs="Times New Roman"/>
                <w:b/>
                <w:sz w:val="24"/>
              </w:rPr>
            </w:pPr>
            <w:r>
              <w:rPr>
                <w:rFonts w:hint="eastAsia" w:ascii="仿宋" w:hAnsi="仿宋" w:eastAsia="仿宋" w:cs="Times New Roman"/>
                <w:b/>
                <w:sz w:val="24"/>
              </w:rPr>
              <w:t>3-1</w:t>
            </w:r>
          </w:p>
        </w:tc>
        <w:tc>
          <w:tcPr>
            <w:tcW w:w="8647" w:type="dxa"/>
            <w:tcBorders>
              <w:top w:val="single" w:color="0070C0" w:sz="6" w:space="0"/>
            </w:tcBorders>
            <w:vAlign w:val="center"/>
          </w:tcPr>
          <w:p w14:paraId="67D55673">
            <w:pPr>
              <w:spacing w:line="276" w:lineRule="auto"/>
              <w:jc w:val="left"/>
              <w:rPr>
                <w:rFonts w:ascii="仿宋" w:hAnsi="仿宋" w:eastAsia="仿宋" w:cs="Arial"/>
                <w:b/>
                <w:kern w:val="0"/>
                <w:sz w:val="24"/>
              </w:rPr>
            </w:pPr>
            <w:r>
              <w:rPr>
                <w:rFonts w:hint="eastAsia" w:ascii="仿宋" w:hAnsi="仿宋" w:eastAsia="仿宋" w:cs="Arial"/>
                <w:b/>
                <w:kern w:val="0"/>
                <w:sz w:val="24"/>
              </w:rPr>
              <w:t>《报价文件》封面</w:t>
            </w:r>
            <w:r>
              <w:rPr>
                <w:rFonts w:hint="eastAsia" w:ascii="仿宋" w:hAnsi="仿宋" w:eastAsia="仿宋" w:cs="Arial"/>
                <w:kern w:val="0"/>
                <w:sz w:val="24"/>
              </w:rPr>
              <w:t>（格式见第六章）</w:t>
            </w:r>
          </w:p>
        </w:tc>
        <w:tc>
          <w:tcPr>
            <w:tcW w:w="717" w:type="dxa"/>
            <w:tcBorders>
              <w:top w:val="single" w:color="0070C0" w:sz="6" w:space="0"/>
            </w:tcBorders>
            <w:vAlign w:val="center"/>
          </w:tcPr>
          <w:p w14:paraId="0F628DDF">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14:paraId="53CDED78">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14:paraId="53EA9A44">
            <w:pPr>
              <w:spacing w:line="276" w:lineRule="auto"/>
              <w:jc w:val="center"/>
              <w:rPr>
                <w:rFonts w:ascii="仿宋" w:hAnsi="仿宋" w:eastAsia="仿宋" w:cs="Times New Roman"/>
                <w:b/>
                <w:sz w:val="24"/>
              </w:rPr>
            </w:pPr>
            <w:r>
              <w:rPr>
                <w:rFonts w:hint="eastAsia" w:ascii="仿宋" w:hAnsi="仿宋" w:eastAsia="仿宋" w:cs="Times New Roman"/>
                <w:b/>
                <w:sz w:val="24"/>
              </w:rPr>
              <w:t>3-2</w:t>
            </w:r>
          </w:p>
        </w:tc>
        <w:tc>
          <w:tcPr>
            <w:tcW w:w="8647" w:type="dxa"/>
            <w:vAlign w:val="center"/>
          </w:tcPr>
          <w:p w14:paraId="11B9DFBA">
            <w:pPr>
              <w:spacing w:line="276" w:lineRule="auto"/>
              <w:jc w:val="left"/>
              <w:rPr>
                <w:rFonts w:ascii="仿宋" w:hAnsi="仿宋" w:eastAsia="仿宋" w:cs="Arial"/>
                <w:b/>
                <w:kern w:val="0"/>
                <w:sz w:val="24"/>
              </w:rPr>
            </w:pPr>
            <w:r>
              <w:rPr>
                <w:rFonts w:hint="eastAsia" w:ascii="仿宋" w:hAnsi="仿宋" w:eastAsia="仿宋" w:cs="Arial"/>
                <w:b/>
                <w:kern w:val="0"/>
                <w:sz w:val="24"/>
              </w:rPr>
              <w:t>▲</w:t>
            </w:r>
            <w:r>
              <w:rPr>
                <w:rFonts w:ascii="仿宋" w:hAnsi="仿宋" w:eastAsia="仿宋" w:cs="Arial"/>
                <w:b/>
                <w:kern w:val="0"/>
                <w:sz w:val="24"/>
              </w:rPr>
              <w:t>开标一览表</w:t>
            </w:r>
            <w:r>
              <w:rPr>
                <w:rFonts w:hint="eastAsia" w:ascii="仿宋" w:hAnsi="仿宋" w:eastAsia="仿宋" w:cs="Arial"/>
                <w:kern w:val="0"/>
                <w:sz w:val="24"/>
              </w:rPr>
              <w:t>（格式见第六章）</w:t>
            </w:r>
          </w:p>
        </w:tc>
        <w:tc>
          <w:tcPr>
            <w:tcW w:w="717" w:type="dxa"/>
            <w:vAlign w:val="center"/>
          </w:tcPr>
          <w:p w14:paraId="449B03A6">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14:paraId="6C463C5A">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14:paraId="0C6EA3F2">
            <w:pPr>
              <w:spacing w:line="276" w:lineRule="auto"/>
              <w:jc w:val="center"/>
              <w:rPr>
                <w:rFonts w:ascii="仿宋" w:hAnsi="仿宋" w:eastAsia="仿宋" w:cs="Times New Roman"/>
                <w:b/>
                <w:sz w:val="24"/>
              </w:rPr>
            </w:pPr>
            <w:r>
              <w:rPr>
                <w:rFonts w:hint="eastAsia" w:ascii="仿宋" w:hAnsi="仿宋" w:eastAsia="仿宋" w:cs="Times New Roman"/>
                <w:b/>
                <w:sz w:val="24"/>
              </w:rPr>
              <w:t>3-3</w:t>
            </w:r>
          </w:p>
        </w:tc>
        <w:tc>
          <w:tcPr>
            <w:tcW w:w="8647" w:type="dxa"/>
            <w:vAlign w:val="center"/>
          </w:tcPr>
          <w:p w14:paraId="1F6404EF">
            <w:pPr>
              <w:spacing w:line="276" w:lineRule="auto"/>
              <w:jc w:val="left"/>
              <w:rPr>
                <w:rFonts w:ascii="仿宋" w:hAnsi="仿宋" w:eastAsia="仿宋" w:cs="Arial"/>
                <w:b/>
                <w:kern w:val="0"/>
                <w:sz w:val="24"/>
              </w:rPr>
            </w:pPr>
            <w:r>
              <w:rPr>
                <w:rFonts w:hint="eastAsia" w:ascii="仿宋" w:hAnsi="仿宋" w:eastAsia="仿宋" w:cs="Arial"/>
                <w:b/>
                <w:kern w:val="0"/>
                <w:sz w:val="24"/>
                <w:lang w:val="en-US" w:eastAsia="zh-CN"/>
              </w:rPr>
              <w:t>▲报</w:t>
            </w:r>
            <w:r>
              <w:rPr>
                <w:rFonts w:ascii="仿宋" w:hAnsi="仿宋" w:eastAsia="仿宋" w:cs="Arial"/>
                <w:b/>
                <w:kern w:val="0"/>
                <w:sz w:val="24"/>
              </w:rPr>
              <w:t>价明细表</w:t>
            </w:r>
            <w:r>
              <w:rPr>
                <w:rFonts w:hint="eastAsia" w:ascii="仿宋" w:hAnsi="仿宋" w:eastAsia="仿宋" w:cs="Arial"/>
                <w:kern w:val="0"/>
                <w:sz w:val="24"/>
              </w:rPr>
              <w:t>（格式见第六章）</w:t>
            </w:r>
          </w:p>
        </w:tc>
        <w:tc>
          <w:tcPr>
            <w:tcW w:w="717" w:type="dxa"/>
            <w:vAlign w:val="center"/>
          </w:tcPr>
          <w:p w14:paraId="17E3121F">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r w14:paraId="3C125D8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vAlign w:val="center"/>
          </w:tcPr>
          <w:p w14:paraId="76761763">
            <w:pPr>
              <w:spacing w:line="276" w:lineRule="auto"/>
              <w:jc w:val="center"/>
              <w:rPr>
                <w:rFonts w:hint="eastAsia" w:ascii="仿宋" w:hAnsi="仿宋" w:eastAsia="仿宋" w:cs="Times New Roman"/>
                <w:b/>
                <w:sz w:val="24"/>
                <w:lang w:eastAsia="zh-CN"/>
              </w:rPr>
            </w:pPr>
            <w:r>
              <w:rPr>
                <w:rFonts w:hint="eastAsia" w:ascii="仿宋" w:hAnsi="仿宋" w:eastAsia="仿宋" w:cs="Times New Roman"/>
                <w:b/>
                <w:sz w:val="24"/>
              </w:rPr>
              <w:t>3-</w:t>
            </w:r>
            <w:r>
              <w:rPr>
                <w:rFonts w:hint="eastAsia" w:ascii="仿宋" w:hAnsi="仿宋" w:eastAsia="仿宋" w:cs="Times New Roman"/>
                <w:b/>
                <w:sz w:val="24"/>
                <w:lang w:val="en-US" w:eastAsia="zh-CN"/>
              </w:rPr>
              <w:t>4</w:t>
            </w:r>
          </w:p>
        </w:tc>
        <w:tc>
          <w:tcPr>
            <w:tcW w:w="8647" w:type="dxa"/>
            <w:vAlign w:val="center"/>
          </w:tcPr>
          <w:p w14:paraId="75DE59DF">
            <w:pPr>
              <w:spacing w:line="276" w:lineRule="auto"/>
              <w:jc w:val="left"/>
              <w:rPr>
                <w:rFonts w:ascii="仿宋" w:hAnsi="仿宋" w:eastAsia="仿宋" w:cs="Arial"/>
                <w:b/>
                <w:kern w:val="0"/>
                <w:sz w:val="24"/>
              </w:rPr>
            </w:pPr>
            <w:r>
              <w:rPr>
                <w:rFonts w:ascii="仿宋" w:hAnsi="仿宋" w:eastAsia="仿宋" w:cs="Arial"/>
                <w:b/>
                <w:kern w:val="0"/>
                <w:sz w:val="24"/>
              </w:rPr>
              <w:t>其他</w:t>
            </w:r>
            <w:r>
              <w:rPr>
                <w:rFonts w:hint="eastAsia" w:ascii="仿宋" w:hAnsi="仿宋" w:eastAsia="仿宋" w:cs="Arial"/>
                <w:b/>
                <w:kern w:val="0"/>
                <w:sz w:val="24"/>
              </w:rPr>
              <w:t>与报价有关的资料或说明</w:t>
            </w:r>
            <w:r>
              <w:rPr>
                <w:rFonts w:hint="eastAsia" w:ascii="仿宋" w:hAnsi="仿宋" w:eastAsia="仿宋" w:cs="Arial"/>
                <w:kern w:val="0"/>
                <w:sz w:val="24"/>
              </w:rPr>
              <w:t>（如有，格式见第六章）</w:t>
            </w:r>
          </w:p>
        </w:tc>
        <w:tc>
          <w:tcPr>
            <w:tcW w:w="717" w:type="dxa"/>
            <w:vAlign w:val="center"/>
          </w:tcPr>
          <w:p w14:paraId="216A73B9">
            <w:pPr>
              <w:spacing w:line="276" w:lineRule="auto"/>
              <w:jc w:val="center"/>
              <w:rPr>
                <w:rFonts w:ascii="仿宋" w:hAnsi="仿宋" w:eastAsia="仿宋" w:cs="Arial"/>
                <w:kern w:val="0"/>
                <w:sz w:val="24"/>
              </w:rPr>
            </w:pPr>
            <w:r>
              <w:rPr>
                <w:rFonts w:hint="eastAsia" w:ascii="仿宋" w:hAnsi="仿宋" w:eastAsia="仿宋" w:cs="Arial"/>
                <w:kern w:val="0"/>
                <w:sz w:val="24"/>
              </w:rPr>
              <w:t>有</w:t>
            </w:r>
          </w:p>
        </w:tc>
      </w:tr>
    </w:tbl>
    <w:p w14:paraId="46AECDD1">
      <w:pPr>
        <w:ind w:firstLine="403"/>
        <w:rPr>
          <w:rFonts w:ascii="Calibri" w:hAnsi="Calibri"/>
          <w:color w:val="auto"/>
          <w:highlight w:val="none"/>
        </w:rPr>
      </w:pPr>
    </w:p>
    <w:p w14:paraId="6F5F3544">
      <w:pPr>
        <w:pStyle w:val="4"/>
        <w:rPr>
          <w:color w:val="auto"/>
          <w:highlight w:val="none"/>
        </w:rPr>
      </w:pPr>
      <w:r>
        <w:rPr>
          <w:rFonts w:hint="eastAsia"/>
          <w:color w:val="auto"/>
          <w:highlight w:val="none"/>
        </w:rPr>
        <w:t>4.3 磋商响应文件的编制</w:t>
      </w:r>
    </w:p>
    <w:p w14:paraId="59E0E5D6">
      <w:pPr>
        <w:spacing w:line="360" w:lineRule="auto"/>
        <w:ind w:firstLine="422" w:firstLineChars="175"/>
        <w:rPr>
          <w:rFonts w:ascii="仿宋" w:hAnsi="仿宋" w:eastAsia="仿宋" w:cs="Arial"/>
          <w:b/>
          <w:color w:val="auto"/>
          <w:sz w:val="24"/>
          <w:highlight w:val="none"/>
        </w:rPr>
      </w:pPr>
      <w:r>
        <w:rPr>
          <w:rFonts w:hint="eastAsia" w:ascii="仿宋" w:hAnsi="仿宋" w:eastAsia="仿宋" w:cs="Arial"/>
          <w:b/>
          <w:color w:val="auto"/>
          <w:kern w:val="0"/>
          <w:sz w:val="24"/>
          <w:highlight w:val="none"/>
        </w:rPr>
        <w:t>4.3.1</w:t>
      </w:r>
      <w:r>
        <w:rPr>
          <w:rFonts w:hint="eastAsia" w:ascii="仿宋" w:hAnsi="仿宋" w:eastAsia="仿宋" w:cs="Arial"/>
          <w:b/>
          <w:color w:val="auto"/>
          <w:sz w:val="24"/>
          <w:highlight w:val="none"/>
        </w:rPr>
        <w:t>磋商响应文件的份数：</w:t>
      </w:r>
      <w:r>
        <w:rPr>
          <w:rFonts w:hint="eastAsia" w:ascii="仿宋" w:hAnsi="仿宋" w:eastAsia="仿宋"/>
          <w:b/>
          <w:color w:val="auto"/>
          <w:kern w:val="0"/>
          <w:sz w:val="24"/>
          <w:highlight w:val="none"/>
          <w:u w:val="single"/>
        </w:rPr>
        <w:t>见《供应商须知前附表》</w:t>
      </w:r>
      <w:r>
        <w:rPr>
          <w:rFonts w:hint="eastAsia" w:ascii="仿宋" w:hAnsi="仿宋" w:eastAsia="仿宋" w:cs="Arial"/>
          <w:b/>
          <w:color w:val="auto"/>
          <w:sz w:val="24"/>
          <w:highlight w:val="none"/>
        </w:rPr>
        <w:t>。</w:t>
      </w:r>
    </w:p>
    <w:p w14:paraId="1015DE3C">
      <w:pPr>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4.3.2供应商应当按照</w:t>
      </w:r>
      <w:r>
        <w:rPr>
          <w:rFonts w:ascii="仿宋" w:hAnsi="仿宋" w:eastAsia="仿宋" w:cs="Arial"/>
          <w:b/>
          <w:color w:val="auto"/>
          <w:kern w:val="0"/>
          <w:sz w:val="24"/>
          <w:highlight w:val="none"/>
        </w:rPr>
        <w:t>本章</w:t>
      </w:r>
      <w:r>
        <w:rPr>
          <w:rFonts w:hint="eastAsia" w:ascii="仿宋" w:hAnsi="仿宋" w:eastAsia="仿宋" w:cs="Arial"/>
          <w:b/>
          <w:color w:val="auto"/>
          <w:kern w:val="0"/>
          <w:sz w:val="24"/>
          <w:highlight w:val="none"/>
        </w:rPr>
        <w:t>第4.2.2款“</w:t>
      </w:r>
      <w:r>
        <w:rPr>
          <w:rFonts w:hint="eastAsia" w:ascii="仿宋" w:hAnsi="仿宋" w:eastAsia="仿宋" w:cs="Arial"/>
          <w:b/>
          <w:color w:val="auto"/>
          <w:kern w:val="0"/>
          <w:sz w:val="24"/>
          <w:szCs w:val="22"/>
          <w:highlight w:val="none"/>
        </w:rPr>
        <w:t>磋商响应文件内容组成表</w:t>
      </w:r>
      <w:r>
        <w:rPr>
          <w:rFonts w:hint="eastAsia" w:ascii="仿宋" w:hAnsi="仿宋" w:eastAsia="仿宋" w:cs="Arial"/>
          <w:b/>
          <w:color w:val="auto"/>
          <w:kern w:val="0"/>
          <w:sz w:val="24"/>
          <w:highlight w:val="none"/>
        </w:rPr>
        <w:t>”规定的内容及顺序编制</w:t>
      </w:r>
      <w:r>
        <w:rPr>
          <w:rFonts w:hint="eastAsia" w:ascii="仿宋" w:hAnsi="仿宋" w:eastAsia="仿宋" w:cs="Arial"/>
          <w:b/>
          <w:color w:val="auto"/>
          <w:kern w:val="0"/>
          <w:sz w:val="24"/>
          <w:szCs w:val="22"/>
          <w:highlight w:val="none"/>
        </w:rPr>
        <w:t>磋商响应文件</w:t>
      </w:r>
      <w:r>
        <w:rPr>
          <w:rFonts w:hint="eastAsia" w:ascii="仿宋" w:hAnsi="仿宋" w:eastAsia="仿宋" w:cs="Arial"/>
          <w:b/>
          <w:color w:val="auto"/>
          <w:kern w:val="0"/>
          <w:sz w:val="24"/>
          <w:highlight w:val="none"/>
        </w:rPr>
        <w:t>。</w:t>
      </w:r>
    </w:p>
    <w:p w14:paraId="431E4073">
      <w:pPr>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4.3.3磋商响应文件的正本需打印或用不退色的墨水填写，并注明“正本”字样。副本可以复印，并注明“副本”字样。当副本和正本不一致时，以正本为准。</w:t>
      </w:r>
    </w:p>
    <w:p w14:paraId="615894E5">
      <w:pPr>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4.3.4磋商响应文件由供应商的法定代表人或其委托代理人签字（或盖章）、盖单位公章。响应文件应尽量避免涂改、行间插字或删除，如果出现上述情况，改动之处应加盖单位公章或由磋商响应文件签署人签字（或盖章）确认。</w:t>
      </w:r>
    </w:p>
    <w:p w14:paraId="48EB8C8B">
      <w:pPr>
        <w:spacing w:line="360" w:lineRule="auto"/>
        <w:ind w:firstLine="422" w:firstLineChars="175"/>
        <w:rPr>
          <w:rFonts w:ascii="仿宋" w:hAnsi="仿宋" w:eastAsia="仿宋"/>
          <w:b/>
          <w:color w:val="auto"/>
          <w:sz w:val="24"/>
          <w:highlight w:val="none"/>
        </w:rPr>
      </w:pPr>
      <w:r>
        <w:rPr>
          <w:rFonts w:hint="eastAsia" w:ascii="仿宋" w:hAnsi="仿宋" w:eastAsia="仿宋"/>
          <w:b/>
          <w:color w:val="auto"/>
          <w:sz w:val="24"/>
          <w:highlight w:val="none"/>
        </w:rPr>
        <w:t>4.3.5本文件《第六章 磋商响应文件格式》中有</w:t>
      </w:r>
      <w:r>
        <w:rPr>
          <w:rFonts w:ascii="仿宋" w:hAnsi="仿宋" w:eastAsia="仿宋"/>
          <w:b/>
          <w:color w:val="auto"/>
          <w:sz w:val="24"/>
          <w:highlight w:val="none"/>
        </w:rPr>
        <w:t>提供格式的，</w:t>
      </w:r>
      <w:r>
        <w:rPr>
          <w:rFonts w:hint="eastAsia" w:ascii="仿宋" w:hAnsi="仿宋" w:eastAsia="仿宋"/>
          <w:b/>
          <w:color w:val="auto"/>
          <w:sz w:val="24"/>
          <w:highlight w:val="none"/>
        </w:rPr>
        <w:t>供应商应按</w:t>
      </w:r>
      <w:r>
        <w:rPr>
          <w:rFonts w:ascii="仿宋" w:hAnsi="仿宋" w:eastAsia="仿宋"/>
          <w:b/>
          <w:color w:val="auto"/>
          <w:sz w:val="24"/>
          <w:highlight w:val="none"/>
        </w:rPr>
        <w:t>照格式</w:t>
      </w:r>
      <w:r>
        <w:rPr>
          <w:rFonts w:hint="eastAsia" w:ascii="仿宋" w:hAnsi="仿宋" w:eastAsia="仿宋"/>
          <w:b/>
          <w:color w:val="auto"/>
          <w:sz w:val="24"/>
          <w:highlight w:val="none"/>
        </w:rPr>
        <w:t>进行编制（格式中要求提供相关证明材料的还需后附相关证明材料）；本文件《第六章 磋商响应文件格式》</w:t>
      </w:r>
      <w:r>
        <w:rPr>
          <w:rFonts w:ascii="仿宋" w:hAnsi="仿宋" w:eastAsia="仿宋"/>
          <w:b/>
          <w:color w:val="auto"/>
          <w:sz w:val="24"/>
          <w:highlight w:val="none"/>
        </w:rPr>
        <w:t>未提供格式的，请</w:t>
      </w:r>
      <w:r>
        <w:rPr>
          <w:rFonts w:hint="eastAsia" w:ascii="仿宋" w:hAnsi="仿宋" w:eastAsia="仿宋"/>
          <w:b/>
          <w:color w:val="auto"/>
          <w:sz w:val="24"/>
          <w:highlight w:val="none"/>
        </w:rPr>
        <w:t>供应商自</w:t>
      </w:r>
      <w:r>
        <w:rPr>
          <w:rFonts w:ascii="仿宋" w:hAnsi="仿宋" w:eastAsia="仿宋"/>
          <w:b/>
          <w:color w:val="auto"/>
          <w:sz w:val="24"/>
          <w:highlight w:val="none"/>
        </w:rPr>
        <w:t>行拟定格式</w:t>
      </w:r>
      <w:r>
        <w:rPr>
          <w:rFonts w:hint="eastAsia" w:ascii="仿宋" w:hAnsi="仿宋" w:eastAsia="仿宋"/>
          <w:b/>
          <w:color w:val="auto"/>
          <w:sz w:val="24"/>
          <w:highlight w:val="none"/>
        </w:rPr>
        <w:t>，并加盖单位公章。</w:t>
      </w:r>
    </w:p>
    <w:p w14:paraId="331C1B1E">
      <w:pPr>
        <w:spacing w:line="360" w:lineRule="auto"/>
        <w:ind w:firstLine="422" w:firstLineChars="175"/>
        <w:rPr>
          <w:rFonts w:ascii="仿宋" w:hAnsi="仿宋" w:eastAsia="仿宋"/>
          <w:color w:val="auto"/>
          <w:sz w:val="24"/>
          <w:highlight w:val="none"/>
        </w:rPr>
      </w:pPr>
      <w:r>
        <w:rPr>
          <w:rFonts w:hint="eastAsia" w:ascii="仿宋" w:hAnsi="仿宋" w:eastAsia="仿宋"/>
          <w:b/>
          <w:color w:val="auto"/>
          <w:sz w:val="24"/>
          <w:highlight w:val="none"/>
        </w:rPr>
        <w:t>4.3.6</w:t>
      </w:r>
      <w:r>
        <w:rPr>
          <w:rFonts w:ascii="仿宋" w:hAnsi="仿宋" w:eastAsia="仿宋" w:cs="Arial"/>
          <w:b/>
          <w:color w:val="auto"/>
          <w:kern w:val="0"/>
          <w:sz w:val="24"/>
          <w:highlight w:val="none"/>
        </w:rPr>
        <w:t>本章</w:t>
      </w:r>
      <w:r>
        <w:rPr>
          <w:rFonts w:hint="eastAsia" w:ascii="仿宋" w:hAnsi="仿宋" w:eastAsia="仿宋" w:cs="Arial"/>
          <w:b/>
          <w:color w:val="auto"/>
          <w:kern w:val="0"/>
          <w:sz w:val="24"/>
          <w:highlight w:val="none"/>
        </w:rPr>
        <w:t>第4.2.2款“</w:t>
      </w:r>
      <w:r>
        <w:rPr>
          <w:rFonts w:hint="eastAsia" w:ascii="仿宋" w:hAnsi="仿宋" w:eastAsia="仿宋"/>
          <w:b/>
          <w:color w:val="auto"/>
          <w:sz w:val="24"/>
          <w:highlight w:val="none"/>
        </w:rPr>
        <w:t>磋商响应文件</w:t>
      </w:r>
      <w:r>
        <w:rPr>
          <w:rFonts w:hint="eastAsia" w:ascii="仿宋" w:hAnsi="仿宋" w:eastAsia="仿宋" w:cs="Arial"/>
          <w:b/>
          <w:color w:val="auto"/>
          <w:kern w:val="0"/>
          <w:sz w:val="24"/>
          <w:szCs w:val="22"/>
          <w:highlight w:val="none"/>
        </w:rPr>
        <w:t>内容组成表</w:t>
      </w:r>
      <w:r>
        <w:rPr>
          <w:rFonts w:hint="eastAsia" w:ascii="仿宋" w:hAnsi="仿宋" w:eastAsia="仿宋" w:cs="Arial"/>
          <w:b/>
          <w:color w:val="auto"/>
          <w:kern w:val="0"/>
          <w:sz w:val="24"/>
          <w:highlight w:val="none"/>
        </w:rPr>
        <w:t>”内容中约定</w:t>
      </w:r>
      <w:r>
        <w:rPr>
          <w:rFonts w:hint="eastAsia" w:ascii="仿宋" w:hAnsi="仿宋" w:eastAsia="仿宋"/>
          <w:b/>
          <w:color w:val="auto"/>
          <w:sz w:val="24"/>
          <w:highlight w:val="none"/>
        </w:rPr>
        <w:t>可以提供复印件（或复制件）的相关证明材料须加盖供应商公章</w:t>
      </w:r>
      <w:r>
        <w:rPr>
          <w:rFonts w:hint="eastAsia" w:ascii="仿宋" w:hAnsi="仿宋" w:eastAsia="仿宋"/>
          <w:color w:val="auto"/>
          <w:sz w:val="24"/>
          <w:highlight w:val="none"/>
        </w:rPr>
        <w:t>（例如：各类资格资质证书、业绩材料、许可材料、荣誉证书、产品注册登记材料、产品检测材料、验收材料等）。</w:t>
      </w:r>
    </w:p>
    <w:p w14:paraId="1956600A">
      <w:pPr>
        <w:spacing w:line="360" w:lineRule="auto"/>
        <w:ind w:firstLine="422" w:firstLineChars="175"/>
        <w:rPr>
          <w:rFonts w:ascii="仿宋" w:hAnsi="仿宋" w:eastAsia="仿宋" w:cs="Arial"/>
          <w:b/>
          <w:color w:val="auto"/>
          <w:kern w:val="0"/>
          <w:sz w:val="24"/>
          <w:highlight w:val="none"/>
        </w:rPr>
      </w:pPr>
      <w:r>
        <w:rPr>
          <w:rFonts w:hint="eastAsia" w:ascii="仿宋" w:hAnsi="仿宋" w:eastAsia="仿宋"/>
          <w:b/>
          <w:color w:val="auto"/>
          <w:sz w:val="24"/>
          <w:highlight w:val="none"/>
        </w:rPr>
        <w:t>4.3.7</w:t>
      </w:r>
      <w:r>
        <w:rPr>
          <w:rFonts w:ascii="仿宋" w:hAnsi="仿宋" w:eastAsia="仿宋" w:cs="Arial"/>
          <w:b/>
          <w:color w:val="auto"/>
          <w:kern w:val="0"/>
          <w:sz w:val="24"/>
          <w:highlight w:val="none"/>
          <w:u w:val="single"/>
        </w:rPr>
        <w:t>本</w:t>
      </w:r>
      <w:r>
        <w:rPr>
          <w:rFonts w:hint="eastAsia" w:ascii="仿宋" w:hAnsi="仿宋" w:eastAsia="仿宋" w:cs="Arial"/>
          <w:b/>
          <w:color w:val="auto"/>
          <w:kern w:val="0"/>
          <w:sz w:val="24"/>
          <w:highlight w:val="none"/>
          <w:u w:val="single"/>
        </w:rPr>
        <w:t>章第4.2.2款“</w:t>
      </w:r>
      <w:r>
        <w:rPr>
          <w:rFonts w:hint="eastAsia" w:ascii="仿宋" w:hAnsi="仿宋" w:eastAsia="仿宋"/>
          <w:b/>
          <w:color w:val="auto"/>
          <w:sz w:val="24"/>
          <w:highlight w:val="none"/>
          <w:u w:val="single"/>
        </w:rPr>
        <w:t>磋商响应文件</w:t>
      </w:r>
      <w:r>
        <w:rPr>
          <w:rFonts w:hint="eastAsia" w:ascii="仿宋" w:hAnsi="仿宋" w:eastAsia="仿宋" w:cs="Arial"/>
          <w:b/>
          <w:color w:val="auto"/>
          <w:kern w:val="0"/>
          <w:sz w:val="24"/>
          <w:szCs w:val="22"/>
          <w:highlight w:val="none"/>
          <w:u w:val="single"/>
        </w:rPr>
        <w:t>内容组成表</w:t>
      </w:r>
      <w:r>
        <w:rPr>
          <w:rFonts w:hint="eastAsia" w:ascii="仿宋" w:hAnsi="仿宋" w:eastAsia="仿宋" w:cs="Arial"/>
          <w:b/>
          <w:color w:val="auto"/>
          <w:kern w:val="0"/>
          <w:sz w:val="24"/>
          <w:highlight w:val="none"/>
          <w:u w:val="single"/>
        </w:rPr>
        <w:t>”内容中标注“▲”的内容为必须提供的内容，未提供的响应无效</w:t>
      </w:r>
      <w:r>
        <w:rPr>
          <w:rFonts w:hint="eastAsia" w:ascii="仿宋" w:hAnsi="仿宋" w:eastAsia="仿宋" w:cs="Arial"/>
          <w:b/>
          <w:color w:val="auto"/>
          <w:kern w:val="0"/>
          <w:sz w:val="24"/>
          <w:highlight w:val="none"/>
        </w:rPr>
        <w:t>。</w:t>
      </w:r>
    </w:p>
    <w:p w14:paraId="664BFAB9">
      <w:pPr>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4.3.8</w:t>
      </w:r>
      <w:r>
        <w:rPr>
          <w:rFonts w:ascii="仿宋" w:hAnsi="仿宋" w:eastAsia="仿宋" w:cs="Arial"/>
          <w:color w:val="auto"/>
          <w:kern w:val="0"/>
          <w:sz w:val="24"/>
          <w:highlight w:val="none"/>
        </w:rPr>
        <w:t>《</w:t>
      </w:r>
      <w:r>
        <w:rPr>
          <w:rFonts w:hint="eastAsia" w:ascii="仿宋" w:hAnsi="仿宋" w:eastAsia="仿宋"/>
          <w:color w:val="auto"/>
          <w:sz w:val="24"/>
          <w:highlight w:val="none"/>
        </w:rPr>
        <w:t>磋商响应文件</w:t>
      </w:r>
      <w:r>
        <w:rPr>
          <w:rFonts w:ascii="仿宋" w:hAnsi="仿宋" w:eastAsia="仿宋" w:cs="Arial"/>
          <w:color w:val="auto"/>
          <w:kern w:val="0"/>
          <w:sz w:val="24"/>
          <w:highlight w:val="none"/>
        </w:rPr>
        <w:t>》内容不完整、编排混乱导致《</w:t>
      </w:r>
      <w:r>
        <w:rPr>
          <w:rFonts w:hint="eastAsia" w:ascii="仿宋" w:hAnsi="仿宋" w:eastAsia="仿宋"/>
          <w:color w:val="auto"/>
          <w:sz w:val="24"/>
          <w:highlight w:val="none"/>
        </w:rPr>
        <w:t>磋商响应文件</w:t>
      </w:r>
      <w:r>
        <w:rPr>
          <w:rFonts w:ascii="仿宋" w:hAnsi="仿宋" w:eastAsia="仿宋" w:cs="Arial"/>
          <w:color w:val="auto"/>
          <w:kern w:val="0"/>
          <w:sz w:val="24"/>
          <w:highlight w:val="none"/>
        </w:rPr>
        <w:t>》被误读、漏读或者查找不到相关内容的，是供应商的责任。</w:t>
      </w:r>
    </w:p>
    <w:p w14:paraId="51ECBAE0">
      <w:pPr>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4.3.9《</w:t>
      </w:r>
      <w:r>
        <w:rPr>
          <w:rFonts w:hint="eastAsia" w:ascii="仿宋" w:hAnsi="仿宋" w:eastAsia="仿宋"/>
          <w:color w:val="auto"/>
          <w:sz w:val="24"/>
          <w:highlight w:val="none"/>
        </w:rPr>
        <w:t>磋商响应文件</w:t>
      </w:r>
      <w:r>
        <w:rPr>
          <w:rFonts w:hint="eastAsia" w:ascii="仿宋" w:hAnsi="仿宋" w:eastAsia="仿宋" w:cs="Arial"/>
          <w:color w:val="auto"/>
          <w:kern w:val="0"/>
          <w:sz w:val="24"/>
          <w:highlight w:val="none"/>
        </w:rPr>
        <w:t>》</w:t>
      </w:r>
      <w:r>
        <w:rPr>
          <w:rFonts w:ascii="仿宋" w:hAnsi="仿宋" w:eastAsia="仿宋" w:cs="Arial"/>
          <w:color w:val="auto"/>
          <w:kern w:val="0"/>
          <w:sz w:val="24"/>
          <w:highlight w:val="none"/>
        </w:rPr>
        <w:t>因字迹潦草或表达不清所引起的后果由供应商负责。</w:t>
      </w:r>
    </w:p>
    <w:p w14:paraId="63BE3C51">
      <w:pPr>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4.3.10</w:t>
      </w:r>
      <w:r>
        <w:rPr>
          <w:rFonts w:ascii="仿宋" w:hAnsi="仿宋" w:eastAsia="仿宋" w:cs="Arial"/>
          <w:b/>
          <w:color w:val="auto"/>
          <w:kern w:val="0"/>
          <w:sz w:val="24"/>
          <w:szCs w:val="22"/>
          <w:highlight w:val="none"/>
          <w:u w:val="single"/>
        </w:rPr>
        <w:t>供应商没有按照</w:t>
      </w:r>
      <w:r>
        <w:rPr>
          <w:rFonts w:ascii="仿宋" w:hAnsi="仿宋" w:eastAsia="仿宋" w:cs="Arial"/>
          <w:b/>
          <w:color w:val="auto"/>
          <w:kern w:val="0"/>
          <w:sz w:val="24"/>
          <w:highlight w:val="none"/>
          <w:u w:val="single"/>
        </w:rPr>
        <w:t>本章</w:t>
      </w:r>
      <w:r>
        <w:rPr>
          <w:rFonts w:hint="eastAsia" w:ascii="仿宋" w:hAnsi="仿宋" w:eastAsia="仿宋" w:cs="Arial"/>
          <w:b/>
          <w:color w:val="auto"/>
          <w:kern w:val="0"/>
          <w:sz w:val="24"/>
          <w:highlight w:val="none"/>
          <w:u w:val="single"/>
        </w:rPr>
        <w:t>第4.2.2款“</w:t>
      </w:r>
      <w:r>
        <w:rPr>
          <w:rFonts w:hint="eastAsia" w:ascii="仿宋" w:hAnsi="仿宋" w:eastAsia="仿宋"/>
          <w:b/>
          <w:color w:val="auto"/>
          <w:sz w:val="24"/>
          <w:highlight w:val="none"/>
          <w:u w:val="single"/>
        </w:rPr>
        <w:t>磋商响应文件</w:t>
      </w:r>
      <w:r>
        <w:rPr>
          <w:rFonts w:hint="eastAsia" w:ascii="仿宋" w:hAnsi="仿宋" w:eastAsia="仿宋" w:cs="Arial"/>
          <w:b/>
          <w:color w:val="auto"/>
          <w:kern w:val="0"/>
          <w:sz w:val="24"/>
          <w:szCs w:val="22"/>
          <w:highlight w:val="none"/>
          <w:u w:val="single"/>
        </w:rPr>
        <w:t>内容组成表</w:t>
      </w:r>
      <w:r>
        <w:rPr>
          <w:rFonts w:hint="eastAsia" w:ascii="仿宋" w:hAnsi="仿宋" w:eastAsia="仿宋" w:cs="Arial"/>
          <w:b/>
          <w:color w:val="auto"/>
          <w:kern w:val="0"/>
          <w:sz w:val="24"/>
          <w:highlight w:val="none"/>
          <w:u w:val="single"/>
        </w:rPr>
        <w:t>”</w:t>
      </w:r>
      <w:r>
        <w:rPr>
          <w:rFonts w:ascii="仿宋" w:hAnsi="仿宋" w:eastAsia="仿宋" w:cs="Arial"/>
          <w:b/>
          <w:color w:val="auto"/>
          <w:kern w:val="0"/>
          <w:sz w:val="24"/>
          <w:szCs w:val="22"/>
          <w:highlight w:val="none"/>
          <w:u w:val="single"/>
        </w:rPr>
        <w:t>要求提供全部资料，</w:t>
      </w:r>
      <w:r>
        <w:rPr>
          <w:rFonts w:hint="eastAsia" w:ascii="仿宋" w:hAnsi="仿宋" w:eastAsia="仿宋" w:cs="Arial"/>
          <w:b/>
          <w:color w:val="auto"/>
          <w:kern w:val="0"/>
          <w:sz w:val="24"/>
          <w:szCs w:val="22"/>
          <w:highlight w:val="none"/>
          <w:u w:val="single"/>
        </w:rPr>
        <w:t>或者没有仔细阅读采购文件，</w:t>
      </w:r>
      <w:r>
        <w:rPr>
          <w:rFonts w:ascii="仿宋" w:hAnsi="仿宋" w:eastAsia="仿宋" w:cs="Arial"/>
          <w:b/>
          <w:color w:val="auto"/>
          <w:kern w:val="0"/>
          <w:sz w:val="24"/>
          <w:szCs w:val="22"/>
          <w:highlight w:val="none"/>
          <w:u w:val="single"/>
        </w:rPr>
        <w:t>或者没有对</w:t>
      </w:r>
      <w:r>
        <w:rPr>
          <w:rFonts w:hint="eastAsia" w:ascii="仿宋" w:hAnsi="仿宋" w:eastAsia="仿宋" w:cs="Arial"/>
          <w:b/>
          <w:color w:val="auto"/>
          <w:kern w:val="0"/>
          <w:sz w:val="24"/>
          <w:szCs w:val="22"/>
          <w:highlight w:val="none"/>
          <w:u w:val="single"/>
        </w:rPr>
        <w:t>采购</w:t>
      </w:r>
      <w:r>
        <w:rPr>
          <w:rFonts w:ascii="仿宋" w:hAnsi="仿宋" w:eastAsia="仿宋" w:cs="Arial"/>
          <w:b/>
          <w:color w:val="auto"/>
          <w:kern w:val="0"/>
          <w:sz w:val="24"/>
          <w:szCs w:val="22"/>
          <w:highlight w:val="none"/>
          <w:u w:val="single"/>
        </w:rPr>
        <w:t>文件在各方面的要求作出实质性响应是供应商的风险</w:t>
      </w:r>
      <w:r>
        <w:rPr>
          <w:rFonts w:hint="eastAsia" w:ascii="仿宋" w:hAnsi="仿宋" w:eastAsia="仿宋" w:cs="Arial"/>
          <w:b/>
          <w:color w:val="auto"/>
          <w:kern w:val="0"/>
          <w:sz w:val="24"/>
          <w:szCs w:val="22"/>
          <w:highlight w:val="none"/>
          <w:u w:val="single"/>
        </w:rPr>
        <w:t>，由此造成的一切后果由供应商自行承担</w:t>
      </w:r>
      <w:r>
        <w:rPr>
          <w:rFonts w:hint="eastAsia" w:ascii="仿宋" w:hAnsi="仿宋" w:eastAsia="仿宋" w:cs="Arial"/>
          <w:color w:val="auto"/>
          <w:kern w:val="0"/>
          <w:sz w:val="24"/>
          <w:szCs w:val="22"/>
          <w:highlight w:val="none"/>
        </w:rPr>
        <w:t>。</w:t>
      </w:r>
    </w:p>
    <w:p w14:paraId="27BA04D7">
      <w:pPr>
        <w:pStyle w:val="4"/>
        <w:rPr>
          <w:color w:val="auto"/>
          <w:highlight w:val="none"/>
        </w:rPr>
      </w:pPr>
      <w:r>
        <w:rPr>
          <w:rFonts w:hint="eastAsia"/>
          <w:color w:val="auto"/>
          <w:highlight w:val="none"/>
        </w:rPr>
        <w:t>4.4 磋商响应文件的密封及标记</w:t>
      </w:r>
    </w:p>
    <w:p w14:paraId="1D7A0F20">
      <w:pPr>
        <w:spacing w:line="360" w:lineRule="auto"/>
        <w:ind w:firstLine="424" w:firstLineChars="176"/>
        <w:rPr>
          <w:rFonts w:ascii="仿宋" w:hAnsi="仿宋" w:eastAsia="仿宋" w:cs="Arial"/>
          <w:b/>
          <w:color w:val="auto"/>
          <w:kern w:val="0"/>
          <w:sz w:val="24"/>
          <w:highlight w:val="none"/>
          <w:u w:val="single"/>
        </w:rPr>
      </w:pPr>
      <w:r>
        <w:rPr>
          <w:rFonts w:hint="eastAsia" w:ascii="仿宋" w:hAnsi="仿宋" w:eastAsia="仿宋" w:cs="Arial"/>
          <w:b/>
          <w:color w:val="auto"/>
          <w:kern w:val="0"/>
          <w:sz w:val="24"/>
          <w:highlight w:val="none"/>
        </w:rPr>
        <w:t>4.4.1正本一份、副本三份 ，</w:t>
      </w:r>
      <w:r>
        <w:rPr>
          <w:rFonts w:hint="eastAsia" w:ascii="仿宋" w:hAnsi="仿宋" w:eastAsia="仿宋" w:cs="Arial"/>
          <w:b/>
          <w:color w:val="auto"/>
          <w:kern w:val="0"/>
          <w:sz w:val="24"/>
          <w:highlight w:val="none"/>
          <w:u w:val="single"/>
        </w:rPr>
        <w:t>同时提供电子响应文件（U盘或光盘形式，电子响应文件须为签字且加盖公章后的完整纸质响应文件正本的PDF彩色扫描件，文件扩展名为.pdf）。</w:t>
      </w:r>
    </w:p>
    <w:p w14:paraId="6C46D941">
      <w:pPr>
        <w:spacing w:line="360" w:lineRule="auto"/>
        <w:ind w:firstLine="424" w:firstLineChars="176"/>
        <w:rPr>
          <w:rFonts w:ascii="仿宋" w:hAnsi="仿宋" w:eastAsia="仿宋" w:cs="Arial"/>
          <w:b/>
          <w:color w:val="auto"/>
          <w:kern w:val="0"/>
          <w:sz w:val="24"/>
          <w:highlight w:val="none"/>
          <w:u w:val="single"/>
        </w:rPr>
      </w:pPr>
      <w:r>
        <w:rPr>
          <w:rFonts w:hint="eastAsia" w:ascii="仿宋" w:hAnsi="仿宋" w:eastAsia="仿宋" w:cs="Arial"/>
          <w:b/>
          <w:color w:val="auto"/>
          <w:kern w:val="0"/>
          <w:sz w:val="24"/>
          <w:highlight w:val="none"/>
        </w:rPr>
        <w:t>4.4.2</w:t>
      </w:r>
      <w:r>
        <w:rPr>
          <w:rFonts w:hint="eastAsia" w:ascii="仿宋" w:hAnsi="仿宋" w:eastAsia="仿宋" w:cs="Arial"/>
          <w:b/>
          <w:color w:val="auto"/>
          <w:kern w:val="0"/>
          <w:sz w:val="24"/>
          <w:highlight w:val="none"/>
          <w:u w:val="single"/>
        </w:rPr>
        <w:t>“资信技术文件”与“报价文件”分开装订。响应文件正本与副本分别装订成册，采用胶装（粘贴方式装订），不得采用活页夹等可随时拆换的方式装订。</w:t>
      </w:r>
    </w:p>
    <w:p w14:paraId="5A1ED500">
      <w:pPr>
        <w:spacing w:line="360" w:lineRule="auto"/>
        <w:ind w:firstLine="424" w:firstLineChars="176"/>
        <w:rPr>
          <w:rFonts w:ascii="仿宋" w:hAnsi="仿宋" w:eastAsia="仿宋" w:cs="Arial"/>
          <w:b/>
          <w:color w:val="auto"/>
          <w:kern w:val="0"/>
          <w:sz w:val="24"/>
          <w:highlight w:val="none"/>
          <w:u w:val="single"/>
        </w:rPr>
      </w:pPr>
      <w:r>
        <w:rPr>
          <w:rFonts w:hint="eastAsia" w:ascii="仿宋" w:hAnsi="仿宋" w:eastAsia="仿宋" w:cs="Arial"/>
          <w:b/>
          <w:color w:val="auto"/>
          <w:kern w:val="0"/>
          <w:sz w:val="24"/>
          <w:highlight w:val="none"/>
        </w:rPr>
        <w:t>4.4.3</w:t>
      </w:r>
      <w:r>
        <w:rPr>
          <w:rFonts w:hint="eastAsia" w:ascii="仿宋" w:hAnsi="仿宋" w:eastAsia="仿宋" w:cs="Arial"/>
          <w:b/>
          <w:color w:val="auto"/>
          <w:kern w:val="0"/>
          <w:sz w:val="24"/>
          <w:highlight w:val="none"/>
          <w:u w:val="single"/>
        </w:rPr>
        <w:t>磋商供应商应将“资信技术文件”和“报价文件”（各一正三副共四份）分开密封。</w:t>
      </w:r>
    </w:p>
    <w:p w14:paraId="680C393B">
      <w:pPr>
        <w:spacing w:line="360" w:lineRule="auto"/>
        <w:ind w:firstLine="424" w:firstLineChars="176"/>
        <w:rPr>
          <w:rFonts w:ascii="仿宋" w:hAnsi="仿宋" w:eastAsia="仿宋" w:cs="Arial"/>
          <w:b/>
          <w:color w:val="auto"/>
          <w:kern w:val="0"/>
          <w:sz w:val="24"/>
          <w:highlight w:val="none"/>
          <w:u w:val="single"/>
        </w:rPr>
      </w:pPr>
      <w:r>
        <w:rPr>
          <w:rFonts w:hint="eastAsia" w:ascii="仿宋" w:hAnsi="仿宋" w:eastAsia="仿宋" w:cs="Arial"/>
          <w:b/>
          <w:color w:val="auto"/>
          <w:kern w:val="0"/>
          <w:sz w:val="24"/>
          <w:highlight w:val="none"/>
          <w:u w:val="single"/>
        </w:rPr>
        <w:t>电子响应文件包装在报价文件中。</w:t>
      </w:r>
    </w:p>
    <w:p w14:paraId="0D727A2C">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在外包装上注明磋商项目名称、项目编号、供应商全称、“资信技术文件”或“报价文件”及“开标时启封”字样，并加盖供应商公章。</w:t>
      </w:r>
    </w:p>
    <w:p w14:paraId="6982E0B7">
      <w:pPr>
        <w:spacing w:line="360" w:lineRule="auto"/>
        <w:ind w:firstLine="482" w:firstLineChars="20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如果供应商未按上述要求加写标记，采购人对响应文件的误投和提前启封不负责任。</w:t>
      </w:r>
    </w:p>
    <w:p w14:paraId="3E9BBBDE">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4.4.4</w:t>
      </w:r>
      <w:r>
        <w:rPr>
          <w:rFonts w:hint="eastAsia" w:ascii="仿宋" w:hAnsi="仿宋" w:eastAsia="仿宋" w:cs="Arial"/>
          <w:b/>
          <w:color w:val="auto"/>
          <w:kern w:val="0"/>
          <w:sz w:val="24"/>
          <w:highlight w:val="none"/>
          <w:u w:val="single"/>
        </w:rPr>
        <w:t>《磋商响应文件》内容应按</w:t>
      </w:r>
      <w:r>
        <w:rPr>
          <w:rFonts w:hint="eastAsia" w:ascii="仿宋" w:hAnsi="仿宋" w:eastAsia="仿宋" w:cs="Arial"/>
          <w:b/>
          <w:color w:val="auto"/>
          <w:sz w:val="24"/>
          <w:highlight w:val="none"/>
          <w:u w:val="single"/>
        </w:rPr>
        <w:t>《第二章 供应商须知》规定和</w:t>
      </w:r>
      <w:r>
        <w:rPr>
          <w:rFonts w:hint="eastAsia" w:ascii="仿宋" w:hAnsi="仿宋" w:eastAsia="仿宋" w:cs="Arial"/>
          <w:b/>
          <w:color w:val="auto"/>
          <w:kern w:val="0"/>
          <w:sz w:val="24"/>
          <w:highlight w:val="none"/>
          <w:u w:val="single"/>
        </w:rPr>
        <w:t>《第六章 磋商响应文件格式》</w:t>
      </w:r>
      <w:r>
        <w:rPr>
          <w:rFonts w:hint="eastAsia" w:ascii="仿宋" w:hAnsi="仿宋" w:eastAsia="仿宋" w:cs="Arial"/>
          <w:b/>
          <w:color w:val="auto"/>
          <w:sz w:val="24"/>
          <w:highlight w:val="none"/>
          <w:u w:val="single"/>
        </w:rPr>
        <w:t>标注的要求进行盖章、签署</w:t>
      </w:r>
      <w:r>
        <w:rPr>
          <w:rFonts w:hint="eastAsia" w:ascii="仿宋" w:hAnsi="仿宋" w:eastAsia="仿宋" w:cs="Arial"/>
          <w:b/>
          <w:color w:val="auto"/>
          <w:kern w:val="0"/>
          <w:sz w:val="24"/>
          <w:highlight w:val="none"/>
          <w:u w:val="single"/>
        </w:rPr>
        <w:t>，应签章而未签章的材料视为未提供。请各供应商详细查阅本章第4.3款“磋商响应文件的编制”规定（供应商为自然人的，须由自然人本人签字（或盖章），同时提供自然人本人有效身份证明材料，否则视为未提供）</w:t>
      </w:r>
      <w:r>
        <w:rPr>
          <w:rFonts w:hint="eastAsia" w:ascii="仿宋" w:hAnsi="仿宋" w:eastAsia="仿宋" w:cs="Arial"/>
          <w:b/>
          <w:color w:val="auto"/>
          <w:kern w:val="0"/>
          <w:sz w:val="24"/>
          <w:highlight w:val="none"/>
        </w:rPr>
        <w:t>。</w:t>
      </w:r>
    </w:p>
    <w:p w14:paraId="4C16CF34">
      <w:pPr>
        <w:pStyle w:val="33"/>
        <w:spacing w:line="360" w:lineRule="auto"/>
        <w:ind w:left="0" w:firstLine="422" w:firstLineChars="200"/>
        <w:rPr>
          <w:rFonts w:ascii="仿宋" w:hAnsi="仿宋" w:eastAsia="仿宋" w:cs="Arial"/>
          <w:b/>
          <w:color w:val="auto"/>
          <w:sz w:val="24"/>
          <w:szCs w:val="24"/>
          <w:highlight w:val="none"/>
        </w:rPr>
      </w:pPr>
      <w:r>
        <w:rPr>
          <w:rFonts w:hint="eastAsia" w:ascii="仿宋" w:hAnsi="仿宋" w:eastAsia="仿宋"/>
          <w:b/>
          <w:color w:val="auto"/>
          <w:highlight w:val="none"/>
        </w:rPr>
        <w:t xml:space="preserve">  </w:t>
      </w:r>
    </w:p>
    <w:p w14:paraId="74A9EFCE">
      <w:pPr>
        <w:pStyle w:val="4"/>
        <w:rPr>
          <w:color w:val="auto"/>
          <w:highlight w:val="none"/>
        </w:rPr>
      </w:pPr>
      <w:r>
        <w:rPr>
          <w:rFonts w:hint="eastAsia"/>
          <w:color w:val="auto"/>
          <w:highlight w:val="none"/>
        </w:rPr>
        <w:t>4.5 磋商</w:t>
      </w:r>
      <w:r>
        <w:rPr>
          <w:color w:val="auto"/>
          <w:highlight w:val="none"/>
        </w:rPr>
        <w:t>报价</w:t>
      </w:r>
    </w:p>
    <w:p w14:paraId="1889ED22">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4.5</w:t>
      </w:r>
      <w:r>
        <w:rPr>
          <w:rFonts w:ascii="仿宋" w:hAnsi="仿宋" w:eastAsia="仿宋" w:cs="Arial"/>
          <w:b/>
          <w:color w:val="auto"/>
          <w:kern w:val="0"/>
          <w:sz w:val="24"/>
          <w:highlight w:val="none"/>
        </w:rPr>
        <w:t>.1报价应按</w:t>
      </w:r>
      <w:r>
        <w:rPr>
          <w:rFonts w:hint="eastAsia" w:ascii="仿宋" w:hAnsi="仿宋" w:eastAsia="仿宋" w:cs="Arial"/>
          <w:b/>
          <w:color w:val="auto"/>
          <w:kern w:val="0"/>
          <w:sz w:val="24"/>
          <w:highlight w:val="none"/>
        </w:rPr>
        <w:t>《第六章 磋商响应文件格式》</w:t>
      </w:r>
      <w:r>
        <w:rPr>
          <w:rFonts w:ascii="仿宋" w:hAnsi="仿宋" w:eastAsia="仿宋" w:cs="Arial"/>
          <w:b/>
          <w:color w:val="auto"/>
          <w:kern w:val="0"/>
          <w:sz w:val="24"/>
          <w:highlight w:val="none"/>
        </w:rPr>
        <w:t>中</w:t>
      </w:r>
      <w:r>
        <w:rPr>
          <w:rFonts w:hint="eastAsia" w:ascii="仿宋" w:hAnsi="仿宋" w:eastAsia="仿宋" w:cs="Arial"/>
          <w:b/>
          <w:color w:val="auto"/>
          <w:kern w:val="0"/>
          <w:sz w:val="24"/>
          <w:highlight w:val="none"/>
        </w:rPr>
        <w:t>提供的</w:t>
      </w:r>
      <w:r>
        <w:rPr>
          <w:rFonts w:ascii="仿宋" w:hAnsi="仿宋" w:eastAsia="仿宋" w:cs="Arial"/>
          <w:b/>
          <w:color w:val="auto"/>
          <w:kern w:val="0"/>
          <w:sz w:val="24"/>
          <w:highlight w:val="none"/>
        </w:rPr>
        <w:t>相关</w:t>
      </w:r>
      <w:r>
        <w:rPr>
          <w:rFonts w:hint="eastAsia" w:ascii="仿宋" w:hAnsi="仿宋" w:eastAsia="仿宋" w:cs="Arial"/>
          <w:b/>
          <w:color w:val="auto"/>
          <w:kern w:val="0"/>
          <w:sz w:val="24"/>
          <w:highlight w:val="none"/>
        </w:rPr>
        <w:t>报价</w:t>
      </w:r>
      <w:r>
        <w:rPr>
          <w:rFonts w:ascii="仿宋" w:hAnsi="仿宋" w:eastAsia="仿宋" w:cs="Arial"/>
          <w:b/>
          <w:color w:val="auto"/>
          <w:kern w:val="0"/>
          <w:sz w:val="24"/>
          <w:highlight w:val="none"/>
        </w:rPr>
        <w:t>格式填写</w:t>
      </w:r>
      <w:r>
        <w:rPr>
          <w:rFonts w:hint="eastAsia" w:ascii="仿宋" w:hAnsi="仿宋" w:eastAsia="仿宋" w:cs="Arial"/>
          <w:b/>
          <w:color w:val="auto"/>
          <w:kern w:val="0"/>
          <w:sz w:val="24"/>
          <w:highlight w:val="none"/>
        </w:rPr>
        <w:t>。</w:t>
      </w:r>
    </w:p>
    <w:p w14:paraId="27BB0BB9">
      <w:pPr>
        <w:spacing w:line="360" w:lineRule="auto"/>
        <w:ind w:firstLine="424" w:firstLineChars="176"/>
        <w:rPr>
          <w:rFonts w:ascii="仿宋" w:hAnsi="仿宋" w:eastAsia="仿宋" w:cs="Arial"/>
          <w:b/>
          <w:color w:val="auto"/>
          <w:sz w:val="24"/>
          <w:highlight w:val="none"/>
        </w:rPr>
      </w:pPr>
      <w:r>
        <w:rPr>
          <w:rFonts w:hint="eastAsia" w:ascii="仿宋" w:hAnsi="仿宋" w:eastAsia="仿宋" w:cs="Arial"/>
          <w:b/>
          <w:color w:val="auto"/>
          <w:sz w:val="24"/>
          <w:highlight w:val="none"/>
        </w:rPr>
        <w:t>4.5.2报价涵盖的范围：</w:t>
      </w:r>
      <w:r>
        <w:rPr>
          <w:rFonts w:hint="eastAsia" w:ascii="仿宋" w:hAnsi="仿宋" w:eastAsia="仿宋"/>
          <w:b/>
          <w:color w:val="auto"/>
          <w:kern w:val="0"/>
          <w:sz w:val="24"/>
          <w:highlight w:val="none"/>
          <w:u w:val="single"/>
        </w:rPr>
        <w:t>见《供应商须知前附表》</w:t>
      </w:r>
      <w:r>
        <w:rPr>
          <w:rFonts w:hint="eastAsia" w:ascii="仿宋" w:hAnsi="仿宋" w:eastAsia="仿宋" w:cs="Arial"/>
          <w:b/>
          <w:color w:val="auto"/>
          <w:sz w:val="24"/>
          <w:highlight w:val="none"/>
        </w:rPr>
        <w:t>。</w:t>
      </w:r>
    </w:p>
    <w:p w14:paraId="60636056">
      <w:pPr>
        <w:spacing w:line="360" w:lineRule="auto"/>
        <w:ind w:firstLine="424" w:firstLineChars="176"/>
        <w:rPr>
          <w:rFonts w:ascii="仿宋" w:hAnsi="仿宋" w:eastAsia="仿宋" w:cs="Arial"/>
          <w:b/>
          <w:color w:val="auto"/>
          <w:sz w:val="24"/>
          <w:highlight w:val="none"/>
        </w:rPr>
      </w:pPr>
      <w:r>
        <w:rPr>
          <w:rFonts w:hint="eastAsia" w:ascii="仿宋" w:hAnsi="仿宋" w:eastAsia="仿宋" w:cs="Arial"/>
          <w:b/>
          <w:color w:val="auto"/>
          <w:sz w:val="24"/>
          <w:highlight w:val="none"/>
        </w:rPr>
        <w:t>4.5.3价格评审以最后报价为准；</w:t>
      </w:r>
    </w:p>
    <w:p w14:paraId="26CF18A1">
      <w:pPr>
        <w:spacing w:line="360" w:lineRule="auto"/>
        <w:ind w:firstLine="424" w:firstLineChars="176"/>
        <w:rPr>
          <w:rFonts w:ascii="仿宋" w:hAnsi="仿宋" w:eastAsia="仿宋" w:cs="Arial"/>
          <w:b/>
          <w:color w:val="auto"/>
          <w:kern w:val="0"/>
          <w:sz w:val="24"/>
          <w:highlight w:val="none"/>
          <w:u w:val="single"/>
        </w:rPr>
      </w:pPr>
      <w:r>
        <w:rPr>
          <w:rFonts w:hint="eastAsia" w:ascii="仿宋" w:hAnsi="仿宋" w:eastAsia="仿宋" w:cs="Arial"/>
          <w:b/>
          <w:color w:val="auto"/>
          <w:kern w:val="0"/>
          <w:sz w:val="24"/>
          <w:highlight w:val="none"/>
        </w:rPr>
        <w:t>4.5</w:t>
      </w: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4每轮报价均</w:t>
      </w:r>
      <w:r>
        <w:rPr>
          <w:rFonts w:ascii="仿宋" w:hAnsi="仿宋" w:eastAsia="仿宋" w:cs="Arial"/>
          <w:b/>
          <w:color w:val="auto"/>
          <w:kern w:val="0"/>
          <w:sz w:val="24"/>
          <w:highlight w:val="none"/>
        </w:rPr>
        <w:t>只允许有一个报价，有选择的报价将</w:t>
      </w:r>
      <w:r>
        <w:rPr>
          <w:rFonts w:hint="eastAsia" w:ascii="仿宋" w:hAnsi="仿宋" w:eastAsia="仿宋" w:cs="Arial"/>
          <w:b/>
          <w:color w:val="auto"/>
          <w:kern w:val="0"/>
          <w:sz w:val="24"/>
          <w:highlight w:val="none"/>
        </w:rPr>
        <w:t>作无效响应处理；</w:t>
      </w:r>
    </w:p>
    <w:p w14:paraId="77921A8A">
      <w:pPr>
        <w:spacing w:line="360" w:lineRule="auto"/>
        <w:ind w:firstLine="424" w:firstLineChars="176"/>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4.5</w:t>
      </w: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5</w:t>
      </w:r>
      <w:r>
        <w:rPr>
          <w:rFonts w:ascii="仿宋" w:hAnsi="仿宋" w:eastAsia="仿宋" w:cs="Arial"/>
          <w:b/>
          <w:color w:val="auto"/>
          <w:kern w:val="0"/>
          <w:sz w:val="24"/>
          <w:highlight w:val="none"/>
        </w:rPr>
        <w:t>最低报价不是</w:t>
      </w:r>
      <w:r>
        <w:rPr>
          <w:rFonts w:hint="eastAsia" w:ascii="仿宋" w:hAnsi="仿宋" w:eastAsia="仿宋" w:cs="Arial"/>
          <w:b/>
          <w:color w:val="auto"/>
          <w:kern w:val="0"/>
          <w:sz w:val="24"/>
          <w:highlight w:val="none"/>
        </w:rPr>
        <w:t>成交</w:t>
      </w:r>
      <w:r>
        <w:rPr>
          <w:rFonts w:ascii="仿宋" w:hAnsi="仿宋" w:eastAsia="仿宋" w:cs="Arial"/>
          <w:b/>
          <w:color w:val="auto"/>
          <w:kern w:val="0"/>
          <w:sz w:val="24"/>
          <w:highlight w:val="none"/>
        </w:rPr>
        <w:t>的保证，</w:t>
      </w:r>
      <w:r>
        <w:rPr>
          <w:rFonts w:hint="eastAsia" w:ascii="仿宋" w:hAnsi="仿宋" w:eastAsia="仿宋" w:cs="Arial"/>
          <w:b/>
          <w:color w:val="auto"/>
          <w:kern w:val="0"/>
          <w:sz w:val="24"/>
          <w:highlight w:val="none"/>
        </w:rPr>
        <w:t>采购人及采购代理机构</w:t>
      </w:r>
      <w:r>
        <w:rPr>
          <w:rFonts w:ascii="仿宋" w:hAnsi="仿宋" w:eastAsia="仿宋" w:cs="Arial"/>
          <w:b/>
          <w:color w:val="auto"/>
          <w:kern w:val="0"/>
          <w:sz w:val="24"/>
          <w:highlight w:val="none"/>
        </w:rPr>
        <w:t>不作任何落标解释。</w:t>
      </w:r>
    </w:p>
    <w:p w14:paraId="28C87FBA">
      <w:pPr>
        <w:pStyle w:val="4"/>
        <w:rPr>
          <w:color w:val="auto"/>
          <w:highlight w:val="none"/>
        </w:rPr>
      </w:pPr>
      <w:r>
        <w:rPr>
          <w:rFonts w:hint="eastAsia"/>
          <w:color w:val="auto"/>
          <w:highlight w:val="none"/>
        </w:rPr>
        <w:t xml:space="preserve">4.6 </w:t>
      </w:r>
      <w:r>
        <w:rPr>
          <w:color w:val="auto"/>
          <w:highlight w:val="none"/>
        </w:rPr>
        <w:t>磋商响应文件的有效期</w:t>
      </w:r>
    </w:p>
    <w:p w14:paraId="2342289D">
      <w:pPr>
        <w:spacing w:line="360" w:lineRule="auto"/>
        <w:ind w:firstLine="422" w:firstLineChars="175"/>
        <w:rPr>
          <w:rFonts w:ascii="仿宋" w:hAnsi="仿宋" w:eastAsia="仿宋" w:cs="Arial"/>
          <w:b/>
          <w:color w:val="auto"/>
          <w:kern w:val="0"/>
          <w:sz w:val="24"/>
          <w:highlight w:val="none"/>
          <w:u w:val="single"/>
        </w:rPr>
      </w:pPr>
      <w:r>
        <w:rPr>
          <w:rFonts w:hint="eastAsia" w:ascii="仿宋" w:hAnsi="仿宋" w:eastAsia="仿宋" w:cs="Arial"/>
          <w:b/>
          <w:color w:val="auto"/>
          <w:kern w:val="0"/>
          <w:sz w:val="24"/>
          <w:highlight w:val="none"/>
        </w:rPr>
        <w:t>4.6</w:t>
      </w:r>
      <w:r>
        <w:rPr>
          <w:rFonts w:ascii="仿宋" w:hAnsi="仿宋" w:eastAsia="仿宋" w:cs="Arial"/>
          <w:b/>
          <w:color w:val="auto"/>
          <w:kern w:val="0"/>
          <w:sz w:val="24"/>
          <w:highlight w:val="none"/>
        </w:rPr>
        <w:t>.1</w:t>
      </w:r>
      <w:r>
        <w:rPr>
          <w:rFonts w:hint="eastAsia" w:ascii="仿宋" w:hAnsi="仿宋" w:eastAsia="仿宋" w:cs="Arial"/>
          <w:b/>
          <w:color w:val="auto"/>
          <w:kern w:val="0"/>
          <w:sz w:val="24"/>
          <w:highlight w:val="none"/>
          <w:u w:val="single"/>
        </w:rPr>
        <w:t>《磋商响应文件》有效期：见《供应商须知前附表》</w:t>
      </w:r>
      <w:r>
        <w:rPr>
          <w:rFonts w:ascii="仿宋" w:hAnsi="仿宋" w:eastAsia="仿宋" w:cs="Arial"/>
          <w:b/>
          <w:color w:val="auto"/>
          <w:kern w:val="0"/>
          <w:sz w:val="24"/>
          <w:highlight w:val="none"/>
          <w:u w:val="single"/>
        </w:rPr>
        <w:t>。</w:t>
      </w:r>
      <w:r>
        <w:rPr>
          <w:rFonts w:hint="eastAsia" w:ascii="仿宋" w:hAnsi="仿宋" w:eastAsia="仿宋" w:cs="Arial"/>
          <w:b/>
          <w:color w:val="auto"/>
          <w:kern w:val="0"/>
          <w:sz w:val="24"/>
          <w:highlight w:val="none"/>
          <w:u w:val="single"/>
        </w:rPr>
        <w:t>《磋商响应文件》</w:t>
      </w:r>
      <w:r>
        <w:rPr>
          <w:rFonts w:ascii="仿宋" w:hAnsi="仿宋" w:eastAsia="仿宋" w:cs="Arial"/>
          <w:b/>
          <w:color w:val="auto"/>
          <w:kern w:val="0"/>
          <w:sz w:val="24"/>
          <w:highlight w:val="none"/>
          <w:u w:val="single"/>
        </w:rPr>
        <w:t>有效期短于这个规定期限的投标将</w:t>
      </w:r>
      <w:r>
        <w:rPr>
          <w:rFonts w:hint="eastAsia" w:ascii="仿宋" w:hAnsi="仿宋" w:eastAsia="仿宋" w:cs="Arial"/>
          <w:b/>
          <w:color w:val="auto"/>
          <w:kern w:val="0"/>
          <w:sz w:val="24"/>
          <w:highlight w:val="none"/>
          <w:u w:val="single"/>
        </w:rPr>
        <w:t>作无效响应处理</w:t>
      </w:r>
      <w:r>
        <w:rPr>
          <w:rFonts w:hint="eastAsia" w:ascii="仿宋" w:hAnsi="仿宋" w:eastAsia="仿宋" w:cs="Arial"/>
          <w:b/>
          <w:color w:val="auto"/>
          <w:kern w:val="0"/>
          <w:sz w:val="24"/>
          <w:highlight w:val="none"/>
        </w:rPr>
        <w:t>；</w:t>
      </w:r>
    </w:p>
    <w:p w14:paraId="7BE8CB37">
      <w:pPr>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4.6</w:t>
      </w:r>
      <w:r>
        <w:rPr>
          <w:rFonts w:ascii="仿宋" w:hAnsi="仿宋" w:eastAsia="仿宋" w:cs="Arial"/>
          <w:color w:val="auto"/>
          <w:kern w:val="0"/>
          <w:sz w:val="24"/>
          <w:highlight w:val="none"/>
        </w:rPr>
        <w:t>.2在特殊情况下，</w:t>
      </w:r>
      <w:r>
        <w:rPr>
          <w:rFonts w:hint="eastAsia" w:ascii="仿宋" w:hAnsi="仿宋" w:eastAsia="仿宋" w:cs="Arial"/>
          <w:color w:val="auto"/>
          <w:kern w:val="0"/>
          <w:sz w:val="24"/>
          <w:highlight w:val="none"/>
        </w:rPr>
        <w:t>采购</w:t>
      </w:r>
      <w:r>
        <w:rPr>
          <w:rFonts w:ascii="仿宋" w:hAnsi="仿宋" w:eastAsia="仿宋" w:cs="Arial"/>
          <w:color w:val="auto"/>
          <w:kern w:val="0"/>
          <w:sz w:val="24"/>
          <w:highlight w:val="none"/>
        </w:rPr>
        <w:t>人可与磋商供应商协商延长《磋商响应文件》的有效期，</w:t>
      </w:r>
      <w:r>
        <w:rPr>
          <w:rFonts w:hint="eastAsia" w:ascii="仿宋" w:hAnsi="仿宋" w:eastAsia="仿宋" w:cs="Arial"/>
          <w:color w:val="auto"/>
          <w:kern w:val="0"/>
          <w:sz w:val="24"/>
          <w:highlight w:val="none"/>
        </w:rPr>
        <w:t>协商过程</w:t>
      </w:r>
      <w:r>
        <w:rPr>
          <w:rFonts w:ascii="仿宋" w:hAnsi="仿宋" w:eastAsia="仿宋" w:cs="Arial"/>
          <w:color w:val="auto"/>
          <w:kern w:val="0"/>
          <w:sz w:val="24"/>
          <w:highlight w:val="none"/>
        </w:rPr>
        <w:t>以书面形式进行</w:t>
      </w:r>
      <w:r>
        <w:rPr>
          <w:rFonts w:hint="eastAsia" w:ascii="仿宋" w:hAnsi="仿宋" w:eastAsia="仿宋" w:cs="Arial"/>
          <w:color w:val="auto"/>
          <w:kern w:val="0"/>
          <w:sz w:val="24"/>
          <w:highlight w:val="none"/>
        </w:rPr>
        <w:t>；</w:t>
      </w:r>
    </w:p>
    <w:p w14:paraId="3711624E">
      <w:pPr>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4.6</w:t>
      </w:r>
      <w:r>
        <w:rPr>
          <w:rFonts w:ascii="仿宋" w:hAnsi="仿宋" w:eastAsia="仿宋" w:cs="Arial"/>
          <w:color w:val="auto"/>
          <w:kern w:val="0"/>
          <w:sz w:val="24"/>
          <w:highlight w:val="none"/>
        </w:rPr>
        <w:t>.3磋商供应商可拒绝接受延期要求</w:t>
      </w:r>
      <w:r>
        <w:rPr>
          <w:rFonts w:hint="eastAsia" w:ascii="仿宋" w:hAnsi="仿宋" w:eastAsia="仿宋" w:cs="Arial"/>
          <w:color w:val="auto"/>
          <w:kern w:val="0"/>
          <w:sz w:val="24"/>
          <w:highlight w:val="none"/>
        </w:rPr>
        <w:t>，</w:t>
      </w:r>
      <w:r>
        <w:rPr>
          <w:rFonts w:ascii="仿宋" w:hAnsi="仿宋" w:eastAsia="仿宋" w:cs="Arial"/>
          <w:color w:val="auto"/>
          <w:kern w:val="0"/>
          <w:sz w:val="24"/>
          <w:highlight w:val="none"/>
        </w:rPr>
        <w:t>同意延长有效期的磋商供应商不能修改《磋商响应文件》</w:t>
      </w:r>
      <w:r>
        <w:rPr>
          <w:rFonts w:hint="eastAsia" w:ascii="仿宋" w:hAnsi="仿宋" w:eastAsia="仿宋" w:cs="Arial"/>
          <w:color w:val="auto"/>
          <w:kern w:val="0"/>
          <w:sz w:val="24"/>
          <w:highlight w:val="none"/>
        </w:rPr>
        <w:t>；</w:t>
      </w:r>
    </w:p>
    <w:p w14:paraId="11A9DC38">
      <w:pPr>
        <w:spacing w:line="360" w:lineRule="auto"/>
        <w:ind w:firstLine="420" w:firstLineChars="175"/>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4.6</w:t>
      </w:r>
      <w:r>
        <w:rPr>
          <w:rFonts w:ascii="仿宋" w:hAnsi="仿宋" w:eastAsia="仿宋" w:cs="Arial"/>
          <w:color w:val="auto"/>
          <w:kern w:val="0"/>
          <w:sz w:val="24"/>
          <w:highlight w:val="none"/>
        </w:rPr>
        <w:t>.4成交供应商</w:t>
      </w:r>
      <w:r>
        <w:rPr>
          <w:rFonts w:hint="eastAsia" w:ascii="仿宋" w:hAnsi="仿宋" w:eastAsia="仿宋" w:cs="Arial"/>
          <w:color w:val="auto"/>
          <w:kern w:val="0"/>
          <w:sz w:val="24"/>
          <w:highlight w:val="none"/>
        </w:rPr>
        <w:t>的</w:t>
      </w:r>
      <w:r>
        <w:rPr>
          <w:rFonts w:ascii="仿宋" w:hAnsi="仿宋" w:eastAsia="仿宋" w:cs="Arial"/>
          <w:color w:val="auto"/>
          <w:kern w:val="0"/>
          <w:sz w:val="24"/>
          <w:highlight w:val="none"/>
        </w:rPr>
        <w:t>《磋商响应文件》</w:t>
      </w:r>
      <w:r>
        <w:rPr>
          <w:rFonts w:hint="eastAsia" w:ascii="仿宋" w:hAnsi="仿宋" w:eastAsia="仿宋" w:cs="Arial"/>
          <w:color w:val="auto"/>
          <w:kern w:val="0"/>
          <w:sz w:val="24"/>
          <w:highlight w:val="none"/>
        </w:rPr>
        <w:t>作为合同组成部分，其有效期自动延长至</w:t>
      </w:r>
      <w:r>
        <w:rPr>
          <w:rFonts w:ascii="仿宋" w:hAnsi="仿宋" w:eastAsia="仿宋" w:cs="Arial"/>
          <w:color w:val="auto"/>
          <w:kern w:val="0"/>
          <w:sz w:val="24"/>
          <w:highlight w:val="none"/>
        </w:rPr>
        <w:t>合同履行完毕止</w:t>
      </w:r>
      <w:r>
        <w:rPr>
          <w:rFonts w:hint="eastAsia" w:ascii="仿宋" w:hAnsi="仿宋" w:eastAsia="仿宋" w:cs="Arial"/>
          <w:color w:val="auto"/>
          <w:kern w:val="0"/>
          <w:sz w:val="24"/>
          <w:highlight w:val="none"/>
        </w:rPr>
        <w:t>；</w:t>
      </w:r>
    </w:p>
    <w:p w14:paraId="2A41CC79">
      <w:pPr>
        <w:spacing w:after="240" w:line="360" w:lineRule="auto"/>
        <w:ind w:firstLine="422" w:firstLineChars="175"/>
        <w:rPr>
          <w:rFonts w:ascii="仿宋" w:hAnsi="仿宋" w:eastAsia="仿宋"/>
          <w:b/>
          <w:color w:val="auto"/>
          <w:sz w:val="24"/>
          <w:highlight w:val="none"/>
        </w:rPr>
      </w:pPr>
      <w:r>
        <w:rPr>
          <w:rFonts w:hint="eastAsia" w:ascii="仿宋" w:hAnsi="仿宋" w:eastAsia="仿宋" w:cs="Arial"/>
          <w:b/>
          <w:color w:val="auto"/>
          <w:kern w:val="0"/>
          <w:sz w:val="24"/>
          <w:highlight w:val="none"/>
        </w:rPr>
        <w:t>4.6.5供应商在《磋商响应文件》有效期内强行撤回（撤销）其磋商响应文件的，须</w:t>
      </w:r>
      <w:r>
        <w:rPr>
          <w:rFonts w:hint="eastAsia" w:ascii="仿宋" w:hAnsi="仿宋" w:eastAsia="仿宋"/>
          <w:b/>
          <w:color w:val="auto"/>
          <w:sz w:val="24"/>
          <w:highlight w:val="none"/>
        </w:rPr>
        <w:t>按采购预算金额的</w:t>
      </w:r>
      <w:r>
        <w:rPr>
          <w:rFonts w:ascii="仿宋" w:hAnsi="仿宋" w:eastAsia="仿宋"/>
          <w:b/>
          <w:color w:val="auto"/>
          <w:sz w:val="24"/>
          <w:highlight w:val="none"/>
          <w:u w:val="single"/>
        </w:rPr>
        <w:t>5</w:t>
      </w:r>
      <w:r>
        <w:rPr>
          <w:rFonts w:hint="eastAsia" w:ascii="仿宋" w:hAnsi="仿宋" w:eastAsia="仿宋"/>
          <w:b/>
          <w:color w:val="auto"/>
          <w:sz w:val="24"/>
          <w:highlight w:val="none"/>
        </w:rPr>
        <w:t>%向采购组织机构进行赔偿，以弥补因其撤销响应文件给采购人、采购代理机构造成的损失。</w:t>
      </w:r>
    </w:p>
    <w:p w14:paraId="4BFE7910">
      <w:pPr>
        <w:pStyle w:val="3"/>
        <w:rPr>
          <w:color w:val="auto"/>
          <w:highlight w:val="none"/>
        </w:rPr>
      </w:pPr>
      <w:bookmarkStart w:id="11" w:name="_Toc6869"/>
      <w:r>
        <w:rPr>
          <w:rFonts w:hint="eastAsia"/>
          <w:color w:val="auto"/>
          <w:highlight w:val="none"/>
        </w:rPr>
        <w:t>五、磋商响应</w:t>
      </w:r>
      <w:bookmarkEnd w:id="11"/>
    </w:p>
    <w:p w14:paraId="2C5C6BE3">
      <w:pPr>
        <w:pStyle w:val="4"/>
        <w:rPr>
          <w:color w:val="auto"/>
          <w:highlight w:val="none"/>
        </w:rPr>
      </w:pPr>
      <w:r>
        <w:rPr>
          <w:rFonts w:hint="eastAsia"/>
          <w:color w:val="auto"/>
          <w:highlight w:val="none"/>
        </w:rPr>
        <w:t>5.1 磋商响应文件提交截止时间</w:t>
      </w:r>
    </w:p>
    <w:p w14:paraId="4984FBFF">
      <w:pPr>
        <w:spacing w:line="360" w:lineRule="auto"/>
        <w:ind w:firstLine="426" w:firstLineChars="177"/>
        <w:rPr>
          <w:rFonts w:ascii="仿宋" w:hAnsi="仿宋" w:eastAsia="仿宋"/>
          <w:b/>
          <w:color w:val="auto"/>
          <w:sz w:val="24"/>
          <w:highlight w:val="none"/>
        </w:rPr>
      </w:pPr>
      <w:r>
        <w:rPr>
          <w:rFonts w:hint="eastAsia" w:ascii="仿宋" w:hAnsi="仿宋" w:eastAsia="仿宋"/>
          <w:b/>
          <w:color w:val="auto"/>
          <w:sz w:val="24"/>
          <w:highlight w:val="none"/>
        </w:rPr>
        <w:t>5.1.1磋商响应文件提交截止时间：见《供应商须知前附表》。</w:t>
      </w:r>
    </w:p>
    <w:p w14:paraId="48539C59">
      <w:pPr>
        <w:pStyle w:val="4"/>
        <w:rPr>
          <w:color w:val="auto"/>
          <w:highlight w:val="none"/>
        </w:rPr>
      </w:pPr>
      <w:r>
        <w:rPr>
          <w:rFonts w:hint="eastAsia"/>
          <w:color w:val="auto"/>
          <w:highlight w:val="none"/>
        </w:rPr>
        <w:t>5.2 磋商响应文件提交地点</w:t>
      </w:r>
    </w:p>
    <w:p w14:paraId="2E3A06B3">
      <w:pPr>
        <w:spacing w:line="360" w:lineRule="auto"/>
        <w:ind w:firstLine="426" w:firstLineChars="177"/>
        <w:rPr>
          <w:rFonts w:ascii="仿宋" w:hAnsi="仿宋" w:eastAsia="仿宋"/>
          <w:b/>
          <w:color w:val="auto"/>
          <w:sz w:val="24"/>
          <w:highlight w:val="none"/>
        </w:rPr>
      </w:pPr>
      <w:r>
        <w:rPr>
          <w:rFonts w:hint="eastAsia" w:ascii="仿宋" w:hAnsi="仿宋" w:eastAsia="仿宋"/>
          <w:b/>
          <w:color w:val="auto"/>
          <w:sz w:val="24"/>
          <w:highlight w:val="none"/>
        </w:rPr>
        <w:t>5.2.1磋商响应文件提交地点：见《供应商须知前附表》。</w:t>
      </w:r>
    </w:p>
    <w:p w14:paraId="51987766">
      <w:pPr>
        <w:pStyle w:val="4"/>
        <w:rPr>
          <w:color w:val="auto"/>
          <w:highlight w:val="none"/>
        </w:rPr>
      </w:pPr>
      <w:r>
        <w:rPr>
          <w:rFonts w:hint="eastAsia"/>
          <w:color w:val="auto"/>
          <w:highlight w:val="none"/>
        </w:rPr>
        <w:t>5.3 磋商响应文件的递交</w:t>
      </w:r>
    </w:p>
    <w:p w14:paraId="657956C0">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5.3.1供应商应在“供应商须知前附表”规定磋商响应文件提交的截止时间前递交磋商响应文件。</w:t>
      </w:r>
    </w:p>
    <w:p w14:paraId="2338492C">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5.3.2供应商递交的磋商响应文件均不予退还。</w:t>
      </w:r>
    </w:p>
    <w:p w14:paraId="2A544A3E">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5.3.3逾期送达的或者未送达指定地点的响应文件，采购人将不予受理。</w:t>
      </w:r>
    </w:p>
    <w:p w14:paraId="70D3C71D">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5.3.4采购人如因故推迟磋商响应文件递交截止时间，应以书面形式通知所有供应商。在这种情况下，采购人和供应商的权利和义务将受到新的磋商响应文件提交截止时间的约束。</w:t>
      </w:r>
    </w:p>
    <w:p w14:paraId="2897E477">
      <w:pPr>
        <w:pStyle w:val="4"/>
        <w:rPr>
          <w:color w:val="auto"/>
          <w:highlight w:val="none"/>
        </w:rPr>
      </w:pPr>
      <w:r>
        <w:rPr>
          <w:rFonts w:hint="eastAsia"/>
          <w:color w:val="auto"/>
          <w:highlight w:val="none"/>
        </w:rPr>
        <w:t>5.4 磋商响应文件的补充、修改或撤回</w:t>
      </w:r>
    </w:p>
    <w:p w14:paraId="4F0F4043">
      <w:pPr>
        <w:spacing w:line="360" w:lineRule="auto"/>
        <w:ind w:firstLine="424" w:firstLineChars="177"/>
        <w:rPr>
          <w:rFonts w:ascii="仿宋" w:hAnsi="仿宋" w:eastAsia="仿宋" w:cs="Arial"/>
          <w:b/>
          <w:color w:val="auto"/>
          <w:kern w:val="0"/>
          <w:sz w:val="24"/>
          <w:highlight w:val="none"/>
        </w:rPr>
      </w:pPr>
      <w:r>
        <w:rPr>
          <w:rFonts w:hint="eastAsia" w:ascii="仿宋" w:hAnsi="仿宋" w:eastAsia="仿宋" w:cs="Arial"/>
          <w:color w:val="auto"/>
          <w:kern w:val="0"/>
          <w:sz w:val="24"/>
          <w:highlight w:val="none"/>
        </w:rPr>
        <w:t>5.4.1供应商在提交磋商响应文件截止时间前，可以对所提交的磋商响应文件进行补充、修改或撤回。</w:t>
      </w:r>
      <w:r>
        <w:rPr>
          <w:rFonts w:hint="eastAsia" w:ascii="仿宋" w:hAnsi="仿宋" w:eastAsia="仿宋" w:cs="Arial"/>
          <w:b/>
          <w:color w:val="auto"/>
          <w:kern w:val="0"/>
          <w:sz w:val="24"/>
          <w:highlight w:val="none"/>
        </w:rPr>
        <w:t>供应商补充或者修改磋商响应文件的，必须在磋商响应文件提交的截止时间以前将书面的磋商响应修改文件或撤标通知邮寄到达或送达采购代理机构。</w:t>
      </w:r>
    </w:p>
    <w:p w14:paraId="6BF89964">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5.4.2供应商对磋商响应文件进行补充、修改的，补充、修改文件应当由</w:t>
      </w:r>
      <w:r>
        <w:rPr>
          <w:rFonts w:ascii="仿宋" w:hAnsi="仿宋" w:eastAsia="仿宋" w:cs="Arial"/>
          <w:color w:val="auto"/>
          <w:kern w:val="0"/>
          <w:sz w:val="24"/>
          <w:highlight w:val="none"/>
        </w:rPr>
        <w:t>法定代表人或</w:t>
      </w:r>
      <w:r>
        <w:rPr>
          <w:rFonts w:hint="eastAsia" w:ascii="仿宋" w:hAnsi="仿宋" w:eastAsia="仿宋" w:cs="Arial"/>
          <w:color w:val="auto"/>
          <w:kern w:val="0"/>
          <w:sz w:val="24"/>
          <w:highlight w:val="none"/>
        </w:rPr>
        <w:t>其</w:t>
      </w:r>
      <w:r>
        <w:rPr>
          <w:rFonts w:ascii="仿宋" w:hAnsi="仿宋" w:eastAsia="仿宋" w:cs="Arial"/>
          <w:color w:val="auto"/>
          <w:kern w:val="0"/>
          <w:sz w:val="24"/>
          <w:highlight w:val="none"/>
        </w:rPr>
        <w:t>授权</w:t>
      </w:r>
      <w:r>
        <w:rPr>
          <w:rFonts w:hint="eastAsia" w:ascii="仿宋" w:hAnsi="仿宋" w:eastAsia="仿宋" w:cs="Arial"/>
          <w:color w:val="auto"/>
          <w:kern w:val="0"/>
          <w:sz w:val="24"/>
          <w:highlight w:val="none"/>
        </w:rPr>
        <w:t>代表</w:t>
      </w:r>
      <w:r>
        <w:rPr>
          <w:rFonts w:ascii="仿宋" w:hAnsi="仿宋" w:eastAsia="仿宋" w:cs="Arial"/>
          <w:color w:val="auto"/>
          <w:kern w:val="0"/>
          <w:sz w:val="24"/>
          <w:highlight w:val="none"/>
        </w:rPr>
        <w:t>签字或</w:t>
      </w:r>
      <w:r>
        <w:rPr>
          <w:rFonts w:hint="eastAsia" w:ascii="仿宋" w:hAnsi="仿宋" w:eastAsia="仿宋" w:cs="Arial"/>
          <w:color w:val="auto"/>
          <w:kern w:val="0"/>
          <w:sz w:val="24"/>
          <w:highlight w:val="none"/>
        </w:rPr>
        <w:t>加盖公章</w:t>
      </w:r>
      <w:r>
        <w:rPr>
          <w:rFonts w:ascii="仿宋" w:hAnsi="仿宋" w:eastAsia="仿宋" w:cs="Arial"/>
          <w:color w:val="auto"/>
          <w:kern w:val="0"/>
          <w:sz w:val="24"/>
          <w:highlight w:val="none"/>
        </w:rPr>
        <w:t>。</w:t>
      </w:r>
      <w:r>
        <w:rPr>
          <w:rFonts w:hint="eastAsia" w:ascii="仿宋" w:hAnsi="仿宋" w:eastAsia="仿宋" w:cs="Arial"/>
          <w:color w:val="auto"/>
          <w:kern w:val="0"/>
          <w:sz w:val="24"/>
          <w:highlight w:val="none"/>
        </w:rPr>
        <w:t>由授权代表签字的，应当附法人（或单位）授权委托书。供应商为自然人的，应当由本人签字并附身份证明。</w:t>
      </w:r>
    </w:p>
    <w:p w14:paraId="66A52AD2">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5.4.3</w:t>
      </w:r>
      <w:r>
        <w:rPr>
          <w:rFonts w:hint="eastAsia" w:ascii="仿宋" w:hAnsi="仿宋" w:eastAsia="仿宋" w:cs="Arial"/>
          <w:b/>
          <w:bCs/>
          <w:color w:val="auto"/>
          <w:kern w:val="0"/>
          <w:sz w:val="24"/>
          <w:highlight w:val="none"/>
        </w:rPr>
        <w:t>磋商</w:t>
      </w:r>
      <w:r>
        <w:rPr>
          <w:rFonts w:hint="eastAsia" w:ascii="仿宋" w:hAnsi="仿宋" w:eastAsia="仿宋" w:cs="Arial"/>
          <w:b/>
          <w:color w:val="auto"/>
          <w:kern w:val="0"/>
          <w:sz w:val="24"/>
          <w:highlight w:val="none"/>
        </w:rPr>
        <w:t>响应修改文件必须密封，在密封袋上写明采购项目编号、采购项目名称、供应商名称，并注明“修改文件”、“开标时启封”字样。</w:t>
      </w:r>
    </w:p>
    <w:p w14:paraId="7141A0CE">
      <w:pPr>
        <w:spacing w:line="360" w:lineRule="auto"/>
        <w:ind w:firstLine="424" w:firstLineChars="177"/>
        <w:rPr>
          <w:rFonts w:ascii="仿宋" w:hAnsi="仿宋" w:eastAsia="仿宋" w:cs="Arial"/>
          <w:b/>
          <w:color w:val="auto"/>
          <w:kern w:val="0"/>
          <w:sz w:val="24"/>
          <w:highlight w:val="none"/>
        </w:rPr>
      </w:pPr>
      <w:r>
        <w:rPr>
          <w:rFonts w:hint="eastAsia" w:ascii="仿宋" w:hAnsi="仿宋" w:eastAsia="仿宋" w:cs="Arial"/>
          <w:color w:val="auto"/>
          <w:kern w:val="0"/>
          <w:sz w:val="24"/>
          <w:highlight w:val="none"/>
        </w:rPr>
        <w:t>5.4.4磋商响应文件提交截止时间后，供应商不得撤回（撤销）磋商响应文件。</w:t>
      </w:r>
    </w:p>
    <w:p w14:paraId="68433483">
      <w:pPr>
        <w:pStyle w:val="4"/>
        <w:rPr>
          <w:color w:val="auto"/>
          <w:highlight w:val="none"/>
        </w:rPr>
      </w:pPr>
      <w:r>
        <w:rPr>
          <w:rFonts w:hint="eastAsia"/>
          <w:color w:val="auto"/>
          <w:highlight w:val="none"/>
        </w:rPr>
        <w:t>5.5 磋商响应文件的备选方案</w:t>
      </w:r>
    </w:p>
    <w:p w14:paraId="15F16C31">
      <w:pPr>
        <w:spacing w:line="360" w:lineRule="auto"/>
        <w:ind w:firstLine="424" w:firstLineChars="176"/>
        <w:rPr>
          <w:rFonts w:ascii="仿宋" w:hAnsi="仿宋" w:eastAsia="仿宋"/>
          <w:b/>
          <w:color w:val="auto"/>
          <w:sz w:val="24"/>
          <w:highlight w:val="none"/>
        </w:rPr>
      </w:pPr>
      <w:r>
        <w:rPr>
          <w:rFonts w:hint="eastAsia" w:ascii="仿宋" w:hAnsi="仿宋" w:eastAsia="仿宋"/>
          <w:b/>
          <w:color w:val="auto"/>
          <w:sz w:val="24"/>
          <w:highlight w:val="none"/>
          <w:u w:val="single"/>
        </w:rPr>
        <w:t>供应商不得递交任何的</w:t>
      </w:r>
      <w:r>
        <w:rPr>
          <w:rFonts w:ascii="仿宋" w:hAnsi="仿宋" w:eastAsia="仿宋" w:cs="Arial"/>
          <w:b/>
          <w:color w:val="auto"/>
          <w:kern w:val="0"/>
          <w:sz w:val="24"/>
          <w:highlight w:val="none"/>
          <w:u w:val="single"/>
        </w:rPr>
        <w:t>备选（替代）方案</w:t>
      </w:r>
      <w:r>
        <w:rPr>
          <w:rFonts w:hint="eastAsia" w:ascii="仿宋" w:hAnsi="仿宋" w:eastAsia="仿宋"/>
          <w:b/>
          <w:color w:val="auto"/>
          <w:sz w:val="24"/>
          <w:highlight w:val="none"/>
          <w:u w:val="single"/>
        </w:rPr>
        <w:t>，否则作无效响应处理</w:t>
      </w:r>
      <w:r>
        <w:rPr>
          <w:rFonts w:hint="eastAsia" w:ascii="仿宋" w:hAnsi="仿宋" w:eastAsia="仿宋"/>
          <w:b/>
          <w:color w:val="auto"/>
          <w:sz w:val="24"/>
          <w:highlight w:val="none"/>
        </w:rPr>
        <w:t>。</w:t>
      </w:r>
    </w:p>
    <w:p w14:paraId="60534D03">
      <w:pPr>
        <w:pStyle w:val="3"/>
        <w:rPr>
          <w:color w:val="auto"/>
          <w:highlight w:val="none"/>
        </w:rPr>
      </w:pPr>
      <w:bookmarkStart w:id="12" w:name="_Toc12692"/>
      <w:r>
        <w:rPr>
          <w:rFonts w:hint="eastAsia"/>
          <w:color w:val="auto"/>
          <w:highlight w:val="none"/>
        </w:rPr>
        <w:t>六、开标</w:t>
      </w:r>
      <w:bookmarkEnd w:id="12"/>
    </w:p>
    <w:p w14:paraId="115E2A2B">
      <w:pPr>
        <w:pStyle w:val="4"/>
        <w:rPr>
          <w:color w:val="auto"/>
          <w:highlight w:val="none"/>
        </w:rPr>
      </w:pPr>
      <w:r>
        <w:rPr>
          <w:rFonts w:hint="eastAsia"/>
          <w:color w:val="auto"/>
          <w:highlight w:val="none"/>
        </w:rPr>
        <w:t>6.1 磋商响应文件开启时间、地点</w:t>
      </w:r>
    </w:p>
    <w:p w14:paraId="029AD216">
      <w:pPr>
        <w:spacing w:line="360" w:lineRule="auto"/>
        <w:ind w:firstLine="426" w:firstLineChars="177"/>
        <w:rPr>
          <w:rFonts w:ascii="仿宋" w:hAnsi="仿宋" w:eastAsia="仿宋"/>
          <w:b/>
          <w:color w:val="auto"/>
          <w:sz w:val="24"/>
          <w:highlight w:val="none"/>
        </w:rPr>
      </w:pPr>
      <w:r>
        <w:rPr>
          <w:rFonts w:hint="eastAsia" w:ascii="仿宋" w:hAnsi="仿宋" w:eastAsia="仿宋"/>
          <w:b/>
          <w:color w:val="auto"/>
          <w:sz w:val="24"/>
          <w:highlight w:val="none"/>
        </w:rPr>
        <w:t>6.1.1磋商文件开启时间：</w:t>
      </w:r>
      <w:r>
        <w:rPr>
          <w:rFonts w:hint="eastAsia" w:ascii="仿宋" w:hAnsi="仿宋" w:eastAsia="仿宋"/>
          <w:color w:val="auto"/>
          <w:sz w:val="24"/>
          <w:highlight w:val="none"/>
        </w:rPr>
        <w:t>见《供应商须知前附表》。</w:t>
      </w:r>
    </w:p>
    <w:p w14:paraId="74BB0D5B">
      <w:pPr>
        <w:spacing w:line="360" w:lineRule="auto"/>
        <w:ind w:firstLine="426" w:firstLineChars="177"/>
        <w:rPr>
          <w:rFonts w:ascii="仿宋" w:hAnsi="仿宋" w:eastAsia="仿宋"/>
          <w:color w:val="auto"/>
          <w:sz w:val="24"/>
          <w:highlight w:val="none"/>
        </w:rPr>
      </w:pPr>
      <w:r>
        <w:rPr>
          <w:rFonts w:hint="eastAsia" w:ascii="仿宋" w:hAnsi="仿宋" w:eastAsia="仿宋"/>
          <w:b/>
          <w:color w:val="auto"/>
          <w:sz w:val="24"/>
          <w:highlight w:val="none"/>
        </w:rPr>
        <w:t>6.1.2磋商文件开启地点：</w:t>
      </w:r>
      <w:r>
        <w:rPr>
          <w:rFonts w:hint="eastAsia" w:ascii="仿宋" w:hAnsi="仿宋" w:eastAsia="仿宋"/>
          <w:color w:val="auto"/>
          <w:sz w:val="24"/>
          <w:highlight w:val="none"/>
        </w:rPr>
        <w:t>见《供应商须知前附表》。</w:t>
      </w:r>
    </w:p>
    <w:p w14:paraId="4239074A">
      <w:pPr>
        <w:pStyle w:val="4"/>
        <w:rPr>
          <w:color w:val="auto"/>
          <w:highlight w:val="none"/>
        </w:rPr>
      </w:pPr>
      <w:r>
        <w:rPr>
          <w:rFonts w:hint="eastAsia"/>
          <w:color w:val="auto"/>
          <w:highlight w:val="none"/>
        </w:rPr>
        <w:t xml:space="preserve">6.2 </w:t>
      </w:r>
      <w:r>
        <w:rPr>
          <w:color w:val="auto"/>
          <w:highlight w:val="none"/>
        </w:rPr>
        <w:t>开标</w:t>
      </w:r>
      <w:r>
        <w:rPr>
          <w:rFonts w:hint="eastAsia"/>
          <w:color w:val="auto"/>
          <w:highlight w:val="none"/>
        </w:rPr>
        <w:t>组织与邀请</w:t>
      </w:r>
    </w:p>
    <w:p w14:paraId="69F4F855">
      <w:pPr>
        <w:spacing w:line="360" w:lineRule="auto"/>
        <w:ind w:firstLine="424" w:firstLineChars="176"/>
        <w:rPr>
          <w:rFonts w:ascii="仿宋" w:hAnsi="仿宋" w:eastAsia="仿宋" w:cs="Arial"/>
          <w:color w:val="auto"/>
          <w:kern w:val="0"/>
          <w:sz w:val="24"/>
          <w:szCs w:val="22"/>
          <w:highlight w:val="none"/>
        </w:rPr>
      </w:pPr>
      <w:r>
        <w:rPr>
          <w:rFonts w:hint="eastAsia" w:ascii="仿宋" w:hAnsi="仿宋" w:eastAsia="仿宋" w:cs="Arial"/>
          <w:b/>
          <w:color w:val="auto"/>
          <w:kern w:val="0"/>
          <w:sz w:val="24"/>
          <w:szCs w:val="22"/>
          <w:highlight w:val="none"/>
        </w:rPr>
        <w:t>6.2.1开标组织：</w:t>
      </w:r>
      <w:r>
        <w:rPr>
          <w:rFonts w:hint="eastAsia" w:ascii="仿宋" w:hAnsi="仿宋" w:eastAsia="仿宋" w:cs="Arial"/>
          <w:color w:val="auto"/>
          <w:kern w:val="0"/>
          <w:sz w:val="24"/>
          <w:szCs w:val="22"/>
          <w:highlight w:val="none"/>
        </w:rPr>
        <w:t>本项目开标现场活动由采购人或采购代理机构（以下简称“采购组织机构”）组织实施，准备工作由采购组织机构负责落实，开标过程由采购组织机构负责记录，开标现场由采购组织机构人员主持。</w:t>
      </w:r>
    </w:p>
    <w:p w14:paraId="5FD36FAE">
      <w:pPr>
        <w:spacing w:line="360" w:lineRule="auto"/>
        <w:ind w:firstLine="424" w:firstLineChars="176"/>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6.2.2开标邀请：邀请所有磋商供应商派法定代表或授权代表到开标地点参加。</w:t>
      </w:r>
    </w:p>
    <w:p w14:paraId="447A7DA1">
      <w:pPr>
        <w:spacing w:line="360" w:lineRule="auto"/>
        <w:ind w:firstLine="424" w:firstLineChars="176"/>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u w:val="single"/>
        </w:rPr>
        <w:t>供应商代表为法定代表人或其委托代理人，供应商代表必须出席开标大会，并签名报到，以证明其出席开标会议，且随身携带有效身份证原件（或采购人认可的其他身份证明原件）。委托代理人须提供（现场出示或在磋商响应文件中提供）</w:t>
      </w:r>
      <w:r>
        <w:rPr>
          <w:rFonts w:hint="eastAsia" w:ascii="仿宋" w:hAnsi="仿宋" w:eastAsia="仿宋" w:cs="Arial"/>
          <w:b/>
          <w:color w:val="auto"/>
          <w:kern w:val="0"/>
          <w:sz w:val="24"/>
          <w:szCs w:val="22"/>
          <w:highlight w:val="none"/>
          <w:u w:val="single"/>
          <w:lang w:val="en-US" w:eastAsia="zh-CN"/>
        </w:rPr>
        <w:t>有效的</w:t>
      </w:r>
      <w:r>
        <w:rPr>
          <w:rFonts w:hint="eastAsia" w:ascii="仿宋" w:hAnsi="仿宋" w:eastAsia="仿宋" w:cs="Arial"/>
          <w:b/>
          <w:color w:val="auto"/>
          <w:kern w:val="0"/>
          <w:sz w:val="24"/>
          <w:szCs w:val="22"/>
          <w:highlight w:val="none"/>
          <w:u w:val="single"/>
        </w:rPr>
        <w:t>法人（或单位）授权委托书。</w:t>
      </w:r>
    </w:p>
    <w:p w14:paraId="3CAEF74B">
      <w:pPr>
        <w:spacing w:line="360" w:lineRule="auto"/>
        <w:ind w:firstLine="424" w:firstLineChars="176"/>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6.2.3磋商响应文件开启顺序：</w:t>
      </w:r>
      <w:r>
        <w:rPr>
          <w:rFonts w:hint="eastAsia" w:ascii="仿宋" w:hAnsi="仿宋" w:eastAsia="仿宋"/>
          <w:color w:val="auto"/>
          <w:kern w:val="0"/>
          <w:sz w:val="24"/>
          <w:highlight w:val="none"/>
        </w:rPr>
        <w:t>见《供应商须知前附表》</w:t>
      </w:r>
      <w:r>
        <w:rPr>
          <w:rFonts w:hint="eastAsia" w:ascii="仿宋" w:hAnsi="仿宋" w:eastAsia="仿宋" w:cs="Arial"/>
          <w:color w:val="auto"/>
          <w:kern w:val="0"/>
          <w:sz w:val="24"/>
          <w:szCs w:val="22"/>
          <w:highlight w:val="none"/>
        </w:rPr>
        <w:t>。</w:t>
      </w:r>
    </w:p>
    <w:p w14:paraId="39BDC283">
      <w:pPr>
        <w:spacing w:line="360" w:lineRule="auto"/>
        <w:ind w:firstLine="424" w:firstLineChars="176"/>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6.2.4供应商对开标过程和开标记录有疑义，以及认为采购人、采购代理机构相关工作人员有需要回避的情形的，应当场提出询问或回避申请。供应商未参加开标的视同认可开标结果</w:t>
      </w:r>
      <w:r>
        <w:rPr>
          <w:rFonts w:ascii="仿宋" w:hAnsi="仿宋" w:eastAsia="仿宋" w:cs="Arial"/>
          <w:b/>
          <w:color w:val="auto"/>
          <w:kern w:val="0"/>
          <w:sz w:val="24"/>
          <w:szCs w:val="22"/>
          <w:highlight w:val="none"/>
        </w:rPr>
        <w:t>。</w:t>
      </w:r>
    </w:p>
    <w:p w14:paraId="06F21908">
      <w:pPr>
        <w:pStyle w:val="4"/>
        <w:rPr>
          <w:color w:val="auto"/>
          <w:highlight w:val="none"/>
        </w:rPr>
      </w:pPr>
      <w:r>
        <w:rPr>
          <w:rFonts w:hint="eastAsia"/>
          <w:color w:val="auto"/>
          <w:highlight w:val="none"/>
        </w:rPr>
        <w:t xml:space="preserve">6.3 </w:t>
      </w:r>
      <w:r>
        <w:rPr>
          <w:color w:val="auto"/>
          <w:highlight w:val="none"/>
        </w:rPr>
        <w:t>开标</w:t>
      </w:r>
      <w:r>
        <w:rPr>
          <w:rFonts w:hint="eastAsia"/>
          <w:color w:val="auto"/>
          <w:highlight w:val="none"/>
        </w:rPr>
        <w:t>流程</w:t>
      </w:r>
    </w:p>
    <w:p w14:paraId="02CE5A29">
      <w:pPr>
        <w:spacing w:line="360" w:lineRule="auto"/>
        <w:ind w:firstLine="426" w:firstLineChars="177"/>
        <w:jc w:val="left"/>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6.3.1本项目按以下步骤组织实施开标：</w:t>
      </w:r>
    </w:p>
    <w:p w14:paraId="7A04AF23">
      <w:pPr>
        <w:numPr>
          <w:ilvl w:val="0"/>
          <w:numId w:val="1"/>
        </w:numPr>
        <w:spacing w:line="360" w:lineRule="auto"/>
        <w:ind w:firstLine="424" w:firstLineChars="177"/>
        <w:jc w:val="left"/>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现场工作人员核验出席开标活动现场的各供应商授权代表及相关单位人员身份，并组织其分别登记、签到。</w:t>
      </w:r>
    </w:p>
    <w:p w14:paraId="04CC28DC">
      <w:pPr>
        <w:spacing w:line="360" w:lineRule="auto"/>
        <w:ind w:firstLine="424" w:firstLineChars="177"/>
        <w:jc w:val="left"/>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对现场接受磋商响应文件的，由现场工作人员接收磋商响应文件并登记，请供应商代表对磋商响应文件的递交记录情况进行签字确认。</w:t>
      </w:r>
    </w:p>
    <w:p w14:paraId="55526C03">
      <w:pPr>
        <w:numPr>
          <w:ilvl w:val="0"/>
          <w:numId w:val="2"/>
        </w:numPr>
        <w:spacing w:line="360" w:lineRule="auto"/>
        <w:ind w:firstLine="424"/>
        <w:jc w:val="left"/>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主持人宣布开标，介绍开标现场的人员情况，宣读递交磋商响应文件的供应商名单、开标纪律、应当回避的情形等注意事项，组织供应商签署《采购活动现场确认声明书》。</w:t>
      </w:r>
    </w:p>
    <w:p w14:paraId="210C7586">
      <w:pPr>
        <w:spacing w:line="360" w:lineRule="auto"/>
        <w:ind w:firstLine="424" w:firstLineChars="177"/>
        <w:jc w:val="left"/>
        <w:rPr>
          <w:rFonts w:ascii="仿宋" w:hAnsi="仿宋" w:eastAsia="仿宋" w:cs="Arial"/>
          <w:bCs/>
          <w:color w:val="auto"/>
          <w:kern w:val="0"/>
          <w:sz w:val="24"/>
          <w:szCs w:val="22"/>
          <w:highlight w:val="none"/>
        </w:rPr>
      </w:pPr>
      <w:r>
        <w:rPr>
          <w:rFonts w:hint="eastAsia" w:ascii="仿宋" w:hAnsi="仿宋" w:eastAsia="仿宋" w:cs="Arial"/>
          <w:color w:val="auto"/>
          <w:kern w:val="0"/>
          <w:sz w:val="24"/>
          <w:szCs w:val="22"/>
          <w:highlight w:val="none"/>
        </w:rPr>
        <w:t>（3）</w:t>
      </w:r>
      <w:r>
        <w:rPr>
          <w:rFonts w:hint="eastAsia" w:ascii="仿宋" w:hAnsi="仿宋" w:eastAsia="仿宋" w:cs="Arial"/>
          <w:b/>
          <w:color w:val="auto"/>
          <w:kern w:val="0"/>
          <w:sz w:val="24"/>
          <w:szCs w:val="22"/>
          <w:highlight w:val="none"/>
        </w:rPr>
        <w:t xml:space="preserve"> </w:t>
      </w:r>
      <w:r>
        <w:rPr>
          <w:rFonts w:hint="eastAsia" w:ascii="仿宋" w:hAnsi="仿宋" w:eastAsia="仿宋" w:cs="Arial"/>
          <w:bCs/>
          <w:color w:val="auto"/>
          <w:kern w:val="0"/>
          <w:sz w:val="24"/>
          <w:szCs w:val="22"/>
          <w:highlight w:val="none"/>
        </w:rPr>
        <w:t>提请供应商代表或公证人员查验响应文件密封情况。</w:t>
      </w:r>
    </w:p>
    <w:p w14:paraId="17BCF422">
      <w:pPr>
        <w:spacing w:line="360" w:lineRule="auto"/>
        <w:ind w:firstLine="424" w:firstLineChars="177"/>
        <w:jc w:val="left"/>
        <w:rPr>
          <w:rFonts w:ascii="仿宋" w:hAnsi="仿宋" w:eastAsia="仿宋" w:cs="Arial"/>
          <w:color w:val="auto"/>
          <w:kern w:val="0"/>
          <w:sz w:val="24"/>
          <w:szCs w:val="22"/>
          <w:highlight w:val="none"/>
        </w:rPr>
      </w:pPr>
      <w:r>
        <w:rPr>
          <w:rFonts w:hint="eastAsia" w:ascii="仿宋" w:hAnsi="仿宋" w:eastAsia="仿宋" w:cs="Arial"/>
          <w:bCs/>
          <w:color w:val="auto"/>
          <w:kern w:val="0"/>
          <w:sz w:val="24"/>
          <w:szCs w:val="22"/>
          <w:highlight w:val="none"/>
        </w:rPr>
        <w:t>（4） 开启供应商的磋商响应文件，按供应商提交磋商响应文件的先后顺序当众拆封、清点磋商响应文件（商务技术文件）（包括正本、副本）数量，将报价文件现场集中封存保管等候拆封，将拆封后的商务和技术文件由现场工作人员护送至指定的评审地点。同时告知供应商代表拆封报价文件的预计时间。</w:t>
      </w:r>
    </w:p>
    <w:p w14:paraId="74C6FCD2">
      <w:pPr>
        <w:spacing w:line="360" w:lineRule="auto"/>
        <w:ind w:firstLine="424" w:firstLineChars="177"/>
        <w:jc w:val="left"/>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（5） 商务和技术评审结束后，主持人宣告商务和技术评审无效供应商名称及理由，供应商代表可收回未拆封的报价文件并签字确认；公布经商务和技术评审符合采购需求的供应商名单。</w:t>
      </w:r>
    </w:p>
    <w:p w14:paraId="752F7B49">
      <w:pPr>
        <w:spacing w:line="360" w:lineRule="auto"/>
        <w:ind w:firstLine="424" w:firstLineChars="177"/>
        <w:jc w:val="left"/>
        <w:rPr>
          <w:color w:val="auto"/>
          <w:highlight w:val="none"/>
        </w:rPr>
      </w:pPr>
      <w:r>
        <w:rPr>
          <w:rFonts w:hint="eastAsia" w:ascii="仿宋" w:hAnsi="仿宋" w:eastAsia="仿宋" w:cs="Arial"/>
          <w:color w:val="auto"/>
          <w:kern w:val="0"/>
          <w:sz w:val="24"/>
          <w:szCs w:val="22"/>
          <w:highlight w:val="none"/>
        </w:rPr>
        <w:t>（6）拆封供应商报价文件，清点磋商响应文件（报价文件）（包括正本、副本）数量，现场工作人员将报价文件护送至指定评审地点，由评审小组对报价的合理性、准确性等进行审查核实。</w:t>
      </w:r>
    </w:p>
    <w:p w14:paraId="1FE9F694">
      <w:pPr>
        <w:spacing w:line="360" w:lineRule="auto"/>
        <w:ind w:firstLine="424" w:firstLineChars="177"/>
        <w:jc w:val="left"/>
        <w:rPr>
          <w:rFonts w:ascii="仿宋" w:hAnsi="仿宋" w:eastAsia="仿宋" w:cs="Arial"/>
          <w:bCs/>
          <w:color w:val="auto"/>
          <w:kern w:val="0"/>
          <w:sz w:val="24"/>
          <w:szCs w:val="22"/>
          <w:highlight w:val="none"/>
        </w:rPr>
      </w:pPr>
      <w:r>
        <w:rPr>
          <w:rFonts w:hint="eastAsia" w:ascii="仿宋" w:hAnsi="仿宋" w:eastAsia="仿宋" w:cs="Arial"/>
          <w:color w:val="auto"/>
          <w:kern w:val="0"/>
          <w:sz w:val="24"/>
          <w:szCs w:val="22"/>
          <w:highlight w:val="none"/>
        </w:rPr>
        <w:t>（7）</w:t>
      </w:r>
      <w:r>
        <w:rPr>
          <w:rFonts w:hint="eastAsia" w:ascii="仿宋" w:hAnsi="仿宋" w:eastAsia="仿宋" w:cs="Arial"/>
          <w:bCs/>
          <w:color w:val="auto"/>
          <w:kern w:val="0"/>
          <w:sz w:val="24"/>
          <w:szCs w:val="22"/>
          <w:highlight w:val="none"/>
        </w:rPr>
        <w:t>公布资格符合性以及磋商响应文件的有效性、完整性和响应程度进行审查结果。</w:t>
      </w:r>
    </w:p>
    <w:p w14:paraId="5DE5E236">
      <w:pPr>
        <w:spacing w:line="360" w:lineRule="auto"/>
        <w:ind w:firstLine="424" w:firstLineChars="177"/>
        <w:jc w:val="left"/>
        <w:rPr>
          <w:rFonts w:ascii="仿宋" w:hAnsi="仿宋" w:eastAsia="仿宋" w:cs="Arial"/>
          <w:bCs/>
          <w:color w:val="auto"/>
          <w:kern w:val="0"/>
          <w:sz w:val="24"/>
          <w:highlight w:val="none"/>
        </w:rPr>
      </w:pPr>
      <w:r>
        <w:rPr>
          <w:rFonts w:hint="eastAsia" w:ascii="仿宋" w:hAnsi="仿宋" w:eastAsia="仿宋" w:cs="Arial"/>
          <w:bCs/>
          <w:color w:val="auto"/>
          <w:kern w:val="0"/>
          <w:sz w:val="24"/>
          <w:szCs w:val="22"/>
          <w:highlight w:val="none"/>
        </w:rPr>
        <w:t>（8）公布提交最后报价的供应商名单和最后报价提交的时间。</w:t>
      </w:r>
    </w:p>
    <w:p w14:paraId="46D95FBD">
      <w:pPr>
        <w:spacing w:line="360" w:lineRule="auto"/>
        <w:ind w:firstLine="424" w:firstLineChars="177"/>
        <w:jc w:val="left"/>
        <w:rPr>
          <w:rFonts w:ascii="仿宋" w:hAnsi="仿宋" w:eastAsia="仿宋" w:cs="Arial"/>
          <w:bCs/>
          <w:color w:val="auto"/>
          <w:kern w:val="0"/>
          <w:sz w:val="24"/>
          <w:szCs w:val="22"/>
          <w:highlight w:val="none"/>
        </w:rPr>
      </w:pPr>
      <w:r>
        <w:rPr>
          <w:rFonts w:hint="eastAsia" w:ascii="仿宋" w:hAnsi="仿宋" w:eastAsia="仿宋" w:cs="Arial"/>
          <w:bCs/>
          <w:color w:val="auto"/>
          <w:kern w:val="0"/>
          <w:sz w:val="24"/>
          <w:szCs w:val="22"/>
          <w:highlight w:val="none"/>
        </w:rPr>
        <w:t>（9）</w:t>
      </w:r>
      <w:r>
        <w:rPr>
          <w:rFonts w:ascii="仿宋" w:hAnsi="仿宋" w:eastAsia="仿宋" w:cs="Arial"/>
          <w:bCs/>
          <w:color w:val="auto"/>
          <w:kern w:val="0"/>
          <w:sz w:val="24"/>
          <w:szCs w:val="22"/>
          <w:highlight w:val="none"/>
        </w:rPr>
        <w:t>公布</w:t>
      </w:r>
      <w:r>
        <w:rPr>
          <w:rFonts w:hint="eastAsia" w:ascii="仿宋" w:hAnsi="仿宋" w:eastAsia="仿宋" w:cs="Arial"/>
          <w:bCs/>
          <w:color w:val="auto"/>
          <w:kern w:val="0"/>
          <w:sz w:val="24"/>
          <w:szCs w:val="22"/>
          <w:highlight w:val="none"/>
        </w:rPr>
        <w:t>所有递交了最后报价的磋商供应商的</w:t>
      </w:r>
      <w:r>
        <w:rPr>
          <w:rFonts w:ascii="仿宋" w:hAnsi="仿宋" w:eastAsia="仿宋" w:cs="Arial"/>
          <w:bCs/>
          <w:color w:val="auto"/>
          <w:kern w:val="0"/>
          <w:sz w:val="24"/>
          <w:szCs w:val="22"/>
          <w:highlight w:val="none"/>
        </w:rPr>
        <w:t>商务技术</w:t>
      </w:r>
      <w:r>
        <w:rPr>
          <w:rFonts w:hint="eastAsia" w:ascii="仿宋" w:hAnsi="仿宋" w:eastAsia="仿宋" w:cs="Arial"/>
          <w:bCs/>
          <w:color w:val="auto"/>
          <w:kern w:val="0"/>
          <w:sz w:val="24"/>
          <w:szCs w:val="22"/>
          <w:highlight w:val="none"/>
        </w:rPr>
        <w:t>部分得分情况，并开启各供应商的最后报价信息，同时当场制作开标记录表，</w:t>
      </w:r>
      <w:r>
        <w:rPr>
          <w:rFonts w:ascii="仿宋" w:hAnsi="仿宋" w:eastAsia="仿宋" w:cs="Arial"/>
          <w:bCs/>
          <w:color w:val="auto"/>
          <w:kern w:val="0"/>
          <w:sz w:val="24"/>
          <w:szCs w:val="22"/>
          <w:highlight w:val="none"/>
        </w:rPr>
        <w:t>由供应商代表</w:t>
      </w:r>
      <w:r>
        <w:rPr>
          <w:rFonts w:hint="eastAsia" w:ascii="仿宋" w:hAnsi="仿宋" w:eastAsia="仿宋" w:cs="Arial"/>
          <w:bCs/>
          <w:color w:val="auto"/>
          <w:kern w:val="0"/>
          <w:sz w:val="24"/>
          <w:szCs w:val="22"/>
          <w:highlight w:val="none"/>
        </w:rPr>
        <w:t>及相关人员</w:t>
      </w:r>
      <w:r>
        <w:rPr>
          <w:rFonts w:ascii="仿宋" w:hAnsi="仿宋" w:eastAsia="仿宋" w:cs="Arial"/>
          <w:bCs/>
          <w:color w:val="auto"/>
          <w:kern w:val="0"/>
          <w:sz w:val="24"/>
          <w:szCs w:val="22"/>
          <w:highlight w:val="none"/>
        </w:rPr>
        <w:t>确认</w:t>
      </w:r>
      <w:r>
        <w:rPr>
          <w:rFonts w:hint="eastAsia" w:ascii="仿宋" w:hAnsi="仿宋" w:eastAsia="仿宋" w:cs="Arial"/>
          <w:bCs/>
          <w:color w:val="auto"/>
          <w:kern w:val="0"/>
          <w:sz w:val="24"/>
          <w:szCs w:val="22"/>
          <w:highlight w:val="none"/>
        </w:rPr>
        <w:t>，供应商</w:t>
      </w:r>
      <w:r>
        <w:rPr>
          <w:rFonts w:ascii="仿宋" w:hAnsi="仿宋" w:eastAsia="仿宋" w:cs="Arial"/>
          <w:bCs/>
          <w:color w:val="auto"/>
          <w:kern w:val="0"/>
          <w:sz w:val="24"/>
          <w:szCs w:val="22"/>
          <w:highlight w:val="none"/>
        </w:rPr>
        <w:t>不予确认的应说明理由，否则视为无异议。</w:t>
      </w:r>
    </w:p>
    <w:p w14:paraId="480B4540">
      <w:pPr>
        <w:spacing w:line="360" w:lineRule="auto"/>
        <w:ind w:firstLine="424" w:firstLineChars="177"/>
        <w:jc w:val="left"/>
        <w:rPr>
          <w:rFonts w:ascii="仿宋" w:hAnsi="仿宋" w:eastAsia="仿宋" w:cs="Arial"/>
          <w:color w:val="auto"/>
          <w:kern w:val="0"/>
          <w:sz w:val="24"/>
          <w:szCs w:val="22"/>
          <w:highlight w:val="none"/>
        </w:rPr>
      </w:pPr>
      <w:r>
        <w:rPr>
          <w:rFonts w:hint="eastAsia" w:ascii="仿宋" w:hAnsi="仿宋" w:eastAsia="仿宋" w:cs="Arial"/>
          <w:bCs/>
          <w:color w:val="auto"/>
          <w:kern w:val="0"/>
          <w:sz w:val="24"/>
          <w:szCs w:val="22"/>
          <w:highlight w:val="none"/>
        </w:rPr>
        <w:t>（10）公布最终评审结果以及成交候选供应商名单。</w:t>
      </w:r>
    </w:p>
    <w:p w14:paraId="3BD580A9">
      <w:pPr>
        <w:spacing w:line="360" w:lineRule="auto"/>
        <w:ind w:firstLine="426" w:firstLineChars="177"/>
        <w:jc w:val="left"/>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6.3.2磋商供应商在磋商响应文件提交的截止时间前提交响应文件撤回函的，采购人将在开启时宣读撤回函，并将其响应文件及时退还供应商。</w:t>
      </w:r>
    </w:p>
    <w:p w14:paraId="5E20D1CE">
      <w:pPr>
        <w:pStyle w:val="34"/>
        <w:spacing w:line="360" w:lineRule="auto"/>
        <w:rPr>
          <w:rFonts w:ascii="仿宋" w:hAnsi="仿宋" w:eastAsia="仿宋" w:cs="Arial"/>
          <w:bCs/>
          <w:color w:val="auto"/>
          <w:kern w:val="0"/>
          <w:sz w:val="24"/>
          <w:szCs w:val="22"/>
          <w:highlight w:val="none"/>
        </w:rPr>
      </w:pPr>
      <w:r>
        <w:rPr>
          <w:rFonts w:hint="eastAsia" w:ascii="仿宋" w:hAnsi="仿宋" w:eastAsia="仿宋" w:cs="Arial"/>
          <w:bCs/>
          <w:color w:val="auto"/>
          <w:kern w:val="0"/>
          <w:sz w:val="24"/>
          <w:szCs w:val="22"/>
          <w:highlight w:val="none"/>
        </w:rPr>
        <w:t>6.3.3开启结束后，供应商代表应在开启记录上签字确认。唱标人、记录人、监督人均应在开启记录上签字。供应商代表未在开启记录上签字的，均视为对开启结果予以默认。</w:t>
      </w:r>
    </w:p>
    <w:p w14:paraId="03C80279">
      <w:pPr>
        <w:pStyle w:val="34"/>
        <w:spacing w:line="360" w:lineRule="auto"/>
        <w:rPr>
          <w:rFonts w:ascii="仿宋" w:hAnsi="仿宋" w:eastAsia="仿宋" w:cs="Arial"/>
          <w:bCs/>
          <w:color w:val="auto"/>
          <w:kern w:val="0"/>
          <w:sz w:val="24"/>
          <w:szCs w:val="22"/>
          <w:highlight w:val="none"/>
        </w:rPr>
      </w:pPr>
      <w:r>
        <w:rPr>
          <w:rFonts w:hint="eastAsia" w:ascii="仿宋" w:hAnsi="仿宋" w:eastAsia="仿宋" w:cs="Arial"/>
          <w:bCs/>
          <w:color w:val="auto"/>
          <w:kern w:val="0"/>
          <w:sz w:val="24"/>
          <w:szCs w:val="22"/>
          <w:highlight w:val="none"/>
        </w:rPr>
        <w:t>6.3.4开启结束后，如发现开启结果与磋商响应文件不一致者，除磋商小组认定的特殊情况应另行处理外，其开启结果不予纠正。</w:t>
      </w:r>
    </w:p>
    <w:p w14:paraId="7FB6785F">
      <w:pPr>
        <w:pStyle w:val="34"/>
        <w:spacing w:line="360" w:lineRule="auto"/>
        <w:rPr>
          <w:rFonts w:ascii="仿宋" w:hAnsi="仿宋" w:eastAsia="仿宋" w:cs="Arial"/>
          <w:bCs/>
          <w:color w:val="auto"/>
          <w:kern w:val="0"/>
          <w:sz w:val="24"/>
          <w:szCs w:val="22"/>
          <w:highlight w:val="none"/>
        </w:rPr>
      </w:pPr>
      <w:r>
        <w:rPr>
          <w:rFonts w:hint="eastAsia" w:ascii="仿宋" w:hAnsi="仿宋" w:eastAsia="仿宋" w:cs="Arial"/>
          <w:bCs/>
          <w:color w:val="auto"/>
          <w:kern w:val="0"/>
          <w:sz w:val="24"/>
          <w:szCs w:val="22"/>
          <w:highlight w:val="none"/>
        </w:rPr>
        <w:t>6.3.5如磋商供应商不派代表参加开标会（未到场或者不能出示其身份证件或者未按时签到的），供应商不得对采购相关人员、开标过程和开标结果提出异议。</w:t>
      </w:r>
    </w:p>
    <w:p w14:paraId="04D940C6">
      <w:pPr>
        <w:pStyle w:val="34"/>
        <w:spacing w:line="360" w:lineRule="auto"/>
        <w:ind w:firstLine="482"/>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6.3.6不予接收的磋商响应文件</w:t>
      </w:r>
    </w:p>
    <w:p w14:paraId="6975325A">
      <w:pPr>
        <w:pStyle w:val="34"/>
        <w:spacing w:line="360" w:lineRule="auto"/>
        <w:ind w:left="630" w:leftChars="300" w:firstLine="482"/>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1）在磋商响应文件提交的截止时间以后送达的磋商响应文件；</w:t>
      </w:r>
    </w:p>
    <w:p w14:paraId="552930EB">
      <w:pPr>
        <w:pStyle w:val="34"/>
        <w:spacing w:line="360" w:lineRule="auto"/>
        <w:ind w:left="630" w:leftChars="300" w:firstLine="482"/>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2）未密封的磋商响应文件；</w:t>
      </w:r>
    </w:p>
    <w:p w14:paraId="6AB9E7D6">
      <w:pPr>
        <w:pStyle w:val="3"/>
        <w:rPr>
          <w:color w:val="auto"/>
          <w:highlight w:val="none"/>
        </w:rPr>
      </w:pPr>
      <w:bookmarkStart w:id="13" w:name="_Toc18749"/>
      <w:r>
        <w:rPr>
          <w:rFonts w:hint="eastAsia"/>
          <w:color w:val="auto"/>
          <w:highlight w:val="none"/>
        </w:rPr>
        <w:t>七、磋商</w:t>
      </w:r>
      <w:bookmarkEnd w:id="13"/>
    </w:p>
    <w:p w14:paraId="2AF5DE2C">
      <w:pPr>
        <w:pStyle w:val="4"/>
        <w:rPr>
          <w:color w:val="auto"/>
          <w:highlight w:val="none"/>
        </w:rPr>
      </w:pPr>
      <w:r>
        <w:rPr>
          <w:rFonts w:hint="eastAsia"/>
          <w:color w:val="auto"/>
          <w:highlight w:val="none"/>
        </w:rPr>
        <w:t>7.1 磋商地点及邀请</w:t>
      </w:r>
    </w:p>
    <w:p w14:paraId="518EE6C2">
      <w:pPr>
        <w:spacing w:line="360" w:lineRule="auto"/>
        <w:ind w:firstLine="424" w:firstLineChars="176"/>
        <w:rPr>
          <w:rFonts w:ascii="仿宋" w:hAnsi="仿宋" w:eastAsia="仿宋"/>
          <w:b/>
          <w:color w:val="auto"/>
          <w:sz w:val="24"/>
          <w:highlight w:val="none"/>
          <w:u w:val="single"/>
        </w:rPr>
      </w:pPr>
      <w:r>
        <w:rPr>
          <w:rFonts w:hint="eastAsia" w:ascii="仿宋" w:hAnsi="仿宋" w:eastAsia="仿宋" w:cs="Arial"/>
          <w:b/>
          <w:color w:val="auto"/>
          <w:kern w:val="0"/>
          <w:sz w:val="24"/>
          <w:szCs w:val="22"/>
          <w:highlight w:val="none"/>
        </w:rPr>
        <w:t>7.1.1磋商地点：</w:t>
      </w:r>
      <w:r>
        <w:rPr>
          <w:rFonts w:hint="eastAsia" w:ascii="仿宋" w:hAnsi="仿宋" w:eastAsia="仿宋"/>
          <w:b/>
          <w:color w:val="auto"/>
          <w:sz w:val="24"/>
          <w:highlight w:val="none"/>
          <w:u w:val="single"/>
        </w:rPr>
        <w:t>见《供应商须知前附表》</w:t>
      </w:r>
    </w:p>
    <w:p w14:paraId="07B12B43">
      <w:pPr>
        <w:spacing w:line="360" w:lineRule="auto"/>
        <w:ind w:firstLine="424" w:firstLineChars="176"/>
        <w:rPr>
          <w:rFonts w:ascii="Calibri" w:hAnsi="Calibri"/>
          <w:color w:val="auto"/>
          <w:highlight w:val="none"/>
        </w:rPr>
      </w:pPr>
      <w:r>
        <w:rPr>
          <w:rFonts w:hint="eastAsia" w:ascii="仿宋" w:hAnsi="仿宋" w:eastAsia="仿宋"/>
          <w:b/>
          <w:color w:val="auto"/>
          <w:sz w:val="24"/>
          <w:highlight w:val="none"/>
        </w:rPr>
        <w:t>7.1.2磋商邀请：</w:t>
      </w:r>
      <w:r>
        <w:rPr>
          <w:rFonts w:hint="eastAsia" w:ascii="仿宋" w:hAnsi="仿宋" w:eastAsia="仿宋" w:cs="Arial"/>
          <w:b/>
          <w:color w:val="auto"/>
          <w:kern w:val="0"/>
          <w:sz w:val="24"/>
          <w:highlight w:val="none"/>
        </w:rPr>
        <w:t>邀请所有磋商供应商派法定代表或授权代表到磋商地点参加。</w:t>
      </w:r>
    </w:p>
    <w:p w14:paraId="58499937">
      <w:pPr>
        <w:pStyle w:val="4"/>
        <w:rPr>
          <w:color w:val="auto"/>
          <w:highlight w:val="none"/>
        </w:rPr>
      </w:pPr>
      <w:r>
        <w:rPr>
          <w:rFonts w:hint="eastAsia"/>
          <w:color w:val="auto"/>
          <w:highlight w:val="none"/>
        </w:rPr>
        <w:t>7.2 磋商步骤</w:t>
      </w:r>
    </w:p>
    <w:p w14:paraId="231C08DE">
      <w:pPr>
        <w:spacing w:line="360" w:lineRule="auto"/>
        <w:ind w:firstLine="460" w:firstLineChars="191"/>
        <w:jc w:val="left"/>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供应商资格以及磋商响应文件的有效性、完整性和响应程度审查结束后，磋商小组所有成员集中与单一供应商分别进行磋商（先统一完成商务技术磋商、后统一进行报价磋商），并给予所有参加磋商的供应商平等的磋商机会（磋商顺序按磋商响应文件递交顺序进行）。</w:t>
      </w:r>
    </w:p>
    <w:p w14:paraId="0D149502">
      <w:pPr>
        <w:pStyle w:val="4"/>
        <w:rPr>
          <w:color w:val="auto"/>
          <w:highlight w:val="none"/>
        </w:rPr>
      </w:pPr>
      <w:r>
        <w:rPr>
          <w:rFonts w:hint="eastAsia"/>
          <w:color w:val="auto"/>
          <w:highlight w:val="none"/>
        </w:rPr>
        <w:t>7.3 磋商过程中采购需求的实质性变动</w:t>
      </w:r>
    </w:p>
    <w:p w14:paraId="3BE8513B">
      <w:pPr>
        <w:spacing w:line="360" w:lineRule="auto"/>
        <w:ind w:firstLine="460" w:firstLineChars="191"/>
        <w:jc w:val="left"/>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7.3.1磋商过程中可能实质性变动的内容：</w:t>
      </w:r>
      <w:r>
        <w:rPr>
          <w:rFonts w:hint="eastAsia" w:ascii="仿宋" w:hAnsi="仿宋" w:eastAsia="仿宋" w:cs="Arial"/>
          <w:b/>
          <w:color w:val="auto"/>
          <w:kern w:val="0"/>
          <w:sz w:val="24"/>
          <w:szCs w:val="22"/>
          <w:highlight w:val="none"/>
          <w:u w:val="single"/>
        </w:rPr>
        <w:t>见《供应商须知前附表》</w:t>
      </w:r>
      <w:r>
        <w:rPr>
          <w:rFonts w:hint="eastAsia" w:ascii="仿宋" w:hAnsi="仿宋" w:eastAsia="仿宋" w:cs="Arial"/>
          <w:b/>
          <w:color w:val="auto"/>
          <w:kern w:val="0"/>
          <w:sz w:val="24"/>
          <w:szCs w:val="22"/>
          <w:highlight w:val="none"/>
        </w:rPr>
        <w:t>。</w:t>
      </w:r>
    </w:p>
    <w:p w14:paraId="054AE22F">
      <w:pPr>
        <w:spacing w:line="360" w:lineRule="auto"/>
        <w:ind w:firstLine="458" w:firstLineChars="191"/>
        <w:jc w:val="left"/>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7.3.2在磋商过程中，磋商小组可以根据磋商文件和磋商情况实质性变动采购需求中的技术、服务要求以及合同草案条款。</w:t>
      </w:r>
      <w:r>
        <w:rPr>
          <w:rFonts w:hint="eastAsia" w:ascii="仿宋" w:hAnsi="仿宋" w:eastAsia="仿宋" w:cs="Arial"/>
          <w:b/>
          <w:color w:val="auto"/>
          <w:kern w:val="0"/>
          <w:sz w:val="24"/>
          <w:szCs w:val="22"/>
          <w:highlight w:val="none"/>
        </w:rPr>
        <w:t>对磋商文件作出的实质性变动是磋商文件的有效组成部分，经采购人代表确认后生效，磋商小组将及时以书面形式通知所有参加磋商的供应商</w:t>
      </w:r>
      <w:r>
        <w:rPr>
          <w:rFonts w:hint="eastAsia" w:ascii="仿宋" w:hAnsi="仿宋" w:eastAsia="仿宋" w:cs="Arial"/>
          <w:color w:val="auto"/>
          <w:kern w:val="0"/>
          <w:sz w:val="24"/>
          <w:szCs w:val="22"/>
          <w:highlight w:val="none"/>
        </w:rPr>
        <w:t>。</w:t>
      </w:r>
    </w:p>
    <w:p w14:paraId="79849C38">
      <w:pPr>
        <w:pStyle w:val="4"/>
        <w:rPr>
          <w:color w:val="auto"/>
          <w:highlight w:val="none"/>
        </w:rPr>
      </w:pPr>
      <w:r>
        <w:rPr>
          <w:rFonts w:hint="eastAsia"/>
          <w:color w:val="auto"/>
          <w:highlight w:val="none"/>
        </w:rPr>
        <w:t>7.4 磋商响应文件的重新提交</w:t>
      </w:r>
    </w:p>
    <w:p w14:paraId="1104EF82">
      <w:pPr>
        <w:spacing w:line="360" w:lineRule="auto"/>
        <w:ind w:firstLine="424" w:firstLineChars="177"/>
        <w:jc w:val="left"/>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7.4.1供应商按照磋商文件的变动情况和磋商小组的要求重新提交响应文件（供应商重新提交的响应文件应当由其法定代表人或授权代表签字或加盖公章。由授权代表签字的，应当附法人（或单位）授权委托书。供应商为自然人的，应当由本人签字并附身份证明）。</w:t>
      </w:r>
    </w:p>
    <w:p w14:paraId="1788C285">
      <w:pPr>
        <w:spacing w:line="360" w:lineRule="auto"/>
        <w:ind w:firstLine="424" w:firstLineChars="177"/>
        <w:jc w:val="left"/>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7.4.2磋商结束后，磋商小组确定提交最后报价的供应商名单，并要求供应商在规定的时间内提交最后报价。</w:t>
      </w:r>
    </w:p>
    <w:p w14:paraId="22F0AA93">
      <w:pPr>
        <w:spacing w:line="360" w:lineRule="auto"/>
        <w:ind w:firstLine="424" w:firstLineChars="177"/>
        <w:jc w:val="left"/>
        <w:rPr>
          <w:rFonts w:ascii="仿宋" w:hAnsi="仿宋" w:eastAsia="仿宋" w:cs="Arial"/>
          <w:b/>
          <w:color w:val="auto"/>
          <w:kern w:val="0"/>
          <w:sz w:val="24"/>
          <w:szCs w:val="22"/>
          <w:highlight w:val="none"/>
        </w:rPr>
      </w:pPr>
      <w:r>
        <w:rPr>
          <w:rFonts w:hint="eastAsia" w:ascii="仿宋" w:hAnsi="仿宋" w:eastAsia="仿宋" w:cs="Arial"/>
          <w:color w:val="auto"/>
          <w:kern w:val="0"/>
          <w:sz w:val="24"/>
          <w:szCs w:val="22"/>
          <w:highlight w:val="none"/>
        </w:rPr>
        <w:t>7.4.3供应商最后报价提交完毕后，磋商小组按磋商文件约定的评分办法对所有提交最后报价的供应商的响应文件（商务技术部分）和最后报价进行综合评分。</w:t>
      </w:r>
    </w:p>
    <w:p w14:paraId="6DC1D8D7">
      <w:pPr>
        <w:pStyle w:val="4"/>
        <w:rPr>
          <w:color w:val="auto"/>
          <w:highlight w:val="none"/>
        </w:rPr>
      </w:pPr>
      <w:r>
        <w:rPr>
          <w:rFonts w:hint="eastAsia"/>
          <w:color w:val="auto"/>
          <w:highlight w:val="none"/>
        </w:rPr>
        <w:t>7.5 供应商退出机制</w:t>
      </w:r>
    </w:p>
    <w:p w14:paraId="6201FA7C">
      <w:pPr>
        <w:spacing w:line="360" w:lineRule="auto"/>
        <w:ind w:firstLine="460" w:firstLineChars="191"/>
        <w:jc w:val="left"/>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7.5.1已递交磋商响应文件的供应商在提交最后报价之前，可以根据磋商情况退出磋商。</w:t>
      </w:r>
    </w:p>
    <w:p w14:paraId="0ED77230">
      <w:pPr>
        <w:pStyle w:val="3"/>
        <w:rPr>
          <w:color w:val="auto"/>
          <w:highlight w:val="none"/>
        </w:rPr>
      </w:pPr>
      <w:bookmarkStart w:id="14" w:name="_Toc1023"/>
      <w:r>
        <w:rPr>
          <w:rFonts w:hint="eastAsia"/>
          <w:color w:val="auto"/>
          <w:highlight w:val="none"/>
        </w:rPr>
        <w:t>八、最后报价</w:t>
      </w:r>
      <w:bookmarkEnd w:id="14"/>
    </w:p>
    <w:p w14:paraId="62AB83DF">
      <w:pPr>
        <w:pStyle w:val="4"/>
        <w:rPr>
          <w:color w:val="auto"/>
          <w:highlight w:val="none"/>
        </w:rPr>
      </w:pPr>
      <w:r>
        <w:rPr>
          <w:rFonts w:hint="eastAsia"/>
          <w:color w:val="auto"/>
          <w:highlight w:val="none"/>
        </w:rPr>
        <w:t>8.1 最后报价涵盖范围</w:t>
      </w:r>
    </w:p>
    <w:p w14:paraId="0D4ABEAB">
      <w:pPr>
        <w:spacing w:line="360" w:lineRule="auto"/>
        <w:ind w:firstLine="460" w:firstLineChars="191"/>
        <w:jc w:val="left"/>
        <w:rPr>
          <w:rFonts w:ascii="仿宋" w:hAnsi="仿宋" w:eastAsia="仿宋" w:cs="Arial"/>
          <w:b/>
          <w:color w:val="auto"/>
          <w:kern w:val="0"/>
          <w:sz w:val="28"/>
          <w:szCs w:val="22"/>
          <w:highlight w:val="none"/>
        </w:rPr>
      </w:pPr>
      <w:r>
        <w:rPr>
          <w:rFonts w:hint="eastAsia" w:ascii="仿宋" w:hAnsi="仿宋" w:eastAsia="仿宋" w:cs="Arial"/>
          <w:b/>
          <w:color w:val="auto"/>
          <w:kern w:val="0"/>
          <w:sz w:val="24"/>
          <w:szCs w:val="22"/>
          <w:highlight w:val="none"/>
        </w:rPr>
        <w:t>最后报价是供应商响应文件的有效组成部分，是供应商承诺履行合同的最终价格，应涵盖完成经磋商的最终采购需求所涉及的全部内容。</w:t>
      </w:r>
    </w:p>
    <w:p w14:paraId="3501E2D5">
      <w:pPr>
        <w:pStyle w:val="4"/>
        <w:rPr>
          <w:color w:val="auto"/>
          <w:highlight w:val="none"/>
        </w:rPr>
      </w:pPr>
      <w:r>
        <w:rPr>
          <w:rFonts w:hint="eastAsia"/>
          <w:color w:val="auto"/>
          <w:highlight w:val="none"/>
        </w:rPr>
        <w:t>8.2 提交最后报价的供应商的确定原则</w:t>
      </w:r>
    </w:p>
    <w:p w14:paraId="00E0B042">
      <w:pPr>
        <w:spacing w:line="360" w:lineRule="auto"/>
        <w:ind w:firstLine="422" w:firstLineChars="176"/>
        <w:jc w:val="left"/>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8.2.1磋商文件能够详细列明采购标的的技术、服务要求的，磋商结束后，磋商小组将要求所有实质性响应的供应商在规定时间内提交最后报价，提交最后报价的供应商不少于3家。</w:t>
      </w:r>
    </w:p>
    <w:p w14:paraId="1C00D6E4">
      <w:pPr>
        <w:spacing w:line="360" w:lineRule="auto"/>
        <w:ind w:firstLine="422" w:firstLineChars="176"/>
        <w:jc w:val="left"/>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8.2.2磋商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14:paraId="4683222E">
      <w:pPr>
        <w:spacing w:line="360" w:lineRule="auto"/>
        <w:ind w:firstLine="422" w:firstLineChars="176"/>
        <w:jc w:val="left"/>
        <w:rPr>
          <w:rFonts w:ascii="仿宋" w:hAnsi="仿宋" w:eastAsia="仿宋" w:cs="Arial"/>
          <w:b/>
          <w:color w:val="auto"/>
          <w:kern w:val="0"/>
          <w:sz w:val="24"/>
          <w:szCs w:val="22"/>
          <w:highlight w:val="none"/>
        </w:rPr>
      </w:pPr>
      <w:r>
        <w:rPr>
          <w:rFonts w:hint="eastAsia" w:ascii="仿宋" w:hAnsi="仿宋" w:eastAsia="仿宋" w:cs="Arial"/>
          <w:color w:val="auto"/>
          <w:kern w:val="0"/>
          <w:sz w:val="24"/>
          <w:szCs w:val="22"/>
          <w:highlight w:val="none"/>
        </w:rPr>
        <w:t>8.2.3符合</w:t>
      </w:r>
      <w:r>
        <w:rPr>
          <w:rFonts w:hint="eastAsia" w:ascii="仿宋" w:hAnsi="仿宋" w:eastAsia="仿宋" w:cs="Arial"/>
          <w:color w:val="auto"/>
          <w:sz w:val="24"/>
          <w:highlight w:val="none"/>
        </w:rPr>
        <w:t>《政府采购竞争性磋商采购方式管理暂行办法》第三款条第四款规定</w:t>
      </w:r>
      <w:r>
        <w:rPr>
          <w:rFonts w:hint="eastAsia" w:ascii="仿宋" w:hAnsi="仿宋" w:eastAsia="仿宋" w:cs="Arial"/>
          <w:color w:val="auto"/>
          <w:kern w:val="0"/>
          <w:sz w:val="24"/>
          <w:szCs w:val="22"/>
          <w:highlight w:val="none"/>
        </w:rPr>
        <w:t>的情形或符合《财政部关于政府采购竞争性磋商采购方式管理暂行办法有关问题的补充通知（财库[2015]124号）》规定的，提交最后报价的供应商可以为2家。</w:t>
      </w:r>
    </w:p>
    <w:p w14:paraId="5C2B6A9F">
      <w:pPr>
        <w:pStyle w:val="4"/>
        <w:rPr>
          <w:color w:val="auto"/>
          <w:highlight w:val="none"/>
        </w:rPr>
      </w:pPr>
      <w:r>
        <w:rPr>
          <w:rFonts w:hint="eastAsia"/>
          <w:color w:val="auto"/>
          <w:highlight w:val="none"/>
        </w:rPr>
        <w:t>8.3 最后报价的提交</w:t>
      </w:r>
    </w:p>
    <w:p w14:paraId="093CB7A0">
      <w:pPr>
        <w:spacing w:line="360" w:lineRule="auto"/>
        <w:ind w:firstLine="426" w:firstLineChars="177"/>
        <w:rPr>
          <w:rFonts w:ascii="仿宋" w:hAnsi="仿宋" w:eastAsia="仿宋" w:cs="Arial"/>
          <w:color w:val="auto"/>
          <w:kern w:val="0"/>
          <w:sz w:val="24"/>
          <w:szCs w:val="22"/>
          <w:highlight w:val="none"/>
        </w:rPr>
      </w:pPr>
      <w:r>
        <w:rPr>
          <w:rFonts w:hint="eastAsia" w:ascii="仿宋" w:hAnsi="仿宋" w:eastAsia="仿宋" w:cs="Arial"/>
          <w:b/>
          <w:color w:val="auto"/>
          <w:kern w:val="0"/>
          <w:sz w:val="24"/>
          <w:szCs w:val="22"/>
          <w:highlight w:val="none"/>
        </w:rPr>
        <w:t>8.3.1最后报价的提交：</w:t>
      </w:r>
      <w:r>
        <w:rPr>
          <w:rFonts w:hint="eastAsia" w:ascii="仿宋" w:hAnsi="仿宋" w:eastAsia="仿宋" w:cs="Arial"/>
          <w:color w:val="auto"/>
          <w:kern w:val="0"/>
          <w:sz w:val="24"/>
          <w:szCs w:val="22"/>
          <w:highlight w:val="none"/>
        </w:rPr>
        <w:t>经签署的最后报价应在磋商小组规定的时间内提交。</w:t>
      </w:r>
    </w:p>
    <w:p w14:paraId="6F1CCEAB">
      <w:pPr>
        <w:pStyle w:val="3"/>
        <w:rPr>
          <w:color w:val="auto"/>
          <w:highlight w:val="none"/>
        </w:rPr>
      </w:pPr>
      <w:bookmarkStart w:id="15" w:name="_Toc20023"/>
      <w:r>
        <w:rPr>
          <w:rFonts w:hint="eastAsia"/>
          <w:color w:val="auto"/>
          <w:highlight w:val="none"/>
        </w:rPr>
        <w:t>九、评审</w:t>
      </w:r>
      <w:bookmarkEnd w:id="15"/>
    </w:p>
    <w:p w14:paraId="1B9DB118">
      <w:pPr>
        <w:pStyle w:val="4"/>
        <w:rPr>
          <w:color w:val="auto"/>
          <w:highlight w:val="none"/>
        </w:rPr>
      </w:pPr>
      <w:r>
        <w:rPr>
          <w:rFonts w:hint="eastAsia"/>
          <w:color w:val="auto"/>
          <w:highlight w:val="none"/>
        </w:rPr>
        <w:t>9.1 评审工作的组织</w:t>
      </w:r>
    </w:p>
    <w:p w14:paraId="7A1F324C">
      <w:pPr>
        <w:spacing w:line="360" w:lineRule="auto"/>
        <w:ind w:firstLine="422" w:firstLineChars="176"/>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采购人或采购代理机构负责组织本项目的评审工作。</w:t>
      </w:r>
    </w:p>
    <w:p w14:paraId="09BBD799">
      <w:pPr>
        <w:pStyle w:val="4"/>
        <w:rPr>
          <w:color w:val="auto"/>
          <w:highlight w:val="none"/>
        </w:rPr>
      </w:pPr>
      <w:r>
        <w:rPr>
          <w:rFonts w:hint="eastAsia"/>
          <w:color w:val="auto"/>
          <w:highlight w:val="none"/>
        </w:rPr>
        <w:t>9.2 磋商小组的组建</w:t>
      </w:r>
    </w:p>
    <w:p w14:paraId="66643A03">
      <w:pPr>
        <w:spacing w:line="360" w:lineRule="auto"/>
        <w:ind w:firstLine="422" w:firstLineChars="176"/>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9.2.1磋商小组由采购人代表和评审专家共3人以上单数组成，其中评审专家人数不少于磋商小组成员总数的2/3。</w:t>
      </w:r>
    </w:p>
    <w:p w14:paraId="3B7FD59B">
      <w:pPr>
        <w:spacing w:line="360" w:lineRule="auto"/>
        <w:ind w:firstLine="422" w:firstLineChars="176"/>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9.2.2磋商小组成员名单在采购结果公告前保密。</w:t>
      </w:r>
    </w:p>
    <w:p w14:paraId="7B82A0CB">
      <w:pPr>
        <w:pStyle w:val="4"/>
        <w:rPr>
          <w:color w:val="auto"/>
          <w:highlight w:val="none"/>
        </w:rPr>
      </w:pPr>
      <w:r>
        <w:rPr>
          <w:rFonts w:hint="eastAsia"/>
          <w:color w:val="auto"/>
          <w:highlight w:val="none"/>
        </w:rPr>
        <w:t>9.3 磋商小组的职责</w:t>
      </w:r>
    </w:p>
    <w:p w14:paraId="2E09801D">
      <w:pPr>
        <w:spacing w:line="360" w:lineRule="auto"/>
        <w:ind w:firstLine="424" w:firstLineChars="176"/>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9.3.1磋商小组根据磋商文件规定的评审程序、评审方法和评审标准进行独立评审，负责下列职责：</w:t>
      </w:r>
    </w:p>
    <w:p w14:paraId="52D8D0F2">
      <w:pPr>
        <w:spacing w:line="360" w:lineRule="auto"/>
        <w:ind w:firstLine="424" w:firstLineChars="177"/>
        <w:jc w:val="left"/>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（1）</w:t>
      </w:r>
      <w:r>
        <w:rPr>
          <w:rFonts w:ascii="仿宋" w:hAnsi="仿宋" w:eastAsia="仿宋" w:cs="Arial"/>
          <w:color w:val="auto"/>
          <w:kern w:val="0"/>
          <w:sz w:val="24"/>
          <w:szCs w:val="22"/>
          <w:highlight w:val="none"/>
        </w:rPr>
        <w:t>对</w:t>
      </w:r>
      <w:r>
        <w:rPr>
          <w:rFonts w:hint="eastAsia" w:ascii="仿宋" w:hAnsi="仿宋" w:eastAsia="仿宋" w:cs="Arial"/>
          <w:color w:val="auto"/>
          <w:kern w:val="0"/>
          <w:sz w:val="24"/>
          <w:szCs w:val="22"/>
          <w:highlight w:val="none"/>
        </w:rPr>
        <w:t>各供应商</w:t>
      </w:r>
      <w:r>
        <w:rPr>
          <w:rFonts w:ascii="仿宋" w:hAnsi="仿宋" w:eastAsia="仿宋" w:cs="Arial"/>
          <w:color w:val="auto"/>
          <w:kern w:val="0"/>
          <w:sz w:val="24"/>
          <w:szCs w:val="22"/>
          <w:highlight w:val="none"/>
        </w:rPr>
        <w:t>磋商响应文件中的资格证明进行审查，以确定磋商供应商是否具备</w:t>
      </w:r>
      <w:r>
        <w:rPr>
          <w:rFonts w:hint="eastAsia" w:ascii="仿宋" w:hAnsi="仿宋" w:eastAsia="仿宋" w:cs="Arial"/>
          <w:color w:val="auto"/>
          <w:kern w:val="0"/>
          <w:sz w:val="24"/>
          <w:szCs w:val="22"/>
          <w:highlight w:val="none"/>
        </w:rPr>
        <w:t>磋商</w:t>
      </w:r>
      <w:r>
        <w:rPr>
          <w:rFonts w:ascii="仿宋" w:hAnsi="仿宋" w:eastAsia="仿宋" w:cs="Arial"/>
          <w:color w:val="auto"/>
          <w:kern w:val="0"/>
          <w:sz w:val="24"/>
          <w:szCs w:val="22"/>
          <w:highlight w:val="none"/>
        </w:rPr>
        <w:t>资格。</w:t>
      </w:r>
    </w:p>
    <w:p w14:paraId="6FDC3AF8">
      <w:pPr>
        <w:spacing w:line="360" w:lineRule="auto"/>
        <w:ind w:firstLine="424" w:firstLineChars="177"/>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2）对各磋商供应商的磋商响应文件的有效性、完整性和响应程度进行审查，确定是否对采购文件作出实质性响应。视情要求供应商对磋商响应文件中含义不明确、同类问题表述不一致或者有明显文字和计算错误的内容等作出必要的澄清、说明或者更正。</w:t>
      </w:r>
    </w:p>
    <w:p w14:paraId="1F256634">
      <w:pPr>
        <w:spacing w:line="360" w:lineRule="auto"/>
        <w:ind w:firstLine="424" w:firstLineChars="177"/>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（3）集中与单一供应商分别进行磋商。</w:t>
      </w:r>
    </w:p>
    <w:p w14:paraId="5A36E4E1">
      <w:pPr>
        <w:spacing w:line="360" w:lineRule="auto"/>
        <w:ind w:firstLine="424" w:firstLineChars="177"/>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（4）根据磋商文件和磋商情况实质性变动采购需求中的技术、服务要求以及合同草案条款，并书面告知所有参加磋商的供应商。</w:t>
      </w:r>
    </w:p>
    <w:p w14:paraId="79F19CB2">
      <w:pPr>
        <w:spacing w:line="360" w:lineRule="auto"/>
        <w:ind w:firstLine="424" w:firstLineChars="177"/>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（5）根据磋商结果确定最终采购需求、确定提交最后报价的供应商名单，要求供应商在规定时间内提交最后报价。</w:t>
      </w:r>
    </w:p>
    <w:p w14:paraId="75B384B1">
      <w:pPr>
        <w:spacing w:line="360" w:lineRule="auto"/>
        <w:ind w:firstLine="424" w:firstLineChars="177"/>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（6）按磋商文件约定的评分办法对提交最后报价的供应商的响应文件和最后报价进行综合评分。</w:t>
      </w:r>
    </w:p>
    <w:p w14:paraId="09CFB235">
      <w:pPr>
        <w:spacing w:line="360" w:lineRule="auto"/>
        <w:ind w:firstLine="424" w:firstLineChars="177"/>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（7）根据综合评分情况，按照评审得分由高到低顺序推荐成交候选供应商，并编写评审报告。</w:t>
      </w:r>
    </w:p>
    <w:p w14:paraId="3B070288">
      <w:pPr>
        <w:spacing w:line="360" w:lineRule="auto"/>
        <w:ind w:firstLine="424" w:firstLineChars="177"/>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8）签署评审报告。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0D7EBCE">
      <w:pPr>
        <w:spacing w:line="360" w:lineRule="auto"/>
        <w:ind w:firstLine="424" w:firstLineChars="177"/>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（9）向采购人、采购代理机构或者有关部门报告评审中发现的违法行为。</w:t>
      </w:r>
    </w:p>
    <w:p w14:paraId="35B168D8">
      <w:pPr>
        <w:pStyle w:val="4"/>
        <w:rPr>
          <w:color w:val="auto"/>
          <w:highlight w:val="none"/>
        </w:rPr>
      </w:pPr>
      <w:r>
        <w:rPr>
          <w:rFonts w:hint="eastAsia"/>
          <w:color w:val="auto"/>
          <w:highlight w:val="none"/>
        </w:rPr>
        <w:t>9.4 评审原则</w:t>
      </w:r>
    </w:p>
    <w:p w14:paraId="0F545D47">
      <w:pPr>
        <w:spacing w:line="360" w:lineRule="auto"/>
        <w:ind w:firstLine="424" w:firstLineChars="177"/>
        <w:rPr>
          <w:rFonts w:ascii="仿宋" w:hAnsi="仿宋" w:eastAsia="仿宋" w:cs="Arial"/>
          <w:color w:val="auto"/>
          <w:sz w:val="24"/>
          <w:highlight w:val="none"/>
        </w:rPr>
      </w:pPr>
      <w:r>
        <w:rPr>
          <w:rFonts w:hint="eastAsia" w:ascii="仿宋" w:hAnsi="仿宋" w:eastAsia="仿宋" w:cs="Arial"/>
          <w:color w:val="auto"/>
          <w:sz w:val="24"/>
          <w:highlight w:val="none"/>
        </w:rPr>
        <w:t>9.4.1评审原则：客观、公正、审慎原则。</w:t>
      </w:r>
    </w:p>
    <w:p w14:paraId="7C74B120">
      <w:pPr>
        <w:spacing w:line="360" w:lineRule="auto"/>
        <w:ind w:firstLine="424" w:firstLineChars="177"/>
        <w:rPr>
          <w:rFonts w:ascii="仿宋" w:hAnsi="仿宋" w:eastAsia="仿宋" w:cs="Arial"/>
          <w:color w:val="auto"/>
          <w:sz w:val="24"/>
          <w:highlight w:val="none"/>
        </w:rPr>
      </w:pPr>
      <w:r>
        <w:rPr>
          <w:rFonts w:hint="eastAsia" w:ascii="仿宋" w:hAnsi="仿宋" w:eastAsia="仿宋" w:cs="Arial"/>
          <w:color w:val="auto"/>
          <w:sz w:val="24"/>
          <w:highlight w:val="none"/>
        </w:rPr>
        <w:t>9.4.2评审工作将依据</w:t>
      </w:r>
      <w:r>
        <w:rPr>
          <w:rFonts w:ascii="仿宋" w:hAnsi="仿宋" w:eastAsia="仿宋" w:cs="Arial"/>
          <w:color w:val="auto"/>
          <w:kern w:val="0"/>
          <w:sz w:val="24"/>
          <w:szCs w:val="22"/>
          <w:highlight w:val="none"/>
        </w:rPr>
        <w:t>磋商文件</w:t>
      </w:r>
      <w:r>
        <w:rPr>
          <w:rFonts w:hint="eastAsia" w:ascii="仿宋" w:hAnsi="仿宋" w:eastAsia="仿宋" w:cs="Arial"/>
          <w:color w:val="auto"/>
          <w:kern w:val="0"/>
          <w:sz w:val="24"/>
          <w:szCs w:val="22"/>
          <w:highlight w:val="none"/>
        </w:rPr>
        <w:t>、</w:t>
      </w:r>
      <w:r>
        <w:rPr>
          <w:rFonts w:ascii="仿宋" w:hAnsi="仿宋" w:eastAsia="仿宋" w:cs="Arial"/>
          <w:color w:val="auto"/>
          <w:kern w:val="0"/>
          <w:sz w:val="24"/>
          <w:szCs w:val="22"/>
          <w:highlight w:val="none"/>
        </w:rPr>
        <w:t>磋商响应文件</w:t>
      </w:r>
      <w:r>
        <w:rPr>
          <w:rFonts w:hint="eastAsia" w:ascii="仿宋" w:hAnsi="仿宋" w:eastAsia="仿宋" w:cs="Arial"/>
          <w:color w:val="auto"/>
          <w:kern w:val="0"/>
          <w:sz w:val="24"/>
          <w:szCs w:val="22"/>
          <w:highlight w:val="none"/>
        </w:rPr>
        <w:t>及磋商文件中事先已列明的内容进行（如现场方案讲解、演示、样品等）。</w:t>
      </w:r>
    </w:p>
    <w:p w14:paraId="7665ED8D">
      <w:pPr>
        <w:pStyle w:val="4"/>
        <w:rPr>
          <w:color w:val="auto"/>
          <w:highlight w:val="none"/>
        </w:rPr>
      </w:pPr>
      <w:r>
        <w:rPr>
          <w:rFonts w:hint="eastAsia"/>
          <w:color w:val="auto"/>
          <w:highlight w:val="none"/>
        </w:rPr>
        <w:t>9.5 评审意见的争议处理</w:t>
      </w:r>
    </w:p>
    <w:p w14:paraId="46957885">
      <w:pPr>
        <w:spacing w:line="360" w:lineRule="auto"/>
        <w:ind w:firstLine="424" w:firstLineChars="177"/>
        <w:rPr>
          <w:rFonts w:ascii="仿宋" w:hAnsi="仿宋" w:eastAsia="仿宋" w:cs="Arial"/>
          <w:color w:val="auto"/>
          <w:sz w:val="24"/>
          <w:highlight w:val="none"/>
        </w:rPr>
      </w:pPr>
      <w:r>
        <w:rPr>
          <w:rFonts w:hint="eastAsia" w:ascii="仿宋" w:hAnsi="仿宋" w:eastAsia="仿宋" w:cs="Arial"/>
          <w:color w:val="auto"/>
          <w:sz w:val="24"/>
          <w:highlight w:val="none"/>
        </w:rPr>
        <w:t>磋商小组</w:t>
      </w:r>
      <w:r>
        <w:rPr>
          <w:rFonts w:ascii="仿宋" w:hAnsi="仿宋" w:eastAsia="仿宋" w:cs="Arial"/>
          <w:color w:val="auto"/>
          <w:sz w:val="24"/>
          <w:highlight w:val="none"/>
        </w:rPr>
        <w:t>成员对需要共同认定的事项存在争议的，</w:t>
      </w:r>
      <w:r>
        <w:rPr>
          <w:rFonts w:hint="eastAsia" w:ascii="仿宋" w:hAnsi="仿宋" w:eastAsia="仿宋" w:cs="Arial"/>
          <w:color w:val="auto"/>
          <w:kern w:val="0"/>
          <w:sz w:val="24"/>
          <w:szCs w:val="22"/>
          <w:highlight w:val="none"/>
        </w:rPr>
        <w:t>磋商小组按照少数服从多数的原则处理，采购程序继续进行。有异议的磋商小组成员，应当在报告上签署不同意见并说明理由，由磋商小组书面记录相关情况。磋商小组成员拒绝在报告上签字又不书面说明其不同意见和理由的，视为同意磋商小组中的多数意见。</w:t>
      </w:r>
    </w:p>
    <w:p w14:paraId="60D1BE1F">
      <w:pPr>
        <w:pStyle w:val="4"/>
        <w:rPr>
          <w:color w:val="auto"/>
          <w:highlight w:val="none"/>
        </w:rPr>
      </w:pPr>
      <w:r>
        <w:rPr>
          <w:rFonts w:hint="eastAsia"/>
          <w:color w:val="auto"/>
          <w:highlight w:val="none"/>
        </w:rPr>
        <w:t>9.6 评审纪律</w:t>
      </w:r>
    </w:p>
    <w:p w14:paraId="7CD1A53F">
      <w:pPr>
        <w:spacing w:line="360" w:lineRule="auto"/>
        <w:ind w:firstLine="424" w:firstLineChars="177"/>
        <w:rPr>
          <w:rFonts w:ascii="Calibri" w:hAnsi="Calibri"/>
          <w:color w:val="auto"/>
          <w:highlight w:val="none"/>
        </w:rPr>
      </w:pPr>
      <w:r>
        <w:rPr>
          <w:rFonts w:hint="eastAsia" w:ascii="仿宋" w:hAnsi="仿宋" w:eastAsia="仿宋" w:cs="Arial"/>
          <w:color w:val="auto"/>
          <w:sz w:val="24"/>
          <w:highlight w:val="none"/>
        </w:rPr>
        <w:t>磋商小组成员</w:t>
      </w:r>
      <w:r>
        <w:rPr>
          <w:rFonts w:ascii="仿宋" w:hAnsi="仿宋" w:eastAsia="仿宋" w:cs="Arial"/>
          <w:color w:val="auto"/>
          <w:sz w:val="24"/>
          <w:highlight w:val="none"/>
        </w:rPr>
        <w:t>必须严格遵守保密规定，不得泄露评</w:t>
      </w:r>
      <w:r>
        <w:rPr>
          <w:rFonts w:hint="eastAsia" w:ascii="仿宋" w:hAnsi="仿宋" w:eastAsia="仿宋" w:cs="Arial"/>
          <w:color w:val="auto"/>
          <w:sz w:val="24"/>
          <w:highlight w:val="none"/>
        </w:rPr>
        <w:t>审</w:t>
      </w:r>
      <w:r>
        <w:rPr>
          <w:rFonts w:ascii="仿宋" w:hAnsi="仿宋" w:eastAsia="仿宋" w:cs="Arial"/>
          <w:color w:val="auto"/>
          <w:sz w:val="24"/>
          <w:highlight w:val="none"/>
        </w:rPr>
        <w:t>的有关情况</w:t>
      </w:r>
      <w:r>
        <w:rPr>
          <w:rFonts w:hint="eastAsia" w:ascii="仿宋" w:hAnsi="仿宋" w:eastAsia="仿宋" w:cs="Arial"/>
          <w:color w:val="auto"/>
          <w:kern w:val="0"/>
          <w:sz w:val="24"/>
          <w:szCs w:val="22"/>
          <w:highlight w:val="none"/>
        </w:rPr>
        <w:t>，</w:t>
      </w:r>
      <w:r>
        <w:rPr>
          <w:rFonts w:ascii="仿宋" w:hAnsi="仿宋" w:eastAsia="仿宋" w:cs="Arial"/>
          <w:color w:val="auto"/>
          <w:kern w:val="0"/>
          <w:sz w:val="24"/>
          <w:szCs w:val="22"/>
          <w:highlight w:val="none"/>
        </w:rPr>
        <w:t>任何单位和个人不得干扰、影响评审的正常进行</w:t>
      </w:r>
      <w:r>
        <w:rPr>
          <w:rFonts w:hint="eastAsia" w:ascii="仿宋" w:hAnsi="仿宋" w:eastAsia="仿宋" w:cs="Arial"/>
          <w:color w:val="auto"/>
          <w:kern w:val="0"/>
          <w:sz w:val="24"/>
          <w:szCs w:val="22"/>
          <w:highlight w:val="none"/>
        </w:rPr>
        <w:t>，</w:t>
      </w:r>
      <w:r>
        <w:rPr>
          <w:rFonts w:ascii="仿宋" w:hAnsi="仿宋" w:eastAsia="仿宋" w:cs="Arial"/>
          <w:color w:val="auto"/>
          <w:kern w:val="0"/>
          <w:sz w:val="24"/>
          <w:szCs w:val="22"/>
          <w:highlight w:val="none"/>
        </w:rPr>
        <w:t>磋商小组</w:t>
      </w:r>
      <w:r>
        <w:rPr>
          <w:rFonts w:hint="eastAsia" w:ascii="仿宋" w:hAnsi="仿宋" w:eastAsia="仿宋" w:cs="Arial"/>
          <w:color w:val="auto"/>
          <w:kern w:val="0"/>
          <w:sz w:val="24"/>
          <w:szCs w:val="22"/>
          <w:highlight w:val="none"/>
        </w:rPr>
        <w:t>成员</w:t>
      </w:r>
      <w:r>
        <w:rPr>
          <w:rFonts w:ascii="仿宋" w:hAnsi="仿宋" w:eastAsia="仿宋" w:cs="Arial"/>
          <w:color w:val="auto"/>
          <w:kern w:val="0"/>
          <w:sz w:val="24"/>
          <w:szCs w:val="22"/>
          <w:highlight w:val="none"/>
        </w:rPr>
        <w:t>不得私下与磋商供应商接触</w:t>
      </w:r>
      <w:r>
        <w:rPr>
          <w:rFonts w:hint="eastAsia" w:ascii="仿宋" w:hAnsi="仿宋" w:eastAsia="仿宋" w:cs="Arial"/>
          <w:color w:val="auto"/>
          <w:kern w:val="0"/>
          <w:sz w:val="24"/>
          <w:szCs w:val="22"/>
          <w:highlight w:val="none"/>
        </w:rPr>
        <w:t>，不得出现浙江省政府采购活动现场组织管理办法中规定的其他禁止行为。</w:t>
      </w:r>
    </w:p>
    <w:p w14:paraId="45A26950">
      <w:pPr>
        <w:pStyle w:val="4"/>
        <w:rPr>
          <w:color w:val="auto"/>
          <w:highlight w:val="none"/>
        </w:rPr>
      </w:pPr>
      <w:r>
        <w:rPr>
          <w:rFonts w:hint="eastAsia"/>
          <w:color w:val="auto"/>
          <w:highlight w:val="none"/>
        </w:rPr>
        <w:t>9.7 评审方法和标准</w:t>
      </w:r>
    </w:p>
    <w:p w14:paraId="5D038695">
      <w:pPr>
        <w:spacing w:line="360" w:lineRule="auto"/>
        <w:ind w:firstLine="426" w:firstLineChars="177"/>
        <w:rPr>
          <w:rFonts w:ascii="仿宋" w:hAnsi="仿宋" w:eastAsia="仿宋"/>
          <w:b/>
          <w:color w:val="auto"/>
          <w:kern w:val="0"/>
          <w:sz w:val="24"/>
          <w:highlight w:val="none"/>
        </w:rPr>
      </w:pPr>
      <w:r>
        <w:rPr>
          <w:rFonts w:hint="eastAsia" w:ascii="仿宋" w:hAnsi="仿宋" w:eastAsia="仿宋"/>
          <w:b/>
          <w:color w:val="auto"/>
          <w:kern w:val="0"/>
          <w:sz w:val="24"/>
          <w:highlight w:val="none"/>
        </w:rPr>
        <w:t>9.7.1评审方法和标准：</w:t>
      </w:r>
      <w:r>
        <w:rPr>
          <w:rFonts w:hint="eastAsia" w:ascii="仿宋" w:hAnsi="仿宋" w:eastAsia="仿宋"/>
          <w:color w:val="auto"/>
          <w:kern w:val="0"/>
          <w:sz w:val="24"/>
          <w:highlight w:val="none"/>
        </w:rPr>
        <w:t>见《第四章 评审方法和标准》</w:t>
      </w:r>
    </w:p>
    <w:p w14:paraId="7C36B17D">
      <w:pPr>
        <w:spacing w:line="360" w:lineRule="auto"/>
        <w:ind w:firstLine="426" w:firstLineChars="177"/>
        <w:rPr>
          <w:rFonts w:ascii="仿宋" w:hAnsi="仿宋" w:eastAsia="仿宋"/>
          <w:b/>
          <w:color w:val="auto"/>
          <w:kern w:val="0"/>
          <w:sz w:val="24"/>
          <w:highlight w:val="none"/>
          <w:u w:val="single"/>
        </w:rPr>
      </w:pPr>
      <w:r>
        <w:rPr>
          <w:rFonts w:hint="eastAsia" w:ascii="仿宋" w:hAnsi="仿宋" w:eastAsia="仿宋"/>
          <w:b/>
          <w:color w:val="auto"/>
          <w:kern w:val="0"/>
          <w:sz w:val="24"/>
          <w:highlight w:val="none"/>
        </w:rPr>
        <w:t>9.7.2评审程序：</w:t>
      </w:r>
      <w:r>
        <w:rPr>
          <w:rFonts w:hint="eastAsia" w:ascii="仿宋" w:hAnsi="仿宋" w:eastAsia="仿宋"/>
          <w:color w:val="auto"/>
          <w:kern w:val="0"/>
          <w:sz w:val="24"/>
          <w:highlight w:val="none"/>
        </w:rPr>
        <w:t>见《第四章 评审方法和标准》</w:t>
      </w:r>
    </w:p>
    <w:p w14:paraId="7DC3F2E4">
      <w:pPr>
        <w:spacing w:line="360" w:lineRule="auto"/>
        <w:ind w:firstLine="426" w:firstLineChars="177"/>
        <w:rPr>
          <w:rFonts w:ascii="仿宋" w:hAnsi="仿宋" w:eastAsia="仿宋"/>
          <w:b/>
          <w:color w:val="auto"/>
          <w:kern w:val="0"/>
          <w:sz w:val="24"/>
          <w:highlight w:val="none"/>
          <w:u w:val="single"/>
        </w:rPr>
      </w:pPr>
      <w:r>
        <w:rPr>
          <w:rFonts w:hint="eastAsia" w:ascii="仿宋" w:hAnsi="仿宋" w:eastAsia="仿宋"/>
          <w:b/>
          <w:color w:val="auto"/>
          <w:kern w:val="0"/>
          <w:sz w:val="24"/>
          <w:highlight w:val="none"/>
        </w:rPr>
        <w:t>9.7.3供应商信用信息查询、存档与使用：</w:t>
      </w:r>
      <w:r>
        <w:rPr>
          <w:rFonts w:hint="eastAsia" w:ascii="仿宋" w:hAnsi="仿宋" w:eastAsia="仿宋"/>
          <w:color w:val="auto"/>
          <w:kern w:val="0"/>
          <w:sz w:val="24"/>
          <w:highlight w:val="none"/>
        </w:rPr>
        <w:t>见《第四章 评审方法和标准》</w:t>
      </w:r>
    </w:p>
    <w:p w14:paraId="2878B5E9">
      <w:pPr>
        <w:pStyle w:val="4"/>
        <w:rPr>
          <w:color w:val="auto"/>
          <w:highlight w:val="none"/>
        </w:rPr>
      </w:pPr>
      <w:r>
        <w:rPr>
          <w:rFonts w:hint="eastAsia"/>
          <w:color w:val="auto"/>
          <w:highlight w:val="none"/>
        </w:rPr>
        <w:t>9.8 成交候选供应商推荐</w:t>
      </w:r>
    </w:p>
    <w:p w14:paraId="6BC76E05">
      <w:pPr>
        <w:spacing w:line="360" w:lineRule="auto"/>
        <w:ind w:firstLine="426" w:firstLineChars="177"/>
        <w:rPr>
          <w:rFonts w:ascii="仿宋" w:hAnsi="仿宋" w:eastAsia="仿宋"/>
          <w:b/>
          <w:color w:val="auto"/>
          <w:kern w:val="0"/>
          <w:sz w:val="24"/>
          <w:highlight w:val="none"/>
        </w:rPr>
      </w:pPr>
      <w:r>
        <w:rPr>
          <w:rFonts w:hint="eastAsia" w:ascii="仿宋" w:hAnsi="仿宋" w:eastAsia="仿宋"/>
          <w:b/>
          <w:color w:val="auto"/>
          <w:kern w:val="0"/>
          <w:sz w:val="24"/>
          <w:highlight w:val="none"/>
        </w:rPr>
        <w:t>9.8.1</w:t>
      </w:r>
      <w:r>
        <w:rPr>
          <w:rFonts w:hint="eastAsia" w:ascii="仿宋" w:hAnsi="仿宋" w:eastAsia="仿宋"/>
          <w:b/>
          <w:color w:val="auto"/>
          <w:kern w:val="0"/>
          <w:sz w:val="24"/>
          <w:highlight w:val="none"/>
          <w:u w:val="single"/>
        </w:rPr>
        <w:t>磋商小组将根据综合评分情况，按照评审得分由高到低顺序推荐3名成交候选供应商，并编写评审报告</w:t>
      </w:r>
      <w:r>
        <w:rPr>
          <w:rFonts w:hint="eastAsia" w:ascii="仿宋" w:hAnsi="仿宋" w:eastAsia="仿宋"/>
          <w:b/>
          <w:color w:val="auto"/>
          <w:kern w:val="0"/>
          <w:sz w:val="24"/>
          <w:highlight w:val="none"/>
        </w:rPr>
        <w:t>。</w:t>
      </w:r>
    </w:p>
    <w:p w14:paraId="5C5DD66B">
      <w:pPr>
        <w:pStyle w:val="3"/>
        <w:rPr>
          <w:color w:val="auto"/>
          <w:highlight w:val="none"/>
        </w:rPr>
      </w:pPr>
      <w:bookmarkStart w:id="16" w:name="_Toc16652"/>
      <w:r>
        <w:rPr>
          <w:rFonts w:hint="eastAsia"/>
          <w:color w:val="auto"/>
          <w:highlight w:val="none"/>
        </w:rPr>
        <w:t>十、成交结果确认与公告</w:t>
      </w:r>
      <w:bookmarkEnd w:id="16"/>
    </w:p>
    <w:p w14:paraId="21A920E7">
      <w:pPr>
        <w:pStyle w:val="4"/>
        <w:rPr>
          <w:color w:val="auto"/>
          <w:highlight w:val="none"/>
        </w:rPr>
      </w:pPr>
      <w:r>
        <w:rPr>
          <w:rFonts w:hint="eastAsia"/>
          <w:color w:val="auto"/>
          <w:highlight w:val="none"/>
        </w:rPr>
        <w:t>10.1 成交结果确认（确定成交供应商）</w:t>
      </w:r>
    </w:p>
    <w:p w14:paraId="59C0F752">
      <w:pPr>
        <w:spacing w:line="360" w:lineRule="auto"/>
        <w:ind w:firstLine="422" w:firstLineChars="175"/>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10.1.1成交结果确认（确定成交供应商）：</w:t>
      </w:r>
      <w:r>
        <w:rPr>
          <w:rFonts w:ascii="仿宋" w:hAnsi="仿宋" w:eastAsia="仿宋" w:cs="Arial"/>
          <w:b/>
          <w:color w:val="auto"/>
          <w:kern w:val="0"/>
          <w:sz w:val="24"/>
          <w:szCs w:val="22"/>
          <w:highlight w:val="none"/>
        </w:rPr>
        <w:t>本项目由</w:t>
      </w:r>
      <w:r>
        <w:rPr>
          <w:rFonts w:hint="eastAsia" w:ascii="仿宋" w:hAnsi="仿宋" w:eastAsia="仿宋" w:cs="Arial"/>
          <w:b/>
          <w:color w:val="auto"/>
          <w:kern w:val="0"/>
          <w:sz w:val="24"/>
          <w:szCs w:val="22"/>
          <w:highlight w:val="none"/>
        </w:rPr>
        <w:t>采购</w:t>
      </w:r>
      <w:r>
        <w:rPr>
          <w:rFonts w:ascii="仿宋" w:hAnsi="仿宋" w:eastAsia="仿宋" w:cs="Arial"/>
          <w:b/>
          <w:color w:val="auto"/>
          <w:kern w:val="0"/>
          <w:sz w:val="24"/>
          <w:szCs w:val="22"/>
          <w:highlight w:val="none"/>
        </w:rPr>
        <w:t>人根据磋商小组提交的《评审报告》</w:t>
      </w:r>
      <w:r>
        <w:rPr>
          <w:rFonts w:hint="eastAsia" w:ascii="仿宋" w:hAnsi="仿宋" w:eastAsia="仿宋" w:cs="Arial"/>
          <w:b/>
          <w:color w:val="auto"/>
          <w:kern w:val="0"/>
          <w:sz w:val="24"/>
          <w:szCs w:val="22"/>
          <w:highlight w:val="none"/>
        </w:rPr>
        <w:t>，</w:t>
      </w:r>
      <w:r>
        <w:rPr>
          <w:rFonts w:ascii="仿宋" w:hAnsi="仿宋" w:eastAsia="仿宋" w:cs="Arial"/>
          <w:b/>
          <w:color w:val="auto"/>
          <w:kern w:val="0"/>
          <w:sz w:val="24"/>
          <w:szCs w:val="22"/>
          <w:highlight w:val="none"/>
        </w:rPr>
        <w:t>依法</w:t>
      </w:r>
      <w:r>
        <w:rPr>
          <w:rFonts w:hint="eastAsia" w:ascii="仿宋" w:hAnsi="仿宋" w:eastAsia="仿宋" w:cs="Arial"/>
          <w:b/>
          <w:color w:val="auto"/>
          <w:kern w:val="0"/>
          <w:sz w:val="24"/>
          <w:szCs w:val="22"/>
          <w:highlight w:val="none"/>
        </w:rPr>
        <w:t>确认成交结果、</w:t>
      </w:r>
      <w:r>
        <w:rPr>
          <w:rFonts w:ascii="仿宋" w:hAnsi="仿宋" w:eastAsia="仿宋" w:cs="Arial"/>
          <w:b/>
          <w:color w:val="auto"/>
          <w:kern w:val="0"/>
          <w:sz w:val="24"/>
          <w:szCs w:val="22"/>
          <w:highlight w:val="none"/>
        </w:rPr>
        <w:t>确定成交供应商</w:t>
      </w:r>
      <w:r>
        <w:rPr>
          <w:rFonts w:hint="eastAsia" w:ascii="仿宋" w:hAnsi="仿宋" w:eastAsia="仿宋" w:cs="Arial"/>
          <w:b/>
          <w:color w:val="auto"/>
          <w:kern w:val="0"/>
          <w:sz w:val="24"/>
          <w:szCs w:val="22"/>
          <w:highlight w:val="none"/>
        </w:rPr>
        <w:t>，具体流程如下：</w:t>
      </w:r>
    </w:p>
    <w:p w14:paraId="742F7F58">
      <w:pPr>
        <w:spacing w:line="360" w:lineRule="auto"/>
        <w:ind w:firstLine="420" w:firstLineChars="175"/>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（1）采购代理机构在评审结束后</w:t>
      </w:r>
      <w:r>
        <w:rPr>
          <w:rFonts w:ascii="仿宋" w:hAnsi="仿宋" w:eastAsia="仿宋" w:cs="Arial"/>
          <w:color w:val="auto"/>
          <w:kern w:val="0"/>
          <w:sz w:val="24"/>
          <w:szCs w:val="22"/>
          <w:highlight w:val="none"/>
        </w:rPr>
        <w:t>2</w:t>
      </w:r>
      <w:r>
        <w:rPr>
          <w:rFonts w:hint="eastAsia" w:ascii="仿宋" w:hAnsi="仿宋" w:eastAsia="仿宋" w:cs="Arial"/>
          <w:color w:val="auto"/>
          <w:kern w:val="0"/>
          <w:sz w:val="24"/>
          <w:szCs w:val="22"/>
          <w:highlight w:val="none"/>
        </w:rPr>
        <w:t>个工作日内将评审报告送交采购人确认；</w:t>
      </w:r>
    </w:p>
    <w:p w14:paraId="1CF251FC">
      <w:pPr>
        <w:spacing w:line="360" w:lineRule="auto"/>
        <w:ind w:firstLine="420" w:firstLineChars="175"/>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（2）采购人在收到评审报告后</w:t>
      </w:r>
      <w:r>
        <w:rPr>
          <w:rFonts w:ascii="仿宋" w:hAnsi="仿宋" w:eastAsia="仿宋" w:cs="Arial"/>
          <w:color w:val="auto"/>
          <w:kern w:val="0"/>
          <w:sz w:val="24"/>
          <w:szCs w:val="22"/>
          <w:highlight w:val="none"/>
        </w:rPr>
        <w:t>5</w:t>
      </w:r>
      <w:r>
        <w:rPr>
          <w:rFonts w:hint="eastAsia" w:ascii="仿宋" w:hAnsi="仿宋" w:eastAsia="仿宋" w:cs="Arial"/>
          <w:color w:val="auto"/>
          <w:kern w:val="0"/>
          <w:sz w:val="24"/>
          <w:szCs w:val="22"/>
          <w:highlight w:val="none"/>
        </w:rPr>
        <w:t>个工作日内，从评审报告提出的成交候选供应商中，按照排序由高到低的原则确定成交供应商，并将确认意见以书面形式回复采购代理机构。采购人逾期未确定成交供应商且不提出异议的，视为确定评审报告提出的排序第一的供应商为成交供应商。</w:t>
      </w:r>
    </w:p>
    <w:p w14:paraId="0751DAEB">
      <w:pPr>
        <w:spacing w:line="360" w:lineRule="auto"/>
        <w:ind w:firstLine="422" w:firstLineChars="175"/>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10.1</w:t>
      </w:r>
      <w:r>
        <w:rPr>
          <w:rFonts w:ascii="仿宋" w:hAnsi="仿宋" w:eastAsia="仿宋" w:cs="Arial"/>
          <w:b/>
          <w:color w:val="auto"/>
          <w:kern w:val="0"/>
          <w:sz w:val="24"/>
          <w:szCs w:val="22"/>
          <w:highlight w:val="none"/>
        </w:rPr>
        <w:t>.</w:t>
      </w:r>
      <w:r>
        <w:rPr>
          <w:rFonts w:hint="eastAsia" w:ascii="仿宋" w:hAnsi="仿宋" w:eastAsia="仿宋" w:cs="Arial"/>
          <w:b/>
          <w:color w:val="auto"/>
          <w:kern w:val="0"/>
          <w:sz w:val="24"/>
          <w:szCs w:val="22"/>
          <w:highlight w:val="none"/>
        </w:rPr>
        <w:t>2未经授权，</w:t>
      </w:r>
      <w:r>
        <w:rPr>
          <w:rFonts w:ascii="仿宋" w:hAnsi="仿宋" w:eastAsia="仿宋" w:cs="Arial"/>
          <w:b/>
          <w:color w:val="auto"/>
          <w:kern w:val="0"/>
          <w:sz w:val="24"/>
          <w:szCs w:val="22"/>
          <w:highlight w:val="none"/>
        </w:rPr>
        <w:t>采购</w:t>
      </w:r>
      <w:r>
        <w:rPr>
          <w:rFonts w:hint="eastAsia" w:ascii="仿宋" w:hAnsi="仿宋" w:eastAsia="仿宋" w:cs="Arial"/>
          <w:b/>
          <w:color w:val="auto"/>
          <w:kern w:val="0"/>
          <w:sz w:val="24"/>
          <w:szCs w:val="22"/>
          <w:highlight w:val="none"/>
        </w:rPr>
        <w:t>代理</w:t>
      </w:r>
      <w:r>
        <w:rPr>
          <w:rFonts w:ascii="仿宋" w:hAnsi="仿宋" w:eastAsia="仿宋" w:cs="Arial"/>
          <w:b/>
          <w:color w:val="auto"/>
          <w:kern w:val="0"/>
          <w:sz w:val="24"/>
          <w:szCs w:val="22"/>
          <w:highlight w:val="none"/>
        </w:rPr>
        <w:t>机构不对</w:t>
      </w:r>
      <w:r>
        <w:rPr>
          <w:rFonts w:hint="eastAsia" w:ascii="仿宋" w:hAnsi="仿宋" w:eastAsia="仿宋" w:cs="Arial"/>
          <w:b/>
          <w:color w:val="auto"/>
          <w:kern w:val="0"/>
          <w:sz w:val="24"/>
          <w:szCs w:val="22"/>
          <w:highlight w:val="none"/>
        </w:rPr>
        <w:t>评审</w:t>
      </w:r>
      <w:r>
        <w:rPr>
          <w:rFonts w:ascii="仿宋" w:hAnsi="仿宋" w:eastAsia="仿宋" w:cs="Arial"/>
          <w:b/>
          <w:color w:val="auto"/>
          <w:kern w:val="0"/>
          <w:sz w:val="24"/>
          <w:szCs w:val="22"/>
          <w:highlight w:val="none"/>
        </w:rPr>
        <w:t>结果做任何解释</w:t>
      </w:r>
      <w:r>
        <w:rPr>
          <w:rFonts w:hint="eastAsia" w:ascii="仿宋" w:hAnsi="仿宋" w:eastAsia="仿宋" w:cs="Arial"/>
          <w:b/>
          <w:color w:val="auto"/>
          <w:kern w:val="0"/>
          <w:sz w:val="24"/>
          <w:szCs w:val="22"/>
          <w:highlight w:val="none"/>
        </w:rPr>
        <w:t>（法律法规有规定的从其规定）</w:t>
      </w:r>
      <w:r>
        <w:rPr>
          <w:rFonts w:ascii="仿宋" w:hAnsi="仿宋" w:eastAsia="仿宋" w:cs="Arial"/>
          <w:b/>
          <w:color w:val="auto"/>
          <w:kern w:val="0"/>
          <w:sz w:val="24"/>
          <w:szCs w:val="22"/>
          <w:highlight w:val="none"/>
        </w:rPr>
        <w:t>。</w:t>
      </w:r>
    </w:p>
    <w:p w14:paraId="55E44ABA">
      <w:pPr>
        <w:pStyle w:val="4"/>
        <w:rPr>
          <w:color w:val="auto"/>
          <w:highlight w:val="none"/>
        </w:rPr>
      </w:pPr>
      <w:r>
        <w:rPr>
          <w:rFonts w:hint="eastAsia"/>
          <w:color w:val="auto"/>
          <w:highlight w:val="none"/>
        </w:rPr>
        <w:t>10.2 成交结果公告和成交通知书签发</w:t>
      </w:r>
    </w:p>
    <w:p w14:paraId="4FE13DEA">
      <w:pPr>
        <w:spacing w:line="360" w:lineRule="auto"/>
        <w:ind w:firstLine="422" w:firstLineChars="175"/>
        <w:rPr>
          <w:rFonts w:ascii="仿宋" w:hAnsi="仿宋" w:eastAsia="仿宋"/>
          <w:b/>
          <w:color w:val="auto"/>
          <w:kern w:val="0"/>
          <w:sz w:val="24"/>
          <w:highlight w:val="none"/>
        </w:rPr>
      </w:pPr>
      <w:r>
        <w:rPr>
          <w:rFonts w:hint="eastAsia" w:ascii="仿宋" w:hAnsi="仿宋" w:eastAsia="仿宋" w:cs="Arial"/>
          <w:b/>
          <w:color w:val="auto"/>
          <w:kern w:val="0"/>
          <w:sz w:val="24"/>
          <w:szCs w:val="22"/>
          <w:highlight w:val="none"/>
        </w:rPr>
        <w:t>10.2.1成交结果公告及《成交通知书》签发：</w:t>
      </w:r>
      <w:r>
        <w:rPr>
          <w:rFonts w:hint="eastAsia" w:ascii="仿宋" w:hAnsi="仿宋" w:eastAsia="仿宋"/>
          <w:color w:val="auto"/>
          <w:kern w:val="0"/>
          <w:sz w:val="24"/>
          <w:highlight w:val="none"/>
        </w:rPr>
        <w:t>见《供应商须知前附表》</w:t>
      </w:r>
      <w:r>
        <w:rPr>
          <w:rFonts w:hint="eastAsia" w:ascii="仿宋" w:hAnsi="仿宋" w:eastAsia="仿宋"/>
          <w:b/>
          <w:color w:val="auto"/>
          <w:kern w:val="0"/>
          <w:sz w:val="24"/>
          <w:highlight w:val="none"/>
        </w:rPr>
        <w:t>。</w:t>
      </w:r>
    </w:p>
    <w:p w14:paraId="77521B5E">
      <w:pPr>
        <w:spacing w:line="360" w:lineRule="auto"/>
        <w:ind w:firstLine="422" w:firstLineChars="175"/>
        <w:rPr>
          <w:rFonts w:ascii="仿宋" w:hAnsi="仿宋" w:eastAsia="仿宋" w:cs="Arial"/>
          <w:color w:val="auto"/>
          <w:kern w:val="0"/>
          <w:sz w:val="24"/>
          <w:szCs w:val="22"/>
          <w:highlight w:val="none"/>
        </w:rPr>
      </w:pPr>
      <w:r>
        <w:rPr>
          <w:rFonts w:hint="eastAsia" w:ascii="仿宋" w:hAnsi="仿宋" w:eastAsia="仿宋"/>
          <w:b/>
          <w:color w:val="auto"/>
          <w:kern w:val="0"/>
          <w:sz w:val="24"/>
          <w:highlight w:val="none"/>
        </w:rPr>
        <w:t>10.2.2</w:t>
      </w:r>
      <w:r>
        <w:rPr>
          <w:rFonts w:hint="eastAsia" w:ascii="仿宋" w:hAnsi="仿宋" w:eastAsia="仿宋" w:cs="Arial"/>
          <w:b/>
          <w:color w:val="auto"/>
          <w:kern w:val="0"/>
          <w:sz w:val="24"/>
          <w:szCs w:val="22"/>
          <w:highlight w:val="none"/>
        </w:rPr>
        <w:t>成交结果</w:t>
      </w:r>
      <w:r>
        <w:rPr>
          <w:rFonts w:hint="eastAsia" w:ascii="仿宋" w:hAnsi="仿宋" w:eastAsia="仿宋"/>
          <w:b/>
          <w:color w:val="auto"/>
          <w:kern w:val="0"/>
          <w:sz w:val="24"/>
          <w:highlight w:val="none"/>
        </w:rPr>
        <w:t>公告期限为1个工作日。</w:t>
      </w:r>
    </w:p>
    <w:p w14:paraId="37C4567E">
      <w:pPr>
        <w:spacing w:line="360" w:lineRule="auto"/>
        <w:ind w:firstLine="420" w:firstLineChars="175"/>
        <w:rPr>
          <w:rFonts w:ascii="仿宋" w:hAnsi="仿宋" w:eastAsia="仿宋" w:cs="Arial"/>
          <w:b/>
          <w:color w:val="auto"/>
          <w:kern w:val="0"/>
          <w:sz w:val="24"/>
          <w:szCs w:val="22"/>
          <w:highlight w:val="none"/>
        </w:rPr>
      </w:pPr>
      <w:r>
        <w:rPr>
          <w:rFonts w:hint="eastAsia" w:ascii="仿宋" w:hAnsi="仿宋" w:eastAsia="仿宋" w:cs="Arial"/>
          <w:color w:val="auto"/>
          <w:kern w:val="0"/>
          <w:sz w:val="24"/>
          <w:szCs w:val="22"/>
          <w:highlight w:val="none"/>
        </w:rPr>
        <w:t>10.2.3成交通知书发出后，成交供应商无正当理由不得放弃中标、成交资格。</w:t>
      </w:r>
    </w:p>
    <w:p w14:paraId="29A67F8D">
      <w:pPr>
        <w:pStyle w:val="4"/>
        <w:rPr>
          <w:color w:val="auto"/>
          <w:highlight w:val="none"/>
        </w:rPr>
      </w:pPr>
      <w:r>
        <w:rPr>
          <w:rFonts w:hint="eastAsia"/>
          <w:color w:val="auto"/>
          <w:highlight w:val="none"/>
        </w:rPr>
        <w:t>10.3 采购过程、成交结果的质疑</w:t>
      </w:r>
    </w:p>
    <w:p w14:paraId="0DD55B30">
      <w:pPr>
        <w:spacing w:line="360" w:lineRule="auto"/>
        <w:ind w:firstLine="426" w:firstLineChars="177"/>
        <w:rPr>
          <w:rFonts w:ascii="仿宋" w:hAnsi="仿宋" w:eastAsia="仿宋" w:cs="Arial"/>
          <w:color w:val="auto"/>
          <w:sz w:val="24"/>
          <w:highlight w:val="none"/>
        </w:rPr>
      </w:pPr>
      <w:r>
        <w:rPr>
          <w:rFonts w:ascii="仿宋" w:hAnsi="仿宋" w:eastAsia="仿宋" w:cs="Arial"/>
          <w:b/>
          <w:color w:val="auto"/>
          <w:kern w:val="0"/>
          <w:sz w:val="24"/>
          <w:highlight w:val="none"/>
        </w:rPr>
        <w:t>磋商供应商认为</w:t>
      </w:r>
      <w:r>
        <w:rPr>
          <w:rFonts w:hint="eastAsia" w:ascii="仿宋" w:hAnsi="仿宋" w:eastAsia="仿宋" w:cs="Arial"/>
          <w:b/>
          <w:color w:val="auto"/>
          <w:kern w:val="0"/>
          <w:sz w:val="24"/>
          <w:highlight w:val="none"/>
        </w:rPr>
        <w:t>采购</w:t>
      </w:r>
      <w:r>
        <w:rPr>
          <w:rFonts w:ascii="仿宋" w:hAnsi="仿宋" w:eastAsia="仿宋" w:cs="Arial"/>
          <w:b/>
          <w:color w:val="auto"/>
          <w:kern w:val="0"/>
          <w:sz w:val="24"/>
          <w:highlight w:val="none"/>
        </w:rPr>
        <w:t>过程</w:t>
      </w:r>
      <w:r>
        <w:rPr>
          <w:rFonts w:hint="eastAsia" w:ascii="仿宋" w:hAnsi="仿宋" w:eastAsia="仿宋" w:cs="Arial"/>
          <w:b/>
          <w:color w:val="auto"/>
          <w:kern w:val="0"/>
          <w:sz w:val="24"/>
          <w:highlight w:val="none"/>
        </w:rPr>
        <w:t>、成交</w:t>
      </w:r>
      <w:r>
        <w:rPr>
          <w:rFonts w:ascii="仿宋" w:hAnsi="仿宋" w:eastAsia="仿宋" w:cs="Arial"/>
          <w:b/>
          <w:color w:val="auto"/>
          <w:kern w:val="0"/>
          <w:sz w:val="24"/>
          <w:highlight w:val="none"/>
        </w:rPr>
        <w:t>结果使自己的合法权益受到损害的，应当</w:t>
      </w:r>
      <w:r>
        <w:rPr>
          <w:rFonts w:hint="eastAsia" w:ascii="仿宋" w:hAnsi="仿宋" w:eastAsia="仿宋" w:cs="Arial"/>
          <w:b/>
          <w:color w:val="auto"/>
          <w:kern w:val="0"/>
          <w:sz w:val="24"/>
          <w:highlight w:val="none"/>
        </w:rPr>
        <w:t>按照本章节第1.16.2款规定</w:t>
      </w:r>
      <w:r>
        <w:rPr>
          <w:rFonts w:ascii="仿宋" w:hAnsi="仿宋" w:eastAsia="仿宋" w:cs="Arial"/>
          <w:b/>
          <w:color w:val="auto"/>
          <w:kern w:val="0"/>
          <w:sz w:val="24"/>
          <w:highlight w:val="none"/>
        </w:rPr>
        <w:t>，以书面形式向</w:t>
      </w:r>
      <w:r>
        <w:rPr>
          <w:rFonts w:hint="eastAsia" w:ascii="仿宋" w:hAnsi="仿宋" w:eastAsia="仿宋" w:cs="Arial"/>
          <w:b/>
          <w:color w:val="auto"/>
          <w:kern w:val="0"/>
          <w:sz w:val="24"/>
          <w:highlight w:val="none"/>
        </w:rPr>
        <w:t>采购人、采购代理机构</w:t>
      </w:r>
      <w:r>
        <w:rPr>
          <w:rFonts w:ascii="仿宋" w:hAnsi="仿宋" w:eastAsia="仿宋" w:cs="Arial"/>
          <w:b/>
          <w:color w:val="auto"/>
          <w:kern w:val="0"/>
          <w:sz w:val="24"/>
          <w:highlight w:val="none"/>
        </w:rPr>
        <w:t>提出质疑。</w:t>
      </w:r>
      <w:r>
        <w:rPr>
          <w:rFonts w:hint="eastAsia" w:ascii="仿宋" w:hAnsi="仿宋" w:eastAsia="仿宋" w:cs="Arial"/>
          <w:color w:val="auto"/>
          <w:sz w:val="24"/>
          <w:highlight w:val="none"/>
        </w:rPr>
        <w:t>质疑供应商对采购人、采购代理机构的答复不满意或者采购人、采购代理机构未在规定的时间内作出答复的，可以在答复期满后15个工作日内向</w:t>
      </w:r>
      <w:r>
        <w:rPr>
          <w:rFonts w:hint="eastAsia" w:ascii="仿宋" w:hAnsi="仿宋" w:eastAsia="仿宋" w:cs="Arial"/>
          <w:color w:val="auto"/>
          <w:sz w:val="24"/>
          <w:highlight w:val="none"/>
          <w:lang w:val="en-US" w:eastAsia="zh-CN"/>
        </w:rPr>
        <w:t>采购人的</w:t>
      </w:r>
      <w:r>
        <w:rPr>
          <w:rFonts w:hint="eastAsia" w:ascii="仿宋" w:hAnsi="仿宋" w:eastAsia="仿宋" w:cs="Arial"/>
          <w:color w:val="auto"/>
          <w:sz w:val="24"/>
          <w:highlight w:val="none"/>
        </w:rPr>
        <w:t>监督管理部门投诉。</w:t>
      </w:r>
    </w:p>
    <w:p w14:paraId="4ADA69E2">
      <w:pPr>
        <w:pStyle w:val="3"/>
        <w:rPr>
          <w:color w:val="auto"/>
          <w:highlight w:val="none"/>
        </w:rPr>
      </w:pPr>
      <w:bookmarkStart w:id="17" w:name="_Toc28997"/>
      <w:r>
        <w:rPr>
          <w:rFonts w:hint="eastAsia"/>
          <w:color w:val="auto"/>
          <w:highlight w:val="none"/>
        </w:rPr>
        <w:t>十一、采购</w:t>
      </w:r>
      <w:r>
        <w:rPr>
          <w:color w:val="auto"/>
          <w:highlight w:val="none"/>
        </w:rPr>
        <w:t>代理服务费</w:t>
      </w:r>
      <w:bookmarkEnd w:id="17"/>
    </w:p>
    <w:p w14:paraId="5D252425">
      <w:pPr>
        <w:spacing w:line="360" w:lineRule="auto"/>
        <w:ind w:right="42" w:rightChars="20" w:firstLine="426" w:firstLineChars="177"/>
        <w:rPr>
          <w:rFonts w:ascii="仿宋" w:hAnsi="仿宋" w:eastAsia="仿宋" w:cs="Arial"/>
          <w:b/>
          <w:color w:val="auto"/>
          <w:kern w:val="0"/>
          <w:sz w:val="24"/>
          <w:szCs w:val="22"/>
          <w:highlight w:val="none"/>
        </w:rPr>
      </w:pPr>
      <w:r>
        <w:rPr>
          <w:rFonts w:hint="eastAsia" w:ascii="仿宋" w:hAnsi="仿宋" w:eastAsia="仿宋" w:cs="Arial"/>
          <w:b/>
          <w:color w:val="auto"/>
          <w:sz w:val="24"/>
          <w:szCs w:val="22"/>
          <w:highlight w:val="none"/>
        </w:rPr>
        <w:t>11.1.1采购代理服务费的</w:t>
      </w:r>
      <w:r>
        <w:rPr>
          <w:rFonts w:hint="eastAsia" w:ascii="仿宋" w:hAnsi="仿宋" w:eastAsia="仿宋" w:cs="Arial"/>
          <w:b/>
          <w:color w:val="auto"/>
          <w:kern w:val="0"/>
          <w:sz w:val="24"/>
          <w:szCs w:val="22"/>
          <w:highlight w:val="none"/>
        </w:rPr>
        <w:t>支付方：</w:t>
      </w:r>
      <w:r>
        <w:rPr>
          <w:rFonts w:hint="eastAsia" w:ascii="仿宋" w:hAnsi="仿宋" w:eastAsia="仿宋" w:cs="Arial"/>
          <w:b/>
          <w:color w:val="auto"/>
          <w:kern w:val="0"/>
          <w:sz w:val="24"/>
          <w:szCs w:val="22"/>
          <w:highlight w:val="none"/>
          <w:u w:val="single"/>
        </w:rPr>
        <w:t>成交供应商</w:t>
      </w:r>
      <w:r>
        <w:rPr>
          <w:rFonts w:hint="eastAsia" w:ascii="仿宋" w:hAnsi="仿宋" w:eastAsia="仿宋" w:cs="Arial"/>
          <w:b/>
          <w:color w:val="auto"/>
          <w:kern w:val="0"/>
          <w:sz w:val="24"/>
          <w:szCs w:val="22"/>
          <w:highlight w:val="none"/>
        </w:rPr>
        <w:t>；</w:t>
      </w:r>
    </w:p>
    <w:p w14:paraId="2763F3C1">
      <w:pPr>
        <w:spacing w:line="360" w:lineRule="auto"/>
        <w:ind w:right="42" w:rightChars="20" w:firstLine="426" w:firstLineChars="177"/>
        <w:rPr>
          <w:rFonts w:ascii="仿宋" w:hAnsi="仿宋" w:eastAsia="仿宋" w:cs="Arial"/>
          <w:b/>
          <w:color w:val="auto"/>
          <w:sz w:val="24"/>
          <w:szCs w:val="22"/>
          <w:highlight w:val="none"/>
        </w:rPr>
      </w:pPr>
      <w:r>
        <w:rPr>
          <w:rFonts w:hint="eastAsia" w:ascii="仿宋" w:hAnsi="仿宋" w:eastAsia="仿宋" w:cs="Arial"/>
          <w:b/>
          <w:color w:val="auto"/>
          <w:kern w:val="0"/>
          <w:sz w:val="24"/>
          <w:szCs w:val="22"/>
          <w:highlight w:val="none"/>
        </w:rPr>
        <w:t>11.1.2</w:t>
      </w:r>
      <w:r>
        <w:rPr>
          <w:rFonts w:hint="eastAsia" w:ascii="仿宋" w:hAnsi="仿宋" w:eastAsia="仿宋" w:cs="Arial"/>
          <w:b/>
          <w:color w:val="auto"/>
          <w:sz w:val="24"/>
          <w:szCs w:val="22"/>
          <w:highlight w:val="none"/>
        </w:rPr>
        <w:t>收取标准或金额：</w:t>
      </w:r>
      <w:r>
        <w:rPr>
          <w:rFonts w:hint="eastAsia" w:ascii="仿宋" w:hAnsi="仿宋" w:eastAsia="仿宋" w:cs="Arial"/>
          <w:b/>
          <w:color w:val="auto"/>
          <w:sz w:val="24"/>
          <w:szCs w:val="22"/>
          <w:highlight w:val="none"/>
          <w:u w:val="single"/>
        </w:rPr>
        <w:t>见《供应商须知前附表》</w:t>
      </w:r>
      <w:r>
        <w:rPr>
          <w:rFonts w:hint="eastAsia" w:ascii="仿宋" w:hAnsi="仿宋" w:eastAsia="仿宋" w:cs="Arial"/>
          <w:b/>
          <w:color w:val="auto"/>
          <w:sz w:val="24"/>
          <w:szCs w:val="22"/>
          <w:highlight w:val="none"/>
        </w:rPr>
        <w:t>；</w:t>
      </w:r>
    </w:p>
    <w:p w14:paraId="51021214">
      <w:pPr>
        <w:spacing w:line="360" w:lineRule="auto"/>
        <w:ind w:right="42" w:rightChars="20" w:firstLine="426" w:firstLineChars="177"/>
        <w:rPr>
          <w:rFonts w:ascii="仿宋" w:hAnsi="仿宋" w:eastAsia="仿宋" w:cs="Arial"/>
          <w:color w:val="auto"/>
          <w:kern w:val="0"/>
          <w:sz w:val="24"/>
          <w:szCs w:val="22"/>
          <w:highlight w:val="none"/>
        </w:rPr>
      </w:pPr>
      <w:r>
        <w:rPr>
          <w:rFonts w:hint="eastAsia" w:ascii="仿宋" w:hAnsi="仿宋" w:eastAsia="仿宋" w:cs="Arial"/>
          <w:b/>
          <w:color w:val="auto"/>
          <w:kern w:val="0"/>
          <w:sz w:val="24"/>
          <w:szCs w:val="22"/>
          <w:highlight w:val="none"/>
        </w:rPr>
        <w:t>11.1.3缴纳时间：</w:t>
      </w:r>
      <w:r>
        <w:rPr>
          <w:rFonts w:hint="eastAsia" w:ascii="仿宋" w:hAnsi="仿宋" w:eastAsia="仿宋" w:cs="Arial"/>
          <w:color w:val="auto"/>
          <w:kern w:val="0"/>
          <w:sz w:val="24"/>
          <w:szCs w:val="22"/>
          <w:highlight w:val="none"/>
          <w:u w:val="single"/>
        </w:rPr>
        <w:t>成交供应商确定后7日内，一次性缴纳</w:t>
      </w:r>
      <w:r>
        <w:rPr>
          <w:rFonts w:hint="eastAsia" w:ascii="仿宋" w:hAnsi="仿宋" w:eastAsia="仿宋" w:cs="Arial"/>
          <w:color w:val="auto"/>
          <w:kern w:val="0"/>
          <w:sz w:val="24"/>
          <w:szCs w:val="22"/>
          <w:highlight w:val="none"/>
        </w:rPr>
        <w:t>；</w:t>
      </w:r>
    </w:p>
    <w:p w14:paraId="26669B82">
      <w:pPr>
        <w:spacing w:line="360" w:lineRule="auto"/>
        <w:ind w:right="42" w:rightChars="20" w:firstLine="426" w:firstLineChars="177"/>
        <w:rPr>
          <w:rFonts w:ascii="仿宋" w:hAnsi="仿宋" w:eastAsia="仿宋" w:cs="Arial"/>
          <w:color w:val="auto"/>
          <w:kern w:val="0"/>
          <w:sz w:val="24"/>
          <w:szCs w:val="22"/>
          <w:highlight w:val="none"/>
        </w:rPr>
      </w:pPr>
      <w:r>
        <w:rPr>
          <w:rFonts w:hint="eastAsia" w:ascii="仿宋" w:hAnsi="仿宋" w:eastAsia="仿宋" w:cs="Arial"/>
          <w:b/>
          <w:color w:val="auto"/>
          <w:kern w:val="0"/>
          <w:sz w:val="24"/>
          <w:szCs w:val="22"/>
          <w:highlight w:val="none"/>
        </w:rPr>
        <w:t>11.1.4缴纳形式：</w:t>
      </w:r>
      <w:r>
        <w:rPr>
          <w:rFonts w:hint="eastAsia" w:ascii="仿宋" w:hAnsi="仿宋" w:eastAsia="仿宋" w:cs="Arial"/>
          <w:color w:val="auto"/>
          <w:kern w:val="0"/>
          <w:sz w:val="24"/>
          <w:szCs w:val="22"/>
          <w:highlight w:val="none"/>
          <w:u w:val="single"/>
        </w:rPr>
        <w:t>电汇、转账、支票、汇票（不接受现金）</w:t>
      </w:r>
      <w:r>
        <w:rPr>
          <w:rFonts w:hint="eastAsia" w:ascii="仿宋" w:hAnsi="仿宋" w:eastAsia="仿宋" w:cs="Arial"/>
          <w:color w:val="auto"/>
          <w:kern w:val="0"/>
          <w:sz w:val="24"/>
          <w:szCs w:val="22"/>
          <w:highlight w:val="none"/>
        </w:rPr>
        <w:t>；</w:t>
      </w:r>
    </w:p>
    <w:p w14:paraId="4D7E9C90">
      <w:pPr>
        <w:spacing w:line="360" w:lineRule="auto"/>
        <w:ind w:right="42" w:rightChars="20" w:firstLine="426" w:firstLineChars="177"/>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11.1.5特别说明：</w:t>
      </w:r>
    </w:p>
    <w:p w14:paraId="228F8480">
      <w:pPr>
        <w:spacing w:line="360" w:lineRule="auto"/>
        <w:ind w:right="42" w:rightChars="20" w:firstLine="424" w:firstLineChars="177"/>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（1）采购代理服务费由成交供应商承担的，供应商在最后报价时应予以考虑；</w:t>
      </w:r>
    </w:p>
    <w:p w14:paraId="7D85C4DB">
      <w:pPr>
        <w:spacing w:line="360" w:lineRule="auto"/>
        <w:ind w:right="42" w:rightChars="20" w:firstLine="424" w:firstLineChars="177"/>
        <w:rPr>
          <w:rFonts w:ascii="仿宋" w:hAnsi="仿宋" w:eastAsia="仿宋" w:cs="Arial"/>
          <w:b/>
          <w:color w:val="auto"/>
          <w:kern w:val="0"/>
          <w:sz w:val="24"/>
          <w:szCs w:val="22"/>
          <w:highlight w:val="none"/>
        </w:rPr>
      </w:pPr>
      <w:r>
        <w:rPr>
          <w:rFonts w:hint="eastAsia" w:ascii="仿宋" w:hAnsi="仿宋" w:eastAsia="仿宋" w:cs="Arial"/>
          <w:color w:val="auto"/>
          <w:kern w:val="0"/>
          <w:sz w:val="24"/>
          <w:szCs w:val="22"/>
          <w:highlight w:val="none"/>
        </w:rPr>
        <w:t>（2）采购代理服务费缴纳凭证将作为采购人合同付款和验收的前提条件，成交供应商未按上述规定和投标承诺缴纳采购代理服务费的，合同款不予支付、合同验收不予通过；</w:t>
      </w:r>
    </w:p>
    <w:p w14:paraId="35D515DE">
      <w:pPr>
        <w:spacing w:line="360" w:lineRule="auto"/>
        <w:ind w:firstLine="426" w:firstLineChars="177"/>
        <w:rPr>
          <w:rFonts w:ascii="Arial" w:hAnsi="Arial" w:eastAsia="新宋体" w:cs="Arial"/>
          <w:b/>
          <w:color w:val="auto"/>
          <w:kern w:val="0"/>
          <w:sz w:val="22"/>
          <w:szCs w:val="22"/>
          <w:highlight w:val="none"/>
        </w:rPr>
      </w:pPr>
      <w:r>
        <w:rPr>
          <w:rFonts w:hint="eastAsia" w:ascii="仿宋" w:hAnsi="仿宋" w:eastAsia="仿宋" w:cs="Arial"/>
          <w:b/>
          <w:color w:val="auto"/>
          <w:sz w:val="24"/>
          <w:szCs w:val="22"/>
          <w:highlight w:val="none"/>
        </w:rPr>
        <w:t>11.1.6</w:t>
      </w:r>
      <w:r>
        <w:rPr>
          <w:rFonts w:hint="eastAsia" w:ascii="仿宋" w:hAnsi="仿宋" w:eastAsia="仿宋" w:cs="Arial"/>
          <w:b/>
          <w:color w:val="auto"/>
          <w:sz w:val="24"/>
          <w:highlight w:val="none"/>
        </w:rPr>
        <w:t>成交供应商确定后，成交供应商拒绝签订合同的，或因自身原因被取消成交资格或放弃成交的，已收取的采购代理服务费不予退还，未支付的采购代理服务费从成交供应商的赔偿款中扣缴。</w:t>
      </w:r>
    </w:p>
    <w:p w14:paraId="26142DBC">
      <w:pPr>
        <w:pStyle w:val="3"/>
        <w:rPr>
          <w:color w:val="auto"/>
          <w:highlight w:val="none"/>
        </w:rPr>
      </w:pPr>
      <w:bookmarkStart w:id="18" w:name="_Toc3811"/>
      <w:r>
        <w:rPr>
          <w:rFonts w:hint="eastAsia"/>
          <w:color w:val="auto"/>
          <w:highlight w:val="none"/>
        </w:rPr>
        <w:t>十二、合同签订和履约担保</w:t>
      </w:r>
      <w:bookmarkEnd w:id="18"/>
    </w:p>
    <w:p w14:paraId="4BC666D1">
      <w:pPr>
        <w:pStyle w:val="4"/>
        <w:rPr>
          <w:color w:val="auto"/>
          <w:highlight w:val="none"/>
        </w:rPr>
      </w:pPr>
      <w:r>
        <w:rPr>
          <w:rFonts w:hint="eastAsia"/>
          <w:color w:val="auto"/>
          <w:highlight w:val="none"/>
        </w:rPr>
        <w:t>12.1 签订合同</w:t>
      </w:r>
    </w:p>
    <w:p w14:paraId="466E9D25">
      <w:pPr>
        <w:spacing w:line="360" w:lineRule="auto"/>
        <w:ind w:firstLine="424" w:firstLineChars="176"/>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12.1.1合同签订时间期限：</w:t>
      </w:r>
      <w:r>
        <w:rPr>
          <w:rFonts w:hint="eastAsia" w:ascii="仿宋" w:hAnsi="仿宋" w:eastAsia="仿宋" w:cs="Arial"/>
          <w:b/>
          <w:color w:val="auto"/>
          <w:kern w:val="0"/>
          <w:sz w:val="24"/>
          <w:szCs w:val="22"/>
          <w:highlight w:val="none"/>
          <w:u w:val="single"/>
        </w:rPr>
        <w:t>见《供应商须知前附表》</w:t>
      </w:r>
      <w:r>
        <w:rPr>
          <w:rFonts w:hint="eastAsia" w:ascii="仿宋" w:hAnsi="仿宋" w:eastAsia="仿宋" w:cs="Arial"/>
          <w:b/>
          <w:color w:val="auto"/>
          <w:kern w:val="0"/>
          <w:sz w:val="24"/>
          <w:szCs w:val="22"/>
          <w:highlight w:val="none"/>
        </w:rPr>
        <w:t>；</w:t>
      </w:r>
    </w:p>
    <w:p w14:paraId="7163D7C4">
      <w:pPr>
        <w:spacing w:line="360" w:lineRule="auto"/>
        <w:ind w:firstLine="424" w:firstLineChars="176"/>
        <w:rPr>
          <w:rFonts w:ascii="仿宋" w:hAnsi="仿宋" w:eastAsia="仿宋" w:cs="Arial"/>
          <w:color w:val="auto"/>
          <w:kern w:val="0"/>
          <w:sz w:val="24"/>
          <w:szCs w:val="22"/>
          <w:highlight w:val="none"/>
        </w:rPr>
      </w:pPr>
      <w:r>
        <w:rPr>
          <w:rFonts w:hint="eastAsia" w:ascii="仿宋" w:hAnsi="仿宋" w:eastAsia="仿宋" w:cs="Arial"/>
          <w:b/>
          <w:color w:val="auto"/>
          <w:kern w:val="0"/>
          <w:sz w:val="24"/>
          <w:szCs w:val="22"/>
          <w:highlight w:val="none"/>
        </w:rPr>
        <w:t>12.1.2</w:t>
      </w:r>
      <w:r>
        <w:rPr>
          <w:rFonts w:ascii="仿宋" w:hAnsi="仿宋" w:eastAsia="仿宋" w:cs="Arial"/>
          <w:b/>
          <w:color w:val="auto"/>
          <w:kern w:val="0"/>
          <w:sz w:val="24"/>
          <w:szCs w:val="22"/>
          <w:highlight w:val="none"/>
        </w:rPr>
        <w:t>成交供应商</w:t>
      </w:r>
      <w:r>
        <w:rPr>
          <w:rFonts w:hint="eastAsia" w:ascii="仿宋" w:hAnsi="仿宋" w:eastAsia="仿宋" w:cs="Arial"/>
          <w:b/>
          <w:color w:val="auto"/>
          <w:kern w:val="0"/>
          <w:sz w:val="24"/>
          <w:szCs w:val="22"/>
          <w:highlight w:val="none"/>
        </w:rPr>
        <w:t>应当在《供应商须知前附表》中规定的时间内，</w:t>
      </w:r>
      <w:r>
        <w:rPr>
          <w:rFonts w:ascii="仿宋" w:hAnsi="仿宋" w:eastAsia="仿宋" w:cs="Arial"/>
          <w:b/>
          <w:color w:val="auto"/>
          <w:kern w:val="0"/>
          <w:sz w:val="24"/>
          <w:szCs w:val="22"/>
          <w:highlight w:val="none"/>
        </w:rPr>
        <w:t>与</w:t>
      </w:r>
      <w:r>
        <w:rPr>
          <w:rFonts w:hint="eastAsia" w:ascii="仿宋" w:hAnsi="仿宋" w:eastAsia="仿宋" w:cs="Arial"/>
          <w:b/>
          <w:color w:val="auto"/>
          <w:kern w:val="0"/>
          <w:sz w:val="24"/>
          <w:szCs w:val="22"/>
          <w:highlight w:val="none"/>
        </w:rPr>
        <w:t>采购人</w:t>
      </w:r>
      <w:r>
        <w:rPr>
          <w:rFonts w:ascii="仿宋" w:hAnsi="仿宋" w:eastAsia="仿宋" w:cs="Arial"/>
          <w:b/>
          <w:color w:val="auto"/>
          <w:kern w:val="0"/>
          <w:sz w:val="24"/>
          <w:szCs w:val="22"/>
          <w:highlight w:val="none"/>
        </w:rPr>
        <w:t>签订</w:t>
      </w:r>
      <w:r>
        <w:rPr>
          <w:rFonts w:hint="eastAsia" w:ascii="仿宋" w:hAnsi="仿宋" w:eastAsia="仿宋" w:cs="Arial"/>
          <w:b/>
          <w:color w:val="auto"/>
          <w:kern w:val="0"/>
          <w:sz w:val="24"/>
          <w:szCs w:val="22"/>
          <w:highlight w:val="none"/>
        </w:rPr>
        <w:t>采购</w:t>
      </w:r>
      <w:r>
        <w:rPr>
          <w:rFonts w:ascii="仿宋" w:hAnsi="仿宋" w:eastAsia="仿宋" w:cs="Arial"/>
          <w:b/>
          <w:color w:val="auto"/>
          <w:kern w:val="0"/>
          <w:sz w:val="24"/>
          <w:szCs w:val="22"/>
          <w:highlight w:val="none"/>
        </w:rPr>
        <w:t>合同。</w:t>
      </w:r>
      <w:r>
        <w:rPr>
          <w:rFonts w:hint="eastAsia" w:ascii="仿宋" w:hAnsi="仿宋" w:eastAsia="仿宋" w:cs="Arial"/>
          <w:color w:val="auto"/>
          <w:kern w:val="0"/>
          <w:sz w:val="24"/>
          <w:szCs w:val="22"/>
          <w:highlight w:val="none"/>
        </w:rPr>
        <w:t>所签订的合同不得对采购文件确定的事项和成交供应商响应文件作实质性修改。采购人</w:t>
      </w:r>
      <w:r>
        <w:rPr>
          <w:rFonts w:ascii="仿宋" w:hAnsi="仿宋" w:eastAsia="仿宋" w:cs="Arial"/>
          <w:color w:val="auto"/>
          <w:kern w:val="0"/>
          <w:sz w:val="24"/>
          <w:szCs w:val="22"/>
          <w:highlight w:val="none"/>
        </w:rPr>
        <w:t>对合同内容进行审查，如发现与采购结果和</w:t>
      </w:r>
      <w:r>
        <w:rPr>
          <w:rFonts w:hint="eastAsia" w:ascii="仿宋" w:hAnsi="仿宋" w:eastAsia="仿宋" w:cs="Arial"/>
          <w:color w:val="auto"/>
          <w:kern w:val="0"/>
          <w:sz w:val="24"/>
          <w:szCs w:val="22"/>
          <w:highlight w:val="none"/>
        </w:rPr>
        <w:t>响应</w:t>
      </w:r>
      <w:r>
        <w:rPr>
          <w:rFonts w:ascii="仿宋" w:hAnsi="仿宋" w:eastAsia="仿宋" w:cs="Arial"/>
          <w:color w:val="auto"/>
          <w:kern w:val="0"/>
          <w:sz w:val="24"/>
          <w:szCs w:val="22"/>
          <w:highlight w:val="none"/>
        </w:rPr>
        <w:t>承诺内容不一致的，</w:t>
      </w:r>
      <w:r>
        <w:rPr>
          <w:rFonts w:hint="eastAsia" w:ascii="仿宋" w:hAnsi="仿宋" w:eastAsia="仿宋" w:cs="Arial"/>
          <w:color w:val="auto"/>
          <w:kern w:val="0"/>
          <w:sz w:val="24"/>
          <w:szCs w:val="22"/>
          <w:highlight w:val="none"/>
        </w:rPr>
        <w:t>将</w:t>
      </w:r>
      <w:r>
        <w:rPr>
          <w:rFonts w:ascii="仿宋" w:hAnsi="仿宋" w:eastAsia="仿宋" w:cs="Arial"/>
          <w:color w:val="auto"/>
          <w:kern w:val="0"/>
          <w:sz w:val="24"/>
          <w:szCs w:val="22"/>
          <w:highlight w:val="none"/>
        </w:rPr>
        <w:t>予以纠正。</w:t>
      </w:r>
    </w:p>
    <w:p w14:paraId="2D50AE25">
      <w:pPr>
        <w:spacing w:line="360" w:lineRule="auto"/>
        <w:ind w:firstLine="424" w:firstLineChars="176"/>
        <w:rPr>
          <w:rFonts w:ascii="仿宋" w:hAnsi="仿宋" w:eastAsia="仿宋" w:cs="Arial"/>
          <w:b/>
          <w:color w:val="auto"/>
          <w:sz w:val="24"/>
          <w:szCs w:val="22"/>
          <w:highlight w:val="none"/>
        </w:rPr>
      </w:pPr>
      <w:r>
        <w:rPr>
          <w:rFonts w:hint="eastAsia" w:ascii="仿宋" w:hAnsi="仿宋" w:eastAsia="仿宋" w:cs="Arial"/>
          <w:b/>
          <w:color w:val="auto"/>
          <w:kern w:val="0"/>
          <w:sz w:val="24"/>
          <w:szCs w:val="22"/>
          <w:highlight w:val="none"/>
        </w:rPr>
        <w:t>12.1</w:t>
      </w:r>
      <w:r>
        <w:rPr>
          <w:rFonts w:ascii="仿宋" w:hAnsi="仿宋" w:eastAsia="仿宋" w:cs="Arial"/>
          <w:b/>
          <w:color w:val="auto"/>
          <w:kern w:val="0"/>
          <w:sz w:val="24"/>
          <w:szCs w:val="22"/>
          <w:highlight w:val="none"/>
        </w:rPr>
        <w:t>.</w:t>
      </w:r>
      <w:r>
        <w:rPr>
          <w:rFonts w:hint="eastAsia" w:ascii="仿宋" w:hAnsi="仿宋" w:eastAsia="仿宋" w:cs="Arial"/>
          <w:b/>
          <w:color w:val="auto"/>
          <w:kern w:val="0"/>
          <w:sz w:val="24"/>
          <w:szCs w:val="22"/>
          <w:highlight w:val="none"/>
        </w:rPr>
        <w:t>3</w:t>
      </w:r>
      <w:r>
        <w:rPr>
          <w:rFonts w:hint="eastAsia" w:ascii="仿宋" w:hAnsi="仿宋" w:eastAsia="仿宋" w:cs="Arial"/>
          <w:b/>
          <w:color w:val="auto"/>
          <w:sz w:val="24"/>
          <w:szCs w:val="22"/>
          <w:highlight w:val="none"/>
        </w:rPr>
        <w:t>成交供应商拒绝签订采购合同的，采购人可以按照评审报告推荐的成交候选人名单排序，由高到低原则确定下一候选人为成交供应商并签订采购合同，也可以重新开展采购活动。</w:t>
      </w:r>
      <w:r>
        <w:rPr>
          <w:rFonts w:hint="eastAsia" w:ascii="仿宋" w:hAnsi="仿宋" w:eastAsia="仿宋"/>
          <w:b/>
          <w:color w:val="auto"/>
          <w:sz w:val="24"/>
          <w:highlight w:val="none"/>
        </w:rPr>
        <w:t>拒绝签订采购合同的成交供应商不得参加对该项目重新开展的采购活动。</w:t>
      </w:r>
    </w:p>
    <w:p w14:paraId="0E86092F">
      <w:pPr>
        <w:spacing w:line="360" w:lineRule="auto"/>
        <w:ind w:firstLine="424" w:firstLineChars="176"/>
        <w:rPr>
          <w:rFonts w:ascii="仿宋" w:hAnsi="仿宋" w:eastAsia="仿宋" w:cs="Arial"/>
          <w:b/>
          <w:color w:val="auto"/>
          <w:sz w:val="24"/>
          <w:szCs w:val="22"/>
          <w:highlight w:val="none"/>
        </w:rPr>
      </w:pPr>
      <w:r>
        <w:rPr>
          <w:rFonts w:hint="eastAsia" w:ascii="仿宋" w:hAnsi="仿宋" w:eastAsia="仿宋" w:cs="Arial"/>
          <w:b/>
          <w:color w:val="auto"/>
          <w:sz w:val="24"/>
          <w:szCs w:val="22"/>
          <w:highlight w:val="none"/>
        </w:rPr>
        <w:t>12.1.4</w:t>
      </w:r>
      <w:r>
        <w:rPr>
          <w:rFonts w:ascii="仿宋" w:hAnsi="仿宋" w:eastAsia="仿宋" w:cs="Arial"/>
          <w:b/>
          <w:color w:val="auto"/>
          <w:kern w:val="0"/>
          <w:sz w:val="24"/>
          <w:szCs w:val="22"/>
          <w:highlight w:val="none"/>
        </w:rPr>
        <w:t>成交供应商</w:t>
      </w:r>
      <w:r>
        <w:rPr>
          <w:rFonts w:hint="eastAsia" w:ascii="仿宋" w:hAnsi="仿宋" w:eastAsia="仿宋" w:cs="Arial"/>
          <w:b/>
          <w:color w:val="auto"/>
          <w:sz w:val="24"/>
          <w:szCs w:val="22"/>
          <w:highlight w:val="none"/>
        </w:rPr>
        <w:t>拒绝与采购人签订合同的</w:t>
      </w:r>
      <w:r>
        <w:rPr>
          <w:rFonts w:ascii="仿宋" w:hAnsi="仿宋" w:eastAsia="仿宋" w:cs="Arial"/>
          <w:b/>
          <w:color w:val="auto"/>
          <w:kern w:val="0"/>
          <w:sz w:val="24"/>
          <w:szCs w:val="22"/>
          <w:highlight w:val="none"/>
        </w:rPr>
        <w:t>，</w:t>
      </w:r>
      <w:r>
        <w:rPr>
          <w:rFonts w:hint="eastAsia" w:ascii="仿宋" w:hAnsi="仿宋" w:eastAsia="仿宋"/>
          <w:b/>
          <w:color w:val="auto"/>
          <w:sz w:val="24"/>
          <w:highlight w:val="none"/>
        </w:rPr>
        <w:t>须按项目预算金额的</w:t>
      </w:r>
      <w:r>
        <w:rPr>
          <w:rFonts w:hint="eastAsia" w:ascii="仿宋" w:hAnsi="仿宋" w:eastAsia="仿宋"/>
          <w:b/>
          <w:color w:val="auto"/>
          <w:sz w:val="24"/>
          <w:highlight w:val="none"/>
          <w:u w:val="single"/>
        </w:rPr>
        <w:t>5</w:t>
      </w:r>
      <w:r>
        <w:rPr>
          <w:rFonts w:hint="eastAsia" w:ascii="仿宋" w:hAnsi="仿宋" w:eastAsia="仿宋"/>
          <w:b/>
          <w:color w:val="auto"/>
          <w:sz w:val="24"/>
          <w:highlight w:val="none"/>
        </w:rPr>
        <w:t>%进行赔偿（赔偿用于支付采购代理服务费、专家评审费、其他采购组织费用以及由此给采购人损失）。</w:t>
      </w:r>
    </w:p>
    <w:p w14:paraId="4009F669">
      <w:pPr>
        <w:pStyle w:val="4"/>
        <w:rPr>
          <w:color w:val="auto"/>
          <w:highlight w:val="none"/>
        </w:rPr>
      </w:pPr>
      <w:r>
        <w:rPr>
          <w:rFonts w:hint="eastAsia"/>
          <w:color w:val="auto"/>
          <w:highlight w:val="none"/>
        </w:rPr>
        <w:t xml:space="preserve">12.2 </w:t>
      </w:r>
      <w:r>
        <w:rPr>
          <w:color w:val="auto"/>
          <w:highlight w:val="none"/>
        </w:rPr>
        <w:t>履约</w:t>
      </w:r>
      <w:r>
        <w:rPr>
          <w:rFonts w:hint="eastAsia"/>
          <w:color w:val="auto"/>
          <w:highlight w:val="none"/>
        </w:rPr>
        <w:t>担保（履约保证金）</w:t>
      </w:r>
    </w:p>
    <w:p w14:paraId="4F0D5588">
      <w:pPr>
        <w:spacing w:line="360" w:lineRule="auto"/>
        <w:ind w:firstLine="426" w:firstLineChars="177"/>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12.2.1履约担保提交要求：</w:t>
      </w:r>
      <w:r>
        <w:rPr>
          <w:rFonts w:hint="eastAsia" w:ascii="仿宋" w:hAnsi="仿宋" w:eastAsia="仿宋" w:cs="Arial"/>
          <w:b/>
          <w:color w:val="auto"/>
          <w:kern w:val="0"/>
          <w:sz w:val="24"/>
          <w:szCs w:val="22"/>
          <w:highlight w:val="none"/>
          <w:u w:val="single"/>
        </w:rPr>
        <w:t>见《供应商须知前附表》</w:t>
      </w:r>
      <w:r>
        <w:rPr>
          <w:rFonts w:hint="eastAsia" w:ascii="仿宋" w:hAnsi="仿宋" w:eastAsia="仿宋" w:cs="Arial"/>
          <w:b/>
          <w:color w:val="auto"/>
          <w:kern w:val="0"/>
          <w:sz w:val="24"/>
          <w:szCs w:val="22"/>
          <w:highlight w:val="none"/>
        </w:rPr>
        <w:t>；</w:t>
      </w:r>
      <w:r>
        <w:rPr>
          <w:rFonts w:ascii="仿宋" w:hAnsi="仿宋" w:eastAsia="仿宋" w:cs="Arial"/>
          <w:b/>
          <w:color w:val="auto"/>
          <w:kern w:val="0"/>
          <w:sz w:val="24"/>
          <w:szCs w:val="22"/>
          <w:highlight w:val="none"/>
        </w:rPr>
        <w:t>成交供应商</w:t>
      </w:r>
      <w:r>
        <w:rPr>
          <w:rFonts w:hint="eastAsia" w:ascii="仿宋" w:hAnsi="仿宋" w:eastAsia="仿宋" w:cs="Arial"/>
          <w:b/>
          <w:color w:val="auto"/>
          <w:kern w:val="0"/>
          <w:sz w:val="24"/>
          <w:szCs w:val="22"/>
          <w:highlight w:val="none"/>
        </w:rPr>
        <w:t>应提交而未提交</w:t>
      </w:r>
      <w:r>
        <w:rPr>
          <w:rFonts w:ascii="仿宋" w:hAnsi="仿宋" w:eastAsia="仿宋" w:cs="Arial"/>
          <w:b/>
          <w:color w:val="auto"/>
          <w:kern w:val="0"/>
          <w:sz w:val="24"/>
          <w:szCs w:val="22"/>
          <w:highlight w:val="none"/>
        </w:rPr>
        <w:t>履约</w:t>
      </w:r>
      <w:r>
        <w:rPr>
          <w:rFonts w:hint="eastAsia" w:ascii="仿宋" w:hAnsi="仿宋" w:eastAsia="仿宋" w:cs="Arial"/>
          <w:b/>
          <w:color w:val="auto"/>
          <w:kern w:val="0"/>
          <w:sz w:val="24"/>
          <w:szCs w:val="22"/>
          <w:highlight w:val="none"/>
        </w:rPr>
        <w:t>担保的</w:t>
      </w:r>
      <w:r>
        <w:rPr>
          <w:rFonts w:ascii="仿宋" w:hAnsi="仿宋" w:eastAsia="仿宋" w:cs="Arial"/>
          <w:b/>
          <w:color w:val="auto"/>
          <w:kern w:val="0"/>
          <w:sz w:val="24"/>
          <w:szCs w:val="22"/>
          <w:highlight w:val="none"/>
        </w:rPr>
        <w:t>，</w:t>
      </w:r>
      <w:r>
        <w:rPr>
          <w:rFonts w:hint="eastAsia" w:ascii="仿宋" w:hAnsi="仿宋" w:eastAsia="仿宋" w:cs="Arial"/>
          <w:b/>
          <w:color w:val="auto"/>
          <w:kern w:val="0"/>
          <w:sz w:val="24"/>
          <w:szCs w:val="22"/>
          <w:highlight w:val="none"/>
        </w:rPr>
        <w:t>合同款不予支付、合同验收不予通过。</w:t>
      </w:r>
    </w:p>
    <w:p w14:paraId="316D3FC0">
      <w:pPr>
        <w:spacing w:line="360" w:lineRule="auto"/>
        <w:ind w:firstLine="426" w:firstLineChars="177"/>
        <w:rPr>
          <w:rFonts w:ascii="仿宋" w:hAnsi="仿宋" w:eastAsia="仿宋" w:cs="Arial"/>
          <w:color w:val="auto"/>
          <w:kern w:val="0"/>
          <w:sz w:val="24"/>
          <w:szCs w:val="22"/>
          <w:highlight w:val="none"/>
        </w:rPr>
      </w:pPr>
      <w:r>
        <w:rPr>
          <w:rFonts w:hint="eastAsia" w:ascii="仿宋" w:hAnsi="仿宋" w:eastAsia="仿宋" w:cs="Arial"/>
          <w:b/>
          <w:color w:val="auto"/>
          <w:kern w:val="0"/>
          <w:sz w:val="24"/>
          <w:szCs w:val="22"/>
          <w:highlight w:val="none"/>
        </w:rPr>
        <w:t>12.2.2采购合同签订后，</w:t>
      </w:r>
      <w:r>
        <w:rPr>
          <w:rFonts w:ascii="仿宋" w:hAnsi="仿宋" w:eastAsia="仿宋" w:cs="Arial"/>
          <w:b/>
          <w:color w:val="auto"/>
          <w:kern w:val="0"/>
          <w:sz w:val="24"/>
          <w:szCs w:val="22"/>
          <w:highlight w:val="none"/>
        </w:rPr>
        <w:t>成交</w:t>
      </w:r>
      <w:r>
        <w:rPr>
          <w:rFonts w:hint="eastAsia" w:ascii="仿宋" w:hAnsi="仿宋" w:eastAsia="仿宋" w:cs="Arial"/>
          <w:b/>
          <w:color w:val="auto"/>
          <w:kern w:val="0"/>
          <w:sz w:val="24"/>
          <w:szCs w:val="22"/>
          <w:highlight w:val="none"/>
        </w:rPr>
        <w:t>供应商不按合同约定履约的</w:t>
      </w:r>
      <w:r>
        <w:rPr>
          <w:rFonts w:hint="eastAsia" w:ascii="仿宋" w:hAnsi="仿宋" w:eastAsia="仿宋" w:cs="仿宋"/>
          <w:b/>
          <w:color w:val="auto"/>
          <w:sz w:val="24"/>
          <w:szCs w:val="22"/>
          <w:highlight w:val="none"/>
        </w:rPr>
        <w:t>，</w:t>
      </w:r>
      <w:r>
        <w:rPr>
          <w:rFonts w:hint="eastAsia" w:ascii="仿宋" w:hAnsi="仿宋" w:eastAsia="仿宋" w:cs="Arial"/>
          <w:b/>
          <w:color w:val="auto"/>
          <w:kern w:val="0"/>
          <w:sz w:val="24"/>
          <w:szCs w:val="22"/>
          <w:highlight w:val="none"/>
        </w:rPr>
        <w:t>采购人可以解除采购合同，并对</w:t>
      </w:r>
      <w:r>
        <w:rPr>
          <w:rFonts w:ascii="仿宋" w:hAnsi="仿宋" w:eastAsia="仿宋" w:cs="Arial"/>
          <w:b/>
          <w:color w:val="auto"/>
          <w:kern w:val="0"/>
          <w:sz w:val="24"/>
          <w:szCs w:val="22"/>
          <w:highlight w:val="none"/>
        </w:rPr>
        <w:t>成交</w:t>
      </w:r>
      <w:r>
        <w:rPr>
          <w:rFonts w:hint="eastAsia" w:ascii="仿宋" w:hAnsi="仿宋" w:eastAsia="仿宋" w:cs="Arial"/>
          <w:b/>
          <w:color w:val="auto"/>
          <w:kern w:val="0"/>
          <w:sz w:val="24"/>
          <w:szCs w:val="22"/>
          <w:highlight w:val="none"/>
        </w:rPr>
        <w:t>供应商已缴纳的履约保证金作“不予退还”处理；此外，</w:t>
      </w:r>
      <w:r>
        <w:rPr>
          <w:rFonts w:ascii="仿宋" w:hAnsi="仿宋" w:eastAsia="仿宋" w:cs="Arial"/>
          <w:b/>
          <w:color w:val="auto"/>
          <w:kern w:val="0"/>
          <w:sz w:val="24"/>
          <w:szCs w:val="22"/>
          <w:highlight w:val="none"/>
        </w:rPr>
        <w:t>成交</w:t>
      </w:r>
      <w:r>
        <w:rPr>
          <w:rFonts w:hint="eastAsia" w:ascii="仿宋" w:hAnsi="仿宋" w:eastAsia="仿宋" w:cs="Arial"/>
          <w:b/>
          <w:color w:val="auto"/>
          <w:kern w:val="0"/>
          <w:sz w:val="24"/>
          <w:szCs w:val="22"/>
          <w:highlight w:val="none"/>
        </w:rPr>
        <w:t>供应商还须按以下约定向采购人支付违约金、承担违约责任：</w:t>
      </w:r>
    </w:p>
    <w:p w14:paraId="511AA51A">
      <w:pPr>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（1）采购人已向</w:t>
      </w:r>
      <w:r>
        <w:rPr>
          <w:rFonts w:ascii="仿宋" w:hAnsi="仿宋" w:eastAsia="仿宋" w:cs="Arial"/>
          <w:color w:val="auto"/>
          <w:kern w:val="0"/>
          <w:sz w:val="24"/>
          <w:szCs w:val="22"/>
          <w:highlight w:val="none"/>
        </w:rPr>
        <w:t>成交</w:t>
      </w:r>
      <w:r>
        <w:rPr>
          <w:rFonts w:hint="eastAsia" w:ascii="仿宋" w:hAnsi="仿宋" w:eastAsia="仿宋" w:cs="Arial"/>
          <w:color w:val="auto"/>
          <w:kern w:val="0"/>
          <w:sz w:val="24"/>
          <w:szCs w:val="22"/>
          <w:highlight w:val="none"/>
        </w:rPr>
        <w:t>供应商</w:t>
      </w:r>
      <w:r>
        <w:rPr>
          <w:rFonts w:hint="eastAsia" w:ascii="仿宋" w:hAnsi="仿宋" w:eastAsia="仿宋" w:cs="Arial"/>
          <w:color w:val="auto"/>
          <w:kern w:val="0"/>
          <w:sz w:val="24"/>
          <w:highlight w:val="none"/>
        </w:rPr>
        <w:t>支付了合同款的，</w:t>
      </w:r>
      <w:r>
        <w:rPr>
          <w:rFonts w:ascii="仿宋" w:hAnsi="仿宋" w:eastAsia="仿宋" w:cs="Arial"/>
          <w:color w:val="auto"/>
          <w:kern w:val="0"/>
          <w:sz w:val="24"/>
          <w:szCs w:val="22"/>
          <w:highlight w:val="none"/>
        </w:rPr>
        <w:t>成交</w:t>
      </w:r>
      <w:r>
        <w:rPr>
          <w:rFonts w:hint="eastAsia" w:ascii="仿宋" w:hAnsi="仿宋" w:eastAsia="仿宋" w:cs="Arial"/>
          <w:color w:val="auto"/>
          <w:kern w:val="0"/>
          <w:sz w:val="24"/>
          <w:szCs w:val="22"/>
          <w:highlight w:val="none"/>
        </w:rPr>
        <w:t>供应商</w:t>
      </w:r>
      <w:r>
        <w:rPr>
          <w:rFonts w:hint="eastAsia" w:ascii="仿宋" w:hAnsi="仿宋" w:eastAsia="仿宋" w:cs="Arial"/>
          <w:color w:val="auto"/>
          <w:kern w:val="0"/>
          <w:sz w:val="24"/>
          <w:highlight w:val="none"/>
        </w:rPr>
        <w:t>须一次性退还采购人已支付的合同款，并向采购人支付等额的违约金；</w:t>
      </w:r>
    </w:p>
    <w:p w14:paraId="524A00F6">
      <w:pPr>
        <w:spacing w:line="360" w:lineRule="auto"/>
        <w:ind w:firstLine="424" w:firstLineChars="177"/>
        <w:rPr>
          <w:rFonts w:ascii="仿宋" w:hAnsi="仿宋" w:eastAsia="仿宋" w:cs="Arial"/>
          <w:color w:val="auto"/>
          <w:kern w:val="0"/>
          <w:sz w:val="24"/>
          <w:szCs w:val="22"/>
          <w:highlight w:val="none"/>
        </w:rPr>
      </w:pPr>
      <w:r>
        <w:rPr>
          <w:rFonts w:hint="eastAsia" w:ascii="仿宋" w:hAnsi="仿宋" w:eastAsia="仿宋" w:cs="Arial"/>
          <w:color w:val="auto"/>
          <w:kern w:val="0"/>
          <w:sz w:val="24"/>
          <w:highlight w:val="none"/>
        </w:rPr>
        <w:t>（2）采购人还未向</w:t>
      </w:r>
      <w:r>
        <w:rPr>
          <w:rFonts w:ascii="仿宋" w:hAnsi="仿宋" w:eastAsia="仿宋" w:cs="Arial"/>
          <w:color w:val="auto"/>
          <w:kern w:val="0"/>
          <w:sz w:val="24"/>
          <w:szCs w:val="22"/>
          <w:highlight w:val="none"/>
        </w:rPr>
        <w:t>成交</w:t>
      </w:r>
      <w:r>
        <w:rPr>
          <w:rFonts w:hint="eastAsia" w:ascii="仿宋" w:hAnsi="仿宋" w:eastAsia="仿宋" w:cs="Arial"/>
          <w:color w:val="auto"/>
          <w:kern w:val="0"/>
          <w:sz w:val="24"/>
          <w:szCs w:val="22"/>
          <w:highlight w:val="none"/>
        </w:rPr>
        <w:t>供应商</w:t>
      </w:r>
      <w:r>
        <w:rPr>
          <w:rFonts w:hint="eastAsia" w:ascii="仿宋" w:hAnsi="仿宋" w:eastAsia="仿宋" w:cs="Arial"/>
          <w:color w:val="auto"/>
          <w:kern w:val="0"/>
          <w:sz w:val="24"/>
          <w:highlight w:val="none"/>
        </w:rPr>
        <w:t>支付合同款的，</w:t>
      </w:r>
      <w:r>
        <w:rPr>
          <w:rFonts w:ascii="仿宋" w:hAnsi="仿宋" w:eastAsia="仿宋" w:cs="Arial"/>
          <w:color w:val="auto"/>
          <w:kern w:val="0"/>
          <w:sz w:val="24"/>
          <w:szCs w:val="22"/>
          <w:highlight w:val="none"/>
        </w:rPr>
        <w:t>成交</w:t>
      </w:r>
      <w:r>
        <w:rPr>
          <w:rFonts w:hint="eastAsia" w:ascii="仿宋" w:hAnsi="仿宋" w:eastAsia="仿宋" w:cs="Arial"/>
          <w:color w:val="auto"/>
          <w:kern w:val="0"/>
          <w:sz w:val="24"/>
          <w:szCs w:val="22"/>
          <w:highlight w:val="none"/>
        </w:rPr>
        <w:t>供应商</w:t>
      </w:r>
      <w:r>
        <w:rPr>
          <w:rFonts w:hint="eastAsia" w:ascii="仿宋" w:hAnsi="仿宋" w:eastAsia="仿宋" w:cs="Arial"/>
          <w:color w:val="auto"/>
          <w:kern w:val="0"/>
          <w:sz w:val="24"/>
          <w:highlight w:val="none"/>
        </w:rPr>
        <w:t>须一次性向采购人支付合同总额30%的违约金。</w:t>
      </w:r>
    </w:p>
    <w:p w14:paraId="6289B875">
      <w:pPr>
        <w:spacing w:line="360" w:lineRule="auto"/>
        <w:ind w:firstLine="424" w:firstLineChars="177"/>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12.2.3</w:t>
      </w:r>
      <w:r>
        <w:rPr>
          <w:rFonts w:ascii="仿宋" w:hAnsi="仿宋" w:eastAsia="仿宋" w:cs="Arial"/>
          <w:color w:val="auto"/>
          <w:kern w:val="0"/>
          <w:sz w:val="24"/>
          <w:szCs w:val="22"/>
          <w:highlight w:val="none"/>
        </w:rPr>
        <w:t>成交</w:t>
      </w:r>
      <w:r>
        <w:rPr>
          <w:rFonts w:hint="eastAsia" w:ascii="仿宋" w:hAnsi="仿宋" w:eastAsia="仿宋" w:cs="Arial"/>
          <w:color w:val="auto"/>
          <w:kern w:val="0"/>
          <w:sz w:val="24"/>
          <w:szCs w:val="22"/>
          <w:highlight w:val="none"/>
        </w:rPr>
        <w:t>供应商的违约金用于弥补采购人、采购代理机构的损失，以及支付</w:t>
      </w:r>
      <w:r>
        <w:rPr>
          <w:rFonts w:hint="eastAsia" w:ascii="仿宋" w:hAnsi="仿宋" w:eastAsia="仿宋"/>
          <w:color w:val="auto"/>
          <w:sz w:val="24"/>
          <w:highlight w:val="none"/>
        </w:rPr>
        <w:t>采购代理服务费、专家评审费等采购组织费用</w:t>
      </w:r>
      <w:r>
        <w:rPr>
          <w:rFonts w:hint="eastAsia" w:ascii="仿宋" w:hAnsi="仿宋" w:eastAsia="仿宋" w:cs="Arial"/>
          <w:color w:val="auto"/>
          <w:kern w:val="0"/>
          <w:sz w:val="24"/>
          <w:szCs w:val="22"/>
          <w:highlight w:val="none"/>
        </w:rPr>
        <w:t>。</w:t>
      </w:r>
    </w:p>
    <w:p w14:paraId="6CB2E4E2">
      <w:pPr>
        <w:spacing w:line="360" w:lineRule="auto"/>
        <w:ind w:firstLine="424" w:firstLineChars="177"/>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12.2</w:t>
      </w:r>
      <w:r>
        <w:rPr>
          <w:rFonts w:ascii="仿宋" w:hAnsi="仿宋" w:eastAsia="仿宋" w:cs="Arial"/>
          <w:color w:val="auto"/>
          <w:kern w:val="0"/>
          <w:sz w:val="24"/>
          <w:szCs w:val="22"/>
          <w:highlight w:val="none"/>
        </w:rPr>
        <w:t>.</w:t>
      </w:r>
      <w:r>
        <w:rPr>
          <w:rFonts w:hint="eastAsia" w:ascii="仿宋" w:hAnsi="仿宋" w:eastAsia="仿宋" w:cs="Arial"/>
          <w:color w:val="auto"/>
          <w:kern w:val="0"/>
          <w:sz w:val="24"/>
          <w:szCs w:val="22"/>
          <w:highlight w:val="none"/>
        </w:rPr>
        <w:t>4</w:t>
      </w:r>
      <w:r>
        <w:rPr>
          <w:rFonts w:ascii="仿宋" w:hAnsi="仿宋" w:eastAsia="仿宋" w:cs="Arial"/>
          <w:color w:val="auto"/>
          <w:kern w:val="0"/>
          <w:sz w:val="24"/>
          <w:szCs w:val="22"/>
          <w:highlight w:val="none"/>
        </w:rPr>
        <w:t>履约保证金在成交供应商按</w:t>
      </w:r>
      <w:r>
        <w:rPr>
          <w:rFonts w:hint="eastAsia" w:ascii="仿宋" w:hAnsi="仿宋" w:eastAsia="仿宋" w:cs="Arial"/>
          <w:color w:val="auto"/>
          <w:kern w:val="0"/>
          <w:sz w:val="24"/>
          <w:szCs w:val="22"/>
          <w:highlight w:val="none"/>
        </w:rPr>
        <w:t>约定履约完毕后退还（具体退还方式以合同签订时约定为准）。</w:t>
      </w:r>
    </w:p>
    <w:p w14:paraId="30B70F47">
      <w:pPr>
        <w:pStyle w:val="4"/>
        <w:rPr>
          <w:color w:val="auto"/>
          <w:highlight w:val="none"/>
        </w:rPr>
      </w:pPr>
      <w:r>
        <w:rPr>
          <w:rFonts w:hint="eastAsia"/>
          <w:color w:val="auto"/>
          <w:highlight w:val="none"/>
        </w:rPr>
        <w:t>12.3 结算方式</w:t>
      </w:r>
    </w:p>
    <w:p w14:paraId="197A3F9E">
      <w:pPr>
        <w:pStyle w:val="3"/>
        <w:ind w:firstLine="482" w:firstLineChars="200"/>
        <w:rPr>
          <w:color w:val="auto"/>
          <w:highlight w:val="none"/>
        </w:rPr>
      </w:pPr>
      <w:bookmarkStart w:id="19" w:name="_Toc4595"/>
      <w:bookmarkStart w:id="20" w:name="_Toc5100"/>
      <w:bookmarkStart w:id="21" w:name="_Toc4571"/>
      <w:bookmarkStart w:id="22" w:name="_Toc22609"/>
      <w:bookmarkStart w:id="23" w:name="_Toc8635"/>
      <w:bookmarkStart w:id="24" w:name="_Toc30792"/>
      <w:bookmarkStart w:id="25" w:name="_Toc8179"/>
      <w:bookmarkStart w:id="26" w:name="_Toc1374"/>
      <w:r>
        <w:rPr>
          <w:rFonts w:hint="eastAsia" w:ascii="仿宋" w:hAnsi="仿宋" w:eastAsia="仿宋" w:cs="Arial"/>
          <w:color w:val="auto"/>
          <w:sz w:val="24"/>
          <w:szCs w:val="22"/>
          <w:highlight w:val="none"/>
        </w:rPr>
        <w:t>12.3.1结算方式：</w:t>
      </w:r>
      <w:r>
        <w:rPr>
          <w:rFonts w:hint="eastAsia" w:ascii="仿宋" w:hAnsi="仿宋" w:eastAsia="仿宋" w:cs="Arial"/>
          <w:b w:val="0"/>
          <w:bCs w:val="0"/>
          <w:color w:val="auto"/>
          <w:sz w:val="24"/>
          <w:szCs w:val="22"/>
          <w:highlight w:val="none"/>
          <w:u w:val="single"/>
        </w:rPr>
        <w:t>见《供应商须知前附表》。</w:t>
      </w:r>
      <w:bookmarkEnd w:id="19"/>
      <w:bookmarkEnd w:id="20"/>
      <w:bookmarkEnd w:id="21"/>
      <w:bookmarkEnd w:id="22"/>
      <w:bookmarkEnd w:id="23"/>
      <w:bookmarkEnd w:id="24"/>
      <w:bookmarkEnd w:id="25"/>
      <w:bookmarkEnd w:id="26"/>
    </w:p>
    <w:p w14:paraId="1F5404C9">
      <w:pPr>
        <w:pStyle w:val="3"/>
        <w:rPr>
          <w:color w:val="auto"/>
          <w:highlight w:val="none"/>
        </w:rPr>
      </w:pPr>
      <w:bookmarkStart w:id="27" w:name="_Toc363"/>
      <w:r>
        <w:rPr>
          <w:rFonts w:hint="eastAsia"/>
          <w:color w:val="auto"/>
          <w:highlight w:val="none"/>
        </w:rPr>
        <w:t>十三、其他事项说明</w:t>
      </w:r>
      <w:bookmarkEnd w:id="27"/>
    </w:p>
    <w:p w14:paraId="2C00F0E8">
      <w:pPr>
        <w:keepNext/>
        <w:keepLines/>
        <w:spacing w:line="360" w:lineRule="auto"/>
        <w:jc w:val="left"/>
        <w:outlineLvl w:val="2"/>
        <w:rPr>
          <w:rFonts w:ascii="华文中宋" w:hAnsi="华文中宋" w:eastAsia="华文中宋"/>
          <w:b/>
          <w:bCs/>
          <w:color w:val="auto"/>
          <w:kern w:val="0"/>
          <w:sz w:val="30"/>
          <w:highlight w:val="none"/>
        </w:rPr>
      </w:pPr>
      <w:r>
        <w:rPr>
          <w:rFonts w:hint="eastAsia" w:ascii="华文中宋" w:hAnsi="华文中宋" w:eastAsia="华文中宋"/>
          <w:b/>
          <w:bCs/>
          <w:color w:val="auto"/>
          <w:kern w:val="0"/>
          <w:sz w:val="30"/>
          <w:highlight w:val="none"/>
        </w:rPr>
        <w:t>13.</w:t>
      </w:r>
      <w:r>
        <w:rPr>
          <w:rFonts w:ascii="华文中宋" w:hAnsi="华文中宋" w:eastAsia="华文中宋"/>
          <w:b/>
          <w:bCs/>
          <w:color w:val="auto"/>
          <w:kern w:val="0"/>
          <w:sz w:val="30"/>
          <w:highlight w:val="none"/>
        </w:rPr>
        <w:t>1</w:t>
      </w:r>
      <w:r>
        <w:rPr>
          <w:rFonts w:hint="eastAsia" w:ascii="华文中宋" w:hAnsi="华文中宋" w:eastAsia="华文中宋"/>
          <w:b/>
          <w:bCs/>
          <w:color w:val="auto"/>
          <w:kern w:val="0"/>
          <w:sz w:val="30"/>
          <w:highlight w:val="none"/>
        </w:rPr>
        <w:t xml:space="preserve"> 重要提醒</w:t>
      </w:r>
    </w:p>
    <w:p w14:paraId="4E69274B">
      <w:pPr>
        <w:spacing w:after="240" w:line="360" w:lineRule="auto"/>
        <w:ind w:firstLine="426" w:firstLineChars="177"/>
        <w:rPr>
          <w:rFonts w:ascii="仿宋" w:hAnsi="仿宋" w:eastAsia="仿宋"/>
          <w:b/>
          <w:color w:val="auto"/>
          <w:kern w:val="0"/>
          <w:sz w:val="24"/>
          <w:szCs w:val="20"/>
          <w:highlight w:val="none"/>
        </w:rPr>
      </w:pPr>
      <w:r>
        <w:rPr>
          <w:rFonts w:hint="eastAsia" w:ascii="仿宋" w:hAnsi="仿宋" w:eastAsia="仿宋"/>
          <w:b/>
          <w:color w:val="auto"/>
          <w:sz w:val="24"/>
          <w:szCs w:val="20"/>
          <w:highlight w:val="none"/>
        </w:rPr>
        <w:t>13.</w:t>
      </w:r>
      <w:r>
        <w:rPr>
          <w:rFonts w:ascii="仿宋" w:hAnsi="仿宋" w:eastAsia="仿宋"/>
          <w:b/>
          <w:color w:val="auto"/>
          <w:sz w:val="24"/>
          <w:szCs w:val="20"/>
          <w:highlight w:val="none"/>
        </w:rPr>
        <w:t>1</w:t>
      </w:r>
      <w:r>
        <w:rPr>
          <w:rFonts w:hint="eastAsia" w:ascii="仿宋" w:hAnsi="仿宋" w:eastAsia="仿宋"/>
          <w:b/>
          <w:color w:val="auto"/>
          <w:sz w:val="24"/>
          <w:szCs w:val="20"/>
          <w:highlight w:val="none"/>
        </w:rPr>
        <w:t>.1磋商重要提醒：</w:t>
      </w:r>
      <w:r>
        <w:rPr>
          <w:rFonts w:hint="eastAsia" w:ascii="仿宋" w:hAnsi="仿宋" w:eastAsia="仿宋"/>
          <w:color w:val="auto"/>
          <w:kern w:val="0"/>
          <w:sz w:val="24"/>
          <w:szCs w:val="20"/>
          <w:highlight w:val="none"/>
          <w:u w:val="single"/>
        </w:rPr>
        <w:t>见《供应商须知前附表》</w:t>
      </w:r>
      <w:r>
        <w:rPr>
          <w:rFonts w:hint="eastAsia" w:ascii="仿宋" w:hAnsi="仿宋" w:eastAsia="仿宋"/>
          <w:color w:val="auto"/>
          <w:kern w:val="0"/>
          <w:sz w:val="24"/>
          <w:szCs w:val="20"/>
          <w:highlight w:val="none"/>
        </w:rPr>
        <w:t>。</w:t>
      </w:r>
    </w:p>
    <w:p w14:paraId="6C189585">
      <w:pPr>
        <w:keepNext/>
        <w:keepLines/>
        <w:spacing w:line="360" w:lineRule="auto"/>
        <w:jc w:val="left"/>
        <w:outlineLvl w:val="2"/>
        <w:rPr>
          <w:rFonts w:ascii="华文中宋" w:hAnsi="华文中宋" w:eastAsia="华文中宋"/>
          <w:b/>
          <w:bCs/>
          <w:color w:val="auto"/>
          <w:kern w:val="0"/>
          <w:sz w:val="30"/>
          <w:highlight w:val="none"/>
        </w:rPr>
      </w:pPr>
      <w:r>
        <w:rPr>
          <w:rFonts w:hint="eastAsia" w:ascii="华文中宋" w:hAnsi="华文中宋" w:eastAsia="华文中宋"/>
          <w:b/>
          <w:bCs/>
          <w:color w:val="auto"/>
          <w:kern w:val="0"/>
          <w:sz w:val="30"/>
          <w:highlight w:val="none"/>
        </w:rPr>
        <w:t>13.</w:t>
      </w:r>
      <w:r>
        <w:rPr>
          <w:rFonts w:ascii="华文中宋" w:hAnsi="华文中宋" w:eastAsia="华文中宋"/>
          <w:b/>
          <w:bCs/>
          <w:color w:val="auto"/>
          <w:kern w:val="0"/>
          <w:sz w:val="30"/>
          <w:highlight w:val="none"/>
        </w:rPr>
        <w:t>2</w:t>
      </w:r>
      <w:r>
        <w:rPr>
          <w:rFonts w:hint="eastAsia" w:ascii="华文中宋" w:hAnsi="华文中宋" w:eastAsia="华文中宋"/>
          <w:b/>
          <w:bCs/>
          <w:color w:val="auto"/>
          <w:kern w:val="0"/>
          <w:sz w:val="30"/>
          <w:highlight w:val="none"/>
        </w:rPr>
        <w:t xml:space="preserve"> 采购文件解释权</w:t>
      </w:r>
    </w:p>
    <w:p w14:paraId="47200322">
      <w:pPr>
        <w:widowControl/>
        <w:ind w:firstLine="424" w:firstLineChars="176"/>
        <w:jc w:val="left"/>
        <w:rPr>
          <w:rFonts w:ascii="仿宋" w:hAnsi="仿宋" w:eastAsia="仿宋"/>
          <w:color w:val="auto"/>
          <w:kern w:val="0"/>
          <w:sz w:val="24"/>
          <w:highlight w:val="none"/>
        </w:rPr>
      </w:pPr>
      <w:r>
        <w:rPr>
          <w:rFonts w:hint="eastAsia" w:ascii="仿宋" w:hAnsi="仿宋" w:eastAsia="仿宋"/>
          <w:b/>
          <w:color w:val="auto"/>
          <w:kern w:val="0"/>
          <w:sz w:val="24"/>
          <w:highlight w:val="none"/>
        </w:rPr>
        <w:t>13.</w:t>
      </w:r>
      <w:r>
        <w:rPr>
          <w:rFonts w:ascii="仿宋" w:hAnsi="仿宋" w:eastAsia="仿宋"/>
          <w:b/>
          <w:color w:val="auto"/>
          <w:kern w:val="0"/>
          <w:sz w:val="24"/>
          <w:highlight w:val="none"/>
        </w:rPr>
        <w:t>2</w:t>
      </w:r>
      <w:r>
        <w:rPr>
          <w:rFonts w:hint="eastAsia" w:ascii="仿宋" w:hAnsi="仿宋" w:eastAsia="仿宋"/>
          <w:b/>
          <w:color w:val="auto"/>
          <w:kern w:val="0"/>
          <w:sz w:val="24"/>
          <w:highlight w:val="none"/>
        </w:rPr>
        <w:t>.1采购文件解释权：</w:t>
      </w:r>
      <w:r>
        <w:rPr>
          <w:rFonts w:hint="eastAsia" w:ascii="仿宋" w:hAnsi="仿宋" w:eastAsia="仿宋"/>
          <w:color w:val="auto"/>
          <w:kern w:val="0"/>
          <w:sz w:val="24"/>
          <w:highlight w:val="none"/>
          <w:u w:val="single"/>
        </w:rPr>
        <w:t>见《</w:t>
      </w:r>
      <w:r>
        <w:rPr>
          <w:rFonts w:hint="eastAsia" w:ascii="仿宋" w:hAnsi="仿宋" w:eastAsia="仿宋"/>
          <w:color w:val="auto"/>
          <w:kern w:val="0"/>
          <w:sz w:val="24"/>
          <w:szCs w:val="20"/>
          <w:highlight w:val="none"/>
          <w:u w:val="single"/>
        </w:rPr>
        <w:t>供应商</w:t>
      </w:r>
      <w:r>
        <w:rPr>
          <w:rFonts w:hint="eastAsia" w:ascii="仿宋" w:hAnsi="仿宋" w:eastAsia="仿宋"/>
          <w:color w:val="auto"/>
          <w:kern w:val="0"/>
          <w:sz w:val="24"/>
          <w:highlight w:val="none"/>
          <w:u w:val="single"/>
        </w:rPr>
        <w:t>须知前附表》</w:t>
      </w:r>
      <w:r>
        <w:rPr>
          <w:rFonts w:hint="eastAsia" w:ascii="仿宋" w:hAnsi="仿宋" w:eastAsia="仿宋"/>
          <w:color w:val="auto"/>
          <w:kern w:val="0"/>
          <w:sz w:val="24"/>
          <w:highlight w:val="none"/>
        </w:rPr>
        <w:t>。</w:t>
      </w:r>
    </w:p>
    <w:p w14:paraId="0776E09A">
      <w:pPr>
        <w:pStyle w:val="21"/>
        <w:spacing w:before="0" w:after="0"/>
        <w:jc w:val="both"/>
        <w:rPr>
          <w:color w:val="auto"/>
          <w:highlight w:val="none"/>
        </w:rPr>
        <w:sectPr>
          <w:headerReference r:id="rId20" w:type="first"/>
          <w:headerReference r:id="rId18" w:type="default"/>
          <w:headerReference r:id="rId19" w:type="even"/>
          <w:pgSz w:w="11906" w:h="16838"/>
          <w:pgMar w:top="1134" w:right="1134" w:bottom="1134" w:left="1417" w:header="425" w:footer="567" w:gutter="0"/>
          <w:pgBorders>
            <w:top w:val="none" w:sz="0" w:space="0"/>
            <w:left w:val="none" w:sz="0" w:space="0"/>
            <w:bottom w:val="none" w:sz="0" w:space="0"/>
            <w:right w:val="none" w:sz="0" w:space="0"/>
          </w:pgBorders>
          <w:pgNumType w:fmt="numberInDash"/>
          <w:cols w:space="0" w:num="1"/>
          <w:rtlGutter w:val="0"/>
          <w:docGrid w:linePitch="312" w:charSpace="0"/>
        </w:sectPr>
      </w:pPr>
    </w:p>
    <w:p w14:paraId="52D7011E">
      <w:pPr>
        <w:pStyle w:val="21"/>
        <w:spacing w:before="0" w:after="0"/>
        <w:rPr>
          <w:color w:val="auto"/>
          <w:highlight w:val="none"/>
        </w:rPr>
      </w:pPr>
      <w:bookmarkStart w:id="28" w:name="_Toc25983"/>
      <w:r>
        <w:rPr>
          <w:rFonts w:hint="eastAsia"/>
          <w:color w:val="auto"/>
          <w:highlight w:val="none"/>
        </w:rPr>
        <w:t>第三章</w:t>
      </w:r>
      <w:r>
        <w:rPr>
          <w:color w:val="auto"/>
          <w:highlight w:val="none"/>
        </w:rPr>
        <w:t xml:space="preserve"> </w:t>
      </w:r>
      <w:bookmarkEnd w:id="4"/>
      <w:bookmarkEnd w:id="5"/>
      <w:r>
        <w:rPr>
          <w:rFonts w:hint="eastAsia"/>
          <w:color w:val="auto"/>
          <w:highlight w:val="none"/>
        </w:rPr>
        <w:t>采购需求</w:t>
      </w:r>
      <w:bookmarkEnd w:id="28"/>
    </w:p>
    <w:p w14:paraId="6D8A2079">
      <w:pPr>
        <w:pStyle w:val="3"/>
        <w:spacing w:before="0" w:after="0" w:line="360" w:lineRule="auto"/>
        <w:jc w:val="both"/>
        <w:rPr>
          <w:rFonts w:hint="default" w:ascii="仿宋" w:hAnsi="仿宋" w:eastAsia="仿宋"/>
          <w:bCs w:val="0"/>
          <w:color w:val="auto"/>
          <w:kern w:val="2"/>
          <w:sz w:val="28"/>
          <w:szCs w:val="28"/>
          <w:highlight w:val="none"/>
          <w:lang w:val="en-US" w:eastAsia="zh-CN"/>
        </w:rPr>
      </w:pPr>
      <w:bookmarkStart w:id="29" w:name="_Toc9813"/>
      <w:bookmarkStart w:id="30" w:name="_Toc3177"/>
      <w:r>
        <w:rPr>
          <w:rFonts w:hint="eastAsia" w:ascii="仿宋" w:hAnsi="仿宋" w:eastAsia="仿宋"/>
          <w:bCs w:val="0"/>
          <w:color w:val="auto"/>
          <w:kern w:val="2"/>
          <w:sz w:val="28"/>
          <w:szCs w:val="28"/>
          <w:highlight w:val="none"/>
        </w:rPr>
        <w:t>一、</w:t>
      </w:r>
      <w:bookmarkEnd w:id="29"/>
      <w:r>
        <w:rPr>
          <w:rFonts w:hint="eastAsia" w:ascii="仿宋" w:hAnsi="仿宋" w:eastAsia="仿宋"/>
          <w:bCs w:val="0"/>
          <w:color w:val="auto"/>
          <w:kern w:val="2"/>
          <w:sz w:val="28"/>
          <w:szCs w:val="28"/>
          <w:highlight w:val="none"/>
          <w:lang w:val="en-US" w:eastAsia="zh-CN"/>
        </w:rPr>
        <w:t>服务内容</w:t>
      </w:r>
      <w:bookmarkEnd w:id="30"/>
    </w:p>
    <w:p w14:paraId="264855D4">
      <w:pPr>
        <w:spacing w:line="360" w:lineRule="auto"/>
        <w:ind w:firstLine="480" w:firstLineChars="200"/>
        <w:rPr>
          <w:rFonts w:hint="eastAsia" w:ascii="仿宋" w:hAnsi="仿宋" w:eastAsia="仿宋"/>
          <w:color w:val="auto"/>
          <w:sz w:val="24"/>
          <w:szCs w:val="24"/>
          <w:highlight w:val="none"/>
        </w:rPr>
      </w:pPr>
      <w:bookmarkStart w:id="31" w:name="_Toc132273530"/>
      <w:bookmarkEnd w:id="31"/>
      <w:bookmarkStart w:id="32" w:name="_Toc170804223"/>
      <w:bookmarkEnd w:id="32"/>
      <w:bookmarkStart w:id="33" w:name="_Toc511064741"/>
      <w:r>
        <w:rPr>
          <w:rFonts w:hint="eastAsia" w:ascii="仿宋" w:hAnsi="仿宋" w:eastAsia="仿宋"/>
          <w:color w:val="auto"/>
          <w:sz w:val="24"/>
          <w:szCs w:val="24"/>
          <w:highlight w:val="none"/>
          <w:lang w:val="en-US" w:eastAsia="zh-CN"/>
        </w:rPr>
        <w:t>本项目采购内容包括</w:t>
      </w:r>
      <w:r>
        <w:rPr>
          <w:rFonts w:hint="eastAsia" w:ascii="仿宋" w:hAnsi="仿宋" w:eastAsia="仿宋"/>
          <w:color w:val="auto"/>
          <w:sz w:val="24"/>
          <w:szCs w:val="24"/>
          <w:highlight w:val="none"/>
        </w:rPr>
        <w:t>浙江中医药大学富春校区</w:t>
      </w:r>
      <w:r>
        <w:rPr>
          <w:rFonts w:hint="eastAsia" w:ascii="仿宋" w:hAnsi="仿宋" w:eastAsia="仿宋"/>
          <w:color w:val="auto"/>
          <w:sz w:val="24"/>
          <w:szCs w:val="24"/>
          <w:highlight w:val="none"/>
          <w:lang w:eastAsia="zh-CN"/>
        </w:rPr>
        <w:t>、滨文南区</w:t>
      </w:r>
      <w:r>
        <w:rPr>
          <w:rFonts w:hint="eastAsia" w:ascii="仿宋" w:hAnsi="仿宋" w:eastAsia="仿宋"/>
          <w:color w:val="auto"/>
          <w:sz w:val="24"/>
          <w:szCs w:val="24"/>
          <w:highlight w:val="none"/>
        </w:rPr>
        <w:t>所有监控系统的软硬件设施进行全面的维护保养（详见设备清单包含但不限于清单内容），</w:t>
      </w:r>
      <w:r>
        <w:rPr>
          <w:rFonts w:hint="eastAsia" w:ascii="仿宋" w:hAnsi="仿宋" w:eastAsia="仿宋"/>
          <w:color w:val="auto"/>
          <w:sz w:val="24"/>
          <w:szCs w:val="24"/>
          <w:highlight w:val="none"/>
          <w:lang w:val="en-US" w:eastAsia="zh-CN"/>
        </w:rPr>
        <w:t>服务期1年，</w:t>
      </w:r>
      <w:r>
        <w:rPr>
          <w:rFonts w:hint="eastAsia" w:ascii="仿宋" w:hAnsi="仿宋" w:eastAsia="仿宋"/>
          <w:color w:val="auto"/>
          <w:sz w:val="24"/>
          <w:szCs w:val="24"/>
          <w:highlight w:val="none"/>
        </w:rPr>
        <w:t>维护保养内容如下（包含但不限于以下服务内容）：</w:t>
      </w:r>
    </w:p>
    <w:p w14:paraId="6163CBFA">
      <w:pPr>
        <w:snapToGrid w:val="0"/>
        <w:spacing w:line="500" w:lineRule="exact"/>
        <w:outlineLvl w:val="2"/>
        <w:rPr>
          <w:rFonts w:hint="eastAsia" w:ascii="仿宋" w:hAnsi="仿宋" w:eastAsia="仿宋" w:cs="仿宋"/>
          <w:b/>
          <w:bCs/>
          <w:sz w:val="24"/>
          <w:szCs w:val="24"/>
        </w:rPr>
      </w:pPr>
      <w:r>
        <w:rPr>
          <w:rFonts w:hint="eastAsia" w:ascii="仿宋" w:hAnsi="仿宋" w:eastAsia="仿宋" w:cs="仿宋"/>
          <w:b/>
          <w:bCs/>
          <w:sz w:val="24"/>
          <w:szCs w:val="24"/>
        </w:rPr>
        <w:t>（一）日常保养</w:t>
      </w:r>
    </w:p>
    <w:p w14:paraId="44C919B9">
      <w:pPr>
        <w:snapToGrid w:val="0"/>
        <w:spacing w:line="500" w:lineRule="exact"/>
        <w:ind w:firstLine="420"/>
        <w:rPr>
          <w:rFonts w:hint="eastAsia" w:ascii="仿宋" w:hAnsi="仿宋" w:eastAsia="仿宋" w:cs="仿宋"/>
          <w:sz w:val="24"/>
          <w:szCs w:val="24"/>
        </w:rPr>
      </w:pPr>
      <w:r>
        <w:rPr>
          <w:rFonts w:hint="eastAsia" w:ascii="仿宋" w:hAnsi="仿宋" w:eastAsia="仿宋" w:cs="仿宋"/>
          <w:sz w:val="24"/>
          <w:szCs w:val="24"/>
        </w:rPr>
        <w:t>视频监控系统：</w:t>
      </w:r>
    </w:p>
    <w:p w14:paraId="7243B36D">
      <w:pPr>
        <w:snapToGrid w:val="0"/>
        <w:spacing w:line="500" w:lineRule="exact"/>
        <w:ind w:firstLine="420"/>
        <w:rPr>
          <w:rFonts w:hint="eastAsia" w:ascii="仿宋" w:hAnsi="仿宋" w:eastAsia="仿宋" w:cs="仿宋"/>
          <w:sz w:val="24"/>
          <w:szCs w:val="24"/>
        </w:rPr>
      </w:pPr>
      <w:r>
        <w:rPr>
          <w:rFonts w:hint="eastAsia" w:ascii="仿宋" w:hAnsi="仿宋" w:eastAsia="仿宋" w:cs="仿宋"/>
          <w:sz w:val="24"/>
          <w:szCs w:val="24"/>
        </w:rPr>
        <w:t>线路维护、中心设备维护、摄像机维护、存储设备及其附属设备维护等。</w:t>
      </w:r>
    </w:p>
    <w:p w14:paraId="1E62CB37">
      <w:pPr>
        <w:snapToGrid w:val="0"/>
        <w:spacing w:line="500" w:lineRule="exact"/>
        <w:ind w:firstLine="420"/>
        <w:rPr>
          <w:rFonts w:hint="eastAsia" w:ascii="仿宋" w:hAnsi="仿宋" w:eastAsia="仿宋" w:cs="仿宋"/>
          <w:sz w:val="24"/>
          <w:szCs w:val="24"/>
        </w:rPr>
      </w:pPr>
      <w:r>
        <w:rPr>
          <w:rFonts w:hint="eastAsia" w:ascii="仿宋" w:hAnsi="仿宋" w:eastAsia="仿宋" w:cs="仿宋"/>
          <w:sz w:val="24"/>
          <w:szCs w:val="24"/>
        </w:rPr>
        <w:t>1、监控系统前端摄像机的维护、位置调整、设备维修及更换、故障排除等。</w:t>
      </w:r>
    </w:p>
    <w:p w14:paraId="6CBACE45">
      <w:pPr>
        <w:snapToGrid w:val="0"/>
        <w:spacing w:line="500" w:lineRule="exact"/>
        <w:ind w:firstLine="420"/>
        <w:rPr>
          <w:rFonts w:hint="eastAsia" w:ascii="仿宋" w:hAnsi="仿宋" w:eastAsia="仿宋" w:cs="仿宋"/>
          <w:sz w:val="24"/>
          <w:szCs w:val="24"/>
        </w:rPr>
      </w:pPr>
      <w:r>
        <w:rPr>
          <w:rFonts w:hint="eastAsia" w:ascii="仿宋" w:hAnsi="仿宋" w:eastAsia="仿宋" w:cs="仿宋"/>
          <w:sz w:val="24"/>
          <w:szCs w:val="24"/>
        </w:rPr>
        <w:t>2、视频信号线路、摄像机供电线路的检测、故障排除、隐患排查等。</w:t>
      </w:r>
    </w:p>
    <w:p w14:paraId="68AB5239">
      <w:pPr>
        <w:snapToGrid w:val="0"/>
        <w:spacing w:line="500" w:lineRule="exact"/>
        <w:ind w:firstLine="420"/>
        <w:rPr>
          <w:rFonts w:hint="eastAsia" w:ascii="仿宋" w:hAnsi="仿宋" w:eastAsia="仿宋" w:cs="仿宋"/>
          <w:sz w:val="24"/>
          <w:szCs w:val="24"/>
        </w:rPr>
      </w:pPr>
      <w:r>
        <w:rPr>
          <w:rFonts w:hint="eastAsia" w:ascii="仿宋" w:hAnsi="仿宋" w:eastAsia="仿宋" w:cs="仿宋"/>
          <w:sz w:val="24"/>
          <w:szCs w:val="24"/>
        </w:rPr>
        <w:t>3、所有接口、线路接口的焊点的检测、监控探头的更换等。</w:t>
      </w:r>
    </w:p>
    <w:p w14:paraId="4D18F490">
      <w:pPr>
        <w:snapToGrid w:val="0"/>
        <w:spacing w:line="500" w:lineRule="exact"/>
        <w:ind w:firstLine="420"/>
        <w:rPr>
          <w:rFonts w:hint="eastAsia" w:ascii="仿宋" w:hAnsi="仿宋" w:eastAsia="仿宋" w:cs="仿宋"/>
          <w:sz w:val="24"/>
          <w:szCs w:val="24"/>
        </w:rPr>
      </w:pPr>
      <w:r>
        <w:rPr>
          <w:rFonts w:hint="eastAsia" w:ascii="仿宋" w:hAnsi="仿宋" w:eastAsia="仿宋" w:cs="仿宋"/>
          <w:sz w:val="24"/>
          <w:szCs w:val="24"/>
        </w:rPr>
        <w:t>4、监控主机设备检测、设备除尘、系统维护、设备维护、系统扩容、故障排除等。</w:t>
      </w:r>
    </w:p>
    <w:p w14:paraId="470145BF">
      <w:pPr>
        <w:snapToGrid w:val="0"/>
        <w:spacing w:line="500" w:lineRule="exact"/>
        <w:ind w:firstLine="420"/>
        <w:rPr>
          <w:rFonts w:hint="eastAsia" w:ascii="仿宋" w:hAnsi="仿宋" w:eastAsia="仿宋" w:cs="仿宋"/>
          <w:sz w:val="24"/>
          <w:szCs w:val="24"/>
        </w:rPr>
      </w:pPr>
      <w:r>
        <w:rPr>
          <w:rFonts w:hint="eastAsia" w:ascii="仿宋" w:hAnsi="仿宋" w:eastAsia="仿宋" w:cs="仿宋"/>
          <w:sz w:val="24"/>
          <w:szCs w:val="24"/>
        </w:rPr>
        <w:t>5、矩阵、监视器图像画面的切换、轮巡等。</w:t>
      </w:r>
    </w:p>
    <w:p w14:paraId="43667FBC">
      <w:pPr>
        <w:snapToGrid w:val="0"/>
        <w:spacing w:line="500" w:lineRule="exact"/>
        <w:ind w:firstLine="420"/>
        <w:rPr>
          <w:rFonts w:hint="eastAsia" w:ascii="仿宋" w:hAnsi="仿宋" w:eastAsia="仿宋" w:cs="仿宋"/>
          <w:sz w:val="24"/>
          <w:szCs w:val="24"/>
        </w:rPr>
      </w:pPr>
      <w:r>
        <w:rPr>
          <w:rFonts w:hint="eastAsia" w:ascii="仿宋" w:hAnsi="仿宋" w:eastAsia="仿宋" w:cs="仿宋"/>
          <w:sz w:val="24"/>
          <w:szCs w:val="24"/>
        </w:rPr>
        <w:t>6、监控软件检测、软件升级、软件维护、数据备份、故障排除等。</w:t>
      </w:r>
    </w:p>
    <w:p w14:paraId="72D19180">
      <w:pPr>
        <w:snapToGrid w:val="0"/>
        <w:spacing w:line="500" w:lineRule="exact"/>
        <w:ind w:firstLine="420"/>
        <w:rPr>
          <w:rFonts w:hint="eastAsia" w:ascii="仿宋" w:hAnsi="仿宋" w:eastAsia="仿宋" w:cs="仿宋"/>
          <w:sz w:val="24"/>
          <w:szCs w:val="24"/>
        </w:rPr>
      </w:pPr>
      <w:r>
        <w:rPr>
          <w:rFonts w:hint="eastAsia" w:ascii="仿宋" w:hAnsi="仿宋" w:eastAsia="仿宋" w:cs="仿宋"/>
          <w:sz w:val="24"/>
          <w:szCs w:val="24"/>
        </w:rPr>
        <w:t>7、报警视频联动上墙情况是否正常等。</w:t>
      </w:r>
    </w:p>
    <w:p w14:paraId="47DA2035">
      <w:pPr>
        <w:snapToGrid w:val="0"/>
        <w:spacing w:line="500" w:lineRule="exact"/>
        <w:ind w:firstLine="420"/>
        <w:rPr>
          <w:rFonts w:hint="eastAsia" w:ascii="仿宋" w:hAnsi="仿宋" w:eastAsia="仿宋" w:cs="仿宋"/>
          <w:sz w:val="24"/>
          <w:szCs w:val="24"/>
        </w:rPr>
      </w:pPr>
      <w:r>
        <w:rPr>
          <w:rFonts w:hint="eastAsia" w:ascii="仿宋" w:hAnsi="仿宋" w:eastAsia="仿宋" w:cs="仿宋"/>
          <w:sz w:val="24"/>
          <w:szCs w:val="24"/>
        </w:rPr>
        <w:t>8、系统数据备份情况等。</w:t>
      </w:r>
    </w:p>
    <w:p w14:paraId="0152BF19">
      <w:pPr>
        <w:snapToGrid w:val="0"/>
        <w:spacing w:line="500" w:lineRule="exact"/>
        <w:rPr>
          <w:rFonts w:hint="eastAsia" w:ascii="仿宋" w:hAnsi="仿宋" w:eastAsia="仿宋" w:cs="仿宋"/>
          <w:b/>
          <w:bCs/>
          <w:sz w:val="24"/>
          <w:szCs w:val="24"/>
        </w:rPr>
      </w:pPr>
    </w:p>
    <w:p w14:paraId="6EF8ADC9">
      <w:pPr>
        <w:snapToGrid w:val="0"/>
        <w:spacing w:line="500" w:lineRule="exact"/>
        <w:outlineLvl w:val="2"/>
        <w:rPr>
          <w:rFonts w:hint="eastAsia" w:ascii="仿宋" w:hAnsi="仿宋" w:eastAsia="仿宋" w:cs="仿宋"/>
          <w:b/>
          <w:bCs/>
          <w:sz w:val="24"/>
          <w:szCs w:val="24"/>
        </w:rPr>
      </w:pPr>
      <w:r>
        <w:rPr>
          <w:rFonts w:hint="eastAsia" w:ascii="仿宋" w:hAnsi="仿宋" w:eastAsia="仿宋" w:cs="仿宋"/>
          <w:b/>
          <w:bCs/>
          <w:sz w:val="24"/>
          <w:szCs w:val="24"/>
        </w:rPr>
        <w:t>（二）安防网络软件系统：</w:t>
      </w:r>
    </w:p>
    <w:p w14:paraId="68F2FC12">
      <w:pPr>
        <w:snapToGrid w:val="0"/>
        <w:spacing w:line="500" w:lineRule="exact"/>
        <w:ind w:firstLine="420"/>
        <w:rPr>
          <w:rFonts w:hint="eastAsia" w:ascii="仿宋" w:hAnsi="仿宋" w:eastAsia="仿宋" w:cs="仿宋"/>
          <w:sz w:val="24"/>
          <w:szCs w:val="24"/>
        </w:rPr>
      </w:pPr>
      <w:r>
        <w:rPr>
          <w:rFonts w:hint="eastAsia" w:ascii="仿宋" w:hAnsi="仿宋" w:eastAsia="仿宋" w:cs="仿宋"/>
          <w:sz w:val="24"/>
          <w:szCs w:val="24"/>
        </w:rPr>
        <w:t>1、所有网络交换机的维护和调整，并做好相应的书面记录，随时检查系统的维护情况和工作日志。作好配线间的日常清洁和配线的清晰，及标示清楚。以利于线路调整或排除故障时有良好的响应。整理并规范配线架及机柜内的走线，对于存在的缺陷和问题提供合理化改造方案等。</w:t>
      </w:r>
    </w:p>
    <w:p w14:paraId="544F7385">
      <w:pPr>
        <w:snapToGrid w:val="0"/>
        <w:spacing w:line="500" w:lineRule="exact"/>
        <w:ind w:firstLine="420"/>
        <w:rPr>
          <w:rFonts w:hint="eastAsia" w:ascii="仿宋" w:hAnsi="仿宋" w:eastAsia="仿宋" w:cs="仿宋"/>
          <w:sz w:val="24"/>
          <w:szCs w:val="24"/>
        </w:rPr>
      </w:pPr>
      <w:r>
        <w:rPr>
          <w:rFonts w:hint="eastAsia" w:ascii="仿宋" w:hAnsi="仿宋" w:eastAsia="仿宋" w:cs="仿宋"/>
          <w:sz w:val="24"/>
          <w:szCs w:val="24"/>
        </w:rPr>
        <w:t>2、测试网络连接，保证网络上每一个节点的网络接入正常等。</w:t>
      </w:r>
    </w:p>
    <w:p w14:paraId="72B1588F">
      <w:pPr>
        <w:snapToGrid w:val="0"/>
        <w:spacing w:line="500" w:lineRule="exact"/>
        <w:ind w:firstLine="420"/>
        <w:rPr>
          <w:rFonts w:hint="eastAsia" w:ascii="仿宋" w:hAnsi="仿宋" w:eastAsia="仿宋" w:cs="仿宋"/>
          <w:sz w:val="24"/>
          <w:szCs w:val="24"/>
        </w:rPr>
      </w:pPr>
      <w:r>
        <w:rPr>
          <w:rFonts w:hint="eastAsia" w:ascii="仿宋" w:hAnsi="仿宋" w:eastAsia="仿宋" w:cs="仿宋"/>
          <w:sz w:val="24"/>
          <w:szCs w:val="24"/>
        </w:rPr>
        <w:t>3、检查网络交换机通风口处是否放置杂物，定期清理风扇的防尘网等。</w:t>
      </w:r>
    </w:p>
    <w:p w14:paraId="63499605">
      <w:pPr>
        <w:snapToGrid w:val="0"/>
        <w:spacing w:line="500" w:lineRule="exact"/>
        <w:ind w:firstLine="420"/>
        <w:rPr>
          <w:rFonts w:hint="eastAsia" w:ascii="仿宋" w:hAnsi="仿宋" w:eastAsia="仿宋" w:cs="仿宋"/>
          <w:sz w:val="24"/>
          <w:szCs w:val="24"/>
        </w:rPr>
      </w:pPr>
      <w:r>
        <w:rPr>
          <w:rFonts w:hint="eastAsia" w:ascii="仿宋" w:hAnsi="仿宋" w:eastAsia="仿宋" w:cs="仿宋"/>
          <w:sz w:val="24"/>
          <w:szCs w:val="24"/>
        </w:rPr>
        <w:t>4、检查防尘网的清洁状况，及时清洗或更换，以免影响机柜门及风扇框的通风、散热等。</w:t>
      </w:r>
    </w:p>
    <w:p w14:paraId="6F08ED71">
      <w:pPr>
        <w:snapToGrid w:val="0"/>
        <w:spacing w:line="500" w:lineRule="exact"/>
        <w:ind w:firstLine="420"/>
        <w:rPr>
          <w:rFonts w:hint="eastAsia" w:ascii="仿宋" w:hAnsi="仿宋" w:eastAsia="仿宋" w:cs="仿宋"/>
          <w:sz w:val="24"/>
          <w:szCs w:val="24"/>
        </w:rPr>
      </w:pPr>
      <w:r>
        <w:rPr>
          <w:rFonts w:hint="eastAsia" w:ascii="仿宋" w:hAnsi="仿宋" w:eastAsia="仿宋" w:cs="仿宋"/>
          <w:sz w:val="24"/>
          <w:szCs w:val="24"/>
        </w:rPr>
        <w:t>5、对网络交换机所用电源与接电线路进行检查，防止设备负载过大影响设备的使用等。</w:t>
      </w:r>
    </w:p>
    <w:p w14:paraId="0C35F0C1">
      <w:pPr>
        <w:snapToGrid w:val="0"/>
        <w:spacing w:line="500" w:lineRule="exact"/>
        <w:ind w:firstLine="420"/>
        <w:rPr>
          <w:rFonts w:hint="eastAsia" w:ascii="仿宋" w:hAnsi="仿宋" w:eastAsia="仿宋" w:cs="仿宋"/>
          <w:sz w:val="24"/>
          <w:szCs w:val="24"/>
        </w:rPr>
      </w:pPr>
      <w:r>
        <w:rPr>
          <w:rFonts w:hint="eastAsia" w:ascii="仿宋" w:hAnsi="仿宋" w:eastAsia="仿宋" w:cs="仿宋"/>
          <w:sz w:val="24"/>
          <w:szCs w:val="24"/>
        </w:rPr>
        <w:t>6、提供网络交换机的调试、故障诊断、日常维护保养、更换升级建议等。</w:t>
      </w:r>
    </w:p>
    <w:p w14:paraId="25B12FB6">
      <w:pPr>
        <w:snapToGrid w:val="0"/>
        <w:spacing w:line="500" w:lineRule="exact"/>
        <w:ind w:firstLine="420"/>
        <w:rPr>
          <w:rFonts w:hint="eastAsia" w:ascii="仿宋" w:hAnsi="仿宋" w:eastAsia="仿宋" w:cs="仿宋"/>
          <w:sz w:val="24"/>
          <w:szCs w:val="24"/>
        </w:rPr>
      </w:pPr>
      <w:r>
        <w:rPr>
          <w:rFonts w:hint="eastAsia" w:ascii="仿宋" w:hAnsi="仿宋" w:eastAsia="仿宋" w:cs="仿宋"/>
          <w:sz w:val="24"/>
          <w:szCs w:val="24"/>
        </w:rPr>
        <w:t>7、检查整个网络系统的布线是否有短路情况等。</w:t>
      </w:r>
    </w:p>
    <w:p w14:paraId="09B8BAF2">
      <w:pPr>
        <w:snapToGrid w:val="0"/>
        <w:spacing w:line="500" w:lineRule="exact"/>
        <w:ind w:firstLine="420"/>
        <w:rPr>
          <w:rFonts w:hint="eastAsia" w:ascii="仿宋" w:hAnsi="仿宋" w:eastAsia="仿宋" w:cs="仿宋"/>
          <w:sz w:val="24"/>
          <w:szCs w:val="24"/>
        </w:rPr>
      </w:pPr>
      <w:r>
        <w:rPr>
          <w:rFonts w:hint="eastAsia" w:ascii="仿宋" w:hAnsi="仿宋" w:eastAsia="仿宋" w:cs="仿宋"/>
          <w:sz w:val="24"/>
          <w:szCs w:val="24"/>
        </w:rPr>
        <w:t>8、检查整个网络机房或网络设备间的工作环境相对温湿度是否正常等。</w:t>
      </w:r>
    </w:p>
    <w:p w14:paraId="24281746">
      <w:pPr>
        <w:snapToGrid w:val="0"/>
        <w:spacing w:line="500" w:lineRule="exact"/>
        <w:ind w:firstLine="420"/>
        <w:rPr>
          <w:rFonts w:hint="eastAsia" w:ascii="仿宋" w:hAnsi="仿宋" w:eastAsia="仿宋" w:cs="仿宋"/>
          <w:sz w:val="24"/>
          <w:szCs w:val="24"/>
        </w:rPr>
      </w:pPr>
      <w:r>
        <w:rPr>
          <w:rFonts w:hint="eastAsia" w:ascii="仿宋" w:hAnsi="仿宋" w:eastAsia="仿宋" w:cs="仿宋"/>
          <w:sz w:val="24"/>
          <w:szCs w:val="24"/>
        </w:rPr>
        <w:t>9、做好与公安部门、教育部门等外网对接工作，保障线路通畅和视频在线。</w:t>
      </w:r>
    </w:p>
    <w:p w14:paraId="364CBDBB">
      <w:pPr>
        <w:snapToGrid w:val="0"/>
        <w:spacing w:line="500" w:lineRule="exact"/>
        <w:rPr>
          <w:rFonts w:hint="eastAsia" w:ascii="仿宋" w:hAnsi="仿宋" w:eastAsia="仿宋" w:cs="仿宋"/>
          <w:b/>
          <w:bCs/>
          <w:sz w:val="24"/>
          <w:szCs w:val="24"/>
        </w:rPr>
      </w:pPr>
    </w:p>
    <w:p w14:paraId="3FFC1951">
      <w:pPr>
        <w:snapToGrid w:val="0"/>
        <w:spacing w:line="500" w:lineRule="exact"/>
        <w:outlineLvl w:val="2"/>
        <w:rPr>
          <w:rFonts w:hint="eastAsia" w:ascii="仿宋" w:hAnsi="仿宋" w:eastAsia="仿宋" w:cs="仿宋"/>
          <w:b/>
          <w:bCs/>
          <w:sz w:val="24"/>
          <w:szCs w:val="24"/>
        </w:rPr>
      </w:pPr>
      <w:r>
        <w:rPr>
          <w:rFonts w:hint="eastAsia" w:ascii="仿宋" w:hAnsi="仿宋" w:eastAsia="仿宋" w:cs="仿宋"/>
          <w:b/>
          <w:bCs/>
          <w:sz w:val="24"/>
          <w:szCs w:val="24"/>
        </w:rPr>
        <w:t>（三）UPS系统：</w:t>
      </w:r>
    </w:p>
    <w:p w14:paraId="1FB9E7E6">
      <w:pPr>
        <w:snapToGrid w:val="0"/>
        <w:spacing w:line="500" w:lineRule="exact"/>
        <w:ind w:firstLine="420"/>
        <w:rPr>
          <w:rFonts w:hint="eastAsia" w:ascii="仿宋" w:hAnsi="仿宋" w:eastAsia="仿宋" w:cs="仿宋"/>
          <w:sz w:val="24"/>
          <w:szCs w:val="24"/>
        </w:rPr>
      </w:pPr>
      <w:r>
        <w:rPr>
          <w:rFonts w:hint="eastAsia" w:ascii="仿宋" w:hAnsi="仿宋" w:eastAsia="仿宋" w:cs="仿宋"/>
          <w:sz w:val="24"/>
          <w:szCs w:val="24"/>
        </w:rPr>
        <w:t>1、检查各种自动、告警和保护功能是否正常。</w:t>
      </w:r>
    </w:p>
    <w:p w14:paraId="4AE21193">
      <w:pPr>
        <w:snapToGrid w:val="0"/>
        <w:spacing w:line="500" w:lineRule="exact"/>
        <w:ind w:firstLine="420"/>
        <w:rPr>
          <w:rFonts w:hint="eastAsia" w:ascii="仿宋" w:hAnsi="仿宋" w:eastAsia="仿宋" w:cs="仿宋"/>
          <w:sz w:val="24"/>
          <w:szCs w:val="24"/>
        </w:rPr>
      </w:pPr>
      <w:r>
        <w:rPr>
          <w:rFonts w:hint="eastAsia" w:ascii="仿宋" w:hAnsi="仿宋" w:eastAsia="仿宋" w:cs="仿宋"/>
          <w:sz w:val="24"/>
          <w:szCs w:val="24"/>
        </w:rPr>
        <w:t>2、定期进行UPS各项功能测试。</w:t>
      </w:r>
    </w:p>
    <w:p w14:paraId="4A062EE1">
      <w:pPr>
        <w:snapToGrid w:val="0"/>
        <w:spacing w:line="500" w:lineRule="exact"/>
        <w:ind w:firstLine="420"/>
        <w:rPr>
          <w:rFonts w:hint="eastAsia" w:ascii="仿宋" w:hAnsi="仿宋" w:eastAsia="仿宋" w:cs="仿宋"/>
          <w:sz w:val="24"/>
          <w:szCs w:val="24"/>
        </w:rPr>
      </w:pPr>
      <w:r>
        <w:rPr>
          <w:rFonts w:hint="eastAsia" w:ascii="仿宋" w:hAnsi="仿宋" w:eastAsia="仿宋" w:cs="仿宋"/>
          <w:sz w:val="24"/>
          <w:szCs w:val="24"/>
        </w:rPr>
        <w:t>3、定期检查主机、电池及配电部分引线及端子的接触情况，检查馈电母线、电缆及软连接头等各连接部位的连接是否可靠，并测量压降和温升。</w:t>
      </w:r>
    </w:p>
    <w:p w14:paraId="054F147B">
      <w:pPr>
        <w:snapToGrid w:val="0"/>
        <w:spacing w:line="500" w:lineRule="exact"/>
        <w:ind w:firstLine="420"/>
        <w:rPr>
          <w:rFonts w:hint="eastAsia" w:ascii="仿宋" w:hAnsi="仿宋" w:eastAsia="仿宋" w:cs="仿宋"/>
          <w:sz w:val="24"/>
          <w:szCs w:val="24"/>
        </w:rPr>
      </w:pPr>
      <w:r>
        <w:rPr>
          <w:rFonts w:hint="eastAsia" w:ascii="仿宋" w:hAnsi="仿宋" w:eastAsia="仿宋" w:cs="仿宋"/>
          <w:sz w:val="24"/>
          <w:szCs w:val="24"/>
        </w:rPr>
        <w:t>4、经常检查设备的工作和故障指示是否正常。定期查看UPS内部的元器件的外观，发现异常及时处理。</w:t>
      </w:r>
    </w:p>
    <w:p w14:paraId="0F8DFE55">
      <w:pPr>
        <w:snapToGrid w:val="0"/>
        <w:spacing w:line="500" w:lineRule="exact"/>
        <w:ind w:firstLine="420"/>
        <w:rPr>
          <w:rFonts w:hint="eastAsia" w:ascii="仿宋" w:hAnsi="仿宋" w:eastAsia="仿宋" w:cs="仿宋"/>
          <w:sz w:val="24"/>
          <w:szCs w:val="24"/>
        </w:rPr>
      </w:pPr>
      <w:r>
        <w:rPr>
          <w:rFonts w:hint="eastAsia" w:ascii="仿宋" w:hAnsi="仿宋" w:eastAsia="仿宋" w:cs="仿宋"/>
          <w:sz w:val="24"/>
          <w:szCs w:val="24"/>
        </w:rPr>
        <w:t>5、定期检查UPS各主要模块和风扇电机的运行温度有无异常。</w:t>
      </w:r>
    </w:p>
    <w:p w14:paraId="71AE328B">
      <w:pPr>
        <w:snapToGrid w:val="0"/>
        <w:spacing w:line="500" w:lineRule="exact"/>
        <w:ind w:firstLine="420"/>
        <w:rPr>
          <w:rFonts w:hint="eastAsia" w:ascii="仿宋" w:hAnsi="仿宋" w:eastAsia="仿宋" w:cs="仿宋"/>
          <w:sz w:val="24"/>
          <w:szCs w:val="24"/>
        </w:rPr>
      </w:pPr>
      <w:r>
        <w:rPr>
          <w:rFonts w:hint="eastAsia" w:ascii="仿宋" w:hAnsi="仿宋" w:eastAsia="仿宋" w:cs="仿宋"/>
          <w:sz w:val="24"/>
          <w:szCs w:val="24"/>
        </w:rPr>
        <w:t>6、保持机器清洁，定期清洁散热风口、风扇及滤网。</w:t>
      </w:r>
    </w:p>
    <w:p w14:paraId="5C9D75EF">
      <w:pPr>
        <w:snapToGrid w:val="0"/>
        <w:spacing w:line="500" w:lineRule="exact"/>
        <w:ind w:firstLine="420"/>
        <w:rPr>
          <w:rFonts w:hint="eastAsia" w:ascii="仿宋" w:hAnsi="仿宋" w:eastAsia="仿宋" w:cs="仿宋"/>
          <w:sz w:val="24"/>
          <w:szCs w:val="24"/>
        </w:rPr>
      </w:pPr>
      <w:r>
        <w:rPr>
          <w:rFonts w:hint="eastAsia" w:ascii="仿宋" w:hAnsi="仿宋" w:eastAsia="仿宋" w:cs="仿宋"/>
          <w:sz w:val="24"/>
          <w:szCs w:val="24"/>
        </w:rPr>
        <w:t>7、定期进行UPS电池组带载测试。</w:t>
      </w:r>
    </w:p>
    <w:p w14:paraId="29DF1E2C">
      <w:pPr>
        <w:snapToGrid w:val="0"/>
        <w:spacing w:line="500" w:lineRule="exact"/>
        <w:ind w:firstLine="420"/>
        <w:rPr>
          <w:rFonts w:hint="eastAsia" w:ascii="仿宋" w:hAnsi="仿宋" w:eastAsia="仿宋" w:cs="仿宋"/>
          <w:sz w:val="24"/>
          <w:szCs w:val="24"/>
        </w:rPr>
      </w:pPr>
      <w:r>
        <w:rPr>
          <w:rFonts w:hint="eastAsia" w:ascii="仿宋" w:hAnsi="仿宋" w:eastAsia="仿宋" w:cs="仿宋"/>
          <w:sz w:val="24"/>
          <w:szCs w:val="24"/>
        </w:rPr>
        <w:t>8、各地应根据当地市电频率的变化情况，选择合适的跟踪速率。</w:t>
      </w:r>
    </w:p>
    <w:p w14:paraId="1B329F4E">
      <w:pPr>
        <w:snapToGrid w:val="0"/>
        <w:spacing w:line="500" w:lineRule="exact"/>
        <w:ind w:firstLine="420"/>
        <w:rPr>
          <w:rFonts w:hint="eastAsia" w:ascii="仿宋" w:hAnsi="仿宋" w:eastAsia="仿宋" w:cs="仿宋"/>
          <w:sz w:val="24"/>
          <w:szCs w:val="24"/>
        </w:rPr>
      </w:pPr>
      <w:r>
        <w:rPr>
          <w:rFonts w:hint="eastAsia" w:ascii="仿宋" w:hAnsi="仿宋" w:eastAsia="仿宋" w:cs="仿宋"/>
          <w:sz w:val="24"/>
          <w:szCs w:val="24"/>
        </w:rPr>
        <w:t>9、当输入频率波动频繁且速率较高，超出UPS跟踪范围时，严禁进行逆变/旁路切换操作。备份，管理软件的数据备份；数据库整理，系统养护。</w:t>
      </w:r>
    </w:p>
    <w:p w14:paraId="70C36D47">
      <w:pPr>
        <w:snapToGrid w:val="0"/>
        <w:spacing w:line="500" w:lineRule="exact"/>
        <w:ind w:firstLine="420"/>
        <w:rPr>
          <w:rFonts w:hint="eastAsia" w:ascii="仿宋" w:hAnsi="仿宋" w:eastAsia="仿宋" w:cs="仿宋"/>
          <w:sz w:val="24"/>
          <w:szCs w:val="24"/>
        </w:rPr>
      </w:pPr>
      <w:r>
        <w:rPr>
          <w:rFonts w:hint="eastAsia" w:ascii="仿宋" w:hAnsi="仿宋" w:eastAsia="仿宋" w:cs="仿宋"/>
          <w:sz w:val="24"/>
          <w:szCs w:val="24"/>
        </w:rPr>
        <w:t>10、对系统线路、网络联接的检测；数据传输功能、联动功能的检测。</w:t>
      </w:r>
    </w:p>
    <w:p w14:paraId="2C5318E3">
      <w:pPr>
        <w:snapToGrid w:val="0"/>
        <w:spacing w:line="500" w:lineRule="exact"/>
        <w:rPr>
          <w:rFonts w:hint="eastAsia" w:ascii="仿宋" w:hAnsi="仿宋" w:eastAsia="仿宋" w:cs="仿宋"/>
          <w:sz w:val="24"/>
          <w:szCs w:val="24"/>
        </w:rPr>
      </w:pPr>
    </w:p>
    <w:p w14:paraId="5DC68E93">
      <w:pPr>
        <w:snapToGrid w:val="0"/>
        <w:spacing w:line="500" w:lineRule="exact"/>
        <w:outlineLvl w:val="2"/>
        <w:rPr>
          <w:rFonts w:hint="eastAsia" w:ascii="仿宋" w:hAnsi="仿宋" w:eastAsia="仿宋" w:cs="仿宋"/>
          <w:b/>
          <w:bCs/>
          <w:sz w:val="24"/>
          <w:szCs w:val="24"/>
        </w:rPr>
      </w:pPr>
      <w:r>
        <w:rPr>
          <w:rFonts w:hint="eastAsia" w:ascii="仿宋" w:hAnsi="仿宋" w:eastAsia="仿宋" w:cs="仿宋"/>
          <w:b/>
          <w:bCs/>
          <w:sz w:val="24"/>
          <w:szCs w:val="24"/>
        </w:rPr>
        <w:t>（四）其他</w:t>
      </w:r>
    </w:p>
    <w:p w14:paraId="5C0D3CE6">
      <w:pPr>
        <w:snapToGrid w:val="0"/>
        <w:spacing w:line="500" w:lineRule="exact"/>
        <w:ind w:firstLine="420"/>
        <w:rPr>
          <w:rFonts w:hint="eastAsia" w:ascii="仿宋" w:hAnsi="仿宋" w:eastAsia="仿宋" w:cs="仿宋"/>
          <w:sz w:val="24"/>
          <w:szCs w:val="24"/>
        </w:rPr>
      </w:pPr>
      <w:r>
        <w:rPr>
          <w:rFonts w:hint="eastAsia" w:ascii="仿宋" w:hAnsi="仿宋" w:eastAsia="仿宋" w:cs="仿宋"/>
          <w:sz w:val="24"/>
          <w:szCs w:val="24"/>
        </w:rPr>
        <w:t>1、关注</w:t>
      </w:r>
      <w:r>
        <w:rPr>
          <w:rFonts w:hint="eastAsia" w:ascii="仿宋" w:hAnsi="仿宋" w:eastAsia="仿宋" w:cs="仿宋"/>
          <w:sz w:val="24"/>
          <w:szCs w:val="24"/>
          <w:lang w:eastAsia="zh-CN"/>
        </w:rPr>
        <w:t>采购人</w:t>
      </w:r>
      <w:r>
        <w:rPr>
          <w:rFonts w:hint="eastAsia" w:ascii="仿宋" w:hAnsi="仿宋" w:eastAsia="仿宋" w:cs="仿宋"/>
          <w:sz w:val="24"/>
          <w:szCs w:val="24"/>
        </w:rPr>
        <w:t>监控系统设备设施的变更，多方面及时进行系统评估，并给出适合</w:t>
      </w:r>
      <w:r>
        <w:rPr>
          <w:rFonts w:hint="eastAsia" w:ascii="仿宋" w:hAnsi="仿宋" w:eastAsia="仿宋" w:cs="仿宋"/>
          <w:sz w:val="24"/>
          <w:szCs w:val="24"/>
          <w:lang w:eastAsia="zh-CN"/>
        </w:rPr>
        <w:t>采购人</w:t>
      </w:r>
      <w:r>
        <w:rPr>
          <w:rFonts w:hint="eastAsia" w:ascii="仿宋" w:hAnsi="仿宋" w:eastAsia="仿宋" w:cs="仿宋"/>
          <w:sz w:val="24"/>
          <w:szCs w:val="24"/>
        </w:rPr>
        <w:t>实际情况的合理化建议。</w:t>
      </w:r>
    </w:p>
    <w:p w14:paraId="301A5E96">
      <w:pPr>
        <w:snapToGrid w:val="0"/>
        <w:spacing w:line="500" w:lineRule="exact"/>
        <w:ind w:firstLine="420"/>
        <w:rPr>
          <w:rFonts w:hint="eastAsia" w:ascii="仿宋" w:hAnsi="仿宋" w:eastAsia="仿宋" w:cs="仿宋"/>
          <w:sz w:val="24"/>
          <w:szCs w:val="24"/>
        </w:rPr>
      </w:pPr>
      <w:r>
        <w:rPr>
          <w:rFonts w:hint="eastAsia" w:ascii="仿宋" w:hAnsi="仿宋" w:eastAsia="仿宋" w:cs="仿宋"/>
          <w:sz w:val="24"/>
          <w:szCs w:val="24"/>
        </w:rPr>
        <w:t>2、建立完整的服务档案。每次维护（修）工作（检查、清洁、故障排除、设备维修与更换等）完成后填写相应记录。</w:t>
      </w:r>
    </w:p>
    <w:p w14:paraId="04F283B8">
      <w:pPr>
        <w:snapToGrid w:val="0"/>
        <w:spacing w:line="500" w:lineRule="exact"/>
        <w:ind w:firstLine="420"/>
        <w:rPr>
          <w:rFonts w:hint="eastAsia" w:ascii="仿宋" w:hAnsi="仿宋" w:eastAsia="仿宋" w:cs="仿宋"/>
          <w:sz w:val="24"/>
          <w:szCs w:val="24"/>
        </w:rPr>
      </w:pPr>
      <w:r>
        <w:rPr>
          <w:rFonts w:hint="eastAsia" w:ascii="仿宋" w:hAnsi="仿宋" w:eastAsia="仿宋" w:cs="仿宋"/>
          <w:sz w:val="24"/>
          <w:szCs w:val="24"/>
        </w:rPr>
        <w:t>3、向</w:t>
      </w:r>
      <w:r>
        <w:rPr>
          <w:rFonts w:hint="eastAsia" w:ascii="仿宋" w:hAnsi="仿宋" w:eastAsia="仿宋" w:cs="仿宋"/>
          <w:sz w:val="24"/>
          <w:szCs w:val="24"/>
          <w:lang w:eastAsia="zh-CN"/>
        </w:rPr>
        <w:t>采购人</w:t>
      </w:r>
      <w:r>
        <w:rPr>
          <w:rFonts w:hint="eastAsia" w:ascii="仿宋" w:hAnsi="仿宋" w:eastAsia="仿宋" w:cs="仿宋"/>
          <w:sz w:val="24"/>
          <w:szCs w:val="24"/>
        </w:rPr>
        <w:t>有关操作使用人员提供培训和使用指导。</w:t>
      </w:r>
    </w:p>
    <w:p w14:paraId="3E07C407">
      <w:pPr>
        <w:spacing w:line="5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4、无偿更换、调试</w:t>
      </w:r>
      <w:r>
        <w:rPr>
          <w:rFonts w:hint="eastAsia" w:ascii="仿宋" w:hAnsi="仿宋" w:eastAsia="仿宋" w:cs="仿宋"/>
          <w:sz w:val="24"/>
          <w:szCs w:val="24"/>
          <w:lang w:eastAsia="zh-CN"/>
        </w:rPr>
        <w:t>采购人</w:t>
      </w:r>
      <w:r>
        <w:rPr>
          <w:rFonts w:hint="eastAsia" w:ascii="仿宋" w:hAnsi="仿宋" w:eastAsia="仿宋" w:cs="仿宋"/>
          <w:sz w:val="24"/>
          <w:szCs w:val="24"/>
        </w:rPr>
        <w:t>提供的替换产品。</w:t>
      </w:r>
    </w:p>
    <w:p w14:paraId="66CF0DC1">
      <w:pPr>
        <w:spacing w:line="500" w:lineRule="exact"/>
        <w:rPr>
          <w:rFonts w:hint="eastAsia" w:ascii="仿宋" w:hAnsi="仿宋" w:eastAsia="仿宋" w:cs="仿宋"/>
          <w:b/>
          <w:sz w:val="24"/>
          <w:szCs w:val="24"/>
        </w:rPr>
      </w:pPr>
    </w:p>
    <w:p w14:paraId="3AE197D5">
      <w:pPr>
        <w:pStyle w:val="3"/>
        <w:spacing w:before="0" w:after="0" w:line="360" w:lineRule="auto"/>
        <w:jc w:val="both"/>
        <w:rPr>
          <w:rFonts w:hint="eastAsia" w:ascii="仿宋" w:hAnsi="仿宋" w:eastAsia="仿宋" w:cs="Times New Roman"/>
          <w:bCs w:val="0"/>
          <w:color w:val="auto"/>
          <w:kern w:val="2"/>
          <w:sz w:val="28"/>
          <w:szCs w:val="28"/>
          <w:highlight w:val="none"/>
        </w:rPr>
      </w:pPr>
      <w:bookmarkStart w:id="34" w:name="_Toc7152"/>
      <w:r>
        <w:rPr>
          <w:rFonts w:hint="eastAsia" w:ascii="仿宋" w:hAnsi="仿宋" w:eastAsia="仿宋" w:cs="Times New Roman"/>
          <w:bCs w:val="0"/>
          <w:color w:val="auto"/>
          <w:kern w:val="2"/>
          <w:sz w:val="28"/>
          <w:szCs w:val="28"/>
          <w:highlight w:val="none"/>
        </w:rPr>
        <w:t>二、质量保证</w:t>
      </w:r>
      <w:bookmarkEnd w:id="34"/>
    </w:p>
    <w:p w14:paraId="3F8DA591">
      <w:pPr>
        <w:snapToGrid w:val="0"/>
        <w:spacing w:line="500" w:lineRule="exact"/>
        <w:ind w:firstLine="456" w:firstLineChars="19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供应商</w:t>
      </w:r>
      <w:r>
        <w:rPr>
          <w:rFonts w:hint="eastAsia" w:ascii="仿宋" w:hAnsi="仿宋" w:eastAsia="仿宋" w:cs="仿宋"/>
          <w:sz w:val="24"/>
          <w:szCs w:val="24"/>
        </w:rPr>
        <w:t>保证所供货物是202</w:t>
      </w:r>
      <w:r>
        <w:rPr>
          <w:rFonts w:hint="eastAsia" w:ascii="仿宋" w:hAnsi="仿宋" w:eastAsia="仿宋" w:cs="仿宋"/>
          <w:sz w:val="24"/>
          <w:szCs w:val="24"/>
          <w:lang w:val="en-US" w:eastAsia="zh-CN"/>
        </w:rPr>
        <w:t>4</w:t>
      </w:r>
      <w:r>
        <w:rPr>
          <w:rFonts w:hint="eastAsia" w:ascii="仿宋" w:hAnsi="仿宋" w:eastAsia="仿宋" w:cs="仿宋"/>
          <w:sz w:val="24"/>
          <w:szCs w:val="24"/>
        </w:rPr>
        <w:t>年5月份后生产的符合本合同约定和国家技术标准的原厂全新合格产品；否则，</w:t>
      </w:r>
      <w:r>
        <w:rPr>
          <w:rFonts w:hint="eastAsia" w:ascii="仿宋" w:hAnsi="仿宋" w:eastAsia="仿宋" w:cs="仿宋"/>
          <w:sz w:val="24"/>
          <w:szCs w:val="24"/>
          <w:lang w:eastAsia="zh-CN"/>
        </w:rPr>
        <w:t>采购人</w:t>
      </w:r>
      <w:r>
        <w:rPr>
          <w:rFonts w:hint="eastAsia" w:ascii="仿宋" w:hAnsi="仿宋" w:eastAsia="仿宋" w:cs="仿宋"/>
          <w:sz w:val="24"/>
          <w:szCs w:val="24"/>
        </w:rPr>
        <w:t>有权拒收或有权随时退货并要求</w:t>
      </w:r>
      <w:r>
        <w:rPr>
          <w:rFonts w:hint="eastAsia" w:ascii="仿宋" w:hAnsi="仿宋" w:eastAsia="仿宋" w:cs="仿宋"/>
          <w:sz w:val="24"/>
          <w:szCs w:val="24"/>
          <w:lang w:eastAsia="zh-CN"/>
        </w:rPr>
        <w:t>供应商</w:t>
      </w:r>
      <w:r>
        <w:rPr>
          <w:rFonts w:hint="eastAsia" w:ascii="仿宋" w:hAnsi="仿宋" w:eastAsia="仿宋" w:cs="仿宋"/>
          <w:sz w:val="24"/>
          <w:szCs w:val="24"/>
        </w:rPr>
        <w:t>退还全款和支付总价款20%的违约金，由此产生的一切责任和后果由</w:t>
      </w:r>
      <w:r>
        <w:rPr>
          <w:rFonts w:hint="eastAsia" w:ascii="仿宋" w:hAnsi="仿宋" w:eastAsia="仿宋" w:cs="仿宋"/>
          <w:sz w:val="24"/>
          <w:szCs w:val="24"/>
          <w:lang w:eastAsia="zh-CN"/>
        </w:rPr>
        <w:t>供应商</w:t>
      </w:r>
      <w:r>
        <w:rPr>
          <w:rFonts w:hint="eastAsia" w:ascii="仿宋" w:hAnsi="仿宋" w:eastAsia="仿宋" w:cs="仿宋"/>
          <w:sz w:val="24"/>
          <w:szCs w:val="24"/>
        </w:rPr>
        <w:t>承担。</w:t>
      </w:r>
    </w:p>
    <w:p w14:paraId="09752356">
      <w:pPr>
        <w:snapToGrid w:val="0"/>
        <w:spacing w:line="500" w:lineRule="exact"/>
        <w:ind w:firstLine="456" w:firstLineChars="19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供应商</w:t>
      </w:r>
      <w:r>
        <w:rPr>
          <w:rFonts w:hint="eastAsia" w:ascii="仿宋" w:hAnsi="仿宋" w:eastAsia="仿宋" w:cs="仿宋"/>
          <w:sz w:val="24"/>
          <w:szCs w:val="24"/>
        </w:rPr>
        <w:t>应根据运输距离及货物防潮、防锈、防震、防水、防破损等要求对货物实行包装，确保货物安全、完好送达</w:t>
      </w:r>
      <w:r>
        <w:rPr>
          <w:rFonts w:hint="eastAsia" w:ascii="仿宋" w:hAnsi="仿宋" w:eastAsia="仿宋" w:cs="仿宋"/>
          <w:sz w:val="24"/>
          <w:szCs w:val="24"/>
          <w:lang w:eastAsia="zh-CN"/>
        </w:rPr>
        <w:t>采购人</w:t>
      </w:r>
      <w:r>
        <w:rPr>
          <w:rFonts w:hint="eastAsia" w:ascii="仿宋" w:hAnsi="仿宋" w:eastAsia="仿宋" w:cs="仿宋"/>
          <w:sz w:val="24"/>
          <w:szCs w:val="24"/>
        </w:rPr>
        <w:t xml:space="preserve">。    </w:t>
      </w:r>
    </w:p>
    <w:p w14:paraId="5312D0E3">
      <w:pPr>
        <w:snapToGrid w:val="0"/>
        <w:spacing w:line="500" w:lineRule="exact"/>
        <w:rPr>
          <w:rFonts w:hint="eastAsia" w:ascii="仿宋" w:hAnsi="仿宋" w:eastAsia="仿宋" w:cs="仿宋"/>
          <w:sz w:val="24"/>
          <w:szCs w:val="24"/>
        </w:rPr>
      </w:pPr>
    </w:p>
    <w:p w14:paraId="55B7E568">
      <w:pPr>
        <w:snapToGrid w:val="0"/>
        <w:spacing w:line="360" w:lineRule="auto"/>
        <w:outlineLvl w:val="1"/>
        <w:rPr>
          <w:rFonts w:hint="eastAsia" w:ascii="仿宋" w:hAnsi="仿宋" w:eastAsia="仿宋" w:cs="Times New Roman"/>
          <w:b/>
          <w:bCs w:val="0"/>
          <w:color w:val="auto"/>
          <w:kern w:val="2"/>
          <w:sz w:val="28"/>
          <w:szCs w:val="28"/>
          <w:highlight w:val="none"/>
          <w:lang w:val="en-US" w:eastAsia="zh-CN" w:bidi="ar-SA"/>
        </w:rPr>
      </w:pPr>
      <w:bookmarkStart w:id="35" w:name="_Toc10107"/>
      <w:r>
        <w:rPr>
          <w:rFonts w:hint="eastAsia" w:ascii="仿宋" w:hAnsi="仿宋" w:eastAsia="仿宋" w:cs="Times New Roman"/>
          <w:b/>
          <w:bCs w:val="0"/>
          <w:color w:val="auto"/>
          <w:kern w:val="2"/>
          <w:sz w:val="28"/>
          <w:szCs w:val="28"/>
          <w:highlight w:val="none"/>
          <w:lang w:val="en-US" w:eastAsia="zh-CN" w:bidi="ar-SA"/>
        </w:rPr>
        <w:t>三、服务要求</w:t>
      </w:r>
      <w:bookmarkEnd w:id="35"/>
    </w:p>
    <w:p w14:paraId="1BD5B8B5">
      <w:pPr>
        <w:snapToGrid w:val="0"/>
        <w:spacing w:line="360" w:lineRule="auto"/>
        <w:ind w:firstLine="42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供应商</w:t>
      </w:r>
      <w:r>
        <w:rPr>
          <w:rFonts w:hint="eastAsia" w:ascii="仿宋" w:hAnsi="仿宋" w:eastAsia="仿宋" w:cs="仿宋"/>
          <w:sz w:val="24"/>
          <w:szCs w:val="24"/>
        </w:rPr>
        <w:t>按设备情况制定系统设备年度、季度、月度维护保养计划，并按计划对设备进行维护保养，以确保系统长期处于良好运行状态。</w:t>
      </w:r>
    </w:p>
    <w:p w14:paraId="0F16A371">
      <w:pPr>
        <w:snapToGrid w:val="0"/>
        <w:spacing w:line="360" w:lineRule="auto"/>
        <w:ind w:firstLine="42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供应商</w:t>
      </w:r>
      <w:r>
        <w:rPr>
          <w:rFonts w:hint="eastAsia" w:ascii="仿宋" w:hAnsi="仿宋" w:eastAsia="仿宋" w:cs="仿宋"/>
          <w:sz w:val="24"/>
          <w:szCs w:val="24"/>
        </w:rPr>
        <w:t>配备满足运维项目要求的项目管理班子、技术人员。参与运维施工人员必须具有作业人员上岗证书，设专人进行现场监管。</w:t>
      </w:r>
      <w:r>
        <w:rPr>
          <w:rFonts w:hint="eastAsia" w:ascii="仿宋" w:hAnsi="仿宋" w:eastAsia="仿宋" w:cs="仿宋"/>
          <w:sz w:val="24"/>
          <w:szCs w:val="24"/>
          <w:lang w:val="en-US" w:eastAsia="zh-CN"/>
        </w:rPr>
        <w:t>供应商</w:t>
      </w:r>
      <w:r>
        <w:rPr>
          <w:rFonts w:hint="eastAsia" w:ascii="仿宋" w:hAnsi="仿宋" w:eastAsia="仿宋" w:cs="仿宋"/>
          <w:sz w:val="24"/>
          <w:szCs w:val="24"/>
        </w:rPr>
        <w:t>须配置</w:t>
      </w:r>
      <w:r>
        <w:rPr>
          <w:rFonts w:hint="eastAsia" w:ascii="仿宋" w:hAnsi="仿宋" w:eastAsia="仿宋" w:cs="仿宋"/>
          <w:sz w:val="24"/>
          <w:szCs w:val="24"/>
          <w:lang w:val="en-US" w:eastAsia="zh-CN"/>
        </w:rPr>
        <w:t>不少于</w:t>
      </w:r>
      <w:r>
        <w:rPr>
          <w:rFonts w:hint="eastAsia" w:ascii="仿宋" w:hAnsi="仿宋" w:eastAsia="仿宋" w:cs="仿宋"/>
          <w:sz w:val="24"/>
          <w:szCs w:val="24"/>
        </w:rPr>
        <w:t>1名充分了解校方安防系统的工作人员，每周一</w:t>
      </w:r>
      <w:r>
        <w:rPr>
          <w:rFonts w:hint="eastAsia" w:ascii="仿宋" w:hAnsi="仿宋" w:eastAsia="仿宋" w:cs="仿宋"/>
          <w:sz w:val="24"/>
          <w:szCs w:val="24"/>
          <w:lang w:eastAsia="zh-CN"/>
        </w:rPr>
        <w:t>至</w:t>
      </w:r>
      <w:r>
        <w:rPr>
          <w:rFonts w:hint="eastAsia" w:ascii="仿宋" w:hAnsi="仿宋" w:eastAsia="仿宋" w:cs="仿宋"/>
          <w:sz w:val="24"/>
          <w:szCs w:val="24"/>
        </w:rPr>
        <w:t>周</w:t>
      </w:r>
      <w:r>
        <w:rPr>
          <w:rFonts w:hint="eastAsia" w:ascii="仿宋" w:hAnsi="仿宋" w:eastAsia="仿宋" w:cs="仿宋"/>
          <w:sz w:val="24"/>
          <w:szCs w:val="24"/>
          <w:lang w:eastAsia="zh-CN"/>
        </w:rPr>
        <w:t>六</w:t>
      </w:r>
      <w:r>
        <w:rPr>
          <w:rFonts w:hint="eastAsia" w:ascii="仿宋" w:hAnsi="仿宋" w:eastAsia="仿宋" w:cs="仿宋"/>
          <w:sz w:val="24"/>
          <w:szCs w:val="24"/>
        </w:rPr>
        <w:t>的8：30-16:30在校区开展安防设施运维工作，法定节假日正常开展驻点服务。其余时间须保证通讯畅通，确保发生故障后的应急处置时间不超过2小时。</w:t>
      </w:r>
      <w:r>
        <w:rPr>
          <w:rFonts w:hint="eastAsia" w:ascii="仿宋" w:hAnsi="仿宋" w:eastAsia="仿宋" w:cs="仿宋"/>
          <w:sz w:val="24"/>
          <w:szCs w:val="24"/>
          <w:lang w:val="en-US" w:eastAsia="zh-CN"/>
        </w:rPr>
        <w:t>供应商</w:t>
      </w:r>
      <w:r>
        <w:rPr>
          <w:rFonts w:hint="eastAsia" w:ascii="仿宋" w:hAnsi="仿宋" w:eastAsia="仿宋" w:cs="仿宋"/>
          <w:sz w:val="24"/>
          <w:szCs w:val="24"/>
        </w:rPr>
        <w:t>的派驻人员不能随意更换，如需更换必须经</w:t>
      </w:r>
      <w:r>
        <w:rPr>
          <w:rFonts w:hint="eastAsia" w:ascii="仿宋" w:hAnsi="仿宋" w:eastAsia="仿宋" w:cs="仿宋"/>
          <w:sz w:val="24"/>
          <w:szCs w:val="24"/>
          <w:lang w:val="en-US" w:eastAsia="zh-CN"/>
        </w:rPr>
        <w:t>采购人</w:t>
      </w:r>
      <w:r>
        <w:rPr>
          <w:rFonts w:hint="eastAsia" w:ascii="仿宋" w:hAnsi="仿宋" w:eastAsia="仿宋" w:cs="仿宋"/>
          <w:sz w:val="24"/>
          <w:szCs w:val="24"/>
        </w:rPr>
        <w:t>书面同意。</w:t>
      </w:r>
    </w:p>
    <w:p w14:paraId="746F3957">
      <w:pPr>
        <w:snapToGrid w:val="0"/>
        <w:spacing w:line="360" w:lineRule="auto"/>
        <w:ind w:firstLine="420"/>
        <w:rPr>
          <w:rFonts w:hint="eastAsia" w:ascii="仿宋" w:hAnsi="仿宋" w:eastAsia="仿宋" w:cs="仿宋"/>
          <w:sz w:val="24"/>
          <w:szCs w:val="24"/>
        </w:rPr>
      </w:pPr>
      <w:r>
        <w:rPr>
          <w:rFonts w:hint="eastAsia" w:ascii="仿宋" w:hAnsi="仿宋" w:eastAsia="仿宋" w:cs="仿宋"/>
          <w:sz w:val="24"/>
          <w:szCs w:val="24"/>
        </w:rPr>
        <w:t>3、遇重大节假日和校内重大活动，</w:t>
      </w:r>
      <w:r>
        <w:rPr>
          <w:rFonts w:hint="eastAsia" w:ascii="仿宋" w:hAnsi="仿宋" w:eastAsia="仿宋" w:cs="仿宋"/>
          <w:sz w:val="24"/>
          <w:szCs w:val="24"/>
          <w:lang w:val="en-US" w:eastAsia="zh-CN"/>
        </w:rPr>
        <w:t>供应商</w:t>
      </w:r>
      <w:r>
        <w:rPr>
          <w:rFonts w:hint="eastAsia" w:ascii="仿宋" w:hAnsi="仿宋" w:eastAsia="仿宋" w:cs="仿宋"/>
          <w:sz w:val="24"/>
          <w:szCs w:val="24"/>
        </w:rPr>
        <w:t>应提前派工程师对系统进行一次全面巡检，并增派一名工作人员驻点，以确保设备能正常工作。</w:t>
      </w:r>
    </w:p>
    <w:p w14:paraId="4E3BA8E2">
      <w:pPr>
        <w:snapToGrid w:val="0"/>
        <w:spacing w:line="360" w:lineRule="auto"/>
        <w:ind w:firstLine="420"/>
        <w:rPr>
          <w:rFonts w:hint="eastAsia" w:ascii="仿宋" w:hAnsi="仿宋" w:eastAsia="仿宋" w:cs="仿宋"/>
          <w:sz w:val="24"/>
          <w:szCs w:val="24"/>
        </w:rPr>
      </w:pPr>
      <w:r>
        <w:rPr>
          <w:rFonts w:hint="eastAsia" w:ascii="仿宋" w:hAnsi="仿宋" w:eastAsia="仿宋" w:cs="仿宋"/>
          <w:sz w:val="24"/>
          <w:szCs w:val="24"/>
        </w:rPr>
        <w:t>4、接到</w:t>
      </w:r>
      <w:r>
        <w:rPr>
          <w:rFonts w:hint="eastAsia" w:ascii="仿宋" w:hAnsi="仿宋" w:eastAsia="仿宋" w:cs="仿宋"/>
          <w:sz w:val="24"/>
          <w:szCs w:val="24"/>
          <w:lang w:val="en-US" w:eastAsia="zh-CN"/>
        </w:rPr>
        <w:t>采购人</w:t>
      </w:r>
      <w:r>
        <w:rPr>
          <w:rFonts w:hint="eastAsia" w:ascii="仿宋" w:hAnsi="仿宋" w:eastAsia="仿宋" w:cs="仿宋"/>
          <w:sz w:val="24"/>
          <w:szCs w:val="24"/>
        </w:rPr>
        <w:t>的报修通知，</w:t>
      </w:r>
      <w:r>
        <w:rPr>
          <w:rFonts w:hint="eastAsia" w:ascii="仿宋" w:hAnsi="仿宋" w:eastAsia="仿宋" w:cs="仿宋"/>
          <w:sz w:val="24"/>
          <w:szCs w:val="24"/>
          <w:lang w:val="en-US" w:eastAsia="zh-CN"/>
        </w:rPr>
        <w:t>供应商</w:t>
      </w:r>
      <w:r>
        <w:rPr>
          <w:rFonts w:hint="eastAsia" w:ascii="仿宋" w:hAnsi="仿宋" w:eastAsia="仿宋" w:cs="仿宋"/>
          <w:sz w:val="24"/>
          <w:szCs w:val="24"/>
        </w:rPr>
        <w:t>如未按规定时间内到场维修，</w:t>
      </w:r>
      <w:r>
        <w:rPr>
          <w:rFonts w:hint="eastAsia" w:ascii="仿宋" w:hAnsi="仿宋" w:eastAsia="仿宋" w:cs="仿宋"/>
          <w:sz w:val="24"/>
          <w:szCs w:val="24"/>
          <w:lang w:val="en-US" w:eastAsia="zh-CN"/>
        </w:rPr>
        <w:t>采购人</w:t>
      </w:r>
      <w:r>
        <w:rPr>
          <w:rFonts w:hint="eastAsia" w:ascii="仿宋" w:hAnsi="仿宋" w:eastAsia="仿宋" w:cs="仿宋"/>
          <w:sz w:val="24"/>
          <w:szCs w:val="24"/>
        </w:rPr>
        <w:t>有权从运维服务费中扣除人民币1000元/次。</w:t>
      </w:r>
    </w:p>
    <w:p w14:paraId="077DCB98">
      <w:pPr>
        <w:snapToGrid w:val="0"/>
        <w:spacing w:line="360" w:lineRule="auto"/>
        <w:ind w:firstLine="420"/>
        <w:rPr>
          <w:rFonts w:hint="eastAsia" w:ascii="仿宋" w:hAnsi="仿宋" w:eastAsia="仿宋" w:cs="仿宋"/>
          <w:sz w:val="24"/>
          <w:szCs w:val="24"/>
        </w:rPr>
      </w:pPr>
      <w:r>
        <w:rPr>
          <w:rFonts w:hint="eastAsia" w:ascii="仿宋" w:hAnsi="仿宋" w:eastAsia="仿宋" w:cs="仿宋"/>
          <w:sz w:val="24"/>
          <w:szCs w:val="24"/>
        </w:rPr>
        <w:t>5、设备或配件更换需征得</w:t>
      </w:r>
      <w:r>
        <w:rPr>
          <w:rFonts w:hint="eastAsia" w:ascii="仿宋" w:hAnsi="仿宋" w:eastAsia="仿宋" w:cs="仿宋"/>
          <w:sz w:val="24"/>
          <w:szCs w:val="24"/>
          <w:lang w:val="en-US" w:eastAsia="zh-CN"/>
        </w:rPr>
        <w:t>采购人</w:t>
      </w:r>
      <w:r>
        <w:rPr>
          <w:rFonts w:hint="eastAsia" w:ascii="仿宋" w:hAnsi="仿宋" w:eastAsia="仿宋" w:cs="仿宋"/>
          <w:sz w:val="24"/>
          <w:szCs w:val="24"/>
        </w:rPr>
        <w:t>同意后方可更换，损坏件应交由</w:t>
      </w:r>
      <w:r>
        <w:rPr>
          <w:rFonts w:hint="eastAsia" w:ascii="仿宋" w:hAnsi="仿宋" w:eastAsia="仿宋" w:cs="仿宋"/>
          <w:sz w:val="24"/>
          <w:szCs w:val="24"/>
          <w:lang w:val="en-US" w:eastAsia="zh-CN"/>
        </w:rPr>
        <w:t>采购人</w:t>
      </w:r>
      <w:r>
        <w:rPr>
          <w:rFonts w:hint="eastAsia" w:ascii="仿宋" w:hAnsi="仿宋" w:eastAsia="仿宋" w:cs="仿宋"/>
          <w:sz w:val="24"/>
          <w:szCs w:val="24"/>
        </w:rPr>
        <w:t>查验，更换的相关费用与</w:t>
      </w:r>
      <w:r>
        <w:rPr>
          <w:rFonts w:hint="eastAsia" w:ascii="仿宋" w:hAnsi="仿宋" w:eastAsia="仿宋" w:cs="仿宋"/>
          <w:sz w:val="24"/>
          <w:szCs w:val="24"/>
          <w:lang w:val="en-US" w:eastAsia="zh-CN"/>
        </w:rPr>
        <w:t>采购人</w:t>
      </w:r>
      <w:r>
        <w:rPr>
          <w:rFonts w:hint="eastAsia" w:ascii="仿宋" w:hAnsi="仿宋" w:eastAsia="仿宋" w:cs="仿宋"/>
          <w:sz w:val="24"/>
          <w:szCs w:val="24"/>
        </w:rPr>
        <w:t>另行结算，</w:t>
      </w:r>
      <w:r>
        <w:rPr>
          <w:rFonts w:hint="eastAsia" w:ascii="仿宋" w:hAnsi="仿宋" w:eastAsia="仿宋" w:cs="仿宋"/>
          <w:sz w:val="24"/>
          <w:szCs w:val="24"/>
          <w:lang w:val="en-US" w:eastAsia="zh-CN"/>
        </w:rPr>
        <w:t>采购人</w:t>
      </w:r>
      <w:r>
        <w:rPr>
          <w:rFonts w:hint="eastAsia" w:ascii="仿宋" w:hAnsi="仿宋" w:eastAsia="仿宋" w:cs="仿宋"/>
          <w:sz w:val="24"/>
          <w:szCs w:val="24"/>
        </w:rPr>
        <w:t>也可自行采购，</w:t>
      </w:r>
      <w:r>
        <w:rPr>
          <w:rFonts w:hint="eastAsia" w:ascii="仿宋" w:hAnsi="仿宋" w:eastAsia="仿宋" w:cs="仿宋"/>
          <w:sz w:val="24"/>
          <w:szCs w:val="24"/>
          <w:lang w:val="en-US" w:eastAsia="zh-CN"/>
        </w:rPr>
        <w:t>供应商</w:t>
      </w:r>
      <w:r>
        <w:rPr>
          <w:rFonts w:hint="eastAsia" w:ascii="仿宋" w:hAnsi="仿宋" w:eastAsia="仿宋" w:cs="仿宋"/>
          <w:sz w:val="24"/>
          <w:szCs w:val="24"/>
        </w:rPr>
        <w:t>负责免费更换、维修。</w:t>
      </w:r>
    </w:p>
    <w:p w14:paraId="18E0415D">
      <w:pPr>
        <w:snapToGrid w:val="0"/>
        <w:spacing w:line="360" w:lineRule="auto"/>
        <w:ind w:firstLine="42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供应商</w:t>
      </w:r>
      <w:r>
        <w:rPr>
          <w:rFonts w:hint="eastAsia" w:ascii="仿宋" w:hAnsi="仿宋" w:eastAsia="仿宋" w:cs="仿宋"/>
          <w:sz w:val="24"/>
          <w:szCs w:val="24"/>
        </w:rPr>
        <w:t>及其工作人员应必须严格遵守</w:t>
      </w:r>
      <w:r>
        <w:rPr>
          <w:rFonts w:hint="eastAsia" w:ascii="仿宋" w:hAnsi="仿宋" w:eastAsia="仿宋" w:cs="仿宋"/>
          <w:sz w:val="24"/>
          <w:szCs w:val="24"/>
          <w:lang w:val="en-US" w:eastAsia="zh-CN"/>
        </w:rPr>
        <w:t>采购人</w:t>
      </w:r>
      <w:r>
        <w:rPr>
          <w:rFonts w:hint="eastAsia" w:ascii="仿宋" w:hAnsi="仿宋" w:eastAsia="仿宋" w:cs="仿宋"/>
          <w:sz w:val="24"/>
          <w:szCs w:val="24"/>
        </w:rPr>
        <w:t>的规章制度，保守服务期间所获得的技术秘密、安全秘密等。</w:t>
      </w:r>
    </w:p>
    <w:p w14:paraId="1B1D7203">
      <w:pPr>
        <w:snapToGrid w:val="0"/>
        <w:spacing w:line="360" w:lineRule="auto"/>
        <w:ind w:firstLine="42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val="en-US" w:eastAsia="zh-CN"/>
        </w:rPr>
        <w:t>供应商</w:t>
      </w:r>
      <w:r>
        <w:rPr>
          <w:rFonts w:hint="eastAsia" w:ascii="仿宋" w:hAnsi="仿宋" w:eastAsia="仿宋" w:cs="仿宋"/>
          <w:sz w:val="24"/>
          <w:szCs w:val="24"/>
        </w:rPr>
        <w:t>应切实加强现场管理确保安全，在检修保养中发生人身、设备及第三者事故，</w:t>
      </w:r>
      <w:r>
        <w:rPr>
          <w:rFonts w:hint="eastAsia" w:ascii="仿宋" w:hAnsi="仿宋" w:eastAsia="仿宋" w:cs="仿宋"/>
          <w:sz w:val="24"/>
          <w:szCs w:val="24"/>
          <w:lang w:val="en-US" w:eastAsia="zh-CN"/>
        </w:rPr>
        <w:t>采购人</w:t>
      </w:r>
      <w:r>
        <w:rPr>
          <w:rFonts w:hint="eastAsia" w:ascii="仿宋" w:hAnsi="仿宋" w:eastAsia="仿宋" w:cs="仿宋"/>
          <w:sz w:val="24"/>
          <w:szCs w:val="24"/>
        </w:rPr>
        <w:t>不承担任何责任。</w:t>
      </w:r>
    </w:p>
    <w:p w14:paraId="40DBEE26">
      <w:pPr>
        <w:snapToGrid w:val="0"/>
        <w:spacing w:line="360" w:lineRule="auto"/>
        <w:ind w:firstLine="420"/>
        <w:jc w:val="left"/>
        <w:rPr>
          <w:rFonts w:hint="eastAsia" w:ascii="仿宋" w:hAnsi="仿宋" w:eastAsia="仿宋" w:cs="仿宋"/>
          <w:sz w:val="24"/>
          <w:szCs w:val="24"/>
        </w:rPr>
      </w:pPr>
      <w:r>
        <w:rPr>
          <w:rFonts w:hint="eastAsia" w:ascii="仿宋" w:hAnsi="仿宋" w:eastAsia="仿宋" w:cs="仿宋"/>
          <w:sz w:val="24"/>
          <w:szCs w:val="24"/>
        </w:rPr>
        <w:t>8、校区内新建工程中的安防设施在质保期内由原施工单位负责维护保养，但供应商要协助采购方诊断分析出现的故障原因，质保期到期后由供应商负责运维；</w:t>
      </w:r>
    </w:p>
    <w:p w14:paraId="288FC05E">
      <w:pPr>
        <w:snapToGrid w:val="0"/>
        <w:spacing w:line="360" w:lineRule="auto"/>
        <w:ind w:firstLine="420"/>
        <w:jc w:val="left"/>
        <w:rPr>
          <w:rFonts w:hint="eastAsia" w:ascii="仿宋" w:hAnsi="仿宋" w:eastAsia="仿宋" w:cs="仿宋"/>
          <w:sz w:val="24"/>
          <w:szCs w:val="24"/>
        </w:rPr>
      </w:pPr>
      <w:r>
        <w:rPr>
          <w:rFonts w:hint="eastAsia" w:ascii="仿宋" w:hAnsi="仿宋" w:eastAsia="仿宋" w:cs="仿宋"/>
          <w:sz w:val="24"/>
          <w:szCs w:val="24"/>
        </w:rPr>
        <w:t>9、发生治安事故时，由于存在安防系统不能正常工作的原因，供应商应承担相应责任，按违约处理；</w:t>
      </w:r>
    </w:p>
    <w:p w14:paraId="3002E24B">
      <w:pPr>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lang w:val="en-US" w:eastAsia="zh-CN"/>
        </w:rPr>
        <w:t>供应商</w:t>
      </w:r>
      <w:r>
        <w:rPr>
          <w:rFonts w:hint="eastAsia" w:ascii="仿宋" w:hAnsi="仿宋" w:eastAsia="仿宋" w:cs="仿宋"/>
          <w:sz w:val="24"/>
          <w:szCs w:val="24"/>
        </w:rPr>
        <w:t>提供的货物质保期为1年，从货物验收合格交付</w:t>
      </w:r>
      <w:r>
        <w:rPr>
          <w:rFonts w:hint="eastAsia" w:ascii="仿宋" w:hAnsi="仿宋" w:eastAsia="仿宋" w:cs="仿宋"/>
          <w:sz w:val="24"/>
          <w:szCs w:val="24"/>
          <w:lang w:val="en-US" w:eastAsia="zh-CN"/>
        </w:rPr>
        <w:t>采购人</w:t>
      </w:r>
      <w:r>
        <w:rPr>
          <w:rFonts w:hint="eastAsia" w:ascii="仿宋" w:hAnsi="仿宋" w:eastAsia="仿宋" w:cs="仿宋"/>
          <w:sz w:val="24"/>
          <w:szCs w:val="24"/>
        </w:rPr>
        <w:t>正常使用10天之日起算，除人为原因造成的故障外，保修包换；质保期满后，</w:t>
      </w:r>
      <w:r>
        <w:rPr>
          <w:rFonts w:hint="eastAsia" w:ascii="仿宋" w:hAnsi="仿宋" w:eastAsia="仿宋" w:cs="仿宋"/>
          <w:sz w:val="24"/>
          <w:szCs w:val="24"/>
          <w:lang w:val="en-US" w:eastAsia="zh-CN"/>
        </w:rPr>
        <w:t>供应商</w:t>
      </w:r>
      <w:r>
        <w:rPr>
          <w:rFonts w:hint="eastAsia" w:ascii="仿宋" w:hAnsi="仿宋" w:eastAsia="仿宋" w:cs="仿宋"/>
          <w:sz w:val="24"/>
          <w:szCs w:val="24"/>
        </w:rPr>
        <w:t>负责提供配件和维修服务，酌收备件成本费用，易损件长期提供。</w:t>
      </w:r>
    </w:p>
    <w:p w14:paraId="50E7EFBB">
      <w:pPr>
        <w:spacing w:line="360" w:lineRule="auto"/>
        <w:ind w:firstLine="360" w:firstLineChars="150"/>
        <w:jc w:val="left"/>
        <w:rPr>
          <w:color w:val="auto"/>
          <w:sz w:val="24"/>
          <w:szCs w:val="24"/>
          <w:highlight w:val="none"/>
        </w:rPr>
      </w:pPr>
      <w:r>
        <w:rPr>
          <w:rFonts w:hint="eastAsia" w:ascii="仿宋" w:hAnsi="仿宋" w:eastAsia="仿宋" w:cs="仿宋"/>
          <w:sz w:val="24"/>
          <w:szCs w:val="24"/>
        </w:rPr>
        <w:t>11、</w:t>
      </w:r>
      <w:r>
        <w:rPr>
          <w:rFonts w:hint="eastAsia" w:ascii="仿宋" w:hAnsi="仿宋" w:eastAsia="仿宋" w:cs="仿宋"/>
          <w:sz w:val="24"/>
          <w:szCs w:val="24"/>
          <w:lang w:val="en-US" w:eastAsia="zh-CN"/>
        </w:rPr>
        <w:t>供应商</w:t>
      </w:r>
      <w:r>
        <w:rPr>
          <w:rFonts w:hint="eastAsia" w:ascii="仿宋" w:hAnsi="仿宋" w:eastAsia="仿宋" w:cs="仿宋"/>
          <w:sz w:val="24"/>
          <w:szCs w:val="24"/>
        </w:rPr>
        <w:t>保证所供货物发生故障时，最迟在4小时内修复，并采取提供临时替用品等措施，以保证</w:t>
      </w:r>
      <w:r>
        <w:rPr>
          <w:rFonts w:hint="eastAsia" w:ascii="仿宋" w:hAnsi="仿宋" w:eastAsia="仿宋" w:cs="仿宋"/>
          <w:sz w:val="24"/>
          <w:szCs w:val="24"/>
          <w:lang w:val="en-US" w:eastAsia="zh-CN"/>
        </w:rPr>
        <w:t>采购人</w:t>
      </w:r>
      <w:r>
        <w:rPr>
          <w:rFonts w:hint="eastAsia" w:ascii="仿宋" w:hAnsi="仿宋" w:eastAsia="仿宋" w:cs="仿宋"/>
          <w:sz w:val="24"/>
          <w:szCs w:val="24"/>
        </w:rPr>
        <w:t>的正常工作。</w:t>
      </w:r>
    </w:p>
    <w:bookmarkEnd w:id="33"/>
    <w:p w14:paraId="42FA0205">
      <w:pPr>
        <w:rPr>
          <w:rFonts w:hint="eastAsia" w:ascii="仿宋" w:hAnsi="仿宋" w:eastAsia="仿宋" w:cs="仿宋"/>
          <w:b/>
          <w:bCs/>
          <w:color w:val="auto"/>
          <w:sz w:val="28"/>
          <w:szCs w:val="28"/>
          <w:highlight w:val="none"/>
        </w:rPr>
      </w:pPr>
    </w:p>
    <w:p w14:paraId="37AB55B8">
      <w:pPr>
        <w:pStyle w:val="11"/>
        <w:numPr>
          <w:ilvl w:val="0"/>
          <w:numId w:val="3"/>
        </w:numPr>
        <w:ind w:left="0" w:leftChars="0" w:firstLine="0" w:firstLineChars="0"/>
        <w:outlineLvl w:val="1"/>
        <w:rPr>
          <w:rFonts w:hint="eastAsia" w:ascii="仿宋" w:hAnsi="仿宋" w:eastAsia="仿宋" w:cs="仿宋"/>
          <w:b/>
          <w:bCs/>
          <w:color w:val="auto"/>
          <w:sz w:val="28"/>
          <w:szCs w:val="28"/>
          <w:highlight w:val="none"/>
          <w:lang w:val="en-US" w:eastAsia="zh-CN"/>
        </w:rPr>
      </w:pPr>
      <w:bookmarkStart w:id="36" w:name="_Toc16805"/>
      <w:r>
        <w:rPr>
          <w:rFonts w:hint="eastAsia" w:ascii="仿宋" w:hAnsi="仿宋" w:eastAsia="仿宋" w:cs="仿宋"/>
          <w:b/>
          <w:bCs/>
          <w:color w:val="auto"/>
          <w:sz w:val="28"/>
          <w:szCs w:val="28"/>
          <w:highlight w:val="none"/>
          <w:lang w:val="en-US" w:eastAsia="zh-CN"/>
        </w:rPr>
        <w:t>现有设备清单</w:t>
      </w:r>
      <w:bookmarkEnd w:id="36"/>
    </w:p>
    <w:p w14:paraId="005B833B">
      <w:pPr>
        <w:rPr>
          <w:rFonts w:hint="default" w:ascii="仿宋" w:hAnsi="仿宋" w:eastAsia="仿宋" w:cs="仿宋"/>
          <w:b/>
          <w:bCs/>
          <w:snapToGrid/>
          <w:color w:val="auto"/>
          <w:kern w:val="0"/>
          <w:sz w:val="28"/>
          <w:szCs w:val="28"/>
          <w:highlight w:val="none"/>
          <w:lang w:val="en-US" w:eastAsia="zh-CN" w:bidi="ar-SA"/>
        </w:rPr>
      </w:pPr>
      <w:r>
        <w:rPr>
          <w:rFonts w:hint="eastAsia" w:ascii="仿宋" w:hAnsi="仿宋" w:eastAsia="仿宋" w:cs="仿宋"/>
          <w:b/>
          <w:bCs/>
          <w:snapToGrid/>
          <w:color w:val="auto"/>
          <w:kern w:val="0"/>
          <w:sz w:val="28"/>
          <w:szCs w:val="28"/>
          <w:highlight w:val="none"/>
          <w:lang w:val="en-US" w:eastAsia="zh-CN" w:bidi="ar-SA"/>
        </w:rPr>
        <w:t>富春校区：</w:t>
      </w:r>
    </w:p>
    <w:tbl>
      <w:tblPr>
        <w:tblStyle w:val="23"/>
        <w:tblW w:w="9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19"/>
        <w:gridCol w:w="2296"/>
        <w:gridCol w:w="3202"/>
        <w:gridCol w:w="1384"/>
        <w:gridCol w:w="814"/>
        <w:gridCol w:w="840"/>
      </w:tblGrid>
      <w:tr w14:paraId="4E7B2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vAlign w:val="center"/>
          </w:tcPr>
          <w:p w14:paraId="62BE283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2296" w:type="dxa"/>
            <w:tcBorders>
              <w:tl2br w:val="nil"/>
              <w:tr2bl w:val="nil"/>
            </w:tcBorders>
            <w:shd w:val="clear" w:color="auto" w:fill="auto"/>
            <w:vAlign w:val="center"/>
          </w:tcPr>
          <w:p w14:paraId="79D2F82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货物名称</w:t>
            </w:r>
          </w:p>
        </w:tc>
        <w:tc>
          <w:tcPr>
            <w:tcW w:w="3202" w:type="dxa"/>
            <w:tcBorders>
              <w:tl2br w:val="nil"/>
              <w:tr2bl w:val="nil"/>
            </w:tcBorders>
            <w:shd w:val="clear" w:color="auto" w:fill="auto"/>
            <w:vAlign w:val="center"/>
          </w:tcPr>
          <w:p w14:paraId="6108E2B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型号规格</w:t>
            </w:r>
          </w:p>
        </w:tc>
        <w:tc>
          <w:tcPr>
            <w:tcW w:w="1384" w:type="dxa"/>
            <w:tcBorders>
              <w:tl2br w:val="nil"/>
              <w:tr2bl w:val="nil"/>
            </w:tcBorders>
            <w:shd w:val="clear" w:color="auto" w:fill="auto"/>
            <w:vAlign w:val="center"/>
          </w:tcPr>
          <w:p w14:paraId="6FA73E0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产地（品牌）</w:t>
            </w:r>
          </w:p>
        </w:tc>
        <w:tc>
          <w:tcPr>
            <w:tcW w:w="814" w:type="dxa"/>
            <w:tcBorders>
              <w:tl2br w:val="nil"/>
              <w:tr2bl w:val="nil"/>
            </w:tcBorders>
            <w:shd w:val="clear" w:color="auto" w:fill="auto"/>
            <w:vAlign w:val="center"/>
          </w:tcPr>
          <w:p w14:paraId="3C5DCB2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840" w:type="dxa"/>
            <w:tcBorders>
              <w:tl2br w:val="nil"/>
              <w:tr2bl w:val="nil"/>
            </w:tcBorders>
            <w:shd w:val="clear" w:color="auto" w:fill="auto"/>
            <w:vAlign w:val="center"/>
          </w:tcPr>
          <w:p w14:paraId="1A875BA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r>
      <w:tr w14:paraId="1D37C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255" w:type="dxa"/>
            <w:gridSpan w:val="6"/>
            <w:tcBorders>
              <w:tl2br w:val="nil"/>
              <w:tr2bl w:val="nil"/>
            </w:tcBorders>
            <w:shd w:val="clear" w:color="auto" w:fill="auto"/>
            <w:noWrap/>
            <w:vAlign w:val="center"/>
          </w:tcPr>
          <w:p w14:paraId="29BA5D42">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一、7#宿舍楼</w:t>
            </w:r>
          </w:p>
        </w:tc>
      </w:tr>
      <w:tr w14:paraId="15082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8B02EFE">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2296" w:type="dxa"/>
            <w:tcBorders>
              <w:tl2br w:val="nil"/>
              <w:tr2bl w:val="nil"/>
            </w:tcBorders>
            <w:shd w:val="clear" w:color="auto" w:fill="auto"/>
            <w:vAlign w:val="center"/>
          </w:tcPr>
          <w:p w14:paraId="4EDB6DF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w:t>
            </w:r>
          </w:p>
        </w:tc>
        <w:tc>
          <w:tcPr>
            <w:tcW w:w="3202" w:type="dxa"/>
            <w:tcBorders>
              <w:tl2br w:val="nil"/>
              <w:tr2bl w:val="nil"/>
            </w:tcBorders>
            <w:shd w:val="clear" w:color="auto" w:fill="auto"/>
            <w:vAlign w:val="center"/>
          </w:tcPr>
          <w:p w14:paraId="09E8A85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p>
        </w:tc>
        <w:tc>
          <w:tcPr>
            <w:tcW w:w="1384" w:type="dxa"/>
            <w:tcBorders>
              <w:tl2br w:val="nil"/>
              <w:tr2bl w:val="nil"/>
            </w:tcBorders>
            <w:shd w:val="clear" w:color="auto" w:fill="auto"/>
            <w:vAlign w:val="center"/>
          </w:tcPr>
          <w:p w14:paraId="340D28A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2C191F3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4C8730B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44</w:t>
            </w:r>
          </w:p>
        </w:tc>
      </w:tr>
      <w:tr w14:paraId="3F7BA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D924FC0">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c>
          <w:tcPr>
            <w:tcW w:w="2296" w:type="dxa"/>
            <w:tcBorders>
              <w:tl2br w:val="nil"/>
              <w:tr2bl w:val="nil"/>
            </w:tcBorders>
            <w:shd w:val="clear" w:color="auto" w:fill="auto"/>
            <w:vAlign w:val="center"/>
          </w:tcPr>
          <w:p w14:paraId="0E71F15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摄像机支架</w:t>
            </w:r>
          </w:p>
        </w:tc>
        <w:tc>
          <w:tcPr>
            <w:tcW w:w="3202" w:type="dxa"/>
            <w:tcBorders>
              <w:tl2br w:val="nil"/>
              <w:tr2bl w:val="nil"/>
            </w:tcBorders>
            <w:shd w:val="clear" w:color="auto" w:fill="auto"/>
            <w:vAlign w:val="center"/>
          </w:tcPr>
          <w:p w14:paraId="6AF48E6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红外枪型摄像机已含</w:t>
            </w:r>
          </w:p>
        </w:tc>
        <w:tc>
          <w:tcPr>
            <w:tcW w:w="1384" w:type="dxa"/>
            <w:tcBorders>
              <w:tl2br w:val="nil"/>
              <w:tr2bl w:val="nil"/>
            </w:tcBorders>
            <w:shd w:val="clear" w:color="auto" w:fill="auto"/>
            <w:vAlign w:val="center"/>
          </w:tcPr>
          <w:p w14:paraId="0906837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40F6532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840" w:type="dxa"/>
            <w:tcBorders>
              <w:tl2br w:val="nil"/>
              <w:tr2bl w:val="nil"/>
            </w:tcBorders>
            <w:shd w:val="clear" w:color="auto" w:fill="auto"/>
            <w:vAlign w:val="center"/>
          </w:tcPr>
          <w:p w14:paraId="4E4E151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44</w:t>
            </w:r>
          </w:p>
        </w:tc>
      </w:tr>
      <w:tr w14:paraId="53775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563BCD9">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c>
          <w:tcPr>
            <w:tcW w:w="2296" w:type="dxa"/>
            <w:tcBorders>
              <w:tl2br w:val="nil"/>
              <w:tr2bl w:val="nil"/>
            </w:tcBorders>
            <w:shd w:val="clear" w:color="auto" w:fill="auto"/>
            <w:vAlign w:val="center"/>
          </w:tcPr>
          <w:p w14:paraId="1B0DDC9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红外半球摄像机</w:t>
            </w:r>
          </w:p>
        </w:tc>
        <w:tc>
          <w:tcPr>
            <w:tcW w:w="3202" w:type="dxa"/>
            <w:tcBorders>
              <w:tl2br w:val="nil"/>
              <w:tr2bl w:val="nil"/>
            </w:tcBorders>
            <w:shd w:val="clear" w:color="auto" w:fill="auto"/>
            <w:vAlign w:val="center"/>
          </w:tcPr>
          <w:p w14:paraId="33A6ECD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kern w:val="2"/>
                <w:sz w:val="21"/>
                <w:szCs w:val="21"/>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IPC-HIC2221E-CF60IR-UV</w:t>
            </w:r>
          </w:p>
        </w:tc>
        <w:tc>
          <w:tcPr>
            <w:tcW w:w="1384" w:type="dxa"/>
            <w:tcBorders>
              <w:tl2br w:val="nil"/>
              <w:tr2bl w:val="nil"/>
            </w:tcBorders>
            <w:shd w:val="clear" w:color="auto" w:fill="auto"/>
            <w:vAlign w:val="center"/>
          </w:tcPr>
          <w:p w14:paraId="6DB35EA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2873BB8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2443EAC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18</w:t>
            </w:r>
          </w:p>
        </w:tc>
      </w:tr>
      <w:tr w14:paraId="46532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82AD6B1">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c>
          <w:tcPr>
            <w:tcW w:w="2296" w:type="dxa"/>
            <w:tcBorders>
              <w:tl2br w:val="nil"/>
              <w:tr2bl w:val="nil"/>
            </w:tcBorders>
            <w:shd w:val="clear" w:color="auto" w:fill="auto"/>
            <w:vAlign w:val="center"/>
          </w:tcPr>
          <w:p w14:paraId="15780D1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w:t>
            </w:r>
          </w:p>
        </w:tc>
        <w:tc>
          <w:tcPr>
            <w:tcW w:w="3202" w:type="dxa"/>
            <w:tcBorders>
              <w:tl2br w:val="nil"/>
              <w:tr2bl w:val="nil"/>
            </w:tcBorders>
            <w:shd w:val="clear" w:color="auto" w:fill="auto"/>
            <w:noWrap/>
            <w:vAlign w:val="center"/>
          </w:tcPr>
          <w:p w14:paraId="2673EB7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DS-IPC-B12HV3-IA</w:t>
            </w:r>
          </w:p>
        </w:tc>
        <w:tc>
          <w:tcPr>
            <w:tcW w:w="1384" w:type="dxa"/>
            <w:tcBorders>
              <w:tl2br w:val="nil"/>
              <w:tr2bl w:val="nil"/>
            </w:tcBorders>
            <w:shd w:val="clear" w:color="auto" w:fill="auto"/>
            <w:vAlign w:val="center"/>
          </w:tcPr>
          <w:p w14:paraId="6A436D0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09BC153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3ABA5750">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r>
      <w:tr w14:paraId="062D8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C581FB1">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t>
            </w:r>
          </w:p>
        </w:tc>
        <w:tc>
          <w:tcPr>
            <w:tcW w:w="2296" w:type="dxa"/>
            <w:tcBorders>
              <w:tl2br w:val="nil"/>
              <w:tr2bl w:val="nil"/>
            </w:tcBorders>
            <w:shd w:val="clear" w:color="auto" w:fill="auto"/>
            <w:vAlign w:val="center"/>
          </w:tcPr>
          <w:p w14:paraId="26C60A0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w:t>
            </w:r>
          </w:p>
        </w:tc>
        <w:tc>
          <w:tcPr>
            <w:tcW w:w="3202" w:type="dxa"/>
            <w:tcBorders>
              <w:tl2br w:val="nil"/>
              <w:tr2bl w:val="nil"/>
            </w:tcBorders>
            <w:shd w:val="clear" w:color="auto" w:fill="auto"/>
            <w:noWrap/>
            <w:vAlign w:val="center"/>
          </w:tcPr>
          <w:p w14:paraId="76F96AC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DS-2CD2246FAZZ-OS</w:t>
            </w:r>
          </w:p>
        </w:tc>
        <w:tc>
          <w:tcPr>
            <w:tcW w:w="1384" w:type="dxa"/>
            <w:tcBorders>
              <w:tl2br w:val="nil"/>
              <w:tr2bl w:val="nil"/>
            </w:tcBorders>
            <w:shd w:val="clear" w:color="auto" w:fill="auto"/>
            <w:vAlign w:val="center"/>
          </w:tcPr>
          <w:p w14:paraId="5CFAF61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737D68D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5245E6F8">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r>
      <w:tr w14:paraId="038D8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414112AD">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w:t>
            </w:r>
          </w:p>
        </w:tc>
        <w:tc>
          <w:tcPr>
            <w:tcW w:w="2296" w:type="dxa"/>
            <w:tcBorders>
              <w:tl2br w:val="nil"/>
              <w:tr2bl w:val="nil"/>
            </w:tcBorders>
            <w:shd w:val="clear" w:color="auto" w:fill="auto"/>
            <w:vAlign w:val="center"/>
          </w:tcPr>
          <w:p w14:paraId="6CEFF30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摄像机支架</w:t>
            </w:r>
          </w:p>
        </w:tc>
        <w:tc>
          <w:tcPr>
            <w:tcW w:w="3202" w:type="dxa"/>
            <w:tcBorders>
              <w:tl2br w:val="nil"/>
              <w:tr2bl w:val="nil"/>
            </w:tcBorders>
            <w:shd w:val="clear" w:color="auto" w:fill="auto"/>
            <w:vAlign w:val="center"/>
          </w:tcPr>
          <w:p w14:paraId="26D18DA1">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84" w:type="dxa"/>
            <w:tcBorders>
              <w:tl2br w:val="nil"/>
              <w:tr2bl w:val="nil"/>
            </w:tcBorders>
            <w:shd w:val="clear" w:color="auto" w:fill="auto"/>
            <w:vAlign w:val="center"/>
          </w:tcPr>
          <w:p w14:paraId="7170CB6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7CC00B6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840" w:type="dxa"/>
            <w:tcBorders>
              <w:tl2br w:val="nil"/>
              <w:tr2bl w:val="nil"/>
            </w:tcBorders>
            <w:shd w:val="clear" w:color="auto" w:fill="auto"/>
            <w:vAlign w:val="center"/>
          </w:tcPr>
          <w:p w14:paraId="52451162">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r>
      <w:tr w14:paraId="26DEA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0A20D09C">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w:t>
            </w:r>
          </w:p>
        </w:tc>
        <w:tc>
          <w:tcPr>
            <w:tcW w:w="2296" w:type="dxa"/>
            <w:tcBorders>
              <w:tl2br w:val="nil"/>
              <w:tr2bl w:val="nil"/>
            </w:tcBorders>
            <w:shd w:val="clear" w:color="auto" w:fill="auto"/>
            <w:vAlign w:val="center"/>
          </w:tcPr>
          <w:p w14:paraId="1E0B9F9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接入层交换机</w:t>
            </w:r>
          </w:p>
        </w:tc>
        <w:tc>
          <w:tcPr>
            <w:tcW w:w="3202" w:type="dxa"/>
            <w:tcBorders>
              <w:tl2br w:val="nil"/>
              <w:tr2bl w:val="nil"/>
            </w:tcBorders>
            <w:shd w:val="clear" w:color="auto" w:fill="auto"/>
            <w:vAlign w:val="center"/>
          </w:tcPr>
          <w:p w14:paraId="416597C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LS-3100V2-26TP-EI</w:t>
            </w:r>
          </w:p>
        </w:tc>
        <w:tc>
          <w:tcPr>
            <w:tcW w:w="1384" w:type="dxa"/>
            <w:tcBorders>
              <w:tl2br w:val="nil"/>
              <w:tr2bl w:val="nil"/>
            </w:tcBorders>
            <w:shd w:val="clear" w:color="auto" w:fill="auto"/>
            <w:vAlign w:val="center"/>
          </w:tcPr>
          <w:p w14:paraId="1EEFC4D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中国/H3C</w:t>
            </w:r>
          </w:p>
        </w:tc>
        <w:tc>
          <w:tcPr>
            <w:tcW w:w="814" w:type="dxa"/>
            <w:tcBorders>
              <w:tl2br w:val="nil"/>
              <w:tr2bl w:val="nil"/>
            </w:tcBorders>
            <w:shd w:val="clear" w:color="auto" w:fill="auto"/>
            <w:vAlign w:val="center"/>
          </w:tcPr>
          <w:p w14:paraId="1A8C454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2CE68CA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r>
      <w:tr w14:paraId="51D3C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44C9ED3A">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w:t>
            </w:r>
          </w:p>
        </w:tc>
        <w:tc>
          <w:tcPr>
            <w:tcW w:w="2296" w:type="dxa"/>
            <w:tcBorders>
              <w:tl2br w:val="nil"/>
              <w:tr2bl w:val="nil"/>
            </w:tcBorders>
            <w:shd w:val="clear" w:color="auto" w:fill="auto"/>
            <w:vAlign w:val="center"/>
          </w:tcPr>
          <w:p w14:paraId="0BD0CB9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光纤模块</w:t>
            </w:r>
          </w:p>
        </w:tc>
        <w:tc>
          <w:tcPr>
            <w:tcW w:w="3202" w:type="dxa"/>
            <w:tcBorders>
              <w:tl2br w:val="nil"/>
              <w:tr2bl w:val="nil"/>
            </w:tcBorders>
            <w:shd w:val="clear" w:color="auto" w:fill="auto"/>
            <w:vAlign w:val="center"/>
          </w:tcPr>
          <w:p w14:paraId="2F37687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SFP-GE-LX-SM1310</w:t>
            </w:r>
          </w:p>
        </w:tc>
        <w:tc>
          <w:tcPr>
            <w:tcW w:w="1384" w:type="dxa"/>
            <w:tcBorders>
              <w:tl2br w:val="nil"/>
              <w:tr2bl w:val="nil"/>
            </w:tcBorders>
            <w:shd w:val="clear" w:color="auto" w:fill="auto"/>
            <w:vAlign w:val="center"/>
          </w:tcPr>
          <w:p w14:paraId="2375E28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中国/H3C</w:t>
            </w:r>
          </w:p>
        </w:tc>
        <w:tc>
          <w:tcPr>
            <w:tcW w:w="814" w:type="dxa"/>
            <w:tcBorders>
              <w:tl2br w:val="nil"/>
              <w:tr2bl w:val="nil"/>
            </w:tcBorders>
            <w:shd w:val="clear" w:color="auto" w:fill="auto"/>
            <w:vAlign w:val="center"/>
          </w:tcPr>
          <w:p w14:paraId="0976613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auto"/>
            <w:vAlign w:val="center"/>
          </w:tcPr>
          <w:p w14:paraId="1B96B8B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r>
      <w:tr w14:paraId="1B6DA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5AD2478">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w:t>
            </w:r>
          </w:p>
        </w:tc>
        <w:tc>
          <w:tcPr>
            <w:tcW w:w="2296" w:type="dxa"/>
            <w:tcBorders>
              <w:tl2br w:val="nil"/>
              <w:tr2bl w:val="nil"/>
            </w:tcBorders>
            <w:shd w:val="clear" w:color="auto" w:fill="FFFFFF"/>
            <w:vAlign w:val="center"/>
          </w:tcPr>
          <w:p w14:paraId="3AD0370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红外对射探测器</w:t>
            </w:r>
          </w:p>
        </w:tc>
        <w:tc>
          <w:tcPr>
            <w:tcW w:w="3202" w:type="dxa"/>
            <w:tcBorders>
              <w:tl2br w:val="nil"/>
              <w:tr2bl w:val="nil"/>
            </w:tcBorders>
            <w:shd w:val="clear" w:color="auto" w:fill="FFFFFF"/>
            <w:vAlign w:val="center"/>
          </w:tcPr>
          <w:p w14:paraId="086D5BC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AX-200TN</w:t>
            </w:r>
          </w:p>
        </w:tc>
        <w:tc>
          <w:tcPr>
            <w:tcW w:w="1384" w:type="dxa"/>
            <w:tcBorders>
              <w:tl2br w:val="nil"/>
              <w:tr2bl w:val="nil"/>
            </w:tcBorders>
            <w:shd w:val="clear" w:color="auto" w:fill="FFFFFF"/>
            <w:vAlign w:val="center"/>
          </w:tcPr>
          <w:p w14:paraId="55D35A7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中国/OPTEX</w:t>
            </w:r>
          </w:p>
        </w:tc>
        <w:tc>
          <w:tcPr>
            <w:tcW w:w="814" w:type="dxa"/>
            <w:tcBorders>
              <w:tl2br w:val="nil"/>
              <w:tr2bl w:val="nil"/>
            </w:tcBorders>
            <w:shd w:val="clear" w:color="auto" w:fill="FFFFFF"/>
            <w:vAlign w:val="center"/>
          </w:tcPr>
          <w:p w14:paraId="4E39CAF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对</w:t>
            </w:r>
          </w:p>
        </w:tc>
        <w:tc>
          <w:tcPr>
            <w:tcW w:w="840" w:type="dxa"/>
            <w:tcBorders>
              <w:tl2br w:val="nil"/>
              <w:tr2bl w:val="nil"/>
            </w:tcBorders>
            <w:shd w:val="clear" w:color="auto" w:fill="FFFFFF"/>
            <w:vAlign w:val="center"/>
          </w:tcPr>
          <w:p w14:paraId="186D42A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28</w:t>
            </w:r>
          </w:p>
        </w:tc>
      </w:tr>
      <w:tr w14:paraId="54EA4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02947B2">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w:t>
            </w:r>
          </w:p>
        </w:tc>
        <w:tc>
          <w:tcPr>
            <w:tcW w:w="2296" w:type="dxa"/>
            <w:tcBorders>
              <w:tl2br w:val="nil"/>
              <w:tr2bl w:val="nil"/>
            </w:tcBorders>
            <w:shd w:val="clear" w:color="auto" w:fill="FFFFFF"/>
            <w:vAlign w:val="center"/>
          </w:tcPr>
          <w:p w14:paraId="4FC668E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探测器支架</w:t>
            </w:r>
          </w:p>
        </w:tc>
        <w:tc>
          <w:tcPr>
            <w:tcW w:w="3202" w:type="dxa"/>
            <w:tcBorders>
              <w:tl2br w:val="nil"/>
              <w:tr2bl w:val="nil"/>
            </w:tcBorders>
            <w:shd w:val="clear" w:color="auto" w:fill="FFFFFF"/>
            <w:vAlign w:val="center"/>
          </w:tcPr>
          <w:p w14:paraId="01DA59A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定制</w:t>
            </w:r>
          </w:p>
        </w:tc>
        <w:tc>
          <w:tcPr>
            <w:tcW w:w="1384" w:type="dxa"/>
            <w:tcBorders>
              <w:tl2br w:val="nil"/>
              <w:tr2bl w:val="nil"/>
            </w:tcBorders>
            <w:shd w:val="clear" w:color="auto" w:fill="FFFFFF"/>
            <w:vAlign w:val="center"/>
          </w:tcPr>
          <w:p w14:paraId="6718456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中国/国产</w:t>
            </w:r>
          </w:p>
        </w:tc>
        <w:tc>
          <w:tcPr>
            <w:tcW w:w="814" w:type="dxa"/>
            <w:tcBorders>
              <w:tl2br w:val="nil"/>
              <w:tr2bl w:val="nil"/>
            </w:tcBorders>
            <w:shd w:val="clear" w:color="auto" w:fill="FFFFFF"/>
            <w:vAlign w:val="center"/>
          </w:tcPr>
          <w:p w14:paraId="254E226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840" w:type="dxa"/>
            <w:tcBorders>
              <w:tl2br w:val="nil"/>
              <w:tr2bl w:val="nil"/>
            </w:tcBorders>
            <w:shd w:val="clear" w:color="auto" w:fill="FFFFFF"/>
            <w:vAlign w:val="center"/>
          </w:tcPr>
          <w:p w14:paraId="6FBDFCA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56</w:t>
            </w:r>
          </w:p>
        </w:tc>
      </w:tr>
      <w:tr w14:paraId="5B3AC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4190E8B4">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w:t>
            </w:r>
          </w:p>
        </w:tc>
        <w:tc>
          <w:tcPr>
            <w:tcW w:w="2296" w:type="dxa"/>
            <w:tcBorders>
              <w:tl2br w:val="nil"/>
              <w:tr2bl w:val="nil"/>
            </w:tcBorders>
            <w:shd w:val="clear" w:color="auto" w:fill="FFFFFF"/>
            <w:vAlign w:val="center"/>
          </w:tcPr>
          <w:p w14:paraId="5F9D374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报警主机</w:t>
            </w:r>
          </w:p>
        </w:tc>
        <w:tc>
          <w:tcPr>
            <w:tcW w:w="3202" w:type="dxa"/>
            <w:tcBorders>
              <w:tl2br w:val="nil"/>
              <w:tr2bl w:val="nil"/>
            </w:tcBorders>
            <w:shd w:val="clear" w:color="auto" w:fill="FFFFFF"/>
            <w:vAlign w:val="center"/>
          </w:tcPr>
          <w:p w14:paraId="243B508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DS7400XI</w:t>
            </w:r>
          </w:p>
        </w:tc>
        <w:tc>
          <w:tcPr>
            <w:tcW w:w="1384" w:type="dxa"/>
            <w:tcBorders>
              <w:tl2br w:val="nil"/>
              <w:tr2bl w:val="nil"/>
            </w:tcBorders>
            <w:shd w:val="clear" w:color="auto" w:fill="FFFFFF"/>
            <w:vAlign w:val="center"/>
          </w:tcPr>
          <w:p w14:paraId="6960571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6CD697D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FFFFFF"/>
            <w:vAlign w:val="center"/>
          </w:tcPr>
          <w:p w14:paraId="5A54981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49E0D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66C7D08">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w:t>
            </w:r>
          </w:p>
        </w:tc>
        <w:tc>
          <w:tcPr>
            <w:tcW w:w="2296" w:type="dxa"/>
            <w:tcBorders>
              <w:tl2br w:val="nil"/>
              <w:tr2bl w:val="nil"/>
            </w:tcBorders>
            <w:shd w:val="clear" w:color="auto" w:fill="FFFFFF"/>
            <w:vAlign w:val="center"/>
          </w:tcPr>
          <w:p w14:paraId="31D008B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总线驱动器模块</w:t>
            </w:r>
          </w:p>
        </w:tc>
        <w:tc>
          <w:tcPr>
            <w:tcW w:w="3202" w:type="dxa"/>
            <w:tcBorders>
              <w:tl2br w:val="nil"/>
              <w:tr2bl w:val="nil"/>
            </w:tcBorders>
            <w:shd w:val="clear" w:color="auto" w:fill="FFFFFF"/>
            <w:vAlign w:val="center"/>
          </w:tcPr>
          <w:p w14:paraId="44B1956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DS7436</w:t>
            </w:r>
          </w:p>
        </w:tc>
        <w:tc>
          <w:tcPr>
            <w:tcW w:w="1384" w:type="dxa"/>
            <w:tcBorders>
              <w:tl2br w:val="nil"/>
              <w:tr2bl w:val="nil"/>
            </w:tcBorders>
            <w:shd w:val="clear" w:color="auto" w:fill="FFFFFF"/>
            <w:vAlign w:val="center"/>
          </w:tcPr>
          <w:p w14:paraId="533DE90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469F962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FFFFFF"/>
            <w:vAlign w:val="center"/>
          </w:tcPr>
          <w:p w14:paraId="74A07E1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1482D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18DC9EDC">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w:t>
            </w:r>
          </w:p>
        </w:tc>
        <w:tc>
          <w:tcPr>
            <w:tcW w:w="2296" w:type="dxa"/>
            <w:tcBorders>
              <w:tl2br w:val="nil"/>
              <w:tr2bl w:val="nil"/>
            </w:tcBorders>
            <w:shd w:val="clear" w:color="auto" w:fill="FFFFFF"/>
            <w:vAlign w:val="center"/>
          </w:tcPr>
          <w:p w14:paraId="4535017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8防区模块</w:t>
            </w:r>
          </w:p>
        </w:tc>
        <w:tc>
          <w:tcPr>
            <w:tcW w:w="3202" w:type="dxa"/>
            <w:tcBorders>
              <w:tl2br w:val="nil"/>
              <w:tr2bl w:val="nil"/>
            </w:tcBorders>
            <w:shd w:val="clear" w:color="auto" w:fill="FFFFFF"/>
            <w:vAlign w:val="center"/>
          </w:tcPr>
          <w:p w14:paraId="7D1FD88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DS7432</w:t>
            </w:r>
          </w:p>
        </w:tc>
        <w:tc>
          <w:tcPr>
            <w:tcW w:w="1384" w:type="dxa"/>
            <w:tcBorders>
              <w:tl2br w:val="nil"/>
              <w:tr2bl w:val="nil"/>
            </w:tcBorders>
            <w:shd w:val="clear" w:color="auto" w:fill="FFFFFF"/>
            <w:vAlign w:val="center"/>
          </w:tcPr>
          <w:p w14:paraId="48EDF6A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6AE6053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FFFFFF"/>
            <w:vAlign w:val="center"/>
          </w:tcPr>
          <w:p w14:paraId="4E852D8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r>
      <w:tr w14:paraId="666CB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25A9CDDB">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14</w:t>
            </w:r>
          </w:p>
        </w:tc>
        <w:tc>
          <w:tcPr>
            <w:tcW w:w="2296" w:type="dxa"/>
            <w:tcBorders>
              <w:tl2br w:val="nil"/>
              <w:tr2bl w:val="nil"/>
            </w:tcBorders>
            <w:shd w:val="clear" w:color="auto" w:fill="FFFFFF"/>
            <w:vAlign w:val="center"/>
          </w:tcPr>
          <w:p w14:paraId="7903726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报警键盘</w:t>
            </w:r>
          </w:p>
        </w:tc>
        <w:tc>
          <w:tcPr>
            <w:tcW w:w="3202" w:type="dxa"/>
            <w:tcBorders>
              <w:tl2br w:val="nil"/>
              <w:tr2bl w:val="nil"/>
            </w:tcBorders>
            <w:shd w:val="clear" w:color="auto" w:fill="FFFFFF"/>
            <w:vAlign w:val="center"/>
          </w:tcPr>
          <w:p w14:paraId="3338EB0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DS7447I</w:t>
            </w:r>
          </w:p>
        </w:tc>
        <w:tc>
          <w:tcPr>
            <w:tcW w:w="1384" w:type="dxa"/>
            <w:tcBorders>
              <w:tl2br w:val="nil"/>
              <w:tr2bl w:val="nil"/>
            </w:tcBorders>
            <w:shd w:val="clear" w:color="auto" w:fill="FFFFFF"/>
            <w:vAlign w:val="center"/>
          </w:tcPr>
          <w:p w14:paraId="710D045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7D2F8E1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FFFFFF"/>
            <w:vAlign w:val="center"/>
          </w:tcPr>
          <w:p w14:paraId="6F07E4B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3E14E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1DF00A70">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w:t>
            </w:r>
          </w:p>
        </w:tc>
        <w:tc>
          <w:tcPr>
            <w:tcW w:w="2296" w:type="dxa"/>
            <w:tcBorders>
              <w:tl2br w:val="nil"/>
              <w:tr2bl w:val="nil"/>
            </w:tcBorders>
            <w:shd w:val="clear" w:color="auto" w:fill="FFFFFF"/>
            <w:vAlign w:val="center"/>
          </w:tcPr>
          <w:p w14:paraId="3196FB2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声光报警器</w:t>
            </w:r>
          </w:p>
        </w:tc>
        <w:tc>
          <w:tcPr>
            <w:tcW w:w="3202" w:type="dxa"/>
            <w:tcBorders>
              <w:tl2br w:val="nil"/>
              <w:tr2bl w:val="nil"/>
            </w:tcBorders>
            <w:shd w:val="clear" w:color="auto" w:fill="FFFFFF"/>
            <w:vAlign w:val="center"/>
          </w:tcPr>
          <w:p w14:paraId="5E2C20F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配套</w:t>
            </w:r>
          </w:p>
        </w:tc>
        <w:tc>
          <w:tcPr>
            <w:tcW w:w="1384" w:type="dxa"/>
            <w:tcBorders>
              <w:tl2br w:val="nil"/>
              <w:tr2bl w:val="nil"/>
            </w:tcBorders>
            <w:shd w:val="clear" w:color="auto" w:fill="FFFFFF"/>
            <w:vAlign w:val="center"/>
          </w:tcPr>
          <w:p w14:paraId="2093E03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6E3E5F1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FFFFFF"/>
            <w:vAlign w:val="center"/>
          </w:tcPr>
          <w:p w14:paraId="18B8393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3017F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0F23534">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w:t>
            </w:r>
          </w:p>
        </w:tc>
        <w:tc>
          <w:tcPr>
            <w:tcW w:w="2296" w:type="dxa"/>
            <w:tcBorders>
              <w:tl2br w:val="nil"/>
              <w:tr2bl w:val="nil"/>
            </w:tcBorders>
            <w:shd w:val="clear" w:color="auto" w:fill="FFFFFF"/>
            <w:vAlign w:val="center"/>
          </w:tcPr>
          <w:p w14:paraId="433D817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报警系统IP模块</w:t>
            </w:r>
          </w:p>
        </w:tc>
        <w:tc>
          <w:tcPr>
            <w:tcW w:w="3202" w:type="dxa"/>
            <w:tcBorders>
              <w:tl2br w:val="nil"/>
              <w:tr2bl w:val="nil"/>
            </w:tcBorders>
            <w:shd w:val="clear" w:color="auto" w:fill="FFFFFF"/>
            <w:vAlign w:val="center"/>
          </w:tcPr>
          <w:p w14:paraId="004394D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DX4020</w:t>
            </w:r>
          </w:p>
        </w:tc>
        <w:tc>
          <w:tcPr>
            <w:tcW w:w="1384" w:type="dxa"/>
            <w:tcBorders>
              <w:tl2br w:val="nil"/>
              <w:tr2bl w:val="nil"/>
            </w:tcBorders>
            <w:shd w:val="clear" w:color="auto" w:fill="FFFFFF"/>
            <w:vAlign w:val="center"/>
          </w:tcPr>
          <w:p w14:paraId="3A10425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7C819BA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FFFFFF"/>
            <w:vAlign w:val="center"/>
          </w:tcPr>
          <w:p w14:paraId="20BDD08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5CC90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52EF448">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17</w:t>
            </w:r>
          </w:p>
        </w:tc>
        <w:tc>
          <w:tcPr>
            <w:tcW w:w="2296" w:type="dxa"/>
            <w:tcBorders>
              <w:tl2br w:val="nil"/>
              <w:tr2bl w:val="nil"/>
            </w:tcBorders>
            <w:shd w:val="clear" w:color="auto" w:fill="auto"/>
            <w:vAlign w:val="center"/>
          </w:tcPr>
          <w:p w14:paraId="1D5C8AC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安防电源箱</w:t>
            </w:r>
          </w:p>
        </w:tc>
        <w:tc>
          <w:tcPr>
            <w:tcW w:w="3202" w:type="dxa"/>
            <w:tcBorders>
              <w:tl2br w:val="nil"/>
              <w:tr2bl w:val="nil"/>
            </w:tcBorders>
            <w:shd w:val="clear" w:color="auto" w:fill="auto"/>
            <w:vAlign w:val="center"/>
          </w:tcPr>
          <w:p w14:paraId="42A1B34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配套</w:t>
            </w:r>
          </w:p>
        </w:tc>
        <w:tc>
          <w:tcPr>
            <w:tcW w:w="1384" w:type="dxa"/>
            <w:tcBorders>
              <w:tl2br w:val="nil"/>
              <w:tr2bl w:val="nil"/>
            </w:tcBorders>
            <w:shd w:val="clear" w:color="auto" w:fill="auto"/>
            <w:vAlign w:val="center"/>
          </w:tcPr>
          <w:p w14:paraId="6A43BFB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中国/国产</w:t>
            </w:r>
          </w:p>
        </w:tc>
        <w:tc>
          <w:tcPr>
            <w:tcW w:w="814" w:type="dxa"/>
            <w:tcBorders>
              <w:tl2br w:val="nil"/>
              <w:tr2bl w:val="nil"/>
            </w:tcBorders>
            <w:shd w:val="clear" w:color="auto" w:fill="auto"/>
            <w:vAlign w:val="center"/>
          </w:tcPr>
          <w:p w14:paraId="0C9B4A5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auto"/>
            <w:vAlign w:val="center"/>
          </w:tcPr>
          <w:p w14:paraId="26F7968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r>
      <w:tr w14:paraId="1C791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D3EA191">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18</w:t>
            </w:r>
          </w:p>
        </w:tc>
        <w:tc>
          <w:tcPr>
            <w:tcW w:w="2296" w:type="dxa"/>
            <w:tcBorders>
              <w:tl2br w:val="nil"/>
              <w:tr2bl w:val="nil"/>
            </w:tcBorders>
            <w:shd w:val="clear" w:color="auto" w:fill="auto"/>
            <w:vAlign w:val="center"/>
          </w:tcPr>
          <w:p w14:paraId="7CCF270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新增摄像机</w:t>
            </w:r>
          </w:p>
        </w:tc>
        <w:tc>
          <w:tcPr>
            <w:tcW w:w="3202" w:type="dxa"/>
            <w:tcBorders>
              <w:tl2br w:val="nil"/>
              <w:tr2bl w:val="nil"/>
            </w:tcBorders>
            <w:shd w:val="clear" w:color="auto" w:fill="auto"/>
            <w:vAlign w:val="center"/>
          </w:tcPr>
          <w:p w14:paraId="1E5907A2">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84" w:type="dxa"/>
            <w:tcBorders>
              <w:tl2br w:val="nil"/>
              <w:tr2bl w:val="nil"/>
            </w:tcBorders>
            <w:shd w:val="clear" w:color="auto" w:fill="auto"/>
            <w:vAlign w:val="center"/>
          </w:tcPr>
          <w:p w14:paraId="0055209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中国/大华</w:t>
            </w:r>
          </w:p>
        </w:tc>
        <w:tc>
          <w:tcPr>
            <w:tcW w:w="814" w:type="dxa"/>
            <w:tcBorders>
              <w:tl2br w:val="nil"/>
              <w:tr2bl w:val="nil"/>
            </w:tcBorders>
            <w:shd w:val="clear" w:color="auto" w:fill="auto"/>
            <w:vAlign w:val="center"/>
          </w:tcPr>
          <w:p w14:paraId="48EED1B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3FAC981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36</w:t>
            </w:r>
          </w:p>
        </w:tc>
      </w:tr>
      <w:tr w14:paraId="0DE24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255" w:type="dxa"/>
            <w:gridSpan w:val="6"/>
            <w:tcBorders>
              <w:tl2br w:val="nil"/>
              <w:tr2bl w:val="nil"/>
            </w:tcBorders>
            <w:shd w:val="clear" w:color="auto" w:fill="auto"/>
            <w:noWrap/>
            <w:vAlign w:val="center"/>
          </w:tcPr>
          <w:p w14:paraId="7635EC43">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二、8#宿舍楼</w:t>
            </w:r>
          </w:p>
        </w:tc>
      </w:tr>
      <w:tr w14:paraId="603D1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24B2F7B9">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2296" w:type="dxa"/>
            <w:tcBorders>
              <w:tl2br w:val="nil"/>
              <w:tr2bl w:val="nil"/>
            </w:tcBorders>
            <w:shd w:val="clear" w:color="auto" w:fill="auto"/>
            <w:vAlign w:val="center"/>
          </w:tcPr>
          <w:p w14:paraId="0B7956C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w:t>
            </w:r>
          </w:p>
        </w:tc>
        <w:tc>
          <w:tcPr>
            <w:tcW w:w="3202" w:type="dxa"/>
            <w:tcBorders>
              <w:tl2br w:val="nil"/>
              <w:tr2bl w:val="nil"/>
            </w:tcBorders>
            <w:shd w:val="clear" w:color="auto" w:fill="auto"/>
            <w:vAlign w:val="center"/>
          </w:tcPr>
          <w:p w14:paraId="6DB7C54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IPC-HIC2221E-CF60IR-UV</w:t>
            </w:r>
          </w:p>
        </w:tc>
        <w:tc>
          <w:tcPr>
            <w:tcW w:w="1384" w:type="dxa"/>
            <w:tcBorders>
              <w:tl2br w:val="nil"/>
              <w:tr2bl w:val="nil"/>
            </w:tcBorders>
            <w:shd w:val="clear" w:color="auto" w:fill="auto"/>
            <w:vAlign w:val="center"/>
          </w:tcPr>
          <w:p w14:paraId="414769E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147E586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2E50B44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38</w:t>
            </w:r>
          </w:p>
        </w:tc>
      </w:tr>
      <w:tr w14:paraId="20DDB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2BED71A">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c>
          <w:tcPr>
            <w:tcW w:w="2296" w:type="dxa"/>
            <w:tcBorders>
              <w:tl2br w:val="nil"/>
              <w:tr2bl w:val="nil"/>
            </w:tcBorders>
            <w:shd w:val="clear" w:color="auto" w:fill="auto"/>
            <w:vAlign w:val="center"/>
          </w:tcPr>
          <w:p w14:paraId="6E68D99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摄像机支架</w:t>
            </w:r>
          </w:p>
        </w:tc>
        <w:tc>
          <w:tcPr>
            <w:tcW w:w="3202" w:type="dxa"/>
            <w:tcBorders>
              <w:tl2br w:val="nil"/>
              <w:tr2bl w:val="nil"/>
            </w:tcBorders>
            <w:shd w:val="clear" w:color="auto" w:fill="auto"/>
            <w:vAlign w:val="center"/>
          </w:tcPr>
          <w:p w14:paraId="4902D36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红外枪型摄像机已含</w:t>
            </w:r>
          </w:p>
        </w:tc>
        <w:tc>
          <w:tcPr>
            <w:tcW w:w="1384" w:type="dxa"/>
            <w:tcBorders>
              <w:tl2br w:val="nil"/>
              <w:tr2bl w:val="nil"/>
            </w:tcBorders>
            <w:shd w:val="clear" w:color="auto" w:fill="auto"/>
            <w:vAlign w:val="center"/>
          </w:tcPr>
          <w:p w14:paraId="2C0D498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293DF14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840" w:type="dxa"/>
            <w:tcBorders>
              <w:tl2br w:val="nil"/>
              <w:tr2bl w:val="nil"/>
            </w:tcBorders>
            <w:shd w:val="clear" w:color="auto" w:fill="auto"/>
            <w:vAlign w:val="center"/>
          </w:tcPr>
          <w:p w14:paraId="0F4BC32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38</w:t>
            </w:r>
          </w:p>
        </w:tc>
      </w:tr>
      <w:tr w14:paraId="4570B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292E4A9E">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c>
          <w:tcPr>
            <w:tcW w:w="2296" w:type="dxa"/>
            <w:tcBorders>
              <w:tl2br w:val="nil"/>
              <w:tr2bl w:val="nil"/>
            </w:tcBorders>
            <w:shd w:val="clear" w:color="auto" w:fill="auto"/>
            <w:vAlign w:val="center"/>
          </w:tcPr>
          <w:p w14:paraId="2F3C0C3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红外半球摄像机</w:t>
            </w:r>
          </w:p>
        </w:tc>
        <w:tc>
          <w:tcPr>
            <w:tcW w:w="3202" w:type="dxa"/>
            <w:tcBorders>
              <w:tl2br w:val="nil"/>
              <w:tr2bl w:val="nil"/>
            </w:tcBorders>
            <w:shd w:val="clear" w:color="auto" w:fill="auto"/>
            <w:vAlign w:val="center"/>
          </w:tcPr>
          <w:p w14:paraId="365A1E4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IPC-HIC3221E-CF36IR-UV</w:t>
            </w:r>
          </w:p>
        </w:tc>
        <w:tc>
          <w:tcPr>
            <w:tcW w:w="1384" w:type="dxa"/>
            <w:tcBorders>
              <w:tl2br w:val="nil"/>
              <w:tr2bl w:val="nil"/>
            </w:tcBorders>
            <w:shd w:val="clear" w:color="auto" w:fill="auto"/>
            <w:vAlign w:val="center"/>
          </w:tcPr>
          <w:p w14:paraId="3FC95D2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3C78D55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002DCFA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18</w:t>
            </w:r>
          </w:p>
        </w:tc>
      </w:tr>
      <w:tr w14:paraId="5274E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2AB563CD">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c>
          <w:tcPr>
            <w:tcW w:w="2296" w:type="dxa"/>
            <w:tcBorders>
              <w:tl2br w:val="nil"/>
              <w:tr2bl w:val="nil"/>
            </w:tcBorders>
            <w:shd w:val="clear" w:color="auto" w:fill="auto"/>
            <w:vAlign w:val="center"/>
          </w:tcPr>
          <w:p w14:paraId="46B567C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w:t>
            </w:r>
          </w:p>
        </w:tc>
        <w:tc>
          <w:tcPr>
            <w:tcW w:w="3202" w:type="dxa"/>
            <w:tcBorders>
              <w:tl2br w:val="nil"/>
              <w:tr2bl w:val="nil"/>
            </w:tcBorders>
            <w:shd w:val="clear" w:color="auto" w:fill="auto"/>
            <w:noWrap/>
            <w:vAlign w:val="center"/>
          </w:tcPr>
          <w:p w14:paraId="602EBF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DS-2CD2246FAZZ-OS</w:t>
            </w:r>
          </w:p>
        </w:tc>
        <w:tc>
          <w:tcPr>
            <w:tcW w:w="1384" w:type="dxa"/>
            <w:tcBorders>
              <w:tl2br w:val="nil"/>
              <w:tr2bl w:val="nil"/>
            </w:tcBorders>
            <w:shd w:val="clear" w:color="auto" w:fill="auto"/>
            <w:vAlign w:val="center"/>
          </w:tcPr>
          <w:p w14:paraId="0A68098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2D2EA77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6DEB88EB">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r>
      <w:tr w14:paraId="07FB2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8BB15D4">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t>
            </w:r>
          </w:p>
        </w:tc>
        <w:tc>
          <w:tcPr>
            <w:tcW w:w="2296" w:type="dxa"/>
            <w:tcBorders>
              <w:tl2br w:val="nil"/>
              <w:tr2bl w:val="nil"/>
            </w:tcBorders>
            <w:shd w:val="clear" w:color="auto" w:fill="auto"/>
            <w:vAlign w:val="center"/>
          </w:tcPr>
          <w:p w14:paraId="6BEB334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摄像机支架</w:t>
            </w:r>
          </w:p>
        </w:tc>
        <w:tc>
          <w:tcPr>
            <w:tcW w:w="3202" w:type="dxa"/>
            <w:tcBorders>
              <w:tl2br w:val="nil"/>
              <w:tr2bl w:val="nil"/>
            </w:tcBorders>
            <w:shd w:val="clear" w:color="auto" w:fill="auto"/>
            <w:vAlign w:val="center"/>
          </w:tcPr>
          <w:p w14:paraId="0D364F31">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84" w:type="dxa"/>
            <w:tcBorders>
              <w:tl2br w:val="nil"/>
              <w:tr2bl w:val="nil"/>
            </w:tcBorders>
            <w:shd w:val="clear" w:color="auto" w:fill="auto"/>
            <w:vAlign w:val="center"/>
          </w:tcPr>
          <w:p w14:paraId="6611172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491B247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840" w:type="dxa"/>
            <w:tcBorders>
              <w:tl2br w:val="nil"/>
              <w:tr2bl w:val="nil"/>
            </w:tcBorders>
            <w:shd w:val="clear" w:color="auto" w:fill="auto"/>
            <w:vAlign w:val="center"/>
          </w:tcPr>
          <w:p w14:paraId="796AF5D4">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r>
      <w:tr w14:paraId="335FA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A393983">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w:t>
            </w:r>
          </w:p>
        </w:tc>
        <w:tc>
          <w:tcPr>
            <w:tcW w:w="2296" w:type="dxa"/>
            <w:tcBorders>
              <w:tl2br w:val="nil"/>
              <w:tr2bl w:val="nil"/>
            </w:tcBorders>
            <w:shd w:val="clear" w:color="auto" w:fill="auto"/>
            <w:vAlign w:val="center"/>
          </w:tcPr>
          <w:p w14:paraId="1B732E3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接入层交换机</w:t>
            </w:r>
          </w:p>
        </w:tc>
        <w:tc>
          <w:tcPr>
            <w:tcW w:w="3202" w:type="dxa"/>
            <w:tcBorders>
              <w:tl2br w:val="nil"/>
              <w:tr2bl w:val="nil"/>
            </w:tcBorders>
            <w:shd w:val="clear" w:color="auto" w:fill="auto"/>
            <w:vAlign w:val="center"/>
          </w:tcPr>
          <w:p w14:paraId="4A2348F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LS-3100V2-26TP-EI</w:t>
            </w:r>
          </w:p>
        </w:tc>
        <w:tc>
          <w:tcPr>
            <w:tcW w:w="1384" w:type="dxa"/>
            <w:tcBorders>
              <w:tl2br w:val="nil"/>
              <w:tr2bl w:val="nil"/>
            </w:tcBorders>
            <w:shd w:val="clear" w:color="auto" w:fill="auto"/>
            <w:vAlign w:val="center"/>
          </w:tcPr>
          <w:p w14:paraId="794C355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中国/H3C</w:t>
            </w:r>
          </w:p>
        </w:tc>
        <w:tc>
          <w:tcPr>
            <w:tcW w:w="814" w:type="dxa"/>
            <w:tcBorders>
              <w:tl2br w:val="nil"/>
              <w:tr2bl w:val="nil"/>
            </w:tcBorders>
            <w:shd w:val="clear" w:color="auto" w:fill="auto"/>
            <w:vAlign w:val="center"/>
          </w:tcPr>
          <w:p w14:paraId="2AE9E60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20CCE27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r>
      <w:tr w14:paraId="64540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F5A3225">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w:t>
            </w:r>
          </w:p>
        </w:tc>
        <w:tc>
          <w:tcPr>
            <w:tcW w:w="2296" w:type="dxa"/>
            <w:tcBorders>
              <w:tl2br w:val="nil"/>
              <w:tr2bl w:val="nil"/>
            </w:tcBorders>
            <w:shd w:val="clear" w:color="auto" w:fill="auto"/>
            <w:vAlign w:val="center"/>
          </w:tcPr>
          <w:p w14:paraId="57107BA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光纤模块</w:t>
            </w:r>
          </w:p>
        </w:tc>
        <w:tc>
          <w:tcPr>
            <w:tcW w:w="3202" w:type="dxa"/>
            <w:tcBorders>
              <w:tl2br w:val="nil"/>
              <w:tr2bl w:val="nil"/>
            </w:tcBorders>
            <w:shd w:val="clear" w:color="auto" w:fill="auto"/>
            <w:vAlign w:val="center"/>
          </w:tcPr>
          <w:p w14:paraId="4045ACE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SFP-GE-LX-SM1310</w:t>
            </w:r>
          </w:p>
        </w:tc>
        <w:tc>
          <w:tcPr>
            <w:tcW w:w="1384" w:type="dxa"/>
            <w:tcBorders>
              <w:tl2br w:val="nil"/>
              <w:tr2bl w:val="nil"/>
            </w:tcBorders>
            <w:shd w:val="clear" w:color="auto" w:fill="auto"/>
            <w:vAlign w:val="center"/>
          </w:tcPr>
          <w:p w14:paraId="7ED4562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中国/H3C</w:t>
            </w:r>
          </w:p>
        </w:tc>
        <w:tc>
          <w:tcPr>
            <w:tcW w:w="814" w:type="dxa"/>
            <w:tcBorders>
              <w:tl2br w:val="nil"/>
              <w:tr2bl w:val="nil"/>
            </w:tcBorders>
            <w:shd w:val="clear" w:color="auto" w:fill="auto"/>
            <w:vAlign w:val="center"/>
          </w:tcPr>
          <w:p w14:paraId="25D63B9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auto"/>
            <w:vAlign w:val="center"/>
          </w:tcPr>
          <w:p w14:paraId="0F3BA5B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r>
      <w:tr w14:paraId="665FE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20F42FB7">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w:t>
            </w:r>
          </w:p>
        </w:tc>
        <w:tc>
          <w:tcPr>
            <w:tcW w:w="2296" w:type="dxa"/>
            <w:tcBorders>
              <w:tl2br w:val="nil"/>
              <w:tr2bl w:val="nil"/>
            </w:tcBorders>
            <w:shd w:val="clear" w:color="auto" w:fill="FFFFFF"/>
            <w:vAlign w:val="center"/>
          </w:tcPr>
          <w:p w14:paraId="2D1FCB2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红外对射探测器</w:t>
            </w:r>
          </w:p>
        </w:tc>
        <w:tc>
          <w:tcPr>
            <w:tcW w:w="3202" w:type="dxa"/>
            <w:tcBorders>
              <w:tl2br w:val="nil"/>
              <w:tr2bl w:val="nil"/>
            </w:tcBorders>
            <w:shd w:val="clear" w:color="auto" w:fill="FFFFFF"/>
            <w:vAlign w:val="center"/>
          </w:tcPr>
          <w:p w14:paraId="1885661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AX-200TN</w:t>
            </w:r>
          </w:p>
        </w:tc>
        <w:tc>
          <w:tcPr>
            <w:tcW w:w="1384" w:type="dxa"/>
            <w:tcBorders>
              <w:tl2br w:val="nil"/>
              <w:tr2bl w:val="nil"/>
            </w:tcBorders>
            <w:shd w:val="clear" w:color="auto" w:fill="FFFFFF"/>
            <w:vAlign w:val="center"/>
          </w:tcPr>
          <w:p w14:paraId="4CBD225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中国/OPTEX</w:t>
            </w:r>
          </w:p>
        </w:tc>
        <w:tc>
          <w:tcPr>
            <w:tcW w:w="814" w:type="dxa"/>
            <w:tcBorders>
              <w:tl2br w:val="nil"/>
              <w:tr2bl w:val="nil"/>
            </w:tcBorders>
            <w:shd w:val="clear" w:color="auto" w:fill="FFFFFF"/>
            <w:vAlign w:val="center"/>
          </w:tcPr>
          <w:p w14:paraId="3C73A00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对</w:t>
            </w:r>
          </w:p>
        </w:tc>
        <w:tc>
          <w:tcPr>
            <w:tcW w:w="840" w:type="dxa"/>
            <w:tcBorders>
              <w:tl2br w:val="nil"/>
              <w:tr2bl w:val="nil"/>
            </w:tcBorders>
            <w:shd w:val="clear" w:color="auto" w:fill="FFFFFF"/>
            <w:vAlign w:val="center"/>
          </w:tcPr>
          <w:p w14:paraId="110AFC7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28</w:t>
            </w:r>
          </w:p>
        </w:tc>
      </w:tr>
      <w:tr w14:paraId="37934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283E43CB">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w:t>
            </w:r>
          </w:p>
        </w:tc>
        <w:tc>
          <w:tcPr>
            <w:tcW w:w="2296" w:type="dxa"/>
            <w:tcBorders>
              <w:tl2br w:val="nil"/>
              <w:tr2bl w:val="nil"/>
            </w:tcBorders>
            <w:shd w:val="clear" w:color="auto" w:fill="FFFFFF"/>
            <w:vAlign w:val="center"/>
          </w:tcPr>
          <w:p w14:paraId="54FA8C6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探测器支架</w:t>
            </w:r>
          </w:p>
        </w:tc>
        <w:tc>
          <w:tcPr>
            <w:tcW w:w="3202" w:type="dxa"/>
            <w:tcBorders>
              <w:tl2br w:val="nil"/>
              <w:tr2bl w:val="nil"/>
            </w:tcBorders>
            <w:shd w:val="clear" w:color="auto" w:fill="FFFFFF"/>
            <w:vAlign w:val="center"/>
          </w:tcPr>
          <w:p w14:paraId="40C5978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定制</w:t>
            </w:r>
          </w:p>
        </w:tc>
        <w:tc>
          <w:tcPr>
            <w:tcW w:w="1384" w:type="dxa"/>
            <w:tcBorders>
              <w:tl2br w:val="nil"/>
              <w:tr2bl w:val="nil"/>
            </w:tcBorders>
            <w:shd w:val="clear" w:color="auto" w:fill="FFFFFF"/>
            <w:vAlign w:val="center"/>
          </w:tcPr>
          <w:p w14:paraId="5768C90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中国/国产</w:t>
            </w:r>
          </w:p>
        </w:tc>
        <w:tc>
          <w:tcPr>
            <w:tcW w:w="814" w:type="dxa"/>
            <w:tcBorders>
              <w:tl2br w:val="nil"/>
              <w:tr2bl w:val="nil"/>
            </w:tcBorders>
            <w:shd w:val="clear" w:color="auto" w:fill="FFFFFF"/>
            <w:vAlign w:val="center"/>
          </w:tcPr>
          <w:p w14:paraId="4812EF7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840" w:type="dxa"/>
            <w:tcBorders>
              <w:tl2br w:val="nil"/>
              <w:tr2bl w:val="nil"/>
            </w:tcBorders>
            <w:shd w:val="clear" w:color="auto" w:fill="FFFFFF"/>
            <w:vAlign w:val="center"/>
          </w:tcPr>
          <w:p w14:paraId="7FBA520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56</w:t>
            </w:r>
          </w:p>
        </w:tc>
      </w:tr>
      <w:tr w14:paraId="1FC4E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3219430">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w:t>
            </w:r>
          </w:p>
        </w:tc>
        <w:tc>
          <w:tcPr>
            <w:tcW w:w="2296" w:type="dxa"/>
            <w:tcBorders>
              <w:tl2br w:val="nil"/>
              <w:tr2bl w:val="nil"/>
            </w:tcBorders>
            <w:shd w:val="clear" w:color="auto" w:fill="FFFFFF"/>
            <w:vAlign w:val="center"/>
          </w:tcPr>
          <w:p w14:paraId="4B4077D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报警主机</w:t>
            </w:r>
          </w:p>
        </w:tc>
        <w:tc>
          <w:tcPr>
            <w:tcW w:w="3202" w:type="dxa"/>
            <w:tcBorders>
              <w:tl2br w:val="nil"/>
              <w:tr2bl w:val="nil"/>
            </w:tcBorders>
            <w:shd w:val="clear" w:color="auto" w:fill="FFFFFF"/>
            <w:vAlign w:val="center"/>
          </w:tcPr>
          <w:p w14:paraId="570043C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DS7400XI</w:t>
            </w:r>
          </w:p>
        </w:tc>
        <w:tc>
          <w:tcPr>
            <w:tcW w:w="1384" w:type="dxa"/>
            <w:tcBorders>
              <w:tl2br w:val="nil"/>
              <w:tr2bl w:val="nil"/>
            </w:tcBorders>
            <w:shd w:val="clear" w:color="auto" w:fill="FFFFFF"/>
            <w:vAlign w:val="center"/>
          </w:tcPr>
          <w:p w14:paraId="3915239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51ABB44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FFFFFF"/>
            <w:vAlign w:val="center"/>
          </w:tcPr>
          <w:p w14:paraId="6BB8D8E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7EC86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1B63F0B4">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w:t>
            </w:r>
          </w:p>
        </w:tc>
        <w:tc>
          <w:tcPr>
            <w:tcW w:w="2296" w:type="dxa"/>
            <w:tcBorders>
              <w:tl2br w:val="nil"/>
              <w:tr2bl w:val="nil"/>
            </w:tcBorders>
            <w:shd w:val="clear" w:color="auto" w:fill="FFFFFF"/>
            <w:vAlign w:val="center"/>
          </w:tcPr>
          <w:p w14:paraId="25F7F35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总线驱动器模块</w:t>
            </w:r>
          </w:p>
        </w:tc>
        <w:tc>
          <w:tcPr>
            <w:tcW w:w="3202" w:type="dxa"/>
            <w:tcBorders>
              <w:tl2br w:val="nil"/>
              <w:tr2bl w:val="nil"/>
            </w:tcBorders>
            <w:shd w:val="clear" w:color="auto" w:fill="FFFFFF"/>
            <w:vAlign w:val="center"/>
          </w:tcPr>
          <w:p w14:paraId="575AFFF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DS7436</w:t>
            </w:r>
          </w:p>
        </w:tc>
        <w:tc>
          <w:tcPr>
            <w:tcW w:w="1384" w:type="dxa"/>
            <w:tcBorders>
              <w:tl2br w:val="nil"/>
              <w:tr2bl w:val="nil"/>
            </w:tcBorders>
            <w:shd w:val="clear" w:color="auto" w:fill="FFFFFF"/>
            <w:vAlign w:val="center"/>
          </w:tcPr>
          <w:p w14:paraId="12FB189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3F6070D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FFFFFF"/>
            <w:vAlign w:val="center"/>
          </w:tcPr>
          <w:p w14:paraId="2C61BE9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01AE8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9D1404F">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w:t>
            </w:r>
          </w:p>
        </w:tc>
        <w:tc>
          <w:tcPr>
            <w:tcW w:w="2296" w:type="dxa"/>
            <w:tcBorders>
              <w:tl2br w:val="nil"/>
              <w:tr2bl w:val="nil"/>
            </w:tcBorders>
            <w:shd w:val="clear" w:color="auto" w:fill="FFFFFF"/>
            <w:vAlign w:val="center"/>
          </w:tcPr>
          <w:p w14:paraId="4BE60EE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8防区模块</w:t>
            </w:r>
          </w:p>
        </w:tc>
        <w:tc>
          <w:tcPr>
            <w:tcW w:w="3202" w:type="dxa"/>
            <w:tcBorders>
              <w:tl2br w:val="nil"/>
              <w:tr2bl w:val="nil"/>
            </w:tcBorders>
            <w:shd w:val="clear" w:color="auto" w:fill="FFFFFF"/>
            <w:vAlign w:val="center"/>
          </w:tcPr>
          <w:p w14:paraId="24E6ACB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DS7432</w:t>
            </w:r>
          </w:p>
        </w:tc>
        <w:tc>
          <w:tcPr>
            <w:tcW w:w="1384" w:type="dxa"/>
            <w:tcBorders>
              <w:tl2br w:val="nil"/>
              <w:tr2bl w:val="nil"/>
            </w:tcBorders>
            <w:shd w:val="clear" w:color="auto" w:fill="FFFFFF"/>
            <w:vAlign w:val="center"/>
          </w:tcPr>
          <w:p w14:paraId="70D5141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45AF742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FFFFFF"/>
            <w:vAlign w:val="center"/>
          </w:tcPr>
          <w:p w14:paraId="476DBCC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r>
      <w:tr w14:paraId="60A31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B7A8CF9">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w:t>
            </w:r>
          </w:p>
        </w:tc>
        <w:tc>
          <w:tcPr>
            <w:tcW w:w="2296" w:type="dxa"/>
            <w:tcBorders>
              <w:tl2br w:val="nil"/>
              <w:tr2bl w:val="nil"/>
            </w:tcBorders>
            <w:shd w:val="clear" w:color="auto" w:fill="FFFFFF"/>
            <w:vAlign w:val="center"/>
          </w:tcPr>
          <w:p w14:paraId="4260513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报警键盘</w:t>
            </w:r>
          </w:p>
        </w:tc>
        <w:tc>
          <w:tcPr>
            <w:tcW w:w="3202" w:type="dxa"/>
            <w:tcBorders>
              <w:tl2br w:val="nil"/>
              <w:tr2bl w:val="nil"/>
            </w:tcBorders>
            <w:shd w:val="clear" w:color="auto" w:fill="FFFFFF"/>
            <w:vAlign w:val="center"/>
          </w:tcPr>
          <w:p w14:paraId="7141ABF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DS7447I</w:t>
            </w:r>
          </w:p>
        </w:tc>
        <w:tc>
          <w:tcPr>
            <w:tcW w:w="1384" w:type="dxa"/>
            <w:tcBorders>
              <w:tl2br w:val="nil"/>
              <w:tr2bl w:val="nil"/>
            </w:tcBorders>
            <w:shd w:val="clear" w:color="auto" w:fill="FFFFFF"/>
            <w:vAlign w:val="center"/>
          </w:tcPr>
          <w:p w14:paraId="529CBB3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47927AD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FFFFFF"/>
            <w:vAlign w:val="center"/>
          </w:tcPr>
          <w:p w14:paraId="33569DC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7DCD6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3606B70">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14</w:t>
            </w:r>
          </w:p>
        </w:tc>
        <w:tc>
          <w:tcPr>
            <w:tcW w:w="2296" w:type="dxa"/>
            <w:tcBorders>
              <w:tl2br w:val="nil"/>
              <w:tr2bl w:val="nil"/>
            </w:tcBorders>
            <w:shd w:val="clear" w:color="auto" w:fill="FFFFFF"/>
            <w:vAlign w:val="center"/>
          </w:tcPr>
          <w:p w14:paraId="0A4A47B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声光报警器</w:t>
            </w:r>
          </w:p>
        </w:tc>
        <w:tc>
          <w:tcPr>
            <w:tcW w:w="3202" w:type="dxa"/>
            <w:tcBorders>
              <w:tl2br w:val="nil"/>
              <w:tr2bl w:val="nil"/>
            </w:tcBorders>
            <w:shd w:val="clear" w:color="auto" w:fill="FFFFFF"/>
            <w:vAlign w:val="center"/>
          </w:tcPr>
          <w:p w14:paraId="0518F86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配套</w:t>
            </w:r>
          </w:p>
        </w:tc>
        <w:tc>
          <w:tcPr>
            <w:tcW w:w="1384" w:type="dxa"/>
            <w:tcBorders>
              <w:tl2br w:val="nil"/>
              <w:tr2bl w:val="nil"/>
            </w:tcBorders>
            <w:shd w:val="clear" w:color="auto" w:fill="FFFFFF"/>
            <w:vAlign w:val="center"/>
          </w:tcPr>
          <w:p w14:paraId="2B03BA2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78FC66C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FFFFFF"/>
            <w:vAlign w:val="center"/>
          </w:tcPr>
          <w:p w14:paraId="291D5E0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6BF35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F494076">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w:t>
            </w:r>
          </w:p>
        </w:tc>
        <w:tc>
          <w:tcPr>
            <w:tcW w:w="2296" w:type="dxa"/>
            <w:tcBorders>
              <w:tl2br w:val="nil"/>
              <w:tr2bl w:val="nil"/>
            </w:tcBorders>
            <w:shd w:val="clear" w:color="auto" w:fill="FFFFFF"/>
            <w:vAlign w:val="center"/>
          </w:tcPr>
          <w:p w14:paraId="2FF1668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报警系统IP模块</w:t>
            </w:r>
          </w:p>
        </w:tc>
        <w:tc>
          <w:tcPr>
            <w:tcW w:w="3202" w:type="dxa"/>
            <w:tcBorders>
              <w:tl2br w:val="nil"/>
              <w:tr2bl w:val="nil"/>
            </w:tcBorders>
            <w:shd w:val="clear" w:color="auto" w:fill="FFFFFF"/>
            <w:vAlign w:val="center"/>
          </w:tcPr>
          <w:p w14:paraId="2320933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DX4020</w:t>
            </w:r>
          </w:p>
        </w:tc>
        <w:tc>
          <w:tcPr>
            <w:tcW w:w="1384" w:type="dxa"/>
            <w:tcBorders>
              <w:tl2br w:val="nil"/>
              <w:tr2bl w:val="nil"/>
            </w:tcBorders>
            <w:shd w:val="clear" w:color="auto" w:fill="FFFFFF"/>
            <w:vAlign w:val="center"/>
          </w:tcPr>
          <w:p w14:paraId="5A00BE3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5B99D74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FFFFFF"/>
            <w:vAlign w:val="center"/>
          </w:tcPr>
          <w:p w14:paraId="44614B9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27CF1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8D50CDB">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w:t>
            </w:r>
          </w:p>
        </w:tc>
        <w:tc>
          <w:tcPr>
            <w:tcW w:w="2296" w:type="dxa"/>
            <w:tcBorders>
              <w:tl2br w:val="nil"/>
              <w:tr2bl w:val="nil"/>
            </w:tcBorders>
            <w:shd w:val="clear" w:color="auto" w:fill="auto"/>
            <w:vAlign w:val="center"/>
          </w:tcPr>
          <w:p w14:paraId="6B983E9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安防电源箱</w:t>
            </w:r>
          </w:p>
        </w:tc>
        <w:tc>
          <w:tcPr>
            <w:tcW w:w="3202" w:type="dxa"/>
            <w:tcBorders>
              <w:tl2br w:val="nil"/>
              <w:tr2bl w:val="nil"/>
            </w:tcBorders>
            <w:shd w:val="clear" w:color="auto" w:fill="auto"/>
            <w:vAlign w:val="center"/>
          </w:tcPr>
          <w:p w14:paraId="179F234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配套</w:t>
            </w:r>
          </w:p>
        </w:tc>
        <w:tc>
          <w:tcPr>
            <w:tcW w:w="1384" w:type="dxa"/>
            <w:tcBorders>
              <w:tl2br w:val="nil"/>
              <w:tr2bl w:val="nil"/>
            </w:tcBorders>
            <w:shd w:val="clear" w:color="auto" w:fill="auto"/>
            <w:vAlign w:val="center"/>
          </w:tcPr>
          <w:p w14:paraId="5DA0C87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中国/国产</w:t>
            </w:r>
          </w:p>
        </w:tc>
        <w:tc>
          <w:tcPr>
            <w:tcW w:w="814" w:type="dxa"/>
            <w:tcBorders>
              <w:tl2br w:val="nil"/>
              <w:tr2bl w:val="nil"/>
            </w:tcBorders>
            <w:shd w:val="clear" w:color="auto" w:fill="auto"/>
            <w:vAlign w:val="center"/>
          </w:tcPr>
          <w:p w14:paraId="24C32F5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auto"/>
            <w:vAlign w:val="center"/>
          </w:tcPr>
          <w:p w14:paraId="750140B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r>
      <w:tr w14:paraId="4C354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1B143D26">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17</w:t>
            </w:r>
          </w:p>
        </w:tc>
        <w:tc>
          <w:tcPr>
            <w:tcW w:w="2296" w:type="dxa"/>
            <w:tcBorders>
              <w:tl2br w:val="nil"/>
              <w:tr2bl w:val="nil"/>
            </w:tcBorders>
            <w:shd w:val="clear" w:color="auto" w:fill="auto"/>
            <w:vAlign w:val="center"/>
          </w:tcPr>
          <w:p w14:paraId="0B978B3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新增摄像机</w:t>
            </w:r>
          </w:p>
        </w:tc>
        <w:tc>
          <w:tcPr>
            <w:tcW w:w="3202" w:type="dxa"/>
            <w:tcBorders>
              <w:tl2br w:val="nil"/>
              <w:tr2bl w:val="nil"/>
            </w:tcBorders>
            <w:shd w:val="clear" w:color="auto" w:fill="auto"/>
            <w:vAlign w:val="center"/>
          </w:tcPr>
          <w:p w14:paraId="1FCF5034">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84" w:type="dxa"/>
            <w:tcBorders>
              <w:tl2br w:val="nil"/>
              <w:tr2bl w:val="nil"/>
            </w:tcBorders>
            <w:shd w:val="clear" w:color="auto" w:fill="auto"/>
            <w:vAlign w:val="center"/>
          </w:tcPr>
          <w:p w14:paraId="30FC1E0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中国/大华</w:t>
            </w:r>
          </w:p>
        </w:tc>
        <w:tc>
          <w:tcPr>
            <w:tcW w:w="814" w:type="dxa"/>
            <w:tcBorders>
              <w:tl2br w:val="nil"/>
              <w:tr2bl w:val="nil"/>
            </w:tcBorders>
            <w:shd w:val="clear" w:color="auto" w:fill="auto"/>
            <w:vAlign w:val="center"/>
          </w:tcPr>
          <w:p w14:paraId="2060D56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1BDB158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36</w:t>
            </w:r>
          </w:p>
        </w:tc>
      </w:tr>
      <w:tr w14:paraId="5D04F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255" w:type="dxa"/>
            <w:gridSpan w:val="6"/>
            <w:tcBorders>
              <w:tl2br w:val="nil"/>
              <w:tr2bl w:val="nil"/>
            </w:tcBorders>
            <w:shd w:val="clear" w:color="auto" w:fill="auto"/>
            <w:noWrap/>
            <w:vAlign w:val="center"/>
          </w:tcPr>
          <w:p w14:paraId="1934890E">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三、9#宿舍楼</w:t>
            </w:r>
          </w:p>
        </w:tc>
      </w:tr>
      <w:tr w14:paraId="69020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FBC67D2">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2296" w:type="dxa"/>
            <w:tcBorders>
              <w:tl2br w:val="nil"/>
              <w:tr2bl w:val="nil"/>
            </w:tcBorders>
            <w:shd w:val="clear" w:color="auto" w:fill="auto"/>
            <w:vAlign w:val="center"/>
          </w:tcPr>
          <w:p w14:paraId="6287AC0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w:t>
            </w:r>
          </w:p>
        </w:tc>
        <w:tc>
          <w:tcPr>
            <w:tcW w:w="3202" w:type="dxa"/>
            <w:tcBorders>
              <w:tl2br w:val="nil"/>
              <w:tr2bl w:val="nil"/>
            </w:tcBorders>
            <w:shd w:val="clear" w:color="auto" w:fill="auto"/>
            <w:vAlign w:val="center"/>
          </w:tcPr>
          <w:p w14:paraId="6BD22F0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IPC-HIC2221E-CF60IR-UV</w:t>
            </w:r>
          </w:p>
        </w:tc>
        <w:tc>
          <w:tcPr>
            <w:tcW w:w="1384" w:type="dxa"/>
            <w:tcBorders>
              <w:tl2br w:val="nil"/>
              <w:tr2bl w:val="nil"/>
            </w:tcBorders>
            <w:shd w:val="clear" w:color="auto" w:fill="auto"/>
            <w:vAlign w:val="center"/>
          </w:tcPr>
          <w:p w14:paraId="5CC327A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6B17469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5C2C41A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34</w:t>
            </w:r>
          </w:p>
        </w:tc>
      </w:tr>
      <w:tr w14:paraId="7C45C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4E204A9E">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c>
          <w:tcPr>
            <w:tcW w:w="2296" w:type="dxa"/>
            <w:tcBorders>
              <w:tl2br w:val="nil"/>
              <w:tr2bl w:val="nil"/>
            </w:tcBorders>
            <w:shd w:val="clear" w:color="auto" w:fill="auto"/>
            <w:vAlign w:val="center"/>
          </w:tcPr>
          <w:p w14:paraId="1C99710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摄像机支架</w:t>
            </w:r>
          </w:p>
        </w:tc>
        <w:tc>
          <w:tcPr>
            <w:tcW w:w="3202" w:type="dxa"/>
            <w:tcBorders>
              <w:tl2br w:val="nil"/>
              <w:tr2bl w:val="nil"/>
            </w:tcBorders>
            <w:shd w:val="clear" w:color="auto" w:fill="auto"/>
            <w:vAlign w:val="center"/>
          </w:tcPr>
          <w:p w14:paraId="4D47DA0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红外枪型摄像机已含</w:t>
            </w:r>
          </w:p>
        </w:tc>
        <w:tc>
          <w:tcPr>
            <w:tcW w:w="1384" w:type="dxa"/>
            <w:tcBorders>
              <w:tl2br w:val="nil"/>
              <w:tr2bl w:val="nil"/>
            </w:tcBorders>
            <w:shd w:val="clear" w:color="auto" w:fill="auto"/>
            <w:vAlign w:val="center"/>
          </w:tcPr>
          <w:p w14:paraId="7D88FC2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087F4DC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840" w:type="dxa"/>
            <w:tcBorders>
              <w:tl2br w:val="nil"/>
              <w:tr2bl w:val="nil"/>
            </w:tcBorders>
            <w:shd w:val="clear" w:color="auto" w:fill="auto"/>
            <w:vAlign w:val="center"/>
          </w:tcPr>
          <w:p w14:paraId="4753924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34</w:t>
            </w:r>
          </w:p>
        </w:tc>
      </w:tr>
      <w:tr w14:paraId="0B62F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1115291C">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c>
          <w:tcPr>
            <w:tcW w:w="2296" w:type="dxa"/>
            <w:tcBorders>
              <w:tl2br w:val="nil"/>
              <w:tr2bl w:val="nil"/>
            </w:tcBorders>
            <w:shd w:val="clear" w:color="auto" w:fill="auto"/>
            <w:vAlign w:val="center"/>
          </w:tcPr>
          <w:p w14:paraId="3412177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红外半球摄像机</w:t>
            </w:r>
          </w:p>
        </w:tc>
        <w:tc>
          <w:tcPr>
            <w:tcW w:w="3202" w:type="dxa"/>
            <w:tcBorders>
              <w:tl2br w:val="nil"/>
              <w:tr2bl w:val="nil"/>
            </w:tcBorders>
            <w:shd w:val="clear" w:color="auto" w:fill="auto"/>
            <w:vAlign w:val="center"/>
          </w:tcPr>
          <w:p w14:paraId="16B756D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IPC-HIC3221E-CF36IR-UV</w:t>
            </w:r>
          </w:p>
        </w:tc>
        <w:tc>
          <w:tcPr>
            <w:tcW w:w="1384" w:type="dxa"/>
            <w:tcBorders>
              <w:tl2br w:val="nil"/>
              <w:tr2bl w:val="nil"/>
            </w:tcBorders>
            <w:shd w:val="clear" w:color="auto" w:fill="auto"/>
            <w:vAlign w:val="center"/>
          </w:tcPr>
          <w:p w14:paraId="1B978B9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59E4827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7E32706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17</w:t>
            </w:r>
          </w:p>
        </w:tc>
      </w:tr>
      <w:tr w14:paraId="08955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27EA736F">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c>
          <w:tcPr>
            <w:tcW w:w="2296" w:type="dxa"/>
            <w:tcBorders>
              <w:tl2br w:val="nil"/>
              <w:tr2bl w:val="nil"/>
            </w:tcBorders>
            <w:shd w:val="clear" w:color="auto" w:fill="auto"/>
            <w:vAlign w:val="center"/>
          </w:tcPr>
          <w:p w14:paraId="696FCD1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球型摄像机</w:t>
            </w:r>
          </w:p>
        </w:tc>
        <w:tc>
          <w:tcPr>
            <w:tcW w:w="3202" w:type="dxa"/>
            <w:tcBorders>
              <w:tl2br w:val="nil"/>
              <w:tr2bl w:val="nil"/>
            </w:tcBorders>
            <w:shd w:val="clear" w:color="auto" w:fill="FFFFFF"/>
            <w:noWrap/>
            <w:vAlign w:val="center"/>
          </w:tcPr>
          <w:p w14:paraId="5D6C53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HIC6622HX22-5CIR-U</w:t>
            </w:r>
          </w:p>
        </w:tc>
        <w:tc>
          <w:tcPr>
            <w:tcW w:w="1384" w:type="dxa"/>
            <w:tcBorders>
              <w:tl2br w:val="nil"/>
              <w:tr2bl w:val="nil"/>
            </w:tcBorders>
            <w:shd w:val="clear" w:color="auto" w:fill="auto"/>
            <w:vAlign w:val="center"/>
          </w:tcPr>
          <w:p w14:paraId="01C1F15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618EDA3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5C2769BC">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35875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01EDE7A4">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t>
            </w:r>
          </w:p>
        </w:tc>
        <w:tc>
          <w:tcPr>
            <w:tcW w:w="2296" w:type="dxa"/>
            <w:tcBorders>
              <w:tl2br w:val="nil"/>
              <w:tr2bl w:val="nil"/>
            </w:tcBorders>
            <w:shd w:val="clear" w:color="auto" w:fill="auto"/>
            <w:vAlign w:val="center"/>
          </w:tcPr>
          <w:p w14:paraId="63F739C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红外半球摄像机</w:t>
            </w:r>
          </w:p>
        </w:tc>
        <w:tc>
          <w:tcPr>
            <w:tcW w:w="3202" w:type="dxa"/>
            <w:tcBorders>
              <w:tl2br w:val="nil"/>
              <w:tr2bl w:val="nil"/>
            </w:tcBorders>
            <w:shd w:val="clear" w:color="auto" w:fill="auto"/>
            <w:noWrap/>
            <w:vAlign w:val="center"/>
          </w:tcPr>
          <w:p w14:paraId="6F54B69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DH-IPC-HDW3233DT-A</w:t>
            </w:r>
          </w:p>
        </w:tc>
        <w:tc>
          <w:tcPr>
            <w:tcW w:w="1384" w:type="dxa"/>
            <w:tcBorders>
              <w:tl2br w:val="nil"/>
              <w:tr2bl w:val="nil"/>
            </w:tcBorders>
            <w:shd w:val="clear" w:color="auto" w:fill="auto"/>
            <w:vAlign w:val="center"/>
          </w:tcPr>
          <w:p w14:paraId="6F2435E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大华</w:t>
            </w:r>
          </w:p>
        </w:tc>
        <w:tc>
          <w:tcPr>
            <w:tcW w:w="814" w:type="dxa"/>
            <w:tcBorders>
              <w:tl2br w:val="nil"/>
              <w:tr2bl w:val="nil"/>
            </w:tcBorders>
            <w:shd w:val="clear" w:color="auto" w:fill="auto"/>
            <w:vAlign w:val="center"/>
          </w:tcPr>
          <w:p w14:paraId="66B72CA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650D41DB">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08664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2771B32F">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w:t>
            </w:r>
          </w:p>
        </w:tc>
        <w:tc>
          <w:tcPr>
            <w:tcW w:w="2296" w:type="dxa"/>
            <w:tcBorders>
              <w:tl2br w:val="nil"/>
              <w:tr2bl w:val="nil"/>
            </w:tcBorders>
            <w:shd w:val="clear" w:color="auto" w:fill="auto"/>
            <w:vAlign w:val="center"/>
          </w:tcPr>
          <w:p w14:paraId="61852FD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红外半球摄像机</w:t>
            </w:r>
          </w:p>
        </w:tc>
        <w:tc>
          <w:tcPr>
            <w:tcW w:w="3202" w:type="dxa"/>
            <w:tcBorders>
              <w:tl2br w:val="nil"/>
              <w:tr2bl w:val="nil"/>
            </w:tcBorders>
            <w:shd w:val="clear" w:color="auto" w:fill="auto"/>
            <w:noWrap/>
            <w:vAlign w:val="center"/>
          </w:tcPr>
          <w:p w14:paraId="772F15A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DS-IPC-T12HV3-IA</w:t>
            </w:r>
          </w:p>
        </w:tc>
        <w:tc>
          <w:tcPr>
            <w:tcW w:w="1384" w:type="dxa"/>
            <w:tcBorders>
              <w:tl2br w:val="nil"/>
              <w:tr2bl w:val="nil"/>
            </w:tcBorders>
            <w:shd w:val="clear" w:color="auto" w:fill="auto"/>
            <w:vAlign w:val="center"/>
          </w:tcPr>
          <w:p w14:paraId="49081DC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1E09C8E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3FC56E68">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33898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24E35B16">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w:t>
            </w:r>
          </w:p>
        </w:tc>
        <w:tc>
          <w:tcPr>
            <w:tcW w:w="2296" w:type="dxa"/>
            <w:tcBorders>
              <w:tl2br w:val="nil"/>
              <w:tr2bl w:val="nil"/>
            </w:tcBorders>
            <w:shd w:val="clear" w:color="auto" w:fill="auto"/>
            <w:vAlign w:val="center"/>
          </w:tcPr>
          <w:p w14:paraId="2EC2D6C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w:t>
            </w:r>
          </w:p>
        </w:tc>
        <w:tc>
          <w:tcPr>
            <w:tcW w:w="3202" w:type="dxa"/>
            <w:tcBorders>
              <w:tl2br w:val="nil"/>
              <w:tr2bl w:val="nil"/>
            </w:tcBorders>
            <w:shd w:val="clear" w:color="auto" w:fill="auto"/>
            <w:noWrap/>
            <w:vAlign w:val="center"/>
          </w:tcPr>
          <w:p w14:paraId="526D6B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DS-IPC-B12HV3-IA</w:t>
            </w:r>
          </w:p>
        </w:tc>
        <w:tc>
          <w:tcPr>
            <w:tcW w:w="1384" w:type="dxa"/>
            <w:tcBorders>
              <w:tl2br w:val="nil"/>
              <w:tr2bl w:val="nil"/>
            </w:tcBorders>
            <w:shd w:val="clear" w:color="auto" w:fill="auto"/>
            <w:vAlign w:val="center"/>
          </w:tcPr>
          <w:p w14:paraId="728A15E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5547FB1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3F8F21F6">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w:t>
            </w:r>
          </w:p>
        </w:tc>
      </w:tr>
      <w:tr w14:paraId="2A197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72E8929">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w:t>
            </w:r>
          </w:p>
        </w:tc>
        <w:tc>
          <w:tcPr>
            <w:tcW w:w="2296" w:type="dxa"/>
            <w:tcBorders>
              <w:tl2br w:val="nil"/>
              <w:tr2bl w:val="nil"/>
            </w:tcBorders>
            <w:shd w:val="clear" w:color="auto" w:fill="auto"/>
            <w:vAlign w:val="center"/>
          </w:tcPr>
          <w:p w14:paraId="6A46030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摄像机支架</w:t>
            </w:r>
          </w:p>
        </w:tc>
        <w:tc>
          <w:tcPr>
            <w:tcW w:w="3202" w:type="dxa"/>
            <w:tcBorders>
              <w:tl2br w:val="nil"/>
              <w:tr2bl w:val="nil"/>
            </w:tcBorders>
            <w:shd w:val="clear" w:color="auto" w:fill="auto"/>
            <w:vAlign w:val="center"/>
          </w:tcPr>
          <w:p w14:paraId="77B3FD1E">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84" w:type="dxa"/>
            <w:tcBorders>
              <w:tl2br w:val="nil"/>
              <w:tr2bl w:val="nil"/>
            </w:tcBorders>
            <w:shd w:val="clear" w:color="auto" w:fill="auto"/>
            <w:vAlign w:val="center"/>
          </w:tcPr>
          <w:p w14:paraId="7018473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3A1AF5C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840" w:type="dxa"/>
            <w:tcBorders>
              <w:tl2br w:val="nil"/>
              <w:tr2bl w:val="nil"/>
            </w:tcBorders>
            <w:shd w:val="clear" w:color="auto" w:fill="auto"/>
            <w:vAlign w:val="center"/>
          </w:tcPr>
          <w:p w14:paraId="4348750C">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w:t>
            </w:r>
          </w:p>
        </w:tc>
      </w:tr>
      <w:tr w14:paraId="7259D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5EFDF79">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w:t>
            </w:r>
          </w:p>
        </w:tc>
        <w:tc>
          <w:tcPr>
            <w:tcW w:w="2296" w:type="dxa"/>
            <w:tcBorders>
              <w:tl2br w:val="nil"/>
              <w:tr2bl w:val="nil"/>
            </w:tcBorders>
            <w:shd w:val="clear" w:color="auto" w:fill="auto"/>
            <w:vAlign w:val="center"/>
          </w:tcPr>
          <w:p w14:paraId="140FFCE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接入层交换机</w:t>
            </w:r>
          </w:p>
        </w:tc>
        <w:tc>
          <w:tcPr>
            <w:tcW w:w="3202" w:type="dxa"/>
            <w:tcBorders>
              <w:tl2br w:val="nil"/>
              <w:tr2bl w:val="nil"/>
            </w:tcBorders>
            <w:shd w:val="clear" w:color="auto" w:fill="auto"/>
            <w:vAlign w:val="center"/>
          </w:tcPr>
          <w:p w14:paraId="7F9D696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LS-3100V2-26TP-EI</w:t>
            </w:r>
          </w:p>
        </w:tc>
        <w:tc>
          <w:tcPr>
            <w:tcW w:w="1384" w:type="dxa"/>
            <w:tcBorders>
              <w:tl2br w:val="nil"/>
              <w:tr2bl w:val="nil"/>
            </w:tcBorders>
            <w:shd w:val="clear" w:color="auto" w:fill="auto"/>
            <w:vAlign w:val="center"/>
          </w:tcPr>
          <w:p w14:paraId="63193E1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中国/H3C</w:t>
            </w:r>
          </w:p>
        </w:tc>
        <w:tc>
          <w:tcPr>
            <w:tcW w:w="814" w:type="dxa"/>
            <w:tcBorders>
              <w:tl2br w:val="nil"/>
              <w:tr2bl w:val="nil"/>
            </w:tcBorders>
            <w:shd w:val="clear" w:color="auto" w:fill="auto"/>
            <w:vAlign w:val="center"/>
          </w:tcPr>
          <w:p w14:paraId="32A2E7F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5CFBEF9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r>
      <w:tr w14:paraId="08DDC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4A16073F">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w:t>
            </w:r>
          </w:p>
        </w:tc>
        <w:tc>
          <w:tcPr>
            <w:tcW w:w="2296" w:type="dxa"/>
            <w:tcBorders>
              <w:tl2br w:val="nil"/>
              <w:tr2bl w:val="nil"/>
            </w:tcBorders>
            <w:shd w:val="clear" w:color="auto" w:fill="auto"/>
            <w:vAlign w:val="center"/>
          </w:tcPr>
          <w:p w14:paraId="19D44FC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光纤模块</w:t>
            </w:r>
          </w:p>
        </w:tc>
        <w:tc>
          <w:tcPr>
            <w:tcW w:w="3202" w:type="dxa"/>
            <w:tcBorders>
              <w:tl2br w:val="nil"/>
              <w:tr2bl w:val="nil"/>
            </w:tcBorders>
            <w:shd w:val="clear" w:color="auto" w:fill="auto"/>
            <w:vAlign w:val="center"/>
          </w:tcPr>
          <w:p w14:paraId="46F2BF5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SFP-GE-LX-SM1310</w:t>
            </w:r>
          </w:p>
        </w:tc>
        <w:tc>
          <w:tcPr>
            <w:tcW w:w="1384" w:type="dxa"/>
            <w:tcBorders>
              <w:tl2br w:val="nil"/>
              <w:tr2bl w:val="nil"/>
            </w:tcBorders>
            <w:shd w:val="clear" w:color="auto" w:fill="auto"/>
            <w:vAlign w:val="center"/>
          </w:tcPr>
          <w:p w14:paraId="48430D0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中国/H3C</w:t>
            </w:r>
          </w:p>
        </w:tc>
        <w:tc>
          <w:tcPr>
            <w:tcW w:w="814" w:type="dxa"/>
            <w:tcBorders>
              <w:tl2br w:val="nil"/>
              <w:tr2bl w:val="nil"/>
            </w:tcBorders>
            <w:shd w:val="clear" w:color="auto" w:fill="auto"/>
            <w:vAlign w:val="center"/>
          </w:tcPr>
          <w:p w14:paraId="51CA040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auto"/>
            <w:vAlign w:val="center"/>
          </w:tcPr>
          <w:p w14:paraId="14F5F6F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r>
      <w:tr w14:paraId="568B2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FC13533">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w:t>
            </w:r>
          </w:p>
        </w:tc>
        <w:tc>
          <w:tcPr>
            <w:tcW w:w="2296" w:type="dxa"/>
            <w:tcBorders>
              <w:tl2br w:val="nil"/>
              <w:tr2bl w:val="nil"/>
            </w:tcBorders>
            <w:shd w:val="clear" w:color="auto" w:fill="FFFFFF"/>
            <w:vAlign w:val="center"/>
          </w:tcPr>
          <w:p w14:paraId="47FFED7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红外对射探测器</w:t>
            </w:r>
          </w:p>
        </w:tc>
        <w:tc>
          <w:tcPr>
            <w:tcW w:w="3202" w:type="dxa"/>
            <w:tcBorders>
              <w:tl2br w:val="nil"/>
              <w:tr2bl w:val="nil"/>
            </w:tcBorders>
            <w:shd w:val="clear" w:color="auto" w:fill="FFFFFF"/>
            <w:vAlign w:val="center"/>
          </w:tcPr>
          <w:p w14:paraId="00AE0E8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AX-200TN</w:t>
            </w:r>
          </w:p>
        </w:tc>
        <w:tc>
          <w:tcPr>
            <w:tcW w:w="1384" w:type="dxa"/>
            <w:tcBorders>
              <w:tl2br w:val="nil"/>
              <w:tr2bl w:val="nil"/>
            </w:tcBorders>
            <w:shd w:val="clear" w:color="auto" w:fill="FFFFFF"/>
            <w:vAlign w:val="center"/>
          </w:tcPr>
          <w:p w14:paraId="3C60514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中国/OPTEX</w:t>
            </w:r>
          </w:p>
        </w:tc>
        <w:tc>
          <w:tcPr>
            <w:tcW w:w="814" w:type="dxa"/>
            <w:tcBorders>
              <w:tl2br w:val="nil"/>
              <w:tr2bl w:val="nil"/>
            </w:tcBorders>
            <w:shd w:val="clear" w:color="auto" w:fill="FFFFFF"/>
            <w:vAlign w:val="center"/>
          </w:tcPr>
          <w:p w14:paraId="0684EEB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对</w:t>
            </w:r>
          </w:p>
        </w:tc>
        <w:tc>
          <w:tcPr>
            <w:tcW w:w="840" w:type="dxa"/>
            <w:tcBorders>
              <w:tl2br w:val="nil"/>
              <w:tr2bl w:val="nil"/>
            </w:tcBorders>
            <w:shd w:val="clear" w:color="auto" w:fill="FFFFFF"/>
            <w:vAlign w:val="center"/>
          </w:tcPr>
          <w:p w14:paraId="4D61C4A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28</w:t>
            </w:r>
          </w:p>
        </w:tc>
      </w:tr>
      <w:tr w14:paraId="0E1CA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CEE5897">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w:t>
            </w:r>
          </w:p>
        </w:tc>
        <w:tc>
          <w:tcPr>
            <w:tcW w:w="2296" w:type="dxa"/>
            <w:tcBorders>
              <w:tl2br w:val="nil"/>
              <w:tr2bl w:val="nil"/>
            </w:tcBorders>
            <w:shd w:val="clear" w:color="auto" w:fill="FFFFFF"/>
            <w:vAlign w:val="center"/>
          </w:tcPr>
          <w:p w14:paraId="5E51A24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探测器支架</w:t>
            </w:r>
          </w:p>
        </w:tc>
        <w:tc>
          <w:tcPr>
            <w:tcW w:w="3202" w:type="dxa"/>
            <w:tcBorders>
              <w:tl2br w:val="nil"/>
              <w:tr2bl w:val="nil"/>
            </w:tcBorders>
            <w:shd w:val="clear" w:color="auto" w:fill="FFFFFF"/>
            <w:vAlign w:val="center"/>
          </w:tcPr>
          <w:p w14:paraId="115441E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定制</w:t>
            </w:r>
          </w:p>
        </w:tc>
        <w:tc>
          <w:tcPr>
            <w:tcW w:w="1384" w:type="dxa"/>
            <w:tcBorders>
              <w:tl2br w:val="nil"/>
              <w:tr2bl w:val="nil"/>
            </w:tcBorders>
            <w:shd w:val="clear" w:color="auto" w:fill="FFFFFF"/>
            <w:vAlign w:val="center"/>
          </w:tcPr>
          <w:p w14:paraId="3229D5F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中国/国产</w:t>
            </w:r>
          </w:p>
        </w:tc>
        <w:tc>
          <w:tcPr>
            <w:tcW w:w="814" w:type="dxa"/>
            <w:tcBorders>
              <w:tl2br w:val="nil"/>
              <w:tr2bl w:val="nil"/>
            </w:tcBorders>
            <w:shd w:val="clear" w:color="auto" w:fill="FFFFFF"/>
            <w:vAlign w:val="center"/>
          </w:tcPr>
          <w:p w14:paraId="77E3B23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840" w:type="dxa"/>
            <w:tcBorders>
              <w:tl2br w:val="nil"/>
              <w:tr2bl w:val="nil"/>
            </w:tcBorders>
            <w:shd w:val="clear" w:color="auto" w:fill="FFFFFF"/>
            <w:vAlign w:val="center"/>
          </w:tcPr>
          <w:p w14:paraId="408868A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56</w:t>
            </w:r>
          </w:p>
        </w:tc>
      </w:tr>
      <w:tr w14:paraId="668BD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441D8345">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w:t>
            </w:r>
          </w:p>
        </w:tc>
        <w:tc>
          <w:tcPr>
            <w:tcW w:w="2296" w:type="dxa"/>
            <w:tcBorders>
              <w:tl2br w:val="nil"/>
              <w:tr2bl w:val="nil"/>
            </w:tcBorders>
            <w:shd w:val="clear" w:color="auto" w:fill="FFFFFF"/>
            <w:vAlign w:val="center"/>
          </w:tcPr>
          <w:p w14:paraId="52C233F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报警主机</w:t>
            </w:r>
          </w:p>
        </w:tc>
        <w:tc>
          <w:tcPr>
            <w:tcW w:w="3202" w:type="dxa"/>
            <w:tcBorders>
              <w:tl2br w:val="nil"/>
              <w:tr2bl w:val="nil"/>
            </w:tcBorders>
            <w:shd w:val="clear" w:color="auto" w:fill="FFFFFF"/>
            <w:vAlign w:val="center"/>
          </w:tcPr>
          <w:p w14:paraId="13D022F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DS7400XI</w:t>
            </w:r>
          </w:p>
        </w:tc>
        <w:tc>
          <w:tcPr>
            <w:tcW w:w="1384" w:type="dxa"/>
            <w:tcBorders>
              <w:tl2br w:val="nil"/>
              <w:tr2bl w:val="nil"/>
            </w:tcBorders>
            <w:shd w:val="clear" w:color="auto" w:fill="FFFFFF"/>
            <w:vAlign w:val="center"/>
          </w:tcPr>
          <w:p w14:paraId="33472A5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44AC66B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FFFFFF"/>
            <w:vAlign w:val="center"/>
          </w:tcPr>
          <w:p w14:paraId="7BFECE6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5755D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27F6BF51">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14</w:t>
            </w:r>
          </w:p>
        </w:tc>
        <w:tc>
          <w:tcPr>
            <w:tcW w:w="2296" w:type="dxa"/>
            <w:tcBorders>
              <w:tl2br w:val="nil"/>
              <w:tr2bl w:val="nil"/>
            </w:tcBorders>
            <w:shd w:val="clear" w:color="auto" w:fill="FFFFFF"/>
            <w:vAlign w:val="center"/>
          </w:tcPr>
          <w:p w14:paraId="75C5E51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总线驱动器模块</w:t>
            </w:r>
          </w:p>
        </w:tc>
        <w:tc>
          <w:tcPr>
            <w:tcW w:w="3202" w:type="dxa"/>
            <w:tcBorders>
              <w:tl2br w:val="nil"/>
              <w:tr2bl w:val="nil"/>
            </w:tcBorders>
            <w:shd w:val="clear" w:color="auto" w:fill="FFFFFF"/>
            <w:vAlign w:val="center"/>
          </w:tcPr>
          <w:p w14:paraId="7724F03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DS7436</w:t>
            </w:r>
          </w:p>
        </w:tc>
        <w:tc>
          <w:tcPr>
            <w:tcW w:w="1384" w:type="dxa"/>
            <w:tcBorders>
              <w:tl2br w:val="nil"/>
              <w:tr2bl w:val="nil"/>
            </w:tcBorders>
            <w:shd w:val="clear" w:color="auto" w:fill="FFFFFF"/>
            <w:vAlign w:val="center"/>
          </w:tcPr>
          <w:p w14:paraId="254E359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03B9E92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FFFFFF"/>
            <w:vAlign w:val="center"/>
          </w:tcPr>
          <w:p w14:paraId="4916CEF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6AB89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2FF5F38">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w:t>
            </w:r>
          </w:p>
        </w:tc>
        <w:tc>
          <w:tcPr>
            <w:tcW w:w="2296" w:type="dxa"/>
            <w:tcBorders>
              <w:tl2br w:val="nil"/>
              <w:tr2bl w:val="nil"/>
            </w:tcBorders>
            <w:shd w:val="clear" w:color="auto" w:fill="FFFFFF"/>
            <w:vAlign w:val="center"/>
          </w:tcPr>
          <w:p w14:paraId="199FF3F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8防区模块</w:t>
            </w:r>
          </w:p>
        </w:tc>
        <w:tc>
          <w:tcPr>
            <w:tcW w:w="3202" w:type="dxa"/>
            <w:tcBorders>
              <w:tl2br w:val="nil"/>
              <w:tr2bl w:val="nil"/>
            </w:tcBorders>
            <w:shd w:val="clear" w:color="auto" w:fill="FFFFFF"/>
            <w:vAlign w:val="center"/>
          </w:tcPr>
          <w:p w14:paraId="4D78A3D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DS7432</w:t>
            </w:r>
          </w:p>
        </w:tc>
        <w:tc>
          <w:tcPr>
            <w:tcW w:w="1384" w:type="dxa"/>
            <w:tcBorders>
              <w:tl2br w:val="nil"/>
              <w:tr2bl w:val="nil"/>
            </w:tcBorders>
            <w:shd w:val="clear" w:color="auto" w:fill="FFFFFF"/>
            <w:vAlign w:val="center"/>
          </w:tcPr>
          <w:p w14:paraId="15EFF30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768625F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FFFFFF"/>
            <w:vAlign w:val="center"/>
          </w:tcPr>
          <w:p w14:paraId="3F2098B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r>
      <w:tr w14:paraId="641AD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9440D19">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w:t>
            </w:r>
          </w:p>
        </w:tc>
        <w:tc>
          <w:tcPr>
            <w:tcW w:w="2296" w:type="dxa"/>
            <w:tcBorders>
              <w:tl2br w:val="nil"/>
              <w:tr2bl w:val="nil"/>
            </w:tcBorders>
            <w:shd w:val="clear" w:color="auto" w:fill="FFFFFF"/>
            <w:vAlign w:val="center"/>
          </w:tcPr>
          <w:p w14:paraId="6C291C2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报警键盘</w:t>
            </w:r>
          </w:p>
        </w:tc>
        <w:tc>
          <w:tcPr>
            <w:tcW w:w="3202" w:type="dxa"/>
            <w:tcBorders>
              <w:tl2br w:val="nil"/>
              <w:tr2bl w:val="nil"/>
            </w:tcBorders>
            <w:shd w:val="clear" w:color="auto" w:fill="FFFFFF"/>
            <w:vAlign w:val="center"/>
          </w:tcPr>
          <w:p w14:paraId="30FFFF0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DS7447I</w:t>
            </w:r>
          </w:p>
        </w:tc>
        <w:tc>
          <w:tcPr>
            <w:tcW w:w="1384" w:type="dxa"/>
            <w:tcBorders>
              <w:tl2br w:val="nil"/>
              <w:tr2bl w:val="nil"/>
            </w:tcBorders>
            <w:shd w:val="clear" w:color="auto" w:fill="FFFFFF"/>
            <w:vAlign w:val="center"/>
          </w:tcPr>
          <w:p w14:paraId="5074254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6F46809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FFFFFF"/>
            <w:vAlign w:val="center"/>
          </w:tcPr>
          <w:p w14:paraId="339B42B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3D58A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329EF63">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17</w:t>
            </w:r>
          </w:p>
        </w:tc>
        <w:tc>
          <w:tcPr>
            <w:tcW w:w="2296" w:type="dxa"/>
            <w:tcBorders>
              <w:tl2br w:val="nil"/>
              <w:tr2bl w:val="nil"/>
            </w:tcBorders>
            <w:shd w:val="clear" w:color="auto" w:fill="FFFFFF"/>
            <w:vAlign w:val="center"/>
          </w:tcPr>
          <w:p w14:paraId="458F1C7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声光报警器</w:t>
            </w:r>
          </w:p>
        </w:tc>
        <w:tc>
          <w:tcPr>
            <w:tcW w:w="3202" w:type="dxa"/>
            <w:tcBorders>
              <w:tl2br w:val="nil"/>
              <w:tr2bl w:val="nil"/>
            </w:tcBorders>
            <w:shd w:val="clear" w:color="auto" w:fill="FFFFFF"/>
            <w:vAlign w:val="center"/>
          </w:tcPr>
          <w:p w14:paraId="7BAEC8B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配套</w:t>
            </w:r>
          </w:p>
        </w:tc>
        <w:tc>
          <w:tcPr>
            <w:tcW w:w="1384" w:type="dxa"/>
            <w:tcBorders>
              <w:tl2br w:val="nil"/>
              <w:tr2bl w:val="nil"/>
            </w:tcBorders>
            <w:shd w:val="clear" w:color="auto" w:fill="FFFFFF"/>
            <w:vAlign w:val="center"/>
          </w:tcPr>
          <w:p w14:paraId="5D0E6A5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7DD3410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FFFFFF"/>
            <w:vAlign w:val="center"/>
          </w:tcPr>
          <w:p w14:paraId="47EEEA9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333B8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27DA73D">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18</w:t>
            </w:r>
          </w:p>
        </w:tc>
        <w:tc>
          <w:tcPr>
            <w:tcW w:w="2296" w:type="dxa"/>
            <w:tcBorders>
              <w:tl2br w:val="nil"/>
              <w:tr2bl w:val="nil"/>
            </w:tcBorders>
            <w:shd w:val="clear" w:color="auto" w:fill="FFFFFF"/>
            <w:vAlign w:val="center"/>
          </w:tcPr>
          <w:p w14:paraId="584DC3C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报警系统IP模块</w:t>
            </w:r>
          </w:p>
        </w:tc>
        <w:tc>
          <w:tcPr>
            <w:tcW w:w="3202" w:type="dxa"/>
            <w:tcBorders>
              <w:tl2br w:val="nil"/>
              <w:tr2bl w:val="nil"/>
            </w:tcBorders>
            <w:shd w:val="clear" w:color="auto" w:fill="FFFFFF"/>
            <w:vAlign w:val="center"/>
          </w:tcPr>
          <w:p w14:paraId="63B1D92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DX4020</w:t>
            </w:r>
          </w:p>
        </w:tc>
        <w:tc>
          <w:tcPr>
            <w:tcW w:w="1384" w:type="dxa"/>
            <w:tcBorders>
              <w:tl2br w:val="nil"/>
              <w:tr2bl w:val="nil"/>
            </w:tcBorders>
            <w:shd w:val="clear" w:color="auto" w:fill="FFFFFF"/>
            <w:vAlign w:val="center"/>
          </w:tcPr>
          <w:p w14:paraId="443B3DF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39784A3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FFFFFF"/>
            <w:vAlign w:val="center"/>
          </w:tcPr>
          <w:p w14:paraId="65FDEAD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2DD0A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266A7C55">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19</w:t>
            </w:r>
          </w:p>
        </w:tc>
        <w:tc>
          <w:tcPr>
            <w:tcW w:w="2296" w:type="dxa"/>
            <w:tcBorders>
              <w:tl2br w:val="nil"/>
              <w:tr2bl w:val="nil"/>
            </w:tcBorders>
            <w:shd w:val="clear" w:color="auto" w:fill="auto"/>
            <w:vAlign w:val="center"/>
          </w:tcPr>
          <w:p w14:paraId="06E9BCB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安防电源箱</w:t>
            </w:r>
          </w:p>
        </w:tc>
        <w:tc>
          <w:tcPr>
            <w:tcW w:w="3202" w:type="dxa"/>
            <w:tcBorders>
              <w:tl2br w:val="nil"/>
              <w:tr2bl w:val="nil"/>
            </w:tcBorders>
            <w:shd w:val="clear" w:color="auto" w:fill="auto"/>
            <w:vAlign w:val="center"/>
          </w:tcPr>
          <w:p w14:paraId="64277AC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配套</w:t>
            </w:r>
          </w:p>
        </w:tc>
        <w:tc>
          <w:tcPr>
            <w:tcW w:w="1384" w:type="dxa"/>
            <w:tcBorders>
              <w:tl2br w:val="nil"/>
              <w:tr2bl w:val="nil"/>
            </w:tcBorders>
            <w:shd w:val="clear" w:color="auto" w:fill="auto"/>
            <w:vAlign w:val="center"/>
          </w:tcPr>
          <w:p w14:paraId="5D59F9F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中国/国产</w:t>
            </w:r>
          </w:p>
        </w:tc>
        <w:tc>
          <w:tcPr>
            <w:tcW w:w="814" w:type="dxa"/>
            <w:tcBorders>
              <w:tl2br w:val="nil"/>
              <w:tr2bl w:val="nil"/>
            </w:tcBorders>
            <w:shd w:val="clear" w:color="auto" w:fill="auto"/>
            <w:vAlign w:val="center"/>
          </w:tcPr>
          <w:p w14:paraId="290E56F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auto"/>
            <w:vAlign w:val="center"/>
          </w:tcPr>
          <w:p w14:paraId="1BEFD38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r>
      <w:tr w14:paraId="30E58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5A3BC7A">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w:t>
            </w:r>
          </w:p>
        </w:tc>
        <w:tc>
          <w:tcPr>
            <w:tcW w:w="2296" w:type="dxa"/>
            <w:tcBorders>
              <w:tl2br w:val="nil"/>
              <w:tr2bl w:val="nil"/>
            </w:tcBorders>
            <w:shd w:val="clear" w:color="auto" w:fill="auto"/>
            <w:vAlign w:val="center"/>
          </w:tcPr>
          <w:p w14:paraId="52A9008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新增摄像机</w:t>
            </w:r>
          </w:p>
        </w:tc>
        <w:tc>
          <w:tcPr>
            <w:tcW w:w="3202" w:type="dxa"/>
            <w:tcBorders>
              <w:tl2br w:val="nil"/>
              <w:tr2bl w:val="nil"/>
            </w:tcBorders>
            <w:shd w:val="clear" w:color="auto" w:fill="auto"/>
            <w:vAlign w:val="center"/>
          </w:tcPr>
          <w:p w14:paraId="781D1C26">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84" w:type="dxa"/>
            <w:tcBorders>
              <w:tl2br w:val="nil"/>
              <w:tr2bl w:val="nil"/>
            </w:tcBorders>
            <w:shd w:val="clear" w:color="auto" w:fill="auto"/>
            <w:vAlign w:val="center"/>
          </w:tcPr>
          <w:p w14:paraId="236078E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中国/大华</w:t>
            </w:r>
          </w:p>
        </w:tc>
        <w:tc>
          <w:tcPr>
            <w:tcW w:w="814" w:type="dxa"/>
            <w:tcBorders>
              <w:tl2br w:val="nil"/>
              <w:tr2bl w:val="nil"/>
            </w:tcBorders>
            <w:shd w:val="clear" w:color="auto" w:fill="auto"/>
            <w:vAlign w:val="center"/>
          </w:tcPr>
          <w:p w14:paraId="4286572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020B049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36</w:t>
            </w:r>
          </w:p>
        </w:tc>
      </w:tr>
      <w:tr w14:paraId="2BA76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255" w:type="dxa"/>
            <w:gridSpan w:val="6"/>
            <w:tcBorders>
              <w:tl2br w:val="nil"/>
              <w:tr2bl w:val="nil"/>
            </w:tcBorders>
            <w:shd w:val="clear" w:color="auto" w:fill="auto"/>
            <w:noWrap/>
            <w:vAlign w:val="center"/>
          </w:tcPr>
          <w:p w14:paraId="3EE5B9F0">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四、第一食堂</w:t>
            </w:r>
          </w:p>
        </w:tc>
      </w:tr>
      <w:tr w14:paraId="7B91C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128048E3">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2296" w:type="dxa"/>
            <w:tcBorders>
              <w:tl2br w:val="nil"/>
              <w:tr2bl w:val="nil"/>
            </w:tcBorders>
            <w:shd w:val="clear" w:color="auto" w:fill="auto"/>
            <w:vAlign w:val="center"/>
          </w:tcPr>
          <w:p w14:paraId="0B72104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w:t>
            </w:r>
          </w:p>
        </w:tc>
        <w:tc>
          <w:tcPr>
            <w:tcW w:w="3202" w:type="dxa"/>
            <w:tcBorders>
              <w:tl2br w:val="nil"/>
              <w:tr2bl w:val="nil"/>
            </w:tcBorders>
            <w:shd w:val="clear" w:color="auto" w:fill="auto"/>
            <w:vAlign w:val="center"/>
          </w:tcPr>
          <w:p w14:paraId="51FCE48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IPC-HIC2221E-CF60IR-UV</w:t>
            </w:r>
          </w:p>
        </w:tc>
        <w:tc>
          <w:tcPr>
            <w:tcW w:w="1384" w:type="dxa"/>
            <w:tcBorders>
              <w:tl2br w:val="nil"/>
              <w:tr2bl w:val="nil"/>
            </w:tcBorders>
            <w:shd w:val="clear" w:color="auto" w:fill="auto"/>
            <w:vAlign w:val="center"/>
          </w:tcPr>
          <w:p w14:paraId="0BD68A4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28CFBA8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341E89A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32</w:t>
            </w:r>
          </w:p>
        </w:tc>
      </w:tr>
      <w:tr w14:paraId="0A4BE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1D79348">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c>
          <w:tcPr>
            <w:tcW w:w="2296" w:type="dxa"/>
            <w:tcBorders>
              <w:tl2br w:val="nil"/>
              <w:tr2bl w:val="nil"/>
            </w:tcBorders>
            <w:shd w:val="clear" w:color="auto" w:fill="auto"/>
            <w:vAlign w:val="center"/>
          </w:tcPr>
          <w:p w14:paraId="791881D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摄像机支架</w:t>
            </w:r>
          </w:p>
        </w:tc>
        <w:tc>
          <w:tcPr>
            <w:tcW w:w="3202" w:type="dxa"/>
            <w:tcBorders>
              <w:tl2br w:val="nil"/>
              <w:tr2bl w:val="nil"/>
            </w:tcBorders>
            <w:shd w:val="clear" w:color="auto" w:fill="auto"/>
            <w:vAlign w:val="center"/>
          </w:tcPr>
          <w:p w14:paraId="4943128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红外枪型摄像机已含</w:t>
            </w:r>
          </w:p>
        </w:tc>
        <w:tc>
          <w:tcPr>
            <w:tcW w:w="1384" w:type="dxa"/>
            <w:tcBorders>
              <w:tl2br w:val="nil"/>
              <w:tr2bl w:val="nil"/>
            </w:tcBorders>
            <w:shd w:val="clear" w:color="auto" w:fill="auto"/>
            <w:vAlign w:val="center"/>
          </w:tcPr>
          <w:p w14:paraId="178BE06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551DC63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840" w:type="dxa"/>
            <w:tcBorders>
              <w:tl2br w:val="nil"/>
              <w:tr2bl w:val="nil"/>
            </w:tcBorders>
            <w:shd w:val="clear" w:color="auto" w:fill="auto"/>
            <w:vAlign w:val="center"/>
          </w:tcPr>
          <w:p w14:paraId="5A7BC44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32</w:t>
            </w:r>
          </w:p>
        </w:tc>
      </w:tr>
      <w:tr w14:paraId="63507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1A5DCF51">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c>
          <w:tcPr>
            <w:tcW w:w="2296" w:type="dxa"/>
            <w:tcBorders>
              <w:tl2br w:val="nil"/>
              <w:tr2bl w:val="nil"/>
            </w:tcBorders>
            <w:shd w:val="clear" w:color="auto" w:fill="auto"/>
            <w:vAlign w:val="center"/>
          </w:tcPr>
          <w:p w14:paraId="1EED6FC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w:t>
            </w:r>
          </w:p>
        </w:tc>
        <w:tc>
          <w:tcPr>
            <w:tcW w:w="3202" w:type="dxa"/>
            <w:tcBorders>
              <w:tl2br w:val="nil"/>
              <w:tr2bl w:val="nil"/>
            </w:tcBorders>
            <w:shd w:val="clear" w:color="auto" w:fill="auto"/>
            <w:vAlign w:val="center"/>
          </w:tcPr>
          <w:p w14:paraId="07FAF05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IPC-B3A2-IR</w:t>
            </w:r>
          </w:p>
        </w:tc>
        <w:tc>
          <w:tcPr>
            <w:tcW w:w="1384" w:type="dxa"/>
            <w:tcBorders>
              <w:tl2br w:val="nil"/>
              <w:tr2bl w:val="nil"/>
            </w:tcBorders>
            <w:shd w:val="clear" w:color="auto" w:fill="auto"/>
            <w:vAlign w:val="center"/>
          </w:tcPr>
          <w:p w14:paraId="4EE6E80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6E222E1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3C2A8601">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r>
      <w:tr w14:paraId="11FAA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41C9D5CD">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c>
          <w:tcPr>
            <w:tcW w:w="2296" w:type="dxa"/>
            <w:tcBorders>
              <w:tl2br w:val="nil"/>
              <w:tr2bl w:val="nil"/>
            </w:tcBorders>
            <w:shd w:val="clear" w:color="auto" w:fill="auto"/>
            <w:vAlign w:val="center"/>
          </w:tcPr>
          <w:p w14:paraId="684EBD2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摄像机支架</w:t>
            </w:r>
          </w:p>
        </w:tc>
        <w:tc>
          <w:tcPr>
            <w:tcW w:w="3202" w:type="dxa"/>
            <w:tcBorders>
              <w:tl2br w:val="nil"/>
              <w:tr2bl w:val="nil"/>
            </w:tcBorders>
            <w:shd w:val="clear" w:color="auto" w:fill="auto"/>
            <w:vAlign w:val="center"/>
          </w:tcPr>
          <w:p w14:paraId="343DEDB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红外枪型摄像机已含</w:t>
            </w:r>
          </w:p>
        </w:tc>
        <w:tc>
          <w:tcPr>
            <w:tcW w:w="1384" w:type="dxa"/>
            <w:tcBorders>
              <w:tl2br w:val="nil"/>
              <w:tr2bl w:val="nil"/>
            </w:tcBorders>
            <w:shd w:val="clear" w:color="auto" w:fill="auto"/>
            <w:vAlign w:val="center"/>
          </w:tcPr>
          <w:p w14:paraId="6367273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772C049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840" w:type="dxa"/>
            <w:tcBorders>
              <w:tl2br w:val="nil"/>
              <w:tr2bl w:val="nil"/>
            </w:tcBorders>
            <w:shd w:val="clear" w:color="auto" w:fill="auto"/>
            <w:vAlign w:val="center"/>
          </w:tcPr>
          <w:p w14:paraId="424323E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r>
      <w:tr w14:paraId="07109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27D233DC">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t>
            </w:r>
          </w:p>
        </w:tc>
        <w:tc>
          <w:tcPr>
            <w:tcW w:w="2296" w:type="dxa"/>
            <w:tcBorders>
              <w:tl2br w:val="nil"/>
              <w:tr2bl w:val="nil"/>
            </w:tcBorders>
            <w:shd w:val="clear" w:color="auto" w:fill="auto"/>
            <w:vAlign w:val="center"/>
          </w:tcPr>
          <w:p w14:paraId="7996163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红外半球摄像机</w:t>
            </w:r>
          </w:p>
        </w:tc>
        <w:tc>
          <w:tcPr>
            <w:tcW w:w="3202" w:type="dxa"/>
            <w:tcBorders>
              <w:tl2br w:val="nil"/>
              <w:tr2bl w:val="nil"/>
            </w:tcBorders>
            <w:shd w:val="clear" w:color="auto" w:fill="auto"/>
            <w:vAlign w:val="center"/>
          </w:tcPr>
          <w:p w14:paraId="199AA96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IPC-HIC3221E-CF36IR-UV</w:t>
            </w:r>
          </w:p>
        </w:tc>
        <w:tc>
          <w:tcPr>
            <w:tcW w:w="1384" w:type="dxa"/>
            <w:tcBorders>
              <w:tl2br w:val="nil"/>
              <w:tr2bl w:val="nil"/>
            </w:tcBorders>
            <w:shd w:val="clear" w:color="auto" w:fill="auto"/>
            <w:vAlign w:val="center"/>
          </w:tcPr>
          <w:p w14:paraId="6093154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15FB8E6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6E1C140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28</w:t>
            </w:r>
          </w:p>
        </w:tc>
      </w:tr>
      <w:tr w14:paraId="33791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54B4514">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w:t>
            </w:r>
          </w:p>
        </w:tc>
        <w:tc>
          <w:tcPr>
            <w:tcW w:w="2296" w:type="dxa"/>
            <w:tcBorders>
              <w:tl2br w:val="nil"/>
              <w:tr2bl w:val="nil"/>
            </w:tcBorders>
            <w:shd w:val="clear" w:color="auto" w:fill="auto"/>
            <w:vAlign w:val="center"/>
          </w:tcPr>
          <w:p w14:paraId="355B839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红外半球摄像机</w:t>
            </w:r>
          </w:p>
        </w:tc>
        <w:tc>
          <w:tcPr>
            <w:tcW w:w="3202" w:type="dxa"/>
            <w:tcBorders>
              <w:tl2br w:val="nil"/>
              <w:tr2bl w:val="nil"/>
            </w:tcBorders>
            <w:shd w:val="clear" w:color="auto" w:fill="auto"/>
            <w:vAlign w:val="center"/>
          </w:tcPr>
          <w:p w14:paraId="1998E20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DH-IPC-HDW3233DT-A</w:t>
            </w:r>
          </w:p>
        </w:tc>
        <w:tc>
          <w:tcPr>
            <w:tcW w:w="1384" w:type="dxa"/>
            <w:tcBorders>
              <w:tl2br w:val="nil"/>
              <w:tr2bl w:val="nil"/>
            </w:tcBorders>
            <w:shd w:val="clear" w:color="auto" w:fill="auto"/>
            <w:vAlign w:val="center"/>
          </w:tcPr>
          <w:p w14:paraId="03AA0FB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大华</w:t>
            </w:r>
          </w:p>
        </w:tc>
        <w:tc>
          <w:tcPr>
            <w:tcW w:w="814" w:type="dxa"/>
            <w:tcBorders>
              <w:tl2br w:val="nil"/>
              <w:tr2bl w:val="nil"/>
            </w:tcBorders>
            <w:shd w:val="clear" w:color="auto" w:fill="auto"/>
            <w:vAlign w:val="center"/>
          </w:tcPr>
          <w:p w14:paraId="52B2A55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4557B949">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w:t>
            </w:r>
          </w:p>
        </w:tc>
      </w:tr>
      <w:tr w14:paraId="1D0F4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CE6276D">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w:t>
            </w:r>
          </w:p>
        </w:tc>
        <w:tc>
          <w:tcPr>
            <w:tcW w:w="2296" w:type="dxa"/>
            <w:tcBorders>
              <w:tl2br w:val="nil"/>
              <w:tr2bl w:val="nil"/>
            </w:tcBorders>
            <w:shd w:val="clear" w:color="auto" w:fill="auto"/>
            <w:vAlign w:val="center"/>
          </w:tcPr>
          <w:p w14:paraId="3C96738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红外半球摄像机</w:t>
            </w:r>
          </w:p>
        </w:tc>
        <w:tc>
          <w:tcPr>
            <w:tcW w:w="3202" w:type="dxa"/>
            <w:tcBorders>
              <w:tl2br w:val="nil"/>
              <w:tr2bl w:val="nil"/>
            </w:tcBorders>
            <w:shd w:val="clear" w:color="auto" w:fill="auto"/>
            <w:vAlign w:val="center"/>
          </w:tcPr>
          <w:p w14:paraId="7F264F0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DH-IPC-HDBW3233R-SA</w:t>
            </w:r>
          </w:p>
        </w:tc>
        <w:tc>
          <w:tcPr>
            <w:tcW w:w="1384" w:type="dxa"/>
            <w:tcBorders>
              <w:tl2br w:val="nil"/>
              <w:tr2bl w:val="nil"/>
            </w:tcBorders>
            <w:shd w:val="clear" w:color="auto" w:fill="auto"/>
            <w:vAlign w:val="center"/>
          </w:tcPr>
          <w:p w14:paraId="6997ABF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大华</w:t>
            </w:r>
          </w:p>
        </w:tc>
        <w:tc>
          <w:tcPr>
            <w:tcW w:w="814" w:type="dxa"/>
            <w:tcBorders>
              <w:tl2br w:val="nil"/>
              <w:tr2bl w:val="nil"/>
            </w:tcBorders>
            <w:shd w:val="clear" w:color="auto" w:fill="auto"/>
            <w:vAlign w:val="center"/>
          </w:tcPr>
          <w:p w14:paraId="61B5CDE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27F736CE">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w:t>
            </w:r>
          </w:p>
        </w:tc>
      </w:tr>
      <w:tr w14:paraId="38DD5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43D4C4D">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w:t>
            </w:r>
          </w:p>
        </w:tc>
        <w:tc>
          <w:tcPr>
            <w:tcW w:w="2296" w:type="dxa"/>
            <w:tcBorders>
              <w:tl2br w:val="nil"/>
              <w:tr2bl w:val="nil"/>
            </w:tcBorders>
            <w:shd w:val="clear" w:color="auto" w:fill="auto"/>
            <w:vAlign w:val="center"/>
          </w:tcPr>
          <w:p w14:paraId="7470F9A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w:t>
            </w:r>
          </w:p>
        </w:tc>
        <w:tc>
          <w:tcPr>
            <w:tcW w:w="3202" w:type="dxa"/>
            <w:tcBorders>
              <w:tl2br w:val="nil"/>
              <w:tr2bl w:val="nil"/>
            </w:tcBorders>
            <w:shd w:val="clear" w:color="auto" w:fill="auto"/>
            <w:noWrap/>
            <w:vAlign w:val="center"/>
          </w:tcPr>
          <w:p w14:paraId="3CF363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DS-2CD2225AZZ6-I</w:t>
            </w:r>
          </w:p>
        </w:tc>
        <w:tc>
          <w:tcPr>
            <w:tcW w:w="1384" w:type="dxa"/>
            <w:tcBorders>
              <w:tl2br w:val="nil"/>
              <w:tr2bl w:val="nil"/>
            </w:tcBorders>
            <w:shd w:val="clear" w:color="auto" w:fill="auto"/>
            <w:vAlign w:val="center"/>
          </w:tcPr>
          <w:p w14:paraId="408E364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6BFBC3E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605D0FBF">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w:t>
            </w:r>
          </w:p>
        </w:tc>
      </w:tr>
      <w:tr w14:paraId="50B86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D9A1007">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w:t>
            </w:r>
          </w:p>
        </w:tc>
        <w:tc>
          <w:tcPr>
            <w:tcW w:w="2296" w:type="dxa"/>
            <w:tcBorders>
              <w:tl2br w:val="nil"/>
              <w:tr2bl w:val="nil"/>
            </w:tcBorders>
            <w:shd w:val="clear" w:color="auto" w:fill="auto"/>
            <w:vAlign w:val="center"/>
          </w:tcPr>
          <w:p w14:paraId="2C73976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摄像机支架</w:t>
            </w:r>
          </w:p>
        </w:tc>
        <w:tc>
          <w:tcPr>
            <w:tcW w:w="3202" w:type="dxa"/>
            <w:tcBorders>
              <w:tl2br w:val="nil"/>
              <w:tr2bl w:val="nil"/>
            </w:tcBorders>
            <w:shd w:val="clear" w:color="auto" w:fill="auto"/>
            <w:noWrap/>
            <w:vAlign w:val="center"/>
          </w:tcPr>
          <w:p w14:paraId="41C3E96E">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84" w:type="dxa"/>
            <w:tcBorders>
              <w:tl2br w:val="nil"/>
              <w:tr2bl w:val="nil"/>
            </w:tcBorders>
            <w:shd w:val="clear" w:color="auto" w:fill="auto"/>
            <w:vAlign w:val="center"/>
          </w:tcPr>
          <w:p w14:paraId="740B811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55C5BC5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840" w:type="dxa"/>
            <w:tcBorders>
              <w:tl2br w:val="nil"/>
              <w:tr2bl w:val="nil"/>
            </w:tcBorders>
            <w:shd w:val="clear" w:color="auto" w:fill="auto"/>
            <w:vAlign w:val="center"/>
          </w:tcPr>
          <w:p w14:paraId="14F558F3">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w:t>
            </w:r>
          </w:p>
        </w:tc>
      </w:tr>
      <w:tr w14:paraId="48EE2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4A2AA4E6">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w:t>
            </w:r>
          </w:p>
        </w:tc>
        <w:tc>
          <w:tcPr>
            <w:tcW w:w="2296" w:type="dxa"/>
            <w:tcBorders>
              <w:tl2br w:val="nil"/>
              <w:tr2bl w:val="nil"/>
            </w:tcBorders>
            <w:shd w:val="clear" w:color="auto" w:fill="auto"/>
            <w:vAlign w:val="center"/>
          </w:tcPr>
          <w:p w14:paraId="10E47BE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观光电梯监控</w:t>
            </w:r>
          </w:p>
        </w:tc>
        <w:tc>
          <w:tcPr>
            <w:tcW w:w="3202" w:type="dxa"/>
            <w:tcBorders>
              <w:tl2br w:val="nil"/>
              <w:tr2bl w:val="nil"/>
            </w:tcBorders>
            <w:shd w:val="clear" w:color="auto" w:fill="auto"/>
            <w:noWrap/>
            <w:vAlign w:val="center"/>
          </w:tcPr>
          <w:p w14:paraId="3D359E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DH-IPC-HDBW3233R-SA</w:t>
            </w:r>
          </w:p>
        </w:tc>
        <w:tc>
          <w:tcPr>
            <w:tcW w:w="1384" w:type="dxa"/>
            <w:tcBorders>
              <w:tl2br w:val="nil"/>
              <w:tr2bl w:val="nil"/>
            </w:tcBorders>
            <w:shd w:val="clear" w:color="auto" w:fill="auto"/>
            <w:vAlign w:val="center"/>
          </w:tcPr>
          <w:p w14:paraId="4EB1165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大华</w:t>
            </w:r>
          </w:p>
        </w:tc>
        <w:tc>
          <w:tcPr>
            <w:tcW w:w="814" w:type="dxa"/>
            <w:tcBorders>
              <w:tl2br w:val="nil"/>
              <w:tr2bl w:val="nil"/>
            </w:tcBorders>
            <w:shd w:val="clear" w:color="auto" w:fill="auto"/>
            <w:vAlign w:val="center"/>
          </w:tcPr>
          <w:p w14:paraId="151ED3B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387FB377">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710A5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E469EB4">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w:t>
            </w:r>
          </w:p>
        </w:tc>
        <w:tc>
          <w:tcPr>
            <w:tcW w:w="2296" w:type="dxa"/>
            <w:tcBorders>
              <w:tl2br w:val="nil"/>
              <w:tr2bl w:val="nil"/>
            </w:tcBorders>
            <w:shd w:val="clear" w:color="auto" w:fill="auto"/>
            <w:vAlign w:val="center"/>
          </w:tcPr>
          <w:p w14:paraId="4498BF0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货梯监控</w:t>
            </w:r>
          </w:p>
        </w:tc>
        <w:tc>
          <w:tcPr>
            <w:tcW w:w="3202" w:type="dxa"/>
            <w:tcBorders>
              <w:tl2br w:val="nil"/>
              <w:tr2bl w:val="nil"/>
            </w:tcBorders>
            <w:shd w:val="clear" w:color="auto" w:fill="auto"/>
            <w:noWrap/>
            <w:vAlign w:val="center"/>
          </w:tcPr>
          <w:p w14:paraId="5E7929BE">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84" w:type="dxa"/>
            <w:tcBorders>
              <w:tl2br w:val="nil"/>
              <w:tr2bl w:val="nil"/>
            </w:tcBorders>
            <w:shd w:val="clear" w:color="auto" w:fill="auto"/>
            <w:vAlign w:val="center"/>
          </w:tcPr>
          <w:p w14:paraId="6207AA2D">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814" w:type="dxa"/>
            <w:tcBorders>
              <w:tl2br w:val="nil"/>
              <w:tr2bl w:val="nil"/>
            </w:tcBorders>
            <w:shd w:val="clear" w:color="auto" w:fill="auto"/>
            <w:vAlign w:val="center"/>
          </w:tcPr>
          <w:p w14:paraId="5FCF1BE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2AEFECC7">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2B3C9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2500EFB1">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w:t>
            </w:r>
          </w:p>
        </w:tc>
        <w:tc>
          <w:tcPr>
            <w:tcW w:w="2296" w:type="dxa"/>
            <w:tcBorders>
              <w:tl2br w:val="nil"/>
              <w:tr2bl w:val="nil"/>
            </w:tcBorders>
            <w:shd w:val="clear" w:color="auto" w:fill="auto"/>
            <w:vAlign w:val="center"/>
          </w:tcPr>
          <w:p w14:paraId="2ACAE27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接入层交换机</w:t>
            </w:r>
          </w:p>
        </w:tc>
        <w:tc>
          <w:tcPr>
            <w:tcW w:w="3202" w:type="dxa"/>
            <w:tcBorders>
              <w:tl2br w:val="nil"/>
              <w:tr2bl w:val="nil"/>
            </w:tcBorders>
            <w:shd w:val="clear" w:color="auto" w:fill="auto"/>
            <w:vAlign w:val="center"/>
          </w:tcPr>
          <w:p w14:paraId="4FD5BDF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LS-3100V2-26TP-EI</w:t>
            </w:r>
          </w:p>
        </w:tc>
        <w:tc>
          <w:tcPr>
            <w:tcW w:w="1384" w:type="dxa"/>
            <w:tcBorders>
              <w:tl2br w:val="nil"/>
              <w:tr2bl w:val="nil"/>
            </w:tcBorders>
            <w:shd w:val="clear" w:color="auto" w:fill="auto"/>
            <w:vAlign w:val="center"/>
          </w:tcPr>
          <w:p w14:paraId="7F3C26A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中国/H3C</w:t>
            </w:r>
          </w:p>
        </w:tc>
        <w:tc>
          <w:tcPr>
            <w:tcW w:w="814" w:type="dxa"/>
            <w:tcBorders>
              <w:tl2br w:val="nil"/>
              <w:tr2bl w:val="nil"/>
            </w:tcBorders>
            <w:shd w:val="clear" w:color="auto" w:fill="auto"/>
            <w:vAlign w:val="center"/>
          </w:tcPr>
          <w:p w14:paraId="3506D39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1F366A0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r>
      <w:tr w14:paraId="75BFC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3F12535">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w:t>
            </w:r>
          </w:p>
        </w:tc>
        <w:tc>
          <w:tcPr>
            <w:tcW w:w="2296" w:type="dxa"/>
            <w:tcBorders>
              <w:tl2br w:val="nil"/>
              <w:tr2bl w:val="nil"/>
            </w:tcBorders>
            <w:shd w:val="clear" w:color="auto" w:fill="auto"/>
            <w:vAlign w:val="center"/>
          </w:tcPr>
          <w:p w14:paraId="3A92605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光纤模块</w:t>
            </w:r>
          </w:p>
        </w:tc>
        <w:tc>
          <w:tcPr>
            <w:tcW w:w="3202" w:type="dxa"/>
            <w:tcBorders>
              <w:tl2br w:val="nil"/>
              <w:tr2bl w:val="nil"/>
            </w:tcBorders>
            <w:shd w:val="clear" w:color="auto" w:fill="auto"/>
            <w:vAlign w:val="center"/>
          </w:tcPr>
          <w:p w14:paraId="2F8EFF2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SFP-GE-LX-SM1310</w:t>
            </w:r>
          </w:p>
        </w:tc>
        <w:tc>
          <w:tcPr>
            <w:tcW w:w="1384" w:type="dxa"/>
            <w:tcBorders>
              <w:tl2br w:val="nil"/>
              <w:tr2bl w:val="nil"/>
            </w:tcBorders>
            <w:shd w:val="clear" w:color="auto" w:fill="auto"/>
            <w:vAlign w:val="center"/>
          </w:tcPr>
          <w:p w14:paraId="2A33B2D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中国/H3C</w:t>
            </w:r>
          </w:p>
        </w:tc>
        <w:tc>
          <w:tcPr>
            <w:tcW w:w="814" w:type="dxa"/>
            <w:tcBorders>
              <w:tl2br w:val="nil"/>
              <w:tr2bl w:val="nil"/>
            </w:tcBorders>
            <w:shd w:val="clear" w:color="auto" w:fill="auto"/>
            <w:vAlign w:val="center"/>
          </w:tcPr>
          <w:p w14:paraId="3F9210B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auto"/>
            <w:vAlign w:val="center"/>
          </w:tcPr>
          <w:p w14:paraId="5C5EFFF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r>
      <w:tr w14:paraId="44735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48E2C8F">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14</w:t>
            </w:r>
          </w:p>
        </w:tc>
        <w:tc>
          <w:tcPr>
            <w:tcW w:w="2296" w:type="dxa"/>
            <w:tcBorders>
              <w:tl2br w:val="nil"/>
              <w:tr2bl w:val="nil"/>
            </w:tcBorders>
            <w:shd w:val="clear" w:color="auto" w:fill="FFFFFF"/>
            <w:vAlign w:val="center"/>
          </w:tcPr>
          <w:p w14:paraId="2CA9051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报警主机</w:t>
            </w:r>
          </w:p>
        </w:tc>
        <w:tc>
          <w:tcPr>
            <w:tcW w:w="3202" w:type="dxa"/>
            <w:tcBorders>
              <w:tl2br w:val="nil"/>
              <w:tr2bl w:val="nil"/>
            </w:tcBorders>
            <w:shd w:val="clear" w:color="auto" w:fill="FFFFFF"/>
            <w:vAlign w:val="center"/>
          </w:tcPr>
          <w:p w14:paraId="6675E51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DS7400XI</w:t>
            </w:r>
          </w:p>
        </w:tc>
        <w:tc>
          <w:tcPr>
            <w:tcW w:w="1384" w:type="dxa"/>
            <w:tcBorders>
              <w:tl2br w:val="nil"/>
              <w:tr2bl w:val="nil"/>
            </w:tcBorders>
            <w:shd w:val="clear" w:color="auto" w:fill="FFFFFF"/>
            <w:vAlign w:val="center"/>
          </w:tcPr>
          <w:p w14:paraId="46779B7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214E06A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FFFFFF"/>
            <w:vAlign w:val="center"/>
          </w:tcPr>
          <w:p w14:paraId="17400C8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7028E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7F7DCCC">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w:t>
            </w:r>
          </w:p>
        </w:tc>
        <w:tc>
          <w:tcPr>
            <w:tcW w:w="2296" w:type="dxa"/>
            <w:tcBorders>
              <w:tl2br w:val="nil"/>
              <w:tr2bl w:val="nil"/>
            </w:tcBorders>
            <w:shd w:val="clear" w:color="auto" w:fill="FFFFFF"/>
            <w:vAlign w:val="center"/>
          </w:tcPr>
          <w:p w14:paraId="6CFB83A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总线驱动器模块</w:t>
            </w:r>
          </w:p>
        </w:tc>
        <w:tc>
          <w:tcPr>
            <w:tcW w:w="3202" w:type="dxa"/>
            <w:tcBorders>
              <w:tl2br w:val="nil"/>
              <w:tr2bl w:val="nil"/>
            </w:tcBorders>
            <w:shd w:val="clear" w:color="auto" w:fill="FFFFFF"/>
            <w:vAlign w:val="center"/>
          </w:tcPr>
          <w:p w14:paraId="2402202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DS7436</w:t>
            </w:r>
          </w:p>
        </w:tc>
        <w:tc>
          <w:tcPr>
            <w:tcW w:w="1384" w:type="dxa"/>
            <w:tcBorders>
              <w:tl2br w:val="nil"/>
              <w:tr2bl w:val="nil"/>
            </w:tcBorders>
            <w:shd w:val="clear" w:color="auto" w:fill="FFFFFF"/>
            <w:vAlign w:val="center"/>
          </w:tcPr>
          <w:p w14:paraId="576F1D3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0DB9070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FFFFFF"/>
            <w:vAlign w:val="center"/>
          </w:tcPr>
          <w:p w14:paraId="600EDB2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46FAF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745F8F2">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w:t>
            </w:r>
          </w:p>
        </w:tc>
        <w:tc>
          <w:tcPr>
            <w:tcW w:w="2296" w:type="dxa"/>
            <w:tcBorders>
              <w:tl2br w:val="nil"/>
              <w:tr2bl w:val="nil"/>
            </w:tcBorders>
            <w:shd w:val="clear" w:color="auto" w:fill="FFFFFF"/>
            <w:vAlign w:val="center"/>
          </w:tcPr>
          <w:p w14:paraId="11C0024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8防区模块</w:t>
            </w:r>
          </w:p>
        </w:tc>
        <w:tc>
          <w:tcPr>
            <w:tcW w:w="3202" w:type="dxa"/>
            <w:tcBorders>
              <w:tl2br w:val="nil"/>
              <w:tr2bl w:val="nil"/>
            </w:tcBorders>
            <w:shd w:val="clear" w:color="auto" w:fill="FFFFFF"/>
            <w:vAlign w:val="center"/>
          </w:tcPr>
          <w:p w14:paraId="0E06616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DS7432</w:t>
            </w:r>
          </w:p>
        </w:tc>
        <w:tc>
          <w:tcPr>
            <w:tcW w:w="1384" w:type="dxa"/>
            <w:tcBorders>
              <w:tl2br w:val="nil"/>
              <w:tr2bl w:val="nil"/>
            </w:tcBorders>
            <w:shd w:val="clear" w:color="auto" w:fill="FFFFFF"/>
            <w:vAlign w:val="center"/>
          </w:tcPr>
          <w:p w14:paraId="527E4F0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0FF8AC5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FFFFFF"/>
            <w:vAlign w:val="center"/>
          </w:tcPr>
          <w:p w14:paraId="42A542A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69C8B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F95450A">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17</w:t>
            </w:r>
          </w:p>
        </w:tc>
        <w:tc>
          <w:tcPr>
            <w:tcW w:w="2296" w:type="dxa"/>
            <w:tcBorders>
              <w:tl2br w:val="nil"/>
              <w:tr2bl w:val="nil"/>
            </w:tcBorders>
            <w:shd w:val="clear" w:color="auto" w:fill="FFFFFF"/>
            <w:vAlign w:val="center"/>
          </w:tcPr>
          <w:p w14:paraId="24689C5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报警键盘</w:t>
            </w:r>
          </w:p>
        </w:tc>
        <w:tc>
          <w:tcPr>
            <w:tcW w:w="3202" w:type="dxa"/>
            <w:tcBorders>
              <w:tl2br w:val="nil"/>
              <w:tr2bl w:val="nil"/>
            </w:tcBorders>
            <w:shd w:val="clear" w:color="auto" w:fill="FFFFFF"/>
            <w:vAlign w:val="center"/>
          </w:tcPr>
          <w:p w14:paraId="2C0B409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DS7447I</w:t>
            </w:r>
          </w:p>
        </w:tc>
        <w:tc>
          <w:tcPr>
            <w:tcW w:w="1384" w:type="dxa"/>
            <w:tcBorders>
              <w:tl2br w:val="nil"/>
              <w:tr2bl w:val="nil"/>
            </w:tcBorders>
            <w:shd w:val="clear" w:color="auto" w:fill="FFFFFF"/>
            <w:vAlign w:val="center"/>
          </w:tcPr>
          <w:p w14:paraId="505C2CA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301280F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FFFFFF"/>
            <w:vAlign w:val="center"/>
          </w:tcPr>
          <w:p w14:paraId="37261F7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6BD8E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A12015B">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18</w:t>
            </w:r>
          </w:p>
        </w:tc>
        <w:tc>
          <w:tcPr>
            <w:tcW w:w="2296" w:type="dxa"/>
            <w:tcBorders>
              <w:tl2br w:val="nil"/>
              <w:tr2bl w:val="nil"/>
            </w:tcBorders>
            <w:shd w:val="clear" w:color="auto" w:fill="FFFFFF"/>
            <w:vAlign w:val="center"/>
          </w:tcPr>
          <w:p w14:paraId="10AAC80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双鉴探测器</w:t>
            </w:r>
          </w:p>
        </w:tc>
        <w:tc>
          <w:tcPr>
            <w:tcW w:w="3202" w:type="dxa"/>
            <w:tcBorders>
              <w:tl2br w:val="nil"/>
              <w:tr2bl w:val="nil"/>
            </w:tcBorders>
            <w:shd w:val="clear" w:color="auto" w:fill="FFFFFF"/>
            <w:vAlign w:val="center"/>
          </w:tcPr>
          <w:p w14:paraId="743B70B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配套</w:t>
            </w:r>
          </w:p>
        </w:tc>
        <w:tc>
          <w:tcPr>
            <w:tcW w:w="1384" w:type="dxa"/>
            <w:tcBorders>
              <w:tl2br w:val="nil"/>
              <w:tr2bl w:val="nil"/>
            </w:tcBorders>
            <w:shd w:val="clear" w:color="auto" w:fill="FFFFFF"/>
            <w:vAlign w:val="center"/>
          </w:tcPr>
          <w:p w14:paraId="44BB85D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77C630C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FFFFFF"/>
            <w:vAlign w:val="center"/>
          </w:tcPr>
          <w:p w14:paraId="063C777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w:t>
            </w:r>
          </w:p>
        </w:tc>
      </w:tr>
      <w:tr w14:paraId="60F28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03467FED">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19</w:t>
            </w:r>
          </w:p>
        </w:tc>
        <w:tc>
          <w:tcPr>
            <w:tcW w:w="2296" w:type="dxa"/>
            <w:tcBorders>
              <w:tl2br w:val="nil"/>
              <w:tr2bl w:val="nil"/>
            </w:tcBorders>
            <w:shd w:val="clear" w:color="auto" w:fill="FFFFFF"/>
            <w:vAlign w:val="center"/>
          </w:tcPr>
          <w:p w14:paraId="7692AE9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报警系统IP模块</w:t>
            </w:r>
          </w:p>
        </w:tc>
        <w:tc>
          <w:tcPr>
            <w:tcW w:w="3202" w:type="dxa"/>
            <w:tcBorders>
              <w:tl2br w:val="nil"/>
              <w:tr2bl w:val="nil"/>
            </w:tcBorders>
            <w:shd w:val="clear" w:color="auto" w:fill="FFFFFF"/>
            <w:vAlign w:val="center"/>
          </w:tcPr>
          <w:p w14:paraId="5F7DA5B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DX4020</w:t>
            </w:r>
          </w:p>
        </w:tc>
        <w:tc>
          <w:tcPr>
            <w:tcW w:w="1384" w:type="dxa"/>
            <w:tcBorders>
              <w:tl2br w:val="nil"/>
              <w:tr2bl w:val="nil"/>
            </w:tcBorders>
            <w:shd w:val="clear" w:color="auto" w:fill="FFFFFF"/>
            <w:vAlign w:val="center"/>
          </w:tcPr>
          <w:p w14:paraId="5A284E7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2F78ED3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FFFFFF"/>
            <w:vAlign w:val="center"/>
          </w:tcPr>
          <w:p w14:paraId="5FB1105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6B5B1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07F3B5A3">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w:t>
            </w:r>
          </w:p>
        </w:tc>
        <w:tc>
          <w:tcPr>
            <w:tcW w:w="2296" w:type="dxa"/>
            <w:tcBorders>
              <w:tl2br w:val="nil"/>
              <w:tr2bl w:val="nil"/>
            </w:tcBorders>
            <w:shd w:val="clear" w:color="auto" w:fill="auto"/>
            <w:vAlign w:val="center"/>
          </w:tcPr>
          <w:p w14:paraId="3808468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安防电源箱</w:t>
            </w:r>
          </w:p>
        </w:tc>
        <w:tc>
          <w:tcPr>
            <w:tcW w:w="3202" w:type="dxa"/>
            <w:tcBorders>
              <w:tl2br w:val="nil"/>
              <w:tr2bl w:val="nil"/>
            </w:tcBorders>
            <w:shd w:val="clear" w:color="auto" w:fill="auto"/>
            <w:vAlign w:val="center"/>
          </w:tcPr>
          <w:p w14:paraId="2EF89C2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配套</w:t>
            </w:r>
          </w:p>
        </w:tc>
        <w:tc>
          <w:tcPr>
            <w:tcW w:w="1384" w:type="dxa"/>
            <w:tcBorders>
              <w:tl2br w:val="nil"/>
              <w:tr2bl w:val="nil"/>
            </w:tcBorders>
            <w:shd w:val="clear" w:color="auto" w:fill="auto"/>
            <w:vAlign w:val="center"/>
          </w:tcPr>
          <w:p w14:paraId="5F9C2D3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中国/国产</w:t>
            </w:r>
          </w:p>
        </w:tc>
        <w:tc>
          <w:tcPr>
            <w:tcW w:w="814" w:type="dxa"/>
            <w:tcBorders>
              <w:tl2br w:val="nil"/>
              <w:tr2bl w:val="nil"/>
            </w:tcBorders>
            <w:shd w:val="clear" w:color="auto" w:fill="auto"/>
            <w:vAlign w:val="center"/>
          </w:tcPr>
          <w:p w14:paraId="0785B00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auto"/>
            <w:vAlign w:val="center"/>
          </w:tcPr>
          <w:p w14:paraId="21A5B5D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r>
      <w:tr w14:paraId="4C434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3FE1DB9">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21</w:t>
            </w:r>
          </w:p>
        </w:tc>
        <w:tc>
          <w:tcPr>
            <w:tcW w:w="2296" w:type="dxa"/>
            <w:tcBorders>
              <w:tl2br w:val="nil"/>
              <w:tr2bl w:val="nil"/>
            </w:tcBorders>
            <w:shd w:val="clear" w:color="auto" w:fill="auto"/>
            <w:vAlign w:val="center"/>
          </w:tcPr>
          <w:p w14:paraId="01104F0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机柜</w:t>
            </w:r>
          </w:p>
        </w:tc>
        <w:tc>
          <w:tcPr>
            <w:tcW w:w="3202" w:type="dxa"/>
            <w:tcBorders>
              <w:tl2br w:val="nil"/>
              <w:tr2bl w:val="nil"/>
            </w:tcBorders>
            <w:shd w:val="clear" w:color="auto" w:fill="auto"/>
            <w:vAlign w:val="center"/>
          </w:tcPr>
          <w:p w14:paraId="149995F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42U</w:t>
            </w:r>
          </w:p>
        </w:tc>
        <w:tc>
          <w:tcPr>
            <w:tcW w:w="1384" w:type="dxa"/>
            <w:tcBorders>
              <w:tl2br w:val="nil"/>
              <w:tr2bl w:val="nil"/>
            </w:tcBorders>
            <w:shd w:val="clear" w:color="auto" w:fill="auto"/>
            <w:vAlign w:val="center"/>
          </w:tcPr>
          <w:p w14:paraId="36AFDD0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中国/建云</w:t>
            </w:r>
          </w:p>
        </w:tc>
        <w:tc>
          <w:tcPr>
            <w:tcW w:w="814" w:type="dxa"/>
            <w:tcBorders>
              <w:tl2br w:val="nil"/>
              <w:tr2bl w:val="nil"/>
            </w:tcBorders>
            <w:shd w:val="clear" w:color="auto" w:fill="auto"/>
            <w:vAlign w:val="center"/>
          </w:tcPr>
          <w:p w14:paraId="0CE0894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auto"/>
            <w:vAlign w:val="center"/>
          </w:tcPr>
          <w:p w14:paraId="4991A68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r>
      <w:tr w14:paraId="39F0E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vMerge w:val="restart"/>
            <w:tcBorders>
              <w:tl2br w:val="nil"/>
              <w:tr2bl w:val="nil"/>
            </w:tcBorders>
            <w:shd w:val="clear" w:color="auto" w:fill="auto"/>
            <w:noWrap/>
            <w:vAlign w:val="center"/>
          </w:tcPr>
          <w:p w14:paraId="63F081DF">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22</w:t>
            </w:r>
          </w:p>
        </w:tc>
        <w:tc>
          <w:tcPr>
            <w:tcW w:w="2296" w:type="dxa"/>
            <w:vMerge w:val="restart"/>
            <w:tcBorders>
              <w:tl2br w:val="nil"/>
              <w:tr2bl w:val="nil"/>
            </w:tcBorders>
            <w:shd w:val="clear" w:color="auto" w:fill="auto"/>
            <w:vAlign w:val="center"/>
          </w:tcPr>
          <w:p w14:paraId="04CD278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一体式电脑显示屏</w:t>
            </w:r>
          </w:p>
        </w:tc>
        <w:tc>
          <w:tcPr>
            <w:tcW w:w="3202" w:type="dxa"/>
            <w:vMerge w:val="restart"/>
            <w:tcBorders>
              <w:tl2br w:val="nil"/>
              <w:tr2bl w:val="nil"/>
            </w:tcBorders>
            <w:shd w:val="clear" w:color="auto" w:fill="auto"/>
            <w:vAlign w:val="center"/>
          </w:tcPr>
          <w:p w14:paraId="71157B9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42寸，I5处理器，500G，8G内存、独立显卡</w:t>
            </w:r>
          </w:p>
        </w:tc>
        <w:tc>
          <w:tcPr>
            <w:tcW w:w="1384" w:type="dxa"/>
            <w:vMerge w:val="restart"/>
            <w:tcBorders>
              <w:tl2br w:val="nil"/>
              <w:tr2bl w:val="nil"/>
            </w:tcBorders>
            <w:shd w:val="clear" w:color="auto" w:fill="auto"/>
            <w:vAlign w:val="center"/>
          </w:tcPr>
          <w:p w14:paraId="64D66FC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中国/达观</w:t>
            </w:r>
          </w:p>
        </w:tc>
        <w:tc>
          <w:tcPr>
            <w:tcW w:w="814" w:type="dxa"/>
            <w:vMerge w:val="restart"/>
            <w:tcBorders>
              <w:tl2br w:val="nil"/>
              <w:tr2bl w:val="nil"/>
            </w:tcBorders>
            <w:shd w:val="clear" w:color="auto" w:fill="auto"/>
            <w:vAlign w:val="center"/>
          </w:tcPr>
          <w:p w14:paraId="383B5D4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vMerge w:val="restart"/>
            <w:tcBorders>
              <w:tl2br w:val="nil"/>
              <w:tr2bl w:val="nil"/>
            </w:tcBorders>
            <w:shd w:val="clear" w:color="auto" w:fill="auto"/>
            <w:vAlign w:val="center"/>
          </w:tcPr>
          <w:p w14:paraId="09C12B6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6CE42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vMerge w:val="continue"/>
            <w:tcBorders>
              <w:tl2br w:val="nil"/>
              <w:tr2bl w:val="nil"/>
            </w:tcBorders>
            <w:shd w:val="clear" w:color="auto" w:fill="auto"/>
            <w:noWrap/>
            <w:vAlign w:val="center"/>
          </w:tcPr>
          <w:p w14:paraId="75DBC187">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2296" w:type="dxa"/>
            <w:vMerge w:val="continue"/>
            <w:tcBorders>
              <w:tl2br w:val="nil"/>
              <w:tr2bl w:val="nil"/>
            </w:tcBorders>
            <w:shd w:val="clear" w:color="auto" w:fill="auto"/>
            <w:vAlign w:val="center"/>
          </w:tcPr>
          <w:p w14:paraId="7C61101C">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3202" w:type="dxa"/>
            <w:vMerge w:val="continue"/>
            <w:tcBorders>
              <w:tl2br w:val="nil"/>
              <w:tr2bl w:val="nil"/>
            </w:tcBorders>
            <w:shd w:val="clear" w:color="auto" w:fill="auto"/>
            <w:vAlign w:val="center"/>
          </w:tcPr>
          <w:p w14:paraId="151A7460">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84" w:type="dxa"/>
            <w:vMerge w:val="continue"/>
            <w:tcBorders>
              <w:tl2br w:val="nil"/>
              <w:tr2bl w:val="nil"/>
            </w:tcBorders>
            <w:shd w:val="clear" w:color="auto" w:fill="auto"/>
            <w:vAlign w:val="center"/>
          </w:tcPr>
          <w:p w14:paraId="46B35254">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814" w:type="dxa"/>
            <w:vMerge w:val="continue"/>
            <w:tcBorders>
              <w:tl2br w:val="nil"/>
              <w:tr2bl w:val="nil"/>
            </w:tcBorders>
            <w:shd w:val="clear" w:color="auto" w:fill="auto"/>
            <w:vAlign w:val="center"/>
          </w:tcPr>
          <w:p w14:paraId="6A53253A">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840" w:type="dxa"/>
            <w:vMerge w:val="continue"/>
            <w:tcBorders>
              <w:tl2br w:val="nil"/>
              <w:tr2bl w:val="nil"/>
            </w:tcBorders>
            <w:shd w:val="clear" w:color="auto" w:fill="auto"/>
            <w:vAlign w:val="center"/>
          </w:tcPr>
          <w:p w14:paraId="3C4A3380">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r>
      <w:tr w14:paraId="12CE1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255" w:type="dxa"/>
            <w:gridSpan w:val="6"/>
            <w:tcBorders>
              <w:tl2br w:val="nil"/>
              <w:tr2bl w:val="nil"/>
            </w:tcBorders>
            <w:shd w:val="clear" w:color="auto" w:fill="auto"/>
            <w:noWrap/>
            <w:vAlign w:val="center"/>
          </w:tcPr>
          <w:p w14:paraId="1166F493">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五、教学楼</w:t>
            </w:r>
          </w:p>
        </w:tc>
      </w:tr>
      <w:tr w14:paraId="5D016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4915FDEF">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2296" w:type="dxa"/>
            <w:tcBorders>
              <w:tl2br w:val="nil"/>
              <w:tr2bl w:val="nil"/>
            </w:tcBorders>
            <w:shd w:val="clear" w:color="auto" w:fill="auto"/>
            <w:vAlign w:val="center"/>
          </w:tcPr>
          <w:p w14:paraId="590F7E2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w:t>
            </w:r>
          </w:p>
        </w:tc>
        <w:tc>
          <w:tcPr>
            <w:tcW w:w="3202" w:type="dxa"/>
            <w:tcBorders>
              <w:tl2br w:val="nil"/>
              <w:tr2bl w:val="nil"/>
            </w:tcBorders>
            <w:shd w:val="clear" w:color="auto" w:fill="auto"/>
            <w:vAlign w:val="center"/>
          </w:tcPr>
          <w:p w14:paraId="6D5CE44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IPC-HIC2221E-CF60IR-UV</w:t>
            </w:r>
          </w:p>
        </w:tc>
        <w:tc>
          <w:tcPr>
            <w:tcW w:w="1384" w:type="dxa"/>
            <w:tcBorders>
              <w:tl2br w:val="nil"/>
              <w:tr2bl w:val="nil"/>
            </w:tcBorders>
            <w:shd w:val="clear" w:color="auto" w:fill="auto"/>
            <w:vAlign w:val="center"/>
          </w:tcPr>
          <w:p w14:paraId="5AA3712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4A666ED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1F10CF7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t>
            </w:r>
          </w:p>
        </w:tc>
      </w:tr>
      <w:tr w14:paraId="58B49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CF6F49B">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c>
          <w:tcPr>
            <w:tcW w:w="2296" w:type="dxa"/>
            <w:tcBorders>
              <w:tl2br w:val="nil"/>
              <w:tr2bl w:val="nil"/>
            </w:tcBorders>
            <w:shd w:val="clear" w:color="auto" w:fill="auto"/>
            <w:vAlign w:val="center"/>
          </w:tcPr>
          <w:p w14:paraId="3BB0CEE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摄像机支架</w:t>
            </w:r>
          </w:p>
        </w:tc>
        <w:tc>
          <w:tcPr>
            <w:tcW w:w="3202" w:type="dxa"/>
            <w:tcBorders>
              <w:tl2br w:val="nil"/>
              <w:tr2bl w:val="nil"/>
            </w:tcBorders>
            <w:shd w:val="clear" w:color="auto" w:fill="auto"/>
            <w:vAlign w:val="center"/>
          </w:tcPr>
          <w:p w14:paraId="40EFB05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红外枪型摄像机已含</w:t>
            </w:r>
          </w:p>
        </w:tc>
        <w:tc>
          <w:tcPr>
            <w:tcW w:w="1384" w:type="dxa"/>
            <w:tcBorders>
              <w:tl2br w:val="nil"/>
              <w:tr2bl w:val="nil"/>
            </w:tcBorders>
            <w:shd w:val="clear" w:color="auto" w:fill="auto"/>
            <w:vAlign w:val="center"/>
          </w:tcPr>
          <w:p w14:paraId="7A97E64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1EF6D3F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840" w:type="dxa"/>
            <w:tcBorders>
              <w:tl2br w:val="nil"/>
              <w:tr2bl w:val="nil"/>
            </w:tcBorders>
            <w:shd w:val="clear" w:color="auto" w:fill="auto"/>
            <w:vAlign w:val="center"/>
          </w:tcPr>
          <w:p w14:paraId="24FD327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t>
            </w:r>
          </w:p>
        </w:tc>
      </w:tr>
      <w:tr w14:paraId="6CAF2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0309090B">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c>
          <w:tcPr>
            <w:tcW w:w="2296" w:type="dxa"/>
            <w:tcBorders>
              <w:tl2br w:val="nil"/>
              <w:tr2bl w:val="nil"/>
            </w:tcBorders>
            <w:shd w:val="clear" w:color="auto" w:fill="auto"/>
            <w:vAlign w:val="center"/>
          </w:tcPr>
          <w:p w14:paraId="2C662BA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红外半球摄像机</w:t>
            </w:r>
          </w:p>
        </w:tc>
        <w:tc>
          <w:tcPr>
            <w:tcW w:w="3202" w:type="dxa"/>
            <w:tcBorders>
              <w:tl2br w:val="nil"/>
              <w:tr2bl w:val="nil"/>
            </w:tcBorders>
            <w:shd w:val="clear" w:color="auto" w:fill="auto"/>
            <w:vAlign w:val="center"/>
          </w:tcPr>
          <w:p w14:paraId="405491D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IPC-HIC3221E-CF36IR-UV</w:t>
            </w:r>
          </w:p>
        </w:tc>
        <w:tc>
          <w:tcPr>
            <w:tcW w:w="1384" w:type="dxa"/>
            <w:tcBorders>
              <w:tl2br w:val="nil"/>
              <w:tr2bl w:val="nil"/>
            </w:tcBorders>
            <w:shd w:val="clear" w:color="auto" w:fill="auto"/>
            <w:vAlign w:val="center"/>
          </w:tcPr>
          <w:p w14:paraId="350A159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4F66E07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07E8F58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56</w:t>
            </w:r>
          </w:p>
        </w:tc>
      </w:tr>
      <w:tr w14:paraId="4773E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13808BA3">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c>
          <w:tcPr>
            <w:tcW w:w="2296" w:type="dxa"/>
            <w:tcBorders>
              <w:tl2br w:val="nil"/>
              <w:tr2bl w:val="nil"/>
            </w:tcBorders>
            <w:shd w:val="clear" w:color="auto" w:fill="auto"/>
            <w:vAlign w:val="center"/>
          </w:tcPr>
          <w:p w14:paraId="19C1033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球型摄像机</w:t>
            </w:r>
          </w:p>
        </w:tc>
        <w:tc>
          <w:tcPr>
            <w:tcW w:w="3202" w:type="dxa"/>
            <w:tcBorders>
              <w:tl2br w:val="nil"/>
              <w:tr2bl w:val="nil"/>
            </w:tcBorders>
            <w:shd w:val="clear" w:color="auto" w:fill="auto"/>
            <w:vAlign w:val="center"/>
          </w:tcPr>
          <w:p w14:paraId="608CC25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IPC-HIC6622X22-5CIR-UV</w:t>
            </w:r>
          </w:p>
        </w:tc>
        <w:tc>
          <w:tcPr>
            <w:tcW w:w="1384" w:type="dxa"/>
            <w:tcBorders>
              <w:tl2br w:val="nil"/>
              <w:tr2bl w:val="nil"/>
            </w:tcBorders>
            <w:shd w:val="clear" w:color="auto" w:fill="auto"/>
            <w:vAlign w:val="center"/>
          </w:tcPr>
          <w:p w14:paraId="74B3DD9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0CA7B69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08124DA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r>
      <w:tr w14:paraId="471D1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2CA50804">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t>
            </w:r>
          </w:p>
        </w:tc>
        <w:tc>
          <w:tcPr>
            <w:tcW w:w="2296" w:type="dxa"/>
            <w:tcBorders>
              <w:tl2br w:val="nil"/>
              <w:tr2bl w:val="nil"/>
            </w:tcBorders>
            <w:shd w:val="clear" w:color="auto" w:fill="auto"/>
            <w:vAlign w:val="center"/>
          </w:tcPr>
          <w:p w14:paraId="6E053E9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红外半球摄像机</w:t>
            </w:r>
          </w:p>
        </w:tc>
        <w:tc>
          <w:tcPr>
            <w:tcW w:w="3202" w:type="dxa"/>
            <w:tcBorders>
              <w:tl2br w:val="nil"/>
              <w:tr2bl w:val="nil"/>
            </w:tcBorders>
            <w:shd w:val="clear" w:color="auto" w:fill="auto"/>
            <w:vAlign w:val="center"/>
          </w:tcPr>
          <w:p w14:paraId="11E2D80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DS-IPC-T12HV3-IA</w:t>
            </w:r>
          </w:p>
        </w:tc>
        <w:tc>
          <w:tcPr>
            <w:tcW w:w="1384" w:type="dxa"/>
            <w:tcBorders>
              <w:tl2br w:val="nil"/>
              <w:tr2bl w:val="nil"/>
            </w:tcBorders>
            <w:shd w:val="clear" w:color="auto" w:fill="auto"/>
            <w:vAlign w:val="center"/>
          </w:tcPr>
          <w:p w14:paraId="1E7E430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0940B25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5FA3BE95">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33E9B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0A65E969">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w:t>
            </w:r>
          </w:p>
        </w:tc>
        <w:tc>
          <w:tcPr>
            <w:tcW w:w="2296" w:type="dxa"/>
            <w:tcBorders>
              <w:tl2br w:val="nil"/>
              <w:tr2bl w:val="nil"/>
            </w:tcBorders>
            <w:shd w:val="clear" w:color="auto" w:fill="auto"/>
            <w:vAlign w:val="center"/>
          </w:tcPr>
          <w:p w14:paraId="1C3F3BE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w:t>
            </w:r>
          </w:p>
        </w:tc>
        <w:tc>
          <w:tcPr>
            <w:tcW w:w="3202" w:type="dxa"/>
            <w:tcBorders>
              <w:tl2br w:val="nil"/>
              <w:tr2bl w:val="nil"/>
            </w:tcBorders>
            <w:shd w:val="clear" w:color="auto" w:fill="auto"/>
            <w:noWrap/>
            <w:vAlign w:val="center"/>
          </w:tcPr>
          <w:p w14:paraId="62018F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DS-2CD2225AZZ6-I</w:t>
            </w:r>
          </w:p>
        </w:tc>
        <w:tc>
          <w:tcPr>
            <w:tcW w:w="1384" w:type="dxa"/>
            <w:tcBorders>
              <w:tl2br w:val="nil"/>
              <w:tr2bl w:val="nil"/>
            </w:tcBorders>
            <w:shd w:val="clear" w:color="auto" w:fill="auto"/>
            <w:vAlign w:val="center"/>
          </w:tcPr>
          <w:p w14:paraId="0D1ABE7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2F7F147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65D6596D">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71</w:t>
            </w:r>
          </w:p>
        </w:tc>
      </w:tr>
      <w:tr w14:paraId="27152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0FD566FF">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w:t>
            </w:r>
          </w:p>
        </w:tc>
        <w:tc>
          <w:tcPr>
            <w:tcW w:w="2296" w:type="dxa"/>
            <w:tcBorders>
              <w:tl2br w:val="nil"/>
              <w:tr2bl w:val="nil"/>
            </w:tcBorders>
            <w:shd w:val="clear" w:color="auto" w:fill="auto"/>
            <w:vAlign w:val="center"/>
          </w:tcPr>
          <w:p w14:paraId="7EA673D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摄像机支架</w:t>
            </w:r>
          </w:p>
        </w:tc>
        <w:tc>
          <w:tcPr>
            <w:tcW w:w="3202" w:type="dxa"/>
            <w:tcBorders>
              <w:tl2br w:val="nil"/>
              <w:tr2bl w:val="nil"/>
            </w:tcBorders>
            <w:shd w:val="clear" w:color="auto" w:fill="auto"/>
            <w:noWrap/>
            <w:vAlign w:val="center"/>
          </w:tcPr>
          <w:p w14:paraId="16EA4AA3">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84" w:type="dxa"/>
            <w:tcBorders>
              <w:tl2br w:val="nil"/>
              <w:tr2bl w:val="nil"/>
            </w:tcBorders>
            <w:shd w:val="clear" w:color="auto" w:fill="auto"/>
            <w:vAlign w:val="center"/>
          </w:tcPr>
          <w:p w14:paraId="0D0CA7A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2C4FD2C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36127398">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71</w:t>
            </w:r>
          </w:p>
        </w:tc>
      </w:tr>
      <w:tr w14:paraId="35EEB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5A8BAC3">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w:t>
            </w:r>
          </w:p>
        </w:tc>
        <w:tc>
          <w:tcPr>
            <w:tcW w:w="2296" w:type="dxa"/>
            <w:tcBorders>
              <w:tl2br w:val="nil"/>
              <w:tr2bl w:val="nil"/>
            </w:tcBorders>
            <w:shd w:val="clear" w:color="auto" w:fill="auto"/>
            <w:vAlign w:val="center"/>
          </w:tcPr>
          <w:p w14:paraId="11EE479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电梯监控</w:t>
            </w:r>
          </w:p>
        </w:tc>
        <w:tc>
          <w:tcPr>
            <w:tcW w:w="3202" w:type="dxa"/>
            <w:tcBorders>
              <w:tl2br w:val="nil"/>
              <w:tr2bl w:val="nil"/>
            </w:tcBorders>
            <w:shd w:val="clear" w:color="auto" w:fill="auto"/>
            <w:noWrap/>
            <w:vAlign w:val="center"/>
          </w:tcPr>
          <w:p w14:paraId="7C305C1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模拟</w:t>
            </w:r>
          </w:p>
        </w:tc>
        <w:tc>
          <w:tcPr>
            <w:tcW w:w="1384" w:type="dxa"/>
            <w:tcBorders>
              <w:tl2br w:val="nil"/>
              <w:tr2bl w:val="nil"/>
            </w:tcBorders>
            <w:shd w:val="clear" w:color="auto" w:fill="auto"/>
            <w:vAlign w:val="center"/>
          </w:tcPr>
          <w:p w14:paraId="11F66B66">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814" w:type="dxa"/>
            <w:tcBorders>
              <w:tl2br w:val="nil"/>
              <w:tr2bl w:val="nil"/>
            </w:tcBorders>
            <w:shd w:val="clear" w:color="auto" w:fill="auto"/>
            <w:vAlign w:val="center"/>
          </w:tcPr>
          <w:p w14:paraId="51917021">
            <w:pPr>
              <w:keepNext w:val="0"/>
              <w:keepLines w:val="0"/>
              <w:pageBreakBefore w:val="0"/>
              <w:widowControl/>
              <w:kinsoku/>
              <w:wordWrap/>
              <w:overflowPunct/>
              <w:topLinePunct w:val="0"/>
              <w:autoSpaceDE/>
              <w:autoSpaceDN/>
              <w:bidi w:val="0"/>
              <w:adjustRightInd/>
              <w:snapToGrid/>
              <w:jc w:val="center"/>
              <w:rPr>
                <w:rFonts w:hint="default"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台</w:t>
            </w:r>
          </w:p>
        </w:tc>
        <w:tc>
          <w:tcPr>
            <w:tcW w:w="840" w:type="dxa"/>
            <w:tcBorders>
              <w:tl2br w:val="nil"/>
              <w:tr2bl w:val="nil"/>
            </w:tcBorders>
            <w:shd w:val="clear" w:color="auto" w:fill="auto"/>
            <w:vAlign w:val="center"/>
          </w:tcPr>
          <w:p w14:paraId="6C2AE03C">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21C4D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2EA25030">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w:t>
            </w:r>
          </w:p>
        </w:tc>
        <w:tc>
          <w:tcPr>
            <w:tcW w:w="2296" w:type="dxa"/>
            <w:tcBorders>
              <w:tl2br w:val="nil"/>
              <w:tr2bl w:val="nil"/>
            </w:tcBorders>
            <w:shd w:val="clear" w:color="auto" w:fill="auto"/>
            <w:vAlign w:val="center"/>
          </w:tcPr>
          <w:p w14:paraId="1C8FBF5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编码器</w:t>
            </w:r>
          </w:p>
        </w:tc>
        <w:tc>
          <w:tcPr>
            <w:tcW w:w="3202" w:type="dxa"/>
            <w:tcBorders>
              <w:tl2br w:val="nil"/>
              <w:tr2bl w:val="nil"/>
            </w:tcBorders>
            <w:shd w:val="clear" w:color="auto" w:fill="auto"/>
            <w:noWrap/>
            <w:vAlign w:val="center"/>
          </w:tcPr>
          <w:p w14:paraId="14E112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DS-6701HW</w:t>
            </w:r>
          </w:p>
        </w:tc>
        <w:tc>
          <w:tcPr>
            <w:tcW w:w="1384" w:type="dxa"/>
            <w:tcBorders>
              <w:tl2br w:val="nil"/>
              <w:tr2bl w:val="nil"/>
            </w:tcBorders>
            <w:shd w:val="clear" w:color="auto" w:fill="auto"/>
            <w:vAlign w:val="center"/>
          </w:tcPr>
          <w:p w14:paraId="4596A63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61954D5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59036CA8">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1BD6F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079C22D5">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w:t>
            </w:r>
          </w:p>
        </w:tc>
        <w:tc>
          <w:tcPr>
            <w:tcW w:w="2296" w:type="dxa"/>
            <w:tcBorders>
              <w:tl2br w:val="nil"/>
              <w:tr2bl w:val="nil"/>
            </w:tcBorders>
            <w:shd w:val="clear" w:color="auto" w:fill="auto"/>
            <w:vAlign w:val="center"/>
          </w:tcPr>
          <w:p w14:paraId="724F8C5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接入层交换机</w:t>
            </w:r>
          </w:p>
        </w:tc>
        <w:tc>
          <w:tcPr>
            <w:tcW w:w="3202" w:type="dxa"/>
            <w:tcBorders>
              <w:tl2br w:val="nil"/>
              <w:tr2bl w:val="nil"/>
            </w:tcBorders>
            <w:shd w:val="clear" w:color="auto" w:fill="auto"/>
            <w:vAlign w:val="center"/>
          </w:tcPr>
          <w:p w14:paraId="135F956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LS-3100V2-26TP-EI</w:t>
            </w:r>
          </w:p>
        </w:tc>
        <w:tc>
          <w:tcPr>
            <w:tcW w:w="1384" w:type="dxa"/>
            <w:tcBorders>
              <w:tl2br w:val="nil"/>
              <w:tr2bl w:val="nil"/>
            </w:tcBorders>
            <w:shd w:val="clear" w:color="auto" w:fill="auto"/>
            <w:vAlign w:val="center"/>
          </w:tcPr>
          <w:p w14:paraId="0F2AFD7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中国/H3C</w:t>
            </w:r>
          </w:p>
        </w:tc>
        <w:tc>
          <w:tcPr>
            <w:tcW w:w="814" w:type="dxa"/>
            <w:tcBorders>
              <w:tl2br w:val="nil"/>
              <w:tr2bl w:val="nil"/>
            </w:tcBorders>
            <w:shd w:val="clear" w:color="auto" w:fill="auto"/>
            <w:vAlign w:val="center"/>
          </w:tcPr>
          <w:p w14:paraId="2F8D5A0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04A766B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r>
      <w:tr w14:paraId="7E841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1880474">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w:t>
            </w:r>
          </w:p>
        </w:tc>
        <w:tc>
          <w:tcPr>
            <w:tcW w:w="2296" w:type="dxa"/>
            <w:tcBorders>
              <w:tl2br w:val="nil"/>
              <w:tr2bl w:val="nil"/>
            </w:tcBorders>
            <w:shd w:val="clear" w:color="auto" w:fill="auto"/>
            <w:vAlign w:val="center"/>
          </w:tcPr>
          <w:p w14:paraId="4E18C4E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接入层交换机</w:t>
            </w:r>
          </w:p>
        </w:tc>
        <w:tc>
          <w:tcPr>
            <w:tcW w:w="3202" w:type="dxa"/>
            <w:tcBorders>
              <w:tl2br w:val="nil"/>
              <w:tr2bl w:val="nil"/>
            </w:tcBorders>
            <w:shd w:val="clear" w:color="auto" w:fill="auto"/>
            <w:vAlign w:val="center"/>
          </w:tcPr>
          <w:p w14:paraId="4DD840F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H3C S5024PV5-EI</w:t>
            </w:r>
          </w:p>
        </w:tc>
        <w:tc>
          <w:tcPr>
            <w:tcW w:w="1384" w:type="dxa"/>
            <w:tcBorders>
              <w:tl2br w:val="nil"/>
              <w:tr2bl w:val="nil"/>
            </w:tcBorders>
            <w:shd w:val="clear" w:color="auto" w:fill="auto"/>
            <w:vAlign w:val="center"/>
          </w:tcPr>
          <w:p w14:paraId="4464A6A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中国/H3C</w:t>
            </w:r>
          </w:p>
        </w:tc>
        <w:tc>
          <w:tcPr>
            <w:tcW w:w="814" w:type="dxa"/>
            <w:tcBorders>
              <w:tl2br w:val="nil"/>
              <w:tr2bl w:val="nil"/>
            </w:tcBorders>
            <w:shd w:val="clear" w:color="auto" w:fill="auto"/>
            <w:vAlign w:val="center"/>
          </w:tcPr>
          <w:p w14:paraId="346C6E8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1E06138F">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r>
      <w:tr w14:paraId="157A5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405518C5">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w:t>
            </w:r>
          </w:p>
        </w:tc>
        <w:tc>
          <w:tcPr>
            <w:tcW w:w="2296" w:type="dxa"/>
            <w:tcBorders>
              <w:tl2br w:val="nil"/>
              <w:tr2bl w:val="nil"/>
            </w:tcBorders>
            <w:shd w:val="clear" w:color="auto" w:fill="auto"/>
            <w:vAlign w:val="center"/>
          </w:tcPr>
          <w:p w14:paraId="5829CAF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光纤模块</w:t>
            </w:r>
          </w:p>
        </w:tc>
        <w:tc>
          <w:tcPr>
            <w:tcW w:w="3202" w:type="dxa"/>
            <w:tcBorders>
              <w:tl2br w:val="nil"/>
              <w:tr2bl w:val="nil"/>
            </w:tcBorders>
            <w:shd w:val="clear" w:color="auto" w:fill="auto"/>
            <w:vAlign w:val="center"/>
          </w:tcPr>
          <w:p w14:paraId="5367F46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SFP-GE-LX-SM1310</w:t>
            </w:r>
          </w:p>
        </w:tc>
        <w:tc>
          <w:tcPr>
            <w:tcW w:w="1384" w:type="dxa"/>
            <w:tcBorders>
              <w:tl2br w:val="nil"/>
              <w:tr2bl w:val="nil"/>
            </w:tcBorders>
            <w:shd w:val="clear" w:color="auto" w:fill="auto"/>
            <w:vAlign w:val="center"/>
          </w:tcPr>
          <w:p w14:paraId="1FA2D1D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中国/H3C</w:t>
            </w:r>
          </w:p>
        </w:tc>
        <w:tc>
          <w:tcPr>
            <w:tcW w:w="814" w:type="dxa"/>
            <w:tcBorders>
              <w:tl2br w:val="nil"/>
              <w:tr2bl w:val="nil"/>
            </w:tcBorders>
            <w:shd w:val="clear" w:color="auto" w:fill="auto"/>
            <w:vAlign w:val="center"/>
          </w:tcPr>
          <w:p w14:paraId="64A68D1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auto"/>
            <w:vAlign w:val="center"/>
          </w:tcPr>
          <w:p w14:paraId="6EB00B8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w:t>
            </w:r>
          </w:p>
        </w:tc>
      </w:tr>
      <w:tr w14:paraId="2861F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66D7768">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w:t>
            </w:r>
          </w:p>
        </w:tc>
        <w:tc>
          <w:tcPr>
            <w:tcW w:w="2296" w:type="dxa"/>
            <w:tcBorders>
              <w:tl2br w:val="nil"/>
              <w:tr2bl w:val="nil"/>
            </w:tcBorders>
            <w:shd w:val="clear" w:color="auto" w:fill="FFFFFF"/>
            <w:vAlign w:val="center"/>
          </w:tcPr>
          <w:p w14:paraId="64EDABC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报警主机</w:t>
            </w:r>
          </w:p>
        </w:tc>
        <w:tc>
          <w:tcPr>
            <w:tcW w:w="3202" w:type="dxa"/>
            <w:tcBorders>
              <w:tl2br w:val="nil"/>
              <w:tr2bl w:val="nil"/>
            </w:tcBorders>
            <w:shd w:val="clear" w:color="auto" w:fill="FFFFFF"/>
            <w:vAlign w:val="center"/>
          </w:tcPr>
          <w:p w14:paraId="489F6BD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DS7400XI</w:t>
            </w:r>
          </w:p>
        </w:tc>
        <w:tc>
          <w:tcPr>
            <w:tcW w:w="1384" w:type="dxa"/>
            <w:tcBorders>
              <w:tl2br w:val="nil"/>
              <w:tr2bl w:val="nil"/>
            </w:tcBorders>
            <w:shd w:val="clear" w:color="auto" w:fill="FFFFFF"/>
            <w:vAlign w:val="center"/>
          </w:tcPr>
          <w:p w14:paraId="77C56A4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0BB0924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FFFFFF"/>
            <w:vAlign w:val="center"/>
          </w:tcPr>
          <w:p w14:paraId="3CC0994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1B691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7C0E213">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14</w:t>
            </w:r>
          </w:p>
        </w:tc>
        <w:tc>
          <w:tcPr>
            <w:tcW w:w="2296" w:type="dxa"/>
            <w:tcBorders>
              <w:tl2br w:val="nil"/>
              <w:tr2bl w:val="nil"/>
            </w:tcBorders>
            <w:shd w:val="clear" w:color="auto" w:fill="FFFFFF"/>
            <w:vAlign w:val="center"/>
          </w:tcPr>
          <w:p w14:paraId="2957A6A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总线驱动器模块</w:t>
            </w:r>
          </w:p>
        </w:tc>
        <w:tc>
          <w:tcPr>
            <w:tcW w:w="3202" w:type="dxa"/>
            <w:tcBorders>
              <w:tl2br w:val="nil"/>
              <w:tr2bl w:val="nil"/>
            </w:tcBorders>
            <w:shd w:val="clear" w:color="auto" w:fill="FFFFFF"/>
            <w:vAlign w:val="center"/>
          </w:tcPr>
          <w:p w14:paraId="140973E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DS7436</w:t>
            </w:r>
          </w:p>
        </w:tc>
        <w:tc>
          <w:tcPr>
            <w:tcW w:w="1384" w:type="dxa"/>
            <w:tcBorders>
              <w:tl2br w:val="nil"/>
              <w:tr2bl w:val="nil"/>
            </w:tcBorders>
            <w:shd w:val="clear" w:color="auto" w:fill="FFFFFF"/>
            <w:vAlign w:val="center"/>
          </w:tcPr>
          <w:p w14:paraId="5995C7B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6F54838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FFFFFF"/>
            <w:vAlign w:val="center"/>
          </w:tcPr>
          <w:p w14:paraId="64DBDAF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07BE0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84879E1">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w:t>
            </w:r>
          </w:p>
        </w:tc>
        <w:tc>
          <w:tcPr>
            <w:tcW w:w="2296" w:type="dxa"/>
            <w:tcBorders>
              <w:tl2br w:val="nil"/>
              <w:tr2bl w:val="nil"/>
            </w:tcBorders>
            <w:shd w:val="clear" w:color="auto" w:fill="FFFFFF"/>
            <w:vAlign w:val="center"/>
          </w:tcPr>
          <w:p w14:paraId="34FEAA7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8防区模块</w:t>
            </w:r>
          </w:p>
        </w:tc>
        <w:tc>
          <w:tcPr>
            <w:tcW w:w="3202" w:type="dxa"/>
            <w:tcBorders>
              <w:tl2br w:val="nil"/>
              <w:tr2bl w:val="nil"/>
            </w:tcBorders>
            <w:shd w:val="clear" w:color="auto" w:fill="FFFFFF"/>
            <w:vAlign w:val="center"/>
          </w:tcPr>
          <w:p w14:paraId="64B4F3A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DS7432</w:t>
            </w:r>
          </w:p>
        </w:tc>
        <w:tc>
          <w:tcPr>
            <w:tcW w:w="1384" w:type="dxa"/>
            <w:tcBorders>
              <w:tl2br w:val="nil"/>
              <w:tr2bl w:val="nil"/>
            </w:tcBorders>
            <w:shd w:val="clear" w:color="auto" w:fill="FFFFFF"/>
            <w:vAlign w:val="center"/>
          </w:tcPr>
          <w:p w14:paraId="6C8435E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54624F2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FFFFFF"/>
            <w:vAlign w:val="center"/>
          </w:tcPr>
          <w:p w14:paraId="4DB7BC9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74E7F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0E83477">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w:t>
            </w:r>
          </w:p>
        </w:tc>
        <w:tc>
          <w:tcPr>
            <w:tcW w:w="2296" w:type="dxa"/>
            <w:tcBorders>
              <w:tl2br w:val="nil"/>
              <w:tr2bl w:val="nil"/>
            </w:tcBorders>
            <w:shd w:val="clear" w:color="auto" w:fill="FFFFFF"/>
            <w:vAlign w:val="center"/>
          </w:tcPr>
          <w:p w14:paraId="32A1EFA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报警键盘</w:t>
            </w:r>
          </w:p>
        </w:tc>
        <w:tc>
          <w:tcPr>
            <w:tcW w:w="3202" w:type="dxa"/>
            <w:tcBorders>
              <w:tl2br w:val="nil"/>
              <w:tr2bl w:val="nil"/>
            </w:tcBorders>
            <w:shd w:val="clear" w:color="auto" w:fill="FFFFFF"/>
            <w:vAlign w:val="center"/>
          </w:tcPr>
          <w:p w14:paraId="7217645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DS7447I</w:t>
            </w:r>
          </w:p>
        </w:tc>
        <w:tc>
          <w:tcPr>
            <w:tcW w:w="1384" w:type="dxa"/>
            <w:tcBorders>
              <w:tl2br w:val="nil"/>
              <w:tr2bl w:val="nil"/>
            </w:tcBorders>
            <w:shd w:val="clear" w:color="auto" w:fill="FFFFFF"/>
            <w:vAlign w:val="center"/>
          </w:tcPr>
          <w:p w14:paraId="0D06A62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498F50F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FFFFFF"/>
            <w:vAlign w:val="center"/>
          </w:tcPr>
          <w:p w14:paraId="22F3A8D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22B1F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47F0B7CF">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17</w:t>
            </w:r>
          </w:p>
        </w:tc>
        <w:tc>
          <w:tcPr>
            <w:tcW w:w="2296" w:type="dxa"/>
            <w:tcBorders>
              <w:tl2br w:val="nil"/>
              <w:tr2bl w:val="nil"/>
            </w:tcBorders>
            <w:shd w:val="clear" w:color="auto" w:fill="FFFFFF"/>
            <w:vAlign w:val="center"/>
          </w:tcPr>
          <w:p w14:paraId="7D18A12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双鉴探测器</w:t>
            </w:r>
          </w:p>
        </w:tc>
        <w:tc>
          <w:tcPr>
            <w:tcW w:w="3202" w:type="dxa"/>
            <w:tcBorders>
              <w:tl2br w:val="nil"/>
              <w:tr2bl w:val="nil"/>
            </w:tcBorders>
            <w:shd w:val="clear" w:color="auto" w:fill="FFFFFF"/>
            <w:vAlign w:val="center"/>
          </w:tcPr>
          <w:p w14:paraId="4652F5D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配套</w:t>
            </w:r>
          </w:p>
        </w:tc>
        <w:tc>
          <w:tcPr>
            <w:tcW w:w="1384" w:type="dxa"/>
            <w:tcBorders>
              <w:tl2br w:val="nil"/>
              <w:tr2bl w:val="nil"/>
            </w:tcBorders>
            <w:shd w:val="clear" w:color="auto" w:fill="FFFFFF"/>
            <w:vAlign w:val="center"/>
          </w:tcPr>
          <w:p w14:paraId="5943C28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4644A2D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FFFFFF"/>
            <w:vAlign w:val="center"/>
          </w:tcPr>
          <w:p w14:paraId="13B71DC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18</w:t>
            </w:r>
          </w:p>
        </w:tc>
      </w:tr>
      <w:tr w14:paraId="1CEB5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1678F470">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18</w:t>
            </w:r>
          </w:p>
        </w:tc>
        <w:tc>
          <w:tcPr>
            <w:tcW w:w="2296" w:type="dxa"/>
            <w:tcBorders>
              <w:tl2br w:val="nil"/>
              <w:tr2bl w:val="nil"/>
            </w:tcBorders>
            <w:shd w:val="clear" w:color="auto" w:fill="FFFFFF"/>
            <w:vAlign w:val="center"/>
          </w:tcPr>
          <w:p w14:paraId="48A5C40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报警系统IP模块</w:t>
            </w:r>
          </w:p>
        </w:tc>
        <w:tc>
          <w:tcPr>
            <w:tcW w:w="3202" w:type="dxa"/>
            <w:tcBorders>
              <w:tl2br w:val="nil"/>
              <w:tr2bl w:val="nil"/>
            </w:tcBorders>
            <w:shd w:val="clear" w:color="auto" w:fill="FFFFFF"/>
            <w:vAlign w:val="center"/>
          </w:tcPr>
          <w:p w14:paraId="523250A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DX4020</w:t>
            </w:r>
          </w:p>
        </w:tc>
        <w:tc>
          <w:tcPr>
            <w:tcW w:w="1384" w:type="dxa"/>
            <w:tcBorders>
              <w:tl2br w:val="nil"/>
              <w:tr2bl w:val="nil"/>
            </w:tcBorders>
            <w:shd w:val="clear" w:color="auto" w:fill="FFFFFF"/>
            <w:vAlign w:val="center"/>
          </w:tcPr>
          <w:p w14:paraId="0BD137F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4F98A72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FFFFFF"/>
            <w:vAlign w:val="center"/>
          </w:tcPr>
          <w:p w14:paraId="2446922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1246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737C036">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19</w:t>
            </w:r>
          </w:p>
        </w:tc>
        <w:tc>
          <w:tcPr>
            <w:tcW w:w="2296" w:type="dxa"/>
            <w:tcBorders>
              <w:tl2br w:val="nil"/>
              <w:tr2bl w:val="nil"/>
            </w:tcBorders>
            <w:shd w:val="clear" w:color="auto" w:fill="auto"/>
            <w:vAlign w:val="center"/>
          </w:tcPr>
          <w:p w14:paraId="1B89D0A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安防电源箱</w:t>
            </w:r>
          </w:p>
        </w:tc>
        <w:tc>
          <w:tcPr>
            <w:tcW w:w="3202" w:type="dxa"/>
            <w:tcBorders>
              <w:tl2br w:val="nil"/>
              <w:tr2bl w:val="nil"/>
            </w:tcBorders>
            <w:shd w:val="clear" w:color="auto" w:fill="auto"/>
            <w:vAlign w:val="center"/>
          </w:tcPr>
          <w:p w14:paraId="10EB3B5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配套</w:t>
            </w:r>
          </w:p>
        </w:tc>
        <w:tc>
          <w:tcPr>
            <w:tcW w:w="1384" w:type="dxa"/>
            <w:tcBorders>
              <w:tl2br w:val="nil"/>
              <w:tr2bl w:val="nil"/>
            </w:tcBorders>
            <w:shd w:val="clear" w:color="auto" w:fill="auto"/>
            <w:vAlign w:val="center"/>
          </w:tcPr>
          <w:p w14:paraId="695B4F9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中国/国产</w:t>
            </w:r>
          </w:p>
        </w:tc>
        <w:tc>
          <w:tcPr>
            <w:tcW w:w="814" w:type="dxa"/>
            <w:tcBorders>
              <w:tl2br w:val="nil"/>
              <w:tr2bl w:val="nil"/>
            </w:tcBorders>
            <w:shd w:val="clear" w:color="auto" w:fill="auto"/>
            <w:vAlign w:val="center"/>
          </w:tcPr>
          <w:p w14:paraId="7BDB8E9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auto"/>
            <w:vAlign w:val="center"/>
          </w:tcPr>
          <w:p w14:paraId="48D0054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r>
      <w:tr w14:paraId="76C92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D9010CD">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w:t>
            </w:r>
          </w:p>
        </w:tc>
        <w:tc>
          <w:tcPr>
            <w:tcW w:w="2296" w:type="dxa"/>
            <w:tcBorders>
              <w:tl2br w:val="nil"/>
              <w:tr2bl w:val="nil"/>
            </w:tcBorders>
            <w:shd w:val="clear" w:color="auto" w:fill="auto"/>
            <w:vAlign w:val="center"/>
          </w:tcPr>
          <w:p w14:paraId="746D168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机柜</w:t>
            </w:r>
          </w:p>
        </w:tc>
        <w:tc>
          <w:tcPr>
            <w:tcW w:w="3202" w:type="dxa"/>
            <w:tcBorders>
              <w:tl2br w:val="nil"/>
              <w:tr2bl w:val="nil"/>
            </w:tcBorders>
            <w:shd w:val="clear" w:color="auto" w:fill="auto"/>
            <w:vAlign w:val="center"/>
          </w:tcPr>
          <w:p w14:paraId="5108CCB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42U</w:t>
            </w:r>
          </w:p>
        </w:tc>
        <w:tc>
          <w:tcPr>
            <w:tcW w:w="1384" w:type="dxa"/>
            <w:tcBorders>
              <w:tl2br w:val="nil"/>
              <w:tr2bl w:val="nil"/>
            </w:tcBorders>
            <w:shd w:val="clear" w:color="auto" w:fill="auto"/>
            <w:vAlign w:val="center"/>
          </w:tcPr>
          <w:p w14:paraId="7127145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中国/建云</w:t>
            </w:r>
          </w:p>
        </w:tc>
        <w:tc>
          <w:tcPr>
            <w:tcW w:w="814" w:type="dxa"/>
            <w:tcBorders>
              <w:tl2br w:val="nil"/>
              <w:tr2bl w:val="nil"/>
            </w:tcBorders>
            <w:shd w:val="clear" w:color="auto" w:fill="auto"/>
            <w:vAlign w:val="center"/>
          </w:tcPr>
          <w:p w14:paraId="4C3BB00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auto"/>
            <w:vAlign w:val="center"/>
          </w:tcPr>
          <w:p w14:paraId="326152D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r>
      <w:tr w14:paraId="38993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B8C0416">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21</w:t>
            </w:r>
          </w:p>
        </w:tc>
        <w:tc>
          <w:tcPr>
            <w:tcW w:w="2296" w:type="dxa"/>
            <w:tcBorders>
              <w:tl2br w:val="nil"/>
              <w:tr2bl w:val="nil"/>
            </w:tcBorders>
            <w:shd w:val="clear" w:color="auto" w:fill="auto"/>
            <w:vAlign w:val="center"/>
          </w:tcPr>
          <w:p w14:paraId="430B93A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UPS电源</w:t>
            </w:r>
          </w:p>
        </w:tc>
        <w:tc>
          <w:tcPr>
            <w:tcW w:w="3202" w:type="dxa"/>
            <w:tcBorders>
              <w:tl2br w:val="nil"/>
              <w:tr2bl w:val="nil"/>
            </w:tcBorders>
            <w:shd w:val="clear" w:color="auto" w:fill="auto"/>
            <w:vAlign w:val="center"/>
          </w:tcPr>
          <w:p w14:paraId="4C939CA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MC-3KS</w:t>
            </w:r>
          </w:p>
        </w:tc>
        <w:tc>
          <w:tcPr>
            <w:tcW w:w="1384" w:type="dxa"/>
            <w:tcBorders>
              <w:tl2br w:val="nil"/>
              <w:tr2bl w:val="nil"/>
            </w:tcBorders>
            <w:shd w:val="clear" w:color="auto" w:fill="auto"/>
            <w:vAlign w:val="center"/>
          </w:tcPr>
          <w:p w14:paraId="3CBCA02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中国/默顿</w:t>
            </w:r>
          </w:p>
        </w:tc>
        <w:tc>
          <w:tcPr>
            <w:tcW w:w="814" w:type="dxa"/>
            <w:tcBorders>
              <w:tl2br w:val="nil"/>
              <w:tr2bl w:val="nil"/>
            </w:tcBorders>
            <w:shd w:val="clear" w:color="auto" w:fill="auto"/>
            <w:vAlign w:val="center"/>
          </w:tcPr>
          <w:p w14:paraId="328C3D7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840" w:type="dxa"/>
            <w:tcBorders>
              <w:tl2br w:val="nil"/>
              <w:tr2bl w:val="nil"/>
            </w:tcBorders>
            <w:shd w:val="clear" w:color="auto" w:fill="auto"/>
            <w:vAlign w:val="center"/>
          </w:tcPr>
          <w:p w14:paraId="308B3D9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r>
      <w:tr w14:paraId="208B1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255" w:type="dxa"/>
            <w:gridSpan w:val="6"/>
            <w:tcBorders>
              <w:tl2br w:val="nil"/>
              <w:tr2bl w:val="nil"/>
            </w:tcBorders>
            <w:shd w:val="clear" w:color="auto" w:fill="auto"/>
            <w:noWrap/>
            <w:vAlign w:val="center"/>
          </w:tcPr>
          <w:p w14:paraId="537C697D">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六、人文信管楼</w:t>
            </w:r>
          </w:p>
        </w:tc>
      </w:tr>
      <w:tr w14:paraId="282D9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48C0B54">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2296" w:type="dxa"/>
            <w:tcBorders>
              <w:tl2br w:val="nil"/>
              <w:tr2bl w:val="nil"/>
            </w:tcBorders>
            <w:shd w:val="clear" w:color="auto" w:fill="auto"/>
            <w:vAlign w:val="center"/>
          </w:tcPr>
          <w:p w14:paraId="79A689C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红外半球摄像机</w:t>
            </w:r>
          </w:p>
        </w:tc>
        <w:tc>
          <w:tcPr>
            <w:tcW w:w="3202" w:type="dxa"/>
            <w:tcBorders>
              <w:tl2br w:val="nil"/>
              <w:tr2bl w:val="nil"/>
            </w:tcBorders>
            <w:shd w:val="clear" w:color="auto" w:fill="auto"/>
            <w:vAlign w:val="center"/>
          </w:tcPr>
          <w:p w14:paraId="525AE76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IPC-HIC3221E-CF36IR-UV</w:t>
            </w:r>
          </w:p>
        </w:tc>
        <w:tc>
          <w:tcPr>
            <w:tcW w:w="1384" w:type="dxa"/>
            <w:tcBorders>
              <w:tl2br w:val="nil"/>
              <w:tr2bl w:val="nil"/>
            </w:tcBorders>
            <w:shd w:val="clear" w:color="auto" w:fill="auto"/>
            <w:vAlign w:val="center"/>
          </w:tcPr>
          <w:p w14:paraId="5689E89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69AD9AF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5D3B822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18</w:t>
            </w:r>
          </w:p>
        </w:tc>
      </w:tr>
      <w:tr w14:paraId="22816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F219F42">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c>
          <w:tcPr>
            <w:tcW w:w="2296" w:type="dxa"/>
            <w:tcBorders>
              <w:tl2br w:val="nil"/>
              <w:tr2bl w:val="nil"/>
            </w:tcBorders>
            <w:shd w:val="clear" w:color="auto" w:fill="auto"/>
            <w:vAlign w:val="center"/>
          </w:tcPr>
          <w:p w14:paraId="6F4EC3A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球型摄像机</w:t>
            </w:r>
          </w:p>
        </w:tc>
        <w:tc>
          <w:tcPr>
            <w:tcW w:w="3202" w:type="dxa"/>
            <w:tcBorders>
              <w:tl2br w:val="nil"/>
              <w:tr2bl w:val="nil"/>
            </w:tcBorders>
            <w:shd w:val="clear" w:color="auto" w:fill="auto"/>
            <w:vAlign w:val="center"/>
          </w:tcPr>
          <w:p w14:paraId="0E4FB6E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IPC-HIC6622X22-5CIR-UV</w:t>
            </w:r>
          </w:p>
        </w:tc>
        <w:tc>
          <w:tcPr>
            <w:tcW w:w="1384" w:type="dxa"/>
            <w:tcBorders>
              <w:tl2br w:val="nil"/>
              <w:tr2bl w:val="nil"/>
            </w:tcBorders>
            <w:shd w:val="clear" w:color="auto" w:fill="auto"/>
            <w:vAlign w:val="center"/>
          </w:tcPr>
          <w:p w14:paraId="76CAC7D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7B729A9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08B0431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47895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D631C04">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c>
          <w:tcPr>
            <w:tcW w:w="2296" w:type="dxa"/>
            <w:tcBorders>
              <w:tl2br w:val="nil"/>
              <w:tr2bl w:val="nil"/>
            </w:tcBorders>
            <w:shd w:val="clear" w:color="auto" w:fill="auto"/>
            <w:vAlign w:val="center"/>
          </w:tcPr>
          <w:p w14:paraId="55BE54B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电梯摄像机</w:t>
            </w:r>
          </w:p>
        </w:tc>
        <w:tc>
          <w:tcPr>
            <w:tcW w:w="3202" w:type="dxa"/>
            <w:tcBorders>
              <w:tl2br w:val="nil"/>
              <w:tr2bl w:val="nil"/>
            </w:tcBorders>
            <w:shd w:val="clear" w:color="auto" w:fill="auto"/>
            <w:vAlign w:val="center"/>
          </w:tcPr>
          <w:p w14:paraId="43B228F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VCM-HAC337S-IR-F28-UV</w:t>
            </w:r>
          </w:p>
        </w:tc>
        <w:tc>
          <w:tcPr>
            <w:tcW w:w="1384" w:type="dxa"/>
            <w:tcBorders>
              <w:tl2br w:val="nil"/>
              <w:tr2bl w:val="nil"/>
            </w:tcBorders>
            <w:shd w:val="clear" w:color="auto" w:fill="auto"/>
            <w:vAlign w:val="center"/>
          </w:tcPr>
          <w:p w14:paraId="2AE769D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4929484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4144C3F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5BED2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AC5BDD3">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c>
          <w:tcPr>
            <w:tcW w:w="2296" w:type="dxa"/>
            <w:tcBorders>
              <w:tl2br w:val="nil"/>
              <w:tr2bl w:val="nil"/>
            </w:tcBorders>
            <w:shd w:val="clear" w:color="auto" w:fill="auto"/>
            <w:vAlign w:val="center"/>
          </w:tcPr>
          <w:p w14:paraId="36B3D4E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红外半球摄像机</w:t>
            </w:r>
          </w:p>
        </w:tc>
        <w:tc>
          <w:tcPr>
            <w:tcW w:w="3202" w:type="dxa"/>
            <w:tcBorders>
              <w:tl2br w:val="nil"/>
              <w:tr2bl w:val="nil"/>
            </w:tcBorders>
            <w:shd w:val="clear" w:color="auto" w:fill="auto"/>
            <w:noWrap/>
            <w:vAlign w:val="center"/>
          </w:tcPr>
          <w:p w14:paraId="4D306DB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IPC-HDW1025C</w:t>
            </w:r>
          </w:p>
        </w:tc>
        <w:tc>
          <w:tcPr>
            <w:tcW w:w="1384" w:type="dxa"/>
            <w:tcBorders>
              <w:tl2br w:val="nil"/>
              <w:tr2bl w:val="nil"/>
            </w:tcBorders>
            <w:shd w:val="clear" w:color="auto" w:fill="auto"/>
            <w:vAlign w:val="center"/>
          </w:tcPr>
          <w:p w14:paraId="4876E6B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大华</w:t>
            </w:r>
          </w:p>
        </w:tc>
        <w:tc>
          <w:tcPr>
            <w:tcW w:w="814" w:type="dxa"/>
            <w:tcBorders>
              <w:tl2br w:val="nil"/>
              <w:tr2bl w:val="nil"/>
            </w:tcBorders>
            <w:shd w:val="clear" w:color="auto" w:fill="auto"/>
            <w:vAlign w:val="center"/>
          </w:tcPr>
          <w:p w14:paraId="7C0E988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4DDBC0D0">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1D347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5228BCF">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t>
            </w:r>
          </w:p>
        </w:tc>
        <w:tc>
          <w:tcPr>
            <w:tcW w:w="2296" w:type="dxa"/>
            <w:tcBorders>
              <w:tl2br w:val="nil"/>
              <w:tr2bl w:val="nil"/>
            </w:tcBorders>
            <w:shd w:val="clear" w:color="auto" w:fill="auto"/>
            <w:vAlign w:val="center"/>
          </w:tcPr>
          <w:p w14:paraId="758FCF5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红外半球摄像机</w:t>
            </w:r>
          </w:p>
        </w:tc>
        <w:tc>
          <w:tcPr>
            <w:tcW w:w="3202" w:type="dxa"/>
            <w:tcBorders>
              <w:tl2br w:val="nil"/>
              <w:tr2bl w:val="nil"/>
            </w:tcBorders>
            <w:shd w:val="clear" w:color="auto" w:fill="auto"/>
            <w:vAlign w:val="center"/>
          </w:tcPr>
          <w:p w14:paraId="02F2742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DH-IPC-HDBW3233R-SA</w:t>
            </w:r>
          </w:p>
        </w:tc>
        <w:tc>
          <w:tcPr>
            <w:tcW w:w="1384" w:type="dxa"/>
            <w:tcBorders>
              <w:tl2br w:val="nil"/>
              <w:tr2bl w:val="nil"/>
            </w:tcBorders>
            <w:shd w:val="clear" w:color="auto" w:fill="auto"/>
            <w:vAlign w:val="center"/>
          </w:tcPr>
          <w:p w14:paraId="6CB22F6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大华</w:t>
            </w:r>
          </w:p>
        </w:tc>
        <w:tc>
          <w:tcPr>
            <w:tcW w:w="814" w:type="dxa"/>
            <w:tcBorders>
              <w:tl2br w:val="nil"/>
              <w:tr2bl w:val="nil"/>
            </w:tcBorders>
            <w:shd w:val="clear" w:color="auto" w:fill="auto"/>
            <w:vAlign w:val="center"/>
          </w:tcPr>
          <w:p w14:paraId="4F9E08F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603ACE44">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r>
      <w:tr w14:paraId="5B1BD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C597175">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w:t>
            </w:r>
          </w:p>
        </w:tc>
        <w:tc>
          <w:tcPr>
            <w:tcW w:w="2296" w:type="dxa"/>
            <w:tcBorders>
              <w:tl2br w:val="nil"/>
              <w:tr2bl w:val="nil"/>
            </w:tcBorders>
            <w:shd w:val="clear" w:color="auto" w:fill="auto"/>
            <w:vAlign w:val="center"/>
          </w:tcPr>
          <w:p w14:paraId="56A023B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红外半球摄像机</w:t>
            </w:r>
          </w:p>
        </w:tc>
        <w:tc>
          <w:tcPr>
            <w:tcW w:w="3202" w:type="dxa"/>
            <w:tcBorders>
              <w:tl2br w:val="nil"/>
              <w:tr2bl w:val="nil"/>
            </w:tcBorders>
            <w:shd w:val="clear" w:color="auto" w:fill="auto"/>
            <w:noWrap/>
            <w:vAlign w:val="center"/>
          </w:tcPr>
          <w:p w14:paraId="58623C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DS-2CD2346FAZZ-OS</w:t>
            </w:r>
          </w:p>
        </w:tc>
        <w:tc>
          <w:tcPr>
            <w:tcW w:w="1384" w:type="dxa"/>
            <w:tcBorders>
              <w:tl2br w:val="nil"/>
              <w:tr2bl w:val="nil"/>
            </w:tcBorders>
            <w:shd w:val="clear" w:color="auto" w:fill="auto"/>
            <w:vAlign w:val="center"/>
          </w:tcPr>
          <w:p w14:paraId="1A1D893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7543A20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43966AA4">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5050B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12F044C7">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w:t>
            </w:r>
          </w:p>
        </w:tc>
        <w:tc>
          <w:tcPr>
            <w:tcW w:w="2296" w:type="dxa"/>
            <w:tcBorders>
              <w:tl2br w:val="nil"/>
              <w:tr2bl w:val="nil"/>
            </w:tcBorders>
            <w:shd w:val="clear" w:color="auto" w:fill="auto"/>
            <w:vAlign w:val="center"/>
          </w:tcPr>
          <w:p w14:paraId="36A595F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w:t>
            </w:r>
          </w:p>
        </w:tc>
        <w:tc>
          <w:tcPr>
            <w:tcW w:w="3202" w:type="dxa"/>
            <w:tcBorders>
              <w:tl2br w:val="nil"/>
              <w:tr2bl w:val="nil"/>
            </w:tcBorders>
            <w:shd w:val="clear" w:color="auto" w:fill="auto"/>
            <w:noWrap/>
            <w:vAlign w:val="center"/>
          </w:tcPr>
          <w:p w14:paraId="7F21634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DS-2CD2225AZZ6-I</w:t>
            </w:r>
          </w:p>
        </w:tc>
        <w:tc>
          <w:tcPr>
            <w:tcW w:w="1384" w:type="dxa"/>
            <w:tcBorders>
              <w:tl2br w:val="nil"/>
              <w:tr2bl w:val="nil"/>
            </w:tcBorders>
            <w:shd w:val="clear" w:color="auto" w:fill="auto"/>
            <w:vAlign w:val="center"/>
          </w:tcPr>
          <w:p w14:paraId="2FEE3BD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742EC71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2749364F">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39</w:t>
            </w:r>
          </w:p>
        </w:tc>
      </w:tr>
      <w:tr w14:paraId="25483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2DA549AB">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w:t>
            </w:r>
          </w:p>
        </w:tc>
        <w:tc>
          <w:tcPr>
            <w:tcW w:w="2296" w:type="dxa"/>
            <w:tcBorders>
              <w:tl2br w:val="nil"/>
              <w:tr2bl w:val="nil"/>
            </w:tcBorders>
            <w:shd w:val="clear" w:color="auto" w:fill="auto"/>
            <w:vAlign w:val="center"/>
          </w:tcPr>
          <w:p w14:paraId="25ACC42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枪机支架</w:t>
            </w:r>
          </w:p>
        </w:tc>
        <w:tc>
          <w:tcPr>
            <w:tcW w:w="3202" w:type="dxa"/>
            <w:tcBorders>
              <w:tl2br w:val="nil"/>
              <w:tr2bl w:val="nil"/>
            </w:tcBorders>
            <w:shd w:val="clear" w:color="auto" w:fill="auto"/>
            <w:noWrap/>
            <w:vAlign w:val="center"/>
          </w:tcPr>
          <w:p w14:paraId="339F7861">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84" w:type="dxa"/>
            <w:tcBorders>
              <w:tl2br w:val="nil"/>
              <w:tr2bl w:val="nil"/>
            </w:tcBorders>
            <w:shd w:val="clear" w:color="auto" w:fill="auto"/>
            <w:vAlign w:val="center"/>
          </w:tcPr>
          <w:p w14:paraId="74F8AC0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26E1BF9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7D64338E">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39</w:t>
            </w:r>
          </w:p>
        </w:tc>
      </w:tr>
      <w:tr w14:paraId="020A0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807C87A">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w:t>
            </w:r>
          </w:p>
        </w:tc>
        <w:tc>
          <w:tcPr>
            <w:tcW w:w="2296" w:type="dxa"/>
            <w:tcBorders>
              <w:tl2br w:val="nil"/>
              <w:tr2bl w:val="nil"/>
            </w:tcBorders>
            <w:shd w:val="clear" w:color="auto" w:fill="auto"/>
            <w:vAlign w:val="center"/>
          </w:tcPr>
          <w:p w14:paraId="33EE922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电梯监控</w:t>
            </w:r>
          </w:p>
        </w:tc>
        <w:tc>
          <w:tcPr>
            <w:tcW w:w="3202" w:type="dxa"/>
            <w:tcBorders>
              <w:tl2br w:val="nil"/>
              <w:tr2bl w:val="nil"/>
            </w:tcBorders>
            <w:shd w:val="clear" w:color="auto" w:fill="auto"/>
            <w:noWrap/>
            <w:vAlign w:val="center"/>
          </w:tcPr>
          <w:p w14:paraId="5B099C6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模拟</w:t>
            </w:r>
          </w:p>
        </w:tc>
        <w:tc>
          <w:tcPr>
            <w:tcW w:w="1384" w:type="dxa"/>
            <w:tcBorders>
              <w:tl2br w:val="nil"/>
              <w:tr2bl w:val="nil"/>
            </w:tcBorders>
            <w:shd w:val="clear" w:color="auto" w:fill="auto"/>
            <w:vAlign w:val="center"/>
          </w:tcPr>
          <w:p w14:paraId="7EC4CDFB">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814" w:type="dxa"/>
            <w:tcBorders>
              <w:tl2br w:val="nil"/>
              <w:tr2bl w:val="nil"/>
            </w:tcBorders>
            <w:shd w:val="clear" w:color="auto" w:fill="auto"/>
            <w:vAlign w:val="center"/>
          </w:tcPr>
          <w:p w14:paraId="68B77AD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5B1609DA">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42EC0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E693026">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w:t>
            </w:r>
          </w:p>
        </w:tc>
        <w:tc>
          <w:tcPr>
            <w:tcW w:w="2296" w:type="dxa"/>
            <w:tcBorders>
              <w:tl2br w:val="nil"/>
              <w:tr2bl w:val="nil"/>
            </w:tcBorders>
            <w:shd w:val="clear" w:color="auto" w:fill="auto"/>
            <w:vAlign w:val="center"/>
          </w:tcPr>
          <w:p w14:paraId="0BB9EF4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编码器</w:t>
            </w:r>
          </w:p>
        </w:tc>
        <w:tc>
          <w:tcPr>
            <w:tcW w:w="3202" w:type="dxa"/>
            <w:tcBorders>
              <w:tl2br w:val="nil"/>
              <w:tr2bl w:val="nil"/>
            </w:tcBorders>
            <w:shd w:val="clear" w:color="auto" w:fill="auto"/>
            <w:noWrap/>
            <w:vAlign w:val="center"/>
          </w:tcPr>
          <w:p w14:paraId="3B6A7B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DS-6701HW</w:t>
            </w:r>
          </w:p>
        </w:tc>
        <w:tc>
          <w:tcPr>
            <w:tcW w:w="1384" w:type="dxa"/>
            <w:tcBorders>
              <w:tl2br w:val="nil"/>
              <w:tr2bl w:val="nil"/>
            </w:tcBorders>
            <w:shd w:val="clear" w:color="auto" w:fill="auto"/>
            <w:vAlign w:val="center"/>
          </w:tcPr>
          <w:p w14:paraId="7793FB8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64C7924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62DD0E6D">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4936A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1AA40ABE">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w:t>
            </w:r>
          </w:p>
        </w:tc>
        <w:tc>
          <w:tcPr>
            <w:tcW w:w="2296" w:type="dxa"/>
            <w:tcBorders>
              <w:tl2br w:val="nil"/>
              <w:tr2bl w:val="nil"/>
            </w:tcBorders>
            <w:shd w:val="clear" w:color="auto" w:fill="auto"/>
            <w:vAlign w:val="center"/>
          </w:tcPr>
          <w:p w14:paraId="7B199A3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视频服务器</w:t>
            </w:r>
          </w:p>
        </w:tc>
        <w:tc>
          <w:tcPr>
            <w:tcW w:w="3202" w:type="dxa"/>
            <w:tcBorders>
              <w:tl2br w:val="nil"/>
              <w:tr2bl w:val="nil"/>
            </w:tcBorders>
            <w:shd w:val="clear" w:color="auto" w:fill="auto"/>
            <w:vAlign w:val="center"/>
          </w:tcPr>
          <w:p w14:paraId="22C0D28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VS-EC1504-HF-UV</w:t>
            </w:r>
          </w:p>
        </w:tc>
        <w:tc>
          <w:tcPr>
            <w:tcW w:w="1384" w:type="dxa"/>
            <w:tcBorders>
              <w:tl2br w:val="nil"/>
              <w:tr2bl w:val="nil"/>
            </w:tcBorders>
            <w:shd w:val="clear" w:color="auto" w:fill="auto"/>
            <w:vAlign w:val="center"/>
          </w:tcPr>
          <w:p w14:paraId="16AEB52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5248AD2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55DBBD6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63202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56A5E3A">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w:t>
            </w:r>
          </w:p>
        </w:tc>
        <w:tc>
          <w:tcPr>
            <w:tcW w:w="2296" w:type="dxa"/>
            <w:tcBorders>
              <w:tl2br w:val="nil"/>
              <w:tr2bl w:val="nil"/>
            </w:tcBorders>
            <w:shd w:val="clear" w:color="auto" w:fill="auto"/>
            <w:vAlign w:val="center"/>
          </w:tcPr>
          <w:p w14:paraId="341B1A6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接入层交换机</w:t>
            </w:r>
          </w:p>
        </w:tc>
        <w:tc>
          <w:tcPr>
            <w:tcW w:w="3202" w:type="dxa"/>
            <w:tcBorders>
              <w:tl2br w:val="nil"/>
              <w:tr2bl w:val="nil"/>
            </w:tcBorders>
            <w:shd w:val="clear" w:color="auto" w:fill="auto"/>
            <w:vAlign w:val="center"/>
          </w:tcPr>
          <w:p w14:paraId="6D12686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LS-3100V2-26TP-EI</w:t>
            </w:r>
          </w:p>
        </w:tc>
        <w:tc>
          <w:tcPr>
            <w:tcW w:w="1384" w:type="dxa"/>
            <w:tcBorders>
              <w:tl2br w:val="nil"/>
              <w:tr2bl w:val="nil"/>
            </w:tcBorders>
            <w:shd w:val="clear" w:color="auto" w:fill="auto"/>
            <w:vAlign w:val="center"/>
          </w:tcPr>
          <w:p w14:paraId="35F0DF3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中国/H3C</w:t>
            </w:r>
          </w:p>
        </w:tc>
        <w:tc>
          <w:tcPr>
            <w:tcW w:w="814" w:type="dxa"/>
            <w:tcBorders>
              <w:tl2br w:val="nil"/>
              <w:tr2bl w:val="nil"/>
            </w:tcBorders>
            <w:shd w:val="clear" w:color="auto" w:fill="auto"/>
            <w:vAlign w:val="center"/>
          </w:tcPr>
          <w:p w14:paraId="63A2A3A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22F005F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r>
      <w:tr w14:paraId="40B2C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D5CD56F">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w:t>
            </w:r>
          </w:p>
        </w:tc>
        <w:tc>
          <w:tcPr>
            <w:tcW w:w="2296" w:type="dxa"/>
            <w:tcBorders>
              <w:tl2br w:val="nil"/>
              <w:tr2bl w:val="nil"/>
            </w:tcBorders>
            <w:shd w:val="clear" w:color="auto" w:fill="auto"/>
            <w:vAlign w:val="center"/>
          </w:tcPr>
          <w:p w14:paraId="07ACF9D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接入层交换机</w:t>
            </w:r>
          </w:p>
        </w:tc>
        <w:tc>
          <w:tcPr>
            <w:tcW w:w="3202" w:type="dxa"/>
            <w:tcBorders>
              <w:tl2br w:val="nil"/>
              <w:tr2bl w:val="nil"/>
            </w:tcBorders>
            <w:shd w:val="clear" w:color="auto" w:fill="auto"/>
            <w:vAlign w:val="center"/>
          </w:tcPr>
          <w:p w14:paraId="5C66169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H3C S5024PV5-EI</w:t>
            </w:r>
          </w:p>
        </w:tc>
        <w:tc>
          <w:tcPr>
            <w:tcW w:w="1384" w:type="dxa"/>
            <w:tcBorders>
              <w:tl2br w:val="nil"/>
              <w:tr2bl w:val="nil"/>
            </w:tcBorders>
            <w:shd w:val="clear" w:color="auto" w:fill="auto"/>
            <w:vAlign w:val="center"/>
          </w:tcPr>
          <w:p w14:paraId="7892768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中国/H3C</w:t>
            </w:r>
          </w:p>
        </w:tc>
        <w:tc>
          <w:tcPr>
            <w:tcW w:w="814" w:type="dxa"/>
            <w:tcBorders>
              <w:tl2br w:val="nil"/>
              <w:tr2bl w:val="nil"/>
            </w:tcBorders>
            <w:shd w:val="clear" w:color="auto" w:fill="auto"/>
            <w:vAlign w:val="center"/>
          </w:tcPr>
          <w:p w14:paraId="4A75A29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3F1A1D34">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r>
      <w:tr w14:paraId="6ED1C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12CCBC4">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14</w:t>
            </w:r>
          </w:p>
        </w:tc>
        <w:tc>
          <w:tcPr>
            <w:tcW w:w="2296" w:type="dxa"/>
            <w:tcBorders>
              <w:tl2br w:val="nil"/>
              <w:tr2bl w:val="nil"/>
            </w:tcBorders>
            <w:shd w:val="clear" w:color="auto" w:fill="auto"/>
            <w:vAlign w:val="center"/>
          </w:tcPr>
          <w:p w14:paraId="4C142B6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光纤模块</w:t>
            </w:r>
          </w:p>
        </w:tc>
        <w:tc>
          <w:tcPr>
            <w:tcW w:w="3202" w:type="dxa"/>
            <w:tcBorders>
              <w:tl2br w:val="nil"/>
              <w:tr2bl w:val="nil"/>
            </w:tcBorders>
            <w:shd w:val="clear" w:color="auto" w:fill="auto"/>
            <w:vAlign w:val="center"/>
          </w:tcPr>
          <w:p w14:paraId="3C1C061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SFP-GE-LX-SM1310</w:t>
            </w:r>
          </w:p>
        </w:tc>
        <w:tc>
          <w:tcPr>
            <w:tcW w:w="1384" w:type="dxa"/>
            <w:tcBorders>
              <w:tl2br w:val="nil"/>
              <w:tr2bl w:val="nil"/>
            </w:tcBorders>
            <w:shd w:val="clear" w:color="auto" w:fill="auto"/>
            <w:vAlign w:val="center"/>
          </w:tcPr>
          <w:p w14:paraId="5496C0C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中国/H3C</w:t>
            </w:r>
          </w:p>
        </w:tc>
        <w:tc>
          <w:tcPr>
            <w:tcW w:w="814" w:type="dxa"/>
            <w:tcBorders>
              <w:tl2br w:val="nil"/>
              <w:tr2bl w:val="nil"/>
            </w:tcBorders>
            <w:shd w:val="clear" w:color="auto" w:fill="auto"/>
            <w:vAlign w:val="center"/>
          </w:tcPr>
          <w:p w14:paraId="2CB9B7D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auto"/>
            <w:vAlign w:val="center"/>
          </w:tcPr>
          <w:p w14:paraId="1CA3BAB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w:t>
            </w:r>
          </w:p>
        </w:tc>
      </w:tr>
      <w:tr w14:paraId="42AC6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3A0A3F9">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w:t>
            </w:r>
          </w:p>
        </w:tc>
        <w:tc>
          <w:tcPr>
            <w:tcW w:w="2296" w:type="dxa"/>
            <w:tcBorders>
              <w:tl2br w:val="nil"/>
              <w:tr2bl w:val="nil"/>
            </w:tcBorders>
            <w:shd w:val="clear" w:color="auto" w:fill="FFFFFF"/>
            <w:vAlign w:val="center"/>
          </w:tcPr>
          <w:p w14:paraId="2DF9F2F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报警主机</w:t>
            </w:r>
          </w:p>
        </w:tc>
        <w:tc>
          <w:tcPr>
            <w:tcW w:w="3202" w:type="dxa"/>
            <w:tcBorders>
              <w:tl2br w:val="nil"/>
              <w:tr2bl w:val="nil"/>
            </w:tcBorders>
            <w:shd w:val="clear" w:color="auto" w:fill="FFFFFF"/>
            <w:vAlign w:val="center"/>
          </w:tcPr>
          <w:p w14:paraId="4A54093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DS7400XI</w:t>
            </w:r>
          </w:p>
        </w:tc>
        <w:tc>
          <w:tcPr>
            <w:tcW w:w="1384" w:type="dxa"/>
            <w:tcBorders>
              <w:tl2br w:val="nil"/>
              <w:tr2bl w:val="nil"/>
            </w:tcBorders>
            <w:shd w:val="clear" w:color="auto" w:fill="FFFFFF"/>
            <w:vAlign w:val="center"/>
          </w:tcPr>
          <w:p w14:paraId="335BAFC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33389C1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FFFFFF"/>
            <w:vAlign w:val="center"/>
          </w:tcPr>
          <w:p w14:paraId="4039248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2D77A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591EB62">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w:t>
            </w:r>
          </w:p>
        </w:tc>
        <w:tc>
          <w:tcPr>
            <w:tcW w:w="2296" w:type="dxa"/>
            <w:tcBorders>
              <w:tl2br w:val="nil"/>
              <w:tr2bl w:val="nil"/>
            </w:tcBorders>
            <w:shd w:val="clear" w:color="auto" w:fill="FFFFFF"/>
            <w:vAlign w:val="center"/>
          </w:tcPr>
          <w:p w14:paraId="036D3F9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总线驱动器模块</w:t>
            </w:r>
          </w:p>
        </w:tc>
        <w:tc>
          <w:tcPr>
            <w:tcW w:w="3202" w:type="dxa"/>
            <w:tcBorders>
              <w:tl2br w:val="nil"/>
              <w:tr2bl w:val="nil"/>
            </w:tcBorders>
            <w:shd w:val="clear" w:color="auto" w:fill="FFFFFF"/>
            <w:vAlign w:val="center"/>
          </w:tcPr>
          <w:p w14:paraId="28E3B7E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DS7436</w:t>
            </w:r>
          </w:p>
        </w:tc>
        <w:tc>
          <w:tcPr>
            <w:tcW w:w="1384" w:type="dxa"/>
            <w:tcBorders>
              <w:tl2br w:val="nil"/>
              <w:tr2bl w:val="nil"/>
            </w:tcBorders>
            <w:shd w:val="clear" w:color="auto" w:fill="FFFFFF"/>
            <w:vAlign w:val="center"/>
          </w:tcPr>
          <w:p w14:paraId="2CC2A6A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04D4046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FFFFFF"/>
            <w:vAlign w:val="center"/>
          </w:tcPr>
          <w:p w14:paraId="313DD5C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7F6BF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FBAED1C">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17</w:t>
            </w:r>
          </w:p>
        </w:tc>
        <w:tc>
          <w:tcPr>
            <w:tcW w:w="2296" w:type="dxa"/>
            <w:tcBorders>
              <w:tl2br w:val="nil"/>
              <w:tr2bl w:val="nil"/>
            </w:tcBorders>
            <w:shd w:val="clear" w:color="auto" w:fill="FFFFFF"/>
            <w:vAlign w:val="center"/>
          </w:tcPr>
          <w:p w14:paraId="122B4D2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8防区模块</w:t>
            </w:r>
          </w:p>
        </w:tc>
        <w:tc>
          <w:tcPr>
            <w:tcW w:w="3202" w:type="dxa"/>
            <w:tcBorders>
              <w:tl2br w:val="nil"/>
              <w:tr2bl w:val="nil"/>
            </w:tcBorders>
            <w:shd w:val="clear" w:color="auto" w:fill="FFFFFF"/>
            <w:vAlign w:val="center"/>
          </w:tcPr>
          <w:p w14:paraId="51A3A4C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DS7432</w:t>
            </w:r>
          </w:p>
        </w:tc>
        <w:tc>
          <w:tcPr>
            <w:tcW w:w="1384" w:type="dxa"/>
            <w:tcBorders>
              <w:tl2br w:val="nil"/>
              <w:tr2bl w:val="nil"/>
            </w:tcBorders>
            <w:shd w:val="clear" w:color="auto" w:fill="FFFFFF"/>
            <w:vAlign w:val="center"/>
          </w:tcPr>
          <w:p w14:paraId="76C4D8C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55F394A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FFFFFF"/>
            <w:vAlign w:val="center"/>
          </w:tcPr>
          <w:p w14:paraId="7D70C94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r>
      <w:tr w14:paraId="04B37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0A8C8138">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18</w:t>
            </w:r>
          </w:p>
        </w:tc>
        <w:tc>
          <w:tcPr>
            <w:tcW w:w="2296" w:type="dxa"/>
            <w:tcBorders>
              <w:tl2br w:val="nil"/>
              <w:tr2bl w:val="nil"/>
            </w:tcBorders>
            <w:shd w:val="clear" w:color="auto" w:fill="FFFFFF"/>
            <w:vAlign w:val="center"/>
          </w:tcPr>
          <w:p w14:paraId="14C1DDC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报警键盘</w:t>
            </w:r>
          </w:p>
        </w:tc>
        <w:tc>
          <w:tcPr>
            <w:tcW w:w="3202" w:type="dxa"/>
            <w:tcBorders>
              <w:tl2br w:val="nil"/>
              <w:tr2bl w:val="nil"/>
            </w:tcBorders>
            <w:shd w:val="clear" w:color="auto" w:fill="FFFFFF"/>
            <w:vAlign w:val="center"/>
          </w:tcPr>
          <w:p w14:paraId="7ADD58B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DS7447I</w:t>
            </w:r>
          </w:p>
        </w:tc>
        <w:tc>
          <w:tcPr>
            <w:tcW w:w="1384" w:type="dxa"/>
            <w:tcBorders>
              <w:tl2br w:val="nil"/>
              <w:tr2bl w:val="nil"/>
            </w:tcBorders>
            <w:shd w:val="clear" w:color="auto" w:fill="FFFFFF"/>
            <w:vAlign w:val="center"/>
          </w:tcPr>
          <w:p w14:paraId="3DCB272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4749D86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FFFFFF"/>
            <w:vAlign w:val="center"/>
          </w:tcPr>
          <w:p w14:paraId="37868A5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43DC7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15502795">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19</w:t>
            </w:r>
          </w:p>
        </w:tc>
        <w:tc>
          <w:tcPr>
            <w:tcW w:w="2296" w:type="dxa"/>
            <w:tcBorders>
              <w:tl2br w:val="nil"/>
              <w:tr2bl w:val="nil"/>
            </w:tcBorders>
            <w:shd w:val="clear" w:color="auto" w:fill="FFFFFF"/>
            <w:vAlign w:val="center"/>
          </w:tcPr>
          <w:p w14:paraId="637EBAA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双鉴探测器</w:t>
            </w:r>
          </w:p>
        </w:tc>
        <w:tc>
          <w:tcPr>
            <w:tcW w:w="3202" w:type="dxa"/>
            <w:tcBorders>
              <w:tl2br w:val="nil"/>
              <w:tr2bl w:val="nil"/>
            </w:tcBorders>
            <w:shd w:val="clear" w:color="auto" w:fill="FFFFFF"/>
            <w:vAlign w:val="center"/>
          </w:tcPr>
          <w:p w14:paraId="6788926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AD-360</w:t>
            </w:r>
          </w:p>
        </w:tc>
        <w:tc>
          <w:tcPr>
            <w:tcW w:w="1384" w:type="dxa"/>
            <w:tcBorders>
              <w:tl2br w:val="nil"/>
              <w:tr2bl w:val="nil"/>
            </w:tcBorders>
            <w:shd w:val="clear" w:color="auto" w:fill="FFFFFF"/>
            <w:vAlign w:val="center"/>
          </w:tcPr>
          <w:p w14:paraId="0C01BC7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中国/OPTEX</w:t>
            </w:r>
          </w:p>
        </w:tc>
        <w:tc>
          <w:tcPr>
            <w:tcW w:w="814" w:type="dxa"/>
            <w:tcBorders>
              <w:tl2br w:val="nil"/>
              <w:tr2bl w:val="nil"/>
            </w:tcBorders>
            <w:shd w:val="clear" w:color="auto" w:fill="FFFFFF"/>
            <w:vAlign w:val="center"/>
          </w:tcPr>
          <w:p w14:paraId="03E1B3F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FFFFFF"/>
            <w:vAlign w:val="center"/>
          </w:tcPr>
          <w:p w14:paraId="0633372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17</w:t>
            </w:r>
          </w:p>
        </w:tc>
      </w:tr>
      <w:tr w14:paraId="18FD1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49679FA6">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w:t>
            </w:r>
          </w:p>
        </w:tc>
        <w:tc>
          <w:tcPr>
            <w:tcW w:w="2296" w:type="dxa"/>
            <w:tcBorders>
              <w:tl2br w:val="nil"/>
              <w:tr2bl w:val="nil"/>
            </w:tcBorders>
            <w:shd w:val="clear" w:color="auto" w:fill="FFFFFF"/>
            <w:vAlign w:val="center"/>
          </w:tcPr>
          <w:p w14:paraId="62150D7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报警系统IP模块</w:t>
            </w:r>
          </w:p>
        </w:tc>
        <w:tc>
          <w:tcPr>
            <w:tcW w:w="3202" w:type="dxa"/>
            <w:tcBorders>
              <w:tl2br w:val="nil"/>
              <w:tr2bl w:val="nil"/>
            </w:tcBorders>
            <w:shd w:val="clear" w:color="auto" w:fill="FFFFFF"/>
            <w:vAlign w:val="center"/>
          </w:tcPr>
          <w:p w14:paraId="2D9B78A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DX4020</w:t>
            </w:r>
          </w:p>
        </w:tc>
        <w:tc>
          <w:tcPr>
            <w:tcW w:w="1384" w:type="dxa"/>
            <w:tcBorders>
              <w:tl2br w:val="nil"/>
              <w:tr2bl w:val="nil"/>
            </w:tcBorders>
            <w:shd w:val="clear" w:color="auto" w:fill="FFFFFF"/>
            <w:vAlign w:val="center"/>
          </w:tcPr>
          <w:p w14:paraId="192F1D8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723C80B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FFFFFF"/>
            <w:vAlign w:val="center"/>
          </w:tcPr>
          <w:p w14:paraId="7961F62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4BA1C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680ED27">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21</w:t>
            </w:r>
          </w:p>
        </w:tc>
        <w:tc>
          <w:tcPr>
            <w:tcW w:w="2296" w:type="dxa"/>
            <w:tcBorders>
              <w:tl2br w:val="nil"/>
              <w:tr2bl w:val="nil"/>
            </w:tcBorders>
            <w:shd w:val="clear" w:color="auto" w:fill="auto"/>
            <w:vAlign w:val="center"/>
          </w:tcPr>
          <w:p w14:paraId="2DADA93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安防电源箱</w:t>
            </w:r>
          </w:p>
        </w:tc>
        <w:tc>
          <w:tcPr>
            <w:tcW w:w="3202" w:type="dxa"/>
            <w:tcBorders>
              <w:tl2br w:val="nil"/>
              <w:tr2bl w:val="nil"/>
            </w:tcBorders>
            <w:shd w:val="clear" w:color="auto" w:fill="auto"/>
            <w:vAlign w:val="center"/>
          </w:tcPr>
          <w:p w14:paraId="19AC423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配套</w:t>
            </w:r>
          </w:p>
        </w:tc>
        <w:tc>
          <w:tcPr>
            <w:tcW w:w="1384" w:type="dxa"/>
            <w:tcBorders>
              <w:tl2br w:val="nil"/>
              <w:tr2bl w:val="nil"/>
            </w:tcBorders>
            <w:shd w:val="clear" w:color="auto" w:fill="auto"/>
            <w:vAlign w:val="center"/>
          </w:tcPr>
          <w:p w14:paraId="7A15B0F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中国/国产</w:t>
            </w:r>
          </w:p>
        </w:tc>
        <w:tc>
          <w:tcPr>
            <w:tcW w:w="814" w:type="dxa"/>
            <w:tcBorders>
              <w:tl2br w:val="nil"/>
              <w:tr2bl w:val="nil"/>
            </w:tcBorders>
            <w:shd w:val="clear" w:color="auto" w:fill="auto"/>
            <w:vAlign w:val="center"/>
          </w:tcPr>
          <w:p w14:paraId="54BA5C7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auto"/>
            <w:vAlign w:val="center"/>
          </w:tcPr>
          <w:p w14:paraId="062E011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r>
      <w:tr w14:paraId="4E0D3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47ABA237">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22</w:t>
            </w:r>
          </w:p>
        </w:tc>
        <w:tc>
          <w:tcPr>
            <w:tcW w:w="2296" w:type="dxa"/>
            <w:tcBorders>
              <w:tl2br w:val="nil"/>
              <w:tr2bl w:val="nil"/>
            </w:tcBorders>
            <w:shd w:val="clear" w:color="auto" w:fill="auto"/>
            <w:vAlign w:val="center"/>
          </w:tcPr>
          <w:p w14:paraId="2078C86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机柜</w:t>
            </w:r>
          </w:p>
        </w:tc>
        <w:tc>
          <w:tcPr>
            <w:tcW w:w="3202" w:type="dxa"/>
            <w:tcBorders>
              <w:tl2br w:val="nil"/>
              <w:tr2bl w:val="nil"/>
            </w:tcBorders>
            <w:shd w:val="clear" w:color="auto" w:fill="auto"/>
            <w:vAlign w:val="center"/>
          </w:tcPr>
          <w:p w14:paraId="67F0F17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42U</w:t>
            </w:r>
          </w:p>
        </w:tc>
        <w:tc>
          <w:tcPr>
            <w:tcW w:w="1384" w:type="dxa"/>
            <w:tcBorders>
              <w:tl2br w:val="nil"/>
              <w:tr2bl w:val="nil"/>
            </w:tcBorders>
            <w:shd w:val="clear" w:color="auto" w:fill="auto"/>
            <w:vAlign w:val="center"/>
          </w:tcPr>
          <w:p w14:paraId="07572B0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中国/建云</w:t>
            </w:r>
          </w:p>
        </w:tc>
        <w:tc>
          <w:tcPr>
            <w:tcW w:w="814" w:type="dxa"/>
            <w:tcBorders>
              <w:tl2br w:val="nil"/>
              <w:tr2bl w:val="nil"/>
            </w:tcBorders>
            <w:shd w:val="clear" w:color="auto" w:fill="auto"/>
            <w:vAlign w:val="center"/>
          </w:tcPr>
          <w:p w14:paraId="26BA567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auto"/>
            <w:vAlign w:val="center"/>
          </w:tcPr>
          <w:p w14:paraId="4CF43EC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r>
      <w:tr w14:paraId="03CCB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12D4FDDA">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23</w:t>
            </w:r>
          </w:p>
        </w:tc>
        <w:tc>
          <w:tcPr>
            <w:tcW w:w="2296" w:type="dxa"/>
            <w:tcBorders>
              <w:tl2br w:val="nil"/>
              <w:tr2bl w:val="nil"/>
            </w:tcBorders>
            <w:shd w:val="clear" w:color="auto" w:fill="auto"/>
            <w:vAlign w:val="center"/>
          </w:tcPr>
          <w:p w14:paraId="48BA56B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UPS电源</w:t>
            </w:r>
          </w:p>
        </w:tc>
        <w:tc>
          <w:tcPr>
            <w:tcW w:w="3202" w:type="dxa"/>
            <w:tcBorders>
              <w:tl2br w:val="nil"/>
              <w:tr2bl w:val="nil"/>
            </w:tcBorders>
            <w:shd w:val="clear" w:color="auto" w:fill="auto"/>
            <w:vAlign w:val="center"/>
          </w:tcPr>
          <w:p w14:paraId="21049DB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MC-3KS</w:t>
            </w:r>
          </w:p>
        </w:tc>
        <w:tc>
          <w:tcPr>
            <w:tcW w:w="1384" w:type="dxa"/>
            <w:tcBorders>
              <w:tl2br w:val="nil"/>
              <w:tr2bl w:val="nil"/>
            </w:tcBorders>
            <w:shd w:val="clear" w:color="auto" w:fill="auto"/>
            <w:vAlign w:val="center"/>
          </w:tcPr>
          <w:p w14:paraId="79FD64B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中国/默顿</w:t>
            </w:r>
          </w:p>
        </w:tc>
        <w:tc>
          <w:tcPr>
            <w:tcW w:w="814" w:type="dxa"/>
            <w:tcBorders>
              <w:tl2br w:val="nil"/>
              <w:tr2bl w:val="nil"/>
            </w:tcBorders>
            <w:shd w:val="clear" w:color="auto" w:fill="auto"/>
            <w:vAlign w:val="center"/>
          </w:tcPr>
          <w:p w14:paraId="1BEFF59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840" w:type="dxa"/>
            <w:tcBorders>
              <w:tl2br w:val="nil"/>
              <w:tr2bl w:val="nil"/>
            </w:tcBorders>
            <w:shd w:val="clear" w:color="auto" w:fill="auto"/>
            <w:vAlign w:val="center"/>
          </w:tcPr>
          <w:p w14:paraId="2E1959E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50DA9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255" w:type="dxa"/>
            <w:gridSpan w:val="6"/>
            <w:tcBorders>
              <w:tl2br w:val="nil"/>
              <w:tr2bl w:val="nil"/>
            </w:tcBorders>
            <w:shd w:val="clear" w:color="auto" w:fill="auto"/>
            <w:noWrap/>
            <w:vAlign w:val="center"/>
          </w:tcPr>
          <w:p w14:paraId="5605E9C4">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七、医药大楼</w:t>
            </w:r>
          </w:p>
        </w:tc>
      </w:tr>
      <w:tr w14:paraId="13C9B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9F32881">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2296" w:type="dxa"/>
            <w:tcBorders>
              <w:tl2br w:val="nil"/>
              <w:tr2bl w:val="nil"/>
            </w:tcBorders>
            <w:shd w:val="clear" w:color="auto" w:fill="auto"/>
            <w:vAlign w:val="center"/>
          </w:tcPr>
          <w:p w14:paraId="5C8CDE8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w:t>
            </w:r>
          </w:p>
        </w:tc>
        <w:tc>
          <w:tcPr>
            <w:tcW w:w="3202" w:type="dxa"/>
            <w:tcBorders>
              <w:tl2br w:val="nil"/>
              <w:tr2bl w:val="nil"/>
            </w:tcBorders>
            <w:shd w:val="clear" w:color="auto" w:fill="auto"/>
            <w:vAlign w:val="center"/>
          </w:tcPr>
          <w:p w14:paraId="7758143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IPC-HIC2221E-CF60IR-UV</w:t>
            </w:r>
          </w:p>
        </w:tc>
        <w:tc>
          <w:tcPr>
            <w:tcW w:w="1384" w:type="dxa"/>
            <w:tcBorders>
              <w:tl2br w:val="nil"/>
              <w:tr2bl w:val="nil"/>
            </w:tcBorders>
            <w:shd w:val="clear" w:color="auto" w:fill="auto"/>
            <w:vAlign w:val="center"/>
          </w:tcPr>
          <w:p w14:paraId="6094D84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753E708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3D7B362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30</w:t>
            </w:r>
          </w:p>
        </w:tc>
      </w:tr>
      <w:tr w14:paraId="6CAF9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FE53903">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c>
          <w:tcPr>
            <w:tcW w:w="2296" w:type="dxa"/>
            <w:tcBorders>
              <w:tl2br w:val="nil"/>
              <w:tr2bl w:val="nil"/>
            </w:tcBorders>
            <w:shd w:val="clear" w:color="auto" w:fill="auto"/>
            <w:vAlign w:val="center"/>
          </w:tcPr>
          <w:p w14:paraId="01AE10A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摄像机支架</w:t>
            </w:r>
          </w:p>
        </w:tc>
        <w:tc>
          <w:tcPr>
            <w:tcW w:w="3202" w:type="dxa"/>
            <w:tcBorders>
              <w:tl2br w:val="nil"/>
              <w:tr2bl w:val="nil"/>
            </w:tcBorders>
            <w:shd w:val="clear" w:color="auto" w:fill="auto"/>
            <w:vAlign w:val="center"/>
          </w:tcPr>
          <w:p w14:paraId="59052AA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红外枪型摄像机已含</w:t>
            </w:r>
          </w:p>
        </w:tc>
        <w:tc>
          <w:tcPr>
            <w:tcW w:w="1384" w:type="dxa"/>
            <w:tcBorders>
              <w:tl2br w:val="nil"/>
              <w:tr2bl w:val="nil"/>
            </w:tcBorders>
            <w:shd w:val="clear" w:color="auto" w:fill="auto"/>
            <w:vAlign w:val="center"/>
          </w:tcPr>
          <w:p w14:paraId="5731BF8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1BCC7C6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840" w:type="dxa"/>
            <w:tcBorders>
              <w:tl2br w:val="nil"/>
              <w:tr2bl w:val="nil"/>
            </w:tcBorders>
            <w:shd w:val="clear" w:color="auto" w:fill="auto"/>
            <w:vAlign w:val="center"/>
          </w:tcPr>
          <w:p w14:paraId="5D1C8FF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30</w:t>
            </w:r>
          </w:p>
        </w:tc>
      </w:tr>
      <w:tr w14:paraId="490B9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266B4B73">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c>
          <w:tcPr>
            <w:tcW w:w="2296" w:type="dxa"/>
            <w:tcBorders>
              <w:tl2br w:val="nil"/>
              <w:tr2bl w:val="nil"/>
            </w:tcBorders>
            <w:shd w:val="clear" w:color="auto" w:fill="auto"/>
            <w:vAlign w:val="center"/>
          </w:tcPr>
          <w:p w14:paraId="21F54C6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红外半球摄像机</w:t>
            </w:r>
          </w:p>
        </w:tc>
        <w:tc>
          <w:tcPr>
            <w:tcW w:w="3202" w:type="dxa"/>
            <w:tcBorders>
              <w:tl2br w:val="nil"/>
              <w:tr2bl w:val="nil"/>
            </w:tcBorders>
            <w:shd w:val="clear" w:color="auto" w:fill="auto"/>
            <w:vAlign w:val="center"/>
          </w:tcPr>
          <w:p w14:paraId="4E58075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IPC-HIC3221E-CF36IR-UV</w:t>
            </w:r>
          </w:p>
        </w:tc>
        <w:tc>
          <w:tcPr>
            <w:tcW w:w="1384" w:type="dxa"/>
            <w:tcBorders>
              <w:tl2br w:val="nil"/>
              <w:tr2bl w:val="nil"/>
            </w:tcBorders>
            <w:shd w:val="clear" w:color="auto" w:fill="auto"/>
            <w:vAlign w:val="center"/>
          </w:tcPr>
          <w:p w14:paraId="0A34BC1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4E7E6F3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198BEF1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137</w:t>
            </w:r>
          </w:p>
        </w:tc>
      </w:tr>
      <w:tr w14:paraId="11EB9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1D4B271F">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c>
          <w:tcPr>
            <w:tcW w:w="2296" w:type="dxa"/>
            <w:tcBorders>
              <w:tl2br w:val="nil"/>
              <w:tr2bl w:val="nil"/>
            </w:tcBorders>
            <w:shd w:val="clear" w:color="auto" w:fill="auto"/>
            <w:vAlign w:val="center"/>
          </w:tcPr>
          <w:p w14:paraId="6ED98EA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球型摄像机</w:t>
            </w:r>
          </w:p>
        </w:tc>
        <w:tc>
          <w:tcPr>
            <w:tcW w:w="3202" w:type="dxa"/>
            <w:tcBorders>
              <w:tl2br w:val="nil"/>
              <w:tr2bl w:val="nil"/>
            </w:tcBorders>
            <w:shd w:val="clear" w:color="auto" w:fill="auto"/>
            <w:vAlign w:val="center"/>
          </w:tcPr>
          <w:p w14:paraId="6A290F2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IPC-HIC6622X22-5CIR-UV</w:t>
            </w:r>
          </w:p>
        </w:tc>
        <w:tc>
          <w:tcPr>
            <w:tcW w:w="1384" w:type="dxa"/>
            <w:tcBorders>
              <w:tl2br w:val="nil"/>
              <w:tr2bl w:val="nil"/>
            </w:tcBorders>
            <w:shd w:val="clear" w:color="auto" w:fill="auto"/>
            <w:vAlign w:val="center"/>
          </w:tcPr>
          <w:p w14:paraId="745BFC8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7EF64C6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292F58B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w:t>
            </w:r>
          </w:p>
        </w:tc>
      </w:tr>
      <w:tr w14:paraId="4E93C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CC0687E">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t>
            </w:r>
          </w:p>
        </w:tc>
        <w:tc>
          <w:tcPr>
            <w:tcW w:w="2296" w:type="dxa"/>
            <w:tcBorders>
              <w:tl2br w:val="nil"/>
              <w:tr2bl w:val="nil"/>
            </w:tcBorders>
            <w:shd w:val="clear" w:color="auto" w:fill="auto"/>
            <w:vAlign w:val="center"/>
          </w:tcPr>
          <w:p w14:paraId="0CBE0B4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红外半球摄像机</w:t>
            </w:r>
          </w:p>
        </w:tc>
        <w:tc>
          <w:tcPr>
            <w:tcW w:w="3202" w:type="dxa"/>
            <w:tcBorders>
              <w:tl2br w:val="nil"/>
              <w:tr2bl w:val="nil"/>
            </w:tcBorders>
            <w:shd w:val="clear" w:color="auto" w:fill="auto"/>
            <w:noWrap/>
            <w:vAlign w:val="center"/>
          </w:tcPr>
          <w:p w14:paraId="73A9ED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DH-IPC-HDBW3233R-SA</w:t>
            </w:r>
          </w:p>
        </w:tc>
        <w:tc>
          <w:tcPr>
            <w:tcW w:w="1384" w:type="dxa"/>
            <w:tcBorders>
              <w:tl2br w:val="nil"/>
              <w:tr2bl w:val="nil"/>
            </w:tcBorders>
            <w:shd w:val="clear" w:color="auto" w:fill="auto"/>
            <w:vAlign w:val="center"/>
          </w:tcPr>
          <w:p w14:paraId="2A3CE05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大华</w:t>
            </w:r>
          </w:p>
        </w:tc>
        <w:tc>
          <w:tcPr>
            <w:tcW w:w="814" w:type="dxa"/>
            <w:tcBorders>
              <w:tl2br w:val="nil"/>
              <w:tr2bl w:val="nil"/>
            </w:tcBorders>
            <w:shd w:val="clear" w:color="auto" w:fill="auto"/>
            <w:vAlign w:val="center"/>
          </w:tcPr>
          <w:p w14:paraId="1A3194C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758AD6DB">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r>
      <w:tr w14:paraId="4834C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1440ECC">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w:t>
            </w:r>
          </w:p>
        </w:tc>
        <w:tc>
          <w:tcPr>
            <w:tcW w:w="2296" w:type="dxa"/>
            <w:tcBorders>
              <w:tl2br w:val="nil"/>
              <w:tr2bl w:val="nil"/>
            </w:tcBorders>
            <w:shd w:val="clear" w:color="auto" w:fill="auto"/>
            <w:vAlign w:val="center"/>
          </w:tcPr>
          <w:p w14:paraId="44FE9A0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红外半球摄像机</w:t>
            </w:r>
          </w:p>
        </w:tc>
        <w:tc>
          <w:tcPr>
            <w:tcW w:w="3202" w:type="dxa"/>
            <w:tcBorders>
              <w:tl2br w:val="nil"/>
              <w:tr2bl w:val="nil"/>
            </w:tcBorders>
            <w:shd w:val="clear" w:color="auto" w:fill="auto"/>
            <w:noWrap/>
            <w:vAlign w:val="center"/>
          </w:tcPr>
          <w:p w14:paraId="4F4C7E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DS-2CD2346FAZZ-OS</w:t>
            </w:r>
          </w:p>
        </w:tc>
        <w:tc>
          <w:tcPr>
            <w:tcW w:w="1384" w:type="dxa"/>
            <w:tcBorders>
              <w:tl2br w:val="nil"/>
              <w:tr2bl w:val="nil"/>
            </w:tcBorders>
            <w:shd w:val="clear" w:color="auto" w:fill="auto"/>
            <w:vAlign w:val="center"/>
          </w:tcPr>
          <w:p w14:paraId="3301B03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46DDE4E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0FD66939">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218</w:t>
            </w:r>
          </w:p>
        </w:tc>
      </w:tr>
      <w:tr w14:paraId="71FCC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4922EBA">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w:t>
            </w:r>
          </w:p>
        </w:tc>
        <w:tc>
          <w:tcPr>
            <w:tcW w:w="2296" w:type="dxa"/>
            <w:tcBorders>
              <w:tl2br w:val="nil"/>
              <w:tr2bl w:val="nil"/>
            </w:tcBorders>
            <w:shd w:val="clear" w:color="auto" w:fill="auto"/>
            <w:vAlign w:val="center"/>
          </w:tcPr>
          <w:p w14:paraId="264D187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w:t>
            </w:r>
          </w:p>
        </w:tc>
        <w:tc>
          <w:tcPr>
            <w:tcW w:w="3202" w:type="dxa"/>
            <w:tcBorders>
              <w:tl2br w:val="nil"/>
              <w:tr2bl w:val="nil"/>
            </w:tcBorders>
            <w:shd w:val="clear" w:color="auto" w:fill="auto"/>
            <w:noWrap/>
            <w:vAlign w:val="center"/>
          </w:tcPr>
          <w:p w14:paraId="130AC12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DS-2CD2225AZZ6-I</w:t>
            </w:r>
          </w:p>
        </w:tc>
        <w:tc>
          <w:tcPr>
            <w:tcW w:w="1384" w:type="dxa"/>
            <w:tcBorders>
              <w:tl2br w:val="nil"/>
              <w:tr2bl w:val="nil"/>
            </w:tcBorders>
            <w:shd w:val="clear" w:color="auto" w:fill="auto"/>
            <w:vAlign w:val="center"/>
          </w:tcPr>
          <w:p w14:paraId="2B78ACD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642C439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51226898">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53</w:t>
            </w:r>
          </w:p>
        </w:tc>
      </w:tr>
      <w:tr w14:paraId="583C6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112C6C72">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w:t>
            </w:r>
          </w:p>
        </w:tc>
        <w:tc>
          <w:tcPr>
            <w:tcW w:w="2296" w:type="dxa"/>
            <w:tcBorders>
              <w:tl2br w:val="nil"/>
              <w:tr2bl w:val="nil"/>
            </w:tcBorders>
            <w:shd w:val="clear" w:color="auto" w:fill="auto"/>
            <w:vAlign w:val="center"/>
          </w:tcPr>
          <w:p w14:paraId="456CF95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摄像机支架</w:t>
            </w:r>
          </w:p>
        </w:tc>
        <w:tc>
          <w:tcPr>
            <w:tcW w:w="3202" w:type="dxa"/>
            <w:tcBorders>
              <w:tl2br w:val="nil"/>
              <w:tr2bl w:val="nil"/>
            </w:tcBorders>
            <w:shd w:val="clear" w:color="auto" w:fill="auto"/>
            <w:vAlign w:val="center"/>
          </w:tcPr>
          <w:p w14:paraId="0E508112">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84" w:type="dxa"/>
            <w:tcBorders>
              <w:tl2br w:val="nil"/>
              <w:tr2bl w:val="nil"/>
            </w:tcBorders>
            <w:shd w:val="clear" w:color="auto" w:fill="auto"/>
            <w:vAlign w:val="center"/>
          </w:tcPr>
          <w:p w14:paraId="292907F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1C10CC5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840" w:type="dxa"/>
            <w:tcBorders>
              <w:tl2br w:val="nil"/>
              <w:tr2bl w:val="nil"/>
            </w:tcBorders>
            <w:shd w:val="clear" w:color="auto" w:fill="auto"/>
            <w:vAlign w:val="center"/>
          </w:tcPr>
          <w:p w14:paraId="58110DD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53</w:t>
            </w:r>
          </w:p>
        </w:tc>
      </w:tr>
      <w:tr w14:paraId="7D674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B3C49AB">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w:t>
            </w:r>
          </w:p>
        </w:tc>
        <w:tc>
          <w:tcPr>
            <w:tcW w:w="2296" w:type="dxa"/>
            <w:tcBorders>
              <w:tl2br w:val="nil"/>
              <w:tr2bl w:val="nil"/>
            </w:tcBorders>
            <w:shd w:val="clear" w:color="auto" w:fill="auto"/>
            <w:vAlign w:val="center"/>
          </w:tcPr>
          <w:p w14:paraId="7AEE1C5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热成像摄像机</w:t>
            </w:r>
          </w:p>
        </w:tc>
        <w:tc>
          <w:tcPr>
            <w:tcW w:w="3202" w:type="dxa"/>
            <w:tcBorders>
              <w:tl2br w:val="nil"/>
              <w:tr2bl w:val="nil"/>
            </w:tcBorders>
            <w:shd w:val="clear" w:color="auto" w:fill="auto"/>
            <w:vAlign w:val="center"/>
          </w:tcPr>
          <w:p w14:paraId="04A51F3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DS-2TD2617-ZZJ</w:t>
            </w:r>
          </w:p>
        </w:tc>
        <w:tc>
          <w:tcPr>
            <w:tcW w:w="1384" w:type="dxa"/>
            <w:tcBorders>
              <w:tl2br w:val="nil"/>
              <w:tr2bl w:val="nil"/>
            </w:tcBorders>
            <w:shd w:val="clear" w:color="auto" w:fill="auto"/>
            <w:vAlign w:val="center"/>
          </w:tcPr>
          <w:p w14:paraId="6767D13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35170D1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4C6187C2">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w:t>
            </w:r>
          </w:p>
        </w:tc>
      </w:tr>
      <w:tr w14:paraId="20521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94878B8">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w:t>
            </w:r>
          </w:p>
        </w:tc>
        <w:tc>
          <w:tcPr>
            <w:tcW w:w="2296" w:type="dxa"/>
            <w:tcBorders>
              <w:tl2br w:val="nil"/>
              <w:tr2bl w:val="nil"/>
            </w:tcBorders>
            <w:shd w:val="clear" w:color="auto" w:fill="auto"/>
            <w:vAlign w:val="center"/>
          </w:tcPr>
          <w:p w14:paraId="69C5385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行为分析摄像机</w:t>
            </w:r>
          </w:p>
        </w:tc>
        <w:tc>
          <w:tcPr>
            <w:tcW w:w="3202" w:type="dxa"/>
            <w:tcBorders>
              <w:tl2br w:val="nil"/>
              <w:tr2bl w:val="nil"/>
            </w:tcBorders>
            <w:shd w:val="clear" w:color="auto" w:fill="auto"/>
            <w:vAlign w:val="center"/>
          </w:tcPr>
          <w:p w14:paraId="1D35EEB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DS-2CD8447H/B-AZZ</w:t>
            </w:r>
          </w:p>
        </w:tc>
        <w:tc>
          <w:tcPr>
            <w:tcW w:w="1384" w:type="dxa"/>
            <w:tcBorders>
              <w:tl2br w:val="nil"/>
              <w:tr2bl w:val="nil"/>
            </w:tcBorders>
            <w:shd w:val="clear" w:color="auto" w:fill="auto"/>
            <w:vAlign w:val="center"/>
          </w:tcPr>
          <w:p w14:paraId="201067B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4F15C18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42FC95F7">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19</w:t>
            </w:r>
          </w:p>
        </w:tc>
      </w:tr>
      <w:tr w14:paraId="2CEF1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2F73A4AB">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w:t>
            </w:r>
          </w:p>
        </w:tc>
        <w:tc>
          <w:tcPr>
            <w:tcW w:w="2296" w:type="dxa"/>
            <w:tcBorders>
              <w:tl2br w:val="nil"/>
              <w:tr2bl w:val="nil"/>
            </w:tcBorders>
            <w:shd w:val="clear" w:color="auto" w:fill="auto"/>
            <w:vAlign w:val="center"/>
          </w:tcPr>
          <w:p w14:paraId="2D8E6B6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人脸摄像机</w:t>
            </w:r>
          </w:p>
        </w:tc>
        <w:tc>
          <w:tcPr>
            <w:tcW w:w="3202" w:type="dxa"/>
            <w:tcBorders>
              <w:tl2br w:val="nil"/>
              <w:tr2bl w:val="nil"/>
            </w:tcBorders>
            <w:shd w:val="clear" w:color="auto" w:fill="auto"/>
            <w:vAlign w:val="center"/>
          </w:tcPr>
          <w:p w14:paraId="2322261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DS-2CD7D47DZZJ-FY</w:t>
            </w:r>
          </w:p>
        </w:tc>
        <w:tc>
          <w:tcPr>
            <w:tcW w:w="1384" w:type="dxa"/>
            <w:tcBorders>
              <w:tl2br w:val="nil"/>
              <w:tr2bl w:val="nil"/>
            </w:tcBorders>
            <w:shd w:val="clear" w:color="auto" w:fill="auto"/>
            <w:vAlign w:val="center"/>
          </w:tcPr>
          <w:p w14:paraId="3297EE1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60B657F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37CEC88E">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r>
      <w:tr w14:paraId="4CE10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183E3BA1">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w:t>
            </w:r>
          </w:p>
        </w:tc>
        <w:tc>
          <w:tcPr>
            <w:tcW w:w="2296" w:type="dxa"/>
            <w:tcBorders>
              <w:tl2br w:val="nil"/>
              <w:tr2bl w:val="nil"/>
            </w:tcBorders>
            <w:shd w:val="clear" w:color="auto" w:fill="auto"/>
            <w:vAlign w:val="center"/>
          </w:tcPr>
          <w:p w14:paraId="70CEDC9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射频识别器</w:t>
            </w:r>
          </w:p>
        </w:tc>
        <w:tc>
          <w:tcPr>
            <w:tcW w:w="3202" w:type="dxa"/>
            <w:tcBorders>
              <w:tl2br w:val="nil"/>
              <w:tr2bl w:val="nil"/>
            </w:tcBorders>
            <w:shd w:val="clear" w:color="auto" w:fill="auto"/>
            <w:vAlign w:val="center"/>
          </w:tcPr>
          <w:p w14:paraId="768E3D5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DS-TRI900-H6</w:t>
            </w:r>
          </w:p>
        </w:tc>
        <w:tc>
          <w:tcPr>
            <w:tcW w:w="1384" w:type="dxa"/>
            <w:tcBorders>
              <w:tl2br w:val="nil"/>
              <w:tr2bl w:val="nil"/>
            </w:tcBorders>
            <w:shd w:val="clear" w:color="auto" w:fill="auto"/>
            <w:vAlign w:val="center"/>
          </w:tcPr>
          <w:p w14:paraId="60A4CC1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2FAC16F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59CF240A">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w:t>
            </w:r>
          </w:p>
        </w:tc>
      </w:tr>
      <w:tr w14:paraId="205E5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4D08D11">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w:t>
            </w:r>
          </w:p>
        </w:tc>
        <w:tc>
          <w:tcPr>
            <w:tcW w:w="2296" w:type="dxa"/>
            <w:tcBorders>
              <w:tl2br w:val="nil"/>
              <w:tr2bl w:val="nil"/>
            </w:tcBorders>
            <w:shd w:val="clear" w:color="auto" w:fill="auto"/>
            <w:vAlign w:val="center"/>
          </w:tcPr>
          <w:p w14:paraId="7518D96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编码器</w:t>
            </w:r>
          </w:p>
        </w:tc>
        <w:tc>
          <w:tcPr>
            <w:tcW w:w="3202" w:type="dxa"/>
            <w:tcBorders>
              <w:tl2br w:val="nil"/>
              <w:tr2bl w:val="nil"/>
            </w:tcBorders>
            <w:shd w:val="clear" w:color="auto" w:fill="auto"/>
            <w:noWrap/>
            <w:vAlign w:val="center"/>
          </w:tcPr>
          <w:p w14:paraId="080067D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DS-6701HW</w:t>
            </w:r>
          </w:p>
        </w:tc>
        <w:tc>
          <w:tcPr>
            <w:tcW w:w="1384" w:type="dxa"/>
            <w:tcBorders>
              <w:tl2br w:val="nil"/>
              <w:tr2bl w:val="nil"/>
            </w:tcBorders>
            <w:shd w:val="clear" w:color="auto" w:fill="auto"/>
            <w:vAlign w:val="center"/>
          </w:tcPr>
          <w:p w14:paraId="07765FA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777165A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6DACA079">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7D3FD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03E1493">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14</w:t>
            </w:r>
          </w:p>
        </w:tc>
        <w:tc>
          <w:tcPr>
            <w:tcW w:w="2296" w:type="dxa"/>
            <w:tcBorders>
              <w:tl2br w:val="nil"/>
              <w:tr2bl w:val="nil"/>
            </w:tcBorders>
            <w:shd w:val="clear" w:color="auto" w:fill="auto"/>
            <w:vAlign w:val="center"/>
          </w:tcPr>
          <w:p w14:paraId="7748E4C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电梯摄像机</w:t>
            </w:r>
          </w:p>
        </w:tc>
        <w:tc>
          <w:tcPr>
            <w:tcW w:w="3202" w:type="dxa"/>
            <w:tcBorders>
              <w:tl2br w:val="nil"/>
              <w:tr2bl w:val="nil"/>
            </w:tcBorders>
            <w:shd w:val="clear" w:color="auto" w:fill="auto"/>
            <w:vAlign w:val="center"/>
          </w:tcPr>
          <w:p w14:paraId="3138626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VCM-HAC337S-IR-F28-UV</w:t>
            </w:r>
          </w:p>
        </w:tc>
        <w:tc>
          <w:tcPr>
            <w:tcW w:w="1384" w:type="dxa"/>
            <w:tcBorders>
              <w:tl2br w:val="nil"/>
              <w:tr2bl w:val="nil"/>
            </w:tcBorders>
            <w:shd w:val="clear" w:color="auto" w:fill="auto"/>
            <w:vAlign w:val="center"/>
          </w:tcPr>
          <w:p w14:paraId="72330AC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25B231B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6AC5F26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53D13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C311BC9">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w:t>
            </w:r>
          </w:p>
        </w:tc>
        <w:tc>
          <w:tcPr>
            <w:tcW w:w="2296" w:type="dxa"/>
            <w:tcBorders>
              <w:tl2br w:val="nil"/>
              <w:tr2bl w:val="nil"/>
            </w:tcBorders>
            <w:shd w:val="clear" w:color="auto" w:fill="auto"/>
            <w:vAlign w:val="center"/>
          </w:tcPr>
          <w:p w14:paraId="05886BC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视频服务器</w:t>
            </w:r>
          </w:p>
        </w:tc>
        <w:tc>
          <w:tcPr>
            <w:tcW w:w="3202" w:type="dxa"/>
            <w:tcBorders>
              <w:tl2br w:val="nil"/>
              <w:tr2bl w:val="nil"/>
            </w:tcBorders>
            <w:shd w:val="clear" w:color="auto" w:fill="auto"/>
            <w:vAlign w:val="center"/>
          </w:tcPr>
          <w:p w14:paraId="120368A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VS-EC1504-HF-UV</w:t>
            </w:r>
          </w:p>
        </w:tc>
        <w:tc>
          <w:tcPr>
            <w:tcW w:w="1384" w:type="dxa"/>
            <w:tcBorders>
              <w:tl2br w:val="nil"/>
              <w:tr2bl w:val="nil"/>
            </w:tcBorders>
            <w:shd w:val="clear" w:color="auto" w:fill="auto"/>
            <w:vAlign w:val="center"/>
          </w:tcPr>
          <w:p w14:paraId="0989704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7F744C6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56B0A15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27202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2927562A">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w:t>
            </w:r>
          </w:p>
        </w:tc>
        <w:tc>
          <w:tcPr>
            <w:tcW w:w="2296" w:type="dxa"/>
            <w:tcBorders>
              <w:tl2br w:val="nil"/>
              <w:tr2bl w:val="nil"/>
            </w:tcBorders>
            <w:shd w:val="clear" w:color="auto" w:fill="auto"/>
            <w:vAlign w:val="center"/>
          </w:tcPr>
          <w:p w14:paraId="515F7B9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接入层交换机</w:t>
            </w:r>
          </w:p>
        </w:tc>
        <w:tc>
          <w:tcPr>
            <w:tcW w:w="3202" w:type="dxa"/>
            <w:tcBorders>
              <w:tl2br w:val="nil"/>
              <w:tr2bl w:val="nil"/>
            </w:tcBorders>
            <w:shd w:val="clear" w:color="auto" w:fill="auto"/>
            <w:vAlign w:val="center"/>
          </w:tcPr>
          <w:p w14:paraId="654F2E0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LS-3100V2-26TP-EI</w:t>
            </w:r>
          </w:p>
        </w:tc>
        <w:tc>
          <w:tcPr>
            <w:tcW w:w="1384" w:type="dxa"/>
            <w:tcBorders>
              <w:tl2br w:val="nil"/>
              <w:tr2bl w:val="nil"/>
            </w:tcBorders>
            <w:shd w:val="clear" w:color="auto" w:fill="auto"/>
            <w:vAlign w:val="center"/>
          </w:tcPr>
          <w:p w14:paraId="280FF3E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中国/H3C</w:t>
            </w:r>
          </w:p>
        </w:tc>
        <w:tc>
          <w:tcPr>
            <w:tcW w:w="814" w:type="dxa"/>
            <w:tcBorders>
              <w:tl2br w:val="nil"/>
              <w:tr2bl w:val="nil"/>
            </w:tcBorders>
            <w:shd w:val="clear" w:color="auto" w:fill="auto"/>
            <w:vAlign w:val="center"/>
          </w:tcPr>
          <w:p w14:paraId="00D0BA5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1A1FD7E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w:t>
            </w:r>
          </w:p>
        </w:tc>
      </w:tr>
      <w:tr w14:paraId="12B4A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2DAB0F06">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17</w:t>
            </w:r>
          </w:p>
        </w:tc>
        <w:tc>
          <w:tcPr>
            <w:tcW w:w="2296" w:type="dxa"/>
            <w:tcBorders>
              <w:tl2br w:val="nil"/>
              <w:tr2bl w:val="nil"/>
            </w:tcBorders>
            <w:shd w:val="clear" w:color="auto" w:fill="auto"/>
            <w:vAlign w:val="center"/>
          </w:tcPr>
          <w:p w14:paraId="732961F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接入层交换机</w:t>
            </w:r>
          </w:p>
        </w:tc>
        <w:tc>
          <w:tcPr>
            <w:tcW w:w="3202" w:type="dxa"/>
            <w:tcBorders>
              <w:tl2br w:val="nil"/>
              <w:tr2bl w:val="nil"/>
            </w:tcBorders>
            <w:shd w:val="clear" w:color="auto" w:fill="auto"/>
            <w:vAlign w:val="center"/>
          </w:tcPr>
          <w:p w14:paraId="2D6F073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H3C S5024PV5-EI</w:t>
            </w:r>
          </w:p>
        </w:tc>
        <w:tc>
          <w:tcPr>
            <w:tcW w:w="1384" w:type="dxa"/>
            <w:tcBorders>
              <w:tl2br w:val="nil"/>
              <w:tr2bl w:val="nil"/>
            </w:tcBorders>
            <w:shd w:val="clear" w:color="auto" w:fill="auto"/>
            <w:vAlign w:val="center"/>
          </w:tcPr>
          <w:p w14:paraId="2C5F1E2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中国/H3C</w:t>
            </w:r>
          </w:p>
        </w:tc>
        <w:tc>
          <w:tcPr>
            <w:tcW w:w="814" w:type="dxa"/>
            <w:tcBorders>
              <w:tl2br w:val="nil"/>
              <w:tr2bl w:val="nil"/>
            </w:tcBorders>
            <w:shd w:val="clear" w:color="auto" w:fill="auto"/>
            <w:vAlign w:val="center"/>
          </w:tcPr>
          <w:p w14:paraId="742B543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4E0913C3">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w:t>
            </w:r>
          </w:p>
        </w:tc>
      </w:tr>
      <w:tr w14:paraId="5F56F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0AD5667">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18</w:t>
            </w:r>
          </w:p>
        </w:tc>
        <w:tc>
          <w:tcPr>
            <w:tcW w:w="2296" w:type="dxa"/>
            <w:tcBorders>
              <w:tl2br w:val="nil"/>
              <w:tr2bl w:val="nil"/>
            </w:tcBorders>
            <w:shd w:val="clear" w:color="auto" w:fill="auto"/>
            <w:vAlign w:val="center"/>
          </w:tcPr>
          <w:p w14:paraId="793D2BD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接入层交换机</w:t>
            </w:r>
          </w:p>
        </w:tc>
        <w:tc>
          <w:tcPr>
            <w:tcW w:w="3202" w:type="dxa"/>
            <w:tcBorders>
              <w:tl2br w:val="nil"/>
              <w:tr2bl w:val="nil"/>
            </w:tcBorders>
            <w:shd w:val="clear" w:color="auto" w:fill="auto"/>
            <w:vAlign w:val="center"/>
          </w:tcPr>
          <w:p w14:paraId="4E63EAA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H3C S5130</w:t>
            </w:r>
          </w:p>
        </w:tc>
        <w:tc>
          <w:tcPr>
            <w:tcW w:w="1384" w:type="dxa"/>
            <w:tcBorders>
              <w:tl2br w:val="nil"/>
              <w:tr2bl w:val="nil"/>
            </w:tcBorders>
            <w:shd w:val="clear" w:color="auto" w:fill="auto"/>
            <w:vAlign w:val="center"/>
          </w:tcPr>
          <w:p w14:paraId="5A1AA9A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中国/H3C</w:t>
            </w:r>
          </w:p>
        </w:tc>
        <w:tc>
          <w:tcPr>
            <w:tcW w:w="814" w:type="dxa"/>
            <w:tcBorders>
              <w:tl2br w:val="nil"/>
              <w:tr2bl w:val="nil"/>
            </w:tcBorders>
            <w:shd w:val="clear" w:color="auto" w:fill="auto"/>
            <w:vAlign w:val="center"/>
          </w:tcPr>
          <w:p w14:paraId="6EA7FE3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1B5FBF23">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w:t>
            </w:r>
          </w:p>
        </w:tc>
      </w:tr>
      <w:tr w14:paraId="3BA4E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841C9F6">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19</w:t>
            </w:r>
          </w:p>
        </w:tc>
        <w:tc>
          <w:tcPr>
            <w:tcW w:w="2296" w:type="dxa"/>
            <w:tcBorders>
              <w:tl2br w:val="nil"/>
              <w:tr2bl w:val="nil"/>
            </w:tcBorders>
            <w:shd w:val="clear" w:color="auto" w:fill="auto"/>
            <w:vAlign w:val="center"/>
          </w:tcPr>
          <w:p w14:paraId="041E3D8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汇聚层交换机</w:t>
            </w:r>
          </w:p>
        </w:tc>
        <w:tc>
          <w:tcPr>
            <w:tcW w:w="3202" w:type="dxa"/>
            <w:tcBorders>
              <w:tl2br w:val="nil"/>
              <w:tr2bl w:val="nil"/>
            </w:tcBorders>
            <w:shd w:val="clear" w:color="auto" w:fill="auto"/>
            <w:vAlign w:val="center"/>
          </w:tcPr>
          <w:p w14:paraId="1BB831E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S5024F-SI</w:t>
            </w:r>
          </w:p>
        </w:tc>
        <w:tc>
          <w:tcPr>
            <w:tcW w:w="1384" w:type="dxa"/>
            <w:tcBorders>
              <w:tl2br w:val="nil"/>
              <w:tr2bl w:val="nil"/>
            </w:tcBorders>
            <w:shd w:val="clear" w:color="auto" w:fill="auto"/>
            <w:vAlign w:val="center"/>
          </w:tcPr>
          <w:p w14:paraId="66FCE3C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中国/H3C</w:t>
            </w:r>
          </w:p>
        </w:tc>
        <w:tc>
          <w:tcPr>
            <w:tcW w:w="814" w:type="dxa"/>
            <w:tcBorders>
              <w:tl2br w:val="nil"/>
              <w:tr2bl w:val="nil"/>
            </w:tcBorders>
            <w:shd w:val="clear" w:color="auto" w:fill="auto"/>
            <w:vAlign w:val="center"/>
          </w:tcPr>
          <w:p w14:paraId="5AB3A81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66FD0C6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r>
      <w:tr w14:paraId="6D419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7899C68">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w:t>
            </w:r>
          </w:p>
        </w:tc>
        <w:tc>
          <w:tcPr>
            <w:tcW w:w="2296" w:type="dxa"/>
            <w:tcBorders>
              <w:tl2br w:val="nil"/>
              <w:tr2bl w:val="nil"/>
            </w:tcBorders>
            <w:shd w:val="clear" w:color="auto" w:fill="auto"/>
            <w:vAlign w:val="center"/>
          </w:tcPr>
          <w:p w14:paraId="2FAFB52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电视墙</w:t>
            </w:r>
          </w:p>
        </w:tc>
        <w:tc>
          <w:tcPr>
            <w:tcW w:w="3202" w:type="dxa"/>
            <w:tcBorders>
              <w:tl2br w:val="nil"/>
              <w:tr2bl w:val="nil"/>
            </w:tcBorders>
            <w:shd w:val="clear" w:color="auto" w:fill="auto"/>
            <w:vAlign w:val="center"/>
          </w:tcPr>
          <w:p w14:paraId="2774FA2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定制</w:t>
            </w:r>
          </w:p>
        </w:tc>
        <w:tc>
          <w:tcPr>
            <w:tcW w:w="1384" w:type="dxa"/>
            <w:tcBorders>
              <w:tl2br w:val="nil"/>
              <w:tr2bl w:val="nil"/>
            </w:tcBorders>
            <w:shd w:val="clear" w:color="auto" w:fill="auto"/>
            <w:vAlign w:val="center"/>
          </w:tcPr>
          <w:p w14:paraId="2090B34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中国/建云</w:t>
            </w:r>
          </w:p>
        </w:tc>
        <w:tc>
          <w:tcPr>
            <w:tcW w:w="814" w:type="dxa"/>
            <w:tcBorders>
              <w:tl2br w:val="nil"/>
              <w:tr2bl w:val="nil"/>
            </w:tcBorders>
            <w:shd w:val="clear" w:color="auto" w:fill="auto"/>
            <w:vAlign w:val="center"/>
          </w:tcPr>
          <w:p w14:paraId="6C75B16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840" w:type="dxa"/>
            <w:tcBorders>
              <w:tl2br w:val="nil"/>
              <w:tr2bl w:val="nil"/>
            </w:tcBorders>
            <w:shd w:val="clear" w:color="auto" w:fill="auto"/>
            <w:vAlign w:val="center"/>
          </w:tcPr>
          <w:p w14:paraId="2D5AA5F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r>
      <w:tr w14:paraId="1869E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68D5594">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21</w:t>
            </w:r>
          </w:p>
        </w:tc>
        <w:tc>
          <w:tcPr>
            <w:tcW w:w="2296" w:type="dxa"/>
            <w:tcBorders>
              <w:tl2br w:val="nil"/>
              <w:tr2bl w:val="nil"/>
            </w:tcBorders>
            <w:shd w:val="clear" w:color="auto" w:fill="auto"/>
            <w:vAlign w:val="center"/>
          </w:tcPr>
          <w:p w14:paraId="50F49AD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NVR存储服务器</w:t>
            </w:r>
          </w:p>
        </w:tc>
        <w:tc>
          <w:tcPr>
            <w:tcW w:w="3202" w:type="dxa"/>
            <w:tcBorders>
              <w:tl2br w:val="nil"/>
              <w:tr2bl w:val="nil"/>
            </w:tcBorders>
            <w:shd w:val="clear" w:color="auto" w:fill="auto"/>
            <w:vAlign w:val="center"/>
          </w:tcPr>
          <w:p w14:paraId="7FB47A9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NI0Z1ISC6500-UV</w:t>
            </w:r>
          </w:p>
        </w:tc>
        <w:tc>
          <w:tcPr>
            <w:tcW w:w="1384" w:type="dxa"/>
            <w:tcBorders>
              <w:tl2br w:val="nil"/>
              <w:tr2bl w:val="nil"/>
            </w:tcBorders>
            <w:shd w:val="clear" w:color="auto" w:fill="auto"/>
            <w:vAlign w:val="center"/>
          </w:tcPr>
          <w:p w14:paraId="1E78B00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3CCBAA4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76C28C8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r>
      <w:tr w14:paraId="074F1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C074198">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22</w:t>
            </w:r>
          </w:p>
        </w:tc>
        <w:tc>
          <w:tcPr>
            <w:tcW w:w="2296" w:type="dxa"/>
            <w:tcBorders>
              <w:tl2br w:val="nil"/>
              <w:tr2bl w:val="nil"/>
            </w:tcBorders>
            <w:shd w:val="clear" w:color="auto" w:fill="auto"/>
            <w:vAlign w:val="center"/>
          </w:tcPr>
          <w:p w14:paraId="410EA97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扩展柜</w:t>
            </w:r>
          </w:p>
        </w:tc>
        <w:tc>
          <w:tcPr>
            <w:tcW w:w="3202" w:type="dxa"/>
            <w:tcBorders>
              <w:tl2br w:val="nil"/>
              <w:tr2bl w:val="nil"/>
            </w:tcBorders>
            <w:shd w:val="clear" w:color="auto" w:fill="auto"/>
            <w:vAlign w:val="center"/>
          </w:tcPr>
          <w:p w14:paraId="2A6B499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NI-DE1124-UV</w:t>
            </w:r>
          </w:p>
        </w:tc>
        <w:tc>
          <w:tcPr>
            <w:tcW w:w="1384" w:type="dxa"/>
            <w:tcBorders>
              <w:tl2br w:val="nil"/>
              <w:tr2bl w:val="nil"/>
            </w:tcBorders>
            <w:shd w:val="clear" w:color="auto" w:fill="auto"/>
            <w:vAlign w:val="center"/>
          </w:tcPr>
          <w:p w14:paraId="50371C9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6C6A3BC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7C21CF5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r>
      <w:tr w14:paraId="2312A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F4ED25C">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23</w:t>
            </w:r>
          </w:p>
        </w:tc>
        <w:tc>
          <w:tcPr>
            <w:tcW w:w="2296" w:type="dxa"/>
            <w:tcBorders>
              <w:tl2br w:val="nil"/>
              <w:tr2bl w:val="nil"/>
            </w:tcBorders>
            <w:shd w:val="clear" w:color="auto" w:fill="auto"/>
            <w:vAlign w:val="center"/>
          </w:tcPr>
          <w:p w14:paraId="31D272F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硬盘</w:t>
            </w:r>
          </w:p>
        </w:tc>
        <w:tc>
          <w:tcPr>
            <w:tcW w:w="3202" w:type="dxa"/>
            <w:tcBorders>
              <w:tl2br w:val="nil"/>
              <w:tr2bl w:val="nil"/>
            </w:tcBorders>
            <w:shd w:val="clear" w:color="auto" w:fill="auto"/>
            <w:vAlign w:val="center"/>
          </w:tcPr>
          <w:p w14:paraId="625C465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3000G</w:t>
            </w:r>
          </w:p>
        </w:tc>
        <w:tc>
          <w:tcPr>
            <w:tcW w:w="1384" w:type="dxa"/>
            <w:tcBorders>
              <w:tl2br w:val="nil"/>
              <w:tr2bl w:val="nil"/>
            </w:tcBorders>
            <w:shd w:val="clear" w:color="auto" w:fill="auto"/>
            <w:vAlign w:val="center"/>
          </w:tcPr>
          <w:p w14:paraId="0C4C8DE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6AE5ECA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auto"/>
            <w:vAlign w:val="center"/>
          </w:tcPr>
          <w:p w14:paraId="6736792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120</w:t>
            </w:r>
          </w:p>
        </w:tc>
      </w:tr>
      <w:tr w14:paraId="02B69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046A5003">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24</w:t>
            </w:r>
          </w:p>
        </w:tc>
        <w:tc>
          <w:tcPr>
            <w:tcW w:w="2296" w:type="dxa"/>
            <w:tcBorders>
              <w:tl2br w:val="nil"/>
              <w:tr2bl w:val="nil"/>
            </w:tcBorders>
            <w:shd w:val="clear" w:color="auto" w:fill="auto"/>
            <w:vAlign w:val="center"/>
          </w:tcPr>
          <w:p w14:paraId="3A869C0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液晶监视器</w:t>
            </w:r>
          </w:p>
        </w:tc>
        <w:tc>
          <w:tcPr>
            <w:tcW w:w="3202" w:type="dxa"/>
            <w:tcBorders>
              <w:tl2br w:val="nil"/>
              <w:tr2bl w:val="nil"/>
            </w:tcBorders>
            <w:shd w:val="clear" w:color="auto" w:fill="auto"/>
            <w:vAlign w:val="center"/>
          </w:tcPr>
          <w:p w14:paraId="6EBCC41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32寸</w:t>
            </w:r>
          </w:p>
        </w:tc>
        <w:tc>
          <w:tcPr>
            <w:tcW w:w="1384" w:type="dxa"/>
            <w:tcBorders>
              <w:tl2br w:val="nil"/>
              <w:tr2bl w:val="nil"/>
            </w:tcBorders>
            <w:shd w:val="clear" w:color="auto" w:fill="auto"/>
            <w:vAlign w:val="center"/>
          </w:tcPr>
          <w:p w14:paraId="0EA3AAB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72B8260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43148D4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w:t>
            </w:r>
          </w:p>
        </w:tc>
      </w:tr>
      <w:tr w14:paraId="2797E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0CE1796E">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25</w:t>
            </w:r>
          </w:p>
        </w:tc>
        <w:tc>
          <w:tcPr>
            <w:tcW w:w="2296" w:type="dxa"/>
            <w:tcBorders>
              <w:tl2br w:val="nil"/>
              <w:tr2bl w:val="nil"/>
            </w:tcBorders>
            <w:shd w:val="clear" w:color="auto" w:fill="auto"/>
            <w:vAlign w:val="center"/>
          </w:tcPr>
          <w:p w14:paraId="620515A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液晶监视器</w:t>
            </w:r>
          </w:p>
        </w:tc>
        <w:tc>
          <w:tcPr>
            <w:tcW w:w="3202" w:type="dxa"/>
            <w:tcBorders>
              <w:tl2br w:val="nil"/>
              <w:tr2bl w:val="nil"/>
            </w:tcBorders>
            <w:shd w:val="clear" w:color="auto" w:fill="auto"/>
            <w:vAlign w:val="center"/>
          </w:tcPr>
          <w:p w14:paraId="40DB979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55寸</w:t>
            </w:r>
          </w:p>
        </w:tc>
        <w:tc>
          <w:tcPr>
            <w:tcW w:w="1384" w:type="dxa"/>
            <w:tcBorders>
              <w:tl2br w:val="nil"/>
              <w:tr2bl w:val="nil"/>
            </w:tcBorders>
            <w:shd w:val="clear" w:color="auto" w:fill="auto"/>
            <w:vAlign w:val="center"/>
          </w:tcPr>
          <w:p w14:paraId="21DF96D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7D03CDD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63B5A1A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r>
      <w:tr w14:paraId="2ABEB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4BC0A55C">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26</w:t>
            </w:r>
          </w:p>
        </w:tc>
        <w:tc>
          <w:tcPr>
            <w:tcW w:w="2296" w:type="dxa"/>
            <w:tcBorders>
              <w:tl2br w:val="nil"/>
              <w:tr2bl w:val="nil"/>
            </w:tcBorders>
            <w:shd w:val="clear" w:color="auto" w:fill="auto"/>
            <w:vAlign w:val="center"/>
          </w:tcPr>
          <w:p w14:paraId="625852E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管理电脑</w:t>
            </w:r>
          </w:p>
        </w:tc>
        <w:tc>
          <w:tcPr>
            <w:tcW w:w="3202" w:type="dxa"/>
            <w:tcBorders>
              <w:tl2br w:val="nil"/>
              <w:tr2bl w:val="nil"/>
            </w:tcBorders>
            <w:shd w:val="clear" w:color="auto" w:fill="auto"/>
            <w:vAlign w:val="center"/>
          </w:tcPr>
          <w:p w14:paraId="1BEF4BB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4核，4G,1T</w:t>
            </w:r>
          </w:p>
        </w:tc>
        <w:tc>
          <w:tcPr>
            <w:tcW w:w="1384" w:type="dxa"/>
            <w:tcBorders>
              <w:tl2br w:val="nil"/>
              <w:tr2bl w:val="nil"/>
            </w:tcBorders>
            <w:shd w:val="clear" w:color="auto" w:fill="auto"/>
            <w:vAlign w:val="center"/>
          </w:tcPr>
          <w:p w14:paraId="5E34749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中国/DELL</w:t>
            </w:r>
          </w:p>
        </w:tc>
        <w:tc>
          <w:tcPr>
            <w:tcW w:w="814" w:type="dxa"/>
            <w:tcBorders>
              <w:tl2br w:val="nil"/>
              <w:tr2bl w:val="nil"/>
            </w:tcBorders>
            <w:shd w:val="clear" w:color="auto" w:fill="auto"/>
            <w:vAlign w:val="center"/>
          </w:tcPr>
          <w:p w14:paraId="6DEEEC1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43A7E11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2F6FB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E958F57">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27</w:t>
            </w:r>
          </w:p>
        </w:tc>
        <w:tc>
          <w:tcPr>
            <w:tcW w:w="2296" w:type="dxa"/>
            <w:tcBorders>
              <w:tl2br w:val="nil"/>
              <w:tr2bl w:val="nil"/>
            </w:tcBorders>
            <w:shd w:val="clear" w:color="auto" w:fill="auto"/>
            <w:vAlign w:val="center"/>
          </w:tcPr>
          <w:p w14:paraId="625F5F0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解码服务器</w:t>
            </w:r>
          </w:p>
        </w:tc>
        <w:tc>
          <w:tcPr>
            <w:tcW w:w="3202" w:type="dxa"/>
            <w:tcBorders>
              <w:tl2br w:val="nil"/>
              <w:tr2bl w:val="nil"/>
            </w:tcBorders>
            <w:shd w:val="clear" w:color="auto" w:fill="auto"/>
            <w:vAlign w:val="center"/>
          </w:tcPr>
          <w:p w14:paraId="0ADCAA6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VS-DC2808-FH-UV</w:t>
            </w:r>
          </w:p>
        </w:tc>
        <w:tc>
          <w:tcPr>
            <w:tcW w:w="1384" w:type="dxa"/>
            <w:tcBorders>
              <w:tl2br w:val="nil"/>
              <w:tr2bl w:val="nil"/>
            </w:tcBorders>
            <w:shd w:val="clear" w:color="auto" w:fill="auto"/>
            <w:vAlign w:val="center"/>
          </w:tcPr>
          <w:p w14:paraId="725EBA5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54D64F3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520B70B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t>
            </w:r>
          </w:p>
        </w:tc>
      </w:tr>
      <w:tr w14:paraId="2EF9A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5FA316A">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28</w:t>
            </w:r>
          </w:p>
        </w:tc>
        <w:tc>
          <w:tcPr>
            <w:tcW w:w="2296" w:type="dxa"/>
            <w:tcBorders>
              <w:tl2br w:val="nil"/>
              <w:tr2bl w:val="nil"/>
            </w:tcBorders>
            <w:shd w:val="clear" w:color="auto" w:fill="auto"/>
            <w:vAlign w:val="center"/>
          </w:tcPr>
          <w:p w14:paraId="5349D30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视频管理服务软件</w:t>
            </w:r>
          </w:p>
        </w:tc>
        <w:tc>
          <w:tcPr>
            <w:tcW w:w="3202" w:type="dxa"/>
            <w:tcBorders>
              <w:tl2br w:val="nil"/>
              <w:tr2bl w:val="nil"/>
            </w:tcBorders>
            <w:shd w:val="clear" w:color="auto" w:fill="auto"/>
            <w:vAlign w:val="center"/>
          </w:tcPr>
          <w:p w14:paraId="2CB7296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LIS-Video Manager 3.0-Cam-100</w:t>
            </w:r>
          </w:p>
        </w:tc>
        <w:tc>
          <w:tcPr>
            <w:tcW w:w="1384" w:type="dxa"/>
            <w:tcBorders>
              <w:tl2br w:val="nil"/>
              <w:tr2bl w:val="nil"/>
            </w:tcBorders>
            <w:shd w:val="clear" w:color="auto" w:fill="auto"/>
            <w:vAlign w:val="center"/>
          </w:tcPr>
          <w:p w14:paraId="094400E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48AC8D2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840" w:type="dxa"/>
            <w:tcBorders>
              <w:tl2br w:val="nil"/>
              <w:tr2bl w:val="nil"/>
            </w:tcBorders>
            <w:shd w:val="clear" w:color="auto" w:fill="auto"/>
            <w:vAlign w:val="center"/>
          </w:tcPr>
          <w:p w14:paraId="605C4B5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5C116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319F0B2">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29</w:t>
            </w:r>
          </w:p>
        </w:tc>
        <w:tc>
          <w:tcPr>
            <w:tcW w:w="2296" w:type="dxa"/>
            <w:tcBorders>
              <w:tl2br w:val="nil"/>
              <w:tr2bl w:val="nil"/>
            </w:tcBorders>
            <w:shd w:val="clear" w:color="auto" w:fill="auto"/>
            <w:vAlign w:val="center"/>
          </w:tcPr>
          <w:p w14:paraId="09A6AA1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安防电源</w:t>
            </w:r>
          </w:p>
        </w:tc>
        <w:tc>
          <w:tcPr>
            <w:tcW w:w="3202" w:type="dxa"/>
            <w:tcBorders>
              <w:tl2br w:val="nil"/>
              <w:tr2bl w:val="nil"/>
            </w:tcBorders>
            <w:shd w:val="clear" w:color="auto" w:fill="auto"/>
            <w:vAlign w:val="center"/>
          </w:tcPr>
          <w:p w14:paraId="288BF51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配套</w:t>
            </w:r>
          </w:p>
        </w:tc>
        <w:tc>
          <w:tcPr>
            <w:tcW w:w="1384" w:type="dxa"/>
            <w:tcBorders>
              <w:tl2br w:val="nil"/>
              <w:tr2bl w:val="nil"/>
            </w:tcBorders>
            <w:shd w:val="clear" w:color="auto" w:fill="auto"/>
            <w:vAlign w:val="center"/>
          </w:tcPr>
          <w:p w14:paraId="329A81F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中国/国产</w:t>
            </w:r>
          </w:p>
        </w:tc>
        <w:tc>
          <w:tcPr>
            <w:tcW w:w="814" w:type="dxa"/>
            <w:tcBorders>
              <w:tl2br w:val="nil"/>
              <w:tr2bl w:val="nil"/>
            </w:tcBorders>
            <w:shd w:val="clear" w:color="auto" w:fill="auto"/>
            <w:vAlign w:val="center"/>
          </w:tcPr>
          <w:p w14:paraId="789C2D1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auto"/>
            <w:vAlign w:val="center"/>
          </w:tcPr>
          <w:p w14:paraId="4F434B0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40</w:t>
            </w:r>
          </w:p>
        </w:tc>
      </w:tr>
      <w:tr w14:paraId="19EE8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7747402">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30</w:t>
            </w:r>
          </w:p>
        </w:tc>
        <w:tc>
          <w:tcPr>
            <w:tcW w:w="2296" w:type="dxa"/>
            <w:tcBorders>
              <w:tl2br w:val="nil"/>
              <w:tr2bl w:val="nil"/>
            </w:tcBorders>
            <w:shd w:val="clear" w:color="auto" w:fill="auto"/>
            <w:vAlign w:val="center"/>
          </w:tcPr>
          <w:p w14:paraId="3847A5D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光纤模块</w:t>
            </w:r>
          </w:p>
        </w:tc>
        <w:tc>
          <w:tcPr>
            <w:tcW w:w="3202" w:type="dxa"/>
            <w:tcBorders>
              <w:tl2br w:val="nil"/>
              <w:tr2bl w:val="nil"/>
            </w:tcBorders>
            <w:shd w:val="clear" w:color="auto" w:fill="auto"/>
            <w:vAlign w:val="center"/>
          </w:tcPr>
          <w:p w14:paraId="684C341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SFP-GE-LX-SM1310</w:t>
            </w:r>
          </w:p>
        </w:tc>
        <w:tc>
          <w:tcPr>
            <w:tcW w:w="1384" w:type="dxa"/>
            <w:tcBorders>
              <w:tl2br w:val="nil"/>
              <w:tr2bl w:val="nil"/>
            </w:tcBorders>
            <w:shd w:val="clear" w:color="auto" w:fill="auto"/>
            <w:vAlign w:val="center"/>
          </w:tcPr>
          <w:p w14:paraId="7697526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中国/H3C</w:t>
            </w:r>
          </w:p>
        </w:tc>
        <w:tc>
          <w:tcPr>
            <w:tcW w:w="814" w:type="dxa"/>
            <w:tcBorders>
              <w:tl2br w:val="nil"/>
              <w:tr2bl w:val="nil"/>
            </w:tcBorders>
            <w:shd w:val="clear" w:color="auto" w:fill="auto"/>
            <w:vAlign w:val="center"/>
          </w:tcPr>
          <w:p w14:paraId="361D043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auto"/>
            <w:vAlign w:val="center"/>
          </w:tcPr>
          <w:p w14:paraId="2903413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w:t>
            </w:r>
          </w:p>
        </w:tc>
      </w:tr>
      <w:tr w14:paraId="29745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2A7D7B0">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31</w:t>
            </w:r>
          </w:p>
        </w:tc>
        <w:tc>
          <w:tcPr>
            <w:tcW w:w="2296" w:type="dxa"/>
            <w:tcBorders>
              <w:tl2br w:val="nil"/>
              <w:tr2bl w:val="nil"/>
            </w:tcBorders>
            <w:shd w:val="clear" w:color="auto" w:fill="FFFFFF"/>
            <w:vAlign w:val="center"/>
          </w:tcPr>
          <w:p w14:paraId="79B249E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报警主机</w:t>
            </w:r>
          </w:p>
        </w:tc>
        <w:tc>
          <w:tcPr>
            <w:tcW w:w="3202" w:type="dxa"/>
            <w:tcBorders>
              <w:tl2br w:val="nil"/>
              <w:tr2bl w:val="nil"/>
            </w:tcBorders>
            <w:shd w:val="clear" w:color="auto" w:fill="FFFFFF"/>
            <w:vAlign w:val="center"/>
          </w:tcPr>
          <w:p w14:paraId="64F6EBB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DS7400XI</w:t>
            </w:r>
          </w:p>
        </w:tc>
        <w:tc>
          <w:tcPr>
            <w:tcW w:w="1384" w:type="dxa"/>
            <w:tcBorders>
              <w:tl2br w:val="nil"/>
              <w:tr2bl w:val="nil"/>
            </w:tcBorders>
            <w:shd w:val="clear" w:color="auto" w:fill="FFFFFF"/>
            <w:vAlign w:val="center"/>
          </w:tcPr>
          <w:p w14:paraId="76EEBFC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73464C3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FFFFFF"/>
            <w:vAlign w:val="center"/>
          </w:tcPr>
          <w:p w14:paraId="730BC29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40223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468D1DD8">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32</w:t>
            </w:r>
          </w:p>
        </w:tc>
        <w:tc>
          <w:tcPr>
            <w:tcW w:w="2296" w:type="dxa"/>
            <w:tcBorders>
              <w:tl2br w:val="nil"/>
              <w:tr2bl w:val="nil"/>
            </w:tcBorders>
            <w:shd w:val="clear" w:color="auto" w:fill="FFFFFF"/>
            <w:vAlign w:val="center"/>
          </w:tcPr>
          <w:p w14:paraId="7788E62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总线驱动器模块</w:t>
            </w:r>
          </w:p>
        </w:tc>
        <w:tc>
          <w:tcPr>
            <w:tcW w:w="3202" w:type="dxa"/>
            <w:tcBorders>
              <w:tl2br w:val="nil"/>
              <w:tr2bl w:val="nil"/>
            </w:tcBorders>
            <w:shd w:val="clear" w:color="auto" w:fill="FFFFFF"/>
            <w:vAlign w:val="center"/>
          </w:tcPr>
          <w:p w14:paraId="7A339C8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DS7436</w:t>
            </w:r>
          </w:p>
        </w:tc>
        <w:tc>
          <w:tcPr>
            <w:tcW w:w="1384" w:type="dxa"/>
            <w:tcBorders>
              <w:tl2br w:val="nil"/>
              <w:tr2bl w:val="nil"/>
            </w:tcBorders>
            <w:shd w:val="clear" w:color="auto" w:fill="FFFFFF"/>
            <w:vAlign w:val="center"/>
          </w:tcPr>
          <w:p w14:paraId="394451C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79EA908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FFFFFF"/>
            <w:vAlign w:val="center"/>
          </w:tcPr>
          <w:p w14:paraId="40A90B9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1A7FE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464586FB">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33</w:t>
            </w:r>
          </w:p>
        </w:tc>
        <w:tc>
          <w:tcPr>
            <w:tcW w:w="2296" w:type="dxa"/>
            <w:tcBorders>
              <w:tl2br w:val="nil"/>
              <w:tr2bl w:val="nil"/>
            </w:tcBorders>
            <w:shd w:val="clear" w:color="auto" w:fill="FFFFFF"/>
            <w:vAlign w:val="center"/>
          </w:tcPr>
          <w:p w14:paraId="5FD04E9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8防区模块</w:t>
            </w:r>
          </w:p>
        </w:tc>
        <w:tc>
          <w:tcPr>
            <w:tcW w:w="3202" w:type="dxa"/>
            <w:tcBorders>
              <w:tl2br w:val="nil"/>
              <w:tr2bl w:val="nil"/>
            </w:tcBorders>
            <w:shd w:val="clear" w:color="auto" w:fill="FFFFFF"/>
            <w:vAlign w:val="center"/>
          </w:tcPr>
          <w:p w14:paraId="7C349F4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DS7432</w:t>
            </w:r>
          </w:p>
        </w:tc>
        <w:tc>
          <w:tcPr>
            <w:tcW w:w="1384" w:type="dxa"/>
            <w:tcBorders>
              <w:tl2br w:val="nil"/>
              <w:tr2bl w:val="nil"/>
            </w:tcBorders>
            <w:shd w:val="clear" w:color="auto" w:fill="FFFFFF"/>
            <w:vAlign w:val="center"/>
          </w:tcPr>
          <w:p w14:paraId="00C1FF0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534C26F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FFFFFF"/>
            <w:vAlign w:val="center"/>
          </w:tcPr>
          <w:p w14:paraId="1B88F17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w:t>
            </w:r>
          </w:p>
        </w:tc>
      </w:tr>
      <w:tr w14:paraId="7EDAA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07B0809E">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34</w:t>
            </w:r>
          </w:p>
        </w:tc>
        <w:tc>
          <w:tcPr>
            <w:tcW w:w="2296" w:type="dxa"/>
            <w:tcBorders>
              <w:tl2br w:val="nil"/>
              <w:tr2bl w:val="nil"/>
            </w:tcBorders>
            <w:shd w:val="clear" w:color="auto" w:fill="FFFFFF"/>
            <w:vAlign w:val="center"/>
          </w:tcPr>
          <w:p w14:paraId="43185A1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报警键盘</w:t>
            </w:r>
          </w:p>
        </w:tc>
        <w:tc>
          <w:tcPr>
            <w:tcW w:w="3202" w:type="dxa"/>
            <w:tcBorders>
              <w:tl2br w:val="nil"/>
              <w:tr2bl w:val="nil"/>
            </w:tcBorders>
            <w:shd w:val="clear" w:color="auto" w:fill="FFFFFF"/>
            <w:vAlign w:val="center"/>
          </w:tcPr>
          <w:p w14:paraId="03DD4E8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DS7447I</w:t>
            </w:r>
          </w:p>
        </w:tc>
        <w:tc>
          <w:tcPr>
            <w:tcW w:w="1384" w:type="dxa"/>
            <w:tcBorders>
              <w:tl2br w:val="nil"/>
              <w:tr2bl w:val="nil"/>
            </w:tcBorders>
            <w:shd w:val="clear" w:color="auto" w:fill="FFFFFF"/>
            <w:vAlign w:val="center"/>
          </w:tcPr>
          <w:p w14:paraId="25ABE4C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2EA5D4F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FFFFFF"/>
            <w:vAlign w:val="center"/>
          </w:tcPr>
          <w:p w14:paraId="456AB19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6292C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4972FF73">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35</w:t>
            </w:r>
          </w:p>
        </w:tc>
        <w:tc>
          <w:tcPr>
            <w:tcW w:w="2296" w:type="dxa"/>
            <w:tcBorders>
              <w:tl2br w:val="nil"/>
              <w:tr2bl w:val="nil"/>
            </w:tcBorders>
            <w:shd w:val="clear" w:color="auto" w:fill="FFFFFF"/>
            <w:vAlign w:val="center"/>
          </w:tcPr>
          <w:p w14:paraId="07B6BA8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双鉴探测器</w:t>
            </w:r>
          </w:p>
        </w:tc>
        <w:tc>
          <w:tcPr>
            <w:tcW w:w="3202" w:type="dxa"/>
            <w:tcBorders>
              <w:tl2br w:val="nil"/>
              <w:tr2bl w:val="nil"/>
            </w:tcBorders>
            <w:shd w:val="clear" w:color="auto" w:fill="FFFFFF"/>
            <w:vAlign w:val="center"/>
          </w:tcPr>
          <w:p w14:paraId="3582DD6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AD-360</w:t>
            </w:r>
          </w:p>
        </w:tc>
        <w:tc>
          <w:tcPr>
            <w:tcW w:w="1384" w:type="dxa"/>
            <w:tcBorders>
              <w:tl2br w:val="nil"/>
              <w:tr2bl w:val="nil"/>
            </w:tcBorders>
            <w:shd w:val="clear" w:color="auto" w:fill="FFFFFF"/>
            <w:vAlign w:val="center"/>
          </w:tcPr>
          <w:p w14:paraId="0B18F62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中国/OPTEX</w:t>
            </w:r>
          </w:p>
        </w:tc>
        <w:tc>
          <w:tcPr>
            <w:tcW w:w="814" w:type="dxa"/>
            <w:tcBorders>
              <w:tl2br w:val="nil"/>
              <w:tr2bl w:val="nil"/>
            </w:tcBorders>
            <w:shd w:val="clear" w:color="auto" w:fill="FFFFFF"/>
            <w:vAlign w:val="center"/>
          </w:tcPr>
          <w:p w14:paraId="4A7055D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FFFFFF"/>
            <w:vAlign w:val="center"/>
          </w:tcPr>
          <w:p w14:paraId="497987D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83</w:t>
            </w:r>
          </w:p>
        </w:tc>
      </w:tr>
      <w:tr w14:paraId="65A54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0A577F29">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36</w:t>
            </w:r>
          </w:p>
        </w:tc>
        <w:tc>
          <w:tcPr>
            <w:tcW w:w="2296" w:type="dxa"/>
            <w:tcBorders>
              <w:tl2br w:val="nil"/>
              <w:tr2bl w:val="nil"/>
            </w:tcBorders>
            <w:shd w:val="clear" w:color="auto" w:fill="FFFFFF"/>
            <w:vAlign w:val="center"/>
          </w:tcPr>
          <w:p w14:paraId="40581D8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报警系统IP模块</w:t>
            </w:r>
          </w:p>
        </w:tc>
        <w:tc>
          <w:tcPr>
            <w:tcW w:w="3202" w:type="dxa"/>
            <w:tcBorders>
              <w:tl2br w:val="nil"/>
              <w:tr2bl w:val="nil"/>
            </w:tcBorders>
            <w:shd w:val="clear" w:color="auto" w:fill="FFFFFF"/>
            <w:vAlign w:val="center"/>
          </w:tcPr>
          <w:p w14:paraId="10927E4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DX4020</w:t>
            </w:r>
          </w:p>
        </w:tc>
        <w:tc>
          <w:tcPr>
            <w:tcW w:w="1384" w:type="dxa"/>
            <w:tcBorders>
              <w:tl2br w:val="nil"/>
              <w:tr2bl w:val="nil"/>
            </w:tcBorders>
            <w:shd w:val="clear" w:color="auto" w:fill="FFFFFF"/>
            <w:vAlign w:val="center"/>
          </w:tcPr>
          <w:p w14:paraId="6EE7D00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743000F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FFFFFF"/>
            <w:vAlign w:val="center"/>
          </w:tcPr>
          <w:p w14:paraId="71E35EE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0ED90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47C8FF8F">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37</w:t>
            </w:r>
          </w:p>
        </w:tc>
        <w:tc>
          <w:tcPr>
            <w:tcW w:w="2296" w:type="dxa"/>
            <w:tcBorders>
              <w:tl2br w:val="nil"/>
              <w:tr2bl w:val="nil"/>
            </w:tcBorders>
            <w:shd w:val="clear" w:color="auto" w:fill="auto"/>
            <w:vAlign w:val="center"/>
          </w:tcPr>
          <w:p w14:paraId="5BD351E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安防电源箱</w:t>
            </w:r>
          </w:p>
        </w:tc>
        <w:tc>
          <w:tcPr>
            <w:tcW w:w="3202" w:type="dxa"/>
            <w:tcBorders>
              <w:tl2br w:val="nil"/>
              <w:tr2bl w:val="nil"/>
            </w:tcBorders>
            <w:shd w:val="clear" w:color="auto" w:fill="auto"/>
            <w:vAlign w:val="center"/>
          </w:tcPr>
          <w:p w14:paraId="682C9AF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配套</w:t>
            </w:r>
          </w:p>
        </w:tc>
        <w:tc>
          <w:tcPr>
            <w:tcW w:w="1384" w:type="dxa"/>
            <w:tcBorders>
              <w:tl2br w:val="nil"/>
              <w:tr2bl w:val="nil"/>
            </w:tcBorders>
            <w:shd w:val="clear" w:color="auto" w:fill="auto"/>
            <w:vAlign w:val="center"/>
          </w:tcPr>
          <w:p w14:paraId="2A2C4DB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中国/国产</w:t>
            </w:r>
          </w:p>
        </w:tc>
        <w:tc>
          <w:tcPr>
            <w:tcW w:w="814" w:type="dxa"/>
            <w:tcBorders>
              <w:tl2br w:val="nil"/>
              <w:tr2bl w:val="nil"/>
            </w:tcBorders>
            <w:shd w:val="clear" w:color="auto" w:fill="auto"/>
            <w:vAlign w:val="center"/>
          </w:tcPr>
          <w:p w14:paraId="290C4B5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auto"/>
            <w:vAlign w:val="center"/>
          </w:tcPr>
          <w:p w14:paraId="2F8A620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r>
      <w:tr w14:paraId="64005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16728019">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38</w:t>
            </w:r>
          </w:p>
        </w:tc>
        <w:tc>
          <w:tcPr>
            <w:tcW w:w="2296" w:type="dxa"/>
            <w:tcBorders>
              <w:tl2br w:val="nil"/>
              <w:tr2bl w:val="nil"/>
            </w:tcBorders>
            <w:shd w:val="clear" w:color="auto" w:fill="auto"/>
            <w:vAlign w:val="center"/>
          </w:tcPr>
          <w:p w14:paraId="685E207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机柜</w:t>
            </w:r>
          </w:p>
        </w:tc>
        <w:tc>
          <w:tcPr>
            <w:tcW w:w="3202" w:type="dxa"/>
            <w:tcBorders>
              <w:tl2br w:val="nil"/>
              <w:tr2bl w:val="nil"/>
            </w:tcBorders>
            <w:shd w:val="clear" w:color="auto" w:fill="auto"/>
            <w:vAlign w:val="center"/>
          </w:tcPr>
          <w:p w14:paraId="52AFD93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42U</w:t>
            </w:r>
          </w:p>
        </w:tc>
        <w:tc>
          <w:tcPr>
            <w:tcW w:w="1384" w:type="dxa"/>
            <w:tcBorders>
              <w:tl2br w:val="nil"/>
              <w:tr2bl w:val="nil"/>
            </w:tcBorders>
            <w:shd w:val="clear" w:color="auto" w:fill="auto"/>
            <w:vAlign w:val="center"/>
          </w:tcPr>
          <w:p w14:paraId="202A839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中国/建云</w:t>
            </w:r>
          </w:p>
        </w:tc>
        <w:tc>
          <w:tcPr>
            <w:tcW w:w="814" w:type="dxa"/>
            <w:tcBorders>
              <w:tl2br w:val="nil"/>
              <w:tr2bl w:val="nil"/>
            </w:tcBorders>
            <w:shd w:val="clear" w:color="auto" w:fill="auto"/>
            <w:vAlign w:val="center"/>
          </w:tcPr>
          <w:p w14:paraId="0932199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auto"/>
            <w:vAlign w:val="center"/>
          </w:tcPr>
          <w:p w14:paraId="32C46C2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t>
            </w:r>
          </w:p>
        </w:tc>
      </w:tr>
      <w:tr w14:paraId="24845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14E5B47">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39</w:t>
            </w:r>
          </w:p>
        </w:tc>
        <w:tc>
          <w:tcPr>
            <w:tcW w:w="2296" w:type="dxa"/>
            <w:tcBorders>
              <w:tl2br w:val="nil"/>
              <w:tr2bl w:val="nil"/>
            </w:tcBorders>
            <w:shd w:val="clear" w:color="auto" w:fill="auto"/>
            <w:vAlign w:val="center"/>
          </w:tcPr>
          <w:p w14:paraId="0CFEA3B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UPS电源</w:t>
            </w:r>
          </w:p>
        </w:tc>
        <w:tc>
          <w:tcPr>
            <w:tcW w:w="3202" w:type="dxa"/>
            <w:tcBorders>
              <w:tl2br w:val="nil"/>
              <w:tr2bl w:val="nil"/>
            </w:tcBorders>
            <w:shd w:val="clear" w:color="auto" w:fill="auto"/>
            <w:vAlign w:val="center"/>
          </w:tcPr>
          <w:p w14:paraId="099E1D2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MC-3KS</w:t>
            </w:r>
          </w:p>
        </w:tc>
        <w:tc>
          <w:tcPr>
            <w:tcW w:w="1384" w:type="dxa"/>
            <w:tcBorders>
              <w:tl2br w:val="nil"/>
              <w:tr2bl w:val="nil"/>
            </w:tcBorders>
            <w:shd w:val="clear" w:color="auto" w:fill="auto"/>
            <w:vAlign w:val="center"/>
          </w:tcPr>
          <w:p w14:paraId="502F6A4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中国/默顿</w:t>
            </w:r>
          </w:p>
        </w:tc>
        <w:tc>
          <w:tcPr>
            <w:tcW w:w="814" w:type="dxa"/>
            <w:tcBorders>
              <w:tl2br w:val="nil"/>
              <w:tr2bl w:val="nil"/>
            </w:tcBorders>
            <w:shd w:val="clear" w:color="auto" w:fill="auto"/>
            <w:vAlign w:val="center"/>
          </w:tcPr>
          <w:p w14:paraId="48AF7E8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840" w:type="dxa"/>
            <w:tcBorders>
              <w:tl2br w:val="nil"/>
              <w:tr2bl w:val="nil"/>
            </w:tcBorders>
            <w:shd w:val="clear" w:color="auto" w:fill="auto"/>
            <w:vAlign w:val="center"/>
          </w:tcPr>
          <w:p w14:paraId="7FDA1C7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5ACAA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255" w:type="dxa"/>
            <w:gridSpan w:val="6"/>
            <w:tcBorders>
              <w:tl2br w:val="nil"/>
              <w:tr2bl w:val="nil"/>
            </w:tcBorders>
            <w:shd w:val="clear" w:color="auto" w:fill="auto"/>
            <w:noWrap/>
            <w:vAlign w:val="center"/>
          </w:tcPr>
          <w:p w14:paraId="5A21988E">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八、活动中心</w:t>
            </w:r>
          </w:p>
        </w:tc>
      </w:tr>
      <w:tr w14:paraId="5F3F7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48F5D577">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2296" w:type="dxa"/>
            <w:tcBorders>
              <w:tl2br w:val="nil"/>
              <w:tr2bl w:val="nil"/>
            </w:tcBorders>
            <w:shd w:val="clear" w:color="auto" w:fill="auto"/>
            <w:vAlign w:val="center"/>
          </w:tcPr>
          <w:p w14:paraId="193CCD1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w:t>
            </w:r>
          </w:p>
        </w:tc>
        <w:tc>
          <w:tcPr>
            <w:tcW w:w="3202" w:type="dxa"/>
            <w:tcBorders>
              <w:tl2br w:val="nil"/>
              <w:tr2bl w:val="nil"/>
            </w:tcBorders>
            <w:shd w:val="clear" w:color="auto" w:fill="auto"/>
            <w:vAlign w:val="center"/>
          </w:tcPr>
          <w:p w14:paraId="4444C25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IPC-HIC2221E-CF60IR-UV</w:t>
            </w:r>
          </w:p>
        </w:tc>
        <w:tc>
          <w:tcPr>
            <w:tcW w:w="1384" w:type="dxa"/>
            <w:tcBorders>
              <w:tl2br w:val="nil"/>
              <w:tr2bl w:val="nil"/>
            </w:tcBorders>
            <w:shd w:val="clear" w:color="auto" w:fill="auto"/>
            <w:vAlign w:val="center"/>
          </w:tcPr>
          <w:p w14:paraId="5372080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3960306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2AE9CF0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33</w:t>
            </w:r>
          </w:p>
        </w:tc>
      </w:tr>
      <w:tr w14:paraId="44EF7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1D275EB4">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c>
          <w:tcPr>
            <w:tcW w:w="2296" w:type="dxa"/>
            <w:tcBorders>
              <w:tl2br w:val="nil"/>
              <w:tr2bl w:val="nil"/>
            </w:tcBorders>
            <w:shd w:val="clear" w:color="auto" w:fill="auto"/>
            <w:vAlign w:val="center"/>
          </w:tcPr>
          <w:p w14:paraId="7BF39F0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摄像机支架</w:t>
            </w:r>
          </w:p>
        </w:tc>
        <w:tc>
          <w:tcPr>
            <w:tcW w:w="3202" w:type="dxa"/>
            <w:tcBorders>
              <w:tl2br w:val="nil"/>
              <w:tr2bl w:val="nil"/>
            </w:tcBorders>
            <w:shd w:val="clear" w:color="auto" w:fill="auto"/>
            <w:vAlign w:val="center"/>
          </w:tcPr>
          <w:p w14:paraId="095126D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红外枪型摄像机已含</w:t>
            </w:r>
          </w:p>
        </w:tc>
        <w:tc>
          <w:tcPr>
            <w:tcW w:w="1384" w:type="dxa"/>
            <w:tcBorders>
              <w:tl2br w:val="nil"/>
              <w:tr2bl w:val="nil"/>
            </w:tcBorders>
            <w:shd w:val="clear" w:color="auto" w:fill="auto"/>
            <w:vAlign w:val="center"/>
          </w:tcPr>
          <w:p w14:paraId="4D1D863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4A51749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840" w:type="dxa"/>
            <w:tcBorders>
              <w:tl2br w:val="nil"/>
              <w:tr2bl w:val="nil"/>
            </w:tcBorders>
            <w:shd w:val="clear" w:color="auto" w:fill="auto"/>
            <w:vAlign w:val="center"/>
          </w:tcPr>
          <w:p w14:paraId="379C8A0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33</w:t>
            </w:r>
          </w:p>
        </w:tc>
      </w:tr>
      <w:tr w14:paraId="768D1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4739CF3E">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c>
          <w:tcPr>
            <w:tcW w:w="2296" w:type="dxa"/>
            <w:tcBorders>
              <w:tl2br w:val="nil"/>
              <w:tr2bl w:val="nil"/>
            </w:tcBorders>
            <w:shd w:val="clear" w:color="auto" w:fill="auto"/>
            <w:vAlign w:val="center"/>
          </w:tcPr>
          <w:p w14:paraId="6AE45EF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红外半球摄像机</w:t>
            </w:r>
          </w:p>
        </w:tc>
        <w:tc>
          <w:tcPr>
            <w:tcW w:w="3202" w:type="dxa"/>
            <w:tcBorders>
              <w:tl2br w:val="nil"/>
              <w:tr2bl w:val="nil"/>
            </w:tcBorders>
            <w:shd w:val="clear" w:color="auto" w:fill="auto"/>
            <w:vAlign w:val="center"/>
          </w:tcPr>
          <w:p w14:paraId="4E9DC46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IPC-HIC3221E-CF36IR-UV</w:t>
            </w:r>
          </w:p>
        </w:tc>
        <w:tc>
          <w:tcPr>
            <w:tcW w:w="1384" w:type="dxa"/>
            <w:tcBorders>
              <w:tl2br w:val="nil"/>
              <w:tr2bl w:val="nil"/>
            </w:tcBorders>
            <w:shd w:val="clear" w:color="auto" w:fill="auto"/>
            <w:vAlign w:val="center"/>
          </w:tcPr>
          <w:p w14:paraId="773FE28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010B211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22A104E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34</w:t>
            </w:r>
          </w:p>
        </w:tc>
      </w:tr>
      <w:tr w14:paraId="5B249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EF9C435">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c>
          <w:tcPr>
            <w:tcW w:w="2296" w:type="dxa"/>
            <w:tcBorders>
              <w:tl2br w:val="nil"/>
              <w:tr2bl w:val="nil"/>
            </w:tcBorders>
            <w:shd w:val="clear" w:color="auto" w:fill="auto"/>
            <w:vAlign w:val="center"/>
          </w:tcPr>
          <w:p w14:paraId="5C21398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球型摄像机</w:t>
            </w:r>
          </w:p>
        </w:tc>
        <w:tc>
          <w:tcPr>
            <w:tcW w:w="3202" w:type="dxa"/>
            <w:tcBorders>
              <w:tl2br w:val="nil"/>
              <w:tr2bl w:val="nil"/>
            </w:tcBorders>
            <w:shd w:val="clear" w:color="auto" w:fill="auto"/>
            <w:noWrap/>
            <w:vAlign w:val="center"/>
          </w:tcPr>
          <w:p w14:paraId="5981D0D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HIC6622X22-5CIR</w:t>
            </w:r>
          </w:p>
        </w:tc>
        <w:tc>
          <w:tcPr>
            <w:tcW w:w="1384" w:type="dxa"/>
            <w:tcBorders>
              <w:tl2br w:val="nil"/>
              <w:tr2bl w:val="nil"/>
            </w:tcBorders>
            <w:shd w:val="clear" w:color="auto" w:fill="auto"/>
            <w:vAlign w:val="center"/>
          </w:tcPr>
          <w:p w14:paraId="71B6A62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55E7806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0655A136">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5E3CB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227CE32F">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t>
            </w:r>
          </w:p>
        </w:tc>
        <w:tc>
          <w:tcPr>
            <w:tcW w:w="2296" w:type="dxa"/>
            <w:tcBorders>
              <w:tl2br w:val="nil"/>
              <w:tr2bl w:val="nil"/>
            </w:tcBorders>
            <w:shd w:val="clear" w:color="auto" w:fill="auto"/>
            <w:vAlign w:val="center"/>
          </w:tcPr>
          <w:p w14:paraId="2664231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人脸摄像机</w:t>
            </w:r>
          </w:p>
        </w:tc>
        <w:tc>
          <w:tcPr>
            <w:tcW w:w="3202" w:type="dxa"/>
            <w:tcBorders>
              <w:tl2br w:val="nil"/>
              <w:tr2bl w:val="nil"/>
            </w:tcBorders>
            <w:shd w:val="clear" w:color="auto" w:fill="auto"/>
            <w:noWrap/>
            <w:vAlign w:val="center"/>
          </w:tcPr>
          <w:p w14:paraId="4373A93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DS-2CD7147EYZJ-IZY</w:t>
            </w:r>
          </w:p>
        </w:tc>
        <w:tc>
          <w:tcPr>
            <w:tcW w:w="1384" w:type="dxa"/>
            <w:tcBorders>
              <w:tl2br w:val="nil"/>
              <w:tr2bl w:val="nil"/>
            </w:tcBorders>
            <w:shd w:val="clear" w:color="auto" w:fill="auto"/>
            <w:vAlign w:val="center"/>
          </w:tcPr>
          <w:p w14:paraId="40B83D4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089D04C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23CBA399">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r>
      <w:tr w14:paraId="5B7C7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3C6F848">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w:t>
            </w:r>
          </w:p>
        </w:tc>
        <w:tc>
          <w:tcPr>
            <w:tcW w:w="2296" w:type="dxa"/>
            <w:tcBorders>
              <w:tl2br w:val="nil"/>
              <w:tr2bl w:val="nil"/>
            </w:tcBorders>
            <w:shd w:val="clear" w:color="auto" w:fill="auto"/>
            <w:vAlign w:val="center"/>
          </w:tcPr>
          <w:p w14:paraId="337BEF4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接入层交换机</w:t>
            </w:r>
          </w:p>
        </w:tc>
        <w:tc>
          <w:tcPr>
            <w:tcW w:w="3202" w:type="dxa"/>
            <w:tcBorders>
              <w:tl2br w:val="nil"/>
              <w:tr2bl w:val="nil"/>
            </w:tcBorders>
            <w:shd w:val="clear" w:color="auto" w:fill="auto"/>
            <w:vAlign w:val="center"/>
          </w:tcPr>
          <w:p w14:paraId="48F2B6A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LS-3100V2-26TP-EI</w:t>
            </w:r>
          </w:p>
        </w:tc>
        <w:tc>
          <w:tcPr>
            <w:tcW w:w="1384" w:type="dxa"/>
            <w:tcBorders>
              <w:tl2br w:val="nil"/>
              <w:tr2bl w:val="nil"/>
            </w:tcBorders>
            <w:shd w:val="clear" w:color="auto" w:fill="auto"/>
            <w:vAlign w:val="center"/>
          </w:tcPr>
          <w:p w14:paraId="7EB0187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中国/H3C</w:t>
            </w:r>
          </w:p>
        </w:tc>
        <w:tc>
          <w:tcPr>
            <w:tcW w:w="814" w:type="dxa"/>
            <w:tcBorders>
              <w:tl2br w:val="nil"/>
              <w:tr2bl w:val="nil"/>
            </w:tcBorders>
            <w:shd w:val="clear" w:color="auto" w:fill="auto"/>
            <w:vAlign w:val="center"/>
          </w:tcPr>
          <w:p w14:paraId="756D338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2F66736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r>
      <w:tr w14:paraId="7E58A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58567E6">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w:t>
            </w:r>
          </w:p>
        </w:tc>
        <w:tc>
          <w:tcPr>
            <w:tcW w:w="2296" w:type="dxa"/>
            <w:tcBorders>
              <w:tl2br w:val="nil"/>
              <w:tr2bl w:val="nil"/>
            </w:tcBorders>
            <w:shd w:val="clear" w:color="auto" w:fill="auto"/>
            <w:vAlign w:val="center"/>
          </w:tcPr>
          <w:p w14:paraId="5C79A68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光纤模块</w:t>
            </w:r>
          </w:p>
        </w:tc>
        <w:tc>
          <w:tcPr>
            <w:tcW w:w="3202" w:type="dxa"/>
            <w:tcBorders>
              <w:tl2br w:val="nil"/>
              <w:tr2bl w:val="nil"/>
            </w:tcBorders>
            <w:shd w:val="clear" w:color="auto" w:fill="auto"/>
            <w:vAlign w:val="center"/>
          </w:tcPr>
          <w:p w14:paraId="784BF41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SFP-GE-LX-SM1310</w:t>
            </w:r>
          </w:p>
        </w:tc>
        <w:tc>
          <w:tcPr>
            <w:tcW w:w="1384" w:type="dxa"/>
            <w:tcBorders>
              <w:tl2br w:val="nil"/>
              <w:tr2bl w:val="nil"/>
            </w:tcBorders>
            <w:shd w:val="clear" w:color="auto" w:fill="auto"/>
            <w:vAlign w:val="center"/>
          </w:tcPr>
          <w:p w14:paraId="48B9D6C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中国/H3C</w:t>
            </w:r>
          </w:p>
        </w:tc>
        <w:tc>
          <w:tcPr>
            <w:tcW w:w="814" w:type="dxa"/>
            <w:tcBorders>
              <w:tl2br w:val="nil"/>
              <w:tr2bl w:val="nil"/>
            </w:tcBorders>
            <w:shd w:val="clear" w:color="auto" w:fill="auto"/>
            <w:vAlign w:val="center"/>
          </w:tcPr>
          <w:p w14:paraId="231AAF4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auto"/>
            <w:vAlign w:val="center"/>
          </w:tcPr>
          <w:p w14:paraId="5C803B7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t>
            </w:r>
          </w:p>
        </w:tc>
      </w:tr>
      <w:tr w14:paraId="367B4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921CA75">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w:t>
            </w:r>
          </w:p>
        </w:tc>
        <w:tc>
          <w:tcPr>
            <w:tcW w:w="2296" w:type="dxa"/>
            <w:tcBorders>
              <w:tl2br w:val="nil"/>
              <w:tr2bl w:val="nil"/>
            </w:tcBorders>
            <w:shd w:val="clear" w:color="auto" w:fill="FFFFFF"/>
            <w:vAlign w:val="center"/>
          </w:tcPr>
          <w:p w14:paraId="7FFF13C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报警主机</w:t>
            </w:r>
          </w:p>
        </w:tc>
        <w:tc>
          <w:tcPr>
            <w:tcW w:w="3202" w:type="dxa"/>
            <w:tcBorders>
              <w:tl2br w:val="nil"/>
              <w:tr2bl w:val="nil"/>
            </w:tcBorders>
            <w:shd w:val="clear" w:color="auto" w:fill="FFFFFF"/>
            <w:vAlign w:val="center"/>
          </w:tcPr>
          <w:p w14:paraId="70C7CD5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DS7400XI</w:t>
            </w:r>
          </w:p>
        </w:tc>
        <w:tc>
          <w:tcPr>
            <w:tcW w:w="1384" w:type="dxa"/>
            <w:tcBorders>
              <w:tl2br w:val="nil"/>
              <w:tr2bl w:val="nil"/>
            </w:tcBorders>
            <w:shd w:val="clear" w:color="auto" w:fill="FFFFFF"/>
            <w:vAlign w:val="center"/>
          </w:tcPr>
          <w:p w14:paraId="6E4348A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69D92CD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FFFFFF"/>
            <w:vAlign w:val="center"/>
          </w:tcPr>
          <w:p w14:paraId="2391B11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695AD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F758EAA">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w:t>
            </w:r>
          </w:p>
        </w:tc>
        <w:tc>
          <w:tcPr>
            <w:tcW w:w="2296" w:type="dxa"/>
            <w:tcBorders>
              <w:tl2br w:val="nil"/>
              <w:tr2bl w:val="nil"/>
            </w:tcBorders>
            <w:shd w:val="clear" w:color="auto" w:fill="FFFFFF"/>
            <w:vAlign w:val="center"/>
          </w:tcPr>
          <w:p w14:paraId="5F06641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总线驱动器模块</w:t>
            </w:r>
          </w:p>
        </w:tc>
        <w:tc>
          <w:tcPr>
            <w:tcW w:w="3202" w:type="dxa"/>
            <w:tcBorders>
              <w:tl2br w:val="nil"/>
              <w:tr2bl w:val="nil"/>
            </w:tcBorders>
            <w:shd w:val="clear" w:color="auto" w:fill="FFFFFF"/>
            <w:vAlign w:val="center"/>
          </w:tcPr>
          <w:p w14:paraId="2735E72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DS7436</w:t>
            </w:r>
          </w:p>
        </w:tc>
        <w:tc>
          <w:tcPr>
            <w:tcW w:w="1384" w:type="dxa"/>
            <w:tcBorders>
              <w:tl2br w:val="nil"/>
              <w:tr2bl w:val="nil"/>
            </w:tcBorders>
            <w:shd w:val="clear" w:color="auto" w:fill="FFFFFF"/>
            <w:vAlign w:val="center"/>
          </w:tcPr>
          <w:p w14:paraId="53BB5B2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74503AA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FFFFFF"/>
            <w:vAlign w:val="center"/>
          </w:tcPr>
          <w:p w14:paraId="06BEDE2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71752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2D90ABED">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w:t>
            </w:r>
          </w:p>
        </w:tc>
        <w:tc>
          <w:tcPr>
            <w:tcW w:w="2296" w:type="dxa"/>
            <w:tcBorders>
              <w:tl2br w:val="nil"/>
              <w:tr2bl w:val="nil"/>
            </w:tcBorders>
            <w:shd w:val="clear" w:color="auto" w:fill="FFFFFF"/>
            <w:vAlign w:val="center"/>
          </w:tcPr>
          <w:p w14:paraId="1879D63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8防区模块</w:t>
            </w:r>
          </w:p>
        </w:tc>
        <w:tc>
          <w:tcPr>
            <w:tcW w:w="3202" w:type="dxa"/>
            <w:tcBorders>
              <w:tl2br w:val="nil"/>
              <w:tr2bl w:val="nil"/>
            </w:tcBorders>
            <w:shd w:val="clear" w:color="auto" w:fill="FFFFFF"/>
            <w:vAlign w:val="center"/>
          </w:tcPr>
          <w:p w14:paraId="1F17093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DS7432</w:t>
            </w:r>
          </w:p>
        </w:tc>
        <w:tc>
          <w:tcPr>
            <w:tcW w:w="1384" w:type="dxa"/>
            <w:tcBorders>
              <w:tl2br w:val="nil"/>
              <w:tr2bl w:val="nil"/>
            </w:tcBorders>
            <w:shd w:val="clear" w:color="auto" w:fill="FFFFFF"/>
            <w:vAlign w:val="center"/>
          </w:tcPr>
          <w:p w14:paraId="088327C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2A57FBC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FFFFFF"/>
            <w:vAlign w:val="center"/>
          </w:tcPr>
          <w:p w14:paraId="4FB6606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0</w:t>
            </w:r>
          </w:p>
        </w:tc>
      </w:tr>
      <w:tr w14:paraId="5A939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00D0558A">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w:t>
            </w:r>
          </w:p>
        </w:tc>
        <w:tc>
          <w:tcPr>
            <w:tcW w:w="2296" w:type="dxa"/>
            <w:tcBorders>
              <w:tl2br w:val="nil"/>
              <w:tr2bl w:val="nil"/>
            </w:tcBorders>
            <w:shd w:val="clear" w:color="auto" w:fill="FFFFFF"/>
            <w:vAlign w:val="center"/>
          </w:tcPr>
          <w:p w14:paraId="3F8E799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报警键盘</w:t>
            </w:r>
          </w:p>
        </w:tc>
        <w:tc>
          <w:tcPr>
            <w:tcW w:w="3202" w:type="dxa"/>
            <w:tcBorders>
              <w:tl2br w:val="nil"/>
              <w:tr2bl w:val="nil"/>
            </w:tcBorders>
            <w:shd w:val="clear" w:color="auto" w:fill="FFFFFF"/>
            <w:vAlign w:val="center"/>
          </w:tcPr>
          <w:p w14:paraId="407B941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DS7447I</w:t>
            </w:r>
          </w:p>
        </w:tc>
        <w:tc>
          <w:tcPr>
            <w:tcW w:w="1384" w:type="dxa"/>
            <w:tcBorders>
              <w:tl2br w:val="nil"/>
              <w:tr2bl w:val="nil"/>
            </w:tcBorders>
            <w:shd w:val="clear" w:color="auto" w:fill="FFFFFF"/>
            <w:vAlign w:val="center"/>
          </w:tcPr>
          <w:p w14:paraId="067E396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2969480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FFFFFF"/>
            <w:vAlign w:val="center"/>
          </w:tcPr>
          <w:p w14:paraId="0924F0E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2A9FD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9ADCA45">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w:t>
            </w:r>
          </w:p>
        </w:tc>
        <w:tc>
          <w:tcPr>
            <w:tcW w:w="2296" w:type="dxa"/>
            <w:tcBorders>
              <w:tl2br w:val="nil"/>
              <w:tr2bl w:val="nil"/>
            </w:tcBorders>
            <w:shd w:val="clear" w:color="auto" w:fill="FFFFFF"/>
            <w:vAlign w:val="center"/>
          </w:tcPr>
          <w:p w14:paraId="625A24E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双鉴探测器</w:t>
            </w:r>
          </w:p>
        </w:tc>
        <w:tc>
          <w:tcPr>
            <w:tcW w:w="3202" w:type="dxa"/>
            <w:tcBorders>
              <w:tl2br w:val="nil"/>
              <w:tr2bl w:val="nil"/>
            </w:tcBorders>
            <w:shd w:val="clear" w:color="auto" w:fill="FFFFFF"/>
            <w:vAlign w:val="center"/>
          </w:tcPr>
          <w:p w14:paraId="7B17C0C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AD-360</w:t>
            </w:r>
          </w:p>
        </w:tc>
        <w:tc>
          <w:tcPr>
            <w:tcW w:w="1384" w:type="dxa"/>
            <w:tcBorders>
              <w:tl2br w:val="nil"/>
              <w:tr2bl w:val="nil"/>
            </w:tcBorders>
            <w:shd w:val="clear" w:color="auto" w:fill="FFFFFF"/>
            <w:vAlign w:val="center"/>
          </w:tcPr>
          <w:p w14:paraId="265417D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中国/OPTEX</w:t>
            </w:r>
          </w:p>
        </w:tc>
        <w:tc>
          <w:tcPr>
            <w:tcW w:w="814" w:type="dxa"/>
            <w:tcBorders>
              <w:tl2br w:val="nil"/>
              <w:tr2bl w:val="nil"/>
            </w:tcBorders>
            <w:shd w:val="clear" w:color="auto" w:fill="FFFFFF"/>
            <w:vAlign w:val="center"/>
          </w:tcPr>
          <w:p w14:paraId="2B5B4A0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FFFFFF"/>
            <w:vAlign w:val="center"/>
          </w:tcPr>
          <w:p w14:paraId="3903402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r>
      <w:tr w14:paraId="42838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5043E62">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w:t>
            </w:r>
          </w:p>
        </w:tc>
        <w:tc>
          <w:tcPr>
            <w:tcW w:w="2296" w:type="dxa"/>
            <w:tcBorders>
              <w:tl2br w:val="nil"/>
              <w:tr2bl w:val="nil"/>
            </w:tcBorders>
            <w:shd w:val="clear" w:color="auto" w:fill="FFFFFF"/>
            <w:vAlign w:val="center"/>
          </w:tcPr>
          <w:p w14:paraId="03750FD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报警系统IP模块</w:t>
            </w:r>
          </w:p>
        </w:tc>
        <w:tc>
          <w:tcPr>
            <w:tcW w:w="3202" w:type="dxa"/>
            <w:tcBorders>
              <w:tl2br w:val="nil"/>
              <w:tr2bl w:val="nil"/>
            </w:tcBorders>
            <w:shd w:val="clear" w:color="auto" w:fill="FFFFFF"/>
            <w:vAlign w:val="center"/>
          </w:tcPr>
          <w:p w14:paraId="285A291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DX4020</w:t>
            </w:r>
          </w:p>
        </w:tc>
        <w:tc>
          <w:tcPr>
            <w:tcW w:w="1384" w:type="dxa"/>
            <w:tcBorders>
              <w:tl2br w:val="nil"/>
              <w:tr2bl w:val="nil"/>
            </w:tcBorders>
            <w:shd w:val="clear" w:color="auto" w:fill="FFFFFF"/>
            <w:vAlign w:val="center"/>
          </w:tcPr>
          <w:p w14:paraId="2CDFA41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2202CF9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FFFFFF"/>
            <w:vAlign w:val="center"/>
          </w:tcPr>
          <w:p w14:paraId="0637D07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2131C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05D4F0D2">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14</w:t>
            </w:r>
          </w:p>
        </w:tc>
        <w:tc>
          <w:tcPr>
            <w:tcW w:w="2296" w:type="dxa"/>
            <w:tcBorders>
              <w:tl2br w:val="nil"/>
              <w:tr2bl w:val="nil"/>
            </w:tcBorders>
            <w:shd w:val="clear" w:color="auto" w:fill="auto"/>
            <w:vAlign w:val="center"/>
          </w:tcPr>
          <w:p w14:paraId="78BCAFA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安防电源箱</w:t>
            </w:r>
          </w:p>
        </w:tc>
        <w:tc>
          <w:tcPr>
            <w:tcW w:w="3202" w:type="dxa"/>
            <w:tcBorders>
              <w:tl2br w:val="nil"/>
              <w:tr2bl w:val="nil"/>
            </w:tcBorders>
            <w:shd w:val="clear" w:color="auto" w:fill="auto"/>
            <w:vAlign w:val="center"/>
          </w:tcPr>
          <w:p w14:paraId="2375D6A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配套</w:t>
            </w:r>
          </w:p>
        </w:tc>
        <w:tc>
          <w:tcPr>
            <w:tcW w:w="1384" w:type="dxa"/>
            <w:tcBorders>
              <w:tl2br w:val="nil"/>
              <w:tr2bl w:val="nil"/>
            </w:tcBorders>
            <w:shd w:val="clear" w:color="auto" w:fill="auto"/>
            <w:vAlign w:val="center"/>
          </w:tcPr>
          <w:p w14:paraId="76BC06A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中国/国产</w:t>
            </w:r>
          </w:p>
        </w:tc>
        <w:tc>
          <w:tcPr>
            <w:tcW w:w="814" w:type="dxa"/>
            <w:tcBorders>
              <w:tl2br w:val="nil"/>
              <w:tr2bl w:val="nil"/>
            </w:tcBorders>
            <w:shd w:val="clear" w:color="auto" w:fill="auto"/>
            <w:vAlign w:val="center"/>
          </w:tcPr>
          <w:p w14:paraId="52D2107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auto"/>
            <w:vAlign w:val="center"/>
          </w:tcPr>
          <w:p w14:paraId="03404C1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r>
      <w:tr w14:paraId="6FD85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2220EF4C">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w:t>
            </w:r>
          </w:p>
        </w:tc>
        <w:tc>
          <w:tcPr>
            <w:tcW w:w="2296" w:type="dxa"/>
            <w:tcBorders>
              <w:tl2br w:val="nil"/>
              <w:tr2bl w:val="nil"/>
            </w:tcBorders>
            <w:shd w:val="clear" w:color="auto" w:fill="auto"/>
            <w:vAlign w:val="center"/>
          </w:tcPr>
          <w:p w14:paraId="76F9E0A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UPS电源</w:t>
            </w:r>
          </w:p>
        </w:tc>
        <w:tc>
          <w:tcPr>
            <w:tcW w:w="3202" w:type="dxa"/>
            <w:tcBorders>
              <w:tl2br w:val="nil"/>
              <w:tr2bl w:val="nil"/>
            </w:tcBorders>
            <w:shd w:val="clear" w:color="auto" w:fill="auto"/>
            <w:vAlign w:val="center"/>
          </w:tcPr>
          <w:p w14:paraId="359B019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MC-3KS</w:t>
            </w:r>
          </w:p>
        </w:tc>
        <w:tc>
          <w:tcPr>
            <w:tcW w:w="1384" w:type="dxa"/>
            <w:tcBorders>
              <w:tl2br w:val="nil"/>
              <w:tr2bl w:val="nil"/>
            </w:tcBorders>
            <w:shd w:val="clear" w:color="auto" w:fill="auto"/>
            <w:vAlign w:val="center"/>
          </w:tcPr>
          <w:p w14:paraId="414E9BF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中国/默顿</w:t>
            </w:r>
          </w:p>
        </w:tc>
        <w:tc>
          <w:tcPr>
            <w:tcW w:w="814" w:type="dxa"/>
            <w:tcBorders>
              <w:tl2br w:val="nil"/>
              <w:tr2bl w:val="nil"/>
            </w:tcBorders>
            <w:shd w:val="clear" w:color="auto" w:fill="auto"/>
            <w:vAlign w:val="center"/>
          </w:tcPr>
          <w:p w14:paraId="0EDAC59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840" w:type="dxa"/>
            <w:tcBorders>
              <w:tl2br w:val="nil"/>
              <w:tr2bl w:val="nil"/>
            </w:tcBorders>
            <w:shd w:val="clear" w:color="auto" w:fill="auto"/>
            <w:vAlign w:val="center"/>
          </w:tcPr>
          <w:p w14:paraId="56248BE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2A7A9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255" w:type="dxa"/>
            <w:gridSpan w:val="6"/>
            <w:tcBorders>
              <w:tl2br w:val="nil"/>
              <w:tr2bl w:val="nil"/>
            </w:tcBorders>
            <w:shd w:val="clear" w:color="auto" w:fill="auto"/>
            <w:noWrap/>
            <w:vAlign w:val="center"/>
          </w:tcPr>
          <w:p w14:paraId="6AA9DEC7">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九、危险品仓库</w:t>
            </w:r>
          </w:p>
        </w:tc>
      </w:tr>
      <w:tr w14:paraId="098F4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29DC5870">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2296" w:type="dxa"/>
            <w:tcBorders>
              <w:tl2br w:val="nil"/>
              <w:tr2bl w:val="nil"/>
            </w:tcBorders>
            <w:shd w:val="clear" w:color="auto" w:fill="auto"/>
            <w:vAlign w:val="center"/>
          </w:tcPr>
          <w:p w14:paraId="0ADDFC0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枪型摄像机</w:t>
            </w:r>
          </w:p>
        </w:tc>
        <w:tc>
          <w:tcPr>
            <w:tcW w:w="3202" w:type="dxa"/>
            <w:tcBorders>
              <w:tl2br w:val="nil"/>
              <w:tr2bl w:val="nil"/>
            </w:tcBorders>
            <w:shd w:val="clear" w:color="auto" w:fill="auto"/>
            <w:vAlign w:val="center"/>
          </w:tcPr>
          <w:p w14:paraId="3A09115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IPC-HIC5421DE-C-UV</w:t>
            </w:r>
          </w:p>
        </w:tc>
        <w:tc>
          <w:tcPr>
            <w:tcW w:w="1384" w:type="dxa"/>
            <w:tcBorders>
              <w:tl2br w:val="nil"/>
              <w:tr2bl w:val="nil"/>
            </w:tcBorders>
            <w:shd w:val="clear" w:color="auto" w:fill="auto"/>
            <w:vAlign w:val="center"/>
          </w:tcPr>
          <w:p w14:paraId="0A459FD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0863CE5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648C537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w:t>
            </w:r>
          </w:p>
        </w:tc>
      </w:tr>
      <w:tr w14:paraId="1EE4E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D499022">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c>
          <w:tcPr>
            <w:tcW w:w="2296" w:type="dxa"/>
            <w:tcBorders>
              <w:tl2br w:val="nil"/>
              <w:tr2bl w:val="nil"/>
            </w:tcBorders>
            <w:shd w:val="clear" w:color="auto" w:fill="auto"/>
            <w:vAlign w:val="center"/>
          </w:tcPr>
          <w:p w14:paraId="3F65B65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防爆护罩支架</w:t>
            </w:r>
          </w:p>
        </w:tc>
        <w:tc>
          <w:tcPr>
            <w:tcW w:w="3202" w:type="dxa"/>
            <w:tcBorders>
              <w:tl2br w:val="nil"/>
              <w:tr2bl w:val="nil"/>
            </w:tcBorders>
            <w:shd w:val="clear" w:color="auto" w:fill="auto"/>
            <w:vAlign w:val="center"/>
          </w:tcPr>
          <w:p w14:paraId="5E95FF4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配套</w:t>
            </w:r>
          </w:p>
        </w:tc>
        <w:tc>
          <w:tcPr>
            <w:tcW w:w="1384" w:type="dxa"/>
            <w:tcBorders>
              <w:tl2br w:val="nil"/>
              <w:tr2bl w:val="nil"/>
            </w:tcBorders>
            <w:shd w:val="clear" w:color="auto" w:fill="auto"/>
            <w:vAlign w:val="center"/>
          </w:tcPr>
          <w:p w14:paraId="6215FBB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5D15A8C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840" w:type="dxa"/>
            <w:tcBorders>
              <w:tl2br w:val="nil"/>
              <w:tr2bl w:val="nil"/>
            </w:tcBorders>
            <w:shd w:val="clear" w:color="auto" w:fill="auto"/>
            <w:vAlign w:val="center"/>
          </w:tcPr>
          <w:p w14:paraId="6B713B9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w:t>
            </w:r>
          </w:p>
        </w:tc>
      </w:tr>
      <w:tr w14:paraId="69465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DF37EA5">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c>
          <w:tcPr>
            <w:tcW w:w="2296" w:type="dxa"/>
            <w:tcBorders>
              <w:tl2br w:val="nil"/>
              <w:tr2bl w:val="nil"/>
            </w:tcBorders>
            <w:shd w:val="clear" w:color="auto" w:fill="auto"/>
            <w:vAlign w:val="center"/>
          </w:tcPr>
          <w:p w14:paraId="2E4817D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枪型摄像机</w:t>
            </w:r>
          </w:p>
        </w:tc>
        <w:tc>
          <w:tcPr>
            <w:tcW w:w="3202" w:type="dxa"/>
            <w:tcBorders>
              <w:tl2br w:val="nil"/>
              <w:tr2bl w:val="nil"/>
            </w:tcBorders>
            <w:shd w:val="clear" w:color="auto" w:fill="auto"/>
            <w:noWrap/>
            <w:vAlign w:val="center"/>
          </w:tcPr>
          <w:p w14:paraId="1B54789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DS-2XE6222F-IS</w:t>
            </w:r>
          </w:p>
        </w:tc>
        <w:tc>
          <w:tcPr>
            <w:tcW w:w="1384" w:type="dxa"/>
            <w:tcBorders>
              <w:tl2br w:val="nil"/>
              <w:tr2bl w:val="nil"/>
            </w:tcBorders>
            <w:shd w:val="clear" w:color="auto" w:fill="auto"/>
            <w:vAlign w:val="center"/>
          </w:tcPr>
          <w:p w14:paraId="279D52E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557B885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4CD0BF8C">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t>
            </w:r>
          </w:p>
        </w:tc>
      </w:tr>
      <w:tr w14:paraId="402B1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18189B75">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c>
          <w:tcPr>
            <w:tcW w:w="2296" w:type="dxa"/>
            <w:tcBorders>
              <w:tl2br w:val="nil"/>
              <w:tr2bl w:val="nil"/>
            </w:tcBorders>
            <w:shd w:val="clear" w:color="auto" w:fill="auto"/>
            <w:vAlign w:val="center"/>
          </w:tcPr>
          <w:p w14:paraId="6B70769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枪型摄像机</w:t>
            </w:r>
          </w:p>
        </w:tc>
        <w:tc>
          <w:tcPr>
            <w:tcW w:w="3202" w:type="dxa"/>
            <w:tcBorders>
              <w:tl2br w:val="nil"/>
              <w:tr2bl w:val="nil"/>
            </w:tcBorders>
            <w:shd w:val="clear" w:color="auto" w:fill="auto"/>
            <w:noWrap/>
            <w:vAlign w:val="center"/>
          </w:tcPr>
          <w:p w14:paraId="7CB7D4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DS-2XE6045FWD-I</w:t>
            </w:r>
          </w:p>
        </w:tc>
        <w:tc>
          <w:tcPr>
            <w:tcW w:w="1384" w:type="dxa"/>
            <w:tcBorders>
              <w:tl2br w:val="nil"/>
              <w:tr2bl w:val="nil"/>
            </w:tcBorders>
            <w:shd w:val="clear" w:color="auto" w:fill="auto"/>
            <w:vAlign w:val="center"/>
          </w:tcPr>
          <w:p w14:paraId="29E3589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75A294E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662675E7">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2B090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9ED35FA">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t>
            </w:r>
          </w:p>
        </w:tc>
        <w:tc>
          <w:tcPr>
            <w:tcW w:w="2296" w:type="dxa"/>
            <w:tcBorders>
              <w:tl2br w:val="nil"/>
              <w:tr2bl w:val="nil"/>
            </w:tcBorders>
            <w:shd w:val="clear" w:color="auto" w:fill="auto"/>
            <w:vAlign w:val="center"/>
          </w:tcPr>
          <w:p w14:paraId="7F894F2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防爆护罩支架</w:t>
            </w:r>
          </w:p>
        </w:tc>
        <w:tc>
          <w:tcPr>
            <w:tcW w:w="3202" w:type="dxa"/>
            <w:tcBorders>
              <w:tl2br w:val="nil"/>
              <w:tr2bl w:val="nil"/>
            </w:tcBorders>
            <w:shd w:val="clear" w:color="auto" w:fill="auto"/>
            <w:vAlign w:val="center"/>
          </w:tcPr>
          <w:p w14:paraId="2DBC813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配套</w:t>
            </w:r>
          </w:p>
        </w:tc>
        <w:tc>
          <w:tcPr>
            <w:tcW w:w="1384" w:type="dxa"/>
            <w:tcBorders>
              <w:tl2br w:val="nil"/>
              <w:tr2bl w:val="nil"/>
            </w:tcBorders>
            <w:shd w:val="clear" w:color="auto" w:fill="auto"/>
            <w:vAlign w:val="center"/>
          </w:tcPr>
          <w:p w14:paraId="1B98434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570640B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840" w:type="dxa"/>
            <w:tcBorders>
              <w:tl2br w:val="nil"/>
              <w:tr2bl w:val="nil"/>
            </w:tcBorders>
            <w:shd w:val="clear" w:color="auto" w:fill="auto"/>
            <w:vAlign w:val="center"/>
          </w:tcPr>
          <w:p w14:paraId="60BCD51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w:t>
            </w:r>
          </w:p>
        </w:tc>
      </w:tr>
      <w:tr w14:paraId="1BB3E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02F1D42C">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w:t>
            </w:r>
          </w:p>
        </w:tc>
        <w:tc>
          <w:tcPr>
            <w:tcW w:w="2296" w:type="dxa"/>
            <w:tcBorders>
              <w:tl2br w:val="nil"/>
              <w:tr2bl w:val="nil"/>
            </w:tcBorders>
            <w:shd w:val="clear" w:color="auto" w:fill="auto"/>
            <w:vAlign w:val="center"/>
          </w:tcPr>
          <w:p w14:paraId="70C82C6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接入层交换机</w:t>
            </w:r>
          </w:p>
        </w:tc>
        <w:tc>
          <w:tcPr>
            <w:tcW w:w="3202" w:type="dxa"/>
            <w:tcBorders>
              <w:tl2br w:val="nil"/>
              <w:tr2bl w:val="nil"/>
            </w:tcBorders>
            <w:shd w:val="clear" w:color="auto" w:fill="auto"/>
            <w:vAlign w:val="center"/>
          </w:tcPr>
          <w:p w14:paraId="04FB133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LS-3100V2-26TP-EI</w:t>
            </w:r>
          </w:p>
        </w:tc>
        <w:tc>
          <w:tcPr>
            <w:tcW w:w="1384" w:type="dxa"/>
            <w:tcBorders>
              <w:tl2br w:val="nil"/>
              <w:tr2bl w:val="nil"/>
            </w:tcBorders>
            <w:shd w:val="clear" w:color="auto" w:fill="auto"/>
            <w:vAlign w:val="center"/>
          </w:tcPr>
          <w:p w14:paraId="6592782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中国/H3C</w:t>
            </w:r>
          </w:p>
        </w:tc>
        <w:tc>
          <w:tcPr>
            <w:tcW w:w="814" w:type="dxa"/>
            <w:tcBorders>
              <w:tl2br w:val="nil"/>
              <w:tr2bl w:val="nil"/>
            </w:tcBorders>
            <w:shd w:val="clear" w:color="auto" w:fill="auto"/>
            <w:vAlign w:val="center"/>
          </w:tcPr>
          <w:p w14:paraId="7B83A2C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3FCB8DD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3DCF2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7ABF886">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w:t>
            </w:r>
          </w:p>
        </w:tc>
        <w:tc>
          <w:tcPr>
            <w:tcW w:w="2296" w:type="dxa"/>
            <w:tcBorders>
              <w:tl2br w:val="nil"/>
              <w:tr2bl w:val="nil"/>
            </w:tcBorders>
            <w:shd w:val="clear" w:color="auto" w:fill="auto"/>
            <w:vAlign w:val="center"/>
          </w:tcPr>
          <w:p w14:paraId="32AE097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光纤模块</w:t>
            </w:r>
          </w:p>
        </w:tc>
        <w:tc>
          <w:tcPr>
            <w:tcW w:w="3202" w:type="dxa"/>
            <w:tcBorders>
              <w:tl2br w:val="nil"/>
              <w:tr2bl w:val="nil"/>
            </w:tcBorders>
            <w:shd w:val="clear" w:color="auto" w:fill="auto"/>
            <w:vAlign w:val="center"/>
          </w:tcPr>
          <w:p w14:paraId="136D088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SFP-GE-LX-SM1310</w:t>
            </w:r>
          </w:p>
        </w:tc>
        <w:tc>
          <w:tcPr>
            <w:tcW w:w="1384" w:type="dxa"/>
            <w:tcBorders>
              <w:tl2br w:val="nil"/>
              <w:tr2bl w:val="nil"/>
            </w:tcBorders>
            <w:shd w:val="clear" w:color="auto" w:fill="auto"/>
            <w:vAlign w:val="center"/>
          </w:tcPr>
          <w:p w14:paraId="7A7FFEE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中国/H3C</w:t>
            </w:r>
          </w:p>
        </w:tc>
        <w:tc>
          <w:tcPr>
            <w:tcW w:w="814" w:type="dxa"/>
            <w:tcBorders>
              <w:tl2br w:val="nil"/>
              <w:tr2bl w:val="nil"/>
            </w:tcBorders>
            <w:shd w:val="clear" w:color="auto" w:fill="auto"/>
            <w:vAlign w:val="center"/>
          </w:tcPr>
          <w:p w14:paraId="037E0EF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auto"/>
            <w:vAlign w:val="center"/>
          </w:tcPr>
          <w:p w14:paraId="1C2A11E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52078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02FDE35C">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w:t>
            </w:r>
          </w:p>
        </w:tc>
        <w:tc>
          <w:tcPr>
            <w:tcW w:w="2296" w:type="dxa"/>
            <w:tcBorders>
              <w:tl2br w:val="nil"/>
              <w:tr2bl w:val="nil"/>
            </w:tcBorders>
            <w:shd w:val="clear" w:color="auto" w:fill="FFFFFF"/>
            <w:vAlign w:val="center"/>
          </w:tcPr>
          <w:p w14:paraId="3EF2AE4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报警主机</w:t>
            </w:r>
          </w:p>
        </w:tc>
        <w:tc>
          <w:tcPr>
            <w:tcW w:w="3202" w:type="dxa"/>
            <w:tcBorders>
              <w:tl2br w:val="nil"/>
              <w:tr2bl w:val="nil"/>
            </w:tcBorders>
            <w:shd w:val="clear" w:color="auto" w:fill="FFFFFF"/>
            <w:vAlign w:val="center"/>
          </w:tcPr>
          <w:p w14:paraId="7BAEDED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DS7400XI</w:t>
            </w:r>
          </w:p>
        </w:tc>
        <w:tc>
          <w:tcPr>
            <w:tcW w:w="1384" w:type="dxa"/>
            <w:tcBorders>
              <w:tl2br w:val="nil"/>
              <w:tr2bl w:val="nil"/>
            </w:tcBorders>
            <w:shd w:val="clear" w:color="auto" w:fill="FFFFFF"/>
            <w:vAlign w:val="center"/>
          </w:tcPr>
          <w:p w14:paraId="402AF31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0C3B3FA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FFFFFF"/>
            <w:vAlign w:val="center"/>
          </w:tcPr>
          <w:p w14:paraId="3315385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3AEC2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4E22D15">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w:t>
            </w:r>
          </w:p>
        </w:tc>
        <w:tc>
          <w:tcPr>
            <w:tcW w:w="2296" w:type="dxa"/>
            <w:tcBorders>
              <w:tl2br w:val="nil"/>
              <w:tr2bl w:val="nil"/>
            </w:tcBorders>
            <w:shd w:val="clear" w:color="auto" w:fill="FFFFFF"/>
            <w:vAlign w:val="center"/>
          </w:tcPr>
          <w:p w14:paraId="46AC2AA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总线驱动器模块</w:t>
            </w:r>
          </w:p>
        </w:tc>
        <w:tc>
          <w:tcPr>
            <w:tcW w:w="3202" w:type="dxa"/>
            <w:tcBorders>
              <w:tl2br w:val="nil"/>
              <w:tr2bl w:val="nil"/>
            </w:tcBorders>
            <w:shd w:val="clear" w:color="auto" w:fill="FFFFFF"/>
            <w:vAlign w:val="center"/>
          </w:tcPr>
          <w:p w14:paraId="63931A6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DS7436</w:t>
            </w:r>
          </w:p>
        </w:tc>
        <w:tc>
          <w:tcPr>
            <w:tcW w:w="1384" w:type="dxa"/>
            <w:tcBorders>
              <w:tl2br w:val="nil"/>
              <w:tr2bl w:val="nil"/>
            </w:tcBorders>
            <w:shd w:val="clear" w:color="auto" w:fill="FFFFFF"/>
            <w:vAlign w:val="center"/>
          </w:tcPr>
          <w:p w14:paraId="535228B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374A4D0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FFFFFF"/>
            <w:vAlign w:val="center"/>
          </w:tcPr>
          <w:p w14:paraId="582C739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15BDE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48922A60">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w:t>
            </w:r>
          </w:p>
        </w:tc>
        <w:tc>
          <w:tcPr>
            <w:tcW w:w="2296" w:type="dxa"/>
            <w:tcBorders>
              <w:tl2br w:val="nil"/>
              <w:tr2bl w:val="nil"/>
            </w:tcBorders>
            <w:shd w:val="clear" w:color="auto" w:fill="FFFFFF"/>
            <w:vAlign w:val="center"/>
          </w:tcPr>
          <w:p w14:paraId="202E611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报警键盘</w:t>
            </w:r>
          </w:p>
        </w:tc>
        <w:tc>
          <w:tcPr>
            <w:tcW w:w="3202" w:type="dxa"/>
            <w:tcBorders>
              <w:tl2br w:val="nil"/>
              <w:tr2bl w:val="nil"/>
            </w:tcBorders>
            <w:shd w:val="clear" w:color="auto" w:fill="FFFFFF"/>
            <w:vAlign w:val="center"/>
          </w:tcPr>
          <w:p w14:paraId="302E163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DS7447I</w:t>
            </w:r>
          </w:p>
        </w:tc>
        <w:tc>
          <w:tcPr>
            <w:tcW w:w="1384" w:type="dxa"/>
            <w:tcBorders>
              <w:tl2br w:val="nil"/>
              <w:tr2bl w:val="nil"/>
            </w:tcBorders>
            <w:shd w:val="clear" w:color="auto" w:fill="FFFFFF"/>
            <w:vAlign w:val="center"/>
          </w:tcPr>
          <w:p w14:paraId="634AC1D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60AE647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FFFFFF"/>
            <w:vAlign w:val="center"/>
          </w:tcPr>
          <w:p w14:paraId="00FCC3A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113EA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0C2E6681">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w:t>
            </w:r>
          </w:p>
        </w:tc>
        <w:tc>
          <w:tcPr>
            <w:tcW w:w="2296" w:type="dxa"/>
            <w:tcBorders>
              <w:tl2br w:val="nil"/>
              <w:tr2bl w:val="nil"/>
            </w:tcBorders>
            <w:shd w:val="clear" w:color="auto" w:fill="FFFFFF"/>
            <w:vAlign w:val="center"/>
          </w:tcPr>
          <w:p w14:paraId="0A580F6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双鉴探测器</w:t>
            </w:r>
          </w:p>
        </w:tc>
        <w:tc>
          <w:tcPr>
            <w:tcW w:w="3202" w:type="dxa"/>
            <w:tcBorders>
              <w:tl2br w:val="nil"/>
              <w:tr2bl w:val="nil"/>
            </w:tcBorders>
            <w:shd w:val="clear" w:color="auto" w:fill="FFFFFF"/>
            <w:vAlign w:val="center"/>
          </w:tcPr>
          <w:p w14:paraId="72D905A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AD-360</w:t>
            </w:r>
          </w:p>
        </w:tc>
        <w:tc>
          <w:tcPr>
            <w:tcW w:w="1384" w:type="dxa"/>
            <w:tcBorders>
              <w:tl2br w:val="nil"/>
              <w:tr2bl w:val="nil"/>
            </w:tcBorders>
            <w:shd w:val="clear" w:color="auto" w:fill="FFFFFF"/>
            <w:vAlign w:val="center"/>
          </w:tcPr>
          <w:p w14:paraId="2ADB648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中国/OPTEX</w:t>
            </w:r>
          </w:p>
        </w:tc>
        <w:tc>
          <w:tcPr>
            <w:tcW w:w="814" w:type="dxa"/>
            <w:tcBorders>
              <w:tl2br w:val="nil"/>
              <w:tr2bl w:val="nil"/>
            </w:tcBorders>
            <w:shd w:val="clear" w:color="auto" w:fill="FFFFFF"/>
            <w:vAlign w:val="center"/>
          </w:tcPr>
          <w:p w14:paraId="136ABA2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FFFFFF"/>
            <w:vAlign w:val="center"/>
          </w:tcPr>
          <w:p w14:paraId="0A95C49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w:t>
            </w:r>
          </w:p>
        </w:tc>
      </w:tr>
      <w:tr w14:paraId="4D377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035C4750">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w:t>
            </w:r>
          </w:p>
        </w:tc>
        <w:tc>
          <w:tcPr>
            <w:tcW w:w="2296" w:type="dxa"/>
            <w:tcBorders>
              <w:tl2br w:val="nil"/>
              <w:tr2bl w:val="nil"/>
            </w:tcBorders>
            <w:shd w:val="clear" w:color="auto" w:fill="FFFFFF"/>
            <w:vAlign w:val="center"/>
          </w:tcPr>
          <w:p w14:paraId="1D06155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报警按钮</w:t>
            </w:r>
          </w:p>
        </w:tc>
        <w:tc>
          <w:tcPr>
            <w:tcW w:w="3202" w:type="dxa"/>
            <w:tcBorders>
              <w:tl2br w:val="nil"/>
              <w:tr2bl w:val="nil"/>
            </w:tcBorders>
            <w:shd w:val="clear" w:color="auto" w:fill="FFFFFF"/>
            <w:vAlign w:val="center"/>
          </w:tcPr>
          <w:p w14:paraId="733755A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配套</w:t>
            </w:r>
          </w:p>
        </w:tc>
        <w:tc>
          <w:tcPr>
            <w:tcW w:w="1384" w:type="dxa"/>
            <w:tcBorders>
              <w:tl2br w:val="nil"/>
              <w:tr2bl w:val="nil"/>
            </w:tcBorders>
            <w:shd w:val="clear" w:color="auto" w:fill="FFFFFF"/>
            <w:vAlign w:val="center"/>
          </w:tcPr>
          <w:p w14:paraId="7E3762B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422DE63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FFFFFF"/>
            <w:vAlign w:val="center"/>
          </w:tcPr>
          <w:p w14:paraId="57F1D72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119DA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E2D0915">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w:t>
            </w:r>
          </w:p>
        </w:tc>
        <w:tc>
          <w:tcPr>
            <w:tcW w:w="2296" w:type="dxa"/>
            <w:tcBorders>
              <w:tl2br w:val="nil"/>
              <w:tr2bl w:val="nil"/>
            </w:tcBorders>
            <w:shd w:val="clear" w:color="auto" w:fill="FFFFFF"/>
            <w:vAlign w:val="center"/>
          </w:tcPr>
          <w:p w14:paraId="126E4AB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报警系统IP模块</w:t>
            </w:r>
          </w:p>
        </w:tc>
        <w:tc>
          <w:tcPr>
            <w:tcW w:w="3202" w:type="dxa"/>
            <w:tcBorders>
              <w:tl2br w:val="nil"/>
              <w:tr2bl w:val="nil"/>
            </w:tcBorders>
            <w:shd w:val="clear" w:color="auto" w:fill="FFFFFF"/>
            <w:vAlign w:val="center"/>
          </w:tcPr>
          <w:p w14:paraId="29DDE32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DX4020</w:t>
            </w:r>
          </w:p>
        </w:tc>
        <w:tc>
          <w:tcPr>
            <w:tcW w:w="1384" w:type="dxa"/>
            <w:tcBorders>
              <w:tl2br w:val="nil"/>
              <w:tr2bl w:val="nil"/>
            </w:tcBorders>
            <w:shd w:val="clear" w:color="auto" w:fill="FFFFFF"/>
            <w:vAlign w:val="center"/>
          </w:tcPr>
          <w:p w14:paraId="40A386A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7C22729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FFFFFF"/>
            <w:vAlign w:val="center"/>
          </w:tcPr>
          <w:p w14:paraId="10A7B3F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453F0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1F0834CA">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14</w:t>
            </w:r>
          </w:p>
        </w:tc>
        <w:tc>
          <w:tcPr>
            <w:tcW w:w="2296" w:type="dxa"/>
            <w:tcBorders>
              <w:tl2br w:val="nil"/>
              <w:tr2bl w:val="nil"/>
            </w:tcBorders>
            <w:shd w:val="clear" w:color="auto" w:fill="auto"/>
            <w:vAlign w:val="center"/>
          </w:tcPr>
          <w:p w14:paraId="20A7D09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安防电源箱</w:t>
            </w:r>
          </w:p>
        </w:tc>
        <w:tc>
          <w:tcPr>
            <w:tcW w:w="3202" w:type="dxa"/>
            <w:tcBorders>
              <w:tl2br w:val="nil"/>
              <w:tr2bl w:val="nil"/>
            </w:tcBorders>
            <w:shd w:val="clear" w:color="auto" w:fill="auto"/>
            <w:vAlign w:val="center"/>
          </w:tcPr>
          <w:p w14:paraId="62271C9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配套</w:t>
            </w:r>
          </w:p>
        </w:tc>
        <w:tc>
          <w:tcPr>
            <w:tcW w:w="1384" w:type="dxa"/>
            <w:tcBorders>
              <w:tl2br w:val="nil"/>
              <w:tr2bl w:val="nil"/>
            </w:tcBorders>
            <w:shd w:val="clear" w:color="auto" w:fill="auto"/>
            <w:vAlign w:val="center"/>
          </w:tcPr>
          <w:p w14:paraId="1407DFE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中国/国产</w:t>
            </w:r>
          </w:p>
        </w:tc>
        <w:tc>
          <w:tcPr>
            <w:tcW w:w="814" w:type="dxa"/>
            <w:tcBorders>
              <w:tl2br w:val="nil"/>
              <w:tr2bl w:val="nil"/>
            </w:tcBorders>
            <w:shd w:val="clear" w:color="auto" w:fill="auto"/>
            <w:vAlign w:val="center"/>
          </w:tcPr>
          <w:p w14:paraId="170D96B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auto"/>
            <w:vAlign w:val="center"/>
          </w:tcPr>
          <w:p w14:paraId="4892529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5F315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255" w:type="dxa"/>
            <w:gridSpan w:val="6"/>
            <w:tcBorders>
              <w:tl2br w:val="nil"/>
              <w:tr2bl w:val="nil"/>
            </w:tcBorders>
            <w:shd w:val="clear" w:color="auto" w:fill="auto"/>
            <w:noWrap/>
            <w:vAlign w:val="center"/>
          </w:tcPr>
          <w:p w14:paraId="3D549475">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十、室外监控</w:t>
            </w:r>
          </w:p>
        </w:tc>
      </w:tr>
      <w:tr w14:paraId="20466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2268182">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2296" w:type="dxa"/>
            <w:tcBorders>
              <w:tl2br w:val="nil"/>
              <w:tr2bl w:val="nil"/>
            </w:tcBorders>
            <w:shd w:val="clear" w:color="auto" w:fill="auto"/>
            <w:vAlign w:val="center"/>
          </w:tcPr>
          <w:p w14:paraId="62D48D0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w:t>
            </w:r>
          </w:p>
        </w:tc>
        <w:tc>
          <w:tcPr>
            <w:tcW w:w="3202" w:type="dxa"/>
            <w:tcBorders>
              <w:tl2br w:val="nil"/>
              <w:tr2bl w:val="nil"/>
            </w:tcBorders>
            <w:shd w:val="clear" w:color="auto" w:fill="auto"/>
            <w:vAlign w:val="center"/>
          </w:tcPr>
          <w:p w14:paraId="77E126A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IPC-HIC2221E-CF60IR-UV</w:t>
            </w:r>
          </w:p>
        </w:tc>
        <w:tc>
          <w:tcPr>
            <w:tcW w:w="1384" w:type="dxa"/>
            <w:tcBorders>
              <w:tl2br w:val="nil"/>
              <w:tr2bl w:val="nil"/>
            </w:tcBorders>
            <w:shd w:val="clear" w:color="auto" w:fill="auto"/>
            <w:vAlign w:val="center"/>
          </w:tcPr>
          <w:p w14:paraId="6644C18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4AB83A6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2334513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93</w:t>
            </w:r>
          </w:p>
        </w:tc>
      </w:tr>
      <w:tr w14:paraId="5DAE3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625FFFA">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c>
          <w:tcPr>
            <w:tcW w:w="2296" w:type="dxa"/>
            <w:tcBorders>
              <w:tl2br w:val="nil"/>
              <w:tr2bl w:val="nil"/>
            </w:tcBorders>
            <w:shd w:val="clear" w:color="auto" w:fill="auto"/>
            <w:vAlign w:val="center"/>
          </w:tcPr>
          <w:p w14:paraId="5DED8BC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摄像机支架</w:t>
            </w:r>
          </w:p>
        </w:tc>
        <w:tc>
          <w:tcPr>
            <w:tcW w:w="3202" w:type="dxa"/>
            <w:tcBorders>
              <w:tl2br w:val="nil"/>
              <w:tr2bl w:val="nil"/>
            </w:tcBorders>
            <w:shd w:val="clear" w:color="auto" w:fill="auto"/>
            <w:vAlign w:val="center"/>
          </w:tcPr>
          <w:p w14:paraId="3267ED8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红外枪型摄像机已含</w:t>
            </w:r>
          </w:p>
        </w:tc>
        <w:tc>
          <w:tcPr>
            <w:tcW w:w="1384" w:type="dxa"/>
            <w:tcBorders>
              <w:tl2br w:val="nil"/>
              <w:tr2bl w:val="nil"/>
            </w:tcBorders>
            <w:shd w:val="clear" w:color="auto" w:fill="auto"/>
            <w:vAlign w:val="center"/>
          </w:tcPr>
          <w:p w14:paraId="0CC8A0E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1EB53C3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840" w:type="dxa"/>
            <w:tcBorders>
              <w:tl2br w:val="nil"/>
              <w:tr2bl w:val="nil"/>
            </w:tcBorders>
            <w:shd w:val="clear" w:color="auto" w:fill="auto"/>
            <w:vAlign w:val="center"/>
          </w:tcPr>
          <w:p w14:paraId="6C98B86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115</w:t>
            </w:r>
          </w:p>
        </w:tc>
      </w:tr>
      <w:tr w14:paraId="4C596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9A18F7A">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c>
          <w:tcPr>
            <w:tcW w:w="2296" w:type="dxa"/>
            <w:tcBorders>
              <w:tl2br w:val="nil"/>
              <w:tr2bl w:val="nil"/>
            </w:tcBorders>
            <w:shd w:val="clear" w:color="auto" w:fill="auto"/>
            <w:vAlign w:val="center"/>
          </w:tcPr>
          <w:p w14:paraId="4166B21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球型摄像机</w:t>
            </w:r>
          </w:p>
        </w:tc>
        <w:tc>
          <w:tcPr>
            <w:tcW w:w="3202" w:type="dxa"/>
            <w:tcBorders>
              <w:tl2br w:val="nil"/>
              <w:tr2bl w:val="nil"/>
            </w:tcBorders>
            <w:shd w:val="clear" w:color="auto" w:fill="auto"/>
            <w:vAlign w:val="center"/>
          </w:tcPr>
          <w:p w14:paraId="67081C2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IPC-HIC6622X22-5CIR-UV</w:t>
            </w:r>
          </w:p>
        </w:tc>
        <w:tc>
          <w:tcPr>
            <w:tcW w:w="1384" w:type="dxa"/>
            <w:tcBorders>
              <w:tl2br w:val="nil"/>
              <w:tr2bl w:val="nil"/>
            </w:tcBorders>
            <w:shd w:val="clear" w:color="auto" w:fill="auto"/>
            <w:vAlign w:val="center"/>
          </w:tcPr>
          <w:p w14:paraId="73CBB01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6438C18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5B571C8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w:t>
            </w:r>
          </w:p>
        </w:tc>
      </w:tr>
      <w:tr w14:paraId="71643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12E251C5">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c>
          <w:tcPr>
            <w:tcW w:w="2296" w:type="dxa"/>
            <w:tcBorders>
              <w:tl2br w:val="nil"/>
              <w:tr2bl w:val="nil"/>
            </w:tcBorders>
            <w:shd w:val="clear" w:color="auto" w:fill="auto"/>
            <w:vAlign w:val="center"/>
          </w:tcPr>
          <w:p w14:paraId="04262DC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球型摄像机(EPON)</w:t>
            </w:r>
          </w:p>
        </w:tc>
        <w:tc>
          <w:tcPr>
            <w:tcW w:w="3202" w:type="dxa"/>
            <w:tcBorders>
              <w:tl2br w:val="nil"/>
              <w:tr2bl w:val="nil"/>
            </w:tcBorders>
            <w:shd w:val="clear" w:color="auto" w:fill="auto"/>
            <w:vAlign w:val="center"/>
          </w:tcPr>
          <w:p w14:paraId="478C375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IPC-HIC6622X33-5LIRL-UV</w:t>
            </w:r>
          </w:p>
        </w:tc>
        <w:tc>
          <w:tcPr>
            <w:tcW w:w="1384" w:type="dxa"/>
            <w:tcBorders>
              <w:tl2br w:val="nil"/>
              <w:tr2bl w:val="nil"/>
            </w:tcBorders>
            <w:shd w:val="clear" w:color="auto" w:fill="auto"/>
            <w:vAlign w:val="center"/>
          </w:tcPr>
          <w:p w14:paraId="2A0D2B9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58B59B8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4B465C1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7E0DB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3818F56">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t>
            </w:r>
          </w:p>
        </w:tc>
        <w:tc>
          <w:tcPr>
            <w:tcW w:w="2296" w:type="dxa"/>
            <w:tcBorders>
              <w:tl2br w:val="nil"/>
              <w:tr2bl w:val="nil"/>
            </w:tcBorders>
            <w:shd w:val="clear" w:color="auto" w:fill="auto"/>
            <w:vAlign w:val="center"/>
          </w:tcPr>
          <w:p w14:paraId="00BCD27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l 枪型网络摄像机（全景拼接，枪球联动）</w:t>
            </w:r>
          </w:p>
        </w:tc>
        <w:tc>
          <w:tcPr>
            <w:tcW w:w="3202" w:type="dxa"/>
            <w:tcBorders>
              <w:tl2br w:val="nil"/>
              <w:tr2bl w:val="nil"/>
            </w:tcBorders>
            <w:shd w:val="clear" w:color="auto" w:fill="auto"/>
            <w:vAlign w:val="center"/>
          </w:tcPr>
          <w:p w14:paraId="0587702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IPC-HIC5421DH-C-UV</w:t>
            </w:r>
          </w:p>
        </w:tc>
        <w:tc>
          <w:tcPr>
            <w:tcW w:w="1384" w:type="dxa"/>
            <w:tcBorders>
              <w:tl2br w:val="nil"/>
              <w:tr2bl w:val="nil"/>
            </w:tcBorders>
            <w:shd w:val="clear" w:color="auto" w:fill="auto"/>
            <w:vAlign w:val="center"/>
          </w:tcPr>
          <w:p w14:paraId="729DC1A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2C4286C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738924C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r>
      <w:tr w14:paraId="40458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A6BF573">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w:t>
            </w:r>
          </w:p>
        </w:tc>
        <w:tc>
          <w:tcPr>
            <w:tcW w:w="2296" w:type="dxa"/>
            <w:tcBorders>
              <w:tl2br w:val="nil"/>
              <w:tr2bl w:val="nil"/>
            </w:tcBorders>
            <w:shd w:val="clear" w:color="auto" w:fill="auto"/>
            <w:vAlign w:val="center"/>
          </w:tcPr>
          <w:p w14:paraId="5757E19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l 球型网络摄像机（全景拼接，枪球联动）</w:t>
            </w:r>
          </w:p>
        </w:tc>
        <w:tc>
          <w:tcPr>
            <w:tcW w:w="3202" w:type="dxa"/>
            <w:tcBorders>
              <w:tl2br w:val="nil"/>
              <w:tr2bl w:val="nil"/>
            </w:tcBorders>
            <w:shd w:val="clear" w:color="auto" w:fill="auto"/>
            <w:vAlign w:val="center"/>
          </w:tcPr>
          <w:p w14:paraId="0A2BE26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IPC-HIC6622HX22-5PIR-UV</w:t>
            </w:r>
          </w:p>
        </w:tc>
        <w:tc>
          <w:tcPr>
            <w:tcW w:w="1384" w:type="dxa"/>
            <w:tcBorders>
              <w:tl2br w:val="nil"/>
              <w:tr2bl w:val="nil"/>
            </w:tcBorders>
            <w:shd w:val="clear" w:color="auto" w:fill="auto"/>
            <w:vAlign w:val="center"/>
          </w:tcPr>
          <w:p w14:paraId="2D440AA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200F32C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5BD8DED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7F3C0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1393E2DC">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w:t>
            </w:r>
          </w:p>
        </w:tc>
        <w:tc>
          <w:tcPr>
            <w:tcW w:w="2296" w:type="dxa"/>
            <w:tcBorders>
              <w:tl2br w:val="nil"/>
              <w:tr2bl w:val="nil"/>
            </w:tcBorders>
            <w:shd w:val="clear" w:color="auto" w:fill="auto"/>
            <w:vAlign w:val="center"/>
          </w:tcPr>
          <w:p w14:paraId="03FEE44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红外半球摄像机</w:t>
            </w:r>
          </w:p>
        </w:tc>
        <w:tc>
          <w:tcPr>
            <w:tcW w:w="3202" w:type="dxa"/>
            <w:tcBorders>
              <w:tl2br w:val="nil"/>
              <w:tr2bl w:val="nil"/>
            </w:tcBorders>
            <w:shd w:val="clear" w:color="auto" w:fill="FFFFFF"/>
            <w:noWrap/>
            <w:vAlign w:val="center"/>
          </w:tcPr>
          <w:p w14:paraId="23AF84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HIC3221E-CF28IR</w:t>
            </w:r>
          </w:p>
        </w:tc>
        <w:tc>
          <w:tcPr>
            <w:tcW w:w="1384" w:type="dxa"/>
            <w:tcBorders>
              <w:tl2br w:val="nil"/>
              <w:tr2bl w:val="nil"/>
            </w:tcBorders>
            <w:shd w:val="clear" w:color="auto" w:fill="auto"/>
            <w:vAlign w:val="center"/>
          </w:tcPr>
          <w:p w14:paraId="1DEF64F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3B4E362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088BD728">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r>
      <w:tr w14:paraId="68974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88DC0DB">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w:t>
            </w:r>
          </w:p>
        </w:tc>
        <w:tc>
          <w:tcPr>
            <w:tcW w:w="2296" w:type="dxa"/>
            <w:tcBorders>
              <w:tl2br w:val="nil"/>
              <w:tr2bl w:val="nil"/>
            </w:tcBorders>
            <w:shd w:val="clear" w:color="auto" w:fill="auto"/>
            <w:vAlign w:val="center"/>
          </w:tcPr>
          <w:p w14:paraId="50F5FFE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w:t>
            </w:r>
          </w:p>
        </w:tc>
        <w:tc>
          <w:tcPr>
            <w:tcW w:w="3202" w:type="dxa"/>
            <w:tcBorders>
              <w:tl2br w:val="nil"/>
              <w:tr2bl w:val="nil"/>
            </w:tcBorders>
            <w:shd w:val="clear" w:color="auto" w:fill="FFFFFF"/>
            <w:noWrap/>
            <w:vAlign w:val="center"/>
          </w:tcPr>
          <w:p w14:paraId="3E2632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IPC-B2A2-IR</w:t>
            </w:r>
          </w:p>
        </w:tc>
        <w:tc>
          <w:tcPr>
            <w:tcW w:w="1384" w:type="dxa"/>
            <w:tcBorders>
              <w:tl2br w:val="nil"/>
              <w:tr2bl w:val="nil"/>
            </w:tcBorders>
            <w:shd w:val="clear" w:color="auto" w:fill="auto"/>
            <w:vAlign w:val="center"/>
          </w:tcPr>
          <w:p w14:paraId="4E4B171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06886D7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6717761A">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r>
      <w:tr w14:paraId="3B847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FC88DB3">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w:t>
            </w:r>
          </w:p>
        </w:tc>
        <w:tc>
          <w:tcPr>
            <w:tcW w:w="2296" w:type="dxa"/>
            <w:tcBorders>
              <w:tl2br w:val="nil"/>
              <w:tr2bl w:val="nil"/>
            </w:tcBorders>
            <w:shd w:val="clear" w:color="auto" w:fill="auto"/>
            <w:vAlign w:val="center"/>
          </w:tcPr>
          <w:p w14:paraId="3A5E1F3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w:t>
            </w:r>
          </w:p>
        </w:tc>
        <w:tc>
          <w:tcPr>
            <w:tcW w:w="3202" w:type="dxa"/>
            <w:tcBorders>
              <w:tl2br w:val="nil"/>
              <w:tr2bl w:val="nil"/>
            </w:tcBorders>
            <w:shd w:val="clear" w:color="auto" w:fill="FFFFFF"/>
            <w:noWrap/>
            <w:vAlign w:val="center"/>
          </w:tcPr>
          <w:p w14:paraId="261E9D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IPC-S632-IR</w:t>
            </w:r>
          </w:p>
        </w:tc>
        <w:tc>
          <w:tcPr>
            <w:tcW w:w="1384" w:type="dxa"/>
            <w:tcBorders>
              <w:tl2br w:val="nil"/>
              <w:tr2bl w:val="nil"/>
            </w:tcBorders>
            <w:shd w:val="clear" w:color="auto" w:fill="auto"/>
            <w:vAlign w:val="center"/>
          </w:tcPr>
          <w:p w14:paraId="650C866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6831A76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5D89FADE">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18818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11D369B">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w:t>
            </w:r>
          </w:p>
        </w:tc>
        <w:tc>
          <w:tcPr>
            <w:tcW w:w="2296" w:type="dxa"/>
            <w:tcBorders>
              <w:tl2br w:val="nil"/>
              <w:tr2bl w:val="nil"/>
            </w:tcBorders>
            <w:shd w:val="clear" w:color="auto" w:fill="auto"/>
            <w:vAlign w:val="center"/>
          </w:tcPr>
          <w:p w14:paraId="27D433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w:t>
            </w:r>
          </w:p>
        </w:tc>
        <w:tc>
          <w:tcPr>
            <w:tcW w:w="3202" w:type="dxa"/>
            <w:tcBorders>
              <w:tl2br w:val="nil"/>
              <w:tr2bl w:val="nil"/>
            </w:tcBorders>
            <w:shd w:val="clear" w:color="auto" w:fill="auto"/>
            <w:noWrap/>
            <w:vAlign w:val="center"/>
          </w:tcPr>
          <w:p w14:paraId="2DB20D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DS-IPC-B12HV3-IA</w:t>
            </w:r>
          </w:p>
        </w:tc>
        <w:tc>
          <w:tcPr>
            <w:tcW w:w="1384" w:type="dxa"/>
            <w:tcBorders>
              <w:tl2br w:val="nil"/>
              <w:tr2bl w:val="nil"/>
            </w:tcBorders>
            <w:shd w:val="clear" w:color="auto" w:fill="auto"/>
            <w:vAlign w:val="center"/>
          </w:tcPr>
          <w:p w14:paraId="4A69419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1415F5E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2472C031">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17</w:t>
            </w:r>
          </w:p>
        </w:tc>
      </w:tr>
      <w:tr w14:paraId="14044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119D849D">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w:t>
            </w:r>
          </w:p>
        </w:tc>
        <w:tc>
          <w:tcPr>
            <w:tcW w:w="2296" w:type="dxa"/>
            <w:tcBorders>
              <w:tl2br w:val="nil"/>
              <w:tr2bl w:val="nil"/>
            </w:tcBorders>
            <w:shd w:val="clear" w:color="auto" w:fill="auto"/>
            <w:vAlign w:val="center"/>
          </w:tcPr>
          <w:p w14:paraId="141E262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红外半球摄像机</w:t>
            </w:r>
          </w:p>
        </w:tc>
        <w:tc>
          <w:tcPr>
            <w:tcW w:w="3202" w:type="dxa"/>
            <w:tcBorders>
              <w:tl2br w:val="nil"/>
              <w:tr2bl w:val="nil"/>
            </w:tcBorders>
            <w:shd w:val="clear" w:color="auto" w:fill="auto"/>
            <w:noWrap/>
            <w:vAlign w:val="center"/>
          </w:tcPr>
          <w:p w14:paraId="0AF50A4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DS-IPC-T12HV3-IA</w:t>
            </w:r>
          </w:p>
        </w:tc>
        <w:tc>
          <w:tcPr>
            <w:tcW w:w="1384" w:type="dxa"/>
            <w:tcBorders>
              <w:tl2br w:val="nil"/>
              <w:tr2bl w:val="nil"/>
            </w:tcBorders>
            <w:shd w:val="clear" w:color="auto" w:fill="auto"/>
            <w:vAlign w:val="center"/>
          </w:tcPr>
          <w:p w14:paraId="48DC488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1E6653C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68198032">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r>
      <w:tr w14:paraId="10174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9D994C1">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w:t>
            </w:r>
          </w:p>
        </w:tc>
        <w:tc>
          <w:tcPr>
            <w:tcW w:w="2296" w:type="dxa"/>
            <w:tcBorders>
              <w:tl2br w:val="nil"/>
              <w:tr2bl w:val="nil"/>
            </w:tcBorders>
            <w:shd w:val="clear" w:color="auto" w:fill="auto"/>
            <w:vAlign w:val="center"/>
          </w:tcPr>
          <w:p w14:paraId="049EBB4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w:t>
            </w:r>
          </w:p>
        </w:tc>
        <w:tc>
          <w:tcPr>
            <w:tcW w:w="3202" w:type="dxa"/>
            <w:tcBorders>
              <w:tl2br w:val="nil"/>
              <w:tr2bl w:val="nil"/>
            </w:tcBorders>
            <w:shd w:val="clear" w:color="auto" w:fill="auto"/>
            <w:noWrap/>
            <w:vAlign w:val="center"/>
          </w:tcPr>
          <w:p w14:paraId="6180CF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DS-2CD2246FAZZ-OS</w:t>
            </w:r>
          </w:p>
        </w:tc>
        <w:tc>
          <w:tcPr>
            <w:tcW w:w="1384" w:type="dxa"/>
            <w:tcBorders>
              <w:tl2br w:val="nil"/>
              <w:tr2bl w:val="nil"/>
            </w:tcBorders>
            <w:shd w:val="clear" w:color="auto" w:fill="auto"/>
            <w:vAlign w:val="center"/>
          </w:tcPr>
          <w:p w14:paraId="574FD96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5D70C4E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5C0DA956">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r>
      <w:tr w14:paraId="019E6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495B1E23">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w:t>
            </w:r>
          </w:p>
        </w:tc>
        <w:tc>
          <w:tcPr>
            <w:tcW w:w="2296" w:type="dxa"/>
            <w:tcBorders>
              <w:tl2br w:val="nil"/>
              <w:tr2bl w:val="nil"/>
            </w:tcBorders>
            <w:shd w:val="clear" w:color="auto" w:fill="auto"/>
            <w:vAlign w:val="center"/>
          </w:tcPr>
          <w:p w14:paraId="466114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w:t>
            </w:r>
          </w:p>
        </w:tc>
        <w:tc>
          <w:tcPr>
            <w:tcW w:w="3202" w:type="dxa"/>
            <w:tcBorders>
              <w:tl2br w:val="nil"/>
              <w:tr2bl w:val="nil"/>
            </w:tcBorders>
            <w:shd w:val="clear" w:color="auto" w:fill="auto"/>
            <w:noWrap/>
            <w:vAlign w:val="center"/>
          </w:tcPr>
          <w:p w14:paraId="4A07D2E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DS-2CD2225ZZJ-CS</w:t>
            </w:r>
          </w:p>
        </w:tc>
        <w:tc>
          <w:tcPr>
            <w:tcW w:w="1384" w:type="dxa"/>
            <w:tcBorders>
              <w:tl2br w:val="nil"/>
              <w:tr2bl w:val="nil"/>
            </w:tcBorders>
            <w:shd w:val="clear" w:color="auto" w:fill="auto"/>
            <w:vAlign w:val="center"/>
          </w:tcPr>
          <w:p w14:paraId="4DA5260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106A73C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101AD687">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r>
      <w:tr w14:paraId="36AC1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2E2029E">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14</w:t>
            </w:r>
          </w:p>
        </w:tc>
        <w:tc>
          <w:tcPr>
            <w:tcW w:w="2296" w:type="dxa"/>
            <w:tcBorders>
              <w:tl2br w:val="nil"/>
              <w:tr2bl w:val="nil"/>
            </w:tcBorders>
            <w:shd w:val="clear" w:color="auto" w:fill="auto"/>
            <w:vAlign w:val="center"/>
          </w:tcPr>
          <w:p w14:paraId="6107A6F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w:t>
            </w:r>
          </w:p>
        </w:tc>
        <w:tc>
          <w:tcPr>
            <w:tcW w:w="3202" w:type="dxa"/>
            <w:tcBorders>
              <w:tl2br w:val="nil"/>
              <w:tr2bl w:val="nil"/>
            </w:tcBorders>
            <w:shd w:val="clear" w:color="auto" w:fill="auto"/>
            <w:noWrap/>
            <w:vAlign w:val="center"/>
          </w:tcPr>
          <w:p w14:paraId="762D3E1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DS-2CD2225AZZ6-I</w:t>
            </w:r>
          </w:p>
        </w:tc>
        <w:tc>
          <w:tcPr>
            <w:tcW w:w="1384" w:type="dxa"/>
            <w:tcBorders>
              <w:tl2br w:val="nil"/>
              <w:tr2bl w:val="nil"/>
            </w:tcBorders>
            <w:shd w:val="clear" w:color="auto" w:fill="auto"/>
            <w:vAlign w:val="center"/>
          </w:tcPr>
          <w:p w14:paraId="6153156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7DB34FA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1E23BCA1">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26</w:t>
            </w:r>
          </w:p>
        </w:tc>
      </w:tr>
      <w:tr w14:paraId="110F2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4D7B53A2">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w:t>
            </w:r>
          </w:p>
        </w:tc>
        <w:tc>
          <w:tcPr>
            <w:tcW w:w="2296" w:type="dxa"/>
            <w:tcBorders>
              <w:tl2br w:val="nil"/>
              <w:tr2bl w:val="nil"/>
            </w:tcBorders>
            <w:shd w:val="clear" w:color="auto" w:fill="auto"/>
            <w:vAlign w:val="center"/>
          </w:tcPr>
          <w:p w14:paraId="76663F9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球型摄像机</w:t>
            </w:r>
          </w:p>
        </w:tc>
        <w:tc>
          <w:tcPr>
            <w:tcW w:w="3202" w:type="dxa"/>
            <w:tcBorders>
              <w:tl2br w:val="nil"/>
              <w:tr2bl w:val="nil"/>
            </w:tcBorders>
            <w:shd w:val="clear" w:color="auto" w:fill="auto"/>
            <w:noWrap/>
            <w:vAlign w:val="center"/>
          </w:tcPr>
          <w:p w14:paraId="5D219DF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DS-2DE6223IZZJ-CS</w:t>
            </w:r>
          </w:p>
        </w:tc>
        <w:tc>
          <w:tcPr>
            <w:tcW w:w="1384" w:type="dxa"/>
            <w:tcBorders>
              <w:tl2br w:val="nil"/>
              <w:tr2bl w:val="nil"/>
            </w:tcBorders>
            <w:shd w:val="clear" w:color="auto" w:fill="auto"/>
            <w:vAlign w:val="center"/>
          </w:tcPr>
          <w:p w14:paraId="1B9389C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2B227CD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05154BBE">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5E63F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8EC9D0E">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w:t>
            </w:r>
          </w:p>
        </w:tc>
        <w:tc>
          <w:tcPr>
            <w:tcW w:w="2296" w:type="dxa"/>
            <w:tcBorders>
              <w:tl2br w:val="nil"/>
              <w:tr2bl w:val="nil"/>
            </w:tcBorders>
            <w:shd w:val="clear" w:color="auto" w:fill="auto"/>
            <w:vAlign w:val="center"/>
          </w:tcPr>
          <w:p w14:paraId="73F7819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球型摄像机</w:t>
            </w:r>
          </w:p>
        </w:tc>
        <w:tc>
          <w:tcPr>
            <w:tcW w:w="3202" w:type="dxa"/>
            <w:tcBorders>
              <w:tl2br w:val="nil"/>
              <w:tr2bl w:val="nil"/>
            </w:tcBorders>
            <w:shd w:val="clear" w:color="auto" w:fill="auto"/>
            <w:noWrap/>
            <w:vAlign w:val="center"/>
          </w:tcPr>
          <w:p w14:paraId="14D002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DS-2DE7423IW-DF</w:t>
            </w:r>
          </w:p>
        </w:tc>
        <w:tc>
          <w:tcPr>
            <w:tcW w:w="1384" w:type="dxa"/>
            <w:tcBorders>
              <w:tl2br w:val="nil"/>
              <w:tr2bl w:val="nil"/>
            </w:tcBorders>
            <w:shd w:val="clear" w:color="auto" w:fill="auto"/>
            <w:vAlign w:val="center"/>
          </w:tcPr>
          <w:p w14:paraId="54A001C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65FF1DC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2FE2F838">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53E4E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12BA91D5">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17</w:t>
            </w:r>
          </w:p>
        </w:tc>
        <w:tc>
          <w:tcPr>
            <w:tcW w:w="2296" w:type="dxa"/>
            <w:tcBorders>
              <w:tl2br w:val="nil"/>
              <w:tr2bl w:val="nil"/>
            </w:tcBorders>
            <w:shd w:val="clear" w:color="auto" w:fill="auto"/>
            <w:vAlign w:val="center"/>
          </w:tcPr>
          <w:p w14:paraId="2469427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w:t>
            </w:r>
          </w:p>
        </w:tc>
        <w:tc>
          <w:tcPr>
            <w:tcW w:w="3202" w:type="dxa"/>
            <w:tcBorders>
              <w:tl2br w:val="nil"/>
              <w:tr2bl w:val="nil"/>
            </w:tcBorders>
            <w:shd w:val="clear" w:color="auto" w:fill="auto"/>
            <w:noWrap/>
            <w:vAlign w:val="center"/>
          </w:tcPr>
          <w:p w14:paraId="0A1EB6D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DH-IPC-HDW3233DT-A</w:t>
            </w:r>
          </w:p>
        </w:tc>
        <w:tc>
          <w:tcPr>
            <w:tcW w:w="1384" w:type="dxa"/>
            <w:tcBorders>
              <w:tl2br w:val="nil"/>
              <w:tr2bl w:val="nil"/>
            </w:tcBorders>
            <w:shd w:val="clear" w:color="auto" w:fill="auto"/>
            <w:vAlign w:val="center"/>
          </w:tcPr>
          <w:p w14:paraId="355D28D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大华</w:t>
            </w:r>
          </w:p>
        </w:tc>
        <w:tc>
          <w:tcPr>
            <w:tcW w:w="814" w:type="dxa"/>
            <w:tcBorders>
              <w:tl2br w:val="nil"/>
              <w:tr2bl w:val="nil"/>
            </w:tcBorders>
            <w:shd w:val="clear" w:color="auto" w:fill="auto"/>
            <w:vAlign w:val="center"/>
          </w:tcPr>
          <w:p w14:paraId="10DD699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584B0C0E">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r>
      <w:tr w14:paraId="53B29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040D75A3">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18</w:t>
            </w:r>
          </w:p>
        </w:tc>
        <w:tc>
          <w:tcPr>
            <w:tcW w:w="2296" w:type="dxa"/>
            <w:tcBorders>
              <w:tl2br w:val="nil"/>
              <w:tr2bl w:val="nil"/>
            </w:tcBorders>
            <w:shd w:val="clear" w:color="auto" w:fill="auto"/>
            <w:vAlign w:val="center"/>
          </w:tcPr>
          <w:p w14:paraId="5C80C3E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枪机立杆</w:t>
            </w:r>
          </w:p>
        </w:tc>
        <w:tc>
          <w:tcPr>
            <w:tcW w:w="3202" w:type="dxa"/>
            <w:tcBorders>
              <w:tl2br w:val="nil"/>
              <w:tr2bl w:val="nil"/>
            </w:tcBorders>
            <w:shd w:val="clear" w:color="auto" w:fill="auto"/>
            <w:vAlign w:val="center"/>
          </w:tcPr>
          <w:p w14:paraId="34F5898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定制</w:t>
            </w:r>
          </w:p>
        </w:tc>
        <w:tc>
          <w:tcPr>
            <w:tcW w:w="1384" w:type="dxa"/>
            <w:tcBorders>
              <w:tl2br w:val="nil"/>
              <w:tr2bl w:val="nil"/>
            </w:tcBorders>
            <w:shd w:val="clear" w:color="auto" w:fill="auto"/>
            <w:vAlign w:val="center"/>
          </w:tcPr>
          <w:p w14:paraId="5E4C347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中国/中企</w:t>
            </w:r>
          </w:p>
        </w:tc>
        <w:tc>
          <w:tcPr>
            <w:tcW w:w="814" w:type="dxa"/>
            <w:tcBorders>
              <w:tl2br w:val="nil"/>
              <w:tr2bl w:val="nil"/>
            </w:tcBorders>
            <w:shd w:val="clear" w:color="auto" w:fill="auto"/>
            <w:vAlign w:val="center"/>
          </w:tcPr>
          <w:p w14:paraId="5DB6C33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根</w:t>
            </w:r>
          </w:p>
        </w:tc>
        <w:tc>
          <w:tcPr>
            <w:tcW w:w="840" w:type="dxa"/>
            <w:tcBorders>
              <w:tl2br w:val="nil"/>
              <w:tr2bl w:val="nil"/>
            </w:tcBorders>
            <w:shd w:val="clear" w:color="auto" w:fill="auto"/>
            <w:vAlign w:val="center"/>
          </w:tcPr>
          <w:p w14:paraId="71A64EA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49</w:t>
            </w:r>
          </w:p>
        </w:tc>
      </w:tr>
      <w:tr w14:paraId="08485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DB6D3B2">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19</w:t>
            </w:r>
          </w:p>
        </w:tc>
        <w:tc>
          <w:tcPr>
            <w:tcW w:w="2296" w:type="dxa"/>
            <w:tcBorders>
              <w:tl2br w:val="nil"/>
              <w:tr2bl w:val="nil"/>
            </w:tcBorders>
            <w:shd w:val="clear" w:color="auto" w:fill="auto"/>
            <w:vAlign w:val="center"/>
          </w:tcPr>
          <w:p w14:paraId="7CF7EEB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球机立杆</w:t>
            </w:r>
          </w:p>
        </w:tc>
        <w:tc>
          <w:tcPr>
            <w:tcW w:w="3202" w:type="dxa"/>
            <w:tcBorders>
              <w:tl2br w:val="nil"/>
              <w:tr2bl w:val="nil"/>
            </w:tcBorders>
            <w:shd w:val="clear" w:color="auto" w:fill="auto"/>
            <w:vAlign w:val="center"/>
          </w:tcPr>
          <w:p w14:paraId="63F1715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定制</w:t>
            </w:r>
          </w:p>
        </w:tc>
        <w:tc>
          <w:tcPr>
            <w:tcW w:w="1384" w:type="dxa"/>
            <w:tcBorders>
              <w:tl2br w:val="nil"/>
              <w:tr2bl w:val="nil"/>
            </w:tcBorders>
            <w:shd w:val="clear" w:color="auto" w:fill="auto"/>
            <w:vAlign w:val="center"/>
          </w:tcPr>
          <w:p w14:paraId="0007244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中国/中企</w:t>
            </w:r>
          </w:p>
        </w:tc>
        <w:tc>
          <w:tcPr>
            <w:tcW w:w="814" w:type="dxa"/>
            <w:tcBorders>
              <w:tl2br w:val="nil"/>
              <w:tr2bl w:val="nil"/>
            </w:tcBorders>
            <w:shd w:val="clear" w:color="auto" w:fill="auto"/>
            <w:vAlign w:val="center"/>
          </w:tcPr>
          <w:p w14:paraId="2CB45E5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根</w:t>
            </w:r>
          </w:p>
        </w:tc>
        <w:tc>
          <w:tcPr>
            <w:tcW w:w="840" w:type="dxa"/>
            <w:tcBorders>
              <w:tl2br w:val="nil"/>
              <w:tr2bl w:val="nil"/>
            </w:tcBorders>
            <w:shd w:val="clear" w:color="auto" w:fill="auto"/>
            <w:vAlign w:val="center"/>
          </w:tcPr>
          <w:p w14:paraId="2C71C85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27</w:t>
            </w:r>
          </w:p>
        </w:tc>
      </w:tr>
      <w:tr w14:paraId="681DE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46613888">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w:t>
            </w:r>
          </w:p>
        </w:tc>
        <w:tc>
          <w:tcPr>
            <w:tcW w:w="2296" w:type="dxa"/>
            <w:tcBorders>
              <w:tl2br w:val="nil"/>
              <w:tr2bl w:val="nil"/>
            </w:tcBorders>
            <w:shd w:val="clear" w:color="auto" w:fill="auto"/>
            <w:vAlign w:val="center"/>
          </w:tcPr>
          <w:p w14:paraId="418F4F9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室外箱</w:t>
            </w:r>
          </w:p>
        </w:tc>
        <w:tc>
          <w:tcPr>
            <w:tcW w:w="3202" w:type="dxa"/>
            <w:tcBorders>
              <w:tl2br w:val="nil"/>
              <w:tr2bl w:val="nil"/>
            </w:tcBorders>
            <w:shd w:val="clear" w:color="auto" w:fill="auto"/>
            <w:vAlign w:val="center"/>
          </w:tcPr>
          <w:p w14:paraId="3795903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定制</w:t>
            </w:r>
          </w:p>
        </w:tc>
        <w:tc>
          <w:tcPr>
            <w:tcW w:w="1384" w:type="dxa"/>
            <w:tcBorders>
              <w:tl2br w:val="nil"/>
              <w:tr2bl w:val="nil"/>
            </w:tcBorders>
            <w:shd w:val="clear" w:color="auto" w:fill="auto"/>
            <w:vAlign w:val="center"/>
          </w:tcPr>
          <w:p w14:paraId="6AD5ED9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中国/建云</w:t>
            </w:r>
          </w:p>
        </w:tc>
        <w:tc>
          <w:tcPr>
            <w:tcW w:w="814" w:type="dxa"/>
            <w:tcBorders>
              <w:tl2br w:val="nil"/>
              <w:tr2bl w:val="nil"/>
            </w:tcBorders>
            <w:shd w:val="clear" w:color="auto" w:fill="auto"/>
            <w:vAlign w:val="center"/>
          </w:tcPr>
          <w:p w14:paraId="4136B5E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auto"/>
            <w:vAlign w:val="center"/>
          </w:tcPr>
          <w:p w14:paraId="138077A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36</w:t>
            </w:r>
          </w:p>
        </w:tc>
      </w:tr>
      <w:tr w14:paraId="21E5D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5682FD2">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21</w:t>
            </w:r>
          </w:p>
        </w:tc>
        <w:tc>
          <w:tcPr>
            <w:tcW w:w="2296" w:type="dxa"/>
            <w:tcBorders>
              <w:tl2br w:val="nil"/>
              <w:tr2bl w:val="nil"/>
            </w:tcBorders>
            <w:shd w:val="clear" w:color="auto" w:fill="auto"/>
            <w:vAlign w:val="center"/>
          </w:tcPr>
          <w:p w14:paraId="1A4254C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电源</w:t>
            </w:r>
          </w:p>
        </w:tc>
        <w:tc>
          <w:tcPr>
            <w:tcW w:w="3202" w:type="dxa"/>
            <w:tcBorders>
              <w:tl2br w:val="nil"/>
              <w:tr2bl w:val="nil"/>
            </w:tcBorders>
            <w:shd w:val="clear" w:color="auto" w:fill="auto"/>
            <w:vAlign w:val="center"/>
          </w:tcPr>
          <w:p w14:paraId="4B56563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FYS-250-12</w:t>
            </w:r>
          </w:p>
        </w:tc>
        <w:tc>
          <w:tcPr>
            <w:tcW w:w="1384" w:type="dxa"/>
            <w:tcBorders>
              <w:tl2br w:val="nil"/>
              <w:tr2bl w:val="nil"/>
            </w:tcBorders>
            <w:shd w:val="clear" w:color="auto" w:fill="auto"/>
            <w:vAlign w:val="center"/>
          </w:tcPr>
          <w:p w14:paraId="000C0F1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明维</w:t>
            </w:r>
          </w:p>
        </w:tc>
        <w:tc>
          <w:tcPr>
            <w:tcW w:w="814" w:type="dxa"/>
            <w:tcBorders>
              <w:tl2br w:val="nil"/>
              <w:tr2bl w:val="nil"/>
            </w:tcBorders>
            <w:shd w:val="clear" w:color="auto" w:fill="auto"/>
            <w:vAlign w:val="center"/>
          </w:tcPr>
          <w:p w14:paraId="5F415CBA">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840" w:type="dxa"/>
            <w:tcBorders>
              <w:tl2br w:val="nil"/>
              <w:tr2bl w:val="nil"/>
            </w:tcBorders>
            <w:shd w:val="clear" w:color="auto" w:fill="auto"/>
            <w:vAlign w:val="center"/>
          </w:tcPr>
          <w:p w14:paraId="6213ED1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36</w:t>
            </w:r>
          </w:p>
        </w:tc>
      </w:tr>
      <w:tr w14:paraId="1B062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116A41A">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22</w:t>
            </w:r>
          </w:p>
        </w:tc>
        <w:tc>
          <w:tcPr>
            <w:tcW w:w="2296" w:type="dxa"/>
            <w:tcBorders>
              <w:tl2br w:val="nil"/>
              <w:tr2bl w:val="nil"/>
            </w:tcBorders>
            <w:shd w:val="clear" w:color="auto" w:fill="auto"/>
            <w:vAlign w:val="center"/>
          </w:tcPr>
          <w:p w14:paraId="3C0AEB8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光纤收发器</w:t>
            </w:r>
          </w:p>
        </w:tc>
        <w:tc>
          <w:tcPr>
            <w:tcW w:w="3202" w:type="dxa"/>
            <w:tcBorders>
              <w:tl2br w:val="nil"/>
              <w:tr2bl w:val="nil"/>
            </w:tcBorders>
            <w:shd w:val="clear" w:color="auto" w:fill="auto"/>
            <w:vAlign w:val="center"/>
          </w:tcPr>
          <w:p w14:paraId="5265E4C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HEM-E1002S</w:t>
            </w:r>
          </w:p>
        </w:tc>
        <w:tc>
          <w:tcPr>
            <w:tcW w:w="1384" w:type="dxa"/>
            <w:tcBorders>
              <w:tl2br w:val="nil"/>
              <w:tr2bl w:val="nil"/>
            </w:tcBorders>
            <w:shd w:val="clear" w:color="auto" w:fill="auto"/>
            <w:vAlign w:val="center"/>
          </w:tcPr>
          <w:p w14:paraId="44FFFF9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中国/鸿泰</w:t>
            </w:r>
          </w:p>
        </w:tc>
        <w:tc>
          <w:tcPr>
            <w:tcW w:w="814" w:type="dxa"/>
            <w:tcBorders>
              <w:tl2br w:val="nil"/>
              <w:tr2bl w:val="nil"/>
            </w:tcBorders>
            <w:shd w:val="clear" w:color="auto" w:fill="auto"/>
            <w:vAlign w:val="center"/>
          </w:tcPr>
          <w:p w14:paraId="203A928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对</w:t>
            </w:r>
          </w:p>
        </w:tc>
        <w:tc>
          <w:tcPr>
            <w:tcW w:w="840" w:type="dxa"/>
            <w:tcBorders>
              <w:tl2br w:val="nil"/>
              <w:tr2bl w:val="nil"/>
            </w:tcBorders>
            <w:shd w:val="clear" w:color="auto" w:fill="auto"/>
            <w:vAlign w:val="center"/>
          </w:tcPr>
          <w:p w14:paraId="31B73BB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40</w:t>
            </w:r>
          </w:p>
        </w:tc>
      </w:tr>
      <w:tr w14:paraId="7160D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35C0C36">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23</w:t>
            </w:r>
          </w:p>
        </w:tc>
        <w:tc>
          <w:tcPr>
            <w:tcW w:w="2296" w:type="dxa"/>
            <w:tcBorders>
              <w:tl2br w:val="nil"/>
              <w:tr2bl w:val="nil"/>
            </w:tcBorders>
            <w:shd w:val="clear" w:color="auto" w:fill="auto"/>
            <w:vAlign w:val="center"/>
          </w:tcPr>
          <w:p w14:paraId="62D72B3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光纤收发器</w:t>
            </w:r>
          </w:p>
        </w:tc>
        <w:tc>
          <w:tcPr>
            <w:tcW w:w="3202" w:type="dxa"/>
            <w:tcBorders>
              <w:tl2br w:val="nil"/>
              <w:tr2bl w:val="nil"/>
            </w:tcBorders>
            <w:shd w:val="clear" w:color="auto" w:fill="auto"/>
            <w:vAlign w:val="center"/>
          </w:tcPr>
          <w:p w14:paraId="5E4ADB7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HEM-E1004S</w:t>
            </w:r>
          </w:p>
        </w:tc>
        <w:tc>
          <w:tcPr>
            <w:tcW w:w="1384" w:type="dxa"/>
            <w:tcBorders>
              <w:tl2br w:val="nil"/>
              <w:tr2bl w:val="nil"/>
            </w:tcBorders>
            <w:shd w:val="clear" w:color="auto" w:fill="auto"/>
            <w:vAlign w:val="center"/>
          </w:tcPr>
          <w:p w14:paraId="7E51B81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中国/鸿泰</w:t>
            </w:r>
          </w:p>
        </w:tc>
        <w:tc>
          <w:tcPr>
            <w:tcW w:w="814" w:type="dxa"/>
            <w:tcBorders>
              <w:tl2br w:val="nil"/>
              <w:tr2bl w:val="nil"/>
            </w:tcBorders>
            <w:shd w:val="clear" w:color="auto" w:fill="auto"/>
            <w:vAlign w:val="center"/>
          </w:tcPr>
          <w:p w14:paraId="5157277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对</w:t>
            </w:r>
          </w:p>
        </w:tc>
        <w:tc>
          <w:tcPr>
            <w:tcW w:w="840" w:type="dxa"/>
            <w:tcBorders>
              <w:tl2br w:val="nil"/>
              <w:tr2bl w:val="nil"/>
            </w:tcBorders>
            <w:shd w:val="clear" w:color="auto" w:fill="auto"/>
            <w:vAlign w:val="center"/>
          </w:tcPr>
          <w:p w14:paraId="3801335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180B0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F237026">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24</w:t>
            </w:r>
          </w:p>
        </w:tc>
        <w:tc>
          <w:tcPr>
            <w:tcW w:w="2296" w:type="dxa"/>
            <w:tcBorders>
              <w:tl2br w:val="nil"/>
              <w:tr2bl w:val="nil"/>
            </w:tcBorders>
            <w:shd w:val="clear" w:color="auto" w:fill="auto"/>
            <w:vAlign w:val="center"/>
          </w:tcPr>
          <w:p w14:paraId="0FE9052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光纤收发器</w:t>
            </w:r>
          </w:p>
        </w:tc>
        <w:tc>
          <w:tcPr>
            <w:tcW w:w="3202" w:type="dxa"/>
            <w:tcBorders>
              <w:tl2br w:val="nil"/>
              <w:tr2bl w:val="nil"/>
            </w:tcBorders>
            <w:shd w:val="clear" w:color="auto" w:fill="auto"/>
            <w:vAlign w:val="center"/>
          </w:tcPr>
          <w:p w14:paraId="3965BEC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HEM-E1008S</w:t>
            </w:r>
          </w:p>
        </w:tc>
        <w:tc>
          <w:tcPr>
            <w:tcW w:w="1384" w:type="dxa"/>
            <w:tcBorders>
              <w:tl2br w:val="nil"/>
              <w:tr2bl w:val="nil"/>
            </w:tcBorders>
            <w:shd w:val="clear" w:color="auto" w:fill="auto"/>
            <w:vAlign w:val="center"/>
          </w:tcPr>
          <w:p w14:paraId="5BD38E9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中国/鸿泰</w:t>
            </w:r>
          </w:p>
        </w:tc>
        <w:tc>
          <w:tcPr>
            <w:tcW w:w="814" w:type="dxa"/>
            <w:tcBorders>
              <w:tl2br w:val="nil"/>
              <w:tr2bl w:val="nil"/>
            </w:tcBorders>
            <w:shd w:val="clear" w:color="auto" w:fill="auto"/>
            <w:vAlign w:val="center"/>
          </w:tcPr>
          <w:p w14:paraId="0C4F61A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对</w:t>
            </w:r>
          </w:p>
        </w:tc>
        <w:tc>
          <w:tcPr>
            <w:tcW w:w="840" w:type="dxa"/>
            <w:tcBorders>
              <w:tl2br w:val="nil"/>
              <w:tr2bl w:val="nil"/>
            </w:tcBorders>
            <w:shd w:val="clear" w:color="auto" w:fill="auto"/>
            <w:vAlign w:val="center"/>
          </w:tcPr>
          <w:p w14:paraId="0BA3C20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6BE28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2779AE7A">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25</w:t>
            </w:r>
          </w:p>
        </w:tc>
        <w:tc>
          <w:tcPr>
            <w:tcW w:w="2296" w:type="dxa"/>
            <w:tcBorders>
              <w:tl2br w:val="nil"/>
              <w:tr2bl w:val="nil"/>
            </w:tcBorders>
            <w:shd w:val="clear" w:color="auto" w:fill="auto"/>
            <w:vAlign w:val="center"/>
          </w:tcPr>
          <w:p w14:paraId="3E7E3D7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接入层交换机</w:t>
            </w:r>
          </w:p>
        </w:tc>
        <w:tc>
          <w:tcPr>
            <w:tcW w:w="3202" w:type="dxa"/>
            <w:tcBorders>
              <w:tl2br w:val="nil"/>
              <w:tr2bl w:val="nil"/>
            </w:tcBorders>
            <w:shd w:val="clear" w:color="auto" w:fill="auto"/>
            <w:vAlign w:val="center"/>
          </w:tcPr>
          <w:p w14:paraId="59D5DEC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LS-3100V2-26TP-EI</w:t>
            </w:r>
          </w:p>
        </w:tc>
        <w:tc>
          <w:tcPr>
            <w:tcW w:w="1384" w:type="dxa"/>
            <w:tcBorders>
              <w:tl2br w:val="nil"/>
              <w:tr2bl w:val="nil"/>
            </w:tcBorders>
            <w:shd w:val="clear" w:color="auto" w:fill="auto"/>
            <w:vAlign w:val="center"/>
          </w:tcPr>
          <w:p w14:paraId="5F1AB1A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中国/H3C</w:t>
            </w:r>
          </w:p>
        </w:tc>
        <w:tc>
          <w:tcPr>
            <w:tcW w:w="814" w:type="dxa"/>
            <w:tcBorders>
              <w:tl2br w:val="nil"/>
              <w:tr2bl w:val="nil"/>
            </w:tcBorders>
            <w:shd w:val="clear" w:color="auto" w:fill="auto"/>
            <w:vAlign w:val="center"/>
          </w:tcPr>
          <w:p w14:paraId="03CF3A0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4ABD3F3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r>
      <w:tr w14:paraId="4B9BE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335B14E">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26</w:t>
            </w:r>
          </w:p>
        </w:tc>
        <w:tc>
          <w:tcPr>
            <w:tcW w:w="2296" w:type="dxa"/>
            <w:tcBorders>
              <w:tl2br w:val="nil"/>
              <w:tr2bl w:val="nil"/>
            </w:tcBorders>
            <w:shd w:val="clear" w:color="auto" w:fill="auto"/>
            <w:vAlign w:val="center"/>
          </w:tcPr>
          <w:p w14:paraId="51BA010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光纤模块</w:t>
            </w:r>
          </w:p>
        </w:tc>
        <w:tc>
          <w:tcPr>
            <w:tcW w:w="3202" w:type="dxa"/>
            <w:tcBorders>
              <w:tl2br w:val="nil"/>
              <w:tr2bl w:val="nil"/>
            </w:tcBorders>
            <w:shd w:val="clear" w:color="auto" w:fill="auto"/>
            <w:vAlign w:val="center"/>
          </w:tcPr>
          <w:p w14:paraId="033A79E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SFP-GE-LX-SM1310</w:t>
            </w:r>
          </w:p>
        </w:tc>
        <w:tc>
          <w:tcPr>
            <w:tcW w:w="1384" w:type="dxa"/>
            <w:tcBorders>
              <w:tl2br w:val="nil"/>
              <w:tr2bl w:val="nil"/>
            </w:tcBorders>
            <w:shd w:val="clear" w:color="auto" w:fill="auto"/>
            <w:vAlign w:val="center"/>
          </w:tcPr>
          <w:p w14:paraId="1B17501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中国/H3C</w:t>
            </w:r>
          </w:p>
        </w:tc>
        <w:tc>
          <w:tcPr>
            <w:tcW w:w="814" w:type="dxa"/>
            <w:tcBorders>
              <w:tl2br w:val="nil"/>
              <w:tr2bl w:val="nil"/>
            </w:tcBorders>
            <w:shd w:val="clear" w:color="auto" w:fill="auto"/>
            <w:vAlign w:val="center"/>
          </w:tcPr>
          <w:p w14:paraId="3ADF932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auto"/>
            <w:vAlign w:val="center"/>
          </w:tcPr>
          <w:p w14:paraId="5D7D71C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r>
      <w:tr w14:paraId="5490A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00F3B45D">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27</w:t>
            </w:r>
          </w:p>
        </w:tc>
        <w:tc>
          <w:tcPr>
            <w:tcW w:w="2296" w:type="dxa"/>
            <w:tcBorders>
              <w:tl2br w:val="nil"/>
              <w:tr2bl w:val="nil"/>
            </w:tcBorders>
            <w:shd w:val="clear" w:color="auto" w:fill="FFFFFF"/>
            <w:vAlign w:val="center"/>
          </w:tcPr>
          <w:p w14:paraId="475DCFC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报警主机</w:t>
            </w:r>
          </w:p>
        </w:tc>
        <w:tc>
          <w:tcPr>
            <w:tcW w:w="3202" w:type="dxa"/>
            <w:tcBorders>
              <w:tl2br w:val="nil"/>
              <w:tr2bl w:val="nil"/>
            </w:tcBorders>
            <w:shd w:val="clear" w:color="auto" w:fill="FFFFFF"/>
            <w:vAlign w:val="center"/>
          </w:tcPr>
          <w:p w14:paraId="050F275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DS7400XI</w:t>
            </w:r>
          </w:p>
        </w:tc>
        <w:tc>
          <w:tcPr>
            <w:tcW w:w="1384" w:type="dxa"/>
            <w:tcBorders>
              <w:tl2br w:val="nil"/>
              <w:tr2bl w:val="nil"/>
            </w:tcBorders>
            <w:shd w:val="clear" w:color="auto" w:fill="FFFFFF"/>
            <w:vAlign w:val="center"/>
          </w:tcPr>
          <w:p w14:paraId="600143A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3747C10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FFFFFF"/>
            <w:vAlign w:val="center"/>
          </w:tcPr>
          <w:p w14:paraId="01A417D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28BB2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0E1A30C4">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28</w:t>
            </w:r>
          </w:p>
        </w:tc>
        <w:tc>
          <w:tcPr>
            <w:tcW w:w="2296" w:type="dxa"/>
            <w:tcBorders>
              <w:tl2br w:val="nil"/>
              <w:tr2bl w:val="nil"/>
            </w:tcBorders>
            <w:shd w:val="clear" w:color="auto" w:fill="FFFFFF"/>
            <w:vAlign w:val="center"/>
          </w:tcPr>
          <w:p w14:paraId="194AB6A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总线驱动器模块</w:t>
            </w:r>
          </w:p>
        </w:tc>
        <w:tc>
          <w:tcPr>
            <w:tcW w:w="3202" w:type="dxa"/>
            <w:tcBorders>
              <w:tl2br w:val="nil"/>
              <w:tr2bl w:val="nil"/>
            </w:tcBorders>
            <w:shd w:val="clear" w:color="auto" w:fill="FFFFFF"/>
            <w:vAlign w:val="center"/>
          </w:tcPr>
          <w:p w14:paraId="3AAE88B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DS7436</w:t>
            </w:r>
          </w:p>
        </w:tc>
        <w:tc>
          <w:tcPr>
            <w:tcW w:w="1384" w:type="dxa"/>
            <w:tcBorders>
              <w:tl2br w:val="nil"/>
              <w:tr2bl w:val="nil"/>
            </w:tcBorders>
            <w:shd w:val="clear" w:color="auto" w:fill="FFFFFF"/>
            <w:vAlign w:val="center"/>
          </w:tcPr>
          <w:p w14:paraId="2E3934B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3D831C7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FFFFFF"/>
            <w:vAlign w:val="center"/>
          </w:tcPr>
          <w:p w14:paraId="090089E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36F3B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2EF9D8D1">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29</w:t>
            </w:r>
          </w:p>
        </w:tc>
        <w:tc>
          <w:tcPr>
            <w:tcW w:w="2296" w:type="dxa"/>
            <w:tcBorders>
              <w:tl2br w:val="nil"/>
              <w:tr2bl w:val="nil"/>
            </w:tcBorders>
            <w:shd w:val="clear" w:color="auto" w:fill="FFFFFF"/>
            <w:vAlign w:val="center"/>
          </w:tcPr>
          <w:p w14:paraId="7CD0795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8防区模块</w:t>
            </w:r>
          </w:p>
        </w:tc>
        <w:tc>
          <w:tcPr>
            <w:tcW w:w="3202" w:type="dxa"/>
            <w:tcBorders>
              <w:tl2br w:val="nil"/>
              <w:tr2bl w:val="nil"/>
            </w:tcBorders>
            <w:shd w:val="clear" w:color="auto" w:fill="FFFFFF"/>
            <w:vAlign w:val="center"/>
          </w:tcPr>
          <w:p w14:paraId="5F8CA16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DS7432</w:t>
            </w:r>
          </w:p>
        </w:tc>
        <w:tc>
          <w:tcPr>
            <w:tcW w:w="1384" w:type="dxa"/>
            <w:tcBorders>
              <w:tl2br w:val="nil"/>
              <w:tr2bl w:val="nil"/>
            </w:tcBorders>
            <w:shd w:val="clear" w:color="auto" w:fill="FFFFFF"/>
            <w:vAlign w:val="center"/>
          </w:tcPr>
          <w:p w14:paraId="5ABE145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21D72EA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FFFFFF"/>
            <w:vAlign w:val="center"/>
          </w:tcPr>
          <w:p w14:paraId="2C385A5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w:t>
            </w:r>
          </w:p>
        </w:tc>
      </w:tr>
      <w:tr w14:paraId="0DF80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26F0C33F">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30</w:t>
            </w:r>
          </w:p>
        </w:tc>
        <w:tc>
          <w:tcPr>
            <w:tcW w:w="2296" w:type="dxa"/>
            <w:tcBorders>
              <w:tl2br w:val="nil"/>
              <w:tr2bl w:val="nil"/>
            </w:tcBorders>
            <w:shd w:val="clear" w:color="auto" w:fill="FFFFFF"/>
            <w:vAlign w:val="center"/>
          </w:tcPr>
          <w:p w14:paraId="1E6CAA6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报警键盘</w:t>
            </w:r>
          </w:p>
        </w:tc>
        <w:tc>
          <w:tcPr>
            <w:tcW w:w="3202" w:type="dxa"/>
            <w:tcBorders>
              <w:tl2br w:val="nil"/>
              <w:tr2bl w:val="nil"/>
            </w:tcBorders>
            <w:shd w:val="clear" w:color="auto" w:fill="FFFFFF"/>
            <w:vAlign w:val="center"/>
          </w:tcPr>
          <w:p w14:paraId="096C774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DS7447I</w:t>
            </w:r>
          </w:p>
        </w:tc>
        <w:tc>
          <w:tcPr>
            <w:tcW w:w="1384" w:type="dxa"/>
            <w:tcBorders>
              <w:tl2br w:val="nil"/>
              <w:tr2bl w:val="nil"/>
            </w:tcBorders>
            <w:shd w:val="clear" w:color="auto" w:fill="FFFFFF"/>
            <w:vAlign w:val="center"/>
          </w:tcPr>
          <w:p w14:paraId="32AF108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1FD25F8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FFFFFF"/>
            <w:vAlign w:val="center"/>
          </w:tcPr>
          <w:p w14:paraId="47114E8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356BA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1F5E57E6">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31</w:t>
            </w:r>
          </w:p>
        </w:tc>
        <w:tc>
          <w:tcPr>
            <w:tcW w:w="2296" w:type="dxa"/>
            <w:tcBorders>
              <w:tl2br w:val="nil"/>
              <w:tr2bl w:val="nil"/>
            </w:tcBorders>
            <w:shd w:val="clear" w:color="auto" w:fill="FFFFFF"/>
            <w:vAlign w:val="center"/>
          </w:tcPr>
          <w:p w14:paraId="452FA03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红外对射探测器</w:t>
            </w:r>
          </w:p>
        </w:tc>
        <w:tc>
          <w:tcPr>
            <w:tcW w:w="3202" w:type="dxa"/>
            <w:tcBorders>
              <w:tl2br w:val="nil"/>
              <w:tr2bl w:val="nil"/>
            </w:tcBorders>
            <w:shd w:val="clear" w:color="auto" w:fill="FFFFFF"/>
            <w:vAlign w:val="center"/>
          </w:tcPr>
          <w:p w14:paraId="21C781C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AX-200TN</w:t>
            </w:r>
          </w:p>
        </w:tc>
        <w:tc>
          <w:tcPr>
            <w:tcW w:w="1384" w:type="dxa"/>
            <w:tcBorders>
              <w:tl2br w:val="nil"/>
              <w:tr2bl w:val="nil"/>
            </w:tcBorders>
            <w:shd w:val="clear" w:color="auto" w:fill="FFFFFF"/>
            <w:vAlign w:val="center"/>
          </w:tcPr>
          <w:p w14:paraId="2CDD859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中国/OPTEX</w:t>
            </w:r>
          </w:p>
        </w:tc>
        <w:tc>
          <w:tcPr>
            <w:tcW w:w="814" w:type="dxa"/>
            <w:tcBorders>
              <w:tl2br w:val="nil"/>
              <w:tr2bl w:val="nil"/>
            </w:tcBorders>
            <w:shd w:val="clear" w:color="auto" w:fill="FFFFFF"/>
            <w:vAlign w:val="center"/>
          </w:tcPr>
          <w:p w14:paraId="0E75851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对</w:t>
            </w:r>
          </w:p>
        </w:tc>
        <w:tc>
          <w:tcPr>
            <w:tcW w:w="840" w:type="dxa"/>
            <w:tcBorders>
              <w:tl2br w:val="nil"/>
              <w:tr2bl w:val="nil"/>
            </w:tcBorders>
            <w:shd w:val="clear" w:color="auto" w:fill="FFFFFF"/>
            <w:vAlign w:val="center"/>
          </w:tcPr>
          <w:p w14:paraId="15EE6CC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31</w:t>
            </w:r>
          </w:p>
        </w:tc>
      </w:tr>
      <w:tr w14:paraId="4D6CD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147D7F9">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32</w:t>
            </w:r>
          </w:p>
        </w:tc>
        <w:tc>
          <w:tcPr>
            <w:tcW w:w="2296" w:type="dxa"/>
            <w:tcBorders>
              <w:tl2br w:val="nil"/>
              <w:tr2bl w:val="nil"/>
            </w:tcBorders>
            <w:shd w:val="clear" w:color="auto" w:fill="FFFFFF"/>
            <w:vAlign w:val="center"/>
          </w:tcPr>
          <w:p w14:paraId="255CDD7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探测器支架</w:t>
            </w:r>
          </w:p>
        </w:tc>
        <w:tc>
          <w:tcPr>
            <w:tcW w:w="3202" w:type="dxa"/>
            <w:tcBorders>
              <w:tl2br w:val="nil"/>
              <w:tr2bl w:val="nil"/>
            </w:tcBorders>
            <w:shd w:val="clear" w:color="auto" w:fill="FFFFFF"/>
            <w:vAlign w:val="center"/>
          </w:tcPr>
          <w:p w14:paraId="0A5A4B5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定制</w:t>
            </w:r>
          </w:p>
        </w:tc>
        <w:tc>
          <w:tcPr>
            <w:tcW w:w="1384" w:type="dxa"/>
            <w:tcBorders>
              <w:tl2br w:val="nil"/>
              <w:tr2bl w:val="nil"/>
            </w:tcBorders>
            <w:shd w:val="clear" w:color="auto" w:fill="FFFFFF"/>
            <w:vAlign w:val="center"/>
          </w:tcPr>
          <w:p w14:paraId="7632E7B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中国/国产</w:t>
            </w:r>
          </w:p>
        </w:tc>
        <w:tc>
          <w:tcPr>
            <w:tcW w:w="814" w:type="dxa"/>
            <w:tcBorders>
              <w:tl2br w:val="nil"/>
              <w:tr2bl w:val="nil"/>
            </w:tcBorders>
            <w:shd w:val="clear" w:color="auto" w:fill="FFFFFF"/>
            <w:vAlign w:val="center"/>
          </w:tcPr>
          <w:p w14:paraId="187CD68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840" w:type="dxa"/>
            <w:tcBorders>
              <w:tl2br w:val="nil"/>
              <w:tr2bl w:val="nil"/>
            </w:tcBorders>
            <w:shd w:val="clear" w:color="auto" w:fill="FFFFFF"/>
            <w:vAlign w:val="center"/>
          </w:tcPr>
          <w:p w14:paraId="58A0149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31</w:t>
            </w:r>
          </w:p>
        </w:tc>
      </w:tr>
      <w:tr w14:paraId="5EC43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002E68EE">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33</w:t>
            </w:r>
          </w:p>
        </w:tc>
        <w:tc>
          <w:tcPr>
            <w:tcW w:w="2296" w:type="dxa"/>
            <w:tcBorders>
              <w:tl2br w:val="nil"/>
              <w:tr2bl w:val="nil"/>
            </w:tcBorders>
            <w:shd w:val="clear" w:color="auto" w:fill="FFFFFF"/>
            <w:vAlign w:val="center"/>
          </w:tcPr>
          <w:p w14:paraId="06E91B2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单防区模块</w:t>
            </w:r>
          </w:p>
        </w:tc>
        <w:tc>
          <w:tcPr>
            <w:tcW w:w="3202" w:type="dxa"/>
            <w:tcBorders>
              <w:tl2br w:val="nil"/>
              <w:tr2bl w:val="nil"/>
            </w:tcBorders>
            <w:shd w:val="clear" w:color="auto" w:fill="FFFFFF"/>
            <w:vAlign w:val="center"/>
          </w:tcPr>
          <w:p w14:paraId="61678E0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DS7457I</w:t>
            </w:r>
          </w:p>
        </w:tc>
        <w:tc>
          <w:tcPr>
            <w:tcW w:w="1384" w:type="dxa"/>
            <w:tcBorders>
              <w:tl2br w:val="nil"/>
              <w:tr2bl w:val="nil"/>
            </w:tcBorders>
            <w:shd w:val="clear" w:color="auto" w:fill="FFFFFF"/>
            <w:vAlign w:val="center"/>
          </w:tcPr>
          <w:p w14:paraId="6CDBCAD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39FC26B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FFFFFF"/>
            <w:vAlign w:val="center"/>
          </w:tcPr>
          <w:p w14:paraId="773758A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31</w:t>
            </w:r>
          </w:p>
        </w:tc>
      </w:tr>
      <w:tr w14:paraId="289B3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F5F6A64">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34</w:t>
            </w:r>
          </w:p>
        </w:tc>
        <w:tc>
          <w:tcPr>
            <w:tcW w:w="2296" w:type="dxa"/>
            <w:tcBorders>
              <w:tl2br w:val="nil"/>
              <w:tr2bl w:val="nil"/>
            </w:tcBorders>
            <w:shd w:val="clear" w:color="auto" w:fill="FFFFFF"/>
            <w:vAlign w:val="center"/>
          </w:tcPr>
          <w:p w14:paraId="1254DAA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探测器电源</w:t>
            </w:r>
          </w:p>
        </w:tc>
        <w:tc>
          <w:tcPr>
            <w:tcW w:w="3202" w:type="dxa"/>
            <w:tcBorders>
              <w:tl2br w:val="nil"/>
              <w:tr2bl w:val="nil"/>
            </w:tcBorders>
            <w:shd w:val="clear" w:color="auto" w:fill="FFFFFF"/>
            <w:vAlign w:val="center"/>
          </w:tcPr>
          <w:p w14:paraId="47FEF27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15V 5A</w:t>
            </w:r>
          </w:p>
        </w:tc>
        <w:tc>
          <w:tcPr>
            <w:tcW w:w="1384" w:type="dxa"/>
            <w:tcBorders>
              <w:tl2br w:val="nil"/>
              <w:tr2bl w:val="nil"/>
            </w:tcBorders>
            <w:shd w:val="clear" w:color="auto" w:fill="FFFFFF"/>
            <w:vAlign w:val="center"/>
          </w:tcPr>
          <w:p w14:paraId="2349F2C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中国/国产</w:t>
            </w:r>
          </w:p>
        </w:tc>
        <w:tc>
          <w:tcPr>
            <w:tcW w:w="814" w:type="dxa"/>
            <w:tcBorders>
              <w:tl2br w:val="nil"/>
              <w:tr2bl w:val="nil"/>
            </w:tcBorders>
            <w:shd w:val="clear" w:color="auto" w:fill="FFFFFF"/>
            <w:vAlign w:val="center"/>
          </w:tcPr>
          <w:p w14:paraId="506DA3A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FFFFFF"/>
            <w:vAlign w:val="center"/>
          </w:tcPr>
          <w:p w14:paraId="36B8C59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31</w:t>
            </w:r>
          </w:p>
        </w:tc>
      </w:tr>
      <w:tr w14:paraId="60E24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FD2B37A">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35</w:t>
            </w:r>
          </w:p>
        </w:tc>
        <w:tc>
          <w:tcPr>
            <w:tcW w:w="2296" w:type="dxa"/>
            <w:tcBorders>
              <w:tl2br w:val="nil"/>
              <w:tr2bl w:val="nil"/>
            </w:tcBorders>
            <w:shd w:val="clear" w:color="auto" w:fill="FFFFFF"/>
            <w:vAlign w:val="center"/>
          </w:tcPr>
          <w:p w14:paraId="31F82E9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报警系统IP模块</w:t>
            </w:r>
          </w:p>
        </w:tc>
        <w:tc>
          <w:tcPr>
            <w:tcW w:w="3202" w:type="dxa"/>
            <w:tcBorders>
              <w:tl2br w:val="nil"/>
              <w:tr2bl w:val="nil"/>
            </w:tcBorders>
            <w:shd w:val="clear" w:color="auto" w:fill="FFFFFF"/>
            <w:vAlign w:val="center"/>
          </w:tcPr>
          <w:p w14:paraId="1957A22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DX4020</w:t>
            </w:r>
          </w:p>
        </w:tc>
        <w:tc>
          <w:tcPr>
            <w:tcW w:w="1384" w:type="dxa"/>
            <w:tcBorders>
              <w:tl2br w:val="nil"/>
              <w:tr2bl w:val="nil"/>
            </w:tcBorders>
            <w:shd w:val="clear" w:color="auto" w:fill="FFFFFF"/>
            <w:vAlign w:val="center"/>
          </w:tcPr>
          <w:p w14:paraId="5592747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69419A5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FFFFFF"/>
            <w:vAlign w:val="center"/>
          </w:tcPr>
          <w:p w14:paraId="32D2D38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3B4CC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23CB13ED">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36</w:t>
            </w:r>
          </w:p>
        </w:tc>
        <w:tc>
          <w:tcPr>
            <w:tcW w:w="2296" w:type="dxa"/>
            <w:tcBorders>
              <w:tl2br w:val="nil"/>
              <w:tr2bl w:val="nil"/>
            </w:tcBorders>
            <w:shd w:val="clear" w:color="auto" w:fill="auto"/>
            <w:vAlign w:val="center"/>
          </w:tcPr>
          <w:p w14:paraId="7BB2286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人脸摄像机</w:t>
            </w:r>
          </w:p>
        </w:tc>
        <w:tc>
          <w:tcPr>
            <w:tcW w:w="3202" w:type="dxa"/>
            <w:tcBorders>
              <w:tl2br w:val="nil"/>
              <w:tr2bl w:val="nil"/>
            </w:tcBorders>
            <w:shd w:val="clear" w:color="auto" w:fill="auto"/>
            <w:vAlign w:val="center"/>
          </w:tcPr>
          <w:p w14:paraId="04C81B1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w:t>
            </w:r>
          </w:p>
        </w:tc>
        <w:tc>
          <w:tcPr>
            <w:tcW w:w="1384" w:type="dxa"/>
            <w:tcBorders>
              <w:tl2br w:val="nil"/>
              <w:tr2bl w:val="nil"/>
            </w:tcBorders>
            <w:shd w:val="clear" w:color="auto" w:fill="auto"/>
            <w:vAlign w:val="center"/>
          </w:tcPr>
          <w:p w14:paraId="6BF5AC8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中国/大华</w:t>
            </w:r>
          </w:p>
        </w:tc>
        <w:tc>
          <w:tcPr>
            <w:tcW w:w="814" w:type="dxa"/>
            <w:tcBorders>
              <w:tl2br w:val="nil"/>
              <w:tr2bl w:val="nil"/>
            </w:tcBorders>
            <w:shd w:val="clear" w:color="auto" w:fill="auto"/>
            <w:vAlign w:val="center"/>
          </w:tcPr>
          <w:p w14:paraId="732EA21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4E8C7FD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47</w:t>
            </w:r>
          </w:p>
        </w:tc>
      </w:tr>
      <w:tr w14:paraId="6465E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255" w:type="dxa"/>
            <w:gridSpan w:val="6"/>
            <w:tcBorders>
              <w:tl2br w:val="nil"/>
              <w:tr2bl w:val="nil"/>
            </w:tcBorders>
            <w:shd w:val="clear" w:color="auto" w:fill="auto"/>
            <w:noWrap/>
            <w:vAlign w:val="center"/>
          </w:tcPr>
          <w:p w14:paraId="37252C51">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十一、图书馆</w:t>
            </w:r>
          </w:p>
        </w:tc>
      </w:tr>
      <w:tr w14:paraId="0B7BD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255" w:type="dxa"/>
            <w:gridSpan w:val="6"/>
            <w:tcBorders>
              <w:tl2br w:val="nil"/>
              <w:tr2bl w:val="nil"/>
            </w:tcBorders>
            <w:shd w:val="clear" w:color="auto" w:fill="auto"/>
            <w:noWrap/>
            <w:vAlign w:val="center"/>
          </w:tcPr>
          <w:p w14:paraId="0C155045">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1、前端设备</w:t>
            </w:r>
          </w:p>
        </w:tc>
      </w:tr>
      <w:tr w14:paraId="39767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6A8726E">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2296" w:type="dxa"/>
            <w:tcBorders>
              <w:tl2br w:val="nil"/>
              <w:tr2bl w:val="nil"/>
            </w:tcBorders>
            <w:shd w:val="clear" w:color="auto" w:fill="auto"/>
            <w:vAlign w:val="center"/>
          </w:tcPr>
          <w:p w14:paraId="372604B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w:t>
            </w:r>
          </w:p>
        </w:tc>
        <w:tc>
          <w:tcPr>
            <w:tcW w:w="3202" w:type="dxa"/>
            <w:tcBorders>
              <w:tl2br w:val="nil"/>
              <w:tr2bl w:val="nil"/>
            </w:tcBorders>
            <w:shd w:val="clear" w:color="auto" w:fill="auto"/>
            <w:vAlign w:val="center"/>
          </w:tcPr>
          <w:p w14:paraId="117AF1A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IPC-HIC2221E-CF60IR-UV</w:t>
            </w:r>
          </w:p>
        </w:tc>
        <w:tc>
          <w:tcPr>
            <w:tcW w:w="1384" w:type="dxa"/>
            <w:tcBorders>
              <w:tl2br w:val="nil"/>
              <w:tr2bl w:val="nil"/>
            </w:tcBorders>
            <w:shd w:val="clear" w:color="auto" w:fill="auto"/>
            <w:vAlign w:val="center"/>
          </w:tcPr>
          <w:p w14:paraId="0F59E07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363A163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7FC8642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w:t>
            </w:r>
          </w:p>
        </w:tc>
      </w:tr>
      <w:tr w14:paraId="04002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2109F2D8">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c>
          <w:tcPr>
            <w:tcW w:w="2296" w:type="dxa"/>
            <w:tcBorders>
              <w:tl2br w:val="nil"/>
              <w:tr2bl w:val="nil"/>
            </w:tcBorders>
            <w:shd w:val="clear" w:color="auto" w:fill="auto"/>
            <w:vAlign w:val="center"/>
          </w:tcPr>
          <w:p w14:paraId="2A9E42B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w:t>
            </w:r>
          </w:p>
        </w:tc>
        <w:tc>
          <w:tcPr>
            <w:tcW w:w="3202" w:type="dxa"/>
            <w:tcBorders>
              <w:tl2br w:val="nil"/>
              <w:tr2bl w:val="nil"/>
            </w:tcBorders>
            <w:shd w:val="clear" w:color="auto" w:fill="auto"/>
            <w:vAlign w:val="center"/>
          </w:tcPr>
          <w:p w14:paraId="2B5DAE4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HIC2421DE-CIR</w:t>
            </w:r>
          </w:p>
        </w:tc>
        <w:tc>
          <w:tcPr>
            <w:tcW w:w="1384" w:type="dxa"/>
            <w:tcBorders>
              <w:tl2br w:val="nil"/>
              <w:tr2bl w:val="nil"/>
            </w:tcBorders>
            <w:shd w:val="clear" w:color="auto" w:fill="auto"/>
            <w:vAlign w:val="center"/>
          </w:tcPr>
          <w:p w14:paraId="0B2EDAD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58B958A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160ADC6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46E89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07AAE17A">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c>
          <w:tcPr>
            <w:tcW w:w="2296" w:type="dxa"/>
            <w:tcBorders>
              <w:tl2br w:val="nil"/>
              <w:tr2bl w:val="nil"/>
            </w:tcBorders>
            <w:shd w:val="clear" w:color="auto" w:fill="auto"/>
            <w:vAlign w:val="center"/>
          </w:tcPr>
          <w:p w14:paraId="42F974D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w:t>
            </w:r>
          </w:p>
        </w:tc>
        <w:tc>
          <w:tcPr>
            <w:tcW w:w="3202" w:type="dxa"/>
            <w:tcBorders>
              <w:tl2br w:val="nil"/>
              <w:tr2bl w:val="nil"/>
            </w:tcBorders>
            <w:shd w:val="clear" w:color="auto" w:fill="auto"/>
            <w:noWrap/>
            <w:vAlign w:val="center"/>
          </w:tcPr>
          <w:p w14:paraId="360DC3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HIC2421E-RTIR</w:t>
            </w:r>
          </w:p>
        </w:tc>
        <w:tc>
          <w:tcPr>
            <w:tcW w:w="1384" w:type="dxa"/>
            <w:tcBorders>
              <w:tl2br w:val="nil"/>
              <w:tr2bl w:val="nil"/>
            </w:tcBorders>
            <w:shd w:val="clear" w:color="auto" w:fill="auto"/>
            <w:vAlign w:val="center"/>
          </w:tcPr>
          <w:p w14:paraId="46AEBFA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3FD313E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4724E9E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w:t>
            </w:r>
          </w:p>
        </w:tc>
      </w:tr>
      <w:tr w14:paraId="26510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0BD3BDB4">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c>
          <w:tcPr>
            <w:tcW w:w="2296" w:type="dxa"/>
            <w:tcBorders>
              <w:tl2br w:val="nil"/>
              <w:tr2bl w:val="nil"/>
            </w:tcBorders>
            <w:shd w:val="clear" w:color="auto" w:fill="auto"/>
            <w:vAlign w:val="center"/>
          </w:tcPr>
          <w:p w14:paraId="3673049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w:t>
            </w:r>
          </w:p>
        </w:tc>
        <w:tc>
          <w:tcPr>
            <w:tcW w:w="3202" w:type="dxa"/>
            <w:tcBorders>
              <w:tl2br w:val="nil"/>
              <w:tr2bl w:val="nil"/>
            </w:tcBorders>
            <w:shd w:val="clear" w:color="auto" w:fill="auto"/>
            <w:noWrap/>
            <w:vAlign w:val="center"/>
          </w:tcPr>
          <w:p w14:paraId="60648E7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IPC-B2A2-IR</w:t>
            </w:r>
          </w:p>
        </w:tc>
        <w:tc>
          <w:tcPr>
            <w:tcW w:w="1384" w:type="dxa"/>
            <w:tcBorders>
              <w:tl2br w:val="nil"/>
              <w:tr2bl w:val="nil"/>
            </w:tcBorders>
            <w:shd w:val="clear" w:color="auto" w:fill="auto"/>
            <w:vAlign w:val="center"/>
          </w:tcPr>
          <w:p w14:paraId="699540E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2B06550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0BF330C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53734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6206A50">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t>
            </w:r>
          </w:p>
        </w:tc>
        <w:tc>
          <w:tcPr>
            <w:tcW w:w="2296" w:type="dxa"/>
            <w:tcBorders>
              <w:tl2br w:val="nil"/>
              <w:tr2bl w:val="nil"/>
            </w:tcBorders>
            <w:shd w:val="clear" w:color="auto" w:fill="auto"/>
            <w:vAlign w:val="center"/>
          </w:tcPr>
          <w:p w14:paraId="767ABF9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摄像机支架</w:t>
            </w:r>
          </w:p>
        </w:tc>
        <w:tc>
          <w:tcPr>
            <w:tcW w:w="3202" w:type="dxa"/>
            <w:tcBorders>
              <w:tl2br w:val="nil"/>
              <w:tr2bl w:val="nil"/>
            </w:tcBorders>
            <w:shd w:val="clear" w:color="auto" w:fill="auto"/>
            <w:vAlign w:val="center"/>
          </w:tcPr>
          <w:p w14:paraId="0A9EEFA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配套</w:t>
            </w:r>
          </w:p>
        </w:tc>
        <w:tc>
          <w:tcPr>
            <w:tcW w:w="1384" w:type="dxa"/>
            <w:tcBorders>
              <w:tl2br w:val="nil"/>
              <w:tr2bl w:val="nil"/>
            </w:tcBorders>
            <w:shd w:val="clear" w:color="auto" w:fill="auto"/>
            <w:vAlign w:val="center"/>
          </w:tcPr>
          <w:p w14:paraId="5EF271C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471D163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840" w:type="dxa"/>
            <w:tcBorders>
              <w:tl2br w:val="nil"/>
              <w:tr2bl w:val="nil"/>
            </w:tcBorders>
            <w:shd w:val="clear" w:color="auto" w:fill="auto"/>
            <w:vAlign w:val="center"/>
          </w:tcPr>
          <w:p w14:paraId="61F7E1F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31</w:t>
            </w:r>
          </w:p>
        </w:tc>
      </w:tr>
      <w:tr w14:paraId="04C81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16310BE">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w:t>
            </w:r>
          </w:p>
        </w:tc>
        <w:tc>
          <w:tcPr>
            <w:tcW w:w="2296" w:type="dxa"/>
            <w:tcBorders>
              <w:tl2br w:val="nil"/>
              <w:tr2bl w:val="nil"/>
            </w:tcBorders>
            <w:shd w:val="clear" w:color="auto" w:fill="auto"/>
            <w:vAlign w:val="center"/>
          </w:tcPr>
          <w:p w14:paraId="0828DA4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红外半球摄像机</w:t>
            </w:r>
          </w:p>
        </w:tc>
        <w:tc>
          <w:tcPr>
            <w:tcW w:w="3202" w:type="dxa"/>
            <w:tcBorders>
              <w:tl2br w:val="nil"/>
              <w:tr2bl w:val="nil"/>
            </w:tcBorders>
            <w:shd w:val="clear" w:color="auto" w:fill="auto"/>
            <w:vAlign w:val="center"/>
          </w:tcPr>
          <w:p w14:paraId="6F11216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IPC-HIC3221E-CF36IR-UV</w:t>
            </w:r>
          </w:p>
        </w:tc>
        <w:tc>
          <w:tcPr>
            <w:tcW w:w="1384" w:type="dxa"/>
            <w:tcBorders>
              <w:tl2br w:val="nil"/>
              <w:tr2bl w:val="nil"/>
            </w:tcBorders>
            <w:shd w:val="clear" w:color="auto" w:fill="auto"/>
            <w:vAlign w:val="center"/>
          </w:tcPr>
          <w:p w14:paraId="03CFCF4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61FD218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12B7BC4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57</w:t>
            </w:r>
          </w:p>
        </w:tc>
      </w:tr>
      <w:tr w14:paraId="0D410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E7F0FAE">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w:t>
            </w:r>
          </w:p>
        </w:tc>
        <w:tc>
          <w:tcPr>
            <w:tcW w:w="2296" w:type="dxa"/>
            <w:tcBorders>
              <w:tl2br w:val="nil"/>
              <w:tr2bl w:val="nil"/>
            </w:tcBorders>
            <w:shd w:val="clear" w:color="auto" w:fill="auto"/>
            <w:vAlign w:val="center"/>
          </w:tcPr>
          <w:p w14:paraId="0CF47D1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球型摄像机</w:t>
            </w:r>
          </w:p>
        </w:tc>
        <w:tc>
          <w:tcPr>
            <w:tcW w:w="3202" w:type="dxa"/>
            <w:tcBorders>
              <w:tl2br w:val="nil"/>
              <w:tr2bl w:val="nil"/>
            </w:tcBorders>
            <w:shd w:val="clear" w:color="auto" w:fill="auto"/>
            <w:vAlign w:val="center"/>
          </w:tcPr>
          <w:p w14:paraId="2516160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IPC-HIC6622X22-5CIR-UV</w:t>
            </w:r>
          </w:p>
        </w:tc>
        <w:tc>
          <w:tcPr>
            <w:tcW w:w="1384" w:type="dxa"/>
            <w:tcBorders>
              <w:tl2br w:val="nil"/>
              <w:tr2bl w:val="nil"/>
            </w:tcBorders>
            <w:shd w:val="clear" w:color="auto" w:fill="auto"/>
            <w:vAlign w:val="center"/>
          </w:tcPr>
          <w:p w14:paraId="78FCE9D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74DEEFC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00309E3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t>
            </w:r>
          </w:p>
        </w:tc>
      </w:tr>
      <w:tr w14:paraId="19A27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1CCDF89B">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w:t>
            </w:r>
          </w:p>
        </w:tc>
        <w:tc>
          <w:tcPr>
            <w:tcW w:w="2296" w:type="dxa"/>
            <w:tcBorders>
              <w:tl2br w:val="nil"/>
              <w:tr2bl w:val="nil"/>
            </w:tcBorders>
            <w:shd w:val="clear" w:color="auto" w:fill="auto"/>
            <w:vAlign w:val="center"/>
          </w:tcPr>
          <w:p w14:paraId="6F9E96E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球型摄像机支架</w:t>
            </w:r>
          </w:p>
        </w:tc>
        <w:tc>
          <w:tcPr>
            <w:tcW w:w="3202" w:type="dxa"/>
            <w:tcBorders>
              <w:tl2br w:val="nil"/>
              <w:tr2bl w:val="nil"/>
            </w:tcBorders>
            <w:shd w:val="clear" w:color="auto" w:fill="auto"/>
            <w:vAlign w:val="center"/>
          </w:tcPr>
          <w:p w14:paraId="666AD8E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AE-TR-CE45</w:t>
            </w:r>
          </w:p>
        </w:tc>
        <w:tc>
          <w:tcPr>
            <w:tcW w:w="1384" w:type="dxa"/>
            <w:tcBorders>
              <w:tl2br w:val="nil"/>
              <w:tr2bl w:val="nil"/>
            </w:tcBorders>
            <w:shd w:val="clear" w:color="auto" w:fill="auto"/>
            <w:vAlign w:val="center"/>
          </w:tcPr>
          <w:p w14:paraId="771AC01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4A95855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840" w:type="dxa"/>
            <w:tcBorders>
              <w:tl2br w:val="nil"/>
              <w:tr2bl w:val="nil"/>
            </w:tcBorders>
            <w:shd w:val="clear" w:color="auto" w:fill="auto"/>
            <w:vAlign w:val="center"/>
          </w:tcPr>
          <w:p w14:paraId="2CBEA4C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t>
            </w:r>
          </w:p>
        </w:tc>
      </w:tr>
      <w:tr w14:paraId="51E8B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46AA026A">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w:t>
            </w:r>
          </w:p>
        </w:tc>
        <w:tc>
          <w:tcPr>
            <w:tcW w:w="2296" w:type="dxa"/>
            <w:tcBorders>
              <w:tl2br w:val="nil"/>
              <w:tr2bl w:val="nil"/>
            </w:tcBorders>
            <w:shd w:val="clear" w:color="auto" w:fill="auto"/>
            <w:vAlign w:val="center"/>
          </w:tcPr>
          <w:p w14:paraId="59721A2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电梯摄像机</w:t>
            </w:r>
          </w:p>
        </w:tc>
        <w:tc>
          <w:tcPr>
            <w:tcW w:w="3202" w:type="dxa"/>
            <w:tcBorders>
              <w:tl2br w:val="nil"/>
              <w:tr2bl w:val="nil"/>
            </w:tcBorders>
            <w:shd w:val="clear" w:color="auto" w:fill="auto"/>
            <w:vAlign w:val="center"/>
          </w:tcPr>
          <w:p w14:paraId="76CCE65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VCM-HAC337S-IR-F28-UV</w:t>
            </w:r>
          </w:p>
        </w:tc>
        <w:tc>
          <w:tcPr>
            <w:tcW w:w="1384" w:type="dxa"/>
            <w:tcBorders>
              <w:tl2br w:val="nil"/>
              <w:tr2bl w:val="nil"/>
            </w:tcBorders>
            <w:shd w:val="clear" w:color="auto" w:fill="auto"/>
            <w:vAlign w:val="center"/>
          </w:tcPr>
          <w:p w14:paraId="6C1B888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26E5F39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72E1292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r>
      <w:tr w14:paraId="11CF9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2507EDE">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w:t>
            </w:r>
          </w:p>
        </w:tc>
        <w:tc>
          <w:tcPr>
            <w:tcW w:w="2296" w:type="dxa"/>
            <w:tcBorders>
              <w:tl2br w:val="nil"/>
              <w:tr2bl w:val="nil"/>
            </w:tcBorders>
            <w:shd w:val="clear" w:color="auto" w:fill="auto"/>
            <w:vAlign w:val="center"/>
          </w:tcPr>
          <w:p w14:paraId="017C419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红外半球摄像机</w:t>
            </w:r>
          </w:p>
        </w:tc>
        <w:tc>
          <w:tcPr>
            <w:tcW w:w="3202" w:type="dxa"/>
            <w:tcBorders>
              <w:tl2br w:val="nil"/>
              <w:tr2bl w:val="nil"/>
            </w:tcBorders>
            <w:shd w:val="clear" w:color="auto" w:fill="auto"/>
            <w:vAlign w:val="center"/>
          </w:tcPr>
          <w:p w14:paraId="14893CA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DH-IPC-HDW3233DT-A</w:t>
            </w:r>
          </w:p>
        </w:tc>
        <w:tc>
          <w:tcPr>
            <w:tcW w:w="1384" w:type="dxa"/>
            <w:tcBorders>
              <w:tl2br w:val="nil"/>
              <w:tr2bl w:val="nil"/>
            </w:tcBorders>
            <w:shd w:val="clear" w:color="auto" w:fill="auto"/>
            <w:vAlign w:val="center"/>
          </w:tcPr>
          <w:p w14:paraId="6612320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大华</w:t>
            </w:r>
          </w:p>
        </w:tc>
        <w:tc>
          <w:tcPr>
            <w:tcW w:w="814" w:type="dxa"/>
            <w:tcBorders>
              <w:tl2br w:val="nil"/>
              <w:tr2bl w:val="nil"/>
            </w:tcBorders>
            <w:shd w:val="clear" w:color="auto" w:fill="auto"/>
            <w:vAlign w:val="center"/>
          </w:tcPr>
          <w:p w14:paraId="1F4C63A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27EBF56D">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w:t>
            </w:r>
          </w:p>
        </w:tc>
      </w:tr>
      <w:tr w14:paraId="0AC68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43A2102C">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w:t>
            </w:r>
          </w:p>
        </w:tc>
        <w:tc>
          <w:tcPr>
            <w:tcW w:w="2296" w:type="dxa"/>
            <w:tcBorders>
              <w:tl2br w:val="nil"/>
              <w:tr2bl w:val="nil"/>
            </w:tcBorders>
            <w:shd w:val="clear" w:color="auto" w:fill="auto"/>
            <w:vAlign w:val="center"/>
          </w:tcPr>
          <w:p w14:paraId="455F0B9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红外半球摄像机</w:t>
            </w:r>
          </w:p>
        </w:tc>
        <w:tc>
          <w:tcPr>
            <w:tcW w:w="3202" w:type="dxa"/>
            <w:tcBorders>
              <w:tl2br w:val="nil"/>
              <w:tr2bl w:val="nil"/>
            </w:tcBorders>
            <w:shd w:val="clear" w:color="auto" w:fill="auto"/>
            <w:noWrap/>
            <w:vAlign w:val="center"/>
          </w:tcPr>
          <w:p w14:paraId="0DF7A23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DH-IPC-HDBW3233R-SA</w:t>
            </w:r>
          </w:p>
        </w:tc>
        <w:tc>
          <w:tcPr>
            <w:tcW w:w="1384" w:type="dxa"/>
            <w:tcBorders>
              <w:tl2br w:val="nil"/>
              <w:tr2bl w:val="nil"/>
            </w:tcBorders>
            <w:shd w:val="clear" w:color="auto" w:fill="auto"/>
            <w:vAlign w:val="center"/>
          </w:tcPr>
          <w:p w14:paraId="5F831B7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大华</w:t>
            </w:r>
          </w:p>
        </w:tc>
        <w:tc>
          <w:tcPr>
            <w:tcW w:w="814" w:type="dxa"/>
            <w:tcBorders>
              <w:tl2br w:val="nil"/>
              <w:tr2bl w:val="nil"/>
            </w:tcBorders>
            <w:shd w:val="clear" w:color="auto" w:fill="auto"/>
            <w:vAlign w:val="center"/>
          </w:tcPr>
          <w:p w14:paraId="517DB32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607F3102">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r>
      <w:tr w14:paraId="773F5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1BC8BD90">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w:t>
            </w:r>
          </w:p>
        </w:tc>
        <w:tc>
          <w:tcPr>
            <w:tcW w:w="2296" w:type="dxa"/>
            <w:tcBorders>
              <w:tl2br w:val="nil"/>
              <w:tr2bl w:val="nil"/>
            </w:tcBorders>
            <w:shd w:val="clear" w:color="auto" w:fill="auto"/>
            <w:vAlign w:val="center"/>
          </w:tcPr>
          <w:p w14:paraId="482D7E4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w:t>
            </w:r>
          </w:p>
        </w:tc>
        <w:tc>
          <w:tcPr>
            <w:tcW w:w="3202" w:type="dxa"/>
            <w:tcBorders>
              <w:tl2br w:val="nil"/>
              <w:tr2bl w:val="nil"/>
            </w:tcBorders>
            <w:shd w:val="clear" w:color="auto" w:fill="auto"/>
            <w:noWrap/>
            <w:vAlign w:val="center"/>
          </w:tcPr>
          <w:p w14:paraId="28BC2E3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DS-2CD2225ZZJ-CS</w:t>
            </w:r>
          </w:p>
        </w:tc>
        <w:tc>
          <w:tcPr>
            <w:tcW w:w="1384" w:type="dxa"/>
            <w:tcBorders>
              <w:tl2br w:val="nil"/>
              <w:tr2bl w:val="nil"/>
            </w:tcBorders>
            <w:shd w:val="clear" w:color="auto" w:fill="auto"/>
            <w:vAlign w:val="center"/>
          </w:tcPr>
          <w:p w14:paraId="453FB8E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48866E3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1BE29E59">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5EC3F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26DE229">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w:t>
            </w:r>
          </w:p>
        </w:tc>
        <w:tc>
          <w:tcPr>
            <w:tcW w:w="2296" w:type="dxa"/>
            <w:tcBorders>
              <w:tl2br w:val="nil"/>
              <w:tr2bl w:val="nil"/>
            </w:tcBorders>
            <w:shd w:val="clear" w:color="auto" w:fill="auto"/>
            <w:vAlign w:val="center"/>
          </w:tcPr>
          <w:p w14:paraId="0788A01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w:t>
            </w:r>
          </w:p>
        </w:tc>
        <w:tc>
          <w:tcPr>
            <w:tcW w:w="3202" w:type="dxa"/>
            <w:tcBorders>
              <w:tl2br w:val="nil"/>
              <w:tr2bl w:val="nil"/>
            </w:tcBorders>
            <w:shd w:val="clear" w:color="auto" w:fill="auto"/>
            <w:noWrap/>
            <w:vAlign w:val="center"/>
          </w:tcPr>
          <w:p w14:paraId="7E3590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DS-IPC-B12HV3-IA</w:t>
            </w:r>
          </w:p>
        </w:tc>
        <w:tc>
          <w:tcPr>
            <w:tcW w:w="1384" w:type="dxa"/>
            <w:tcBorders>
              <w:tl2br w:val="nil"/>
              <w:tr2bl w:val="nil"/>
            </w:tcBorders>
            <w:shd w:val="clear" w:color="auto" w:fill="auto"/>
            <w:vAlign w:val="center"/>
          </w:tcPr>
          <w:p w14:paraId="363D7A0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6000132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1F663483">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02D4F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5DA27C1">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14</w:t>
            </w:r>
          </w:p>
        </w:tc>
        <w:tc>
          <w:tcPr>
            <w:tcW w:w="2296" w:type="dxa"/>
            <w:tcBorders>
              <w:tl2br w:val="nil"/>
              <w:tr2bl w:val="nil"/>
            </w:tcBorders>
            <w:shd w:val="clear" w:color="auto" w:fill="auto"/>
            <w:vAlign w:val="center"/>
          </w:tcPr>
          <w:p w14:paraId="60F965D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红外半球摄像机</w:t>
            </w:r>
          </w:p>
        </w:tc>
        <w:tc>
          <w:tcPr>
            <w:tcW w:w="3202" w:type="dxa"/>
            <w:tcBorders>
              <w:tl2br w:val="nil"/>
              <w:tr2bl w:val="nil"/>
            </w:tcBorders>
            <w:shd w:val="clear" w:color="auto" w:fill="auto"/>
            <w:noWrap/>
            <w:vAlign w:val="center"/>
          </w:tcPr>
          <w:p w14:paraId="6795068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DS-IPC-T12HV3-IA</w:t>
            </w:r>
          </w:p>
        </w:tc>
        <w:tc>
          <w:tcPr>
            <w:tcW w:w="1384" w:type="dxa"/>
            <w:tcBorders>
              <w:tl2br w:val="nil"/>
              <w:tr2bl w:val="nil"/>
            </w:tcBorders>
            <w:shd w:val="clear" w:color="auto" w:fill="auto"/>
            <w:vAlign w:val="center"/>
          </w:tcPr>
          <w:p w14:paraId="5FAD6A1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1B1E2EB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407AFB3B">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r>
      <w:tr w14:paraId="6D01A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43FE18F">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w:t>
            </w:r>
          </w:p>
        </w:tc>
        <w:tc>
          <w:tcPr>
            <w:tcW w:w="2296" w:type="dxa"/>
            <w:tcBorders>
              <w:tl2br w:val="nil"/>
              <w:tr2bl w:val="nil"/>
            </w:tcBorders>
            <w:shd w:val="clear" w:color="auto" w:fill="auto"/>
            <w:vAlign w:val="center"/>
          </w:tcPr>
          <w:p w14:paraId="48B685A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w:t>
            </w:r>
          </w:p>
        </w:tc>
        <w:tc>
          <w:tcPr>
            <w:tcW w:w="3202" w:type="dxa"/>
            <w:tcBorders>
              <w:tl2br w:val="nil"/>
              <w:tr2bl w:val="nil"/>
            </w:tcBorders>
            <w:shd w:val="clear" w:color="auto" w:fill="auto"/>
            <w:noWrap/>
            <w:vAlign w:val="center"/>
          </w:tcPr>
          <w:p w14:paraId="0FAD21D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iDS-2DE7423IW-A</w:t>
            </w:r>
          </w:p>
        </w:tc>
        <w:tc>
          <w:tcPr>
            <w:tcW w:w="1384" w:type="dxa"/>
            <w:tcBorders>
              <w:tl2br w:val="nil"/>
              <w:tr2bl w:val="nil"/>
            </w:tcBorders>
            <w:shd w:val="clear" w:color="auto" w:fill="auto"/>
            <w:vAlign w:val="center"/>
          </w:tcPr>
          <w:p w14:paraId="710A14F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4CEE2CE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7CAF6050">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r>
      <w:tr w14:paraId="78CF5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66DA47E">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w:t>
            </w:r>
          </w:p>
        </w:tc>
        <w:tc>
          <w:tcPr>
            <w:tcW w:w="2296" w:type="dxa"/>
            <w:tcBorders>
              <w:tl2br w:val="nil"/>
              <w:tr2bl w:val="nil"/>
            </w:tcBorders>
            <w:shd w:val="clear" w:color="auto" w:fill="auto"/>
            <w:vAlign w:val="center"/>
          </w:tcPr>
          <w:p w14:paraId="2C6B1D3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w:t>
            </w:r>
          </w:p>
        </w:tc>
        <w:tc>
          <w:tcPr>
            <w:tcW w:w="3202" w:type="dxa"/>
            <w:tcBorders>
              <w:tl2br w:val="nil"/>
              <w:tr2bl w:val="nil"/>
            </w:tcBorders>
            <w:shd w:val="clear" w:color="auto" w:fill="auto"/>
            <w:noWrap/>
            <w:vAlign w:val="center"/>
          </w:tcPr>
          <w:p w14:paraId="6EC46B9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DS-2CD2246FAZZ-OS</w:t>
            </w:r>
          </w:p>
        </w:tc>
        <w:tc>
          <w:tcPr>
            <w:tcW w:w="1384" w:type="dxa"/>
            <w:tcBorders>
              <w:tl2br w:val="nil"/>
              <w:tr2bl w:val="nil"/>
            </w:tcBorders>
            <w:shd w:val="clear" w:color="auto" w:fill="auto"/>
            <w:vAlign w:val="center"/>
          </w:tcPr>
          <w:p w14:paraId="73F6E83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7D70D6B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056B9A46">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50361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E671A28">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17</w:t>
            </w:r>
          </w:p>
        </w:tc>
        <w:tc>
          <w:tcPr>
            <w:tcW w:w="2296" w:type="dxa"/>
            <w:tcBorders>
              <w:tl2br w:val="nil"/>
              <w:tr2bl w:val="nil"/>
            </w:tcBorders>
            <w:shd w:val="clear" w:color="auto" w:fill="auto"/>
            <w:vAlign w:val="center"/>
          </w:tcPr>
          <w:p w14:paraId="046E527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红外枪型摄像机</w:t>
            </w:r>
          </w:p>
        </w:tc>
        <w:tc>
          <w:tcPr>
            <w:tcW w:w="3202" w:type="dxa"/>
            <w:tcBorders>
              <w:tl2br w:val="nil"/>
              <w:tr2bl w:val="nil"/>
            </w:tcBorders>
            <w:shd w:val="clear" w:color="auto" w:fill="auto"/>
            <w:noWrap/>
            <w:vAlign w:val="center"/>
          </w:tcPr>
          <w:p w14:paraId="3D6AA1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DS-2CD2225AZZ6-I</w:t>
            </w:r>
          </w:p>
        </w:tc>
        <w:tc>
          <w:tcPr>
            <w:tcW w:w="1384" w:type="dxa"/>
            <w:tcBorders>
              <w:tl2br w:val="nil"/>
              <w:tr2bl w:val="nil"/>
            </w:tcBorders>
            <w:shd w:val="clear" w:color="auto" w:fill="auto"/>
            <w:vAlign w:val="center"/>
          </w:tcPr>
          <w:p w14:paraId="655CD5E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7DD3D73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43C1D401">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w:t>
            </w:r>
          </w:p>
        </w:tc>
      </w:tr>
      <w:tr w14:paraId="1E7E6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12F1DEC">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18</w:t>
            </w:r>
          </w:p>
        </w:tc>
        <w:tc>
          <w:tcPr>
            <w:tcW w:w="2296" w:type="dxa"/>
            <w:tcBorders>
              <w:tl2br w:val="nil"/>
              <w:tr2bl w:val="nil"/>
            </w:tcBorders>
            <w:shd w:val="clear" w:color="auto" w:fill="auto"/>
            <w:vAlign w:val="center"/>
          </w:tcPr>
          <w:p w14:paraId="2AB20E9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摄像机支架</w:t>
            </w:r>
          </w:p>
        </w:tc>
        <w:tc>
          <w:tcPr>
            <w:tcW w:w="3202" w:type="dxa"/>
            <w:tcBorders>
              <w:tl2br w:val="nil"/>
              <w:tr2bl w:val="nil"/>
            </w:tcBorders>
            <w:shd w:val="clear" w:color="auto" w:fill="auto"/>
            <w:noWrap/>
            <w:vAlign w:val="center"/>
          </w:tcPr>
          <w:p w14:paraId="2A9E79E9">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1384" w:type="dxa"/>
            <w:tcBorders>
              <w:tl2br w:val="nil"/>
              <w:tr2bl w:val="nil"/>
            </w:tcBorders>
            <w:shd w:val="clear" w:color="auto" w:fill="auto"/>
            <w:vAlign w:val="center"/>
          </w:tcPr>
          <w:p w14:paraId="1914271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7408360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840" w:type="dxa"/>
            <w:tcBorders>
              <w:tl2br w:val="nil"/>
              <w:tr2bl w:val="nil"/>
            </w:tcBorders>
            <w:shd w:val="clear" w:color="auto" w:fill="auto"/>
            <w:vAlign w:val="center"/>
          </w:tcPr>
          <w:p w14:paraId="6D414629">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w:t>
            </w:r>
          </w:p>
        </w:tc>
      </w:tr>
      <w:tr w14:paraId="3BF04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1D39D7AB">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19</w:t>
            </w:r>
          </w:p>
        </w:tc>
        <w:tc>
          <w:tcPr>
            <w:tcW w:w="2296" w:type="dxa"/>
            <w:tcBorders>
              <w:tl2br w:val="nil"/>
              <w:tr2bl w:val="nil"/>
            </w:tcBorders>
            <w:shd w:val="clear" w:color="auto" w:fill="auto"/>
            <w:vAlign w:val="center"/>
          </w:tcPr>
          <w:p w14:paraId="5A13450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电梯监控</w:t>
            </w:r>
          </w:p>
        </w:tc>
        <w:tc>
          <w:tcPr>
            <w:tcW w:w="3202" w:type="dxa"/>
            <w:tcBorders>
              <w:tl2br w:val="nil"/>
              <w:tr2bl w:val="nil"/>
            </w:tcBorders>
            <w:shd w:val="clear" w:color="auto" w:fill="auto"/>
            <w:noWrap/>
            <w:vAlign w:val="center"/>
          </w:tcPr>
          <w:p w14:paraId="1EAC2A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模拟</w:t>
            </w:r>
          </w:p>
        </w:tc>
        <w:tc>
          <w:tcPr>
            <w:tcW w:w="1384" w:type="dxa"/>
            <w:tcBorders>
              <w:tl2br w:val="nil"/>
              <w:tr2bl w:val="nil"/>
            </w:tcBorders>
            <w:shd w:val="clear" w:color="auto" w:fill="auto"/>
            <w:vAlign w:val="center"/>
          </w:tcPr>
          <w:p w14:paraId="70F9FA28">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814" w:type="dxa"/>
            <w:tcBorders>
              <w:tl2br w:val="nil"/>
              <w:tr2bl w:val="nil"/>
            </w:tcBorders>
            <w:shd w:val="clear" w:color="auto" w:fill="auto"/>
            <w:vAlign w:val="center"/>
          </w:tcPr>
          <w:p w14:paraId="11A1BFE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5DE44D81">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4FA92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149FBA9">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w:t>
            </w:r>
          </w:p>
        </w:tc>
        <w:tc>
          <w:tcPr>
            <w:tcW w:w="2296" w:type="dxa"/>
            <w:tcBorders>
              <w:tl2br w:val="nil"/>
              <w:tr2bl w:val="nil"/>
            </w:tcBorders>
            <w:shd w:val="clear" w:color="auto" w:fill="auto"/>
            <w:vAlign w:val="center"/>
          </w:tcPr>
          <w:p w14:paraId="1CF7323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编码器</w:t>
            </w:r>
          </w:p>
        </w:tc>
        <w:tc>
          <w:tcPr>
            <w:tcW w:w="3202" w:type="dxa"/>
            <w:tcBorders>
              <w:tl2br w:val="nil"/>
              <w:tr2bl w:val="nil"/>
            </w:tcBorders>
            <w:shd w:val="clear" w:color="auto" w:fill="auto"/>
            <w:noWrap/>
            <w:vAlign w:val="center"/>
          </w:tcPr>
          <w:p w14:paraId="449C503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DS-6701HW</w:t>
            </w:r>
          </w:p>
        </w:tc>
        <w:tc>
          <w:tcPr>
            <w:tcW w:w="1384" w:type="dxa"/>
            <w:tcBorders>
              <w:tl2br w:val="nil"/>
              <w:tr2bl w:val="nil"/>
            </w:tcBorders>
            <w:shd w:val="clear" w:color="auto" w:fill="auto"/>
            <w:vAlign w:val="center"/>
          </w:tcPr>
          <w:p w14:paraId="21FE4B6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613B40F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661E5AED">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150AD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105853D1">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21</w:t>
            </w:r>
          </w:p>
        </w:tc>
        <w:tc>
          <w:tcPr>
            <w:tcW w:w="2296" w:type="dxa"/>
            <w:tcBorders>
              <w:tl2br w:val="nil"/>
              <w:tr2bl w:val="nil"/>
            </w:tcBorders>
            <w:shd w:val="clear" w:color="auto" w:fill="auto"/>
            <w:vAlign w:val="center"/>
          </w:tcPr>
          <w:p w14:paraId="4F4D32F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接入层交换机</w:t>
            </w:r>
          </w:p>
        </w:tc>
        <w:tc>
          <w:tcPr>
            <w:tcW w:w="3202" w:type="dxa"/>
            <w:tcBorders>
              <w:tl2br w:val="nil"/>
              <w:tr2bl w:val="nil"/>
            </w:tcBorders>
            <w:shd w:val="clear" w:color="auto" w:fill="auto"/>
            <w:vAlign w:val="center"/>
          </w:tcPr>
          <w:p w14:paraId="4A587B2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LS-3100V2-26TP-EI</w:t>
            </w:r>
          </w:p>
        </w:tc>
        <w:tc>
          <w:tcPr>
            <w:tcW w:w="1384" w:type="dxa"/>
            <w:tcBorders>
              <w:tl2br w:val="nil"/>
              <w:tr2bl w:val="nil"/>
            </w:tcBorders>
            <w:shd w:val="clear" w:color="auto" w:fill="auto"/>
            <w:vAlign w:val="center"/>
          </w:tcPr>
          <w:p w14:paraId="76E24FB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中国/H3C</w:t>
            </w:r>
          </w:p>
        </w:tc>
        <w:tc>
          <w:tcPr>
            <w:tcW w:w="814" w:type="dxa"/>
            <w:tcBorders>
              <w:tl2br w:val="nil"/>
              <w:tr2bl w:val="nil"/>
            </w:tcBorders>
            <w:shd w:val="clear" w:color="auto" w:fill="auto"/>
            <w:vAlign w:val="center"/>
          </w:tcPr>
          <w:p w14:paraId="610AABB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6457206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r>
      <w:tr w14:paraId="4F189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8896606">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22</w:t>
            </w:r>
          </w:p>
        </w:tc>
        <w:tc>
          <w:tcPr>
            <w:tcW w:w="2296" w:type="dxa"/>
            <w:tcBorders>
              <w:tl2br w:val="nil"/>
              <w:tr2bl w:val="nil"/>
            </w:tcBorders>
            <w:shd w:val="clear" w:color="auto" w:fill="auto"/>
            <w:vAlign w:val="center"/>
          </w:tcPr>
          <w:p w14:paraId="3716ED7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接入层交换机</w:t>
            </w:r>
          </w:p>
        </w:tc>
        <w:tc>
          <w:tcPr>
            <w:tcW w:w="3202" w:type="dxa"/>
            <w:tcBorders>
              <w:tl2br w:val="nil"/>
              <w:tr2bl w:val="nil"/>
            </w:tcBorders>
            <w:shd w:val="clear" w:color="auto" w:fill="auto"/>
            <w:vAlign w:val="center"/>
          </w:tcPr>
          <w:p w14:paraId="397E241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LS-3100V2-26TP-PWR-EI</w:t>
            </w:r>
          </w:p>
        </w:tc>
        <w:tc>
          <w:tcPr>
            <w:tcW w:w="1384" w:type="dxa"/>
            <w:tcBorders>
              <w:tl2br w:val="nil"/>
              <w:tr2bl w:val="nil"/>
            </w:tcBorders>
            <w:shd w:val="clear" w:color="auto" w:fill="auto"/>
            <w:vAlign w:val="center"/>
          </w:tcPr>
          <w:p w14:paraId="08D1D2F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中国/H3C</w:t>
            </w:r>
          </w:p>
        </w:tc>
        <w:tc>
          <w:tcPr>
            <w:tcW w:w="814" w:type="dxa"/>
            <w:tcBorders>
              <w:tl2br w:val="nil"/>
              <w:tr2bl w:val="nil"/>
            </w:tcBorders>
            <w:shd w:val="clear" w:color="auto" w:fill="auto"/>
            <w:vAlign w:val="center"/>
          </w:tcPr>
          <w:p w14:paraId="027D62D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597485E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r>
      <w:tr w14:paraId="5EB6C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8823184">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23</w:t>
            </w:r>
          </w:p>
        </w:tc>
        <w:tc>
          <w:tcPr>
            <w:tcW w:w="2296" w:type="dxa"/>
            <w:tcBorders>
              <w:tl2br w:val="nil"/>
              <w:tr2bl w:val="nil"/>
            </w:tcBorders>
            <w:shd w:val="clear" w:color="auto" w:fill="auto"/>
            <w:vAlign w:val="center"/>
          </w:tcPr>
          <w:p w14:paraId="7C24A68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光纤模块</w:t>
            </w:r>
          </w:p>
        </w:tc>
        <w:tc>
          <w:tcPr>
            <w:tcW w:w="3202" w:type="dxa"/>
            <w:tcBorders>
              <w:tl2br w:val="nil"/>
              <w:tr2bl w:val="nil"/>
            </w:tcBorders>
            <w:shd w:val="clear" w:color="auto" w:fill="auto"/>
            <w:vAlign w:val="center"/>
          </w:tcPr>
          <w:p w14:paraId="07E0682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SFP-GE-LX-SM1310</w:t>
            </w:r>
          </w:p>
        </w:tc>
        <w:tc>
          <w:tcPr>
            <w:tcW w:w="1384" w:type="dxa"/>
            <w:tcBorders>
              <w:tl2br w:val="nil"/>
              <w:tr2bl w:val="nil"/>
            </w:tcBorders>
            <w:shd w:val="clear" w:color="auto" w:fill="auto"/>
            <w:vAlign w:val="center"/>
          </w:tcPr>
          <w:p w14:paraId="1DF39FF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中国/H3C</w:t>
            </w:r>
          </w:p>
        </w:tc>
        <w:tc>
          <w:tcPr>
            <w:tcW w:w="814" w:type="dxa"/>
            <w:tcBorders>
              <w:tl2br w:val="nil"/>
              <w:tr2bl w:val="nil"/>
            </w:tcBorders>
            <w:shd w:val="clear" w:color="auto" w:fill="auto"/>
            <w:vAlign w:val="center"/>
          </w:tcPr>
          <w:p w14:paraId="2BC3EEA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auto"/>
            <w:vAlign w:val="center"/>
          </w:tcPr>
          <w:p w14:paraId="01A5467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42</w:t>
            </w:r>
          </w:p>
        </w:tc>
      </w:tr>
      <w:tr w14:paraId="5C912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1E5D4478">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24</w:t>
            </w:r>
          </w:p>
        </w:tc>
        <w:tc>
          <w:tcPr>
            <w:tcW w:w="2296" w:type="dxa"/>
            <w:tcBorders>
              <w:tl2br w:val="nil"/>
              <w:tr2bl w:val="nil"/>
            </w:tcBorders>
            <w:shd w:val="clear" w:color="auto" w:fill="FFFFFF"/>
            <w:vAlign w:val="center"/>
          </w:tcPr>
          <w:p w14:paraId="7AAA2B2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报警主机</w:t>
            </w:r>
          </w:p>
        </w:tc>
        <w:tc>
          <w:tcPr>
            <w:tcW w:w="3202" w:type="dxa"/>
            <w:tcBorders>
              <w:tl2br w:val="nil"/>
              <w:tr2bl w:val="nil"/>
            </w:tcBorders>
            <w:shd w:val="clear" w:color="auto" w:fill="FFFFFF"/>
            <w:vAlign w:val="center"/>
          </w:tcPr>
          <w:p w14:paraId="6B1E692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DS7400XI</w:t>
            </w:r>
          </w:p>
        </w:tc>
        <w:tc>
          <w:tcPr>
            <w:tcW w:w="1384" w:type="dxa"/>
            <w:tcBorders>
              <w:tl2br w:val="nil"/>
              <w:tr2bl w:val="nil"/>
            </w:tcBorders>
            <w:shd w:val="clear" w:color="auto" w:fill="FFFFFF"/>
            <w:vAlign w:val="center"/>
          </w:tcPr>
          <w:p w14:paraId="6BC1319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563C24C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FFFFFF"/>
            <w:vAlign w:val="center"/>
          </w:tcPr>
          <w:p w14:paraId="3A54AD0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4ACE1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1FFE537">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25</w:t>
            </w:r>
          </w:p>
        </w:tc>
        <w:tc>
          <w:tcPr>
            <w:tcW w:w="2296" w:type="dxa"/>
            <w:tcBorders>
              <w:tl2br w:val="nil"/>
              <w:tr2bl w:val="nil"/>
            </w:tcBorders>
            <w:shd w:val="clear" w:color="auto" w:fill="FFFFFF"/>
            <w:vAlign w:val="center"/>
          </w:tcPr>
          <w:p w14:paraId="5F8CCC1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总线驱动器模块</w:t>
            </w:r>
          </w:p>
        </w:tc>
        <w:tc>
          <w:tcPr>
            <w:tcW w:w="3202" w:type="dxa"/>
            <w:tcBorders>
              <w:tl2br w:val="nil"/>
              <w:tr2bl w:val="nil"/>
            </w:tcBorders>
            <w:shd w:val="clear" w:color="auto" w:fill="FFFFFF"/>
            <w:vAlign w:val="center"/>
          </w:tcPr>
          <w:p w14:paraId="63C32E4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DS7436</w:t>
            </w:r>
          </w:p>
        </w:tc>
        <w:tc>
          <w:tcPr>
            <w:tcW w:w="1384" w:type="dxa"/>
            <w:tcBorders>
              <w:tl2br w:val="nil"/>
              <w:tr2bl w:val="nil"/>
            </w:tcBorders>
            <w:shd w:val="clear" w:color="auto" w:fill="FFFFFF"/>
            <w:vAlign w:val="center"/>
          </w:tcPr>
          <w:p w14:paraId="36D803D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2128168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FFFFFF"/>
            <w:vAlign w:val="center"/>
          </w:tcPr>
          <w:p w14:paraId="115BD45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4E9B7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BD29CD7">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26</w:t>
            </w:r>
          </w:p>
        </w:tc>
        <w:tc>
          <w:tcPr>
            <w:tcW w:w="2296" w:type="dxa"/>
            <w:tcBorders>
              <w:tl2br w:val="nil"/>
              <w:tr2bl w:val="nil"/>
            </w:tcBorders>
            <w:shd w:val="clear" w:color="auto" w:fill="FFFFFF"/>
            <w:vAlign w:val="center"/>
          </w:tcPr>
          <w:p w14:paraId="1748EEB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8防区模块</w:t>
            </w:r>
          </w:p>
        </w:tc>
        <w:tc>
          <w:tcPr>
            <w:tcW w:w="3202" w:type="dxa"/>
            <w:tcBorders>
              <w:tl2br w:val="nil"/>
              <w:tr2bl w:val="nil"/>
            </w:tcBorders>
            <w:shd w:val="clear" w:color="auto" w:fill="FFFFFF"/>
            <w:vAlign w:val="center"/>
          </w:tcPr>
          <w:p w14:paraId="53D8D84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DS7432</w:t>
            </w:r>
          </w:p>
        </w:tc>
        <w:tc>
          <w:tcPr>
            <w:tcW w:w="1384" w:type="dxa"/>
            <w:tcBorders>
              <w:tl2br w:val="nil"/>
              <w:tr2bl w:val="nil"/>
            </w:tcBorders>
            <w:shd w:val="clear" w:color="auto" w:fill="FFFFFF"/>
            <w:vAlign w:val="center"/>
          </w:tcPr>
          <w:p w14:paraId="530912F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59FEDF8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FFFFFF"/>
            <w:vAlign w:val="center"/>
          </w:tcPr>
          <w:p w14:paraId="7A0A752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r>
      <w:tr w14:paraId="519A6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FEAAFBE">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27</w:t>
            </w:r>
          </w:p>
        </w:tc>
        <w:tc>
          <w:tcPr>
            <w:tcW w:w="2296" w:type="dxa"/>
            <w:tcBorders>
              <w:tl2br w:val="nil"/>
              <w:tr2bl w:val="nil"/>
            </w:tcBorders>
            <w:shd w:val="clear" w:color="auto" w:fill="FFFFFF"/>
            <w:vAlign w:val="center"/>
          </w:tcPr>
          <w:p w14:paraId="525D226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报警键盘</w:t>
            </w:r>
          </w:p>
        </w:tc>
        <w:tc>
          <w:tcPr>
            <w:tcW w:w="3202" w:type="dxa"/>
            <w:tcBorders>
              <w:tl2br w:val="nil"/>
              <w:tr2bl w:val="nil"/>
            </w:tcBorders>
            <w:shd w:val="clear" w:color="auto" w:fill="FFFFFF"/>
            <w:vAlign w:val="center"/>
          </w:tcPr>
          <w:p w14:paraId="47FFDE0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DS7447I</w:t>
            </w:r>
          </w:p>
        </w:tc>
        <w:tc>
          <w:tcPr>
            <w:tcW w:w="1384" w:type="dxa"/>
            <w:tcBorders>
              <w:tl2br w:val="nil"/>
              <w:tr2bl w:val="nil"/>
            </w:tcBorders>
            <w:shd w:val="clear" w:color="auto" w:fill="FFFFFF"/>
            <w:vAlign w:val="center"/>
          </w:tcPr>
          <w:p w14:paraId="26B6A2F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71FD7D7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FFFFFF"/>
            <w:vAlign w:val="center"/>
          </w:tcPr>
          <w:p w14:paraId="2168A20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7AC88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0CD16A22">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28</w:t>
            </w:r>
          </w:p>
        </w:tc>
        <w:tc>
          <w:tcPr>
            <w:tcW w:w="2296" w:type="dxa"/>
            <w:tcBorders>
              <w:tl2br w:val="nil"/>
              <w:tr2bl w:val="nil"/>
            </w:tcBorders>
            <w:shd w:val="clear" w:color="auto" w:fill="FFFFFF"/>
            <w:vAlign w:val="center"/>
          </w:tcPr>
          <w:p w14:paraId="6877DD4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双鉴探测器</w:t>
            </w:r>
          </w:p>
        </w:tc>
        <w:tc>
          <w:tcPr>
            <w:tcW w:w="3202" w:type="dxa"/>
            <w:tcBorders>
              <w:tl2br w:val="nil"/>
              <w:tr2bl w:val="nil"/>
            </w:tcBorders>
            <w:shd w:val="clear" w:color="auto" w:fill="FFFFFF"/>
            <w:vAlign w:val="center"/>
          </w:tcPr>
          <w:p w14:paraId="2523730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AD-360</w:t>
            </w:r>
          </w:p>
        </w:tc>
        <w:tc>
          <w:tcPr>
            <w:tcW w:w="1384" w:type="dxa"/>
            <w:tcBorders>
              <w:tl2br w:val="nil"/>
              <w:tr2bl w:val="nil"/>
            </w:tcBorders>
            <w:shd w:val="clear" w:color="auto" w:fill="FFFFFF"/>
            <w:vAlign w:val="center"/>
          </w:tcPr>
          <w:p w14:paraId="72FDF5F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中国/OPTEX</w:t>
            </w:r>
          </w:p>
        </w:tc>
        <w:tc>
          <w:tcPr>
            <w:tcW w:w="814" w:type="dxa"/>
            <w:tcBorders>
              <w:tl2br w:val="nil"/>
              <w:tr2bl w:val="nil"/>
            </w:tcBorders>
            <w:shd w:val="clear" w:color="auto" w:fill="FFFFFF"/>
            <w:vAlign w:val="center"/>
          </w:tcPr>
          <w:p w14:paraId="11A5D43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FFFFFF"/>
            <w:vAlign w:val="center"/>
          </w:tcPr>
          <w:p w14:paraId="4B050BD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r>
      <w:tr w14:paraId="619BC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1CCBD80C">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29</w:t>
            </w:r>
          </w:p>
        </w:tc>
        <w:tc>
          <w:tcPr>
            <w:tcW w:w="2296" w:type="dxa"/>
            <w:tcBorders>
              <w:tl2br w:val="nil"/>
              <w:tr2bl w:val="nil"/>
            </w:tcBorders>
            <w:shd w:val="clear" w:color="auto" w:fill="FFFFFF"/>
            <w:vAlign w:val="center"/>
          </w:tcPr>
          <w:p w14:paraId="040234B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报警系统IP模块</w:t>
            </w:r>
          </w:p>
        </w:tc>
        <w:tc>
          <w:tcPr>
            <w:tcW w:w="3202" w:type="dxa"/>
            <w:tcBorders>
              <w:tl2br w:val="nil"/>
              <w:tr2bl w:val="nil"/>
            </w:tcBorders>
            <w:shd w:val="clear" w:color="auto" w:fill="FFFFFF"/>
            <w:vAlign w:val="center"/>
          </w:tcPr>
          <w:p w14:paraId="07BAF5F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DX4020</w:t>
            </w:r>
          </w:p>
        </w:tc>
        <w:tc>
          <w:tcPr>
            <w:tcW w:w="1384" w:type="dxa"/>
            <w:tcBorders>
              <w:tl2br w:val="nil"/>
              <w:tr2bl w:val="nil"/>
            </w:tcBorders>
            <w:shd w:val="clear" w:color="auto" w:fill="FFFFFF"/>
            <w:vAlign w:val="center"/>
          </w:tcPr>
          <w:p w14:paraId="0CDBF0B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中国/BOSCH</w:t>
            </w:r>
          </w:p>
        </w:tc>
        <w:tc>
          <w:tcPr>
            <w:tcW w:w="814" w:type="dxa"/>
            <w:tcBorders>
              <w:tl2br w:val="nil"/>
              <w:tr2bl w:val="nil"/>
            </w:tcBorders>
            <w:shd w:val="clear" w:color="auto" w:fill="FFFFFF"/>
            <w:vAlign w:val="center"/>
          </w:tcPr>
          <w:p w14:paraId="1DC7CC5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FFFFFF"/>
            <w:vAlign w:val="center"/>
          </w:tcPr>
          <w:p w14:paraId="0C35D92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40646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40B20697">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30</w:t>
            </w:r>
          </w:p>
        </w:tc>
        <w:tc>
          <w:tcPr>
            <w:tcW w:w="2296" w:type="dxa"/>
            <w:tcBorders>
              <w:tl2br w:val="nil"/>
              <w:tr2bl w:val="nil"/>
            </w:tcBorders>
            <w:shd w:val="clear" w:color="auto" w:fill="auto"/>
            <w:vAlign w:val="center"/>
          </w:tcPr>
          <w:p w14:paraId="5AACAAD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安防电源箱</w:t>
            </w:r>
          </w:p>
        </w:tc>
        <w:tc>
          <w:tcPr>
            <w:tcW w:w="3202" w:type="dxa"/>
            <w:tcBorders>
              <w:tl2br w:val="nil"/>
              <w:tr2bl w:val="nil"/>
            </w:tcBorders>
            <w:shd w:val="clear" w:color="auto" w:fill="auto"/>
            <w:vAlign w:val="center"/>
          </w:tcPr>
          <w:p w14:paraId="46AFD21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配套</w:t>
            </w:r>
          </w:p>
        </w:tc>
        <w:tc>
          <w:tcPr>
            <w:tcW w:w="1384" w:type="dxa"/>
            <w:tcBorders>
              <w:tl2br w:val="nil"/>
              <w:tr2bl w:val="nil"/>
            </w:tcBorders>
            <w:shd w:val="clear" w:color="auto" w:fill="auto"/>
            <w:vAlign w:val="center"/>
          </w:tcPr>
          <w:p w14:paraId="4057031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中国/国产</w:t>
            </w:r>
          </w:p>
        </w:tc>
        <w:tc>
          <w:tcPr>
            <w:tcW w:w="814" w:type="dxa"/>
            <w:tcBorders>
              <w:tl2br w:val="nil"/>
              <w:tr2bl w:val="nil"/>
            </w:tcBorders>
            <w:shd w:val="clear" w:color="auto" w:fill="auto"/>
            <w:vAlign w:val="center"/>
          </w:tcPr>
          <w:p w14:paraId="77E500E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auto"/>
            <w:vAlign w:val="center"/>
          </w:tcPr>
          <w:p w14:paraId="4FB258B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w:t>
            </w:r>
          </w:p>
        </w:tc>
      </w:tr>
      <w:tr w14:paraId="76D3E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2C9D8A9">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31</w:t>
            </w:r>
          </w:p>
        </w:tc>
        <w:tc>
          <w:tcPr>
            <w:tcW w:w="2296" w:type="dxa"/>
            <w:tcBorders>
              <w:tl2br w:val="nil"/>
              <w:tr2bl w:val="nil"/>
            </w:tcBorders>
            <w:shd w:val="clear" w:color="auto" w:fill="auto"/>
            <w:vAlign w:val="center"/>
          </w:tcPr>
          <w:p w14:paraId="305F690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机柜</w:t>
            </w:r>
          </w:p>
        </w:tc>
        <w:tc>
          <w:tcPr>
            <w:tcW w:w="3202" w:type="dxa"/>
            <w:tcBorders>
              <w:tl2br w:val="nil"/>
              <w:tr2bl w:val="nil"/>
            </w:tcBorders>
            <w:shd w:val="clear" w:color="auto" w:fill="auto"/>
            <w:vAlign w:val="center"/>
          </w:tcPr>
          <w:p w14:paraId="262EE7F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42U</w:t>
            </w:r>
          </w:p>
        </w:tc>
        <w:tc>
          <w:tcPr>
            <w:tcW w:w="1384" w:type="dxa"/>
            <w:tcBorders>
              <w:tl2br w:val="nil"/>
              <w:tr2bl w:val="nil"/>
            </w:tcBorders>
            <w:shd w:val="clear" w:color="auto" w:fill="auto"/>
            <w:vAlign w:val="center"/>
          </w:tcPr>
          <w:p w14:paraId="178E0F0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中国/建云</w:t>
            </w:r>
          </w:p>
        </w:tc>
        <w:tc>
          <w:tcPr>
            <w:tcW w:w="814" w:type="dxa"/>
            <w:tcBorders>
              <w:tl2br w:val="nil"/>
              <w:tr2bl w:val="nil"/>
            </w:tcBorders>
            <w:shd w:val="clear" w:color="auto" w:fill="auto"/>
            <w:vAlign w:val="center"/>
          </w:tcPr>
          <w:p w14:paraId="5DDCF2C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840" w:type="dxa"/>
            <w:tcBorders>
              <w:tl2br w:val="nil"/>
              <w:tr2bl w:val="nil"/>
            </w:tcBorders>
            <w:shd w:val="clear" w:color="auto" w:fill="auto"/>
            <w:vAlign w:val="center"/>
          </w:tcPr>
          <w:p w14:paraId="3AF1247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r>
      <w:tr w14:paraId="0CD61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255" w:type="dxa"/>
            <w:gridSpan w:val="6"/>
            <w:tcBorders>
              <w:tl2br w:val="nil"/>
              <w:tr2bl w:val="nil"/>
            </w:tcBorders>
            <w:shd w:val="clear" w:color="auto" w:fill="auto"/>
            <w:noWrap/>
            <w:vAlign w:val="center"/>
          </w:tcPr>
          <w:p w14:paraId="0ED348A0">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2、应急指挥中心</w:t>
            </w:r>
          </w:p>
        </w:tc>
      </w:tr>
      <w:tr w14:paraId="0BD86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0D4CBC48">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2296" w:type="dxa"/>
            <w:tcBorders>
              <w:tl2br w:val="nil"/>
              <w:tr2bl w:val="nil"/>
            </w:tcBorders>
            <w:shd w:val="clear" w:color="auto" w:fill="auto"/>
            <w:vAlign w:val="center"/>
          </w:tcPr>
          <w:p w14:paraId="65D41AA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液晶拼接屏</w:t>
            </w:r>
          </w:p>
        </w:tc>
        <w:tc>
          <w:tcPr>
            <w:tcW w:w="3202" w:type="dxa"/>
            <w:tcBorders>
              <w:tl2br w:val="nil"/>
              <w:tr2bl w:val="nil"/>
            </w:tcBorders>
            <w:shd w:val="clear" w:color="auto" w:fill="auto"/>
            <w:vAlign w:val="center"/>
          </w:tcPr>
          <w:p w14:paraId="4DD7946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VS-MW5255-G3-C-UV</w:t>
            </w:r>
          </w:p>
        </w:tc>
        <w:tc>
          <w:tcPr>
            <w:tcW w:w="1384" w:type="dxa"/>
            <w:tcBorders>
              <w:tl2br w:val="nil"/>
              <w:tr2bl w:val="nil"/>
            </w:tcBorders>
            <w:shd w:val="clear" w:color="auto" w:fill="auto"/>
            <w:vAlign w:val="center"/>
          </w:tcPr>
          <w:p w14:paraId="7AA7A06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3AF7EC7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840" w:type="dxa"/>
            <w:tcBorders>
              <w:tl2br w:val="nil"/>
              <w:tr2bl w:val="nil"/>
            </w:tcBorders>
            <w:shd w:val="clear" w:color="auto" w:fill="auto"/>
            <w:vAlign w:val="center"/>
          </w:tcPr>
          <w:p w14:paraId="1252039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w:t>
            </w:r>
          </w:p>
        </w:tc>
      </w:tr>
      <w:tr w14:paraId="5B2A5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47018E1">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c>
          <w:tcPr>
            <w:tcW w:w="2296" w:type="dxa"/>
            <w:tcBorders>
              <w:tl2br w:val="nil"/>
              <w:tr2bl w:val="nil"/>
            </w:tcBorders>
            <w:shd w:val="clear" w:color="auto" w:fill="auto"/>
            <w:vAlign w:val="center"/>
          </w:tcPr>
          <w:p w14:paraId="1D5C18F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大屏控制器</w:t>
            </w:r>
          </w:p>
        </w:tc>
        <w:tc>
          <w:tcPr>
            <w:tcW w:w="3202" w:type="dxa"/>
            <w:tcBorders>
              <w:tl2br w:val="nil"/>
              <w:tr2bl w:val="nil"/>
            </w:tcBorders>
            <w:shd w:val="clear" w:color="auto" w:fill="auto"/>
            <w:vAlign w:val="center"/>
          </w:tcPr>
          <w:p w14:paraId="16F739C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HADES-30YS-8U</w:t>
            </w:r>
          </w:p>
        </w:tc>
        <w:tc>
          <w:tcPr>
            <w:tcW w:w="1384" w:type="dxa"/>
            <w:tcBorders>
              <w:tl2br w:val="nil"/>
              <w:tr2bl w:val="nil"/>
            </w:tcBorders>
            <w:shd w:val="clear" w:color="auto" w:fill="auto"/>
            <w:vAlign w:val="center"/>
          </w:tcPr>
          <w:p w14:paraId="62BB81C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中国/宇视</w:t>
            </w:r>
          </w:p>
        </w:tc>
        <w:tc>
          <w:tcPr>
            <w:tcW w:w="814" w:type="dxa"/>
            <w:tcBorders>
              <w:tl2br w:val="nil"/>
              <w:tr2bl w:val="nil"/>
            </w:tcBorders>
            <w:shd w:val="clear" w:color="auto" w:fill="auto"/>
            <w:vAlign w:val="center"/>
          </w:tcPr>
          <w:p w14:paraId="3A2D9F3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2F2EA5FB">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r>
      <w:tr w14:paraId="36DF8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177A6A36">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c>
          <w:tcPr>
            <w:tcW w:w="2296" w:type="dxa"/>
            <w:tcBorders>
              <w:tl2br w:val="nil"/>
              <w:tr2bl w:val="nil"/>
            </w:tcBorders>
            <w:shd w:val="clear" w:color="auto" w:fill="auto"/>
            <w:vAlign w:val="center"/>
          </w:tcPr>
          <w:p w14:paraId="1A0FE68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LED屏</w:t>
            </w:r>
          </w:p>
        </w:tc>
        <w:tc>
          <w:tcPr>
            <w:tcW w:w="3202" w:type="dxa"/>
            <w:tcBorders>
              <w:tl2br w:val="nil"/>
              <w:tr2bl w:val="nil"/>
            </w:tcBorders>
            <w:shd w:val="clear" w:color="auto" w:fill="auto"/>
            <w:vAlign w:val="center"/>
          </w:tcPr>
          <w:p w14:paraId="6DB003F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定制</w:t>
            </w:r>
          </w:p>
        </w:tc>
        <w:tc>
          <w:tcPr>
            <w:tcW w:w="1384" w:type="dxa"/>
            <w:tcBorders>
              <w:tl2br w:val="nil"/>
              <w:tr2bl w:val="nil"/>
            </w:tcBorders>
            <w:shd w:val="clear" w:color="auto" w:fill="auto"/>
            <w:vAlign w:val="center"/>
          </w:tcPr>
          <w:p w14:paraId="016B5F9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中国/乐迅</w:t>
            </w:r>
          </w:p>
        </w:tc>
        <w:tc>
          <w:tcPr>
            <w:tcW w:w="814" w:type="dxa"/>
            <w:tcBorders>
              <w:tl2br w:val="nil"/>
              <w:tr2bl w:val="nil"/>
            </w:tcBorders>
            <w:shd w:val="clear" w:color="auto" w:fill="auto"/>
            <w:vAlign w:val="center"/>
          </w:tcPr>
          <w:p w14:paraId="7D83E83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840" w:type="dxa"/>
            <w:tcBorders>
              <w:tl2br w:val="nil"/>
              <w:tr2bl w:val="nil"/>
            </w:tcBorders>
            <w:shd w:val="clear" w:color="auto" w:fill="auto"/>
            <w:vAlign w:val="center"/>
          </w:tcPr>
          <w:p w14:paraId="2695F05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4B55A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0DAFD345">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c>
          <w:tcPr>
            <w:tcW w:w="2296" w:type="dxa"/>
            <w:tcBorders>
              <w:tl2br w:val="nil"/>
              <w:tr2bl w:val="nil"/>
            </w:tcBorders>
            <w:shd w:val="clear" w:color="auto" w:fill="auto"/>
            <w:vAlign w:val="center"/>
          </w:tcPr>
          <w:p w14:paraId="4A14BA2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核心交换机</w:t>
            </w:r>
          </w:p>
        </w:tc>
        <w:tc>
          <w:tcPr>
            <w:tcW w:w="3202" w:type="dxa"/>
            <w:tcBorders>
              <w:tl2br w:val="nil"/>
              <w:tr2bl w:val="nil"/>
            </w:tcBorders>
            <w:shd w:val="clear" w:color="auto" w:fill="auto"/>
            <w:vAlign w:val="center"/>
          </w:tcPr>
          <w:p w14:paraId="156CCBD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LS-7506E</w:t>
            </w:r>
          </w:p>
        </w:tc>
        <w:tc>
          <w:tcPr>
            <w:tcW w:w="1384" w:type="dxa"/>
            <w:tcBorders>
              <w:tl2br w:val="nil"/>
              <w:tr2bl w:val="nil"/>
            </w:tcBorders>
            <w:shd w:val="clear" w:color="auto" w:fill="auto"/>
            <w:vAlign w:val="center"/>
          </w:tcPr>
          <w:p w14:paraId="0DD56D9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中国/H3C</w:t>
            </w:r>
          </w:p>
        </w:tc>
        <w:tc>
          <w:tcPr>
            <w:tcW w:w="814" w:type="dxa"/>
            <w:tcBorders>
              <w:tl2br w:val="nil"/>
              <w:tr2bl w:val="nil"/>
            </w:tcBorders>
            <w:shd w:val="clear" w:color="auto" w:fill="auto"/>
            <w:vAlign w:val="center"/>
          </w:tcPr>
          <w:p w14:paraId="7202378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0D1882D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054E1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6567C67">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t>
            </w:r>
          </w:p>
        </w:tc>
        <w:tc>
          <w:tcPr>
            <w:tcW w:w="2296" w:type="dxa"/>
            <w:tcBorders>
              <w:tl2br w:val="nil"/>
              <w:tr2bl w:val="nil"/>
            </w:tcBorders>
            <w:shd w:val="clear" w:color="auto" w:fill="auto"/>
            <w:vAlign w:val="center"/>
          </w:tcPr>
          <w:p w14:paraId="1353211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接入交换机</w:t>
            </w:r>
          </w:p>
        </w:tc>
        <w:tc>
          <w:tcPr>
            <w:tcW w:w="3202" w:type="dxa"/>
            <w:tcBorders>
              <w:tl2br w:val="nil"/>
              <w:tr2bl w:val="nil"/>
            </w:tcBorders>
            <w:shd w:val="clear" w:color="auto" w:fill="auto"/>
            <w:vAlign w:val="center"/>
          </w:tcPr>
          <w:p w14:paraId="4B34331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LS-3100V2-26TP-EI</w:t>
            </w:r>
          </w:p>
        </w:tc>
        <w:tc>
          <w:tcPr>
            <w:tcW w:w="1384" w:type="dxa"/>
            <w:tcBorders>
              <w:tl2br w:val="nil"/>
              <w:tr2bl w:val="nil"/>
            </w:tcBorders>
            <w:shd w:val="clear" w:color="auto" w:fill="auto"/>
            <w:vAlign w:val="center"/>
          </w:tcPr>
          <w:p w14:paraId="3564396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中国/H3C</w:t>
            </w:r>
          </w:p>
        </w:tc>
        <w:tc>
          <w:tcPr>
            <w:tcW w:w="814" w:type="dxa"/>
            <w:tcBorders>
              <w:tl2br w:val="nil"/>
              <w:tr2bl w:val="nil"/>
            </w:tcBorders>
            <w:shd w:val="clear" w:color="auto" w:fill="auto"/>
            <w:vAlign w:val="center"/>
          </w:tcPr>
          <w:p w14:paraId="3573132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71018AD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r>
      <w:tr w14:paraId="2FBF8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4BBA0D74">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w:t>
            </w:r>
          </w:p>
        </w:tc>
        <w:tc>
          <w:tcPr>
            <w:tcW w:w="2296" w:type="dxa"/>
            <w:tcBorders>
              <w:tl2br w:val="nil"/>
              <w:tr2bl w:val="nil"/>
            </w:tcBorders>
            <w:shd w:val="clear" w:color="auto" w:fill="auto"/>
            <w:vAlign w:val="center"/>
          </w:tcPr>
          <w:p w14:paraId="6438548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EPON交换机</w:t>
            </w:r>
          </w:p>
        </w:tc>
        <w:tc>
          <w:tcPr>
            <w:tcW w:w="3202" w:type="dxa"/>
            <w:tcBorders>
              <w:tl2br w:val="nil"/>
              <w:tr2bl w:val="nil"/>
            </w:tcBorders>
            <w:shd w:val="clear" w:color="auto" w:fill="auto"/>
            <w:vAlign w:val="center"/>
          </w:tcPr>
          <w:p w14:paraId="35B37B2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LS-3600-2P-OLT-AC</w:t>
            </w:r>
          </w:p>
        </w:tc>
        <w:tc>
          <w:tcPr>
            <w:tcW w:w="1384" w:type="dxa"/>
            <w:tcBorders>
              <w:tl2br w:val="nil"/>
              <w:tr2bl w:val="nil"/>
            </w:tcBorders>
            <w:shd w:val="clear" w:color="auto" w:fill="auto"/>
            <w:vAlign w:val="center"/>
          </w:tcPr>
          <w:p w14:paraId="4690ABB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中国/H3C</w:t>
            </w:r>
          </w:p>
        </w:tc>
        <w:tc>
          <w:tcPr>
            <w:tcW w:w="814" w:type="dxa"/>
            <w:tcBorders>
              <w:tl2br w:val="nil"/>
              <w:tr2bl w:val="nil"/>
            </w:tcBorders>
            <w:shd w:val="clear" w:color="auto" w:fill="auto"/>
            <w:vAlign w:val="center"/>
          </w:tcPr>
          <w:p w14:paraId="0FACBD1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5E2957E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4F1ED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5363F89">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w:t>
            </w:r>
          </w:p>
        </w:tc>
        <w:tc>
          <w:tcPr>
            <w:tcW w:w="2296" w:type="dxa"/>
            <w:tcBorders>
              <w:tl2br w:val="nil"/>
              <w:tr2bl w:val="nil"/>
            </w:tcBorders>
            <w:shd w:val="clear" w:color="auto" w:fill="auto"/>
            <w:vAlign w:val="center"/>
          </w:tcPr>
          <w:p w14:paraId="27A0241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光分路器</w:t>
            </w:r>
          </w:p>
        </w:tc>
        <w:tc>
          <w:tcPr>
            <w:tcW w:w="3202" w:type="dxa"/>
            <w:tcBorders>
              <w:tl2br w:val="nil"/>
              <w:tr2bl w:val="nil"/>
            </w:tcBorders>
            <w:shd w:val="clear" w:color="auto" w:fill="auto"/>
            <w:vAlign w:val="center"/>
          </w:tcPr>
          <w:p w14:paraId="59BD364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OC-1x2-5:95/OC-1x2</w:t>
            </w:r>
          </w:p>
        </w:tc>
        <w:tc>
          <w:tcPr>
            <w:tcW w:w="1384" w:type="dxa"/>
            <w:tcBorders>
              <w:tl2br w:val="nil"/>
              <w:tr2bl w:val="nil"/>
            </w:tcBorders>
            <w:shd w:val="clear" w:color="auto" w:fill="auto"/>
            <w:vAlign w:val="center"/>
          </w:tcPr>
          <w:p w14:paraId="70D136B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中国/H3C</w:t>
            </w:r>
          </w:p>
        </w:tc>
        <w:tc>
          <w:tcPr>
            <w:tcW w:w="814" w:type="dxa"/>
            <w:tcBorders>
              <w:tl2br w:val="nil"/>
              <w:tr2bl w:val="nil"/>
            </w:tcBorders>
            <w:shd w:val="clear" w:color="auto" w:fill="auto"/>
            <w:vAlign w:val="center"/>
          </w:tcPr>
          <w:p w14:paraId="52DD6721">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p>
        </w:tc>
        <w:tc>
          <w:tcPr>
            <w:tcW w:w="840" w:type="dxa"/>
            <w:tcBorders>
              <w:tl2br w:val="nil"/>
              <w:tr2bl w:val="nil"/>
            </w:tcBorders>
            <w:shd w:val="clear" w:color="auto" w:fill="auto"/>
            <w:vAlign w:val="center"/>
          </w:tcPr>
          <w:p w14:paraId="47D03B6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r>
      <w:tr w14:paraId="348E9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0C403DB">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w:t>
            </w:r>
          </w:p>
        </w:tc>
        <w:tc>
          <w:tcPr>
            <w:tcW w:w="2296" w:type="dxa"/>
            <w:tcBorders>
              <w:tl2br w:val="nil"/>
              <w:tr2bl w:val="nil"/>
            </w:tcBorders>
            <w:shd w:val="clear" w:color="auto" w:fill="FFFFFF"/>
            <w:vAlign w:val="center"/>
          </w:tcPr>
          <w:p w14:paraId="0FA8BEE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报警主机</w:t>
            </w:r>
          </w:p>
        </w:tc>
        <w:tc>
          <w:tcPr>
            <w:tcW w:w="3202" w:type="dxa"/>
            <w:tcBorders>
              <w:tl2br w:val="nil"/>
              <w:tr2bl w:val="nil"/>
            </w:tcBorders>
            <w:shd w:val="clear" w:color="auto" w:fill="FFFFFF"/>
            <w:vAlign w:val="center"/>
          </w:tcPr>
          <w:p w14:paraId="795C231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4核，4G,1T</w:t>
            </w:r>
          </w:p>
        </w:tc>
        <w:tc>
          <w:tcPr>
            <w:tcW w:w="1384" w:type="dxa"/>
            <w:tcBorders>
              <w:tl2br w:val="nil"/>
              <w:tr2bl w:val="nil"/>
            </w:tcBorders>
            <w:shd w:val="clear" w:color="auto" w:fill="FFFFFF"/>
            <w:vAlign w:val="center"/>
          </w:tcPr>
          <w:p w14:paraId="4270131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中国/DELL</w:t>
            </w:r>
          </w:p>
        </w:tc>
        <w:tc>
          <w:tcPr>
            <w:tcW w:w="814" w:type="dxa"/>
            <w:tcBorders>
              <w:tl2br w:val="nil"/>
              <w:tr2bl w:val="nil"/>
            </w:tcBorders>
            <w:shd w:val="clear" w:color="auto" w:fill="FFFFFF"/>
            <w:vAlign w:val="center"/>
          </w:tcPr>
          <w:p w14:paraId="6E10AAC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FFFFFF"/>
            <w:vAlign w:val="center"/>
          </w:tcPr>
          <w:p w14:paraId="3F76647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31FA3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8ACECAC">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w:t>
            </w:r>
          </w:p>
        </w:tc>
        <w:tc>
          <w:tcPr>
            <w:tcW w:w="2296" w:type="dxa"/>
            <w:tcBorders>
              <w:tl2br w:val="nil"/>
              <w:tr2bl w:val="nil"/>
            </w:tcBorders>
            <w:shd w:val="clear" w:color="auto" w:fill="auto"/>
            <w:vAlign w:val="center"/>
          </w:tcPr>
          <w:p w14:paraId="71CFEEB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监控管理计算机</w:t>
            </w:r>
          </w:p>
        </w:tc>
        <w:tc>
          <w:tcPr>
            <w:tcW w:w="3202" w:type="dxa"/>
            <w:tcBorders>
              <w:tl2br w:val="nil"/>
              <w:tr2bl w:val="nil"/>
            </w:tcBorders>
            <w:shd w:val="clear" w:color="auto" w:fill="auto"/>
            <w:vAlign w:val="center"/>
          </w:tcPr>
          <w:p w14:paraId="6C38E92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4核，8G,1T</w:t>
            </w:r>
          </w:p>
        </w:tc>
        <w:tc>
          <w:tcPr>
            <w:tcW w:w="1384" w:type="dxa"/>
            <w:tcBorders>
              <w:tl2br w:val="nil"/>
              <w:tr2bl w:val="nil"/>
            </w:tcBorders>
            <w:shd w:val="clear" w:color="auto" w:fill="auto"/>
            <w:vAlign w:val="center"/>
          </w:tcPr>
          <w:p w14:paraId="3894491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联想</w:t>
            </w:r>
          </w:p>
        </w:tc>
        <w:tc>
          <w:tcPr>
            <w:tcW w:w="814" w:type="dxa"/>
            <w:tcBorders>
              <w:tl2br w:val="nil"/>
              <w:tr2bl w:val="nil"/>
            </w:tcBorders>
            <w:shd w:val="clear" w:color="auto" w:fill="auto"/>
            <w:vAlign w:val="center"/>
          </w:tcPr>
          <w:p w14:paraId="6C14A80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0189980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7336D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42153F9">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w:t>
            </w:r>
          </w:p>
        </w:tc>
        <w:tc>
          <w:tcPr>
            <w:tcW w:w="2296" w:type="dxa"/>
            <w:tcBorders>
              <w:tl2br w:val="nil"/>
              <w:tr2bl w:val="nil"/>
            </w:tcBorders>
            <w:shd w:val="clear" w:color="auto" w:fill="auto"/>
            <w:vAlign w:val="center"/>
          </w:tcPr>
          <w:p w14:paraId="1D52506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监视墙</w:t>
            </w:r>
          </w:p>
        </w:tc>
        <w:tc>
          <w:tcPr>
            <w:tcW w:w="3202" w:type="dxa"/>
            <w:tcBorders>
              <w:tl2br w:val="nil"/>
              <w:tr2bl w:val="nil"/>
            </w:tcBorders>
            <w:shd w:val="clear" w:color="auto" w:fill="auto"/>
            <w:vAlign w:val="center"/>
          </w:tcPr>
          <w:p w14:paraId="7E69227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定制</w:t>
            </w:r>
          </w:p>
        </w:tc>
        <w:tc>
          <w:tcPr>
            <w:tcW w:w="1384" w:type="dxa"/>
            <w:tcBorders>
              <w:tl2br w:val="nil"/>
              <w:tr2bl w:val="nil"/>
            </w:tcBorders>
            <w:shd w:val="clear" w:color="auto" w:fill="auto"/>
            <w:vAlign w:val="center"/>
          </w:tcPr>
          <w:p w14:paraId="7829682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中国/建云</w:t>
            </w:r>
          </w:p>
        </w:tc>
        <w:tc>
          <w:tcPr>
            <w:tcW w:w="814" w:type="dxa"/>
            <w:tcBorders>
              <w:tl2br w:val="nil"/>
              <w:tr2bl w:val="nil"/>
            </w:tcBorders>
            <w:shd w:val="clear" w:color="auto" w:fill="auto"/>
            <w:vAlign w:val="center"/>
          </w:tcPr>
          <w:p w14:paraId="263A8B4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840" w:type="dxa"/>
            <w:tcBorders>
              <w:tl2br w:val="nil"/>
              <w:tr2bl w:val="nil"/>
            </w:tcBorders>
            <w:shd w:val="clear" w:color="auto" w:fill="auto"/>
            <w:vAlign w:val="center"/>
          </w:tcPr>
          <w:p w14:paraId="610FFA0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7658B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449F18ED">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11</w:t>
            </w:r>
          </w:p>
        </w:tc>
        <w:tc>
          <w:tcPr>
            <w:tcW w:w="2296" w:type="dxa"/>
            <w:tcBorders>
              <w:tl2br w:val="nil"/>
              <w:tr2bl w:val="nil"/>
            </w:tcBorders>
            <w:shd w:val="clear" w:color="auto" w:fill="auto"/>
            <w:vAlign w:val="center"/>
          </w:tcPr>
          <w:p w14:paraId="4676593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操作台</w:t>
            </w:r>
          </w:p>
        </w:tc>
        <w:tc>
          <w:tcPr>
            <w:tcW w:w="3202" w:type="dxa"/>
            <w:tcBorders>
              <w:tl2br w:val="nil"/>
              <w:tr2bl w:val="nil"/>
            </w:tcBorders>
            <w:shd w:val="clear" w:color="auto" w:fill="auto"/>
            <w:vAlign w:val="center"/>
          </w:tcPr>
          <w:p w14:paraId="12B3981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定制</w:t>
            </w:r>
          </w:p>
        </w:tc>
        <w:tc>
          <w:tcPr>
            <w:tcW w:w="1384" w:type="dxa"/>
            <w:tcBorders>
              <w:tl2br w:val="nil"/>
              <w:tr2bl w:val="nil"/>
            </w:tcBorders>
            <w:shd w:val="clear" w:color="auto" w:fill="auto"/>
            <w:vAlign w:val="center"/>
          </w:tcPr>
          <w:p w14:paraId="621204B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中国/建云</w:t>
            </w:r>
          </w:p>
        </w:tc>
        <w:tc>
          <w:tcPr>
            <w:tcW w:w="814" w:type="dxa"/>
            <w:tcBorders>
              <w:tl2br w:val="nil"/>
              <w:tr2bl w:val="nil"/>
            </w:tcBorders>
            <w:shd w:val="clear" w:color="auto" w:fill="auto"/>
            <w:vAlign w:val="center"/>
          </w:tcPr>
          <w:p w14:paraId="4BEADB6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840" w:type="dxa"/>
            <w:tcBorders>
              <w:tl2br w:val="nil"/>
              <w:tr2bl w:val="nil"/>
            </w:tcBorders>
            <w:shd w:val="clear" w:color="auto" w:fill="auto"/>
            <w:vAlign w:val="center"/>
          </w:tcPr>
          <w:p w14:paraId="50847A43">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76FB8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FB5E7BA">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w:t>
            </w:r>
          </w:p>
        </w:tc>
        <w:tc>
          <w:tcPr>
            <w:tcW w:w="2296" w:type="dxa"/>
            <w:tcBorders>
              <w:tl2br w:val="nil"/>
              <w:tr2bl w:val="nil"/>
            </w:tcBorders>
            <w:shd w:val="clear" w:color="auto" w:fill="auto"/>
            <w:vAlign w:val="center"/>
          </w:tcPr>
          <w:p w14:paraId="5702BCC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机柜</w:t>
            </w:r>
          </w:p>
        </w:tc>
        <w:tc>
          <w:tcPr>
            <w:tcW w:w="3202" w:type="dxa"/>
            <w:tcBorders>
              <w:tl2br w:val="nil"/>
              <w:tr2bl w:val="nil"/>
            </w:tcBorders>
            <w:shd w:val="clear" w:color="auto" w:fill="auto"/>
            <w:vAlign w:val="center"/>
          </w:tcPr>
          <w:p w14:paraId="51DEF96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600*800*2000</w:t>
            </w:r>
          </w:p>
        </w:tc>
        <w:tc>
          <w:tcPr>
            <w:tcW w:w="1384" w:type="dxa"/>
            <w:tcBorders>
              <w:tl2br w:val="nil"/>
              <w:tr2bl w:val="nil"/>
            </w:tcBorders>
            <w:shd w:val="clear" w:color="auto" w:fill="auto"/>
            <w:vAlign w:val="center"/>
          </w:tcPr>
          <w:p w14:paraId="335A1B6D">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中国/建云</w:t>
            </w:r>
          </w:p>
        </w:tc>
        <w:tc>
          <w:tcPr>
            <w:tcW w:w="814" w:type="dxa"/>
            <w:tcBorders>
              <w:tl2br w:val="nil"/>
              <w:tr2bl w:val="nil"/>
            </w:tcBorders>
            <w:shd w:val="clear" w:color="auto" w:fill="auto"/>
            <w:vAlign w:val="center"/>
          </w:tcPr>
          <w:p w14:paraId="1E609DE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2F6198C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r>
      <w:tr w14:paraId="0B7E0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57EBCE2">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w:t>
            </w:r>
          </w:p>
        </w:tc>
        <w:tc>
          <w:tcPr>
            <w:tcW w:w="2296" w:type="dxa"/>
            <w:tcBorders>
              <w:tl2br w:val="nil"/>
              <w:tr2bl w:val="nil"/>
            </w:tcBorders>
            <w:shd w:val="clear" w:color="auto" w:fill="auto"/>
            <w:vAlign w:val="center"/>
          </w:tcPr>
          <w:p w14:paraId="3411041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消防用传</w:t>
            </w:r>
          </w:p>
        </w:tc>
        <w:tc>
          <w:tcPr>
            <w:tcW w:w="3202" w:type="dxa"/>
            <w:tcBorders>
              <w:tl2br w:val="nil"/>
              <w:tr2bl w:val="nil"/>
            </w:tcBorders>
            <w:shd w:val="clear" w:color="auto" w:fill="auto"/>
            <w:vAlign w:val="center"/>
          </w:tcPr>
          <w:p w14:paraId="5E9E548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w:t>
            </w:r>
          </w:p>
        </w:tc>
        <w:tc>
          <w:tcPr>
            <w:tcW w:w="1384" w:type="dxa"/>
            <w:tcBorders>
              <w:tl2br w:val="nil"/>
              <w:tr2bl w:val="nil"/>
            </w:tcBorders>
            <w:shd w:val="clear" w:color="auto" w:fill="auto"/>
            <w:vAlign w:val="center"/>
          </w:tcPr>
          <w:p w14:paraId="5B02BFBE">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中国/大华</w:t>
            </w:r>
          </w:p>
        </w:tc>
        <w:tc>
          <w:tcPr>
            <w:tcW w:w="814" w:type="dxa"/>
            <w:tcBorders>
              <w:tl2br w:val="nil"/>
              <w:tr2bl w:val="nil"/>
            </w:tcBorders>
            <w:shd w:val="clear" w:color="auto" w:fill="auto"/>
            <w:vAlign w:val="center"/>
          </w:tcPr>
          <w:p w14:paraId="4795432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78E8E9F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r>
      <w:tr w14:paraId="16084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0849D344">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14</w:t>
            </w:r>
          </w:p>
        </w:tc>
        <w:tc>
          <w:tcPr>
            <w:tcW w:w="2296" w:type="dxa"/>
            <w:tcBorders>
              <w:tl2br w:val="nil"/>
              <w:tr2bl w:val="nil"/>
            </w:tcBorders>
            <w:shd w:val="clear" w:color="auto" w:fill="auto"/>
            <w:vAlign w:val="center"/>
          </w:tcPr>
          <w:p w14:paraId="461D9F4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EVS存储</w:t>
            </w:r>
          </w:p>
        </w:tc>
        <w:tc>
          <w:tcPr>
            <w:tcW w:w="3202" w:type="dxa"/>
            <w:tcBorders>
              <w:tl2br w:val="nil"/>
              <w:tr2bl w:val="nil"/>
            </w:tcBorders>
            <w:shd w:val="clear" w:color="auto" w:fill="auto"/>
            <w:vAlign w:val="center"/>
          </w:tcPr>
          <w:p w14:paraId="19430A5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w:t>
            </w:r>
          </w:p>
        </w:tc>
        <w:tc>
          <w:tcPr>
            <w:tcW w:w="1384" w:type="dxa"/>
            <w:tcBorders>
              <w:tl2br w:val="nil"/>
              <w:tr2bl w:val="nil"/>
            </w:tcBorders>
            <w:shd w:val="clear" w:color="auto" w:fill="auto"/>
            <w:vAlign w:val="center"/>
          </w:tcPr>
          <w:p w14:paraId="4CE03A5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中国/大华</w:t>
            </w:r>
          </w:p>
        </w:tc>
        <w:tc>
          <w:tcPr>
            <w:tcW w:w="814" w:type="dxa"/>
            <w:tcBorders>
              <w:tl2br w:val="nil"/>
              <w:tr2bl w:val="nil"/>
            </w:tcBorders>
            <w:shd w:val="clear" w:color="auto" w:fill="auto"/>
            <w:vAlign w:val="center"/>
          </w:tcPr>
          <w:p w14:paraId="3812C96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4FC4D21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13DC6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14CE16E">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w:t>
            </w:r>
          </w:p>
        </w:tc>
        <w:tc>
          <w:tcPr>
            <w:tcW w:w="2296" w:type="dxa"/>
            <w:tcBorders>
              <w:tl2br w:val="nil"/>
              <w:tr2bl w:val="nil"/>
            </w:tcBorders>
            <w:shd w:val="clear" w:color="auto" w:fill="auto"/>
            <w:vAlign w:val="center"/>
          </w:tcPr>
          <w:p w14:paraId="0B0CB298">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人脸服务器</w:t>
            </w:r>
          </w:p>
        </w:tc>
        <w:tc>
          <w:tcPr>
            <w:tcW w:w="3202" w:type="dxa"/>
            <w:tcBorders>
              <w:tl2br w:val="nil"/>
              <w:tr2bl w:val="nil"/>
            </w:tcBorders>
            <w:shd w:val="clear" w:color="auto" w:fill="auto"/>
            <w:vAlign w:val="center"/>
          </w:tcPr>
          <w:p w14:paraId="0CBB75F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w:t>
            </w:r>
          </w:p>
        </w:tc>
        <w:tc>
          <w:tcPr>
            <w:tcW w:w="1384" w:type="dxa"/>
            <w:tcBorders>
              <w:tl2br w:val="nil"/>
              <w:tr2bl w:val="nil"/>
            </w:tcBorders>
            <w:shd w:val="clear" w:color="auto" w:fill="auto"/>
            <w:vAlign w:val="center"/>
          </w:tcPr>
          <w:p w14:paraId="312313A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中国/大华</w:t>
            </w:r>
          </w:p>
        </w:tc>
        <w:tc>
          <w:tcPr>
            <w:tcW w:w="814" w:type="dxa"/>
            <w:tcBorders>
              <w:tl2br w:val="nil"/>
              <w:tr2bl w:val="nil"/>
            </w:tcBorders>
            <w:shd w:val="clear" w:color="auto" w:fill="auto"/>
            <w:vAlign w:val="center"/>
          </w:tcPr>
          <w:p w14:paraId="3E02456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43E4928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5D004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48F946D7">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w:t>
            </w:r>
          </w:p>
        </w:tc>
        <w:tc>
          <w:tcPr>
            <w:tcW w:w="2296" w:type="dxa"/>
            <w:tcBorders>
              <w:tl2br w:val="nil"/>
              <w:tr2bl w:val="nil"/>
            </w:tcBorders>
            <w:shd w:val="clear" w:color="auto" w:fill="auto"/>
            <w:vAlign w:val="center"/>
          </w:tcPr>
          <w:p w14:paraId="6768A8F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监控平台</w:t>
            </w:r>
          </w:p>
        </w:tc>
        <w:tc>
          <w:tcPr>
            <w:tcW w:w="3202" w:type="dxa"/>
            <w:tcBorders>
              <w:tl2br w:val="nil"/>
              <w:tr2bl w:val="nil"/>
            </w:tcBorders>
            <w:shd w:val="clear" w:color="auto" w:fill="auto"/>
            <w:vAlign w:val="center"/>
          </w:tcPr>
          <w:p w14:paraId="572ADBE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ISC综合管理平台</w:t>
            </w:r>
          </w:p>
        </w:tc>
        <w:tc>
          <w:tcPr>
            <w:tcW w:w="1384" w:type="dxa"/>
            <w:tcBorders>
              <w:tl2br w:val="nil"/>
              <w:tr2bl w:val="nil"/>
            </w:tcBorders>
            <w:shd w:val="clear" w:color="auto" w:fill="auto"/>
            <w:vAlign w:val="center"/>
          </w:tcPr>
          <w:p w14:paraId="126CB6B9">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中国/海康威视</w:t>
            </w:r>
          </w:p>
        </w:tc>
        <w:tc>
          <w:tcPr>
            <w:tcW w:w="814" w:type="dxa"/>
            <w:tcBorders>
              <w:tl2br w:val="nil"/>
              <w:tr2bl w:val="nil"/>
            </w:tcBorders>
            <w:shd w:val="clear" w:color="auto" w:fill="auto"/>
            <w:vAlign w:val="center"/>
          </w:tcPr>
          <w:p w14:paraId="3C52E97C">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490442DF">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7DFCB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02214A6F">
            <w:pPr>
              <w:keepNext w:val="0"/>
              <w:keepLines w:val="0"/>
              <w:pageBreakBefore w:val="0"/>
              <w:widowControl/>
              <w:suppressLineNumbers w:val="0"/>
              <w:kinsoku/>
              <w:wordWrap/>
              <w:overflowPunct/>
              <w:topLinePunct w:val="0"/>
              <w:autoSpaceDE/>
              <w:autoSpaceDN/>
              <w:bidi w:val="0"/>
              <w:adjustRightInd/>
              <w:snapToGrid/>
              <w:ind w:firstLineChars="100"/>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17</w:t>
            </w:r>
          </w:p>
        </w:tc>
        <w:tc>
          <w:tcPr>
            <w:tcW w:w="2296" w:type="dxa"/>
            <w:tcBorders>
              <w:tl2br w:val="nil"/>
              <w:tr2bl w:val="nil"/>
            </w:tcBorders>
            <w:shd w:val="clear" w:color="auto" w:fill="auto"/>
            <w:vAlign w:val="center"/>
          </w:tcPr>
          <w:p w14:paraId="162C02E1">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解码器</w:t>
            </w:r>
          </w:p>
        </w:tc>
        <w:tc>
          <w:tcPr>
            <w:tcW w:w="3202" w:type="dxa"/>
            <w:tcBorders>
              <w:tl2br w:val="nil"/>
              <w:tr2bl w:val="nil"/>
            </w:tcBorders>
            <w:shd w:val="clear" w:color="auto" w:fill="auto"/>
            <w:noWrap/>
            <w:vAlign w:val="center"/>
          </w:tcPr>
          <w:p w14:paraId="28A409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DS-6916UD/RTA</w:t>
            </w:r>
          </w:p>
        </w:tc>
        <w:tc>
          <w:tcPr>
            <w:tcW w:w="1384" w:type="dxa"/>
            <w:tcBorders>
              <w:tl2br w:val="nil"/>
              <w:tr2bl w:val="nil"/>
            </w:tcBorders>
            <w:shd w:val="clear" w:color="auto" w:fill="auto"/>
            <w:vAlign w:val="center"/>
          </w:tcPr>
          <w:p w14:paraId="7A96F91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中国/海康威视</w:t>
            </w:r>
          </w:p>
        </w:tc>
        <w:tc>
          <w:tcPr>
            <w:tcW w:w="814" w:type="dxa"/>
            <w:tcBorders>
              <w:tl2br w:val="nil"/>
              <w:tr2bl w:val="nil"/>
            </w:tcBorders>
            <w:shd w:val="clear" w:color="auto" w:fill="auto"/>
            <w:vAlign w:val="center"/>
          </w:tcPr>
          <w:p w14:paraId="5CEC8C00">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15026EB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r>
      <w:tr w14:paraId="61EBF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255" w:type="dxa"/>
            <w:gridSpan w:val="6"/>
            <w:tcBorders>
              <w:tl2br w:val="nil"/>
              <w:tr2bl w:val="nil"/>
            </w:tcBorders>
            <w:shd w:val="clear" w:color="auto" w:fill="auto"/>
            <w:noWrap/>
            <w:vAlign w:val="center"/>
          </w:tcPr>
          <w:p w14:paraId="02BAF743">
            <w:pPr>
              <w:keepNext w:val="0"/>
              <w:keepLines w:val="0"/>
              <w:pageBreakBefore w:val="0"/>
              <w:widowControl/>
              <w:suppressLineNumbers w:val="0"/>
              <w:kinsoku/>
              <w:wordWrap/>
              <w:overflowPunct/>
              <w:topLinePunct w:val="0"/>
              <w:autoSpaceDE/>
              <w:autoSpaceDN/>
              <w:bidi w:val="0"/>
              <w:adjustRightInd/>
              <w:snapToGrid/>
              <w:jc w:val="both"/>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3、计算中心</w:t>
            </w:r>
          </w:p>
        </w:tc>
      </w:tr>
      <w:tr w14:paraId="66EA0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vAlign w:val="center"/>
          </w:tcPr>
          <w:p w14:paraId="2A888B5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2296" w:type="dxa"/>
            <w:tcBorders>
              <w:tl2br w:val="nil"/>
              <w:tr2bl w:val="nil"/>
            </w:tcBorders>
            <w:shd w:val="clear" w:color="auto" w:fill="auto"/>
            <w:vAlign w:val="center"/>
          </w:tcPr>
          <w:p w14:paraId="399A5EB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平台服务器</w:t>
            </w:r>
          </w:p>
        </w:tc>
        <w:tc>
          <w:tcPr>
            <w:tcW w:w="3202" w:type="dxa"/>
            <w:tcBorders>
              <w:tl2br w:val="nil"/>
              <w:tr2bl w:val="nil"/>
            </w:tcBorders>
            <w:shd w:val="clear" w:color="auto" w:fill="auto"/>
            <w:vAlign w:val="center"/>
          </w:tcPr>
          <w:p w14:paraId="1C5539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DS-VE22S-B</w:t>
            </w:r>
          </w:p>
        </w:tc>
        <w:tc>
          <w:tcPr>
            <w:tcW w:w="1384" w:type="dxa"/>
            <w:tcBorders>
              <w:tl2br w:val="nil"/>
              <w:tr2bl w:val="nil"/>
            </w:tcBorders>
            <w:shd w:val="clear" w:color="auto" w:fill="auto"/>
            <w:vAlign w:val="center"/>
          </w:tcPr>
          <w:p w14:paraId="39B4B3D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29D6ED0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2C14ADB6">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11D27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6490CF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w:t>
            </w:r>
          </w:p>
        </w:tc>
        <w:tc>
          <w:tcPr>
            <w:tcW w:w="2296" w:type="dxa"/>
            <w:tcBorders>
              <w:tl2br w:val="nil"/>
              <w:tr2bl w:val="nil"/>
            </w:tcBorders>
            <w:shd w:val="clear" w:color="auto" w:fill="auto"/>
            <w:vAlign w:val="center"/>
          </w:tcPr>
          <w:p w14:paraId="613F6F4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双路服务器</w:t>
            </w:r>
          </w:p>
        </w:tc>
        <w:tc>
          <w:tcPr>
            <w:tcW w:w="3202" w:type="dxa"/>
            <w:tcBorders>
              <w:tl2br w:val="nil"/>
              <w:tr2bl w:val="nil"/>
            </w:tcBorders>
            <w:shd w:val="clear" w:color="auto" w:fill="auto"/>
            <w:vAlign w:val="center"/>
          </w:tcPr>
          <w:p w14:paraId="5A1FC83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DS-VM11S-B</w:t>
            </w:r>
          </w:p>
        </w:tc>
        <w:tc>
          <w:tcPr>
            <w:tcW w:w="1384" w:type="dxa"/>
            <w:tcBorders>
              <w:tl2br w:val="nil"/>
              <w:tr2bl w:val="nil"/>
            </w:tcBorders>
            <w:shd w:val="clear" w:color="auto" w:fill="auto"/>
            <w:vAlign w:val="center"/>
          </w:tcPr>
          <w:p w14:paraId="1E93F93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3C573EE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noWrap/>
            <w:vAlign w:val="center"/>
          </w:tcPr>
          <w:p w14:paraId="46768649">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r>
      <w:tr w14:paraId="53FB4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vAlign w:val="center"/>
          </w:tcPr>
          <w:p w14:paraId="7026453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c>
          <w:tcPr>
            <w:tcW w:w="2296" w:type="dxa"/>
            <w:tcBorders>
              <w:tl2br w:val="nil"/>
              <w:tr2bl w:val="nil"/>
            </w:tcBorders>
            <w:shd w:val="clear" w:color="auto" w:fill="auto"/>
            <w:vAlign w:val="center"/>
          </w:tcPr>
          <w:p w14:paraId="0D46AB2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网络存储设备</w:t>
            </w:r>
          </w:p>
        </w:tc>
        <w:tc>
          <w:tcPr>
            <w:tcW w:w="3202" w:type="dxa"/>
            <w:tcBorders>
              <w:tl2br w:val="nil"/>
              <w:tr2bl w:val="nil"/>
            </w:tcBorders>
            <w:shd w:val="clear" w:color="auto" w:fill="auto"/>
            <w:vAlign w:val="center"/>
          </w:tcPr>
          <w:p w14:paraId="39DB947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DS-A80624S（带24块8T硬盘）</w:t>
            </w:r>
          </w:p>
        </w:tc>
        <w:tc>
          <w:tcPr>
            <w:tcW w:w="1384" w:type="dxa"/>
            <w:tcBorders>
              <w:tl2br w:val="nil"/>
              <w:tr2bl w:val="nil"/>
            </w:tcBorders>
            <w:shd w:val="clear" w:color="auto" w:fill="auto"/>
            <w:vAlign w:val="center"/>
          </w:tcPr>
          <w:p w14:paraId="12DA9DB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3940E60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noWrap/>
            <w:vAlign w:val="center"/>
          </w:tcPr>
          <w:p w14:paraId="1621B58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71295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3179C66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w:t>
            </w:r>
          </w:p>
        </w:tc>
        <w:tc>
          <w:tcPr>
            <w:tcW w:w="2296" w:type="dxa"/>
            <w:tcBorders>
              <w:tl2br w:val="nil"/>
              <w:tr2bl w:val="nil"/>
            </w:tcBorders>
            <w:shd w:val="clear" w:color="auto" w:fill="auto"/>
            <w:vAlign w:val="center"/>
          </w:tcPr>
          <w:p w14:paraId="48F08FD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网络存储设备</w:t>
            </w:r>
          </w:p>
        </w:tc>
        <w:tc>
          <w:tcPr>
            <w:tcW w:w="3202" w:type="dxa"/>
            <w:tcBorders>
              <w:tl2br w:val="nil"/>
              <w:tr2bl w:val="nil"/>
            </w:tcBorders>
            <w:shd w:val="clear" w:color="auto" w:fill="auto"/>
            <w:vAlign w:val="center"/>
          </w:tcPr>
          <w:p w14:paraId="23A7DF4B">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DS-A80648S（带48块8T硬盘）</w:t>
            </w:r>
          </w:p>
        </w:tc>
        <w:tc>
          <w:tcPr>
            <w:tcW w:w="1384" w:type="dxa"/>
            <w:tcBorders>
              <w:tl2br w:val="nil"/>
              <w:tr2bl w:val="nil"/>
            </w:tcBorders>
            <w:shd w:val="clear" w:color="auto" w:fill="auto"/>
            <w:vAlign w:val="center"/>
          </w:tcPr>
          <w:p w14:paraId="1F0E44E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46B6C8E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noWrap/>
            <w:vAlign w:val="center"/>
          </w:tcPr>
          <w:p w14:paraId="04FE2CA1">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w:t>
            </w:r>
          </w:p>
        </w:tc>
      </w:tr>
      <w:tr w14:paraId="78AE5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vAlign w:val="center"/>
          </w:tcPr>
          <w:p w14:paraId="4E3849A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t>
            </w:r>
          </w:p>
        </w:tc>
        <w:tc>
          <w:tcPr>
            <w:tcW w:w="2296" w:type="dxa"/>
            <w:tcBorders>
              <w:tl2br w:val="nil"/>
              <w:tr2bl w:val="nil"/>
            </w:tcBorders>
            <w:shd w:val="clear" w:color="auto" w:fill="auto"/>
            <w:noWrap/>
            <w:vAlign w:val="center"/>
          </w:tcPr>
          <w:p w14:paraId="7F45326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边缘计算主机</w:t>
            </w:r>
          </w:p>
        </w:tc>
        <w:tc>
          <w:tcPr>
            <w:tcW w:w="3202" w:type="dxa"/>
            <w:tcBorders>
              <w:tl2br w:val="nil"/>
              <w:tr2bl w:val="nil"/>
            </w:tcBorders>
            <w:shd w:val="clear" w:color="auto" w:fill="auto"/>
            <w:vAlign w:val="center"/>
          </w:tcPr>
          <w:p w14:paraId="5C0341D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IDS-9616NX-I8/FA</w:t>
            </w:r>
          </w:p>
        </w:tc>
        <w:tc>
          <w:tcPr>
            <w:tcW w:w="1384" w:type="dxa"/>
            <w:tcBorders>
              <w:tl2br w:val="nil"/>
              <w:tr2bl w:val="nil"/>
            </w:tcBorders>
            <w:shd w:val="clear" w:color="auto" w:fill="auto"/>
            <w:vAlign w:val="center"/>
          </w:tcPr>
          <w:p w14:paraId="7692DB2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4F2FBD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noWrap/>
            <w:vAlign w:val="center"/>
          </w:tcPr>
          <w:p w14:paraId="7355A1AD">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5DB3E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52E6892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w:t>
            </w:r>
          </w:p>
        </w:tc>
        <w:tc>
          <w:tcPr>
            <w:tcW w:w="2296" w:type="dxa"/>
            <w:tcBorders>
              <w:tl2br w:val="nil"/>
              <w:tr2bl w:val="nil"/>
            </w:tcBorders>
            <w:shd w:val="clear" w:color="auto" w:fill="auto"/>
            <w:noWrap/>
            <w:vAlign w:val="center"/>
          </w:tcPr>
          <w:p w14:paraId="7D7918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网络视频服务器</w:t>
            </w:r>
          </w:p>
        </w:tc>
        <w:tc>
          <w:tcPr>
            <w:tcW w:w="3202" w:type="dxa"/>
            <w:tcBorders>
              <w:tl2br w:val="nil"/>
              <w:tr2bl w:val="nil"/>
            </w:tcBorders>
            <w:shd w:val="clear" w:color="auto" w:fill="auto"/>
            <w:vAlign w:val="center"/>
          </w:tcPr>
          <w:p w14:paraId="7CD627C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IDS-6708NX/HW-ZH</w:t>
            </w:r>
          </w:p>
        </w:tc>
        <w:tc>
          <w:tcPr>
            <w:tcW w:w="1384" w:type="dxa"/>
            <w:tcBorders>
              <w:tl2br w:val="nil"/>
              <w:tr2bl w:val="nil"/>
            </w:tcBorders>
            <w:shd w:val="clear" w:color="auto" w:fill="auto"/>
            <w:vAlign w:val="center"/>
          </w:tcPr>
          <w:p w14:paraId="7F1A5EF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0CAC84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noWrap/>
            <w:vAlign w:val="center"/>
          </w:tcPr>
          <w:p w14:paraId="77E4B18A">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61A06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vAlign w:val="center"/>
          </w:tcPr>
          <w:p w14:paraId="1F37FCC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w:t>
            </w:r>
          </w:p>
        </w:tc>
        <w:tc>
          <w:tcPr>
            <w:tcW w:w="2296" w:type="dxa"/>
            <w:tcBorders>
              <w:tl2br w:val="nil"/>
              <w:tr2bl w:val="nil"/>
            </w:tcBorders>
            <w:shd w:val="clear" w:color="auto" w:fill="auto"/>
            <w:noWrap/>
            <w:vAlign w:val="center"/>
          </w:tcPr>
          <w:p w14:paraId="38044D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网络硬盘录像机</w:t>
            </w:r>
          </w:p>
        </w:tc>
        <w:tc>
          <w:tcPr>
            <w:tcW w:w="3202" w:type="dxa"/>
            <w:tcBorders>
              <w:tl2br w:val="nil"/>
              <w:tr2bl w:val="nil"/>
            </w:tcBorders>
            <w:shd w:val="clear" w:color="auto" w:fill="auto"/>
            <w:vAlign w:val="center"/>
          </w:tcPr>
          <w:p w14:paraId="3086F0E6">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DS-8632N-K16-V2</w:t>
            </w:r>
          </w:p>
        </w:tc>
        <w:tc>
          <w:tcPr>
            <w:tcW w:w="1384" w:type="dxa"/>
            <w:tcBorders>
              <w:tl2br w:val="nil"/>
              <w:tr2bl w:val="nil"/>
            </w:tcBorders>
            <w:shd w:val="clear" w:color="auto" w:fill="auto"/>
            <w:vAlign w:val="center"/>
          </w:tcPr>
          <w:p w14:paraId="16F2D86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533AEAF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noWrap/>
            <w:vAlign w:val="center"/>
          </w:tcPr>
          <w:p w14:paraId="6D0EC158">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r>
      <w:tr w14:paraId="6B18C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7F8297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w:t>
            </w:r>
          </w:p>
        </w:tc>
        <w:tc>
          <w:tcPr>
            <w:tcW w:w="2296" w:type="dxa"/>
            <w:tcBorders>
              <w:tl2br w:val="nil"/>
              <w:tr2bl w:val="nil"/>
            </w:tcBorders>
            <w:shd w:val="clear" w:color="auto" w:fill="auto"/>
            <w:noWrap/>
            <w:vAlign w:val="center"/>
          </w:tcPr>
          <w:p w14:paraId="3650591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网络硬盘录像机</w:t>
            </w:r>
          </w:p>
        </w:tc>
        <w:tc>
          <w:tcPr>
            <w:tcW w:w="3202" w:type="dxa"/>
            <w:tcBorders>
              <w:tl2br w:val="nil"/>
              <w:tr2bl w:val="nil"/>
            </w:tcBorders>
            <w:shd w:val="clear" w:color="auto" w:fill="auto"/>
            <w:vAlign w:val="center"/>
          </w:tcPr>
          <w:p w14:paraId="217E81C4">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DS-8864N-R8</w:t>
            </w:r>
          </w:p>
        </w:tc>
        <w:tc>
          <w:tcPr>
            <w:tcW w:w="1384" w:type="dxa"/>
            <w:tcBorders>
              <w:tl2br w:val="nil"/>
              <w:tr2bl w:val="nil"/>
            </w:tcBorders>
            <w:shd w:val="clear" w:color="auto" w:fill="auto"/>
            <w:vAlign w:val="center"/>
          </w:tcPr>
          <w:p w14:paraId="0E112FB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海康</w:t>
            </w:r>
          </w:p>
        </w:tc>
        <w:tc>
          <w:tcPr>
            <w:tcW w:w="814" w:type="dxa"/>
            <w:tcBorders>
              <w:tl2br w:val="nil"/>
              <w:tr2bl w:val="nil"/>
            </w:tcBorders>
            <w:shd w:val="clear" w:color="auto" w:fill="auto"/>
            <w:vAlign w:val="center"/>
          </w:tcPr>
          <w:p w14:paraId="6E4F25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noWrap/>
            <w:vAlign w:val="center"/>
          </w:tcPr>
          <w:p w14:paraId="32BCE92D">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w:t>
            </w:r>
          </w:p>
        </w:tc>
      </w:tr>
      <w:tr w14:paraId="2C57F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255" w:type="dxa"/>
            <w:gridSpan w:val="6"/>
            <w:tcBorders>
              <w:tl2br w:val="nil"/>
              <w:tr2bl w:val="nil"/>
            </w:tcBorders>
            <w:shd w:val="clear" w:color="auto" w:fill="auto"/>
            <w:noWrap/>
            <w:vAlign w:val="center"/>
          </w:tcPr>
          <w:p w14:paraId="45DEC8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十二、其他</w:t>
            </w:r>
          </w:p>
        </w:tc>
      </w:tr>
      <w:tr w14:paraId="1D4CA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19" w:type="dxa"/>
            <w:tcBorders>
              <w:tl2br w:val="nil"/>
              <w:tr2bl w:val="nil"/>
            </w:tcBorders>
            <w:shd w:val="clear" w:color="auto" w:fill="auto"/>
            <w:noWrap/>
            <w:vAlign w:val="center"/>
          </w:tcPr>
          <w:p w14:paraId="4C38571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2296" w:type="dxa"/>
            <w:tcBorders>
              <w:tl2br w:val="nil"/>
              <w:tr2bl w:val="nil"/>
            </w:tcBorders>
            <w:shd w:val="clear" w:color="auto" w:fill="auto"/>
            <w:vAlign w:val="center"/>
          </w:tcPr>
          <w:p w14:paraId="15CF5CE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拾音器</w:t>
            </w:r>
          </w:p>
        </w:tc>
        <w:tc>
          <w:tcPr>
            <w:tcW w:w="3202" w:type="dxa"/>
            <w:tcBorders>
              <w:tl2br w:val="nil"/>
              <w:tr2bl w:val="nil"/>
            </w:tcBorders>
            <w:shd w:val="clear" w:color="auto" w:fill="auto"/>
            <w:vAlign w:val="center"/>
          </w:tcPr>
          <w:p w14:paraId="185515FA">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PK-70N</w:t>
            </w:r>
          </w:p>
        </w:tc>
        <w:tc>
          <w:tcPr>
            <w:tcW w:w="1384" w:type="dxa"/>
            <w:tcBorders>
              <w:tl2br w:val="nil"/>
              <w:tr2bl w:val="nil"/>
            </w:tcBorders>
            <w:shd w:val="clear" w:color="auto" w:fill="auto"/>
            <w:vAlign w:val="center"/>
          </w:tcPr>
          <w:p w14:paraId="33935B05">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中国/烽火</w:t>
            </w:r>
          </w:p>
        </w:tc>
        <w:tc>
          <w:tcPr>
            <w:tcW w:w="814" w:type="dxa"/>
            <w:tcBorders>
              <w:tl2br w:val="nil"/>
              <w:tr2bl w:val="nil"/>
            </w:tcBorders>
            <w:shd w:val="clear" w:color="auto" w:fill="auto"/>
            <w:vAlign w:val="center"/>
          </w:tcPr>
          <w:p w14:paraId="71F81CF2">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台</w:t>
            </w:r>
          </w:p>
        </w:tc>
        <w:tc>
          <w:tcPr>
            <w:tcW w:w="840" w:type="dxa"/>
            <w:tcBorders>
              <w:tl2br w:val="nil"/>
              <w:tr2bl w:val="nil"/>
            </w:tcBorders>
            <w:shd w:val="clear" w:color="auto" w:fill="auto"/>
            <w:vAlign w:val="center"/>
          </w:tcPr>
          <w:p w14:paraId="0B0F2E67">
            <w:pPr>
              <w:keepNext w:val="0"/>
              <w:keepLines w:val="0"/>
              <w:pageBreakBefore w:val="0"/>
              <w:widowControl/>
              <w:suppressLineNumbers w:val="0"/>
              <w:kinsoku/>
              <w:wordWrap/>
              <w:overflowPunct/>
              <w:topLinePunct w:val="0"/>
              <w:autoSpaceDE/>
              <w:autoSpaceDN/>
              <w:bidi w:val="0"/>
              <w:adjustRightInd/>
              <w:snapToGrid/>
              <w:jc w:val="center"/>
              <w:textAlignment w:val="top"/>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w:t>
            </w:r>
          </w:p>
        </w:tc>
      </w:tr>
    </w:tbl>
    <w:p w14:paraId="0841E560">
      <w:pPr>
        <w:rPr>
          <w:rFonts w:hint="eastAsia" w:ascii="仿宋" w:hAnsi="仿宋" w:eastAsia="仿宋" w:cs="仿宋"/>
          <w:b/>
          <w:bCs/>
          <w:color w:val="auto"/>
          <w:sz w:val="24"/>
          <w:szCs w:val="24"/>
          <w:highlight w:val="none"/>
          <w:lang w:val="en-US" w:eastAsia="zh-CN"/>
        </w:rPr>
      </w:pPr>
    </w:p>
    <w:p w14:paraId="4EEE3FE0">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滨文南校区：</w:t>
      </w:r>
    </w:p>
    <w:tbl>
      <w:tblPr>
        <w:tblStyle w:val="23"/>
        <w:tblW w:w="9266" w:type="dxa"/>
        <w:tblInd w:w="1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7"/>
        <w:gridCol w:w="2372"/>
        <w:gridCol w:w="1119"/>
        <w:gridCol w:w="3422"/>
        <w:gridCol w:w="791"/>
        <w:gridCol w:w="825"/>
      </w:tblGrid>
      <w:tr w14:paraId="60DE6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149C">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2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41AD">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名称</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695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品牌</w:t>
            </w:r>
          </w:p>
        </w:tc>
        <w:tc>
          <w:tcPr>
            <w:tcW w:w="3422" w:type="dxa"/>
            <w:tcBorders>
              <w:top w:val="single" w:color="000000" w:sz="4" w:space="0"/>
              <w:left w:val="single" w:color="000000" w:sz="4" w:space="0"/>
              <w:bottom w:val="nil"/>
              <w:right w:val="single" w:color="000000" w:sz="4" w:space="0"/>
            </w:tcBorders>
            <w:shd w:val="clear" w:color="auto" w:fill="auto"/>
            <w:vAlign w:val="center"/>
          </w:tcPr>
          <w:p w14:paraId="67D5BD3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型号</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FBB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825" w:type="dxa"/>
            <w:tcBorders>
              <w:top w:val="single" w:color="000000" w:sz="4" w:space="0"/>
              <w:left w:val="single" w:color="000000" w:sz="4" w:space="0"/>
              <w:bottom w:val="nil"/>
              <w:right w:val="single" w:color="000000" w:sz="4" w:space="0"/>
            </w:tcBorders>
            <w:shd w:val="clear" w:color="auto" w:fill="auto"/>
            <w:noWrap/>
            <w:vAlign w:val="center"/>
          </w:tcPr>
          <w:p w14:paraId="43D17CD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r>
      <w:tr w14:paraId="45740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2B91AD">
            <w:pPr>
              <w:jc w:val="left"/>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FF0000"/>
                <w:kern w:val="0"/>
                <w:sz w:val="21"/>
                <w:szCs w:val="21"/>
                <w:u w:val="none"/>
                <w:lang w:val="en-US" w:eastAsia="zh-CN" w:bidi="ar"/>
              </w:rPr>
              <w:t>一、视频监控及周界报警系统</w:t>
            </w:r>
          </w:p>
        </w:tc>
      </w:tr>
      <w:tr w14:paraId="4B7C7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E20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9D5A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红外筒型网络摄像机(室外)</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2E9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海康</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163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DS-2CD2T45ED-BC</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04D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FEC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81</w:t>
            </w:r>
          </w:p>
        </w:tc>
      </w:tr>
      <w:tr w14:paraId="2F28A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E79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344B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球型鹰眼</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B5E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海康</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E91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iDS-2DP0818ZIXS-D/248(F0)(P4)</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52B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3A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0F79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1A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44DC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全彩轻智能网络高清球机（室外）</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442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海康</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3D7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DS-2DE74XUIW-AN</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BE6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17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131F4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54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59D5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周界报警摄像机</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46C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海康</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001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DS-2CD2T27TWF-BC</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3FA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22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r>
      <w:tr w14:paraId="75D46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E3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B69D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半球型网络摄像机（室内）</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F6B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海康</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F60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DS-2CD2325ED-BC</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E00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C33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224</w:t>
            </w:r>
          </w:p>
        </w:tc>
      </w:tr>
      <w:tr w14:paraId="2CBDE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49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AF6F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筒型网络摄像机（室内）</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1DF5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海康</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49D2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DS-2CD2T25ED-BC</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36E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2B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174</w:t>
            </w:r>
          </w:p>
        </w:tc>
      </w:tr>
      <w:tr w14:paraId="2DEA0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12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2641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AI抓拍筒型网络摄像机</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DB56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海康</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A4A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DS-2CD7A27XXY-BBC(2.8-12mm)(D)</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87A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3EB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r>
      <w:tr w14:paraId="148FE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6C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7D04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电梯摄像机</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A71A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海康</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5DB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DS-2CD2525EFV2-Ⅰ</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BFD2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FAC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r>
      <w:tr w14:paraId="0C25B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B7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A6F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人脸分析比对录像机（含8块4T硬盘）</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D0B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海康</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C89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iDS-8632NX-I8/FA(标配)(4×8T AI盘)</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30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502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54B0A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51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2ADF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红外入侵探测器</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C12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海康</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D21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DS-1T124S</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405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2B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r>
      <w:tr w14:paraId="01354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F42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7CC0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室外控制箱</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5F5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6761C">
            <w:pPr>
              <w:jc w:val="center"/>
              <w:rPr>
                <w:rFonts w:hint="eastAsia" w:ascii="仿宋" w:hAnsi="仿宋" w:eastAsia="仿宋" w:cs="仿宋"/>
                <w:i w:val="0"/>
                <w:iCs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DFD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F62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r>
      <w:tr w14:paraId="45F5D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7B0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795D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8口交换机</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DAE1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H3C</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D7C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S5120V2-10P-LI</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1DD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A3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w:t>
            </w:r>
          </w:p>
        </w:tc>
      </w:tr>
      <w:tr w14:paraId="498BB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71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F6F7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24口交换机</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EB4F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H3C</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9FC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S5024E-X</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853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347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r>
      <w:tr w14:paraId="3B238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8CE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C32F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光模块</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488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FC24D">
            <w:pPr>
              <w:jc w:val="center"/>
              <w:rPr>
                <w:rFonts w:hint="eastAsia" w:ascii="仿宋" w:hAnsi="仿宋" w:eastAsia="仿宋" w:cs="仿宋"/>
                <w:i w:val="0"/>
                <w:iCs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A05E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7E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r>
      <w:tr w14:paraId="3B071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38B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2E88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6U墙柜</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E467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0DCA7">
            <w:pPr>
              <w:jc w:val="center"/>
              <w:rPr>
                <w:rFonts w:hint="eastAsia" w:ascii="仿宋" w:hAnsi="仿宋" w:eastAsia="仿宋" w:cs="仿宋"/>
                <w:i w:val="0"/>
                <w:iCs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B99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E8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14:paraId="1CE52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4FF43A">
            <w:pPr>
              <w:jc w:val="left"/>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FF0000"/>
                <w:kern w:val="0"/>
                <w:sz w:val="21"/>
                <w:szCs w:val="21"/>
                <w:u w:val="none"/>
                <w:lang w:val="en-US" w:eastAsia="zh-CN" w:bidi="ar"/>
              </w:rPr>
              <w:t>二、车辆道闸系统（2套）</w:t>
            </w:r>
          </w:p>
        </w:tc>
      </w:tr>
      <w:tr w14:paraId="33272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E1F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D9F0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快速变频道闸</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DFA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海康</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413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DS-TMG510-H(3米八角杆)(含雷达)(国内标配)</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50F1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95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14:paraId="612BA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55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8CA4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车牌识别摄像机主机</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7056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海康</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F57A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DS-TCG205-E(国内标配)</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911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B6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35117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E69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6735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车牌识别摄像机辅机</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CE1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海康</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685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出入口立柱单元L1300-R117（TCG22X）</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9F0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E1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4FA0C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A1A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43EA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出入口LED显示屏</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C66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海康</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1901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DS-TVL224-4-5Y/S(国内标配)</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5F95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48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76406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91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D559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配套服务器</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C7E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海康</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24AA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DS-TPE310-C(2T)(国内标配)</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D7E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8EA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4DF4C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9A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7132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配套电脑</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130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18951">
            <w:pPr>
              <w:jc w:val="center"/>
              <w:rPr>
                <w:rFonts w:hint="eastAsia" w:ascii="仿宋" w:hAnsi="仿宋" w:eastAsia="仿宋" w:cs="仿宋"/>
                <w:i w:val="0"/>
                <w:iCs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D08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5B1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5EA48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55F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9C60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管理软件</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119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3E793">
            <w:pPr>
              <w:jc w:val="center"/>
              <w:rPr>
                <w:rFonts w:hint="eastAsia" w:ascii="仿宋" w:hAnsi="仿宋" w:eastAsia="仿宋" w:cs="仿宋"/>
                <w:i w:val="0"/>
                <w:iCs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62D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759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690EF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B9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F3CC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门岗UPS</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33E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1327F">
            <w:pPr>
              <w:jc w:val="center"/>
              <w:rPr>
                <w:rFonts w:hint="eastAsia" w:ascii="仿宋" w:hAnsi="仿宋" w:eastAsia="仿宋" w:cs="仿宋"/>
                <w:i w:val="0"/>
                <w:iCs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1F8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8C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0487A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1AA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5BDE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交换机及配套电源</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545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9629B">
            <w:pPr>
              <w:jc w:val="center"/>
              <w:rPr>
                <w:rFonts w:hint="eastAsia" w:ascii="仿宋" w:hAnsi="仿宋" w:eastAsia="仿宋" w:cs="仿宋"/>
                <w:i w:val="0"/>
                <w:iCs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A13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3B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r>
      <w:tr w14:paraId="658B9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EA91D9">
            <w:pPr>
              <w:jc w:val="left"/>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FF0000"/>
                <w:kern w:val="0"/>
                <w:sz w:val="21"/>
                <w:szCs w:val="21"/>
                <w:u w:val="none"/>
                <w:lang w:val="en-US" w:eastAsia="zh-CN" w:bidi="ar"/>
              </w:rPr>
              <w:t>三、公共广播系统</w:t>
            </w:r>
          </w:p>
        </w:tc>
      </w:tr>
      <w:tr w14:paraId="0A92A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3B3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F766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吸顶喇叭</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0123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雷拓</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42F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TK-104</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F232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87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w:t>
            </w:r>
          </w:p>
        </w:tc>
      </w:tr>
      <w:tr w14:paraId="06317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46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DE82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IP网络服务器--主机</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0850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雷拓</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887E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RT-9000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3AA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4D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11FB6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57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7823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IP网络话筒7寸触屏</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B77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雷拓</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4E77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RT-8008</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F86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F0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3DA30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428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222A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IP壁挂监听</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A40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雷拓</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948B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RT-WA01</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C450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5C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3408D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CB3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8ECE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智能广播主机</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B97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雷拓</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BB65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RT-2000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405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F3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37570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5F8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2E17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大功率电源时序器</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C7AF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雷拓</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FC6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LT-5601T</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6F24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9C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4E391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79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76C3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采集器</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772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雷拓</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BB35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RT-8007A</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6DE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F0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646AB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C3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CB8D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IP消防采集器16路</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4520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雷拓</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9A4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RT-8030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D59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65A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14E08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3C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DC13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数字调谐器</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8FF5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雷拓</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A89E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PH-3203S</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827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4A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561B9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DD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F4874">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CD/DVD播放器</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7003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雷拓</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C3CF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PH-3202A</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09E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A4D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4AB0B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FF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33E4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前置放大器</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142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雷拓</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4CB5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PH-3206</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2167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DC9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169AE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F3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0572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IP功放350</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399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雷拓</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6F26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RT-IP360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9CC7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32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14:paraId="33C8B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38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4E45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交换机</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5106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雷拓</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E0DB7">
            <w:pPr>
              <w:jc w:val="center"/>
              <w:rPr>
                <w:rFonts w:hint="eastAsia" w:ascii="仿宋" w:hAnsi="仿宋" w:eastAsia="仿宋" w:cs="仿宋"/>
                <w:i w:val="0"/>
                <w:iCs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1B3F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70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329B1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89F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9573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机柜</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8E6D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雷拓</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A99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VI-22UB</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19E3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071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14238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153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FF46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IP软件</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2F6EC">
            <w:pPr>
              <w:jc w:val="center"/>
              <w:rPr>
                <w:rFonts w:hint="eastAsia" w:ascii="仿宋" w:hAnsi="仿宋" w:eastAsia="仿宋" w:cs="仿宋"/>
                <w:i w:val="0"/>
                <w:iCs w:val="0"/>
                <w:color w:val="000000"/>
                <w:sz w:val="21"/>
                <w:szCs w:val="21"/>
                <w:u w:val="none"/>
              </w:rPr>
            </w:pP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0E1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RT-9000-CF</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A72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261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20AE5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6AEAB4">
            <w:pPr>
              <w:jc w:val="left"/>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FF0000"/>
                <w:kern w:val="0"/>
                <w:sz w:val="21"/>
                <w:szCs w:val="21"/>
                <w:u w:val="none"/>
                <w:lang w:val="en-US" w:eastAsia="zh-CN" w:bidi="ar"/>
              </w:rPr>
              <w:t>四、消控中心机房</w:t>
            </w:r>
          </w:p>
        </w:tc>
      </w:tr>
      <w:tr w14:paraId="1DC25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D01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0550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高亮度拼接屏</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1354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海康</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6D6C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DS-D2055NL-E/G/2020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68CE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64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r>
      <w:tr w14:paraId="277F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E2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8432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网络硬盘录像机</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2259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海康</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58E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DS-8632N-E8-V2</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E32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4D2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r>
      <w:tr w14:paraId="62E5E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4DB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2F89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C0B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海康</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591E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WD40PURX,4T,IntelliPower,3.5"</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CFD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EF5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136</w:t>
            </w:r>
          </w:p>
        </w:tc>
      </w:tr>
      <w:tr w14:paraId="17B81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A5B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B8E3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拼控器</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D2D8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海康</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DE97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DS-B21-04D-12DU</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FE3A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8E1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687B7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CF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4470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监控软件</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AA84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海康</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A3D6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ISC</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4B5A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05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09DF5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F46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C8D7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核心交换机</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633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华三</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35E8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LS-7006E 双主控双电源 48光 48电</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809F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BE6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40ECC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BF5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4715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数据服务器</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2434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海康</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7EC4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DS-VE22S-B</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509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538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0D30E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60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E968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配套电脑</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5342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国产</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1C662">
            <w:pPr>
              <w:jc w:val="center"/>
              <w:rPr>
                <w:rFonts w:hint="eastAsia" w:ascii="仿宋" w:hAnsi="仿宋" w:eastAsia="仿宋" w:cs="仿宋"/>
                <w:i w:val="0"/>
                <w:iCs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5B4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14E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577CF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B88C19">
            <w:pPr>
              <w:jc w:val="left"/>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FF0000"/>
                <w:kern w:val="0"/>
                <w:sz w:val="21"/>
                <w:szCs w:val="21"/>
                <w:u w:val="none"/>
                <w:lang w:val="en-US" w:eastAsia="zh-CN" w:bidi="ar"/>
              </w:rPr>
              <w:t>五、UPS不间断供电系统</w:t>
            </w:r>
          </w:p>
        </w:tc>
      </w:tr>
      <w:tr w14:paraId="2A96A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3AF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7DA3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UPS主机</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D0D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海康</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E6F8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DS-IUH1106L-R/T</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7EFB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DD7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109D7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7D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F3DE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电池</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D3C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海康</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B6FB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DS-IUHB1265-R</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7983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309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r>
      <w:tr w14:paraId="5080B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B94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9000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电池柜</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349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海康</w:t>
            </w: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45D9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DS-IUHA16-R/6H4</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B9EB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58C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47D5E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404B5D">
            <w:pPr>
              <w:jc w:val="left"/>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FF0000"/>
                <w:kern w:val="0"/>
                <w:sz w:val="21"/>
                <w:szCs w:val="21"/>
                <w:u w:val="none"/>
                <w:lang w:val="en-US" w:eastAsia="zh-CN" w:bidi="ar"/>
              </w:rPr>
              <w:t>六、机房</w:t>
            </w:r>
          </w:p>
        </w:tc>
      </w:tr>
      <w:tr w14:paraId="021C6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4B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17E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门禁交换机</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7FB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华三</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FFC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S1205v</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BDE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3A1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14:paraId="0CCAE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D2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w:t>
            </w:r>
          </w:p>
        </w:tc>
        <w:tc>
          <w:tcPr>
            <w:tcW w:w="23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D49C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门禁系统</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77ABAE">
            <w:pPr>
              <w:jc w:val="center"/>
              <w:rPr>
                <w:rFonts w:hint="eastAsia" w:ascii="仿宋" w:hAnsi="仿宋" w:eastAsia="仿宋" w:cs="仿宋"/>
                <w:i w:val="0"/>
                <w:iCs w:val="0"/>
                <w:color w:val="000000"/>
                <w:sz w:val="21"/>
                <w:szCs w:val="21"/>
                <w:u w:val="none"/>
              </w:rPr>
            </w:pPr>
          </w:p>
        </w:tc>
        <w:tc>
          <w:tcPr>
            <w:tcW w:w="3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51B83">
            <w:pPr>
              <w:jc w:val="center"/>
              <w:rPr>
                <w:rFonts w:hint="eastAsia" w:ascii="仿宋" w:hAnsi="仿宋" w:eastAsia="仿宋" w:cs="仿宋"/>
                <w:i w:val="0"/>
                <w:iCs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D0B7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7CB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bl>
    <w:p w14:paraId="3F590911">
      <w:pPr>
        <w:spacing w:line="360" w:lineRule="auto"/>
        <w:ind w:firstLine="482" w:firstLineChars="20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以上清单仅供参考，可能与实际情况有细微差别，项目实施过程中需根据采购人实际情况提供维保服务</w:t>
      </w:r>
    </w:p>
    <w:p w14:paraId="13365662">
      <w:pPr>
        <w:pStyle w:val="11"/>
        <w:rPr>
          <w:rFonts w:hint="eastAsia"/>
          <w:lang w:val="en-US" w:eastAsia="zh-CN"/>
        </w:rPr>
      </w:pPr>
    </w:p>
    <w:p w14:paraId="6C3304E7">
      <w:pPr>
        <w:numPr>
          <w:ilvl w:val="0"/>
          <w:numId w:val="3"/>
        </w:numPr>
        <w:ind w:left="0" w:leftChars="0" w:firstLine="0" w:firstLineChars="0"/>
        <w:outlineLvl w:val="1"/>
        <w:rPr>
          <w:rFonts w:hint="eastAsia" w:ascii="仿宋" w:hAnsi="仿宋" w:eastAsia="仿宋" w:cs="仿宋"/>
          <w:b/>
          <w:bCs/>
          <w:color w:val="auto"/>
          <w:sz w:val="28"/>
          <w:szCs w:val="28"/>
          <w:highlight w:val="none"/>
          <w:lang w:val="en-US" w:eastAsia="zh-CN"/>
        </w:rPr>
      </w:pPr>
      <w:bookmarkStart w:id="37" w:name="_Toc15153"/>
      <w:r>
        <w:rPr>
          <w:rFonts w:hint="eastAsia" w:ascii="仿宋" w:hAnsi="仿宋" w:eastAsia="仿宋" w:cs="仿宋"/>
          <w:b/>
          <w:bCs/>
          <w:color w:val="auto"/>
          <w:sz w:val="28"/>
          <w:szCs w:val="28"/>
          <w:highlight w:val="none"/>
          <w:lang w:val="en-US" w:eastAsia="zh-CN"/>
        </w:rPr>
        <w:t>常用零配件清单</w:t>
      </w:r>
      <w:bookmarkEnd w:id="37"/>
    </w:p>
    <w:tbl>
      <w:tblPr>
        <w:tblStyle w:val="23"/>
        <w:tblW w:w="494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82"/>
        <w:gridCol w:w="2360"/>
        <w:gridCol w:w="2277"/>
        <w:gridCol w:w="2491"/>
        <w:gridCol w:w="789"/>
        <w:gridCol w:w="1073"/>
      </w:tblGrid>
      <w:tr w14:paraId="5FD502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44B29EDF">
            <w:pPr>
              <w:widowControl/>
              <w:jc w:val="center"/>
              <w:textAlignment w:val="center"/>
              <w:rPr>
                <w:rFonts w:hint="eastAsia" w:ascii="仿宋" w:hAnsi="仿宋" w:eastAsia="仿宋" w:cs="仿宋"/>
                <w:b/>
                <w:bCs/>
                <w:snapToGrid w:val="0"/>
                <w:color w:val="000000"/>
                <w:kern w:val="0"/>
                <w:sz w:val="21"/>
                <w:szCs w:val="21"/>
              </w:rPr>
            </w:pPr>
            <w:r>
              <w:rPr>
                <w:rFonts w:hint="eastAsia" w:ascii="仿宋" w:hAnsi="仿宋" w:eastAsia="仿宋" w:cs="仿宋"/>
                <w:b/>
                <w:bCs/>
                <w:snapToGrid w:val="0"/>
                <w:color w:val="000000"/>
                <w:kern w:val="0"/>
                <w:sz w:val="21"/>
                <w:szCs w:val="21"/>
                <w:lang w:bidi="ar"/>
              </w:rPr>
              <w:t>序号</w:t>
            </w:r>
          </w:p>
        </w:tc>
        <w:tc>
          <w:tcPr>
            <w:tcW w:w="1245" w:type="pct"/>
            <w:tcBorders>
              <w:tl2br w:val="nil"/>
              <w:tr2bl w:val="nil"/>
            </w:tcBorders>
            <w:shd w:val="clear" w:color="auto" w:fill="auto"/>
            <w:vAlign w:val="center"/>
          </w:tcPr>
          <w:p w14:paraId="57386040">
            <w:pPr>
              <w:widowControl/>
              <w:jc w:val="center"/>
              <w:textAlignment w:val="center"/>
              <w:rPr>
                <w:rFonts w:hint="eastAsia" w:ascii="仿宋" w:hAnsi="仿宋" w:eastAsia="仿宋" w:cs="仿宋"/>
                <w:b/>
                <w:bCs/>
                <w:snapToGrid w:val="0"/>
                <w:color w:val="000000"/>
                <w:kern w:val="0"/>
                <w:sz w:val="21"/>
                <w:szCs w:val="21"/>
              </w:rPr>
            </w:pPr>
            <w:r>
              <w:rPr>
                <w:rFonts w:hint="eastAsia" w:ascii="仿宋" w:hAnsi="仿宋" w:eastAsia="仿宋" w:cs="仿宋"/>
                <w:b/>
                <w:bCs/>
                <w:snapToGrid w:val="0"/>
                <w:color w:val="000000"/>
                <w:kern w:val="0"/>
                <w:sz w:val="21"/>
                <w:szCs w:val="21"/>
                <w:lang w:bidi="ar"/>
              </w:rPr>
              <w:t>设备名称</w:t>
            </w:r>
          </w:p>
        </w:tc>
        <w:tc>
          <w:tcPr>
            <w:tcW w:w="1201" w:type="pct"/>
            <w:tcBorders>
              <w:tl2br w:val="nil"/>
              <w:tr2bl w:val="nil"/>
            </w:tcBorders>
            <w:shd w:val="clear" w:color="auto" w:fill="auto"/>
            <w:vAlign w:val="center"/>
          </w:tcPr>
          <w:p w14:paraId="474BA6DF">
            <w:pPr>
              <w:widowControl/>
              <w:jc w:val="center"/>
              <w:textAlignment w:val="center"/>
              <w:rPr>
                <w:rFonts w:hint="eastAsia" w:ascii="仿宋" w:hAnsi="仿宋" w:eastAsia="仿宋" w:cs="仿宋"/>
                <w:b/>
                <w:bCs/>
                <w:snapToGrid w:val="0"/>
                <w:color w:val="000000"/>
                <w:kern w:val="0"/>
                <w:sz w:val="21"/>
                <w:szCs w:val="21"/>
              </w:rPr>
            </w:pPr>
            <w:r>
              <w:rPr>
                <w:rFonts w:hint="eastAsia" w:ascii="仿宋" w:hAnsi="仿宋" w:eastAsia="仿宋" w:cs="仿宋"/>
                <w:b/>
                <w:bCs/>
                <w:snapToGrid w:val="0"/>
                <w:color w:val="000000"/>
                <w:kern w:val="0"/>
                <w:sz w:val="21"/>
                <w:szCs w:val="21"/>
                <w:lang w:val="en-US" w:eastAsia="zh-CN" w:bidi="ar"/>
              </w:rPr>
              <w:t>参考</w:t>
            </w:r>
            <w:r>
              <w:rPr>
                <w:rFonts w:hint="eastAsia" w:ascii="仿宋" w:hAnsi="仿宋" w:eastAsia="仿宋" w:cs="仿宋"/>
                <w:b/>
                <w:bCs/>
                <w:snapToGrid w:val="0"/>
                <w:color w:val="000000"/>
                <w:kern w:val="0"/>
                <w:sz w:val="21"/>
                <w:szCs w:val="21"/>
                <w:lang w:bidi="ar"/>
              </w:rPr>
              <w:t>品牌</w:t>
            </w:r>
          </w:p>
        </w:tc>
        <w:tc>
          <w:tcPr>
            <w:tcW w:w="1314" w:type="pct"/>
            <w:tcBorders>
              <w:tl2br w:val="nil"/>
              <w:tr2bl w:val="nil"/>
            </w:tcBorders>
            <w:shd w:val="clear" w:color="auto" w:fill="auto"/>
            <w:vAlign w:val="center"/>
          </w:tcPr>
          <w:p w14:paraId="5D84F4E0">
            <w:pPr>
              <w:widowControl/>
              <w:jc w:val="center"/>
              <w:textAlignment w:val="center"/>
              <w:rPr>
                <w:rFonts w:hint="eastAsia" w:ascii="仿宋" w:hAnsi="仿宋" w:eastAsia="仿宋" w:cs="仿宋"/>
                <w:b/>
                <w:bCs/>
                <w:snapToGrid w:val="0"/>
                <w:color w:val="000000"/>
                <w:kern w:val="0"/>
                <w:sz w:val="21"/>
                <w:szCs w:val="21"/>
              </w:rPr>
            </w:pPr>
            <w:r>
              <w:rPr>
                <w:rFonts w:hint="eastAsia" w:ascii="仿宋" w:hAnsi="仿宋" w:eastAsia="仿宋" w:cs="仿宋"/>
                <w:b/>
                <w:bCs/>
                <w:snapToGrid w:val="0"/>
                <w:color w:val="000000"/>
                <w:kern w:val="0"/>
                <w:sz w:val="21"/>
                <w:szCs w:val="21"/>
                <w:lang w:bidi="ar"/>
              </w:rPr>
              <w:t>规格型号（参考型号）</w:t>
            </w:r>
          </w:p>
        </w:tc>
        <w:tc>
          <w:tcPr>
            <w:tcW w:w="416" w:type="pct"/>
            <w:tcBorders>
              <w:tl2br w:val="nil"/>
              <w:tr2bl w:val="nil"/>
            </w:tcBorders>
            <w:shd w:val="clear" w:color="auto" w:fill="auto"/>
            <w:vAlign w:val="center"/>
          </w:tcPr>
          <w:p w14:paraId="74EFE142">
            <w:pPr>
              <w:widowControl/>
              <w:jc w:val="center"/>
              <w:textAlignment w:val="center"/>
              <w:rPr>
                <w:rFonts w:hint="eastAsia" w:ascii="仿宋" w:hAnsi="仿宋" w:eastAsia="仿宋" w:cs="仿宋"/>
                <w:b/>
                <w:bCs/>
                <w:snapToGrid w:val="0"/>
                <w:color w:val="000000"/>
                <w:kern w:val="0"/>
                <w:sz w:val="21"/>
                <w:szCs w:val="21"/>
              </w:rPr>
            </w:pPr>
            <w:r>
              <w:rPr>
                <w:rFonts w:hint="eastAsia" w:ascii="仿宋" w:hAnsi="仿宋" w:eastAsia="仿宋" w:cs="仿宋"/>
                <w:b/>
                <w:bCs/>
                <w:snapToGrid w:val="0"/>
                <w:color w:val="000000"/>
                <w:kern w:val="0"/>
                <w:sz w:val="21"/>
                <w:szCs w:val="21"/>
                <w:lang w:bidi="ar"/>
              </w:rPr>
              <w:t>单位</w:t>
            </w:r>
          </w:p>
        </w:tc>
        <w:tc>
          <w:tcPr>
            <w:tcW w:w="566" w:type="pct"/>
            <w:tcBorders>
              <w:tl2br w:val="nil"/>
              <w:tr2bl w:val="nil"/>
            </w:tcBorders>
            <w:shd w:val="clear" w:color="auto" w:fill="auto"/>
            <w:vAlign w:val="center"/>
          </w:tcPr>
          <w:p w14:paraId="48B99008">
            <w:pPr>
              <w:widowControl/>
              <w:jc w:val="center"/>
              <w:textAlignment w:val="center"/>
              <w:rPr>
                <w:rFonts w:hint="eastAsia" w:ascii="仿宋" w:hAnsi="仿宋" w:eastAsia="仿宋" w:cs="仿宋"/>
                <w:b/>
                <w:bCs/>
                <w:snapToGrid w:val="0"/>
                <w:color w:val="000000"/>
                <w:kern w:val="0"/>
                <w:sz w:val="21"/>
                <w:szCs w:val="21"/>
                <w:lang w:eastAsia="zh-CN"/>
              </w:rPr>
            </w:pPr>
            <w:r>
              <w:rPr>
                <w:rFonts w:hint="eastAsia" w:ascii="仿宋" w:hAnsi="仿宋" w:eastAsia="仿宋" w:cs="仿宋"/>
                <w:b/>
                <w:bCs/>
                <w:snapToGrid w:val="0"/>
                <w:color w:val="000000"/>
                <w:kern w:val="0"/>
                <w:sz w:val="21"/>
                <w:szCs w:val="21"/>
                <w:lang w:bidi="ar"/>
              </w:rPr>
              <w:t>最高限价</w:t>
            </w:r>
            <w:r>
              <w:rPr>
                <w:rFonts w:hint="eastAsia" w:ascii="仿宋" w:hAnsi="仿宋" w:eastAsia="仿宋" w:cs="仿宋"/>
                <w:b/>
                <w:bCs/>
                <w:snapToGrid w:val="0"/>
                <w:color w:val="000000"/>
                <w:kern w:val="0"/>
                <w:sz w:val="21"/>
                <w:szCs w:val="21"/>
                <w:lang w:eastAsia="zh-CN" w:bidi="ar"/>
              </w:rPr>
              <w:t>（</w:t>
            </w:r>
            <w:r>
              <w:rPr>
                <w:rFonts w:hint="eastAsia" w:ascii="仿宋" w:hAnsi="仿宋" w:eastAsia="仿宋" w:cs="仿宋"/>
                <w:b/>
                <w:bCs/>
                <w:snapToGrid w:val="0"/>
                <w:color w:val="000000"/>
                <w:kern w:val="0"/>
                <w:sz w:val="21"/>
                <w:szCs w:val="21"/>
                <w:lang w:val="en-US" w:eastAsia="zh-CN" w:bidi="ar"/>
              </w:rPr>
              <w:t>元</w:t>
            </w:r>
            <w:r>
              <w:rPr>
                <w:rFonts w:hint="eastAsia" w:ascii="仿宋" w:hAnsi="仿宋" w:eastAsia="仿宋" w:cs="仿宋"/>
                <w:b/>
                <w:bCs/>
                <w:snapToGrid w:val="0"/>
                <w:color w:val="000000"/>
                <w:kern w:val="0"/>
                <w:sz w:val="21"/>
                <w:szCs w:val="21"/>
                <w:lang w:eastAsia="zh-CN" w:bidi="ar"/>
              </w:rPr>
              <w:t>）</w:t>
            </w:r>
          </w:p>
        </w:tc>
      </w:tr>
      <w:tr w14:paraId="1F79B9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1DB444FB">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w:t>
            </w:r>
          </w:p>
        </w:tc>
        <w:tc>
          <w:tcPr>
            <w:tcW w:w="1245" w:type="pct"/>
            <w:tcBorders>
              <w:tl2br w:val="nil"/>
              <w:tr2bl w:val="nil"/>
            </w:tcBorders>
            <w:shd w:val="clear" w:color="auto" w:fill="auto"/>
            <w:vAlign w:val="center"/>
          </w:tcPr>
          <w:p w14:paraId="03CFB0D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200万室内外通用枪机</w:t>
            </w:r>
          </w:p>
        </w:tc>
        <w:tc>
          <w:tcPr>
            <w:tcW w:w="1201" w:type="pct"/>
            <w:tcBorders>
              <w:tl2br w:val="nil"/>
              <w:tr2bl w:val="nil"/>
            </w:tcBorders>
            <w:shd w:val="clear" w:color="auto" w:fill="auto"/>
            <w:vAlign w:val="center"/>
          </w:tcPr>
          <w:p w14:paraId="323D04FE">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大华</w:t>
            </w:r>
          </w:p>
        </w:tc>
        <w:tc>
          <w:tcPr>
            <w:tcW w:w="1314" w:type="pct"/>
            <w:tcBorders>
              <w:tl2br w:val="nil"/>
              <w:tr2bl w:val="nil"/>
            </w:tcBorders>
            <w:shd w:val="clear" w:color="auto" w:fill="auto"/>
            <w:vAlign w:val="center"/>
          </w:tcPr>
          <w:p w14:paraId="210F834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DH-IPC-HFW3233M-I1</w:t>
            </w:r>
          </w:p>
        </w:tc>
        <w:tc>
          <w:tcPr>
            <w:tcW w:w="416" w:type="pct"/>
            <w:tcBorders>
              <w:tl2br w:val="nil"/>
              <w:tr2bl w:val="nil"/>
            </w:tcBorders>
            <w:shd w:val="clear" w:color="auto" w:fill="auto"/>
            <w:vAlign w:val="center"/>
          </w:tcPr>
          <w:p w14:paraId="1471FCAA">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656991A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413</w:t>
            </w:r>
          </w:p>
        </w:tc>
      </w:tr>
      <w:tr w14:paraId="45BC4E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75702034">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w:t>
            </w:r>
          </w:p>
        </w:tc>
        <w:tc>
          <w:tcPr>
            <w:tcW w:w="1245" w:type="pct"/>
            <w:tcBorders>
              <w:tl2br w:val="nil"/>
              <w:tr2bl w:val="nil"/>
            </w:tcBorders>
            <w:shd w:val="clear" w:color="auto" w:fill="auto"/>
            <w:vAlign w:val="center"/>
          </w:tcPr>
          <w:p w14:paraId="4D72CFC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200万室内半球</w:t>
            </w:r>
          </w:p>
        </w:tc>
        <w:tc>
          <w:tcPr>
            <w:tcW w:w="1201" w:type="pct"/>
            <w:tcBorders>
              <w:tl2br w:val="nil"/>
              <w:tr2bl w:val="nil"/>
            </w:tcBorders>
            <w:shd w:val="clear" w:color="auto" w:fill="auto"/>
            <w:vAlign w:val="center"/>
          </w:tcPr>
          <w:p w14:paraId="019E4F60">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大华</w:t>
            </w:r>
          </w:p>
        </w:tc>
        <w:tc>
          <w:tcPr>
            <w:tcW w:w="1314" w:type="pct"/>
            <w:tcBorders>
              <w:tl2br w:val="nil"/>
              <w:tr2bl w:val="nil"/>
            </w:tcBorders>
            <w:shd w:val="clear" w:color="auto" w:fill="auto"/>
            <w:vAlign w:val="center"/>
          </w:tcPr>
          <w:p w14:paraId="5CBB37AF">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DH-IPC-HDBW3233R</w:t>
            </w:r>
          </w:p>
        </w:tc>
        <w:tc>
          <w:tcPr>
            <w:tcW w:w="416" w:type="pct"/>
            <w:tcBorders>
              <w:tl2br w:val="nil"/>
              <w:tr2bl w:val="nil"/>
            </w:tcBorders>
            <w:shd w:val="clear" w:color="auto" w:fill="auto"/>
            <w:vAlign w:val="center"/>
          </w:tcPr>
          <w:p w14:paraId="6678DC09">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593A1EF6">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497</w:t>
            </w:r>
          </w:p>
        </w:tc>
      </w:tr>
      <w:tr w14:paraId="1C0F5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7DC5D81B">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3</w:t>
            </w:r>
          </w:p>
        </w:tc>
        <w:tc>
          <w:tcPr>
            <w:tcW w:w="1245" w:type="pct"/>
            <w:tcBorders>
              <w:tl2br w:val="nil"/>
              <w:tr2bl w:val="nil"/>
            </w:tcBorders>
            <w:shd w:val="clear" w:color="auto" w:fill="auto"/>
            <w:vAlign w:val="center"/>
          </w:tcPr>
          <w:p w14:paraId="1D2DA029">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200万室外球机</w:t>
            </w:r>
          </w:p>
        </w:tc>
        <w:tc>
          <w:tcPr>
            <w:tcW w:w="1201" w:type="pct"/>
            <w:tcBorders>
              <w:tl2br w:val="nil"/>
              <w:tr2bl w:val="nil"/>
            </w:tcBorders>
            <w:shd w:val="clear" w:color="auto" w:fill="auto"/>
            <w:vAlign w:val="center"/>
          </w:tcPr>
          <w:p w14:paraId="6BE3B7F9">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大华</w:t>
            </w:r>
          </w:p>
        </w:tc>
        <w:tc>
          <w:tcPr>
            <w:tcW w:w="1314" w:type="pct"/>
            <w:tcBorders>
              <w:tl2br w:val="nil"/>
              <w:tr2bl w:val="nil"/>
            </w:tcBorders>
            <w:shd w:val="clear" w:color="auto" w:fill="auto"/>
            <w:vAlign w:val="center"/>
          </w:tcPr>
          <w:p w14:paraId="518830D1">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DH-SD-6C3223UE-HN</w:t>
            </w:r>
          </w:p>
        </w:tc>
        <w:tc>
          <w:tcPr>
            <w:tcW w:w="416" w:type="pct"/>
            <w:tcBorders>
              <w:tl2br w:val="nil"/>
              <w:tr2bl w:val="nil"/>
            </w:tcBorders>
            <w:shd w:val="clear" w:color="auto" w:fill="auto"/>
            <w:vAlign w:val="center"/>
          </w:tcPr>
          <w:p w14:paraId="46BF5DC1">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7EA774A1">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2317</w:t>
            </w:r>
          </w:p>
        </w:tc>
      </w:tr>
      <w:tr w14:paraId="6637D9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19F232CE">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4</w:t>
            </w:r>
          </w:p>
        </w:tc>
        <w:tc>
          <w:tcPr>
            <w:tcW w:w="1245" w:type="pct"/>
            <w:tcBorders>
              <w:tl2br w:val="nil"/>
              <w:tr2bl w:val="nil"/>
            </w:tcBorders>
            <w:shd w:val="clear" w:color="auto" w:fill="auto"/>
            <w:vAlign w:val="center"/>
          </w:tcPr>
          <w:p w14:paraId="3849973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接入交换机</w:t>
            </w:r>
          </w:p>
        </w:tc>
        <w:tc>
          <w:tcPr>
            <w:tcW w:w="1201" w:type="pct"/>
            <w:tcBorders>
              <w:tl2br w:val="nil"/>
              <w:tr2bl w:val="nil"/>
            </w:tcBorders>
            <w:shd w:val="clear" w:color="auto" w:fill="auto"/>
            <w:vAlign w:val="center"/>
          </w:tcPr>
          <w:p w14:paraId="1C4BD9DC">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新华三</w:t>
            </w:r>
          </w:p>
        </w:tc>
        <w:tc>
          <w:tcPr>
            <w:tcW w:w="1314" w:type="pct"/>
            <w:tcBorders>
              <w:tl2br w:val="nil"/>
              <w:tr2bl w:val="nil"/>
            </w:tcBorders>
            <w:shd w:val="clear" w:color="auto" w:fill="auto"/>
            <w:vAlign w:val="center"/>
          </w:tcPr>
          <w:p w14:paraId="5DB2AF6E">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s1224F</w:t>
            </w:r>
          </w:p>
        </w:tc>
        <w:tc>
          <w:tcPr>
            <w:tcW w:w="416" w:type="pct"/>
            <w:tcBorders>
              <w:tl2br w:val="nil"/>
              <w:tr2bl w:val="nil"/>
            </w:tcBorders>
            <w:shd w:val="clear" w:color="auto" w:fill="auto"/>
            <w:vAlign w:val="center"/>
          </w:tcPr>
          <w:p w14:paraId="50D6A0C8">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5FFE2A29">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1271</w:t>
            </w:r>
          </w:p>
        </w:tc>
      </w:tr>
      <w:tr w14:paraId="664F5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446463F6">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5</w:t>
            </w:r>
          </w:p>
        </w:tc>
        <w:tc>
          <w:tcPr>
            <w:tcW w:w="1245" w:type="pct"/>
            <w:tcBorders>
              <w:tl2br w:val="nil"/>
              <w:tr2bl w:val="nil"/>
            </w:tcBorders>
            <w:shd w:val="clear" w:color="auto" w:fill="auto"/>
            <w:vAlign w:val="center"/>
          </w:tcPr>
          <w:p w14:paraId="5A00F47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POE接入交换机</w:t>
            </w:r>
          </w:p>
        </w:tc>
        <w:tc>
          <w:tcPr>
            <w:tcW w:w="1201" w:type="pct"/>
            <w:tcBorders>
              <w:tl2br w:val="nil"/>
              <w:tr2bl w:val="nil"/>
            </w:tcBorders>
            <w:shd w:val="clear" w:color="auto" w:fill="auto"/>
            <w:vAlign w:val="center"/>
          </w:tcPr>
          <w:p w14:paraId="6C3A9358">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新华三</w:t>
            </w:r>
          </w:p>
        </w:tc>
        <w:tc>
          <w:tcPr>
            <w:tcW w:w="1314" w:type="pct"/>
            <w:tcBorders>
              <w:tl2br w:val="nil"/>
              <w:tr2bl w:val="nil"/>
            </w:tcBorders>
            <w:shd w:val="clear" w:color="auto" w:fill="auto"/>
            <w:vAlign w:val="center"/>
          </w:tcPr>
          <w:p w14:paraId="2ACD6922">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s1226F-HPWR</w:t>
            </w:r>
          </w:p>
        </w:tc>
        <w:tc>
          <w:tcPr>
            <w:tcW w:w="416" w:type="pct"/>
            <w:tcBorders>
              <w:tl2br w:val="nil"/>
              <w:tr2bl w:val="nil"/>
            </w:tcBorders>
            <w:shd w:val="clear" w:color="auto" w:fill="auto"/>
            <w:vAlign w:val="center"/>
          </w:tcPr>
          <w:p w14:paraId="06BF82B5">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0211B475">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2003</w:t>
            </w:r>
          </w:p>
        </w:tc>
      </w:tr>
      <w:tr w14:paraId="532CF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57B1CFA5">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6</w:t>
            </w:r>
          </w:p>
        </w:tc>
        <w:tc>
          <w:tcPr>
            <w:tcW w:w="1245" w:type="pct"/>
            <w:tcBorders>
              <w:tl2br w:val="nil"/>
              <w:tr2bl w:val="nil"/>
            </w:tcBorders>
            <w:shd w:val="clear" w:color="auto" w:fill="auto"/>
            <w:vAlign w:val="center"/>
          </w:tcPr>
          <w:p w14:paraId="6D3F1EC1">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接入交换机</w:t>
            </w:r>
          </w:p>
        </w:tc>
        <w:tc>
          <w:tcPr>
            <w:tcW w:w="1201" w:type="pct"/>
            <w:tcBorders>
              <w:tl2br w:val="nil"/>
              <w:tr2bl w:val="nil"/>
            </w:tcBorders>
            <w:shd w:val="clear" w:color="auto" w:fill="auto"/>
            <w:vAlign w:val="center"/>
          </w:tcPr>
          <w:p w14:paraId="50E467B9">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新华三</w:t>
            </w:r>
          </w:p>
        </w:tc>
        <w:tc>
          <w:tcPr>
            <w:tcW w:w="1314" w:type="pct"/>
            <w:tcBorders>
              <w:tl2br w:val="nil"/>
              <w:tr2bl w:val="nil"/>
            </w:tcBorders>
            <w:shd w:val="clear" w:color="auto" w:fill="auto"/>
            <w:vAlign w:val="center"/>
          </w:tcPr>
          <w:p w14:paraId="5C6E325A">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s1209F</w:t>
            </w:r>
          </w:p>
        </w:tc>
        <w:tc>
          <w:tcPr>
            <w:tcW w:w="416" w:type="pct"/>
            <w:tcBorders>
              <w:tl2br w:val="nil"/>
              <w:tr2bl w:val="nil"/>
            </w:tcBorders>
            <w:shd w:val="clear" w:color="auto" w:fill="auto"/>
            <w:vAlign w:val="center"/>
          </w:tcPr>
          <w:p w14:paraId="2BC07D62">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5852A4B2">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477</w:t>
            </w:r>
          </w:p>
        </w:tc>
      </w:tr>
      <w:tr w14:paraId="395321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3E798DF7">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7</w:t>
            </w:r>
          </w:p>
        </w:tc>
        <w:tc>
          <w:tcPr>
            <w:tcW w:w="1245" w:type="pct"/>
            <w:tcBorders>
              <w:tl2br w:val="nil"/>
              <w:tr2bl w:val="nil"/>
            </w:tcBorders>
            <w:shd w:val="clear" w:color="auto" w:fill="auto"/>
            <w:vAlign w:val="center"/>
          </w:tcPr>
          <w:p w14:paraId="132EE03B">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POE接入交换机</w:t>
            </w:r>
          </w:p>
        </w:tc>
        <w:tc>
          <w:tcPr>
            <w:tcW w:w="1201" w:type="pct"/>
            <w:tcBorders>
              <w:tl2br w:val="nil"/>
              <w:tr2bl w:val="nil"/>
            </w:tcBorders>
            <w:shd w:val="clear" w:color="auto" w:fill="auto"/>
            <w:vAlign w:val="center"/>
          </w:tcPr>
          <w:p w14:paraId="1150BF72">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新华三</w:t>
            </w:r>
          </w:p>
        </w:tc>
        <w:tc>
          <w:tcPr>
            <w:tcW w:w="1314" w:type="pct"/>
            <w:tcBorders>
              <w:tl2br w:val="nil"/>
              <w:tr2bl w:val="nil"/>
            </w:tcBorders>
            <w:shd w:val="clear" w:color="auto" w:fill="auto"/>
            <w:vAlign w:val="center"/>
          </w:tcPr>
          <w:p w14:paraId="0A45F766">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s1209F-HPWR</w:t>
            </w:r>
          </w:p>
        </w:tc>
        <w:tc>
          <w:tcPr>
            <w:tcW w:w="416" w:type="pct"/>
            <w:tcBorders>
              <w:tl2br w:val="nil"/>
              <w:tr2bl w:val="nil"/>
            </w:tcBorders>
            <w:shd w:val="clear" w:color="auto" w:fill="auto"/>
            <w:vAlign w:val="center"/>
          </w:tcPr>
          <w:p w14:paraId="4959FB2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0E6E405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890</w:t>
            </w:r>
          </w:p>
        </w:tc>
      </w:tr>
      <w:tr w14:paraId="5C8BE8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4A1C4A08">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8</w:t>
            </w:r>
          </w:p>
        </w:tc>
        <w:tc>
          <w:tcPr>
            <w:tcW w:w="1245" w:type="pct"/>
            <w:tcBorders>
              <w:tl2br w:val="nil"/>
              <w:tr2bl w:val="nil"/>
            </w:tcBorders>
            <w:shd w:val="clear" w:color="auto" w:fill="auto"/>
            <w:vAlign w:val="center"/>
          </w:tcPr>
          <w:p w14:paraId="1BD97599">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接入交换机</w:t>
            </w:r>
          </w:p>
        </w:tc>
        <w:tc>
          <w:tcPr>
            <w:tcW w:w="1201" w:type="pct"/>
            <w:tcBorders>
              <w:tl2br w:val="nil"/>
              <w:tr2bl w:val="nil"/>
            </w:tcBorders>
            <w:shd w:val="clear" w:color="auto" w:fill="auto"/>
            <w:vAlign w:val="center"/>
          </w:tcPr>
          <w:p w14:paraId="2EF7E7DB">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新华三</w:t>
            </w:r>
          </w:p>
        </w:tc>
        <w:tc>
          <w:tcPr>
            <w:tcW w:w="1314" w:type="pct"/>
            <w:tcBorders>
              <w:tl2br w:val="nil"/>
              <w:tr2bl w:val="nil"/>
            </w:tcBorders>
            <w:shd w:val="clear" w:color="auto" w:fill="auto"/>
            <w:vAlign w:val="center"/>
          </w:tcPr>
          <w:p w14:paraId="30569DCB">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s1218F</w:t>
            </w:r>
          </w:p>
        </w:tc>
        <w:tc>
          <w:tcPr>
            <w:tcW w:w="416" w:type="pct"/>
            <w:tcBorders>
              <w:tl2br w:val="nil"/>
              <w:tr2bl w:val="nil"/>
            </w:tcBorders>
            <w:shd w:val="clear" w:color="auto" w:fill="auto"/>
            <w:vAlign w:val="center"/>
          </w:tcPr>
          <w:p w14:paraId="59800C11">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4232DC7F">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690</w:t>
            </w:r>
          </w:p>
        </w:tc>
      </w:tr>
      <w:tr w14:paraId="3A73DB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1D74D09E">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9</w:t>
            </w:r>
          </w:p>
        </w:tc>
        <w:tc>
          <w:tcPr>
            <w:tcW w:w="1245" w:type="pct"/>
            <w:tcBorders>
              <w:tl2br w:val="nil"/>
              <w:tr2bl w:val="nil"/>
            </w:tcBorders>
            <w:shd w:val="clear" w:color="auto" w:fill="auto"/>
            <w:vAlign w:val="center"/>
          </w:tcPr>
          <w:p w14:paraId="31604CD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POE接入交换机</w:t>
            </w:r>
          </w:p>
        </w:tc>
        <w:tc>
          <w:tcPr>
            <w:tcW w:w="1201" w:type="pct"/>
            <w:tcBorders>
              <w:tl2br w:val="nil"/>
              <w:tr2bl w:val="nil"/>
            </w:tcBorders>
            <w:shd w:val="clear" w:color="auto" w:fill="auto"/>
            <w:vAlign w:val="center"/>
          </w:tcPr>
          <w:p w14:paraId="6867DF2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新华三</w:t>
            </w:r>
          </w:p>
        </w:tc>
        <w:tc>
          <w:tcPr>
            <w:tcW w:w="1314" w:type="pct"/>
            <w:tcBorders>
              <w:tl2br w:val="nil"/>
              <w:tr2bl w:val="nil"/>
            </w:tcBorders>
            <w:shd w:val="clear" w:color="auto" w:fill="auto"/>
            <w:vAlign w:val="center"/>
          </w:tcPr>
          <w:p w14:paraId="44446FB8">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s1218F-HPWR</w:t>
            </w:r>
          </w:p>
        </w:tc>
        <w:tc>
          <w:tcPr>
            <w:tcW w:w="416" w:type="pct"/>
            <w:tcBorders>
              <w:tl2br w:val="nil"/>
              <w:tr2bl w:val="nil"/>
            </w:tcBorders>
            <w:shd w:val="clear" w:color="auto" w:fill="auto"/>
            <w:vAlign w:val="center"/>
          </w:tcPr>
          <w:p w14:paraId="0349D9BE">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3BB4F2A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1300</w:t>
            </w:r>
          </w:p>
        </w:tc>
      </w:tr>
      <w:tr w14:paraId="431D00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5D36BFEB">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10</w:t>
            </w:r>
          </w:p>
        </w:tc>
        <w:tc>
          <w:tcPr>
            <w:tcW w:w="1245" w:type="pct"/>
            <w:tcBorders>
              <w:tl2br w:val="nil"/>
              <w:tr2bl w:val="nil"/>
            </w:tcBorders>
            <w:shd w:val="clear" w:color="auto" w:fill="auto"/>
            <w:vAlign w:val="center"/>
          </w:tcPr>
          <w:p w14:paraId="7CF46D6B">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汇聚交换机</w:t>
            </w:r>
          </w:p>
        </w:tc>
        <w:tc>
          <w:tcPr>
            <w:tcW w:w="1201" w:type="pct"/>
            <w:tcBorders>
              <w:tl2br w:val="nil"/>
              <w:tr2bl w:val="nil"/>
            </w:tcBorders>
            <w:shd w:val="clear" w:color="auto" w:fill="auto"/>
            <w:vAlign w:val="center"/>
          </w:tcPr>
          <w:p w14:paraId="23B15D9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新华三</w:t>
            </w:r>
          </w:p>
        </w:tc>
        <w:tc>
          <w:tcPr>
            <w:tcW w:w="1314" w:type="pct"/>
            <w:tcBorders>
              <w:tl2br w:val="nil"/>
              <w:tr2bl w:val="nil"/>
            </w:tcBorders>
            <w:shd w:val="clear" w:color="auto" w:fill="auto"/>
            <w:vAlign w:val="center"/>
          </w:tcPr>
          <w:p w14:paraId="3FC0D08C">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LS-5024PV5</w:t>
            </w:r>
          </w:p>
        </w:tc>
        <w:tc>
          <w:tcPr>
            <w:tcW w:w="416" w:type="pct"/>
            <w:tcBorders>
              <w:tl2br w:val="nil"/>
              <w:tr2bl w:val="nil"/>
            </w:tcBorders>
            <w:shd w:val="clear" w:color="auto" w:fill="auto"/>
            <w:vAlign w:val="center"/>
          </w:tcPr>
          <w:p w14:paraId="32B792E1">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72DA8FA8">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4650</w:t>
            </w:r>
          </w:p>
        </w:tc>
      </w:tr>
      <w:tr w14:paraId="08889D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5E93A0A5">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11</w:t>
            </w:r>
          </w:p>
        </w:tc>
        <w:tc>
          <w:tcPr>
            <w:tcW w:w="1245" w:type="pct"/>
            <w:tcBorders>
              <w:tl2br w:val="nil"/>
              <w:tr2bl w:val="nil"/>
            </w:tcBorders>
            <w:shd w:val="clear" w:color="auto" w:fill="auto"/>
            <w:vAlign w:val="center"/>
          </w:tcPr>
          <w:p w14:paraId="23DD1621">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76系列接口模块</w:t>
            </w:r>
          </w:p>
        </w:tc>
        <w:tc>
          <w:tcPr>
            <w:tcW w:w="1201" w:type="pct"/>
            <w:tcBorders>
              <w:tl2br w:val="nil"/>
              <w:tr2bl w:val="nil"/>
            </w:tcBorders>
            <w:shd w:val="clear" w:color="auto" w:fill="auto"/>
            <w:vAlign w:val="center"/>
          </w:tcPr>
          <w:p w14:paraId="3DE7B6A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新华三</w:t>
            </w:r>
          </w:p>
        </w:tc>
        <w:tc>
          <w:tcPr>
            <w:tcW w:w="1314" w:type="pct"/>
            <w:tcBorders>
              <w:tl2br w:val="nil"/>
              <w:tr2bl w:val="nil"/>
            </w:tcBorders>
            <w:shd w:val="clear" w:color="auto" w:fill="auto"/>
            <w:vAlign w:val="center"/>
          </w:tcPr>
          <w:p w14:paraId="7622F4E6">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24GT4XFSC-24</w:t>
            </w:r>
          </w:p>
        </w:tc>
        <w:tc>
          <w:tcPr>
            <w:tcW w:w="416" w:type="pct"/>
            <w:tcBorders>
              <w:tl2br w:val="nil"/>
              <w:tr2bl w:val="nil"/>
            </w:tcBorders>
            <w:shd w:val="clear" w:color="auto" w:fill="auto"/>
            <w:vAlign w:val="center"/>
          </w:tcPr>
          <w:p w14:paraId="5A759E26">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块</w:t>
            </w:r>
          </w:p>
        </w:tc>
        <w:tc>
          <w:tcPr>
            <w:tcW w:w="566" w:type="pct"/>
            <w:tcBorders>
              <w:tl2br w:val="nil"/>
              <w:tr2bl w:val="nil"/>
            </w:tcBorders>
            <w:shd w:val="clear" w:color="auto" w:fill="auto"/>
            <w:vAlign w:val="center"/>
          </w:tcPr>
          <w:p w14:paraId="3BDE280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14167</w:t>
            </w:r>
          </w:p>
        </w:tc>
      </w:tr>
      <w:tr w14:paraId="441135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4A4889F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12</w:t>
            </w:r>
          </w:p>
        </w:tc>
        <w:tc>
          <w:tcPr>
            <w:tcW w:w="1245" w:type="pct"/>
            <w:tcBorders>
              <w:tl2br w:val="nil"/>
              <w:tr2bl w:val="nil"/>
            </w:tcBorders>
            <w:shd w:val="clear" w:color="auto" w:fill="auto"/>
            <w:vAlign w:val="center"/>
          </w:tcPr>
          <w:p w14:paraId="24436CD7">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千兆光模块</w:t>
            </w:r>
          </w:p>
        </w:tc>
        <w:tc>
          <w:tcPr>
            <w:tcW w:w="1201" w:type="pct"/>
            <w:tcBorders>
              <w:tl2br w:val="nil"/>
              <w:tr2bl w:val="nil"/>
            </w:tcBorders>
            <w:shd w:val="clear" w:color="auto" w:fill="auto"/>
            <w:vAlign w:val="center"/>
          </w:tcPr>
          <w:p w14:paraId="4DF16B38">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新华三</w:t>
            </w:r>
          </w:p>
        </w:tc>
        <w:tc>
          <w:tcPr>
            <w:tcW w:w="1314" w:type="pct"/>
            <w:tcBorders>
              <w:tl2br w:val="nil"/>
              <w:tr2bl w:val="nil"/>
            </w:tcBorders>
            <w:shd w:val="clear" w:color="auto" w:fill="auto"/>
            <w:vAlign w:val="center"/>
          </w:tcPr>
          <w:p w14:paraId="231C499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SFP-GE-LX-SM1310</w:t>
            </w:r>
          </w:p>
        </w:tc>
        <w:tc>
          <w:tcPr>
            <w:tcW w:w="416" w:type="pct"/>
            <w:tcBorders>
              <w:tl2br w:val="nil"/>
              <w:tr2bl w:val="nil"/>
            </w:tcBorders>
            <w:shd w:val="clear" w:color="auto" w:fill="auto"/>
            <w:vAlign w:val="center"/>
          </w:tcPr>
          <w:p w14:paraId="0CE627A9">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个</w:t>
            </w:r>
          </w:p>
        </w:tc>
        <w:tc>
          <w:tcPr>
            <w:tcW w:w="566" w:type="pct"/>
            <w:tcBorders>
              <w:tl2br w:val="nil"/>
              <w:tr2bl w:val="nil"/>
            </w:tcBorders>
            <w:shd w:val="clear" w:color="auto" w:fill="auto"/>
            <w:vAlign w:val="center"/>
          </w:tcPr>
          <w:p w14:paraId="7BD723D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194</w:t>
            </w:r>
          </w:p>
        </w:tc>
      </w:tr>
      <w:tr w14:paraId="67F1D1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56ED595B">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13</w:t>
            </w:r>
          </w:p>
        </w:tc>
        <w:tc>
          <w:tcPr>
            <w:tcW w:w="1245" w:type="pct"/>
            <w:tcBorders>
              <w:tl2br w:val="nil"/>
              <w:tr2bl w:val="nil"/>
            </w:tcBorders>
            <w:shd w:val="clear" w:color="auto" w:fill="auto"/>
            <w:vAlign w:val="center"/>
          </w:tcPr>
          <w:p w14:paraId="61532CBE">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千兆单模光纤收发器</w:t>
            </w:r>
          </w:p>
        </w:tc>
        <w:tc>
          <w:tcPr>
            <w:tcW w:w="1201" w:type="pct"/>
            <w:tcBorders>
              <w:tl2br w:val="nil"/>
              <w:tr2bl w:val="nil"/>
            </w:tcBorders>
            <w:shd w:val="clear" w:color="auto" w:fill="auto"/>
            <w:vAlign w:val="center"/>
          </w:tcPr>
          <w:p w14:paraId="421EA2C9">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华杰恒讯</w:t>
            </w:r>
          </w:p>
        </w:tc>
        <w:tc>
          <w:tcPr>
            <w:tcW w:w="1314" w:type="pct"/>
            <w:tcBorders>
              <w:tl2br w:val="nil"/>
              <w:tr2bl w:val="nil"/>
            </w:tcBorders>
            <w:shd w:val="clear" w:color="auto" w:fill="auto"/>
            <w:vAlign w:val="center"/>
          </w:tcPr>
          <w:p w14:paraId="6CFD4DF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单模千兆</w:t>
            </w:r>
          </w:p>
        </w:tc>
        <w:tc>
          <w:tcPr>
            <w:tcW w:w="416" w:type="pct"/>
            <w:tcBorders>
              <w:tl2br w:val="nil"/>
              <w:tr2bl w:val="nil"/>
            </w:tcBorders>
            <w:shd w:val="clear" w:color="auto" w:fill="auto"/>
            <w:vAlign w:val="center"/>
          </w:tcPr>
          <w:p w14:paraId="6F1916F7">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对</w:t>
            </w:r>
          </w:p>
        </w:tc>
        <w:tc>
          <w:tcPr>
            <w:tcW w:w="566" w:type="pct"/>
            <w:tcBorders>
              <w:tl2br w:val="nil"/>
              <w:tr2bl w:val="nil"/>
            </w:tcBorders>
            <w:shd w:val="clear" w:color="auto" w:fill="auto"/>
            <w:vAlign w:val="center"/>
          </w:tcPr>
          <w:p w14:paraId="0E81A824">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173</w:t>
            </w:r>
          </w:p>
        </w:tc>
      </w:tr>
      <w:tr w14:paraId="1D1328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1B9CF0B8">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14</w:t>
            </w:r>
          </w:p>
        </w:tc>
        <w:tc>
          <w:tcPr>
            <w:tcW w:w="1245" w:type="pct"/>
            <w:tcBorders>
              <w:tl2br w:val="nil"/>
              <w:tr2bl w:val="nil"/>
            </w:tcBorders>
            <w:shd w:val="clear" w:color="auto" w:fill="auto"/>
            <w:vAlign w:val="center"/>
          </w:tcPr>
          <w:p w14:paraId="207FBEFE">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千兆多模光纤收发器</w:t>
            </w:r>
          </w:p>
        </w:tc>
        <w:tc>
          <w:tcPr>
            <w:tcW w:w="1201" w:type="pct"/>
            <w:tcBorders>
              <w:tl2br w:val="nil"/>
              <w:tr2bl w:val="nil"/>
            </w:tcBorders>
            <w:shd w:val="clear" w:color="auto" w:fill="auto"/>
            <w:vAlign w:val="center"/>
          </w:tcPr>
          <w:p w14:paraId="11BB32A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华杰恒讯</w:t>
            </w:r>
          </w:p>
        </w:tc>
        <w:tc>
          <w:tcPr>
            <w:tcW w:w="1314" w:type="pct"/>
            <w:tcBorders>
              <w:tl2br w:val="nil"/>
              <w:tr2bl w:val="nil"/>
            </w:tcBorders>
            <w:shd w:val="clear" w:color="auto" w:fill="auto"/>
            <w:vAlign w:val="center"/>
          </w:tcPr>
          <w:p w14:paraId="25659430">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多模千兆</w:t>
            </w:r>
          </w:p>
        </w:tc>
        <w:tc>
          <w:tcPr>
            <w:tcW w:w="416" w:type="pct"/>
            <w:tcBorders>
              <w:tl2br w:val="nil"/>
              <w:tr2bl w:val="nil"/>
            </w:tcBorders>
            <w:shd w:val="clear" w:color="auto" w:fill="auto"/>
            <w:vAlign w:val="center"/>
          </w:tcPr>
          <w:p w14:paraId="18063242">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对</w:t>
            </w:r>
          </w:p>
        </w:tc>
        <w:tc>
          <w:tcPr>
            <w:tcW w:w="566" w:type="pct"/>
            <w:tcBorders>
              <w:tl2br w:val="nil"/>
              <w:tr2bl w:val="nil"/>
            </w:tcBorders>
            <w:shd w:val="clear" w:color="auto" w:fill="auto"/>
            <w:vAlign w:val="center"/>
          </w:tcPr>
          <w:p w14:paraId="01518100">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193</w:t>
            </w:r>
          </w:p>
        </w:tc>
      </w:tr>
      <w:tr w14:paraId="6D30FD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3EB435D0">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15</w:t>
            </w:r>
          </w:p>
        </w:tc>
        <w:tc>
          <w:tcPr>
            <w:tcW w:w="1245" w:type="pct"/>
            <w:tcBorders>
              <w:tl2br w:val="nil"/>
              <w:tr2bl w:val="nil"/>
            </w:tcBorders>
            <w:shd w:val="clear" w:color="auto" w:fill="auto"/>
            <w:vAlign w:val="center"/>
          </w:tcPr>
          <w:p w14:paraId="623DD6D7">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无线网桥（含现场改造费用）</w:t>
            </w:r>
          </w:p>
        </w:tc>
        <w:tc>
          <w:tcPr>
            <w:tcW w:w="1201" w:type="pct"/>
            <w:tcBorders>
              <w:tl2br w:val="nil"/>
              <w:tr2bl w:val="nil"/>
            </w:tcBorders>
            <w:shd w:val="clear" w:color="auto" w:fill="auto"/>
            <w:vAlign w:val="center"/>
          </w:tcPr>
          <w:p w14:paraId="0D912CD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海康威视</w:t>
            </w:r>
          </w:p>
        </w:tc>
        <w:tc>
          <w:tcPr>
            <w:tcW w:w="1314" w:type="pct"/>
            <w:tcBorders>
              <w:tl2br w:val="nil"/>
              <w:tr2bl w:val="nil"/>
            </w:tcBorders>
            <w:shd w:val="clear" w:color="auto" w:fill="auto"/>
            <w:vAlign w:val="center"/>
          </w:tcPr>
          <w:p w14:paraId="699BA389">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DS-3WF0AC</w:t>
            </w:r>
          </w:p>
        </w:tc>
        <w:tc>
          <w:tcPr>
            <w:tcW w:w="416" w:type="pct"/>
            <w:tcBorders>
              <w:tl2br w:val="nil"/>
              <w:tr2bl w:val="nil"/>
            </w:tcBorders>
            <w:shd w:val="clear" w:color="auto" w:fill="auto"/>
            <w:vAlign w:val="center"/>
          </w:tcPr>
          <w:p w14:paraId="36C4FC7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对</w:t>
            </w:r>
          </w:p>
        </w:tc>
        <w:tc>
          <w:tcPr>
            <w:tcW w:w="566" w:type="pct"/>
            <w:tcBorders>
              <w:tl2br w:val="nil"/>
              <w:tr2bl w:val="nil"/>
            </w:tcBorders>
            <w:shd w:val="clear" w:color="auto" w:fill="auto"/>
            <w:vAlign w:val="center"/>
          </w:tcPr>
          <w:p w14:paraId="573D2D9B">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633</w:t>
            </w:r>
          </w:p>
        </w:tc>
      </w:tr>
      <w:tr w14:paraId="75F80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45913438">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16</w:t>
            </w:r>
          </w:p>
        </w:tc>
        <w:tc>
          <w:tcPr>
            <w:tcW w:w="1245" w:type="pct"/>
            <w:tcBorders>
              <w:tl2br w:val="nil"/>
              <w:tr2bl w:val="nil"/>
            </w:tcBorders>
            <w:shd w:val="clear" w:color="auto" w:fill="auto"/>
            <w:vAlign w:val="center"/>
          </w:tcPr>
          <w:p w14:paraId="2562F1B2">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24盘位存储主机</w:t>
            </w:r>
          </w:p>
        </w:tc>
        <w:tc>
          <w:tcPr>
            <w:tcW w:w="1201" w:type="pct"/>
            <w:tcBorders>
              <w:tl2br w:val="nil"/>
              <w:tr2bl w:val="nil"/>
            </w:tcBorders>
            <w:shd w:val="clear" w:color="auto" w:fill="auto"/>
            <w:vAlign w:val="center"/>
          </w:tcPr>
          <w:p w14:paraId="5D7037CA">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大华</w:t>
            </w:r>
          </w:p>
        </w:tc>
        <w:tc>
          <w:tcPr>
            <w:tcW w:w="1314" w:type="pct"/>
            <w:tcBorders>
              <w:tl2br w:val="nil"/>
              <w:tr2bl w:val="nil"/>
            </w:tcBorders>
            <w:shd w:val="clear" w:color="auto" w:fill="auto"/>
            <w:vAlign w:val="center"/>
          </w:tcPr>
          <w:p w14:paraId="401463D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DH-EVS5024S-R</w:t>
            </w:r>
          </w:p>
        </w:tc>
        <w:tc>
          <w:tcPr>
            <w:tcW w:w="416" w:type="pct"/>
            <w:tcBorders>
              <w:tl2br w:val="nil"/>
              <w:tr2bl w:val="nil"/>
            </w:tcBorders>
            <w:shd w:val="clear" w:color="auto" w:fill="auto"/>
            <w:vAlign w:val="center"/>
          </w:tcPr>
          <w:p w14:paraId="2BB2F3A5">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2A4167AA">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11067</w:t>
            </w:r>
          </w:p>
        </w:tc>
      </w:tr>
      <w:tr w14:paraId="78325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1C94012C">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17</w:t>
            </w:r>
          </w:p>
        </w:tc>
        <w:tc>
          <w:tcPr>
            <w:tcW w:w="1245" w:type="pct"/>
            <w:tcBorders>
              <w:tl2br w:val="nil"/>
              <w:tr2bl w:val="nil"/>
            </w:tcBorders>
            <w:shd w:val="clear" w:color="auto" w:fill="auto"/>
            <w:vAlign w:val="center"/>
          </w:tcPr>
          <w:p w14:paraId="147D4BEB">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4T硬盘</w:t>
            </w:r>
          </w:p>
        </w:tc>
        <w:tc>
          <w:tcPr>
            <w:tcW w:w="1201" w:type="pct"/>
            <w:tcBorders>
              <w:tl2br w:val="nil"/>
              <w:tr2bl w:val="nil"/>
            </w:tcBorders>
            <w:shd w:val="clear" w:color="auto" w:fill="auto"/>
            <w:vAlign w:val="center"/>
          </w:tcPr>
          <w:p w14:paraId="504CE912">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希捷</w:t>
            </w:r>
          </w:p>
        </w:tc>
        <w:tc>
          <w:tcPr>
            <w:tcW w:w="1314" w:type="pct"/>
            <w:tcBorders>
              <w:tl2br w:val="nil"/>
              <w:tr2bl w:val="nil"/>
            </w:tcBorders>
            <w:shd w:val="clear" w:color="auto" w:fill="auto"/>
            <w:vAlign w:val="center"/>
          </w:tcPr>
          <w:p w14:paraId="112C1245">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4T</w:t>
            </w:r>
          </w:p>
        </w:tc>
        <w:tc>
          <w:tcPr>
            <w:tcW w:w="416" w:type="pct"/>
            <w:tcBorders>
              <w:tl2br w:val="nil"/>
              <w:tr2bl w:val="nil"/>
            </w:tcBorders>
            <w:shd w:val="clear" w:color="auto" w:fill="auto"/>
            <w:vAlign w:val="center"/>
          </w:tcPr>
          <w:p w14:paraId="1E9DC06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个</w:t>
            </w:r>
          </w:p>
        </w:tc>
        <w:tc>
          <w:tcPr>
            <w:tcW w:w="566" w:type="pct"/>
            <w:tcBorders>
              <w:tl2br w:val="nil"/>
              <w:tr2bl w:val="nil"/>
            </w:tcBorders>
            <w:shd w:val="clear" w:color="auto" w:fill="auto"/>
            <w:vAlign w:val="center"/>
          </w:tcPr>
          <w:p w14:paraId="721AF282">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540</w:t>
            </w:r>
          </w:p>
        </w:tc>
      </w:tr>
      <w:tr w14:paraId="3B360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47DC2659">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18</w:t>
            </w:r>
          </w:p>
        </w:tc>
        <w:tc>
          <w:tcPr>
            <w:tcW w:w="1245" w:type="pct"/>
            <w:tcBorders>
              <w:tl2br w:val="nil"/>
              <w:tr2bl w:val="nil"/>
            </w:tcBorders>
            <w:shd w:val="clear" w:color="auto" w:fill="auto"/>
            <w:vAlign w:val="center"/>
          </w:tcPr>
          <w:p w14:paraId="40A29F29">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32路NVR</w:t>
            </w:r>
          </w:p>
        </w:tc>
        <w:tc>
          <w:tcPr>
            <w:tcW w:w="1201" w:type="pct"/>
            <w:tcBorders>
              <w:tl2br w:val="nil"/>
              <w:tr2bl w:val="nil"/>
            </w:tcBorders>
            <w:shd w:val="clear" w:color="auto" w:fill="auto"/>
            <w:vAlign w:val="center"/>
          </w:tcPr>
          <w:p w14:paraId="05997ECF">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大华</w:t>
            </w:r>
          </w:p>
        </w:tc>
        <w:tc>
          <w:tcPr>
            <w:tcW w:w="1314" w:type="pct"/>
            <w:tcBorders>
              <w:tl2br w:val="nil"/>
              <w:tr2bl w:val="nil"/>
            </w:tcBorders>
            <w:shd w:val="clear" w:color="auto" w:fill="auto"/>
            <w:vAlign w:val="center"/>
          </w:tcPr>
          <w:p w14:paraId="27E326DA">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DH-NVR4432-4KS2</w:t>
            </w:r>
          </w:p>
        </w:tc>
        <w:tc>
          <w:tcPr>
            <w:tcW w:w="416" w:type="pct"/>
            <w:tcBorders>
              <w:tl2br w:val="nil"/>
              <w:tr2bl w:val="nil"/>
            </w:tcBorders>
            <w:shd w:val="clear" w:color="auto" w:fill="auto"/>
            <w:vAlign w:val="center"/>
          </w:tcPr>
          <w:p w14:paraId="5AE82E07">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697D2FF9">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1774</w:t>
            </w:r>
          </w:p>
        </w:tc>
      </w:tr>
      <w:tr w14:paraId="1D012A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167BD19E">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19</w:t>
            </w:r>
          </w:p>
        </w:tc>
        <w:tc>
          <w:tcPr>
            <w:tcW w:w="1245" w:type="pct"/>
            <w:tcBorders>
              <w:tl2br w:val="nil"/>
              <w:tr2bl w:val="nil"/>
            </w:tcBorders>
            <w:shd w:val="clear" w:color="auto" w:fill="auto"/>
            <w:vAlign w:val="center"/>
          </w:tcPr>
          <w:p w14:paraId="158F8034">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解码器</w:t>
            </w:r>
          </w:p>
        </w:tc>
        <w:tc>
          <w:tcPr>
            <w:tcW w:w="1201" w:type="pct"/>
            <w:tcBorders>
              <w:tl2br w:val="nil"/>
              <w:tr2bl w:val="nil"/>
            </w:tcBorders>
            <w:shd w:val="clear" w:color="auto" w:fill="auto"/>
            <w:vAlign w:val="center"/>
          </w:tcPr>
          <w:p w14:paraId="54C8B948">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大华</w:t>
            </w:r>
          </w:p>
        </w:tc>
        <w:tc>
          <w:tcPr>
            <w:tcW w:w="1314" w:type="pct"/>
            <w:tcBorders>
              <w:tl2br w:val="nil"/>
              <w:tr2bl w:val="nil"/>
            </w:tcBorders>
            <w:shd w:val="clear" w:color="auto" w:fill="auto"/>
            <w:vAlign w:val="center"/>
          </w:tcPr>
          <w:p w14:paraId="3997AB02">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DH-NVD0905DH-4I-4K</w:t>
            </w:r>
          </w:p>
        </w:tc>
        <w:tc>
          <w:tcPr>
            <w:tcW w:w="416" w:type="pct"/>
            <w:tcBorders>
              <w:tl2br w:val="nil"/>
              <w:tr2bl w:val="nil"/>
            </w:tcBorders>
            <w:shd w:val="clear" w:color="auto" w:fill="auto"/>
            <w:vAlign w:val="center"/>
          </w:tcPr>
          <w:p w14:paraId="2DDA6E3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06646DDF">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8742</w:t>
            </w:r>
          </w:p>
        </w:tc>
      </w:tr>
      <w:tr w14:paraId="691ED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7ABDB6D8">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20</w:t>
            </w:r>
          </w:p>
        </w:tc>
        <w:tc>
          <w:tcPr>
            <w:tcW w:w="1245" w:type="pct"/>
            <w:tcBorders>
              <w:tl2br w:val="nil"/>
              <w:tr2bl w:val="nil"/>
            </w:tcBorders>
            <w:shd w:val="clear" w:color="auto" w:fill="auto"/>
            <w:vAlign w:val="center"/>
          </w:tcPr>
          <w:p w14:paraId="65CE38B4">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网络校时设备</w:t>
            </w:r>
          </w:p>
        </w:tc>
        <w:tc>
          <w:tcPr>
            <w:tcW w:w="1201" w:type="pct"/>
            <w:tcBorders>
              <w:tl2br w:val="nil"/>
              <w:tr2bl w:val="nil"/>
            </w:tcBorders>
            <w:shd w:val="clear" w:color="auto" w:fill="auto"/>
            <w:vAlign w:val="center"/>
          </w:tcPr>
          <w:p w14:paraId="23B78887">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首创电子</w:t>
            </w:r>
          </w:p>
        </w:tc>
        <w:tc>
          <w:tcPr>
            <w:tcW w:w="1314" w:type="pct"/>
            <w:tcBorders>
              <w:tl2br w:val="nil"/>
              <w:tr2bl w:val="nil"/>
            </w:tcBorders>
            <w:shd w:val="clear" w:color="auto" w:fill="auto"/>
            <w:vAlign w:val="center"/>
          </w:tcPr>
          <w:p w14:paraId="1079DF28">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SC-7106</w:t>
            </w:r>
          </w:p>
        </w:tc>
        <w:tc>
          <w:tcPr>
            <w:tcW w:w="416" w:type="pct"/>
            <w:tcBorders>
              <w:tl2br w:val="nil"/>
              <w:tr2bl w:val="nil"/>
            </w:tcBorders>
            <w:shd w:val="clear" w:color="auto" w:fill="auto"/>
            <w:vAlign w:val="center"/>
          </w:tcPr>
          <w:p w14:paraId="42D44F1E">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5789D4EB">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5000</w:t>
            </w:r>
          </w:p>
        </w:tc>
      </w:tr>
      <w:tr w14:paraId="13D520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16DD78B1">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21</w:t>
            </w:r>
          </w:p>
        </w:tc>
        <w:tc>
          <w:tcPr>
            <w:tcW w:w="1245" w:type="pct"/>
            <w:tcBorders>
              <w:tl2br w:val="nil"/>
              <w:tr2bl w:val="nil"/>
            </w:tcBorders>
            <w:shd w:val="clear" w:color="auto" w:fill="auto"/>
            <w:vAlign w:val="center"/>
          </w:tcPr>
          <w:p w14:paraId="5AEDB041">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开关电源</w:t>
            </w:r>
          </w:p>
        </w:tc>
        <w:tc>
          <w:tcPr>
            <w:tcW w:w="1201" w:type="pct"/>
            <w:tcBorders>
              <w:tl2br w:val="nil"/>
              <w:tr2bl w:val="nil"/>
            </w:tcBorders>
            <w:shd w:val="clear" w:color="auto" w:fill="auto"/>
            <w:vAlign w:val="center"/>
          </w:tcPr>
          <w:p w14:paraId="5D028E2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明纬</w:t>
            </w:r>
          </w:p>
        </w:tc>
        <w:tc>
          <w:tcPr>
            <w:tcW w:w="1314" w:type="pct"/>
            <w:tcBorders>
              <w:tl2br w:val="nil"/>
              <w:tr2bl w:val="nil"/>
            </w:tcBorders>
            <w:shd w:val="clear" w:color="auto" w:fill="auto"/>
            <w:vAlign w:val="center"/>
          </w:tcPr>
          <w:p w14:paraId="36930B08">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12V20A</w:t>
            </w:r>
          </w:p>
        </w:tc>
        <w:tc>
          <w:tcPr>
            <w:tcW w:w="416" w:type="pct"/>
            <w:tcBorders>
              <w:tl2br w:val="nil"/>
              <w:tr2bl w:val="nil"/>
            </w:tcBorders>
            <w:shd w:val="clear" w:color="auto" w:fill="auto"/>
            <w:vAlign w:val="center"/>
          </w:tcPr>
          <w:p w14:paraId="5189B9E0">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个</w:t>
            </w:r>
          </w:p>
        </w:tc>
        <w:tc>
          <w:tcPr>
            <w:tcW w:w="566" w:type="pct"/>
            <w:tcBorders>
              <w:tl2br w:val="nil"/>
              <w:tr2bl w:val="nil"/>
            </w:tcBorders>
            <w:shd w:val="clear" w:color="auto" w:fill="auto"/>
            <w:vAlign w:val="center"/>
          </w:tcPr>
          <w:p w14:paraId="1FF420F0">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148</w:t>
            </w:r>
          </w:p>
        </w:tc>
      </w:tr>
      <w:tr w14:paraId="68161A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658DA0D6">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22</w:t>
            </w:r>
          </w:p>
        </w:tc>
        <w:tc>
          <w:tcPr>
            <w:tcW w:w="1245" w:type="pct"/>
            <w:tcBorders>
              <w:tl2br w:val="nil"/>
              <w:tr2bl w:val="nil"/>
            </w:tcBorders>
            <w:shd w:val="clear" w:color="auto" w:fill="auto"/>
            <w:vAlign w:val="center"/>
          </w:tcPr>
          <w:p w14:paraId="02D02D81">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室外防水电源</w:t>
            </w:r>
          </w:p>
        </w:tc>
        <w:tc>
          <w:tcPr>
            <w:tcW w:w="1201" w:type="pct"/>
            <w:tcBorders>
              <w:tl2br w:val="nil"/>
              <w:tr2bl w:val="nil"/>
            </w:tcBorders>
            <w:shd w:val="clear" w:color="auto" w:fill="auto"/>
            <w:vAlign w:val="center"/>
          </w:tcPr>
          <w:p w14:paraId="7EB5088B">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明纬</w:t>
            </w:r>
          </w:p>
        </w:tc>
        <w:tc>
          <w:tcPr>
            <w:tcW w:w="1314" w:type="pct"/>
            <w:tcBorders>
              <w:tl2br w:val="nil"/>
              <w:tr2bl w:val="nil"/>
            </w:tcBorders>
            <w:shd w:val="clear" w:color="auto" w:fill="auto"/>
            <w:vAlign w:val="center"/>
          </w:tcPr>
          <w:p w14:paraId="59D59E8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12V5A</w:t>
            </w:r>
          </w:p>
        </w:tc>
        <w:tc>
          <w:tcPr>
            <w:tcW w:w="416" w:type="pct"/>
            <w:tcBorders>
              <w:tl2br w:val="nil"/>
              <w:tr2bl w:val="nil"/>
            </w:tcBorders>
            <w:shd w:val="clear" w:color="auto" w:fill="auto"/>
            <w:vAlign w:val="center"/>
          </w:tcPr>
          <w:p w14:paraId="55498CC7">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个</w:t>
            </w:r>
          </w:p>
        </w:tc>
        <w:tc>
          <w:tcPr>
            <w:tcW w:w="566" w:type="pct"/>
            <w:tcBorders>
              <w:tl2br w:val="nil"/>
              <w:tr2bl w:val="nil"/>
            </w:tcBorders>
            <w:shd w:val="clear" w:color="auto" w:fill="auto"/>
            <w:vAlign w:val="center"/>
          </w:tcPr>
          <w:p w14:paraId="5DAF04F8">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68</w:t>
            </w:r>
          </w:p>
        </w:tc>
      </w:tr>
      <w:tr w14:paraId="5D584C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6864BF91">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23</w:t>
            </w:r>
          </w:p>
        </w:tc>
        <w:tc>
          <w:tcPr>
            <w:tcW w:w="1245" w:type="pct"/>
            <w:tcBorders>
              <w:tl2br w:val="nil"/>
              <w:tr2bl w:val="nil"/>
            </w:tcBorders>
            <w:shd w:val="clear" w:color="auto" w:fill="auto"/>
            <w:vAlign w:val="center"/>
          </w:tcPr>
          <w:p w14:paraId="3B130A94">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光纤</w:t>
            </w:r>
          </w:p>
        </w:tc>
        <w:tc>
          <w:tcPr>
            <w:tcW w:w="1201" w:type="pct"/>
            <w:tcBorders>
              <w:tl2br w:val="nil"/>
              <w:tr2bl w:val="nil"/>
            </w:tcBorders>
            <w:shd w:val="clear" w:color="auto" w:fill="auto"/>
            <w:vAlign w:val="center"/>
          </w:tcPr>
          <w:p w14:paraId="227F26AF">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晨林</w:t>
            </w:r>
          </w:p>
        </w:tc>
        <w:tc>
          <w:tcPr>
            <w:tcW w:w="1314" w:type="pct"/>
            <w:tcBorders>
              <w:tl2br w:val="nil"/>
              <w:tr2bl w:val="nil"/>
            </w:tcBorders>
            <w:shd w:val="clear" w:color="auto" w:fill="auto"/>
            <w:vAlign w:val="center"/>
          </w:tcPr>
          <w:p w14:paraId="43D4E529">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单模8芯</w:t>
            </w:r>
          </w:p>
        </w:tc>
        <w:tc>
          <w:tcPr>
            <w:tcW w:w="416" w:type="pct"/>
            <w:tcBorders>
              <w:tl2br w:val="nil"/>
              <w:tr2bl w:val="nil"/>
            </w:tcBorders>
            <w:shd w:val="clear" w:color="auto" w:fill="auto"/>
            <w:vAlign w:val="center"/>
          </w:tcPr>
          <w:p w14:paraId="6AF982CF">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米</w:t>
            </w:r>
          </w:p>
        </w:tc>
        <w:tc>
          <w:tcPr>
            <w:tcW w:w="566" w:type="pct"/>
            <w:tcBorders>
              <w:tl2br w:val="nil"/>
              <w:tr2bl w:val="nil"/>
            </w:tcBorders>
            <w:shd w:val="clear" w:color="auto" w:fill="auto"/>
            <w:vAlign w:val="center"/>
          </w:tcPr>
          <w:p w14:paraId="2C7EF2DB">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w:t>
            </w:r>
          </w:p>
        </w:tc>
      </w:tr>
      <w:tr w14:paraId="47BDB6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250C6101">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24</w:t>
            </w:r>
          </w:p>
        </w:tc>
        <w:tc>
          <w:tcPr>
            <w:tcW w:w="1245" w:type="pct"/>
            <w:tcBorders>
              <w:tl2br w:val="nil"/>
              <w:tr2bl w:val="nil"/>
            </w:tcBorders>
            <w:shd w:val="clear" w:color="auto" w:fill="auto"/>
            <w:vAlign w:val="center"/>
          </w:tcPr>
          <w:p w14:paraId="4EEE861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电源线</w:t>
            </w:r>
          </w:p>
        </w:tc>
        <w:tc>
          <w:tcPr>
            <w:tcW w:w="1201" w:type="pct"/>
            <w:tcBorders>
              <w:tl2br w:val="nil"/>
              <w:tr2bl w:val="nil"/>
            </w:tcBorders>
            <w:shd w:val="clear" w:color="auto" w:fill="auto"/>
            <w:vAlign w:val="center"/>
          </w:tcPr>
          <w:p w14:paraId="021C0312">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晨林</w:t>
            </w:r>
          </w:p>
        </w:tc>
        <w:tc>
          <w:tcPr>
            <w:tcW w:w="1314" w:type="pct"/>
            <w:tcBorders>
              <w:tl2br w:val="nil"/>
              <w:tr2bl w:val="nil"/>
            </w:tcBorders>
            <w:shd w:val="clear" w:color="auto" w:fill="auto"/>
            <w:vAlign w:val="center"/>
          </w:tcPr>
          <w:p w14:paraId="24B76A38">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RVV2*1.0</w:t>
            </w:r>
          </w:p>
        </w:tc>
        <w:tc>
          <w:tcPr>
            <w:tcW w:w="416" w:type="pct"/>
            <w:tcBorders>
              <w:tl2br w:val="nil"/>
              <w:tr2bl w:val="nil"/>
            </w:tcBorders>
            <w:shd w:val="clear" w:color="auto" w:fill="auto"/>
            <w:vAlign w:val="center"/>
          </w:tcPr>
          <w:p w14:paraId="01BB88E5">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米</w:t>
            </w:r>
          </w:p>
        </w:tc>
        <w:tc>
          <w:tcPr>
            <w:tcW w:w="566" w:type="pct"/>
            <w:tcBorders>
              <w:tl2br w:val="nil"/>
              <w:tr2bl w:val="nil"/>
            </w:tcBorders>
            <w:shd w:val="clear" w:color="auto" w:fill="auto"/>
            <w:vAlign w:val="center"/>
          </w:tcPr>
          <w:p w14:paraId="5E4D1727">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3</w:t>
            </w:r>
          </w:p>
        </w:tc>
      </w:tr>
      <w:tr w14:paraId="3D90E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0EAECF65">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25</w:t>
            </w:r>
          </w:p>
        </w:tc>
        <w:tc>
          <w:tcPr>
            <w:tcW w:w="1245" w:type="pct"/>
            <w:tcBorders>
              <w:tl2br w:val="nil"/>
              <w:tr2bl w:val="nil"/>
            </w:tcBorders>
            <w:shd w:val="clear" w:color="auto" w:fill="auto"/>
            <w:vAlign w:val="center"/>
          </w:tcPr>
          <w:p w14:paraId="24F5F8E7">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网线</w:t>
            </w:r>
          </w:p>
        </w:tc>
        <w:tc>
          <w:tcPr>
            <w:tcW w:w="1201" w:type="pct"/>
            <w:tcBorders>
              <w:tl2br w:val="nil"/>
              <w:tr2bl w:val="nil"/>
            </w:tcBorders>
            <w:shd w:val="clear" w:color="auto" w:fill="auto"/>
            <w:vAlign w:val="center"/>
          </w:tcPr>
          <w:p w14:paraId="7447CF01">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晨林</w:t>
            </w:r>
          </w:p>
        </w:tc>
        <w:tc>
          <w:tcPr>
            <w:tcW w:w="1314" w:type="pct"/>
            <w:tcBorders>
              <w:tl2br w:val="nil"/>
              <w:tr2bl w:val="nil"/>
            </w:tcBorders>
            <w:shd w:val="clear" w:color="auto" w:fill="auto"/>
            <w:vAlign w:val="center"/>
          </w:tcPr>
          <w:p w14:paraId="6E095C90">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UTPCAT6</w:t>
            </w:r>
          </w:p>
        </w:tc>
        <w:tc>
          <w:tcPr>
            <w:tcW w:w="416" w:type="pct"/>
            <w:tcBorders>
              <w:tl2br w:val="nil"/>
              <w:tr2bl w:val="nil"/>
            </w:tcBorders>
            <w:shd w:val="clear" w:color="auto" w:fill="auto"/>
            <w:vAlign w:val="center"/>
          </w:tcPr>
          <w:p w14:paraId="11DB58CC">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米</w:t>
            </w:r>
          </w:p>
        </w:tc>
        <w:tc>
          <w:tcPr>
            <w:tcW w:w="566" w:type="pct"/>
            <w:tcBorders>
              <w:tl2br w:val="nil"/>
              <w:tr2bl w:val="nil"/>
            </w:tcBorders>
            <w:shd w:val="clear" w:color="auto" w:fill="auto"/>
            <w:vAlign w:val="center"/>
          </w:tcPr>
          <w:p w14:paraId="6E7E7368">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w:t>
            </w:r>
          </w:p>
        </w:tc>
      </w:tr>
      <w:tr w14:paraId="02905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63B8A86C">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26</w:t>
            </w:r>
          </w:p>
        </w:tc>
        <w:tc>
          <w:tcPr>
            <w:tcW w:w="1245" w:type="pct"/>
            <w:tcBorders>
              <w:tl2br w:val="nil"/>
              <w:tr2bl w:val="nil"/>
            </w:tcBorders>
            <w:shd w:val="clear" w:color="auto" w:fill="auto"/>
            <w:vAlign w:val="center"/>
          </w:tcPr>
          <w:p w14:paraId="7748D468">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PE32管</w:t>
            </w:r>
          </w:p>
        </w:tc>
        <w:tc>
          <w:tcPr>
            <w:tcW w:w="1201" w:type="pct"/>
            <w:tcBorders>
              <w:tl2br w:val="nil"/>
              <w:tr2bl w:val="nil"/>
            </w:tcBorders>
            <w:shd w:val="clear" w:color="auto" w:fill="auto"/>
            <w:vAlign w:val="center"/>
          </w:tcPr>
          <w:p w14:paraId="6A6C17D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中财</w:t>
            </w:r>
          </w:p>
        </w:tc>
        <w:tc>
          <w:tcPr>
            <w:tcW w:w="1314" w:type="pct"/>
            <w:tcBorders>
              <w:tl2br w:val="nil"/>
              <w:tr2bl w:val="nil"/>
            </w:tcBorders>
            <w:shd w:val="clear" w:color="auto" w:fill="auto"/>
            <w:vAlign w:val="center"/>
          </w:tcPr>
          <w:p w14:paraId="367A1415">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PE32</w:t>
            </w:r>
          </w:p>
        </w:tc>
        <w:tc>
          <w:tcPr>
            <w:tcW w:w="416" w:type="pct"/>
            <w:tcBorders>
              <w:tl2br w:val="nil"/>
              <w:tr2bl w:val="nil"/>
            </w:tcBorders>
            <w:shd w:val="clear" w:color="auto" w:fill="auto"/>
            <w:vAlign w:val="center"/>
          </w:tcPr>
          <w:p w14:paraId="0FFD018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米</w:t>
            </w:r>
          </w:p>
        </w:tc>
        <w:tc>
          <w:tcPr>
            <w:tcW w:w="566" w:type="pct"/>
            <w:tcBorders>
              <w:tl2br w:val="nil"/>
              <w:tr2bl w:val="nil"/>
            </w:tcBorders>
            <w:shd w:val="clear" w:color="auto" w:fill="auto"/>
            <w:vAlign w:val="center"/>
          </w:tcPr>
          <w:p w14:paraId="29C209FF">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5</w:t>
            </w:r>
          </w:p>
        </w:tc>
      </w:tr>
      <w:tr w14:paraId="565BA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22B58BF9">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27</w:t>
            </w:r>
          </w:p>
        </w:tc>
        <w:tc>
          <w:tcPr>
            <w:tcW w:w="1245" w:type="pct"/>
            <w:tcBorders>
              <w:tl2br w:val="nil"/>
              <w:tr2bl w:val="nil"/>
            </w:tcBorders>
            <w:shd w:val="clear" w:color="auto" w:fill="auto"/>
            <w:vAlign w:val="center"/>
          </w:tcPr>
          <w:p w14:paraId="06D7CE39">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PVC25管</w:t>
            </w:r>
          </w:p>
        </w:tc>
        <w:tc>
          <w:tcPr>
            <w:tcW w:w="1201" w:type="pct"/>
            <w:tcBorders>
              <w:tl2br w:val="nil"/>
              <w:tr2bl w:val="nil"/>
            </w:tcBorders>
            <w:shd w:val="clear" w:color="auto" w:fill="auto"/>
            <w:vAlign w:val="center"/>
          </w:tcPr>
          <w:p w14:paraId="70D312EB">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中财</w:t>
            </w:r>
          </w:p>
        </w:tc>
        <w:tc>
          <w:tcPr>
            <w:tcW w:w="1314" w:type="pct"/>
            <w:tcBorders>
              <w:tl2br w:val="nil"/>
              <w:tr2bl w:val="nil"/>
            </w:tcBorders>
            <w:shd w:val="clear" w:color="auto" w:fill="auto"/>
            <w:vAlign w:val="center"/>
          </w:tcPr>
          <w:p w14:paraId="23C7A02E">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PVC25</w:t>
            </w:r>
          </w:p>
        </w:tc>
        <w:tc>
          <w:tcPr>
            <w:tcW w:w="416" w:type="pct"/>
            <w:tcBorders>
              <w:tl2br w:val="nil"/>
              <w:tr2bl w:val="nil"/>
            </w:tcBorders>
            <w:shd w:val="clear" w:color="auto" w:fill="auto"/>
            <w:vAlign w:val="center"/>
          </w:tcPr>
          <w:p w14:paraId="2799110A">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米</w:t>
            </w:r>
          </w:p>
        </w:tc>
        <w:tc>
          <w:tcPr>
            <w:tcW w:w="566" w:type="pct"/>
            <w:tcBorders>
              <w:tl2br w:val="nil"/>
              <w:tr2bl w:val="nil"/>
            </w:tcBorders>
            <w:shd w:val="clear" w:color="auto" w:fill="auto"/>
            <w:vAlign w:val="center"/>
          </w:tcPr>
          <w:p w14:paraId="2C488B8E">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3</w:t>
            </w:r>
          </w:p>
        </w:tc>
      </w:tr>
      <w:tr w14:paraId="655965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77BB5522">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28</w:t>
            </w:r>
          </w:p>
        </w:tc>
        <w:tc>
          <w:tcPr>
            <w:tcW w:w="1245" w:type="pct"/>
            <w:tcBorders>
              <w:tl2br w:val="nil"/>
              <w:tr2bl w:val="nil"/>
            </w:tcBorders>
            <w:shd w:val="clear" w:color="auto" w:fill="auto"/>
            <w:vAlign w:val="center"/>
          </w:tcPr>
          <w:p w14:paraId="2FE1793F">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双口单模单纤收发器</w:t>
            </w:r>
          </w:p>
        </w:tc>
        <w:tc>
          <w:tcPr>
            <w:tcW w:w="1201" w:type="pct"/>
            <w:tcBorders>
              <w:tl2br w:val="nil"/>
              <w:tr2bl w:val="nil"/>
            </w:tcBorders>
            <w:shd w:val="clear" w:color="auto" w:fill="auto"/>
            <w:vAlign w:val="center"/>
          </w:tcPr>
          <w:p w14:paraId="0C6BCAB2">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鸿泰佳业</w:t>
            </w:r>
          </w:p>
        </w:tc>
        <w:tc>
          <w:tcPr>
            <w:tcW w:w="1314" w:type="pct"/>
            <w:tcBorders>
              <w:tl2br w:val="nil"/>
              <w:tr2bl w:val="nil"/>
            </w:tcBorders>
            <w:shd w:val="clear" w:color="auto" w:fill="auto"/>
            <w:vAlign w:val="center"/>
          </w:tcPr>
          <w:p w14:paraId="0A7CB23A">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HE-E1008S</w:t>
            </w:r>
          </w:p>
        </w:tc>
        <w:tc>
          <w:tcPr>
            <w:tcW w:w="416" w:type="pct"/>
            <w:tcBorders>
              <w:tl2br w:val="nil"/>
              <w:tr2bl w:val="nil"/>
            </w:tcBorders>
            <w:shd w:val="clear" w:color="auto" w:fill="auto"/>
            <w:vAlign w:val="center"/>
          </w:tcPr>
          <w:p w14:paraId="0ADDEB6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只</w:t>
            </w:r>
          </w:p>
        </w:tc>
        <w:tc>
          <w:tcPr>
            <w:tcW w:w="566" w:type="pct"/>
            <w:tcBorders>
              <w:tl2br w:val="nil"/>
              <w:tr2bl w:val="nil"/>
            </w:tcBorders>
            <w:shd w:val="clear" w:color="auto" w:fill="auto"/>
            <w:vAlign w:val="center"/>
          </w:tcPr>
          <w:p w14:paraId="3C694D0E">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215</w:t>
            </w:r>
          </w:p>
        </w:tc>
      </w:tr>
      <w:tr w14:paraId="04CFB1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2C166AB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29</w:t>
            </w:r>
          </w:p>
        </w:tc>
        <w:tc>
          <w:tcPr>
            <w:tcW w:w="1245" w:type="pct"/>
            <w:tcBorders>
              <w:tl2br w:val="nil"/>
              <w:tr2bl w:val="nil"/>
            </w:tcBorders>
            <w:shd w:val="clear" w:color="auto" w:fill="auto"/>
            <w:vAlign w:val="center"/>
          </w:tcPr>
          <w:p w14:paraId="44F3DABB">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八口单模单纤收发器</w:t>
            </w:r>
          </w:p>
        </w:tc>
        <w:tc>
          <w:tcPr>
            <w:tcW w:w="1201" w:type="pct"/>
            <w:tcBorders>
              <w:tl2br w:val="nil"/>
              <w:tr2bl w:val="nil"/>
            </w:tcBorders>
            <w:shd w:val="clear" w:color="auto" w:fill="auto"/>
            <w:vAlign w:val="center"/>
          </w:tcPr>
          <w:p w14:paraId="13E17F5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鸿泰佳业</w:t>
            </w:r>
          </w:p>
        </w:tc>
        <w:tc>
          <w:tcPr>
            <w:tcW w:w="1314" w:type="pct"/>
            <w:tcBorders>
              <w:tl2br w:val="nil"/>
              <w:tr2bl w:val="nil"/>
            </w:tcBorders>
            <w:shd w:val="clear" w:color="auto" w:fill="auto"/>
            <w:vAlign w:val="center"/>
          </w:tcPr>
          <w:p w14:paraId="1FF68F18">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HE-E1008S</w:t>
            </w:r>
          </w:p>
        </w:tc>
        <w:tc>
          <w:tcPr>
            <w:tcW w:w="416" w:type="pct"/>
            <w:tcBorders>
              <w:tl2br w:val="nil"/>
              <w:tr2bl w:val="nil"/>
            </w:tcBorders>
            <w:shd w:val="clear" w:color="auto" w:fill="auto"/>
            <w:vAlign w:val="center"/>
          </w:tcPr>
          <w:p w14:paraId="752EF97B">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只</w:t>
            </w:r>
          </w:p>
        </w:tc>
        <w:tc>
          <w:tcPr>
            <w:tcW w:w="566" w:type="pct"/>
            <w:tcBorders>
              <w:tl2br w:val="nil"/>
              <w:tr2bl w:val="nil"/>
            </w:tcBorders>
            <w:shd w:val="clear" w:color="auto" w:fill="auto"/>
            <w:vAlign w:val="center"/>
          </w:tcPr>
          <w:p w14:paraId="09CE9936">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417</w:t>
            </w:r>
          </w:p>
        </w:tc>
      </w:tr>
      <w:tr w14:paraId="410D87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52606289">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30</w:t>
            </w:r>
          </w:p>
        </w:tc>
        <w:tc>
          <w:tcPr>
            <w:tcW w:w="1245" w:type="pct"/>
            <w:tcBorders>
              <w:tl2br w:val="nil"/>
              <w:tr2bl w:val="nil"/>
            </w:tcBorders>
            <w:shd w:val="clear" w:color="auto" w:fill="auto"/>
            <w:vAlign w:val="center"/>
          </w:tcPr>
          <w:p w14:paraId="591EF645">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开关电源</w:t>
            </w:r>
          </w:p>
        </w:tc>
        <w:tc>
          <w:tcPr>
            <w:tcW w:w="1201" w:type="pct"/>
            <w:tcBorders>
              <w:tl2br w:val="nil"/>
              <w:tr2bl w:val="nil"/>
            </w:tcBorders>
            <w:shd w:val="clear" w:color="auto" w:fill="auto"/>
            <w:vAlign w:val="center"/>
          </w:tcPr>
          <w:p w14:paraId="30E60025">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明纬</w:t>
            </w:r>
          </w:p>
        </w:tc>
        <w:tc>
          <w:tcPr>
            <w:tcW w:w="1314" w:type="pct"/>
            <w:tcBorders>
              <w:tl2br w:val="nil"/>
              <w:tr2bl w:val="nil"/>
            </w:tcBorders>
            <w:shd w:val="clear" w:color="auto" w:fill="auto"/>
            <w:vAlign w:val="center"/>
          </w:tcPr>
          <w:p w14:paraId="049043EB">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12V、2A</w:t>
            </w:r>
          </w:p>
        </w:tc>
        <w:tc>
          <w:tcPr>
            <w:tcW w:w="416" w:type="pct"/>
            <w:tcBorders>
              <w:tl2br w:val="nil"/>
              <w:tr2bl w:val="nil"/>
            </w:tcBorders>
            <w:shd w:val="clear" w:color="auto" w:fill="auto"/>
            <w:vAlign w:val="center"/>
          </w:tcPr>
          <w:p w14:paraId="65394F97">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只</w:t>
            </w:r>
          </w:p>
        </w:tc>
        <w:tc>
          <w:tcPr>
            <w:tcW w:w="566" w:type="pct"/>
            <w:tcBorders>
              <w:tl2br w:val="nil"/>
              <w:tr2bl w:val="nil"/>
            </w:tcBorders>
            <w:shd w:val="clear" w:color="auto" w:fill="auto"/>
            <w:vAlign w:val="center"/>
          </w:tcPr>
          <w:p w14:paraId="55274226">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31</w:t>
            </w:r>
          </w:p>
        </w:tc>
      </w:tr>
      <w:tr w14:paraId="66D7B0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55B2CDF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31</w:t>
            </w:r>
          </w:p>
        </w:tc>
        <w:tc>
          <w:tcPr>
            <w:tcW w:w="1245" w:type="pct"/>
            <w:tcBorders>
              <w:tl2br w:val="nil"/>
              <w:tr2bl w:val="nil"/>
            </w:tcBorders>
            <w:shd w:val="clear" w:color="auto" w:fill="auto"/>
            <w:vAlign w:val="center"/>
          </w:tcPr>
          <w:p w14:paraId="49BED600">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200万红外枪机</w:t>
            </w:r>
          </w:p>
        </w:tc>
        <w:tc>
          <w:tcPr>
            <w:tcW w:w="1201" w:type="pct"/>
            <w:tcBorders>
              <w:tl2br w:val="nil"/>
              <w:tr2bl w:val="nil"/>
            </w:tcBorders>
            <w:shd w:val="clear" w:color="auto" w:fill="auto"/>
            <w:vAlign w:val="center"/>
          </w:tcPr>
          <w:p w14:paraId="1BF7C369">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海康威视</w:t>
            </w:r>
          </w:p>
        </w:tc>
        <w:tc>
          <w:tcPr>
            <w:tcW w:w="1314" w:type="pct"/>
            <w:tcBorders>
              <w:tl2br w:val="nil"/>
              <w:tr2bl w:val="nil"/>
            </w:tcBorders>
            <w:shd w:val="clear" w:color="auto" w:fill="auto"/>
            <w:vAlign w:val="center"/>
          </w:tcPr>
          <w:p w14:paraId="6C9F02A1">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DS-2CD2225ZZJ-CS</w:t>
            </w:r>
          </w:p>
        </w:tc>
        <w:tc>
          <w:tcPr>
            <w:tcW w:w="416" w:type="pct"/>
            <w:tcBorders>
              <w:tl2br w:val="nil"/>
              <w:tr2bl w:val="nil"/>
            </w:tcBorders>
            <w:shd w:val="clear" w:color="auto" w:fill="auto"/>
            <w:vAlign w:val="center"/>
          </w:tcPr>
          <w:p w14:paraId="3D8ECFE5">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4F1F77E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405</w:t>
            </w:r>
          </w:p>
        </w:tc>
      </w:tr>
      <w:tr w14:paraId="3FF6D3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640E130B">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32</w:t>
            </w:r>
          </w:p>
        </w:tc>
        <w:tc>
          <w:tcPr>
            <w:tcW w:w="1245" w:type="pct"/>
            <w:tcBorders>
              <w:tl2br w:val="nil"/>
              <w:tr2bl w:val="nil"/>
            </w:tcBorders>
            <w:shd w:val="clear" w:color="auto" w:fill="auto"/>
            <w:vAlign w:val="center"/>
          </w:tcPr>
          <w:p w14:paraId="25FE8E0C">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200万红外半球</w:t>
            </w:r>
          </w:p>
        </w:tc>
        <w:tc>
          <w:tcPr>
            <w:tcW w:w="1201" w:type="pct"/>
            <w:tcBorders>
              <w:tl2br w:val="nil"/>
              <w:tr2bl w:val="nil"/>
            </w:tcBorders>
            <w:shd w:val="clear" w:color="auto" w:fill="auto"/>
            <w:vAlign w:val="center"/>
          </w:tcPr>
          <w:p w14:paraId="6D5DE046">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海康威视</w:t>
            </w:r>
          </w:p>
        </w:tc>
        <w:tc>
          <w:tcPr>
            <w:tcW w:w="1314" w:type="pct"/>
            <w:tcBorders>
              <w:tl2br w:val="nil"/>
              <w:tr2bl w:val="nil"/>
            </w:tcBorders>
            <w:shd w:val="clear" w:color="auto" w:fill="auto"/>
            <w:vAlign w:val="center"/>
          </w:tcPr>
          <w:p w14:paraId="67D903E2">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DS-2CD2325ZZJ-CS</w:t>
            </w:r>
          </w:p>
        </w:tc>
        <w:tc>
          <w:tcPr>
            <w:tcW w:w="416" w:type="pct"/>
            <w:tcBorders>
              <w:tl2br w:val="nil"/>
              <w:tr2bl w:val="nil"/>
            </w:tcBorders>
            <w:shd w:val="clear" w:color="auto" w:fill="auto"/>
            <w:vAlign w:val="center"/>
          </w:tcPr>
          <w:p w14:paraId="1531C54A">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48A55470">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408</w:t>
            </w:r>
          </w:p>
        </w:tc>
      </w:tr>
      <w:tr w14:paraId="6461EF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1D23C077">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33</w:t>
            </w:r>
          </w:p>
        </w:tc>
        <w:tc>
          <w:tcPr>
            <w:tcW w:w="1245" w:type="pct"/>
            <w:tcBorders>
              <w:tl2br w:val="nil"/>
              <w:tr2bl w:val="nil"/>
            </w:tcBorders>
            <w:shd w:val="clear" w:color="auto" w:fill="auto"/>
            <w:vAlign w:val="center"/>
          </w:tcPr>
          <w:p w14:paraId="5F7D8496">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200万红外球机</w:t>
            </w:r>
          </w:p>
        </w:tc>
        <w:tc>
          <w:tcPr>
            <w:tcW w:w="1201" w:type="pct"/>
            <w:tcBorders>
              <w:tl2br w:val="nil"/>
              <w:tr2bl w:val="nil"/>
            </w:tcBorders>
            <w:shd w:val="clear" w:color="auto" w:fill="auto"/>
            <w:vAlign w:val="center"/>
          </w:tcPr>
          <w:p w14:paraId="7269A55E">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海康威视</w:t>
            </w:r>
          </w:p>
        </w:tc>
        <w:tc>
          <w:tcPr>
            <w:tcW w:w="1314" w:type="pct"/>
            <w:tcBorders>
              <w:tl2br w:val="nil"/>
              <w:tr2bl w:val="nil"/>
            </w:tcBorders>
            <w:shd w:val="clear" w:color="auto" w:fill="auto"/>
            <w:vAlign w:val="center"/>
          </w:tcPr>
          <w:p w14:paraId="1589D575">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DS-2DE6223IZZJ-CS</w:t>
            </w:r>
          </w:p>
        </w:tc>
        <w:tc>
          <w:tcPr>
            <w:tcW w:w="416" w:type="pct"/>
            <w:tcBorders>
              <w:tl2br w:val="nil"/>
              <w:tr2bl w:val="nil"/>
            </w:tcBorders>
            <w:shd w:val="clear" w:color="auto" w:fill="auto"/>
            <w:vAlign w:val="center"/>
          </w:tcPr>
          <w:p w14:paraId="10D24F6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1D0DE5D5">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2180</w:t>
            </w:r>
          </w:p>
        </w:tc>
      </w:tr>
      <w:tr w14:paraId="1DBF9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52D87E4E">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34</w:t>
            </w:r>
          </w:p>
        </w:tc>
        <w:tc>
          <w:tcPr>
            <w:tcW w:w="1245" w:type="pct"/>
            <w:tcBorders>
              <w:tl2br w:val="nil"/>
              <w:tr2bl w:val="nil"/>
            </w:tcBorders>
            <w:shd w:val="clear" w:color="auto" w:fill="auto"/>
            <w:vAlign w:val="center"/>
          </w:tcPr>
          <w:p w14:paraId="4D452207">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400万网络半球</w:t>
            </w:r>
          </w:p>
        </w:tc>
        <w:tc>
          <w:tcPr>
            <w:tcW w:w="1201" w:type="pct"/>
            <w:tcBorders>
              <w:tl2br w:val="nil"/>
              <w:tr2bl w:val="nil"/>
            </w:tcBorders>
            <w:shd w:val="clear" w:color="auto" w:fill="auto"/>
            <w:vAlign w:val="center"/>
          </w:tcPr>
          <w:p w14:paraId="499054B6">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海康威视</w:t>
            </w:r>
          </w:p>
        </w:tc>
        <w:tc>
          <w:tcPr>
            <w:tcW w:w="1314" w:type="pct"/>
            <w:tcBorders>
              <w:tl2br w:val="nil"/>
              <w:tr2bl w:val="nil"/>
            </w:tcBorders>
            <w:shd w:val="clear" w:color="auto" w:fill="auto"/>
            <w:vAlign w:val="center"/>
          </w:tcPr>
          <w:p w14:paraId="569B761F">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DS-2CD2346FAZZ-OS</w:t>
            </w:r>
          </w:p>
        </w:tc>
        <w:tc>
          <w:tcPr>
            <w:tcW w:w="416" w:type="pct"/>
            <w:tcBorders>
              <w:tl2br w:val="nil"/>
              <w:tr2bl w:val="nil"/>
            </w:tcBorders>
            <w:shd w:val="clear" w:color="auto" w:fill="auto"/>
            <w:vAlign w:val="center"/>
          </w:tcPr>
          <w:p w14:paraId="3205A5B9">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149992EE">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590</w:t>
            </w:r>
          </w:p>
        </w:tc>
      </w:tr>
      <w:tr w14:paraId="53992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3DF5C78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35</w:t>
            </w:r>
          </w:p>
        </w:tc>
        <w:tc>
          <w:tcPr>
            <w:tcW w:w="1245" w:type="pct"/>
            <w:tcBorders>
              <w:tl2br w:val="nil"/>
              <w:tr2bl w:val="nil"/>
            </w:tcBorders>
            <w:shd w:val="clear" w:color="auto" w:fill="auto"/>
            <w:vAlign w:val="center"/>
          </w:tcPr>
          <w:p w14:paraId="3FA04A22">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热成像摄像机</w:t>
            </w:r>
          </w:p>
        </w:tc>
        <w:tc>
          <w:tcPr>
            <w:tcW w:w="1201" w:type="pct"/>
            <w:tcBorders>
              <w:tl2br w:val="nil"/>
              <w:tr2bl w:val="nil"/>
            </w:tcBorders>
            <w:shd w:val="clear" w:color="auto" w:fill="auto"/>
            <w:vAlign w:val="center"/>
          </w:tcPr>
          <w:p w14:paraId="7F0D9297">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海康威视</w:t>
            </w:r>
          </w:p>
        </w:tc>
        <w:tc>
          <w:tcPr>
            <w:tcW w:w="1314" w:type="pct"/>
            <w:tcBorders>
              <w:tl2br w:val="nil"/>
              <w:tr2bl w:val="nil"/>
            </w:tcBorders>
            <w:shd w:val="clear" w:color="auto" w:fill="auto"/>
            <w:vAlign w:val="center"/>
          </w:tcPr>
          <w:p w14:paraId="5DEE04AA">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DS-2TD2617-ZZJ</w:t>
            </w:r>
          </w:p>
        </w:tc>
        <w:tc>
          <w:tcPr>
            <w:tcW w:w="416" w:type="pct"/>
            <w:tcBorders>
              <w:tl2br w:val="nil"/>
              <w:tr2bl w:val="nil"/>
            </w:tcBorders>
            <w:shd w:val="clear" w:color="auto" w:fill="auto"/>
            <w:vAlign w:val="center"/>
          </w:tcPr>
          <w:p w14:paraId="319A742A">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0C330C7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1880</w:t>
            </w:r>
          </w:p>
        </w:tc>
      </w:tr>
      <w:tr w14:paraId="043687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05C729DC">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36</w:t>
            </w:r>
          </w:p>
        </w:tc>
        <w:tc>
          <w:tcPr>
            <w:tcW w:w="1245" w:type="pct"/>
            <w:tcBorders>
              <w:tl2br w:val="nil"/>
              <w:tr2bl w:val="nil"/>
            </w:tcBorders>
            <w:shd w:val="clear" w:color="auto" w:fill="auto"/>
            <w:vAlign w:val="center"/>
          </w:tcPr>
          <w:p w14:paraId="2DE62A1F">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行为分析摄像机</w:t>
            </w:r>
          </w:p>
        </w:tc>
        <w:tc>
          <w:tcPr>
            <w:tcW w:w="1201" w:type="pct"/>
            <w:tcBorders>
              <w:tl2br w:val="nil"/>
              <w:tr2bl w:val="nil"/>
            </w:tcBorders>
            <w:shd w:val="clear" w:color="auto" w:fill="auto"/>
            <w:vAlign w:val="center"/>
          </w:tcPr>
          <w:p w14:paraId="7912FB91">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海康威视</w:t>
            </w:r>
          </w:p>
        </w:tc>
        <w:tc>
          <w:tcPr>
            <w:tcW w:w="1314" w:type="pct"/>
            <w:tcBorders>
              <w:tl2br w:val="nil"/>
              <w:tr2bl w:val="nil"/>
            </w:tcBorders>
            <w:shd w:val="clear" w:color="auto" w:fill="auto"/>
            <w:vAlign w:val="center"/>
          </w:tcPr>
          <w:p w14:paraId="2CB7C03E">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DS-2CD8447H/B-AZZ</w:t>
            </w:r>
          </w:p>
        </w:tc>
        <w:tc>
          <w:tcPr>
            <w:tcW w:w="416" w:type="pct"/>
            <w:tcBorders>
              <w:tl2br w:val="nil"/>
              <w:tr2bl w:val="nil"/>
            </w:tcBorders>
            <w:shd w:val="clear" w:color="auto" w:fill="auto"/>
            <w:vAlign w:val="center"/>
          </w:tcPr>
          <w:p w14:paraId="7673CAC8">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08512702">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3186</w:t>
            </w:r>
          </w:p>
        </w:tc>
      </w:tr>
      <w:tr w14:paraId="15714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47F506B2">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37</w:t>
            </w:r>
          </w:p>
        </w:tc>
        <w:tc>
          <w:tcPr>
            <w:tcW w:w="1245" w:type="pct"/>
            <w:tcBorders>
              <w:tl2br w:val="nil"/>
              <w:tr2bl w:val="nil"/>
            </w:tcBorders>
            <w:shd w:val="clear" w:color="auto" w:fill="auto"/>
            <w:vAlign w:val="center"/>
          </w:tcPr>
          <w:p w14:paraId="7BF929B6">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人脸识别摄像机</w:t>
            </w:r>
          </w:p>
        </w:tc>
        <w:tc>
          <w:tcPr>
            <w:tcW w:w="1201" w:type="pct"/>
            <w:tcBorders>
              <w:tl2br w:val="nil"/>
              <w:tr2bl w:val="nil"/>
            </w:tcBorders>
            <w:shd w:val="clear" w:color="auto" w:fill="auto"/>
            <w:vAlign w:val="center"/>
          </w:tcPr>
          <w:p w14:paraId="20157F45">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海康威视</w:t>
            </w:r>
          </w:p>
        </w:tc>
        <w:tc>
          <w:tcPr>
            <w:tcW w:w="1314" w:type="pct"/>
            <w:tcBorders>
              <w:tl2br w:val="nil"/>
              <w:tr2bl w:val="nil"/>
            </w:tcBorders>
            <w:shd w:val="clear" w:color="auto" w:fill="auto"/>
            <w:vAlign w:val="center"/>
          </w:tcPr>
          <w:p w14:paraId="3E3CF1D5">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DS-2CD7D47DZZJ-FY</w:t>
            </w:r>
          </w:p>
        </w:tc>
        <w:tc>
          <w:tcPr>
            <w:tcW w:w="416" w:type="pct"/>
            <w:tcBorders>
              <w:tl2br w:val="nil"/>
              <w:tr2bl w:val="nil"/>
            </w:tcBorders>
            <w:shd w:val="clear" w:color="auto" w:fill="auto"/>
            <w:vAlign w:val="center"/>
          </w:tcPr>
          <w:p w14:paraId="0C876B0A">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7770DBF4">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725</w:t>
            </w:r>
          </w:p>
        </w:tc>
      </w:tr>
      <w:tr w14:paraId="35C64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7B6A5132">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38</w:t>
            </w:r>
          </w:p>
        </w:tc>
        <w:tc>
          <w:tcPr>
            <w:tcW w:w="1245" w:type="pct"/>
            <w:tcBorders>
              <w:tl2br w:val="nil"/>
              <w:tr2bl w:val="nil"/>
            </w:tcBorders>
            <w:shd w:val="clear" w:color="auto" w:fill="auto"/>
            <w:vAlign w:val="center"/>
          </w:tcPr>
          <w:p w14:paraId="64DAA1B2">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网络存储设备</w:t>
            </w:r>
          </w:p>
        </w:tc>
        <w:tc>
          <w:tcPr>
            <w:tcW w:w="1201" w:type="pct"/>
            <w:tcBorders>
              <w:tl2br w:val="nil"/>
              <w:tr2bl w:val="nil"/>
            </w:tcBorders>
            <w:shd w:val="clear" w:color="auto" w:fill="auto"/>
            <w:vAlign w:val="center"/>
          </w:tcPr>
          <w:p w14:paraId="0A2EE6D5">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海康威视</w:t>
            </w:r>
          </w:p>
        </w:tc>
        <w:tc>
          <w:tcPr>
            <w:tcW w:w="1314" w:type="pct"/>
            <w:tcBorders>
              <w:tl2br w:val="nil"/>
              <w:tr2bl w:val="nil"/>
            </w:tcBorders>
            <w:shd w:val="clear" w:color="auto" w:fill="auto"/>
            <w:vAlign w:val="center"/>
          </w:tcPr>
          <w:p w14:paraId="23938EDC">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DS-A80648S</w:t>
            </w:r>
          </w:p>
        </w:tc>
        <w:tc>
          <w:tcPr>
            <w:tcW w:w="416" w:type="pct"/>
            <w:tcBorders>
              <w:tl2br w:val="nil"/>
              <w:tr2bl w:val="nil"/>
            </w:tcBorders>
            <w:shd w:val="clear" w:color="auto" w:fill="auto"/>
            <w:vAlign w:val="center"/>
          </w:tcPr>
          <w:p w14:paraId="777FCCEA">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3ECA8685">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28000</w:t>
            </w:r>
          </w:p>
        </w:tc>
      </w:tr>
      <w:tr w14:paraId="3004B5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1" w:hRule="atLeast"/>
        </w:trPr>
        <w:tc>
          <w:tcPr>
            <w:tcW w:w="254" w:type="pct"/>
            <w:tcBorders>
              <w:tl2br w:val="nil"/>
              <w:tr2bl w:val="nil"/>
            </w:tcBorders>
            <w:shd w:val="clear" w:color="auto" w:fill="auto"/>
            <w:vAlign w:val="center"/>
          </w:tcPr>
          <w:p w14:paraId="2CE0956C">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39</w:t>
            </w:r>
          </w:p>
        </w:tc>
        <w:tc>
          <w:tcPr>
            <w:tcW w:w="1245" w:type="pct"/>
            <w:tcBorders>
              <w:tl2br w:val="nil"/>
              <w:tr2bl w:val="nil"/>
            </w:tcBorders>
            <w:shd w:val="clear" w:color="auto" w:fill="auto"/>
            <w:vAlign w:val="center"/>
          </w:tcPr>
          <w:p w14:paraId="35895CA0">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流媒体服务器</w:t>
            </w:r>
          </w:p>
        </w:tc>
        <w:tc>
          <w:tcPr>
            <w:tcW w:w="1201" w:type="pct"/>
            <w:tcBorders>
              <w:tl2br w:val="nil"/>
              <w:tr2bl w:val="nil"/>
            </w:tcBorders>
            <w:shd w:val="clear" w:color="auto" w:fill="auto"/>
            <w:vAlign w:val="center"/>
          </w:tcPr>
          <w:p w14:paraId="78941C9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海康威视</w:t>
            </w:r>
          </w:p>
        </w:tc>
        <w:tc>
          <w:tcPr>
            <w:tcW w:w="1314" w:type="pct"/>
            <w:tcBorders>
              <w:tl2br w:val="nil"/>
              <w:tr2bl w:val="nil"/>
            </w:tcBorders>
            <w:shd w:val="clear" w:color="auto" w:fill="auto"/>
            <w:vAlign w:val="center"/>
          </w:tcPr>
          <w:p w14:paraId="01760960">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DS-VM11S-B</w:t>
            </w:r>
          </w:p>
        </w:tc>
        <w:tc>
          <w:tcPr>
            <w:tcW w:w="416" w:type="pct"/>
            <w:tcBorders>
              <w:tl2br w:val="nil"/>
              <w:tr2bl w:val="nil"/>
            </w:tcBorders>
            <w:shd w:val="clear" w:color="auto" w:fill="auto"/>
            <w:vAlign w:val="center"/>
          </w:tcPr>
          <w:p w14:paraId="4BD630A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191A5942">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17500</w:t>
            </w:r>
          </w:p>
        </w:tc>
      </w:tr>
      <w:tr w14:paraId="3C3CCE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39CBE38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40</w:t>
            </w:r>
          </w:p>
        </w:tc>
        <w:tc>
          <w:tcPr>
            <w:tcW w:w="1245" w:type="pct"/>
            <w:tcBorders>
              <w:tl2br w:val="nil"/>
              <w:tr2bl w:val="nil"/>
            </w:tcBorders>
            <w:shd w:val="clear" w:color="auto" w:fill="auto"/>
            <w:vAlign w:val="center"/>
          </w:tcPr>
          <w:p w14:paraId="49B17EE0">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AI融合巡检超脑</w:t>
            </w:r>
          </w:p>
        </w:tc>
        <w:tc>
          <w:tcPr>
            <w:tcW w:w="1201" w:type="pct"/>
            <w:tcBorders>
              <w:tl2br w:val="nil"/>
              <w:tr2bl w:val="nil"/>
            </w:tcBorders>
            <w:shd w:val="clear" w:color="auto" w:fill="auto"/>
            <w:vAlign w:val="center"/>
          </w:tcPr>
          <w:p w14:paraId="7D9A2E5C">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海康威视</w:t>
            </w:r>
          </w:p>
        </w:tc>
        <w:tc>
          <w:tcPr>
            <w:tcW w:w="1314" w:type="pct"/>
            <w:tcBorders>
              <w:tl2br w:val="nil"/>
              <w:tr2bl w:val="nil"/>
            </w:tcBorders>
            <w:shd w:val="clear" w:color="auto" w:fill="auto"/>
            <w:vAlign w:val="center"/>
          </w:tcPr>
          <w:p w14:paraId="00A7DB3E">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iDS-6708NX/HW-ZH</w:t>
            </w:r>
          </w:p>
        </w:tc>
        <w:tc>
          <w:tcPr>
            <w:tcW w:w="416" w:type="pct"/>
            <w:tcBorders>
              <w:tl2br w:val="nil"/>
              <w:tr2bl w:val="nil"/>
            </w:tcBorders>
            <w:shd w:val="clear" w:color="auto" w:fill="auto"/>
            <w:vAlign w:val="center"/>
          </w:tcPr>
          <w:p w14:paraId="6381EFA0">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64F49B6B">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4800</w:t>
            </w:r>
          </w:p>
        </w:tc>
      </w:tr>
      <w:tr w14:paraId="71E10A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5D4BAE36">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41</w:t>
            </w:r>
          </w:p>
        </w:tc>
        <w:tc>
          <w:tcPr>
            <w:tcW w:w="1245" w:type="pct"/>
            <w:tcBorders>
              <w:tl2br w:val="nil"/>
              <w:tr2bl w:val="nil"/>
            </w:tcBorders>
            <w:shd w:val="clear" w:color="auto" w:fill="auto"/>
            <w:vAlign w:val="center"/>
          </w:tcPr>
          <w:p w14:paraId="799770B4">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目标识别超脑</w:t>
            </w:r>
          </w:p>
        </w:tc>
        <w:tc>
          <w:tcPr>
            <w:tcW w:w="1201" w:type="pct"/>
            <w:tcBorders>
              <w:tl2br w:val="nil"/>
              <w:tr2bl w:val="nil"/>
            </w:tcBorders>
            <w:shd w:val="clear" w:color="auto" w:fill="auto"/>
            <w:vAlign w:val="center"/>
          </w:tcPr>
          <w:p w14:paraId="60BACA9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海康威视</w:t>
            </w:r>
          </w:p>
        </w:tc>
        <w:tc>
          <w:tcPr>
            <w:tcW w:w="1314" w:type="pct"/>
            <w:tcBorders>
              <w:tl2br w:val="nil"/>
              <w:tr2bl w:val="nil"/>
            </w:tcBorders>
            <w:shd w:val="clear" w:color="auto" w:fill="auto"/>
            <w:vAlign w:val="center"/>
          </w:tcPr>
          <w:p w14:paraId="7BA88AD4">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iDS-9616NX-I8/FA</w:t>
            </w:r>
          </w:p>
        </w:tc>
        <w:tc>
          <w:tcPr>
            <w:tcW w:w="416" w:type="pct"/>
            <w:tcBorders>
              <w:tl2br w:val="nil"/>
              <w:tr2bl w:val="nil"/>
            </w:tcBorders>
            <w:shd w:val="clear" w:color="auto" w:fill="auto"/>
            <w:vAlign w:val="center"/>
          </w:tcPr>
          <w:p w14:paraId="0C8A1962">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51CDEB48">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6850</w:t>
            </w:r>
          </w:p>
        </w:tc>
      </w:tr>
      <w:tr w14:paraId="33B83A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591C67DC">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42</w:t>
            </w:r>
          </w:p>
        </w:tc>
        <w:tc>
          <w:tcPr>
            <w:tcW w:w="1245" w:type="pct"/>
            <w:tcBorders>
              <w:tl2br w:val="nil"/>
              <w:tr2bl w:val="nil"/>
            </w:tcBorders>
            <w:shd w:val="clear" w:color="auto" w:fill="auto"/>
            <w:vAlign w:val="center"/>
          </w:tcPr>
          <w:p w14:paraId="5A048DDC">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无线网桥</w:t>
            </w:r>
          </w:p>
        </w:tc>
        <w:tc>
          <w:tcPr>
            <w:tcW w:w="1201" w:type="pct"/>
            <w:tcBorders>
              <w:tl2br w:val="nil"/>
              <w:tr2bl w:val="nil"/>
            </w:tcBorders>
            <w:shd w:val="clear" w:color="auto" w:fill="auto"/>
            <w:vAlign w:val="center"/>
          </w:tcPr>
          <w:p w14:paraId="6FDF9F9B">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海康威视</w:t>
            </w:r>
          </w:p>
        </w:tc>
        <w:tc>
          <w:tcPr>
            <w:tcW w:w="1314" w:type="pct"/>
            <w:tcBorders>
              <w:tl2br w:val="nil"/>
              <w:tr2bl w:val="nil"/>
            </w:tcBorders>
            <w:shd w:val="clear" w:color="auto" w:fill="auto"/>
            <w:vAlign w:val="center"/>
          </w:tcPr>
          <w:p w14:paraId="26131F48">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DS-3WF0EC-5ACT/R</w:t>
            </w:r>
          </w:p>
        </w:tc>
        <w:tc>
          <w:tcPr>
            <w:tcW w:w="416" w:type="pct"/>
            <w:tcBorders>
              <w:tl2br w:val="nil"/>
              <w:tr2bl w:val="nil"/>
            </w:tcBorders>
            <w:shd w:val="clear" w:color="auto" w:fill="auto"/>
            <w:vAlign w:val="center"/>
          </w:tcPr>
          <w:p w14:paraId="1690FB1A">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1E0A97BE">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525</w:t>
            </w:r>
          </w:p>
        </w:tc>
      </w:tr>
      <w:tr w14:paraId="638E3E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5949107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43</w:t>
            </w:r>
          </w:p>
        </w:tc>
        <w:tc>
          <w:tcPr>
            <w:tcW w:w="1245" w:type="pct"/>
            <w:tcBorders>
              <w:tl2br w:val="nil"/>
              <w:tr2bl w:val="nil"/>
            </w:tcBorders>
            <w:shd w:val="clear" w:color="auto" w:fill="auto"/>
            <w:vAlign w:val="center"/>
          </w:tcPr>
          <w:p w14:paraId="5D4A80C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网络存储设备</w:t>
            </w:r>
          </w:p>
        </w:tc>
        <w:tc>
          <w:tcPr>
            <w:tcW w:w="1201" w:type="pct"/>
            <w:tcBorders>
              <w:tl2br w:val="nil"/>
              <w:tr2bl w:val="nil"/>
            </w:tcBorders>
            <w:shd w:val="clear" w:color="auto" w:fill="auto"/>
            <w:vAlign w:val="center"/>
          </w:tcPr>
          <w:p w14:paraId="6B5A7E8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海康威视</w:t>
            </w:r>
          </w:p>
        </w:tc>
        <w:tc>
          <w:tcPr>
            <w:tcW w:w="1314" w:type="pct"/>
            <w:tcBorders>
              <w:tl2br w:val="nil"/>
              <w:tr2bl w:val="nil"/>
            </w:tcBorders>
            <w:shd w:val="clear" w:color="auto" w:fill="auto"/>
            <w:vAlign w:val="center"/>
          </w:tcPr>
          <w:p w14:paraId="32B3EFEB">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DS-A80624S</w:t>
            </w:r>
          </w:p>
        </w:tc>
        <w:tc>
          <w:tcPr>
            <w:tcW w:w="416" w:type="pct"/>
            <w:tcBorders>
              <w:tl2br w:val="nil"/>
              <w:tr2bl w:val="nil"/>
            </w:tcBorders>
            <w:shd w:val="clear" w:color="auto" w:fill="auto"/>
            <w:vAlign w:val="center"/>
          </w:tcPr>
          <w:p w14:paraId="573F479F">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775DF334">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14275</w:t>
            </w:r>
          </w:p>
        </w:tc>
      </w:tr>
      <w:tr w14:paraId="0E2C70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15F0FA7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44</w:t>
            </w:r>
          </w:p>
        </w:tc>
        <w:tc>
          <w:tcPr>
            <w:tcW w:w="1245" w:type="pct"/>
            <w:tcBorders>
              <w:tl2br w:val="nil"/>
              <w:tr2bl w:val="nil"/>
            </w:tcBorders>
            <w:shd w:val="clear" w:color="auto" w:fill="auto"/>
            <w:vAlign w:val="center"/>
          </w:tcPr>
          <w:p w14:paraId="1296AB9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硬盘录像机</w:t>
            </w:r>
          </w:p>
        </w:tc>
        <w:tc>
          <w:tcPr>
            <w:tcW w:w="1201" w:type="pct"/>
            <w:tcBorders>
              <w:tl2br w:val="nil"/>
              <w:tr2bl w:val="nil"/>
            </w:tcBorders>
            <w:shd w:val="clear" w:color="auto" w:fill="auto"/>
            <w:vAlign w:val="center"/>
          </w:tcPr>
          <w:p w14:paraId="6921B2D9">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海康威视</w:t>
            </w:r>
          </w:p>
        </w:tc>
        <w:tc>
          <w:tcPr>
            <w:tcW w:w="1314" w:type="pct"/>
            <w:tcBorders>
              <w:tl2br w:val="nil"/>
              <w:tr2bl w:val="nil"/>
            </w:tcBorders>
            <w:shd w:val="clear" w:color="auto" w:fill="auto"/>
            <w:vAlign w:val="center"/>
          </w:tcPr>
          <w:p w14:paraId="2823CAF5">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DS-8632N-K8-V2</w:t>
            </w:r>
          </w:p>
        </w:tc>
        <w:tc>
          <w:tcPr>
            <w:tcW w:w="416" w:type="pct"/>
            <w:tcBorders>
              <w:tl2br w:val="nil"/>
              <w:tr2bl w:val="nil"/>
            </w:tcBorders>
            <w:shd w:val="clear" w:color="auto" w:fill="auto"/>
            <w:vAlign w:val="center"/>
          </w:tcPr>
          <w:p w14:paraId="4267027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0FEE3A97">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5675</w:t>
            </w:r>
          </w:p>
        </w:tc>
      </w:tr>
      <w:tr w14:paraId="09F4B0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8" w:hRule="atLeast"/>
        </w:trPr>
        <w:tc>
          <w:tcPr>
            <w:tcW w:w="254" w:type="pct"/>
            <w:tcBorders>
              <w:tl2br w:val="nil"/>
              <w:tr2bl w:val="nil"/>
            </w:tcBorders>
            <w:shd w:val="clear" w:color="auto" w:fill="auto"/>
            <w:vAlign w:val="center"/>
          </w:tcPr>
          <w:p w14:paraId="1BBD1A25">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45</w:t>
            </w:r>
          </w:p>
        </w:tc>
        <w:tc>
          <w:tcPr>
            <w:tcW w:w="1245" w:type="pct"/>
            <w:tcBorders>
              <w:tl2br w:val="nil"/>
              <w:tr2bl w:val="nil"/>
            </w:tcBorders>
            <w:shd w:val="clear" w:color="auto" w:fill="auto"/>
            <w:vAlign w:val="center"/>
          </w:tcPr>
          <w:p w14:paraId="04EF0D10">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解码器</w:t>
            </w:r>
          </w:p>
        </w:tc>
        <w:tc>
          <w:tcPr>
            <w:tcW w:w="1201" w:type="pct"/>
            <w:tcBorders>
              <w:tl2br w:val="nil"/>
              <w:tr2bl w:val="nil"/>
            </w:tcBorders>
            <w:shd w:val="clear" w:color="auto" w:fill="auto"/>
            <w:vAlign w:val="center"/>
          </w:tcPr>
          <w:p w14:paraId="14372704">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海康威视</w:t>
            </w:r>
          </w:p>
        </w:tc>
        <w:tc>
          <w:tcPr>
            <w:tcW w:w="1314" w:type="pct"/>
            <w:tcBorders>
              <w:tl2br w:val="nil"/>
              <w:tr2bl w:val="nil"/>
            </w:tcBorders>
            <w:shd w:val="clear" w:color="auto" w:fill="auto"/>
            <w:vAlign w:val="center"/>
          </w:tcPr>
          <w:p w14:paraId="539E2115">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DS-6A10UD(标配)</w:t>
            </w:r>
          </w:p>
        </w:tc>
        <w:tc>
          <w:tcPr>
            <w:tcW w:w="416" w:type="pct"/>
            <w:tcBorders>
              <w:tl2br w:val="nil"/>
              <w:tr2bl w:val="nil"/>
            </w:tcBorders>
            <w:shd w:val="clear" w:color="auto" w:fill="auto"/>
            <w:vAlign w:val="center"/>
          </w:tcPr>
          <w:p w14:paraId="0E1B006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5994A16A">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15275</w:t>
            </w:r>
          </w:p>
        </w:tc>
      </w:tr>
      <w:tr w14:paraId="73045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6178839C">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46</w:t>
            </w:r>
          </w:p>
        </w:tc>
        <w:tc>
          <w:tcPr>
            <w:tcW w:w="1245" w:type="pct"/>
            <w:tcBorders>
              <w:tl2br w:val="nil"/>
              <w:tr2bl w:val="nil"/>
            </w:tcBorders>
            <w:shd w:val="clear" w:color="auto" w:fill="auto"/>
            <w:vAlign w:val="center"/>
          </w:tcPr>
          <w:p w14:paraId="10E4F709">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NTP服务器</w:t>
            </w:r>
          </w:p>
        </w:tc>
        <w:tc>
          <w:tcPr>
            <w:tcW w:w="1201" w:type="pct"/>
            <w:tcBorders>
              <w:tl2br w:val="nil"/>
              <w:tr2bl w:val="nil"/>
            </w:tcBorders>
            <w:shd w:val="clear" w:color="auto" w:fill="auto"/>
            <w:vAlign w:val="center"/>
          </w:tcPr>
          <w:p w14:paraId="720656EA">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海康威视</w:t>
            </w:r>
          </w:p>
        </w:tc>
        <w:tc>
          <w:tcPr>
            <w:tcW w:w="1314" w:type="pct"/>
            <w:tcBorders>
              <w:tl2br w:val="nil"/>
              <w:tr2bl w:val="nil"/>
            </w:tcBorders>
            <w:shd w:val="clear" w:color="auto" w:fill="auto"/>
            <w:vAlign w:val="center"/>
          </w:tcPr>
          <w:p w14:paraId="2C72C119">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DS-VEN11L-NTP</w:t>
            </w:r>
          </w:p>
        </w:tc>
        <w:tc>
          <w:tcPr>
            <w:tcW w:w="416" w:type="pct"/>
            <w:tcBorders>
              <w:tl2br w:val="nil"/>
              <w:tr2bl w:val="nil"/>
            </w:tcBorders>
            <w:shd w:val="clear" w:color="auto" w:fill="auto"/>
            <w:vAlign w:val="center"/>
          </w:tcPr>
          <w:p w14:paraId="7045DC97">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0113EB8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13025</w:t>
            </w:r>
          </w:p>
        </w:tc>
      </w:tr>
      <w:tr w14:paraId="39E5BB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5946986C">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47</w:t>
            </w:r>
          </w:p>
        </w:tc>
        <w:tc>
          <w:tcPr>
            <w:tcW w:w="1245" w:type="pct"/>
            <w:tcBorders>
              <w:tl2br w:val="nil"/>
              <w:tr2bl w:val="nil"/>
            </w:tcBorders>
            <w:shd w:val="clear" w:color="auto" w:fill="auto"/>
            <w:vAlign w:val="center"/>
          </w:tcPr>
          <w:p w14:paraId="0007E982">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摄像机护罩</w:t>
            </w:r>
          </w:p>
        </w:tc>
        <w:tc>
          <w:tcPr>
            <w:tcW w:w="1201" w:type="pct"/>
            <w:tcBorders>
              <w:tl2br w:val="nil"/>
              <w:tr2bl w:val="nil"/>
            </w:tcBorders>
            <w:shd w:val="clear" w:color="auto" w:fill="auto"/>
            <w:vAlign w:val="center"/>
          </w:tcPr>
          <w:p w14:paraId="0EC76F05">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视明通</w:t>
            </w:r>
          </w:p>
        </w:tc>
        <w:tc>
          <w:tcPr>
            <w:tcW w:w="1314" w:type="pct"/>
            <w:tcBorders>
              <w:tl2br w:val="nil"/>
              <w:tr2bl w:val="nil"/>
            </w:tcBorders>
            <w:shd w:val="clear" w:color="auto" w:fill="auto"/>
            <w:vAlign w:val="center"/>
          </w:tcPr>
          <w:p w14:paraId="190768BE">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配套</w:t>
            </w:r>
          </w:p>
        </w:tc>
        <w:tc>
          <w:tcPr>
            <w:tcW w:w="416" w:type="pct"/>
            <w:tcBorders>
              <w:tl2br w:val="nil"/>
              <w:tr2bl w:val="nil"/>
            </w:tcBorders>
            <w:shd w:val="clear" w:color="auto" w:fill="auto"/>
            <w:vAlign w:val="center"/>
          </w:tcPr>
          <w:p w14:paraId="68919F4F">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只</w:t>
            </w:r>
          </w:p>
        </w:tc>
        <w:tc>
          <w:tcPr>
            <w:tcW w:w="566" w:type="pct"/>
            <w:tcBorders>
              <w:tl2br w:val="nil"/>
              <w:tr2bl w:val="nil"/>
            </w:tcBorders>
            <w:shd w:val="clear" w:color="auto" w:fill="auto"/>
            <w:vAlign w:val="center"/>
          </w:tcPr>
          <w:p w14:paraId="5E8EB8B1">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51</w:t>
            </w:r>
          </w:p>
        </w:tc>
      </w:tr>
      <w:tr w14:paraId="2CB697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66ED21EE">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48</w:t>
            </w:r>
          </w:p>
        </w:tc>
        <w:tc>
          <w:tcPr>
            <w:tcW w:w="1245" w:type="pct"/>
            <w:tcBorders>
              <w:tl2br w:val="nil"/>
              <w:tr2bl w:val="nil"/>
            </w:tcBorders>
            <w:shd w:val="clear" w:color="auto" w:fill="auto"/>
            <w:vAlign w:val="center"/>
          </w:tcPr>
          <w:p w14:paraId="614675B5">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摄像机支架</w:t>
            </w:r>
          </w:p>
        </w:tc>
        <w:tc>
          <w:tcPr>
            <w:tcW w:w="1201" w:type="pct"/>
            <w:tcBorders>
              <w:tl2br w:val="nil"/>
              <w:tr2bl w:val="nil"/>
            </w:tcBorders>
            <w:shd w:val="clear" w:color="auto" w:fill="auto"/>
            <w:vAlign w:val="center"/>
          </w:tcPr>
          <w:p w14:paraId="547AD2F9">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视明通</w:t>
            </w:r>
          </w:p>
        </w:tc>
        <w:tc>
          <w:tcPr>
            <w:tcW w:w="1314" w:type="pct"/>
            <w:tcBorders>
              <w:tl2br w:val="nil"/>
              <w:tr2bl w:val="nil"/>
            </w:tcBorders>
            <w:shd w:val="clear" w:color="auto" w:fill="auto"/>
            <w:vAlign w:val="center"/>
          </w:tcPr>
          <w:p w14:paraId="6C82527F">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配套</w:t>
            </w:r>
          </w:p>
        </w:tc>
        <w:tc>
          <w:tcPr>
            <w:tcW w:w="416" w:type="pct"/>
            <w:tcBorders>
              <w:tl2br w:val="nil"/>
              <w:tr2bl w:val="nil"/>
            </w:tcBorders>
            <w:shd w:val="clear" w:color="auto" w:fill="auto"/>
            <w:vAlign w:val="center"/>
          </w:tcPr>
          <w:p w14:paraId="2664EB9B">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只</w:t>
            </w:r>
          </w:p>
        </w:tc>
        <w:tc>
          <w:tcPr>
            <w:tcW w:w="566" w:type="pct"/>
            <w:tcBorders>
              <w:tl2br w:val="nil"/>
              <w:tr2bl w:val="nil"/>
            </w:tcBorders>
            <w:shd w:val="clear" w:color="auto" w:fill="auto"/>
            <w:vAlign w:val="center"/>
          </w:tcPr>
          <w:p w14:paraId="0A33FC9C">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20</w:t>
            </w:r>
          </w:p>
        </w:tc>
      </w:tr>
      <w:tr w14:paraId="1A96C7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2A0EA1D5">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49</w:t>
            </w:r>
          </w:p>
        </w:tc>
        <w:tc>
          <w:tcPr>
            <w:tcW w:w="1245" w:type="pct"/>
            <w:tcBorders>
              <w:tl2br w:val="nil"/>
              <w:tr2bl w:val="nil"/>
            </w:tcBorders>
            <w:shd w:val="clear" w:color="auto" w:fill="auto"/>
            <w:vAlign w:val="center"/>
          </w:tcPr>
          <w:p w14:paraId="2A0F070A">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光纤跳线</w:t>
            </w:r>
          </w:p>
        </w:tc>
        <w:tc>
          <w:tcPr>
            <w:tcW w:w="1201" w:type="pct"/>
            <w:tcBorders>
              <w:tl2br w:val="nil"/>
              <w:tr2bl w:val="nil"/>
            </w:tcBorders>
            <w:shd w:val="clear" w:color="auto" w:fill="auto"/>
            <w:vAlign w:val="center"/>
          </w:tcPr>
          <w:p w14:paraId="4D5E2468">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晨林</w:t>
            </w:r>
          </w:p>
        </w:tc>
        <w:tc>
          <w:tcPr>
            <w:tcW w:w="1314" w:type="pct"/>
            <w:tcBorders>
              <w:tl2br w:val="nil"/>
              <w:tr2bl w:val="nil"/>
            </w:tcBorders>
            <w:shd w:val="clear" w:color="auto" w:fill="auto"/>
            <w:vAlign w:val="center"/>
          </w:tcPr>
          <w:p w14:paraId="5544ACA4">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2米</w:t>
            </w:r>
          </w:p>
        </w:tc>
        <w:tc>
          <w:tcPr>
            <w:tcW w:w="416" w:type="pct"/>
            <w:tcBorders>
              <w:tl2br w:val="nil"/>
              <w:tr2bl w:val="nil"/>
            </w:tcBorders>
            <w:shd w:val="clear" w:color="auto" w:fill="auto"/>
            <w:vAlign w:val="center"/>
          </w:tcPr>
          <w:p w14:paraId="27CF6FB1">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根</w:t>
            </w:r>
          </w:p>
        </w:tc>
        <w:tc>
          <w:tcPr>
            <w:tcW w:w="566" w:type="pct"/>
            <w:tcBorders>
              <w:tl2br w:val="nil"/>
              <w:tr2bl w:val="nil"/>
            </w:tcBorders>
            <w:shd w:val="clear" w:color="auto" w:fill="auto"/>
            <w:vAlign w:val="center"/>
          </w:tcPr>
          <w:p w14:paraId="0D73808E">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21</w:t>
            </w:r>
          </w:p>
        </w:tc>
      </w:tr>
      <w:tr w14:paraId="6A63C8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73FCD39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50</w:t>
            </w:r>
          </w:p>
        </w:tc>
        <w:tc>
          <w:tcPr>
            <w:tcW w:w="1245" w:type="pct"/>
            <w:tcBorders>
              <w:tl2br w:val="nil"/>
              <w:tr2bl w:val="nil"/>
            </w:tcBorders>
            <w:shd w:val="clear" w:color="auto" w:fill="auto"/>
            <w:vAlign w:val="center"/>
          </w:tcPr>
          <w:p w14:paraId="5E6C8B50">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网络跳线</w:t>
            </w:r>
          </w:p>
        </w:tc>
        <w:tc>
          <w:tcPr>
            <w:tcW w:w="1201" w:type="pct"/>
            <w:tcBorders>
              <w:tl2br w:val="nil"/>
              <w:tr2bl w:val="nil"/>
            </w:tcBorders>
            <w:shd w:val="clear" w:color="auto" w:fill="auto"/>
            <w:vAlign w:val="center"/>
          </w:tcPr>
          <w:p w14:paraId="68C356BA">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晨林</w:t>
            </w:r>
          </w:p>
        </w:tc>
        <w:tc>
          <w:tcPr>
            <w:tcW w:w="1314" w:type="pct"/>
            <w:tcBorders>
              <w:tl2br w:val="nil"/>
              <w:tr2bl w:val="nil"/>
            </w:tcBorders>
            <w:shd w:val="clear" w:color="auto" w:fill="auto"/>
            <w:vAlign w:val="center"/>
          </w:tcPr>
          <w:p w14:paraId="35BFC731">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2米</w:t>
            </w:r>
          </w:p>
        </w:tc>
        <w:tc>
          <w:tcPr>
            <w:tcW w:w="416" w:type="pct"/>
            <w:tcBorders>
              <w:tl2br w:val="nil"/>
              <w:tr2bl w:val="nil"/>
            </w:tcBorders>
            <w:shd w:val="clear" w:color="auto" w:fill="auto"/>
            <w:vAlign w:val="center"/>
          </w:tcPr>
          <w:p w14:paraId="6D549BF7">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根</w:t>
            </w:r>
          </w:p>
        </w:tc>
        <w:tc>
          <w:tcPr>
            <w:tcW w:w="566" w:type="pct"/>
            <w:tcBorders>
              <w:tl2br w:val="nil"/>
              <w:tr2bl w:val="nil"/>
            </w:tcBorders>
            <w:shd w:val="clear" w:color="auto" w:fill="auto"/>
            <w:vAlign w:val="center"/>
          </w:tcPr>
          <w:p w14:paraId="2F34E704">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17</w:t>
            </w:r>
          </w:p>
        </w:tc>
      </w:tr>
      <w:tr w14:paraId="600AE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0131FD3F">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51</w:t>
            </w:r>
          </w:p>
        </w:tc>
        <w:tc>
          <w:tcPr>
            <w:tcW w:w="1245" w:type="pct"/>
            <w:tcBorders>
              <w:tl2br w:val="nil"/>
              <w:tr2bl w:val="nil"/>
            </w:tcBorders>
            <w:shd w:val="clear" w:color="auto" w:fill="auto"/>
            <w:vAlign w:val="center"/>
          </w:tcPr>
          <w:p w14:paraId="17B0AC0C">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摄像机电源</w:t>
            </w:r>
          </w:p>
        </w:tc>
        <w:tc>
          <w:tcPr>
            <w:tcW w:w="1201" w:type="pct"/>
            <w:tcBorders>
              <w:tl2br w:val="nil"/>
              <w:tr2bl w:val="nil"/>
            </w:tcBorders>
            <w:shd w:val="clear" w:color="auto" w:fill="auto"/>
            <w:vAlign w:val="center"/>
          </w:tcPr>
          <w:p w14:paraId="037EEA27">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雅视威</w:t>
            </w:r>
          </w:p>
        </w:tc>
        <w:tc>
          <w:tcPr>
            <w:tcW w:w="1314" w:type="pct"/>
            <w:tcBorders>
              <w:tl2br w:val="nil"/>
              <w:tr2bl w:val="nil"/>
            </w:tcBorders>
            <w:shd w:val="clear" w:color="auto" w:fill="auto"/>
            <w:vAlign w:val="center"/>
          </w:tcPr>
          <w:p w14:paraId="4B14FB06">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12V、2A</w:t>
            </w:r>
          </w:p>
        </w:tc>
        <w:tc>
          <w:tcPr>
            <w:tcW w:w="416" w:type="pct"/>
            <w:tcBorders>
              <w:tl2br w:val="nil"/>
              <w:tr2bl w:val="nil"/>
            </w:tcBorders>
            <w:shd w:val="clear" w:color="auto" w:fill="auto"/>
            <w:vAlign w:val="center"/>
          </w:tcPr>
          <w:p w14:paraId="7B0632F5">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只</w:t>
            </w:r>
          </w:p>
        </w:tc>
        <w:tc>
          <w:tcPr>
            <w:tcW w:w="566" w:type="pct"/>
            <w:tcBorders>
              <w:tl2br w:val="nil"/>
              <w:tr2bl w:val="nil"/>
            </w:tcBorders>
            <w:shd w:val="clear" w:color="auto" w:fill="auto"/>
            <w:vAlign w:val="center"/>
          </w:tcPr>
          <w:p w14:paraId="434681A7">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30</w:t>
            </w:r>
          </w:p>
        </w:tc>
      </w:tr>
      <w:tr w14:paraId="2ACE6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03909E7C">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52</w:t>
            </w:r>
          </w:p>
        </w:tc>
        <w:tc>
          <w:tcPr>
            <w:tcW w:w="1245" w:type="pct"/>
            <w:tcBorders>
              <w:tl2br w:val="nil"/>
              <w:tr2bl w:val="nil"/>
            </w:tcBorders>
            <w:shd w:val="clear" w:color="auto" w:fill="auto"/>
            <w:vAlign w:val="center"/>
          </w:tcPr>
          <w:p w14:paraId="585000A1">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电源接线头</w:t>
            </w:r>
          </w:p>
        </w:tc>
        <w:tc>
          <w:tcPr>
            <w:tcW w:w="1201" w:type="pct"/>
            <w:tcBorders>
              <w:tl2br w:val="nil"/>
              <w:tr2bl w:val="nil"/>
            </w:tcBorders>
            <w:shd w:val="clear" w:color="auto" w:fill="auto"/>
            <w:vAlign w:val="center"/>
          </w:tcPr>
          <w:p w14:paraId="754CB6C4">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安视</w:t>
            </w:r>
          </w:p>
        </w:tc>
        <w:tc>
          <w:tcPr>
            <w:tcW w:w="1314" w:type="pct"/>
            <w:tcBorders>
              <w:tl2br w:val="nil"/>
              <w:tr2bl w:val="nil"/>
            </w:tcBorders>
            <w:shd w:val="clear" w:color="auto" w:fill="auto"/>
            <w:vAlign w:val="center"/>
          </w:tcPr>
          <w:p w14:paraId="2A2EB81A">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2.5mm</w:t>
            </w:r>
          </w:p>
        </w:tc>
        <w:tc>
          <w:tcPr>
            <w:tcW w:w="416" w:type="pct"/>
            <w:tcBorders>
              <w:tl2br w:val="nil"/>
              <w:tr2bl w:val="nil"/>
            </w:tcBorders>
            <w:shd w:val="clear" w:color="auto" w:fill="auto"/>
            <w:vAlign w:val="center"/>
          </w:tcPr>
          <w:p w14:paraId="39286BC6">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个</w:t>
            </w:r>
          </w:p>
        </w:tc>
        <w:tc>
          <w:tcPr>
            <w:tcW w:w="566" w:type="pct"/>
            <w:tcBorders>
              <w:tl2br w:val="nil"/>
              <w:tr2bl w:val="nil"/>
            </w:tcBorders>
            <w:shd w:val="clear" w:color="auto" w:fill="auto"/>
            <w:vAlign w:val="center"/>
          </w:tcPr>
          <w:p w14:paraId="38E6CE71">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6</w:t>
            </w:r>
          </w:p>
        </w:tc>
      </w:tr>
      <w:tr w14:paraId="63EC87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13AB4572">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53</w:t>
            </w:r>
          </w:p>
        </w:tc>
        <w:tc>
          <w:tcPr>
            <w:tcW w:w="1245" w:type="pct"/>
            <w:tcBorders>
              <w:tl2br w:val="nil"/>
              <w:tr2bl w:val="nil"/>
            </w:tcBorders>
            <w:shd w:val="clear" w:color="auto" w:fill="auto"/>
            <w:vAlign w:val="center"/>
          </w:tcPr>
          <w:p w14:paraId="737E70FF">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4.5m立杆（含基础浇筑）</w:t>
            </w:r>
          </w:p>
        </w:tc>
        <w:tc>
          <w:tcPr>
            <w:tcW w:w="1201" w:type="pct"/>
            <w:tcBorders>
              <w:tl2br w:val="nil"/>
              <w:tr2bl w:val="nil"/>
            </w:tcBorders>
            <w:shd w:val="clear" w:color="auto" w:fill="auto"/>
            <w:vAlign w:val="center"/>
          </w:tcPr>
          <w:p w14:paraId="4247788B">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金盾</w:t>
            </w:r>
          </w:p>
        </w:tc>
        <w:tc>
          <w:tcPr>
            <w:tcW w:w="1314" w:type="pct"/>
            <w:tcBorders>
              <w:tl2br w:val="nil"/>
              <w:tr2bl w:val="nil"/>
            </w:tcBorders>
            <w:shd w:val="clear" w:color="auto" w:fill="auto"/>
            <w:vAlign w:val="center"/>
          </w:tcPr>
          <w:p w14:paraId="28A1F3B0">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4.5m</w:t>
            </w:r>
          </w:p>
        </w:tc>
        <w:tc>
          <w:tcPr>
            <w:tcW w:w="416" w:type="pct"/>
            <w:tcBorders>
              <w:tl2br w:val="nil"/>
              <w:tr2bl w:val="nil"/>
            </w:tcBorders>
            <w:shd w:val="clear" w:color="auto" w:fill="auto"/>
            <w:vAlign w:val="center"/>
          </w:tcPr>
          <w:p w14:paraId="4A18BBA7">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套</w:t>
            </w:r>
          </w:p>
        </w:tc>
        <w:tc>
          <w:tcPr>
            <w:tcW w:w="566" w:type="pct"/>
            <w:tcBorders>
              <w:tl2br w:val="nil"/>
              <w:tr2bl w:val="nil"/>
            </w:tcBorders>
            <w:shd w:val="clear" w:color="auto" w:fill="auto"/>
            <w:vAlign w:val="center"/>
          </w:tcPr>
          <w:p w14:paraId="63CE19D5">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780</w:t>
            </w:r>
          </w:p>
        </w:tc>
      </w:tr>
      <w:tr w14:paraId="0C67DD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622330C1">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54</w:t>
            </w:r>
          </w:p>
        </w:tc>
        <w:tc>
          <w:tcPr>
            <w:tcW w:w="1245" w:type="pct"/>
            <w:tcBorders>
              <w:tl2br w:val="nil"/>
              <w:tr2bl w:val="nil"/>
            </w:tcBorders>
            <w:shd w:val="clear" w:color="auto" w:fill="auto"/>
            <w:vAlign w:val="center"/>
          </w:tcPr>
          <w:p w14:paraId="37260AF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存储设备</w:t>
            </w:r>
          </w:p>
        </w:tc>
        <w:tc>
          <w:tcPr>
            <w:tcW w:w="1201" w:type="pct"/>
            <w:tcBorders>
              <w:tl2br w:val="nil"/>
              <w:tr2bl w:val="nil"/>
            </w:tcBorders>
            <w:shd w:val="clear" w:color="auto" w:fill="auto"/>
            <w:vAlign w:val="center"/>
          </w:tcPr>
          <w:p w14:paraId="6697BDF4">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大华</w:t>
            </w:r>
          </w:p>
        </w:tc>
        <w:tc>
          <w:tcPr>
            <w:tcW w:w="1314" w:type="pct"/>
            <w:tcBorders>
              <w:tl2br w:val="nil"/>
              <w:tr2bl w:val="nil"/>
            </w:tcBorders>
            <w:shd w:val="clear" w:color="auto" w:fill="auto"/>
            <w:vAlign w:val="center"/>
          </w:tcPr>
          <w:p w14:paraId="2B708F9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DH-NVR5032-4KS2</w:t>
            </w:r>
          </w:p>
        </w:tc>
        <w:tc>
          <w:tcPr>
            <w:tcW w:w="416" w:type="pct"/>
            <w:tcBorders>
              <w:tl2br w:val="nil"/>
              <w:tr2bl w:val="nil"/>
            </w:tcBorders>
            <w:shd w:val="clear" w:color="auto" w:fill="auto"/>
            <w:vAlign w:val="center"/>
          </w:tcPr>
          <w:p w14:paraId="4EDC312F">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34074B4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3990</w:t>
            </w:r>
          </w:p>
        </w:tc>
      </w:tr>
      <w:tr w14:paraId="326A68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784FB667">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55</w:t>
            </w:r>
          </w:p>
        </w:tc>
        <w:tc>
          <w:tcPr>
            <w:tcW w:w="1245" w:type="pct"/>
            <w:tcBorders>
              <w:tl2br w:val="nil"/>
              <w:tr2bl w:val="nil"/>
            </w:tcBorders>
            <w:shd w:val="clear" w:color="auto" w:fill="auto"/>
            <w:vAlign w:val="center"/>
          </w:tcPr>
          <w:p w14:paraId="5CF65A80">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存储设备</w:t>
            </w:r>
          </w:p>
        </w:tc>
        <w:tc>
          <w:tcPr>
            <w:tcW w:w="1201" w:type="pct"/>
            <w:tcBorders>
              <w:tl2br w:val="nil"/>
              <w:tr2bl w:val="nil"/>
            </w:tcBorders>
            <w:shd w:val="clear" w:color="auto" w:fill="auto"/>
            <w:vAlign w:val="center"/>
          </w:tcPr>
          <w:p w14:paraId="0E9F17A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希捷</w:t>
            </w:r>
          </w:p>
        </w:tc>
        <w:tc>
          <w:tcPr>
            <w:tcW w:w="1314" w:type="pct"/>
            <w:tcBorders>
              <w:tl2br w:val="nil"/>
              <w:tr2bl w:val="nil"/>
            </w:tcBorders>
            <w:shd w:val="clear" w:color="auto" w:fill="auto"/>
            <w:vAlign w:val="center"/>
          </w:tcPr>
          <w:p w14:paraId="11927FB9">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6T</w:t>
            </w:r>
          </w:p>
        </w:tc>
        <w:tc>
          <w:tcPr>
            <w:tcW w:w="416" w:type="pct"/>
            <w:tcBorders>
              <w:tl2br w:val="nil"/>
              <w:tr2bl w:val="nil"/>
            </w:tcBorders>
            <w:shd w:val="clear" w:color="auto" w:fill="auto"/>
            <w:vAlign w:val="center"/>
          </w:tcPr>
          <w:p w14:paraId="48B3A769">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个</w:t>
            </w:r>
          </w:p>
        </w:tc>
        <w:tc>
          <w:tcPr>
            <w:tcW w:w="566" w:type="pct"/>
            <w:tcBorders>
              <w:tl2br w:val="nil"/>
              <w:tr2bl w:val="nil"/>
            </w:tcBorders>
            <w:shd w:val="clear" w:color="auto" w:fill="auto"/>
            <w:vAlign w:val="center"/>
          </w:tcPr>
          <w:p w14:paraId="7C8DC15A">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1200</w:t>
            </w:r>
          </w:p>
        </w:tc>
      </w:tr>
      <w:tr w14:paraId="1DF3C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57730645">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56</w:t>
            </w:r>
          </w:p>
        </w:tc>
        <w:tc>
          <w:tcPr>
            <w:tcW w:w="1245" w:type="pct"/>
            <w:tcBorders>
              <w:tl2br w:val="nil"/>
              <w:tr2bl w:val="nil"/>
            </w:tcBorders>
            <w:shd w:val="clear" w:color="auto" w:fill="auto"/>
            <w:vAlign w:val="center"/>
          </w:tcPr>
          <w:p w14:paraId="482DCD1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交换机</w:t>
            </w:r>
          </w:p>
        </w:tc>
        <w:tc>
          <w:tcPr>
            <w:tcW w:w="1201" w:type="pct"/>
            <w:tcBorders>
              <w:tl2br w:val="nil"/>
              <w:tr2bl w:val="nil"/>
            </w:tcBorders>
            <w:shd w:val="clear" w:color="auto" w:fill="auto"/>
            <w:vAlign w:val="center"/>
          </w:tcPr>
          <w:p w14:paraId="07C7EC4E">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新华三</w:t>
            </w:r>
          </w:p>
        </w:tc>
        <w:tc>
          <w:tcPr>
            <w:tcW w:w="1314" w:type="pct"/>
            <w:tcBorders>
              <w:tl2br w:val="nil"/>
              <w:tr2bl w:val="nil"/>
            </w:tcBorders>
            <w:shd w:val="clear" w:color="auto" w:fill="auto"/>
            <w:vAlign w:val="center"/>
          </w:tcPr>
          <w:p w14:paraId="3DDE70BF">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H3C S5500-28F-EI</w:t>
            </w:r>
          </w:p>
        </w:tc>
        <w:tc>
          <w:tcPr>
            <w:tcW w:w="416" w:type="pct"/>
            <w:tcBorders>
              <w:tl2br w:val="nil"/>
              <w:tr2bl w:val="nil"/>
            </w:tcBorders>
            <w:shd w:val="clear" w:color="auto" w:fill="auto"/>
            <w:vAlign w:val="center"/>
          </w:tcPr>
          <w:p w14:paraId="41BAFF8A">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06D2021F">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16500</w:t>
            </w:r>
          </w:p>
        </w:tc>
      </w:tr>
      <w:tr w14:paraId="521CB1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5842B057">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57</w:t>
            </w:r>
          </w:p>
        </w:tc>
        <w:tc>
          <w:tcPr>
            <w:tcW w:w="1245" w:type="pct"/>
            <w:tcBorders>
              <w:tl2br w:val="nil"/>
              <w:tr2bl w:val="nil"/>
            </w:tcBorders>
            <w:shd w:val="clear" w:color="auto" w:fill="auto"/>
            <w:vAlign w:val="center"/>
          </w:tcPr>
          <w:p w14:paraId="14830C6C">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录像机</w:t>
            </w:r>
          </w:p>
        </w:tc>
        <w:tc>
          <w:tcPr>
            <w:tcW w:w="1201" w:type="pct"/>
            <w:tcBorders>
              <w:tl2br w:val="nil"/>
              <w:tr2bl w:val="nil"/>
            </w:tcBorders>
            <w:shd w:val="clear" w:color="auto" w:fill="auto"/>
            <w:vAlign w:val="center"/>
          </w:tcPr>
          <w:p w14:paraId="4CCF19DE">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大华</w:t>
            </w:r>
          </w:p>
        </w:tc>
        <w:tc>
          <w:tcPr>
            <w:tcW w:w="1314" w:type="pct"/>
            <w:tcBorders>
              <w:tl2br w:val="nil"/>
              <w:tr2bl w:val="nil"/>
            </w:tcBorders>
            <w:shd w:val="clear" w:color="auto" w:fill="auto"/>
            <w:vAlign w:val="center"/>
          </w:tcPr>
          <w:p w14:paraId="0A027047">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DH-NVR616-128-4KS2</w:t>
            </w:r>
          </w:p>
        </w:tc>
        <w:tc>
          <w:tcPr>
            <w:tcW w:w="416" w:type="pct"/>
            <w:tcBorders>
              <w:tl2br w:val="nil"/>
              <w:tr2bl w:val="nil"/>
            </w:tcBorders>
            <w:shd w:val="clear" w:color="auto" w:fill="auto"/>
            <w:vAlign w:val="center"/>
          </w:tcPr>
          <w:p w14:paraId="76114DB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1F05D845">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12000</w:t>
            </w:r>
          </w:p>
        </w:tc>
      </w:tr>
      <w:tr w14:paraId="6B2935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12B16FC2">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58</w:t>
            </w:r>
          </w:p>
        </w:tc>
        <w:tc>
          <w:tcPr>
            <w:tcW w:w="1245" w:type="pct"/>
            <w:tcBorders>
              <w:tl2br w:val="nil"/>
              <w:tr2bl w:val="nil"/>
            </w:tcBorders>
            <w:shd w:val="clear" w:color="auto" w:fill="auto"/>
            <w:vAlign w:val="center"/>
          </w:tcPr>
          <w:p w14:paraId="3FCA6207">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摄像机</w:t>
            </w:r>
          </w:p>
        </w:tc>
        <w:tc>
          <w:tcPr>
            <w:tcW w:w="1201" w:type="pct"/>
            <w:tcBorders>
              <w:tl2br w:val="nil"/>
              <w:tr2bl w:val="nil"/>
            </w:tcBorders>
            <w:shd w:val="clear" w:color="auto" w:fill="auto"/>
            <w:vAlign w:val="center"/>
          </w:tcPr>
          <w:p w14:paraId="693D458F">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大华</w:t>
            </w:r>
          </w:p>
        </w:tc>
        <w:tc>
          <w:tcPr>
            <w:tcW w:w="1314" w:type="pct"/>
            <w:tcBorders>
              <w:tl2br w:val="nil"/>
              <w:tr2bl w:val="nil"/>
            </w:tcBorders>
            <w:shd w:val="clear" w:color="auto" w:fill="auto"/>
            <w:vAlign w:val="center"/>
          </w:tcPr>
          <w:p w14:paraId="1871DFDB">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DH-ECA-2A1200-HN-DP</w:t>
            </w:r>
          </w:p>
        </w:tc>
        <w:tc>
          <w:tcPr>
            <w:tcW w:w="416" w:type="pct"/>
            <w:tcBorders>
              <w:tl2br w:val="nil"/>
              <w:tr2bl w:val="nil"/>
            </w:tcBorders>
            <w:shd w:val="clear" w:color="auto" w:fill="auto"/>
            <w:vAlign w:val="center"/>
          </w:tcPr>
          <w:p w14:paraId="38248A61">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4AADC57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1800</w:t>
            </w:r>
          </w:p>
        </w:tc>
      </w:tr>
      <w:tr w14:paraId="226CB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6F5DAF20">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59</w:t>
            </w:r>
          </w:p>
        </w:tc>
        <w:tc>
          <w:tcPr>
            <w:tcW w:w="1245" w:type="pct"/>
            <w:tcBorders>
              <w:tl2br w:val="nil"/>
              <w:tr2bl w:val="nil"/>
            </w:tcBorders>
            <w:shd w:val="clear" w:color="auto" w:fill="auto"/>
            <w:vAlign w:val="center"/>
          </w:tcPr>
          <w:p w14:paraId="4E51FD24">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交换机</w:t>
            </w:r>
          </w:p>
        </w:tc>
        <w:tc>
          <w:tcPr>
            <w:tcW w:w="1201" w:type="pct"/>
            <w:tcBorders>
              <w:tl2br w:val="nil"/>
              <w:tr2bl w:val="nil"/>
            </w:tcBorders>
            <w:shd w:val="clear" w:color="auto" w:fill="auto"/>
            <w:vAlign w:val="center"/>
          </w:tcPr>
          <w:p w14:paraId="0177E950">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新华三</w:t>
            </w:r>
          </w:p>
        </w:tc>
        <w:tc>
          <w:tcPr>
            <w:tcW w:w="1314" w:type="pct"/>
            <w:tcBorders>
              <w:tl2br w:val="nil"/>
              <w:tr2bl w:val="nil"/>
            </w:tcBorders>
            <w:shd w:val="clear" w:color="auto" w:fill="auto"/>
            <w:vAlign w:val="center"/>
          </w:tcPr>
          <w:p w14:paraId="3779C347">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S1209F</w:t>
            </w:r>
          </w:p>
        </w:tc>
        <w:tc>
          <w:tcPr>
            <w:tcW w:w="416" w:type="pct"/>
            <w:tcBorders>
              <w:tl2br w:val="nil"/>
              <w:tr2bl w:val="nil"/>
            </w:tcBorders>
            <w:shd w:val="clear" w:color="auto" w:fill="auto"/>
            <w:vAlign w:val="center"/>
          </w:tcPr>
          <w:p w14:paraId="7E9D7D08">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16EBBD70">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230</w:t>
            </w:r>
          </w:p>
        </w:tc>
      </w:tr>
      <w:tr w14:paraId="772E3A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3FE1E4BB">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60</w:t>
            </w:r>
          </w:p>
        </w:tc>
        <w:tc>
          <w:tcPr>
            <w:tcW w:w="1245" w:type="pct"/>
            <w:tcBorders>
              <w:tl2br w:val="nil"/>
              <w:tr2bl w:val="nil"/>
            </w:tcBorders>
            <w:shd w:val="clear" w:color="auto" w:fill="auto"/>
            <w:vAlign w:val="center"/>
          </w:tcPr>
          <w:p w14:paraId="057D1945">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无线键盘鼠标组合飞利浦</w:t>
            </w:r>
          </w:p>
        </w:tc>
        <w:tc>
          <w:tcPr>
            <w:tcW w:w="1201" w:type="pct"/>
            <w:tcBorders>
              <w:tl2br w:val="nil"/>
              <w:tr2bl w:val="nil"/>
            </w:tcBorders>
            <w:shd w:val="clear" w:color="auto" w:fill="auto"/>
            <w:vAlign w:val="center"/>
          </w:tcPr>
          <w:p w14:paraId="0B5501D8">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飞利浦</w:t>
            </w:r>
          </w:p>
        </w:tc>
        <w:tc>
          <w:tcPr>
            <w:tcW w:w="1314" w:type="pct"/>
            <w:tcBorders>
              <w:tl2br w:val="nil"/>
              <w:tr2bl w:val="nil"/>
            </w:tcBorders>
            <w:shd w:val="clear" w:color="auto" w:fill="auto"/>
            <w:vAlign w:val="center"/>
          </w:tcPr>
          <w:p w14:paraId="3584F4FF">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SPT6627</w:t>
            </w:r>
          </w:p>
        </w:tc>
        <w:tc>
          <w:tcPr>
            <w:tcW w:w="416" w:type="pct"/>
            <w:tcBorders>
              <w:tl2br w:val="nil"/>
              <w:tr2bl w:val="nil"/>
            </w:tcBorders>
            <w:shd w:val="clear" w:color="auto" w:fill="auto"/>
            <w:vAlign w:val="center"/>
          </w:tcPr>
          <w:p w14:paraId="1EE7EB89">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套</w:t>
            </w:r>
          </w:p>
        </w:tc>
        <w:tc>
          <w:tcPr>
            <w:tcW w:w="566" w:type="pct"/>
            <w:tcBorders>
              <w:tl2br w:val="nil"/>
              <w:tr2bl w:val="nil"/>
            </w:tcBorders>
            <w:shd w:val="clear" w:color="auto" w:fill="auto"/>
            <w:vAlign w:val="center"/>
          </w:tcPr>
          <w:p w14:paraId="2ADB8B08">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220</w:t>
            </w:r>
          </w:p>
        </w:tc>
      </w:tr>
      <w:tr w14:paraId="3AB822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154DD3A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61</w:t>
            </w:r>
          </w:p>
        </w:tc>
        <w:tc>
          <w:tcPr>
            <w:tcW w:w="1245" w:type="pct"/>
            <w:tcBorders>
              <w:tl2br w:val="nil"/>
              <w:tr2bl w:val="nil"/>
            </w:tcBorders>
            <w:shd w:val="clear" w:color="auto" w:fill="auto"/>
            <w:vAlign w:val="center"/>
          </w:tcPr>
          <w:p w14:paraId="29B8347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机柜</w:t>
            </w:r>
          </w:p>
        </w:tc>
        <w:tc>
          <w:tcPr>
            <w:tcW w:w="1201" w:type="pct"/>
            <w:tcBorders>
              <w:tl2br w:val="nil"/>
              <w:tr2bl w:val="nil"/>
            </w:tcBorders>
            <w:shd w:val="clear" w:color="auto" w:fill="auto"/>
            <w:vAlign w:val="center"/>
          </w:tcPr>
          <w:p w14:paraId="16873F1F">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鑫华强</w:t>
            </w:r>
          </w:p>
        </w:tc>
        <w:tc>
          <w:tcPr>
            <w:tcW w:w="1314" w:type="pct"/>
            <w:tcBorders>
              <w:tl2br w:val="nil"/>
              <w:tr2bl w:val="nil"/>
            </w:tcBorders>
            <w:shd w:val="clear" w:color="auto" w:fill="auto"/>
            <w:vAlign w:val="center"/>
          </w:tcPr>
          <w:p w14:paraId="41977CE7">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9U</w:t>
            </w:r>
          </w:p>
        </w:tc>
        <w:tc>
          <w:tcPr>
            <w:tcW w:w="416" w:type="pct"/>
            <w:tcBorders>
              <w:tl2br w:val="nil"/>
              <w:tr2bl w:val="nil"/>
            </w:tcBorders>
            <w:shd w:val="clear" w:color="auto" w:fill="auto"/>
            <w:vAlign w:val="center"/>
          </w:tcPr>
          <w:p w14:paraId="393E866F">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2CD4D9A2">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800</w:t>
            </w:r>
          </w:p>
        </w:tc>
      </w:tr>
      <w:tr w14:paraId="0E6364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1109A3B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62</w:t>
            </w:r>
          </w:p>
        </w:tc>
        <w:tc>
          <w:tcPr>
            <w:tcW w:w="1245" w:type="pct"/>
            <w:tcBorders>
              <w:tl2br w:val="nil"/>
              <w:tr2bl w:val="nil"/>
            </w:tcBorders>
            <w:shd w:val="clear" w:color="auto" w:fill="auto"/>
            <w:vAlign w:val="center"/>
          </w:tcPr>
          <w:p w14:paraId="3C5B23B4">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摄像机</w:t>
            </w:r>
          </w:p>
        </w:tc>
        <w:tc>
          <w:tcPr>
            <w:tcW w:w="1201" w:type="pct"/>
            <w:tcBorders>
              <w:tl2br w:val="nil"/>
              <w:tr2bl w:val="nil"/>
            </w:tcBorders>
            <w:shd w:val="clear" w:color="auto" w:fill="auto"/>
            <w:vAlign w:val="center"/>
          </w:tcPr>
          <w:p w14:paraId="21AA20C2">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宇视</w:t>
            </w:r>
          </w:p>
        </w:tc>
        <w:tc>
          <w:tcPr>
            <w:tcW w:w="1314" w:type="pct"/>
            <w:tcBorders>
              <w:tl2br w:val="nil"/>
              <w:tr2bl w:val="nil"/>
            </w:tcBorders>
            <w:shd w:val="clear" w:color="auto" w:fill="auto"/>
            <w:vAlign w:val="center"/>
          </w:tcPr>
          <w:p w14:paraId="692581D5">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IPC-B2A2-IR</w:t>
            </w:r>
          </w:p>
        </w:tc>
        <w:tc>
          <w:tcPr>
            <w:tcW w:w="416" w:type="pct"/>
            <w:tcBorders>
              <w:tl2br w:val="nil"/>
              <w:tr2bl w:val="nil"/>
            </w:tcBorders>
            <w:shd w:val="clear" w:color="auto" w:fill="auto"/>
            <w:vAlign w:val="center"/>
          </w:tcPr>
          <w:p w14:paraId="388C9077">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51E4A44B">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980</w:t>
            </w:r>
          </w:p>
        </w:tc>
      </w:tr>
      <w:tr w14:paraId="3BF6D1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5C3CAB46">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63</w:t>
            </w:r>
          </w:p>
        </w:tc>
        <w:tc>
          <w:tcPr>
            <w:tcW w:w="1245" w:type="pct"/>
            <w:tcBorders>
              <w:tl2br w:val="nil"/>
              <w:tr2bl w:val="nil"/>
            </w:tcBorders>
            <w:shd w:val="clear" w:color="auto" w:fill="auto"/>
            <w:vAlign w:val="center"/>
          </w:tcPr>
          <w:p w14:paraId="25CC3D7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液晶监视器</w:t>
            </w:r>
          </w:p>
        </w:tc>
        <w:tc>
          <w:tcPr>
            <w:tcW w:w="1201" w:type="pct"/>
            <w:tcBorders>
              <w:tl2br w:val="nil"/>
              <w:tr2bl w:val="nil"/>
            </w:tcBorders>
            <w:shd w:val="clear" w:color="auto" w:fill="auto"/>
            <w:vAlign w:val="center"/>
          </w:tcPr>
          <w:p w14:paraId="653E26A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大华</w:t>
            </w:r>
          </w:p>
        </w:tc>
        <w:tc>
          <w:tcPr>
            <w:tcW w:w="1314" w:type="pct"/>
            <w:tcBorders>
              <w:tl2br w:val="nil"/>
              <w:tr2bl w:val="nil"/>
            </w:tcBorders>
            <w:shd w:val="clear" w:color="auto" w:fill="auto"/>
            <w:vAlign w:val="center"/>
          </w:tcPr>
          <w:p w14:paraId="03BEC894">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32寸</w:t>
            </w:r>
          </w:p>
        </w:tc>
        <w:tc>
          <w:tcPr>
            <w:tcW w:w="416" w:type="pct"/>
            <w:tcBorders>
              <w:tl2br w:val="nil"/>
              <w:tr2bl w:val="nil"/>
            </w:tcBorders>
            <w:shd w:val="clear" w:color="auto" w:fill="auto"/>
            <w:vAlign w:val="center"/>
          </w:tcPr>
          <w:p w14:paraId="7A4EBEEA">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台</w:t>
            </w:r>
          </w:p>
        </w:tc>
        <w:tc>
          <w:tcPr>
            <w:tcW w:w="566" w:type="pct"/>
            <w:tcBorders>
              <w:tl2br w:val="nil"/>
              <w:tr2bl w:val="nil"/>
            </w:tcBorders>
            <w:shd w:val="clear" w:color="auto" w:fill="auto"/>
            <w:vAlign w:val="center"/>
          </w:tcPr>
          <w:p w14:paraId="2A68E8DB">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730</w:t>
            </w:r>
          </w:p>
        </w:tc>
      </w:tr>
      <w:tr w14:paraId="1AF05A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4CA2107C">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64</w:t>
            </w:r>
          </w:p>
        </w:tc>
        <w:tc>
          <w:tcPr>
            <w:tcW w:w="1245" w:type="pct"/>
            <w:tcBorders>
              <w:tl2br w:val="nil"/>
              <w:tr2bl w:val="nil"/>
            </w:tcBorders>
            <w:shd w:val="clear" w:color="auto" w:fill="auto"/>
            <w:vAlign w:val="center"/>
          </w:tcPr>
          <w:p w14:paraId="558F2A69">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成品光跳线</w:t>
            </w:r>
          </w:p>
        </w:tc>
        <w:tc>
          <w:tcPr>
            <w:tcW w:w="1201" w:type="pct"/>
            <w:tcBorders>
              <w:tl2br w:val="nil"/>
              <w:tr2bl w:val="nil"/>
            </w:tcBorders>
            <w:shd w:val="clear" w:color="auto" w:fill="auto"/>
            <w:vAlign w:val="center"/>
          </w:tcPr>
          <w:p w14:paraId="0D46378C">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晨林</w:t>
            </w:r>
          </w:p>
        </w:tc>
        <w:tc>
          <w:tcPr>
            <w:tcW w:w="1314" w:type="pct"/>
            <w:tcBorders>
              <w:tl2br w:val="nil"/>
              <w:tr2bl w:val="nil"/>
            </w:tcBorders>
            <w:shd w:val="clear" w:color="auto" w:fill="auto"/>
            <w:vAlign w:val="center"/>
          </w:tcPr>
          <w:p w14:paraId="10614B31">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5米</w:t>
            </w:r>
          </w:p>
        </w:tc>
        <w:tc>
          <w:tcPr>
            <w:tcW w:w="416" w:type="pct"/>
            <w:tcBorders>
              <w:tl2br w:val="nil"/>
              <w:tr2bl w:val="nil"/>
            </w:tcBorders>
            <w:shd w:val="clear" w:color="auto" w:fill="auto"/>
            <w:vAlign w:val="center"/>
          </w:tcPr>
          <w:p w14:paraId="4CAFA57B">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根</w:t>
            </w:r>
          </w:p>
        </w:tc>
        <w:tc>
          <w:tcPr>
            <w:tcW w:w="566" w:type="pct"/>
            <w:tcBorders>
              <w:tl2br w:val="nil"/>
              <w:tr2bl w:val="nil"/>
            </w:tcBorders>
            <w:shd w:val="clear" w:color="auto" w:fill="auto"/>
            <w:vAlign w:val="center"/>
          </w:tcPr>
          <w:p w14:paraId="65C52F85">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10</w:t>
            </w:r>
          </w:p>
        </w:tc>
      </w:tr>
      <w:tr w14:paraId="63A70C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48A34940">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65</w:t>
            </w:r>
          </w:p>
        </w:tc>
        <w:tc>
          <w:tcPr>
            <w:tcW w:w="1245" w:type="pct"/>
            <w:tcBorders>
              <w:tl2br w:val="nil"/>
              <w:tr2bl w:val="nil"/>
            </w:tcBorders>
            <w:shd w:val="clear" w:color="auto" w:fill="auto"/>
            <w:vAlign w:val="center"/>
          </w:tcPr>
          <w:p w14:paraId="5F7B4E52">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成品光跳线</w:t>
            </w:r>
          </w:p>
        </w:tc>
        <w:tc>
          <w:tcPr>
            <w:tcW w:w="1201" w:type="pct"/>
            <w:tcBorders>
              <w:tl2br w:val="nil"/>
              <w:tr2bl w:val="nil"/>
            </w:tcBorders>
            <w:shd w:val="clear" w:color="auto" w:fill="auto"/>
            <w:vAlign w:val="center"/>
          </w:tcPr>
          <w:p w14:paraId="1A568AA9">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晨林</w:t>
            </w:r>
          </w:p>
        </w:tc>
        <w:tc>
          <w:tcPr>
            <w:tcW w:w="1314" w:type="pct"/>
            <w:tcBorders>
              <w:tl2br w:val="nil"/>
              <w:tr2bl w:val="nil"/>
            </w:tcBorders>
            <w:shd w:val="clear" w:color="auto" w:fill="auto"/>
            <w:vAlign w:val="center"/>
          </w:tcPr>
          <w:p w14:paraId="2CB74AF7">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10米</w:t>
            </w:r>
          </w:p>
        </w:tc>
        <w:tc>
          <w:tcPr>
            <w:tcW w:w="416" w:type="pct"/>
            <w:tcBorders>
              <w:tl2br w:val="nil"/>
              <w:tr2bl w:val="nil"/>
            </w:tcBorders>
            <w:shd w:val="clear" w:color="auto" w:fill="auto"/>
            <w:vAlign w:val="center"/>
          </w:tcPr>
          <w:p w14:paraId="66434265">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根</w:t>
            </w:r>
          </w:p>
        </w:tc>
        <w:tc>
          <w:tcPr>
            <w:tcW w:w="566" w:type="pct"/>
            <w:tcBorders>
              <w:tl2br w:val="nil"/>
              <w:tr2bl w:val="nil"/>
            </w:tcBorders>
            <w:shd w:val="clear" w:color="auto" w:fill="auto"/>
            <w:vAlign w:val="center"/>
          </w:tcPr>
          <w:p w14:paraId="741A3D51">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13</w:t>
            </w:r>
          </w:p>
        </w:tc>
      </w:tr>
      <w:tr w14:paraId="049F3D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70EF0160">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66</w:t>
            </w:r>
          </w:p>
        </w:tc>
        <w:tc>
          <w:tcPr>
            <w:tcW w:w="1245" w:type="pct"/>
            <w:tcBorders>
              <w:tl2br w:val="nil"/>
              <w:tr2bl w:val="nil"/>
            </w:tcBorders>
            <w:shd w:val="clear" w:color="auto" w:fill="auto"/>
            <w:vAlign w:val="center"/>
          </w:tcPr>
          <w:p w14:paraId="1BA78FEB">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成品光跳线</w:t>
            </w:r>
          </w:p>
        </w:tc>
        <w:tc>
          <w:tcPr>
            <w:tcW w:w="1201" w:type="pct"/>
            <w:tcBorders>
              <w:tl2br w:val="nil"/>
              <w:tr2bl w:val="nil"/>
            </w:tcBorders>
            <w:shd w:val="clear" w:color="auto" w:fill="auto"/>
            <w:vAlign w:val="center"/>
          </w:tcPr>
          <w:p w14:paraId="02B65AB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晨林</w:t>
            </w:r>
          </w:p>
        </w:tc>
        <w:tc>
          <w:tcPr>
            <w:tcW w:w="1314" w:type="pct"/>
            <w:tcBorders>
              <w:tl2br w:val="nil"/>
              <w:tr2bl w:val="nil"/>
            </w:tcBorders>
            <w:shd w:val="clear" w:color="auto" w:fill="auto"/>
            <w:vAlign w:val="center"/>
          </w:tcPr>
          <w:p w14:paraId="76E1DB27">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20米</w:t>
            </w:r>
          </w:p>
        </w:tc>
        <w:tc>
          <w:tcPr>
            <w:tcW w:w="416" w:type="pct"/>
            <w:tcBorders>
              <w:tl2br w:val="nil"/>
              <w:tr2bl w:val="nil"/>
            </w:tcBorders>
            <w:shd w:val="clear" w:color="auto" w:fill="auto"/>
            <w:vAlign w:val="center"/>
          </w:tcPr>
          <w:p w14:paraId="766E5BA1">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根</w:t>
            </w:r>
          </w:p>
        </w:tc>
        <w:tc>
          <w:tcPr>
            <w:tcW w:w="566" w:type="pct"/>
            <w:tcBorders>
              <w:tl2br w:val="nil"/>
              <w:tr2bl w:val="nil"/>
            </w:tcBorders>
            <w:shd w:val="clear" w:color="auto" w:fill="auto"/>
            <w:vAlign w:val="center"/>
          </w:tcPr>
          <w:p w14:paraId="2C7FC8C2">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15</w:t>
            </w:r>
          </w:p>
        </w:tc>
      </w:tr>
      <w:tr w14:paraId="43A7D8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6CC66BA8">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67</w:t>
            </w:r>
          </w:p>
        </w:tc>
        <w:tc>
          <w:tcPr>
            <w:tcW w:w="1245" w:type="pct"/>
            <w:tcBorders>
              <w:tl2br w:val="nil"/>
              <w:tr2bl w:val="nil"/>
            </w:tcBorders>
            <w:shd w:val="clear" w:color="auto" w:fill="auto"/>
            <w:vAlign w:val="center"/>
          </w:tcPr>
          <w:p w14:paraId="1FBE6D89">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成品光跳线</w:t>
            </w:r>
          </w:p>
        </w:tc>
        <w:tc>
          <w:tcPr>
            <w:tcW w:w="1201" w:type="pct"/>
            <w:tcBorders>
              <w:tl2br w:val="nil"/>
              <w:tr2bl w:val="nil"/>
            </w:tcBorders>
            <w:shd w:val="clear" w:color="auto" w:fill="auto"/>
            <w:vAlign w:val="center"/>
          </w:tcPr>
          <w:p w14:paraId="4E5A01A8">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晨林</w:t>
            </w:r>
          </w:p>
        </w:tc>
        <w:tc>
          <w:tcPr>
            <w:tcW w:w="1314" w:type="pct"/>
            <w:tcBorders>
              <w:tl2br w:val="nil"/>
              <w:tr2bl w:val="nil"/>
            </w:tcBorders>
            <w:shd w:val="clear" w:color="auto" w:fill="auto"/>
            <w:vAlign w:val="center"/>
          </w:tcPr>
          <w:p w14:paraId="62A29C6F">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50米</w:t>
            </w:r>
          </w:p>
        </w:tc>
        <w:tc>
          <w:tcPr>
            <w:tcW w:w="416" w:type="pct"/>
            <w:tcBorders>
              <w:tl2br w:val="nil"/>
              <w:tr2bl w:val="nil"/>
            </w:tcBorders>
            <w:shd w:val="clear" w:color="auto" w:fill="auto"/>
            <w:vAlign w:val="center"/>
          </w:tcPr>
          <w:p w14:paraId="4C8C5029">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根</w:t>
            </w:r>
          </w:p>
        </w:tc>
        <w:tc>
          <w:tcPr>
            <w:tcW w:w="566" w:type="pct"/>
            <w:tcBorders>
              <w:tl2br w:val="nil"/>
              <w:tr2bl w:val="nil"/>
            </w:tcBorders>
            <w:shd w:val="clear" w:color="auto" w:fill="auto"/>
            <w:vAlign w:val="center"/>
          </w:tcPr>
          <w:p w14:paraId="3293E4F6">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23</w:t>
            </w:r>
          </w:p>
        </w:tc>
      </w:tr>
      <w:tr w14:paraId="1D3E50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4A7442FA">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68</w:t>
            </w:r>
          </w:p>
        </w:tc>
        <w:tc>
          <w:tcPr>
            <w:tcW w:w="1245" w:type="pct"/>
            <w:tcBorders>
              <w:tl2br w:val="nil"/>
              <w:tr2bl w:val="nil"/>
            </w:tcBorders>
            <w:shd w:val="clear" w:color="auto" w:fill="auto"/>
            <w:vAlign w:val="center"/>
          </w:tcPr>
          <w:p w14:paraId="6E67ABF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电缆</w:t>
            </w:r>
          </w:p>
        </w:tc>
        <w:tc>
          <w:tcPr>
            <w:tcW w:w="1201" w:type="pct"/>
            <w:tcBorders>
              <w:tl2br w:val="nil"/>
              <w:tr2bl w:val="nil"/>
            </w:tcBorders>
            <w:shd w:val="clear" w:color="auto" w:fill="auto"/>
            <w:vAlign w:val="center"/>
          </w:tcPr>
          <w:p w14:paraId="020128FD">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晨林</w:t>
            </w:r>
          </w:p>
        </w:tc>
        <w:tc>
          <w:tcPr>
            <w:tcW w:w="1314" w:type="pct"/>
            <w:tcBorders>
              <w:tl2br w:val="nil"/>
              <w:tr2bl w:val="nil"/>
            </w:tcBorders>
            <w:shd w:val="clear" w:color="auto" w:fill="auto"/>
            <w:vAlign w:val="center"/>
          </w:tcPr>
          <w:p w14:paraId="3E0E658A">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2*2.5/米</w:t>
            </w:r>
          </w:p>
        </w:tc>
        <w:tc>
          <w:tcPr>
            <w:tcW w:w="416" w:type="pct"/>
            <w:tcBorders>
              <w:tl2br w:val="nil"/>
              <w:tr2bl w:val="nil"/>
            </w:tcBorders>
            <w:shd w:val="clear" w:color="auto" w:fill="auto"/>
            <w:vAlign w:val="center"/>
          </w:tcPr>
          <w:p w14:paraId="4636AE21">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根</w:t>
            </w:r>
          </w:p>
        </w:tc>
        <w:tc>
          <w:tcPr>
            <w:tcW w:w="566" w:type="pct"/>
            <w:tcBorders>
              <w:tl2br w:val="nil"/>
              <w:tr2bl w:val="nil"/>
            </w:tcBorders>
            <w:shd w:val="clear" w:color="auto" w:fill="auto"/>
            <w:vAlign w:val="center"/>
          </w:tcPr>
          <w:p w14:paraId="5AD9A3C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3.5</w:t>
            </w:r>
          </w:p>
        </w:tc>
      </w:tr>
      <w:tr w14:paraId="42F8E0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222E8F10">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69</w:t>
            </w:r>
          </w:p>
        </w:tc>
        <w:tc>
          <w:tcPr>
            <w:tcW w:w="1245" w:type="pct"/>
            <w:tcBorders>
              <w:tl2br w:val="nil"/>
              <w:tr2bl w:val="nil"/>
            </w:tcBorders>
            <w:shd w:val="clear" w:color="auto" w:fill="auto"/>
            <w:vAlign w:val="center"/>
          </w:tcPr>
          <w:p w14:paraId="187A0C9C">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电缆</w:t>
            </w:r>
          </w:p>
        </w:tc>
        <w:tc>
          <w:tcPr>
            <w:tcW w:w="1201" w:type="pct"/>
            <w:tcBorders>
              <w:tl2br w:val="nil"/>
              <w:tr2bl w:val="nil"/>
            </w:tcBorders>
            <w:shd w:val="clear" w:color="auto" w:fill="auto"/>
            <w:vAlign w:val="center"/>
          </w:tcPr>
          <w:p w14:paraId="0019F054">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晨林</w:t>
            </w:r>
          </w:p>
        </w:tc>
        <w:tc>
          <w:tcPr>
            <w:tcW w:w="1314" w:type="pct"/>
            <w:tcBorders>
              <w:tl2br w:val="nil"/>
              <w:tr2bl w:val="nil"/>
            </w:tcBorders>
            <w:shd w:val="clear" w:color="auto" w:fill="auto"/>
            <w:vAlign w:val="center"/>
          </w:tcPr>
          <w:p w14:paraId="00C459F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3*2.5/米加零线</w:t>
            </w:r>
          </w:p>
        </w:tc>
        <w:tc>
          <w:tcPr>
            <w:tcW w:w="416" w:type="pct"/>
            <w:tcBorders>
              <w:tl2br w:val="nil"/>
              <w:tr2bl w:val="nil"/>
            </w:tcBorders>
            <w:shd w:val="clear" w:color="auto" w:fill="auto"/>
            <w:vAlign w:val="center"/>
          </w:tcPr>
          <w:p w14:paraId="2DDA5B5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根</w:t>
            </w:r>
          </w:p>
        </w:tc>
        <w:tc>
          <w:tcPr>
            <w:tcW w:w="566" w:type="pct"/>
            <w:tcBorders>
              <w:tl2br w:val="nil"/>
              <w:tr2bl w:val="nil"/>
            </w:tcBorders>
            <w:shd w:val="clear" w:color="auto" w:fill="auto"/>
            <w:vAlign w:val="center"/>
          </w:tcPr>
          <w:p w14:paraId="086BB4C7">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6.4</w:t>
            </w:r>
          </w:p>
        </w:tc>
      </w:tr>
      <w:tr w14:paraId="4AB79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trPr>
        <w:tc>
          <w:tcPr>
            <w:tcW w:w="254" w:type="pct"/>
            <w:tcBorders>
              <w:tl2br w:val="nil"/>
              <w:tr2bl w:val="nil"/>
            </w:tcBorders>
            <w:shd w:val="clear" w:color="auto" w:fill="auto"/>
            <w:vAlign w:val="center"/>
          </w:tcPr>
          <w:p w14:paraId="3D622439">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70</w:t>
            </w:r>
          </w:p>
        </w:tc>
        <w:tc>
          <w:tcPr>
            <w:tcW w:w="1245" w:type="pct"/>
            <w:tcBorders>
              <w:tl2br w:val="nil"/>
              <w:tr2bl w:val="nil"/>
            </w:tcBorders>
            <w:shd w:val="clear" w:color="auto" w:fill="auto"/>
            <w:vAlign w:val="center"/>
          </w:tcPr>
          <w:p w14:paraId="38E5FB82">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u w:val="none"/>
                <w:lang w:bidi="ar"/>
              </w:rPr>
              <w:t>小间距LED显示屏</w:t>
            </w:r>
          </w:p>
        </w:tc>
        <w:tc>
          <w:tcPr>
            <w:tcW w:w="1201" w:type="pct"/>
            <w:tcBorders>
              <w:tl2br w:val="nil"/>
              <w:tr2bl w:val="nil"/>
            </w:tcBorders>
            <w:shd w:val="clear" w:color="auto" w:fill="auto"/>
            <w:vAlign w:val="center"/>
          </w:tcPr>
          <w:p w14:paraId="4D9FA838">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乐霸</w:t>
            </w:r>
          </w:p>
        </w:tc>
        <w:tc>
          <w:tcPr>
            <w:tcW w:w="1314" w:type="pct"/>
            <w:tcBorders>
              <w:tl2br w:val="nil"/>
              <w:tr2bl w:val="nil"/>
            </w:tcBorders>
            <w:shd w:val="clear" w:color="auto" w:fill="auto"/>
            <w:vAlign w:val="center"/>
          </w:tcPr>
          <w:p w14:paraId="10063E87">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32cm*16cm</w:t>
            </w:r>
          </w:p>
        </w:tc>
        <w:tc>
          <w:tcPr>
            <w:tcW w:w="416" w:type="pct"/>
            <w:tcBorders>
              <w:tl2br w:val="nil"/>
              <w:tr2bl w:val="nil"/>
            </w:tcBorders>
            <w:shd w:val="clear" w:color="auto" w:fill="auto"/>
            <w:vAlign w:val="center"/>
          </w:tcPr>
          <w:p w14:paraId="520E6D35">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块</w:t>
            </w:r>
          </w:p>
        </w:tc>
        <w:tc>
          <w:tcPr>
            <w:tcW w:w="566" w:type="pct"/>
            <w:tcBorders>
              <w:tl2br w:val="nil"/>
              <w:tr2bl w:val="nil"/>
            </w:tcBorders>
            <w:shd w:val="clear" w:color="auto" w:fill="auto"/>
            <w:vAlign w:val="center"/>
          </w:tcPr>
          <w:p w14:paraId="724374C3">
            <w:pPr>
              <w:widowControl/>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snapToGrid w:val="0"/>
                <w:color w:val="000000"/>
                <w:kern w:val="0"/>
                <w:sz w:val="21"/>
                <w:szCs w:val="21"/>
                <w:lang w:bidi="ar"/>
              </w:rPr>
              <w:t>30</w:t>
            </w:r>
          </w:p>
        </w:tc>
      </w:tr>
    </w:tbl>
    <w:p w14:paraId="40186ACB">
      <w:pPr>
        <w:pStyle w:val="11"/>
        <w:numPr>
          <w:ilvl w:val="0"/>
          <w:numId w:val="0"/>
        </w:numPr>
        <w:ind w:leftChars="0"/>
        <w:rPr>
          <w:rFonts w:hint="eastAsia" w:ascii="仿宋" w:hAnsi="仿宋" w:eastAsia="仿宋" w:cs="仿宋"/>
          <w:i w:val="0"/>
          <w:iCs w:val="0"/>
          <w:snapToGrid/>
          <w:color w:val="000000"/>
          <w:kern w:val="0"/>
          <w:sz w:val="24"/>
          <w:szCs w:val="24"/>
          <w:u w:val="none"/>
          <w:lang w:val="en-US" w:eastAsia="zh-CN" w:bidi="ar"/>
        </w:rPr>
      </w:pPr>
    </w:p>
    <w:p w14:paraId="0E54C5C1">
      <w:pPr>
        <w:pStyle w:val="11"/>
        <w:numPr>
          <w:ilvl w:val="0"/>
          <w:numId w:val="0"/>
        </w:numPr>
        <w:spacing w:line="360" w:lineRule="auto"/>
        <w:ind w:leftChars="0" w:firstLine="480" w:firstLineChars="200"/>
        <w:rPr>
          <w:rFonts w:hint="default" w:ascii="仿宋" w:hAnsi="仿宋" w:eastAsia="仿宋" w:cs="仿宋"/>
          <w:i w:val="0"/>
          <w:iCs w:val="0"/>
          <w:snapToGrid/>
          <w:color w:val="000000"/>
          <w:kern w:val="0"/>
          <w:sz w:val="24"/>
          <w:szCs w:val="24"/>
          <w:u w:val="none"/>
          <w:lang w:val="en-US" w:eastAsia="zh-CN" w:bidi="ar"/>
        </w:rPr>
      </w:pPr>
      <w:r>
        <w:rPr>
          <w:rFonts w:hint="eastAsia" w:ascii="仿宋" w:hAnsi="仿宋" w:eastAsia="仿宋" w:cs="仿宋"/>
          <w:i w:val="0"/>
          <w:iCs w:val="0"/>
          <w:snapToGrid/>
          <w:color w:val="000000"/>
          <w:kern w:val="0"/>
          <w:sz w:val="24"/>
          <w:szCs w:val="24"/>
          <w:u w:val="none"/>
          <w:lang w:val="en-US" w:eastAsia="zh-CN" w:bidi="ar"/>
        </w:rPr>
        <w:t>以上清单为服务期内可能产生更换的零配件，材料更换需经采购人的认可后进行，供应商响应零配件品牌及型号不得低于以上品牌型号，并须在服务期内确保供应。供应商须在响应文件中提供价格清单，服务期内使用的零配件按供应商响应单价按实结算，</w:t>
      </w:r>
      <w:r>
        <w:rPr>
          <w:rFonts w:hint="eastAsia" w:ascii="仿宋" w:hAnsi="仿宋" w:eastAsia="仿宋" w:cs="仿宋"/>
          <w:b/>
          <w:bCs/>
          <w:i w:val="0"/>
          <w:iCs w:val="0"/>
          <w:snapToGrid/>
          <w:color w:val="000000"/>
          <w:kern w:val="0"/>
          <w:sz w:val="24"/>
          <w:szCs w:val="24"/>
          <w:u w:val="single"/>
          <w:lang w:val="en-US" w:eastAsia="zh-CN" w:bidi="ar"/>
        </w:rPr>
        <w:t>零配件单价不得高于上表中最高限价</w:t>
      </w:r>
      <w:r>
        <w:rPr>
          <w:rFonts w:hint="eastAsia" w:ascii="仿宋" w:hAnsi="仿宋" w:eastAsia="仿宋" w:cs="仿宋"/>
          <w:i w:val="0"/>
          <w:iCs w:val="0"/>
          <w:snapToGrid/>
          <w:color w:val="000000"/>
          <w:kern w:val="0"/>
          <w:sz w:val="24"/>
          <w:szCs w:val="24"/>
          <w:u w:val="none"/>
          <w:lang w:val="en-US" w:eastAsia="zh-CN" w:bidi="ar"/>
        </w:rPr>
        <w:t>。如遇清单外零配件更换，价格由采购人根据政采云网上超市价格*供应商优惠折扣率结算。服务期内由供应商提供的设备、零配件、材料费用不包含在本次投标报价中，由采购人另行结算。</w:t>
      </w:r>
    </w:p>
    <w:p w14:paraId="79A4B6FA">
      <w:pPr>
        <w:rPr>
          <w:rFonts w:hint="eastAsia"/>
          <w:lang w:val="en-US" w:eastAsia="zh-CN"/>
        </w:rPr>
      </w:pPr>
    </w:p>
    <w:p w14:paraId="37D7616C">
      <w:pPr>
        <w:rPr>
          <w:rFonts w:hint="eastAsia"/>
          <w:lang w:val="en-US" w:eastAsia="zh-CN"/>
        </w:rPr>
      </w:pPr>
    </w:p>
    <w:p w14:paraId="0729DCA2">
      <w:pPr>
        <w:outlineLvl w:val="1"/>
        <w:rPr>
          <w:color w:val="auto"/>
          <w:highlight w:val="none"/>
        </w:rPr>
      </w:pPr>
      <w:bookmarkStart w:id="38" w:name="_Toc15136"/>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rPr>
        <w:t>、商务要求</w:t>
      </w:r>
      <w:bookmarkEnd w:id="38"/>
    </w:p>
    <w:tbl>
      <w:tblPr>
        <w:tblStyle w:val="23"/>
        <w:tblW w:w="9941" w:type="dxa"/>
        <w:jc w:val="center"/>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764"/>
        <w:gridCol w:w="1905"/>
        <w:gridCol w:w="7272"/>
      </w:tblGrid>
      <w:tr w14:paraId="6FBFE4A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jc w:val="center"/>
        </w:trPr>
        <w:tc>
          <w:tcPr>
            <w:tcW w:w="764" w:type="dxa"/>
            <w:shd w:val="clear" w:color="auto" w:fill="DAEEF3"/>
            <w:vAlign w:val="center"/>
          </w:tcPr>
          <w:p w14:paraId="0A18C468">
            <w:pPr>
              <w:spacing w:line="276" w:lineRule="auto"/>
              <w:jc w:val="center"/>
              <w:rPr>
                <w:rFonts w:ascii="仿宋" w:hAnsi="仿宋" w:eastAsia="仿宋" w:cs="Arial"/>
                <w:b/>
                <w:color w:val="auto"/>
                <w:sz w:val="24"/>
                <w:highlight w:val="none"/>
              </w:rPr>
            </w:pPr>
            <w:r>
              <w:rPr>
                <w:rFonts w:ascii="仿宋" w:hAnsi="仿宋" w:eastAsia="仿宋" w:cs="Arial"/>
                <w:b/>
                <w:color w:val="auto"/>
                <w:sz w:val="24"/>
                <w:highlight w:val="none"/>
              </w:rPr>
              <w:t>序号</w:t>
            </w:r>
          </w:p>
        </w:tc>
        <w:tc>
          <w:tcPr>
            <w:tcW w:w="1905" w:type="dxa"/>
            <w:shd w:val="clear" w:color="auto" w:fill="DAEEF3"/>
            <w:vAlign w:val="center"/>
          </w:tcPr>
          <w:p w14:paraId="6FEFCEE2">
            <w:pPr>
              <w:spacing w:line="276" w:lineRule="auto"/>
              <w:jc w:val="center"/>
              <w:rPr>
                <w:rFonts w:ascii="仿宋" w:hAnsi="仿宋" w:eastAsia="仿宋" w:cs="Arial"/>
                <w:b/>
                <w:color w:val="auto"/>
                <w:sz w:val="24"/>
                <w:highlight w:val="none"/>
              </w:rPr>
            </w:pPr>
            <w:r>
              <w:rPr>
                <w:rFonts w:ascii="仿宋" w:hAnsi="仿宋" w:eastAsia="仿宋" w:cs="Arial"/>
                <w:b/>
                <w:color w:val="auto"/>
                <w:sz w:val="24"/>
                <w:highlight w:val="none"/>
              </w:rPr>
              <w:t>内容</w:t>
            </w:r>
          </w:p>
        </w:tc>
        <w:tc>
          <w:tcPr>
            <w:tcW w:w="7272" w:type="dxa"/>
            <w:shd w:val="clear" w:color="auto" w:fill="DAEEF3"/>
            <w:vAlign w:val="center"/>
          </w:tcPr>
          <w:p w14:paraId="3A03DF80">
            <w:pPr>
              <w:spacing w:line="276" w:lineRule="auto"/>
              <w:jc w:val="center"/>
              <w:rPr>
                <w:rFonts w:ascii="仿宋" w:hAnsi="仿宋" w:eastAsia="仿宋"/>
                <w:b/>
                <w:color w:val="auto"/>
                <w:sz w:val="24"/>
                <w:highlight w:val="none"/>
              </w:rPr>
            </w:pPr>
            <w:r>
              <w:rPr>
                <w:rFonts w:hint="eastAsia" w:ascii="仿宋" w:hAnsi="仿宋" w:eastAsia="仿宋"/>
                <w:b/>
                <w:color w:val="auto"/>
                <w:sz w:val="24"/>
                <w:highlight w:val="none"/>
              </w:rPr>
              <w:t>说明</w:t>
            </w:r>
          </w:p>
        </w:tc>
      </w:tr>
      <w:tr w14:paraId="063E7C1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64" w:type="dxa"/>
            <w:vAlign w:val="center"/>
          </w:tcPr>
          <w:p w14:paraId="79458590">
            <w:pPr>
              <w:spacing w:line="276" w:lineRule="auto"/>
              <w:jc w:val="center"/>
              <w:rPr>
                <w:rFonts w:ascii="仿宋" w:hAnsi="仿宋" w:eastAsia="仿宋" w:cs="Arial"/>
                <w:color w:val="auto"/>
                <w:sz w:val="24"/>
                <w:highlight w:val="none"/>
              </w:rPr>
            </w:pPr>
            <w:r>
              <w:rPr>
                <w:rFonts w:ascii="仿宋" w:hAnsi="仿宋" w:eastAsia="仿宋" w:cs="Arial"/>
                <w:color w:val="auto"/>
                <w:sz w:val="24"/>
                <w:highlight w:val="none"/>
              </w:rPr>
              <w:t>1</w:t>
            </w:r>
          </w:p>
        </w:tc>
        <w:tc>
          <w:tcPr>
            <w:tcW w:w="1905" w:type="dxa"/>
            <w:vAlign w:val="center"/>
          </w:tcPr>
          <w:p w14:paraId="0924D69F">
            <w:pPr>
              <w:spacing w:line="276" w:lineRule="auto"/>
              <w:jc w:val="center"/>
              <w:rPr>
                <w:rFonts w:ascii="仿宋" w:hAnsi="仿宋" w:eastAsia="仿宋" w:cs="Arial"/>
                <w:color w:val="auto"/>
                <w:sz w:val="22"/>
                <w:szCs w:val="22"/>
                <w:highlight w:val="none"/>
              </w:rPr>
            </w:pPr>
            <w:r>
              <w:rPr>
                <w:rFonts w:ascii="仿宋" w:hAnsi="仿宋" w:eastAsia="仿宋" w:cs="Arial"/>
                <w:color w:val="auto"/>
                <w:sz w:val="22"/>
                <w:szCs w:val="22"/>
                <w:highlight w:val="none"/>
              </w:rPr>
              <w:t>▲</w:t>
            </w:r>
            <w:r>
              <w:rPr>
                <w:rFonts w:ascii="仿宋" w:hAnsi="仿宋" w:eastAsia="仿宋" w:cs="Arial"/>
                <w:b/>
                <w:color w:val="auto"/>
                <w:sz w:val="22"/>
                <w:szCs w:val="22"/>
                <w:highlight w:val="none"/>
              </w:rPr>
              <w:t>报价</w:t>
            </w:r>
            <w:r>
              <w:rPr>
                <w:rFonts w:hint="eastAsia" w:ascii="仿宋" w:hAnsi="仿宋" w:eastAsia="仿宋" w:cs="Arial"/>
                <w:b/>
                <w:color w:val="auto"/>
                <w:sz w:val="22"/>
                <w:szCs w:val="22"/>
                <w:highlight w:val="none"/>
              </w:rPr>
              <w:t>范围</w:t>
            </w:r>
          </w:p>
        </w:tc>
        <w:tc>
          <w:tcPr>
            <w:tcW w:w="7272" w:type="dxa"/>
            <w:vAlign w:val="center"/>
          </w:tcPr>
          <w:p w14:paraId="39C6EEAB">
            <w:pPr>
              <w:spacing w:line="276" w:lineRule="auto"/>
              <w:jc w:val="left"/>
              <w:rPr>
                <w:rFonts w:ascii="仿宋" w:hAnsi="仿宋" w:eastAsia="仿宋"/>
                <w:b/>
                <w:color w:val="auto"/>
                <w:sz w:val="22"/>
                <w:szCs w:val="22"/>
                <w:highlight w:val="none"/>
              </w:rPr>
            </w:pPr>
            <w:r>
              <w:rPr>
                <w:rFonts w:hint="eastAsia" w:ascii="仿宋" w:hAnsi="仿宋" w:eastAsia="仿宋" w:cs="Arial"/>
                <w:b/>
                <w:color w:val="auto"/>
                <w:sz w:val="22"/>
                <w:szCs w:val="22"/>
                <w:highlight w:val="none"/>
              </w:rPr>
              <w:t>▲</w:t>
            </w:r>
            <w:r>
              <w:rPr>
                <w:rFonts w:hint="eastAsia" w:ascii="仿宋" w:hAnsi="仿宋" w:eastAsia="仿宋" w:cs="Arial"/>
                <w:b/>
                <w:color w:val="auto"/>
                <w:sz w:val="22"/>
                <w:szCs w:val="22"/>
                <w:highlight w:val="none"/>
                <w:lang w:val="en-US" w:eastAsia="zh-CN"/>
              </w:rPr>
              <w:t>磋商响应报价</w:t>
            </w:r>
            <w:r>
              <w:rPr>
                <w:rFonts w:hint="eastAsia" w:ascii="仿宋" w:hAnsi="仿宋" w:eastAsia="仿宋" w:cs="Arial"/>
                <w:b/>
                <w:color w:val="auto"/>
                <w:sz w:val="22"/>
                <w:szCs w:val="22"/>
                <w:highlight w:val="none"/>
              </w:rPr>
              <w:t>包括</w:t>
            </w:r>
            <w:r>
              <w:rPr>
                <w:rFonts w:hint="eastAsia" w:ascii="仿宋" w:hAnsi="仿宋" w:eastAsia="仿宋" w:cs="Arial"/>
                <w:b/>
                <w:color w:val="auto"/>
                <w:sz w:val="22"/>
                <w:szCs w:val="22"/>
                <w:highlight w:val="none"/>
                <w:lang w:val="en-US" w:eastAsia="zh-CN"/>
              </w:rPr>
              <w:t>服务期内的巡检、维修、调试、驻场</w:t>
            </w:r>
            <w:r>
              <w:rPr>
                <w:rFonts w:hint="eastAsia" w:ascii="仿宋" w:hAnsi="仿宋" w:eastAsia="仿宋" w:cs="Arial"/>
                <w:b/>
                <w:color w:val="auto"/>
                <w:sz w:val="22"/>
                <w:szCs w:val="22"/>
                <w:highlight w:val="none"/>
              </w:rPr>
              <w:t>等完成本项目的所有</w:t>
            </w:r>
            <w:r>
              <w:rPr>
                <w:rFonts w:hint="eastAsia" w:ascii="仿宋" w:hAnsi="仿宋" w:eastAsia="仿宋" w:cs="Arial"/>
                <w:b/>
                <w:color w:val="auto"/>
                <w:sz w:val="22"/>
                <w:szCs w:val="22"/>
                <w:highlight w:val="none"/>
                <w:lang w:val="en-US" w:eastAsia="zh-CN"/>
              </w:rPr>
              <w:t>一切</w:t>
            </w:r>
            <w:r>
              <w:rPr>
                <w:rFonts w:hint="eastAsia" w:ascii="仿宋" w:hAnsi="仿宋" w:eastAsia="仿宋" w:cs="Arial"/>
                <w:b/>
                <w:color w:val="auto"/>
                <w:sz w:val="22"/>
                <w:szCs w:val="22"/>
                <w:highlight w:val="none"/>
              </w:rPr>
              <w:t>费用</w:t>
            </w:r>
            <w:r>
              <w:rPr>
                <w:rFonts w:hint="eastAsia" w:ascii="仿宋" w:hAnsi="仿宋" w:eastAsia="仿宋" w:cs="Arial"/>
                <w:b/>
                <w:color w:val="auto"/>
                <w:sz w:val="22"/>
                <w:szCs w:val="22"/>
                <w:highlight w:val="none"/>
                <w:lang w:eastAsia="zh-CN"/>
              </w:rPr>
              <w:t>，</w:t>
            </w:r>
            <w:r>
              <w:rPr>
                <w:rFonts w:hint="eastAsia" w:ascii="仿宋" w:hAnsi="仿宋" w:eastAsia="仿宋" w:cs="Arial"/>
                <w:b/>
                <w:color w:val="auto"/>
                <w:sz w:val="22"/>
                <w:szCs w:val="22"/>
                <w:highlight w:val="none"/>
                <w:lang w:val="en-US" w:eastAsia="zh-CN"/>
              </w:rPr>
              <w:t>总价包干</w:t>
            </w:r>
            <w:r>
              <w:rPr>
                <w:rFonts w:hint="eastAsia" w:ascii="仿宋" w:hAnsi="仿宋" w:eastAsia="仿宋" w:cs="Arial"/>
                <w:b/>
                <w:color w:val="auto"/>
                <w:sz w:val="22"/>
                <w:szCs w:val="22"/>
                <w:highlight w:val="none"/>
              </w:rPr>
              <w:t>。本次报价为含税人民币价。</w:t>
            </w:r>
          </w:p>
        </w:tc>
      </w:tr>
      <w:tr w14:paraId="6E60585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64" w:type="dxa"/>
            <w:vAlign w:val="center"/>
          </w:tcPr>
          <w:p w14:paraId="27E190C9">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2</w:t>
            </w:r>
          </w:p>
        </w:tc>
        <w:tc>
          <w:tcPr>
            <w:tcW w:w="1905" w:type="dxa"/>
            <w:vAlign w:val="center"/>
          </w:tcPr>
          <w:p w14:paraId="74E9CD37">
            <w:pPr>
              <w:spacing w:line="276" w:lineRule="auto"/>
              <w:jc w:val="center"/>
              <w:rPr>
                <w:rFonts w:ascii="仿宋" w:hAnsi="仿宋" w:eastAsia="仿宋" w:cs="Arial"/>
                <w:color w:val="auto"/>
                <w:sz w:val="22"/>
                <w:szCs w:val="22"/>
                <w:highlight w:val="none"/>
              </w:rPr>
            </w:pPr>
            <w:r>
              <w:rPr>
                <w:rFonts w:hint="eastAsia" w:ascii="仿宋" w:hAnsi="仿宋" w:eastAsia="仿宋" w:cs="Arial"/>
                <w:color w:val="auto"/>
                <w:sz w:val="22"/>
                <w:szCs w:val="22"/>
                <w:highlight w:val="none"/>
              </w:rPr>
              <w:t>实施地点</w:t>
            </w:r>
          </w:p>
        </w:tc>
        <w:tc>
          <w:tcPr>
            <w:tcW w:w="7272" w:type="dxa"/>
            <w:vAlign w:val="center"/>
          </w:tcPr>
          <w:p w14:paraId="5BF80587">
            <w:pPr>
              <w:spacing w:line="276" w:lineRule="auto"/>
              <w:jc w:val="left"/>
              <w:rPr>
                <w:rFonts w:ascii="Calibri" w:hAnsi="Calibri" w:cs="Calibri"/>
                <w:b/>
                <w:bCs/>
                <w:caps/>
                <w:color w:val="auto"/>
                <w:sz w:val="20"/>
                <w:szCs w:val="20"/>
                <w:highlight w:val="none"/>
              </w:rPr>
            </w:pPr>
            <w:r>
              <w:rPr>
                <w:rFonts w:hint="eastAsia" w:ascii="仿宋" w:hAnsi="仿宋" w:eastAsia="仿宋" w:cs="Arial"/>
                <w:color w:val="auto"/>
                <w:sz w:val="22"/>
                <w:szCs w:val="22"/>
                <w:highlight w:val="none"/>
              </w:rPr>
              <w:t>采购人指定地点</w:t>
            </w:r>
          </w:p>
        </w:tc>
      </w:tr>
      <w:tr w14:paraId="643332D1">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64" w:type="dxa"/>
            <w:vAlign w:val="center"/>
          </w:tcPr>
          <w:p w14:paraId="13D6C030">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3</w:t>
            </w:r>
          </w:p>
        </w:tc>
        <w:tc>
          <w:tcPr>
            <w:tcW w:w="1905" w:type="dxa"/>
            <w:vAlign w:val="center"/>
          </w:tcPr>
          <w:p w14:paraId="74AD1E41">
            <w:pPr>
              <w:spacing w:line="276" w:lineRule="auto"/>
              <w:jc w:val="center"/>
              <w:rPr>
                <w:rFonts w:ascii="仿宋" w:hAnsi="仿宋" w:eastAsia="仿宋" w:cs="Arial"/>
                <w:color w:val="auto"/>
                <w:sz w:val="22"/>
                <w:szCs w:val="22"/>
                <w:highlight w:val="none"/>
              </w:rPr>
            </w:pPr>
            <w:r>
              <w:rPr>
                <w:rFonts w:ascii="仿宋" w:hAnsi="仿宋" w:eastAsia="仿宋" w:cs="Arial"/>
                <w:color w:val="auto"/>
                <w:sz w:val="22"/>
                <w:szCs w:val="22"/>
                <w:highlight w:val="none"/>
              </w:rPr>
              <w:t>▲</w:t>
            </w:r>
            <w:r>
              <w:rPr>
                <w:rFonts w:hint="eastAsia" w:ascii="仿宋" w:hAnsi="仿宋" w:eastAsia="仿宋" w:cs="Arial"/>
                <w:b/>
                <w:color w:val="auto"/>
                <w:sz w:val="22"/>
                <w:szCs w:val="22"/>
                <w:highlight w:val="none"/>
              </w:rPr>
              <w:t>质量要求</w:t>
            </w:r>
          </w:p>
        </w:tc>
        <w:tc>
          <w:tcPr>
            <w:tcW w:w="7272" w:type="dxa"/>
            <w:vAlign w:val="center"/>
          </w:tcPr>
          <w:p w14:paraId="6BC2B4ED">
            <w:pPr>
              <w:spacing w:line="276" w:lineRule="auto"/>
              <w:jc w:val="left"/>
              <w:rPr>
                <w:rFonts w:ascii="仿宋" w:hAnsi="仿宋" w:eastAsia="仿宋"/>
                <w:b/>
                <w:color w:val="auto"/>
                <w:sz w:val="22"/>
                <w:szCs w:val="22"/>
                <w:highlight w:val="none"/>
              </w:rPr>
            </w:pPr>
            <w:r>
              <w:rPr>
                <w:rFonts w:hint="eastAsia" w:ascii="仿宋" w:hAnsi="仿宋" w:eastAsia="仿宋" w:cs="Arial"/>
                <w:b/>
                <w:color w:val="auto"/>
                <w:sz w:val="22"/>
                <w:szCs w:val="22"/>
                <w:highlight w:val="none"/>
              </w:rPr>
              <w:t>合格</w:t>
            </w:r>
            <w:r>
              <w:rPr>
                <w:rFonts w:hint="eastAsia" w:ascii="仿宋" w:hAnsi="仿宋" w:eastAsia="仿宋" w:cs="Arial"/>
                <w:color w:val="auto"/>
                <w:sz w:val="22"/>
                <w:szCs w:val="22"/>
                <w:highlight w:val="none"/>
              </w:rPr>
              <w:t>（符合采购文件要求、响应文件承诺以及</w:t>
            </w:r>
            <w:r>
              <w:rPr>
                <w:rFonts w:ascii="仿宋" w:hAnsi="仿宋" w:eastAsia="仿宋" w:cs="Arial"/>
                <w:color w:val="auto"/>
                <w:sz w:val="22"/>
                <w:szCs w:val="22"/>
                <w:highlight w:val="none"/>
              </w:rPr>
              <w:t>国家</w:t>
            </w:r>
            <w:r>
              <w:rPr>
                <w:rFonts w:hint="eastAsia" w:ascii="仿宋" w:hAnsi="仿宋" w:eastAsia="仿宋" w:cs="Arial"/>
                <w:color w:val="auto"/>
                <w:sz w:val="22"/>
                <w:szCs w:val="22"/>
                <w:highlight w:val="none"/>
              </w:rPr>
              <w:t>、行业</w:t>
            </w:r>
            <w:r>
              <w:rPr>
                <w:rFonts w:ascii="仿宋" w:hAnsi="仿宋" w:eastAsia="仿宋" w:cs="Arial"/>
                <w:color w:val="auto"/>
                <w:sz w:val="22"/>
                <w:szCs w:val="22"/>
                <w:highlight w:val="none"/>
              </w:rPr>
              <w:t>有关技术规范和标准</w:t>
            </w:r>
            <w:r>
              <w:rPr>
                <w:rFonts w:hint="eastAsia" w:ascii="仿宋" w:hAnsi="仿宋" w:eastAsia="仿宋" w:cs="Arial"/>
                <w:color w:val="auto"/>
                <w:sz w:val="22"/>
                <w:szCs w:val="22"/>
                <w:highlight w:val="none"/>
              </w:rPr>
              <w:t>）</w:t>
            </w:r>
          </w:p>
        </w:tc>
      </w:tr>
      <w:tr w14:paraId="0F1EE563">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64" w:type="dxa"/>
            <w:vAlign w:val="center"/>
          </w:tcPr>
          <w:p w14:paraId="272D6412">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4</w:t>
            </w:r>
          </w:p>
        </w:tc>
        <w:tc>
          <w:tcPr>
            <w:tcW w:w="1905" w:type="dxa"/>
            <w:vAlign w:val="center"/>
          </w:tcPr>
          <w:p w14:paraId="6AB2A683">
            <w:pPr>
              <w:spacing w:line="276" w:lineRule="auto"/>
              <w:jc w:val="center"/>
              <w:rPr>
                <w:rFonts w:hint="eastAsia" w:ascii="仿宋" w:hAnsi="仿宋" w:eastAsia="仿宋" w:cs="Arial"/>
                <w:color w:val="auto"/>
                <w:sz w:val="22"/>
                <w:szCs w:val="22"/>
                <w:highlight w:val="none"/>
                <w:lang w:eastAsia="zh-CN"/>
              </w:rPr>
            </w:pPr>
            <w:r>
              <w:rPr>
                <w:rFonts w:hint="eastAsia" w:ascii="仿宋" w:hAnsi="仿宋" w:eastAsia="仿宋" w:cs="Arial"/>
                <w:b/>
                <w:color w:val="auto"/>
                <w:sz w:val="22"/>
                <w:szCs w:val="22"/>
                <w:highlight w:val="none"/>
              </w:rPr>
              <w:t>▲</w:t>
            </w:r>
            <w:r>
              <w:rPr>
                <w:rFonts w:hint="eastAsia" w:ascii="仿宋" w:hAnsi="仿宋" w:eastAsia="仿宋" w:cs="Arial"/>
                <w:b/>
                <w:color w:val="auto"/>
                <w:sz w:val="22"/>
                <w:szCs w:val="22"/>
                <w:highlight w:val="none"/>
                <w:lang w:val="en-US" w:eastAsia="zh-CN"/>
              </w:rPr>
              <w:t>服务期</w:t>
            </w:r>
          </w:p>
        </w:tc>
        <w:tc>
          <w:tcPr>
            <w:tcW w:w="7272" w:type="dxa"/>
            <w:vAlign w:val="center"/>
          </w:tcPr>
          <w:p w14:paraId="099640C8">
            <w:pPr>
              <w:spacing w:line="276" w:lineRule="auto"/>
              <w:jc w:val="left"/>
              <w:rPr>
                <w:rFonts w:hint="eastAsia" w:ascii="仿宋" w:hAnsi="仿宋" w:eastAsia="仿宋" w:cs="Arial"/>
                <w:color w:val="auto"/>
                <w:sz w:val="22"/>
                <w:szCs w:val="22"/>
                <w:highlight w:val="none"/>
                <w:lang w:eastAsia="zh-CN"/>
              </w:rPr>
            </w:pPr>
            <w:r>
              <w:rPr>
                <w:rFonts w:hint="eastAsia" w:ascii="仿宋" w:hAnsi="仿宋" w:eastAsia="仿宋" w:cs="Arial"/>
                <w:color w:val="auto"/>
                <w:sz w:val="22"/>
                <w:szCs w:val="22"/>
                <w:highlight w:val="none"/>
              </w:rPr>
              <w:t>1年</w:t>
            </w:r>
          </w:p>
        </w:tc>
      </w:tr>
      <w:tr w14:paraId="074B7E9C">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627" w:hRule="atLeast"/>
          <w:jc w:val="center"/>
        </w:trPr>
        <w:tc>
          <w:tcPr>
            <w:tcW w:w="764" w:type="dxa"/>
            <w:vAlign w:val="center"/>
          </w:tcPr>
          <w:p w14:paraId="07023596">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5</w:t>
            </w:r>
          </w:p>
        </w:tc>
        <w:tc>
          <w:tcPr>
            <w:tcW w:w="1905" w:type="dxa"/>
            <w:vAlign w:val="center"/>
          </w:tcPr>
          <w:p w14:paraId="0DA1C15C">
            <w:pPr>
              <w:spacing w:line="276" w:lineRule="auto"/>
              <w:jc w:val="center"/>
              <w:rPr>
                <w:rFonts w:ascii="仿宋" w:hAnsi="仿宋" w:eastAsia="仿宋" w:cs="Arial"/>
                <w:color w:val="auto"/>
                <w:sz w:val="22"/>
                <w:szCs w:val="22"/>
                <w:highlight w:val="none"/>
              </w:rPr>
            </w:pPr>
            <w:r>
              <w:rPr>
                <w:rFonts w:hint="eastAsia" w:ascii="仿宋" w:hAnsi="仿宋" w:eastAsia="仿宋" w:cs="Arial"/>
                <w:b/>
                <w:color w:val="auto"/>
                <w:sz w:val="22"/>
                <w:szCs w:val="22"/>
                <w:highlight w:val="none"/>
              </w:rPr>
              <w:t>履约保证金</w:t>
            </w:r>
          </w:p>
        </w:tc>
        <w:tc>
          <w:tcPr>
            <w:tcW w:w="7272" w:type="dxa"/>
            <w:vAlign w:val="center"/>
          </w:tcPr>
          <w:p w14:paraId="19083ABB">
            <w:pPr>
              <w:spacing w:line="276" w:lineRule="auto"/>
              <w:rPr>
                <w:rFonts w:ascii="宋体" w:hAnsi="宋体"/>
                <w:color w:val="auto"/>
                <w:sz w:val="22"/>
                <w:szCs w:val="22"/>
                <w:highlight w:val="none"/>
              </w:rPr>
            </w:pPr>
            <w:r>
              <w:rPr>
                <w:rFonts w:hint="eastAsia" w:ascii="仿宋" w:hAnsi="仿宋" w:eastAsia="仿宋" w:cs="Arial"/>
                <w:b/>
                <w:color w:val="auto"/>
                <w:sz w:val="22"/>
                <w:szCs w:val="22"/>
                <w:highlight w:val="none"/>
              </w:rPr>
              <w:t>履约保证金：</w:t>
            </w:r>
            <w:r>
              <w:rPr>
                <w:rFonts w:hint="eastAsia" w:ascii="仿宋" w:hAnsi="仿宋" w:eastAsia="仿宋" w:cs="Arial"/>
                <w:b/>
                <w:color w:val="auto"/>
                <w:sz w:val="22"/>
                <w:szCs w:val="22"/>
                <w:highlight w:val="none"/>
                <w:lang w:val="en-US" w:eastAsia="zh-CN"/>
              </w:rPr>
              <w:t>合同金额的1%</w:t>
            </w:r>
            <w:r>
              <w:rPr>
                <w:rFonts w:hint="eastAsia" w:ascii="仿宋" w:hAnsi="仿宋" w:eastAsia="仿宋" w:cs="Arial"/>
                <w:b/>
                <w:color w:val="auto"/>
                <w:sz w:val="22"/>
                <w:szCs w:val="22"/>
                <w:highlight w:val="none"/>
              </w:rPr>
              <w:t>，合同签订前由</w:t>
            </w:r>
            <w:r>
              <w:rPr>
                <w:rFonts w:hint="eastAsia" w:ascii="仿宋" w:hAnsi="仿宋" w:eastAsia="仿宋" w:cs="Arial"/>
                <w:b/>
                <w:color w:val="auto"/>
                <w:sz w:val="22"/>
                <w:szCs w:val="22"/>
                <w:highlight w:val="none"/>
                <w:lang w:eastAsia="zh-CN"/>
              </w:rPr>
              <w:t>供应商</w:t>
            </w:r>
            <w:r>
              <w:rPr>
                <w:rFonts w:hint="eastAsia" w:ascii="仿宋" w:hAnsi="仿宋" w:eastAsia="仿宋" w:cs="Arial"/>
                <w:b/>
                <w:color w:val="auto"/>
                <w:sz w:val="22"/>
                <w:szCs w:val="22"/>
                <w:highlight w:val="none"/>
              </w:rPr>
              <w:t>交入甲方账户。履约保证金服务期满后经甲方确认</w:t>
            </w:r>
            <w:r>
              <w:rPr>
                <w:rFonts w:hint="eastAsia" w:ascii="仿宋" w:hAnsi="仿宋" w:eastAsia="仿宋" w:cs="Arial"/>
                <w:b/>
                <w:color w:val="auto"/>
                <w:sz w:val="22"/>
                <w:szCs w:val="22"/>
                <w:highlight w:val="none"/>
                <w:lang w:eastAsia="zh-CN"/>
              </w:rPr>
              <w:t>供应商</w:t>
            </w:r>
            <w:r>
              <w:rPr>
                <w:rFonts w:hint="eastAsia" w:ascii="仿宋" w:hAnsi="仿宋" w:eastAsia="仿宋" w:cs="Arial"/>
                <w:b/>
                <w:color w:val="auto"/>
                <w:sz w:val="22"/>
                <w:szCs w:val="22"/>
                <w:highlight w:val="none"/>
              </w:rPr>
              <w:t>无违约行为后一次性结清退还。</w:t>
            </w:r>
          </w:p>
        </w:tc>
      </w:tr>
      <w:tr w14:paraId="2003C21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64" w:type="dxa"/>
            <w:vAlign w:val="center"/>
          </w:tcPr>
          <w:p w14:paraId="686C29F3">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6</w:t>
            </w:r>
          </w:p>
        </w:tc>
        <w:tc>
          <w:tcPr>
            <w:tcW w:w="1905" w:type="dxa"/>
            <w:vAlign w:val="center"/>
          </w:tcPr>
          <w:p w14:paraId="4479E014">
            <w:pPr>
              <w:spacing w:line="276" w:lineRule="auto"/>
              <w:jc w:val="center"/>
              <w:rPr>
                <w:rFonts w:ascii="仿宋" w:hAnsi="仿宋" w:eastAsia="仿宋" w:cs="Arial"/>
                <w:color w:val="auto"/>
                <w:sz w:val="22"/>
                <w:szCs w:val="22"/>
                <w:highlight w:val="none"/>
              </w:rPr>
            </w:pPr>
            <w:r>
              <w:rPr>
                <w:rFonts w:ascii="仿宋" w:hAnsi="仿宋" w:eastAsia="仿宋" w:cs="Arial"/>
                <w:color w:val="auto"/>
                <w:sz w:val="22"/>
                <w:szCs w:val="22"/>
                <w:highlight w:val="none"/>
              </w:rPr>
              <w:t>付款方式</w:t>
            </w:r>
            <w:r>
              <w:rPr>
                <w:rFonts w:hint="eastAsia" w:ascii="仿宋" w:hAnsi="仿宋" w:eastAsia="仿宋" w:cs="Arial"/>
                <w:color w:val="auto"/>
                <w:sz w:val="22"/>
                <w:szCs w:val="22"/>
                <w:highlight w:val="none"/>
              </w:rPr>
              <w:t>和支付条件</w:t>
            </w:r>
          </w:p>
        </w:tc>
        <w:tc>
          <w:tcPr>
            <w:tcW w:w="7272" w:type="dxa"/>
            <w:vAlign w:val="center"/>
          </w:tcPr>
          <w:p w14:paraId="2D0DB85C">
            <w:pPr>
              <w:spacing w:line="276" w:lineRule="auto"/>
              <w:jc w:val="left"/>
              <w:rPr>
                <w:rFonts w:hint="eastAsia" w:ascii="仿宋" w:hAnsi="仿宋" w:eastAsia="仿宋" w:cs="Arial"/>
                <w:b w:val="0"/>
                <w:bCs/>
                <w:color w:val="auto"/>
                <w:sz w:val="22"/>
                <w:szCs w:val="22"/>
                <w:highlight w:val="none"/>
              </w:rPr>
            </w:pPr>
            <w:r>
              <w:rPr>
                <w:rFonts w:hint="eastAsia" w:ascii="仿宋" w:hAnsi="仿宋" w:eastAsia="仿宋" w:cs="Arial"/>
                <w:b w:val="0"/>
                <w:bCs/>
                <w:color w:val="auto"/>
                <w:sz w:val="22"/>
                <w:szCs w:val="22"/>
                <w:highlight w:val="none"/>
                <w:lang w:val="en-US" w:eastAsia="zh-CN"/>
              </w:rPr>
              <w:t>服务费每半年支付一次，</w:t>
            </w:r>
            <w:r>
              <w:rPr>
                <w:rFonts w:hint="eastAsia" w:ascii="仿宋" w:hAnsi="仿宋" w:eastAsia="仿宋" w:cs="Arial"/>
                <w:b w:val="0"/>
                <w:bCs/>
                <w:color w:val="auto"/>
                <w:sz w:val="22"/>
                <w:szCs w:val="22"/>
                <w:highlight w:val="none"/>
              </w:rPr>
              <w:t>服务期满</w:t>
            </w:r>
            <w:r>
              <w:rPr>
                <w:rFonts w:hint="eastAsia" w:ascii="仿宋" w:hAnsi="仿宋" w:eastAsia="仿宋" w:cs="Arial"/>
                <w:b w:val="0"/>
                <w:bCs/>
                <w:color w:val="auto"/>
                <w:sz w:val="22"/>
                <w:szCs w:val="22"/>
                <w:highlight w:val="none"/>
                <w:lang w:val="en-US" w:eastAsia="zh-CN"/>
              </w:rPr>
              <w:t>半年后</w:t>
            </w:r>
            <w:r>
              <w:rPr>
                <w:rFonts w:hint="eastAsia" w:ascii="仿宋" w:hAnsi="仿宋" w:eastAsia="仿宋" w:cs="Arial"/>
                <w:b w:val="0"/>
                <w:bCs/>
                <w:color w:val="auto"/>
                <w:sz w:val="22"/>
                <w:szCs w:val="22"/>
                <w:highlight w:val="none"/>
              </w:rPr>
              <w:t>，经</w:t>
            </w:r>
            <w:r>
              <w:rPr>
                <w:rFonts w:hint="eastAsia" w:ascii="仿宋" w:hAnsi="仿宋" w:eastAsia="仿宋" w:cs="Arial"/>
                <w:b w:val="0"/>
                <w:bCs/>
                <w:color w:val="auto"/>
                <w:sz w:val="22"/>
                <w:szCs w:val="22"/>
                <w:highlight w:val="none"/>
                <w:lang w:val="en-US" w:eastAsia="zh-CN"/>
              </w:rPr>
              <w:t>采购人确认</w:t>
            </w:r>
            <w:r>
              <w:rPr>
                <w:rFonts w:hint="eastAsia" w:ascii="仿宋" w:hAnsi="仿宋" w:eastAsia="仿宋" w:cs="Arial"/>
                <w:b w:val="0"/>
                <w:bCs/>
                <w:color w:val="auto"/>
                <w:sz w:val="22"/>
                <w:szCs w:val="22"/>
                <w:highlight w:val="none"/>
              </w:rPr>
              <w:t>，且</w:t>
            </w:r>
            <w:r>
              <w:rPr>
                <w:rFonts w:hint="eastAsia" w:ascii="仿宋" w:hAnsi="仿宋" w:eastAsia="仿宋" w:cs="Arial"/>
                <w:b w:val="0"/>
                <w:bCs/>
                <w:color w:val="auto"/>
                <w:sz w:val="22"/>
                <w:szCs w:val="22"/>
                <w:highlight w:val="none"/>
                <w:lang w:val="en-US" w:eastAsia="zh-CN"/>
              </w:rPr>
              <w:t>成交供应商</w:t>
            </w:r>
            <w:r>
              <w:rPr>
                <w:rFonts w:hint="eastAsia" w:ascii="仿宋" w:hAnsi="仿宋" w:eastAsia="仿宋" w:cs="Arial"/>
                <w:b w:val="0"/>
                <w:bCs/>
                <w:color w:val="auto"/>
                <w:sz w:val="22"/>
                <w:szCs w:val="22"/>
                <w:highlight w:val="none"/>
              </w:rPr>
              <w:t>开具并向</w:t>
            </w:r>
            <w:r>
              <w:rPr>
                <w:rFonts w:hint="eastAsia" w:ascii="仿宋" w:hAnsi="仿宋" w:eastAsia="仿宋" w:cs="Arial"/>
                <w:b w:val="0"/>
                <w:bCs/>
                <w:color w:val="auto"/>
                <w:sz w:val="22"/>
                <w:szCs w:val="22"/>
                <w:highlight w:val="none"/>
                <w:lang w:val="en-US" w:eastAsia="zh-CN"/>
              </w:rPr>
              <w:t>采购人</w:t>
            </w:r>
            <w:r>
              <w:rPr>
                <w:rFonts w:hint="eastAsia" w:ascii="仿宋" w:hAnsi="仿宋" w:eastAsia="仿宋" w:cs="Arial"/>
                <w:b w:val="0"/>
                <w:bCs/>
                <w:color w:val="auto"/>
                <w:sz w:val="22"/>
                <w:szCs w:val="22"/>
                <w:highlight w:val="none"/>
              </w:rPr>
              <w:t>交付正规发票后</w:t>
            </w:r>
            <w:r>
              <w:rPr>
                <w:rFonts w:hint="eastAsia" w:ascii="仿宋" w:hAnsi="仿宋" w:eastAsia="仿宋" w:cs="Arial"/>
                <w:b w:val="0"/>
                <w:bCs/>
                <w:color w:val="auto"/>
                <w:sz w:val="22"/>
                <w:szCs w:val="22"/>
                <w:highlight w:val="none"/>
                <w:lang w:eastAsia="zh-CN"/>
              </w:rPr>
              <w:t>，</w:t>
            </w:r>
            <w:r>
              <w:rPr>
                <w:rFonts w:hint="eastAsia" w:ascii="仿宋" w:hAnsi="仿宋" w:eastAsia="仿宋" w:cs="Arial"/>
                <w:b w:val="0"/>
                <w:bCs/>
                <w:color w:val="auto"/>
                <w:sz w:val="22"/>
                <w:szCs w:val="22"/>
                <w:highlight w:val="none"/>
                <w:lang w:val="en-US" w:eastAsia="zh-CN"/>
              </w:rPr>
              <w:t>采购人</w:t>
            </w:r>
            <w:r>
              <w:rPr>
                <w:rFonts w:hint="eastAsia" w:ascii="仿宋" w:hAnsi="仿宋" w:eastAsia="仿宋" w:cs="Arial"/>
                <w:b w:val="0"/>
                <w:bCs/>
                <w:color w:val="auto"/>
                <w:sz w:val="22"/>
                <w:szCs w:val="22"/>
                <w:highlight w:val="none"/>
              </w:rPr>
              <w:t>向</w:t>
            </w:r>
            <w:r>
              <w:rPr>
                <w:rFonts w:hint="eastAsia" w:ascii="仿宋" w:hAnsi="仿宋" w:eastAsia="仿宋" w:cs="Arial"/>
                <w:b w:val="0"/>
                <w:bCs/>
                <w:color w:val="auto"/>
                <w:sz w:val="22"/>
                <w:szCs w:val="22"/>
                <w:highlight w:val="none"/>
                <w:lang w:val="en-US" w:eastAsia="zh-CN"/>
              </w:rPr>
              <w:t>成交供应商</w:t>
            </w:r>
            <w:r>
              <w:rPr>
                <w:rFonts w:hint="eastAsia" w:ascii="仿宋" w:hAnsi="仿宋" w:eastAsia="仿宋" w:cs="Arial"/>
                <w:b w:val="0"/>
                <w:bCs/>
                <w:color w:val="auto"/>
                <w:sz w:val="22"/>
                <w:szCs w:val="22"/>
                <w:highlight w:val="none"/>
              </w:rPr>
              <w:t>支付</w:t>
            </w:r>
            <w:r>
              <w:rPr>
                <w:rFonts w:hint="eastAsia" w:ascii="仿宋" w:hAnsi="仿宋" w:eastAsia="仿宋" w:cs="Arial"/>
                <w:b w:val="0"/>
                <w:bCs/>
                <w:color w:val="auto"/>
                <w:sz w:val="22"/>
                <w:szCs w:val="22"/>
                <w:highlight w:val="none"/>
                <w:lang w:val="en-US" w:eastAsia="zh-CN"/>
              </w:rPr>
              <w:t>50%的</w:t>
            </w:r>
            <w:r>
              <w:rPr>
                <w:rFonts w:hint="eastAsia" w:ascii="仿宋" w:hAnsi="仿宋" w:eastAsia="仿宋" w:cs="Arial"/>
                <w:b w:val="0"/>
                <w:bCs/>
                <w:color w:val="auto"/>
                <w:sz w:val="22"/>
                <w:szCs w:val="22"/>
                <w:highlight w:val="none"/>
              </w:rPr>
              <w:t>合同价款。</w:t>
            </w:r>
          </w:p>
          <w:p w14:paraId="72A5A399">
            <w:pPr>
              <w:spacing w:line="276" w:lineRule="auto"/>
              <w:jc w:val="left"/>
              <w:rPr>
                <w:rFonts w:hint="eastAsia" w:ascii="仿宋" w:hAnsi="仿宋" w:eastAsia="仿宋" w:cs="Arial"/>
                <w:b w:val="0"/>
                <w:bCs/>
                <w:color w:val="auto"/>
                <w:sz w:val="22"/>
                <w:szCs w:val="22"/>
                <w:highlight w:val="none"/>
                <w:lang w:eastAsia="zh-CN"/>
              </w:rPr>
            </w:pPr>
            <w:r>
              <w:rPr>
                <w:rFonts w:hint="eastAsia" w:ascii="仿宋" w:hAnsi="仿宋" w:eastAsia="仿宋" w:cs="Arial"/>
                <w:b w:val="0"/>
                <w:bCs/>
                <w:color w:val="auto"/>
                <w:sz w:val="22"/>
                <w:szCs w:val="22"/>
                <w:highlight w:val="none"/>
              </w:rPr>
              <w:t>配件安装、更换费用：摄像机、交换机等在维修中的主要配件更换，需经</w:t>
            </w:r>
            <w:r>
              <w:rPr>
                <w:rFonts w:hint="eastAsia" w:ascii="仿宋" w:hAnsi="仿宋" w:eastAsia="仿宋" w:cs="Arial"/>
                <w:b w:val="0"/>
                <w:bCs/>
                <w:color w:val="auto"/>
                <w:sz w:val="22"/>
                <w:szCs w:val="22"/>
                <w:highlight w:val="none"/>
                <w:lang w:val="en-US" w:eastAsia="zh-CN"/>
              </w:rPr>
              <w:t>采购人</w:t>
            </w:r>
            <w:r>
              <w:rPr>
                <w:rFonts w:hint="eastAsia" w:ascii="仿宋" w:hAnsi="仿宋" w:eastAsia="仿宋" w:cs="Arial"/>
                <w:b w:val="0"/>
                <w:bCs/>
                <w:color w:val="auto"/>
                <w:sz w:val="22"/>
                <w:szCs w:val="22"/>
                <w:highlight w:val="none"/>
              </w:rPr>
              <w:t>的认可后进行。</w:t>
            </w:r>
            <w:r>
              <w:rPr>
                <w:rFonts w:hint="eastAsia" w:ascii="仿宋" w:hAnsi="仿宋" w:eastAsia="仿宋" w:cs="Arial"/>
                <w:b w:val="0"/>
                <w:bCs/>
                <w:color w:val="auto"/>
                <w:sz w:val="22"/>
                <w:szCs w:val="22"/>
                <w:highlight w:val="none"/>
                <w:lang w:val="en-US" w:eastAsia="zh-CN"/>
              </w:rPr>
              <w:t>相关</w:t>
            </w:r>
            <w:r>
              <w:rPr>
                <w:rFonts w:hint="eastAsia" w:ascii="仿宋" w:hAnsi="仿宋" w:eastAsia="仿宋" w:cs="Arial"/>
                <w:b w:val="0"/>
                <w:bCs/>
                <w:color w:val="auto"/>
                <w:sz w:val="22"/>
                <w:szCs w:val="22"/>
                <w:highlight w:val="none"/>
              </w:rPr>
              <w:t>货款</w:t>
            </w:r>
            <w:r>
              <w:rPr>
                <w:rFonts w:hint="eastAsia" w:ascii="仿宋" w:hAnsi="仿宋" w:eastAsia="仿宋" w:cs="Arial"/>
                <w:b w:val="0"/>
                <w:bCs/>
                <w:color w:val="auto"/>
                <w:sz w:val="22"/>
                <w:szCs w:val="22"/>
                <w:highlight w:val="none"/>
                <w:lang w:val="en-US" w:eastAsia="zh-CN"/>
              </w:rPr>
              <w:t>半年一结</w:t>
            </w:r>
            <w:r>
              <w:rPr>
                <w:rFonts w:hint="eastAsia" w:ascii="仿宋" w:hAnsi="仿宋" w:eastAsia="仿宋" w:cs="Arial"/>
                <w:b w:val="0"/>
                <w:bCs/>
                <w:color w:val="auto"/>
                <w:sz w:val="22"/>
                <w:szCs w:val="22"/>
                <w:highlight w:val="none"/>
              </w:rPr>
              <w:t>，特殊情况除外；经双方账目核对无误，</w:t>
            </w:r>
            <w:r>
              <w:rPr>
                <w:rFonts w:hint="eastAsia" w:ascii="仿宋" w:hAnsi="仿宋" w:eastAsia="仿宋" w:cs="Arial"/>
                <w:b w:val="0"/>
                <w:bCs/>
                <w:color w:val="auto"/>
                <w:sz w:val="22"/>
                <w:szCs w:val="22"/>
                <w:highlight w:val="none"/>
                <w:lang w:val="en-US" w:eastAsia="zh-CN"/>
              </w:rPr>
              <w:t>成交供应商</w:t>
            </w:r>
            <w:r>
              <w:rPr>
                <w:rFonts w:hint="eastAsia" w:ascii="仿宋" w:hAnsi="仿宋" w:eastAsia="仿宋" w:cs="Arial"/>
                <w:b w:val="0"/>
                <w:bCs/>
                <w:color w:val="auto"/>
                <w:sz w:val="22"/>
                <w:szCs w:val="22"/>
                <w:highlight w:val="none"/>
              </w:rPr>
              <w:t>应向</w:t>
            </w:r>
            <w:r>
              <w:rPr>
                <w:rFonts w:hint="eastAsia" w:ascii="仿宋" w:hAnsi="仿宋" w:eastAsia="仿宋" w:cs="Arial"/>
                <w:b w:val="0"/>
                <w:bCs/>
                <w:color w:val="auto"/>
                <w:sz w:val="22"/>
                <w:szCs w:val="22"/>
                <w:highlight w:val="none"/>
                <w:lang w:val="en-US" w:eastAsia="zh-CN"/>
              </w:rPr>
              <w:t>采购人</w:t>
            </w:r>
            <w:r>
              <w:rPr>
                <w:rFonts w:hint="eastAsia" w:ascii="仿宋" w:hAnsi="仿宋" w:eastAsia="仿宋" w:cs="Arial"/>
                <w:b w:val="0"/>
                <w:bCs/>
                <w:color w:val="auto"/>
                <w:sz w:val="22"/>
                <w:szCs w:val="22"/>
                <w:highlight w:val="none"/>
              </w:rPr>
              <w:t>提交结算金额的全额增值税发票或普通发票。</w:t>
            </w:r>
            <w:r>
              <w:rPr>
                <w:rFonts w:hint="eastAsia" w:ascii="仿宋" w:hAnsi="仿宋" w:eastAsia="仿宋" w:cs="Arial"/>
                <w:b w:val="0"/>
                <w:bCs/>
                <w:color w:val="auto"/>
                <w:sz w:val="22"/>
                <w:szCs w:val="22"/>
                <w:highlight w:val="none"/>
                <w:lang w:eastAsia="zh-CN"/>
              </w:rPr>
              <w:t>（</w:t>
            </w:r>
            <w:r>
              <w:rPr>
                <w:rFonts w:hint="eastAsia" w:ascii="仿宋" w:hAnsi="仿宋" w:eastAsia="仿宋" w:cs="Arial"/>
                <w:b w:val="0"/>
                <w:bCs/>
                <w:color w:val="auto"/>
                <w:sz w:val="22"/>
                <w:szCs w:val="22"/>
                <w:highlight w:val="none"/>
                <w:lang w:val="en-US" w:eastAsia="zh-CN"/>
              </w:rPr>
              <w:t>该部分费用不包含在本次磋商报价中</w:t>
            </w:r>
            <w:r>
              <w:rPr>
                <w:rFonts w:hint="eastAsia" w:ascii="仿宋" w:hAnsi="仿宋" w:eastAsia="仿宋" w:cs="Arial"/>
                <w:b w:val="0"/>
                <w:bCs/>
                <w:color w:val="auto"/>
                <w:sz w:val="22"/>
                <w:szCs w:val="22"/>
                <w:highlight w:val="none"/>
                <w:lang w:eastAsia="zh-CN"/>
              </w:rPr>
              <w:t>）</w:t>
            </w:r>
          </w:p>
          <w:p w14:paraId="4BF504A3">
            <w:pPr>
              <w:spacing w:line="276" w:lineRule="auto"/>
              <w:jc w:val="left"/>
              <w:rPr>
                <w:rFonts w:eastAsia="仿宋"/>
                <w:color w:val="auto"/>
                <w:highlight w:val="none"/>
              </w:rPr>
            </w:pPr>
            <w:r>
              <w:rPr>
                <w:rFonts w:hint="eastAsia" w:ascii="仿宋" w:hAnsi="仿宋" w:eastAsia="仿宋" w:cs="Arial"/>
                <w:b w:val="0"/>
                <w:bCs/>
                <w:color w:val="auto"/>
                <w:sz w:val="22"/>
                <w:szCs w:val="22"/>
                <w:highlight w:val="none"/>
              </w:rPr>
              <w:t>上述费用支付若遇学校放寒暑假无法支付的，则顺延至假期结束后支付。</w:t>
            </w:r>
          </w:p>
        </w:tc>
      </w:tr>
      <w:tr w14:paraId="55F2C064">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jc w:val="center"/>
        </w:trPr>
        <w:tc>
          <w:tcPr>
            <w:tcW w:w="764" w:type="dxa"/>
            <w:vAlign w:val="center"/>
          </w:tcPr>
          <w:p w14:paraId="5C9AF55B">
            <w:pPr>
              <w:spacing w:line="276"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rPr>
              <w:t>7</w:t>
            </w:r>
          </w:p>
        </w:tc>
        <w:tc>
          <w:tcPr>
            <w:tcW w:w="1905" w:type="dxa"/>
            <w:vAlign w:val="center"/>
          </w:tcPr>
          <w:p w14:paraId="4BD9B19B">
            <w:pPr>
              <w:spacing w:line="276" w:lineRule="auto"/>
              <w:jc w:val="center"/>
              <w:rPr>
                <w:rFonts w:ascii="仿宋" w:hAnsi="仿宋" w:eastAsia="仿宋" w:cs="Arial"/>
                <w:color w:val="auto"/>
                <w:sz w:val="22"/>
                <w:szCs w:val="22"/>
                <w:highlight w:val="none"/>
              </w:rPr>
            </w:pPr>
            <w:r>
              <w:rPr>
                <w:rFonts w:hint="eastAsia" w:ascii="仿宋" w:hAnsi="仿宋" w:eastAsia="仿宋" w:cs="Arial"/>
                <w:color w:val="auto"/>
                <w:sz w:val="22"/>
                <w:szCs w:val="22"/>
                <w:highlight w:val="none"/>
              </w:rPr>
              <w:t>违约责任</w:t>
            </w:r>
          </w:p>
        </w:tc>
        <w:tc>
          <w:tcPr>
            <w:tcW w:w="7272" w:type="dxa"/>
            <w:vAlign w:val="center"/>
          </w:tcPr>
          <w:p w14:paraId="24DACCF0">
            <w:pPr>
              <w:spacing w:line="276" w:lineRule="auto"/>
              <w:jc w:val="left"/>
              <w:rPr>
                <w:rFonts w:hint="eastAsia" w:ascii="仿宋" w:hAnsi="仿宋" w:eastAsia="仿宋" w:cs="Arial"/>
                <w:b w:val="0"/>
                <w:bCs/>
                <w:color w:val="auto"/>
                <w:sz w:val="22"/>
                <w:szCs w:val="22"/>
                <w:highlight w:val="none"/>
              </w:rPr>
            </w:pPr>
            <w:r>
              <w:rPr>
                <w:rFonts w:hint="eastAsia" w:ascii="仿宋" w:hAnsi="仿宋" w:eastAsia="仿宋" w:cs="Arial"/>
                <w:b w:val="0"/>
                <w:bCs/>
                <w:color w:val="auto"/>
                <w:sz w:val="22"/>
                <w:szCs w:val="22"/>
                <w:highlight w:val="none"/>
              </w:rPr>
              <w:t>1、</w:t>
            </w:r>
            <w:r>
              <w:rPr>
                <w:rFonts w:hint="eastAsia" w:ascii="仿宋" w:hAnsi="仿宋" w:eastAsia="仿宋" w:cs="Arial"/>
                <w:b w:val="0"/>
                <w:bCs/>
                <w:color w:val="auto"/>
                <w:sz w:val="22"/>
                <w:szCs w:val="22"/>
                <w:highlight w:val="none"/>
                <w:lang w:eastAsia="zh-CN"/>
              </w:rPr>
              <w:t>采购人</w:t>
            </w:r>
            <w:r>
              <w:rPr>
                <w:rFonts w:hint="eastAsia" w:ascii="仿宋" w:hAnsi="仿宋" w:eastAsia="仿宋" w:cs="Arial"/>
                <w:b w:val="0"/>
                <w:bCs/>
                <w:color w:val="auto"/>
                <w:sz w:val="22"/>
                <w:szCs w:val="22"/>
                <w:highlight w:val="none"/>
              </w:rPr>
              <w:t>无正当理由拒绝接受服务的，</w:t>
            </w:r>
            <w:r>
              <w:rPr>
                <w:rFonts w:hint="eastAsia" w:ascii="仿宋" w:hAnsi="仿宋" w:eastAsia="仿宋" w:cs="Arial"/>
                <w:b w:val="0"/>
                <w:bCs/>
                <w:color w:val="auto"/>
                <w:sz w:val="22"/>
                <w:szCs w:val="22"/>
                <w:highlight w:val="none"/>
                <w:lang w:eastAsia="zh-CN"/>
              </w:rPr>
              <w:t>采购人</w:t>
            </w:r>
            <w:r>
              <w:rPr>
                <w:rFonts w:hint="eastAsia" w:ascii="仿宋" w:hAnsi="仿宋" w:eastAsia="仿宋" w:cs="Arial"/>
                <w:b w:val="0"/>
                <w:bCs/>
                <w:color w:val="auto"/>
                <w:sz w:val="22"/>
                <w:szCs w:val="22"/>
                <w:highlight w:val="none"/>
              </w:rPr>
              <w:t>应向</w:t>
            </w:r>
            <w:r>
              <w:rPr>
                <w:rFonts w:hint="eastAsia" w:ascii="仿宋" w:hAnsi="仿宋" w:eastAsia="仿宋" w:cs="Arial"/>
                <w:b w:val="0"/>
                <w:bCs/>
                <w:color w:val="auto"/>
                <w:sz w:val="22"/>
                <w:szCs w:val="22"/>
                <w:highlight w:val="none"/>
                <w:lang w:eastAsia="zh-CN"/>
              </w:rPr>
              <w:t>供应商</w:t>
            </w:r>
            <w:r>
              <w:rPr>
                <w:rFonts w:hint="eastAsia" w:ascii="仿宋" w:hAnsi="仿宋" w:eastAsia="仿宋" w:cs="Arial"/>
                <w:b w:val="0"/>
                <w:bCs/>
                <w:color w:val="auto"/>
                <w:sz w:val="22"/>
                <w:szCs w:val="22"/>
                <w:highlight w:val="none"/>
              </w:rPr>
              <w:t>支付合同总价款百分之五的违约金。</w:t>
            </w:r>
          </w:p>
          <w:p w14:paraId="637B1258">
            <w:pPr>
              <w:spacing w:line="276" w:lineRule="auto"/>
              <w:jc w:val="left"/>
              <w:rPr>
                <w:rFonts w:hint="eastAsia" w:ascii="仿宋" w:hAnsi="仿宋" w:eastAsia="仿宋" w:cs="Arial"/>
                <w:b w:val="0"/>
                <w:bCs/>
                <w:color w:val="auto"/>
                <w:sz w:val="22"/>
                <w:szCs w:val="22"/>
                <w:highlight w:val="none"/>
              </w:rPr>
            </w:pPr>
            <w:r>
              <w:rPr>
                <w:rFonts w:hint="eastAsia" w:ascii="仿宋" w:hAnsi="仿宋" w:eastAsia="仿宋" w:cs="Arial"/>
                <w:b w:val="0"/>
                <w:bCs/>
                <w:color w:val="auto"/>
                <w:sz w:val="22"/>
                <w:szCs w:val="22"/>
                <w:highlight w:val="none"/>
              </w:rPr>
              <w:t>2、</w:t>
            </w:r>
            <w:r>
              <w:rPr>
                <w:rFonts w:hint="eastAsia" w:ascii="仿宋" w:hAnsi="仿宋" w:eastAsia="仿宋" w:cs="Arial"/>
                <w:b w:val="0"/>
                <w:bCs/>
                <w:color w:val="auto"/>
                <w:sz w:val="22"/>
                <w:szCs w:val="22"/>
                <w:highlight w:val="none"/>
                <w:lang w:eastAsia="zh-CN"/>
              </w:rPr>
              <w:t>采购人</w:t>
            </w:r>
            <w:r>
              <w:rPr>
                <w:rFonts w:hint="eastAsia" w:ascii="仿宋" w:hAnsi="仿宋" w:eastAsia="仿宋" w:cs="Arial"/>
                <w:b w:val="0"/>
                <w:bCs/>
                <w:color w:val="auto"/>
                <w:sz w:val="22"/>
                <w:szCs w:val="22"/>
                <w:highlight w:val="none"/>
              </w:rPr>
              <w:t>无故逾期付款的，应按逾期付款金额的万分之五每日支付违约金。</w:t>
            </w:r>
          </w:p>
          <w:p w14:paraId="470113C1">
            <w:pPr>
              <w:spacing w:line="276" w:lineRule="auto"/>
              <w:jc w:val="left"/>
              <w:rPr>
                <w:rFonts w:hint="eastAsia" w:ascii="仿宋" w:hAnsi="仿宋" w:eastAsia="仿宋" w:cs="Arial"/>
                <w:b w:val="0"/>
                <w:bCs/>
                <w:color w:val="auto"/>
                <w:sz w:val="22"/>
                <w:szCs w:val="22"/>
                <w:highlight w:val="none"/>
              </w:rPr>
            </w:pPr>
            <w:r>
              <w:rPr>
                <w:rFonts w:hint="eastAsia" w:ascii="仿宋" w:hAnsi="仿宋" w:eastAsia="仿宋" w:cs="Arial"/>
                <w:b w:val="0"/>
                <w:bCs/>
                <w:color w:val="auto"/>
                <w:sz w:val="22"/>
                <w:szCs w:val="22"/>
                <w:highlight w:val="none"/>
              </w:rPr>
              <w:t>3、</w:t>
            </w:r>
            <w:r>
              <w:rPr>
                <w:rFonts w:hint="eastAsia" w:ascii="仿宋" w:hAnsi="仿宋" w:eastAsia="仿宋" w:cs="Arial"/>
                <w:b w:val="0"/>
                <w:bCs/>
                <w:color w:val="auto"/>
                <w:sz w:val="22"/>
                <w:szCs w:val="22"/>
                <w:highlight w:val="none"/>
                <w:lang w:eastAsia="zh-CN"/>
              </w:rPr>
              <w:t>供应商</w:t>
            </w:r>
            <w:r>
              <w:rPr>
                <w:rFonts w:hint="eastAsia" w:ascii="仿宋" w:hAnsi="仿宋" w:eastAsia="仿宋" w:cs="Arial"/>
                <w:b w:val="0"/>
                <w:bCs/>
                <w:color w:val="auto"/>
                <w:sz w:val="22"/>
                <w:szCs w:val="22"/>
                <w:highlight w:val="none"/>
              </w:rPr>
              <w:t>逾期履行合同义务的，应按应按每次2000元或按合同总价款的千分之六每日支付违约金。</w:t>
            </w:r>
            <w:r>
              <w:rPr>
                <w:rFonts w:hint="eastAsia" w:ascii="仿宋" w:hAnsi="仿宋" w:eastAsia="仿宋" w:cs="Arial"/>
                <w:b w:val="0"/>
                <w:bCs/>
                <w:color w:val="auto"/>
                <w:sz w:val="22"/>
                <w:szCs w:val="22"/>
                <w:highlight w:val="none"/>
                <w:lang w:eastAsia="zh-CN"/>
              </w:rPr>
              <w:t>供应商</w:t>
            </w:r>
            <w:r>
              <w:rPr>
                <w:rFonts w:hint="eastAsia" w:ascii="仿宋" w:hAnsi="仿宋" w:eastAsia="仿宋" w:cs="Arial"/>
                <w:b w:val="0"/>
                <w:bCs/>
                <w:color w:val="auto"/>
                <w:sz w:val="22"/>
                <w:szCs w:val="22"/>
                <w:highlight w:val="none"/>
              </w:rPr>
              <w:t>逾期2次或2个工作日及以上履行合同义务的，</w:t>
            </w:r>
            <w:r>
              <w:rPr>
                <w:rFonts w:hint="eastAsia" w:ascii="仿宋" w:hAnsi="仿宋" w:eastAsia="仿宋" w:cs="Arial"/>
                <w:b w:val="0"/>
                <w:bCs/>
                <w:color w:val="auto"/>
                <w:sz w:val="22"/>
                <w:szCs w:val="22"/>
                <w:highlight w:val="none"/>
                <w:lang w:eastAsia="zh-CN"/>
              </w:rPr>
              <w:t>采购人</w:t>
            </w:r>
            <w:r>
              <w:rPr>
                <w:rFonts w:hint="eastAsia" w:ascii="仿宋" w:hAnsi="仿宋" w:eastAsia="仿宋" w:cs="Arial"/>
                <w:b w:val="0"/>
                <w:bCs/>
                <w:color w:val="auto"/>
                <w:sz w:val="22"/>
                <w:szCs w:val="22"/>
                <w:highlight w:val="none"/>
              </w:rPr>
              <w:t>有权解除本合同，并拒付（或要求</w:t>
            </w:r>
            <w:r>
              <w:rPr>
                <w:rFonts w:hint="eastAsia" w:ascii="仿宋" w:hAnsi="仿宋" w:eastAsia="仿宋" w:cs="Arial"/>
                <w:b w:val="0"/>
                <w:bCs/>
                <w:color w:val="auto"/>
                <w:sz w:val="22"/>
                <w:szCs w:val="22"/>
                <w:highlight w:val="none"/>
                <w:lang w:eastAsia="zh-CN"/>
              </w:rPr>
              <w:t>供应商</w:t>
            </w:r>
            <w:r>
              <w:rPr>
                <w:rFonts w:hint="eastAsia" w:ascii="仿宋" w:hAnsi="仿宋" w:eastAsia="仿宋" w:cs="Arial"/>
                <w:b w:val="0"/>
                <w:bCs/>
                <w:color w:val="auto"/>
                <w:sz w:val="22"/>
                <w:szCs w:val="22"/>
                <w:highlight w:val="none"/>
              </w:rPr>
              <w:t>退还）合同价款，</w:t>
            </w:r>
            <w:r>
              <w:rPr>
                <w:rFonts w:hint="eastAsia" w:ascii="仿宋" w:hAnsi="仿宋" w:eastAsia="仿宋" w:cs="Arial"/>
                <w:b w:val="0"/>
                <w:bCs/>
                <w:color w:val="auto"/>
                <w:sz w:val="22"/>
                <w:szCs w:val="22"/>
                <w:highlight w:val="none"/>
                <w:lang w:eastAsia="zh-CN"/>
              </w:rPr>
              <w:t>供应商</w:t>
            </w:r>
            <w:r>
              <w:rPr>
                <w:rFonts w:hint="eastAsia" w:ascii="仿宋" w:hAnsi="仿宋" w:eastAsia="仿宋" w:cs="Arial"/>
                <w:b w:val="0"/>
                <w:bCs/>
                <w:color w:val="auto"/>
                <w:sz w:val="22"/>
                <w:szCs w:val="22"/>
                <w:highlight w:val="none"/>
              </w:rPr>
              <w:t>应按合同总价款的20%向</w:t>
            </w:r>
            <w:r>
              <w:rPr>
                <w:rFonts w:hint="eastAsia" w:ascii="仿宋" w:hAnsi="仿宋" w:eastAsia="仿宋" w:cs="Arial"/>
                <w:b w:val="0"/>
                <w:bCs/>
                <w:color w:val="auto"/>
                <w:sz w:val="22"/>
                <w:szCs w:val="22"/>
                <w:highlight w:val="none"/>
                <w:lang w:eastAsia="zh-CN"/>
              </w:rPr>
              <w:t>采购人</w:t>
            </w:r>
            <w:r>
              <w:rPr>
                <w:rFonts w:hint="eastAsia" w:ascii="仿宋" w:hAnsi="仿宋" w:eastAsia="仿宋" w:cs="Arial"/>
                <w:b w:val="0"/>
                <w:bCs/>
                <w:color w:val="auto"/>
                <w:sz w:val="22"/>
                <w:szCs w:val="22"/>
                <w:highlight w:val="none"/>
              </w:rPr>
              <w:t>支付违约金，造成</w:t>
            </w:r>
            <w:r>
              <w:rPr>
                <w:rFonts w:hint="eastAsia" w:ascii="仿宋" w:hAnsi="仿宋" w:eastAsia="仿宋" w:cs="Arial"/>
                <w:b w:val="0"/>
                <w:bCs/>
                <w:color w:val="auto"/>
                <w:sz w:val="22"/>
                <w:szCs w:val="22"/>
                <w:highlight w:val="none"/>
                <w:lang w:eastAsia="zh-CN"/>
              </w:rPr>
              <w:t>采购人</w:t>
            </w:r>
            <w:r>
              <w:rPr>
                <w:rFonts w:hint="eastAsia" w:ascii="仿宋" w:hAnsi="仿宋" w:eastAsia="仿宋" w:cs="Arial"/>
                <w:b w:val="0"/>
                <w:bCs/>
                <w:color w:val="auto"/>
                <w:sz w:val="22"/>
                <w:szCs w:val="22"/>
                <w:highlight w:val="none"/>
              </w:rPr>
              <w:t>损失的，</w:t>
            </w:r>
            <w:r>
              <w:rPr>
                <w:rFonts w:hint="eastAsia" w:ascii="仿宋" w:hAnsi="仿宋" w:eastAsia="仿宋" w:cs="Arial"/>
                <w:b w:val="0"/>
                <w:bCs/>
                <w:color w:val="auto"/>
                <w:sz w:val="22"/>
                <w:szCs w:val="22"/>
                <w:highlight w:val="none"/>
                <w:lang w:eastAsia="zh-CN"/>
              </w:rPr>
              <w:t>供应商</w:t>
            </w:r>
            <w:r>
              <w:rPr>
                <w:rFonts w:hint="eastAsia" w:ascii="仿宋" w:hAnsi="仿宋" w:eastAsia="仿宋" w:cs="Arial"/>
                <w:b w:val="0"/>
                <w:bCs/>
                <w:color w:val="auto"/>
                <w:sz w:val="22"/>
                <w:szCs w:val="22"/>
                <w:highlight w:val="none"/>
              </w:rPr>
              <w:t xml:space="preserve">应承担赔偿责任。 </w:t>
            </w:r>
          </w:p>
          <w:p w14:paraId="33257090">
            <w:pPr>
              <w:spacing w:line="276" w:lineRule="auto"/>
              <w:jc w:val="left"/>
              <w:rPr>
                <w:rFonts w:hint="eastAsia" w:ascii="仿宋" w:hAnsi="仿宋" w:eastAsia="仿宋" w:cs="Arial"/>
                <w:b w:val="0"/>
                <w:bCs/>
                <w:color w:val="auto"/>
                <w:sz w:val="22"/>
                <w:szCs w:val="22"/>
                <w:highlight w:val="none"/>
              </w:rPr>
            </w:pPr>
            <w:r>
              <w:rPr>
                <w:rFonts w:hint="eastAsia" w:ascii="仿宋" w:hAnsi="仿宋" w:eastAsia="仿宋" w:cs="Arial"/>
                <w:b w:val="0"/>
                <w:bCs/>
                <w:color w:val="auto"/>
                <w:sz w:val="22"/>
                <w:szCs w:val="22"/>
                <w:highlight w:val="none"/>
              </w:rPr>
              <w:t>4、出现故障后</w:t>
            </w:r>
            <w:r>
              <w:rPr>
                <w:rFonts w:hint="eastAsia" w:ascii="仿宋" w:hAnsi="仿宋" w:eastAsia="仿宋" w:cs="Arial"/>
                <w:b w:val="0"/>
                <w:bCs/>
                <w:color w:val="auto"/>
                <w:sz w:val="22"/>
                <w:szCs w:val="22"/>
                <w:highlight w:val="none"/>
                <w:lang w:eastAsia="zh-CN"/>
              </w:rPr>
              <w:t>采购人</w:t>
            </w:r>
            <w:r>
              <w:rPr>
                <w:rFonts w:hint="eastAsia" w:ascii="仿宋" w:hAnsi="仿宋" w:eastAsia="仿宋" w:cs="Arial"/>
                <w:b w:val="0"/>
                <w:bCs/>
                <w:color w:val="auto"/>
                <w:sz w:val="22"/>
                <w:szCs w:val="22"/>
                <w:highlight w:val="none"/>
              </w:rPr>
              <w:t>电话通知</w:t>
            </w:r>
            <w:r>
              <w:rPr>
                <w:rFonts w:hint="eastAsia" w:ascii="仿宋" w:hAnsi="仿宋" w:eastAsia="仿宋" w:cs="Arial"/>
                <w:b w:val="0"/>
                <w:bCs/>
                <w:color w:val="auto"/>
                <w:sz w:val="22"/>
                <w:szCs w:val="22"/>
                <w:highlight w:val="none"/>
                <w:lang w:eastAsia="zh-CN"/>
              </w:rPr>
              <w:t>供应商</w:t>
            </w:r>
            <w:r>
              <w:rPr>
                <w:rFonts w:hint="eastAsia" w:ascii="仿宋" w:hAnsi="仿宋" w:eastAsia="仿宋" w:cs="Arial"/>
                <w:b w:val="0"/>
                <w:bCs/>
                <w:color w:val="auto"/>
                <w:sz w:val="22"/>
                <w:szCs w:val="22"/>
                <w:highlight w:val="none"/>
              </w:rPr>
              <w:t>后，</w:t>
            </w:r>
            <w:r>
              <w:rPr>
                <w:rFonts w:hint="eastAsia" w:ascii="仿宋" w:hAnsi="仿宋" w:eastAsia="仿宋" w:cs="Arial"/>
                <w:b w:val="0"/>
                <w:bCs/>
                <w:color w:val="auto"/>
                <w:sz w:val="22"/>
                <w:szCs w:val="22"/>
                <w:highlight w:val="none"/>
                <w:lang w:eastAsia="zh-CN"/>
              </w:rPr>
              <w:t>供应商</w:t>
            </w:r>
            <w:r>
              <w:rPr>
                <w:rFonts w:hint="eastAsia" w:ascii="仿宋" w:hAnsi="仿宋" w:eastAsia="仿宋" w:cs="Arial"/>
                <w:b w:val="0"/>
                <w:bCs/>
                <w:color w:val="auto"/>
                <w:sz w:val="22"/>
                <w:szCs w:val="22"/>
                <w:highlight w:val="none"/>
              </w:rPr>
              <w:t>如未按约定到场维修，</w:t>
            </w:r>
            <w:r>
              <w:rPr>
                <w:rFonts w:hint="eastAsia" w:ascii="仿宋" w:hAnsi="仿宋" w:eastAsia="仿宋" w:cs="Arial"/>
                <w:b w:val="0"/>
                <w:bCs/>
                <w:color w:val="auto"/>
                <w:sz w:val="22"/>
                <w:szCs w:val="22"/>
                <w:highlight w:val="none"/>
                <w:lang w:eastAsia="zh-CN"/>
              </w:rPr>
              <w:t>采购人</w:t>
            </w:r>
            <w:r>
              <w:rPr>
                <w:rFonts w:hint="eastAsia" w:ascii="仿宋" w:hAnsi="仿宋" w:eastAsia="仿宋" w:cs="Arial"/>
                <w:b w:val="0"/>
                <w:bCs/>
                <w:color w:val="auto"/>
                <w:sz w:val="22"/>
                <w:szCs w:val="22"/>
                <w:highlight w:val="none"/>
              </w:rPr>
              <w:t>有权从</w:t>
            </w:r>
            <w:r>
              <w:rPr>
                <w:rFonts w:hint="eastAsia" w:ascii="仿宋" w:hAnsi="仿宋" w:eastAsia="仿宋" w:cs="Arial"/>
                <w:b w:val="0"/>
                <w:bCs/>
                <w:color w:val="auto"/>
                <w:sz w:val="22"/>
                <w:szCs w:val="22"/>
                <w:highlight w:val="none"/>
                <w:lang w:eastAsia="zh-CN"/>
              </w:rPr>
              <w:t>供应商</w:t>
            </w:r>
            <w:r>
              <w:rPr>
                <w:rFonts w:hint="eastAsia" w:ascii="仿宋" w:hAnsi="仿宋" w:eastAsia="仿宋" w:cs="Arial"/>
                <w:b w:val="0"/>
                <w:bCs/>
                <w:color w:val="auto"/>
                <w:sz w:val="22"/>
                <w:szCs w:val="22"/>
                <w:highlight w:val="none"/>
              </w:rPr>
              <w:t>运维款项中扣除人民币1000元/次，造成</w:t>
            </w:r>
            <w:r>
              <w:rPr>
                <w:rFonts w:hint="eastAsia" w:ascii="仿宋" w:hAnsi="仿宋" w:eastAsia="仿宋" w:cs="Arial"/>
                <w:b w:val="0"/>
                <w:bCs/>
                <w:color w:val="auto"/>
                <w:sz w:val="22"/>
                <w:szCs w:val="22"/>
                <w:highlight w:val="none"/>
                <w:lang w:eastAsia="zh-CN"/>
              </w:rPr>
              <w:t>采购人</w:t>
            </w:r>
            <w:r>
              <w:rPr>
                <w:rFonts w:hint="eastAsia" w:ascii="仿宋" w:hAnsi="仿宋" w:eastAsia="仿宋" w:cs="Arial"/>
                <w:b w:val="0"/>
                <w:bCs/>
                <w:color w:val="auto"/>
                <w:sz w:val="22"/>
                <w:szCs w:val="22"/>
                <w:highlight w:val="none"/>
              </w:rPr>
              <w:t>损失的，由</w:t>
            </w:r>
            <w:r>
              <w:rPr>
                <w:rFonts w:hint="eastAsia" w:ascii="仿宋" w:hAnsi="仿宋" w:eastAsia="仿宋" w:cs="Arial"/>
                <w:b w:val="0"/>
                <w:bCs/>
                <w:color w:val="auto"/>
                <w:sz w:val="22"/>
                <w:szCs w:val="22"/>
                <w:highlight w:val="none"/>
                <w:lang w:eastAsia="zh-CN"/>
              </w:rPr>
              <w:t>供应商</w:t>
            </w:r>
            <w:r>
              <w:rPr>
                <w:rFonts w:hint="eastAsia" w:ascii="仿宋" w:hAnsi="仿宋" w:eastAsia="仿宋" w:cs="Arial"/>
                <w:b w:val="0"/>
                <w:bCs/>
                <w:color w:val="auto"/>
                <w:sz w:val="22"/>
                <w:szCs w:val="22"/>
                <w:highlight w:val="none"/>
              </w:rPr>
              <w:t>负责赔偿。</w:t>
            </w:r>
          </w:p>
          <w:p w14:paraId="41B65D3D">
            <w:pPr>
              <w:spacing w:line="276" w:lineRule="auto"/>
              <w:jc w:val="left"/>
              <w:rPr>
                <w:rFonts w:hint="eastAsia" w:ascii="仿宋" w:hAnsi="仿宋" w:eastAsia="仿宋" w:cs="Arial"/>
                <w:b w:val="0"/>
                <w:bCs/>
                <w:color w:val="auto"/>
                <w:sz w:val="22"/>
                <w:szCs w:val="22"/>
                <w:highlight w:val="none"/>
              </w:rPr>
            </w:pPr>
            <w:r>
              <w:rPr>
                <w:rFonts w:hint="eastAsia" w:ascii="仿宋" w:hAnsi="仿宋" w:eastAsia="仿宋" w:cs="Arial"/>
                <w:b w:val="0"/>
                <w:bCs/>
                <w:color w:val="auto"/>
                <w:sz w:val="22"/>
                <w:szCs w:val="22"/>
                <w:highlight w:val="none"/>
              </w:rPr>
              <w:t>5、</w:t>
            </w:r>
            <w:r>
              <w:rPr>
                <w:rFonts w:hint="eastAsia" w:ascii="仿宋" w:hAnsi="仿宋" w:eastAsia="仿宋" w:cs="Arial"/>
                <w:b w:val="0"/>
                <w:bCs/>
                <w:color w:val="auto"/>
                <w:sz w:val="22"/>
                <w:szCs w:val="22"/>
                <w:highlight w:val="none"/>
                <w:lang w:eastAsia="zh-CN"/>
              </w:rPr>
              <w:t>供应商</w:t>
            </w:r>
            <w:r>
              <w:rPr>
                <w:rFonts w:hint="eastAsia" w:ascii="仿宋" w:hAnsi="仿宋" w:eastAsia="仿宋" w:cs="Arial"/>
                <w:b w:val="0"/>
                <w:bCs/>
                <w:color w:val="auto"/>
                <w:sz w:val="22"/>
                <w:szCs w:val="22"/>
                <w:highlight w:val="none"/>
              </w:rPr>
              <w:t>未能提供驻点人员服务，或未经</w:t>
            </w:r>
            <w:r>
              <w:rPr>
                <w:rFonts w:hint="eastAsia" w:ascii="仿宋" w:hAnsi="仿宋" w:eastAsia="仿宋" w:cs="Arial"/>
                <w:b w:val="0"/>
                <w:bCs/>
                <w:color w:val="auto"/>
                <w:sz w:val="22"/>
                <w:szCs w:val="22"/>
                <w:highlight w:val="none"/>
                <w:lang w:eastAsia="zh-CN"/>
              </w:rPr>
              <w:t>采购人</w:t>
            </w:r>
            <w:r>
              <w:rPr>
                <w:rFonts w:hint="eastAsia" w:ascii="仿宋" w:hAnsi="仿宋" w:eastAsia="仿宋" w:cs="Arial"/>
                <w:b w:val="0"/>
                <w:bCs/>
                <w:color w:val="auto"/>
                <w:sz w:val="22"/>
                <w:szCs w:val="22"/>
                <w:highlight w:val="none"/>
              </w:rPr>
              <w:t>书面同意更换驻点人员，</w:t>
            </w:r>
            <w:r>
              <w:rPr>
                <w:rFonts w:hint="eastAsia" w:ascii="仿宋" w:hAnsi="仿宋" w:eastAsia="仿宋" w:cs="Arial"/>
                <w:b w:val="0"/>
                <w:bCs/>
                <w:color w:val="auto"/>
                <w:sz w:val="22"/>
                <w:szCs w:val="22"/>
                <w:highlight w:val="none"/>
                <w:lang w:eastAsia="zh-CN"/>
              </w:rPr>
              <w:t>采购人</w:t>
            </w:r>
            <w:r>
              <w:rPr>
                <w:rFonts w:hint="eastAsia" w:ascii="仿宋" w:hAnsi="仿宋" w:eastAsia="仿宋" w:cs="Arial"/>
                <w:b w:val="0"/>
                <w:bCs/>
                <w:color w:val="auto"/>
                <w:sz w:val="22"/>
                <w:szCs w:val="22"/>
                <w:highlight w:val="none"/>
              </w:rPr>
              <w:t>有权扣除当年运维费用并解除合同，</w:t>
            </w:r>
            <w:r>
              <w:rPr>
                <w:rFonts w:hint="eastAsia" w:ascii="仿宋" w:hAnsi="仿宋" w:eastAsia="仿宋" w:cs="Arial"/>
                <w:b w:val="0"/>
                <w:bCs/>
                <w:color w:val="auto"/>
                <w:sz w:val="22"/>
                <w:szCs w:val="22"/>
                <w:highlight w:val="none"/>
                <w:lang w:eastAsia="zh-CN"/>
              </w:rPr>
              <w:t>供应商</w:t>
            </w:r>
            <w:r>
              <w:rPr>
                <w:rFonts w:hint="eastAsia" w:ascii="仿宋" w:hAnsi="仿宋" w:eastAsia="仿宋" w:cs="Arial"/>
                <w:b w:val="0"/>
                <w:bCs/>
                <w:color w:val="auto"/>
                <w:sz w:val="22"/>
                <w:szCs w:val="22"/>
                <w:highlight w:val="none"/>
              </w:rPr>
              <w:t>还应按合同价款的20%支付违约金。</w:t>
            </w:r>
          </w:p>
          <w:p w14:paraId="569304BC">
            <w:pPr>
              <w:spacing w:line="276" w:lineRule="auto"/>
              <w:jc w:val="left"/>
              <w:rPr>
                <w:rFonts w:hint="eastAsia" w:ascii="仿宋" w:hAnsi="仿宋" w:eastAsia="仿宋" w:cs="Arial"/>
                <w:b w:val="0"/>
                <w:bCs/>
                <w:color w:val="auto"/>
                <w:sz w:val="22"/>
                <w:szCs w:val="22"/>
                <w:highlight w:val="none"/>
              </w:rPr>
            </w:pPr>
            <w:r>
              <w:rPr>
                <w:rFonts w:hint="eastAsia" w:ascii="仿宋" w:hAnsi="仿宋" w:eastAsia="仿宋" w:cs="Arial"/>
                <w:b w:val="0"/>
                <w:bCs/>
                <w:color w:val="auto"/>
                <w:sz w:val="22"/>
                <w:szCs w:val="22"/>
                <w:highlight w:val="none"/>
              </w:rPr>
              <w:t>6、</w:t>
            </w:r>
            <w:r>
              <w:rPr>
                <w:rFonts w:hint="eastAsia" w:ascii="仿宋" w:hAnsi="仿宋" w:eastAsia="仿宋" w:cs="Arial"/>
                <w:b w:val="0"/>
                <w:bCs/>
                <w:color w:val="auto"/>
                <w:sz w:val="22"/>
                <w:szCs w:val="22"/>
                <w:highlight w:val="none"/>
                <w:lang w:eastAsia="zh-CN"/>
              </w:rPr>
              <w:t>供应商</w:t>
            </w:r>
            <w:r>
              <w:rPr>
                <w:rFonts w:hint="eastAsia" w:ascii="仿宋" w:hAnsi="仿宋" w:eastAsia="仿宋" w:cs="Arial"/>
                <w:b w:val="0"/>
                <w:bCs/>
                <w:color w:val="auto"/>
                <w:sz w:val="22"/>
                <w:szCs w:val="22"/>
                <w:highlight w:val="none"/>
              </w:rPr>
              <w:t>驻点服务人员，未在规定时间内到岗或提前离岗（以打卡签到和签退的钉钉记录为准），</w:t>
            </w:r>
            <w:r>
              <w:rPr>
                <w:rFonts w:hint="eastAsia" w:ascii="仿宋" w:hAnsi="仿宋" w:eastAsia="仿宋" w:cs="Arial"/>
                <w:b w:val="0"/>
                <w:bCs/>
                <w:color w:val="auto"/>
                <w:sz w:val="22"/>
                <w:szCs w:val="22"/>
                <w:highlight w:val="none"/>
                <w:lang w:eastAsia="zh-CN"/>
              </w:rPr>
              <w:t>采购人</w:t>
            </w:r>
            <w:r>
              <w:rPr>
                <w:rFonts w:hint="eastAsia" w:ascii="仿宋" w:hAnsi="仿宋" w:eastAsia="仿宋" w:cs="Arial"/>
                <w:b w:val="0"/>
                <w:bCs/>
                <w:color w:val="auto"/>
                <w:sz w:val="22"/>
                <w:szCs w:val="22"/>
                <w:highlight w:val="none"/>
              </w:rPr>
              <w:t>有权从</w:t>
            </w:r>
            <w:r>
              <w:rPr>
                <w:rFonts w:hint="eastAsia" w:ascii="仿宋" w:hAnsi="仿宋" w:eastAsia="仿宋" w:cs="Arial"/>
                <w:b w:val="0"/>
                <w:bCs/>
                <w:color w:val="auto"/>
                <w:sz w:val="22"/>
                <w:szCs w:val="22"/>
                <w:highlight w:val="none"/>
                <w:lang w:eastAsia="zh-CN"/>
              </w:rPr>
              <w:t>供应商</w:t>
            </w:r>
            <w:r>
              <w:rPr>
                <w:rFonts w:hint="eastAsia" w:ascii="仿宋" w:hAnsi="仿宋" w:eastAsia="仿宋" w:cs="Arial"/>
                <w:b w:val="0"/>
                <w:bCs/>
                <w:color w:val="auto"/>
                <w:sz w:val="22"/>
                <w:szCs w:val="22"/>
                <w:highlight w:val="none"/>
              </w:rPr>
              <w:t>运维款项中扣除人民币1000元/次，造成</w:t>
            </w:r>
            <w:r>
              <w:rPr>
                <w:rFonts w:hint="eastAsia" w:ascii="仿宋" w:hAnsi="仿宋" w:eastAsia="仿宋" w:cs="Arial"/>
                <w:b w:val="0"/>
                <w:bCs/>
                <w:color w:val="auto"/>
                <w:sz w:val="22"/>
                <w:szCs w:val="22"/>
                <w:highlight w:val="none"/>
                <w:lang w:eastAsia="zh-CN"/>
              </w:rPr>
              <w:t>采购人</w:t>
            </w:r>
            <w:r>
              <w:rPr>
                <w:rFonts w:hint="eastAsia" w:ascii="仿宋" w:hAnsi="仿宋" w:eastAsia="仿宋" w:cs="Arial"/>
                <w:b w:val="0"/>
                <w:bCs/>
                <w:color w:val="auto"/>
                <w:sz w:val="22"/>
                <w:szCs w:val="22"/>
                <w:highlight w:val="none"/>
              </w:rPr>
              <w:t>损失的，由</w:t>
            </w:r>
            <w:r>
              <w:rPr>
                <w:rFonts w:hint="eastAsia" w:ascii="仿宋" w:hAnsi="仿宋" w:eastAsia="仿宋" w:cs="Arial"/>
                <w:b w:val="0"/>
                <w:bCs/>
                <w:color w:val="auto"/>
                <w:sz w:val="22"/>
                <w:szCs w:val="22"/>
                <w:highlight w:val="none"/>
                <w:lang w:eastAsia="zh-CN"/>
              </w:rPr>
              <w:t>供应商</w:t>
            </w:r>
            <w:r>
              <w:rPr>
                <w:rFonts w:hint="eastAsia" w:ascii="仿宋" w:hAnsi="仿宋" w:eastAsia="仿宋" w:cs="Arial"/>
                <w:b w:val="0"/>
                <w:bCs/>
                <w:color w:val="auto"/>
                <w:sz w:val="22"/>
                <w:szCs w:val="22"/>
                <w:highlight w:val="none"/>
              </w:rPr>
              <w:t>负责赔偿。3次以上未准时上下班，</w:t>
            </w:r>
            <w:r>
              <w:rPr>
                <w:rFonts w:hint="eastAsia" w:ascii="仿宋" w:hAnsi="仿宋" w:eastAsia="仿宋" w:cs="Arial"/>
                <w:b w:val="0"/>
                <w:bCs/>
                <w:color w:val="auto"/>
                <w:sz w:val="22"/>
                <w:szCs w:val="22"/>
                <w:highlight w:val="none"/>
                <w:lang w:eastAsia="zh-CN"/>
              </w:rPr>
              <w:t>采购人</w:t>
            </w:r>
            <w:r>
              <w:rPr>
                <w:rFonts w:hint="eastAsia" w:ascii="仿宋" w:hAnsi="仿宋" w:eastAsia="仿宋" w:cs="Arial"/>
                <w:b w:val="0"/>
                <w:bCs/>
                <w:color w:val="auto"/>
                <w:sz w:val="22"/>
                <w:szCs w:val="22"/>
                <w:highlight w:val="none"/>
              </w:rPr>
              <w:t>有权扣除当年运维费用并解除合同，</w:t>
            </w:r>
            <w:r>
              <w:rPr>
                <w:rFonts w:hint="eastAsia" w:ascii="仿宋" w:hAnsi="仿宋" w:eastAsia="仿宋" w:cs="Arial"/>
                <w:b w:val="0"/>
                <w:bCs/>
                <w:color w:val="auto"/>
                <w:sz w:val="22"/>
                <w:szCs w:val="22"/>
                <w:highlight w:val="none"/>
                <w:lang w:eastAsia="zh-CN"/>
              </w:rPr>
              <w:t>供应商</w:t>
            </w:r>
            <w:r>
              <w:rPr>
                <w:rFonts w:hint="eastAsia" w:ascii="仿宋" w:hAnsi="仿宋" w:eastAsia="仿宋" w:cs="Arial"/>
                <w:b w:val="0"/>
                <w:bCs/>
                <w:color w:val="auto"/>
                <w:sz w:val="22"/>
                <w:szCs w:val="22"/>
                <w:highlight w:val="none"/>
              </w:rPr>
              <w:t>还应按合同价款的20%支付违约金。</w:t>
            </w:r>
          </w:p>
          <w:p w14:paraId="60776960">
            <w:pPr>
              <w:spacing w:line="276" w:lineRule="auto"/>
              <w:jc w:val="left"/>
              <w:rPr>
                <w:rFonts w:hint="eastAsia" w:ascii="仿宋" w:hAnsi="仿宋" w:eastAsia="仿宋" w:cs="Arial"/>
                <w:b w:val="0"/>
                <w:bCs/>
                <w:color w:val="auto"/>
                <w:sz w:val="22"/>
                <w:szCs w:val="22"/>
                <w:highlight w:val="none"/>
              </w:rPr>
            </w:pPr>
            <w:r>
              <w:rPr>
                <w:rFonts w:hint="eastAsia" w:ascii="仿宋" w:hAnsi="仿宋" w:eastAsia="仿宋" w:cs="Arial"/>
                <w:b w:val="0"/>
                <w:bCs/>
                <w:color w:val="auto"/>
                <w:sz w:val="22"/>
                <w:szCs w:val="22"/>
                <w:highlight w:val="none"/>
              </w:rPr>
              <w:t>7、本合同货物须由</w:t>
            </w:r>
            <w:r>
              <w:rPr>
                <w:rFonts w:hint="eastAsia" w:ascii="仿宋" w:hAnsi="仿宋" w:eastAsia="仿宋" w:cs="Arial"/>
                <w:b w:val="0"/>
                <w:bCs/>
                <w:color w:val="auto"/>
                <w:sz w:val="22"/>
                <w:szCs w:val="22"/>
                <w:highlight w:val="none"/>
                <w:lang w:eastAsia="zh-CN"/>
              </w:rPr>
              <w:t>供应商</w:t>
            </w:r>
            <w:r>
              <w:rPr>
                <w:rFonts w:hint="eastAsia" w:ascii="仿宋" w:hAnsi="仿宋" w:eastAsia="仿宋" w:cs="Arial"/>
                <w:b w:val="0"/>
                <w:bCs/>
                <w:color w:val="auto"/>
                <w:sz w:val="22"/>
                <w:szCs w:val="22"/>
                <w:highlight w:val="none"/>
              </w:rPr>
              <w:t>直接供应，不得转让、转包、分包他人供应；否则，</w:t>
            </w:r>
            <w:r>
              <w:rPr>
                <w:rFonts w:hint="eastAsia" w:ascii="仿宋" w:hAnsi="仿宋" w:eastAsia="仿宋" w:cs="Arial"/>
                <w:b w:val="0"/>
                <w:bCs/>
                <w:color w:val="auto"/>
                <w:sz w:val="22"/>
                <w:szCs w:val="22"/>
                <w:highlight w:val="none"/>
                <w:lang w:eastAsia="zh-CN"/>
              </w:rPr>
              <w:t>采购人</w:t>
            </w:r>
            <w:r>
              <w:rPr>
                <w:rFonts w:hint="eastAsia" w:ascii="仿宋" w:hAnsi="仿宋" w:eastAsia="仿宋" w:cs="Arial"/>
                <w:b w:val="0"/>
                <w:bCs/>
                <w:color w:val="auto"/>
                <w:sz w:val="22"/>
                <w:szCs w:val="22"/>
                <w:highlight w:val="none"/>
              </w:rPr>
              <w:t>有权解除合同、拒付（或要求退还）合同价款、没收履约保证金，并要求</w:t>
            </w:r>
            <w:r>
              <w:rPr>
                <w:rFonts w:hint="eastAsia" w:ascii="仿宋" w:hAnsi="仿宋" w:eastAsia="仿宋" w:cs="Arial"/>
                <w:b w:val="0"/>
                <w:bCs/>
                <w:color w:val="auto"/>
                <w:sz w:val="22"/>
                <w:szCs w:val="22"/>
                <w:highlight w:val="none"/>
                <w:lang w:eastAsia="zh-CN"/>
              </w:rPr>
              <w:t>供应商</w:t>
            </w:r>
            <w:r>
              <w:rPr>
                <w:rFonts w:hint="eastAsia" w:ascii="仿宋" w:hAnsi="仿宋" w:eastAsia="仿宋" w:cs="Arial"/>
                <w:b w:val="0"/>
                <w:bCs/>
                <w:color w:val="auto"/>
                <w:sz w:val="22"/>
                <w:szCs w:val="22"/>
                <w:highlight w:val="none"/>
              </w:rPr>
              <w:t>支付合同总价款20%的违约金。</w:t>
            </w:r>
          </w:p>
          <w:p w14:paraId="3C99A555">
            <w:pPr>
              <w:spacing w:line="276" w:lineRule="auto"/>
              <w:jc w:val="left"/>
              <w:rPr>
                <w:rFonts w:hint="eastAsia" w:ascii="仿宋" w:hAnsi="仿宋" w:eastAsia="仿宋" w:cs="Arial"/>
                <w:b w:val="0"/>
                <w:bCs/>
                <w:color w:val="auto"/>
                <w:sz w:val="22"/>
                <w:szCs w:val="22"/>
                <w:highlight w:val="none"/>
              </w:rPr>
            </w:pPr>
            <w:r>
              <w:rPr>
                <w:rFonts w:hint="eastAsia" w:ascii="仿宋" w:hAnsi="仿宋" w:eastAsia="仿宋" w:cs="Arial"/>
                <w:b w:val="0"/>
                <w:bCs/>
                <w:color w:val="auto"/>
                <w:sz w:val="22"/>
                <w:szCs w:val="22"/>
                <w:highlight w:val="none"/>
              </w:rPr>
              <w:t>8、</w:t>
            </w:r>
            <w:r>
              <w:rPr>
                <w:rFonts w:hint="eastAsia" w:ascii="仿宋" w:hAnsi="仿宋" w:eastAsia="仿宋" w:cs="Arial"/>
                <w:b w:val="0"/>
                <w:bCs/>
                <w:color w:val="auto"/>
                <w:sz w:val="22"/>
                <w:szCs w:val="22"/>
                <w:highlight w:val="none"/>
                <w:lang w:eastAsia="zh-CN"/>
              </w:rPr>
              <w:t>供应商</w:t>
            </w:r>
            <w:r>
              <w:rPr>
                <w:rFonts w:hint="eastAsia" w:ascii="仿宋" w:hAnsi="仿宋" w:eastAsia="仿宋" w:cs="Arial"/>
                <w:b w:val="0"/>
                <w:bCs/>
                <w:color w:val="auto"/>
                <w:sz w:val="22"/>
                <w:szCs w:val="22"/>
                <w:highlight w:val="none"/>
              </w:rPr>
              <w:t>所供货物侵犯第三方知识产权的，</w:t>
            </w:r>
            <w:r>
              <w:rPr>
                <w:rFonts w:hint="eastAsia" w:ascii="仿宋" w:hAnsi="仿宋" w:eastAsia="仿宋" w:cs="Arial"/>
                <w:b w:val="0"/>
                <w:bCs/>
                <w:color w:val="auto"/>
                <w:sz w:val="22"/>
                <w:szCs w:val="22"/>
                <w:highlight w:val="none"/>
                <w:lang w:eastAsia="zh-CN"/>
              </w:rPr>
              <w:t>供应商</w:t>
            </w:r>
            <w:r>
              <w:rPr>
                <w:rFonts w:hint="eastAsia" w:ascii="仿宋" w:hAnsi="仿宋" w:eastAsia="仿宋" w:cs="Arial"/>
                <w:b w:val="0"/>
                <w:bCs/>
                <w:color w:val="auto"/>
                <w:sz w:val="22"/>
                <w:szCs w:val="22"/>
                <w:highlight w:val="none"/>
              </w:rPr>
              <w:t>应承担由此造成的所有损失（包括但不限于侵权赔偿款、诉讼费、律师费、向</w:t>
            </w:r>
            <w:r>
              <w:rPr>
                <w:rFonts w:hint="eastAsia" w:ascii="仿宋" w:hAnsi="仿宋" w:eastAsia="仿宋" w:cs="Arial"/>
                <w:b w:val="0"/>
                <w:bCs/>
                <w:color w:val="auto"/>
                <w:sz w:val="22"/>
                <w:szCs w:val="22"/>
                <w:highlight w:val="none"/>
                <w:lang w:eastAsia="zh-CN"/>
              </w:rPr>
              <w:t>采购人</w:t>
            </w:r>
            <w:r>
              <w:rPr>
                <w:rFonts w:hint="eastAsia" w:ascii="仿宋" w:hAnsi="仿宋" w:eastAsia="仿宋" w:cs="Arial"/>
                <w:b w:val="0"/>
                <w:bCs/>
                <w:color w:val="auto"/>
                <w:sz w:val="22"/>
                <w:szCs w:val="22"/>
                <w:highlight w:val="none"/>
              </w:rPr>
              <w:t>退还已收全款并按合同总价款的20%支付违约金等）。</w:t>
            </w:r>
          </w:p>
          <w:p w14:paraId="5D3A66F9">
            <w:pPr>
              <w:spacing w:line="276" w:lineRule="auto"/>
              <w:jc w:val="left"/>
              <w:rPr>
                <w:color w:val="auto"/>
                <w:highlight w:val="none"/>
              </w:rPr>
            </w:pPr>
            <w:r>
              <w:rPr>
                <w:rFonts w:hint="eastAsia" w:ascii="仿宋" w:hAnsi="仿宋" w:eastAsia="仿宋" w:cs="Arial"/>
                <w:b w:val="0"/>
                <w:bCs/>
                <w:color w:val="auto"/>
                <w:sz w:val="22"/>
                <w:szCs w:val="22"/>
                <w:highlight w:val="none"/>
              </w:rPr>
              <w:t>9、定点供应期限内，</w:t>
            </w:r>
            <w:r>
              <w:rPr>
                <w:rFonts w:hint="eastAsia" w:ascii="仿宋" w:hAnsi="仿宋" w:eastAsia="仿宋" w:cs="Arial"/>
                <w:b w:val="0"/>
                <w:bCs/>
                <w:color w:val="auto"/>
                <w:sz w:val="22"/>
                <w:szCs w:val="22"/>
                <w:highlight w:val="none"/>
                <w:lang w:eastAsia="zh-CN"/>
              </w:rPr>
              <w:t>供应商</w:t>
            </w:r>
            <w:r>
              <w:rPr>
                <w:rFonts w:hint="eastAsia" w:ascii="仿宋" w:hAnsi="仿宋" w:eastAsia="仿宋" w:cs="Arial"/>
                <w:b w:val="0"/>
                <w:bCs/>
                <w:color w:val="auto"/>
                <w:sz w:val="22"/>
                <w:szCs w:val="22"/>
                <w:highlight w:val="none"/>
              </w:rPr>
              <w:t>以价格上涨或缺货等为由而拒绝送货的，应按500元每次每项向</w:t>
            </w:r>
            <w:r>
              <w:rPr>
                <w:rFonts w:hint="eastAsia" w:ascii="仿宋" w:hAnsi="仿宋" w:eastAsia="仿宋" w:cs="Arial"/>
                <w:b w:val="0"/>
                <w:bCs/>
                <w:color w:val="auto"/>
                <w:sz w:val="22"/>
                <w:szCs w:val="22"/>
                <w:highlight w:val="none"/>
                <w:lang w:eastAsia="zh-CN"/>
              </w:rPr>
              <w:t>采购人</w:t>
            </w:r>
            <w:r>
              <w:rPr>
                <w:rFonts w:hint="eastAsia" w:ascii="仿宋" w:hAnsi="仿宋" w:eastAsia="仿宋" w:cs="Arial"/>
                <w:b w:val="0"/>
                <w:bCs/>
                <w:color w:val="auto"/>
                <w:sz w:val="22"/>
                <w:szCs w:val="22"/>
                <w:highlight w:val="none"/>
              </w:rPr>
              <w:t>支付违约金。2次以上的，</w:t>
            </w:r>
            <w:r>
              <w:rPr>
                <w:rFonts w:hint="eastAsia" w:ascii="仿宋" w:hAnsi="仿宋" w:eastAsia="仿宋" w:cs="Arial"/>
                <w:b w:val="0"/>
                <w:bCs/>
                <w:color w:val="auto"/>
                <w:sz w:val="22"/>
                <w:szCs w:val="22"/>
                <w:highlight w:val="none"/>
                <w:lang w:eastAsia="zh-CN"/>
              </w:rPr>
              <w:t>采购人</w:t>
            </w:r>
            <w:r>
              <w:rPr>
                <w:rFonts w:hint="eastAsia" w:ascii="仿宋" w:hAnsi="仿宋" w:eastAsia="仿宋" w:cs="Arial"/>
                <w:b w:val="0"/>
                <w:bCs/>
                <w:color w:val="auto"/>
                <w:sz w:val="22"/>
                <w:szCs w:val="22"/>
                <w:highlight w:val="none"/>
              </w:rPr>
              <w:t>有权解除本合同。</w:t>
            </w:r>
          </w:p>
        </w:tc>
      </w:tr>
    </w:tbl>
    <w:p w14:paraId="550C6EEF">
      <w:pPr>
        <w:spacing w:line="360" w:lineRule="auto"/>
        <w:outlineLvl w:val="1"/>
        <w:rPr>
          <w:rFonts w:hint="eastAsia" w:ascii="仿宋" w:hAnsi="仿宋" w:eastAsia="仿宋" w:cs="仿宋"/>
          <w:b/>
          <w:bCs/>
          <w:color w:val="auto"/>
          <w:sz w:val="28"/>
          <w:szCs w:val="28"/>
          <w:highlight w:val="none"/>
        </w:rPr>
        <w:sectPr>
          <w:headerReference r:id="rId23" w:type="first"/>
          <w:headerReference r:id="rId21" w:type="default"/>
          <w:headerReference r:id="rId22" w:type="even"/>
          <w:pgSz w:w="11906" w:h="16838"/>
          <w:pgMar w:top="1134" w:right="1134" w:bottom="1134" w:left="1417" w:header="425" w:footer="567" w:gutter="0"/>
          <w:pgBorders>
            <w:top w:val="none" w:sz="0" w:space="0"/>
            <w:left w:val="none" w:sz="0" w:space="0"/>
            <w:bottom w:val="none" w:sz="0" w:space="0"/>
            <w:right w:val="none" w:sz="0" w:space="0"/>
          </w:pgBorders>
          <w:pgNumType w:fmt="numberInDash"/>
          <w:cols w:space="0" w:num="1"/>
          <w:rtlGutter w:val="0"/>
          <w:docGrid w:linePitch="312" w:charSpace="0"/>
        </w:sectPr>
      </w:pPr>
    </w:p>
    <w:p w14:paraId="0FEAEF01">
      <w:pPr>
        <w:pStyle w:val="21"/>
        <w:rPr>
          <w:rFonts w:ascii="Arial" w:hAnsi="Arial" w:eastAsia="新宋体" w:cs="Arial"/>
          <w:color w:val="auto"/>
          <w:sz w:val="22"/>
          <w:szCs w:val="22"/>
          <w:highlight w:val="none"/>
        </w:rPr>
      </w:pPr>
      <w:bookmarkStart w:id="39" w:name="_Toc440162793"/>
      <w:bookmarkStart w:id="40" w:name="_Toc424164161"/>
      <w:bookmarkStart w:id="41" w:name="_Toc26504"/>
      <w:r>
        <w:rPr>
          <w:rFonts w:hint="eastAsia"/>
          <w:color w:val="auto"/>
          <w:highlight w:val="none"/>
        </w:rPr>
        <w:t>第四章</w:t>
      </w:r>
      <w:r>
        <w:rPr>
          <w:color w:val="auto"/>
          <w:highlight w:val="none"/>
        </w:rPr>
        <w:t xml:space="preserve"> </w:t>
      </w:r>
      <w:bookmarkEnd w:id="39"/>
      <w:bookmarkEnd w:id="40"/>
      <w:r>
        <w:rPr>
          <w:rFonts w:hint="eastAsia"/>
          <w:color w:val="auto"/>
          <w:highlight w:val="none"/>
        </w:rPr>
        <w:t>评审方法和标准</w:t>
      </w:r>
      <w:bookmarkEnd w:id="41"/>
    </w:p>
    <w:p w14:paraId="28624902">
      <w:pPr>
        <w:spacing w:line="360" w:lineRule="auto"/>
        <w:ind w:firstLine="424" w:firstLineChars="176"/>
        <w:rPr>
          <w:rFonts w:ascii="仿宋" w:hAnsi="仿宋" w:eastAsia="仿宋" w:cs="Arial"/>
          <w:b/>
          <w:color w:val="auto"/>
          <w:kern w:val="0"/>
          <w:sz w:val="24"/>
          <w:szCs w:val="22"/>
          <w:highlight w:val="none"/>
        </w:rPr>
      </w:pPr>
      <w:r>
        <w:rPr>
          <w:rFonts w:ascii="仿宋" w:hAnsi="仿宋" w:eastAsia="仿宋" w:cs="Arial"/>
          <w:b/>
          <w:color w:val="auto"/>
          <w:kern w:val="0"/>
          <w:sz w:val="24"/>
          <w:szCs w:val="22"/>
          <w:highlight w:val="none"/>
        </w:rPr>
        <w:t>为公正、公平、科学地</w:t>
      </w:r>
      <w:r>
        <w:rPr>
          <w:rFonts w:hint="eastAsia" w:ascii="仿宋" w:hAnsi="仿宋" w:eastAsia="仿宋" w:cs="Arial"/>
          <w:b/>
          <w:color w:val="auto"/>
          <w:kern w:val="0"/>
          <w:sz w:val="24"/>
          <w:szCs w:val="22"/>
          <w:highlight w:val="none"/>
        </w:rPr>
        <w:t>选择</w:t>
      </w:r>
      <w:r>
        <w:rPr>
          <w:rFonts w:ascii="仿宋" w:hAnsi="仿宋" w:eastAsia="仿宋" w:cs="Arial"/>
          <w:b/>
          <w:color w:val="auto"/>
          <w:kern w:val="0"/>
          <w:sz w:val="24"/>
          <w:szCs w:val="22"/>
          <w:highlight w:val="none"/>
        </w:rPr>
        <w:t>成交供应商，</w:t>
      </w:r>
      <w:r>
        <w:rPr>
          <w:rFonts w:hint="eastAsia" w:ascii="仿宋" w:hAnsi="仿宋" w:eastAsia="仿宋" w:cs="Arial"/>
          <w:b/>
          <w:color w:val="auto"/>
          <w:kern w:val="0"/>
          <w:sz w:val="24"/>
          <w:szCs w:val="22"/>
          <w:highlight w:val="none"/>
        </w:rPr>
        <w:t>参照《政府采购竞争性磋商采购方式管理暂行办法》</w:t>
      </w:r>
      <w:r>
        <w:rPr>
          <w:rFonts w:ascii="仿宋" w:hAnsi="仿宋" w:eastAsia="仿宋" w:cs="Arial"/>
          <w:b/>
          <w:color w:val="auto"/>
          <w:kern w:val="0"/>
          <w:sz w:val="24"/>
          <w:szCs w:val="22"/>
          <w:highlight w:val="none"/>
        </w:rPr>
        <w:t>等有关法律法规的规定，并结合本项目的实际，制定本</w:t>
      </w:r>
      <w:r>
        <w:rPr>
          <w:rFonts w:hint="eastAsia" w:ascii="仿宋" w:hAnsi="仿宋" w:eastAsia="仿宋" w:cs="Arial"/>
          <w:b/>
          <w:color w:val="auto"/>
          <w:kern w:val="0"/>
          <w:sz w:val="24"/>
          <w:szCs w:val="22"/>
          <w:highlight w:val="none"/>
        </w:rPr>
        <w:t>方法与标准</w:t>
      </w:r>
      <w:r>
        <w:rPr>
          <w:rFonts w:ascii="仿宋" w:hAnsi="仿宋" w:eastAsia="仿宋" w:cs="Arial"/>
          <w:b/>
          <w:color w:val="auto"/>
          <w:kern w:val="0"/>
          <w:sz w:val="24"/>
          <w:szCs w:val="22"/>
          <w:highlight w:val="none"/>
        </w:rPr>
        <w:t>。</w:t>
      </w:r>
    </w:p>
    <w:p w14:paraId="6B3BB279">
      <w:pPr>
        <w:spacing w:line="360" w:lineRule="auto"/>
        <w:ind w:firstLine="424" w:firstLineChars="177"/>
        <w:jc w:val="left"/>
        <w:rPr>
          <w:rFonts w:ascii="Arial" w:hAnsi="Arial" w:eastAsia="新宋体" w:cs="Arial"/>
          <w:color w:val="auto"/>
          <w:kern w:val="0"/>
          <w:sz w:val="22"/>
          <w:szCs w:val="22"/>
          <w:highlight w:val="none"/>
        </w:rPr>
      </w:pPr>
      <w:r>
        <w:rPr>
          <w:rFonts w:ascii="仿宋" w:hAnsi="仿宋" w:eastAsia="仿宋" w:cs="Arial"/>
          <w:color w:val="auto"/>
          <w:kern w:val="0"/>
          <w:sz w:val="24"/>
          <w:szCs w:val="22"/>
          <w:highlight w:val="none"/>
        </w:rPr>
        <w:t>本</w:t>
      </w:r>
      <w:r>
        <w:rPr>
          <w:rFonts w:hint="eastAsia" w:ascii="仿宋" w:hAnsi="仿宋" w:eastAsia="仿宋" w:cs="Arial"/>
          <w:color w:val="auto"/>
          <w:kern w:val="0"/>
          <w:sz w:val="24"/>
          <w:szCs w:val="22"/>
          <w:highlight w:val="none"/>
        </w:rPr>
        <w:t>方法与标准仅</w:t>
      </w:r>
      <w:r>
        <w:rPr>
          <w:rFonts w:ascii="仿宋" w:hAnsi="仿宋" w:eastAsia="仿宋" w:cs="Arial"/>
          <w:color w:val="auto"/>
          <w:kern w:val="0"/>
          <w:sz w:val="24"/>
          <w:szCs w:val="22"/>
          <w:highlight w:val="none"/>
        </w:rPr>
        <w:t>适用于</w:t>
      </w:r>
      <w:r>
        <w:rPr>
          <w:rFonts w:hint="eastAsia" w:ascii="仿宋" w:hAnsi="仿宋" w:eastAsia="仿宋" w:cs="Arial"/>
          <w:b/>
          <w:color w:val="auto"/>
          <w:kern w:val="0"/>
          <w:sz w:val="24"/>
          <w:szCs w:val="22"/>
          <w:highlight w:val="none"/>
          <w:u w:val="single"/>
          <w:lang w:eastAsia="zh-CN"/>
        </w:rPr>
        <w:t>浙江中医药大学富春校区及滨文南区安防维保及零配件采购</w:t>
      </w:r>
      <w:r>
        <w:rPr>
          <w:rFonts w:ascii="仿宋" w:hAnsi="仿宋" w:eastAsia="仿宋" w:cs="Arial"/>
          <w:b/>
          <w:color w:val="auto"/>
          <w:kern w:val="0"/>
          <w:sz w:val="24"/>
          <w:highlight w:val="none"/>
          <w:u w:val="single"/>
        </w:rPr>
        <w:t>（项目编号：</w:t>
      </w:r>
      <w:r>
        <w:rPr>
          <w:rFonts w:hint="eastAsia" w:ascii="仿宋" w:hAnsi="仿宋" w:eastAsia="仿宋" w:cs="Arial"/>
          <w:b/>
          <w:color w:val="auto"/>
          <w:kern w:val="0"/>
          <w:sz w:val="24"/>
          <w:highlight w:val="none"/>
          <w:u w:val="single"/>
          <w:lang w:eastAsia="zh-CN"/>
        </w:rPr>
        <w:t>CTZB-2024050566</w:t>
      </w:r>
      <w:r>
        <w:rPr>
          <w:rFonts w:hint="eastAsia" w:ascii="仿宋" w:hAnsi="仿宋" w:eastAsia="仿宋" w:cs="Arial"/>
          <w:b/>
          <w:color w:val="auto"/>
          <w:kern w:val="0"/>
          <w:sz w:val="24"/>
          <w:highlight w:val="none"/>
          <w:u w:val="single"/>
        </w:rPr>
        <w:t xml:space="preserve"> </w:t>
      </w:r>
      <w:r>
        <w:rPr>
          <w:rFonts w:ascii="仿宋" w:hAnsi="仿宋" w:eastAsia="仿宋" w:cs="Arial"/>
          <w:b/>
          <w:color w:val="auto"/>
          <w:kern w:val="0"/>
          <w:sz w:val="24"/>
          <w:highlight w:val="none"/>
          <w:u w:val="single"/>
        </w:rPr>
        <w:t>）</w:t>
      </w:r>
      <w:r>
        <w:rPr>
          <w:rFonts w:ascii="仿宋" w:hAnsi="仿宋" w:eastAsia="仿宋" w:cs="Arial"/>
          <w:color w:val="auto"/>
          <w:kern w:val="0"/>
          <w:sz w:val="24"/>
          <w:szCs w:val="22"/>
          <w:highlight w:val="none"/>
        </w:rPr>
        <w:t>的评审。</w:t>
      </w:r>
    </w:p>
    <w:p w14:paraId="23B41F54">
      <w:pPr>
        <w:pStyle w:val="3"/>
        <w:rPr>
          <w:color w:val="auto"/>
          <w:highlight w:val="none"/>
        </w:rPr>
      </w:pPr>
      <w:bookmarkStart w:id="42" w:name="_Toc18403"/>
      <w:bookmarkStart w:id="43" w:name="_Toc440162794"/>
      <w:bookmarkStart w:id="44" w:name="_Toc424164162"/>
      <w:r>
        <w:rPr>
          <w:rFonts w:hint="eastAsia"/>
          <w:color w:val="auto"/>
          <w:highlight w:val="none"/>
        </w:rPr>
        <w:t>一、评审方法</w:t>
      </w:r>
      <w:bookmarkEnd w:id="42"/>
    </w:p>
    <w:p w14:paraId="2C08A501">
      <w:pPr>
        <w:snapToGrid w:val="0"/>
        <w:spacing w:line="360" w:lineRule="auto"/>
        <w:ind w:firstLine="426" w:firstLineChars="177"/>
        <w:rPr>
          <w:rFonts w:ascii="仿宋" w:hAnsi="仿宋" w:eastAsia="仿宋" w:cs="Arial"/>
          <w:b/>
          <w:color w:val="auto"/>
          <w:sz w:val="24"/>
          <w:szCs w:val="22"/>
          <w:highlight w:val="none"/>
        </w:rPr>
      </w:pPr>
      <w:r>
        <w:rPr>
          <w:rFonts w:hint="eastAsia" w:ascii="仿宋" w:hAnsi="仿宋" w:eastAsia="仿宋" w:cs="Arial"/>
          <w:b/>
          <w:color w:val="auto"/>
          <w:kern w:val="0"/>
          <w:sz w:val="24"/>
          <w:szCs w:val="22"/>
          <w:highlight w:val="none"/>
        </w:rPr>
        <w:t>本项目采用</w:t>
      </w:r>
      <w:r>
        <w:rPr>
          <w:rFonts w:ascii="仿宋" w:hAnsi="仿宋" w:eastAsia="仿宋" w:cs="Arial"/>
          <w:b/>
          <w:color w:val="auto"/>
          <w:kern w:val="0"/>
          <w:sz w:val="24"/>
          <w:szCs w:val="22"/>
          <w:highlight w:val="none"/>
        </w:rPr>
        <w:t>综合评分法</w:t>
      </w:r>
      <w:r>
        <w:rPr>
          <w:rFonts w:hint="eastAsia" w:ascii="仿宋" w:hAnsi="仿宋" w:eastAsia="仿宋" w:cs="Arial"/>
          <w:b/>
          <w:color w:val="auto"/>
          <w:sz w:val="24"/>
          <w:szCs w:val="22"/>
          <w:highlight w:val="none"/>
        </w:rPr>
        <w:t>（满分100分，</w:t>
      </w:r>
      <w:r>
        <w:rPr>
          <w:rFonts w:ascii="仿宋" w:hAnsi="仿宋" w:eastAsia="仿宋" w:cs="Arial"/>
          <w:b/>
          <w:color w:val="auto"/>
          <w:sz w:val="24"/>
          <w:szCs w:val="22"/>
          <w:highlight w:val="none"/>
        </w:rPr>
        <w:t>其中</w:t>
      </w:r>
      <w:r>
        <w:rPr>
          <w:rFonts w:hint="eastAsia" w:ascii="仿宋" w:hAnsi="仿宋" w:eastAsia="仿宋" w:cs="Arial"/>
          <w:b/>
          <w:color w:val="auto"/>
          <w:sz w:val="24"/>
          <w:szCs w:val="22"/>
          <w:highlight w:val="none"/>
        </w:rPr>
        <w:t>：</w:t>
      </w:r>
      <w:r>
        <w:rPr>
          <w:rFonts w:hint="eastAsia" w:ascii="仿宋" w:hAnsi="仿宋" w:eastAsia="仿宋" w:cs="Arial"/>
          <w:b/>
          <w:color w:val="auto"/>
          <w:sz w:val="24"/>
          <w:szCs w:val="22"/>
          <w:highlight w:val="none"/>
          <w:u w:val="single"/>
        </w:rPr>
        <w:t>商务技术70</w:t>
      </w:r>
      <w:r>
        <w:rPr>
          <w:rFonts w:ascii="仿宋" w:hAnsi="仿宋" w:eastAsia="仿宋" w:cs="Arial"/>
          <w:b/>
          <w:color w:val="auto"/>
          <w:sz w:val="24"/>
          <w:szCs w:val="22"/>
          <w:highlight w:val="none"/>
          <w:u w:val="single"/>
        </w:rPr>
        <w:t>分</w:t>
      </w:r>
      <w:r>
        <w:rPr>
          <w:rFonts w:hint="eastAsia" w:ascii="仿宋" w:hAnsi="仿宋" w:eastAsia="仿宋" w:cs="Arial"/>
          <w:b/>
          <w:color w:val="auto"/>
          <w:sz w:val="24"/>
          <w:szCs w:val="22"/>
          <w:highlight w:val="none"/>
          <w:u w:val="single"/>
        </w:rPr>
        <w:t>，报价30</w:t>
      </w:r>
      <w:r>
        <w:rPr>
          <w:rFonts w:ascii="仿宋" w:hAnsi="仿宋" w:eastAsia="仿宋" w:cs="Arial"/>
          <w:b/>
          <w:color w:val="auto"/>
          <w:sz w:val="24"/>
          <w:szCs w:val="22"/>
          <w:highlight w:val="none"/>
          <w:u w:val="single"/>
        </w:rPr>
        <w:t>分</w:t>
      </w:r>
      <w:r>
        <w:rPr>
          <w:rFonts w:hint="eastAsia" w:ascii="仿宋" w:hAnsi="仿宋" w:eastAsia="仿宋" w:cs="Arial"/>
          <w:b/>
          <w:color w:val="auto"/>
          <w:sz w:val="24"/>
          <w:szCs w:val="22"/>
          <w:highlight w:val="none"/>
        </w:rPr>
        <w:t>）。</w:t>
      </w:r>
    </w:p>
    <w:p w14:paraId="0B583D97">
      <w:pPr>
        <w:spacing w:line="360" w:lineRule="auto"/>
        <w:ind w:firstLine="422" w:firstLineChars="176"/>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磋商小组将按照本章规定的评审方法、评分标准，</w:t>
      </w:r>
      <w:r>
        <w:rPr>
          <w:rFonts w:hint="eastAsia" w:ascii="仿宋" w:hAnsi="仿宋" w:eastAsia="仿宋" w:cs="Arial"/>
          <w:b/>
          <w:color w:val="auto"/>
          <w:kern w:val="0"/>
          <w:sz w:val="24"/>
          <w:szCs w:val="22"/>
          <w:highlight w:val="none"/>
        </w:rPr>
        <w:t>对所有提交了最后报价的供应商的响应文件和最后报价进行综合评分。</w:t>
      </w:r>
      <w:r>
        <w:rPr>
          <w:rFonts w:ascii="仿宋" w:hAnsi="仿宋" w:eastAsia="仿宋" w:cs="Arial"/>
          <w:color w:val="auto"/>
          <w:kern w:val="0"/>
          <w:sz w:val="24"/>
          <w:szCs w:val="22"/>
          <w:highlight w:val="none"/>
        </w:rPr>
        <w:t>评分过程中采用四舍五入法，保留小数</w:t>
      </w:r>
      <w:r>
        <w:rPr>
          <w:rFonts w:hint="eastAsia" w:ascii="仿宋" w:hAnsi="仿宋" w:eastAsia="仿宋" w:cs="Arial"/>
          <w:color w:val="auto"/>
          <w:kern w:val="0"/>
          <w:sz w:val="24"/>
          <w:szCs w:val="22"/>
          <w:highlight w:val="none"/>
        </w:rPr>
        <w:t>二</w:t>
      </w:r>
      <w:r>
        <w:rPr>
          <w:rFonts w:ascii="仿宋" w:hAnsi="仿宋" w:eastAsia="仿宋" w:cs="Arial"/>
          <w:color w:val="auto"/>
          <w:kern w:val="0"/>
          <w:sz w:val="24"/>
          <w:szCs w:val="22"/>
          <w:highlight w:val="none"/>
        </w:rPr>
        <w:t>位</w:t>
      </w:r>
      <w:r>
        <w:rPr>
          <w:rFonts w:hint="eastAsia" w:ascii="仿宋" w:hAnsi="仿宋" w:eastAsia="仿宋" w:cs="Arial"/>
          <w:color w:val="auto"/>
          <w:kern w:val="0"/>
          <w:sz w:val="24"/>
          <w:szCs w:val="22"/>
          <w:highlight w:val="none"/>
        </w:rPr>
        <w:t>。</w:t>
      </w:r>
    </w:p>
    <w:p w14:paraId="7A3F691E">
      <w:pPr>
        <w:spacing w:line="360" w:lineRule="auto"/>
        <w:ind w:firstLine="424" w:firstLineChars="176"/>
        <w:rPr>
          <w:rFonts w:ascii="Calibri" w:hAnsi="Calibri"/>
          <w:color w:val="auto"/>
          <w:highlight w:val="none"/>
        </w:rPr>
      </w:pPr>
      <w:r>
        <w:rPr>
          <w:rFonts w:ascii="仿宋" w:hAnsi="仿宋" w:eastAsia="仿宋" w:cs="Arial"/>
          <w:b/>
          <w:color w:val="auto"/>
          <w:sz w:val="24"/>
          <w:szCs w:val="22"/>
          <w:highlight w:val="none"/>
        </w:rPr>
        <w:t>综合得分</w:t>
      </w:r>
      <w:r>
        <w:rPr>
          <w:rFonts w:hint="eastAsia" w:ascii="仿宋" w:hAnsi="仿宋" w:eastAsia="仿宋" w:cs="Arial"/>
          <w:b/>
          <w:color w:val="auto"/>
          <w:sz w:val="24"/>
          <w:szCs w:val="22"/>
          <w:highlight w:val="none"/>
        </w:rPr>
        <w:t>=商务技术</w:t>
      </w:r>
      <w:r>
        <w:rPr>
          <w:rFonts w:ascii="仿宋" w:hAnsi="仿宋" w:eastAsia="仿宋" w:cs="Arial"/>
          <w:b/>
          <w:color w:val="auto"/>
          <w:sz w:val="24"/>
          <w:szCs w:val="22"/>
          <w:highlight w:val="none"/>
        </w:rPr>
        <w:t>得分</w:t>
      </w:r>
      <w:r>
        <w:rPr>
          <w:rFonts w:hint="eastAsia" w:ascii="仿宋" w:hAnsi="仿宋" w:eastAsia="仿宋" w:cs="Arial"/>
          <w:b/>
          <w:color w:val="auto"/>
          <w:sz w:val="24"/>
          <w:szCs w:val="22"/>
          <w:highlight w:val="none"/>
        </w:rPr>
        <w:t>+最后报价得分</w:t>
      </w:r>
    </w:p>
    <w:p w14:paraId="1C5463AA">
      <w:pPr>
        <w:pStyle w:val="3"/>
        <w:rPr>
          <w:color w:val="auto"/>
          <w:highlight w:val="none"/>
        </w:rPr>
      </w:pPr>
      <w:bookmarkStart w:id="45" w:name="_Toc30606"/>
      <w:r>
        <w:rPr>
          <w:rFonts w:hint="eastAsia"/>
          <w:color w:val="auto"/>
          <w:highlight w:val="none"/>
        </w:rPr>
        <w:t>二、评审程序及内容</w:t>
      </w:r>
      <w:bookmarkEnd w:id="45"/>
    </w:p>
    <w:p w14:paraId="6048AD25">
      <w:pPr>
        <w:spacing w:line="360" w:lineRule="auto"/>
        <w:ind w:firstLine="424" w:firstLineChars="176"/>
        <w:rPr>
          <w:rFonts w:ascii="Calibri" w:hAnsi="Calibri"/>
          <w:color w:val="auto"/>
          <w:highlight w:val="none"/>
        </w:rPr>
      </w:pPr>
      <w:r>
        <w:rPr>
          <w:rFonts w:hint="eastAsia" w:ascii="仿宋" w:hAnsi="仿宋" w:eastAsia="仿宋" w:cs="Arial"/>
          <w:b/>
          <w:color w:val="auto"/>
          <w:kern w:val="0"/>
          <w:sz w:val="24"/>
          <w:szCs w:val="22"/>
          <w:highlight w:val="none"/>
        </w:rPr>
        <w:t>本项目具体的评审事务由磋商小组负责，评审程序及内容如下：</w:t>
      </w:r>
    </w:p>
    <w:p w14:paraId="77DB4A8C">
      <w:pPr>
        <w:pStyle w:val="4"/>
        <w:rPr>
          <w:color w:val="auto"/>
          <w:highlight w:val="none"/>
        </w:rPr>
      </w:pPr>
      <w:r>
        <w:rPr>
          <w:rFonts w:hint="eastAsia"/>
          <w:color w:val="auto"/>
          <w:highlight w:val="none"/>
        </w:rPr>
        <w:t>2.1 评审前准备</w:t>
      </w:r>
    </w:p>
    <w:p w14:paraId="43F71B24">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2.1.1推选磋商小组组长。</w:t>
      </w:r>
    </w:p>
    <w:p w14:paraId="25B3A6ED">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2.1.2磋商小组组长召集所有成员阅读磋商文件及相关补充、质疑、答复文件、项目书面说明等材料，熟悉采购项目基本情况、采购需求、合同条款、磋商响应文件无效情形、评审方法、评审标准，以及其他与评审有关的内容。</w:t>
      </w:r>
    </w:p>
    <w:p w14:paraId="7A0F8058">
      <w:pPr>
        <w:pStyle w:val="4"/>
        <w:rPr>
          <w:color w:val="auto"/>
          <w:szCs w:val="22"/>
          <w:highlight w:val="none"/>
        </w:rPr>
      </w:pPr>
      <w:r>
        <w:rPr>
          <w:rFonts w:hint="eastAsia"/>
          <w:color w:val="auto"/>
          <w:highlight w:val="none"/>
        </w:rPr>
        <w:t>2.2 供应商资格审查</w:t>
      </w:r>
    </w:p>
    <w:p w14:paraId="0F7C0257">
      <w:pPr>
        <w:spacing w:line="360" w:lineRule="auto"/>
        <w:ind w:firstLine="460" w:firstLineChars="191"/>
        <w:jc w:val="left"/>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2.2.1磋商开始前，磋商小组首先</w:t>
      </w:r>
      <w:r>
        <w:rPr>
          <w:rFonts w:ascii="仿宋" w:hAnsi="仿宋" w:eastAsia="仿宋" w:cs="Arial"/>
          <w:b/>
          <w:color w:val="auto"/>
          <w:kern w:val="0"/>
          <w:sz w:val="24"/>
          <w:szCs w:val="22"/>
          <w:highlight w:val="none"/>
        </w:rPr>
        <w:t>依据法律法规和磋商文件的规定，对</w:t>
      </w:r>
      <w:r>
        <w:rPr>
          <w:rFonts w:hint="eastAsia" w:ascii="仿宋" w:hAnsi="仿宋" w:eastAsia="仿宋" w:cs="Arial"/>
          <w:b/>
          <w:color w:val="auto"/>
          <w:kern w:val="0"/>
          <w:sz w:val="24"/>
          <w:szCs w:val="22"/>
          <w:highlight w:val="none"/>
        </w:rPr>
        <w:t>各供应商</w:t>
      </w:r>
      <w:r>
        <w:rPr>
          <w:rFonts w:ascii="仿宋" w:hAnsi="仿宋" w:eastAsia="仿宋" w:cs="Arial"/>
          <w:b/>
          <w:color w:val="auto"/>
          <w:kern w:val="0"/>
          <w:sz w:val="24"/>
          <w:szCs w:val="22"/>
          <w:highlight w:val="none"/>
        </w:rPr>
        <w:t>磋商响应文件中的资格</w:t>
      </w:r>
      <w:r>
        <w:rPr>
          <w:rFonts w:hint="eastAsia" w:ascii="仿宋" w:hAnsi="仿宋" w:eastAsia="仿宋" w:cs="Arial"/>
          <w:b/>
          <w:color w:val="auto"/>
          <w:kern w:val="0"/>
          <w:sz w:val="24"/>
          <w:szCs w:val="22"/>
          <w:highlight w:val="none"/>
        </w:rPr>
        <w:t>文件</w:t>
      </w:r>
      <w:r>
        <w:rPr>
          <w:rFonts w:ascii="仿宋" w:hAnsi="仿宋" w:eastAsia="仿宋" w:cs="Arial"/>
          <w:b/>
          <w:color w:val="auto"/>
          <w:kern w:val="0"/>
          <w:sz w:val="24"/>
          <w:szCs w:val="22"/>
          <w:highlight w:val="none"/>
        </w:rPr>
        <w:t>进行审查，以确定供应商是否具备</w:t>
      </w:r>
      <w:r>
        <w:rPr>
          <w:rFonts w:hint="eastAsia" w:ascii="仿宋" w:hAnsi="仿宋" w:eastAsia="仿宋" w:cs="Arial"/>
          <w:b/>
          <w:color w:val="auto"/>
          <w:kern w:val="0"/>
          <w:sz w:val="24"/>
          <w:szCs w:val="22"/>
          <w:highlight w:val="none"/>
        </w:rPr>
        <w:t>磋商</w:t>
      </w:r>
      <w:r>
        <w:rPr>
          <w:rFonts w:ascii="仿宋" w:hAnsi="仿宋" w:eastAsia="仿宋" w:cs="Arial"/>
          <w:b/>
          <w:color w:val="auto"/>
          <w:kern w:val="0"/>
          <w:sz w:val="24"/>
          <w:szCs w:val="22"/>
          <w:highlight w:val="none"/>
        </w:rPr>
        <w:t>资格。</w:t>
      </w:r>
    </w:p>
    <w:p w14:paraId="29A8D4C5">
      <w:pPr>
        <w:spacing w:line="360" w:lineRule="auto"/>
        <w:ind w:firstLine="463" w:firstLineChars="192"/>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2.2.2</w:t>
      </w:r>
      <w:r>
        <w:rPr>
          <w:rFonts w:hint="eastAsia" w:ascii="仿宋" w:hAnsi="仿宋" w:eastAsia="仿宋" w:cs="Arial"/>
          <w:b/>
          <w:color w:val="auto"/>
          <w:kern w:val="0"/>
          <w:sz w:val="24"/>
          <w:highlight w:val="none"/>
          <w:u w:val="single"/>
        </w:rPr>
        <w:t>磋商小组在资格审查时，发现供应商存在下列情形的，做资格审查不通过处理，不再与其进行后续磋商和评审</w:t>
      </w:r>
      <w:r>
        <w:rPr>
          <w:rFonts w:hint="eastAsia" w:ascii="仿宋" w:hAnsi="仿宋" w:eastAsia="仿宋" w:cs="Arial"/>
          <w:b/>
          <w:color w:val="auto"/>
          <w:kern w:val="0"/>
          <w:sz w:val="24"/>
          <w:highlight w:val="none"/>
        </w:rPr>
        <w:t>：</w:t>
      </w:r>
    </w:p>
    <w:p w14:paraId="42778ADD">
      <w:pPr>
        <w:spacing w:line="360" w:lineRule="auto"/>
        <w:ind w:firstLine="458" w:firstLineChars="191"/>
        <w:jc w:val="left"/>
        <w:rPr>
          <w:rFonts w:ascii="Calibri" w:hAnsi="Calibri"/>
          <w:color w:val="auto"/>
          <w:highlight w:val="none"/>
        </w:rPr>
      </w:pPr>
      <w:r>
        <w:rPr>
          <w:rFonts w:ascii="仿宋" w:hAnsi="仿宋" w:eastAsia="仿宋" w:cs="Arial"/>
          <w:color w:val="auto"/>
          <w:kern w:val="0"/>
          <w:sz w:val="24"/>
          <w:highlight w:val="none"/>
        </w:rPr>
        <w:t>（</w:t>
      </w:r>
      <w:r>
        <w:rPr>
          <w:rFonts w:hint="eastAsia" w:ascii="仿宋" w:hAnsi="仿宋" w:eastAsia="仿宋" w:cs="Arial"/>
          <w:color w:val="auto"/>
          <w:kern w:val="0"/>
          <w:sz w:val="24"/>
          <w:highlight w:val="none"/>
        </w:rPr>
        <w:t>1</w:t>
      </w:r>
      <w:r>
        <w:rPr>
          <w:rFonts w:ascii="仿宋" w:hAnsi="仿宋" w:eastAsia="仿宋" w:cs="Arial"/>
          <w:color w:val="auto"/>
          <w:kern w:val="0"/>
          <w:sz w:val="24"/>
          <w:highlight w:val="none"/>
        </w:rPr>
        <w:t>）</w:t>
      </w:r>
      <w:r>
        <w:rPr>
          <w:rFonts w:hint="eastAsia" w:ascii="仿宋" w:hAnsi="仿宋" w:eastAsia="仿宋" w:cs="Arial"/>
          <w:b/>
          <w:color w:val="auto"/>
          <w:kern w:val="0"/>
          <w:sz w:val="24"/>
          <w:highlight w:val="none"/>
          <w:u w:val="single"/>
        </w:rPr>
        <w:t>供应商不符合采购公告所列“申请人的资格要求”的，或者提交的</w:t>
      </w:r>
      <w:r>
        <w:rPr>
          <w:rFonts w:ascii="仿宋" w:hAnsi="仿宋" w:eastAsia="仿宋" w:cs="Arial"/>
          <w:b/>
          <w:color w:val="auto"/>
          <w:kern w:val="0"/>
          <w:sz w:val="24"/>
          <w:highlight w:val="none"/>
          <w:u w:val="single"/>
        </w:rPr>
        <w:t>资格证明文件不全的</w:t>
      </w:r>
      <w:r>
        <w:rPr>
          <w:rFonts w:hint="eastAsia" w:ascii="仿宋" w:hAnsi="仿宋" w:eastAsia="仿宋" w:cs="Arial"/>
          <w:color w:val="auto"/>
          <w:kern w:val="0"/>
          <w:sz w:val="24"/>
          <w:highlight w:val="none"/>
        </w:rPr>
        <w:t>。</w:t>
      </w:r>
    </w:p>
    <w:p w14:paraId="5983A425">
      <w:pPr>
        <w:pStyle w:val="4"/>
        <w:rPr>
          <w:color w:val="auto"/>
          <w:highlight w:val="none"/>
        </w:rPr>
      </w:pPr>
      <w:r>
        <w:rPr>
          <w:rFonts w:hint="eastAsia"/>
          <w:color w:val="auto"/>
          <w:highlight w:val="none"/>
        </w:rPr>
        <w:t>2.3 磋商响应文件的符合性审查</w:t>
      </w:r>
    </w:p>
    <w:p w14:paraId="3ED9525A">
      <w:pPr>
        <w:spacing w:line="360" w:lineRule="auto"/>
        <w:ind w:firstLine="426" w:firstLineChars="177"/>
        <w:rPr>
          <w:rFonts w:ascii="仿宋" w:hAnsi="仿宋" w:eastAsia="仿宋" w:cs="Arial"/>
          <w:b/>
          <w:color w:val="auto"/>
          <w:kern w:val="0"/>
          <w:sz w:val="24"/>
          <w:highlight w:val="none"/>
        </w:rPr>
      </w:pPr>
      <w:r>
        <w:rPr>
          <w:rFonts w:hint="eastAsia" w:ascii="仿宋" w:hAnsi="仿宋" w:eastAsia="仿宋"/>
          <w:b/>
          <w:color w:val="auto"/>
          <w:sz w:val="24"/>
          <w:highlight w:val="none"/>
        </w:rPr>
        <w:t>2.3.1</w:t>
      </w:r>
      <w:r>
        <w:rPr>
          <w:rFonts w:hint="eastAsia" w:ascii="仿宋" w:hAnsi="仿宋" w:eastAsia="仿宋" w:cs="Arial"/>
          <w:b/>
          <w:color w:val="auto"/>
          <w:kern w:val="0"/>
          <w:sz w:val="24"/>
          <w:szCs w:val="22"/>
          <w:highlight w:val="none"/>
        </w:rPr>
        <w:t>对各供应商的磋商响应文件的有效性、完整性和响应程度进行审查，确定是否对采购文件作出实质性响应</w:t>
      </w:r>
      <w:r>
        <w:rPr>
          <w:rFonts w:hint="eastAsia" w:ascii="仿宋" w:hAnsi="仿宋" w:eastAsia="仿宋"/>
          <w:color w:val="auto"/>
          <w:sz w:val="24"/>
          <w:highlight w:val="none"/>
        </w:rPr>
        <w:t>（</w:t>
      </w:r>
      <w:r>
        <w:rPr>
          <w:rFonts w:ascii="仿宋" w:hAnsi="仿宋" w:eastAsia="仿宋"/>
          <w:color w:val="auto"/>
          <w:sz w:val="24"/>
          <w:highlight w:val="none"/>
        </w:rPr>
        <w:t>实质性响应的磋商响应文件是指磋商响应文件符合磋商文件规定的实质性内容、条件和规定</w:t>
      </w:r>
      <w:r>
        <w:rPr>
          <w:rFonts w:hint="eastAsia" w:ascii="仿宋" w:hAnsi="仿宋" w:eastAsia="仿宋"/>
          <w:color w:val="auto"/>
          <w:sz w:val="24"/>
          <w:highlight w:val="none"/>
        </w:rPr>
        <w:t>）</w:t>
      </w:r>
      <w:r>
        <w:rPr>
          <w:rFonts w:hint="eastAsia" w:ascii="仿宋" w:hAnsi="仿宋" w:eastAsia="仿宋" w:cs="Arial"/>
          <w:b/>
          <w:color w:val="auto"/>
          <w:kern w:val="0"/>
          <w:sz w:val="24"/>
          <w:szCs w:val="22"/>
          <w:highlight w:val="none"/>
        </w:rPr>
        <w:t>。</w:t>
      </w:r>
    </w:p>
    <w:p w14:paraId="493A0F12">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2.3.2磋商响应文件（商务技术文件）存在</w:t>
      </w:r>
      <w:r>
        <w:rPr>
          <w:rFonts w:ascii="仿宋" w:hAnsi="仿宋" w:eastAsia="仿宋" w:cs="Arial"/>
          <w:b/>
          <w:color w:val="auto"/>
          <w:kern w:val="0"/>
          <w:sz w:val="24"/>
          <w:highlight w:val="none"/>
        </w:rPr>
        <w:t>下列情形之一的，</w:t>
      </w:r>
      <w:r>
        <w:rPr>
          <w:rFonts w:hint="eastAsia" w:ascii="仿宋" w:hAnsi="仿宋" w:eastAsia="仿宋" w:cs="Arial"/>
          <w:b/>
          <w:color w:val="auto"/>
          <w:kern w:val="0"/>
          <w:sz w:val="24"/>
          <w:highlight w:val="none"/>
        </w:rPr>
        <w:t>经磋商小组认定后作无效响应处理</w:t>
      </w:r>
      <w:r>
        <w:rPr>
          <w:rFonts w:ascii="仿宋" w:hAnsi="仿宋" w:eastAsia="仿宋" w:cs="Arial"/>
          <w:b/>
          <w:color w:val="auto"/>
          <w:kern w:val="0"/>
          <w:sz w:val="24"/>
          <w:highlight w:val="none"/>
        </w:rPr>
        <w:t>：</w:t>
      </w:r>
    </w:p>
    <w:p w14:paraId="21509B5A">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w:t>
      </w:r>
      <w:r>
        <w:rPr>
          <w:rFonts w:hint="eastAsia" w:ascii="仿宋" w:hAnsi="仿宋" w:eastAsia="仿宋" w:cs="Arial"/>
          <w:b/>
          <w:color w:val="auto"/>
          <w:kern w:val="0"/>
          <w:sz w:val="24"/>
          <w:highlight w:val="none"/>
          <w:u w:val="single"/>
        </w:rPr>
        <w:t>未对采购文件作出实质性响应的，或不满足（不响应）本采购文件中</w:t>
      </w:r>
      <w:r>
        <w:rPr>
          <w:rFonts w:ascii="仿宋" w:hAnsi="仿宋" w:eastAsia="仿宋" w:cs="Arial"/>
          <w:b/>
          <w:color w:val="auto"/>
          <w:kern w:val="0"/>
          <w:sz w:val="24"/>
          <w:highlight w:val="none"/>
          <w:u w:val="single"/>
        </w:rPr>
        <w:t>标注 “▲”的实质性</w:t>
      </w:r>
      <w:r>
        <w:rPr>
          <w:rFonts w:hint="eastAsia" w:ascii="仿宋" w:hAnsi="仿宋" w:eastAsia="仿宋" w:cs="Arial"/>
          <w:b/>
          <w:color w:val="auto"/>
          <w:kern w:val="0"/>
          <w:sz w:val="24"/>
          <w:highlight w:val="none"/>
          <w:u w:val="single"/>
        </w:rPr>
        <w:t>要求</w:t>
      </w:r>
      <w:r>
        <w:rPr>
          <w:rFonts w:ascii="仿宋" w:hAnsi="仿宋" w:eastAsia="仿宋" w:cs="Arial"/>
          <w:b/>
          <w:color w:val="auto"/>
          <w:kern w:val="0"/>
          <w:sz w:val="24"/>
          <w:highlight w:val="none"/>
          <w:u w:val="single"/>
        </w:rPr>
        <w:t>条款</w:t>
      </w:r>
      <w:r>
        <w:rPr>
          <w:rFonts w:hint="eastAsia" w:ascii="仿宋" w:hAnsi="仿宋" w:eastAsia="仿宋" w:cs="Arial"/>
          <w:b/>
          <w:color w:val="auto"/>
          <w:kern w:val="0"/>
          <w:sz w:val="24"/>
          <w:highlight w:val="none"/>
          <w:u w:val="single"/>
        </w:rPr>
        <w:t>的</w:t>
      </w:r>
      <w:r>
        <w:rPr>
          <w:rFonts w:hint="eastAsia" w:ascii="仿宋" w:hAnsi="仿宋" w:eastAsia="仿宋" w:cs="Arial"/>
          <w:b/>
          <w:color w:val="auto"/>
          <w:w w:val="90"/>
          <w:kern w:val="0"/>
          <w:sz w:val="24"/>
          <w:highlight w:val="none"/>
        </w:rPr>
        <w:t>；</w:t>
      </w:r>
    </w:p>
    <w:p w14:paraId="072DD702">
      <w:pPr>
        <w:spacing w:line="360" w:lineRule="auto"/>
        <w:ind w:firstLine="424" w:firstLineChars="176"/>
        <w:rPr>
          <w:rFonts w:ascii="仿宋" w:hAnsi="仿宋" w:eastAsia="仿宋" w:cs="Arial"/>
          <w:b/>
          <w:color w:val="auto"/>
          <w:kern w:val="0"/>
          <w:sz w:val="24"/>
          <w:highlight w:val="none"/>
        </w:rPr>
      </w:pP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2</w:t>
      </w:r>
      <w:r>
        <w:rPr>
          <w:rFonts w:ascii="仿宋" w:hAnsi="仿宋" w:eastAsia="仿宋" w:cs="Arial"/>
          <w:b/>
          <w:color w:val="auto"/>
          <w:kern w:val="0"/>
          <w:sz w:val="24"/>
          <w:highlight w:val="none"/>
        </w:rPr>
        <w:t>）</w:t>
      </w:r>
      <w:r>
        <w:rPr>
          <w:rFonts w:ascii="仿宋" w:hAnsi="仿宋" w:eastAsia="仿宋" w:cs="Arial"/>
          <w:b/>
          <w:color w:val="auto"/>
          <w:kern w:val="0"/>
          <w:sz w:val="24"/>
          <w:highlight w:val="none"/>
          <w:u w:val="single"/>
        </w:rPr>
        <w:t>存在一个或一个以上备选（替代）方案</w:t>
      </w:r>
      <w:r>
        <w:rPr>
          <w:rFonts w:hint="eastAsia" w:ascii="仿宋" w:hAnsi="仿宋" w:eastAsia="仿宋" w:cs="Arial"/>
          <w:b/>
          <w:color w:val="auto"/>
          <w:kern w:val="0"/>
          <w:sz w:val="24"/>
          <w:highlight w:val="none"/>
          <w:u w:val="single"/>
        </w:rPr>
        <w:t>的</w:t>
      </w:r>
      <w:r>
        <w:rPr>
          <w:rFonts w:hint="eastAsia" w:ascii="仿宋" w:hAnsi="仿宋" w:eastAsia="仿宋" w:cs="Arial"/>
          <w:b/>
          <w:color w:val="auto"/>
          <w:kern w:val="0"/>
          <w:sz w:val="24"/>
          <w:highlight w:val="none"/>
        </w:rPr>
        <w:t>；</w:t>
      </w:r>
    </w:p>
    <w:p w14:paraId="104CDBB3">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（3）</w:t>
      </w:r>
      <w:r>
        <w:rPr>
          <w:rFonts w:hint="eastAsia" w:ascii="仿宋" w:hAnsi="仿宋" w:eastAsia="仿宋"/>
          <w:b/>
          <w:color w:val="auto"/>
          <w:sz w:val="24"/>
          <w:highlight w:val="none"/>
          <w:u w:val="single"/>
        </w:rPr>
        <w:t>未按采购文件规定装订；</w:t>
      </w:r>
    </w:p>
    <w:p w14:paraId="52F5BB7D">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（4）</w:t>
      </w:r>
      <w:r>
        <w:rPr>
          <w:rFonts w:hint="eastAsia" w:ascii="仿宋" w:hAnsi="仿宋" w:eastAsia="仿宋" w:cs="Arial"/>
          <w:b/>
          <w:color w:val="auto"/>
          <w:kern w:val="0"/>
          <w:sz w:val="24"/>
          <w:highlight w:val="none"/>
          <w:u w:val="single"/>
        </w:rPr>
        <w:t>以联合体形式参加磋商但未提交有效的联合投标（响应）协议书的</w:t>
      </w:r>
      <w:r>
        <w:rPr>
          <w:rFonts w:hint="eastAsia" w:ascii="仿宋" w:hAnsi="仿宋" w:eastAsia="仿宋" w:cs="Arial"/>
          <w:b/>
          <w:color w:val="auto"/>
          <w:kern w:val="0"/>
          <w:sz w:val="24"/>
          <w:highlight w:val="none"/>
        </w:rPr>
        <w:t>；</w:t>
      </w:r>
    </w:p>
    <w:p w14:paraId="3F21CB58">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（5）</w:t>
      </w:r>
      <w:r>
        <w:rPr>
          <w:rFonts w:ascii="仿宋" w:hAnsi="仿宋" w:eastAsia="仿宋" w:cs="Arial"/>
          <w:b/>
          <w:color w:val="auto"/>
          <w:kern w:val="0"/>
          <w:sz w:val="24"/>
          <w:highlight w:val="none"/>
          <w:u w:val="single"/>
        </w:rPr>
        <w:t>未按</w:t>
      </w:r>
      <w:r>
        <w:rPr>
          <w:rFonts w:hint="eastAsia" w:ascii="仿宋" w:hAnsi="仿宋" w:eastAsia="仿宋" w:cs="Arial"/>
          <w:b/>
          <w:color w:val="auto"/>
          <w:kern w:val="0"/>
          <w:sz w:val="24"/>
          <w:highlight w:val="none"/>
          <w:u w:val="single"/>
        </w:rPr>
        <w:t>采购文件《第二章供应商须知》或《第六章磋商响应文件格式》标注的要求进行盖章或签署</w:t>
      </w:r>
      <w:r>
        <w:rPr>
          <w:rFonts w:ascii="仿宋" w:hAnsi="仿宋" w:eastAsia="仿宋" w:cs="Arial"/>
          <w:b/>
          <w:color w:val="auto"/>
          <w:kern w:val="0"/>
          <w:sz w:val="24"/>
          <w:highlight w:val="none"/>
          <w:u w:val="single"/>
        </w:rPr>
        <w:t>的</w:t>
      </w:r>
      <w:r>
        <w:rPr>
          <w:rFonts w:ascii="仿宋" w:hAnsi="仿宋" w:eastAsia="仿宋" w:cs="Arial"/>
          <w:b/>
          <w:color w:val="auto"/>
          <w:kern w:val="0"/>
          <w:sz w:val="24"/>
          <w:highlight w:val="none"/>
        </w:rPr>
        <w:t>；</w:t>
      </w:r>
    </w:p>
    <w:p w14:paraId="11EC5B49">
      <w:pPr>
        <w:spacing w:line="360" w:lineRule="auto"/>
        <w:ind w:firstLine="424" w:firstLineChars="176"/>
        <w:rPr>
          <w:rFonts w:ascii="仿宋" w:hAnsi="仿宋" w:eastAsia="仿宋" w:cs="Arial"/>
          <w:b/>
          <w:color w:val="auto"/>
          <w:kern w:val="0"/>
          <w:sz w:val="24"/>
          <w:highlight w:val="none"/>
        </w:rPr>
      </w:pP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6</w:t>
      </w: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u w:val="single"/>
        </w:rPr>
        <w:t>响应文件内容组成内容不齐全，磋商文件规定必须提供而未提供的</w:t>
      </w:r>
      <w:r>
        <w:rPr>
          <w:rFonts w:ascii="仿宋" w:hAnsi="仿宋" w:eastAsia="仿宋" w:cs="Arial"/>
          <w:b/>
          <w:color w:val="auto"/>
          <w:kern w:val="0"/>
          <w:sz w:val="24"/>
          <w:highlight w:val="none"/>
        </w:rPr>
        <w:t>；</w:t>
      </w:r>
    </w:p>
    <w:p w14:paraId="4465B373">
      <w:pPr>
        <w:pStyle w:val="34"/>
        <w:spacing w:line="360" w:lineRule="auto"/>
        <w:ind w:firstLine="482"/>
        <w:rPr>
          <w:rFonts w:ascii="仿宋" w:hAnsi="仿宋" w:eastAsia="仿宋" w:cs="Arial"/>
          <w:b/>
          <w:color w:val="auto"/>
          <w:kern w:val="0"/>
          <w:sz w:val="24"/>
          <w:highlight w:val="none"/>
          <w:u w:val="single"/>
        </w:rPr>
      </w:pPr>
      <w:r>
        <w:rPr>
          <w:rFonts w:hint="eastAsia" w:ascii="仿宋" w:hAnsi="仿宋" w:eastAsia="仿宋" w:cs="Arial"/>
          <w:b/>
          <w:color w:val="auto"/>
          <w:kern w:val="0"/>
          <w:sz w:val="24"/>
          <w:highlight w:val="none"/>
        </w:rPr>
        <w:t>（7）</w:t>
      </w:r>
      <w:r>
        <w:rPr>
          <w:rFonts w:hint="eastAsia" w:ascii="仿宋" w:hAnsi="仿宋" w:eastAsia="仿宋" w:cs="Arial"/>
          <w:b/>
          <w:color w:val="auto"/>
          <w:kern w:val="0"/>
          <w:sz w:val="24"/>
          <w:highlight w:val="none"/>
          <w:u w:val="single"/>
        </w:rPr>
        <w:t>响应文件组成未按规定的格式编制或响应文件正、副本份数不足或内容不全或内容字迹模糊辨认不清的等而导致评标活动无法正常进行；</w:t>
      </w:r>
    </w:p>
    <w:p w14:paraId="13A84C79">
      <w:pPr>
        <w:spacing w:line="360" w:lineRule="auto"/>
        <w:ind w:firstLine="424" w:firstLineChars="176"/>
        <w:rPr>
          <w:rFonts w:ascii="仿宋" w:hAnsi="仿宋" w:eastAsia="仿宋" w:cs="Arial"/>
          <w:b/>
          <w:color w:val="auto"/>
          <w:kern w:val="0"/>
          <w:sz w:val="24"/>
          <w:highlight w:val="none"/>
        </w:rPr>
      </w:pP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8</w:t>
      </w: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u w:val="single"/>
        </w:rPr>
        <w:t>标注的响应或偏离情况与事实不符，或提供了虚假材料的</w:t>
      </w:r>
      <w:r>
        <w:rPr>
          <w:rFonts w:ascii="仿宋" w:hAnsi="仿宋" w:eastAsia="仿宋" w:cs="Arial"/>
          <w:b/>
          <w:color w:val="auto"/>
          <w:kern w:val="0"/>
          <w:sz w:val="24"/>
          <w:highlight w:val="none"/>
        </w:rPr>
        <w:t>；</w:t>
      </w:r>
    </w:p>
    <w:p w14:paraId="51FDFB60">
      <w:pPr>
        <w:spacing w:line="360" w:lineRule="auto"/>
        <w:ind w:firstLine="424" w:firstLineChars="176"/>
        <w:rPr>
          <w:rFonts w:ascii="仿宋" w:hAnsi="仿宋" w:eastAsia="仿宋" w:cs="Arial"/>
          <w:b/>
          <w:color w:val="auto"/>
          <w:kern w:val="0"/>
          <w:sz w:val="24"/>
          <w:highlight w:val="none"/>
        </w:rPr>
      </w:pP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9</w:t>
      </w: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u w:val="single"/>
        </w:rPr>
        <w:t>磋商响应文件</w:t>
      </w:r>
      <w:r>
        <w:rPr>
          <w:rFonts w:ascii="仿宋" w:hAnsi="仿宋" w:eastAsia="仿宋" w:cs="Arial"/>
          <w:b/>
          <w:color w:val="auto"/>
          <w:kern w:val="0"/>
          <w:sz w:val="24"/>
          <w:highlight w:val="none"/>
          <w:u w:val="single"/>
        </w:rPr>
        <w:t>有效期</w:t>
      </w:r>
      <w:r>
        <w:rPr>
          <w:rFonts w:hint="eastAsia" w:ascii="仿宋" w:hAnsi="仿宋" w:eastAsia="仿宋" w:cs="Arial"/>
          <w:b/>
          <w:color w:val="auto"/>
          <w:kern w:val="0"/>
          <w:sz w:val="24"/>
          <w:highlight w:val="none"/>
          <w:u w:val="single"/>
        </w:rPr>
        <w:t>不符合采购文件</w:t>
      </w:r>
      <w:r>
        <w:rPr>
          <w:rFonts w:ascii="仿宋" w:hAnsi="仿宋" w:eastAsia="仿宋" w:cs="Arial"/>
          <w:b/>
          <w:color w:val="auto"/>
          <w:kern w:val="0"/>
          <w:sz w:val="24"/>
          <w:highlight w:val="none"/>
          <w:u w:val="single"/>
        </w:rPr>
        <w:t>要求的</w:t>
      </w:r>
      <w:r>
        <w:rPr>
          <w:rFonts w:ascii="仿宋" w:hAnsi="仿宋" w:eastAsia="仿宋" w:cs="Arial"/>
          <w:b/>
          <w:color w:val="auto"/>
          <w:kern w:val="0"/>
          <w:sz w:val="24"/>
          <w:highlight w:val="none"/>
        </w:rPr>
        <w:t>；</w:t>
      </w:r>
    </w:p>
    <w:p w14:paraId="6B46734A">
      <w:pPr>
        <w:spacing w:line="360" w:lineRule="auto"/>
        <w:ind w:firstLine="424" w:firstLineChars="176"/>
        <w:rPr>
          <w:rFonts w:ascii="仿宋" w:hAnsi="仿宋" w:eastAsia="仿宋" w:cs="Arial"/>
          <w:b/>
          <w:color w:val="auto"/>
          <w:kern w:val="0"/>
          <w:sz w:val="24"/>
          <w:highlight w:val="none"/>
        </w:rPr>
      </w:pP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10</w:t>
      </w:r>
      <w:r>
        <w:rPr>
          <w:rFonts w:ascii="仿宋" w:hAnsi="仿宋" w:eastAsia="仿宋" w:cs="Arial"/>
          <w:b/>
          <w:color w:val="auto"/>
          <w:kern w:val="0"/>
          <w:sz w:val="24"/>
          <w:highlight w:val="none"/>
        </w:rPr>
        <w:t>）</w:t>
      </w:r>
      <w:r>
        <w:rPr>
          <w:rFonts w:ascii="仿宋" w:hAnsi="仿宋" w:eastAsia="仿宋" w:cs="Arial"/>
          <w:b/>
          <w:color w:val="auto"/>
          <w:kern w:val="0"/>
          <w:sz w:val="24"/>
          <w:highlight w:val="none"/>
          <w:u w:val="single"/>
        </w:rPr>
        <w:t>不响应或擅自改变</w:t>
      </w:r>
      <w:r>
        <w:rPr>
          <w:rFonts w:hint="eastAsia" w:ascii="仿宋" w:hAnsi="仿宋" w:eastAsia="仿宋" w:cs="Arial"/>
          <w:b/>
          <w:color w:val="auto"/>
          <w:kern w:val="0"/>
          <w:sz w:val="24"/>
          <w:highlight w:val="none"/>
          <w:u w:val="single"/>
        </w:rPr>
        <w:t>采购文件</w:t>
      </w:r>
      <w:r>
        <w:rPr>
          <w:rFonts w:ascii="仿宋" w:hAnsi="仿宋" w:eastAsia="仿宋" w:cs="Arial"/>
          <w:b/>
          <w:color w:val="auto"/>
          <w:kern w:val="0"/>
          <w:sz w:val="24"/>
          <w:highlight w:val="none"/>
          <w:u w:val="single"/>
        </w:rPr>
        <w:t>要求或磋商响应文件有</w:t>
      </w:r>
      <w:r>
        <w:rPr>
          <w:rFonts w:hint="eastAsia" w:ascii="仿宋" w:hAnsi="仿宋" w:eastAsia="仿宋" w:cs="Arial"/>
          <w:b/>
          <w:color w:val="auto"/>
          <w:kern w:val="0"/>
          <w:sz w:val="24"/>
          <w:highlight w:val="none"/>
          <w:u w:val="single"/>
        </w:rPr>
        <w:t>采购</w:t>
      </w:r>
      <w:r>
        <w:rPr>
          <w:rFonts w:ascii="仿宋" w:hAnsi="仿宋" w:eastAsia="仿宋" w:cs="Arial"/>
          <w:b/>
          <w:color w:val="auto"/>
          <w:kern w:val="0"/>
          <w:sz w:val="24"/>
          <w:highlight w:val="none"/>
          <w:u w:val="single"/>
        </w:rPr>
        <w:t>人不能接受的附加条件的</w:t>
      </w:r>
      <w:r>
        <w:rPr>
          <w:rFonts w:ascii="仿宋" w:hAnsi="仿宋" w:eastAsia="仿宋" w:cs="Arial"/>
          <w:b/>
          <w:color w:val="auto"/>
          <w:kern w:val="0"/>
          <w:sz w:val="24"/>
          <w:highlight w:val="none"/>
        </w:rPr>
        <w:t>；</w:t>
      </w:r>
    </w:p>
    <w:p w14:paraId="2D1BB5AA">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（11）</w:t>
      </w:r>
      <w:r>
        <w:rPr>
          <w:rFonts w:hint="eastAsia" w:ascii="仿宋" w:hAnsi="仿宋" w:eastAsia="仿宋" w:cs="Arial"/>
          <w:b/>
          <w:color w:val="auto"/>
          <w:kern w:val="0"/>
          <w:sz w:val="24"/>
          <w:highlight w:val="none"/>
          <w:u w:val="single"/>
        </w:rPr>
        <w:t>参加同一合同项下采购活动的不同供应商之间存在采购文件第二章供应商须知第1.13.2款规定的利害关系的</w:t>
      </w:r>
      <w:r>
        <w:rPr>
          <w:rFonts w:hint="eastAsia" w:ascii="仿宋" w:hAnsi="仿宋" w:eastAsia="仿宋" w:cs="Arial"/>
          <w:b/>
          <w:color w:val="auto"/>
          <w:kern w:val="0"/>
          <w:sz w:val="24"/>
          <w:highlight w:val="none"/>
        </w:rPr>
        <w:t>；</w:t>
      </w:r>
    </w:p>
    <w:p w14:paraId="3AD5674B">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（12）</w:t>
      </w:r>
      <w:r>
        <w:rPr>
          <w:rFonts w:hint="eastAsia" w:ascii="仿宋" w:hAnsi="仿宋" w:eastAsia="仿宋" w:cs="Arial"/>
          <w:b/>
          <w:color w:val="auto"/>
          <w:kern w:val="0"/>
          <w:sz w:val="24"/>
          <w:highlight w:val="none"/>
          <w:u w:val="single"/>
        </w:rPr>
        <w:t>存在法律、法规和采购文件规定的其他无效响应情形的</w:t>
      </w:r>
      <w:r>
        <w:rPr>
          <w:rFonts w:hint="eastAsia" w:ascii="仿宋" w:hAnsi="仿宋" w:eastAsia="仿宋" w:cs="Arial"/>
          <w:b/>
          <w:color w:val="auto"/>
          <w:kern w:val="0"/>
          <w:sz w:val="24"/>
          <w:highlight w:val="none"/>
        </w:rPr>
        <w:t>。</w:t>
      </w:r>
    </w:p>
    <w:p w14:paraId="0EBAE7A2">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2.3.3</w:t>
      </w:r>
      <w:r>
        <w:rPr>
          <w:rFonts w:hint="eastAsia" w:ascii="仿宋" w:hAnsi="仿宋" w:eastAsia="仿宋" w:cs="Arial"/>
          <w:b/>
          <w:color w:val="auto"/>
          <w:kern w:val="0"/>
          <w:sz w:val="24"/>
          <w:highlight w:val="none"/>
          <w:u w:val="single"/>
        </w:rPr>
        <w:t>磋商响应文件（报价文件）存在</w:t>
      </w:r>
      <w:r>
        <w:rPr>
          <w:rFonts w:ascii="仿宋" w:hAnsi="仿宋" w:eastAsia="仿宋" w:cs="Arial"/>
          <w:b/>
          <w:color w:val="auto"/>
          <w:kern w:val="0"/>
          <w:sz w:val="24"/>
          <w:highlight w:val="none"/>
          <w:u w:val="single"/>
        </w:rPr>
        <w:t>下列情形之一的，</w:t>
      </w:r>
      <w:r>
        <w:rPr>
          <w:rFonts w:hint="eastAsia" w:ascii="仿宋" w:hAnsi="仿宋" w:eastAsia="仿宋" w:cs="Arial"/>
          <w:b/>
          <w:color w:val="auto"/>
          <w:kern w:val="0"/>
          <w:sz w:val="24"/>
          <w:highlight w:val="none"/>
          <w:u w:val="single"/>
        </w:rPr>
        <w:t>经磋商小组认定后作无效响应处理</w:t>
      </w:r>
      <w:r>
        <w:rPr>
          <w:rFonts w:ascii="仿宋" w:hAnsi="仿宋" w:eastAsia="仿宋" w:cs="Arial"/>
          <w:b/>
          <w:color w:val="auto"/>
          <w:kern w:val="0"/>
          <w:sz w:val="24"/>
          <w:highlight w:val="none"/>
        </w:rPr>
        <w:t>：</w:t>
      </w:r>
    </w:p>
    <w:p w14:paraId="118DBC88">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w:t>
      </w:r>
      <w:r>
        <w:rPr>
          <w:rFonts w:hint="eastAsia" w:ascii="仿宋" w:hAnsi="仿宋" w:eastAsia="仿宋" w:cs="Arial"/>
          <w:b/>
          <w:color w:val="auto"/>
          <w:kern w:val="0"/>
          <w:sz w:val="24"/>
          <w:highlight w:val="none"/>
          <w:u w:val="single"/>
        </w:rPr>
        <w:t>未对磋商文件作出实质性响应的，或不满足（不响应）采购文件中</w:t>
      </w:r>
      <w:r>
        <w:rPr>
          <w:rFonts w:ascii="仿宋" w:hAnsi="仿宋" w:eastAsia="仿宋" w:cs="Arial"/>
          <w:b/>
          <w:color w:val="auto"/>
          <w:kern w:val="0"/>
          <w:sz w:val="24"/>
          <w:highlight w:val="none"/>
          <w:u w:val="single"/>
        </w:rPr>
        <w:t>标注“▲”的实质性</w:t>
      </w:r>
      <w:r>
        <w:rPr>
          <w:rFonts w:hint="eastAsia" w:ascii="仿宋" w:hAnsi="仿宋" w:eastAsia="仿宋" w:cs="Arial"/>
          <w:b/>
          <w:color w:val="auto"/>
          <w:kern w:val="0"/>
          <w:sz w:val="24"/>
          <w:highlight w:val="none"/>
          <w:u w:val="single"/>
        </w:rPr>
        <w:t>要求</w:t>
      </w:r>
      <w:r>
        <w:rPr>
          <w:rFonts w:ascii="仿宋" w:hAnsi="仿宋" w:eastAsia="仿宋" w:cs="Arial"/>
          <w:b/>
          <w:color w:val="auto"/>
          <w:kern w:val="0"/>
          <w:sz w:val="24"/>
          <w:highlight w:val="none"/>
          <w:u w:val="single"/>
        </w:rPr>
        <w:t>条款</w:t>
      </w:r>
      <w:r>
        <w:rPr>
          <w:rFonts w:hint="eastAsia" w:ascii="仿宋" w:hAnsi="仿宋" w:eastAsia="仿宋" w:cs="Arial"/>
          <w:b/>
          <w:color w:val="auto"/>
          <w:kern w:val="0"/>
          <w:sz w:val="24"/>
          <w:highlight w:val="none"/>
          <w:u w:val="single"/>
        </w:rPr>
        <w:t>的</w:t>
      </w:r>
      <w:r>
        <w:rPr>
          <w:rFonts w:hint="eastAsia" w:ascii="仿宋" w:hAnsi="仿宋" w:eastAsia="仿宋" w:cs="Arial"/>
          <w:b/>
          <w:color w:val="auto"/>
          <w:w w:val="90"/>
          <w:kern w:val="0"/>
          <w:sz w:val="24"/>
          <w:highlight w:val="none"/>
        </w:rPr>
        <w:t>；</w:t>
      </w:r>
    </w:p>
    <w:p w14:paraId="1545FD9E">
      <w:pPr>
        <w:spacing w:line="360" w:lineRule="auto"/>
        <w:ind w:firstLine="424" w:firstLineChars="176"/>
        <w:rPr>
          <w:rFonts w:ascii="仿宋" w:hAnsi="仿宋" w:eastAsia="仿宋" w:cs="Arial"/>
          <w:b/>
          <w:color w:val="auto"/>
          <w:kern w:val="0"/>
          <w:sz w:val="24"/>
          <w:highlight w:val="none"/>
        </w:rPr>
      </w:pP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2</w:t>
      </w: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u w:val="single"/>
        </w:rPr>
        <w:t>最后报价超过采购预算（或最高限价）的，或者最后报价具有选择性且拒不接受采购文件规定的修订原则进行修订的</w:t>
      </w:r>
      <w:r>
        <w:rPr>
          <w:rFonts w:hint="eastAsia" w:ascii="仿宋" w:hAnsi="仿宋" w:eastAsia="仿宋" w:cs="Arial"/>
          <w:b/>
          <w:color w:val="auto"/>
          <w:kern w:val="0"/>
          <w:sz w:val="24"/>
          <w:highlight w:val="none"/>
        </w:rPr>
        <w:t>；</w:t>
      </w:r>
    </w:p>
    <w:p w14:paraId="359C531A">
      <w:pPr>
        <w:spacing w:line="360" w:lineRule="auto"/>
        <w:ind w:firstLine="424" w:firstLineChars="176"/>
        <w:rPr>
          <w:rFonts w:ascii="仿宋" w:hAnsi="仿宋" w:eastAsia="仿宋" w:cs="Arial"/>
          <w:b/>
          <w:color w:val="auto"/>
          <w:kern w:val="0"/>
          <w:sz w:val="24"/>
          <w:highlight w:val="none"/>
        </w:rPr>
      </w:pP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3</w:t>
      </w:r>
      <w:r>
        <w:rPr>
          <w:rFonts w:ascii="仿宋" w:hAnsi="仿宋" w:eastAsia="仿宋" w:cs="Arial"/>
          <w:b/>
          <w:color w:val="auto"/>
          <w:kern w:val="0"/>
          <w:sz w:val="24"/>
          <w:highlight w:val="none"/>
        </w:rPr>
        <w:t>）</w:t>
      </w:r>
      <w:r>
        <w:rPr>
          <w:rFonts w:ascii="仿宋" w:hAnsi="仿宋" w:eastAsia="仿宋" w:cs="Arial"/>
          <w:b/>
          <w:color w:val="auto"/>
          <w:kern w:val="0"/>
          <w:sz w:val="24"/>
          <w:highlight w:val="none"/>
          <w:u w:val="single"/>
        </w:rPr>
        <w:t>未按照</w:t>
      </w:r>
      <w:r>
        <w:rPr>
          <w:rFonts w:hint="eastAsia" w:ascii="仿宋" w:hAnsi="仿宋" w:eastAsia="仿宋" w:cs="Arial"/>
          <w:b/>
          <w:color w:val="auto"/>
          <w:kern w:val="0"/>
          <w:sz w:val="24"/>
          <w:highlight w:val="none"/>
          <w:u w:val="single"/>
        </w:rPr>
        <w:t>采购</w:t>
      </w:r>
      <w:r>
        <w:rPr>
          <w:rFonts w:ascii="仿宋" w:hAnsi="仿宋" w:eastAsia="仿宋" w:cs="Arial"/>
          <w:b/>
          <w:color w:val="auto"/>
          <w:kern w:val="0"/>
          <w:sz w:val="24"/>
          <w:highlight w:val="none"/>
          <w:u w:val="single"/>
        </w:rPr>
        <w:t>文件标明的币种报价的</w:t>
      </w:r>
      <w:r>
        <w:rPr>
          <w:rFonts w:hint="eastAsia" w:ascii="仿宋" w:hAnsi="仿宋" w:eastAsia="仿宋" w:cs="Arial"/>
          <w:b/>
          <w:color w:val="auto"/>
          <w:kern w:val="0"/>
          <w:sz w:val="24"/>
          <w:highlight w:val="none"/>
          <w:u w:val="single"/>
        </w:rPr>
        <w:t>，或者报价涵盖的范围不符合采购文件要求的</w:t>
      </w:r>
      <w:r>
        <w:rPr>
          <w:rFonts w:ascii="仿宋" w:hAnsi="仿宋" w:eastAsia="仿宋" w:cs="Arial"/>
          <w:b/>
          <w:color w:val="auto"/>
          <w:kern w:val="0"/>
          <w:sz w:val="24"/>
          <w:highlight w:val="none"/>
        </w:rPr>
        <w:t>；</w:t>
      </w:r>
    </w:p>
    <w:p w14:paraId="7704C833">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（4）</w:t>
      </w:r>
      <w:r>
        <w:rPr>
          <w:rFonts w:ascii="仿宋" w:hAnsi="仿宋" w:eastAsia="仿宋" w:cs="Arial"/>
          <w:b/>
          <w:color w:val="auto"/>
          <w:kern w:val="0"/>
          <w:sz w:val="24"/>
          <w:highlight w:val="none"/>
          <w:u w:val="single"/>
        </w:rPr>
        <w:t>未按</w:t>
      </w:r>
      <w:r>
        <w:rPr>
          <w:rFonts w:hint="eastAsia" w:ascii="仿宋" w:hAnsi="仿宋" w:eastAsia="仿宋" w:cs="Arial"/>
          <w:b/>
          <w:color w:val="auto"/>
          <w:kern w:val="0"/>
          <w:sz w:val="24"/>
          <w:highlight w:val="none"/>
          <w:u w:val="single"/>
        </w:rPr>
        <w:t>采购文件《第二章供应商须知》或《第六章磋商响应文件格式》标注的要求进行盖章或签署</w:t>
      </w:r>
      <w:r>
        <w:rPr>
          <w:rFonts w:ascii="仿宋" w:hAnsi="仿宋" w:eastAsia="仿宋" w:cs="Arial"/>
          <w:b/>
          <w:color w:val="auto"/>
          <w:kern w:val="0"/>
          <w:sz w:val="24"/>
          <w:highlight w:val="none"/>
          <w:u w:val="single"/>
        </w:rPr>
        <w:t>的</w:t>
      </w:r>
      <w:r>
        <w:rPr>
          <w:rFonts w:ascii="仿宋" w:hAnsi="仿宋" w:eastAsia="仿宋" w:cs="Arial"/>
          <w:b/>
          <w:color w:val="auto"/>
          <w:kern w:val="0"/>
          <w:sz w:val="24"/>
          <w:highlight w:val="none"/>
        </w:rPr>
        <w:t>；</w:t>
      </w:r>
    </w:p>
    <w:p w14:paraId="0EF4C7F4">
      <w:pPr>
        <w:spacing w:line="360" w:lineRule="auto"/>
        <w:ind w:firstLine="424" w:firstLineChars="176"/>
        <w:rPr>
          <w:rFonts w:ascii="仿宋" w:hAnsi="仿宋" w:eastAsia="仿宋" w:cs="Arial"/>
          <w:b/>
          <w:color w:val="auto"/>
          <w:kern w:val="0"/>
          <w:sz w:val="24"/>
          <w:highlight w:val="none"/>
        </w:rPr>
      </w:pP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5</w:t>
      </w: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u w:val="single"/>
        </w:rPr>
        <w:t>响应文件组成内容不齐全，采购文件规定必须提供而未提供的</w:t>
      </w:r>
      <w:r>
        <w:rPr>
          <w:rFonts w:ascii="仿宋" w:hAnsi="仿宋" w:eastAsia="仿宋" w:cs="Arial"/>
          <w:b/>
          <w:color w:val="auto"/>
          <w:kern w:val="0"/>
          <w:sz w:val="24"/>
          <w:highlight w:val="none"/>
        </w:rPr>
        <w:t>；</w:t>
      </w:r>
    </w:p>
    <w:p w14:paraId="3829224C">
      <w:pPr>
        <w:pStyle w:val="34"/>
        <w:spacing w:line="360" w:lineRule="auto"/>
        <w:ind w:firstLine="482"/>
        <w:rPr>
          <w:rFonts w:ascii="仿宋" w:hAnsi="仿宋" w:eastAsia="仿宋" w:cs="Arial"/>
          <w:b/>
          <w:color w:val="auto"/>
          <w:kern w:val="0"/>
          <w:sz w:val="24"/>
          <w:highlight w:val="none"/>
          <w:u w:val="single"/>
        </w:rPr>
      </w:pPr>
      <w:r>
        <w:rPr>
          <w:rFonts w:hint="eastAsia" w:ascii="仿宋" w:hAnsi="仿宋" w:eastAsia="仿宋" w:cs="Arial"/>
          <w:b/>
          <w:color w:val="auto"/>
          <w:kern w:val="0"/>
          <w:sz w:val="24"/>
          <w:highlight w:val="none"/>
        </w:rPr>
        <w:t>（6）</w:t>
      </w:r>
      <w:r>
        <w:rPr>
          <w:rFonts w:hint="eastAsia" w:ascii="仿宋" w:hAnsi="仿宋" w:eastAsia="仿宋" w:cs="Arial"/>
          <w:b/>
          <w:color w:val="auto"/>
          <w:kern w:val="0"/>
          <w:sz w:val="24"/>
          <w:highlight w:val="none"/>
          <w:u w:val="single"/>
        </w:rPr>
        <w:t>响应文件组成未按规定的格式编制或响应文件正、副本份数不足或内容不全或内容字迹模糊辨认不清的等而导致评标活动无法正常进行；</w:t>
      </w:r>
    </w:p>
    <w:p w14:paraId="68683818">
      <w:pPr>
        <w:spacing w:line="360" w:lineRule="auto"/>
        <w:ind w:firstLine="424" w:firstLineChars="176"/>
        <w:rPr>
          <w:rFonts w:ascii="仿宋" w:hAnsi="仿宋" w:eastAsia="仿宋" w:cs="Arial"/>
          <w:b/>
          <w:color w:val="auto"/>
          <w:kern w:val="0"/>
          <w:sz w:val="24"/>
          <w:highlight w:val="none"/>
          <w:u w:val="single"/>
        </w:rPr>
      </w:pPr>
      <w:r>
        <w:rPr>
          <w:rFonts w:hint="eastAsia" w:ascii="仿宋" w:hAnsi="仿宋" w:eastAsia="仿宋" w:cs="Arial"/>
          <w:b/>
          <w:color w:val="auto"/>
          <w:kern w:val="0"/>
          <w:sz w:val="24"/>
          <w:highlight w:val="none"/>
        </w:rPr>
        <w:t>（7）</w:t>
      </w:r>
      <w:r>
        <w:rPr>
          <w:rFonts w:hint="eastAsia" w:ascii="仿宋" w:hAnsi="仿宋" w:eastAsia="仿宋" w:cs="Arial"/>
          <w:b/>
          <w:color w:val="auto"/>
          <w:kern w:val="0"/>
          <w:sz w:val="24"/>
          <w:highlight w:val="none"/>
          <w:u w:val="single"/>
        </w:rPr>
        <w:t>标注的响应或偏离情况与事实不符，或提供了虚假材料的；</w:t>
      </w:r>
    </w:p>
    <w:p w14:paraId="5989AFF8">
      <w:pPr>
        <w:spacing w:line="360" w:lineRule="auto"/>
        <w:ind w:firstLine="424" w:firstLineChars="176"/>
        <w:rPr>
          <w:rFonts w:ascii="仿宋" w:hAnsi="仿宋" w:eastAsia="仿宋" w:cs="Arial"/>
          <w:b/>
          <w:color w:val="auto"/>
          <w:kern w:val="0"/>
          <w:sz w:val="24"/>
          <w:highlight w:val="none"/>
        </w:rPr>
      </w:pPr>
      <w:r>
        <w:rPr>
          <w:rFonts w:ascii="仿宋" w:hAnsi="仿宋" w:eastAsia="仿宋" w:cs="Arial"/>
          <w:b/>
          <w:color w:val="auto"/>
          <w:kern w:val="0"/>
          <w:sz w:val="24"/>
          <w:highlight w:val="none"/>
        </w:rPr>
        <w:t>（</w:t>
      </w:r>
      <w:r>
        <w:rPr>
          <w:rFonts w:hint="eastAsia" w:ascii="仿宋" w:hAnsi="仿宋" w:eastAsia="仿宋" w:cs="Arial"/>
          <w:b/>
          <w:color w:val="auto"/>
          <w:kern w:val="0"/>
          <w:sz w:val="24"/>
          <w:highlight w:val="none"/>
        </w:rPr>
        <w:t>8</w:t>
      </w:r>
      <w:r>
        <w:rPr>
          <w:rFonts w:ascii="仿宋" w:hAnsi="仿宋" w:eastAsia="仿宋" w:cs="Arial"/>
          <w:b/>
          <w:color w:val="auto"/>
          <w:kern w:val="0"/>
          <w:sz w:val="24"/>
          <w:highlight w:val="none"/>
        </w:rPr>
        <w:t>）</w:t>
      </w:r>
      <w:r>
        <w:rPr>
          <w:rFonts w:ascii="仿宋" w:hAnsi="仿宋" w:eastAsia="仿宋" w:cs="Arial"/>
          <w:b/>
          <w:color w:val="auto"/>
          <w:kern w:val="0"/>
          <w:sz w:val="24"/>
          <w:highlight w:val="none"/>
          <w:u w:val="single"/>
        </w:rPr>
        <w:t>不响应或擅自改变</w:t>
      </w:r>
      <w:r>
        <w:rPr>
          <w:rFonts w:hint="eastAsia" w:ascii="仿宋" w:hAnsi="仿宋" w:eastAsia="仿宋" w:cs="Arial"/>
          <w:b/>
          <w:color w:val="auto"/>
          <w:kern w:val="0"/>
          <w:sz w:val="24"/>
          <w:highlight w:val="none"/>
          <w:u w:val="single"/>
        </w:rPr>
        <w:t>采购文件</w:t>
      </w:r>
      <w:r>
        <w:rPr>
          <w:rFonts w:ascii="仿宋" w:hAnsi="仿宋" w:eastAsia="仿宋" w:cs="Arial"/>
          <w:b/>
          <w:color w:val="auto"/>
          <w:kern w:val="0"/>
          <w:sz w:val="24"/>
          <w:highlight w:val="none"/>
          <w:u w:val="single"/>
        </w:rPr>
        <w:t>要求或磋商响应文件有</w:t>
      </w:r>
      <w:r>
        <w:rPr>
          <w:rFonts w:hint="eastAsia" w:ascii="仿宋" w:hAnsi="仿宋" w:eastAsia="仿宋" w:cs="Arial"/>
          <w:b/>
          <w:color w:val="auto"/>
          <w:kern w:val="0"/>
          <w:sz w:val="24"/>
          <w:highlight w:val="none"/>
          <w:u w:val="single"/>
        </w:rPr>
        <w:t>采购</w:t>
      </w:r>
      <w:r>
        <w:rPr>
          <w:rFonts w:ascii="仿宋" w:hAnsi="仿宋" w:eastAsia="仿宋" w:cs="Arial"/>
          <w:b/>
          <w:color w:val="auto"/>
          <w:kern w:val="0"/>
          <w:sz w:val="24"/>
          <w:highlight w:val="none"/>
          <w:u w:val="single"/>
        </w:rPr>
        <w:t>人不能接受的附加条件的</w:t>
      </w:r>
      <w:r>
        <w:rPr>
          <w:rFonts w:ascii="仿宋" w:hAnsi="仿宋" w:eastAsia="仿宋" w:cs="Arial"/>
          <w:b/>
          <w:color w:val="auto"/>
          <w:kern w:val="0"/>
          <w:sz w:val="24"/>
          <w:highlight w:val="none"/>
        </w:rPr>
        <w:t>；</w:t>
      </w:r>
    </w:p>
    <w:p w14:paraId="7A56E364">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sz w:val="24"/>
          <w:szCs w:val="22"/>
          <w:highlight w:val="none"/>
        </w:rPr>
        <w:t>（9）</w:t>
      </w:r>
      <w:r>
        <w:rPr>
          <w:rFonts w:hint="eastAsia" w:ascii="仿宋" w:hAnsi="仿宋" w:eastAsia="仿宋" w:cs="Arial"/>
          <w:b/>
          <w:color w:val="auto"/>
          <w:sz w:val="24"/>
          <w:szCs w:val="22"/>
          <w:highlight w:val="none"/>
          <w:u w:val="single"/>
        </w:rPr>
        <w:t>磋商小组认为供应商的报价明显低于其他通过符合性审查的供应商的报价或报价低于项目预算50%的，有可能影响产品质量或者不能诚信履约时，未能按要求提供书面说明或者提交相关证明材料证明，不能证明其报价合理性的；</w:t>
      </w:r>
    </w:p>
    <w:p w14:paraId="3D978D78">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（10）</w:t>
      </w:r>
      <w:r>
        <w:rPr>
          <w:rFonts w:hint="eastAsia" w:ascii="仿宋" w:hAnsi="仿宋" w:eastAsia="仿宋" w:cs="Arial"/>
          <w:b/>
          <w:color w:val="auto"/>
          <w:kern w:val="0"/>
          <w:sz w:val="24"/>
          <w:highlight w:val="none"/>
          <w:u w:val="single"/>
        </w:rPr>
        <w:t>存在法律、法规和采购文件规定的其他无效响应情形的</w:t>
      </w:r>
      <w:r>
        <w:rPr>
          <w:rFonts w:hint="eastAsia" w:ascii="仿宋" w:hAnsi="仿宋" w:eastAsia="仿宋" w:cs="Arial"/>
          <w:b/>
          <w:color w:val="auto"/>
          <w:kern w:val="0"/>
          <w:sz w:val="24"/>
          <w:highlight w:val="none"/>
        </w:rPr>
        <w:t>。</w:t>
      </w:r>
    </w:p>
    <w:p w14:paraId="7556C0EE">
      <w:pPr>
        <w:pStyle w:val="4"/>
        <w:rPr>
          <w:color w:val="auto"/>
          <w:highlight w:val="none"/>
        </w:rPr>
      </w:pPr>
      <w:r>
        <w:rPr>
          <w:rFonts w:hint="eastAsia"/>
          <w:color w:val="auto"/>
          <w:highlight w:val="none"/>
        </w:rPr>
        <w:t>2.4 磋商响应文件的澄清、说明或补正</w:t>
      </w:r>
    </w:p>
    <w:p w14:paraId="0E6FF951">
      <w:pPr>
        <w:spacing w:line="360" w:lineRule="auto"/>
        <w:ind w:firstLine="424" w:firstLineChars="177"/>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2.4.1磋商小组在对磋商响应文件的有效性、完整性和响应程度进行审查时，可以要求供应商对磋商响应文件中含义不明确、同类问题表述不一致或者有明显文字和计算错误的内容等作出必要的澄清、说明或者更正。供应商的澄清、说明或更正不得超出磋商响应文件的范围或者改变磋商响应文件的实质性内容。</w:t>
      </w:r>
    </w:p>
    <w:p w14:paraId="24793DB7">
      <w:pPr>
        <w:spacing w:line="360" w:lineRule="auto"/>
        <w:ind w:firstLine="424" w:firstLineChars="177"/>
        <w:rPr>
          <w:rFonts w:ascii="仿宋" w:hAnsi="仿宋" w:eastAsia="仿宋"/>
          <w:color w:val="auto"/>
          <w:sz w:val="24"/>
          <w:szCs w:val="28"/>
          <w:highlight w:val="none"/>
        </w:rPr>
      </w:pPr>
      <w:r>
        <w:rPr>
          <w:rFonts w:hint="eastAsia" w:ascii="仿宋" w:hAnsi="仿宋" w:eastAsia="仿宋" w:cs="Arial"/>
          <w:color w:val="auto"/>
          <w:kern w:val="0"/>
          <w:sz w:val="24"/>
          <w:szCs w:val="22"/>
          <w:highlight w:val="none"/>
        </w:rPr>
        <w:t>2.4.2</w:t>
      </w:r>
      <w:r>
        <w:rPr>
          <w:rFonts w:ascii="仿宋" w:hAnsi="仿宋" w:eastAsia="仿宋"/>
          <w:color w:val="auto"/>
          <w:sz w:val="24"/>
          <w:szCs w:val="28"/>
          <w:highlight w:val="none"/>
        </w:rPr>
        <w:t>磋商小组要求供应商澄清、说明或者更正磋商响应文件</w:t>
      </w:r>
      <w:r>
        <w:rPr>
          <w:rFonts w:hint="eastAsia" w:ascii="仿宋" w:hAnsi="仿宋" w:eastAsia="仿宋"/>
          <w:color w:val="auto"/>
          <w:sz w:val="24"/>
          <w:szCs w:val="28"/>
          <w:highlight w:val="none"/>
        </w:rPr>
        <w:t>将</w:t>
      </w:r>
      <w:r>
        <w:rPr>
          <w:rFonts w:ascii="仿宋" w:hAnsi="仿宋" w:eastAsia="仿宋"/>
          <w:color w:val="auto"/>
          <w:sz w:val="24"/>
          <w:szCs w:val="28"/>
          <w:highlight w:val="none"/>
        </w:rPr>
        <w:t>以书面形式作出。</w:t>
      </w:r>
    </w:p>
    <w:p w14:paraId="4EED6A6D">
      <w:pPr>
        <w:spacing w:line="360" w:lineRule="auto"/>
        <w:ind w:firstLine="424" w:firstLineChars="177"/>
        <w:rPr>
          <w:rFonts w:ascii="仿宋" w:hAnsi="仿宋" w:eastAsia="仿宋" w:cs="Arial"/>
          <w:color w:val="auto"/>
          <w:kern w:val="0"/>
          <w:sz w:val="24"/>
          <w:szCs w:val="22"/>
          <w:highlight w:val="none"/>
        </w:rPr>
      </w:pPr>
      <w:r>
        <w:rPr>
          <w:rFonts w:hint="eastAsia" w:ascii="仿宋" w:hAnsi="仿宋" w:eastAsia="仿宋"/>
          <w:color w:val="auto"/>
          <w:sz w:val="24"/>
          <w:szCs w:val="28"/>
          <w:highlight w:val="none"/>
        </w:rPr>
        <w:t>2.4.3</w:t>
      </w:r>
      <w:r>
        <w:rPr>
          <w:rFonts w:ascii="仿宋" w:hAnsi="仿宋" w:eastAsia="仿宋"/>
          <w:color w:val="auto"/>
          <w:sz w:val="24"/>
          <w:szCs w:val="28"/>
          <w:highlight w:val="none"/>
        </w:rPr>
        <w:t>供应商的澄清、说明或者更正应当由法定代表人或其授权代表签字或者加盖公章。由授权代表签字的，应当附法人</w:t>
      </w:r>
      <w:r>
        <w:rPr>
          <w:rFonts w:hint="eastAsia" w:ascii="仿宋" w:hAnsi="仿宋" w:eastAsia="仿宋"/>
          <w:color w:val="auto"/>
          <w:sz w:val="24"/>
          <w:szCs w:val="28"/>
          <w:highlight w:val="none"/>
        </w:rPr>
        <w:t>（或单位）</w:t>
      </w:r>
      <w:r>
        <w:rPr>
          <w:rFonts w:ascii="仿宋" w:hAnsi="仿宋" w:eastAsia="仿宋"/>
          <w:color w:val="auto"/>
          <w:sz w:val="24"/>
          <w:szCs w:val="28"/>
          <w:highlight w:val="none"/>
        </w:rPr>
        <w:t>授权委托书。供应商为自然人的，应当由本人签字并附身份证明。</w:t>
      </w:r>
    </w:p>
    <w:p w14:paraId="2D8EBEAA">
      <w:pPr>
        <w:pStyle w:val="4"/>
        <w:rPr>
          <w:color w:val="auto"/>
          <w:highlight w:val="none"/>
        </w:rPr>
      </w:pPr>
      <w:r>
        <w:rPr>
          <w:rFonts w:hint="eastAsia"/>
          <w:color w:val="auto"/>
          <w:highlight w:val="none"/>
        </w:rPr>
        <w:t>2.5 磋商响应文件的错误修正</w:t>
      </w:r>
    </w:p>
    <w:p w14:paraId="320C88E9">
      <w:pPr>
        <w:spacing w:line="360" w:lineRule="auto"/>
        <w:ind w:firstLine="422" w:firstLineChars="175"/>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2.5.1最后报价出现前后不一致的，按照下列规定修正：</w:t>
      </w:r>
    </w:p>
    <w:p w14:paraId="1FFA8811">
      <w:pPr>
        <w:spacing w:line="360" w:lineRule="auto"/>
        <w:ind w:firstLine="422" w:firstLineChars="175"/>
        <w:rPr>
          <w:rFonts w:ascii="仿宋" w:hAnsi="仿宋" w:eastAsia="仿宋" w:cs="Arial"/>
          <w:b/>
          <w:color w:val="auto"/>
          <w:kern w:val="0"/>
          <w:sz w:val="24"/>
          <w:szCs w:val="22"/>
          <w:highlight w:val="none"/>
        </w:rPr>
      </w:pPr>
      <w:r>
        <w:rPr>
          <w:rFonts w:ascii="仿宋" w:hAnsi="仿宋" w:eastAsia="仿宋" w:cs="Arial"/>
          <w:b/>
          <w:color w:val="auto"/>
          <w:kern w:val="0"/>
          <w:sz w:val="24"/>
          <w:szCs w:val="22"/>
          <w:highlight w:val="none"/>
        </w:rPr>
        <w:t>（1）</w:t>
      </w:r>
      <w:r>
        <w:rPr>
          <w:rFonts w:hint="eastAsia" w:ascii="仿宋" w:hAnsi="仿宋" w:eastAsia="仿宋" w:cs="Arial"/>
          <w:b/>
          <w:color w:val="auto"/>
          <w:kern w:val="0"/>
          <w:sz w:val="24"/>
          <w:szCs w:val="22"/>
          <w:highlight w:val="none"/>
        </w:rPr>
        <w:t>磋商响应文件中的</w:t>
      </w:r>
      <w:r>
        <w:rPr>
          <w:rFonts w:ascii="仿宋" w:hAnsi="仿宋" w:eastAsia="仿宋" w:cs="Arial"/>
          <w:b/>
          <w:color w:val="auto"/>
          <w:kern w:val="0"/>
          <w:sz w:val="24"/>
          <w:szCs w:val="22"/>
          <w:highlight w:val="none"/>
        </w:rPr>
        <w:t>开标一览表</w:t>
      </w:r>
      <w:r>
        <w:rPr>
          <w:rFonts w:hint="eastAsia" w:ascii="仿宋" w:hAnsi="仿宋" w:eastAsia="仿宋" w:cs="Arial"/>
          <w:b/>
          <w:color w:val="auto"/>
          <w:kern w:val="0"/>
          <w:sz w:val="24"/>
          <w:szCs w:val="22"/>
          <w:highlight w:val="none"/>
        </w:rPr>
        <w:t>内容</w:t>
      </w:r>
      <w:r>
        <w:rPr>
          <w:rFonts w:ascii="仿宋" w:hAnsi="仿宋" w:eastAsia="仿宋" w:cs="Arial"/>
          <w:b/>
          <w:color w:val="auto"/>
          <w:kern w:val="0"/>
          <w:sz w:val="24"/>
          <w:szCs w:val="22"/>
          <w:highlight w:val="none"/>
        </w:rPr>
        <w:t>与</w:t>
      </w:r>
      <w:r>
        <w:rPr>
          <w:rFonts w:hint="eastAsia" w:ascii="仿宋" w:hAnsi="仿宋" w:eastAsia="仿宋" w:cs="Arial"/>
          <w:b/>
          <w:color w:val="auto"/>
          <w:kern w:val="0"/>
          <w:sz w:val="24"/>
          <w:szCs w:val="22"/>
          <w:highlight w:val="none"/>
        </w:rPr>
        <w:t>响应文件中相应内容不一致的</w:t>
      </w:r>
      <w:r>
        <w:rPr>
          <w:rFonts w:ascii="仿宋" w:hAnsi="仿宋" w:eastAsia="仿宋" w:cs="Arial"/>
          <w:b/>
          <w:color w:val="auto"/>
          <w:kern w:val="0"/>
          <w:sz w:val="24"/>
          <w:szCs w:val="22"/>
          <w:highlight w:val="none"/>
        </w:rPr>
        <w:t>，以开标一览表为准</w:t>
      </w:r>
      <w:r>
        <w:rPr>
          <w:rFonts w:hint="eastAsia" w:ascii="仿宋" w:hAnsi="仿宋" w:eastAsia="仿宋" w:cs="Arial"/>
          <w:color w:val="auto"/>
          <w:kern w:val="0"/>
          <w:sz w:val="24"/>
          <w:szCs w:val="22"/>
          <w:highlight w:val="none"/>
        </w:rPr>
        <w:t>（</w:t>
      </w:r>
      <w:r>
        <w:rPr>
          <w:rFonts w:hint="eastAsia" w:ascii="仿宋" w:hAnsi="仿宋" w:eastAsia="仿宋" w:cs="Arial"/>
          <w:b/>
          <w:color w:val="auto"/>
          <w:kern w:val="0"/>
          <w:sz w:val="24"/>
          <w:szCs w:val="22"/>
          <w:highlight w:val="none"/>
        </w:rPr>
        <w:t>完工期/交货期/服务期/质保期除外</w:t>
      </w:r>
      <w:r>
        <w:rPr>
          <w:rFonts w:hint="eastAsia" w:ascii="仿宋" w:hAnsi="仿宋" w:eastAsia="仿宋" w:cs="Arial"/>
          <w:color w:val="auto"/>
          <w:kern w:val="0"/>
          <w:sz w:val="24"/>
          <w:szCs w:val="22"/>
          <w:highlight w:val="none"/>
        </w:rPr>
        <w:t>，开标一览表中所列的完工期/交货期/服务期/质保期与《商务技术文件》中商务响应表所列的对应内容不一致时，以《商务技术文件》中商务响应表所列内容为准进行修正）；</w:t>
      </w:r>
    </w:p>
    <w:p w14:paraId="425590EC">
      <w:pPr>
        <w:spacing w:line="360" w:lineRule="auto"/>
        <w:ind w:firstLine="420" w:firstLineChars="175"/>
        <w:rPr>
          <w:rFonts w:ascii="仿宋" w:hAnsi="仿宋" w:eastAsia="仿宋" w:cs="Arial"/>
          <w:color w:val="auto"/>
          <w:kern w:val="0"/>
          <w:sz w:val="24"/>
          <w:szCs w:val="22"/>
          <w:highlight w:val="none"/>
        </w:rPr>
      </w:pPr>
      <w:r>
        <w:rPr>
          <w:rFonts w:ascii="仿宋" w:hAnsi="仿宋" w:eastAsia="仿宋" w:cs="Arial"/>
          <w:color w:val="auto"/>
          <w:kern w:val="0"/>
          <w:sz w:val="24"/>
          <w:szCs w:val="22"/>
          <w:highlight w:val="none"/>
        </w:rPr>
        <w:t>（2）大写金额和小写金额不一致的，以大写金额为准；</w:t>
      </w:r>
    </w:p>
    <w:p w14:paraId="4D92554A">
      <w:pPr>
        <w:spacing w:line="360" w:lineRule="auto"/>
        <w:ind w:firstLine="420" w:firstLineChars="175"/>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（3）单价金额小数点或者百分比有明显错位的，应以总价为准，并修改单价；</w:t>
      </w:r>
    </w:p>
    <w:p w14:paraId="2F1FBD9F">
      <w:pPr>
        <w:spacing w:line="360" w:lineRule="auto"/>
        <w:ind w:firstLine="420" w:firstLineChars="175"/>
        <w:rPr>
          <w:rFonts w:ascii="仿宋" w:hAnsi="仿宋" w:eastAsia="仿宋" w:cs="Arial"/>
          <w:color w:val="auto"/>
          <w:kern w:val="0"/>
          <w:sz w:val="24"/>
          <w:szCs w:val="22"/>
          <w:highlight w:val="none"/>
        </w:rPr>
      </w:pPr>
      <w:r>
        <w:rPr>
          <w:rFonts w:ascii="仿宋" w:hAnsi="仿宋" w:eastAsia="仿宋" w:cs="Arial"/>
          <w:color w:val="auto"/>
          <w:kern w:val="0"/>
          <w:sz w:val="24"/>
          <w:szCs w:val="22"/>
          <w:highlight w:val="none"/>
        </w:rPr>
        <w:t>（</w:t>
      </w:r>
      <w:r>
        <w:rPr>
          <w:rFonts w:hint="eastAsia" w:ascii="仿宋" w:hAnsi="仿宋" w:eastAsia="仿宋" w:cs="Arial"/>
          <w:color w:val="auto"/>
          <w:kern w:val="0"/>
          <w:sz w:val="24"/>
          <w:szCs w:val="22"/>
          <w:highlight w:val="none"/>
        </w:rPr>
        <w:t>4</w:t>
      </w:r>
      <w:r>
        <w:rPr>
          <w:rFonts w:ascii="仿宋" w:hAnsi="仿宋" w:eastAsia="仿宋" w:cs="Arial"/>
          <w:color w:val="auto"/>
          <w:kern w:val="0"/>
          <w:sz w:val="24"/>
          <w:szCs w:val="22"/>
          <w:highlight w:val="none"/>
        </w:rPr>
        <w:t>）总价金额与按单价汇总金额不一致的，以单价金额计算结果为准</w:t>
      </w:r>
      <w:r>
        <w:rPr>
          <w:rFonts w:hint="eastAsia" w:ascii="仿宋" w:hAnsi="仿宋" w:eastAsia="仿宋" w:cs="Arial"/>
          <w:color w:val="auto"/>
          <w:kern w:val="0"/>
          <w:sz w:val="24"/>
          <w:szCs w:val="22"/>
          <w:highlight w:val="none"/>
        </w:rPr>
        <w:t>。</w:t>
      </w:r>
    </w:p>
    <w:p w14:paraId="144C8440">
      <w:pPr>
        <w:spacing w:line="360" w:lineRule="auto"/>
        <w:ind w:firstLine="422" w:firstLineChars="175"/>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同时出现两种以上不一致的，按照前款规定的顺序修正。修正后的报价按本章节第2.4.3款的规定经磋商供应商确认后产生约束力，磋商供应商不确认的，其响应无效。</w:t>
      </w:r>
    </w:p>
    <w:p w14:paraId="4F7C4D7B">
      <w:pPr>
        <w:spacing w:line="360" w:lineRule="auto"/>
        <w:ind w:firstLine="422" w:firstLineChars="175"/>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2.5.2</w:t>
      </w:r>
      <w:r>
        <w:rPr>
          <w:rFonts w:ascii="仿宋" w:hAnsi="仿宋" w:eastAsia="仿宋" w:cs="Arial"/>
          <w:b/>
          <w:color w:val="auto"/>
          <w:kern w:val="0"/>
          <w:sz w:val="24"/>
          <w:szCs w:val="22"/>
          <w:highlight w:val="none"/>
        </w:rPr>
        <w:t>对不同文字文本《磋商响应文件》的解释发生异议的，以中文文本为准。</w:t>
      </w:r>
    </w:p>
    <w:p w14:paraId="42619567">
      <w:pPr>
        <w:pStyle w:val="4"/>
        <w:rPr>
          <w:color w:val="auto"/>
          <w:highlight w:val="none"/>
        </w:rPr>
      </w:pPr>
      <w:r>
        <w:rPr>
          <w:rFonts w:hint="eastAsia"/>
          <w:color w:val="auto"/>
          <w:highlight w:val="none"/>
        </w:rPr>
        <w:t>2.6 磋商响应文件的评估、评分</w:t>
      </w:r>
    </w:p>
    <w:p w14:paraId="5DE24D00">
      <w:pPr>
        <w:spacing w:line="360" w:lineRule="auto"/>
        <w:ind w:firstLine="424" w:firstLineChars="177"/>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2.6.1磋商小组应当</w:t>
      </w:r>
      <w:r>
        <w:rPr>
          <w:rFonts w:hint="eastAsia" w:ascii="仿宋" w:hAnsi="仿宋" w:eastAsia="仿宋" w:cs="Arial"/>
          <w:color w:val="auto"/>
          <w:kern w:val="0"/>
          <w:sz w:val="24"/>
          <w:szCs w:val="22"/>
          <w:highlight w:val="none"/>
        </w:rPr>
        <w:t>按磋商文件约定的评分办法对提交最后报价的供应商的响应文件和最后报价进行综合评分。评分</w:t>
      </w:r>
      <w:r>
        <w:rPr>
          <w:rFonts w:hint="eastAsia" w:ascii="仿宋" w:hAnsi="仿宋" w:eastAsia="仿宋" w:cs="Arial"/>
          <w:color w:val="auto"/>
          <w:kern w:val="0"/>
          <w:sz w:val="24"/>
          <w:highlight w:val="none"/>
        </w:rPr>
        <w:t>时，磋商小组各成员将独立对每个磋商供应商的磋商响应文件进行</w:t>
      </w:r>
      <w:r>
        <w:rPr>
          <w:rFonts w:hint="eastAsia" w:ascii="仿宋" w:hAnsi="仿宋" w:eastAsia="仿宋" w:cs="Arial"/>
          <w:color w:val="auto"/>
          <w:kern w:val="0"/>
          <w:sz w:val="24"/>
          <w:szCs w:val="22"/>
          <w:highlight w:val="none"/>
        </w:rPr>
        <w:t>评分</w:t>
      </w:r>
      <w:r>
        <w:rPr>
          <w:rFonts w:hint="eastAsia" w:ascii="仿宋" w:hAnsi="仿宋" w:eastAsia="仿宋" w:cs="Arial"/>
          <w:color w:val="auto"/>
          <w:kern w:val="0"/>
          <w:sz w:val="24"/>
          <w:highlight w:val="none"/>
        </w:rPr>
        <w:t>，并汇总每个磋商供应商的得分。评审细则详见本章“三、评分细则”。</w:t>
      </w:r>
    </w:p>
    <w:p w14:paraId="4C5E4B09">
      <w:pPr>
        <w:spacing w:line="360" w:lineRule="auto"/>
        <w:ind w:firstLine="484" w:firstLineChars="202"/>
        <w:rPr>
          <w:rFonts w:ascii="仿宋_GB2312" w:hAnsi="仿宋" w:eastAsia="仿宋_GB2312"/>
          <w:b/>
          <w:color w:val="auto"/>
          <w:sz w:val="28"/>
          <w:szCs w:val="28"/>
          <w:highlight w:val="none"/>
        </w:rPr>
      </w:pPr>
      <w:r>
        <w:rPr>
          <w:rFonts w:hint="eastAsia" w:ascii="仿宋" w:hAnsi="仿宋" w:eastAsia="仿宋" w:cs="Arial"/>
          <w:color w:val="auto"/>
          <w:kern w:val="0"/>
          <w:sz w:val="24"/>
          <w:highlight w:val="none"/>
        </w:rPr>
        <w:t>2.6.2发现分值汇总计算错误、分项评分超出评分标准范围、客观评分不一致以及存在畸高、畸低（其总评分偏离平均分30%以上的）情形的，磋商小组组长（磋商小组主任委员）应提醒相关评审人员当场改正或书面说明理由，拒不改正又不作书面说明的，由现场监督员如实记载后存入项目档案资料。</w:t>
      </w:r>
    </w:p>
    <w:p w14:paraId="33E9BFFB">
      <w:pPr>
        <w:pStyle w:val="4"/>
        <w:rPr>
          <w:rFonts w:hint="eastAsia" w:eastAsia="华文中宋"/>
          <w:color w:val="auto"/>
          <w:highlight w:val="none"/>
          <w:lang w:eastAsia="zh-CN"/>
        </w:rPr>
      </w:pPr>
      <w:r>
        <w:rPr>
          <w:rFonts w:hint="eastAsia"/>
          <w:color w:val="auto"/>
          <w:highlight w:val="none"/>
        </w:rPr>
        <w:t>2.7 推荐成交候选供应商</w:t>
      </w:r>
      <w:r>
        <w:rPr>
          <w:rFonts w:hint="eastAsia"/>
          <w:color w:val="auto"/>
          <w:highlight w:val="none"/>
          <w:lang w:eastAsia="zh-CN"/>
        </w:rPr>
        <w:t>（</w:t>
      </w:r>
      <w:r>
        <w:rPr>
          <w:rFonts w:hint="eastAsia"/>
          <w:color w:val="auto"/>
          <w:highlight w:val="none"/>
          <w:lang w:val="en-US" w:eastAsia="zh-CN"/>
        </w:rPr>
        <w:t>3名</w:t>
      </w:r>
      <w:r>
        <w:rPr>
          <w:rFonts w:hint="eastAsia"/>
          <w:color w:val="auto"/>
          <w:highlight w:val="none"/>
          <w:lang w:eastAsia="zh-CN"/>
        </w:rPr>
        <w:t>）</w:t>
      </w:r>
    </w:p>
    <w:p w14:paraId="0ADFA72B">
      <w:pPr>
        <w:spacing w:line="360" w:lineRule="auto"/>
        <w:ind w:firstLine="465" w:firstLineChars="193"/>
        <w:rPr>
          <w:color w:val="auto"/>
          <w:highlight w:val="none"/>
        </w:rPr>
      </w:pPr>
      <w:r>
        <w:rPr>
          <w:rFonts w:hint="eastAsia" w:ascii="仿宋" w:hAnsi="仿宋" w:eastAsia="仿宋"/>
          <w:b/>
          <w:color w:val="auto"/>
          <w:kern w:val="0"/>
          <w:sz w:val="24"/>
          <w:highlight w:val="none"/>
        </w:rPr>
        <w:t>磋商小组将根据综合评分情况，按照评审得分由高到低顺序推荐3名成交候选供应商，并编写评审报告。</w:t>
      </w:r>
    </w:p>
    <w:p w14:paraId="0B56686B">
      <w:pPr>
        <w:pStyle w:val="4"/>
        <w:rPr>
          <w:rFonts w:cs="Arial"/>
          <w:color w:val="auto"/>
          <w:highlight w:val="none"/>
        </w:rPr>
      </w:pPr>
      <w:r>
        <w:rPr>
          <w:rFonts w:hint="eastAsia"/>
          <w:color w:val="auto"/>
          <w:highlight w:val="none"/>
        </w:rPr>
        <w:t>2.8 起草、签署评审报告</w:t>
      </w:r>
    </w:p>
    <w:p w14:paraId="5914BF1B">
      <w:pPr>
        <w:spacing w:line="360" w:lineRule="auto"/>
        <w:ind w:firstLine="463" w:firstLineChars="193"/>
        <w:rPr>
          <w:rFonts w:ascii="仿宋" w:hAnsi="仿宋" w:eastAsia="仿宋" w:cs="Arial"/>
          <w:color w:val="auto"/>
          <w:kern w:val="0"/>
          <w:sz w:val="24"/>
          <w:szCs w:val="22"/>
          <w:highlight w:val="none"/>
        </w:rPr>
      </w:pPr>
      <w:r>
        <w:rPr>
          <w:rFonts w:hint="eastAsia" w:ascii="仿宋" w:hAnsi="仿宋" w:eastAsia="仿宋" w:cs="Arial"/>
          <w:color w:val="auto"/>
          <w:kern w:val="0"/>
          <w:sz w:val="24"/>
          <w:szCs w:val="22"/>
          <w:highlight w:val="none"/>
        </w:rPr>
        <w:t>起草、签署评审报告。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9029D07">
      <w:pPr>
        <w:pStyle w:val="4"/>
        <w:rPr>
          <w:color w:val="auto"/>
          <w:highlight w:val="none"/>
        </w:rPr>
      </w:pPr>
      <w:r>
        <w:rPr>
          <w:rFonts w:hint="eastAsia"/>
          <w:color w:val="auto"/>
          <w:highlight w:val="none"/>
        </w:rPr>
        <w:t>2.9评审特殊情况处理（如有）</w:t>
      </w:r>
    </w:p>
    <w:p w14:paraId="2DB8824F">
      <w:pPr>
        <w:spacing w:line="360" w:lineRule="auto"/>
        <w:ind w:firstLine="487" w:firstLineChars="202"/>
        <w:rPr>
          <w:rFonts w:ascii="仿宋" w:hAnsi="仿宋" w:eastAsia="仿宋"/>
          <w:b/>
          <w:color w:val="auto"/>
          <w:sz w:val="24"/>
          <w:szCs w:val="28"/>
          <w:highlight w:val="none"/>
        </w:rPr>
      </w:pPr>
      <w:r>
        <w:rPr>
          <w:rFonts w:hint="eastAsia" w:ascii="仿宋" w:hAnsi="仿宋" w:eastAsia="仿宋"/>
          <w:b/>
          <w:color w:val="auto"/>
          <w:sz w:val="24"/>
          <w:szCs w:val="28"/>
          <w:highlight w:val="none"/>
        </w:rPr>
        <w:t>2.9.1评审结果修订</w:t>
      </w:r>
    </w:p>
    <w:p w14:paraId="223B216F">
      <w:pPr>
        <w:spacing w:line="360" w:lineRule="auto"/>
        <w:ind w:firstLine="487" w:firstLineChars="202"/>
        <w:rPr>
          <w:rFonts w:ascii="仿宋" w:hAnsi="仿宋" w:eastAsia="仿宋"/>
          <w:b/>
          <w:color w:val="auto"/>
          <w:sz w:val="24"/>
          <w:szCs w:val="28"/>
          <w:highlight w:val="none"/>
        </w:rPr>
      </w:pPr>
      <w:r>
        <w:rPr>
          <w:rFonts w:hint="eastAsia" w:ascii="仿宋" w:hAnsi="仿宋" w:eastAsia="仿宋"/>
          <w:b/>
          <w:color w:val="auto"/>
          <w:sz w:val="24"/>
          <w:szCs w:val="28"/>
          <w:highlight w:val="none"/>
        </w:rPr>
        <w:t>评审报告签署前，结果经复核发现存在下列情形之一的，磋商小组将当场复核并修订评审结果，并在评审报告中记录。除下列情形以外，任何人不得修改评审结果。</w:t>
      </w:r>
    </w:p>
    <w:p w14:paraId="66D8C08E">
      <w:pPr>
        <w:spacing w:line="360" w:lineRule="auto"/>
        <w:ind w:firstLine="484" w:firstLineChars="202"/>
        <w:rPr>
          <w:rFonts w:ascii="仿宋" w:hAnsi="仿宋" w:eastAsia="仿宋"/>
          <w:color w:val="auto"/>
          <w:sz w:val="24"/>
          <w:szCs w:val="28"/>
          <w:highlight w:val="none"/>
        </w:rPr>
      </w:pPr>
      <w:r>
        <w:rPr>
          <w:rFonts w:hint="eastAsia" w:ascii="仿宋" w:hAnsi="仿宋" w:eastAsia="仿宋"/>
          <w:color w:val="auto"/>
          <w:sz w:val="24"/>
          <w:szCs w:val="28"/>
          <w:highlight w:val="none"/>
        </w:rPr>
        <w:t>（1）资格性检查认定错误；</w:t>
      </w:r>
    </w:p>
    <w:p w14:paraId="685EAD30">
      <w:pPr>
        <w:spacing w:line="360" w:lineRule="auto"/>
        <w:ind w:firstLine="484" w:firstLineChars="202"/>
        <w:rPr>
          <w:rFonts w:ascii="仿宋" w:hAnsi="仿宋" w:eastAsia="仿宋"/>
          <w:color w:val="auto"/>
          <w:sz w:val="24"/>
          <w:szCs w:val="28"/>
          <w:highlight w:val="none"/>
        </w:rPr>
      </w:pPr>
      <w:r>
        <w:rPr>
          <w:rFonts w:hint="eastAsia" w:ascii="仿宋" w:hAnsi="仿宋" w:eastAsia="仿宋"/>
          <w:color w:val="auto"/>
          <w:sz w:val="24"/>
          <w:szCs w:val="28"/>
          <w:highlight w:val="none"/>
        </w:rPr>
        <w:t>（2）分值汇总计算错误的；</w:t>
      </w:r>
    </w:p>
    <w:p w14:paraId="54CE7868">
      <w:pPr>
        <w:spacing w:line="360" w:lineRule="auto"/>
        <w:ind w:firstLine="484" w:firstLineChars="202"/>
        <w:rPr>
          <w:rFonts w:ascii="仿宋" w:hAnsi="仿宋" w:eastAsia="仿宋"/>
          <w:color w:val="auto"/>
          <w:sz w:val="24"/>
          <w:szCs w:val="28"/>
          <w:highlight w:val="none"/>
        </w:rPr>
      </w:pPr>
      <w:r>
        <w:rPr>
          <w:rFonts w:hint="eastAsia" w:ascii="仿宋" w:hAnsi="仿宋" w:eastAsia="仿宋"/>
          <w:color w:val="auto"/>
          <w:sz w:val="24"/>
          <w:szCs w:val="28"/>
          <w:highlight w:val="none"/>
        </w:rPr>
        <w:t>（3）分项评分超出评分标准范围的；</w:t>
      </w:r>
    </w:p>
    <w:p w14:paraId="1A96A9CB">
      <w:pPr>
        <w:spacing w:line="360" w:lineRule="auto"/>
        <w:ind w:firstLine="484" w:firstLineChars="202"/>
        <w:rPr>
          <w:rFonts w:ascii="仿宋" w:hAnsi="仿宋" w:eastAsia="仿宋"/>
          <w:color w:val="auto"/>
          <w:sz w:val="24"/>
          <w:szCs w:val="28"/>
          <w:highlight w:val="none"/>
        </w:rPr>
      </w:pPr>
      <w:r>
        <w:rPr>
          <w:rFonts w:hint="eastAsia" w:ascii="仿宋" w:hAnsi="仿宋" w:eastAsia="仿宋"/>
          <w:color w:val="auto"/>
          <w:sz w:val="24"/>
          <w:szCs w:val="28"/>
          <w:highlight w:val="none"/>
        </w:rPr>
        <w:t>（4）客观分评分不一致的；</w:t>
      </w:r>
    </w:p>
    <w:p w14:paraId="7A880E56">
      <w:pPr>
        <w:spacing w:line="360" w:lineRule="auto"/>
        <w:ind w:firstLine="484" w:firstLineChars="202"/>
        <w:rPr>
          <w:rFonts w:ascii="仿宋" w:hAnsi="仿宋" w:eastAsia="仿宋"/>
          <w:color w:val="auto"/>
          <w:sz w:val="24"/>
          <w:szCs w:val="28"/>
          <w:highlight w:val="none"/>
        </w:rPr>
      </w:pPr>
      <w:r>
        <w:rPr>
          <w:rFonts w:hint="eastAsia" w:ascii="仿宋" w:hAnsi="仿宋" w:eastAsia="仿宋"/>
          <w:color w:val="auto"/>
          <w:sz w:val="24"/>
          <w:szCs w:val="28"/>
          <w:highlight w:val="none"/>
        </w:rPr>
        <w:t>（5）经磋商小组一致认定评分畸高、畸低的。</w:t>
      </w:r>
    </w:p>
    <w:p w14:paraId="3FCB9DB1">
      <w:pPr>
        <w:spacing w:line="360" w:lineRule="auto"/>
        <w:ind w:firstLine="465" w:firstLineChars="193"/>
        <w:rPr>
          <w:rFonts w:ascii="仿宋" w:hAnsi="仿宋" w:eastAsia="仿宋"/>
          <w:b/>
          <w:color w:val="auto"/>
          <w:sz w:val="24"/>
          <w:szCs w:val="28"/>
          <w:highlight w:val="none"/>
        </w:rPr>
      </w:pPr>
      <w:r>
        <w:rPr>
          <w:rFonts w:hint="eastAsia" w:ascii="仿宋" w:hAnsi="仿宋" w:eastAsia="仿宋"/>
          <w:b/>
          <w:color w:val="auto"/>
          <w:sz w:val="24"/>
          <w:szCs w:val="28"/>
          <w:highlight w:val="none"/>
        </w:rPr>
        <w:t>2.9.2重新评审</w:t>
      </w:r>
    </w:p>
    <w:p w14:paraId="42A22FD5">
      <w:pPr>
        <w:spacing w:line="360" w:lineRule="auto"/>
        <w:ind w:firstLine="487" w:firstLineChars="202"/>
        <w:rPr>
          <w:rFonts w:ascii="仿宋" w:hAnsi="仿宋" w:eastAsia="仿宋"/>
          <w:b/>
          <w:color w:val="auto"/>
          <w:sz w:val="24"/>
          <w:szCs w:val="28"/>
          <w:highlight w:val="none"/>
        </w:rPr>
      </w:pPr>
      <w:r>
        <w:rPr>
          <w:rFonts w:hint="eastAsia" w:ascii="仿宋" w:hAnsi="仿宋" w:eastAsia="仿宋"/>
          <w:b/>
          <w:color w:val="auto"/>
          <w:sz w:val="24"/>
          <w:highlight w:val="none"/>
        </w:rPr>
        <w:t>评审报告签署后，采购人或者采购代理机构发现存在下列情形之一的，将组织原磋商小组进行重新评审：</w:t>
      </w:r>
    </w:p>
    <w:p w14:paraId="59CBA60D">
      <w:pPr>
        <w:spacing w:line="360" w:lineRule="auto"/>
        <w:ind w:firstLine="484" w:firstLineChars="202"/>
        <w:rPr>
          <w:rFonts w:ascii="仿宋" w:hAnsi="仿宋" w:eastAsia="仿宋"/>
          <w:color w:val="auto"/>
          <w:sz w:val="24"/>
          <w:szCs w:val="28"/>
          <w:highlight w:val="none"/>
        </w:rPr>
      </w:pPr>
      <w:r>
        <w:rPr>
          <w:rFonts w:hint="eastAsia" w:ascii="仿宋" w:hAnsi="仿宋" w:eastAsia="仿宋"/>
          <w:color w:val="auto"/>
          <w:sz w:val="24"/>
          <w:szCs w:val="28"/>
          <w:highlight w:val="none"/>
        </w:rPr>
        <w:t>（1）资格性检查认定错误；</w:t>
      </w:r>
    </w:p>
    <w:p w14:paraId="570848E7">
      <w:pPr>
        <w:spacing w:line="360" w:lineRule="auto"/>
        <w:ind w:firstLine="484" w:firstLineChars="202"/>
        <w:rPr>
          <w:rFonts w:ascii="仿宋" w:hAnsi="仿宋" w:eastAsia="仿宋"/>
          <w:color w:val="auto"/>
          <w:sz w:val="24"/>
          <w:szCs w:val="28"/>
          <w:highlight w:val="none"/>
        </w:rPr>
      </w:pPr>
      <w:r>
        <w:rPr>
          <w:rFonts w:hint="eastAsia" w:ascii="仿宋" w:hAnsi="仿宋" w:eastAsia="仿宋"/>
          <w:color w:val="auto"/>
          <w:sz w:val="24"/>
          <w:szCs w:val="28"/>
          <w:highlight w:val="none"/>
        </w:rPr>
        <w:t>（2）分值汇总计算错误的；</w:t>
      </w:r>
    </w:p>
    <w:p w14:paraId="60390B61">
      <w:pPr>
        <w:spacing w:line="360" w:lineRule="auto"/>
        <w:ind w:firstLine="484" w:firstLineChars="202"/>
        <w:rPr>
          <w:rFonts w:ascii="仿宋" w:hAnsi="仿宋" w:eastAsia="仿宋"/>
          <w:color w:val="auto"/>
          <w:sz w:val="24"/>
          <w:szCs w:val="28"/>
          <w:highlight w:val="none"/>
        </w:rPr>
      </w:pPr>
      <w:r>
        <w:rPr>
          <w:rFonts w:hint="eastAsia" w:ascii="仿宋" w:hAnsi="仿宋" w:eastAsia="仿宋"/>
          <w:color w:val="auto"/>
          <w:sz w:val="24"/>
          <w:szCs w:val="28"/>
          <w:highlight w:val="none"/>
        </w:rPr>
        <w:t>（3）分项评分超出评分标准范围的；</w:t>
      </w:r>
    </w:p>
    <w:p w14:paraId="40AF63FA">
      <w:pPr>
        <w:spacing w:line="360" w:lineRule="auto"/>
        <w:ind w:firstLine="484" w:firstLineChars="202"/>
        <w:rPr>
          <w:rFonts w:ascii="仿宋" w:hAnsi="仿宋" w:eastAsia="仿宋"/>
          <w:color w:val="auto"/>
          <w:sz w:val="24"/>
          <w:szCs w:val="28"/>
          <w:highlight w:val="none"/>
        </w:rPr>
      </w:pPr>
      <w:r>
        <w:rPr>
          <w:rFonts w:hint="eastAsia" w:ascii="仿宋" w:hAnsi="仿宋" w:eastAsia="仿宋"/>
          <w:color w:val="auto"/>
          <w:sz w:val="24"/>
          <w:szCs w:val="28"/>
          <w:highlight w:val="none"/>
        </w:rPr>
        <w:t>（4）客观分评分不一致的；</w:t>
      </w:r>
    </w:p>
    <w:p w14:paraId="1B43138A">
      <w:pPr>
        <w:spacing w:line="360" w:lineRule="auto"/>
        <w:ind w:firstLine="463" w:firstLineChars="193"/>
        <w:rPr>
          <w:rFonts w:ascii="仿宋" w:hAnsi="仿宋" w:eastAsia="仿宋"/>
          <w:color w:val="auto"/>
          <w:sz w:val="24"/>
          <w:szCs w:val="28"/>
          <w:highlight w:val="none"/>
        </w:rPr>
      </w:pPr>
      <w:r>
        <w:rPr>
          <w:rFonts w:hint="eastAsia" w:ascii="仿宋" w:hAnsi="仿宋" w:eastAsia="仿宋"/>
          <w:color w:val="auto"/>
          <w:sz w:val="24"/>
          <w:szCs w:val="28"/>
          <w:highlight w:val="none"/>
        </w:rPr>
        <w:t>（5）经磋商小组一致认定评分畸高、畸低的。</w:t>
      </w:r>
    </w:p>
    <w:p w14:paraId="07E884B7">
      <w:pPr>
        <w:spacing w:line="360" w:lineRule="auto"/>
        <w:ind w:firstLine="465" w:firstLineChars="193"/>
        <w:rPr>
          <w:rFonts w:hint="eastAsia"/>
          <w:color w:val="auto"/>
          <w:highlight w:val="none"/>
        </w:rPr>
      </w:pPr>
      <w:r>
        <w:rPr>
          <w:rFonts w:hint="eastAsia" w:ascii="仿宋" w:hAnsi="仿宋" w:eastAsia="仿宋"/>
          <w:b/>
          <w:color w:val="auto"/>
          <w:sz w:val="24"/>
          <w:szCs w:val="28"/>
          <w:highlight w:val="none"/>
        </w:rPr>
        <w:t>2.9.3采购人、采购代理机构发现磋商小组未按照磋商文件规定的评审标准进行评审的，将重新开展采购活动，</w:t>
      </w:r>
      <w:r>
        <w:rPr>
          <w:rFonts w:hint="eastAsia" w:ascii="仿宋" w:hAnsi="仿宋" w:eastAsia="仿宋" w:cs="Arial"/>
          <w:b/>
          <w:color w:val="auto"/>
          <w:kern w:val="0"/>
          <w:sz w:val="24"/>
          <w:highlight w:val="none"/>
        </w:rPr>
        <w:t>并书面报告本级财政部门</w:t>
      </w:r>
      <w:r>
        <w:rPr>
          <w:rFonts w:hint="eastAsia" w:ascii="仿宋" w:hAnsi="仿宋" w:eastAsia="仿宋"/>
          <w:b/>
          <w:color w:val="auto"/>
          <w:sz w:val="24"/>
          <w:szCs w:val="28"/>
          <w:highlight w:val="none"/>
        </w:rPr>
        <w:t>。</w:t>
      </w:r>
      <w:bookmarkEnd w:id="43"/>
      <w:bookmarkEnd w:id="44"/>
      <w:bookmarkStart w:id="46" w:name="_Toc424164164"/>
      <w:bookmarkStart w:id="47" w:name="_Toc440162796"/>
    </w:p>
    <w:p w14:paraId="0EC47A8B">
      <w:pPr>
        <w:pStyle w:val="3"/>
        <w:rPr>
          <w:color w:val="auto"/>
          <w:highlight w:val="none"/>
        </w:rPr>
      </w:pPr>
      <w:bookmarkStart w:id="48" w:name="_Toc12811"/>
      <w:r>
        <w:rPr>
          <w:rFonts w:hint="eastAsia"/>
          <w:color w:val="auto"/>
          <w:highlight w:val="none"/>
        </w:rPr>
        <w:t>三、</w:t>
      </w:r>
      <w:bookmarkEnd w:id="46"/>
      <w:r>
        <w:rPr>
          <w:rFonts w:hint="eastAsia"/>
          <w:color w:val="auto"/>
          <w:highlight w:val="none"/>
        </w:rPr>
        <w:t>评分细则</w:t>
      </w:r>
      <w:bookmarkEnd w:id="48"/>
    </w:p>
    <w:bookmarkEnd w:id="47"/>
    <w:p w14:paraId="6C99AA40">
      <w:pPr>
        <w:pStyle w:val="4"/>
        <w:spacing w:after="0" w:line="360" w:lineRule="auto"/>
        <w:rPr>
          <w:color w:val="auto"/>
          <w:highlight w:val="none"/>
        </w:rPr>
      </w:pPr>
      <w:r>
        <w:rPr>
          <w:rFonts w:hint="eastAsia"/>
          <w:color w:val="auto"/>
          <w:highlight w:val="none"/>
        </w:rPr>
        <w:t>3.1 商务技术分</w:t>
      </w:r>
      <w:r>
        <w:rPr>
          <w:color w:val="auto"/>
          <w:highlight w:val="none"/>
        </w:rPr>
        <w:t>（</w:t>
      </w:r>
      <w:r>
        <w:rPr>
          <w:rFonts w:hint="eastAsia"/>
          <w:color w:val="auto"/>
          <w:highlight w:val="none"/>
        </w:rPr>
        <w:t>70</w:t>
      </w:r>
      <w:r>
        <w:rPr>
          <w:color w:val="auto"/>
          <w:highlight w:val="none"/>
        </w:rPr>
        <w:t>分）</w:t>
      </w:r>
    </w:p>
    <w:p w14:paraId="36169379">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highlight w:val="none"/>
        </w:rPr>
      </w:pPr>
      <w:r>
        <w:rPr>
          <w:rFonts w:hint="eastAsia" w:ascii="华文中宋" w:hAnsi="华文中宋" w:eastAsia="华文中宋"/>
          <w:color w:val="auto"/>
          <w:sz w:val="24"/>
          <w:highlight w:val="none"/>
        </w:rPr>
        <w:t>3.1.1商务技术分评分细则</w:t>
      </w:r>
    </w:p>
    <w:tbl>
      <w:tblPr>
        <w:tblStyle w:val="23"/>
        <w:tblW w:w="9458" w:type="dxa"/>
        <w:jc w:val="center"/>
        <w:tblBorders>
          <w:top w:val="thinThickSmallGap" w:color="0C0C0C" w:themeColor="text1" w:themeTint="F2" w:sz="12" w:space="0"/>
          <w:left w:val="thinThickSmallGap" w:color="0C0C0C" w:themeColor="text1" w:themeTint="F2" w:sz="12" w:space="0"/>
          <w:bottom w:val="thinThickSmallGap" w:color="0C0C0C" w:themeColor="text1" w:themeTint="F2" w:sz="12" w:space="0"/>
          <w:right w:val="thinThickSmallGap" w:color="0C0C0C" w:themeColor="text1" w:themeTint="F2" w:sz="12" w:space="0"/>
          <w:insideH w:val="single" w:color="0C0C0C" w:themeColor="text1" w:themeTint="F2" w:sz="4" w:space="0"/>
          <w:insideV w:val="single" w:color="0C0C0C" w:themeColor="text1" w:themeTint="F2" w:sz="4" w:space="0"/>
        </w:tblBorders>
        <w:tblLayout w:type="fixed"/>
        <w:tblCellMar>
          <w:top w:w="0" w:type="dxa"/>
          <w:left w:w="108" w:type="dxa"/>
          <w:bottom w:w="0" w:type="dxa"/>
          <w:right w:w="108" w:type="dxa"/>
        </w:tblCellMar>
      </w:tblPr>
      <w:tblGrid>
        <w:gridCol w:w="675"/>
        <w:gridCol w:w="1668"/>
        <w:gridCol w:w="6458"/>
        <w:gridCol w:w="657"/>
      </w:tblGrid>
      <w:tr w14:paraId="687B9FD9">
        <w:tblPrEx>
          <w:tblBorders>
            <w:top w:val="thinThickSmallGap" w:color="0C0C0C" w:themeColor="text1" w:themeTint="F2" w:sz="12" w:space="0"/>
            <w:left w:val="thinThickSmallGap" w:color="0C0C0C" w:themeColor="text1" w:themeTint="F2" w:sz="12" w:space="0"/>
            <w:bottom w:val="thinThickSmallGap" w:color="0C0C0C" w:themeColor="text1" w:themeTint="F2" w:sz="12" w:space="0"/>
            <w:right w:val="thinThickSmallGap" w:color="0C0C0C" w:themeColor="text1" w:themeTint="F2" w:sz="12"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511" w:hRule="atLeast"/>
          <w:tblHeader/>
          <w:jc w:val="center"/>
        </w:trPr>
        <w:tc>
          <w:tcPr>
            <w:tcW w:w="675" w:type="dxa"/>
            <w:tcBorders>
              <w:tl2br w:val="nil"/>
              <w:tr2bl w:val="nil"/>
            </w:tcBorders>
            <w:shd w:val="clear" w:color="auto" w:fill="FDE9D9"/>
            <w:vAlign w:val="center"/>
          </w:tcPr>
          <w:p w14:paraId="3315F0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668" w:type="dxa"/>
            <w:tcBorders>
              <w:tl2br w:val="nil"/>
              <w:tr2bl w:val="nil"/>
            </w:tcBorders>
            <w:shd w:val="clear" w:color="auto" w:fill="FDE9D9"/>
            <w:vAlign w:val="center"/>
          </w:tcPr>
          <w:p w14:paraId="172BEF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评审内容</w:t>
            </w:r>
          </w:p>
        </w:tc>
        <w:tc>
          <w:tcPr>
            <w:tcW w:w="6458" w:type="dxa"/>
            <w:tcBorders>
              <w:tl2br w:val="nil"/>
              <w:tr2bl w:val="nil"/>
            </w:tcBorders>
            <w:shd w:val="clear" w:color="auto" w:fill="FDE9D9"/>
            <w:vAlign w:val="center"/>
          </w:tcPr>
          <w:p w14:paraId="1D7C9D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评审细则</w:t>
            </w:r>
          </w:p>
        </w:tc>
        <w:tc>
          <w:tcPr>
            <w:tcW w:w="657" w:type="dxa"/>
            <w:tcBorders>
              <w:tl2br w:val="nil"/>
              <w:tr2bl w:val="nil"/>
            </w:tcBorders>
            <w:shd w:val="clear" w:color="auto" w:fill="FDE9D9"/>
            <w:vAlign w:val="center"/>
          </w:tcPr>
          <w:p w14:paraId="16A9D1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分值</w:t>
            </w:r>
          </w:p>
        </w:tc>
      </w:tr>
      <w:tr w14:paraId="55063E30">
        <w:tblPrEx>
          <w:tblBorders>
            <w:top w:val="thinThickSmallGap" w:color="0C0C0C" w:themeColor="text1" w:themeTint="F2" w:sz="12" w:space="0"/>
            <w:left w:val="thinThickSmallGap" w:color="0C0C0C" w:themeColor="text1" w:themeTint="F2" w:sz="12" w:space="0"/>
            <w:bottom w:val="thinThickSmallGap" w:color="0C0C0C" w:themeColor="text1" w:themeTint="F2" w:sz="12" w:space="0"/>
            <w:right w:val="thinThickSmallGap" w:color="0C0C0C" w:themeColor="text1" w:themeTint="F2" w:sz="12"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574" w:hRule="atLeast"/>
          <w:jc w:val="center"/>
        </w:trPr>
        <w:tc>
          <w:tcPr>
            <w:tcW w:w="675" w:type="dxa"/>
            <w:tcBorders>
              <w:tl2br w:val="nil"/>
              <w:tr2bl w:val="nil"/>
            </w:tcBorders>
            <w:vAlign w:val="center"/>
          </w:tcPr>
          <w:p w14:paraId="3349E14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668" w:type="dxa"/>
            <w:tcBorders>
              <w:tl2br w:val="nil"/>
              <w:tr2bl w:val="nil"/>
            </w:tcBorders>
            <w:vAlign w:val="center"/>
          </w:tcPr>
          <w:p w14:paraId="43B34221">
            <w:pPr>
              <w:rPr>
                <w:rFonts w:ascii="仿宋" w:hAnsi="仿宋" w:eastAsia="仿宋" w:cs="仿宋"/>
                <w:b/>
                <w:bCs/>
                <w:strike/>
                <w:color w:val="auto"/>
                <w:sz w:val="24"/>
                <w:highlight w:val="none"/>
              </w:rPr>
            </w:pPr>
            <w:r>
              <w:rPr>
                <w:rFonts w:hint="eastAsia" w:ascii="仿宋" w:hAnsi="仿宋" w:eastAsia="仿宋" w:cs="仿宋"/>
                <w:b/>
                <w:bCs/>
                <w:color w:val="auto"/>
                <w:sz w:val="24"/>
                <w:highlight w:val="none"/>
              </w:rPr>
              <w:t>类似业绩</w:t>
            </w:r>
          </w:p>
        </w:tc>
        <w:tc>
          <w:tcPr>
            <w:tcW w:w="6458" w:type="dxa"/>
            <w:tcBorders>
              <w:tl2br w:val="nil"/>
              <w:tr2bl w:val="nil"/>
            </w:tcBorders>
            <w:vAlign w:val="center"/>
          </w:tcPr>
          <w:p w14:paraId="3ED5B71D">
            <w:pPr>
              <w:rPr>
                <w:strike/>
                <w:color w:val="auto"/>
                <w:highlight w:val="none"/>
              </w:rPr>
            </w:pPr>
            <w:r>
              <w:rPr>
                <w:rFonts w:hint="eastAsia" w:ascii="仿宋" w:hAnsi="仿宋" w:eastAsia="仿宋" w:cs="仿宋"/>
                <w:color w:val="auto"/>
                <w:sz w:val="24"/>
                <w:highlight w:val="none"/>
              </w:rPr>
              <w:t>供应商自20</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年1月1日以来（时间以合同签订时间或中标通知书发出日期为准），具有类似</w:t>
            </w:r>
            <w:r>
              <w:rPr>
                <w:rFonts w:hint="eastAsia" w:ascii="仿宋" w:hAnsi="仿宋" w:eastAsia="仿宋" w:cs="仿宋"/>
                <w:color w:val="auto"/>
                <w:sz w:val="24"/>
                <w:highlight w:val="none"/>
                <w:lang w:val="en-US" w:eastAsia="zh-CN"/>
              </w:rPr>
              <w:t>项目（指包含安防维保或安防改造或安防设备供货内容的项目）</w:t>
            </w:r>
            <w:r>
              <w:rPr>
                <w:rFonts w:hint="eastAsia" w:ascii="仿宋" w:hAnsi="仿宋" w:eastAsia="仿宋" w:cs="仿宋"/>
                <w:color w:val="auto"/>
                <w:sz w:val="24"/>
                <w:highlight w:val="none"/>
              </w:rPr>
              <w:t>业绩的，每个业绩得1分，最高得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分。（证明材料：</w:t>
            </w:r>
            <w:r>
              <w:rPr>
                <w:rFonts w:hint="eastAsia" w:ascii="仿宋" w:hAnsi="仿宋" w:eastAsia="仿宋" w:cs="仿宋"/>
                <w:color w:val="auto"/>
                <w:sz w:val="24"/>
                <w:highlight w:val="none"/>
                <w:lang w:val="en-US" w:eastAsia="zh-CN"/>
              </w:rPr>
              <w:t>提供</w:t>
            </w:r>
            <w:r>
              <w:rPr>
                <w:rFonts w:hint="eastAsia" w:ascii="仿宋" w:hAnsi="仿宋" w:eastAsia="仿宋" w:cs="仿宋"/>
                <w:color w:val="auto"/>
                <w:sz w:val="24"/>
                <w:highlight w:val="none"/>
              </w:rPr>
              <w:t>合同复印件或中标通知书复印件</w:t>
            </w:r>
            <w:r>
              <w:rPr>
                <w:rFonts w:hint="eastAsia" w:ascii="仿宋" w:hAnsi="仿宋" w:eastAsia="仿宋" w:cs="仿宋"/>
                <w:color w:val="auto"/>
                <w:sz w:val="24"/>
                <w:highlight w:val="none"/>
                <w:lang w:val="en-US" w:eastAsia="zh-CN"/>
              </w:rPr>
              <w:t>并加盖供应商公章</w:t>
            </w:r>
            <w:r>
              <w:rPr>
                <w:rFonts w:hint="eastAsia" w:ascii="仿宋" w:hAnsi="仿宋" w:eastAsia="仿宋" w:cs="仿宋"/>
                <w:color w:val="auto"/>
                <w:sz w:val="24"/>
                <w:highlight w:val="none"/>
              </w:rPr>
              <w:t>）</w:t>
            </w:r>
          </w:p>
        </w:tc>
        <w:tc>
          <w:tcPr>
            <w:tcW w:w="657" w:type="dxa"/>
            <w:tcBorders>
              <w:tl2br w:val="nil"/>
              <w:tr2bl w:val="nil"/>
            </w:tcBorders>
            <w:vAlign w:val="center"/>
          </w:tcPr>
          <w:p w14:paraId="150FCBBA">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r>
      <w:tr w14:paraId="685916ED">
        <w:tblPrEx>
          <w:tblBorders>
            <w:top w:val="thinThickSmallGap" w:color="0C0C0C" w:themeColor="text1" w:themeTint="F2" w:sz="12" w:space="0"/>
            <w:left w:val="thinThickSmallGap" w:color="0C0C0C" w:themeColor="text1" w:themeTint="F2" w:sz="12" w:space="0"/>
            <w:bottom w:val="thinThickSmallGap" w:color="0C0C0C" w:themeColor="text1" w:themeTint="F2" w:sz="12" w:space="0"/>
            <w:right w:val="thinThickSmallGap" w:color="0C0C0C" w:themeColor="text1" w:themeTint="F2" w:sz="12"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1141" w:hRule="atLeast"/>
          <w:jc w:val="center"/>
        </w:trPr>
        <w:tc>
          <w:tcPr>
            <w:tcW w:w="675" w:type="dxa"/>
            <w:tcBorders>
              <w:tl2br w:val="nil"/>
              <w:tr2bl w:val="nil"/>
            </w:tcBorders>
            <w:vAlign w:val="center"/>
          </w:tcPr>
          <w:p w14:paraId="00F18C7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668" w:type="dxa"/>
            <w:tcBorders>
              <w:tl2br w:val="nil"/>
              <w:tr2bl w:val="nil"/>
            </w:tcBorders>
            <w:vAlign w:val="center"/>
          </w:tcPr>
          <w:p w14:paraId="3DAE8D37">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响应程度</w:t>
            </w:r>
          </w:p>
        </w:tc>
        <w:tc>
          <w:tcPr>
            <w:tcW w:w="6458" w:type="dxa"/>
            <w:tcBorders>
              <w:tl2br w:val="nil"/>
              <w:tr2bl w:val="nil"/>
            </w:tcBorders>
            <w:vAlign w:val="center"/>
          </w:tcPr>
          <w:p w14:paraId="6507C6BA">
            <w:pP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供应商响应全部满足磋商文件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第三章 采购需求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中</w:t>
            </w:r>
            <w:r>
              <w:rPr>
                <w:rFonts w:hint="eastAsia" w:ascii="仿宋" w:hAnsi="仿宋" w:eastAsia="仿宋" w:cs="仿宋"/>
                <w:color w:val="auto"/>
                <w:sz w:val="24"/>
                <w:highlight w:val="none"/>
              </w:rPr>
              <w:t>明确的</w:t>
            </w:r>
            <w:r>
              <w:rPr>
                <w:rFonts w:hint="eastAsia" w:ascii="仿宋" w:hAnsi="仿宋" w:eastAsia="仿宋" w:cs="仿宋"/>
                <w:color w:val="auto"/>
                <w:sz w:val="24"/>
                <w:highlight w:val="none"/>
                <w:lang w:val="en-US" w:eastAsia="zh-CN"/>
              </w:rPr>
              <w:t>服务及技术条款</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分；允许偏离的条款低于采购文件要求（负偏离）的，每条扣1分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扣完为止。</w:t>
            </w:r>
          </w:p>
        </w:tc>
        <w:tc>
          <w:tcPr>
            <w:tcW w:w="657" w:type="dxa"/>
            <w:tcBorders>
              <w:tl2br w:val="nil"/>
              <w:tr2bl w:val="nil"/>
            </w:tcBorders>
            <w:vAlign w:val="center"/>
          </w:tcPr>
          <w:p w14:paraId="3ABF84B0">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r>
      <w:tr w14:paraId="0A068A5E">
        <w:tblPrEx>
          <w:tblBorders>
            <w:top w:val="thinThickSmallGap" w:color="0C0C0C" w:themeColor="text1" w:themeTint="F2" w:sz="12" w:space="0"/>
            <w:left w:val="thinThickSmallGap" w:color="0C0C0C" w:themeColor="text1" w:themeTint="F2" w:sz="12" w:space="0"/>
            <w:bottom w:val="thinThickSmallGap" w:color="0C0C0C" w:themeColor="text1" w:themeTint="F2" w:sz="12" w:space="0"/>
            <w:right w:val="thinThickSmallGap" w:color="0C0C0C" w:themeColor="text1" w:themeTint="F2" w:sz="12"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1003" w:hRule="atLeast"/>
          <w:jc w:val="center"/>
        </w:trPr>
        <w:tc>
          <w:tcPr>
            <w:tcW w:w="675" w:type="dxa"/>
            <w:tcBorders>
              <w:tl2br w:val="nil"/>
              <w:tr2bl w:val="nil"/>
            </w:tcBorders>
            <w:vAlign w:val="center"/>
          </w:tcPr>
          <w:p w14:paraId="2F0C011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668" w:type="dxa"/>
            <w:tcBorders>
              <w:tl2br w:val="nil"/>
              <w:tr2bl w:val="nil"/>
            </w:tcBorders>
            <w:vAlign w:val="center"/>
          </w:tcPr>
          <w:p w14:paraId="1888A720">
            <w:pP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体系认证</w:t>
            </w:r>
          </w:p>
        </w:tc>
        <w:tc>
          <w:tcPr>
            <w:tcW w:w="6458" w:type="dxa"/>
            <w:tcBorders>
              <w:tl2br w:val="nil"/>
              <w:tr2bl w:val="nil"/>
            </w:tcBorders>
            <w:vAlign w:val="top"/>
          </w:tcPr>
          <w:p w14:paraId="7AA1C935">
            <w:pPr>
              <w:snapToGrid w:val="0"/>
              <w:spacing w:line="32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供应商具有有效期内的质量管理体系认证、环境管理体系认证、职业健康安全管理体系认证的，每项得1分，满分3分。提供相关网站（中国国家认证认可监督管理委员会(http://www.cnca.gov.cn)或中国合格评定国家认可委员会(https://www.cnas.org.cn)）查询网页的截图，未提供截图的不得分。</w:t>
            </w:r>
          </w:p>
        </w:tc>
        <w:tc>
          <w:tcPr>
            <w:tcW w:w="657" w:type="dxa"/>
            <w:tcBorders>
              <w:tl2br w:val="nil"/>
              <w:tr2bl w:val="nil"/>
            </w:tcBorders>
            <w:vAlign w:val="center"/>
          </w:tcPr>
          <w:p w14:paraId="3829B862">
            <w:pPr>
              <w:snapToGrid w:val="0"/>
              <w:spacing w:line="320" w:lineRule="exact"/>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rPr>
              <w:t>3</w:t>
            </w:r>
          </w:p>
        </w:tc>
      </w:tr>
      <w:tr w14:paraId="76A531D6">
        <w:tblPrEx>
          <w:tblBorders>
            <w:top w:val="thinThickSmallGap" w:color="0C0C0C" w:themeColor="text1" w:themeTint="F2" w:sz="12" w:space="0"/>
            <w:left w:val="thinThickSmallGap" w:color="0C0C0C" w:themeColor="text1" w:themeTint="F2" w:sz="12" w:space="0"/>
            <w:bottom w:val="thinThickSmallGap" w:color="0C0C0C" w:themeColor="text1" w:themeTint="F2" w:sz="12" w:space="0"/>
            <w:right w:val="thinThickSmallGap" w:color="0C0C0C" w:themeColor="text1" w:themeTint="F2" w:sz="12"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987" w:hRule="atLeast"/>
          <w:jc w:val="center"/>
        </w:trPr>
        <w:tc>
          <w:tcPr>
            <w:tcW w:w="675" w:type="dxa"/>
            <w:tcBorders>
              <w:tl2br w:val="nil"/>
              <w:tr2bl w:val="nil"/>
            </w:tcBorders>
            <w:vAlign w:val="center"/>
          </w:tcPr>
          <w:p w14:paraId="0D87CB85">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668" w:type="dxa"/>
            <w:tcBorders>
              <w:tl2br w:val="nil"/>
              <w:tr2bl w:val="nil"/>
            </w:tcBorders>
            <w:vAlign w:val="center"/>
          </w:tcPr>
          <w:p w14:paraId="450968E8">
            <w:pPr>
              <w:rPr>
                <w:rFonts w:ascii="仿宋" w:hAnsi="仿宋" w:eastAsia="仿宋" w:cs="仿宋"/>
                <w:b/>
                <w:bCs/>
                <w:strike/>
                <w:color w:val="auto"/>
                <w:sz w:val="24"/>
                <w:highlight w:val="none"/>
              </w:rPr>
            </w:pPr>
            <w:r>
              <w:rPr>
                <w:rFonts w:hint="eastAsia" w:ascii="仿宋" w:hAnsi="仿宋" w:eastAsia="仿宋" w:cs="仿宋"/>
                <w:b/>
                <w:bCs/>
                <w:color w:val="auto"/>
                <w:sz w:val="24"/>
                <w:highlight w:val="none"/>
              </w:rPr>
              <w:t>管理制度</w:t>
            </w:r>
          </w:p>
        </w:tc>
        <w:tc>
          <w:tcPr>
            <w:tcW w:w="6458" w:type="dxa"/>
            <w:tcBorders>
              <w:tl2br w:val="nil"/>
              <w:tr2bl w:val="nil"/>
            </w:tcBorders>
            <w:vAlign w:val="center"/>
          </w:tcPr>
          <w:p w14:paraId="3CDAC536">
            <w:pP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供应商管理制度，</w:t>
            </w:r>
            <w:r>
              <w:rPr>
                <w:rFonts w:hint="eastAsia" w:ascii="仿宋" w:hAnsi="仿宋" w:eastAsia="仿宋" w:cs="仿宋"/>
                <w:color w:val="auto"/>
                <w:sz w:val="24"/>
                <w:highlight w:val="none"/>
                <w:lang w:val="en-US" w:eastAsia="zh-CN"/>
              </w:rPr>
              <w:t>包括但不限于人员管理、岗位职责、投诉机制</w:t>
            </w:r>
            <w:r>
              <w:rPr>
                <w:rFonts w:hint="eastAsia" w:ascii="仿宋" w:hAnsi="仿宋" w:eastAsia="仿宋" w:cs="仿宋"/>
                <w:color w:val="auto"/>
                <w:sz w:val="24"/>
                <w:highlight w:val="none"/>
              </w:rPr>
              <w:t>等规章制度和保障措施</w:t>
            </w:r>
            <w:r>
              <w:rPr>
                <w:rFonts w:hint="eastAsia" w:ascii="仿宋" w:hAnsi="仿宋" w:eastAsia="仿宋" w:cs="仿宋"/>
                <w:color w:val="auto"/>
                <w:sz w:val="24"/>
                <w:highlight w:val="none"/>
                <w:lang w:val="en-US" w:eastAsia="zh-CN"/>
              </w:rPr>
              <w:t>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要求管理制度的科学合理、有针对性、符合项目实施要求。（分值3,2,1,0）</w:t>
            </w:r>
          </w:p>
        </w:tc>
        <w:tc>
          <w:tcPr>
            <w:tcW w:w="657" w:type="dxa"/>
            <w:tcBorders>
              <w:tl2br w:val="nil"/>
              <w:tr2bl w:val="nil"/>
            </w:tcBorders>
            <w:vAlign w:val="center"/>
          </w:tcPr>
          <w:p w14:paraId="4CFFAAFC">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r>
      <w:tr w14:paraId="76C322E0">
        <w:tblPrEx>
          <w:tblBorders>
            <w:top w:val="thinThickSmallGap" w:color="0C0C0C" w:themeColor="text1" w:themeTint="F2" w:sz="12" w:space="0"/>
            <w:left w:val="thinThickSmallGap" w:color="0C0C0C" w:themeColor="text1" w:themeTint="F2" w:sz="12" w:space="0"/>
            <w:bottom w:val="thinThickSmallGap" w:color="0C0C0C" w:themeColor="text1" w:themeTint="F2" w:sz="12" w:space="0"/>
            <w:right w:val="thinThickSmallGap" w:color="0C0C0C" w:themeColor="text1" w:themeTint="F2" w:sz="12"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987" w:hRule="atLeast"/>
          <w:jc w:val="center"/>
        </w:trPr>
        <w:tc>
          <w:tcPr>
            <w:tcW w:w="675" w:type="dxa"/>
            <w:tcBorders>
              <w:tl2br w:val="nil"/>
              <w:tr2bl w:val="nil"/>
            </w:tcBorders>
            <w:vAlign w:val="center"/>
          </w:tcPr>
          <w:p w14:paraId="4E4F9F3D">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668" w:type="dxa"/>
            <w:tcBorders>
              <w:tl2br w:val="nil"/>
              <w:tr2bl w:val="nil"/>
            </w:tcBorders>
            <w:vAlign w:val="center"/>
          </w:tcPr>
          <w:p w14:paraId="257E3658">
            <w:pP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服务团队</w:t>
            </w:r>
          </w:p>
        </w:tc>
        <w:tc>
          <w:tcPr>
            <w:tcW w:w="6458" w:type="dxa"/>
            <w:tcBorders>
              <w:tl2br w:val="nil"/>
              <w:tr2bl w:val="nil"/>
            </w:tcBorders>
            <w:vAlign w:val="center"/>
          </w:tcPr>
          <w:p w14:paraId="20BE74CD">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供应商提供本项目</w:t>
            </w:r>
            <w:r>
              <w:rPr>
                <w:rFonts w:hint="eastAsia" w:ascii="仿宋" w:hAnsi="仿宋" w:eastAsia="仿宋" w:cs="仿宋"/>
                <w:color w:val="auto"/>
                <w:sz w:val="24"/>
                <w:highlight w:val="none"/>
                <w:lang w:val="en-US" w:eastAsia="zh-CN"/>
              </w:rPr>
              <w:t>拟派</w:t>
            </w:r>
            <w:r>
              <w:rPr>
                <w:rFonts w:hint="eastAsia" w:ascii="仿宋" w:hAnsi="仿宋" w:eastAsia="仿宋" w:cs="仿宋"/>
                <w:color w:val="auto"/>
                <w:sz w:val="24"/>
                <w:highlight w:val="none"/>
              </w:rPr>
              <w:t>的项目实施团队介绍，</w:t>
            </w:r>
            <w:r>
              <w:rPr>
                <w:rFonts w:hint="eastAsia" w:ascii="仿宋" w:hAnsi="仿宋" w:eastAsia="仿宋" w:cs="仿宋"/>
                <w:color w:val="auto"/>
                <w:sz w:val="24"/>
                <w:highlight w:val="none"/>
                <w:lang w:val="en-US" w:eastAsia="zh-CN"/>
              </w:rPr>
              <w:t>要求团队</w:t>
            </w:r>
            <w:r>
              <w:rPr>
                <w:rFonts w:hint="eastAsia" w:ascii="仿宋" w:hAnsi="仿宋" w:eastAsia="仿宋" w:cs="仿宋"/>
                <w:color w:val="auto"/>
                <w:sz w:val="24"/>
                <w:highlight w:val="none"/>
              </w:rPr>
              <w:t>人员</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力量充足，</w:t>
            </w:r>
            <w:r>
              <w:rPr>
                <w:rFonts w:hint="eastAsia" w:ascii="仿宋" w:hAnsi="仿宋" w:eastAsia="仿宋" w:cs="仿宋"/>
                <w:color w:val="auto"/>
                <w:sz w:val="24"/>
                <w:highlight w:val="none"/>
                <w:lang w:val="en-US" w:eastAsia="zh-CN"/>
              </w:rPr>
              <w:t>岗位</w:t>
            </w:r>
            <w:r>
              <w:rPr>
                <w:rFonts w:hint="eastAsia" w:ascii="仿宋" w:hAnsi="仿宋" w:eastAsia="仿宋" w:cs="仿宋"/>
                <w:color w:val="auto"/>
                <w:sz w:val="24"/>
                <w:highlight w:val="none"/>
              </w:rPr>
              <w:t>配置</w:t>
            </w:r>
            <w:r>
              <w:rPr>
                <w:rFonts w:hint="eastAsia" w:ascii="仿宋" w:hAnsi="仿宋" w:eastAsia="仿宋" w:cs="仿宋"/>
                <w:color w:val="auto"/>
                <w:sz w:val="24"/>
                <w:highlight w:val="none"/>
                <w:lang w:val="en-US" w:eastAsia="zh-CN"/>
              </w:rPr>
              <w:t>齐全</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驻场人员服务能力符合项目实施要求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分值5,4,3,2,1,0）</w:t>
            </w:r>
          </w:p>
        </w:tc>
        <w:tc>
          <w:tcPr>
            <w:tcW w:w="657" w:type="dxa"/>
            <w:tcBorders>
              <w:tl2br w:val="nil"/>
              <w:tr2bl w:val="nil"/>
            </w:tcBorders>
            <w:vAlign w:val="center"/>
          </w:tcPr>
          <w:p w14:paraId="5E5EAA04">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5</w:t>
            </w:r>
          </w:p>
        </w:tc>
      </w:tr>
      <w:tr w14:paraId="6BE56A58">
        <w:tblPrEx>
          <w:tblBorders>
            <w:top w:val="thinThickSmallGap" w:color="0C0C0C" w:themeColor="text1" w:themeTint="F2" w:sz="12" w:space="0"/>
            <w:left w:val="thinThickSmallGap" w:color="0C0C0C" w:themeColor="text1" w:themeTint="F2" w:sz="12" w:space="0"/>
            <w:bottom w:val="thinThickSmallGap" w:color="0C0C0C" w:themeColor="text1" w:themeTint="F2" w:sz="12" w:space="0"/>
            <w:right w:val="thinThickSmallGap" w:color="0C0C0C" w:themeColor="text1" w:themeTint="F2" w:sz="12"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1073" w:hRule="atLeast"/>
          <w:jc w:val="center"/>
        </w:trPr>
        <w:tc>
          <w:tcPr>
            <w:tcW w:w="675" w:type="dxa"/>
            <w:tcBorders>
              <w:tl2br w:val="nil"/>
              <w:tr2bl w:val="nil"/>
            </w:tcBorders>
            <w:vAlign w:val="center"/>
          </w:tcPr>
          <w:p w14:paraId="361D92B6">
            <w:pPr>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6</w:t>
            </w:r>
          </w:p>
        </w:tc>
        <w:tc>
          <w:tcPr>
            <w:tcW w:w="1668" w:type="dxa"/>
            <w:vMerge w:val="restart"/>
            <w:tcBorders>
              <w:tl2br w:val="nil"/>
              <w:tr2bl w:val="nil"/>
            </w:tcBorders>
            <w:vAlign w:val="center"/>
          </w:tcPr>
          <w:p w14:paraId="06374A44">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服务方案</w:t>
            </w:r>
          </w:p>
        </w:tc>
        <w:tc>
          <w:tcPr>
            <w:tcW w:w="6458" w:type="dxa"/>
            <w:tcBorders>
              <w:tl2br w:val="nil"/>
              <w:tr2bl w:val="nil"/>
            </w:tcBorders>
            <w:vAlign w:val="center"/>
          </w:tcPr>
          <w:p w14:paraId="4EF11D71">
            <w:pP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val="en-US" w:eastAsia="zh-CN"/>
              </w:rPr>
              <w:t>针</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val="en-US" w:eastAsia="zh-CN"/>
              </w:rPr>
              <w:t>本项目编制</w:t>
            </w:r>
            <w:r>
              <w:rPr>
                <w:rFonts w:hint="eastAsia" w:ascii="仿宋" w:hAnsi="仿宋" w:eastAsia="仿宋" w:cs="仿宋"/>
                <w:color w:val="auto"/>
                <w:sz w:val="24"/>
                <w:highlight w:val="none"/>
              </w:rPr>
              <w:t>整体服务方案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包括</w:t>
            </w:r>
            <w:r>
              <w:rPr>
                <w:rFonts w:hint="eastAsia" w:ascii="仿宋" w:hAnsi="仿宋" w:eastAsia="仿宋" w:cs="仿宋"/>
                <w:color w:val="auto"/>
                <w:sz w:val="24"/>
                <w:highlight w:val="none"/>
                <w:lang w:val="en-US" w:eastAsia="zh-CN"/>
              </w:rPr>
              <w:t>但不限于</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val="en-US" w:eastAsia="zh-CN"/>
              </w:rPr>
              <w:t>日常巡检、定期维保、维修等</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工作安排、重难点分析</w:t>
            </w:r>
            <w:r>
              <w:rPr>
                <w:rFonts w:hint="eastAsia" w:ascii="仿宋" w:hAnsi="仿宋" w:eastAsia="仿宋" w:cs="仿宋"/>
                <w:color w:val="auto"/>
                <w:sz w:val="24"/>
                <w:highlight w:val="none"/>
              </w:rPr>
              <w:t>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要求方案的科学合理、有针对性、符合项目实施要求。（分值5,4,3,2,1,0）</w:t>
            </w:r>
          </w:p>
        </w:tc>
        <w:tc>
          <w:tcPr>
            <w:tcW w:w="657" w:type="dxa"/>
            <w:tcBorders>
              <w:tl2br w:val="nil"/>
              <w:tr2bl w:val="nil"/>
            </w:tcBorders>
            <w:vAlign w:val="center"/>
          </w:tcPr>
          <w:p w14:paraId="5755CD4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r>
      <w:tr w14:paraId="2411F6ED">
        <w:tblPrEx>
          <w:tblBorders>
            <w:top w:val="thinThickSmallGap" w:color="0C0C0C" w:themeColor="text1" w:themeTint="F2" w:sz="12" w:space="0"/>
            <w:left w:val="thinThickSmallGap" w:color="0C0C0C" w:themeColor="text1" w:themeTint="F2" w:sz="12" w:space="0"/>
            <w:bottom w:val="thinThickSmallGap" w:color="0C0C0C" w:themeColor="text1" w:themeTint="F2" w:sz="12" w:space="0"/>
            <w:right w:val="thinThickSmallGap" w:color="0C0C0C" w:themeColor="text1" w:themeTint="F2" w:sz="12"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750" w:hRule="atLeast"/>
          <w:jc w:val="center"/>
        </w:trPr>
        <w:tc>
          <w:tcPr>
            <w:tcW w:w="675" w:type="dxa"/>
            <w:tcBorders>
              <w:tl2br w:val="nil"/>
              <w:tr2bl w:val="nil"/>
            </w:tcBorders>
            <w:vAlign w:val="center"/>
          </w:tcPr>
          <w:p w14:paraId="294DB5E6">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7</w:t>
            </w:r>
          </w:p>
        </w:tc>
        <w:tc>
          <w:tcPr>
            <w:tcW w:w="1668" w:type="dxa"/>
            <w:vMerge w:val="continue"/>
            <w:tcBorders>
              <w:tl2br w:val="nil"/>
              <w:tr2bl w:val="nil"/>
            </w:tcBorders>
            <w:vAlign w:val="center"/>
          </w:tcPr>
          <w:p w14:paraId="4B17EFAE">
            <w:pPr>
              <w:rPr>
                <w:rFonts w:ascii="仿宋" w:hAnsi="仿宋" w:eastAsia="仿宋" w:cs="仿宋"/>
                <w:b/>
                <w:bCs/>
                <w:color w:val="auto"/>
                <w:sz w:val="24"/>
                <w:highlight w:val="none"/>
              </w:rPr>
            </w:pPr>
          </w:p>
        </w:tc>
        <w:tc>
          <w:tcPr>
            <w:tcW w:w="6458" w:type="dxa"/>
            <w:tcBorders>
              <w:tl2br w:val="nil"/>
              <w:tr2bl w:val="nil"/>
            </w:tcBorders>
            <w:vAlign w:val="center"/>
          </w:tcPr>
          <w:p w14:paraId="61191D00">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提供</w:t>
            </w:r>
            <w:r>
              <w:rPr>
                <w:rFonts w:hint="eastAsia" w:ascii="仿宋" w:hAnsi="仿宋" w:eastAsia="仿宋" w:cs="仿宋"/>
                <w:color w:val="auto"/>
                <w:sz w:val="24"/>
                <w:szCs w:val="24"/>
              </w:rPr>
              <w:t>安全服务方案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包括但不限于</w:t>
            </w:r>
            <w:r>
              <w:rPr>
                <w:rFonts w:hint="eastAsia" w:ascii="仿宋" w:hAnsi="仿宋" w:eastAsia="仿宋" w:cs="仿宋"/>
                <w:color w:val="auto"/>
                <w:sz w:val="24"/>
                <w:szCs w:val="24"/>
              </w:rPr>
              <w:t>保障技术、保障措施、保障人员、保障安排等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要求安全保障措施科学合理、有针对性、符合项目实施要求。（分值5,4,3,2,1,0）</w:t>
            </w:r>
          </w:p>
        </w:tc>
        <w:tc>
          <w:tcPr>
            <w:tcW w:w="657" w:type="dxa"/>
            <w:tcBorders>
              <w:tl2br w:val="nil"/>
              <w:tr2bl w:val="nil"/>
            </w:tcBorders>
            <w:vAlign w:val="center"/>
          </w:tcPr>
          <w:p w14:paraId="56CD20CF">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w:t>
            </w:r>
          </w:p>
        </w:tc>
      </w:tr>
      <w:tr w14:paraId="6F6AC95B">
        <w:tblPrEx>
          <w:tblBorders>
            <w:top w:val="thinThickSmallGap" w:color="0C0C0C" w:themeColor="text1" w:themeTint="F2" w:sz="12" w:space="0"/>
            <w:left w:val="thinThickSmallGap" w:color="0C0C0C" w:themeColor="text1" w:themeTint="F2" w:sz="12" w:space="0"/>
            <w:bottom w:val="thinThickSmallGap" w:color="0C0C0C" w:themeColor="text1" w:themeTint="F2" w:sz="12" w:space="0"/>
            <w:right w:val="thinThickSmallGap" w:color="0C0C0C" w:themeColor="text1" w:themeTint="F2" w:sz="12"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750" w:hRule="atLeast"/>
          <w:jc w:val="center"/>
        </w:trPr>
        <w:tc>
          <w:tcPr>
            <w:tcW w:w="675" w:type="dxa"/>
            <w:tcBorders>
              <w:tl2br w:val="nil"/>
              <w:tr2bl w:val="nil"/>
            </w:tcBorders>
            <w:vAlign w:val="center"/>
          </w:tcPr>
          <w:p w14:paraId="5FFE3976">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8</w:t>
            </w:r>
          </w:p>
        </w:tc>
        <w:tc>
          <w:tcPr>
            <w:tcW w:w="1668" w:type="dxa"/>
            <w:vMerge w:val="continue"/>
            <w:tcBorders>
              <w:tl2br w:val="nil"/>
              <w:tr2bl w:val="nil"/>
            </w:tcBorders>
            <w:vAlign w:val="center"/>
          </w:tcPr>
          <w:p w14:paraId="1F9AF486">
            <w:pPr>
              <w:rPr>
                <w:rFonts w:ascii="仿宋" w:hAnsi="仿宋" w:eastAsia="仿宋" w:cs="仿宋"/>
                <w:b/>
                <w:bCs/>
                <w:color w:val="auto"/>
                <w:sz w:val="24"/>
                <w:highlight w:val="none"/>
              </w:rPr>
            </w:pPr>
          </w:p>
        </w:tc>
        <w:tc>
          <w:tcPr>
            <w:tcW w:w="6458" w:type="dxa"/>
            <w:tcBorders>
              <w:tl2br w:val="nil"/>
              <w:tr2bl w:val="nil"/>
            </w:tcBorders>
            <w:vAlign w:val="center"/>
          </w:tcPr>
          <w:p w14:paraId="18C8A032">
            <w:pP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提供验收方案，包括但不限于验收方法、验收流程、验收依据等。要求验收方案科学合理、有针对性、符合项目实施要求。（分值3,2,1,0）</w:t>
            </w:r>
          </w:p>
        </w:tc>
        <w:tc>
          <w:tcPr>
            <w:tcW w:w="657" w:type="dxa"/>
            <w:tcBorders>
              <w:tl2br w:val="nil"/>
              <w:tr2bl w:val="nil"/>
            </w:tcBorders>
            <w:vAlign w:val="center"/>
          </w:tcPr>
          <w:p w14:paraId="6E7D5A6A">
            <w:pPr>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w:t>
            </w:r>
          </w:p>
        </w:tc>
      </w:tr>
      <w:tr w14:paraId="56F3E088">
        <w:tblPrEx>
          <w:tblBorders>
            <w:top w:val="thinThickSmallGap" w:color="0C0C0C" w:themeColor="text1" w:themeTint="F2" w:sz="12" w:space="0"/>
            <w:left w:val="thinThickSmallGap" w:color="0C0C0C" w:themeColor="text1" w:themeTint="F2" w:sz="12" w:space="0"/>
            <w:bottom w:val="thinThickSmallGap" w:color="0C0C0C" w:themeColor="text1" w:themeTint="F2" w:sz="12" w:space="0"/>
            <w:right w:val="thinThickSmallGap" w:color="0C0C0C" w:themeColor="text1" w:themeTint="F2" w:sz="12"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1053" w:hRule="atLeast"/>
          <w:jc w:val="center"/>
        </w:trPr>
        <w:tc>
          <w:tcPr>
            <w:tcW w:w="675" w:type="dxa"/>
            <w:tcBorders>
              <w:tl2br w:val="nil"/>
              <w:tr2bl w:val="nil"/>
            </w:tcBorders>
            <w:vAlign w:val="center"/>
          </w:tcPr>
          <w:p w14:paraId="1BA44C2F">
            <w:pPr>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w:t>
            </w:r>
          </w:p>
        </w:tc>
        <w:tc>
          <w:tcPr>
            <w:tcW w:w="1668" w:type="dxa"/>
            <w:vMerge w:val="continue"/>
            <w:tcBorders>
              <w:tl2br w:val="nil"/>
              <w:tr2bl w:val="nil"/>
            </w:tcBorders>
            <w:vAlign w:val="center"/>
          </w:tcPr>
          <w:p w14:paraId="1AE5656A">
            <w:pPr>
              <w:rPr>
                <w:rFonts w:ascii="仿宋" w:hAnsi="仿宋" w:eastAsia="仿宋" w:cs="仿宋"/>
                <w:b/>
                <w:bCs/>
                <w:color w:val="auto"/>
                <w:sz w:val="24"/>
                <w:highlight w:val="none"/>
              </w:rPr>
            </w:pPr>
          </w:p>
        </w:tc>
        <w:tc>
          <w:tcPr>
            <w:tcW w:w="6458" w:type="dxa"/>
            <w:tcBorders>
              <w:tl2br w:val="nil"/>
              <w:tr2bl w:val="nil"/>
            </w:tcBorders>
            <w:vAlign w:val="center"/>
          </w:tcPr>
          <w:p w14:paraId="0B4F28AA">
            <w:pPr>
              <w:spacing w:line="24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lang w:val="en-US" w:eastAsia="zh-CN"/>
              </w:rPr>
              <w:t>提供</w:t>
            </w:r>
            <w:r>
              <w:rPr>
                <w:rFonts w:hint="eastAsia" w:ascii="仿宋" w:hAnsi="仿宋" w:eastAsia="仿宋" w:cs="仿宋"/>
                <w:color w:val="auto"/>
                <w:sz w:val="24"/>
                <w:szCs w:val="24"/>
              </w:rPr>
              <w:t>重大活动、节假日保障方案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包括但不限于</w:t>
            </w:r>
            <w:r>
              <w:rPr>
                <w:rFonts w:hint="eastAsia" w:ascii="仿宋" w:hAnsi="仿宋" w:eastAsia="仿宋" w:cs="仿宋"/>
                <w:color w:val="auto"/>
                <w:sz w:val="24"/>
                <w:szCs w:val="24"/>
              </w:rPr>
              <w:t>保障时间、人员配备、保障措施流程、保障制度等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要求保障人员配备齐全、保障时间满足要求、保障流程和措施合理规范、保障制度完善。</w:t>
            </w:r>
            <w:r>
              <w:rPr>
                <w:rFonts w:hint="eastAsia" w:ascii="仿宋" w:hAnsi="仿宋" w:eastAsia="仿宋" w:cs="仿宋"/>
                <w:color w:val="auto"/>
                <w:sz w:val="24"/>
                <w:szCs w:val="24"/>
                <w:lang w:val="en-US" w:eastAsia="zh-CN"/>
              </w:rPr>
              <w:t>（分值5,4,3,2,1,0）</w:t>
            </w:r>
          </w:p>
        </w:tc>
        <w:tc>
          <w:tcPr>
            <w:tcW w:w="657" w:type="dxa"/>
            <w:tcBorders>
              <w:tl2br w:val="nil"/>
              <w:tr2bl w:val="nil"/>
            </w:tcBorders>
            <w:vAlign w:val="center"/>
          </w:tcPr>
          <w:p w14:paraId="15C6CF4E">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lang w:val="en-US" w:eastAsia="zh-CN"/>
              </w:rPr>
              <w:t>5</w:t>
            </w:r>
          </w:p>
        </w:tc>
      </w:tr>
      <w:tr w14:paraId="6D2AE33B">
        <w:tblPrEx>
          <w:tblBorders>
            <w:top w:val="thinThickSmallGap" w:color="0C0C0C" w:themeColor="text1" w:themeTint="F2" w:sz="12" w:space="0"/>
            <w:left w:val="thinThickSmallGap" w:color="0C0C0C" w:themeColor="text1" w:themeTint="F2" w:sz="12" w:space="0"/>
            <w:bottom w:val="thinThickSmallGap" w:color="0C0C0C" w:themeColor="text1" w:themeTint="F2" w:sz="12" w:space="0"/>
            <w:right w:val="thinThickSmallGap" w:color="0C0C0C" w:themeColor="text1" w:themeTint="F2" w:sz="12"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788" w:hRule="atLeast"/>
          <w:jc w:val="center"/>
        </w:trPr>
        <w:tc>
          <w:tcPr>
            <w:tcW w:w="675" w:type="dxa"/>
            <w:tcBorders>
              <w:tl2br w:val="nil"/>
              <w:tr2bl w:val="nil"/>
            </w:tcBorders>
            <w:vAlign w:val="center"/>
          </w:tcPr>
          <w:p w14:paraId="64F9B6B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668" w:type="dxa"/>
            <w:vMerge w:val="continue"/>
            <w:tcBorders>
              <w:bottom w:val="single" w:color="auto" w:sz="4" w:space="0"/>
              <w:tl2br w:val="nil"/>
              <w:tr2bl w:val="nil"/>
            </w:tcBorders>
            <w:vAlign w:val="center"/>
          </w:tcPr>
          <w:p w14:paraId="1DDD7D24">
            <w:pPr>
              <w:rPr>
                <w:rFonts w:ascii="仿宋" w:hAnsi="仿宋" w:eastAsia="仿宋" w:cs="仿宋"/>
                <w:b/>
                <w:bCs/>
                <w:color w:val="auto"/>
                <w:sz w:val="24"/>
                <w:highlight w:val="none"/>
              </w:rPr>
            </w:pPr>
          </w:p>
        </w:tc>
        <w:tc>
          <w:tcPr>
            <w:tcW w:w="6458" w:type="dxa"/>
            <w:tcBorders>
              <w:tl2br w:val="nil"/>
              <w:tr2bl w:val="nil"/>
            </w:tcBorders>
            <w:vAlign w:val="center"/>
          </w:tcPr>
          <w:p w14:paraId="345F4401">
            <w:pPr>
              <w:spacing w:line="24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提供</w:t>
            </w:r>
            <w:r>
              <w:rPr>
                <w:rFonts w:hint="eastAsia" w:ascii="仿宋" w:hAnsi="仿宋" w:eastAsia="仿宋" w:cs="仿宋"/>
                <w:color w:val="auto"/>
                <w:sz w:val="24"/>
                <w:szCs w:val="24"/>
              </w:rPr>
              <w:t>培训方案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包含但不限于培训师资、培训课程、培训时间、培训方式。</w:t>
            </w:r>
            <w:r>
              <w:rPr>
                <w:rFonts w:hint="eastAsia" w:ascii="仿宋" w:hAnsi="仿宋" w:eastAsia="仿宋" w:cs="仿宋"/>
                <w:color w:val="auto"/>
                <w:sz w:val="24"/>
                <w:szCs w:val="24"/>
                <w:lang w:val="en-US" w:eastAsia="zh-CN"/>
              </w:rPr>
              <w:t>要求方案科学合理、有针对性、符合项目实施要求。（分值4,3,2,1,0）</w:t>
            </w:r>
          </w:p>
        </w:tc>
        <w:tc>
          <w:tcPr>
            <w:tcW w:w="657" w:type="dxa"/>
            <w:tcBorders>
              <w:tl2br w:val="nil"/>
              <w:tr2bl w:val="nil"/>
            </w:tcBorders>
            <w:vAlign w:val="center"/>
          </w:tcPr>
          <w:p w14:paraId="5E40A7A3">
            <w:pPr>
              <w:spacing w:line="24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w:t>
            </w:r>
          </w:p>
        </w:tc>
      </w:tr>
      <w:tr w14:paraId="705740CE">
        <w:tblPrEx>
          <w:tblBorders>
            <w:top w:val="thinThickSmallGap" w:color="0C0C0C" w:themeColor="text1" w:themeTint="F2" w:sz="12" w:space="0"/>
            <w:left w:val="thinThickSmallGap" w:color="0C0C0C" w:themeColor="text1" w:themeTint="F2" w:sz="12" w:space="0"/>
            <w:bottom w:val="thinThickSmallGap" w:color="0C0C0C" w:themeColor="text1" w:themeTint="F2" w:sz="12" w:space="0"/>
            <w:right w:val="thinThickSmallGap" w:color="0C0C0C" w:themeColor="text1" w:themeTint="F2" w:sz="12"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704" w:hRule="atLeast"/>
          <w:jc w:val="center"/>
        </w:trPr>
        <w:tc>
          <w:tcPr>
            <w:tcW w:w="675" w:type="dxa"/>
            <w:tcBorders>
              <w:tl2br w:val="nil"/>
              <w:tr2bl w:val="nil"/>
            </w:tcBorders>
            <w:vAlign w:val="center"/>
          </w:tcPr>
          <w:p w14:paraId="63139985">
            <w:pPr>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11</w:t>
            </w:r>
          </w:p>
        </w:tc>
        <w:tc>
          <w:tcPr>
            <w:tcW w:w="1668" w:type="dxa"/>
            <w:tcBorders>
              <w:top w:val="single" w:color="auto" w:sz="4" w:space="0"/>
              <w:bottom w:val="single" w:color="000000" w:sz="4" w:space="0"/>
              <w:tl2br w:val="nil"/>
              <w:tr2bl w:val="nil"/>
            </w:tcBorders>
            <w:vAlign w:val="center"/>
          </w:tcPr>
          <w:p w14:paraId="53DE5A55">
            <w:pPr>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零配件供应</w:t>
            </w:r>
          </w:p>
        </w:tc>
        <w:tc>
          <w:tcPr>
            <w:tcW w:w="6458" w:type="dxa"/>
            <w:tcBorders>
              <w:bottom w:val="single" w:color="000000" w:sz="4" w:space="0"/>
              <w:tl2br w:val="nil"/>
              <w:tr2bl w:val="nil"/>
            </w:tcBorders>
            <w:vAlign w:val="center"/>
          </w:tcPr>
          <w:p w14:paraId="4E39C315">
            <w:pPr>
              <w:rPr>
                <w:rFonts w:hint="default"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 w:val="24"/>
                <w:szCs w:val="24"/>
                <w:lang w:val="en-US" w:eastAsia="zh-CN"/>
              </w:rPr>
              <w:t>供应商提供可供应的零配件清单及价格。要求零配件种类齐全，符合采购人使用要求，价格优惠。（分值5,4,3,2,1,0）</w:t>
            </w:r>
          </w:p>
        </w:tc>
        <w:tc>
          <w:tcPr>
            <w:tcW w:w="657" w:type="dxa"/>
            <w:tcBorders>
              <w:tl2br w:val="nil"/>
              <w:tr2bl w:val="nil"/>
            </w:tcBorders>
            <w:vAlign w:val="center"/>
          </w:tcPr>
          <w:p w14:paraId="0405164B">
            <w:pPr>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r>
      <w:tr w14:paraId="2424A629">
        <w:tblPrEx>
          <w:tblBorders>
            <w:top w:val="thinThickSmallGap" w:color="0C0C0C" w:themeColor="text1" w:themeTint="F2" w:sz="12" w:space="0"/>
            <w:left w:val="thinThickSmallGap" w:color="0C0C0C" w:themeColor="text1" w:themeTint="F2" w:sz="12" w:space="0"/>
            <w:bottom w:val="thinThickSmallGap" w:color="0C0C0C" w:themeColor="text1" w:themeTint="F2" w:sz="12" w:space="0"/>
            <w:right w:val="thinThickSmallGap" w:color="0C0C0C" w:themeColor="text1" w:themeTint="F2" w:sz="12"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704" w:hRule="atLeast"/>
          <w:jc w:val="center"/>
        </w:trPr>
        <w:tc>
          <w:tcPr>
            <w:tcW w:w="675" w:type="dxa"/>
            <w:tcBorders>
              <w:tl2br w:val="nil"/>
              <w:tr2bl w:val="nil"/>
            </w:tcBorders>
            <w:vAlign w:val="center"/>
          </w:tcPr>
          <w:p w14:paraId="76F5BCE4">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12</w:t>
            </w:r>
          </w:p>
        </w:tc>
        <w:tc>
          <w:tcPr>
            <w:tcW w:w="1668" w:type="dxa"/>
            <w:tcBorders>
              <w:top w:val="single" w:color="000000" w:sz="4" w:space="0"/>
              <w:bottom w:val="single" w:color="auto" w:sz="4" w:space="0"/>
              <w:tl2br w:val="nil"/>
              <w:tr2bl w:val="nil"/>
            </w:tcBorders>
            <w:vAlign w:val="center"/>
          </w:tcPr>
          <w:p w14:paraId="14A999D4">
            <w:pPr>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优惠措施</w:t>
            </w:r>
          </w:p>
        </w:tc>
        <w:tc>
          <w:tcPr>
            <w:tcW w:w="6458" w:type="dxa"/>
            <w:tcBorders>
              <w:top w:val="single" w:color="000000" w:sz="4" w:space="0"/>
              <w:tl2br w:val="nil"/>
              <w:tr2bl w:val="nil"/>
            </w:tcBorders>
            <w:vAlign w:val="center"/>
          </w:tcPr>
          <w:p w14:paraId="3D089891">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供应商对本项目提供优惠措施（包括但不限于对清单外零配件结算的折扣率等）。（分值4,3,2,1,0）</w:t>
            </w:r>
          </w:p>
        </w:tc>
        <w:tc>
          <w:tcPr>
            <w:tcW w:w="657" w:type="dxa"/>
            <w:tcBorders>
              <w:tl2br w:val="nil"/>
              <w:tr2bl w:val="nil"/>
            </w:tcBorders>
            <w:vAlign w:val="center"/>
          </w:tcPr>
          <w:p w14:paraId="43CC0FA0">
            <w:pPr>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r>
      <w:tr w14:paraId="563862CB">
        <w:tblPrEx>
          <w:tblBorders>
            <w:top w:val="thinThickSmallGap" w:color="0C0C0C" w:themeColor="text1" w:themeTint="F2" w:sz="12" w:space="0"/>
            <w:left w:val="thinThickSmallGap" w:color="0C0C0C" w:themeColor="text1" w:themeTint="F2" w:sz="12" w:space="0"/>
            <w:bottom w:val="thinThickSmallGap" w:color="0C0C0C" w:themeColor="text1" w:themeTint="F2" w:sz="12" w:space="0"/>
            <w:right w:val="thinThickSmallGap" w:color="0C0C0C" w:themeColor="text1" w:themeTint="F2" w:sz="12"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628" w:hRule="atLeast"/>
          <w:jc w:val="center"/>
        </w:trPr>
        <w:tc>
          <w:tcPr>
            <w:tcW w:w="675" w:type="dxa"/>
            <w:tcBorders>
              <w:tl2br w:val="nil"/>
              <w:tr2bl w:val="nil"/>
            </w:tcBorders>
            <w:vAlign w:val="center"/>
          </w:tcPr>
          <w:p w14:paraId="2B7E86A5">
            <w:pPr>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13</w:t>
            </w:r>
          </w:p>
        </w:tc>
        <w:tc>
          <w:tcPr>
            <w:tcW w:w="1668" w:type="dxa"/>
            <w:tcBorders>
              <w:top w:val="single" w:color="auto" w:sz="4" w:space="0"/>
              <w:tl2br w:val="nil"/>
              <w:tr2bl w:val="nil"/>
            </w:tcBorders>
            <w:vAlign w:val="center"/>
          </w:tcPr>
          <w:p w14:paraId="56EA3181">
            <w:pPr>
              <w:rPr>
                <w:rFonts w:ascii="仿宋" w:hAnsi="仿宋" w:eastAsia="仿宋" w:cs="仿宋"/>
                <w:b/>
                <w:bCs/>
                <w:color w:val="auto"/>
                <w:sz w:val="24"/>
                <w:highlight w:val="none"/>
              </w:rPr>
            </w:pPr>
            <w:r>
              <w:rPr>
                <w:rFonts w:hint="eastAsia" w:ascii="仿宋" w:hAnsi="仿宋" w:eastAsia="仿宋" w:cs="仿宋"/>
                <w:b/>
                <w:bCs/>
                <w:color w:val="auto"/>
                <w:sz w:val="24"/>
                <w:highlight w:val="none"/>
              </w:rPr>
              <w:t>突发事件应急预案</w:t>
            </w:r>
          </w:p>
        </w:tc>
        <w:tc>
          <w:tcPr>
            <w:tcW w:w="6458" w:type="dxa"/>
            <w:tcBorders>
              <w:tl2br w:val="nil"/>
              <w:tr2bl w:val="nil"/>
            </w:tcBorders>
            <w:vAlign w:val="center"/>
          </w:tcPr>
          <w:p w14:paraId="0876C767">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val="en-US" w:eastAsia="zh-CN"/>
              </w:rPr>
              <w:t>服务期内可能发生的紧急情况，</w:t>
            </w: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val="en-US" w:eastAsia="zh-CN"/>
              </w:rPr>
              <w:t>提供</w:t>
            </w:r>
            <w:r>
              <w:rPr>
                <w:rFonts w:hint="eastAsia" w:ascii="仿宋" w:hAnsi="仿宋" w:eastAsia="仿宋" w:cs="仿宋"/>
                <w:color w:val="auto"/>
                <w:sz w:val="24"/>
                <w:highlight w:val="none"/>
              </w:rPr>
              <w:t>突发事件的</w:t>
            </w:r>
            <w:r>
              <w:rPr>
                <w:rFonts w:hint="eastAsia" w:ascii="仿宋" w:hAnsi="仿宋" w:eastAsia="仿宋" w:cs="仿宋"/>
                <w:color w:val="auto"/>
                <w:sz w:val="24"/>
                <w:highlight w:val="none"/>
                <w:lang w:val="en-US" w:eastAsia="zh-CN"/>
              </w:rPr>
              <w:t>应急预案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要求应急预案科学合理、有针对性、符合项目实际情况。（分值4,3,2,1,0）</w:t>
            </w:r>
          </w:p>
        </w:tc>
        <w:tc>
          <w:tcPr>
            <w:tcW w:w="657" w:type="dxa"/>
            <w:tcBorders>
              <w:tl2br w:val="nil"/>
              <w:tr2bl w:val="nil"/>
            </w:tcBorders>
            <w:vAlign w:val="center"/>
          </w:tcPr>
          <w:p w14:paraId="4B8BFB89">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r>
      <w:tr w14:paraId="21F61953">
        <w:tblPrEx>
          <w:tblBorders>
            <w:top w:val="thinThickSmallGap" w:color="0C0C0C" w:themeColor="text1" w:themeTint="F2" w:sz="12" w:space="0"/>
            <w:left w:val="thinThickSmallGap" w:color="0C0C0C" w:themeColor="text1" w:themeTint="F2" w:sz="12" w:space="0"/>
            <w:bottom w:val="thinThickSmallGap" w:color="0C0C0C" w:themeColor="text1" w:themeTint="F2" w:sz="12" w:space="0"/>
            <w:right w:val="thinThickSmallGap" w:color="0C0C0C" w:themeColor="text1" w:themeTint="F2" w:sz="12"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831" w:hRule="atLeast"/>
          <w:jc w:val="center"/>
        </w:trPr>
        <w:tc>
          <w:tcPr>
            <w:tcW w:w="675" w:type="dxa"/>
            <w:tcBorders>
              <w:tl2br w:val="nil"/>
              <w:tr2bl w:val="nil"/>
            </w:tcBorders>
            <w:vAlign w:val="center"/>
          </w:tcPr>
          <w:p w14:paraId="3D75B082">
            <w:pPr>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w:t>
            </w:r>
          </w:p>
        </w:tc>
        <w:tc>
          <w:tcPr>
            <w:tcW w:w="1668" w:type="dxa"/>
            <w:tcBorders>
              <w:tl2br w:val="nil"/>
              <w:tr2bl w:val="nil"/>
            </w:tcBorders>
            <w:vAlign w:val="center"/>
          </w:tcPr>
          <w:p w14:paraId="4D07D182">
            <w:pP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驻点保障承诺</w:t>
            </w:r>
          </w:p>
        </w:tc>
        <w:tc>
          <w:tcPr>
            <w:tcW w:w="6458" w:type="dxa"/>
            <w:tcBorders>
              <w:tl2br w:val="nil"/>
              <w:tr2bl w:val="nil"/>
            </w:tcBorders>
            <w:vAlign w:val="center"/>
          </w:tcPr>
          <w:p w14:paraId="228B67DF">
            <w:pP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供应商承诺项目实施期间提供2名及以上驻点服务人员5*8小时驻场维护服务的得3分；提供1名驻点服务人员5*8小时驻场维护服务的得1分。</w:t>
            </w:r>
          </w:p>
          <w:p w14:paraId="5886EC71">
            <w:pP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（证明材料：提供驻场人员信息及承诺函。）</w:t>
            </w:r>
          </w:p>
        </w:tc>
        <w:tc>
          <w:tcPr>
            <w:tcW w:w="657" w:type="dxa"/>
            <w:tcBorders>
              <w:tl2br w:val="nil"/>
              <w:tr2bl w:val="nil"/>
            </w:tcBorders>
            <w:vAlign w:val="center"/>
          </w:tcPr>
          <w:p w14:paraId="6FE4C6AC">
            <w:pPr>
              <w:pStyle w:val="21"/>
              <w:snapToGrid w:val="0"/>
              <w:rPr>
                <w:rFonts w:ascii="仿宋" w:hAnsi="仿宋" w:eastAsia="仿宋" w:cs="仿宋"/>
                <w:color w:val="auto"/>
                <w:sz w:val="24"/>
                <w:highlight w:val="none"/>
              </w:rPr>
            </w:pPr>
            <w:bookmarkStart w:id="49" w:name="_Toc32049"/>
            <w:bookmarkStart w:id="50" w:name="_Toc13063"/>
            <w:bookmarkStart w:id="51" w:name="_Toc32107"/>
            <w:bookmarkStart w:id="52" w:name="_Toc5473"/>
            <w:bookmarkStart w:id="53" w:name="_Toc20929"/>
            <w:r>
              <w:rPr>
                <w:rFonts w:hint="eastAsia" w:ascii="仿宋" w:hAnsi="仿宋" w:eastAsia="仿宋" w:cs="仿宋"/>
                <w:b w:val="0"/>
                <w:bCs w:val="0"/>
                <w:color w:val="auto"/>
                <w:kern w:val="2"/>
                <w:sz w:val="24"/>
                <w:szCs w:val="24"/>
                <w:highlight w:val="none"/>
                <w:lang w:val="en-US" w:eastAsia="zh-CN" w:bidi="ar-SA"/>
              </w:rPr>
              <w:t>3</w:t>
            </w:r>
            <w:bookmarkEnd w:id="49"/>
            <w:bookmarkEnd w:id="50"/>
            <w:bookmarkEnd w:id="51"/>
            <w:bookmarkEnd w:id="52"/>
            <w:bookmarkEnd w:id="53"/>
          </w:p>
        </w:tc>
      </w:tr>
      <w:tr w14:paraId="08E17945">
        <w:tblPrEx>
          <w:tblBorders>
            <w:top w:val="thinThickSmallGap" w:color="0C0C0C" w:themeColor="text1" w:themeTint="F2" w:sz="12" w:space="0"/>
            <w:left w:val="thinThickSmallGap" w:color="0C0C0C" w:themeColor="text1" w:themeTint="F2" w:sz="12" w:space="0"/>
            <w:bottom w:val="thinThickSmallGap" w:color="0C0C0C" w:themeColor="text1" w:themeTint="F2" w:sz="12" w:space="0"/>
            <w:right w:val="thinThickSmallGap" w:color="0C0C0C" w:themeColor="text1" w:themeTint="F2" w:sz="12" w:space="0"/>
            <w:insideH w:val="single" w:color="0C0C0C" w:themeColor="text1" w:themeTint="F2" w:sz="4" w:space="0"/>
            <w:insideV w:val="single" w:color="0C0C0C" w:themeColor="text1" w:themeTint="F2" w:sz="4" w:space="0"/>
          </w:tblBorders>
          <w:tblCellMar>
            <w:top w:w="0" w:type="dxa"/>
            <w:left w:w="108" w:type="dxa"/>
            <w:bottom w:w="0" w:type="dxa"/>
            <w:right w:w="108" w:type="dxa"/>
          </w:tblCellMar>
        </w:tblPrEx>
        <w:trPr>
          <w:trHeight w:val="521" w:hRule="atLeast"/>
          <w:jc w:val="center"/>
        </w:trPr>
        <w:tc>
          <w:tcPr>
            <w:tcW w:w="8801" w:type="dxa"/>
            <w:gridSpan w:val="3"/>
            <w:tcBorders>
              <w:tl2br w:val="nil"/>
              <w:tr2bl w:val="nil"/>
            </w:tcBorders>
            <w:vAlign w:val="center"/>
          </w:tcPr>
          <w:p w14:paraId="4A54BFC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合  计</w:t>
            </w:r>
          </w:p>
        </w:tc>
        <w:tc>
          <w:tcPr>
            <w:tcW w:w="657" w:type="dxa"/>
            <w:tcBorders>
              <w:tl2br w:val="nil"/>
              <w:tr2bl w:val="nil"/>
            </w:tcBorders>
            <w:vAlign w:val="center"/>
          </w:tcPr>
          <w:p w14:paraId="3FB511D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70</w:t>
            </w:r>
          </w:p>
        </w:tc>
      </w:tr>
    </w:tbl>
    <w:p w14:paraId="76CB1980">
      <w:pPr>
        <w:spacing w:line="360" w:lineRule="auto"/>
        <w:ind w:firstLine="424" w:firstLineChars="176"/>
        <w:rPr>
          <w:rFonts w:ascii="仿宋" w:hAnsi="仿宋" w:eastAsia="仿宋" w:cs="Arial"/>
          <w:b/>
          <w:color w:val="auto"/>
          <w:sz w:val="24"/>
          <w:szCs w:val="22"/>
          <w:highlight w:val="none"/>
        </w:rPr>
      </w:pPr>
      <w:r>
        <w:rPr>
          <w:rFonts w:hint="eastAsia" w:ascii="仿宋" w:hAnsi="仿宋" w:eastAsia="仿宋" w:cs="Arial"/>
          <w:b/>
          <w:color w:val="auto"/>
          <w:sz w:val="24"/>
          <w:szCs w:val="22"/>
          <w:highlight w:val="none"/>
        </w:rPr>
        <w:t>3.1.2</w:t>
      </w:r>
      <w:r>
        <w:rPr>
          <w:rFonts w:ascii="仿宋" w:hAnsi="仿宋" w:eastAsia="仿宋" w:cs="Arial"/>
          <w:b/>
          <w:color w:val="auto"/>
          <w:sz w:val="24"/>
          <w:szCs w:val="22"/>
          <w:highlight w:val="none"/>
        </w:rPr>
        <w:t>磋商供应商的</w:t>
      </w:r>
      <w:r>
        <w:rPr>
          <w:rFonts w:hint="eastAsia" w:ascii="仿宋" w:hAnsi="仿宋" w:eastAsia="仿宋" w:cs="Arial"/>
          <w:b/>
          <w:color w:val="auto"/>
          <w:sz w:val="24"/>
          <w:szCs w:val="22"/>
          <w:highlight w:val="none"/>
        </w:rPr>
        <w:t>商务技术最终</w:t>
      </w:r>
      <w:r>
        <w:rPr>
          <w:rFonts w:ascii="仿宋" w:hAnsi="仿宋" w:eastAsia="仿宋" w:cs="Arial"/>
          <w:b/>
          <w:color w:val="auto"/>
          <w:sz w:val="24"/>
          <w:szCs w:val="22"/>
          <w:highlight w:val="none"/>
        </w:rPr>
        <w:t>得分为磋商小组各评委有效评分的算术平均值</w:t>
      </w:r>
      <w:r>
        <w:rPr>
          <w:rFonts w:hint="eastAsia" w:ascii="仿宋" w:hAnsi="仿宋" w:eastAsia="仿宋" w:cs="Arial"/>
          <w:b/>
          <w:color w:val="auto"/>
          <w:sz w:val="24"/>
          <w:szCs w:val="22"/>
          <w:highlight w:val="none"/>
        </w:rPr>
        <w:t>（计分过程中，四舍五入，保留二位小数）。</w:t>
      </w:r>
    </w:p>
    <w:p w14:paraId="388DF93F">
      <w:pPr>
        <w:pStyle w:val="4"/>
        <w:rPr>
          <w:color w:val="auto"/>
          <w:highlight w:val="none"/>
        </w:rPr>
      </w:pPr>
      <w:r>
        <w:rPr>
          <w:rFonts w:hint="eastAsia"/>
          <w:color w:val="auto"/>
          <w:highlight w:val="none"/>
        </w:rPr>
        <w:t>3.2 最后报价分（3</w:t>
      </w:r>
      <w:r>
        <w:rPr>
          <w:rFonts w:hint="eastAsia"/>
          <w:color w:val="auto"/>
          <w:kern w:val="28"/>
          <w:highlight w:val="none"/>
        </w:rPr>
        <w:t>0</w:t>
      </w:r>
      <w:r>
        <w:rPr>
          <w:color w:val="auto"/>
          <w:kern w:val="28"/>
          <w:highlight w:val="none"/>
        </w:rPr>
        <w:t>分</w:t>
      </w:r>
      <w:r>
        <w:rPr>
          <w:rFonts w:hint="eastAsia"/>
          <w:color w:val="auto"/>
          <w:kern w:val="28"/>
          <w:highlight w:val="none"/>
        </w:rPr>
        <w:t>）</w:t>
      </w:r>
    </w:p>
    <w:p w14:paraId="3F3D244B">
      <w:pPr>
        <w:spacing w:line="360" w:lineRule="auto"/>
        <w:ind w:firstLine="424" w:firstLineChars="176"/>
        <w:rPr>
          <w:rFonts w:ascii="仿宋" w:hAnsi="仿宋" w:eastAsia="仿宋" w:cs="Arial"/>
          <w:b/>
          <w:color w:val="auto"/>
          <w:sz w:val="24"/>
          <w:szCs w:val="22"/>
          <w:highlight w:val="none"/>
        </w:rPr>
      </w:pPr>
      <w:r>
        <w:rPr>
          <w:rFonts w:hint="eastAsia" w:ascii="仿宋" w:hAnsi="仿宋" w:eastAsia="仿宋" w:cs="Arial"/>
          <w:b/>
          <w:color w:val="auto"/>
          <w:sz w:val="24"/>
          <w:szCs w:val="22"/>
          <w:highlight w:val="none"/>
        </w:rPr>
        <w:t>3.2.1最后报价</w:t>
      </w:r>
      <w:r>
        <w:rPr>
          <w:rFonts w:ascii="仿宋" w:hAnsi="仿宋" w:eastAsia="仿宋" w:cs="Arial"/>
          <w:b/>
          <w:color w:val="auto"/>
          <w:sz w:val="24"/>
          <w:szCs w:val="22"/>
          <w:highlight w:val="none"/>
        </w:rPr>
        <w:t>的合理性</w:t>
      </w:r>
      <w:r>
        <w:rPr>
          <w:rFonts w:hint="eastAsia" w:ascii="仿宋" w:hAnsi="仿宋" w:eastAsia="仿宋" w:cs="Arial"/>
          <w:b/>
          <w:color w:val="auto"/>
          <w:sz w:val="24"/>
          <w:szCs w:val="22"/>
          <w:highlight w:val="none"/>
        </w:rPr>
        <w:t>审查</w:t>
      </w:r>
    </w:p>
    <w:p w14:paraId="780E581E">
      <w:pPr>
        <w:spacing w:line="360" w:lineRule="auto"/>
        <w:ind w:firstLine="422" w:firstLineChars="176"/>
        <w:rPr>
          <w:rFonts w:ascii="仿宋" w:hAnsi="仿宋" w:eastAsia="仿宋" w:cs="Arial"/>
          <w:color w:val="auto"/>
          <w:sz w:val="24"/>
          <w:szCs w:val="22"/>
          <w:highlight w:val="none"/>
        </w:rPr>
      </w:pPr>
      <w:r>
        <w:rPr>
          <w:rFonts w:hint="eastAsia" w:ascii="仿宋" w:hAnsi="仿宋" w:eastAsia="仿宋" w:cs="Arial"/>
          <w:color w:val="auto"/>
          <w:sz w:val="24"/>
          <w:szCs w:val="22"/>
          <w:highlight w:val="none"/>
        </w:rPr>
        <w:t>（1）</w:t>
      </w:r>
      <w:r>
        <w:rPr>
          <w:rFonts w:ascii="仿宋" w:hAnsi="仿宋" w:eastAsia="仿宋" w:cs="Arial"/>
          <w:b/>
          <w:color w:val="auto"/>
          <w:sz w:val="24"/>
          <w:szCs w:val="22"/>
          <w:highlight w:val="none"/>
          <w:u w:val="single"/>
        </w:rPr>
        <w:t>分析</w:t>
      </w:r>
      <w:r>
        <w:rPr>
          <w:rFonts w:hint="eastAsia" w:ascii="仿宋" w:hAnsi="仿宋" w:eastAsia="仿宋" w:cs="Arial"/>
          <w:b/>
          <w:color w:val="auto"/>
          <w:sz w:val="24"/>
          <w:szCs w:val="22"/>
          <w:highlight w:val="none"/>
          <w:u w:val="single"/>
        </w:rPr>
        <w:t>最后报价</w:t>
      </w:r>
      <w:r>
        <w:rPr>
          <w:rFonts w:ascii="仿宋" w:hAnsi="仿宋" w:eastAsia="仿宋" w:cs="Arial"/>
          <w:b/>
          <w:color w:val="auto"/>
          <w:sz w:val="24"/>
          <w:szCs w:val="22"/>
          <w:highlight w:val="none"/>
          <w:u w:val="single"/>
        </w:rPr>
        <w:t>是否合理，</w:t>
      </w:r>
      <w:r>
        <w:rPr>
          <w:rFonts w:hint="eastAsia" w:ascii="仿宋" w:hAnsi="仿宋" w:eastAsia="仿宋" w:cs="Arial"/>
          <w:b/>
          <w:color w:val="auto"/>
          <w:sz w:val="24"/>
          <w:szCs w:val="22"/>
          <w:highlight w:val="none"/>
          <w:u w:val="single"/>
        </w:rPr>
        <w:t>最后报价</w:t>
      </w:r>
      <w:r>
        <w:rPr>
          <w:rFonts w:ascii="仿宋" w:hAnsi="仿宋" w:eastAsia="仿宋" w:cs="Arial"/>
          <w:b/>
          <w:color w:val="auto"/>
          <w:sz w:val="24"/>
          <w:szCs w:val="22"/>
          <w:highlight w:val="none"/>
          <w:u w:val="single"/>
        </w:rPr>
        <w:t>范围是否完整，有否重大错漏项</w:t>
      </w:r>
      <w:r>
        <w:rPr>
          <w:rFonts w:hint="eastAsia" w:ascii="仿宋" w:hAnsi="仿宋" w:eastAsia="仿宋" w:cs="Arial"/>
          <w:b/>
          <w:color w:val="auto"/>
          <w:sz w:val="24"/>
          <w:szCs w:val="22"/>
          <w:highlight w:val="none"/>
          <w:u w:val="single"/>
        </w:rPr>
        <w:t>；</w:t>
      </w:r>
    </w:p>
    <w:p w14:paraId="6D110607">
      <w:pPr>
        <w:spacing w:line="360" w:lineRule="auto"/>
        <w:ind w:firstLine="422" w:firstLineChars="176"/>
        <w:rPr>
          <w:rFonts w:ascii="仿宋" w:hAnsi="仿宋" w:eastAsia="仿宋" w:cs="Arial"/>
          <w:color w:val="auto"/>
          <w:sz w:val="24"/>
          <w:szCs w:val="22"/>
          <w:highlight w:val="none"/>
        </w:rPr>
      </w:pPr>
      <w:r>
        <w:rPr>
          <w:rFonts w:hint="eastAsia" w:ascii="仿宋" w:hAnsi="仿宋" w:eastAsia="仿宋" w:cs="Arial"/>
          <w:color w:val="auto"/>
          <w:sz w:val="24"/>
          <w:szCs w:val="22"/>
          <w:highlight w:val="none"/>
        </w:rPr>
        <w:t>（2）</w:t>
      </w:r>
      <w:r>
        <w:rPr>
          <w:rFonts w:hint="eastAsia" w:ascii="仿宋" w:hAnsi="仿宋" w:eastAsia="仿宋" w:cs="Arial"/>
          <w:b/>
          <w:color w:val="auto"/>
          <w:sz w:val="24"/>
          <w:szCs w:val="22"/>
          <w:highlight w:val="none"/>
          <w:u w:val="single"/>
        </w:rPr>
        <w:t>为防止恶意竞标的行为，供应商不得进行影响产品质量或者诚信履约的恶意报价。如供应商初次报价低于项目预算50%的，应当在初次报价文件中详细阐述不影响产品质量或者诚信履约的具体原因以及相应证明材料，或如供应商最终报价低于项目预算50%的，应当在提交最终报价的同时提供详细阐述不影响产品质量或者诚信履约的具体原因及相应证明材料，以备磋商小组核查。如磋商小组认为磋商供应商的报价明显低于其他通过符合性审查的磋商供应商的报价，有可能影响产品质量或者不能诚信履约的，将要求磋商供应商在评审现场30分钟内提供书面说明，必要时提交相关证明材料。如磋商供应商未按要求提供相关说明及证明材料，或不能证明其报价合理性的，磋商小组将对其作为无效投标处理。</w:t>
      </w:r>
    </w:p>
    <w:p w14:paraId="7F748DAE">
      <w:pPr>
        <w:spacing w:line="360" w:lineRule="auto"/>
        <w:ind w:firstLine="422" w:firstLineChars="176"/>
        <w:rPr>
          <w:rFonts w:ascii="仿宋" w:hAnsi="仿宋" w:eastAsia="仿宋" w:cs="Arial"/>
          <w:color w:val="auto"/>
          <w:sz w:val="24"/>
          <w:szCs w:val="22"/>
          <w:highlight w:val="none"/>
        </w:rPr>
      </w:pPr>
      <w:r>
        <w:rPr>
          <w:rFonts w:hint="eastAsia" w:ascii="仿宋" w:hAnsi="仿宋" w:eastAsia="仿宋" w:cs="Arial"/>
          <w:color w:val="auto"/>
          <w:sz w:val="24"/>
          <w:szCs w:val="22"/>
          <w:highlight w:val="none"/>
        </w:rPr>
        <w:t>（3）</w:t>
      </w:r>
      <w:r>
        <w:rPr>
          <w:rFonts w:hint="eastAsia" w:ascii="仿宋" w:hAnsi="仿宋" w:eastAsia="仿宋" w:cs="Arial"/>
          <w:b/>
          <w:color w:val="auto"/>
          <w:sz w:val="24"/>
          <w:szCs w:val="22"/>
          <w:highlight w:val="none"/>
          <w:u w:val="single"/>
        </w:rPr>
        <w:t>磋商小组</w:t>
      </w:r>
      <w:r>
        <w:rPr>
          <w:rFonts w:ascii="仿宋" w:hAnsi="仿宋" w:eastAsia="仿宋" w:cs="Arial"/>
          <w:b/>
          <w:color w:val="auto"/>
          <w:sz w:val="24"/>
          <w:szCs w:val="22"/>
          <w:highlight w:val="none"/>
          <w:u w:val="single"/>
        </w:rPr>
        <w:t>（少数服从多数原则）认为磋商供应商不能证明其</w:t>
      </w:r>
      <w:r>
        <w:rPr>
          <w:rFonts w:hint="eastAsia" w:ascii="仿宋" w:hAnsi="仿宋" w:eastAsia="仿宋" w:cs="Arial"/>
          <w:b/>
          <w:color w:val="auto"/>
          <w:sz w:val="24"/>
          <w:szCs w:val="22"/>
          <w:highlight w:val="none"/>
          <w:u w:val="single"/>
        </w:rPr>
        <w:t>最后报价</w:t>
      </w:r>
      <w:r>
        <w:rPr>
          <w:rFonts w:ascii="仿宋" w:hAnsi="仿宋" w:eastAsia="仿宋" w:cs="Arial"/>
          <w:b/>
          <w:color w:val="auto"/>
          <w:sz w:val="24"/>
          <w:szCs w:val="22"/>
          <w:highlight w:val="none"/>
          <w:u w:val="single"/>
        </w:rPr>
        <w:t>合理性的，将</w:t>
      </w:r>
      <w:r>
        <w:rPr>
          <w:rFonts w:hint="eastAsia" w:ascii="仿宋" w:hAnsi="仿宋" w:eastAsia="仿宋" w:cs="Arial"/>
          <w:b/>
          <w:color w:val="auto"/>
          <w:sz w:val="24"/>
          <w:szCs w:val="22"/>
          <w:highlight w:val="none"/>
          <w:u w:val="single"/>
        </w:rPr>
        <w:t>对</w:t>
      </w:r>
      <w:r>
        <w:rPr>
          <w:rFonts w:ascii="仿宋" w:hAnsi="仿宋" w:eastAsia="仿宋" w:cs="Arial"/>
          <w:b/>
          <w:color w:val="auto"/>
          <w:sz w:val="24"/>
          <w:szCs w:val="22"/>
          <w:highlight w:val="none"/>
          <w:u w:val="single"/>
        </w:rPr>
        <w:t>其作为无效响应处理</w:t>
      </w:r>
      <w:r>
        <w:rPr>
          <w:rFonts w:ascii="仿宋" w:hAnsi="仿宋" w:eastAsia="仿宋" w:cs="Arial"/>
          <w:color w:val="auto"/>
          <w:sz w:val="24"/>
          <w:szCs w:val="22"/>
          <w:highlight w:val="none"/>
        </w:rPr>
        <w:t>。</w:t>
      </w:r>
    </w:p>
    <w:p w14:paraId="1775E916">
      <w:pPr>
        <w:spacing w:line="360" w:lineRule="auto"/>
        <w:ind w:firstLine="424" w:firstLineChars="176"/>
        <w:rPr>
          <w:rFonts w:ascii="仿宋" w:hAnsi="仿宋" w:eastAsia="仿宋" w:cs="Arial"/>
          <w:b/>
          <w:color w:val="auto"/>
          <w:sz w:val="24"/>
          <w:szCs w:val="22"/>
          <w:highlight w:val="none"/>
        </w:rPr>
      </w:pPr>
      <w:r>
        <w:rPr>
          <w:rFonts w:hint="eastAsia" w:ascii="仿宋" w:hAnsi="仿宋" w:eastAsia="仿宋" w:cs="Arial"/>
          <w:b/>
          <w:color w:val="auto"/>
          <w:sz w:val="24"/>
          <w:szCs w:val="22"/>
          <w:highlight w:val="none"/>
        </w:rPr>
        <w:t>3.2.2最后报价</w:t>
      </w:r>
      <w:r>
        <w:rPr>
          <w:rFonts w:ascii="仿宋" w:hAnsi="仿宋" w:eastAsia="仿宋" w:cs="Arial"/>
          <w:b/>
          <w:color w:val="auto"/>
          <w:sz w:val="24"/>
          <w:szCs w:val="22"/>
          <w:highlight w:val="none"/>
        </w:rPr>
        <w:t>分计算方法</w:t>
      </w:r>
    </w:p>
    <w:p w14:paraId="4BA78964">
      <w:pPr>
        <w:spacing w:line="360" w:lineRule="auto"/>
        <w:ind w:firstLine="424" w:firstLineChars="176"/>
        <w:rPr>
          <w:rFonts w:ascii="仿宋" w:hAnsi="仿宋" w:eastAsia="仿宋" w:cs="Arial"/>
          <w:b/>
          <w:color w:val="auto"/>
          <w:sz w:val="24"/>
          <w:szCs w:val="22"/>
          <w:highlight w:val="none"/>
        </w:rPr>
      </w:pPr>
      <w:r>
        <w:rPr>
          <w:rFonts w:hint="eastAsia" w:ascii="仿宋" w:hAnsi="仿宋" w:eastAsia="仿宋" w:cs="Arial"/>
          <w:b/>
          <w:color w:val="auto"/>
          <w:sz w:val="24"/>
          <w:szCs w:val="22"/>
          <w:highlight w:val="none"/>
        </w:rPr>
        <w:t>（1）</w:t>
      </w:r>
      <w:r>
        <w:rPr>
          <w:rFonts w:ascii="仿宋" w:hAnsi="仿宋" w:eastAsia="仿宋" w:cs="Arial"/>
          <w:b/>
          <w:color w:val="auto"/>
          <w:sz w:val="24"/>
          <w:szCs w:val="22"/>
          <w:highlight w:val="none"/>
        </w:rPr>
        <w:t>满足</w:t>
      </w:r>
      <w:r>
        <w:rPr>
          <w:rFonts w:hint="eastAsia" w:ascii="仿宋" w:hAnsi="仿宋" w:eastAsia="仿宋" w:cs="Arial"/>
          <w:b/>
          <w:color w:val="auto"/>
          <w:sz w:val="24"/>
          <w:szCs w:val="22"/>
          <w:highlight w:val="none"/>
        </w:rPr>
        <w:t>采购</w:t>
      </w:r>
      <w:r>
        <w:rPr>
          <w:rFonts w:ascii="仿宋" w:hAnsi="仿宋" w:eastAsia="仿宋" w:cs="Arial"/>
          <w:b/>
          <w:color w:val="auto"/>
          <w:sz w:val="24"/>
          <w:szCs w:val="22"/>
          <w:highlight w:val="none"/>
        </w:rPr>
        <w:t>文件要求</w:t>
      </w:r>
      <w:r>
        <w:rPr>
          <w:rFonts w:hint="eastAsia" w:ascii="仿宋" w:hAnsi="仿宋" w:eastAsia="仿宋" w:cs="Arial"/>
          <w:b/>
          <w:color w:val="auto"/>
          <w:sz w:val="24"/>
          <w:szCs w:val="22"/>
          <w:highlight w:val="none"/>
        </w:rPr>
        <w:t>的最低评审价</w:t>
      </w:r>
      <w:r>
        <w:rPr>
          <w:rFonts w:ascii="仿宋" w:hAnsi="仿宋" w:eastAsia="仿宋" w:cs="Arial"/>
          <w:b/>
          <w:color w:val="auto"/>
          <w:sz w:val="24"/>
          <w:szCs w:val="22"/>
          <w:highlight w:val="none"/>
        </w:rPr>
        <w:t>为评审基准价，其价格分为</w:t>
      </w:r>
      <w:r>
        <w:rPr>
          <w:rFonts w:hint="eastAsia" w:ascii="仿宋" w:hAnsi="仿宋" w:eastAsia="仿宋" w:cs="Arial"/>
          <w:b/>
          <w:color w:val="auto"/>
          <w:sz w:val="24"/>
          <w:szCs w:val="22"/>
          <w:highlight w:val="none"/>
        </w:rPr>
        <w:t>30</w:t>
      </w:r>
      <w:r>
        <w:rPr>
          <w:rFonts w:ascii="仿宋" w:hAnsi="仿宋" w:eastAsia="仿宋" w:cs="Arial"/>
          <w:b/>
          <w:color w:val="auto"/>
          <w:sz w:val="24"/>
          <w:szCs w:val="22"/>
          <w:highlight w:val="none"/>
        </w:rPr>
        <w:t>分</w:t>
      </w:r>
      <w:r>
        <w:rPr>
          <w:rFonts w:hint="eastAsia" w:ascii="仿宋" w:hAnsi="仿宋" w:eastAsia="仿宋" w:cs="Arial"/>
          <w:b/>
          <w:color w:val="auto"/>
          <w:sz w:val="24"/>
          <w:szCs w:val="22"/>
          <w:highlight w:val="none"/>
        </w:rPr>
        <w:t>（即价格权值为</w:t>
      </w:r>
      <w:r>
        <w:rPr>
          <w:rFonts w:hint="eastAsia" w:ascii="仿宋" w:hAnsi="仿宋" w:eastAsia="仿宋" w:cs="Arial"/>
          <w:b/>
          <w:color w:val="auto"/>
          <w:sz w:val="24"/>
          <w:szCs w:val="22"/>
          <w:highlight w:val="none"/>
          <w:u w:val="single"/>
        </w:rPr>
        <w:t>30</w:t>
      </w:r>
      <w:r>
        <w:rPr>
          <w:rFonts w:hint="eastAsia" w:ascii="仿宋" w:hAnsi="仿宋" w:eastAsia="仿宋" w:cs="Arial"/>
          <w:b/>
          <w:color w:val="auto"/>
          <w:sz w:val="24"/>
          <w:szCs w:val="22"/>
          <w:highlight w:val="none"/>
        </w:rPr>
        <w:t>%）</w:t>
      </w:r>
      <w:r>
        <w:rPr>
          <w:rFonts w:ascii="仿宋" w:hAnsi="仿宋" w:eastAsia="仿宋" w:cs="Arial"/>
          <w:b/>
          <w:color w:val="auto"/>
          <w:sz w:val="24"/>
          <w:szCs w:val="22"/>
          <w:highlight w:val="none"/>
        </w:rPr>
        <w:t>。</w:t>
      </w:r>
    </w:p>
    <w:p w14:paraId="2752D955">
      <w:pPr>
        <w:spacing w:line="360" w:lineRule="auto"/>
        <w:ind w:firstLine="424" w:firstLineChars="176"/>
        <w:rPr>
          <w:rFonts w:ascii="仿宋" w:hAnsi="仿宋" w:eastAsia="仿宋" w:cs="Arial"/>
          <w:b/>
          <w:color w:val="auto"/>
          <w:kern w:val="0"/>
          <w:sz w:val="24"/>
          <w:szCs w:val="22"/>
          <w:highlight w:val="none"/>
        </w:rPr>
      </w:pPr>
      <w:r>
        <w:rPr>
          <w:rFonts w:hint="eastAsia" w:ascii="仿宋" w:hAnsi="仿宋" w:eastAsia="仿宋" w:cs="Arial"/>
          <w:b/>
          <w:color w:val="auto"/>
          <w:sz w:val="24"/>
          <w:szCs w:val="22"/>
          <w:highlight w:val="none"/>
        </w:rPr>
        <w:t>（2）</w:t>
      </w:r>
      <w:r>
        <w:rPr>
          <w:rFonts w:ascii="仿宋" w:hAnsi="仿宋" w:eastAsia="仿宋" w:cs="Arial"/>
          <w:b/>
          <w:color w:val="auto"/>
          <w:sz w:val="24"/>
          <w:szCs w:val="22"/>
          <w:highlight w:val="none"/>
        </w:rPr>
        <w:t>其他磋商供应商的</w:t>
      </w:r>
      <w:r>
        <w:rPr>
          <w:rFonts w:hint="eastAsia" w:ascii="仿宋" w:hAnsi="仿宋" w:eastAsia="仿宋" w:cs="Arial"/>
          <w:b/>
          <w:color w:val="auto"/>
          <w:sz w:val="24"/>
          <w:szCs w:val="22"/>
          <w:highlight w:val="none"/>
        </w:rPr>
        <w:t>最后报价</w:t>
      </w:r>
      <w:r>
        <w:rPr>
          <w:rFonts w:ascii="仿宋" w:hAnsi="仿宋" w:eastAsia="仿宋" w:cs="Arial"/>
          <w:b/>
          <w:color w:val="auto"/>
          <w:sz w:val="24"/>
          <w:szCs w:val="22"/>
          <w:highlight w:val="none"/>
        </w:rPr>
        <w:t>分统一按照下列公式计算（</w:t>
      </w:r>
      <w:r>
        <w:rPr>
          <w:rFonts w:hint="eastAsia" w:ascii="仿宋" w:hAnsi="仿宋" w:eastAsia="仿宋" w:cs="Arial"/>
          <w:b/>
          <w:color w:val="auto"/>
          <w:sz w:val="24"/>
          <w:szCs w:val="22"/>
          <w:highlight w:val="none"/>
        </w:rPr>
        <w:t>四舍五入，</w:t>
      </w:r>
      <w:r>
        <w:rPr>
          <w:rFonts w:ascii="仿宋" w:hAnsi="仿宋" w:eastAsia="仿宋" w:cs="Arial"/>
          <w:b/>
          <w:color w:val="auto"/>
          <w:sz w:val="24"/>
          <w:szCs w:val="22"/>
          <w:highlight w:val="none"/>
        </w:rPr>
        <w:t>精确到小数点后二位）：</w:t>
      </w:r>
      <w:r>
        <w:rPr>
          <w:rFonts w:hint="eastAsia" w:ascii="仿宋" w:hAnsi="仿宋" w:eastAsia="仿宋" w:cs="Arial"/>
          <w:b/>
          <w:color w:val="auto"/>
          <w:sz w:val="24"/>
          <w:szCs w:val="22"/>
          <w:highlight w:val="none"/>
        </w:rPr>
        <w:t>最后</w:t>
      </w:r>
      <w:r>
        <w:rPr>
          <w:rFonts w:ascii="仿宋" w:hAnsi="仿宋" w:eastAsia="仿宋" w:cs="Arial"/>
          <w:b/>
          <w:color w:val="auto"/>
          <w:kern w:val="0"/>
          <w:sz w:val="24"/>
          <w:szCs w:val="22"/>
          <w:highlight w:val="none"/>
        </w:rPr>
        <w:t>报价得分=</w:t>
      </w:r>
      <w:r>
        <w:rPr>
          <w:rFonts w:hint="eastAsia" w:ascii="仿宋" w:hAnsi="仿宋" w:eastAsia="仿宋" w:cs="Arial"/>
          <w:b/>
          <w:color w:val="auto"/>
          <w:kern w:val="0"/>
          <w:sz w:val="24"/>
          <w:szCs w:val="22"/>
          <w:highlight w:val="none"/>
        </w:rPr>
        <w:t>（</w:t>
      </w:r>
      <w:r>
        <w:rPr>
          <w:rFonts w:ascii="仿宋" w:hAnsi="仿宋" w:eastAsia="仿宋" w:cs="Arial"/>
          <w:b/>
          <w:color w:val="auto"/>
          <w:kern w:val="0"/>
          <w:sz w:val="24"/>
          <w:szCs w:val="22"/>
          <w:highlight w:val="none"/>
        </w:rPr>
        <w:t>评审基准价／</w:t>
      </w:r>
      <w:r>
        <w:rPr>
          <w:rFonts w:hint="eastAsia" w:ascii="仿宋" w:hAnsi="仿宋" w:eastAsia="仿宋" w:cs="Arial"/>
          <w:b/>
          <w:color w:val="auto"/>
          <w:kern w:val="0"/>
          <w:sz w:val="24"/>
          <w:szCs w:val="22"/>
          <w:highlight w:val="none"/>
        </w:rPr>
        <w:t>供应商评审价）</w:t>
      </w:r>
      <w:r>
        <w:rPr>
          <w:rFonts w:ascii="仿宋" w:hAnsi="仿宋" w:eastAsia="仿宋" w:cs="Arial"/>
          <w:b/>
          <w:color w:val="auto"/>
          <w:kern w:val="0"/>
          <w:sz w:val="24"/>
          <w:szCs w:val="22"/>
          <w:highlight w:val="none"/>
        </w:rPr>
        <w:t>×</w:t>
      </w:r>
      <w:r>
        <w:rPr>
          <w:rFonts w:hint="eastAsia" w:ascii="仿宋" w:hAnsi="仿宋" w:eastAsia="仿宋" w:cs="Arial"/>
          <w:b/>
          <w:color w:val="auto"/>
          <w:sz w:val="24"/>
          <w:szCs w:val="22"/>
          <w:highlight w:val="none"/>
        </w:rPr>
        <w:t>价格权值</w:t>
      </w:r>
      <w:r>
        <w:rPr>
          <w:rFonts w:ascii="仿宋" w:hAnsi="仿宋" w:eastAsia="仿宋" w:cs="Arial"/>
          <w:b/>
          <w:color w:val="auto"/>
          <w:kern w:val="0"/>
          <w:sz w:val="24"/>
          <w:szCs w:val="22"/>
          <w:highlight w:val="none"/>
        </w:rPr>
        <w:t>×100</w:t>
      </w:r>
    </w:p>
    <w:p w14:paraId="6DA23491">
      <w:pPr>
        <w:pStyle w:val="3"/>
        <w:rPr>
          <w:color w:val="auto"/>
          <w:highlight w:val="none"/>
        </w:rPr>
      </w:pPr>
      <w:bookmarkStart w:id="54" w:name="_Toc14310"/>
      <w:r>
        <w:rPr>
          <w:rFonts w:hint="eastAsia"/>
          <w:color w:val="auto"/>
          <w:highlight w:val="none"/>
        </w:rPr>
        <w:t>四、其他评审事项规定</w:t>
      </w:r>
      <w:bookmarkEnd w:id="54"/>
    </w:p>
    <w:p w14:paraId="1C64E3B0">
      <w:pPr>
        <w:pStyle w:val="4"/>
        <w:rPr>
          <w:color w:val="auto"/>
          <w:highlight w:val="none"/>
        </w:rPr>
      </w:pPr>
      <w:r>
        <w:rPr>
          <w:rFonts w:hint="eastAsia"/>
          <w:color w:val="auto"/>
          <w:highlight w:val="none"/>
        </w:rPr>
        <w:t>4.1 串通投标的认定</w:t>
      </w:r>
    </w:p>
    <w:p w14:paraId="20D4EC51">
      <w:pPr>
        <w:spacing w:line="360" w:lineRule="auto"/>
        <w:ind w:firstLine="463" w:firstLineChars="192"/>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4.1.1在评审过程中发现供应商存在以下情形之一的，将被视为串通投标的：</w:t>
      </w:r>
    </w:p>
    <w:p w14:paraId="2022F128">
      <w:pPr>
        <w:spacing w:line="360" w:lineRule="auto"/>
        <w:ind w:firstLine="463" w:firstLineChars="192"/>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w:t>
      </w:r>
      <w:r>
        <w:rPr>
          <w:rFonts w:hint="eastAsia" w:ascii="仿宋" w:hAnsi="仿宋" w:eastAsia="仿宋" w:cs="Arial"/>
          <w:b/>
          <w:color w:val="auto"/>
          <w:kern w:val="0"/>
          <w:sz w:val="24"/>
          <w:highlight w:val="none"/>
          <w:u w:val="single"/>
        </w:rPr>
        <w:t>不同磋商供应商的磋商响应文件由同一单位或个人编制</w:t>
      </w:r>
      <w:r>
        <w:rPr>
          <w:rFonts w:hint="eastAsia" w:ascii="仿宋" w:hAnsi="仿宋" w:eastAsia="仿宋" w:cs="Arial"/>
          <w:b/>
          <w:color w:val="auto"/>
          <w:kern w:val="0"/>
          <w:sz w:val="24"/>
          <w:highlight w:val="none"/>
        </w:rPr>
        <w:t>；</w:t>
      </w:r>
    </w:p>
    <w:p w14:paraId="6E811E77">
      <w:pPr>
        <w:spacing w:line="360" w:lineRule="auto"/>
        <w:ind w:firstLine="463" w:firstLineChars="192"/>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w:t>
      </w:r>
      <w:r>
        <w:rPr>
          <w:rFonts w:hint="eastAsia" w:ascii="仿宋" w:hAnsi="仿宋" w:eastAsia="仿宋" w:cs="Arial"/>
          <w:b/>
          <w:color w:val="auto"/>
          <w:kern w:val="0"/>
          <w:sz w:val="24"/>
          <w:highlight w:val="none"/>
          <w:u w:val="single"/>
        </w:rPr>
        <w:t>不同磋商供应商委托同一单位或个人办理投标事宜</w:t>
      </w:r>
      <w:r>
        <w:rPr>
          <w:rFonts w:hint="eastAsia" w:ascii="仿宋" w:hAnsi="仿宋" w:eastAsia="仿宋" w:cs="Arial"/>
          <w:b/>
          <w:color w:val="auto"/>
          <w:kern w:val="0"/>
          <w:sz w:val="24"/>
          <w:highlight w:val="none"/>
        </w:rPr>
        <w:t>；</w:t>
      </w:r>
    </w:p>
    <w:p w14:paraId="430A8D5A">
      <w:pPr>
        <w:spacing w:line="360" w:lineRule="auto"/>
        <w:ind w:firstLine="463" w:firstLineChars="192"/>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（3）</w:t>
      </w:r>
      <w:r>
        <w:rPr>
          <w:rFonts w:hint="eastAsia" w:ascii="仿宋" w:hAnsi="仿宋" w:eastAsia="仿宋" w:cs="Arial"/>
          <w:b/>
          <w:color w:val="auto"/>
          <w:kern w:val="0"/>
          <w:sz w:val="24"/>
          <w:highlight w:val="none"/>
          <w:u w:val="single"/>
        </w:rPr>
        <w:t>不同磋商供应商的磋商响应文件载明的项目管理成员或联系人员为同一人</w:t>
      </w:r>
      <w:r>
        <w:rPr>
          <w:rFonts w:hint="eastAsia" w:ascii="仿宋" w:hAnsi="仿宋" w:eastAsia="仿宋" w:cs="Arial"/>
          <w:b/>
          <w:color w:val="auto"/>
          <w:kern w:val="0"/>
          <w:sz w:val="24"/>
          <w:highlight w:val="none"/>
        </w:rPr>
        <w:t>；</w:t>
      </w:r>
    </w:p>
    <w:p w14:paraId="70DF0CFA">
      <w:pPr>
        <w:spacing w:line="360" w:lineRule="auto"/>
        <w:ind w:firstLine="463" w:firstLineChars="192"/>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（4）</w:t>
      </w:r>
      <w:r>
        <w:rPr>
          <w:rFonts w:hint="eastAsia" w:ascii="仿宋" w:hAnsi="仿宋" w:eastAsia="仿宋" w:cs="Arial"/>
          <w:b/>
          <w:color w:val="auto"/>
          <w:kern w:val="0"/>
          <w:sz w:val="24"/>
          <w:highlight w:val="none"/>
          <w:u w:val="single"/>
        </w:rPr>
        <w:t>不同磋商供应商的磋商响应文件异常一致或者投标报价呈规律性差异</w:t>
      </w:r>
      <w:r>
        <w:rPr>
          <w:rFonts w:hint="eastAsia" w:ascii="仿宋" w:hAnsi="仿宋" w:eastAsia="仿宋" w:cs="Arial"/>
          <w:b/>
          <w:color w:val="auto"/>
          <w:kern w:val="0"/>
          <w:sz w:val="24"/>
          <w:highlight w:val="none"/>
        </w:rPr>
        <w:t>；</w:t>
      </w:r>
    </w:p>
    <w:p w14:paraId="5CB71D03">
      <w:pPr>
        <w:spacing w:line="360" w:lineRule="auto"/>
        <w:ind w:firstLine="463" w:firstLineChars="192"/>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（5）</w:t>
      </w:r>
      <w:r>
        <w:rPr>
          <w:rFonts w:hint="eastAsia" w:ascii="仿宋" w:hAnsi="仿宋" w:eastAsia="仿宋" w:cs="Arial"/>
          <w:b/>
          <w:color w:val="auto"/>
          <w:kern w:val="0"/>
          <w:sz w:val="24"/>
          <w:highlight w:val="none"/>
          <w:u w:val="single"/>
        </w:rPr>
        <w:t>不同磋商供应商的磋商响应文件互相混装</w:t>
      </w:r>
      <w:r>
        <w:rPr>
          <w:rFonts w:hint="eastAsia" w:ascii="仿宋" w:hAnsi="仿宋" w:eastAsia="仿宋" w:cs="Arial"/>
          <w:b/>
          <w:color w:val="auto"/>
          <w:kern w:val="0"/>
          <w:sz w:val="24"/>
          <w:highlight w:val="none"/>
        </w:rPr>
        <w:t>。</w:t>
      </w:r>
    </w:p>
    <w:p w14:paraId="181CB410">
      <w:pPr>
        <w:spacing w:line="360" w:lineRule="auto"/>
        <w:ind w:firstLine="463" w:firstLineChars="192"/>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4.1.2磋商供应商应当遵循公平竞争的原则，不得恶意串通，不得妨碍其他磋商供应商的竞争行为，不得损害采购人或者其他磋商供应商的合法权益。在评审过程中，发现磋商供应商有上述串通投标情形的，磋商响应无效。</w:t>
      </w:r>
    </w:p>
    <w:p w14:paraId="527CA2B6">
      <w:pPr>
        <w:pStyle w:val="4"/>
        <w:rPr>
          <w:color w:val="auto"/>
          <w:highlight w:val="none"/>
        </w:rPr>
      </w:pPr>
      <w:r>
        <w:rPr>
          <w:rFonts w:hint="eastAsia"/>
          <w:color w:val="auto"/>
          <w:highlight w:val="none"/>
        </w:rPr>
        <w:t>4.2 磋商供应商违法等重大事项的处理</w:t>
      </w:r>
    </w:p>
    <w:p w14:paraId="5F9E2EA8">
      <w:pPr>
        <w:spacing w:line="360" w:lineRule="auto"/>
        <w:ind w:firstLine="424" w:firstLineChars="17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磋商供应商</w:t>
      </w:r>
      <w:r>
        <w:rPr>
          <w:rFonts w:ascii="仿宋" w:hAnsi="仿宋" w:eastAsia="仿宋" w:cs="Arial"/>
          <w:b/>
          <w:color w:val="auto"/>
          <w:kern w:val="0"/>
          <w:sz w:val="24"/>
          <w:highlight w:val="none"/>
        </w:rPr>
        <w:t>有下列情形之一的，磋商响应无效且将《磋商响应文件》、《询标记录》等报有关职能部门查处：</w:t>
      </w:r>
    </w:p>
    <w:p w14:paraId="3F5EE3E0">
      <w:pPr>
        <w:spacing w:line="360" w:lineRule="auto"/>
        <w:ind w:firstLine="422" w:firstLineChars="176"/>
        <w:rPr>
          <w:rFonts w:ascii="仿宋" w:hAnsi="仿宋" w:eastAsia="仿宋" w:cs="Arial"/>
          <w:color w:val="auto"/>
          <w:kern w:val="0"/>
          <w:sz w:val="24"/>
          <w:highlight w:val="none"/>
        </w:rPr>
      </w:pPr>
      <w:r>
        <w:rPr>
          <w:rFonts w:ascii="仿宋" w:hAnsi="仿宋" w:eastAsia="仿宋" w:cs="Arial"/>
          <w:color w:val="auto"/>
          <w:kern w:val="0"/>
          <w:sz w:val="24"/>
          <w:highlight w:val="none"/>
        </w:rPr>
        <w:t>（1）未如实提供债权债务、</w:t>
      </w:r>
      <w:r>
        <w:rPr>
          <w:rFonts w:hint="eastAsia" w:ascii="仿宋" w:hAnsi="仿宋" w:eastAsia="仿宋" w:cs="Arial"/>
          <w:color w:val="auto"/>
          <w:kern w:val="0"/>
          <w:sz w:val="24"/>
          <w:highlight w:val="none"/>
        </w:rPr>
        <w:t>重大</w:t>
      </w:r>
      <w:r>
        <w:rPr>
          <w:rFonts w:ascii="仿宋" w:hAnsi="仿宋" w:eastAsia="仿宋" w:cs="Arial"/>
          <w:color w:val="auto"/>
          <w:kern w:val="0"/>
          <w:sz w:val="24"/>
          <w:highlight w:val="none"/>
        </w:rPr>
        <w:t>违法记录</w:t>
      </w:r>
      <w:r>
        <w:rPr>
          <w:rFonts w:hint="eastAsia" w:ascii="仿宋" w:hAnsi="仿宋" w:eastAsia="仿宋" w:cs="Arial"/>
          <w:color w:val="auto"/>
          <w:kern w:val="0"/>
          <w:sz w:val="24"/>
          <w:highlight w:val="none"/>
        </w:rPr>
        <w:t>、利害关系等</w:t>
      </w:r>
      <w:r>
        <w:rPr>
          <w:rFonts w:ascii="仿宋" w:hAnsi="仿宋" w:eastAsia="仿宋" w:cs="Arial"/>
          <w:color w:val="auto"/>
          <w:kern w:val="0"/>
          <w:sz w:val="24"/>
          <w:highlight w:val="none"/>
        </w:rPr>
        <w:t>信息，影响或者可能影响</w:t>
      </w:r>
      <w:r>
        <w:rPr>
          <w:rFonts w:hint="eastAsia" w:ascii="仿宋" w:hAnsi="仿宋" w:eastAsia="仿宋" w:cs="Arial"/>
          <w:color w:val="auto"/>
          <w:kern w:val="0"/>
          <w:sz w:val="24"/>
          <w:highlight w:val="none"/>
        </w:rPr>
        <w:t>成交</w:t>
      </w:r>
      <w:r>
        <w:rPr>
          <w:rFonts w:ascii="仿宋" w:hAnsi="仿宋" w:eastAsia="仿宋" w:cs="Arial"/>
          <w:color w:val="auto"/>
          <w:kern w:val="0"/>
          <w:sz w:val="24"/>
          <w:highlight w:val="none"/>
        </w:rPr>
        <w:t>结果的；</w:t>
      </w:r>
    </w:p>
    <w:p w14:paraId="29C62131">
      <w:pPr>
        <w:spacing w:line="360" w:lineRule="auto"/>
        <w:ind w:firstLine="422" w:firstLineChars="176"/>
        <w:rPr>
          <w:rFonts w:ascii="仿宋" w:hAnsi="仿宋" w:eastAsia="仿宋" w:cs="Arial"/>
          <w:color w:val="auto"/>
          <w:kern w:val="0"/>
          <w:sz w:val="24"/>
          <w:highlight w:val="none"/>
        </w:rPr>
      </w:pPr>
      <w:r>
        <w:rPr>
          <w:rFonts w:ascii="仿宋" w:hAnsi="仿宋" w:eastAsia="仿宋" w:cs="Arial"/>
          <w:color w:val="auto"/>
          <w:kern w:val="0"/>
          <w:sz w:val="24"/>
          <w:highlight w:val="none"/>
        </w:rPr>
        <w:t>（2）</w:t>
      </w:r>
      <w:r>
        <w:rPr>
          <w:rFonts w:hint="eastAsia" w:ascii="仿宋" w:hAnsi="仿宋" w:eastAsia="仿宋" w:cs="Arial"/>
          <w:color w:val="auto"/>
          <w:kern w:val="0"/>
          <w:sz w:val="24"/>
          <w:highlight w:val="none"/>
        </w:rPr>
        <w:t>不遵循公平竞争原则、恶意串通、妨碍其他磋商供应商的竞争、损害采购人或其他磋商供应商合法权益的；</w:t>
      </w:r>
    </w:p>
    <w:p w14:paraId="26C0D47C">
      <w:pPr>
        <w:spacing w:line="360" w:lineRule="auto"/>
        <w:ind w:firstLine="422" w:firstLineChars="176"/>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（3）</w:t>
      </w:r>
      <w:r>
        <w:rPr>
          <w:rFonts w:ascii="仿宋" w:hAnsi="仿宋" w:eastAsia="仿宋" w:cs="Arial"/>
          <w:color w:val="auto"/>
          <w:kern w:val="0"/>
          <w:sz w:val="24"/>
          <w:highlight w:val="none"/>
        </w:rPr>
        <w:t>政府采购活动中存在违法行为的；</w:t>
      </w:r>
    </w:p>
    <w:p w14:paraId="6A04A918">
      <w:pPr>
        <w:spacing w:line="360" w:lineRule="auto"/>
        <w:ind w:firstLine="422" w:firstLineChars="176"/>
        <w:rPr>
          <w:rFonts w:ascii="仿宋" w:hAnsi="仿宋" w:eastAsia="仿宋" w:cs="Arial"/>
          <w:color w:val="auto"/>
          <w:kern w:val="0"/>
          <w:sz w:val="24"/>
          <w:highlight w:val="none"/>
        </w:rPr>
      </w:pPr>
      <w:r>
        <w:rPr>
          <w:rFonts w:ascii="仿宋" w:hAnsi="仿宋" w:eastAsia="仿宋" w:cs="Arial"/>
          <w:color w:val="auto"/>
          <w:kern w:val="0"/>
          <w:sz w:val="24"/>
          <w:highlight w:val="none"/>
        </w:rPr>
        <w:t>（</w:t>
      </w:r>
      <w:r>
        <w:rPr>
          <w:rFonts w:hint="eastAsia" w:ascii="仿宋" w:hAnsi="仿宋" w:eastAsia="仿宋" w:cs="Arial"/>
          <w:color w:val="auto"/>
          <w:kern w:val="0"/>
          <w:sz w:val="24"/>
          <w:highlight w:val="none"/>
        </w:rPr>
        <w:t>4</w:t>
      </w:r>
      <w:r>
        <w:rPr>
          <w:rFonts w:ascii="仿宋" w:hAnsi="仿宋" w:eastAsia="仿宋" w:cs="Arial"/>
          <w:color w:val="auto"/>
          <w:kern w:val="0"/>
          <w:sz w:val="24"/>
          <w:highlight w:val="none"/>
        </w:rPr>
        <w:t>）其他严重干扰招投标秩序的行为的。</w:t>
      </w:r>
    </w:p>
    <w:p w14:paraId="378496B9">
      <w:pPr>
        <w:pStyle w:val="4"/>
        <w:rPr>
          <w:color w:val="auto"/>
          <w:highlight w:val="none"/>
        </w:rPr>
      </w:pPr>
      <w:r>
        <w:rPr>
          <w:rFonts w:hint="eastAsia"/>
          <w:color w:val="auto"/>
          <w:highlight w:val="none"/>
        </w:rPr>
        <w:t>4.3竞争性磋商采购活动终止</w:t>
      </w:r>
    </w:p>
    <w:p w14:paraId="64514EBC">
      <w:pPr>
        <w:pStyle w:val="35"/>
        <w:spacing w:line="360" w:lineRule="auto"/>
        <w:ind w:firstLine="424" w:firstLineChars="176"/>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4.3.1出现下列情形之一的，采购人或者采购代理机构将终止竞争性磋商采购活动，发布项目终止公告并说明原因，重新开展采购活动：</w:t>
      </w:r>
    </w:p>
    <w:p w14:paraId="558FAAA7">
      <w:pPr>
        <w:pStyle w:val="35"/>
        <w:spacing w:line="360" w:lineRule="auto"/>
        <w:ind w:firstLine="424" w:firstLineChars="176"/>
        <w:rPr>
          <w:rFonts w:ascii="仿宋" w:hAnsi="仿宋" w:eastAsia="仿宋" w:cs="Arial"/>
          <w:b/>
          <w:color w:val="auto"/>
          <w:sz w:val="24"/>
          <w:highlight w:val="none"/>
        </w:rPr>
      </w:pPr>
      <w:r>
        <w:rPr>
          <w:rFonts w:hint="eastAsia" w:ascii="仿宋" w:hAnsi="仿宋" w:eastAsia="仿宋" w:cs="Arial"/>
          <w:b/>
          <w:color w:val="auto"/>
          <w:sz w:val="24"/>
          <w:highlight w:val="none"/>
        </w:rPr>
        <w:t>（1）因情况变化，不再符合规定的竞争性磋商采购方式使用情形的；</w:t>
      </w:r>
    </w:p>
    <w:p w14:paraId="40E0D5EF">
      <w:pPr>
        <w:pStyle w:val="35"/>
        <w:spacing w:line="360" w:lineRule="auto"/>
        <w:ind w:firstLine="424" w:firstLineChars="176"/>
        <w:rPr>
          <w:rFonts w:ascii="仿宋" w:hAnsi="仿宋" w:eastAsia="仿宋" w:cs="Arial"/>
          <w:b/>
          <w:color w:val="auto"/>
          <w:sz w:val="24"/>
          <w:highlight w:val="none"/>
        </w:rPr>
      </w:pPr>
      <w:r>
        <w:rPr>
          <w:rFonts w:hint="eastAsia" w:ascii="仿宋" w:hAnsi="仿宋" w:eastAsia="仿宋" w:cs="Arial"/>
          <w:b/>
          <w:color w:val="auto"/>
          <w:sz w:val="24"/>
          <w:highlight w:val="none"/>
        </w:rPr>
        <w:t>（2）出现影响采购公正的违法、违规行为的；</w:t>
      </w:r>
    </w:p>
    <w:p w14:paraId="6B12ECA2">
      <w:pPr>
        <w:pStyle w:val="35"/>
        <w:spacing w:line="360" w:lineRule="auto"/>
        <w:ind w:firstLine="424" w:firstLineChars="176"/>
        <w:rPr>
          <w:rFonts w:ascii="仿宋" w:hAnsi="仿宋" w:eastAsia="仿宋" w:cs="Arial"/>
          <w:b/>
          <w:color w:val="auto"/>
          <w:sz w:val="24"/>
          <w:highlight w:val="none"/>
        </w:rPr>
      </w:pPr>
      <w:r>
        <w:rPr>
          <w:rFonts w:hint="eastAsia" w:ascii="仿宋" w:hAnsi="仿宋" w:eastAsia="仿宋" w:cs="Arial"/>
          <w:b/>
          <w:color w:val="auto"/>
          <w:sz w:val="24"/>
          <w:highlight w:val="none"/>
        </w:rPr>
        <w:t>（3）除《政府采购竞争性磋商采购方式管理暂行办法》第二十一条第三款规定的情形（市场竞争不充分的科研项目、需要扶持的科技成果转化项目）外，在采购过程中符合要求的供应商或最后报价未超过采购预算的供应商不足3家的。</w:t>
      </w:r>
    </w:p>
    <w:p w14:paraId="23427266">
      <w:pPr>
        <w:pStyle w:val="35"/>
        <w:spacing w:line="360" w:lineRule="auto"/>
        <w:ind w:firstLine="482"/>
        <w:rPr>
          <w:rFonts w:ascii="仿宋" w:hAnsi="仿宋" w:eastAsia="仿宋" w:cs="Arial"/>
          <w:b/>
          <w:color w:val="auto"/>
          <w:kern w:val="0"/>
          <w:sz w:val="24"/>
          <w:szCs w:val="22"/>
          <w:highlight w:val="none"/>
        </w:rPr>
      </w:pPr>
      <w:r>
        <w:rPr>
          <w:rFonts w:hint="eastAsia" w:ascii="仿宋" w:hAnsi="仿宋" w:eastAsia="仿宋" w:cs="Arial"/>
          <w:b/>
          <w:color w:val="auto"/>
          <w:kern w:val="0"/>
          <w:sz w:val="24"/>
          <w:szCs w:val="22"/>
          <w:highlight w:val="none"/>
        </w:rPr>
        <w:t>4.3.2针对第4.3.1款第（3）条内容的特别补充说明：根据《财政部关于政府采购竞争性磋商采购方式管理暂行办法有关问题的补充通知（财库[2015]124号）》的相关规定，政府购买服务项目（含政府和社会资本合作项目）在采购过程中符合要求的供应商（社会资本）只有2家的，竞争性磋商采购活动可以继续进行；采购过程中符合要求的供应商（社会资本）只有1家的，采购人或者采购代理机构将终止竞争性磋商采购活动，发布项目终止公告，重新开展采购活动。</w:t>
      </w:r>
    </w:p>
    <w:p w14:paraId="7B4EC375">
      <w:pPr>
        <w:pStyle w:val="35"/>
        <w:spacing w:line="360" w:lineRule="auto"/>
        <w:ind w:firstLine="482"/>
        <w:rPr>
          <w:rFonts w:ascii="仿宋" w:hAnsi="仿宋" w:eastAsia="仿宋"/>
          <w:b/>
          <w:color w:val="auto"/>
          <w:kern w:val="0"/>
          <w:sz w:val="24"/>
          <w:highlight w:val="none"/>
        </w:rPr>
      </w:pPr>
      <w:r>
        <w:rPr>
          <w:rFonts w:hint="eastAsia" w:ascii="仿宋" w:hAnsi="仿宋" w:eastAsia="仿宋" w:cs="Arial"/>
          <w:b/>
          <w:color w:val="auto"/>
          <w:kern w:val="0"/>
          <w:sz w:val="24"/>
          <w:szCs w:val="22"/>
          <w:highlight w:val="none"/>
        </w:rPr>
        <w:t>4.3.3</w:t>
      </w:r>
      <w:r>
        <w:rPr>
          <w:rFonts w:hint="eastAsia" w:ascii="仿宋" w:hAnsi="仿宋" w:eastAsia="仿宋"/>
          <w:b/>
          <w:color w:val="auto"/>
          <w:kern w:val="0"/>
          <w:sz w:val="24"/>
          <w:highlight w:val="none"/>
        </w:rPr>
        <w:t>在采购活动中因重大变故，采购任务取消的，采购人或者采购代理机构将终止采购活动，通知所有参加采购活动的供应商。</w:t>
      </w:r>
    </w:p>
    <w:p w14:paraId="2D875FB0">
      <w:pPr>
        <w:spacing w:line="360" w:lineRule="auto"/>
        <w:rPr>
          <w:rFonts w:ascii="Arial" w:hAnsi="新宋体" w:eastAsia="新宋体" w:cs="Arial"/>
          <w:b/>
          <w:color w:val="auto"/>
          <w:sz w:val="22"/>
          <w:szCs w:val="22"/>
          <w:highlight w:val="none"/>
        </w:rPr>
        <w:sectPr>
          <w:headerReference r:id="rId24" w:type="default"/>
          <w:pgSz w:w="11906" w:h="16838"/>
          <w:pgMar w:top="1134" w:right="1134" w:bottom="1134" w:left="1417" w:header="425" w:footer="567" w:gutter="0"/>
          <w:pgBorders>
            <w:top w:val="none" w:sz="0" w:space="0"/>
            <w:left w:val="none" w:sz="0" w:space="0"/>
            <w:bottom w:val="none" w:sz="0" w:space="0"/>
            <w:right w:val="none" w:sz="0" w:space="0"/>
          </w:pgBorders>
          <w:pgNumType w:fmt="numberInDash"/>
          <w:cols w:space="0" w:num="1"/>
          <w:rtlGutter w:val="0"/>
          <w:docGrid w:linePitch="312" w:charSpace="0"/>
        </w:sectPr>
      </w:pPr>
    </w:p>
    <w:p w14:paraId="64EDA817">
      <w:pPr>
        <w:pStyle w:val="21"/>
        <w:rPr>
          <w:color w:val="auto"/>
          <w:highlight w:val="none"/>
        </w:rPr>
      </w:pPr>
      <w:bookmarkStart w:id="55" w:name="_Toc424164165"/>
      <w:bookmarkStart w:id="56" w:name="_Toc440162798"/>
      <w:bookmarkStart w:id="57" w:name="_Toc1602"/>
      <w:r>
        <w:rPr>
          <w:rFonts w:hint="eastAsia"/>
          <w:color w:val="auto"/>
          <w:highlight w:val="none"/>
        </w:rPr>
        <w:t>第五章</w:t>
      </w:r>
      <w:r>
        <w:rPr>
          <w:color w:val="auto"/>
          <w:highlight w:val="none"/>
        </w:rPr>
        <w:t xml:space="preserve"> </w:t>
      </w:r>
      <w:bookmarkEnd w:id="55"/>
      <w:bookmarkEnd w:id="56"/>
      <w:r>
        <w:rPr>
          <w:rFonts w:hint="eastAsia"/>
          <w:color w:val="auto"/>
          <w:highlight w:val="none"/>
        </w:rPr>
        <w:t>合同条款</w:t>
      </w:r>
      <w:bookmarkEnd w:id="57"/>
    </w:p>
    <w:p w14:paraId="4FFD453C">
      <w:pPr>
        <w:spacing w:line="400" w:lineRule="exact"/>
        <w:jc w:val="center"/>
        <w:rPr>
          <w:rFonts w:hint="eastAsia" w:ascii="Times New Roman" w:hAnsi="Times New Roman" w:eastAsia="宋体" w:cs="Times New Roman"/>
          <w:b/>
          <w:snapToGrid w:val="0"/>
          <w:spacing w:val="-6"/>
          <w:kern w:val="0"/>
          <w:sz w:val="28"/>
          <w:szCs w:val="28"/>
          <w:lang w:val="en-US" w:eastAsia="zh-CN"/>
        </w:rPr>
      </w:pPr>
      <w:bookmarkStart w:id="58" w:name="_Toc440162799"/>
      <w:bookmarkStart w:id="59" w:name="_Toc424164166"/>
      <w:r>
        <w:rPr>
          <w:rFonts w:hint="eastAsia" w:ascii="Times New Roman" w:hAnsi="Times New Roman" w:eastAsia="宋体" w:cs="Times New Roman"/>
          <w:b/>
          <w:snapToGrid w:val="0"/>
          <w:spacing w:val="-6"/>
          <w:kern w:val="0"/>
          <w:sz w:val="28"/>
          <w:szCs w:val="28"/>
          <w:lang w:val="en-US" w:eastAsia="zh-CN"/>
        </w:rPr>
        <w:t>浙江中医药大学（</w:t>
      </w:r>
      <w:r>
        <w:rPr>
          <w:rFonts w:hint="eastAsia" w:ascii="Times New Roman" w:hAnsi="Times New Roman" w:eastAsia="宋体" w:cs="Times New Roman"/>
          <w:b/>
          <w:snapToGrid w:val="0"/>
          <w:spacing w:val="-6"/>
          <w:kern w:val="0"/>
          <w:sz w:val="28"/>
          <w:szCs w:val="28"/>
          <w:u w:val="single"/>
          <w:lang w:val="en-US" w:eastAsia="zh-CN"/>
        </w:rPr>
        <w:t xml:space="preserve">         </w:t>
      </w:r>
      <w:r>
        <w:rPr>
          <w:rFonts w:hint="eastAsia" w:ascii="Times New Roman" w:hAnsi="Times New Roman" w:eastAsia="宋体" w:cs="Times New Roman"/>
          <w:b/>
          <w:snapToGrid w:val="0"/>
          <w:spacing w:val="-6"/>
          <w:kern w:val="0"/>
          <w:sz w:val="28"/>
          <w:szCs w:val="28"/>
          <w:lang w:val="en-US" w:eastAsia="zh-CN"/>
        </w:rPr>
        <w:t>学院）</w:t>
      </w:r>
      <w:r>
        <w:rPr>
          <w:rFonts w:hint="eastAsia" w:ascii="Times New Roman" w:hAnsi="Times New Roman" w:eastAsia="宋体" w:cs="Times New Roman"/>
          <w:b/>
          <w:snapToGrid w:val="0"/>
          <w:spacing w:val="-6"/>
          <w:kern w:val="0"/>
          <w:sz w:val="28"/>
          <w:szCs w:val="28"/>
          <w:u w:val="single"/>
          <w:lang w:val="en-US" w:eastAsia="zh-CN"/>
        </w:rPr>
        <w:t xml:space="preserve">        </w:t>
      </w:r>
      <w:r>
        <w:rPr>
          <w:rFonts w:hint="eastAsia" w:ascii="Times New Roman" w:hAnsi="Times New Roman" w:eastAsia="宋体" w:cs="Times New Roman"/>
          <w:b/>
          <w:snapToGrid w:val="0"/>
          <w:spacing w:val="-6"/>
          <w:kern w:val="0"/>
          <w:sz w:val="28"/>
          <w:szCs w:val="28"/>
          <w:lang w:val="en-US" w:eastAsia="zh-CN"/>
        </w:rPr>
        <w:t>服务采购合同</w:t>
      </w:r>
    </w:p>
    <w:p w14:paraId="60846F6D">
      <w:pPr>
        <w:widowControl/>
        <w:spacing w:line="360" w:lineRule="auto"/>
        <w:ind w:firstLine="420"/>
        <w:textAlignment w:val="baseline"/>
        <w:rPr>
          <w:rFonts w:hint="eastAsia" w:ascii="宋体" w:hAnsi="宋体" w:eastAsia="宋体" w:cs="宋体"/>
          <w:bCs/>
          <w:color w:val="auto"/>
          <w:sz w:val="21"/>
          <w:szCs w:val="21"/>
          <w:lang w:val="en-US" w:eastAsia="zh-CN"/>
        </w:rPr>
      </w:pPr>
    </w:p>
    <w:p w14:paraId="330F1ED5">
      <w:pPr>
        <w:spacing w:line="360" w:lineRule="auto"/>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rPr>
        <w:t>项目编号：</w:t>
      </w:r>
      <w:r>
        <w:rPr>
          <w:rFonts w:hint="eastAsia" w:ascii="仿宋" w:hAnsi="仿宋" w:eastAsia="仿宋" w:cs="仿宋"/>
          <w:bCs/>
          <w:color w:val="auto"/>
          <w:sz w:val="24"/>
          <w:szCs w:val="24"/>
          <w:u w:val="single"/>
          <w:lang w:val="en-US" w:eastAsia="zh-CN"/>
        </w:rPr>
        <w:t xml:space="preserve">             </w:t>
      </w:r>
    </w:p>
    <w:p w14:paraId="56D69D9D">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甲方（需方）：浙江中医药大学</w:t>
      </w:r>
    </w:p>
    <w:p w14:paraId="1429529F">
      <w:pPr>
        <w:spacing w:line="360" w:lineRule="auto"/>
        <w:rPr>
          <w:rFonts w:hint="eastAsia" w:ascii="仿宋" w:hAnsi="仿宋" w:eastAsia="仿宋" w:cs="仿宋"/>
          <w:bCs/>
          <w:color w:val="auto"/>
          <w:sz w:val="24"/>
          <w:szCs w:val="24"/>
          <w:u w:val="single"/>
          <w:lang w:val="en-US" w:eastAsia="zh-CN"/>
        </w:rPr>
      </w:pPr>
      <w:r>
        <w:rPr>
          <w:rFonts w:hint="eastAsia" w:ascii="仿宋" w:hAnsi="仿宋" w:eastAsia="仿宋" w:cs="仿宋"/>
          <w:bCs/>
          <w:color w:val="auto"/>
          <w:sz w:val="24"/>
          <w:szCs w:val="24"/>
        </w:rPr>
        <w:t xml:space="preserve">乙方（供方）： </w:t>
      </w:r>
      <w:r>
        <w:rPr>
          <w:rFonts w:hint="eastAsia" w:ascii="仿宋" w:hAnsi="仿宋" w:eastAsia="仿宋" w:cs="仿宋"/>
          <w:bCs/>
          <w:color w:val="auto"/>
          <w:sz w:val="24"/>
          <w:szCs w:val="24"/>
          <w:u w:val="single"/>
          <w:lang w:val="en-US" w:eastAsia="zh-CN"/>
        </w:rPr>
        <w:t xml:space="preserve">                   </w:t>
      </w:r>
    </w:p>
    <w:p w14:paraId="3EDC3793">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鉴证方：</w:t>
      </w:r>
      <w:r>
        <w:rPr>
          <w:rFonts w:hint="eastAsia" w:ascii="仿宋" w:hAnsi="仿宋" w:eastAsia="仿宋" w:cs="仿宋"/>
          <w:bCs/>
          <w:color w:val="auto"/>
          <w:sz w:val="24"/>
          <w:szCs w:val="24"/>
          <w:u w:val="single"/>
          <w:lang w:val="en-US" w:eastAsia="zh-CN"/>
        </w:rPr>
        <w:t>浙江省成套招标代理有限公司</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14:paraId="3C1F0820">
      <w:pPr>
        <w:spacing w:line="360" w:lineRule="auto"/>
        <w:ind w:left="19" w:leftChars="9" w:firstLine="458" w:firstLineChars="191"/>
        <w:rPr>
          <w:rFonts w:hint="eastAsia" w:ascii="仿宋" w:hAnsi="仿宋" w:eastAsia="仿宋" w:cs="仿宋"/>
          <w:bCs/>
          <w:color w:val="auto"/>
          <w:sz w:val="24"/>
          <w:szCs w:val="24"/>
        </w:rPr>
      </w:pPr>
      <w:r>
        <w:rPr>
          <w:rFonts w:hint="eastAsia" w:ascii="仿宋" w:hAnsi="仿宋" w:eastAsia="仿宋" w:cs="仿宋"/>
          <w:bCs/>
          <w:color w:val="auto"/>
          <w:sz w:val="24"/>
          <w:szCs w:val="24"/>
        </w:rPr>
        <w:t>经采购代理机构对</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rPr>
        <w:t>项目通过</w:t>
      </w:r>
      <w:r>
        <w:rPr>
          <w:rFonts w:hint="eastAsia" w:ascii="仿宋" w:hAnsi="仿宋" w:eastAsia="仿宋" w:cs="仿宋"/>
          <w:bCs/>
          <w:color w:val="auto"/>
          <w:sz w:val="24"/>
          <w:szCs w:val="24"/>
          <w:u w:val="single"/>
        </w:rPr>
        <w:t>竞争性磋商</w:t>
      </w:r>
      <w:r>
        <w:rPr>
          <w:rFonts w:hint="eastAsia" w:ascii="仿宋" w:hAnsi="仿宋" w:eastAsia="仿宋" w:cs="仿宋"/>
          <w:bCs/>
          <w:color w:val="auto"/>
          <w:sz w:val="24"/>
          <w:szCs w:val="24"/>
        </w:rPr>
        <w:t>方式采购，确定</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rPr>
        <w:t>为成交单位，甲、乙双方友好协商，达成以下条款：</w:t>
      </w:r>
    </w:p>
    <w:p w14:paraId="07E77C61">
      <w:pPr>
        <w:spacing w:line="360" w:lineRule="auto"/>
        <w:rPr>
          <w:rFonts w:hint="eastAsia" w:ascii="仿宋" w:hAnsi="仿宋" w:eastAsia="仿宋" w:cs="仿宋"/>
          <w:b/>
          <w:bCs w:val="0"/>
          <w:color w:val="auto"/>
          <w:sz w:val="24"/>
          <w:szCs w:val="24"/>
        </w:rPr>
      </w:pPr>
    </w:p>
    <w:p w14:paraId="0658E08B">
      <w:pPr>
        <w:spacing w:line="360" w:lineRule="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一、服务内容和要求：</w:t>
      </w:r>
    </w:p>
    <w:p w14:paraId="6F30B6FB">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浙江中医药大学滨文</w:t>
      </w:r>
      <w:r>
        <w:rPr>
          <w:rFonts w:hint="eastAsia" w:ascii="仿宋" w:hAnsi="仿宋" w:eastAsia="仿宋" w:cs="仿宋"/>
          <w:bCs/>
          <w:color w:val="auto"/>
          <w:sz w:val="24"/>
          <w:szCs w:val="24"/>
          <w:lang w:val="en-US" w:eastAsia="zh-CN"/>
        </w:rPr>
        <w:t>南</w:t>
      </w:r>
      <w:r>
        <w:rPr>
          <w:rFonts w:hint="eastAsia" w:ascii="仿宋" w:hAnsi="仿宋" w:eastAsia="仿宋" w:cs="仿宋"/>
          <w:bCs/>
          <w:color w:val="auto"/>
          <w:sz w:val="24"/>
          <w:szCs w:val="24"/>
        </w:rPr>
        <w:t>区、富春校区所有监控系统的软硬件设施进行全面的维护保养（详见设备清单包含但不限于清单内容），维护保养内容如下（包含但不限于以下服务内容）：</w:t>
      </w:r>
    </w:p>
    <w:p w14:paraId="2618F15C">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（一）日常保养</w:t>
      </w:r>
    </w:p>
    <w:p w14:paraId="6CC5F96B">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视频监控系统：</w:t>
      </w:r>
    </w:p>
    <w:p w14:paraId="44FE3BA1">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线路维护、中心设备维护、摄像机维护、存储设备及其附属设备维护等。</w:t>
      </w:r>
    </w:p>
    <w:p w14:paraId="70801A42">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1.监控系统前端摄像机的维护、位置调整、设备维修及更换、故障排除等。</w:t>
      </w:r>
    </w:p>
    <w:p w14:paraId="4E5A0A85">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2.视频信号线路、摄像机供电线路的检测、故障排除、隐患排查等。</w:t>
      </w:r>
    </w:p>
    <w:p w14:paraId="1EEC1560">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3.所有接口、线路接口的焊点的检测、监控探头的更换等。</w:t>
      </w:r>
    </w:p>
    <w:p w14:paraId="71DD917A">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4.监控主机设备检测、设备除尘、系统维护、设备维护、系统扩容、故障排除等。</w:t>
      </w:r>
    </w:p>
    <w:p w14:paraId="46EAA507">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5.矩阵、监视器图像画面的切换、轮巡等。</w:t>
      </w:r>
    </w:p>
    <w:p w14:paraId="65913E8C">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6.监控软件检测、软件升级、软件维护、数据备份、故障排除等。</w:t>
      </w:r>
    </w:p>
    <w:p w14:paraId="22F7641F">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7.报警视频联动上墙情况是否正常等。</w:t>
      </w:r>
    </w:p>
    <w:p w14:paraId="0272397E">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8.系统数据备份情况等。</w:t>
      </w:r>
    </w:p>
    <w:p w14:paraId="6C335AEB">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（二）安防网络软件系统：</w:t>
      </w:r>
    </w:p>
    <w:p w14:paraId="11E986E8">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所有网络交换机的维护和调整，并做好相应的书面记录，随时检查系统的维护情况和工作日志。作好配线间的日常清洁和配线的清晰，及标示清楚。以利于线路调整或排除故障时有良好的响应。整理并规范配线架及机柜内的走线，对于存在的缺陷和问题提供合理化改造方案等。</w:t>
      </w:r>
    </w:p>
    <w:p w14:paraId="4CA2AA2B">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2.测试网络连接，保证网络上每一个节点的网络接入正常等。</w:t>
      </w:r>
    </w:p>
    <w:p w14:paraId="009282F1">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3.检查网络交换机通风口处是否放置杂物，定期清理风扇的防尘网等。</w:t>
      </w:r>
    </w:p>
    <w:p w14:paraId="7C4CCFDB">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4.检查防尘网的清洁状况，及时清洗或更换，以免影响机柜门及风扇框的通风、散热等。</w:t>
      </w:r>
    </w:p>
    <w:p w14:paraId="5B8E780A">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5.对网络交换机所用电源与接电线路进行检查，防止设备负载过大影响设备的使用等。</w:t>
      </w:r>
    </w:p>
    <w:p w14:paraId="165D9EF5">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6.提供网络交换机的调试、故障诊断、日常维护保养、更换升级建议等。</w:t>
      </w:r>
    </w:p>
    <w:p w14:paraId="5D8CC6D7">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7.检查整个网络系统的布线是否有短路情况等。</w:t>
      </w:r>
    </w:p>
    <w:p w14:paraId="368FF68E">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8.检查整个网络机房或网络设备间的工作环境相对温湿度是否正常等。</w:t>
      </w:r>
    </w:p>
    <w:p w14:paraId="278940F4">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9.做好与公安部门、教育部门等外网对接工作，保障线路通畅和视频在线。</w:t>
      </w:r>
    </w:p>
    <w:p w14:paraId="561ABC84">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（三）UPS系统：</w:t>
      </w:r>
    </w:p>
    <w:p w14:paraId="098CF03B">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1.检查各种自动、告警和保护功能是否正常。</w:t>
      </w:r>
    </w:p>
    <w:p w14:paraId="41FBF637">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2.定期进行UPS各项功能测试。</w:t>
      </w:r>
    </w:p>
    <w:p w14:paraId="77E873F1">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3.定期检查主机、电池及配电部分引线及端子的接触情况，检查馈电母线、电缆及软连接头等各连接部位的连接是否可靠，并测量压降和温升。</w:t>
      </w:r>
    </w:p>
    <w:p w14:paraId="565AB6DA">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4.经常检查设备的工作和故障指示是否正常。定期查看UPS内部的元器件的外观，发现异常及时处理。</w:t>
      </w:r>
    </w:p>
    <w:p w14:paraId="6AD46511">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5.定期检查UPS各主要模块和风扇电机的运行温度有无异常。</w:t>
      </w:r>
    </w:p>
    <w:p w14:paraId="3F021694">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6.保持机器清洁，定期清洁散热风口、风扇及滤网。</w:t>
      </w:r>
    </w:p>
    <w:p w14:paraId="49E08D82">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7.定期进行UPS电池组带载测试。</w:t>
      </w:r>
    </w:p>
    <w:p w14:paraId="66C75EE2">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8.各地应根据当地市电频率的变化情况，选择合适的跟踪速率。</w:t>
      </w:r>
    </w:p>
    <w:p w14:paraId="0B8BB8A7">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9.当输入频率波动频繁且速率较高，超出UPS跟踪范围时，严禁进行逆变/旁路切换操作。备份，管理软件的数据备份；数据库整理，系统养护。</w:t>
      </w:r>
    </w:p>
    <w:p w14:paraId="71181303">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10.对系统线路、网络联接的检测；数据传输功能、联动功能的检测。</w:t>
      </w:r>
    </w:p>
    <w:p w14:paraId="70632BB3">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（四）其他</w:t>
      </w:r>
    </w:p>
    <w:p w14:paraId="4795B55D">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1.关注甲方监控系统设备设施的变更，多方面及时进行系统评估，并给出适合甲方实际情况的合理化建议。</w:t>
      </w:r>
    </w:p>
    <w:p w14:paraId="1E2A516B">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2.建立完整的服务档案。每次维护（修）工作（检查、清洁、故障排除、设备维修与更换等）完成后填写相应记录。</w:t>
      </w:r>
    </w:p>
    <w:p w14:paraId="6990A4E3">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3.向甲方有关操作使用人员提供培训和使用指导。</w:t>
      </w:r>
    </w:p>
    <w:p w14:paraId="4378FA24">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4.无偿更换、调试甲方提供的替换产品。</w:t>
      </w:r>
    </w:p>
    <w:p w14:paraId="6018E11E">
      <w:pPr>
        <w:spacing w:line="360" w:lineRule="auto"/>
        <w:rPr>
          <w:rFonts w:hint="eastAsia" w:ascii="仿宋" w:hAnsi="仿宋" w:eastAsia="仿宋" w:cs="仿宋"/>
          <w:bCs/>
          <w:color w:val="auto"/>
          <w:sz w:val="24"/>
          <w:szCs w:val="24"/>
        </w:rPr>
      </w:pPr>
    </w:p>
    <w:p w14:paraId="27BEACCD">
      <w:pPr>
        <w:spacing w:line="360" w:lineRule="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二、合同履行时间、履行地点、付款方式</w:t>
      </w:r>
    </w:p>
    <w:p w14:paraId="42F53093">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1.履行时间：服务期自合同签订之日起1年； </w:t>
      </w:r>
    </w:p>
    <w:p w14:paraId="427918AD">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2.履行地点：甲方指定地点；</w:t>
      </w:r>
    </w:p>
    <w:p w14:paraId="467ACCC4">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3.本合同金额为（大写）：人民币</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rPr>
        <w:t>元（￥</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rPr>
        <w:t>元）。</w:t>
      </w:r>
    </w:p>
    <w:p w14:paraId="2440CC5E">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4.</w:t>
      </w:r>
      <w:r>
        <w:rPr>
          <w:rFonts w:hint="eastAsia" w:ascii="仿宋" w:hAnsi="仿宋" w:eastAsia="仿宋" w:cs="仿宋"/>
          <w:bCs/>
          <w:color w:val="auto"/>
          <w:sz w:val="24"/>
          <w:szCs w:val="24"/>
          <w:lang w:val="en-US" w:eastAsia="zh-CN"/>
        </w:rPr>
        <w:t>服务费每半年支付一次，</w:t>
      </w:r>
      <w:r>
        <w:rPr>
          <w:rFonts w:hint="eastAsia" w:ascii="仿宋" w:hAnsi="仿宋" w:eastAsia="仿宋" w:cs="仿宋"/>
          <w:bCs/>
          <w:color w:val="auto"/>
          <w:sz w:val="24"/>
          <w:szCs w:val="24"/>
        </w:rPr>
        <w:t>服务期满</w:t>
      </w:r>
      <w:r>
        <w:rPr>
          <w:rFonts w:hint="eastAsia" w:ascii="仿宋" w:hAnsi="仿宋" w:eastAsia="仿宋" w:cs="仿宋"/>
          <w:bCs/>
          <w:color w:val="auto"/>
          <w:sz w:val="24"/>
          <w:szCs w:val="24"/>
          <w:lang w:val="en-US" w:eastAsia="zh-CN"/>
        </w:rPr>
        <w:t>半年后</w:t>
      </w:r>
      <w:r>
        <w:rPr>
          <w:rFonts w:hint="eastAsia" w:ascii="仿宋" w:hAnsi="仿宋" w:eastAsia="仿宋" w:cs="仿宋"/>
          <w:bCs/>
          <w:color w:val="auto"/>
          <w:sz w:val="24"/>
          <w:szCs w:val="24"/>
        </w:rPr>
        <w:t>，经</w:t>
      </w:r>
      <w:r>
        <w:rPr>
          <w:rFonts w:hint="eastAsia" w:ascii="仿宋" w:hAnsi="仿宋" w:eastAsia="仿宋" w:cs="仿宋"/>
          <w:bCs/>
          <w:color w:val="auto"/>
          <w:sz w:val="24"/>
          <w:szCs w:val="24"/>
          <w:lang w:val="en-US" w:eastAsia="zh-CN"/>
        </w:rPr>
        <w:t>甲方确认</w:t>
      </w:r>
      <w:r>
        <w:rPr>
          <w:rFonts w:hint="eastAsia" w:ascii="仿宋" w:hAnsi="仿宋" w:eastAsia="仿宋" w:cs="仿宋"/>
          <w:bCs/>
          <w:color w:val="auto"/>
          <w:sz w:val="24"/>
          <w:szCs w:val="24"/>
        </w:rPr>
        <w:t>，且</w:t>
      </w:r>
      <w:r>
        <w:rPr>
          <w:rFonts w:hint="eastAsia" w:ascii="仿宋" w:hAnsi="仿宋" w:eastAsia="仿宋" w:cs="仿宋"/>
          <w:bCs/>
          <w:color w:val="auto"/>
          <w:sz w:val="24"/>
          <w:szCs w:val="24"/>
          <w:lang w:val="en-US" w:eastAsia="zh-CN"/>
        </w:rPr>
        <w:t>乙方</w:t>
      </w:r>
      <w:r>
        <w:rPr>
          <w:rFonts w:hint="eastAsia" w:ascii="仿宋" w:hAnsi="仿宋" w:eastAsia="仿宋" w:cs="仿宋"/>
          <w:bCs/>
          <w:color w:val="auto"/>
          <w:sz w:val="24"/>
          <w:szCs w:val="24"/>
        </w:rPr>
        <w:t>开具并向</w:t>
      </w:r>
      <w:r>
        <w:rPr>
          <w:rFonts w:hint="eastAsia" w:ascii="仿宋" w:hAnsi="仿宋" w:eastAsia="仿宋" w:cs="仿宋"/>
          <w:bCs/>
          <w:color w:val="auto"/>
          <w:sz w:val="24"/>
          <w:szCs w:val="24"/>
          <w:lang w:val="en-US" w:eastAsia="zh-CN"/>
        </w:rPr>
        <w:t>甲方</w:t>
      </w:r>
      <w:r>
        <w:rPr>
          <w:rFonts w:hint="eastAsia" w:ascii="仿宋" w:hAnsi="仿宋" w:eastAsia="仿宋" w:cs="仿宋"/>
          <w:bCs/>
          <w:color w:val="auto"/>
          <w:sz w:val="24"/>
          <w:szCs w:val="24"/>
        </w:rPr>
        <w:t>交付正规发票后</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甲方</w:t>
      </w:r>
      <w:r>
        <w:rPr>
          <w:rFonts w:hint="eastAsia" w:ascii="仿宋" w:hAnsi="仿宋" w:eastAsia="仿宋" w:cs="仿宋"/>
          <w:bCs/>
          <w:color w:val="auto"/>
          <w:sz w:val="24"/>
          <w:szCs w:val="24"/>
        </w:rPr>
        <w:t>向</w:t>
      </w:r>
      <w:r>
        <w:rPr>
          <w:rFonts w:hint="eastAsia" w:ascii="仿宋" w:hAnsi="仿宋" w:eastAsia="仿宋" w:cs="仿宋"/>
          <w:bCs/>
          <w:color w:val="auto"/>
          <w:sz w:val="24"/>
          <w:szCs w:val="24"/>
          <w:lang w:val="en-US" w:eastAsia="zh-CN"/>
        </w:rPr>
        <w:t>乙方</w:t>
      </w:r>
      <w:r>
        <w:rPr>
          <w:rFonts w:hint="eastAsia" w:ascii="仿宋" w:hAnsi="仿宋" w:eastAsia="仿宋" w:cs="仿宋"/>
          <w:bCs/>
          <w:color w:val="auto"/>
          <w:sz w:val="24"/>
          <w:szCs w:val="24"/>
        </w:rPr>
        <w:t>支付</w:t>
      </w:r>
      <w:r>
        <w:rPr>
          <w:rFonts w:hint="eastAsia" w:ascii="仿宋" w:hAnsi="仿宋" w:eastAsia="仿宋" w:cs="仿宋"/>
          <w:bCs/>
          <w:color w:val="auto"/>
          <w:sz w:val="24"/>
          <w:szCs w:val="24"/>
          <w:lang w:val="en-US" w:eastAsia="zh-CN"/>
        </w:rPr>
        <w:t>50%的</w:t>
      </w:r>
      <w:r>
        <w:rPr>
          <w:rFonts w:hint="eastAsia" w:ascii="仿宋" w:hAnsi="仿宋" w:eastAsia="仿宋" w:cs="仿宋"/>
          <w:bCs/>
          <w:color w:val="auto"/>
          <w:sz w:val="24"/>
          <w:szCs w:val="24"/>
        </w:rPr>
        <w:t>合同价款。</w:t>
      </w:r>
    </w:p>
    <w:p w14:paraId="7B9986AD">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配件安装、更换费用：摄像机、交换机等在维修中的主要配件更换，须经甲方书面认可后方可实施。</w:t>
      </w:r>
      <w:r>
        <w:rPr>
          <w:rFonts w:hint="eastAsia" w:ascii="仿宋" w:hAnsi="仿宋" w:eastAsia="仿宋" w:cs="仿宋"/>
          <w:bCs/>
          <w:color w:val="auto"/>
          <w:sz w:val="24"/>
          <w:szCs w:val="24"/>
          <w:lang w:val="en-US" w:eastAsia="zh-CN"/>
        </w:rPr>
        <w:t>相关</w:t>
      </w:r>
      <w:r>
        <w:rPr>
          <w:rFonts w:hint="eastAsia" w:ascii="仿宋" w:hAnsi="仿宋" w:eastAsia="仿宋" w:cs="仿宋"/>
          <w:bCs/>
          <w:color w:val="auto"/>
          <w:sz w:val="24"/>
          <w:szCs w:val="24"/>
        </w:rPr>
        <w:t>货款</w:t>
      </w:r>
      <w:r>
        <w:rPr>
          <w:rFonts w:hint="eastAsia" w:ascii="仿宋" w:hAnsi="仿宋" w:eastAsia="仿宋" w:cs="仿宋"/>
          <w:bCs/>
          <w:color w:val="auto"/>
          <w:sz w:val="24"/>
          <w:szCs w:val="24"/>
          <w:lang w:val="en-US" w:eastAsia="zh-CN"/>
        </w:rPr>
        <w:t>半年一结</w:t>
      </w:r>
      <w:r>
        <w:rPr>
          <w:rFonts w:hint="eastAsia" w:ascii="仿宋" w:hAnsi="仿宋" w:eastAsia="仿宋" w:cs="仿宋"/>
          <w:bCs/>
          <w:color w:val="auto"/>
          <w:sz w:val="24"/>
          <w:szCs w:val="24"/>
        </w:rPr>
        <w:t>，特殊情况除外；经甲乙双方账目核对无误，乙方应向甲方提交结算金额的全额增值税发票或普通发票。</w:t>
      </w:r>
    </w:p>
    <w:p w14:paraId="4D40908C">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上述费用支付若遇学校放寒暑假无法支付的，则顺延至假期结束后支付。</w:t>
      </w:r>
    </w:p>
    <w:p w14:paraId="3624D80E">
      <w:pPr>
        <w:spacing w:line="360" w:lineRule="auto"/>
        <w:rPr>
          <w:rFonts w:hint="eastAsia" w:ascii="仿宋" w:hAnsi="仿宋" w:eastAsia="仿宋" w:cs="仿宋"/>
          <w:bCs/>
          <w:color w:val="auto"/>
          <w:sz w:val="24"/>
          <w:szCs w:val="24"/>
        </w:rPr>
      </w:pPr>
    </w:p>
    <w:p w14:paraId="719646D7">
      <w:pPr>
        <w:spacing w:line="360" w:lineRule="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三、服务响应时间及要求</w:t>
      </w:r>
    </w:p>
    <w:p w14:paraId="0F292497">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1、按设备情况制定系统设备年度、季度、月度维护保养计划，并按计划对设备进行维护保养，以确保系统长期处于良好运行状态。</w:t>
      </w:r>
    </w:p>
    <w:p w14:paraId="5AD9125F">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2、乙方配备满足运维工程项目要求的项目管理班子、技术人员。参与运维施工人员必须具有作业人员上岗证书，设专人进行现场监管。乙方须配置1名充分了解校方安防系统的工作人员，每周一、周三、周五的8：30-16:30在富春校区开展安防设施运维工作（每周二、周四、周六的8：30-16:30在滨文</w:t>
      </w:r>
      <w:r>
        <w:rPr>
          <w:rFonts w:hint="eastAsia" w:ascii="仿宋" w:hAnsi="仿宋" w:eastAsia="仿宋" w:cs="仿宋"/>
          <w:bCs/>
          <w:color w:val="auto"/>
          <w:sz w:val="24"/>
          <w:szCs w:val="24"/>
          <w:lang w:val="en-US" w:eastAsia="zh-CN"/>
        </w:rPr>
        <w:t>南</w:t>
      </w:r>
      <w:r>
        <w:rPr>
          <w:rFonts w:hint="eastAsia" w:ascii="仿宋" w:hAnsi="仿宋" w:eastAsia="仿宋" w:cs="仿宋"/>
          <w:bCs/>
          <w:color w:val="auto"/>
          <w:sz w:val="24"/>
          <w:szCs w:val="24"/>
        </w:rPr>
        <w:t>区开展安防设施运维工作），法定节假日正常开展驻点服务。其余时间须保证通讯畅通，确保发生故障后的应急处置完成时间不超过2小时。为提高乙方运维人员的应急响应能力，乙方必须为其配备性能良好的电瓶车等校内交通工具。乙方的派驻人员不能随意更换，如需更换必须经甲方书面同意。</w:t>
      </w:r>
    </w:p>
    <w:p w14:paraId="5E36AA06">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3、遇重大节假日和校内重大活动，乙方应提前派工程师对系统进行一次全面巡检，并增派一名工作人员驻点，以确保设备能正常工作。</w:t>
      </w:r>
    </w:p>
    <w:p w14:paraId="542D3B43">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4、接到甲方的报修通知，乙方如未按规定时间内到场维修，甲方有权从运维服务费中扣除人民币1000元/次。</w:t>
      </w:r>
    </w:p>
    <w:p w14:paraId="3615AC08">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5、设备或配件更换需征得甲方同意后方可更换，损坏件应交由甲方查验，更换的相关费用与甲方另行结算，甲方也可自行采购，乙方负责免费更换、维修。</w:t>
      </w:r>
    </w:p>
    <w:p w14:paraId="3C22EEFA">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6、乙方及其工作人员应必须严格遵守甲方的规章制度，保守服务期间所获得的技术秘密、安全秘密等。</w:t>
      </w:r>
    </w:p>
    <w:p w14:paraId="0D78C4F6">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7、乙方应切实加强现场管理确保安全，在检修保养中发生人身、设备及第三者事故，甲方不承担任何责任。</w:t>
      </w:r>
    </w:p>
    <w:p w14:paraId="60B2042D">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8、校区内新建工程中的安防设施在质保期内由原施工单位负责维护保养，但供应商要协助采购方诊断分析出现的故障原因，质保期到期后由供应商负责运维；</w:t>
      </w:r>
    </w:p>
    <w:p w14:paraId="7C69A512">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9、发生治安事故时，由于存在安防系统不能正常工作的原因，供应商应承担相应责任，按违约处理；</w:t>
      </w:r>
    </w:p>
    <w:p w14:paraId="0BF8275F">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10、乙方提供的货物质保期为1年，从货物验收合格交付甲方正常使用10天之日起算，除人为原因造成的故障外，保修包换；质保期满后，乙方负责提供配件和维修服务，酌收备件成本费用，易损件长期提供。</w:t>
      </w:r>
    </w:p>
    <w:p w14:paraId="781F7222">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11、乙方保证所供货物发生故障时，最迟在4小时内修复，并采取提供临时替用品等措施，以保证甲方的正常工作。</w:t>
      </w:r>
      <w:bookmarkStart w:id="89" w:name="_GoBack"/>
      <w:bookmarkEnd w:id="89"/>
    </w:p>
    <w:p w14:paraId="10892166">
      <w:pPr>
        <w:spacing w:line="360" w:lineRule="auto"/>
        <w:rPr>
          <w:rFonts w:hint="eastAsia" w:ascii="仿宋" w:hAnsi="仿宋" w:eastAsia="仿宋" w:cs="仿宋"/>
          <w:bCs/>
          <w:color w:val="auto"/>
          <w:sz w:val="24"/>
          <w:szCs w:val="24"/>
        </w:rPr>
      </w:pPr>
    </w:p>
    <w:p w14:paraId="3135CB38">
      <w:pPr>
        <w:spacing w:line="360" w:lineRule="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四、转包或分包</w:t>
      </w:r>
    </w:p>
    <w:p w14:paraId="65BDAC8A">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1.本合同范围的服务，应由乙方直接完成，不得转让、转包、分包给任何第三方；</w:t>
      </w:r>
    </w:p>
    <w:p w14:paraId="3798B174">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2.乙方转让或转包、分包的，甲方有权解除合同和拒付（或要求乙方退还）合同价款，并要求乙方支付合同价款20%的违约金。</w:t>
      </w:r>
    </w:p>
    <w:p w14:paraId="0BA60FC3">
      <w:pPr>
        <w:spacing w:line="360" w:lineRule="auto"/>
        <w:rPr>
          <w:rFonts w:hint="eastAsia" w:ascii="仿宋" w:hAnsi="仿宋" w:eastAsia="仿宋" w:cs="仿宋"/>
          <w:bCs/>
          <w:color w:val="auto"/>
          <w:sz w:val="24"/>
          <w:szCs w:val="24"/>
        </w:rPr>
      </w:pPr>
    </w:p>
    <w:p w14:paraId="6CB82D7D">
      <w:pPr>
        <w:spacing w:line="360" w:lineRule="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五、违约责任</w:t>
      </w:r>
    </w:p>
    <w:p w14:paraId="2BB1C493">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1、甲方无正当理由拒绝接受服务的，甲方应向乙方支付合同总价款百分之五的违约金。</w:t>
      </w:r>
    </w:p>
    <w:p w14:paraId="76B5D9E3">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2、甲方无故逾期付款的，应按逾期付款金额的万分之五每日支付违约金。</w:t>
      </w:r>
    </w:p>
    <w:p w14:paraId="2CD56754">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3、乙方逾期履行合同义务的，应按每次2000元或按合同总价款的万分之五每日支付违约金。乙方逾期2次或8小时及以上履行合同义务的，甲方有权解除本合同，并拒付（或要求乙方退还）合同价款，乙方应按合同总价款的20%向甲方支付违约金，造成甲方损失的，乙方应承担赔偿责任。乙方驻点服务人员，未在规定时间内到岗或提前离岗（以打卡签到和签退的钉钉记录为准），甲方有权从乙方运维款项中扣除人民币1000元/次，造成甲方损失的，由乙方负责赔偿。3次以上未准时上下班，或未经甲方书面同意更换驻点人员，甲方有权扣除当年运维费用并解除合同，乙方还应按合同价款的20%支付违约金。 </w:t>
      </w:r>
    </w:p>
    <w:p w14:paraId="1A774F70">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4、本合同须由乙方直接履行，不得转让、转包、分包他人供应；否则，甲方有权解除合同、拒付（或要求退还）合同价款，并要求乙方支付合同总价款20%的违约金。</w:t>
      </w:r>
    </w:p>
    <w:p w14:paraId="43924F9F">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5、乙方所供货物侵犯第三方知识产权的，乙方应承担由此造成的所有损失（包括但不限于侵权赔偿款、诉讼费、律师费、向甲方退还已收全款并按合同总价款的20%支付违约金等）。</w:t>
      </w:r>
    </w:p>
    <w:p w14:paraId="478F959E">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6、定点供应期限内，乙方以价格上涨或缺货等为由而拒绝送货的，应按1000元每次/每项向甲方支付违约金。2次以上的，甲方有权解除本合同。</w:t>
      </w:r>
    </w:p>
    <w:p w14:paraId="02DE8028">
      <w:pPr>
        <w:spacing w:line="360" w:lineRule="auto"/>
        <w:rPr>
          <w:rFonts w:hint="eastAsia" w:ascii="仿宋" w:hAnsi="仿宋" w:eastAsia="仿宋" w:cs="仿宋"/>
          <w:bCs/>
          <w:color w:val="auto"/>
          <w:sz w:val="24"/>
          <w:szCs w:val="24"/>
        </w:rPr>
      </w:pPr>
    </w:p>
    <w:p w14:paraId="4E4C6449">
      <w:pPr>
        <w:spacing w:line="360" w:lineRule="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六</w:t>
      </w:r>
      <w:r>
        <w:rPr>
          <w:rFonts w:hint="eastAsia" w:ascii="仿宋" w:hAnsi="仿宋" w:eastAsia="仿宋" w:cs="仿宋"/>
          <w:b/>
          <w:bCs w:val="0"/>
          <w:color w:val="auto"/>
          <w:sz w:val="24"/>
          <w:szCs w:val="24"/>
        </w:rPr>
        <w:t>、争议的解决</w:t>
      </w:r>
    </w:p>
    <w:p w14:paraId="40350E2D">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本合同纠纷由双方协商解决，协商不成，由甲方所在地人民法院诉讼解决。</w:t>
      </w:r>
    </w:p>
    <w:p w14:paraId="3F3C4B1D">
      <w:pPr>
        <w:spacing w:line="360" w:lineRule="auto"/>
        <w:rPr>
          <w:rFonts w:hint="eastAsia" w:ascii="仿宋" w:hAnsi="仿宋" w:eastAsia="仿宋" w:cs="仿宋"/>
          <w:bCs/>
          <w:color w:val="auto"/>
          <w:sz w:val="24"/>
          <w:szCs w:val="24"/>
          <w:lang w:val="en-US" w:eastAsia="zh-CN"/>
        </w:rPr>
      </w:pPr>
    </w:p>
    <w:p w14:paraId="7AD3FA7C">
      <w:pPr>
        <w:spacing w:line="360" w:lineRule="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七</w:t>
      </w:r>
      <w:r>
        <w:rPr>
          <w:rFonts w:hint="eastAsia" w:ascii="仿宋" w:hAnsi="仿宋" w:eastAsia="仿宋" w:cs="仿宋"/>
          <w:b/>
          <w:bCs w:val="0"/>
          <w:color w:val="auto"/>
          <w:sz w:val="24"/>
          <w:szCs w:val="24"/>
        </w:rPr>
        <w:t>、合同生效</w:t>
      </w:r>
    </w:p>
    <w:p w14:paraId="1E2E5A26">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1.本合同经甲、乙双方法定代表人或其委托代理人签字并加盖单位印章后生效。</w:t>
      </w:r>
    </w:p>
    <w:p w14:paraId="15782E06">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2.本合同一式陆份，甲方执肆份，乙方和鉴证方各执壹份，具有同等法律效力。</w:t>
      </w:r>
    </w:p>
    <w:p w14:paraId="10028224">
      <w:pPr>
        <w:spacing w:line="360" w:lineRule="auto"/>
        <w:ind w:left="0" w:leftChars="0" w:firstLine="420" w:firstLineChars="175"/>
        <w:rPr>
          <w:rFonts w:hint="eastAsia" w:ascii="仿宋" w:hAnsi="仿宋" w:eastAsia="仿宋" w:cs="仿宋"/>
          <w:bCs/>
          <w:color w:val="auto"/>
          <w:sz w:val="24"/>
          <w:szCs w:val="24"/>
        </w:rPr>
      </w:pPr>
      <w:r>
        <w:rPr>
          <w:rFonts w:hint="eastAsia" w:ascii="仿宋" w:hAnsi="仿宋" w:eastAsia="仿宋" w:cs="仿宋"/>
          <w:bCs/>
          <w:color w:val="auto"/>
          <w:sz w:val="24"/>
          <w:szCs w:val="24"/>
        </w:rPr>
        <w:t>3.本合同附件及双方的磋商文件、响应文件、磋商记录等系本合同的组成部分。</w:t>
      </w:r>
    </w:p>
    <w:tbl>
      <w:tblPr>
        <w:tblStyle w:val="23"/>
        <w:tblpPr w:leftFromText="180" w:rightFromText="180" w:vertAnchor="text" w:horzAnchor="page" w:tblpX="1492" w:tblpY="369"/>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710"/>
      </w:tblGrid>
      <w:tr w14:paraId="0E3F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470" w:type="dxa"/>
            <w:vAlign w:val="center"/>
          </w:tcPr>
          <w:p w14:paraId="3F14C29D">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甲方（公章）：浙江中医药大学</w:t>
            </w:r>
          </w:p>
        </w:tc>
        <w:tc>
          <w:tcPr>
            <w:tcW w:w="4710" w:type="dxa"/>
            <w:vAlign w:val="center"/>
          </w:tcPr>
          <w:p w14:paraId="2AA13FCA">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乙方（盖章）:</w:t>
            </w:r>
          </w:p>
        </w:tc>
      </w:tr>
      <w:tr w14:paraId="535C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4470" w:type="dxa"/>
            <w:vAlign w:val="center"/>
          </w:tcPr>
          <w:p w14:paraId="1289BA6D">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法定代表人或其委托代理人：</w:t>
            </w:r>
          </w:p>
          <w:p w14:paraId="0D351DEE">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（签字）</w:t>
            </w:r>
          </w:p>
        </w:tc>
        <w:tc>
          <w:tcPr>
            <w:tcW w:w="4710" w:type="dxa"/>
            <w:vAlign w:val="center"/>
          </w:tcPr>
          <w:p w14:paraId="6ABB7E25">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法定代表人或其委托代理人：</w:t>
            </w:r>
          </w:p>
          <w:p w14:paraId="642B8A98">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（签字）</w:t>
            </w:r>
          </w:p>
        </w:tc>
      </w:tr>
      <w:tr w14:paraId="1AF9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470" w:type="dxa"/>
            <w:vAlign w:val="center"/>
          </w:tcPr>
          <w:p w14:paraId="14DC5CB0">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地址：浙江省杭州市滨江滨文路548号</w:t>
            </w:r>
          </w:p>
        </w:tc>
        <w:tc>
          <w:tcPr>
            <w:tcW w:w="4710" w:type="dxa"/>
            <w:vAlign w:val="center"/>
          </w:tcPr>
          <w:p w14:paraId="299A10FE">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地址：</w:t>
            </w:r>
          </w:p>
        </w:tc>
      </w:tr>
      <w:tr w14:paraId="629D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470" w:type="dxa"/>
            <w:vAlign w:val="center"/>
          </w:tcPr>
          <w:p w14:paraId="11176B38">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邮编：310053</w:t>
            </w:r>
          </w:p>
        </w:tc>
        <w:tc>
          <w:tcPr>
            <w:tcW w:w="4710" w:type="dxa"/>
            <w:vAlign w:val="center"/>
          </w:tcPr>
          <w:p w14:paraId="2E4CD8DC">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邮编：</w:t>
            </w:r>
          </w:p>
        </w:tc>
      </w:tr>
      <w:tr w14:paraId="03A6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470" w:type="dxa"/>
            <w:vAlign w:val="center"/>
          </w:tcPr>
          <w:p w14:paraId="3522649F">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电话：</w:t>
            </w:r>
          </w:p>
        </w:tc>
        <w:tc>
          <w:tcPr>
            <w:tcW w:w="4710" w:type="dxa"/>
            <w:vAlign w:val="center"/>
          </w:tcPr>
          <w:p w14:paraId="25EBED21">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电话：</w:t>
            </w:r>
          </w:p>
        </w:tc>
      </w:tr>
      <w:tr w14:paraId="157A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470" w:type="dxa"/>
            <w:vAlign w:val="center"/>
          </w:tcPr>
          <w:p w14:paraId="6F50976D">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传真：</w:t>
            </w:r>
          </w:p>
        </w:tc>
        <w:tc>
          <w:tcPr>
            <w:tcW w:w="4710" w:type="dxa"/>
            <w:vAlign w:val="center"/>
          </w:tcPr>
          <w:p w14:paraId="1EDD9955">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传真：</w:t>
            </w:r>
          </w:p>
        </w:tc>
      </w:tr>
      <w:tr w14:paraId="3F23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470" w:type="dxa"/>
            <w:vAlign w:val="center"/>
          </w:tcPr>
          <w:p w14:paraId="6C92D13F">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电子邮箱：</w:t>
            </w:r>
          </w:p>
        </w:tc>
        <w:tc>
          <w:tcPr>
            <w:tcW w:w="4710" w:type="dxa"/>
            <w:vAlign w:val="center"/>
          </w:tcPr>
          <w:p w14:paraId="39618BA2">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电子邮箱：</w:t>
            </w:r>
          </w:p>
        </w:tc>
      </w:tr>
      <w:tr w14:paraId="7922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470" w:type="dxa"/>
            <w:vAlign w:val="center"/>
          </w:tcPr>
          <w:p w14:paraId="6C82AAF5">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开户银行：工商银行景江苑支行</w:t>
            </w:r>
          </w:p>
        </w:tc>
        <w:tc>
          <w:tcPr>
            <w:tcW w:w="4710" w:type="dxa"/>
            <w:vAlign w:val="center"/>
          </w:tcPr>
          <w:p w14:paraId="13AFEADB">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开户银行：</w:t>
            </w:r>
          </w:p>
        </w:tc>
      </w:tr>
      <w:tr w14:paraId="0B17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470" w:type="dxa"/>
            <w:vAlign w:val="center"/>
          </w:tcPr>
          <w:p w14:paraId="51EE41C0">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帐号：1202023419100001174</w:t>
            </w:r>
          </w:p>
        </w:tc>
        <w:tc>
          <w:tcPr>
            <w:tcW w:w="4710" w:type="dxa"/>
            <w:vAlign w:val="center"/>
          </w:tcPr>
          <w:p w14:paraId="6D74C959">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帐号：</w:t>
            </w:r>
          </w:p>
        </w:tc>
      </w:tr>
      <w:tr w14:paraId="4274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180" w:type="dxa"/>
            <w:gridSpan w:val="2"/>
            <w:vAlign w:val="center"/>
          </w:tcPr>
          <w:p w14:paraId="36E9A784">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合同签订地点：浙江省杭州市滨江滨文路548号      签订时间：    年   月    日</w:t>
            </w:r>
          </w:p>
        </w:tc>
      </w:tr>
      <w:tr w14:paraId="5AF0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180" w:type="dxa"/>
            <w:gridSpan w:val="2"/>
            <w:vAlign w:val="center"/>
          </w:tcPr>
          <w:p w14:paraId="2EBD8CD8">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合同鉴证方（公章）： </w:t>
            </w:r>
          </w:p>
        </w:tc>
      </w:tr>
      <w:tr w14:paraId="40B7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180" w:type="dxa"/>
            <w:gridSpan w:val="2"/>
            <w:vAlign w:val="center"/>
          </w:tcPr>
          <w:p w14:paraId="0D1B4842">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代表人：(签字）</w:t>
            </w:r>
          </w:p>
        </w:tc>
      </w:tr>
      <w:tr w14:paraId="3DD5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180" w:type="dxa"/>
            <w:gridSpan w:val="2"/>
            <w:vAlign w:val="center"/>
          </w:tcPr>
          <w:p w14:paraId="13363360">
            <w:pPr>
              <w:spacing w:line="360"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电话：                             鉴证时间：     年      月    日</w:t>
            </w:r>
          </w:p>
        </w:tc>
      </w:tr>
    </w:tbl>
    <w:p w14:paraId="74B74F4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46DBF82">
      <w:pPr>
        <w:pStyle w:val="21"/>
        <w:rPr>
          <w:color w:val="auto"/>
          <w:highlight w:val="none"/>
        </w:rPr>
      </w:pPr>
      <w:bookmarkStart w:id="60" w:name="_Toc26357"/>
      <w:r>
        <w:rPr>
          <w:rFonts w:hint="eastAsia"/>
          <w:color w:val="auto"/>
          <w:highlight w:val="none"/>
        </w:rPr>
        <w:t>第六章</w:t>
      </w:r>
      <w:r>
        <w:rPr>
          <w:color w:val="auto"/>
          <w:highlight w:val="none"/>
        </w:rPr>
        <w:t xml:space="preserve"> </w:t>
      </w:r>
      <w:r>
        <w:rPr>
          <w:rFonts w:hint="eastAsia"/>
          <w:color w:val="auto"/>
          <w:highlight w:val="none"/>
        </w:rPr>
        <w:t>磋商响应文件的格式</w:t>
      </w:r>
      <w:bookmarkEnd w:id="58"/>
      <w:bookmarkEnd w:id="59"/>
      <w:bookmarkEnd w:id="60"/>
    </w:p>
    <w:p w14:paraId="0042FFA7">
      <w:pPr>
        <w:spacing w:line="360" w:lineRule="auto"/>
        <w:jc w:val="center"/>
        <w:rPr>
          <w:rFonts w:ascii="Arial" w:hAnsi="新宋体" w:eastAsia="新宋体" w:cs="Arial"/>
          <w:b/>
          <w:color w:val="auto"/>
          <w:sz w:val="22"/>
          <w:szCs w:val="22"/>
          <w:highlight w:val="none"/>
          <w:u w:val="single"/>
        </w:rPr>
      </w:pPr>
    </w:p>
    <w:p w14:paraId="587A5550">
      <w:pPr>
        <w:spacing w:line="360" w:lineRule="auto"/>
        <w:ind w:firstLine="665"/>
        <w:jc w:val="center"/>
        <w:rPr>
          <w:rFonts w:ascii="仿宋" w:hAnsi="仿宋" w:eastAsia="仿宋" w:cs="Arial"/>
          <w:b/>
          <w:color w:val="auto"/>
          <w:sz w:val="28"/>
          <w:szCs w:val="22"/>
          <w:highlight w:val="none"/>
          <w:u w:val="single"/>
        </w:rPr>
      </w:pPr>
      <w:r>
        <w:rPr>
          <w:rFonts w:ascii="华文中宋" w:hAnsi="华文中宋" w:eastAsia="华文中宋"/>
          <w:b/>
          <w:color w:val="auto"/>
          <w:sz w:val="44"/>
          <w:szCs w:val="44"/>
          <w:highlight w:val="none"/>
        </w:rPr>
        <w:t>重要提示</w:t>
      </w:r>
    </w:p>
    <w:p w14:paraId="6897E197">
      <w:pPr>
        <w:spacing w:line="360" w:lineRule="auto"/>
        <w:ind w:firstLine="485" w:firstLineChars="151"/>
        <w:jc w:val="left"/>
        <w:rPr>
          <w:rFonts w:ascii="仿宋" w:hAnsi="仿宋" w:eastAsia="仿宋"/>
          <w:b/>
          <w:color w:val="auto"/>
          <w:sz w:val="32"/>
          <w:szCs w:val="28"/>
          <w:highlight w:val="none"/>
          <w:u w:val="single"/>
        </w:rPr>
      </w:pPr>
      <w:r>
        <w:rPr>
          <w:rFonts w:hint="eastAsia" w:ascii="仿宋" w:hAnsi="仿宋" w:eastAsia="仿宋"/>
          <w:b/>
          <w:color w:val="auto"/>
          <w:sz w:val="32"/>
          <w:szCs w:val="28"/>
          <w:highlight w:val="none"/>
        </w:rPr>
        <w:t>（1）</w:t>
      </w:r>
      <w:r>
        <w:rPr>
          <w:rFonts w:hint="eastAsia" w:ascii="仿宋" w:hAnsi="仿宋" w:eastAsia="仿宋"/>
          <w:b/>
          <w:color w:val="auto"/>
          <w:sz w:val="32"/>
          <w:szCs w:val="28"/>
          <w:highlight w:val="none"/>
          <w:u w:val="single"/>
        </w:rPr>
        <w:t>本章中有</w:t>
      </w:r>
      <w:r>
        <w:rPr>
          <w:rFonts w:ascii="仿宋" w:hAnsi="仿宋" w:eastAsia="仿宋"/>
          <w:b/>
          <w:color w:val="auto"/>
          <w:sz w:val="32"/>
          <w:szCs w:val="28"/>
          <w:highlight w:val="none"/>
          <w:u w:val="single"/>
        </w:rPr>
        <w:t>提供格式的，磋商供应商</w:t>
      </w:r>
      <w:r>
        <w:rPr>
          <w:rFonts w:hint="eastAsia" w:ascii="仿宋" w:hAnsi="仿宋" w:eastAsia="仿宋"/>
          <w:b/>
          <w:color w:val="auto"/>
          <w:sz w:val="32"/>
          <w:szCs w:val="28"/>
          <w:highlight w:val="none"/>
          <w:u w:val="single"/>
        </w:rPr>
        <w:t>须参</w:t>
      </w:r>
      <w:r>
        <w:rPr>
          <w:rFonts w:ascii="仿宋" w:hAnsi="仿宋" w:eastAsia="仿宋"/>
          <w:b/>
          <w:color w:val="auto"/>
          <w:sz w:val="32"/>
          <w:szCs w:val="28"/>
          <w:highlight w:val="none"/>
          <w:u w:val="single"/>
        </w:rPr>
        <w:t>照格式</w:t>
      </w:r>
      <w:r>
        <w:rPr>
          <w:rFonts w:hint="eastAsia" w:ascii="仿宋" w:hAnsi="仿宋" w:eastAsia="仿宋"/>
          <w:b/>
          <w:color w:val="auto"/>
          <w:sz w:val="32"/>
          <w:szCs w:val="28"/>
          <w:highlight w:val="none"/>
          <w:u w:val="single"/>
        </w:rPr>
        <w:t>进行编制（格式中要求提供相关证明材料的还需后附相关有效证明材料），并按格式要求签字、盖章；</w:t>
      </w:r>
    </w:p>
    <w:p w14:paraId="7623294E">
      <w:pPr>
        <w:spacing w:line="360" w:lineRule="auto"/>
        <w:ind w:firstLine="485" w:firstLineChars="151"/>
        <w:jc w:val="left"/>
        <w:rPr>
          <w:rFonts w:ascii="仿宋" w:hAnsi="仿宋" w:eastAsia="仿宋"/>
          <w:b/>
          <w:color w:val="auto"/>
          <w:sz w:val="32"/>
          <w:szCs w:val="28"/>
          <w:highlight w:val="none"/>
          <w:u w:val="single"/>
        </w:rPr>
      </w:pPr>
      <w:r>
        <w:rPr>
          <w:rFonts w:hint="eastAsia" w:ascii="仿宋" w:hAnsi="仿宋" w:eastAsia="仿宋"/>
          <w:b/>
          <w:color w:val="auto"/>
          <w:sz w:val="32"/>
          <w:szCs w:val="28"/>
          <w:highlight w:val="none"/>
        </w:rPr>
        <w:t>（2）</w:t>
      </w:r>
      <w:r>
        <w:rPr>
          <w:rFonts w:hint="eastAsia" w:ascii="仿宋" w:hAnsi="仿宋" w:eastAsia="仿宋"/>
          <w:b/>
          <w:color w:val="auto"/>
          <w:sz w:val="32"/>
          <w:szCs w:val="28"/>
          <w:highlight w:val="none"/>
          <w:u w:val="single"/>
        </w:rPr>
        <w:t>本章</w:t>
      </w:r>
      <w:r>
        <w:rPr>
          <w:rFonts w:ascii="仿宋" w:hAnsi="仿宋" w:eastAsia="仿宋"/>
          <w:b/>
          <w:color w:val="auto"/>
          <w:sz w:val="32"/>
          <w:szCs w:val="28"/>
          <w:highlight w:val="none"/>
          <w:u w:val="single"/>
        </w:rPr>
        <w:t>未提供格式的，请</w:t>
      </w:r>
      <w:r>
        <w:rPr>
          <w:rFonts w:hint="eastAsia" w:ascii="仿宋" w:hAnsi="仿宋" w:eastAsia="仿宋"/>
          <w:b/>
          <w:color w:val="auto"/>
          <w:sz w:val="32"/>
          <w:szCs w:val="28"/>
          <w:highlight w:val="none"/>
          <w:u w:val="single"/>
        </w:rPr>
        <w:t>供应商</w:t>
      </w:r>
      <w:r>
        <w:rPr>
          <w:rFonts w:ascii="仿宋" w:hAnsi="仿宋" w:eastAsia="仿宋"/>
          <w:b/>
          <w:color w:val="auto"/>
          <w:sz w:val="32"/>
          <w:szCs w:val="28"/>
          <w:highlight w:val="none"/>
          <w:u w:val="single"/>
        </w:rPr>
        <w:t>自行拟定格式</w:t>
      </w:r>
      <w:r>
        <w:rPr>
          <w:rFonts w:hint="eastAsia" w:ascii="仿宋" w:hAnsi="仿宋" w:eastAsia="仿宋"/>
          <w:b/>
          <w:color w:val="auto"/>
          <w:sz w:val="32"/>
          <w:szCs w:val="28"/>
          <w:highlight w:val="none"/>
          <w:u w:val="single"/>
        </w:rPr>
        <w:t>，并加盖单位公章；</w:t>
      </w:r>
    </w:p>
    <w:p w14:paraId="732183A4">
      <w:pPr>
        <w:spacing w:line="360" w:lineRule="auto"/>
        <w:ind w:firstLine="485" w:firstLineChars="151"/>
        <w:jc w:val="left"/>
        <w:rPr>
          <w:rFonts w:ascii="仿宋" w:hAnsi="仿宋" w:eastAsia="仿宋" w:cs="Arial"/>
          <w:b/>
          <w:color w:val="auto"/>
          <w:kern w:val="0"/>
          <w:sz w:val="32"/>
          <w:szCs w:val="28"/>
          <w:highlight w:val="none"/>
          <w:u w:val="single"/>
        </w:rPr>
      </w:pPr>
      <w:r>
        <w:rPr>
          <w:rFonts w:hint="eastAsia" w:ascii="仿宋" w:hAnsi="仿宋" w:eastAsia="仿宋"/>
          <w:b/>
          <w:color w:val="auto"/>
          <w:sz w:val="32"/>
          <w:szCs w:val="28"/>
          <w:highlight w:val="none"/>
        </w:rPr>
        <w:t>（3）</w:t>
      </w:r>
      <w:r>
        <w:rPr>
          <w:rFonts w:hint="eastAsia" w:ascii="仿宋" w:hAnsi="仿宋" w:eastAsia="仿宋"/>
          <w:b/>
          <w:color w:val="auto"/>
          <w:sz w:val="32"/>
          <w:szCs w:val="28"/>
          <w:highlight w:val="none"/>
          <w:u w:val="single"/>
        </w:rPr>
        <w:t>可以提供复印件的相关证明材料必须加盖供应商公章（例如：各类资格资质证书、业绩材料、许可材料、荣誉证书、产品注册登记材料、产品检测材料、验收材料等）；</w:t>
      </w:r>
    </w:p>
    <w:p w14:paraId="15BAD4B6">
      <w:pPr>
        <w:spacing w:line="360" w:lineRule="auto"/>
        <w:ind w:firstLine="485" w:firstLineChars="151"/>
        <w:rPr>
          <w:rFonts w:ascii="仿宋" w:hAnsi="仿宋" w:eastAsia="仿宋" w:cs="Arial"/>
          <w:b/>
          <w:color w:val="auto"/>
          <w:sz w:val="24"/>
          <w:szCs w:val="22"/>
          <w:highlight w:val="none"/>
        </w:rPr>
      </w:pPr>
      <w:r>
        <w:rPr>
          <w:rFonts w:hint="eastAsia" w:ascii="仿宋" w:hAnsi="仿宋" w:eastAsia="仿宋" w:cs="Arial"/>
          <w:b/>
          <w:color w:val="auto"/>
          <w:kern w:val="0"/>
          <w:sz w:val="32"/>
          <w:szCs w:val="28"/>
          <w:highlight w:val="none"/>
        </w:rPr>
        <w:t>（4）</w:t>
      </w:r>
      <w:r>
        <w:rPr>
          <w:rFonts w:hint="eastAsia" w:ascii="仿宋" w:hAnsi="仿宋" w:eastAsia="仿宋" w:cs="Arial"/>
          <w:b/>
          <w:color w:val="auto"/>
          <w:kern w:val="0"/>
          <w:sz w:val="32"/>
          <w:szCs w:val="28"/>
          <w:highlight w:val="none"/>
          <w:u w:val="single"/>
        </w:rPr>
        <w:t>第二章供应商须知第4.2.2款磋商响应文件内容组成清单中标注“</w:t>
      </w:r>
      <w:r>
        <w:rPr>
          <w:rFonts w:hint="eastAsia" w:ascii="仿宋" w:hAnsi="仿宋" w:eastAsia="仿宋" w:cs="Arial"/>
          <w:color w:val="auto"/>
          <w:kern w:val="0"/>
          <w:sz w:val="32"/>
          <w:szCs w:val="28"/>
          <w:highlight w:val="none"/>
          <w:u w:val="single"/>
        </w:rPr>
        <w:t>▲</w:t>
      </w:r>
      <w:r>
        <w:rPr>
          <w:rFonts w:hint="eastAsia" w:ascii="仿宋" w:hAnsi="仿宋" w:eastAsia="仿宋" w:cs="Arial"/>
          <w:b/>
          <w:color w:val="auto"/>
          <w:kern w:val="0"/>
          <w:sz w:val="32"/>
          <w:szCs w:val="28"/>
          <w:highlight w:val="none"/>
          <w:u w:val="single"/>
        </w:rPr>
        <w:t>”的内容为必须提供的内容，未提供的磋商响应无效。</w:t>
      </w:r>
    </w:p>
    <w:p w14:paraId="26288E86">
      <w:pPr>
        <w:pStyle w:val="3"/>
        <w:rPr>
          <w:color w:val="auto"/>
          <w:highlight w:val="none"/>
        </w:rPr>
      </w:pPr>
      <w:r>
        <w:rPr>
          <w:rFonts w:ascii="仿宋" w:hAnsi="仿宋" w:eastAsia="仿宋" w:cs="Arial"/>
          <w:b w:val="0"/>
          <w:color w:val="auto"/>
          <w:sz w:val="24"/>
          <w:szCs w:val="22"/>
          <w:highlight w:val="none"/>
        </w:rPr>
        <w:br w:type="page"/>
      </w:r>
      <w:bookmarkStart w:id="61" w:name="_Toc18550"/>
      <w:bookmarkStart w:id="62" w:name="_Toc42656127"/>
      <w:bookmarkStart w:id="63" w:name="_Toc57786005"/>
      <w:bookmarkStart w:id="64" w:name="_Toc23343"/>
      <w:bookmarkStart w:id="65" w:name="_Toc31100"/>
      <w:bookmarkStart w:id="66" w:name="_Toc15002"/>
      <w:r>
        <w:rPr>
          <w:rFonts w:hint="eastAsia"/>
          <w:color w:val="auto"/>
          <w:highlight w:val="none"/>
        </w:rPr>
        <w:t>第一部分 “资信技术文件</w:t>
      </w:r>
      <w:r>
        <w:rPr>
          <w:color w:val="auto"/>
          <w:highlight w:val="none"/>
        </w:rPr>
        <w:t>”</w:t>
      </w:r>
      <w:r>
        <w:rPr>
          <w:rFonts w:hint="eastAsia"/>
          <w:color w:val="auto"/>
          <w:highlight w:val="none"/>
        </w:rPr>
        <w:t>格式</w:t>
      </w:r>
      <w:bookmarkEnd w:id="61"/>
      <w:bookmarkEnd w:id="62"/>
      <w:bookmarkEnd w:id="63"/>
      <w:bookmarkEnd w:id="64"/>
      <w:bookmarkEnd w:id="65"/>
      <w:bookmarkEnd w:id="66"/>
    </w:p>
    <w:p w14:paraId="7F278AEE">
      <w:pPr>
        <w:spacing w:line="360" w:lineRule="auto"/>
        <w:rPr>
          <w:rFonts w:ascii="华文中宋" w:hAnsi="华文中宋" w:eastAsia="华文中宋"/>
          <w:b/>
          <w:bCs/>
          <w:color w:val="auto"/>
          <w:kern w:val="0"/>
          <w:sz w:val="30"/>
          <w:highlight w:val="none"/>
        </w:rPr>
      </w:pPr>
      <w:r>
        <w:rPr>
          <w:rFonts w:hint="eastAsia" w:ascii="华文中宋" w:hAnsi="华文中宋" w:eastAsia="华文中宋"/>
          <w:b/>
          <w:bCs/>
          <w:color w:val="auto"/>
          <w:kern w:val="0"/>
          <w:sz w:val="30"/>
          <w:highlight w:val="none"/>
        </w:rPr>
        <w:t>“资信技术文件”封面</w:t>
      </w:r>
    </w:p>
    <w:p w14:paraId="1E3A062E">
      <w:pPr>
        <w:spacing w:line="360" w:lineRule="auto"/>
        <w:ind w:firstLine="424" w:firstLineChars="177"/>
        <w:rPr>
          <w:rFonts w:ascii="Calibri" w:hAnsi="Calibri"/>
          <w:color w:val="auto"/>
          <w:sz w:val="24"/>
          <w:szCs w:val="20"/>
          <w:highlight w:val="none"/>
        </w:rPr>
      </w:pPr>
    </w:p>
    <w:p w14:paraId="0E5B2210">
      <w:pPr>
        <w:spacing w:line="276" w:lineRule="auto"/>
        <w:jc w:val="center"/>
        <w:rPr>
          <w:rFonts w:hint="eastAsia" w:ascii="微软雅黑" w:hAnsi="微软雅黑" w:eastAsia="微软雅黑" w:cs="Arial"/>
          <w:color w:val="auto"/>
          <w:w w:val="90"/>
          <w:sz w:val="144"/>
          <w:szCs w:val="90"/>
          <w:highlight w:val="none"/>
          <w:lang w:eastAsia="zh-CN"/>
        </w:rPr>
      </w:pPr>
      <w:r>
        <w:rPr>
          <w:rFonts w:hint="eastAsia" w:ascii="微软雅黑" w:hAnsi="微软雅黑" w:eastAsia="微软雅黑" w:cs="Arial"/>
          <w:b/>
          <w:color w:val="auto"/>
          <w:kern w:val="0"/>
          <w:sz w:val="52"/>
          <w:szCs w:val="90"/>
          <w:highlight w:val="none"/>
          <w:lang w:eastAsia="zh-CN"/>
        </w:rPr>
        <w:t>浙江中医药大学富春校区及滨文南区安防维保及零配件采购</w:t>
      </w:r>
    </w:p>
    <w:p w14:paraId="306FA943">
      <w:pPr>
        <w:pStyle w:val="17"/>
        <w:jc w:val="center"/>
        <w:rPr>
          <w:rFonts w:hint="eastAsia" w:ascii="仿宋" w:hAnsi="仿宋" w:eastAsia="仿宋" w:cs="Times New Roman"/>
          <w:caps w:val="0"/>
          <w:color w:val="auto"/>
          <w:sz w:val="36"/>
          <w:szCs w:val="36"/>
          <w:highlight w:val="none"/>
          <w:lang w:eastAsia="zh-CN"/>
        </w:rPr>
      </w:pPr>
      <w:r>
        <w:rPr>
          <w:rFonts w:hint="eastAsia" w:ascii="仿宋" w:hAnsi="仿宋" w:eastAsia="仿宋"/>
          <w:color w:val="auto"/>
          <w:sz w:val="36"/>
          <w:szCs w:val="36"/>
          <w:highlight w:val="none"/>
        </w:rPr>
        <w:t>采购项目编号：</w:t>
      </w:r>
      <w:r>
        <w:rPr>
          <w:rFonts w:hint="eastAsia" w:ascii="仿宋" w:hAnsi="仿宋" w:eastAsia="仿宋"/>
          <w:color w:val="auto"/>
          <w:sz w:val="36"/>
          <w:szCs w:val="36"/>
          <w:highlight w:val="none"/>
          <w:lang w:eastAsia="zh-CN"/>
        </w:rPr>
        <w:t>CTZB-2024050566</w:t>
      </w:r>
    </w:p>
    <w:p w14:paraId="50A4BDEB">
      <w:pPr>
        <w:rPr>
          <w:color w:val="auto"/>
          <w:highlight w:val="none"/>
        </w:rPr>
      </w:pPr>
    </w:p>
    <w:p w14:paraId="5F65A7D6">
      <w:pPr>
        <w:pStyle w:val="17"/>
        <w:rPr>
          <w:color w:val="auto"/>
          <w:highlight w:val="none"/>
        </w:rPr>
      </w:pPr>
    </w:p>
    <w:p w14:paraId="4E56F334">
      <w:pPr>
        <w:spacing w:line="276" w:lineRule="auto"/>
        <w:jc w:val="center"/>
        <w:rPr>
          <w:rFonts w:ascii="宋体" w:hAnsi="宋体" w:cs="宋体"/>
          <w:b/>
          <w:color w:val="auto"/>
          <w:kern w:val="0"/>
          <w:sz w:val="96"/>
          <w:szCs w:val="144"/>
          <w:highlight w:val="none"/>
        </w:rPr>
      </w:pPr>
      <w:r>
        <w:rPr>
          <w:rFonts w:hint="eastAsia" w:ascii="宋体" w:hAnsi="宋体" w:cs="宋体"/>
          <w:b/>
          <w:color w:val="auto"/>
          <w:kern w:val="0"/>
          <w:sz w:val="96"/>
          <w:szCs w:val="144"/>
          <w:highlight w:val="none"/>
        </w:rPr>
        <w:t>磋商响应文件</w:t>
      </w:r>
    </w:p>
    <w:p w14:paraId="241F7E27">
      <w:pPr>
        <w:spacing w:line="360" w:lineRule="auto"/>
        <w:jc w:val="center"/>
        <w:rPr>
          <w:rFonts w:ascii="微软雅黑" w:hAnsi="微软雅黑" w:eastAsia="微软雅黑" w:cs="Arial"/>
          <w:b/>
          <w:color w:val="auto"/>
          <w:kern w:val="0"/>
          <w:sz w:val="48"/>
          <w:szCs w:val="84"/>
          <w:highlight w:val="none"/>
        </w:rPr>
      </w:pPr>
      <w:r>
        <w:rPr>
          <w:rFonts w:hint="eastAsia" w:ascii="微软雅黑" w:hAnsi="微软雅黑" w:eastAsia="微软雅黑" w:cs="Arial"/>
          <w:b/>
          <w:color w:val="auto"/>
          <w:kern w:val="0"/>
          <w:sz w:val="48"/>
          <w:szCs w:val="84"/>
          <w:highlight w:val="none"/>
        </w:rPr>
        <w:t>（资信技术文件）</w:t>
      </w:r>
    </w:p>
    <w:p w14:paraId="0A9C407F">
      <w:pPr>
        <w:pStyle w:val="17"/>
        <w:rPr>
          <w:rFonts w:ascii="仿宋" w:hAnsi="仿宋" w:eastAsia="仿宋" w:cs="Times New Roman"/>
          <w:color w:val="auto"/>
          <w:sz w:val="24"/>
          <w:highlight w:val="none"/>
        </w:rPr>
      </w:pPr>
    </w:p>
    <w:p w14:paraId="1545BBB1">
      <w:pPr>
        <w:rPr>
          <w:rFonts w:ascii="仿宋" w:hAnsi="仿宋" w:eastAsia="仿宋"/>
          <w:color w:val="auto"/>
          <w:sz w:val="24"/>
          <w:highlight w:val="none"/>
        </w:rPr>
      </w:pPr>
    </w:p>
    <w:p w14:paraId="65291A2B">
      <w:pPr>
        <w:pStyle w:val="17"/>
        <w:rPr>
          <w:color w:val="auto"/>
          <w:highlight w:val="none"/>
        </w:rPr>
      </w:pPr>
    </w:p>
    <w:tbl>
      <w:tblPr>
        <w:tblStyle w:val="23"/>
        <w:tblW w:w="0" w:type="auto"/>
        <w:tblInd w:w="392" w:type="dxa"/>
        <w:tblLayout w:type="fixed"/>
        <w:tblCellMar>
          <w:top w:w="0" w:type="dxa"/>
          <w:left w:w="108" w:type="dxa"/>
          <w:bottom w:w="0" w:type="dxa"/>
          <w:right w:w="108" w:type="dxa"/>
        </w:tblCellMar>
      </w:tblPr>
      <w:tblGrid>
        <w:gridCol w:w="8647"/>
      </w:tblGrid>
      <w:tr w14:paraId="69AE8BCE">
        <w:trPr>
          <w:trHeight w:val="680" w:hRule="atLeast"/>
        </w:trPr>
        <w:tc>
          <w:tcPr>
            <w:tcW w:w="8647" w:type="dxa"/>
            <w:vAlign w:val="center"/>
          </w:tcPr>
          <w:p w14:paraId="08758A21">
            <w:pPr>
              <w:rPr>
                <w:rFonts w:ascii="仿宋" w:hAnsi="仿宋" w:eastAsia="仿宋"/>
                <w:color w:val="auto"/>
                <w:sz w:val="28"/>
                <w:szCs w:val="28"/>
                <w:highlight w:val="none"/>
              </w:rPr>
            </w:pPr>
            <w:r>
              <w:rPr>
                <w:rFonts w:hint="eastAsia" w:ascii="仿宋" w:hAnsi="仿宋" w:eastAsia="仿宋"/>
                <w:color w:val="auto"/>
                <w:sz w:val="28"/>
                <w:szCs w:val="28"/>
                <w:highlight w:val="none"/>
              </w:rPr>
              <w:t>磋商供应商名称（盖章）：</w:t>
            </w:r>
            <w:r>
              <w:rPr>
                <w:rFonts w:ascii="仿宋" w:hAnsi="仿宋" w:eastAsia="仿宋" w:cs="Arial"/>
                <w:color w:val="auto"/>
                <w:w w:val="90"/>
                <w:kern w:val="0"/>
                <w:sz w:val="22"/>
                <w:szCs w:val="22"/>
                <w:highlight w:val="none"/>
              </w:rPr>
              <w:t>_________________________________________________</w:t>
            </w:r>
          </w:p>
        </w:tc>
      </w:tr>
      <w:tr w14:paraId="5BCFFC80">
        <w:tblPrEx>
          <w:tblCellMar>
            <w:top w:w="0" w:type="dxa"/>
            <w:left w:w="108" w:type="dxa"/>
            <w:bottom w:w="0" w:type="dxa"/>
            <w:right w:w="108" w:type="dxa"/>
          </w:tblCellMar>
        </w:tblPrEx>
        <w:trPr>
          <w:trHeight w:val="680" w:hRule="atLeast"/>
        </w:trPr>
        <w:tc>
          <w:tcPr>
            <w:tcW w:w="8647" w:type="dxa"/>
            <w:vAlign w:val="center"/>
          </w:tcPr>
          <w:p w14:paraId="20E6EBC7">
            <w:pPr>
              <w:rPr>
                <w:rFonts w:ascii="仿宋" w:hAnsi="仿宋" w:eastAsia="仿宋"/>
                <w:color w:val="auto"/>
                <w:sz w:val="28"/>
                <w:szCs w:val="28"/>
                <w:highlight w:val="none"/>
              </w:rPr>
            </w:pPr>
            <w:r>
              <w:rPr>
                <w:rFonts w:hint="eastAsia" w:ascii="仿宋" w:hAnsi="仿宋" w:eastAsia="仿宋"/>
                <w:color w:val="auto"/>
                <w:sz w:val="28"/>
                <w:szCs w:val="28"/>
                <w:highlight w:val="none"/>
              </w:rPr>
              <w:t>磋商供应商地址：</w:t>
            </w:r>
            <w:r>
              <w:rPr>
                <w:rFonts w:ascii="仿宋" w:hAnsi="仿宋" w:eastAsia="仿宋" w:cs="Arial"/>
                <w:color w:val="auto"/>
                <w:w w:val="90"/>
                <w:kern w:val="0"/>
                <w:sz w:val="22"/>
                <w:szCs w:val="22"/>
                <w:highlight w:val="none"/>
              </w:rPr>
              <w:t>___________________________________________________________</w:t>
            </w:r>
          </w:p>
        </w:tc>
      </w:tr>
      <w:tr w14:paraId="09BDA56B">
        <w:tblPrEx>
          <w:tblCellMar>
            <w:top w:w="0" w:type="dxa"/>
            <w:left w:w="108" w:type="dxa"/>
            <w:bottom w:w="0" w:type="dxa"/>
            <w:right w:w="108" w:type="dxa"/>
          </w:tblCellMar>
        </w:tblPrEx>
        <w:trPr>
          <w:trHeight w:val="680" w:hRule="atLeast"/>
        </w:trPr>
        <w:tc>
          <w:tcPr>
            <w:tcW w:w="8647" w:type="dxa"/>
            <w:vAlign w:val="center"/>
          </w:tcPr>
          <w:p w14:paraId="68EE9063">
            <w:pPr>
              <w:rPr>
                <w:rFonts w:ascii="仿宋" w:hAnsi="仿宋" w:eastAsia="仿宋"/>
                <w:color w:val="auto"/>
                <w:sz w:val="28"/>
                <w:szCs w:val="28"/>
                <w:highlight w:val="none"/>
              </w:rPr>
            </w:pPr>
            <w:r>
              <w:rPr>
                <w:rFonts w:hint="eastAsia" w:ascii="仿宋" w:hAnsi="仿宋" w:eastAsia="仿宋"/>
                <w:color w:val="auto"/>
                <w:sz w:val="28"/>
                <w:szCs w:val="28"/>
                <w:highlight w:val="none"/>
              </w:rPr>
              <w:t>磋商</w:t>
            </w:r>
            <w:r>
              <w:rPr>
                <w:rFonts w:hint="eastAsia" w:ascii="仿宋" w:hAnsi="仿宋" w:eastAsia="仿宋"/>
                <w:color w:val="auto"/>
                <w:sz w:val="28"/>
                <w:highlight w:val="none"/>
              </w:rPr>
              <w:t>供应商联系电话：</w:t>
            </w:r>
            <w:r>
              <w:rPr>
                <w:rFonts w:ascii="仿宋" w:hAnsi="仿宋" w:eastAsia="仿宋" w:cs="Arial"/>
                <w:color w:val="auto"/>
                <w:w w:val="90"/>
                <w:kern w:val="0"/>
                <w:sz w:val="28"/>
                <w:highlight w:val="none"/>
              </w:rPr>
              <w:t>_________________________________________</w:t>
            </w:r>
          </w:p>
        </w:tc>
      </w:tr>
      <w:tr w14:paraId="38A8A80D">
        <w:tblPrEx>
          <w:tblCellMar>
            <w:top w:w="0" w:type="dxa"/>
            <w:left w:w="108" w:type="dxa"/>
            <w:bottom w:w="0" w:type="dxa"/>
            <w:right w:w="108" w:type="dxa"/>
          </w:tblCellMar>
        </w:tblPrEx>
        <w:trPr>
          <w:trHeight w:val="680" w:hRule="atLeast"/>
        </w:trPr>
        <w:tc>
          <w:tcPr>
            <w:tcW w:w="8647" w:type="dxa"/>
            <w:vAlign w:val="center"/>
          </w:tcPr>
          <w:p w14:paraId="6CDFABB2">
            <w:pPr>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s="Arial"/>
                <w:color w:val="auto"/>
                <w:w w:val="90"/>
                <w:kern w:val="0"/>
                <w:sz w:val="22"/>
                <w:szCs w:val="22"/>
                <w:highlight w:val="none"/>
              </w:rPr>
              <w:t>_________________________________________________________________________</w:t>
            </w:r>
          </w:p>
        </w:tc>
      </w:tr>
      <w:tr w14:paraId="53703E39">
        <w:tblPrEx>
          <w:tblCellMar>
            <w:top w:w="0" w:type="dxa"/>
            <w:left w:w="108" w:type="dxa"/>
            <w:bottom w:w="0" w:type="dxa"/>
            <w:right w:w="108" w:type="dxa"/>
          </w:tblCellMar>
        </w:tblPrEx>
        <w:trPr>
          <w:trHeight w:val="680" w:hRule="atLeast"/>
        </w:trPr>
        <w:tc>
          <w:tcPr>
            <w:tcW w:w="8647" w:type="dxa"/>
            <w:vAlign w:val="center"/>
          </w:tcPr>
          <w:p w14:paraId="538A5DC3">
            <w:pPr>
              <w:jc w:val="center"/>
              <w:rPr>
                <w:rFonts w:ascii="仿宋" w:hAnsi="仿宋" w:eastAsia="仿宋"/>
                <w:b/>
                <w:color w:val="auto"/>
                <w:sz w:val="28"/>
                <w:szCs w:val="28"/>
                <w:highlight w:val="none"/>
              </w:rPr>
            </w:pPr>
            <w:r>
              <w:rPr>
                <w:rFonts w:hint="eastAsia" w:ascii="仿宋" w:hAnsi="仿宋" w:eastAsia="仿宋"/>
                <w:color w:val="auto"/>
                <w:sz w:val="28"/>
                <w:highlight w:val="none"/>
              </w:rPr>
              <w:t>磋商响应文件提交截止时间前其他单位或个人不得开启</w:t>
            </w:r>
          </w:p>
        </w:tc>
      </w:tr>
    </w:tbl>
    <w:p w14:paraId="39C0A7F5">
      <w:pPr>
        <w:pStyle w:val="4"/>
        <w:rPr>
          <w:color w:val="auto"/>
          <w:highlight w:val="none"/>
        </w:rPr>
      </w:pPr>
      <w:r>
        <w:rPr>
          <w:rFonts w:ascii="仿宋" w:hAnsi="仿宋" w:eastAsia="仿宋" w:cs="Arial"/>
          <w:color w:val="auto"/>
          <w:sz w:val="24"/>
          <w:szCs w:val="22"/>
          <w:highlight w:val="none"/>
        </w:rPr>
        <w:br w:type="page"/>
      </w:r>
      <w:r>
        <w:rPr>
          <w:rFonts w:hint="eastAsia" w:eastAsia="仿宋"/>
          <w:color w:val="auto"/>
          <w:highlight w:val="none"/>
          <w:lang w:val="en-US" w:eastAsia="zh-CN"/>
        </w:rPr>
        <w:t>1</w:t>
      </w:r>
      <w:r>
        <w:rPr>
          <w:rFonts w:hint="eastAsia"/>
          <w:color w:val="auto"/>
          <w:highlight w:val="none"/>
        </w:rPr>
        <w:t>-1 ▲符合“申请人的资格要求”第1条规定的证明文件</w:t>
      </w:r>
    </w:p>
    <w:p w14:paraId="723D6118">
      <w:pPr>
        <w:pStyle w:val="5"/>
        <w:rPr>
          <w:rFonts w:ascii="Calibri" w:hAnsi="Calibri"/>
          <w:color w:val="auto"/>
          <w:highlight w:val="none"/>
        </w:rPr>
      </w:pPr>
      <w:r>
        <w:rPr>
          <w:rFonts w:hint="eastAsia"/>
          <w:color w:val="auto"/>
          <w:kern w:val="0"/>
          <w:highlight w:val="none"/>
        </w:rPr>
        <w:t>（1）▲营业执照等证明文件</w:t>
      </w:r>
    </w:p>
    <w:p w14:paraId="6DDBBAEC">
      <w:pPr>
        <w:spacing w:line="360" w:lineRule="auto"/>
        <w:jc w:val="center"/>
        <w:rPr>
          <w:rFonts w:ascii="微软雅黑" w:hAnsi="微软雅黑" w:eastAsia="微软雅黑"/>
          <w:b/>
          <w:color w:val="auto"/>
          <w:sz w:val="40"/>
          <w:szCs w:val="44"/>
          <w:highlight w:val="none"/>
        </w:rPr>
      </w:pPr>
      <w:r>
        <w:rPr>
          <w:rFonts w:hint="eastAsia" w:ascii="微软雅黑" w:hAnsi="微软雅黑" w:eastAsia="微软雅黑"/>
          <w:b/>
          <w:color w:val="auto"/>
          <w:sz w:val="40"/>
          <w:szCs w:val="44"/>
          <w:highlight w:val="none"/>
        </w:rPr>
        <w:t>营业执照等证明文件</w:t>
      </w:r>
    </w:p>
    <w:tbl>
      <w:tblPr>
        <w:tblStyle w:val="23"/>
        <w:tblW w:w="0" w:type="auto"/>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145"/>
      </w:tblGrid>
      <w:tr w14:paraId="545BCA6D">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145" w:type="dxa"/>
            <w:vAlign w:val="center"/>
          </w:tcPr>
          <w:p w14:paraId="7474DBC3">
            <w:pPr>
              <w:spacing w:line="360" w:lineRule="auto"/>
              <w:jc w:val="left"/>
              <w:rPr>
                <w:rFonts w:ascii="仿宋" w:hAnsi="仿宋" w:eastAsia="仿宋"/>
                <w:b/>
                <w:color w:val="auto"/>
                <w:sz w:val="28"/>
                <w:highlight w:val="none"/>
              </w:rPr>
            </w:pPr>
            <w:r>
              <w:rPr>
                <w:rFonts w:hint="eastAsia" w:ascii="仿宋" w:hAnsi="仿宋" w:eastAsia="仿宋"/>
                <w:b/>
                <w:color w:val="auto"/>
                <w:sz w:val="28"/>
                <w:highlight w:val="none"/>
              </w:rPr>
              <w:t>证明材料：</w:t>
            </w:r>
            <w:r>
              <w:rPr>
                <w:rFonts w:hint="eastAsia" w:ascii="仿宋" w:hAnsi="仿宋" w:eastAsia="仿宋"/>
                <w:b/>
                <w:color w:val="auto"/>
                <w:sz w:val="28"/>
                <w:highlight w:val="none"/>
                <w:u w:val="single"/>
              </w:rPr>
              <w:t>营业执照（或事业单位法人证书或执业许可证或自然人有效身份证明）</w:t>
            </w:r>
            <w:r>
              <w:rPr>
                <w:rFonts w:hint="eastAsia" w:ascii="仿宋" w:hAnsi="仿宋" w:eastAsia="仿宋"/>
                <w:color w:val="auto"/>
                <w:sz w:val="28"/>
                <w:highlight w:val="none"/>
              </w:rPr>
              <w:t>（提供复印件，加盖磋商供应商公章）</w:t>
            </w:r>
            <w:r>
              <w:rPr>
                <w:rFonts w:hint="eastAsia" w:ascii="仿宋" w:hAnsi="仿宋" w:eastAsia="仿宋"/>
                <w:color w:val="auto"/>
                <w:sz w:val="24"/>
                <w:highlight w:val="none"/>
              </w:rPr>
              <w:t>。</w:t>
            </w:r>
          </w:p>
          <w:p w14:paraId="14375BE6">
            <w:pPr>
              <w:spacing w:line="360" w:lineRule="auto"/>
              <w:jc w:val="left"/>
              <w:rPr>
                <w:rFonts w:ascii="仿宋" w:hAnsi="仿宋" w:eastAsia="仿宋"/>
                <w:i/>
                <w:color w:val="auto"/>
                <w:sz w:val="28"/>
                <w:highlight w:val="none"/>
              </w:rPr>
            </w:pPr>
          </w:p>
          <w:p w14:paraId="324129AF">
            <w:pPr>
              <w:spacing w:line="360" w:lineRule="auto"/>
              <w:jc w:val="left"/>
              <w:rPr>
                <w:rFonts w:ascii="仿宋" w:hAnsi="仿宋" w:eastAsia="仿宋"/>
                <w:b/>
                <w:color w:val="auto"/>
                <w:sz w:val="28"/>
                <w:highlight w:val="none"/>
              </w:rPr>
            </w:pPr>
            <w:r>
              <w:rPr>
                <w:rFonts w:hint="eastAsia" w:ascii="仿宋" w:hAnsi="仿宋" w:eastAsia="仿宋"/>
                <w:b/>
                <w:color w:val="auto"/>
                <w:sz w:val="28"/>
                <w:highlight w:val="none"/>
              </w:rPr>
              <w:t>提示和说明：</w:t>
            </w:r>
          </w:p>
          <w:p w14:paraId="1FD3DB7F">
            <w:pPr>
              <w:spacing w:line="360" w:lineRule="auto"/>
              <w:ind w:firstLine="369" w:firstLineChars="132"/>
              <w:jc w:val="left"/>
              <w:rPr>
                <w:rFonts w:ascii="仿宋" w:hAnsi="仿宋" w:eastAsia="仿宋"/>
                <w:color w:val="auto"/>
                <w:sz w:val="28"/>
                <w:highlight w:val="none"/>
              </w:rPr>
            </w:pPr>
            <w:r>
              <w:rPr>
                <w:rFonts w:hint="eastAsia" w:ascii="仿宋" w:hAnsi="仿宋" w:eastAsia="仿宋"/>
                <w:color w:val="auto"/>
                <w:sz w:val="28"/>
                <w:highlight w:val="none"/>
              </w:rPr>
              <w:t>a.供应商为企业或个体工商户的，提供有效的“营业执照”；供应商为事业单位的，提供有效的“事业单位法人证书”；供应商为非企业专业服务机构的，提供执业许可证等证明文件；供应商为自然人（中国公民）的，提供个人有效身份证明文件。</w:t>
            </w:r>
          </w:p>
          <w:p w14:paraId="6BA8498C">
            <w:pPr>
              <w:spacing w:line="360" w:lineRule="auto"/>
              <w:ind w:firstLine="422" w:firstLineChars="151"/>
              <w:jc w:val="left"/>
              <w:rPr>
                <w:rFonts w:ascii="仿宋" w:hAnsi="仿宋" w:eastAsia="仿宋" w:cs="Arial"/>
                <w:b/>
                <w:i/>
                <w:color w:val="auto"/>
                <w:kern w:val="0"/>
                <w:sz w:val="24"/>
                <w:highlight w:val="none"/>
              </w:rPr>
            </w:pPr>
            <w:r>
              <w:rPr>
                <w:rFonts w:hint="eastAsia" w:ascii="仿宋" w:hAnsi="仿宋" w:eastAsia="仿宋"/>
                <w:color w:val="auto"/>
                <w:sz w:val="28"/>
                <w:highlight w:val="none"/>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磋商供应商公章），以证明其具备实际承担责任的能力和法定的缔结合同能力。</w:t>
            </w:r>
          </w:p>
        </w:tc>
      </w:tr>
    </w:tbl>
    <w:p w14:paraId="06662F47">
      <w:pPr>
        <w:spacing w:line="360" w:lineRule="auto"/>
        <w:rPr>
          <w:rFonts w:ascii="仿宋" w:hAnsi="仿宋" w:eastAsia="仿宋" w:cs="仿宋"/>
          <w:b/>
          <w:bCs/>
          <w:kern w:val="0"/>
          <w:sz w:val="32"/>
          <w:szCs w:val="32"/>
        </w:rPr>
      </w:pPr>
      <w:r>
        <w:rPr>
          <w:color w:val="auto"/>
          <w:highlight w:val="none"/>
        </w:rPr>
        <w:br w:type="page"/>
      </w:r>
      <w:r>
        <w:rPr>
          <w:rFonts w:hint="eastAsia" w:ascii="华文中宋" w:hAnsi="华文中宋" w:eastAsia="华文中宋" w:cs="Times New Roman"/>
          <w:b/>
          <w:bCs/>
          <w:color w:val="auto"/>
          <w:kern w:val="0"/>
          <w:sz w:val="28"/>
          <w:szCs w:val="28"/>
          <w:highlight w:val="none"/>
          <w:lang w:val="en-US" w:eastAsia="zh-CN" w:bidi="ar-SA"/>
        </w:rPr>
        <w:t>（2）▲基本资格符合性承诺书</w:t>
      </w:r>
    </w:p>
    <w:p w14:paraId="2F84BCE8">
      <w:pPr>
        <w:spacing w:line="360" w:lineRule="auto"/>
        <w:jc w:val="center"/>
        <w:rPr>
          <w:rFonts w:ascii="华文中宋" w:hAnsi="华文中宋" w:eastAsia="华文中宋" w:cs="Arial"/>
          <w:b/>
          <w:color w:val="000000"/>
          <w:kern w:val="0"/>
          <w:sz w:val="24"/>
          <w:szCs w:val="28"/>
          <w:u w:val="single"/>
        </w:rPr>
      </w:pPr>
      <w:r>
        <w:rPr>
          <w:rFonts w:hint="eastAsia" w:ascii="微软雅黑" w:hAnsi="微软雅黑" w:eastAsia="微软雅黑" w:cs="Times New Roman"/>
          <w:b/>
          <w:color w:val="000000"/>
          <w:sz w:val="40"/>
        </w:rPr>
        <w:t>基本资格符合性承诺书</w:t>
      </w:r>
    </w:p>
    <w:p w14:paraId="6F90D798">
      <w:pPr>
        <w:spacing w:line="360" w:lineRule="auto"/>
        <w:rPr>
          <w:rFonts w:ascii="仿宋" w:hAnsi="仿宋" w:eastAsia="仿宋" w:cs="Arial"/>
          <w:color w:val="000000"/>
          <w:kern w:val="0"/>
          <w:sz w:val="24"/>
        </w:rPr>
      </w:pPr>
      <w:r>
        <w:rPr>
          <w:rFonts w:hint="eastAsia" w:ascii="仿宋" w:hAnsi="仿宋" w:eastAsia="仿宋" w:cs="Arial"/>
          <w:b/>
          <w:color w:val="000000"/>
          <w:kern w:val="0"/>
          <w:sz w:val="24"/>
          <w:u w:val="single"/>
        </w:rPr>
        <w:t>浙江中医药大学、浙江省成套招标代理有限公司</w:t>
      </w:r>
      <w:r>
        <w:rPr>
          <w:rFonts w:hint="eastAsia" w:ascii="仿宋" w:hAnsi="仿宋" w:eastAsia="仿宋" w:cs="Arial"/>
          <w:b/>
          <w:color w:val="000000"/>
          <w:kern w:val="0"/>
          <w:sz w:val="24"/>
        </w:rPr>
        <w:t>：</w:t>
      </w:r>
    </w:p>
    <w:p w14:paraId="56CDBA9E">
      <w:pPr>
        <w:spacing w:line="360" w:lineRule="auto"/>
        <w:ind w:firstLine="482" w:firstLineChars="200"/>
        <w:rPr>
          <w:rFonts w:ascii="仿宋" w:hAnsi="仿宋" w:eastAsia="仿宋" w:cs="Arial"/>
          <w:b/>
          <w:color w:val="000000"/>
          <w:kern w:val="0"/>
          <w:sz w:val="24"/>
        </w:rPr>
      </w:pPr>
      <w:r>
        <w:rPr>
          <w:rFonts w:hint="eastAsia" w:ascii="仿宋" w:hAnsi="仿宋" w:eastAsia="仿宋" w:cs="Arial"/>
          <w:b/>
          <w:color w:val="000000"/>
          <w:kern w:val="0"/>
          <w:sz w:val="24"/>
        </w:rPr>
        <w:t>我方参加</w:t>
      </w:r>
      <w:r>
        <w:rPr>
          <w:rFonts w:hint="eastAsia" w:ascii="仿宋" w:hAnsi="仿宋" w:eastAsia="仿宋" w:cs="Arial"/>
          <w:b/>
          <w:color w:val="000000"/>
          <w:kern w:val="0"/>
          <w:sz w:val="24"/>
          <w:u w:val="single"/>
          <w:lang w:eastAsia="zh-CN"/>
        </w:rPr>
        <w:t>浙江中医药大学富春校区及滨文南区安防维保及零配件采购</w:t>
      </w:r>
      <w:r>
        <w:rPr>
          <w:rFonts w:hint="eastAsia" w:ascii="仿宋" w:hAnsi="仿宋" w:eastAsia="仿宋" w:cs="Arial"/>
          <w:b/>
          <w:color w:val="000000"/>
          <w:kern w:val="0"/>
          <w:sz w:val="24"/>
          <w:u w:val="single"/>
        </w:rPr>
        <w:t>（项目编号：</w:t>
      </w:r>
      <w:r>
        <w:rPr>
          <w:rFonts w:hint="eastAsia" w:ascii="仿宋" w:hAnsi="仿宋" w:eastAsia="仿宋" w:cs="Arial"/>
          <w:b/>
          <w:color w:val="000000"/>
          <w:kern w:val="0"/>
          <w:sz w:val="24"/>
          <w:u w:val="single"/>
          <w:lang w:eastAsia="zh-CN"/>
        </w:rPr>
        <w:t>CTZB-2024050566</w:t>
      </w:r>
      <w:r>
        <w:rPr>
          <w:rFonts w:hint="eastAsia" w:ascii="仿宋" w:hAnsi="仿宋" w:eastAsia="仿宋" w:cs="Arial"/>
          <w:b/>
          <w:color w:val="000000"/>
          <w:kern w:val="0"/>
          <w:sz w:val="24"/>
          <w:u w:val="single"/>
        </w:rPr>
        <w:t>）</w:t>
      </w:r>
      <w:r>
        <w:rPr>
          <w:rFonts w:hint="eastAsia" w:ascii="仿宋" w:hAnsi="仿宋" w:eastAsia="仿宋" w:cs="Arial"/>
          <w:b/>
          <w:color w:val="000000"/>
          <w:kern w:val="0"/>
          <w:sz w:val="24"/>
        </w:rPr>
        <w:t>的采购活动，依据采购文件相关规定，郑重承诺如下：</w:t>
      </w:r>
    </w:p>
    <w:p w14:paraId="4AD36CFA">
      <w:pPr>
        <w:spacing w:line="360" w:lineRule="auto"/>
        <w:ind w:firstLine="480" w:firstLineChars="200"/>
        <w:rPr>
          <w:rFonts w:ascii="仿宋" w:hAnsi="仿宋" w:eastAsia="仿宋" w:cs="Arial"/>
          <w:color w:val="000000"/>
          <w:kern w:val="0"/>
          <w:sz w:val="24"/>
        </w:rPr>
      </w:pPr>
      <w:r>
        <w:rPr>
          <w:rFonts w:hint="eastAsia" w:ascii="仿宋" w:hAnsi="仿宋" w:eastAsia="仿宋" w:cs="Arial"/>
          <w:color w:val="000000"/>
          <w:kern w:val="0"/>
          <w:sz w:val="24"/>
        </w:rPr>
        <w:t>（1）我方具有独立承担民事责任的能力（营业执照附后）；</w:t>
      </w:r>
    </w:p>
    <w:p w14:paraId="36625F8A">
      <w:pPr>
        <w:spacing w:line="360" w:lineRule="auto"/>
        <w:ind w:firstLine="480" w:firstLineChars="200"/>
        <w:rPr>
          <w:rFonts w:ascii="仿宋" w:hAnsi="仿宋" w:eastAsia="仿宋" w:cs="Arial"/>
          <w:color w:val="000000"/>
          <w:kern w:val="0"/>
          <w:sz w:val="24"/>
        </w:rPr>
      </w:pPr>
      <w:r>
        <w:rPr>
          <w:rFonts w:hint="eastAsia" w:ascii="仿宋" w:hAnsi="仿宋" w:eastAsia="仿宋" w:cs="Arial"/>
          <w:color w:val="000000"/>
          <w:kern w:val="0"/>
          <w:sz w:val="24"/>
        </w:rPr>
        <w:t>（2）我方具有</w:t>
      </w:r>
      <w:r>
        <w:rPr>
          <w:rFonts w:ascii="仿宋" w:hAnsi="仿宋" w:eastAsia="仿宋" w:cs="Arial"/>
          <w:color w:val="000000"/>
          <w:kern w:val="0"/>
          <w:sz w:val="24"/>
        </w:rPr>
        <w:t>良好的商业信誉和健全的财务会计制度</w:t>
      </w:r>
      <w:r>
        <w:rPr>
          <w:rFonts w:hint="eastAsia" w:ascii="仿宋" w:hAnsi="仿宋" w:eastAsia="仿宋" w:cs="Arial"/>
          <w:color w:val="000000"/>
          <w:kern w:val="0"/>
          <w:sz w:val="24"/>
        </w:rPr>
        <w:t>；</w:t>
      </w:r>
    </w:p>
    <w:p w14:paraId="3DA53476">
      <w:pPr>
        <w:spacing w:line="360" w:lineRule="auto"/>
        <w:ind w:firstLine="480" w:firstLineChars="200"/>
        <w:rPr>
          <w:rFonts w:ascii="仿宋" w:hAnsi="仿宋" w:eastAsia="仿宋" w:cs="Arial"/>
          <w:color w:val="000000"/>
          <w:kern w:val="0"/>
          <w:sz w:val="24"/>
        </w:rPr>
      </w:pPr>
      <w:r>
        <w:rPr>
          <w:rFonts w:hint="eastAsia" w:ascii="仿宋" w:hAnsi="仿宋" w:eastAsia="仿宋" w:cs="Arial"/>
          <w:color w:val="000000"/>
          <w:kern w:val="0"/>
          <w:sz w:val="24"/>
        </w:rPr>
        <w:t>（3）我方具有履行本项目合同所必需的设备和专业技术能力；</w:t>
      </w:r>
    </w:p>
    <w:p w14:paraId="72B6D366">
      <w:pPr>
        <w:spacing w:line="360" w:lineRule="auto"/>
        <w:ind w:firstLine="480" w:firstLineChars="200"/>
        <w:rPr>
          <w:rFonts w:ascii="仿宋" w:hAnsi="仿宋" w:eastAsia="仿宋" w:cs="Arial"/>
          <w:color w:val="000000"/>
          <w:kern w:val="0"/>
          <w:sz w:val="24"/>
        </w:rPr>
      </w:pPr>
      <w:r>
        <w:rPr>
          <w:rFonts w:hint="eastAsia" w:ascii="仿宋" w:hAnsi="仿宋" w:eastAsia="仿宋" w:cs="Arial"/>
          <w:color w:val="000000"/>
          <w:kern w:val="0"/>
          <w:sz w:val="24"/>
        </w:rPr>
        <w:t>（4）我方</w:t>
      </w:r>
      <w:r>
        <w:rPr>
          <w:rFonts w:ascii="仿宋" w:hAnsi="仿宋" w:eastAsia="仿宋" w:cs="Arial"/>
          <w:color w:val="000000"/>
          <w:kern w:val="0"/>
          <w:sz w:val="24"/>
        </w:rPr>
        <w:t>有依法缴纳税收和社会保障资金的良好记录</w:t>
      </w:r>
      <w:r>
        <w:rPr>
          <w:rFonts w:hint="eastAsia" w:ascii="仿宋" w:hAnsi="仿宋" w:eastAsia="仿宋" w:cs="Arial"/>
          <w:color w:val="000000"/>
          <w:kern w:val="0"/>
          <w:sz w:val="24"/>
        </w:rPr>
        <w:t>；</w:t>
      </w:r>
    </w:p>
    <w:p w14:paraId="2C56A6F0">
      <w:pPr>
        <w:spacing w:line="360" w:lineRule="auto"/>
        <w:ind w:firstLine="480" w:firstLineChars="200"/>
        <w:rPr>
          <w:rFonts w:ascii="仿宋" w:hAnsi="仿宋" w:eastAsia="仿宋" w:cs="Arial"/>
          <w:color w:val="000000"/>
          <w:sz w:val="24"/>
        </w:rPr>
      </w:pPr>
      <w:r>
        <w:rPr>
          <w:rFonts w:hint="eastAsia" w:ascii="仿宋" w:hAnsi="仿宋" w:eastAsia="仿宋" w:cs="Arial"/>
          <w:color w:val="000000"/>
          <w:kern w:val="0"/>
          <w:sz w:val="24"/>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r>
        <w:rPr>
          <w:rFonts w:hint="eastAsia" w:ascii="仿宋" w:hAnsi="仿宋" w:eastAsia="仿宋" w:cs="Arial"/>
          <w:color w:val="000000"/>
          <w:sz w:val="24"/>
        </w:rPr>
        <w:t>；</w:t>
      </w:r>
    </w:p>
    <w:p w14:paraId="1B638AF7">
      <w:pPr>
        <w:spacing w:line="360" w:lineRule="auto"/>
        <w:ind w:firstLine="480" w:firstLineChars="200"/>
        <w:rPr>
          <w:rFonts w:ascii="仿宋" w:hAnsi="仿宋" w:eastAsia="仿宋" w:cs="Arial"/>
          <w:color w:val="000000"/>
          <w:sz w:val="24"/>
        </w:rPr>
      </w:pPr>
      <w:r>
        <w:rPr>
          <w:rFonts w:hint="eastAsia" w:ascii="仿宋" w:hAnsi="仿宋" w:eastAsia="仿宋" w:cs="Arial"/>
          <w:color w:val="000000"/>
          <w:sz w:val="24"/>
        </w:rPr>
        <w:t>（6）我方符合法律、行政法规规定的其他条件；</w:t>
      </w:r>
    </w:p>
    <w:p w14:paraId="58F48DDF">
      <w:pPr>
        <w:spacing w:line="360" w:lineRule="auto"/>
        <w:ind w:firstLine="480" w:firstLineChars="200"/>
        <w:rPr>
          <w:rFonts w:ascii="仿宋" w:hAnsi="仿宋" w:eastAsia="仿宋" w:cs="Arial"/>
          <w:color w:val="000000"/>
          <w:sz w:val="24"/>
        </w:rPr>
      </w:pPr>
      <w:r>
        <w:rPr>
          <w:rFonts w:hint="eastAsia" w:ascii="仿宋" w:hAnsi="仿宋" w:eastAsia="仿宋" w:cs="Arial"/>
          <w:color w:val="000000"/>
          <w:sz w:val="24"/>
        </w:rPr>
        <w:t>（7）</w:t>
      </w:r>
      <w:r>
        <w:rPr>
          <w:rFonts w:hint="eastAsia" w:ascii="仿宋" w:hAnsi="仿宋" w:eastAsia="仿宋" w:cs="Arial"/>
          <w:color w:val="000000"/>
          <w:kern w:val="0"/>
          <w:sz w:val="24"/>
        </w:rPr>
        <w:t>我方在投标文件递交前，未被</w:t>
      </w:r>
      <w:r>
        <w:rPr>
          <w:rFonts w:ascii="仿宋" w:hAnsi="仿宋" w:eastAsia="仿宋" w:cs="Arial"/>
          <w:color w:val="000000"/>
          <w:kern w:val="0"/>
          <w:sz w:val="24"/>
        </w:rPr>
        <w:t>“信用中国”</w:t>
      </w:r>
      <w:r>
        <w:rPr>
          <w:rFonts w:hint="eastAsia" w:ascii="仿宋" w:hAnsi="仿宋" w:eastAsia="仿宋" w:cs="Arial"/>
          <w:color w:val="000000"/>
          <w:kern w:val="0"/>
          <w:sz w:val="24"/>
        </w:rPr>
        <w:t>（</w:t>
      </w:r>
      <w:r>
        <w:rPr>
          <w:rFonts w:ascii="仿宋" w:hAnsi="仿宋" w:eastAsia="仿宋" w:cs="Arial"/>
          <w:color w:val="000000"/>
          <w:kern w:val="0"/>
          <w:sz w:val="24"/>
        </w:rPr>
        <w:t>www.creditchina.gov.cn</w:t>
      </w:r>
      <w:r>
        <w:rPr>
          <w:rFonts w:hint="eastAsia" w:ascii="仿宋" w:hAnsi="仿宋" w:eastAsia="仿宋" w:cs="Arial"/>
          <w:color w:val="000000"/>
          <w:kern w:val="0"/>
          <w:sz w:val="24"/>
        </w:rPr>
        <w:t>）、“</w:t>
      </w:r>
      <w:r>
        <w:rPr>
          <w:rFonts w:ascii="仿宋" w:hAnsi="仿宋" w:eastAsia="仿宋" w:cs="Arial"/>
          <w:color w:val="000000"/>
          <w:kern w:val="0"/>
          <w:sz w:val="24"/>
        </w:rPr>
        <w:t>中国政府采购网</w:t>
      </w:r>
      <w:r>
        <w:rPr>
          <w:rFonts w:hint="eastAsia" w:ascii="仿宋" w:hAnsi="仿宋" w:eastAsia="仿宋" w:cs="Arial"/>
          <w:color w:val="000000"/>
          <w:kern w:val="0"/>
          <w:sz w:val="24"/>
        </w:rPr>
        <w:t>”（</w:t>
      </w:r>
      <w:r>
        <w:rPr>
          <w:rFonts w:ascii="仿宋" w:hAnsi="仿宋" w:eastAsia="仿宋" w:cs="Arial"/>
          <w:color w:val="000000"/>
          <w:kern w:val="0"/>
          <w:sz w:val="24"/>
        </w:rPr>
        <w:t>www.ccgp.gov.cn</w:t>
      </w:r>
      <w:r>
        <w:rPr>
          <w:rFonts w:hint="eastAsia" w:ascii="仿宋" w:hAnsi="仿宋" w:eastAsia="仿宋" w:cs="Arial"/>
          <w:color w:val="000000"/>
          <w:kern w:val="0"/>
          <w:sz w:val="24"/>
        </w:rPr>
        <w:t>）</w:t>
      </w:r>
      <w:r>
        <w:rPr>
          <w:rFonts w:ascii="仿宋" w:hAnsi="仿宋" w:eastAsia="仿宋" w:cs="Arial"/>
          <w:color w:val="000000"/>
          <w:kern w:val="0"/>
          <w:sz w:val="24"/>
        </w:rPr>
        <w:t>列入失信被执行人</w:t>
      </w:r>
      <w:r>
        <w:rPr>
          <w:rFonts w:hint="eastAsia" w:ascii="仿宋" w:hAnsi="仿宋" w:eastAsia="仿宋" w:cs="Arial"/>
          <w:color w:val="000000"/>
          <w:kern w:val="0"/>
          <w:sz w:val="24"/>
        </w:rPr>
        <w:t>名单</w:t>
      </w:r>
      <w:r>
        <w:rPr>
          <w:rFonts w:ascii="仿宋" w:hAnsi="仿宋" w:eastAsia="仿宋" w:cs="Arial"/>
          <w:color w:val="000000"/>
          <w:kern w:val="0"/>
          <w:sz w:val="24"/>
        </w:rPr>
        <w:t>、重大税收违法案件当事人名单、政府采购严重违法失信行为记录名单</w:t>
      </w:r>
      <w:r>
        <w:rPr>
          <w:rFonts w:hint="eastAsia" w:ascii="仿宋" w:hAnsi="仿宋" w:eastAsia="仿宋" w:cs="Arial"/>
          <w:color w:val="000000"/>
          <w:kern w:val="0"/>
          <w:sz w:val="24"/>
        </w:rPr>
        <w:t>（我方的信用信息记录以采购人或采购代理机构统一查询的结果为准）。</w:t>
      </w:r>
    </w:p>
    <w:p w14:paraId="51667460">
      <w:pPr>
        <w:spacing w:line="360" w:lineRule="auto"/>
        <w:ind w:firstLine="482" w:firstLineChars="200"/>
        <w:rPr>
          <w:rFonts w:ascii="仿宋" w:hAnsi="仿宋" w:eastAsia="仿宋" w:cs="Arial"/>
          <w:b/>
          <w:color w:val="000000"/>
          <w:kern w:val="0"/>
          <w:sz w:val="24"/>
        </w:rPr>
      </w:pPr>
      <w:r>
        <w:rPr>
          <w:rFonts w:hint="eastAsia" w:ascii="仿宋" w:hAnsi="仿宋" w:eastAsia="仿宋" w:cs="Arial"/>
          <w:b/>
          <w:color w:val="000000"/>
          <w:kern w:val="0"/>
          <w:sz w:val="24"/>
        </w:rPr>
        <w:t>以上承诺如有虚假或隐瞒，采购人可取消我方任何资格（投标</w:t>
      </w:r>
      <w:r>
        <w:rPr>
          <w:rFonts w:ascii="仿宋" w:hAnsi="仿宋" w:eastAsia="仿宋" w:cs="Arial"/>
          <w:b/>
          <w:color w:val="000000"/>
          <w:kern w:val="0"/>
          <w:sz w:val="24"/>
        </w:rPr>
        <w:t>/</w:t>
      </w:r>
      <w:r>
        <w:rPr>
          <w:rFonts w:hint="eastAsia" w:ascii="仿宋" w:hAnsi="仿宋" w:eastAsia="仿宋" w:cs="Arial"/>
          <w:b/>
          <w:color w:val="000000"/>
          <w:kern w:val="0"/>
          <w:sz w:val="24"/>
        </w:rPr>
        <w:t>中标</w:t>
      </w:r>
      <w:r>
        <w:rPr>
          <w:rFonts w:ascii="仿宋" w:hAnsi="仿宋" w:eastAsia="仿宋" w:cs="Arial"/>
          <w:b/>
          <w:color w:val="000000"/>
          <w:kern w:val="0"/>
          <w:sz w:val="24"/>
        </w:rPr>
        <w:t>/</w:t>
      </w:r>
      <w:r>
        <w:rPr>
          <w:rFonts w:hint="eastAsia" w:ascii="仿宋" w:hAnsi="仿宋" w:eastAsia="仿宋" w:cs="Arial"/>
          <w:b/>
          <w:color w:val="000000"/>
          <w:kern w:val="0"/>
          <w:sz w:val="24"/>
        </w:rPr>
        <w:t>签订合同），我方对此无任何异议，并愿意承担一切后果和责任。</w:t>
      </w:r>
    </w:p>
    <w:p w14:paraId="3DCF8E6B">
      <w:pPr>
        <w:spacing w:line="360" w:lineRule="auto"/>
        <w:ind w:firstLine="480" w:firstLineChars="200"/>
        <w:rPr>
          <w:rFonts w:ascii="仿宋" w:hAnsi="仿宋" w:eastAsia="仿宋" w:cs="Arial"/>
          <w:color w:val="000000"/>
          <w:kern w:val="0"/>
          <w:sz w:val="24"/>
        </w:rPr>
      </w:pPr>
      <w:r>
        <w:rPr>
          <w:rFonts w:hint="eastAsia" w:ascii="仿宋" w:hAnsi="仿宋" w:eastAsia="仿宋" w:cs="Arial"/>
          <w:color w:val="000000"/>
          <w:kern w:val="0"/>
          <w:sz w:val="24"/>
        </w:rPr>
        <w:t>特此承诺</w:t>
      </w:r>
    </w:p>
    <w:p w14:paraId="0AB28D70">
      <w:pPr>
        <w:spacing w:line="360" w:lineRule="auto"/>
        <w:ind w:firstLine="480" w:firstLineChars="200"/>
        <w:rPr>
          <w:rFonts w:hint="eastAsia" w:ascii="仿宋" w:hAnsi="仿宋" w:eastAsia="仿宋" w:cs="Arial"/>
          <w:color w:val="000000"/>
          <w:sz w:val="24"/>
        </w:rPr>
      </w:pPr>
    </w:p>
    <w:p w14:paraId="56E8B06B">
      <w:pPr>
        <w:spacing w:line="360" w:lineRule="auto"/>
        <w:ind w:firstLine="480" w:firstLineChars="200"/>
        <w:rPr>
          <w:rFonts w:ascii="仿宋" w:hAnsi="仿宋" w:eastAsia="仿宋" w:cs="Arial"/>
          <w:color w:val="000000"/>
          <w:kern w:val="0"/>
          <w:sz w:val="24"/>
        </w:rPr>
      </w:pPr>
      <w:r>
        <w:rPr>
          <w:rFonts w:hint="eastAsia" w:ascii="仿宋" w:hAnsi="仿宋" w:eastAsia="仿宋" w:cs="Arial"/>
          <w:color w:val="000000"/>
          <w:sz w:val="24"/>
          <w:lang w:val="en-US" w:eastAsia="zh-CN"/>
        </w:rPr>
        <w:t>磋商</w:t>
      </w:r>
      <w:r>
        <w:rPr>
          <w:rFonts w:hint="eastAsia" w:ascii="仿宋" w:hAnsi="仿宋" w:eastAsia="仿宋" w:cs="Arial"/>
          <w:color w:val="000000"/>
          <w:sz w:val="24"/>
        </w:rPr>
        <w:t>供应商（盖章）：</w:t>
      </w:r>
      <w:r>
        <w:rPr>
          <w:rFonts w:ascii="仿宋" w:hAnsi="仿宋" w:eastAsia="仿宋" w:cs="Arial"/>
          <w:color w:val="000000"/>
          <w:kern w:val="0"/>
          <w:sz w:val="24"/>
        </w:rPr>
        <w:t>__________________________________</w:t>
      </w:r>
    </w:p>
    <w:p w14:paraId="48D64259">
      <w:pPr>
        <w:snapToGrid w:val="0"/>
        <w:spacing w:line="360" w:lineRule="auto"/>
        <w:ind w:firstLine="480" w:firstLineChars="200"/>
        <w:rPr>
          <w:rFonts w:ascii="宋体" w:hAnsi="宋体" w:cs="Arial"/>
          <w:i/>
          <w:color w:val="auto"/>
          <w:sz w:val="22"/>
          <w:szCs w:val="22"/>
          <w:highlight w:val="none"/>
          <w:u w:val="single"/>
        </w:rPr>
      </w:pPr>
      <w:r>
        <w:rPr>
          <w:rFonts w:hint="eastAsia" w:ascii="仿宋" w:hAnsi="仿宋" w:eastAsia="仿宋" w:cs="Arial"/>
          <w:color w:val="000000"/>
          <w:sz w:val="24"/>
          <w:szCs w:val="20"/>
        </w:rPr>
        <w:t>日期：</w:t>
      </w:r>
      <w:r>
        <w:rPr>
          <w:rFonts w:ascii="仿宋" w:hAnsi="仿宋" w:eastAsia="仿宋" w:cs="Arial"/>
          <w:color w:val="000000"/>
          <w:sz w:val="24"/>
          <w:szCs w:val="20"/>
        </w:rPr>
        <w:t>________</w:t>
      </w:r>
      <w:r>
        <w:rPr>
          <w:rFonts w:hint="eastAsia" w:ascii="仿宋" w:hAnsi="仿宋" w:eastAsia="仿宋" w:cs="Arial"/>
          <w:color w:val="000000"/>
          <w:sz w:val="24"/>
          <w:szCs w:val="20"/>
        </w:rPr>
        <w:t>年</w:t>
      </w:r>
      <w:r>
        <w:rPr>
          <w:rFonts w:ascii="仿宋" w:hAnsi="仿宋" w:eastAsia="仿宋" w:cs="Arial"/>
          <w:color w:val="000000"/>
          <w:sz w:val="24"/>
          <w:szCs w:val="20"/>
        </w:rPr>
        <w:t>____</w:t>
      </w:r>
      <w:r>
        <w:rPr>
          <w:rFonts w:hint="eastAsia" w:ascii="仿宋" w:hAnsi="仿宋" w:eastAsia="仿宋" w:cs="Arial"/>
          <w:color w:val="000000"/>
          <w:sz w:val="24"/>
          <w:szCs w:val="20"/>
        </w:rPr>
        <w:t>月</w:t>
      </w:r>
      <w:r>
        <w:rPr>
          <w:rFonts w:ascii="仿宋" w:hAnsi="仿宋" w:eastAsia="仿宋" w:cs="Arial"/>
          <w:color w:val="000000"/>
          <w:sz w:val="24"/>
          <w:szCs w:val="20"/>
        </w:rPr>
        <w:t>____</w:t>
      </w:r>
      <w:r>
        <w:rPr>
          <w:rFonts w:hint="eastAsia" w:ascii="仿宋" w:hAnsi="仿宋" w:eastAsia="仿宋" w:cs="Arial"/>
          <w:color w:val="000000"/>
          <w:sz w:val="24"/>
          <w:szCs w:val="20"/>
        </w:rPr>
        <w:t>日</w:t>
      </w:r>
    </w:p>
    <w:p w14:paraId="0B3F791C">
      <w:pPr>
        <w:spacing w:line="360" w:lineRule="auto"/>
        <w:ind w:firstLine="424" w:firstLineChars="193"/>
        <w:rPr>
          <w:rFonts w:ascii="Arial" w:hAnsi="Arial" w:eastAsia="新宋体" w:cs="Arial"/>
          <w:color w:val="auto"/>
          <w:sz w:val="22"/>
          <w:szCs w:val="22"/>
          <w:highlight w:val="none"/>
          <w:u w:val="single"/>
        </w:rPr>
      </w:pPr>
    </w:p>
    <w:p w14:paraId="5C90BF8F">
      <w:pPr>
        <w:pStyle w:val="4"/>
        <w:rPr>
          <w:rFonts w:ascii="微软雅黑" w:hAnsi="微软雅黑" w:eastAsia="微软雅黑"/>
          <w:color w:val="auto"/>
          <w:sz w:val="40"/>
          <w:szCs w:val="44"/>
          <w:highlight w:val="none"/>
        </w:rPr>
      </w:pPr>
      <w:r>
        <w:rPr>
          <w:rFonts w:hAnsi="新宋体" w:eastAsia="新宋体"/>
          <w:color w:val="auto"/>
          <w:kern w:val="0"/>
          <w:sz w:val="22"/>
          <w:szCs w:val="22"/>
          <w:highlight w:val="none"/>
        </w:rPr>
        <w:br w:type="page"/>
      </w:r>
      <w:r>
        <w:rPr>
          <w:rFonts w:hint="eastAsia" w:eastAsia="仿宋"/>
          <w:color w:val="auto"/>
          <w:szCs w:val="24"/>
          <w:highlight w:val="none"/>
          <w:lang w:val="en-US" w:eastAsia="zh-CN"/>
        </w:rPr>
        <w:t>1</w:t>
      </w:r>
      <w:r>
        <w:rPr>
          <w:rFonts w:hint="eastAsia"/>
          <w:color w:val="auto"/>
          <w:szCs w:val="24"/>
          <w:highlight w:val="none"/>
        </w:rPr>
        <w:t xml:space="preserve">-2   </w:t>
      </w:r>
      <w:r>
        <w:rPr>
          <w:rFonts w:hint="eastAsia" w:ascii="仿宋" w:hAnsi="仿宋" w:eastAsia="仿宋" w:cs="仿宋"/>
          <w:color w:val="auto"/>
          <w:szCs w:val="24"/>
          <w:highlight w:val="none"/>
        </w:rPr>
        <w:t>▲</w:t>
      </w:r>
      <w:r>
        <w:rPr>
          <w:rFonts w:hint="eastAsia"/>
          <w:color w:val="auto"/>
          <w:szCs w:val="24"/>
          <w:highlight w:val="none"/>
        </w:rPr>
        <w:t>符合“申请人的资格要求”第2条“落实采购政策需满足的资格要求”规定的证明文件</w:t>
      </w:r>
    </w:p>
    <w:p w14:paraId="6B6665B9">
      <w:pPr>
        <w:keepNext/>
        <w:keepLines/>
        <w:spacing w:line="360" w:lineRule="auto"/>
        <w:jc w:val="left"/>
        <w:outlineLvl w:val="3"/>
        <w:rPr>
          <w:rFonts w:ascii="Calibri" w:hAnsi="Calibri"/>
          <w:b/>
          <w:bCs/>
          <w:color w:val="auto"/>
          <w:sz w:val="28"/>
          <w:szCs w:val="28"/>
          <w:highlight w:val="none"/>
        </w:rPr>
      </w:pPr>
      <w:r>
        <w:rPr>
          <w:rFonts w:hint="eastAsia" w:ascii="华文中宋" w:hAnsi="华文中宋" w:eastAsia="华文中宋"/>
          <w:b/>
          <w:bCs/>
          <w:color w:val="auto"/>
          <w:sz w:val="28"/>
          <w:szCs w:val="28"/>
          <w:highlight w:val="none"/>
          <w:lang w:val="en-US" w:eastAsia="zh-CN"/>
        </w:rPr>
        <w:t>1</w:t>
      </w:r>
      <w:r>
        <w:rPr>
          <w:rFonts w:hint="eastAsia" w:ascii="华文中宋" w:hAnsi="华文中宋" w:eastAsia="华文中宋"/>
          <w:b/>
          <w:bCs/>
          <w:color w:val="auto"/>
          <w:sz w:val="28"/>
          <w:szCs w:val="28"/>
          <w:highlight w:val="none"/>
        </w:rPr>
        <w:t>-2-1</w:t>
      </w:r>
      <w:r>
        <w:rPr>
          <w:rFonts w:hint="eastAsia" w:ascii="仿宋" w:hAnsi="仿宋" w:eastAsia="仿宋" w:cs="仿宋"/>
          <w:b/>
          <w:bCs/>
          <w:color w:val="auto"/>
          <w:sz w:val="28"/>
          <w:szCs w:val="28"/>
          <w:highlight w:val="none"/>
        </w:rPr>
        <w:t>▲</w:t>
      </w:r>
      <w:r>
        <w:rPr>
          <w:rFonts w:hint="eastAsia" w:ascii="华文中宋" w:hAnsi="华文中宋" w:eastAsia="华文中宋"/>
          <w:b/>
          <w:bCs/>
          <w:color w:val="auto"/>
          <w:sz w:val="28"/>
          <w:szCs w:val="28"/>
          <w:highlight w:val="none"/>
        </w:rPr>
        <w:t>中小企业声明函</w:t>
      </w:r>
    </w:p>
    <w:p w14:paraId="13E7391A">
      <w:pPr>
        <w:spacing w:before="240" w:line="360" w:lineRule="auto"/>
        <w:jc w:val="center"/>
        <w:rPr>
          <w:rFonts w:ascii="微软雅黑" w:hAnsi="微软雅黑" w:eastAsia="微软雅黑"/>
          <w:b/>
          <w:color w:val="auto"/>
          <w:sz w:val="40"/>
          <w:szCs w:val="44"/>
          <w:highlight w:val="none"/>
        </w:rPr>
      </w:pPr>
      <w:r>
        <w:rPr>
          <w:rFonts w:hint="eastAsia" w:ascii="微软雅黑" w:hAnsi="微软雅黑" w:eastAsia="微软雅黑"/>
          <w:b/>
          <w:color w:val="auto"/>
          <w:sz w:val="40"/>
          <w:szCs w:val="44"/>
          <w:highlight w:val="none"/>
        </w:rPr>
        <w:t>中小企业声明函</w:t>
      </w:r>
    </w:p>
    <w:p w14:paraId="0A590A04">
      <w:pPr>
        <w:autoSpaceDE w:val="0"/>
        <w:autoSpaceDN w:val="0"/>
        <w:adjustRightInd w:val="0"/>
        <w:spacing w:line="360" w:lineRule="auto"/>
        <w:ind w:firstLine="495" w:firstLineChars="177"/>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本公司郑重声明，根据《政府采购促进中小企业发展管理办法》（财库﹝2020﹞46 号）的规定，本公司参加浙江中医药大学的</w:t>
      </w:r>
      <w:r>
        <w:rPr>
          <w:rFonts w:hint="eastAsia" w:ascii="仿宋" w:hAnsi="仿宋" w:eastAsia="仿宋" w:cs="宋体"/>
          <w:color w:val="auto"/>
          <w:kern w:val="0"/>
          <w:sz w:val="28"/>
          <w:szCs w:val="28"/>
          <w:highlight w:val="none"/>
          <w:u w:val="single"/>
          <w:lang w:eastAsia="zh-CN"/>
        </w:rPr>
        <w:t>浙江中医药大学富春校区及滨文南区安防维保及零配件采购</w:t>
      </w:r>
      <w:r>
        <w:rPr>
          <w:rFonts w:hint="eastAsia" w:ascii="仿宋" w:hAnsi="仿宋" w:eastAsia="仿宋" w:cs="宋体"/>
          <w:color w:val="auto"/>
          <w:kern w:val="0"/>
          <w:sz w:val="28"/>
          <w:szCs w:val="28"/>
          <w:highlight w:val="none"/>
        </w:rPr>
        <w:t>采购活动，项目的实施单位全部为符合政策要求的中小企业。企业具体情况如下：</w:t>
      </w:r>
    </w:p>
    <w:p w14:paraId="286F4430">
      <w:pPr>
        <w:autoSpaceDE w:val="0"/>
        <w:autoSpaceDN w:val="0"/>
        <w:adjustRightInd w:val="0"/>
        <w:spacing w:line="360" w:lineRule="auto"/>
        <w:ind w:firstLine="495" w:firstLineChars="177"/>
        <w:jc w:val="left"/>
        <w:rPr>
          <w:rFonts w:hint="eastAsia" w:ascii="仿宋" w:hAnsi="仿宋" w:eastAsia="仿宋" w:cs="宋体"/>
          <w:color w:val="auto"/>
          <w:kern w:val="0"/>
          <w:sz w:val="28"/>
          <w:szCs w:val="28"/>
          <w:highlight w:val="none"/>
        </w:rPr>
      </w:pPr>
    </w:p>
    <w:p w14:paraId="7B721A14">
      <w:pPr>
        <w:autoSpaceDE w:val="0"/>
        <w:autoSpaceDN w:val="0"/>
        <w:adjustRightInd w:val="0"/>
        <w:spacing w:line="360" w:lineRule="auto"/>
        <w:ind w:firstLine="495" w:firstLineChars="177"/>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1、</w:t>
      </w:r>
      <w:r>
        <w:rPr>
          <w:rFonts w:hint="eastAsia" w:ascii="仿宋" w:hAnsi="仿宋" w:eastAsia="仿宋" w:cs="宋体"/>
          <w:color w:val="auto"/>
          <w:kern w:val="0"/>
          <w:sz w:val="28"/>
          <w:szCs w:val="28"/>
          <w:highlight w:val="none"/>
          <w:u w:val="single"/>
          <w:lang w:eastAsia="zh-CN"/>
        </w:rPr>
        <w:t>浙江中医药大学富春校区及滨文南区安防维保及零配件采购</w:t>
      </w:r>
      <w:r>
        <w:rPr>
          <w:rFonts w:hint="eastAsia" w:ascii="仿宋" w:hAnsi="仿宋" w:eastAsia="仿宋" w:cs="宋体"/>
          <w:color w:val="auto"/>
          <w:kern w:val="0"/>
          <w:sz w:val="28"/>
          <w:szCs w:val="28"/>
          <w:highlight w:val="none"/>
        </w:rPr>
        <w:t>，属于</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lang w:val="en-US" w:eastAsia="zh-CN"/>
        </w:rPr>
        <w:t>其他未列明行业</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；承建（承接）企业为</w:t>
      </w:r>
      <w:r>
        <w:rPr>
          <w:rFonts w:hint="eastAsia" w:ascii="仿宋" w:hAnsi="仿宋" w:eastAsia="仿宋" w:cs="宋体"/>
          <w:color w:val="auto"/>
          <w:kern w:val="0"/>
          <w:sz w:val="28"/>
          <w:szCs w:val="28"/>
          <w:highlight w:val="none"/>
          <w:u w:val="single"/>
        </w:rPr>
        <w:t>（企业名称）</w:t>
      </w:r>
      <w:r>
        <w:rPr>
          <w:rFonts w:hint="eastAsia" w:ascii="仿宋" w:hAnsi="仿宋" w:eastAsia="仿宋" w:cs="宋体"/>
          <w:color w:val="auto"/>
          <w:kern w:val="0"/>
          <w:sz w:val="28"/>
          <w:szCs w:val="28"/>
          <w:highlight w:val="none"/>
        </w:rPr>
        <w:t>，从业人员</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人，营业收入为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万元，资产总额为</w:t>
      </w:r>
      <w:r>
        <w:rPr>
          <w:rFonts w:hint="eastAsia"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ab/>
      </w:r>
      <w:r>
        <w:rPr>
          <w:rFonts w:hint="eastAsia" w:ascii="仿宋" w:hAnsi="仿宋" w:eastAsia="仿宋" w:cs="宋体"/>
          <w:color w:val="auto"/>
          <w:kern w:val="0"/>
          <w:sz w:val="28"/>
          <w:szCs w:val="28"/>
          <w:highlight w:val="none"/>
        </w:rPr>
        <w:t>万元，属于</w:t>
      </w:r>
      <w:r>
        <w:rPr>
          <w:rFonts w:hint="eastAsia" w:ascii="仿宋" w:hAnsi="仿宋" w:eastAsia="仿宋" w:cs="宋体"/>
          <w:color w:val="auto"/>
          <w:kern w:val="0"/>
          <w:sz w:val="28"/>
          <w:szCs w:val="28"/>
          <w:highlight w:val="none"/>
          <w:u w:val="single"/>
        </w:rPr>
        <w:t xml:space="preserve">            （中型企业、小型企业、微型企业）</w:t>
      </w:r>
      <w:r>
        <w:rPr>
          <w:rFonts w:hint="eastAsia" w:ascii="仿宋" w:hAnsi="仿宋" w:eastAsia="仿宋" w:cs="宋体"/>
          <w:color w:val="auto"/>
          <w:kern w:val="0"/>
          <w:sz w:val="28"/>
          <w:szCs w:val="28"/>
          <w:highlight w:val="none"/>
        </w:rPr>
        <w:t>；</w:t>
      </w:r>
    </w:p>
    <w:p w14:paraId="291C5FA3">
      <w:pPr>
        <w:autoSpaceDE w:val="0"/>
        <w:autoSpaceDN w:val="0"/>
        <w:adjustRightInd w:val="0"/>
        <w:spacing w:line="360" w:lineRule="auto"/>
        <w:ind w:firstLine="495" w:firstLineChars="177"/>
        <w:jc w:val="left"/>
        <w:rPr>
          <w:rFonts w:ascii="仿宋" w:hAnsi="仿宋" w:eastAsia="仿宋" w:cs="宋体"/>
          <w:color w:val="auto"/>
          <w:kern w:val="0"/>
          <w:sz w:val="28"/>
          <w:szCs w:val="28"/>
          <w:highlight w:val="none"/>
        </w:rPr>
      </w:pPr>
    </w:p>
    <w:p w14:paraId="75F61112">
      <w:pPr>
        <w:autoSpaceDE w:val="0"/>
        <w:autoSpaceDN w:val="0"/>
        <w:adjustRightInd w:val="0"/>
        <w:spacing w:line="360" w:lineRule="auto"/>
        <w:ind w:firstLine="495" w:firstLineChars="177"/>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以上企业，不属于大企业的分支机构，不存在控股股东为大企业的情形，也不存在与大企业的负责人为同一人的情形。</w:t>
      </w:r>
    </w:p>
    <w:p w14:paraId="21E234EA">
      <w:pPr>
        <w:autoSpaceDE w:val="0"/>
        <w:autoSpaceDN w:val="0"/>
        <w:adjustRightInd w:val="0"/>
        <w:spacing w:line="360" w:lineRule="auto"/>
        <w:ind w:firstLine="495" w:firstLineChars="177"/>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本企业对上述声明内容的真实性负责。如有虚假，将依法承担相应责任。</w:t>
      </w:r>
    </w:p>
    <w:p w14:paraId="76DD4D61">
      <w:pPr>
        <w:autoSpaceDE w:val="0"/>
        <w:autoSpaceDN w:val="0"/>
        <w:adjustRightInd w:val="0"/>
        <w:spacing w:line="360" w:lineRule="auto"/>
        <w:ind w:firstLine="495" w:firstLineChars="177"/>
        <w:jc w:val="left"/>
        <w:rPr>
          <w:rFonts w:ascii="仿宋" w:hAnsi="仿宋" w:eastAsia="仿宋" w:cs="宋体"/>
          <w:color w:val="auto"/>
          <w:kern w:val="0"/>
          <w:sz w:val="28"/>
          <w:szCs w:val="28"/>
          <w:highlight w:val="none"/>
        </w:rPr>
      </w:pPr>
    </w:p>
    <w:p w14:paraId="1546125B">
      <w:pPr>
        <w:snapToGrid w:val="0"/>
        <w:spacing w:line="360" w:lineRule="auto"/>
        <w:rPr>
          <w:rFonts w:ascii="仿宋" w:hAnsi="仿宋" w:eastAsia="仿宋" w:cs="Arial"/>
          <w:color w:val="auto"/>
          <w:sz w:val="28"/>
          <w:szCs w:val="28"/>
          <w:highlight w:val="none"/>
          <w:u w:val="single"/>
        </w:rPr>
      </w:pPr>
      <w:r>
        <w:rPr>
          <w:rFonts w:hint="eastAsia" w:ascii="仿宋" w:hAnsi="仿宋" w:eastAsia="仿宋" w:cs="Arial"/>
          <w:color w:val="auto"/>
          <w:sz w:val="28"/>
          <w:szCs w:val="28"/>
          <w:highlight w:val="none"/>
        </w:rPr>
        <w:t>磋商供应商（盖章）：</w:t>
      </w:r>
      <w:r>
        <w:rPr>
          <w:rFonts w:hint="eastAsia" w:ascii="仿宋" w:hAnsi="仿宋" w:eastAsia="仿宋" w:cs="Arial"/>
          <w:color w:val="auto"/>
          <w:w w:val="90"/>
          <w:kern w:val="0"/>
          <w:sz w:val="28"/>
          <w:szCs w:val="28"/>
          <w:highlight w:val="none"/>
        </w:rPr>
        <w:t>____________________________________________</w:t>
      </w:r>
    </w:p>
    <w:p w14:paraId="6CB446AF">
      <w:pPr>
        <w:spacing w:line="360" w:lineRule="auto"/>
        <w:rPr>
          <w:rFonts w:ascii="仿宋" w:hAnsi="仿宋" w:eastAsia="仿宋" w:cs="Arial"/>
          <w:color w:val="auto"/>
          <w:w w:val="90"/>
          <w:kern w:val="0"/>
          <w:sz w:val="28"/>
          <w:szCs w:val="28"/>
          <w:highlight w:val="none"/>
        </w:rPr>
      </w:pPr>
      <w:r>
        <w:rPr>
          <w:rFonts w:hint="eastAsia" w:ascii="仿宋" w:hAnsi="仿宋" w:eastAsia="仿宋" w:cs="Arial"/>
          <w:color w:val="auto"/>
          <w:sz w:val="28"/>
          <w:szCs w:val="28"/>
          <w:highlight w:val="none"/>
        </w:rPr>
        <w:t>日期：</w:t>
      </w:r>
      <w:r>
        <w:rPr>
          <w:rFonts w:hint="eastAsia" w:ascii="仿宋" w:hAnsi="仿宋" w:eastAsia="仿宋" w:cs="Arial"/>
          <w:color w:val="auto"/>
          <w:w w:val="90"/>
          <w:kern w:val="0"/>
          <w:sz w:val="28"/>
          <w:szCs w:val="28"/>
          <w:highlight w:val="none"/>
        </w:rPr>
        <w:t>________年____月____日</w:t>
      </w:r>
    </w:p>
    <w:p w14:paraId="6F63E96D">
      <w:pPr>
        <w:autoSpaceDE w:val="0"/>
        <w:autoSpaceDN w:val="0"/>
        <w:adjustRightInd w:val="0"/>
        <w:spacing w:line="360" w:lineRule="auto"/>
        <w:jc w:val="left"/>
        <w:rPr>
          <w:rFonts w:ascii="仿宋" w:hAnsi="仿宋" w:eastAsia="仿宋" w:cs="宋体"/>
          <w:color w:val="auto"/>
          <w:kern w:val="0"/>
          <w:sz w:val="24"/>
          <w:szCs w:val="22"/>
          <w:highlight w:val="none"/>
        </w:rPr>
      </w:pPr>
      <w:r>
        <w:rPr>
          <w:rFonts w:hint="eastAsia" w:ascii="仿宋" w:hAnsi="仿宋" w:eastAsia="仿宋" w:cs="宋体"/>
          <w:b/>
          <w:color w:val="auto"/>
          <w:kern w:val="0"/>
          <w:sz w:val="28"/>
          <w:szCs w:val="22"/>
          <w:highlight w:val="none"/>
        </w:rPr>
        <w:t>提示：供应商应实事求是填写并提供本表，不符合的可不提供。</w:t>
      </w:r>
    </w:p>
    <w:p w14:paraId="0E1A00D4">
      <w:pPr>
        <w:rPr>
          <w:color w:val="auto"/>
          <w:highlight w:val="none"/>
        </w:rPr>
      </w:pPr>
      <w:r>
        <w:rPr>
          <w:rFonts w:ascii="新宋体" w:hAnsi="新宋体" w:eastAsia="新宋体" w:cs="宋体"/>
          <w:b w:val="0"/>
          <w:bCs w:val="0"/>
          <w:color w:val="auto"/>
          <w:sz w:val="30"/>
          <w:highlight w:val="none"/>
        </w:rPr>
        <w:br w:type="page"/>
      </w:r>
      <w:bookmarkStart w:id="67" w:name="_Toc7988468"/>
      <w:bookmarkStart w:id="68" w:name="_Toc440162800"/>
      <w:bookmarkStart w:id="69" w:name="_Toc424164168"/>
      <w:bookmarkStart w:id="70" w:name="_Toc8008423"/>
      <w:bookmarkStart w:id="71" w:name="_Toc57786006"/>
      <w:bookmarkStart w:id="72" w:name="_Toc7988414"/>
      <w:r>
        <w:rPr>
          <w:rFonts w:hint="eastAsia" w:ascii="华文中宋" w:hAnsi="华文中宋" w:eastAsia="华文中宋" w:cs="Times New Roman"/>
          <w:b/>
          <w:bCs/>
          <w:color w:val="auto"/>
          <w:kern w:val="2"/>
          <w:sz w:val="30"/>
          <w:szCs w:val="30"/>
          <w:highlight w:val="none"/>
          <w:lang w:val="en-US" w:eastAsia="zh-CN" w:bidi="ar-SA"/>
        </w:rPr>
        <w:t xml:space="preserve"> </w:t>
      </w:r>
      <w:bookmarkStart w:id="73" w:name="_Toc13917"/>
      <w:bookmarkStart w:id="74" w:name="_Toc25585"/>
      <w:bookmarkStart w:id="75" w:name="_Toc23589"/>
      <w:bookmarkStart w:id="76" w:name="_Toc15705"/>
      <w:bookmarkStart w:id="77" w:name="_Toc20946"/>
      <w:bookmarkStart w:id="78" w:name="_Toc2944"/>
      <w:bookmarkStart w:id="79" w:name="_Toc7069"/>
      <w:bookmarkStart w:id="80" w:name="_Toc13751"/>
      <w:r>
        <w:rPr>
          <w:rFonts w:hint="eastAsia" w:ascii="华文中宋" w:hAnsi="华文中宋" w:eastAsia="华文中宋" w:cs="Times New Roman"/>
          <w:b/>
          <w:bCs/>
          <w:color w:val="auto"/>
          <w:kern w:val="2"/>
          <w:sz w:val="30"/>
          <w:szCs w:val="30"/>
          <w:highlight w:val="none"/>
          <w:lang w:val="en-US" w:eastAsia="zh-CN" w:bidi="ar-SA"/>
        </w:rPr>
        <w:t>2.“商务技术部分”格式</w:t>
      </w:r>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2FBBD911">
      <w:pPr>
        <w:pStyle w:val="4"/>
        <w:rPr>
          <w:color w:val="auto"/>
          <w:highlight w:val="none"/>
        </w:rPr>
      </w:pPr>
      <w:r>
        <w:rPr>
          <w:rFonts w:hint="eastAsia"/>
          <w:color w:val="auto"/>
          <w:highlight w:val="none"/>
          <w:lang w:val="en-US" w:eastAsia="zh-CN"/>
        </w:rPr>
        <w:t>2</w:t>
      </w:r>
      <w:r>
        <w:rPr>
          <w:rFonts w:hint="eastAsia"/>
          <w:color w:val="auto"/>
          <w:highlight w:val="none"/>
        </w:rPr>
        <w:t>-1 关于磋商响应文件所有内容真实有效的承诺函</w:t>
      </w:r>
    </w:p>
    <w:p w14:paraId="675A3B2F">
      <w:pPr>
        <w:spacing w:line="360" w:lineRule="auto"/>
        <w:rPr>
          <w:color w:val="auto"/>
          <w:highlight w:val="none"/>
        </w:rPr>
      </w:pPr>
    </w:p>
    <w:p w14:paraId="47D153E5">
      <w:pPr>
        <w:spacing w:line="360" w:lineRule="auto"/>
        <w:jc w:val="center"/>
        <w:rPr>
          <w:rFonts w:ascii="华文中宋" w:hAnsi="华文中宋" w:eastAsia="华文中宋" w:cs="Arial"/>
          <w:b/>
          <w:color w:val="auto"/>
          <w:kern w:val="0"/>
          <w:sz w:val="36"/>
          <w:szCs w:val="32"/>
          <w:highlight w:val="none"/>
        </w:rPr>
      </w:pPr>
    </w:p>
    <w:p w14:paraId="4794FDCF">
      <w:pPr>
        <w:spacing w:line="360" w:lineRule="auto"/>
        <w:jc w:val="center"/>
        <w:rPr>
          <w:rFonts w:ascii="华文中宋" w:hAnsi="华文中宋" w:eastAsia="华文中宋" w:cs="Arial"/>
          <w:b/>
          <w:color w:val="auto"/>
          <w:kern w:val="0"/>
          <w:sz w:val="36"/>
          <w:szCs w:val="32"/>
          <w:highlight w:val="none"/>
        </w:rPr>
      </w:pPr>
      <w:r>
        <w:rPr>
          <w:rFonts w:hint="eastAsia" w:ascii="微软雅黑" w:hAnsi="微软雅黑" w:eastAsia="微软雅黑"/>
          <w:b/>
          <w:color w:val="auto"/>
          <w:sz w:val="40"/>
          <w:highlight w:val="none"/>
        </w:rPr>
        <w:t>关于磋商响应文件所有内容真实、有效的承诺函</w:t>
      </w:r>
    </w:p>
    <w:p w14:paraId="31A1D4DF">
      <w:pPr>
        <w:spacing w:line="360" w:lineRule="auto"/>
        <w:rPr>
          <w:rFonts w:ascii="Arial" w:hAnsi="新宋体" w:eastAsia="新宋体" w:cs="Arial"/>
          <w:b/>
          <w:color w:val="auto"/>
          <w:kern w:val="0"/>
          <w:sz w:val="28"/>
          <w:szCs w:val="28"/>
          <w:highlight w:val="none"/>
          <w:u w:val="single"/>
        </w:rPr>
      </w:pPr>
    </w:p>
    <w:p w14:paraId="6D97A2EB">
      <w:pPr>
        <w:spacing w:line="360" w:lineRule="auto"/>
        <w:rPr>
          <w:rFonts w:ascii="仿宋" w:hAnsi="仿宋" w:eastAsia="仿宋" w:cs="Arial"/>
          <w:b/>
          <w:color w:val="auto"/>
          <w:kern w:val="0"/>
          <w:sz w:val="32"/>
          <w:szCs w:val="28"/>
          <w:highlight w:val="none"/>
          <w:u w:val="single"/>
        </w:rPr>
      </w:pPr>
      <w:r>
        <w:rPr>
          <w:rFonts w:hint="eastAsia" w:ascii="仿宋" w:hAnsi="仿宋" w:eastAsia="仿宋" w:cs="Arial"/>
          <w:b/>
          <w:color w:val="auto"/>
          <w:w w:val="90"/>
          <w:kern w:val="0"/>
          <w:sz w:val="28"/>
          <w:szCs w:val="22"/>
          <w:highlight w:val="none"/>
          <w:u w:val="single"/>
        </w:rPr>
        <w:t>浙江中医药大学、浙江省成套招标代理有限公司：</w:t>
      </w:r>
    </w:p>
    <w:p w14:paraId="1C0E225F">
      <w:pPr>
        <w:spacing w:line="360" w:lineRule="auto"/>
        <w:rPr>
          <w:rFonts w:ascii="仿宋" w:hAnsi="仿宋" w:eastAsia="仿宋" w:cs="Arial"/>
          <w:color w:val="auto"/>
          <w:kern w:val="0"/>
          <w:sz w:val="32"/>
          <w:szCs w:val="28"/>
          <w:highlight w:val="none"/>
        </w:rPr>
      </w:pPr>
    </w:p>
    <w:p w14:paraId="59BD6051">
      <w:pPr>
        <w:spacing w:line="360" w:lineRule="auto"/>
        <w:ind w:firstLine="560" w:firstLineChars="200"/>
        <w:rPr>
          <w:rFonts w:ascii="仿宋" w:hAnsi="仿宋" w:eastAsia="仿宋" w:cs="Arial"/>
          <w:color w:val="auto"/>
          <w:kern w:val="0"/>
          <w:sz w:val="28"/>
          <w:szCs w:val="22"/>
          <w:highlight w:val="none"/>
        </w:rPr>
      </w:pPr>
      <w:r>
        <w:rPr>
          <w:rFonts w:hint="eastAsia" w:ascii="仿宋" w:hAnsi="仿宋" w:eastAsia="仿宋" w:cs="Arial"/>
          <w:color w:val="auto"/>
          <w:kern w:val="0"/>
          <w:sz w:val="28"/>
          <w:szCs w:val="22"/>
          <w:highlight w:val="none"/>
        </w:rPr>
        <w:t>我</w:t>
      </w:r>
      <w:r>
        <w:rPr>
          <w:rFonts w:hint="eastAsia" w:ascii="仿宋" w:hAnsi="仿宋" w:eastAsia="仿宋" w:cs="Arial"/>
          <w:color w:val="auto"/>
          <w:kern w:val="0"/>
          <w:sz w:val="28"/>
          <w:szCs w:val="28"/>
          <w:highlight w:val="none"/>
        </w:rPr>
        <w:t>方</w:t>
      </w:r>
      <w:r>
        <w:rPr>
          <w:rFonts w:hint="eastAsia" w:ascii="仿宋" w:hAnsi="仿宋" w:eastAsia="仿宋" w:cs="Arial"/>
          <w:color w:val="auto"/>
          <w:kern w:val="0"/>
          <w:sz w:val="28"/>
          <w:szCs w:val="22"/>
          <w:highlight w:val="none"/>
        </w:rPr>
        <w:t>参加</w:t>
      </w:r>
      <w:r>
        <w:rPr>
          <w:rFonts w:hint="eastAsia" w:ascii="仿宋" w:hAnsi="仿宋" w:eastAsia="仿宋" w:cs="Arial"/>
          <w:b/>
          <w:color w:val="auto"/>
          <w:kern w:val="0"/>
          <w:sz w:val="28"/>
          <w:szCs w:val="22"/>
          <w:highlight w:val="none"/>
          <w:u w:val="single"/>
          <w:lang w:eastAsia="zh-CN"/>
        </w:rPr>
        <w:t>浙江中医药大学富春校区及滨文南区安防维保及零配件采购</w:t>
      </w:r>
      <w:r>
        <w:rPr>
          <w:rFonts w:hint="eastAsia" w:ascii="仿宋" w:hAnsi="仿宋" w:eastAsia="仿宋" w:cs="Arial"/>
          <w:b/>
          <w:color w:val="auto"/>
          <w:kern w:val="0"/>
          <w:sz w:val="28"/>
          <w:szCs w:val="22"/>
          <w:highlight w:val="none"/>
          <w:u w:val="single"/>
        </w:rPr>
        <w:t>（项目编号：</w:t>
      </w:r>
      <w:r>
        <w:rPr>
          <w:rFonts w:hint="eastAsia" w:ascii="仿宋" w:hAnsi="仿宋" w:eastAsia="仿宋" w:cs="Arial"/>
          <w:b/>
          <w:color w:val="auto"/>
          <w:kern w:val="0"/>
          <w:sz w:val="28"/>
          <w:szCs w:val="22"/>
          <w:highlight w:val="none"/>
          <w:u w:val="single"/>
          <w:lang w:eastAsia="zh-CN"/>
        </w:rPr>
        <w:t>CTZB-2024050566</w:t>
      </w:r>
      <w:r>
        <w:rPr>
          <w:rFonts w:hint="eastAsia" w:ascii="仿宋" w:hAnsi="仿宋" w:eastAsia="仿宋" w:cs="Arial"/>
          <w:b/>
          <w:color w:val="auto"/>
          <w:kern w:val="0"/>
          <w:sz w:val="28"/>
          <w:szCs w:val="22"/>
          <w:highlight w:val="none"/>
          <w:u w:val="single"/>
        </w:rPr>
        <w:t>）</w:t>
      </w:r>
      <w:r>
        <w:rPr>
          <w:rFonts w:hint="eastAsia" w:ascii="仿宋" w:hAnsi="仿宋" w:eastAsia="仿宋" w:cs="Arial"/>
          <w:color w:val="auto"/>
          <w:kern w:val="0"/>
          <w:sz w:val="28"/>
          <w:szCs w:val="22"/>
          <w:highlight w:val="none"/>
        </w:rPr>
        <w:t>的采购活动中所提交的磋商响应文件（包括资格文件、商务技术文件、报价文件）所有内容真实、有效，不存在虚假响应、资料造假等违法违规行为。如有虚假或隐瞒，采购人可取消我方任何资格（投标</w:t>
      </w:r>
      <w:r>
        <w:rPr>
          <w:rFonts w:ascii="仿宋" w:hAnsi="仿宋" w:eastAsia="仿宋" w:cs="Arial"/>
          <w:color w:val="auto"/>
          <w:kern w:val="0"/>
          <w:sz w:val="28"/>
          <w:szCs w:val="22"/>
          <w:highlight w:val="none"/>
        </w:rPr>
        <w:t>/</w:t>
      </w:r>
      <w:r>
        <w:rPr>
          <w:rFonts w:hint="eastAsia" w:ascii="仿宋" w:hAnsi="仿宋" w:eastAsia="仿宋" w:cs="Arial"/>
          <w:color w:val="auto"/>
          <w:kern w:val="0"/>
          <w:sz w:val="28"/>
          <w:szCs w:val="22"/>
          <w:highlight w:val="none"/>
        </w:rPr>
        <w:t>谈判</w:t>
      </w:r>
      <w:r>
        <w:rPr>
          <w:rFonts w:ascii="仿宋" w:hAnsi="仿宋" w:eastAsia="仿宋" w:cs="Arial"/>
          <w:color w:val="auto"/>
          <w:kern w:val="0"/>
          <w:sz w:val="28"/>
          <w:szCs w:val="22"/>
          <w:highlight w:val="none"/>
        </w:rPr>
        <w:t>/</w:t>
      </w:r>
      <w:r>
        <w:rPr>
          <w:rFonts w:hint="eastAsia" w:ascii="仿宋" w:hAnsi="仿宋" w:eastAsia="仿宋" w:cs="Arial"/>
          <w:color w:val="auto"/>
          <w:kern w:val="0"/>
          <w:sz w:val="28"/>
          <w:szCs w:val="22"/>
          <w:highlight w:val="none"/>
        </w:rPr>
        <w:t>中标（成交）</w:t>
      </w:r>
      <w:r>
        <w:rPr>
          <w:rFonts w:ascii="仿宋" w:hAnsi="仿宋" w:eastAsia="仿宋" w:cs="Arial"/>
          <w:color w:val="auto"/>
          <w:kern w:val="0"/>
          <w:sz w:val="28"/>
          <w:szCs w:val="22"/>
          <w:highlight w:val="none"/>
        </w:rPr>
        <w:t>/</w:t>
      </w:r>
      <w:r>
        <w:rPr>
          <w:rFonts w:hint="eastAsia" w:ascii="仿宋" w:hAnsi="仿宋" w:eastAsia="仿宋" w:cs="Arial"/>
          <w:color w:val="auto"/>
          <w:kern w:val="0"/>
          <w:sz w:val="28"/>
          <w:szCs w:val="22"/>
          <w:highlight w:val="none"/>
        </w:rPr>
        <w:t>签订合同），我方对此无任何异议，并愿意承担一切后果和责任。</w:t>
      </w:r>
    </w:p>
    <w:p w14:paraId="2346F7E4">
      <w:pPr>
        <w:spacing w:line="360" w:lineRule="auto"/>
        <w:ind w:firstLine="560" w:firstLineChars="200"/>
        <w:rPr>
          <w:rFonts w:ascii="仿宋" w:hAnsi="仿宋" w:eastAsia="仿宋" w:cs="Arial"/>
          <w:color w:val="auto"/>
          <w:kern w:val="0"/>
          <w:sz w:val="28"/>
          <w:szCs w:val="22"/>
          <w:highlight w:val="none"/>
        </w:rPr>
      </w:pPr>
    </w:p>
    <w:p w14:paraId="3C600548">
      <w:pPr>
        <w:spacing w:line="360" w:lineRule="auto"/>
        <w:ind w:firstLine="560" w:firstLineChars="200"/>
        <w:rPr>
          <w:rFonts w:ascii="仿宋" w:hAnsi="仿宋" w:eastAsia="仿宋" w:cs="Arial"/>
          <w:color w:val="auto"/>
          <w:kern w:val="0"/>
          <w:sz w:val="22"/>
          <w:szCs w:val="22"/>
          <w:highlight w:val="none"/>
        </w:rPr>
      </w:pPr>
      <w:r>
        <w:rPr>
          <w:rFonts w:hint="eastAsia" w:ascii="仿宋" w:hAnsi="仿宋" w:eastAsia="仿宋" w:cs="Arial"/>
          <w:color w:val="auto"/>
          <w:kern w:val="0"/>
          <w:sz w:val="28"/>
          <w:szCs w:val="22"/>
          <w:highlight w:val="none"/>
        </w:rPr>
        <w:t>特此</w:t>
      </w:r>
      <w:r>
        <w:rPr>
          <w:rFonts w:hint="eastAsia" w:ascii="仿宋" w:hAnsi="仿宋" w:eastAsia="仿宋" w:cs="Arial"/>
          <w:color w:val="auto"/>
          <w:kern w:val="0"/>
          <w:sz w:val="28"/>
          <w:szCs w:val="28"/>
          <w:highlight w:val="none"/>
        </w:rPr>
        <w:t>承诺</w:t>
      </w:r>
      <w:r>
        <w:rPr>
          <w:rFonts w:hint="eastAsia" w:ascii="仿宋" w:hAnsi="仿宋" w:eastAsia="仿宋" w:cs="Arial"/>
          <w:color w:val="auto"/>
          <w:kern w:val="0"/>
          <w:sz w:val="28"/>
          <w:szCs w:val="22"/>
          <w:highlight w:val="none"/>
        </w:rPr>
        <w:t>！</w:t>
      </w:r>
    </w:p>
    <w:p w14:paraId="6F4F6E34">
      <w:pPr>
        <w:spacing w:line="360" w:lineRule="auto"/>
        <w:ind w:firstLine="420" w:firstLineChars="200"/>
        <w:rPr>
          <w:rFonts w:ascii="仿宋" w:hAnsi="仿宋" w:eastAsia="仿宋" w:cs="Arial"/>
          <w:color w:val="auto"/>
          <w:kern w:val="0"/>
          <w:szCs w:val="22"/>
          <w:highlight w:val="none"/>
        </w:rPr>
      </w:pPr>
    </w:p>
    <w:p w14:paraId="70C4932B">
      <w:pPr>
        <w:spacing w:line="360" w:lineRule="auto"/>
        <w:ind w:firstLine="420" w:firstLineChars="200"/>
        <w:rPr>
          <w:rFonts w:ascii="仿宋" w:hAnsi="仿宋" w:eastAsia="仿宋" w:cs="Arial"/>
          <w:color w:val="auto"/>
          <w:kern w:val="0"/>
          <w:szCs w:val="22"/>
          <w:highlight w:val="none"/>
        </w:rPr>
      </w:pPr>
    </w:p>
    <w:p w14:paraId="104180C7">
      <w:pPr>
        <w:spacing w:line="360" w:lineRule="auto"/>
        <w:ind w:firstLine="420" w:firstLineChars="200"/>
        <w:rPr>
          <w:rFonts w:ascii="仿宋" w:hAnsi="仿宋" w:eastAsia="仿宋" w:cs="Arial"/>
          <w:color w:val="auto"/>
          <w:kern w:val="0"/>
          <w:szCs w:val="22"/>
          <w:highlight w:val="none"/>
        </w:rPr>
      </w:pPr>
    </w:p>
    <w:p w14:paraId="7FA4AD73">
      <w:pPr>
        <w:snapToGrid w:val="0"/>
        <w:spacing w:line="360" w:lineRule="auto"/>
        <w:rPr>
          <w:rFonts w:ascii="仿宋" w:hAnsi="仿宋" w:eastAsia="仿宋" w:cs="Arial"/>
          <w:color w:val="auto"/>
          <w:sz w:val="28"/>
          <w:szCs w:val="28"/>
          <w:highlight w:val="none"/>
        </w:rPr>
      </w:pPr>
      <w:r>
        <w:rPr>
          <w:rFonts w:hint="eastAsia" w:ascii="仿宋" w:hAnsi="仿宋" w:eastAsia="仿宋" w:cs="Arial"/>
          <w:color w:val="auto"/>
          <w:sz w:val="28"/>
          <w:szCs w:val="28"/>
          <w:highlight w:val="none"/>
        </w:rPr>
        <w:t>磋商供应商</w:t>
      </w:r>
      <w:r>
        <w:rPr>
          <w:rFonts w:hint="eastAsia" w:ascii="仿宋" w:hAnsi="仿宋" w:eastAsia="仿宋" w:cs="Arial"/>
          <w:bCs/>
          <w:color w:val="auto"/>
          <w:sz w:val="28"/>
          <w:szCs w:val="28"/>
          <w:highlight w:val="none"/>
        </w:rPr>
        <w:t>（盖章）</w:t>
      </w:r>
      <w:r>
        <w:rPr>
          <w:rFonts w:hint="eastAsia" w:ascii="仿宋" w:hAnsi="仿宋" w:eastAsia="仿宋" w:cs="Arial"/>
          <w:color w:val="auto"/>
          <w:sz w:val="28"/>
          <w:szCs w:val="28"/>
          <w:highlight w:val="none"/>
        </w:rPr>
        <w:t>：</w:t>
      </w:r>
      <w:r>
        <w:rPr>
          <w:rFonts w:ascii="仿宋" w:hAnsi="仿宋" w:eastAsia="仿宋" w:cs="Arial"/>
          <w:color w:val="auto"/>
          <w:w w:val="90"/>
          <w:kern w:val="0"/>
          <w:sz w:val="28"/>
          <w:szCs w:val="28"/>
          <w:highlight w:val="none"/>
        </w:rPr>
        <w:t>____________________________________________</w:t>
      </w:r>
    </w:p>
    <w:p w14:paraId="256446CB">
      <w:pPr>
        <w:spacing w:line="360" w:lineRule="auto"/>
        <w:rPr>
          <w:rFonts w:ascii="仿宋" w:hAnsi="仿宋" w:eastAsia="仿宋" w:cs="Arial"/>
          <w:color w:val="auto"/>
          <w:w w:val="90"/>
          <w:kern w:val="0"/>
          <w:sz w:val="28"/>
          <w:szCs w:val="28"/>
          <w:highlight w:val="none"/>
        </w:rPr>
      </w:pPr>
      <w:r>
        <w:rPr>
          <w:rFonts w:hint="eastAsia" w:ascii="仿宋" w:hAnsi="仿宋" w:eastAsia="仿宋" w:cs="Arial"/>
          <w:color w:val="auto"/>
          <w:sz w:val="28"/>
          <w:szCs w:val="28"/>
          <w:highlight w:val="none"/>
        </w:rPr>
        <w:t>日期：</w:t>
      </w:r>
      <w:r>
        <w:rPr>
          <w:rFonts w:ascii="仿宋" w:hAnsi="仿宋" w:eastAsia="仿宋" w:cs="Arial"/>
          <w:color w:val="auto"/>
          <w:w w:val="90"/>
          <w:kern w:val="0"/>
          <w:sz w:val="28"/>
          <w:szCs w:val="28"/>
          <w:highlight w:val="none"/>
        </w:rPr>
        <w:t>________</w:t>
      </w:r>
      <w:r>
        <w:rPr>
          <w:rFonts w:hint="eastAsia" w:ascii="仿宋" w:hAnsi="仿宋" w:eastAsia="仿宋" w:cs="Arial"/>
          <w:color w:val="auto"/>
          <w:w w:val="90"/>
          <w:kern w:val="0"/>
          <w:sz w:val="28"/>
          <w:szCs w:val="28"/>
          <w:highlight w:val="none"/>
        </w:rPr>
        <w:t>年</w:t>
      </w:r>
      <w:r>
        <w:rPr>
          <w:rFonts w:ascii="仿宋" w:hAnsi="仿宋" w:eastAsia="仿宋" w:cs="Arial"/>
          <w:color w:val="auto"/>
          <w:w w:val="90"/>
          <w:kern w:val="0"/>
          <w:sz w:val="28"/>
          <w:szCs w:val="28"/>
          <w:highlight w:val="none"/>
        </w:rPr>
        <w:t>____</w:t>
      </w:r>
      <w:r>
        <w:rPr>
          <w:rFonts w:hint="eastAsia" w:ascii="仿宋" w:hAnsi="仿宋" w:eastAsia="仿宋" w:cs="Arial"/>
          <w:color w:val="auto"/>
          <w:w w:val="90"/>
          <w:kern w:val="0"/>
          <w:sz w:val="28"/>
          <w:szCs w:val="28"/>
          <w:highlight w:val="none"/>
        </w:rPr>
        <w:t>月</w:t>
      </w:r>
      <w:r>
        <w:rPr>
          <w:rFonts w:ascii="仿宋" w:hAnsi="仿宋" w:eastAsia="仿宋" w:cs="Arial"/>
          <w:color w:val="auto"/>
          <w:w w:val="90"/>
          <w:kern w:val="0"/>
          <w:sz w:val="28"/>
          <w:szCs w:val="28"/>
          <w:highlight w:val="none"/>
        </w:rPr>
        <w:t>____</w:t>
      </w:r>
      <w:r>
        <w:rPr>
          <w:rFonts w:hint="eastAsia" w:ascii="仿宋" w:hAnsi="仿宋" w:eastAsia="仿宋" w:cs="Arial"/>
          <w:color w:val="auto"/>
          <w:w w:val="90"/>
          <w:kern w:val="0"/>
          <w:sz w:val="28"/>
          <w:szCs w:val="28"/>
          <w:highlight w:val="none"/>
        </w:rPr>
        <w:t>日</w:t>
      </w:r>
    </w:p>
    <w:p w14:paraId="03F961EE">
      <w:pPr>
        <w:pStyle w:val="4"/>
        <w:rPr>
          <w:color w:val="auto"/>
          <w:highlight w:val="none"/>
        </w:rPr>
      </w:pPr>
      <w:r>
        <w:rPr>
          <w:color w:val="auto"/>
          <w:highlight w:val="none"/>
        </w:rPr>
        <w:br w:type="page"/>
      </w:r>
      <w:r>
        <w:rPr>
          <w:rFonts w:hint="eastAsia"/>
          <w:color w:val="auto"/>
          <w:highlight w:val="none"/>
          <w:lang w:val="en-US" w:eastAsia="zh-CN"/>
        </w:rPr>
        <w:t>2</w:t>
      </w:r>
      <w:r>
        <w:rPr>
          <w:rFonts w:hint="eastAsia"/>
          <w:color w:val="auto"/>
          <w:highlight w:val="none"/>
        </w:rPr>
        <w:t>-2 磋商响应函</w:t>
      </w:r>
    </w:p>
    <w:p w14:paraId="556DD96B">
      <w:pPr>
        <w:spacing w:line="360" w:lineRule="auto"/>
        <w:jc w:val="center"/>
        <w:rPr>
          <w:rFonts w:ascii="微软雅黑" w:hAnsi="微软雅黑" w:eastAsia="微软雅黑"/>
          <w:b/>
          <w:color w:val="auto"/>
          <w:sz w:val="40"/>
          <w:szCs w:val="44"/>
          <w:highlight w:val="none"/>
        </w:rPr>
      </w:pPr>
      <w:r>
        <w:rPr>
          <w:rFonts w:ascii="微软雅黑" w:hAnsi="微软雅黑" w:eastAsia="微软雅黑"/>
          <w:b/>
          <w:color w:val="auto"/>
          <w:sz w:val="40"/>
          <w:szCs w:val="44"/>
          <w:highlight w:val="none"/>
        </w:rPr>
        <w:t>磋商响应函</w:t>
      </w:r>
    </w:p>
    <w:p w14:paraId="57AC00AA">
      <w:pPr>
        <w:spacing w:line="360" w:lineRule="auto"/>
        <w:rPr>
          <w:rFonts w:ascii="仿宋" w:hAnsi="仿宋" w:eastAsia="仿宋" w:cs="Arial"/>
          <w:b/>
          <w:color w:val="auto"/>
          <w:kern w:val="0"/>
          <w:sz w:val="24"/>
          <w:szCs w:val="24"/>
          <w:highlight w:val="none"/>
        </w:rPr>
      </w:pPr>
      <w:r>
        <w:rPr>
          <w:rFonts w:hint="eastAsia" w:ascii="仿宋" w:hAnsi="仿宋" w:eastAsia="仿宋" w:cs="Arial"/>
          <w:b/>
          <w:color w:val="auto"/>
          <w:w w:val="90"/>
          <w:kern w:val="0"/>
          <w:sz w:val="24"/>
          <w:szCs w:val="24"/>
          <w:highlight w:val="none"/>
          <w:u w:val="single"/>
        </w:rPr>
        <w:t>浙江中医药大学、浙江省成套招标代理有限公司</w:t>
      </w:r>
      <w:r>
        <w:rPr>
          <w:rFonts w:ascii="仿宋" w:hAnsi="仿宋" w:eastAsia="仿宋" w:cs="Arial"/>
          <w:b/>
          <w:color w:val="auto"/>
          <w:kern w:val="0"/>
          <w:sz w:val="24"/>
          <w:szCs w:val="24"/>
          <w:highlight w:val="none"/>
        </w:rPr>
        <w:t>：</w:t>
      </w:r>
    </w:p>
    <w:p w14:paraId="4591C0B6">
      <w:pPr>
        <w:spacing w:line="360" w:lineRule="auto"/>
        <w:rPr>
          <w:rFonts w:ascii="仿宋" w:hAnsi="仿宋" w:eastAsia="仿宋" w:cs="Arial"/>
          <w:color w:val="auto"/>
          <w:kern w:val="0"/>
          <w:sz w:val="24"/>
          <w:szCs w:val="24"/>
          <w:highlight w:val="none"/>
        </w:rPr>
      </w:pPr>
    </w:p>
    <w:p w14:paraId="50774121">
      <w:pPr>
        <w:spacing w:line="360" w:lineRule="auto"/>
        <w:ind w:firstLine="460" w:firstLineChars="192"/>
        <w:rPr>
          <w:rFonts w:ascii="仿宋" w:hAnsi="仿宋" w:eastAsia="仿宋" w:cs="Arial"/>
          <w:color w:val="auto"/>
          <w:kern w:val="0"/>
          <w:sz w:val="24"/>
          <w:szCs w:val="24"/>
          <w:highlight w:val="none"/>
        </w:rPr>
      </w:pPr>
      <w:r>
        <w:rPr>
          <w:rFonts w:ascii="仿宋" w:hAnsi="仿宋" w:eastAsia="仿宋" w:cs="Arial"/>
          <w:color w:val="auto"/>
          <w:kern w:val="0"/>
          <w:sz w:val="24"/>
          <w:szCs w:val="24"/>
          <w:highlight w:val="none"/>
        </w:rPr>
        <w:t>根据贵方为</w:t>
      </w:r>
      <w:r>
        <w:rPr>
          <w:rFonts w:hint="eastAsia" w:ascii="仿宋" w:hAnsi="仿宋" w:eastAsia="仿宋" w:cs="Arial"/>
          <w:b/>
          <w:color w:val="auto"/>
          <w:kern w:val="0"/>
          <w:sz w:val="24"/>
          <w:szCs w:val="24"/>
          <w:highlight w:val="none"/>
          <w:u w:val="single"/>
          <w:lang w:eastAsia="zh-CN"/>
        </w:rPr>
        <w:t>浙江中医药大学富春校区及滨文南区安防维保及零配件采购</w:t>
      </w:r>
      <w:r>
        <w:rPr>
          <w:rFonts w:ascii="仿宋" w:hAnsi="仿宋" w:eastAsia="仿宋" w:cs="Arial"/>
          <w:color w:val="auto"/>
          <w:kern w:val="0"/>
          <w:sz w:val="24"/>
          <w:szCs w:val="24"/>
          <w:highlight w:val="none"/>
        </w:rPr>
        <w:t>的</w:t>
      </w:r>
      <w:r>
        <w:rPr>
          <w:rFonts w:hint="eastAsia" w:ascii="仿宋" w:hAnsi="仿宋" w:eastAsia="仿宋" w:cs="Arial"/>
          <w:color w:val="auto"/>
          <w:kern w:val="0"/>
          <w:sz w:val="24"/>
          <w:szCs w:val="24"/>
          <w:highlight w:val="none"/>
        </w:rPr>
        <w:t>竞争性磋商公告</w:t>
      </w:r>
      <w:r>
        <w:rPr>
          <w:rFonts w:ascii="仿宋" w:hAnsi="仿宋" w:eastAsia="仿宋" w:cs="Arial"/>
          <w:color w:val="auto"/>
          <w:kern w:val="0"/>
          <w:sz w:val="24"/>
          <w:szCs w:val="24"/>
          <w:highlight w:val="none"/>
        </w:rPr>
        <w:t>（项目编号：</w:t>
      </w:r>
      <w:r>
        <w:rPr>
          <w:rFonts w:hint="eastAsia" w:ascii="仿宋" w:hAnsi="仿宋" w:eastAsia="仿宋" w:cs="Arial"/>
          <w:b/>
          <w:color w:val="auto"/>
          <w:kern w:val="0"/>
          <w:sz w:val="24"/>
          <w:szCs w:val="24"/>
          <w:highlight w:val="none"/>
          <w:u w:val="single"/>
          <w:lang w:eastAsia="zh-CN"/>
        </w:rPr>
        <w:t>CTZB-2024050566</w:t>
      </w:r>
      <w:r>
        <w:rPr>
          <w:rFonts w:ascii="仿宋" w:hAnsi="仿宋" w:eastAsia="仿宋" w:cs="Arial"/>
          <w:color w:val="auto"/>
          <w:kern w:val="0"/>
          <w:sz w:val="24"/>
          <w:szCs w:val="24"/>
          <w:highlight w:val="none"/>
        </w:rPr>
        <w:t>），</w:t>
      </w:r>
      <w:r>
        <w:rPr>
          <w:rFonts w:hint="eastAsia" w:ascii="仿宋" w:hAnsi="仿宋" w:eastAsia="仿宋" w:cs="Arial"/>
          <w:color w:val="auto"/>
          <w:kern w:val="0"/>
          <w:sz w:val="24"/>
          <w:szCs w:val="24"/>
          <w:highlight w:val="none"/>
        </w:rPr>
        <w:t>我方</w:t>
      </w:r>
      <w:r>
        <w:rPr>
          <w:rFonts w:ascii="仿宋" w:hAnsi="仿宋" w:eastAsia="仿宋" w:cs="Arial"/>
          <w:color w:val="auto"/>
          <w:kern w:val="0"/>
          <w:sz w:val="24"/>
          <w:szCs w:val="24"/>
          <w:highlight w:val="none"/>
        </w:rPr>
        <w:t>签字代表</w:t>
      </w:r>
      <w:r>
        <w:rPr>
          <w:rFonts w:hint="eastAsia" w:ascii="仿宋" w:hAnsi="仿宋" w:eastAsia="仿宋" w:cs="Arial"/>
          <w:color w:val="auto"/>
          <w:kern w:val="0"/>
          <w:sz w:val="24"/>
          <w:szCs w:val="24"/>
          <w:highlight w:val="none"/>
          <w:u w:val="single"/>
          <w:lang w:val="en-US" w:eastAsia="zh-CN"/>
        </w:rPr>
        <w:t xml:space="preserve">          </w:t>
      </w:r>
      <w:r>
        <w:rPr>
          <w:rFonts w:ascii="仿宋" w:hAnsi="仿宋" w:eastAsia="仿宋" w:cs="Arial"/>
          <w:color w:val="auto"/>
          <w:kern w:val="0"/>
          <w:sz w:val="24"/>
          <w:szCs w:val="24"/>
          <w:highlight w:val="none"/>
        </w:rPr>
        <w:t>（全名）经正式授权并代表磋商供应商</w:t>
      </w:r>
      <w:r>
        <w:rPr>
          <w:rFonts w:hint="eastAsia" w:ascii="仿宋" w:hAnsi="仿宋" w:eastAsia="仿宋" w:cs="Arial"/>
          <w:color w:val="auto"/>
          <w:kern w:val="0"/>
          <w:sz w:val="24"/>
          <w:szCs w:val="24"/>
          <w:highlight w:val="none"/>
          <w:u w:val="single"/>
          <w:lang w:val="en-US" w:eastAsia="zh-CN"/>
        </w:rPr>
        <w:t xml:space="preserve">         </w:t>
      </w:r>
      <w:r>
        <w:rPr>
          <w:rFonts w:ascii="仿宋" w:hAnsi="仿宋" w:eastAsia="仿宋" w:cs="Arial"/>
          <w:color w:val="auto"/>
          <w:kern w:val="0"/>
          <w:sz w:val="24"/>
          <w:szCs w:val="24"/>
          <w:highlight w:val="none"/>
          <w:u w:val="single"/>
        </w:rPr>
        <w:t>（磋商供应商名称）</w:t>
      </w:r>
      <w:r>
        <w:rPr>
          <w:rFonts w:ascii="仿宋" w:hAnsi="仿宋" w:eastAsia="仿宋" w:cs="Arial"/>
          <w:color w:val="auto"/>
          <w:kern w:val="0"/>
          <w:sz w:val="24"/>
          <w:szCs w:val="24"/>
          <w:highlight w:val="none"/>
        </w:rPr>
        <w:t>参与本次项目的</w:t>
      </w:r>
      <w:r>
        <w:rPr>
          <w:rFonts w:hint="eastAsia" w:ascii="仿宋" w:hAnsi="仿宋" w:eastAsia="仿宋" w:cs="Arial"/>
          <w:color w:val="auto"/>
          <w:kern w:val="0"/>
          <w:sz w:val="24"/>
          <w:szCs w:val="24"/>
          <w:highlight w:val="none"/>
        </w:rPr>
        <w:t>磋商</w:t>
      </w:r>
      <w:r>
        <w:rPr>
          <w:rFonts w:ascii="仿宋" w:hAnsi="仿宋" w:eastAsia="仿宋" w:cs="Arial"/>
          <w:color w:val="auto"/>
          <w:kern w:val="0"/>
          <w:sz w:val="24"/>
          <w:szCs w:val="24"/>
          <w:highlight w:val="none"/>
        </w:rPr>
        <w:t>，同时按磋商文件要求提交</w:t>
      </w:r>
      <w:r>
        <w:rPr>
          <w:rFonts w:hint="eastAsia" w:ascii="仿宋" w:hAnsi="仿宋" w:eastAsia="仿宋" w:cs="Arial"/>
          <w:color w:val="auto"/>
          <w:kern w:val="0"/>
          <w:sz w:val="24"/>
          <w:szCs w:val="24"/>
          <w:highlight w:val="none"/>
        </w:rPr>
        <w:t>《</w:t>
      </w:r>
      <w:r>
        <w:rPr>
          <w:rFonts w:ascii="仿宋" w:hAnsi="仿宋" w:eastAsia="仿宋" w:cs="Arial"/>
          <w:color w:val="auto"/>
          <w:kern w:val="0"/>
          <w:sz w:val="24"/>
          <w:szCs w:val="24"/>
          <w:highlight w:val="none"/>
        </w:rPr>
        <w:t>磋商响应文件</w:t>
      </w:r>
      <w:r>
        <w:rPr>
          <w:rFonts w:hint="eastAsia" w:ascii="仿宋" w:hAnsi="仿宋" w:eastAsia="仿宋" w:cs="Arial"/>
          <w:color w:val="auto"/>
          <w:kern w:val="0"/>
          <w:sz w:val="24"/>
          <w:szCs w:val="24"/>
          <w:highlight w:val="none"/>
        </w:rPr>
        <w:t>》</w:t>
      </w:r>
      <w:r>
        <w:rPr>
          <w:rFonts w:ascii="仿宋" w:hAnsi="仿宋" w:eastAsia="仿宋" w:cs="Arial"/>
          <w:b/>
          <w:color w:val="auto"/>
          <w:kern w:val="0"/>
          <w:sz w:val="24"/>
          <w:szCs w:val="24"/>
          <w:highlight w:val="none"/>
        </w:rPr>
        <w:t>（包括</w:t>
      </w:r>
      <w:r>
        <w:rPr>
          <w:rFonts w:hint="eastAsia" w:ascii="仿宋" w:hAnsi="仿宋" w:eastAsia="仿宋" w:cs="Arial"/>
          <w:b/>
          <w:color w:val="auto"/>
          <w:kern w:val="0"/>
          <w:sz w:val="24"/>
          <w:szCs w:val="24"/>
          <w:highlight w:val="none"/>
        </w:rPr>
        <w:t>资格文件、</w:t>
      </w:r>
      <w:r>
        <w:rPr>
          <w:rFonts w:ascii="仿宋" w:hAnsi="仿宋" w:eastAsia="仿宋" w:cs="Arial"/>
          <w:b/>
          <w:color w:val="auto"/>
          <w:kern w:val="0"/>
          <w:sz w:val="24"/>
          <w:szCs w:val="24"/>
          <w:highlight w:val="none"/>
        </w:rPr>
        <w:t>商务技术文件</w:t>
      </w:r>
      <w:r>
        <w:rPr>
          <w:rFonts w:hint="eastAsia" w:ascii="仿宋" w:hAnsi="仿宋" w:eastAsia="仿宋" w:cs="Arial"/>
          <w:b/>
          <w:color w:val="auto"/>
          <w:kern w:val="0"/>
          <w:sz w:val="24"/>
          <w:szCs w:val="24"/>
          <w:highlight w:val="none"/>
        </w:rPr>
        <w:t>、报价文件</w:t>
      </w:r>
      <w:r>
        <w:rPr>
          <w:rFonts w:ascii="仿宋" w:hAnsi="仿宋" w:eastAsia="仿宋" w:cs="Arial"/>
          <w:color w:val="auto"/>
          <w:kern w:val="0"/>
          <w:sz w:val="24"/>
          <w:szCs w:val="24"/>
          <w:highlight w:val="none"/>
        </w:rPr>
        <w:t>）。</w:t>
      </w:r>
      <w:r>
        <w:rPr>
          <w:rFonts w:ascii="仿宋" w:hAnsi="仿宋" w:eastAsia="仿宋" w:cs="Arial"/>
          <w:b/>
          <w:color w:val="auto"/>
          <w:kern w:val="0"/>
          <w:sz w:val="24"/>
          <w:szCs w:val="24"/>
          <w:highlight w:val="none"/>
        </w:rPr>
        <w:t>据此函，签字代表宣布同意如下：</w:t>
      </w:r>
    </w:p>
    <w:p w14:paraId="1E96BB88">
      <w:pPr>
        <w:spacing w:line="360" w:lineRule="auto"/>
        <w:ind w:firstLine="463" w:firstLineChars="192"/>
        <w:rPr>
          <w:rFonts w:ascii="仿宋" w:hAnsi="仿宋" w:eastAsia="仿宋" w:cs="Arial"/>
          <w:b/>
          <w:color w:val="auto"/>
          <w:kern w:val="0"/>
          <w:sz w:val="24"/>
          <w:szCs w:val="24"/>
          <w:highlight w:val="none"/>
        </w:rPr>
      </w:pPr>
      <w:r>
        <w:rPr>
          <w:rFonts w:ascii="仿宋" w:hAnsi="仿宋" w:eastAsia="仿宋" w:cs="Arial"/>
          <w:b/>
          <w:color w:val="auto"/>
          <w:kern w:val="0"/>
          <w:sz w:val="24"/>
          <w:szCs w:val="24"/>
          <w:highlight w:val="none"/>
        </w:rPr>
        <w:t>1、我方已详细</w:t>
      </w:r>
      <w:r>
        <w:rPr>
          <w:rFonts w:hint="eastAsia" w:ascii="仿宋" w:hAnsi="仿宋" w:eastAsia="仿宋" w:cs="Arial"/>
          <w:b/>
          <w:color w:val="auto"/>
          <w:kern w:val="0"/>
          <w:sz w:val="24"/>
          <w:szCs w:val="24"/>
          <w:highlight w:val="none"/>
        </w:rPr>
        <w:t>阅读</w:t>
      </w:r>
      <w:r>
        <w:rPr>
          <w:rFonts w:ascii="仿宋" w:hAnsi="仿宋" w:eastAsia="仿宋" w:cs="Arial"/>
          <w:b/>
          <w:color w:val="auto"/>
          <w:kern w:val="0"/>
          <w:sz w:val="24"/>
          <w:szCs w:val="24"/>
          <w:highlight w:val="none"/>
        </w:rPr>
        <w:t>全部</w:t>
      </w:r>
      <w:r>
        <w:rPr>
          <w:rFonts w:hint="eastAsia" w:ascii="仿宋" w:hAnsi="仿宋" w:eastAsia="仿宋" w:cs="Arial"/>
          <w:b/>
          <w:color w:val="auto"/>
          <w:kern w:val="0"/>
          <w:sz w:val="24"/>
          <w:szCs w:val="24"/>
          <w:highlight w:val="none"/>
        </w:rPr>
        <w:t>采购</w:t>
      </w:r>
      <w:r>
        <w:rPr>
          <w:rFonts w:ascii="仿宋" w:hAnsi="仿宋" w:eastAsia="仿宋" w:cs="Arial"/>
          <w:b/>
          <w:color w:val="auto"/>
          <w:kern w:val="0"/>
          <w:sz w:val="24"/>
          <w:szCs w:val="24"/>
          <w:highlight w:val="none"/>
        </w:rPr>
        <w:t>文件，包括</w:t>
      </w:r>
      <w:r>
        <w:rPr>
          <w:rFonts w:hint="eastAsia" w:ascii="仿宋" w:hAnsi="仿宋" w:eastAsia="仿宋" w:cs="Arial"/>
          <w:b/>
          <w:color w:val="auto"/>
          <w:kern w:val="0"/>
          <w:sz w:val="24"/>
          <w:szCs w:val="24"/>
          <w:highlight w:val="none"/>
        </w:rPr>
        <w:t>澄清、修改文件（如有）</w:t>
      </w:r>
      <w:r>
        <w:rPr>
          <w:rFonts w:ascii="仿宋" w:hAnsi="仿宋" w:eastAsia="仿宋" w:cs="Arial"/>
          <w:b/>
          <w:color w:val="auto"/>
          <w:kern w:val="0"/>
          <w:sz w:val="24"/>
          <w:szCs w:val="24"/>
          <w:highlight w:val="none"/>
        </w:rPr>
        <w:t>以及全部参考资料和有关附件，我方已经了解对于</w:t>
      </w:r>
      <w:r>
        <w:rPr>
          <w:rFonts w:hint="eastAsia" w:ascii="仿宋" w:hAnsi="仿宋" w:eastAsia="仿宋" w:cs="Arial"/>
          <w:b/>
          <w:color w:val="auto"/>
          <w:kern w:val="0"/>
          <w:sz w:val="24"/>
          <w:szCs w:val="24"/>
          <w:highlight w:val="none"/>
        </w:rPr>
        <w:t>采购</w:t>
      </w:r>
      <w:r>
        <w:rPr>
          <w:rFonts w:ascii="仿宋" w:hAnsi="仿宋" w:eastAsia="仿宋" w:cs="Arial"/>
          <w:b/>
          <w:color w:val="auto"/>
          <w:kern w:val="0"/>
          <w:sz w:val="24"/>
          <w:szCs w:val="24"/>
          <w:highlight w:val="none"/>
        </w:rPr>
        <w:t>文件、</w:t>
      </w:r>
      <w:r>
        <w:rPr>
          <w:rFonts w:hint="eastAsia" w:ascii="仿宋" w:hAnsi="仿宋" w:eastAsia="仿宋" w:cs="Arial"/>
          <w:b/>
          <w:color w:val="auto"/>
          <w:kern w:val="0"/>
          <w:sz w:val="24"/>
          <w:szCs w:val="24"/>
          <w:highlight w:val="none"/>
        </w:rPr>
        <w:t>采购</w:t>
      </w:r>
      <w:r>
        <w:rPr>
          <w:rFonts w:ascii="仿宋" w:hAnsi="仿宋" w:eastAsia="仿宋" w:cs="Arial"/>
          <w:b/>
          <w:color w:val="auto"/>
          <w:kern w:val="0"/>
          <w:sz w:val="24"/>
          <w:szCs w:val="24"/>
          <w:highlight w:val="none"/>
        </w:rPr>
        <w:t>过程、</w:t>
      </w:r>
      <w:r>
        <w:rPr>
          <w:rFonts w:hint="eastAsia" w:ascii="仿宋" w:hAnsi="仿宋" w:eastAsia="仿宋" w:cs="Arial"/>
          <w:b/>
          <w:color w:val="auto"/>
          <w:kern w:val="0"/>
          <w:sz w:val="24"/>
          <w:szCs w:val="24"/>
          <w:highlight w:val="none"/>
        </w:rPr>
        <w:t>采购</w:t>
      </w:r>
      <w:r>
        <w:rPr>
          <w:rFonts w:ascii="仿宋" w:hAnsi="仿宋" w:eastAsia="仿宋" w:cs="Arial"/>
          <w:b/>
          <w:color w:val="auto"/>
          <w:kern w:val="0"/>
          <w:sz w:val="24"/>
          <w:szCs w:val="24"/>
          <w:highlight w:val="none"/>
        </w:rPr>
        <w:t>结果有依法进行询问、质疑、投诉的权利及相关渠道和要求</w:t>
      </w:r>
      <w:r>
        <w:rPr>
          <w:rFonts w:hint="eastAsia" w:ascii="仿宋" w:hAnsi="仿宋" w:eastAsia="仿宋" w:cs="Arial"/>
          <w:b/>
          <w:color w:val="auto"/>
          <w:kern w:val="0"/>
          <w:sz w:val="24"/>
          <w:szCs w:val="24"/>
          <w:highlight w:val="none"/>
        </w:rPr>
        <w:t>；</w:t>
      </w:r>
    </w:p>
    <w:p w14:paraId="423AD363">
      <w:pPr>
        <w:spacing w:line="360" w:lineRule="auto"/>
        <w:ind w:firstLine="463" w:firstLineChars="192"/>
        <w:rPr>
          <w:rFonts w:ascii="仿宋" w:hAnsi="仿宋" w:eastAsia="仿宋" w:cs="Arial"/>
          <w:b/>
          <w:color w:val="auto"/>
          <w:kern w:val="0"/>
          <w:sz w:val="24"/>
          <w:szCs w:val="24"/>
          <w:highlight w:val="none"/>
        </w:rPr>
      </w:pPr>
      <w:r>
        <w:rPr>
          <w:rFonts w:ascii="仿宋" w:hAnsi="仿宋" w:eastAsia="仿宋" w:cs="Arial"/>
          <w:b/>
          <w:color w:val="auto"/>
          <w:kern w:val="0"/>
          <w:sz w:val="24"/>
          <w:szCs w:val="24"/>
          <w:highlight w:val="none"/>
        </w:rPr>
        <w:t>2、我方向贵方提交的所有《磋商响应文件》、资料都是准确</w:t>
      </w:r>
      <w:r>
        <w:rPr>
          <w:rFonts w:hint="eastAsia" w:ascii="仿宋" w:hAnsi="仿宋" w:eastAsia="仿宋" w:cs="Arial"/>
          <w:b/>
          <w:color w:val="auto"/>
          <w:kern w:val="0"/>
          <w:sz w:val="24"/>
          <w:szCs w:val="24"/>
          <w:highlight w:val="none"/>
        </w:rPr>
        <w:t>、</w:t>
      </w:r>
      <w:r>
        <w:rPr>
          <w:rFonts w:ascii="仿宋" w:hAnsi="仿宋" w:eastAsia="仿宋" w:cs="Arial"/>
          <w:b/>
          <w:color w:val="auto"/>
          <w:kern w:val="0"/>
          <w:sz w:val="24"/>
          <w:szCs w:val="24"/>
          <w:highlight w:val="none"/>
        </w:rPr>
        <w:t>真实的；</w:t>
      </w:r>
    </w:p>
    <w:p w14:paraId="24FE7E23">
      <w:pPr>
        <w:spacing w:line="360" w:lineRule="auto"/>
        <w:ind w:firstLine="463" w:firstLineChars="192"/>
        <w:rPr>
          <w:rFonts w:ascii="仿宋" w:hAnsi="仿宋" w:eastAsia="仿宋" w:cs="Arial"/>
          <w:b/>
          <w:color w:val="auto"/>
          <w:kern w:val="0"/>
          <w:sz w:val="24"/>
          <w:szCs w:val="24"/>
          <w:highlight w:val="none"/>
        </w:rPr>
      </w:pPr>
      <w:r>
        <w:rPr>
          <w:rFonts w:ascii="仿宋" w:hAnsi="仿宋" w:eastAsia="仿宋" w:cs="Arial"/>
          <w:b/>
          <w:color w:val="auto"/>
          <w:kern w:val="0"/>
          <w:sz w:val="24"/>
          <w:szCs w:val="24"/>
          <w:highlight w:val="none"/>
        </w:rPr>
        <w:t>3、我方不是</w:t>
      </w:r>
      <w:r>
        <w:rPr>
          <w:rFonts w:hint="eastAsia" w:ascii="仿宋" w:hAnsi="仿宋" w:eastAsia="仿宋" w:cs="Arial"/>
          <w:b/>
          <w:color w:val="auto"/>
          <w:kern w:val="0"/>
          <w:sz w:val="24"/>
          <w:szCs w:val="24"/>
          <w:highlight w:val="none"/>
        </w:rPr>
        <w:t>采购</w:t>
      </w:r>
      <w:r>
        <w:rPr>
          <w:rFonts w:ascii="仿宋" w:hAnsi="仿宋" w:eastAsia="仿宋" w:cs="Arial"/>
          <w:b/>
          <w:color w:val="auto"/>
          <w:kern w:val="0"/>
          <w:sz w:val="24"/>
          <w:szCs w:val="24"/>
          <w:highlight w:val="none"/>
        </w:rPr>
        <w:t>人的附属机构</w:t>
      </w:r>
      <w:r>
        <w:rPr>
          <w:rFonts w:hint="eastAsia" w:ascii="仿宋" w:hAnsi="仿宋" w:eastAsia="仿宋" w:cs="Arial"/>
          <w:b/>
          <w:color w:val="auto"/>
          <w:kern w:val="0"/>
          <w:sz w:val="24"/>
          <w:szCs w:val="24"/>
          <w:highlight w:val="none"/>
        </w:rPr>
        <w:t>。</w:t>
      </w:r>
      <w:r>
        <w:rPr>
          <w:rFonts w:ascii="仿宋" w:hAnsi="仿宋" w:eastAsia="仿宋" w:cs="Arial"/>
          <w:b/>
          <w:color w:val="auto"/>
          <w:kern w:val="0"/>
          <w:sz w:val="24"/>
          <w:szCs w:val="24"/>
          <w:highlight w:val="none"/>
        </w:rPr>
        <w:t>在获知本项目采购信息后，与</w:t>
      </w:r>
      <w:r>
        <w:rPr>
          <w:rFonts w:hint="eastAsia" w:ascii="仿宋" w:hAnsi="仿宋" w:eastAsia="仿宋" w:cs="Arial"/>
          <w:b/>
          <w:color w:val="auto"/>
          <w:kern w:val="0"/>
          <w:sz w:val="24"/>
          <w:szCs w:val="24"/>
          <w:highlight w:val="none"/>
        </w:rPr>
        <w:t>采购</w:t>
      </w:r>
      <w:r>
        <w:rPr>
          <w:rFonts w:ascii="仿宋" w:hAnsi="仿宋" w:eastAsia="仿宋" w:cs="Arial"/>
          <w:b/>
          <w:color w:val="auto"/>
          <w:kern w:val="0"/>
          <w:sz w:val="24"/>
          <w:szCs w:val="24"/>
          <w:highlight w:val="none"/>
        </w:rPr>
        <w:t>人聘请的为此项目提供咨询服务的公司及其附属机构没有任何</w:t>
      </w:r>
      <w:r>
        <w:rPr>
          <w:rFonts w:hint="eastAsia" w:ascii="仿宋" w:hAnsi="仿宋" w:eastAsia="仿宋" w:cs="Arial"/>
          <w:b/>
          <w:color w:val="auto"/>
          <w:kern w:val="0"/>
          <w:sz w:val="24"/>
          <w:szCs w:val="24"/>
          <w:highlight w:val="none"/>
        </w:rPr>
        <w:t>关系；</w:t>
      </w:r>
    </w:p>
    <w:p w14:paraId="27E4AB6A">
      <w:pPr>
        <w:spacing w:line="360" w:lineRule="auto"/>
        <w:ind w:firstLine="463" w:firstLineChars="192"/>
        <w:rPr>
          <w:rFonts w:ascii="仿宋" w:hAnsi="仿宋" w:eastAsia="仿宋" w:cs="Arial"/>
          <w:b/>
          <w:color w:val="auto"/>
          <w:kern w:val="0"/>
          <w:sz w:val="24"/>
          <w:szCs w:val="24"/>
          <w:highlight w:val="none"/>
        </w:rPr>
      </w:pPr>
      <w:r>
        <w:rPr>
          <w:rFonts w:ascii="仿宋" w:hAnsi="仿宋" w:eastAsia="仿宋" w:cs="Arial"/>
          <w:b/>
          <w:color w:val="auto"/>
          <w:kern w:val="0"/>
          <w:sz w:val="24"/>
          <w:szCs w:val="24"/>
          <w:highlight w:val="none"/>
        </w:rPr>
        <w:t>4、我方在</w:t>
      </w:r>
      <w:r>
        <w:rPr>
          <w:rFonts w:hint="eastAsia" w:ascii="仿宋" w:hAnsi="仿宋" w:eastAsia="仿宋" w:cs="Arial"/>
          <w:b/>
          <w:color w:val="auto"/>
          <w:kern w:val="0"/>
          <w:sz w:val="24"/>
          <w:szCs w:val="24"/>
          <w:highlight w:val="none"/>
        </w:rPr>
        <w:t>参加磋商</w:t>
      </w:r>
      <w:r>
        <w:rPr>
          <w:rFonts w:ascii="仿宋" w:hAnsi="仿宋" w:eastAsia="仿宋" w:cs="Arial"/>
          <w:b/>
          <w:color w:val="auto"/>
          <w:kern w:val="0"/>
          <w:sz w:val="24"/>
          <w:szCs w:val="24"/>
          <w:highlight w:val="none"/>
        </w:rPr>
        <w:t>之前已经与贵方进行了充分的沟通，完全理解并接受磋商文件的各项规定和要求，对磋商文件的合理性、合法性不再有异议；</w:t>
      </w:r>
    </w:p>
    <w:p w14:paraId="02DD7F42">
      <w:pPr>
        <w:spacing w:line="360" w:lineRule="auto"/>
        <w:ind w:firstLine="463" w:firstLineChars="192"/>
        <w:rPr>
          <w:rFonts w:ascii="仿宋" w:hAnsi="仿宋" w:eastAsia="仿宋" w:cs="Arial"/>
          <w:b/>
          <w:color w:val="auto"/>
          <w:kern w:val="0"/>
          <w:sz w:val="24"/>
          <w:szCs w:val="24"/>
          <w:highlight w:val="none"/>
        </w:rPr>
      </w:pPr>
      <w:r>
        <w:rPr>
          <w:rFonts w:ascii="仿宋" w:hAnsi="仿宋" w:eastAsia="仿宋" w:cs="Arial"/>
          <w:b/>
          <w:color w:val="auto"/>
          <w:kern w:val="0"/>
          <w:sz w:val="24"/>
          <w:szCs w:val="24"/>
          <w:highlight w:val="none"/>
        </w:rPr>
        <w:t>5、我方将按磋商文件的规定履行合同责任和义务；</w:t>
      </w:r>
    </w:p>
    <w:p w14:paraId="65A31DBA">
      <w:pPr>
        <w:spacing w:line="360" w:lineRule="auto"/>
        <w:ind w:firstLine="463" w:firstLineChars="192"/>
        <w:rPr>
          <w:rFonts w:ascii="仿宋" w:hAnsi="仿宋" w:eastAsia="仿宋" w:cs="Arial"/>
          <w:color w:val="auto"/>
          <w:kern w:val="0"/>
          <w:sz w:val="24"/>
          <w:szCs w:val="24"/>
          <w:highlight w:val="none"/>
        </w:rPr>
      </w:pPr>
      <w:r>
        <w:rPr>
          <w:rFonts w:ascii="仿宋" w:hAnsi="仿宋" w:eastAsia="仿宋" w:cs="Arial"/>
          <w:b/>
          <w:color w:val="auto"/>
          <w:kern w:val="0"/>
          <w:sz w:val="24"/>
          <w:szCs w:val="24"/>
          <w:highlight w:val="none"/>
        </w:rPr>
        <w:t>6、我方此次报价以我方</w:t>
      </w:r>
      <w:r>
        <w:rPr>
          <w:rFonts w:hint="eastAsia" w:ascii="仿宋" w:hAnsi="仿宋" w:eastAsia="仿宋" w:cs="Arial"/>
          <w:b/>
          <w:color w:val="auto"/>
          <w:kern w:val="0"/>
          <w:sz w:val="24"/>
          <w:szCs w:val="24"/>
          <w:highlight w:val="none"/>
        </w:rPr>
        <w:t>提交的最后报价为准</w:t>
      </w:r>
      <w:r>
        <w:rPr>
          <w:rFonts w:ascii="仿宋" w:hAnsi="仿宋" w:eastAsia="仿宋" w:cs="Arial"/>
          <w:b/>
          <w:color w:val="auto"/>
          <w:kern w:val="0"/>
          <w:sz w:val="24"/>
          <w:szCs w:val="24"/>
          <w:highlight w:val="none"/>
        </w:rPr>
        <w:t>；</w:t>
      </w:r>
    </w:p>
    <w:p w14:paraId="3C283823">
      <w:pPr>
        <w:spacing w:line="360" w:lineRule="auto"/>
        <w:ind w:firstLine="482" w:firstLineChars="200"/>
        <w:rPr>
          <w:rFonts w:ascii="仿宋" w:hAnsi="仿宋" w:eastAsia="仿宋"/>
          <w:b/>
          <w:color w:val="auto"/>
          <w:sz w:val="24"/>
          <w:szCs w:val="24"/>
          <w:highlight w:val="none"/>
        </w:rPr>
      </w:pPr>
      <w:r>
        <w:rPr>
          <w:rFonts w:ascii="仿宋" w:hAnsi="仿宋" w:eastAsia="仿宋" w:cs="Arial"/>
          <w:b/>
          <w:color w:val="auto"/>
          <w:kern w:val="0"/>
          <w:sz w:val="24"/>
          <w:szCs w:val="24"/>
          <w:highlight w:val="none"/>
        </w:rPr>
        <w:t>7、本</w:t>
      </w:r>
      <w:r>
        <w:rPr>
          <w:rFonts w:hint="eastAsia" w:ascii="仿宋" w:hAnsi="仿宋" w:eastAsia="仿宋" w:cs="Arial"/>
          <w:b/>
          <w:color w:val="auto"/>
          <w:kern w:val="0"/>
          <w:sz w:val="24"/>
          <w:szCs w:val="24"/>
          <w:highlight w:val="none"/>
        </w:rPr>
        <w:t>《</w:t>
      </w:r>
      <w:r>
        <w:rPr>
          <w:rFonts w:ascii="仿宋" w:hAnsi="仿宋" w:eastAsia="仿宋" w:cs="Arial"/>
          <w:b/>
          <w:color w:val="auto"/>
          <w:kern w:val="0"/>
          <w:sz w:val="24"/>
          <w:szCs w:val="24"/>
          <w:highlight w:val="none"/>
        </w:rPr>
        <w:t>磋商响应文件</w:t>
      </w:r>
      <w:r>
        <w:rPr>
          <w:rFonts w:hint="eastAsia" w:ascii="仿宋" w:hAnsi="仿宋" w:eastAsia="仿宋" w:cs="Arial"/>
          <w:b/>
          <w:color w:val="auto"/>
          <w:kern w:val="0"/>
          <w:sz w:val="24"/>
          <w:szCs w:val="24"/>
          <w:highlight w:val="none"/>
        </w:rPr>
        <w:t>》</w:t>
      </w:r>
      <w:r>
        <w:rPr>
          <w:rFonts w:ascii="仿宋" w:hAnsi="仿宋" w:eastAsia="仿宋" w:cs="Arial"/>
          <w:b/>
          <w:color w:val="auto"/>
          <w:kern w:val="0"/>
          <w:sz w:val="24"/>
          <w:szCs w:val="24"/>
          <w:highlight w:val="none"/>
        </w:rPr>
        <w:t>有效期</w:t>
      </w:r>
      <w:r>
        <w:rPr>
          <w:rFonts w:hint="eastAsia" w:ascii="仿宋" w:hAnsi="仿宋" w:eastAsia="仿宋" w:cs="Arial"/>
          <w:b/>
          <w:color w:val="auto"/>
          <w:kern w:val="0"/>
          <w:sz w:val="24"/>
          <w:szCs w:val="24"/>
          <w:highlight w:val="none"/>
        </w:rPr>
        <w:t>为</w:t>
      </w:r>
      <w:r>
        <w:rPr>
          <w:rFonts w:ascii="仿宋" w:hAnsi="仿宋" w:eastAsia="仿宋" w:cs="Arial"/>
          <w:b/>
          <w:color w:val="auto"/>
          <w:kern w:val="0"/>
          <w:sz w:val="24"/>
          <w:szCs w:val="24"/>
          <w:highlight w:val="none"/>
        </w:rPr>
        <w:t>自</w:t>
      </w:r>
      <w:r>
        <w:rPr>
          <w:rFonts w:hint="eastAsia" w:ascii="仿宋" w:hAnsi="仿宋" w:eastAsia="仿宋" w:cs="Arial"/>
          <w:b/>
          <w:color w:val="auto"/>
          <w:kern w:val="0"/>
          <w:sz w:val="24"/>
          <w:szCs w:val="24"/>
          <w:highlight w:val="none"/>
        </w:rPr>
        <w:t>响应文件递交</w:t>
      </w:r>
      <w:r>
        <w:rPr>
          <w:rFonts w:ascii="仿宋" w:hAnsi="仿宋" w:eastAsia="仿宋" w:cs="Arial"/>
          <w:b/>
          <w:color w:val="auto"/>
          <w:kern w:val="0"/>
          <w:sz w:val="24"/>
          <w:szCs w:val="24"/>
          <w:highlight w:val="none"/>
        </w:rPr>
        <w:t>截止之日起</w:t>
      </w:r>
      <w:r>
        <w:rPr>
          <w:rFonts w:ascii="仿宋" w:hAnsi="仿宋" w:eastAsia="仿宋" w:cs="Arial"/>
          <w:b/>
          <w:color w:val="auto"/>
          <w:kern w:val="0"/>
          <w:sz w:val="24"/>
          <w:szCs w:val="24"/>
          <w:highlight w:val="none"/>
          <w:u w:val="single"/>
        </w:rPr>
        <w:t xml:space="preserve"> </w:t>
      </w:r>
      <w:r>
        <w:rPr>
          <w:rFonts w:hint="eastAsia" w:ascii="仿宋" w:hAnsi="仿宋" w:eastAsia="仿宋" w:cs="Arial"/>
          <w:b/>
          <w:color w:val="auto"/>
          <w:kern w:val="0"/>
          <w:sz w:val="24"/>
          <w:szCs w:val="24"/>
          <w:highlight w:val="none"/>
          <w:u w:val="single"/>
        </w:rPr>
        <w:t>90</w:t>
      </w:r>
      <w:r>
        <w:rPr>
          <w:rFonts w:ascii="仿宋" w:hAnsi="仿宋" w:eastAsia="仿宋" w:cs="Arial"/>
          <w:b/>
          <w:color w:val="auto"/>
          <w:kern w:val="0"/>
          <w:sz w:val="24"/>
          <w:szCs w:val="24"/>
          <w:highlight w:val="none"/>
          <w:u w:val="single"/>
        </w:rPr>
        <w:t>个</w:t>
      </w:r>
      <w:r>
        <w:rPr>
          <w:rFonts w:ascii="仿宋" w:hAnsi="仿宋" w:eastAsia="仿宋" w:cs="Arial"/>
          <w:b/>
          <w:color w:val="auto"/>
          <w:kern w:val="0"/>
          <w:sz w:val="24"/>
          <w:szCs w:val="24"/>
          <w:highlight w:val="none"/>
        </w:rPr>
        <w:t>日历日。</w:t>
      </w:r>
      <w:r>
        <w:rPr>
          <w:rFonts w:hint="eastAsia" w:ascii="仿宋" w:hAnsi="仿宋" w:eastAsia="仿宋" w:cs="Arial"/>
          <w:b/>
          <w:color w:val="auto"/>
          <w:kern w:val="0"/>
          <w:sz w:val="24"/>
          <w:szCs w:val="24"/>
          <w:highlight w:val="none"/>
        </w:rPr>
        <w:t>我方承诺：</w:t>
      </w:r>
      <w:r>
        <w:rPr>
          <w:rFonts w:ascii="仿宋" w:hAnsi="仿宋" w:eastAsia="仿宋" w:cs="Arial"/>
          <w:color w:val="auto"/>
          <w:kern w:val="0"/>
          <w:sz w:val="24"/>
          <w:szCs w:val="24"/>
          <w:highlight w:val="none"/>
        </w:rPr>
        <w:t>磋商响应文件</w:t>
      </w:r>
      <w:r>
        <w:rPr>
          <w:rFonts w:hint="eastAsia" w:ascii="仿宋" w:hAnsi="仿宋" w:eastAsia="仿宋"/>
          <w:color w:val="auto"/>
          <w:sz w:val="24"/>
          <w:szCs w:val="24"/>
          <w:highlight w:val="none"/>
        </w:rPr>
        <w:t>有效期内不撤回（撤销）《磋商响应文件》；如撤回（撤销），承诺按采购文件第二章供应商须知相关规定向采购组织机构进行赔偿。</w:t>
      </w:r>
    </w:p>
    <w:p w14:paraId="728ECE6F">
      <w:pPr>
        <w:spacing w:line="360" w:lineRule="auto"/>
        <w:ind w:firstLine="482" w:firstLineChars="200"/>
        <w:rPr>
          <w:rFonts w:ascii="仿宋" w:hAnsi="仿宋" w:eastAsia="仿宋" w:cs="Arial"/>
          <w:b/>
          <w:color w:val="auto"/>
          <w:kern w:val="0"/>
          <w:sz w:val="24"/>
          <w:szCs w:val="24"/>
          <w:highlight w:val="none"/>
        </w:rPr>
      </w:pPr>
      <w:r>
        <w:rPr>
          <w:rFonts w:ascii="仿宋" w:hAnsi="仿宋" w:eastAsia="仿宋" w:cs="Arial"/>
          <w:b/>
          <w:color w:val="auto"/>
          <w:kern w:val="0"/>
          <w:sz w:val="24"/>
          <w:szCs w:val="24"/>
          <w:highlight w:val="none"/>
        </w:rPr>
        <w:t>8、如中标</w:t>
      </w:r>
      <w:r>
        <w:rPr>
          <w:rFonts w:hint="eastAsia" w:ascii="仿宋" w:hAnsi="仿宋" w:eastAsia="仿宋" w:cs="Arial"/>
          <w:b/>
          <w:color w:val="auto"/>
          <w:kern w:val="0"/>
          <w:sz w:val="24"/>
          <w:szCs w:val="24"/>
          <w:highlight w:val="none"/>
        </w:rPr>
        <w:t>（成交）</w:t>
      </w:r>
      <w:r>
        <w:rPr>
          <w:rFonts w:ascii="仿宋" w:hAnsi="仿宋" w:eastAsia="仿宋" w:cs="Arial"/>
          <w:b/>
          <w:color w:val="auto"/>
          <w:kern w:val="0"/>
          <w:sz w:val="24"/>
          <w:szCs w:val="24"/>
          <w:highlight w:val="none"/>
        </w:rPr>
        <w:t>，</w:t>
      </w:r>
      <w:r>
        <w:rPr>
          <w:rFonts w:hint="eastAsia" w:ascii="仿宋" w:hAnsi="仿宋" w:eastAsia="仿宋" w:cs="Arial"/>
          <w:b/>
          <w:color w:val="auto"/>
          <w:kern w:val="0"/>
          <w:sz w:val="24"/>
          <w:szCs w:val="24"/>
          <w:highlight w:val="none"/>
        </w:rPr>
        <w:t>我方承诺如下：</w:t>
      </w:r>
    </w:p>
    <w:p w14:paraId="23C0F5BD">
      <w:pPr>
        <w:spacing w:line="360" w:lineRule="auto"/>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（1）</w:t>
      </w:r>
      <w:r>
        <w:rPr>
          <w:rFonts w:ascii="仿宋" w:hAnsi="仿宋" w:eastAsia="仿宋" w:cs="Arial"/>
          <w:color w:val="auto"/>
          <w:kern w:val="0"/>
          <w:sz w:val="24"/>
          <w:szCs w:val="24"/>
          <w:highlight w:val="none"/>
        </w:rPr>
        <w:t>本《磋商响应文件》</w:t>
      </w:r>
      <w:r>
        <w:rPr>
          <w:rFonts w:hint="eastAsia" w:ascii="仿宋" w:hAnsi="仿宋" w:eastAsia="仿宋" w:cs="Arial"/>
          <w:color w:val="auto"/>
          <w:kern w:val="0"/>
          <w:sz w:val="24"/>
          <w:szCs w:val="24"/>
          <w:highlight w:val="none"/>
        </w:rPr>
        <w:t>有效期将自动延长自</w:t>
      </w:r>
      <w:r>
        <w:rPr>
          <w:rFonts w:ascii="仿宋" w:hAnsi="仿宋" w:eastAsia="仿宋" w:cs="Arial"/>
          <w:color w:val="auto"/>
          <w:kern w:val="0"/>
          <w:sz w:val="24"/>
          <w:szCs w:val="24"/>
          <w:highlight w:val="none"/>
        </w:rPr>
        <w:t>本项目合同履行完毕止</w:t>
      </w:r>
      <w:r>
        <w:rPr>
          <w:rFonts w:hint="eastAsia" w:ascii="仿宋" w:hAnsi="仿宋" w:eastAsia="仿宋" w:cs="Arial"/>
          <w:color w:val="auto"/>
          <w:kern w:val="0"/>
          <w:sz w:val="24"/>
          <w:szCs w:val="24"/>
          <w:highlight w:val="none"/>
        </w:rPr>
        <w:t>；</w:t>
      </w:r>
    </w:p>
    <w:p w14:paraId="239E9325">
      <w:pPr>
        <w:spacing w:line="360" w:lineRule="auto"/>
        <w:ind w:firstLine="482" w:firstLineChars="200"/>
        <w:rPr>
          <w:rFonts w:ascii="仿宋" w:hAnsi="仿宋" w:eastAsia="仿宋"/>
          <w:b/>
          <w:color w:val="auto"/>
          <w:sz w:val="24"/>
          <w:szCs w:val="24"/>
          <w:highlight w:val="none"/>
        </w:rPr>
      </w:pPr>
      <w:r>
        <w:rPr>
          <w:rFonts w:hint="eastAsia" w:ascii="仿宋" w:hAnsi="仿宋" w:eastAsia="仿宋" w:cs="Arial"/>
          <w:b/>
          <w:color w:val="auto"/>
          <w:kern w:val="0"/>
          <w:sz w:val="24"/>
          <w:szCs w:val="24"/>
          <w:highlight w:val="none"/>
        </w:rPr>
        <w:t>（2）</w:t>
      </w:r>
      <w:r>
        <w:rPr>
          <w:rFonts w:hint="eastAsia" w:ascii="仿宋" w:hAnsi="仿宋" w:eastAsia="仿宋" w:cs="Arial"/>
          <w:b/>
          <w:color w:val="auto"/>
          <w:kern w:val="0"/>
          <w:sz w:val="24"/>
          <w:szCs w:val="24"/>
          <w:highlight w:val="none"/>
          <w:u w:val="single"/>
        </w:rPr>
        <w:t>同意按采购文件</w:t>
      </w:r>
      <w:r>
        <w:rPr>
          <w:rFonts w:hint="eastAsia" w:ascii="仿宋" w:hAnsi="仿宋" w:eastAsia="仿宋"/>
          <w:b/>
          <w:color w:val="auto"/>
          <w:sz w:val="24"/>
          <w:szCs w:val="24"/>
          <w:highlight w:val="none"/>
          <w:u w:val="single"/>
        </w:rPr>
        <w:t>第二章供应商须知“采购代理服务费”所有规定，并按时向采购代理机构缴纳采购代理服务费</w:t>
      </w:r>
      <w:r>
        <w:rPr>
          <w:rFonts w:hint="eastAsia" w:ascii="仿宋" w:hAnsi="仿宋" w:eastAsia="仿宋"/>
          <w:b/>
          <w:color w:val="auto"/>
          <w:sz w:val="24"/>
          <w:szCs w:val="24"/>
          <w:highlight w:val="none"/>
        </w:rPr>
        <w:t>。</w:t>
      </w:r>
    </w:p>
    <w:p w14:paraId="6159F537">
      <w:pPr>
        <w:spacing w:line="360" w:lineRule="auto"/>
        <w:ind w:firstLine="460" w:firstLineChars="192"/>
        <w:rPr>
          <w:rFonts w:ascii="仿宋" w:hAnsi="仿宋" w:eastAsia="仿宋" w:cs="Arial"/>
          <w:color w:val="auto"/>
          <w:kern w:val="0"/>
          <w:sz w:val="24"/>
          <w:szCs w:val="24"/>
          <w:highlight w:val="none"/>
        </w:rPr>
      </w:pPr>
      <w:r>
        <w:rPr>
          <w:rFonts w:hint="eastAsia" w:ascii="仿宋" w:hAnsi="仿宋" w:eastAsia="仿宋"/>
          <w:color w:val="auto"/>
          <w:sz w:val="24"/>
          <w:szCs w:val="24"/>
          <w:highlight w:val="none"/>
        </w:rPr>
        <w:t>（3）按照采购文件第二章供应商须知第12.1.2款规定与采购人签订合同，并</w:t>
      </w:r>
      <w:r>
        <w:rPr>
          <w:rFonts w:ascii="仿宋" w:hAnsi="仿宋" w:eastAsia="仿宋" w:cs="Arial"/>
          <w:color w:val="auto"/>
          <w:kern w:val="0"/>
          <w:sz w:val="24"/>
          <w:szCs w:val="24"/>
          <w:highlight w:val="none"/>
        </w:rPr>
        <w:t>将按</w:t>
      </w:r>
      <w:r>
        <w:rPr>
          <w:rFonts w:hint="eastAsia" w:ascii="仿宋" w:hAnsi="仿宋" w:eastAsia="仿宋"/>
          <w:color w:val="auto"/>
          <w:sz w:val="24"/>
          <w:szCs w:val="24"/>
          <w:highlight w:val="none"/>
        </w:rPr>
        <w:t>采购</w:t>
      </w:r>
      <w:r>
        <w:rPr>
          <w:rFonts w:ascii="仿宋" w:hAnsi="仿宋" w:eastAsia="仿宋" w:cs="Arial"/>
          <w:color w:val="auto"/>
          <w:kern w:val="0"/>
          <w:sz w:val="24"/>
          <w:szCs w:val="24"/>
          <w:highlight w:val="none"/>
        </w:rPr>
        <w:t>文件</w:t>
      </w:r>
      <w:r>
        <w:rPr>
          <w:rFonts w:hint="eastAsia" w:ascii="仿宋" w:hAnsi="仿宋" w:eastAsia="仿宋" w:cs="Arial"/>
          <w:color w:val="auto"/>
          <w:kern w:val="0"/>
          <w:sz w:val="24"/>
          <w:szCs w:val="24"/>
          <w:highlight w:val="none"/>
        </w:rPr>
        <w:t>、</w:t>
      </w:r>
      <w:r>
        <w:rPr>
          <w:rFonts w:ascii="仿宋" w:hAnsi="仿宋" w:eastAsia="仿宋" w:cs="Arial"/>
          <w:color w:val="auto"/>
          <w:kern w:val="0"/>
          <w:sz w:val="24"/>
          <w:szCs w:val="24"/>
          <w:highlight w:val="none"/>
        </w:rPr>
        <w:t>政府采购法律、法规的规定</w:t>
      </w:r>
      <w:r>
        <w:rPr>
          <w:rFonts w:hint="eastAsia" w:ascii="仿宋" w:hAnsi="仿宋" w:eastAsia="仿宋" w:cs="Arial"/>
          <w:color w:val="auto"/>
          <w:kern w:val="0"/>
          <w:sz w:val="24"/>
          <w:szCs w:val="24"/>
          <w:highlight w:val="none"/>
        </w:rPr>
        <w:t>以及我方《磋商响应文件》承诺</w:t>
      </w:r>
      <w:r>
        <w:rPr>
          <w:rFonts w:ascii="仿宋" w:hAnsi="仿宋" w:eastAsia="仿宋" w:cs="Arial"/>
          <w:color w:val="auto"/>
          <w:kern w:val="0"/>
          <w:sz w:val="24"/>
          <w:szCs w:val="24"/>
          <w:highlight w:val="none"/>
        </w:rPr>
        <w:t>履行合同责任和义务。</w:t>
      </w:r>
    </w:p>
    <w:p w14:paraId="11BF8DB8">
      <w:pPr>
        <w:spacing w:line="360" w:lineRule="auto"/>
        <w:ind w:firstLine="460" w:firstLineChars="192"/>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（4）</w:t>
      </w:r>
      <w:r>
        <w:rPr>
          <w:rFonts w:hint="eastAsia" w:ascii="仿宋" w:hAnsi="仿宋" w:eastAsia="仿宋" w:cs="Arial"/>
          <w:b/>
          <w:color w:val="auto"/>
          <w:kern w:val="0"/>
          <w:sz w:val="24"/>
          <w:szCs w:val="24"/>
          <w:highlight w:val="none"/>
          <w:u w:val="single"/>
        </w:rPr>
        <w:t>如我方拒绝签订合同，承诺按</w:t>
      </w:r>
      <w:r>
        <w:rPr>
          <w:rFonts w:hint="eastAsia" w:ascii="仿宋" w:hAnsi="仿宋" w:eastAsia="仿宋"/>
          <w:b/>
          <w:color w:val="auto"/>
          <w:sz w:val="24"/>
          <w:szCs w:val="24"/>
          <w:highlight w:val="none"/>
          <w:u w:val="single"/>
        </w:rPr>
        <w:t>磋商文件第二章供应商须知第</w:t>
      </w:r>
      <w:r>
        <w:rPr>
          <w:rFonts w:hint="eastAsia" w:ascii="仿宋" w:hAnsi="仿宋" w:eastAsia="仿宋" w:cs="Arial"/>
          <w:b/>
          <w:color w:val="auto"/>
          <w:kern w:val="0"/>
          <w:sz w:val="24"/>
          <w:szCs w:val="24"/>
          <w:highlight w:val="none"/>
          <w:u w:val="single"/>
        </w:rPr>
        <w:t>12.1</w:t>
      </w:r>
      <w:r>
        <w:rPr>
          <w:rFonts w:ascii="仿宋" w:hAnsi="仿宋" w:eastAsia="仿宋" w:cs="Arial"/>
          <w:b/>
          <w:color w:val="auto"/>
          <w:kern w:val="0"/>
          <w:sz w:val="24"/>
          <w:szCs w:val="24"/>
          <w:highlight w:val="none"/>
          <w:u w:val="single"/>
        </w:rPr>
        <w:t>.</w:t>
      </w:r>
      <w:r>
        <w:rPr>
          <w:rFonts w:hint="eastAsia" w:ascii="仿宋" w:hAnsi="仿宋" w:eastAsia="仿宋" w:cs="Arial"/>
          <w:b/>
          <w:color w:val="auto"/>
          <w:kern w:val="0"/>
          <w:sz w:val="24"/>
          <w:szCs w:val="24"/>
          <w:highlight w:val="none"/>
          <w:u w:val="single"/>
        </w:rPr>
        <w:t>4款相关规定对采购人进行赔偿</w:t>
      </w:r>
      <w:r>
        <w:rPr>
          <w:rFonts w:hint="eastAsia" w:ascii="仿宋" w:hAnsi="仿宋" w:eastAsia="仿宋" w:cs="Arial"/>
          <w:color w:val="auto"/>
          <w:kern w:val="0"/>
          <w:sz w:val="24"/>
          <w:szCs w:val="24"/>
          <w:highlight w:val="none"/>
        </w:rPr>
        <w:t>；</w:t>
      </w:r>
    </w:p>
    <w:p w14:paraId="05649F9F">
      <w:pPr>
        <w:spacing w:line="360" w:lineRule="auto"/>
        <w:ind w:firstLine="460" w:firstLineChars="192"/>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（5）</w:t>
      </w:r>
      <w:r>
        <w:rPr>
          <w:rFonts w:hint="eastAsia" w:ascii="仿宋" w:hAnsi="仿宋" w:eastAsia="仿宋" w:cs="Arial"/>
          <w:b/>
          <w:color w:val="auto"/>
          <w:kern w:val="0"/>
          <w:sz w:val="24"/>
          <w:szCs w:val="24"/>
          <w:highlight w:val="none"/>
          <w:u w:val="single"/>
        </w:rPr>
        <w:t>如我方未按合同履约，承诺接受采购人按</w:t>
      </w:r>
      <w:r>
        <w:rPr>
          <w:rFonts w:hint="eastAsia" w:ascii="仿宋" w:hAnsi="仿宋" w:eastAsia="仿宋"/>
          <w:b/>
          <w:color w:val="auto"/>
          <w:sz w:val="24"/>
          <w:szCs w:val="24"/>
          <w:highlight w:val="none"/>
          <w:u w:val="single"/>
        </w:rPr>
        <w:t>磋商文件第二章供应商须知第</w:t>
      </w:r>
      <w:r>
        <w:rPr>
          <w:rFonts w:hint="eastAsia" w:ascii="仿宋" w:hAnsi="仿宋" w:eastAsia="仿宋" w:cs="Arial"/>
          <w:b/>
          <w:color w:val="auto"/>
          <w:kern w:val="0"/>
          <w:sz w:val="24"/>
          <w:szCs w:val="24"/>
          <w:highlight w:val="none"/>
          <w:u w:val="single"/>
        </w:rPr>
        <w:t>12.2</w:t>
      </w:r>
      <w:r>
        <w:rPr>
          <w:rFonts w:ascii="仿宋" w:hAnsi="仿宋" w:eastAsia="仿宋" w:cs="Arial"/>
          <w:b/>
          <w:color w:val="auto"/>
          <w:kern w:val="0"/>
          <w:sz w:val="24"/>
          <w:szCs w:val="24"/>
          <w:highlight w:val="none"/>
          <w:u w:val="single"/>
        </w:rPr>
        <w:t>.</w:t>
      </w:r>
      <w:r>
        <w:rPr>
          <w:rFonts w:hint="eastAsia" w:ascii="仿宋" w:hAnsi="仿宋" w:eastAsia="仿宋" w:cs="Arial"/>
          <w:b/>
          <w:color w:val="auto"/>
          <w:kern w:val="0"/>
          <w:sz w:val="24"/>
          <w:szCs w:val="24"/>
          <w:highlight w:val="none"/>
          <w:u w:val="single"/>
        </w:rPr>
        <w:t>2款相关规定对我方所作出的处理</w:t>
      </w:r>
      <w:r>
        <w:rPr>
          <w:rFonts w:hint="eastAsia" w:ascii="仿宋" w:hAnsi="仿宋" w:eastAsia="仿宋" w:cs="Arial"/>
          <w:color w:val="auto"/>
          <w:kern w:val="0"/>
          <w:sz w:val="24"/>
          <w:szCs w:val="24"/>
          <w:highlight w:val="none"/>
        </w:rPr>
        <w:t>。</w:t>
      </w:r>
    </w:p>
    <w:p w14:paraId="19ED042C">
      <w:pPr>
        <w:spacing w:line="360" w:lineRule="auto"/>
        <w:ind w:firstLine="463" w:firstLineChars="192"/>
        <w:rPr>
          <w:rFonts w:ascii="仿宋" w:hAnsi="仿宋" w:eastAsia="仿宋" w:cs="Arial"/>
          <w:color w:val="auto"/>
          <w:kern w:val="0"/>
          <w:sz w:val="24"/>
          <w:szCs w:val="24"/>
          <w:highlight w:val="none"/>
        </w:rPr>
      </w:pPr>
      <w:r>
        <w:rPr>
          <w:rFonts w:ascii="仿宋" w:hAnsi="仿宋" w:eastAsia="仿宋" w:cs="Arial"/>
          <w:b/>
          <w:color w:val="auto"/>
          <w:kern w:val="0"/>
          <w:sz w:val="24"/>
          <w:szCs w:val="24"/>
          <w:highlight w:val="none"/>
        </w:rPr>
        <w:t>9、我方同意按照贵方要求提供与投标</w:t>
      </w:r>
      <w:r>
        <w:rPr>
          <w:rFonts w:hint="eastAsia" w:ascii="仿宋" w:hAnsi="仿宋" w:eastAsia="仿宋" w:cs="Arial"/>
          <w:b/>
          <w:color w:val="auto"/>
          <w:kern w:val="0"/>
          <w:sz w:val="24"/>
          <w:szCs w:val="24"/>
          <w:highlight w:val="none"/>
        </w:rPr>
        <w:t>（响应）</w:t>
      </w:r>
      <w:r>
        <w:rPr>
          <w:rFonts w:ascii="仿宋" w:hAnsi="仿宋" w:eastAsia="仿宋" w:cs="Arial"/>
          <w:b/>
          <w:color w:val="auto"/>
          <w:kern w:val="0"/>
          <w:sz w:val="24"/>
          <w:szCs w:val="24"/>
          <w:highlight w:val="none"/>
        </w:rPr>
        <w:t>有关的一切数据或资料。</w:t>
      </w:r>
    </w:p>
    <w:p w14:paraId="70AD76C1">
      <w:pPr>
        <w:spacing w:line="360" w:lineRule="auto"/>
        <w:ind w:firstLine="414" w:firstLineChars="192"/>
        <w:rPr>
          <w:rFonts w:ascii="仿宋" w:hAnsi="仿宋" w:eastAsia="仿宋" w:cs="Arial"/>
          <w:color w:val="auto"/>
          <w:w w:val="90"/>
          <w:kern w:val="0"/>
          <w:sz w:val="24"/>
          <w:szCs w:val="24"/>
          <w:highlight w:val="none"/>
        </w:rPr>
      </w:pPr>
    </w:p>
    <w:p w14:paraId="431AE8D2">
      <w:pPr>
        <w:spacing w:line="360" w:lineRule="auto"/>
        <w:rPr>
          <w:rFonts w:ascii="仿宋" w:hAnsi="仿宋" w:eastAsia="仿宋" w:cs="Arial"/>
          <w:b/>
          <w:color w:val="auto"/>
          <w:kern w:val="0"/>
          <w:sz w:val="24"/>
          <w:szCs w:val="24"/>
          <w:highlight w:val="none"/>
          <w:u w:val="single"/>
        </w:rPr>
      </w:pPr>
      <w:r>
        <w:rPr>
          <w:rFonts w:hint="eastAsia" w:ascii="仿宋" w:hAnsi="仿宋" w:eastAsia="仿宋" w:cs="Arial"/>
          <w:b/>
          <w:color w:val="auto"/>
          <w:kern w:val="0"/>
          <w:sz w:val="24"/>
          <w:szCs w:val="24"/>
          <w:highlight w:val="none"/>
        </w:rPr>
        <w:t>磋商供应商</w:t>
      </w:r>
      <w:r>
        <w:rPr>
          <w:rFonts w:ascii="仿宋" w:hAnsi="仿宋" w:eastAsia="仿宋" w:cs="Arial"/>
          <w:b/>
          <w:color w:val="auto"/>
          <w:sz w:val="24"/>
          <w:szCs w:val="24"/>
          <w:highlight w:val="none"/>
        </w:rPr>
        <w:t>（</w:t>
      </w:r>
      <w:r>
        <w:rPr>
          <w:rFonts w:hint="eastAsia" w:ascii="仿宋" w:hAnsi="仿宋" w:eastAsia="仿宋" w:cs="Arial"/>
          <w:b/>
          <w:color w:val="auto"/>
          <w:sz w:val="24"/>
          <w:szCs w:val="24"/>
          <w:highlight w:val="none"/>
        </w:rPr>
        <w:t>盖</w:t>
      </w:r>
      <w:r>
        <w:rPr>
          <w:rFonts w:ascii="仿宋" w:hAnsi="仿宋" w:eastAsia="仿宋" w:cs="Arial"/>
          <w:b/>
          <w:color w:val="auto"/>
          <w:sz w:val="24"/>
          <w:szCs w:val="24"/>
          <w:highlight w:val="none"/>
        </w:rPr>
        <w:t>章）</w:t>
      </w:r>
      <w:r>
        <w:rPr>
          <w:rFonts w:ascii="仿宋" w:hAnsi="仿宋" w:eastAsia="仿宋" w:cs="Arial"/>
          <w:b/>
          <w:color w:val="auto"/>
          <w:kern w:val="0"/>
          <w:sz w:val="24"/>
          <w:szCs w:val="24"/>
          <w:highlight w:val="none"/>
        </w:rPr>
        <w:t>：______________________________________</w:t>
      </w:r>
    </w:p>
    <w:p w14:paraId="2ED614A9">
      <w:pPr>
        <w:spacing w:line="360" w:lineRule="auto"/>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法定代表人</w:t>
      </w:r>
      <w:r>
        <w:rPr>
          <w:rFonts w:ascii="仿宋" w:hAnsi="仿宋" w:eastAsia="仿宋" w:cs="Arial"/>
          <w:color w:val="auto"/>
          <w:kern w:val="0"/>
          <w:sz w:val="24"/>
          <w:szCs w:val="24"/>
          <w:highlight w:val="none"/>
        </w:rPr>
        <w:t>或</w:t>
      </w:r>
      <w:r>
        <w:rPr>
          <w:rFonts w:hint="eastAsia" w:ascii="仿宋" w:hAnsi="仿宋" w:eastAsia="仿宋" w:cs="Arial"/>
          <w:color w:val="auto"/>
          <w:kern w:val="0"/>
          <w:sz w:val="24"/>
          <w:szCs w:val="24"/>
          <w:highlight w:val="none"/>
        </w:rPr>
        <w:t>其</w:t>
      </w:r>
      <w:r>
        <w:rPr>
          <w:rFonts w:ascii="仿宋" w:hAnsi="仿宋" w:eastAsia="仿宋" w:cs="Arial"/>
          <w:color w:val="auto"/>
          <w:kern w:val="0"/>
          <w:sz w:val="24"/>
          <w:szCs w:val="24"/>
          <w:highlight w:val="none"/>
        </w:rPr>
        <w:t>授权代表</w:t>
      </w:r>
      <w:r>
        <w:rPr>
          <w:rFonts w:hint="eastAsia" w:ascii="仿宋" w:hAnsi="仿宋" w:eastAsia="仿宋" w:cs="Arial"/>
          <w:color w:val="auto"/>
          <w:kern w:val="0"/>
          <w:sz w:val="24"/>
          <w:szCs w:val="24"/>
          <w:highlight w:val="none"/>
        </w:rPr>
        <w:t>（</w:t>
      </w:r>
      <w:r>
        <w:rPr>
          <w:rFonts w:ascii="仿宋" w:hAnsi="仿宋" w:eastAsia="仿宋" w:cs="Arial"/>
          <w:color w:val="auto"/>
          <w:kern w:val="0"/>
          <w:sz w:val="24"/>
          <w:szCs w:val="24"/>
          <w:highlight w:val="none"/>
        </w:rPr>
        <w:t>姓名</w:t>
      </w:r>
      <w:r>
        <w:rPr>
          <w:rFonts w:hint="eastAsia" w:ascii="仿宋" w:hAnsi="仿宋" w:eastAsia="仿宋" w:cs="Arial"/>
          <w:color w:val="auto"/>
          <w:kern w:val="0"/>
          <w:sz w:val="24"/>
          <w:szCs w:val="24"/>
          <w:highlight w:val="none"/>
        </w:rPr>
        <w:t>）</w:t>
      </w:r>
      <w:r>
        <w:rPr>
          <w:rFonts w:ascii="仿宋" w:hAnsi="仿宋" w:eastAsia="仿宋" w:cs="Arial"/>
          <w:color w:val="auto"/>
          <w:kern w:val="0"/>
          <w:sz w:val="24"/>
          <w:szCs w:val="24"/>
          <w:highlight w:val="none"/>
        </w:rPr>
        <w:t>：__________________________________</w:t>
      </w:r>
    </w:p>
    <w:p w14:paraId="64479784">
      <w:pPr>
        <w:spacing w:line="360" w:lineRule="auto"/>
        <w:rPr>
          <w:rFonts w:ascii="仿宋" w:hAnsi="仿宋" w:eastAsia="仿宋" w:cs="Arial"/>
          <w:color w:val="auto"/>
          <w:kern w:val="0"/>
          <w:sz w:val="24"/>
          <w:szCs w:val="24"/>
          <w:highlight w:val="none"/>
          <w:u w:val="single"/>
        </w:rPr>
      </w:pPr>
      <w:r>
        <w:rPr>
          <w:rFonts w:hint="eastAsia" w:ascii="仿宋" w:hAnsi="仿宋" w:eastAsia="仿宋" w:cs="Arial"/>
          <w:color w:val="auto"/>
          <w:kern w:val="0"/>
          <w:sz w:val="24"/>
          <w:szCs w:val="24"/>
          <w:highlight w:val="none"/>
        </w:rPr>
        <w:t>法定代表人</w:t>
      </w:r>
      <w:r>
        <w:rPr>
          <w:rFonts w:ascii="仿宋" w:hAnsi="仿宋" w:eastAsia="仿宋" w:cs="Arial"/>
          <w:color w:val="auto"/>
          <w:kern w:val="0"/>
          <w:sz w:val="24"/>
          <w:szCs w:val="24"/>
          <w:highlight w:val="none"/>
        </w:rPr>
        <w:t>或</w:t>
      </w:r>
      <w:r>
        <w:rPr>
          <w:rFonts w:hint="eastAsia" w:ascii="仿宋" w:hAnsi="仿宋" w:eastAsia="仿宋" w:cs="Arial"/>
          <w:color w:val="auto"/>
          <w:kern w:val="0"/>
          <w:sz w:val="24"/>
          <w:szCs w:val="24"/>
          <w:highlight w:val="none"/>
        </w:rPr>
        <w:t>其</w:t>
      </w:r>
      <w:r>
        <w:rPr>
          <w:rFonts w:ascii="仿宋" w:hAnsi="仿宋" w:eastAsia="仿宋" w:cs="Arial"/>
          <w:color w:val="auto"/>
          <w:kern w:val="0"/>
          <w:sz w:val="24"/>
          <w:szCs w:val="24"/>
          <w:highlight w:val="none"/>
        </w:rPr>
        <w:t>授权代表</w:t>
      </w:r>
      <w:r>
        <w:rPr>
          <w:rFonts w:hint="eastAsia" w:ascii="仿宋" w:hAnsi="仿宋" w:eastAsia="仿宋" w:cs="Arial"/>
          <w:color w:val="auto"/>
          <w:kern w:val="0"/>
          <w:sz w:val="24"/>
          <w:szCs w:val="24"/>
          <w:highlight w:val="none"/>
        </w:rPr>
        <w:t>（</w:t>
      </w:r>
      <w:r>
        <w:rPr>
          <w:rFonts w:ascii="仿宋" w:hAnsi="仿宋" w:eastAsia="仿宋" w:cs="Arial"/>
          <w:color w:val="auto"/>
          <w:kern w:val="0"/>
          <w:sz w:val="24"/>
          <w:szCs w:val="24"/>
          <w:highlight w:val="none"/>
        </w:rPr>
        <w:t>手机号码</w:t>
      </w:r>
      <w:r>
        <w:rPr>
          <w:rFonts w:hint="eastAsia" w:ascii="仿宋" w:hAnsi="仿宋" w:eastAsia="仿宋" w:cs="Arial"/>
          <w:color w:val="auto"/>
          <w:kern w:val="0"/>
          <w:sz w:val="24"/>
          <w:szCs w:val="24"/>
          <w:highlight w:val="none"/>
        </w:rPr>
        <w:t>）</w:t>
      </w:r>
      <w:r>
        <w:rPr>
          <w:rFonts w:ascii="仿宋" w:hAnsi="仿宋" w:eastAsia="仿宋" w:cs="Arial"/>
          <w:color w:val="auto"/>
          <w:kern w:val="0"/>
          <w:sz w:val="24"/>
          <w:szCs w:val="24"/>
          <w:highlight w:val="none"/>
        </w:rPr>
        <w:t>：______________________________</w:t>
      </w:r>
    </w:p>
    <w:p w14:paraId="1413BB65">
      <w:pPr>
        <w:spacing w:line="360" w:lineRule="auto"/>
        <w:rPr>
          <w:rFonts w:ascii="仿宋" w:hAnsi="仿宋" w:eastAsia="仿宋" w:cs="Arial"/>
          <w:color w:val="auto"/>
          <w:kern w:val="0"/>
          <w:sz w:val="24"/>
          <w:szCs w:val="24"/>
          <w:highlight w:val="none"/>
          <w:u w:val="single"/>
        </w:rPr>
      </w:pPr>
      <w:r>
        <w:rPr>
          <w:rFonts w:ascii="仿宋" w:hAnsi="仿宋" w:eastAsia="仿宋" w:cs="Arial"/>
          <w:color w:val="auto"/>
          <w:kern w:val="0"/>
          <w:sz w:val="24"/>
          <w:szCs w:val="24"/>
          <w:highlight w:val="none"/>
        </w:rPr>
        <w:t>单位地址：________________________</w:t>
      </w:r>
      <w:r>
        <w:rPr>
          <w:rFonts w:ascii="仿宋" w:hAnsi="仿宋" w:eastAsia="仿宋" w:cs="Arial"/>
          <w:color w:val="auto"/>
          <w:w w:val="90"/>
          <w:kern w:val="0"/>
          <w:sz w:val="24"/>
          <w:szCs w:val="24"/>
          <w:highlight w:val="none"/>
        </w:rPr>
        <w:t>_</w:t>
      </w:r>
      <w:r>
        <w:rPr>
          <w:rFonts w:ascii="仿宋" w:hAnsi="仿宋" w:eastAsia="仿宋" w:cs="Arial"/>
          <w:color w:val="auto"/>
          <w:kern w:val="0"/>
          <w:sz w:val="24"/>
          <w:szCs w:val="24"/>
          <w:highlight w:val="none"/>
        </w:rPr>
        <w:t>邮编：_______________________</w:t>
      </w:r>
    </w:p>
    <w:p w14:paraId="7FE54A81">
      <w:pPr>
        <w:spacing w:line="360" w:lineRule="auto"/>
        <w:rPr>
          <w:rFonts w:ascii="仿宋" w:hAnsi="仿宋" w:eastAsia="仿宋" w:cs="Arial"/>
          <w:color w:val="auto"/>
          <w:kern w:val="0"/>
          <w:sz w:val="24"/>
          <w:szCs w:val="24"/>
          <w:highlight w:val="none"/>
          <w:u w:val="single"/>
        </w:rPr>
      </w:pPr>
      <w:r>
        <w:rPr>
          <w:rFonts w:ascii="仿宋" w:hAnsi="仿宋" w:eastAsia="仿宋" w:cs="Arial"/>
          <w:color w:val="auto"/>
          <w:kern w:val="0"/>
          <w:sz w:val="24"/>
          <w:szCs w:val="24"/>
          <w:highlight w:val="none"/>
        </w:rPr>
        <w:t>单位电话：____________________</w:t>
      </w:r>
      <w:r>
        <w:rPr>
          <w:rFonts w:ascii="仿宋" w:hAnsi="仿宋" w:eastAsia="仿宋" w:cs="Arial"/>
          <w:color w:val="auto"/>
          <w:w w:val="90"/>
          <w:kern w:val="0"/>
          <w:sz w:val="24"/>
          <w:szCs w:val="24"/>
          <w:highlight w:val="none"/>
        </w:rPr>
        <w:t>__</w:t>
      </w:r>
      <w:r>
        <w:rPr>
          <w:rFonts w:ascii="仿宋" w:hAnsi="仿宋" w:eastAsia="仿宋" w:cs="Arial"/>
          <w:color w:val="auto"/>
          <w:kern w:val="0"/>
          <w:sz w:val="24"/>
          <w:szCs w:val="24"/>
          <w:highlight w:val="none"/>
        </w:rPr>
        <w:t>_单位传真：___________________</w:t>
      </w:r>
      <w:r>
        <w:rPr>
          <w:rFonts w:ascii="仿宋" w:hAnsi="仿宋" w:eastAsia="仿宋" w:cs="Arial"/>
          <w:b/>
          <w:color w:val="auto"/>
          <w:kern w:val="0"/>
          <w:sz w:val="24"/>
          <w:szCs w:val="24"/>
          <w:highlight w:val="none"/>
        </w:rPr>
        <w:t>__</w:t>
      </w:r>
    </w:p>
    <w:p w14:paraId="7AA08A58">
      <w:pPr>
        <w:spacing w:line="360" w:lineRule="auto"/>
        <w:rPr>
          <w:rFonts w:ascii="仿宋" w:hAnsi="仿宋" w:eastAsia="仿宋" w:cs="Arial"/>
          <w:color w:val="auto"/>
          <w:kern w:val="0"/>
          <w:sz w:val="24"/>
          <w:szCs w:val="24"/>
          <w:highlight w:val="none"/>
          <w:u w:val="single"/>
        </w:rPr>
      </w:pPr>
      <w:r>
        <w:rPr>
          <w:rFonts w:ascii="仿宋" w:hAnsi="仿宋" w:eastAsia="仿宋" w:cs="Arial"/>
          <w:color w:val="auto"/>
          <w:kern w:val="0"/>
          <w:sz w:val="24"/>
          <w:szCs w:val="24"/>
          <w:highlight w:val="none"/>
        </w:rPr>
        <w:t>开户银行：_______________________银行帐号：___________________</w:t>
      </w:r>
      <w:r>
        <w:rPr>
          <w:rFonts w:ascii="仿宋" w:hAnsi="仿宋" w:eastAsia="仿宋" w:cs="Arial"/>
          <w:b/>
          <w:color w:val="auto"/>
          <w:kern w:val="0"/>
          <w:sz w:val="24"/>
          <w:szCs w:val="24"/>
          <w:highlight w:val="none"/>
        </w:rPr>
        <w:t>__</w:t>
      </w:r>
    </w:p>
    <w:p w14:paraId="1BF0BEED">
      <w:pPr>
        <w:jc w:val="left"/>
        <w:rPr>
          <w:rFonts w:ascii="Calibri" w:hAnsi="Calibri"/>
          <w:color w:val="auto"/>
          <w:sz w:val="24"/>
          <w:szCs w:val="24"/>
          <w:highlight w:val="none"/>
        </w:rPr>
      </w:pPr>
      <w:r>
        <w:rPr>
          <w:rFonts w:ascii="仿宋" w:hAnsi="仿宋" w:eastAsia="仿宋" w:cs="Arial"/>
          <w:color w:val="auto"/>
          <w:kern w:val="0"/>
          <w:sz w:val="24"/>
          <w:szCs w:val="24"/>
          <w:highlight w:val="none"/>
        </w:rPr>
        <w:t>日</w:t>
      </w:r>
      <w:r>
        <w:rPr>
          <w:rFonts w:hint="eastAsia" w:ascii="仿宋" w:hAnsi="仿宋" w:eastAsia="仿宋" w:cs="Arial"/>
          <w:color w:val="auto"/>
          <w:kern w:val="0"/>
          <w:sz w:val="24"/>
          <w:szCs w:val="24"/>
          <w:highlight w:val="none"/>
        </w:rPr>
        <w:t xml:space="preserve">    </w:t>
      </w:r>
      <w:r>
        <w:rPr>
          <w:rFonts w:ascii="仿宋" w:hAnsi="仿宋" w:eastAsia="仿宋" w:cs="Arial"/>
          <w:color w:val="auto"/>
          <w:kern w:val="0"/>
          <w:sz w:val="24"/>
          <w:szCs w:val="24"/>
          <w:highlight w:val="none"/>
        </w:rPr>
        <w:t>期：_______年____月____日</w:t>
      </w:r>
    </w:p>
    <w:p w14:paraId="1E6978DA">
      <w:pPr>
        <w:pStyle w:val="4"/>
        <w:rPr>
          <w:rFonts w:hint="eastAsia"/>
          <w:color w:val="auto"/>
          <w:highlight w:val="none"/>
        </w:rPr>
      </w:pPr>
      <w:r>
        <w:rPr>
          <w:rFonts w:ascii="Calibri" w:hAnsi="Calibri"/>
          <w:color w:val="auto"/>
          <w:highlight w:val="none"/>
        </w:rPr>
        <w:br w:type="page"/>
      </w:r>
      <w:r>
        <w:rPr>
          <w:rFonts w:hint="eastAsia"/>
          <w:color w:val="auto"/>
          <w:highlight w:val="none"/>
          <w:lang w:val="en-US" w:eastAsia="zh-CN"/>
        </w:rPr>
        <w:t>2</w:t>
      </w:r>
      <w:r>
        <w:rPr>
          <w:rFonts w:hint="eastAsia"/>
          <w:color w:val="auto"/>
          <w:highlight w:val="none"/>
        </w:rPr>
        <w:t>-3 ▲法人（或单位）授权委托书</w:t>
      </w:r>
    </w:p>
    <w:p w14:paraId="665A2257"/>
    <w:p w14:paraId="03C04308">
      <w:pPr>
        <w:spacing w:before="240" w:line="360" w:lineRule="auto"/>
        <w:jc w:val="center"/>
        <w:rPr>
          <w:rFonts w:ascii="华文中宋" w:hAnsi="华文中宋" w:eastAsia="华文中宋"/>
          <w:b/>
          <w:color w:val="auto"/>
          <w:sz w:val="44"/>
          <w:szCs w:val="44"/>
          <w:highlight w:val="none"/>
        </w:rPr>
      </w:pPr>
      <w:r>
        <w:rPr>
          <w:rFonts w:ascii="微软雅黑" w:hAnsi="微软雅黑" w:eastAsia="微软雅黑"/>
          <w:b/>
          <w:color w:val="auto"/>
          <w:sz w:val="40"/>
          <w:szCs w:val="44"/>
          <w:highlight w:val="none"/>
        </w:rPr>
        <w:t>法人</w:t>
      </w:r>
      <w:r>
        <w:rPr>
          <w:rFonts w:hint="eastAsia" w:ascii="微软雅黑" w:hAnsi="微软雅黑" w:eastAsia="微软雅黑"/>
          <w:b/>
          <w:color w:val="auto"/>
          <w:sz w:val="40"/>
          <w:szCs w:val="44"/>
          <w:highlight w:val="none"/>
        </w:rPr>
        <w:t>（或单位）</w:t>
      </w:r>
      <w:r>
        <w:rPr>
          <w:rFonts w:ascii="微软雅黑" w:hAnsi="微软雅黑" w:eastAsia="微软雅黑"/>
          <w:b/>
          <w:color w:val="auto"/>
          <w:sz w:val="40"/>
          <w:szCs w:val="44"/>
          <w:highlight w:val="none"/>
        </w:rPr>
        <w:t>授权委托书</w:t>
      </w:r>
    </w:p>
    <w:p w14:paraId="2FC78882">
      <w:pPr>
        <w:spacing w:line="480" w:lineRule="auto"/>
        <w:rPr>
          <w:rFonts w:ascii="仿宋" w:hAnsi="仿宋" w:eastAsia="仿宋" w:cs="Arial"/>
          <w:color w:val="auto"/>
          <w:kern w:val="0"/>
          <w:sz w:val="28"/>
          <w:szCs w:val="24"/>
          <w:highlight w:val="none"/>
        </w:rPr>
      </w:pPr>
      <w:r>
        <w:rPr>
          <w:rFonts w:hint="eastAsia" w:ascii="仿宋" w:hAnsi="仿宋" w:eastAsia="仿宋" w:cs="Arial"/>
          <w:b/>
          <w:color w:val="auto"/>
          <w:w w:val="90"/>
          <w:kern w:val="0"/>
          <w:sz w:val="28"/>
          <w:szCs w:val="24"/>
          <w:highlight w:val="none"/>
          <w:u w:val="single"/>
        </w:rPr>
        <w:t>浙江中医药大学、浙江省成套招标代理有限公司</w:t>
      </w:r>
      <w:r>
        <w:rPr>
          <w:rFonts w:ascii="仿宋" w:hAnsi="仿宋" w:eastAsia="仿宋" w:cs="Arial"/>
          <w:b/>
          <w:color w:val="auto"/>
          <w:kern w:val="0"/>
          <w:sz w:val="28"/>
          <w:szCs w:val="24"/>
          <w:highlight w:val="none"/>
        </w:rPr>
        <w:t>：</w:t>
      </w:r>
    </w:p>
    <w:p w14:paraId="15788F5B">
      <w:pPr>
        <w:spacing w:line="360" w:lineRule="auto"/>
        <w:ind w:firstLine="560" w:firstLineChars="200"/>
        <w:rPr>
          <w:rFonts w:ascii="仿宋" w:hAnsi="仿宋" w:eastAsia="仿宋" w:cs="Arial"/>
          <w:kern w:val="0"/>
          <w:sz w:val="28"/>
          <w:szCs w:val="22"/>
        </w:rPr>
      </w:pPr>
      <w:r>
        <w:rPr>
          <w:rFonts w:ascii="仿宋" w:hAnsi="仿宋" w:eastAsia="仿宋" w:cs="Arial"/>
          <w:kern w:val="0"/>
          <w:sz w:val="28"/>
          <w:szCs w:val="22"/>
        </w:rPr>
        <w:t>现授权委托本单位在职职工</w:t>
      </w:r>
      <w:r>
        <w:rPr>
          <w:rFonts w:ascii="仿宋" w:hAnsi="仿宋" w:eastAsia="仿宋" w:cs="Arial"/>
          <w:kern w:val="0"/>
          <w:sz w:val="28"/>
          <w:szCs w:val="22"/>
          <w:u w:val="single"/>
        </w:rPr>
        <w:t>（姓名</w:t>
      </w:r>
      <w:r>
        <w:rPr>
          <w:rFonts w:hint="eastAsia" w:ascii="仿宋" w:hAnsi="仿宋" w:eastAsia="仿宋" w:cs="Arial"/>
          <w:kern w:val="0"/>
          <w:sz w:val="28"/>
          <w:szCs w:val="22"/>
          <w:u w:val="single"/>
        </w:rPr>
        <w:t>、身份证号码</w:t>
      </w:r>
      <w:r>
        <w:rPr>
          <w:rFonts w:ascii="仿宋" w:hAnsi="仿宋" w:eastAsia="仿宋" w:cs="Arial"/>
          <w:kern w:val="0"/>
          <w:sz w:val="28"/>
          <w:szCs w:val="22"/>
          <w:u w:val="single"/>
        </w:rPr>
        <w:t>）</w:t>
      </w:r>
      <w:r>
        <w:rPr>
          <w:rFonts w:ascii="仿宋" w:hAnsi="仿宋" w:eastAsia="仿宋" w:cs="Arial"/>
          <w:kern w:val="0"/>
          <w:sz w:val="28"/>
          <w:szCs w:val="22"/>
        </w:rPr>
        <w:t>以我方的名义参加</w:t>
      </w:r>
      <w:r>
        <w:rPr>
          <w:rFonts w:hint="eastAsia" w:ascii="仿宋" w:hAnsi="仿宋" w:eastAsia="仿宋" w:cs="Arial"/>
          <w:b/>
          <w:kern w:val="0"/>
          <w:sz w:val="28"/>
          <w:szCs w:val="22"/>
          <w:u w:val="single"/>
          <w:lang w:eastAsia="zh-CN"/>
        </w:rPr>
        <w:t>浙江中医药大学富春校区及滨文南区安防维保及零配件采购</w:t>
      </w:r>
      <w:r>
        <w:rPr>
          <w:rFonts w:ascii="仿宋" w:hAnsi="仿宋" w:eastAsia="仿宋" w:cs="Arial"/>
          <w:b/>
          <w:kern w:val="0"/>
          <w:sz w:val="28"/>
          <w:szCs w:val="22"/>
          <w:u w:val="single"/>
        </w:rPr>
        <w:t>（项目编号：</w:t>
      </w:r>
      <w:r>
        <w:rPr>
          <w:rFonts w:hint="eastAsia" w:ascii="仿宋" w:hAnsi="仿宋" w:eastAsia="仿宋" w:cs="Arial"/>
          <w:b/>
          <w:kern w:val="0"/>
          <w:sz w:val="28"/>
          <w:szCs w:val="22"/>
          <w:u w:val="single"/>
          <w:lang w:eastAsia="zh-CN"/>
        </w:rPr>
        <w:t>CTZB-2024050566</w:t>
      </w:r>
      <w:r>
        <w:rPr>
          <w:rFonts w:ascii="仿宋" w:hAnsi="仿宋" w:eastAsia="仿宋" w:cs="Arial"/>
          <w:b/>
          <w:kern w:val="0"/>
          <w:sz w:val="28"/>
          <w:szCs w:val="22"/>
          <w:u w:val="single"/>
        </w:rPr>
        <w:t>）</w:t>
      </w:r>
      <w:r>
        <w:rPr>
          <w:rFonts w:ascii="仿宋" w:hAnsi="仿宋" w:eastAsia="仿宋" w:cs="Arial"/>
          <w:kern w:val="0"/>
          <w:sz w:val="28"/>
          <w:szCs w:val="22"/>
        </w:rPr>
        <w:t>的投标活动，并代表我方全权办理针对上述项目的投标、开标、评标、签约等具体事务和签署相关文件</w:t>
      </w:r>
      <w:r>
        <w:rPr>
          <w:rFonts w:hint="eastAsia" w:ascii="仿宋" w:hAnsi="仿宋" w:eastAsia="仿宋" w:cs="Arial"/>
          <w:kern w:val="0"/>
          <w:sz w:val="28"/>
          <w:szCs w:val="22"/>
        </w:rPr>
        <w:t>、材料</w:t>
      </w:r>
      <w:r>
        <w:rPr>
          <w:rFonts w:ascii="仿宋" w:hAnsi="仿宋" w:eastAsia="仿宋" w:cs="Arial"/>
          <w:kern w:val="0"/>
          <w:sz w:val="28"/>
          <w:szCs w:val="22"/>
        </w:rPr>
        <w:t>。</w:t>
      </w:r>
    </w:p>
    <w:p w14:paraId="0B8E89E0">
      <w:pPr>
        <w:spacing w:line="360" w:lineRule="auto"/>
        <w:ind w:firstLine="560" w:firstLineChars="200"/>
        <w:rPr>
          <w:rFonts w:ascii="仿宋" w:hAnsi="仿宋" w:eastAsia="仿宋" w:cs="Arial"/>
          <w:kern w:val="0"/>
          <w:sz w:val="28"/>
          <w:szCs w:val="22"/>
        </w:rPr>
      </w:pPr>
      <w:r>
        <w:rPr>
          <w:rFonts w:ascii="仿宋" w:hAnsi="仿宋" w:eastAsia="仿宋" w:cs="Arial"/>
          <w:kern w:val="0"/>
          <w:sz w:val="28"/>
          <w:szCs w:val="22"/>
        </w:rPr>
        <w:t>我方对被授权人的签名负全部责任。在撤销授权的书面通知以前，本授权书一直有效。被授权人在授权书有效期内签署的所有文件不因授权的撤销而失效。</w:t>
      </w:r>
    </w:p>
    <w:p w14:paraId="03578476">
      <w:pPr>
        <w:spacing w:line="360" w:lineRule="auto"/>
        <w:ind w:firstLine="560" w:firstLineChars="200"/>
        <w:rPr>
          <w:rFonts w:ascii="仿宋" w:hAnsi="仿宋" w:eastAsia="仿宋" w:cs="Arial"/>
          <w:kern w:val="0"/>
          <w:sz w:val="28"/>
          <w:szCs w:val="22"/>
        </w:rPr>
      </w:pPr>
      <w:r>
        <w:rPr>
          <w:rFonts w:ascii="仿宋" w:hAnsi="仿宋" w:eastAsia="仿宋" w:cs="Arial"/>
          <w:kern w:val="0"/>
          <w:sz w:val="28"/>
          <w:szCs w:val="22"/>
        </w:rPr>
        <w:t>被授权人无转委托权，特此委托。</w:t>
      </w:r>
    </w:p>
    <w:p w14:paraId="649A2481">
      <w:pPr>
        <w:spacing w:line="360" w:lineRule="auto"/>
        <w:ind w:firstLine="562" w:firstLineChars="200"/>
        <w:rPr>
          <w:rFonts w:ascii="仿宋" w:hAnsi="仿宋" w:eastAsia="仿宋" w:cs="Arial"/>
          <w:b/>
          <w:kern w:val="0"/>
          <w:sz w:val="28"/>
          <w:szCs w:val="22"/>
        </w:rPr>
      </w:pPr>
    </w:p>
    <w:p w14:paraId="26E015B6">
      <w:pPr>
        <w:spacing w:line="360" w:lineRule="auto"/>
        <w:ind w:firstLine="562" w:firstLineChars="200"/>
        <w:jc w:val="left"/>
        <w:rPr>
          <w:rFonts w:ascii="仿宋" w:hAnsi="仿宋" w:eastAsia="仿宋" w:cs="Arial"/>
          <w:kern w:val="0"/>
          <w:sz w:val="28"/>
          <w:szCs w:val="22"/>
        </w:rPr>
      </w:pPr>
      <w:r>
        <w:rPr>
          <w:rFonts w:hint="eastAsia" w:ascii="仿宋" w:hAnsi="仿宋" w:eastAsia="仿宋" w:cs="Arial"/>
          <w:b/>
          <w:kern w:val="0"/>
          <w:sz w:val="28"/>
          <w:szCs w:val="22"/>
        </w:rPr>
        <w:t>磋商</w:t>
      </w:r>
      <w:r>
        <w:rPr>
          <w:rFonts w:ascii="仿宋" w:hAnsi="仿宋" w:eastAsia="仿宋" w:cs="Arial"/>
          <w:b/>
          <w:kern w:val="0"/>
          <w:sz w:val="28"/>
          <w:szCs w:val="22"/>
        </w:rPr>
        <w:t>供应商</w:t>
      </w:r>
      <w:r>
        <w:rPr>
          <w:rFonts w:hint="eastAsia" w:ascii="仿宋" w:hAnsi="仿宋" w:eastAsia="仿宋" w:cs="Arial"/>
          <w:b/>
          <w:kern w:val="0"/>
          <w:sz w:val="28"/>
          <w:szCs w:val="22"/>
        </w:rPr>
        <w:t>（</w:t>
      </w:r>
      <w:r>
        <w:rPr>
          <w:rFonts w:ascii="仿宋" w:hAnsi="仿宋" w:eastAsia="仿宋" w:cs="Arial"/>
          <w:b/>
          <w:kern w:val="0"/>
          <w:sz w:val="28"/>
          <w:szCs w:val="22"/>
        </w:rPr>
        <w:t>盖章</w:t>
      </w:r>
      <w:r>
        <w:rPr>
          <w:rFonts w:hint="eastAsia" w:ascii="仿宋" w:hAnsi="仿宋" w:eastAsia="仿宋" w:cs="Arial"/>
          <w:b/>
          <w:kern w:val="0"/>
          <w:sz w:val="28"/>
          <w:szCs w:val="22"/>
        </w:rPr>
        <w:t>）</w:t>
      </w:r>
      <w:r>
        <w:rPr>
          <w:rFonts w:ascii="仿宋" w:hAnsi="仿宋" w:eastAsia="仿宋" w:cs="Arial"/>
          <w:kern w:val="0"/>
          <w:sz w:val="28"/>
          <w:szCs w:val="22"/>
        </w:rPr>
        <w:t>：____________________________________</w:t>
      </w:r>
    </w:p>
    <w:p w14:paraId="22F307C6">
      <w:pPr>
        <w:spacing w:line="360" w:lineRule="auto"/>
        <w:ind w:firstLine="560" w:firstLineChars="200"/>
        <w:rPr>
          <w:rFonts w:ascii="仿宋" w:hAnsi="仿宋" w:eastAsia="仿宋" w:cs="Arial"/>
          <w:kern w:val="0"/>
          <w:sz w:val="28"/>
          <w:szCs w:val="22"/>
        </w:rPr>
      </w:pPr>
      <w:r>
        <w:rPr>
          <w:rFonts w:hint="eastAsia" w:ascii="仿宋" w:hAnsi="仿宋" w:eastAsia="仿宋" w:cs="Arial"/>
          <w:kern w:val="0"/>
          <w:sz w:val="28"/>
          <w:szCs w:val="22"/>
        </w:rPr>
        <w:t>日期</w:t>
      </w:r>
      <w:r>
        <w:rPr>
          <w:rFonts w:ascii="仿宋" w:hAnsi="仿宋" w:eastAsia="仿宋" w:cs="Arial"/>
          <w:kern w:val="0"/>
          <w:sz w:val="28"/>
          <w:szCs w:val="22"/>
        </w:rPr>
        <w:t>：______年______月______日</w:t>
      </w:r>
    </w:p>
    <w:p w14:paraId="2659BDEE">
      <w:pPr>
        <w:spacing w:line="360" w:lineRule="auto"/>
        <w:ind w:firstLine="560" w:firstLineChars="200"/>
        <w:rPr>
          <w:rFonts w:ascii="仿宋" w:hAnsi="仿宋" w:eastAsia="仿宋" w:cs="Arial"/>
          <w:kern w:val="0"/>
          <w:sz w:val="28"/>
          <w:szCs w:val="22"/>
        </w:rPr>
      </w:pPr>
    </w:p>
    <w:p w14:paraId="18A647DD">
      <w:pPr>
        <w:spacing w:line="360" w:lineRule="auto"/>
        <w:rPr>
          <w:rFonts w:ascii="仿宋" w:hAnsi="仿宋" w:eastAsia="仿宋" w:cs="Arial"/>
          <w:kern w:val="0"/>
          <w:sz w:val="28"/>
          <w:szCs w:val="22"/>
        </w:rPr>
      </w:pPr>
    </w:p>
    <w:p w14:paraId="5D18C6EA">
      <w:pPr>
        <w:spacing w:line="360" w:lineRule="auto"/>
        <w:rPr>
          <w:rFonts w:ascii="仿宋" w:hAnsi="仿宋" w:eastAsia="仿宋" w:cs="Arial"/>
          <w:b/>
          <w:kern w:val="0"/>
          <w:sz w:val="24"/>
          <w:szCs w:val="22"/>
        </w:rPr>
      </w:pPr>
      <w:r>
        <w:rPr>
          <w:rFonts w:hint="eastAsia" w:ascii="仿宋" w:hAnsi="仿宋" w:eastAsia="仿宋" w:cs="Arial"/>
          <w:b/>
          <w:kern w:val="0"/>
          <w:sz w:val="24"/>
          <w:szCs w:val="22"/>
        </w:rPr>
        <w:t>后附证明材料（证明材料不齐全的，视为无效授权）：</w:t>
      </w:r>
    </w:p>
    <w:p w14:paraId="6EAE9977">
      <w:pPr>
        <w:spacing w:line="360" w:lineRule="auto"/>
        <w:ind w:firstLine="482" w:firstLineChars="200"/>
        <w:rPr>
          <w:rFonts w:ascii="仿宋" w:hAnsi="仿宋" w:eastAsia="仿宋" w:cs="Arial"/>
          <w:b/>
          <w:kern w:val="0"/>
          <w:sz w:val="24"/>
          <w:szCs w:val="22"/>
        </w:rPr>
      </w:pPr>
      <w:r>
        <w:rPr>
          <w:rFonts w:hint="eastAsia" w:ascii="仿宋" w:hAnsi="仿宋" w:eastAsia="仿宋" w:cs="Arial"/>
          <w:b/>
          <w:kern w:val="0"/>
          <w:sz w:val="24"/>
          <w:szCs w:val="22"/>
        </w:rPr>
        <w:t>1、被授权人（授权代表）身份证复印件（正反面均须提供）；</w:t>
      </w:r>
    </w:p>
    <w:p w14:paraId="013C6A5D">
      <w:pPr>
        <w:pStyle w:val="4"/>
        <w:rPr>
          <w:color w:val="auto"/>
          <w:highlight w:val="none"/>
        </w:rPr>
      </w:pPr>
      <w:r>
        <w:rPr>
          <w:rFonts w:ascii="Calibri" w:hAnsi="Calibri"/>
          <w:color w:val="auto"/>
          <w:highlight w:val="none"/>
        </w:rPr>
        <w:br w:type="page"/>
      </w:r>
      <w:r>
        <w:rPr>
          <w:rFonts w:hint="eastAsia"/>
          <w:color w:val="auto"/>
          <w:highlight w:val="none"/>
          <w:lang w:val="en-US" w:eastAsia="zh-CN"/>
        </w:rPr>
        <w:t>2</w:t>
      </w:r>
      <w:r>
        <w:rPr>
          <w:rFonts w:hint="eastAsia"/>
          <w:color w:val="auto"/>
          <w:highlight w:val="none"/>
        </w:rPr>
        <w:t>-4磋商供应商基本情况说明</w:t>
      </w:r>
    </w:p>
    <w:p w14:paraId="064D8040">
      <w:pPr>
        <w:spacing w:line="360" w:lineRule="auto"/>
        <w:jc w:val="center"/>
        <w:rPr>
          <w:rFonts w:ascii="微软雅黑" w:hAnsi="微软雅黑" w:eastAsia="微软雅黑"/>
          <w:b/>
          <w:color w:val="auto"/>
          <w:sz w:val="40"/>
          <w:szCs w:val="44"/>
          <w:highlight w:val="none"/>
        </w:rPr>
      </w:pPr>
      <w:r>
        <w:rPr>
          <w:rFonts w:ascii="微软雅黑" w:hAnsi="微软雅黑" w:eastAsia="微软雅黑"/>
          <w:b/>
          <w:color w:val="auto"/>
          <w:sz w:val="40"/>
          <w:szCs w:val="44"/>
          <w:highlight w:val="none"/>
        </w:rPr>
        <w:t>磋商供应商</w:t>
      </w:r>
      <w:r>
        <w:rPr>
          <w:rFonts w:hint="eastAsia" w:ascii="微软雅黑" w:hAnsi="微软雅黑" w:eastAsia="微软雅黑"/>
          <w:b/>
          <w:color w:val="auto"/>
          <w:sz w:val="40"/>
          <w:szCs w:val="44"/>
          <w:highlight w:val="none"/>
        </w:rPr>
        <w:t>基本</w:t>
      </w:r>
      <w:r>
        <w:rPr>
          <w:rFonts w:ascii="微软雅黑" w:hAnsi="微软雅黑" w:eastAsia="微软雅黑"/>
          <w:b/>
          <w:color w:val="auto"/>
          <w:sz w:val="40"/>
          <w:szCs w:val="44"/>
          <w:highlight w:val="none"/>
        </w:rPr>
        <w:t>情况</w:t>
      </w:r>
      <w:r>
        <w:rPr>
          <w:rFonts w:hint="eastAsia" w:ascii="微软雅黑" w:hAnsi="微软雅黑" w:eastAsia="微软雅黑"/>
          <w:b/>
          <w:color w:val="auto"/>
          <w:sz w:val="40"/>
          <w:szCs w:val="44"/>
          <w:highlight w:val="none"/>
        </w:rPr>
        <w:t>说明</w:t>
      </w:r>
      <w:r>
        <w:rPr>
          <w:rFonts w:hint="eastAsia" w:ascii="微软雅黑" w:hAnsi="微软雅黑" w:eastAsia="微软雅黑"/>
          <w:b/>
          <w:color w:val="auto"/>
          <w:sz w:val="40"/>
          <w:szCs w:val="44"/>
          <w:highlight w:val="none"/>
          <w:lang w:val="en-US" w:eastAsia="zh-CN"/>
        </w:rPr>
        <w:t>表</w:t>
      </w:r>
      <w:r>
        <w:rPr>
          <w:rFonts w:hint="eastAsia" w:ascii="微软雅黑" w:hAnsi="微软雅黑" w:eastAsia="微软雅黑"/>
          <w:b/>
          <w:color w:val="auto"/>
          <w:sz w:val="40"/>
          <w:szCs w:val="44"/>
          <w:highlight w:val="none"/>
        </w:rPr>
        <w:t>（后附企业介绍）</w:t>
      </w:r>
    </w:p>
    <w:tbl>
      <w:tblPr>
        <w:tblStyle w:val="23"/>
        <w:tblW w:w="10065" w:type="dxa"/>
        <w:tblInd w:w="-45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843"/>
        <w:gridCol w:w="3828"/>
        <w:gridCol w:w="1417"/>
        <w:gridCol w:w="2977"/>
      </w:tblGrid>
      <w:tr w14:paraId="159E0E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843" w:type="dxa"/>
            <w:vAlign w:val="center"/>
          </w:tcPr>
          <w:p w14:paraId="17EFC61B">
            <w:pPr>
              <w:jc w:val="center"/>
              <w:rPr>
                <w:rFonts w:ascii="仿宋" w:hAnsi="仿宋" w:eastAsia="仿宋"/>
                <w:color w:val="auto"/>
                <w:sz w:val="24"/>
                <w:highlight w:val="none"/>
              </w:rPr>
            </w:pPr>
            <w:r>
              <w:rPr>
                <w:rFonts w:hint="eastAsia" w:ascii="仿宋" w:hAnsi="仿宋" w:eastAsia="仿宋"/>
                <w:color w:val="auto"/>
                <w:sz w:val="24"/>
                <w:highlight w:val="none"/>
              </w:rPr>
              <w:t>单位名称</w:t>
            </w:r>
          </w:p>
        </w:tc>
        <w:tc>
          <w:tcPr>
            <w:tcW w:w="3828" w:type="dxa"/>
            <w:vAlign w:val="center"/>
          </w:tcPr>
          <w:p w14:paraId="02E43A01">
            <w:pPr>
              <w:jc w:val="center"/>
              <w:rPr>
                <w:rFonts w:ascii="仿宋" w:hAnsi="仿宋" w:eastAsia="仿宋"/>
                <w:color w:val="auto"/>
                <w:sz w:val="24"/>
                <w:highlight w:val="none"/>
              </w:rPr>
            </w:pPr>
          </w:p>
        </w:tc>
        <w:tc>
          <w:tcPr>
            <w:tcW w:w="1417" w:type="dxa"/>
            <w:vAlign w:val="center"/>
          </w:tcPr>
          <w:p w14:paraId="23C218F8">
            <w:pPr>
              <w:jc w:val="center"/>
              <w:rPr>
                <w:rFonts w:ascii="仿宋" w:hAnsi="仿宋" w:eastAsia="仿宋"/>
                <w:color w:val="auto"/>
                <w:sz w:val="24"/>
                <w:highlight w:val="none"/>
              </w:rPr>
            </w:pPr>
            <w:r>
              <w:rPr>
                <w:rFonts w:hint="eastAsia" w:ascii="仿宋" w:hAnsi="仿宋" w:eastAsia="仿宋"/>
                <w:color w:val="auto"/>
                <w:sz w:val="24"/>
                <w:highlight w:val="none"/>
              </w:rPr>
              <w:t>成立时间</w:t>
            </w:r>
          </w:p>
        </w:tc>
        <w:tc>
          <w:tcPr>
            <w:tcW w:w="2977" w:type="dxa"/>
            <w:vAlign w:val="center"/>
          </w:tcPr>
          <w:p w14:paraId="4CBED8BC">
            <w:pPr>
              <w:jc w:val="center"/>
              <w:rPr>
                <w:rFonts w:ascii="仿宋" w:hAnsi="仿宋" w:eastAsia="仿宋"/>
                <w:color w:val="auto"/>
                <w:sz w:val="24"/>
                <w:highlight w:val="none"/>
              </w:rPr>
            </w:pPr>
          </w:p>
        </w:tc>
      </w:tr>
      <w:tr w14:paraId="123A5F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843" w:type="dxa"/>
            <w:vAlign w:val="center"/>
          </w:tcPr>
          <w:p w14:paraId="594ECFEF">
            <w:pPr>
              <w:jc w:val="center"/>
              <w:rPr>
                <w:rFonts w:ascii="仿宋" w:hAnsi="仿宋" w:eastAsia="仿宋"/>
                <w:color w:val="auto"/>
                <w:sz w:val="24"/>
                <w:highlight w:val="none"/>
              </w:rPr>
            </w:pPr>
            <w:r>
              <w:rPr>
                <w:rFonts w:hint="eastAsia" w:ascii="仿宋" w:hAnsi="仿宋" w:eastAsia="仿宋"/>
                <w:color w:val="auto"/>
                <w:sz w:val="24"/>
                <w:highlight w:val="none"/>
              </w:rPr>
              <w:t>注册地址</w:t>
            </w:r>
          </w:p>
        </w:tc>
        <w:tc>
          <w:tcPr>
            <w:tcW w:w="3828" w:type="dxa"/>
            <w:vAlign w:val="center"/>
          </w:tcPr>
          <w:p w14:paraId="1AEB7C08">
            <w:pPr>
              <w:jc w:val="center"/>
              <w:rPr>
                <w:rFonts w:ascii="仿宋" w:hAnsi="仿宋" w:eastAsia="仿宋"/>
                <w:color w:val="auto"/>
                <w:sz w:val="24"/>
                <w:highlight w:val="none"/>
              </w:rPr>
            </w:pPr>
          </w:p>
        </w:tc>
        <w:tc>
          <w:tcPr>
            <w:tcW w:w="1417" w:type="dxa"/>
            <w:vAlign w:val="center"/>
          </w:tcPr>
          <w:p w14:paraId="3AA5C5F7">
            <w:pPr>
              <w:jc w:val="center"/>
              <w:rPr>
                <w:rFonts w:ascii="仿宋" w:hAnsi="仿宋" w:eastAsia="仿宋"/>
                <w:color w:val="auto"/>
                <w:sz w:val="24"/>
                <w:highlight w:val="none"/>
              </w:rPr>
            </w:pPr>
            <w:r>
              <w:rPr>
                <w:rFonts w:hint="eastAsia" w:ascii="仿宋" w:hAnsi="仿宋" w:eastAsia="仿宋"/>
                <w:color w:val="auto"/>
                <w:sz w:val="24"/>
                <w:highlight w:val="none"/>
              </w:rPr>
              <w:t>统一社会</w:t>
            </w:r>
          </w:p>
          <w:p w14:paraId="475819C9">
            <w:pPr>
              <w:jc w:val="center"/>
              <w:rPr>
                <w:rFonts w:ascii="仿宋" w:hAnsi="仿宋" w:eastAsia="仿宋"/>
                <w:color w:val="auto"/>
                <w:sz w:val="24"/>
                <w:highlight w:val="none"/>
              </w:rPr>
            </w:pPr>
            <w:r>
              <w:rPr>
                <w:rFonts w:hint="eastAsia" w:ascii="仿宋" w:hAnsi="仿宋" w:eastAsia="仿宋"/>
                <w:color w:val="auto"/>
                <w:sz w:val="24"/>
                <w:highlight w:val="none"/>
              </w:rPr>
              <w:t>信用代码</w:t>
            </w:r>
          </w:p>
        </w:tc>
        <w:tc>
          <w:tcPr>
            <w:tcW w:w="2977" w:type="dxa"/>
            <w:vAlign w:val="center"/>
          </w:tcPr>
          <w:p w14:paraId="52BE165D">
            <w:pPr>
              <w:jc w:val="center"/>
              <w:rPr>
                <w:rFonts w:ascii="仿宋" w:hAnsi="仿宋" w:eastAsia="仿宋"/>
                <w:color w:val="auto"/>
                <w:sz w:val="24"/>
                <w:highlight w:val="none"/>
              </w:rPr>
            </w:pPr>
          </w:p>
        </w:tc>
      </w:tr>
      <w:tr w14:paraId="7A878D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843" w:type="dxa"/>
            <w:vAlign w:val="center"/>
          </w:tcPr>
          <w:p w14:paraId="0C42B02B">
            <w:pPr>
              <w:jc w:val="center"/>
              <w:rPr>
                <w:rFonts w:ascii="仿宋" w:hAnsi="仿宋" w:eastAsia="仿宋"/>
                <w:color w:val="auto"/>
                <w:sz w:val="24"/>
                <w:highlight w:val="none"/>
              </w:rPr>
            </w:pPr>
            <w:r>
              <w:rPr>
                <w:rFonts w:hint="eastAsia" w:ascii="仿宋" w:hAnsi="仿宋" w:eastAsia="仿宋"/>
                <w:color w:val="auto"/>
                <w:sz w:val="24"/>
                <w:highlight w:val="none"/>
              </w:rPr>
              <w:t>生产经营</w:t>
            </w:r>
          </w:p>
          <w:p w14:paraId="108E56F4">
            <w:pPr>
              <w:jc w:val="center"/>
              <w:rPr>
                <w:rFonts w:ascii="仿宋" w:hAnsi="仿宋" w:eastAsia="仿宋"/>
                <w:color w:val="auto"/>
                <w:sz w:val="24"/>
                <w:highlight w:val="none"/>
              </w:rPr>
            </w:pPr>
            <w:r>
              <w:rPr>
                <w:rFonts w:hint="eastAsia" w:ascii="仿宋" w:hAnsi="仿宋" w:eastAsia="仿宋"/>
                <w:color w:val="auto"/>
                <w:sz w:val="24"/>
                <w:highlight w:val="none"/>
              </w:rPr>
              <w:t>场所</w:t>
            </w:r>
          </w:p>
        </w:tc>
        <w:tc>
          <w:tcPr>
            <w:tcW w:w="3828" w:type="dxa"/>
            <w:vAlign w:val="center"/>
          </w:tcPr>
          <w:p w14:paraId="1FC56FAC">
            <w:pPr>
              <w:jc w:val="center"/>
              <w:rPr>
                <w:rFonts w:ascii="仿宋" w:hAnsi="仿宋" w:eastAsia="仿宋"/>
                <w:color w:val="auto"/>
                <w:sz w:val="24"/>
                <w:highlight w:val="none"/>
              </w:rPr>
            </w:pPr>
          </w:p>
        </w:tc>
        <w:tc>
          <w:tcPr>
            <w:tcW w:w="1417" w:type="dxa"/>
            <w:vAlign w:val="center"/>
          </w:tcPr>
          <w:p w14:paraId="30B2EDF8">
            <w:pPr>
              <w:jc w:val="center"/>
              <w:rPr>
                <w:rFonts w:ascii="仿宋" w:hAnsi="仿宋" w:eastAsia="仿宋"/>
                <w:color w:val="auto"/>
                <w:sz w:val="24"/>
                <w:highlight w:val="none"/>
              </w:rPr>
            </w:pPr>
            <w:r>
              <w:rPr>
                <w:rFonts w:hint="eastAsia" w:ascii="仿宋" w:hAnsi="仿宋" w:eastAsia="仿宋"/>
                <w:color w:val="auto"/>
                <w:sz w:val="24"/>
                <w:highlight w:val="none"/>
              </w:rPr>
              <w:t>法定代表人</w:t>
            </w:r>
          </w:p>
          <w:p w14:paraId="7F1551C6">
            <w:pPr>
              <w:jc w:val="center"/>
              <w:rPr>
                <w:rFonts w:ascii="仿宋" w:hAnsi="仿宋" w:eastAsia="仿宋"/>
                <w:color w:val="auto"/>
                <w:sz w:val="24"/>
                <w:highlight w:val="none"/>
              </w:rPr>
            </w:pPr>
            <w:r>
              <w:rPr>
                <w:rFonts w:hint="eastAsia" w:ascii="仿宋" w:hAnsi="仿宋" w:eastAsia="仿宋"/>
                <w:color w:val="auto"/>
                <w:sz w:val="24"/>
                <w:highlight w:val="none"/>
              </w:rPr>
              <w:t>姓名</w:t>
            </w:r>
          </w:p>
        </w:tc>
        <w:tc>
          <w:tcPr>
            <w:tcW w:w="2977" w:type="dxa"/>
            <w:vAlign w:val="center"/>
          </w:tcPr>
          <w:p w14:paraId="36F691A1">
            <w:pPr>
              <w:jc w:val="center"/>
              <w:rPr>
                <w:rFonts w:ascii="仿宋" w:hAnsi="仿宋" w:eastAsia="仿宋"/>
                <w:color w:val="auto"/>
                <w:sz w:val="24"/>
                <w:highlight w:val="none"/>
              </w:rPr>
            </w:pPr>
          </w:p>
        </w:tc>
      </w:tr>
      <w:tr w14:paraId="2A2F77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843" w:type="dxa"/>
            <w:vAlign w:val="center"/>
          </w:tcPr>
          <w:p w14:paraId="065B874B">
            <w:pPr>
              <w:jc w:val="center"/>
              <w:rPr>
                <w:rFonts w:ascii="仿宋" w:hAnsi="仿宋" w:eastAsia="仿宋"/>
                <w:color w:val="auto"/>
                <w:sz w:val="24"/>
                <w:highlight w:val="none"/>
              </w:rPr>
            </w:pPr>
            <w:r>
              <w:rPr>
                <w:rFonts w:hint="eastAsia" w:ascii="仿宋" w:hAnsi="仿宋" w:eastAsia="仿宋"/>
                <w:color w:val="auto"/>
                <w:sz w:val="24"/>
                <w:highlight w:val="none"/>
              </w:rPr>
              <w:t>有效资质证书</w:t>
            </w:r>
          </w:p>
          <w:p w14:paraId="7C167003">
            <w:pPr>
              <w:jc w:val="center"/>
              <w:rPr>
                <w:rFonts w:ascii="仿宋" w:hAnsi="仿宋" w:eastAsia="仿宋"/>
                <w:color w:val="auto"/>
                <w:sz w:val="24"/>
                <w:highlight w:val="none"/>
              </w:rPr>
            </w:pPr>
            <w:r>
              <w:rPr>
                <w:rFonts w:hint="eastAsia" w:ascii="仿宋" w:hAnsi="仿宋" w:eastAsia="仿宋"/>
                <w:color w:val="auto"/>
                <w:sz w:val="24"/>
                <w:highlight w:val="none"/>
              </w:rPr>
              <w:t>（名称、编号）</w:t>
            </w:r>
          </w:p>
        </w:tc>
        <w:tc>
          <w:tcPr>
            <w:tcW w:w="3828" w:type="dxa"/>
            <w:vAlign w:val="center"/>
          </w:tcPr>
          <w:p w14:paraId="6B7ADF78">
            <w:pPr>
              <w:jc w:val="center"/>
              <w:rPr>
                <w:rFonts w:ascii="仿宋" w:hAnsi="仿宋" w:eastAsia="仿宋"/>
                <w:color w:val="auto"/>
                <w:sz w:val="24"/>
                <w:highlight w:val="none"/>
              </w:rPr>
            </w:pPr>
          </w:p>
        </w:tc>
        <w:tc>
          <w:tcPr>
            <w:tcW w:w="1417" w:type="dxa"/>
            <w:vAlign w:val="center"/>
          </w:tcPr>
          <w:p w14:paraId="2F582D88">
            <w:pPr>
              <w:jc w:val="center"/>
              <w:rPr>
                <w:rFonts w:ascii="仿宋" w:hAnsi="仿宋" w:eastAsia="仿宋"/>
                <w:color w:val="auto"/>
                <w:sz w:val="24"/>
                <w:highlight w:val="none"/>
              </w:rPr>
            </w:pPr>
            <w:r>
              <w:rPr>
                <w:rFonts w:hint="eastAsia" w:ascii="仿宋" w:hAnsi="仿宋" w:eastAsia="仿宋"/>
                <w:color w:val="auto"/>
                <w:sz w:val="24"/>
                <w:highlight w:val="none"/>
              </w:rPr>
              <w:t>主要负责人</w:t>
            </w:r>
          </w:p>
          <w:p w14:paraId="48C216F4">
            <w:pPr>
              <w:jc w:val="center"/>
              <w:rPr>
                <w:rFonts w:ascii="仿宋" w:hAnsi="仿宋" w:eastAsia="仿宋"/>
                <w:color w:val="auto"/>
                <w:sz w:val="24"/>
                <w:highlight w:val="none"/>
              </w:rPr>
            </w:pPr>
            <w:r>
              <w:rPr>
                <w:rFonts w:hint="eastAsia" w:ascii="仿宋" w:hAnsi="仿宋" w:eastAsia="仿宋"/>
                <w:color w:val="auto"/>
                <w:sz w:val="24"/>
                <w:highlight w:val="none"/>
              </w:rPr>
              <w:t>姓名</w:t>
            </w:r>
          </w:p>
        </w:tc>
        <w:tc>
          <w:tcPr>
            <w:tcW w:w="2977" w:type="dxa"/>
            <w:vAlign w:val="center"/>
          </w:tcPr>
          <w:p w14:paraId="193B0067">
            <w:pPr>
              <w:jc w:val="center"/>
              <w:rPr>
                <w:rFonts w:ascii="仿宋" w:hAnsi="仿宋" w:eastAsia="仿宋"/>
                <w:color w:val="auto"/>
                <w:sz w:val="24"/>
                <w:highlight w:val="none"/>
              </w:rPr>
            </w:pPr>
          </w:p>
        </w:tc>
      </w:tr>
      <w:tr w14:paraId="7A610F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843" w:type="dxa"/>
            <w:vAlign w:val="center"/>
          </w:tcPr>
          <w:p w14:paraId="63E63A59">
            <w:pPr>
              <w:jc w:val="center"/>
              <w:rPr>
                <w:rFonts w:ascii="仿宋" w:hAnsi="仿宋" w:eastAsia="仿宋"/>
                <w:color w:val="auto"/>
                <w:sz w:val="24"/>
                <w:highlight w:val="none"/>
              </w:rPr>
            </w:pPr>
            <w:r>
              <w:rPr>
                <w:rFonts w:hint="eastAsia" w:ascii="仿宋" w:hAnsi="仿宋" w:eastAsia="仿宋"/>
                <w:color w:val="auto"/>
                <w:sz w:val="24"/>
                <w:highlight w:val="none"/>
              </w:rPr>
              <w:t>股东信息</w:t>
            </w:r>
          </w:p>
        </w:tc>
        <w:tc>
          <w:tcPr>
            <w:tcW w:w="8222" w:type="dxa"/>
            <w:gridSpan w:val="3"/>
            <w:vAlign w:val="center"/>
          </w:tcPr>
          <w:p w14:paraId="6FD0829E">
            <w:pPr>
              <w:jc w:val="center"/>
              <w:rPr>
                <w:rFonts w:ascii="仿宋" w:hAnsi="仿宋" w:eastAsia="仿宋"/>
                <w:color w:val="auto"/>
                <w:sz w:val="24"/>
                <w:highlight w:val="none"/>
              </w:rPr>
            </w:pPr>
            <w:r>
              <w:rPr>
                <w:rFonts w:hint="eastAsia" w:ascii="仿宋" w:hAnsi="仿宋" w:eastAsia="仿宋"/>
                <w:color w:val="auto"/>
                <w:sz w:val="24"/>
                <w:highlight w:val="none"/>
              </w:rPr>
              <w:t>（股东姓名、持股比例、任职情况）</w:t>
            </w:r>
          </w:p>
        </w:tc>
      </w:tr>
      <w:tr w14:paraId="45CF46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843" w:type="dxa"/>
            <w:vAlign w:val="center"/>
          </w:tcPr>
          <w:p w14:paraId="04655FD1">
            <w:pPr>
              <w:jc w:val="center"/>
              <w:rPr>
                <w:rFonts w:ascii="仿宋" w:hAnsi="仿宋" w:eastAsia="仿宋"/>
                <w:color w:val="auto"/>
                <w:sz w:val="24"/>
                <w:highlight w:val="none"/>
              </w:rPr>
            </w:pPr>
            <w:r>
              <w:rPr>
                <w:rFonts w:hint="eastAsia" w:ascii="仿宋" w:hAnsi="仿宋" w:eastAsia="仿宋"/>
                <w:color w:val="auto"/>
                <w:sz w:val="24"/>
                <w:highlight w:val="none"/>
              </w:rPr>
              <w:t>注册资本</w:t>
            </w:r>
          </w:p>
        </w:tc>
        <w:tc>
          <w:tcPr>
            <w:tcW w:w="3828" w:type="dxa"/>
            <w:vAlign w:val="center"/>
          </w:tcPr>
          <w:p w14:paraId="33FEB583">
            <w:pPr>
              <w:jc w:val="center"/>
              <w:rPr>
                <w:rFonts w:ascii="仿宋" w:hAnsi="仿宋" w:eastAsia="仿宋"/>
                <w:color w:val="auto"/>
                <w:sz w:val="24"/>
                <w:highlight w:val="none"/>
              </w:rPr>
            </w:pPr>
          </w:p>
        </w:tc>
        <w:tc>
          <w:tcPr>
            <w:tcW w:w="1417" w:type="dxa"/>
            <w:vAlign w:val="center"/>
          </w:tcPr>
          <w:p w14:paraId="3394BA8B">
            <w:pPr>
              <w:jc w:val="center"/>
              <w:rPr>
                <w:rFonts w:ascii="仿宋" w:hAnsi="仿宋" w:eastAsia="仿宋"/>
                <w:color w:val="auto"/>
                <w:sz w:val="24"/>
                <w:highlight w:val="none"/>
              </w:rPr>
            </w:pPr>
            <w:r>
              <w:rPr>
                <w:rFonts w:hint="eastAsia" w:ascii="仿宋" w:hAnsi="仿宋" w:eastAsia="仿宋"/>
                <w:color w:val="auto"/>
                <w:sz w:val="24"/>
                <w:highlight w:val="none"/>
              </w:rPr>
              <w:t>企业信用</w:t>
            </w:r>
          </w:p>
          <w:p w14:paraId="74F9C214">
            <w:pPr>
              <w:jc w:val="center"/>
              <w:rPr>
                <w:rFonts w:ascii="仿宋" w:hAnsi="仿宋" w:eastAsia="仿宋"/>
                <w:color w:val="auto"/>
                <w:sz w:val="24"/>
                <w:highlight w:val="none"/>
              </w:rPr>
            </w:pPr>
            <w:r>
              <w:rPr>
                <w:rFonts w:hint="eastAsia" w:ascii="仿宋" w:hAnsi="仿宋" w:eastAsia="仿宋"/>
                <w:color w:val="auto"/>
                <w:sz w:val="24"/>
                <w:highlight w:val="none"/>
              </w:rPr>
              <w:t>等级</w:t>
            </w:r>
          </w:p>
        </w:tc>
        <w:tc>
          <w:tcPr>
            <w:tcW w:w="2977" w:type="dxa"/>
            <w:vAlign w:val="center"/>
          </w:tcPr>
          <w:p w14:paraId="0DAE3044">
            <w:pPr>
              <w:jc w:val="center"/>
              <w:rPr>
                <w:rFonts w:ascii="仿宋" w:hAnsi="仿宋" w:eastAsia="仿宋"/>
                <w:color w:val="auto"/>
                <w:sz w:val="24"/>
                <w:highlight w:val="none"/>
              </w:rPr>
            </w:pPr>
          </w:p>
        </w:tc>
      </w:tr>
      <w:tr w14:paraId="14610A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843" w:type="dxa"/>
            <w:vAlign w:val="center"/>
          </w:tcPr>
          <w:p w14:paraId="343CDDF0">
            <w:pPr>
              <w:jc w:val="center"/>
              <w:rPr>
                <w:rFonts w:ascii="仿宋" w:hAnsi="仿宋" w:eastAsia="仿宋"/>
                <w:color w:val="auto"/>
                <w:sz w:val="24"/>
                <w:highlight w:val="none"/>
              </w:rPr>
            </w:pPr>
            <w:r>
              <w:rPr>
                <w:rFonts w:hint="eastAsia" w:ascii="仿宋" w:hAnsi="仿宋" w:eastAsia="仿宋"/>
                <w:color w:val="auto"/>
                <w:sz w:val="24"/>
                <w:highlight w:val="none"/>
              </w:rPr>
              <w:t>专业技术力量</w:t>
            </w:r>
          </w:p>
        </w:tc>
        <w:tc>
          <w:tcPr>
            <w:tcW w:w="8222" w:type="dxa"/>
            <w:gridSpan w:val="3"/>
            <w:vAlign w:val="center"/>
          </w:tcPr>
          <w:p w14:paraId="5F1CFA02">
            <w:pPr>
              <w:jc w:val="center"/>
              <w:rPr>
                <w:rFonts w:ascii="仿宋" w:hAnsi="仿宋" w:eastAsia="仿宋"/>
                <w:color w:val="auto"/>
                <w:sz w:val="24"/>
                <w:highlight w:val="none"/>
              </w:rPr>
            </w:pPr>
            <w:r>
              <w:rPr>
                <w:rFonts w:hint="eastAsia" w:ascii="仿宋" w:hAnsi="仿宋" w:eastAsia="仿宋"/>
                <w:color w:val="auto"/>
                <w:sz w:val="24"/>
                <w:highlight w:val="none"/>
              </w:rPr>
              <w:t>（与本项目合同履约有关的专业技术力量情况说明）</w:t>
            </w:r>
          </w:p>
        </w:tc>
      </w:tr>
      <w:tr w14:paraId="440F3C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843" w:type="dxa"/>
            <w:vAlign w:val="center"/>
          </w:tcPr>
          <w:p w14:paraId="4D7A4D52">
            <w:pPr>
              <w:jc w:val="center"/>
              <w:rPr>
                <w:rFonts w:ascii="仿宋" w:hAnsi="仿宋" w:eastAsia="仿宋"/>
                <w:color w:val="auto"/>
                <w:sz w:val="24"/>
                <w:highlight w:val="none"/>
              </w:rPr>
            </w:pPr>
            <w:r>
              <w:rPr>
                <w:rFonts w:hint="eastAsia" w:ascii="仿宋" w:hAnsi="仿宋" w:eastAsia="仿宋"/>
                <w:color w:val="auto"/>
                <w:sz w:val="24"/>
                <w:highlight w:val="none"/>
              </w:rPr>
              <w:t>专业设备</w:t>
            </w:r>
          </w:p>
        </w:tc>
        <w:tc>
          <w:tcPr>
            <w:tcW w:w="8222" w:type="dxa"/>
            <w:gridSpan w:val="3"/>
            <w:vAlign w:val="center"/>
          </w:tcPr>
          <w:p w14:paraId="65C4DD69">
            <w:pPr>
              <w:jc w:val="center"/>
              <w:rPr>
                <w:rFonts w:ascii="仿宋" w:hAnsi="仿宋" w:eastAsia="仿宋"/>
                <w:color w:val="auto"/>
                <w:sz w:val="24"/>
                <w:highlight w:val="none"/>
              </w:rPr>
            </w:pPr>
            <w:r>
              <w:rPr>
                <w:rFonts w:hint="eastAsia" w:ascii="仿宋" w:hAnsi="仿宋" w:eastAsia="仿宋"/>
                <w:color w:val="auto"/>
                <w:sz w:val="24"/>
                <w:highlight w:val="none"/>
              </w:rPr>
              <w:t>（与本项目合同履约有关的专业设备情况说明）</w:t>
            </w:r>
          </w:p>
        </w:tc>
      </w:tr>
      <w:tr w14:paraId="19AB6C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843" w:type="dxa"/>
            <w:vAlign w:val="center"/>
          </w:tcPr>
          <w:p w14:paraId="15BC6657">
            <w:pPr>
              <w:jc w:val="center"/>
              <w:rPr>
                <w:rFonts w:ascii="仿宋" w:hAnsi="仿宋" w:eastAsia="仿宋"/>
                <w:color w:val="auto"/>
                <w:sz w:val="24"/>
                <w:highlight w:val="none"/>
              </w:rPr>
            </w:pPr>
            <w:r>
              <w:rPr>
                <w:rFonts w:hint="eastAsia" w:ascii="仿宋" w:hAnsi="仿宋" w:eastAsia="仿宋"/>
                <w:color w:val="auto"/>
                <w:sz w:val="24"/>
                <w:highlight w:val="none"/>
              </w:rPr>
              <w:t>售后服务机构</w:t>
            </w:r>
          </w:p>
        </w:tc>
        <w:tc>
          <w:tcPr>
            <w:tcW w:w="8222" w:type="dxa"/>
            <w:gridSpan w:val="3"/>
            <w:vAlign w:val="center"/>
          </w:tcPr>
          <w:p w14:paraId="488B1A8D">
            <w:pPr>
              <w:jc w:val="center"/>
              <w:rPr>
                <w:rFonts w:ascii="仿宋" w:hAnsi="仿宋" w:eastAsia="仿宋"/>
                <w:color w:val="auto"/>
                <w:sz w:val="24"/>
                <w:highlight w:val="none"/>
              </w:rPr>
            </w:pPr>
            <w:r>
              <w:rPr>
                <w:rFonts w:hint="eastAsia" w:ascii="仿宋" w:hAnsi="仿宋" w:eastAsia="仿宋"/>
                <w:color w:val="auto"/>
                <w:sz w:val="24"/>
                <w:highlight w:val="none"/>
              </w:rPr>
              <w:t>（售后服务机构名称、地址等情况说明。如有，请说明）</w:t>
            </w:r>
          </w:p>
        </w:tc>
      </w:tr>
      <w:tr w14:paraId="12B402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843" w:type="dxa"/>
            <w:vAlign w:val="center"/>
          </w:tcPr>
          <w:p w14:paraId="2E9C0AC1">
            <w:pPr>
              <w:jc w:val="center"/>
              <w:rPr>
                <w:rFonts w:ascii="仿宋" w:hAnsi="仿宋" w:eastAsia="仿宋"/>
                <w:color w:val="auto"/>
                <w:sz w:val="24"/>
                <w:highlight w:val="none"/>
              </w:rPr>
            </w:pPr>
            <w:r>
              <w:rPr>
                <w:rFonts w:hint="eastAsia" w:ascii="仿宋" w:hAnsi="仿宋" w:eastAsia="仿宋"/>
                <w:color w:val="auto"/>
                <w:sz w:val="24"/>
                <w:highlight w:val="none"/>
              </w:rPr>
              <w:t>其他说明</w:t>
            </w:r>
          </w:p>
        </w:tc>
        <w:tc>
          <w:tcPr>
            <w:tcW w:w="8222" w:type="dxa"/>
            <w:gridSpan w:val="3"/>
            <w:vAlign w:val="center"/>
          </w:tcPr>
          <w:p w14:paraId="15470F80">
            <w:pPr>
              <w:jc w:val="center"/>
              <w:rPr>
                <w:rFonts w:ascii="仿宋" w:hAnsi="仿宋" w:eastAsia="仿宋"/>
                <w:color w:val="auto"/>
                <w:sz w:val="24"/>
                <w:highlight w:val="none"/>
              </w:rPr>
            </w:pPr>
          </w:p>
        </w:tc>
      </w:tr>
    </w:tbl>
    <w:p w14:paraId="4CB8EBB3">
      <w:pPr>
        <w:spacing w:line="360" w:lineRule="auto"/>
        <w:jc w:val="left"/>
        <w:rPr>
          <w:rFonts w:ascii="仿宋" w:hAnsi="仿宋" w:eastAsia="仿宋" w:cs="Arial"/>
          <w:color w:val="auto"/>
          <w:sz w:val="24"/>
          <w:highlight w:val="none"/>
        </w:rPr>
      </w:pPr>
    </w:p>
    <w:p w14:paraId="4B032397">
      <w:pPr>
        <w:spacing w:line="360" w:lineRule="auto"/>
        <w:jc w:val="left"/>
        <w:rPr>
          <w:rFonts w:ascii="仿宋" w:hAnsi="仿宋" w:eastAsia="仿宋" w:cs="Arial"/>
          <w:color w:val="auto"/>
          <w:sz w:val="24"/>
          <w:highlight w:val="none"/>
        </w:rPr>
      </w:pPr>
      <w:r>
        <w:rPr>
          <w:rFonts w:ascii="仿宋" w:hAnsi="仿宋" w:eastAsia="仿宋" w:cs="Arial"/>
          <w:color w:val="auto"/>
          <w:sz w:val="24"/>
          <w:highlight w:val="none"/>
        </w:rPr>
        <w:t>磋商供应商</w:t>
      </w:r>
      <w:r>
        <w:rPr>
          <w:rFonts w:hint="eastAsia" w:ascii="仿宋" w:hAnsi="仿宋" w:eastAsia="仿宋" w:cs="Arial"/>
          <w:color w:val="auto"/>
          <w:sz w:val="24"/>
          <w:highlight w:val="none"/>
        </w:rPr>
        <w:t>（盖章）：</w:t>
      </w:r>
      <w:r>
        <w:rPr>
          <w:rFonts w:ascii="仿宋" w:hAnsi="仿宋" w:eastAsia="仿宋" w:cs="Arial"/>
          <w:color w:val="auto"/>
          <w:kern w:val="0"/>
          <w:sz w:val="24"/>
          <w:highlight w:val="none"/>
        </w:rPr>
        <w:t>___________________________________________</w:t>
      </w:r>
    </w:p>
    <w:p w14:paraId="160C09A4">
      <w:pPr>
        <w:spacing w:line="360" w:lineRule="auto"/>
        <w:jc w:val="left"/>
        <w:rPr>
          <w:rFonts w:ascii="Calibri" w:hAnsi="Calibri"/>
          <w:color w:val="auto"/>
          <w:highlight w:val="none"/>
        </w:rPr>
      </w:pPr>
      <w:r>
        <w:rPr>
          <w:rFonts w:ascii="仿宋" w:hAnsi="仿宋" w:eastAsia="仿宋" w:cs="Arial"/>
          <w:color w:val="auto"/>
          <w:sz w:val="24"/>
          <w:highlight w:val="none"/>
        </w:rPr>
        <w:t>日期</w:t>
      </w:r>
      <w:r>
        <w:rPr>
          <w:rFonts w:hint="eastAsia" w:ascii="仿宋" w:hAnsi="仿宋" w:eastAsia="仿宋" w:cs="Arial"/>
          <w:color w:val="auto"/>
          <w:sz w:val="24"/>
          <w:highlight w:val="none"/>
        </w:rPr>
        <w:t>：</w:t>
      </w:r>
      <w:r>
        <w:rPr>
          <w:rFonts w:ascii="仿宋" w:hAnsi="仿宋" w:eastAsia="仿宋" w:cs="Arial"/>
          <w:color w:val="auto"/>
          <w:kern w:val="0"/>
          <w:sz w:val="24"/>
          <w:highlight w:val="none"/>
        </w:rPr>
        <w:t>______</w:t>
      </w:r>
      <w:r>
        <w:rPr>
          <w:rFonts w:hint="eastAsia" w:ascii="仿宋" w:hAnsi="仿宋" w:eastAsia="仿宋" w:cs="Arial"/>
          <w:color w:val="auto"/>
          <w:kern w:val="0"/>
          <w:sz w:val="24"/>
          <w:highlight w:val="none"/>
        </w:rPr>
        <w:t>年</w:t>
      </w:r>
      <w:r>
        <w:rPr>
          <w:rFonts w:ascii="仿宋" w:hAnsi="仿宋" w:eastAsia="仿宋" w:cs="Arial"/>
          <w:color w:val="auto"/>
          <w:kern w:val="0"/>
          <w:sz w:val="24"/>
          <w:highlight w:val="none"/>
        </w:rPr>
        <w:t>______</w:t>
      </w:r>
      <w:r>
        <w:rPr>
          <w:rFonts w:hint="eastAsia" w:ascii="仿宋" w:hAnsi="仿宋" w:eastAsia="仿宋" w:cs="Arial"/>
          <w:color w:val="auto"/>
          <w:kern w:val="0"/>
          <w:sz w:val="24"/>
          <w:highlight w:val="none"/>
        </w:rPr>
        <w:t>月</w:t>
      </w:r>
      <w:r>
        <w:rPr>
          <w:rFonts w:ascii="仿宋" w:hAnsi="仿宋" w:eastAsia="仿宋" w:cs="Arial"/>
          <w:color w:val="auto"/>
          <w:kern w:val="0"/>
          <w:sz w:val="24"/>
          <w:highlight w:val="none"/>
        </w:rPr>
        <w:t>______</w:t>
      </w:r>
      <w:r>
        <w:rPr>
          <w:rFonts w:hint="eastAsia" w:ascii="仿宋" w:hAnsi="仿宋" w:eastAsia="仿宋" w:cs="Arial"/>
          <w:color w:val="auto"/>
          <w:kern w:val="0"/>
          <w:sz w:val="24"/>
          <w:highlight w:val="none"/>
        </w:rPr>
        <w:t>日</w:t>
      </w:r>
    </w:p>
    <w:p w14:paraId="16A6C180">
      <w:pPr>
        <w:pStyle w:val="4"/>
        <w:rPr>
          <w:color w:val="auto"/>
          <w:highlight w:val="none"/>
        </w:rPr>
      </w:pPr>
      <w:r>
        <w:rPr>
          <w:rFonts w:ascii="仿宋" w:hAnsi="仿宋" w:eastAsia="仿宋" w:cs="Arial"/>
          <w:color w:val="auto"/>
          <w:highlight w:val="none"/>
        </w:rPr>
        <w:br w:type="page"/>
      </w:r>
      <w:r>
        <w:rPr>
          <w:rFonts w:hint="eastAsia" w:eastAsia="仿宋"/>
          <w:color w:val="auto"/>
          <w:highlight w:val="none"/>
          <w:lang w:val="en-US" w:eastAsia="zh-CN"/>
        </w:rPr>
        <w:t>2</w:t>
      </w:r>
      <w:r>
        <w:rPr>
          <w:rFonts w:hint="eastAsia"/>
          <w:color w:val="auto"/>
          <w:highlight w:val="none"/>
        </w:rPr>
        <w:t xml:space="preserve">-5 </w:t>
      </w:r>
      <w:r>
        <w:rPr>
          <w:rFonts w:hint="eastAsia"/>
          <w:color w:val="auto"/>
          <w:highlight w:val="none"/>
          <w:lang w:val="en-US" w:eastAsia="zh-CN"/>
        </w:rPr>
        <w:t>磋商</w:t>
      </w:r>
      <w:r>
        <w:rPr>
          <w:rFonts w:hint="eastAsia"/>
          <w:color w:val="auto"/>
          <w:highlight w:val="none"/>
        </w:rPr>
        <w:t>供应商业绩汇总表及证明材料</w:t>
      </w:r>
    </w:p>
    <w:p w14:paraId="34F3493E">
      <w:pPr>
        <w:spacing w:before="240" w:line="240" w:lineRule="auto"/>
        <w:jc w:val="center"/>
        <w:rPr>
          <w:rFonts w:hint="eastAsia" w:ascii="微软雅黑" w:hAnsi="微软雅黑" w:eastAsia="微软雅黑"/>
          <w:b/>
          <w:color w:val="auto"/>
          <w:sz w:val="24"/>
          <w:szCs w:val="28"/>
          <w:highlight w:val="none"/>
        </w:rPr>
      </w:pPr>
    </w:p>
    <w:p w14:paraId="4E372353">
      <w:pPr>
        <w:spacing w:before="240" w:line="360" w:lineRule="auto"/>
        <w:jc w:val="center"/>
        <w:rPr>
          <w:rFonts w:ascii="微软雅黑" w:hAnsi="微软雅黑" w:eastAsia="微软雅黑"/>
          <w:b/>
          <w:color w:val="auto"/>
          <w:sz w:val="40"/>
          <w:szCs w:val="44"/>
          <w:highlight w:val="none"/>
        </w:rPr>
      </w:pPr>
      <w:r>
        <w:rPr>
          <w:rFonts w:hint="eastAsia" w:ascii="微软雅黑" w:hAnsi="微软雅黑" w:eastAsia="微软雅黑"/>
          <w:b/>
          <w:color w:val="auto"/>
          <w:sz w:val="40"/>
          <w:szCs w:val="44"/>
          <w:highlight w:val="none"/>
          <w:lang w:val="en-US" w:eastAsia="zh-CN"/>
        </w:rPr>
        <w:t>磋商</w:t>
      </w:r>
      <w:r>
        <w:rPr>
          <w:rFonts w:hint="eastAsia" w:ascii="微软雅黑" w:hAnsi="微软雅黑" w:eastAsia="微软雅黑"/>
          <w:b/>
          <w:color w:val="auto"/>
          <w:sz w:val="40"/>
          <w:szCs w:val="44"/>
          <w:highlight w:val="none"/>
        </w:rPr>
        <w:t>供应商业绩汇总表及</w:t>
      </w:r>
      <w:r>
        <w:rPr>
          <w:rFonts w:ascii="微软雅黑" w:hAnsi="微软雅黑" w:eastAsia="微软雅黑"/>
          <w:b/>
          <w:color w:val="auto"/>
          <w:sz w:val="40"/>
          <w:szCs w:val="44"/>
          <w:highlight w:val="none"/>
        </w:rPr>
        <w:t>证明</w:t>
      </w:r>
      <w:r>
        <w:rPr>
          <w:rFonts w:hint="eastAsia" w:ascii="微软雅黑" w:hAnsi="微软雅黑" w:eastAsia="微软雅黑"/>
          <w:b/>
          <w:color w:val="auto"/>
          <w:sz w:val="40"/>
          <w:szCs w:val="44"/>
          <w:highlight w:val="none"/>
        </w:rPr>
        <w:t>材料</w:t>
      </w:r>
    </w:p>
    <w:p w14:paraId="1F148029">
      <w:pPr>
        <w:jc w:val="center"/>
        <w:rPr>
          <w:rFonts w:ascii="华文中宋" w:hAnsi="华文中宋" w:eastAsia="华文中宋"/>
          <w:b/>
          <w:color w:val="auto"/>
          <w:kern w:val="0"/>
          <w:sz w:val="20"/>
          <w:szCs w:val="28"/>
          <w:highlight w:val="none"/>
        </w:rPr>
      </w:pPr>
    </w:p>
    <w:p w14:paraId="5DB0B2E8">
      <w:pPr>
        <w:spacing w:line="360" w:lineRule="auto"/>
        <w:ind w:right="-2"/>
        <w:rPr>
          <w:rFonts w:hint="eastAsia" w:ascii="仿宋" w:hAnsi="仿宋" w:eastAsia="仿宋" w:cs="Arial"/>
          <w:b/>
          <w:color w:val="auto"/>
          <w:sz w:val="24"/>
          <w:highlight w:val="none"/>
          <w:lang w:eastAsia="zh-CN"/>
        </w:rPr>
      </w:pPr>
      <w:r>
        <w:rPr>
          <w:rFonts w:hint="eastAsia" w:ascii="仿宋" w:hAnsi="仿宋" w:eastAsia="仿宋" w:cs="Arial"/>
          <w:b/>
          <w:color w:val="auto"/>
          <w:sz w:val="24"/>
          <w:highlight w:val="none"/>
        </w:rPr>
        <w:t>项目</w:t>
      </w:r>
      <w:r>
        <w:rPr>
          <w:rFonts w:ascii="仿宋" w:hAnsi="仿宋" w:eastAsia="仿宋" w:cs="Arial"/>
          <w:b/>
          <w:color w:val="auto"/>
          <w:sz w:val="24"/>
          <w:highlight w:val="none"/>
        </w:rPr>
        <w:t>名称：</w:t>
      </w:r>
      <w:r>
        <w:rPr>
          <w:rFonts w:hint="eastAsia" w:ascii="仿宋" w:hAnsi="仿宋" w:eastAsia="仿宋" w:cs="Arial"/>
          <w:b/>
          <w:color w:val="auto"/>
          <w:sz w:val="24"/>
          <w:highlight w:val="none"/>
          <w:u w:val="single"/>
          <w:lang w:eastAsia="zh-CN"/>
        </w:rPr>
        <w:t>浙江中医药大学富春校区及滨文南区安防维保及零配件采购</w:t>
      </w:r>
    </w:p>
    <w:p w14:paraId="51BB62F1">
      <w:pPr>
        <w:pStyle w:val="30"/>
        <w:rPr>
          <w:rFonts w:hint="eastAsia" w:ascii="仿宋" w:hAnsi="仿宋" w:eastAsia="仿宋"/>
          <w:b/>
          <w:color w:val="auto"/>
          <w:highlight w:val="none"/>
          <w:u w:val="single"/>
          <w:lang w:eastAsia="zh-CN"/>
        </w:rPr>
      </w:pPr>
      <w:r>
        <w:rPr>
          <w:rFonts w:ascii="仿宋" w:hAnsi="仿宋" w:eastAsia="仿宋"/>
          <w:b/>
          <w:color w:val="auto"/>
          <w:highlight w:val="none"/>
        </w:rPr>
        <w:t>项目编号：</w:t>
      </w:r>
      <w:r>
        <w:rPr>
          <w:rFonts w:hint="eastAsia" w:ascii="仿宋" w:hAnsi="仿宋" w:eastAsia="仿宋"/>
          <w:b/>
          <w:color w:val="auto"/>
          <w:highlight w:val="none"/>
          <w:u w:val="single"/>
          <w:lang w:eastAsia="zh-CN"/>
        </w:rPr>
        <w:t>CTZB-2024050566</w:t>
      </w:r>
    </w:p>
    <w:p w14:paraId="5B1A90BE">
      <w:pPr>
        <w:pStyle w:val="31"/>
        <w:rPr>
          <w:rFonts w:hint="eastAsia"/>
          <w:lang w:eastAsia="zh-CN"/>
        </w:rPr>
      </w:pPr>
    </w:p>
    <w:tbl>
      <w:tblPr>
        <w:tblStyle w:val="23"/>
        <w:tblW w:w="84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699"/>
        <w:gridCol w:w="1873"/>
        <w:gridCol w:w="2320"/>
        <w:gridCol w:w="1860"/>
      </w:tblGrid>
      <w:tr w14:paraId="479C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shd w:val="clear" w:color="auto" w:fill="auto"/>
            <w:vAlign w:val="center"/>
          </w:tcPr>
          <w:p w14:paraId="759734BF">
            <w:pPr>
              <w:spacing w:line="400" w:lineRule="exact"/>
              <w:jc w:val="center"/>
              <w:rPr>
                <w:rFonts w:ascii="仿宋" w:hAnsi="仿宋" w:eastAsia="仿宋" w:cs="Arial"/>
                <w:b/>
                <w:color w:val="auto"/>
                <w:kern w:val="0"/>
                <w:sz w:val="22"/>
                <w:szCs w:val="22"/>
                <w:highlight w:val="none"/>
              </w:rPr>
            </w:pPr>
            <w:r>
              <w:rPr>
                <w:rFonts w:ascii="仿宋" w:hAnsi="仿宋" w:eastAsia="仿宋" w:cs="Arial"/>
                <w:b/>
                <w:color w:val="auto"/>
                <w:kern w:val="0"/>
                <w:sz w:val="22"/>
                <w:szCs w:val="22"/>
                <w:highlight w:val="none"/>
              </w:rPr>
              <w:t>序号</w:t>
            </w:r>
          </w:p>
        </w:tc>
        <w:tc>
          <w:tcPr>
            <w:tcW w:w="1699" w:type="dxa"/>
            <w:shd w:val="clear" w:color="auto" w:fill="auto"/>
            <w:vAlign w:val="center"/>
          </w:tcPr>
          <w:p w14:paraId="225985A6">
            <w:pPr>
              <w:spacing w:line="400" w:lineRule="exact"/>
              <w:jc w:val="center"/>
              <w:rPr>
                <w:rFonts w:ascii="仿宋" w:hAnsi="仿宋" w:eastAsia="仿宋" w:cs="Arial"/>
                <w:b/>
                <w:color w:val="auto"/>
                <w:kern w:val="0"/>
                <w:sz w:val="22"/>
                <w:szCs w:val="22"/>
                <w:highlight w:val="none"/>
              </w:rPr>
            </w:pPr>
            <w:r>
              <w:rPr>
                <w:rFonts w:ascii="仿宋" w:hAnsi="仿宋" w:eastAsia="仿宋" w:cs="Arial"/>
                <w:b/>
                <w:color w:val="auto"/>
                <w:kern w:val="0"/>
                <w:sz w:val="22"/>
                <w:szCs w:val="22"/>
                <w:highlight w:val="none"/>
              </w:rPr>
              <w:t>用户单位</w:t>
            </w:r>
          </w:p>
        </w:tc>
        <w:tc>
          <w:tcPr>
            <w:tcW w:w="1873" w:type="dxa"/>
            <w:shd w:val="clear" w:color="auto" w:fill="auto"/>
            <w:vAlign w:val="center"/>
          </w:tcPr>
          <w:p w14:paraId="295CFBF9">
            <w:pPr>
              <w:spacing w:line="400" w:lineRule="exact"/>
              <w:jc w:val="center"/>
              <w:rPr>
                <w:rFonts w:ascii="仿宋" w:hAnsi="仿宋" w:eastAsia="仿宋" w:cs="Arial"/>
                <w:b/>
                <w:color w:val="auto"/>
                <w:kern w:val="0"/>
                <w:sz w:val="22"/>
                <w:szCs w:val="22"/>
                <w:highlight w:val="none"/>
              </w:rPr>
            </w:pPr>
            <w:r>
              <w:rPr>
                <w:rFonts w:hint="eastAsia" w:ascii="仿宋" w:hAnsi="仿宋" w:eastAsia="仿宋" w:cs="Arial"/>
                <w:b/>
                <w:color w:val="auto"/>
                <w:kern w:val="0"/>
                <w:sz w:val="22"/>
                <w:szCs w:val="22"/>
                <w:highlight w:val="none"/>
              </w:rPr>
              <w:t>合同内容</w:t>
            </w:r>
          </w:p>
        </w:tc>
        <w:tc>
          <w:tcPr>
            <w:tcW w:w="2320" w:type="dxa"/>
            <w:shd w:val="clear" w:color="auto" w:fill="auto"/>
            <w:vAlign w:val="center"/>
          </w:tcPr>
          <w:p w14:paraId="6BDC96AC">
            <w:pPr>
              <w:spacing w:line="400" w:lineRule="exact"/>
              <w:jc w:val="center"/>
              <w:rPr>
                <w:rFonts w:ascii="仿宋" w:hAnsi="仿宋" w:eastAsia="仿宋" w:cs="Arial"/>
                <w:b/>
                <w:color w:val="auto"/>
                <w:kern w:val="0"/>
                <w:sz w:val="22"/>
                <w:szCs w:val="22"/>
                <w:highlight w:val="none"/>
              </w:rPr>
            </w:pPr>
            <w:r>
              <w:rPr>
                <w:rFonts w:hint="eastAsia" w:ascii="仿宋" w:hAnsi="仿宋" w:eastAsia="仿宋" w:cs="Arial"/>
                <w:b/>
                <w:color w:val="auto"/>
                <w:kern w:val="0"/>
                <w:sz w:val="22"/>
                <w:szCs w:val="22"/>
                <w:highlight w:val="none"/>
              </w:rPr>
              <w:t>用户</w:t>
            </w:r>
            <w:r>
              <w:rPr>
                <w:rFonts w:ascii="仿宋" w:hAnsi="仿宋" w:eastAsia="仿宋" w:cs="Arial"/>
                <w:b/>
                <w:color w:val="auto"/>
                <w:kern w:val="0"/>
                <w:sz w:val="22"/>
                <w:szCs w:val="22"/>
                <w:highlight w:val="none"/>
              </w:rPr>
              <w:t>联系</w:t>
            </w:r>
            <w:r>
              <w:rPr>
                <w:rFonts w:hint="eastAsia" w:ascii="仿宋" w:hAnsi="仿宋" w:eastAsia="仿宋" w:cs="Arial"/>
                <w:b/>
                <w:color w:val="auto"/>
                <w:kern w:val="0"/>
                <w:sz w:val="22"/>
                <w:szCs w:val="22"/>
                <w:highlight w:val="none"/>
              </w:rPr>
              <w:t>人及</w:t>
            </w:r>
            <w:r>
              <w:rPr>
                <w:rFonts w:ascii="仿宋" w:hAnsi="仿宋" w:eastAsia="仿宋" w:cs="Arial"/>
                <w:b/>
                <w:color w:val="auto"/>
                <w:kern w:val="0"/>
                <w:sz w:val="22"/>
                <w:szCs w:val="22"/>
                <w:highlight w:val="none"/>
              </w:rPr>
              <w:t>电话</w:t>
            </w:r>
          </w:p>
        </w:tc>
        <w:tc>
          <w:tcPr>
            <w:tcW w:w="1860" w:type="dxa"/>
            <w:shd w:val="clear" w:color="auto" w:fill="auto"/>
            <w:vAlign w:val="center"/>
          </w:tcPr>
          <w:p w14:paraId="0E52B458">
            <w:pPr>
              <w:spacing w:line="400" w:lineRule="exact"/>
              <w:jc w:val="center"/>
              <w:rPr>
                <w:rFonts w:ascii="仿宋" w:hAnsi="仿宋" w:eastAsia="仿宋" w:cs="Arial"/>
                <w:b/>
                <w:color w:val="auto"/>
                <w:kern w:val="0"/>
                <w:sz w:val="22"/>
                <w:szCs w:val="22"/>
                <w:highlight w:val="none"/>
              </w:rPr>
            </w:pPr>
            <w:r>
              <w:rPr>
                <w:rFonts w:hint="eastAsia" w:ascii="仿宋" w:hAnsi="仿宋" w:eastAsia="仿宋" w:cs="Arial"/>
                <w:b/>
                <w:color w:val="auto"/>
                <w:kern w:val="0"/>
                <w:sz w:val="22"/>
                <w:szCs w:val="22"/>
                <w:highlight w:val="none"/>
              </w:rPr>
              <w:t>证明材料页码</w:t>
            </w:r>
          </w:p>
        </w:tc>
      </w:tr>
      <w:tr w14:paraId="5E21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shd w:val="clear" w:color="auto" w:fill="auto"/>
            <w:vAlign w:val="center"/>
          </w:tcPr>
          <w:p w14:paraId="282ABD7D">
            <w:pPr>
              <w:jc w:val="center"/>
              <w:rPr>
                <w:rFonts w:ascii="仿宋" w:hAnsi="仿宋" w:eastAsia="仿宋"/>
                <w:color w:val="auto"/>
                <w:highlight w:val="none"/>
              </w:rPr>
            </w:pPr>
          </w:p>
        </w:tc>
        <w:tc>
          <w:tcPr>
            <w:tcW w:w="1699" w:type="dxa"/>
            <w:shd w:val="clear" w:color="auto" w:fill="auto"/>
            <w:vAlign w:val="center"/>
          </w:tcPr>
          <w:p w14:paraId="3238BE06">
            <w:pPr>
              <w:jc w:val="center"/>
              <w:rPr>
                <w:rFonts w:ascii="仿宋" w:hAnsi="仿宋" w:eastAsia="仿宋"/>
                <w:color w:val="auto"/>
                <w:highlight w:val="none"/>
              </w:rPr>
            </w:pPr>
          </w:p>
        </w:tc>
        <w:tc>
          <w:tcPr>
            <w:tcW w:w="1873" w:type="dxa"/>
            <w:shd w:val="clear" w:color="auto" w:fill="auto"/>
            <w:vAlign w:val="center"/>
          </w:tcPr>
          <w:p w14:paraId="613B94D7">
            <w:pPr>
              <w:jc w:val="center"/>
              <w:rPr>
                <w:rFonts w:ascii="仿宋" w:hAnsi="仿宋" w:eastAsia="仿宋"/>
                <w:color w:val="auto"/>
                <w:highlight w:val="none"/>
              </w:rPr>
            </w:pPr>
          </w:p>
        </w:tc>
        <w:tc>
          <w:tcPr>
            <w:tcW w:w="2320" w:type="dxa"/>
            <w:shd w:val="clear" w:color="auto" w:fill="auto"/>
            <w:vAlign w:val="center"/>
          </w:tcPr>
          <w:p w14:paraId="6AD6F04B">
            <w:pPr>
              <w:jc w:val="center"/>
              <w:rPr>
                <w:rFonts w:ascii="仿宋" w:hAnsi="仿宋" w:eastAsia="仿宋"/>
                <w:color w:val="auto"/>
                <w:highlight w:val="none"/>
              </w:rPr>
            </w:pPr>
          </w:p>
        </w:tc>
        <w:tc>
          <w:tcPr>
            <w:tcW w:w="1860" w:type="dxa"/>
            <w:shd w:val="clear" w:color="auto" w:fill="auto"/>
            <w:vAlign w:val="center"/>
          </w:tcPr>
          <w:p w14:paraId="51935167">
            <w:pPr>
              <w:jc w:val="center"/>
              <w:rPr>
                <w:rFonts w:ascii="仿宋" w:hAnsi="仿宋" w:eastAsia="仿宋"/>
                <w:color w:val="auto"/>
                <w:highlight w:val="none"/>
              </w:rPr>
            </w:pPr>
          </w:p>
        </w:tc>
      </w:tr>
      <w:tr w14:paraId="46C4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shd w:val="clear" w:color="auto" w:fill="auto"/>
            <w:vAlign w:val="center"/>
          </w:tcPr>
          <w:p w14:paraId="321D2B6D">
            <w:pPr>
              <w:jc w:val="center"/>
              <w:rPr>
                <w:rFonts w:ascii="仿宋" w:hAnsi="仿宋" w:eastAsia="仿宋"/>
                <w:color w:val="auto"/>
                <w:highlight w:val="none"/>
              </w:rPr>
            </w:pPr>
          </w:p>
        </w:tc>
        <w:tc>
          <w:tcPr>
            <w:tcW w:w="1699" w:type="dxa"/>
            <w:shd w:val="clear" w:color="auto" w:fill="auto"/>
            <w:vAlign w:val="center"/>
          </w:tcPr>
          <w:p w14:paraId="131369A6">
            <w:pPr>
              <w:jc w:val="center"/>
              <w:rPr>
                <w:rFonts w:ascii="仿宋" w:hAnsi="仿宋" w:eastAsia="仿宋"/>
                <w:color w:val="auto"/>
                <w:highlight w:val="none"/>
              </w:rPr>
            </w:pPr>
          </w:p>
        </w:tc>
        <w:tc>
          <w:tcPr>
            <w:tcW w:w="1873" w:type="dxa"/>
            <w:shd w:val="clear" w:color="auto" w:fill="auto"/>
            <w:vAlign w:val="center"/>
          </w:tcPr>
          <w:p w14:paraId="199432A0">
            <w:pPr>
              <w:jc w:val="center"/>
              <w:rPr>
                <w:rFonts w:ascii="仿宋" w:hAnsi="仿宋" w:eastAsia="仿宋"/>
                <w:color w:val="auto"/>
                <w:highlight w:val="none"/>
              </w:rPr>
            </w:pPr>
          </w:p>
        </w:tc>
        <w:tc>
          <w:tcPr>
            <w:tcW w:w="2320" w:type="dxa"/>
            <w:shd w:val="clear" w:color="auto" w:fill="auto"/>
            <w:vAlign w:val="center"/>
          </w:tcPr>
          <w:p w14:paraId="78186E7E">
            <w:pPr>
              <w:jc w:val="center"/>
              <w:rPr>
                <w:rFonts w:ascii="仿宋" w:hAnsi="仿宋" w:eastAsia="仿宋"/>
                <w:color w:val="auto"/>
                <w:highlight w:val="none"/>
              </w:rPr>
            </w:pPr>
          </w:p>
        </w:tc>
        <w:tc>
          <w:tcPr>
            <w:tcW w:w="1860" w:type="dxa"/>
            <w:shd w:val="clear" w:color="auto" w:fill="auto"/>
            <w:vAlign w:val="center"/>
          </w:tcPr>
          <w:p w14:paraId="4D92BAE6">
            <w:pPr>
              <w:jc w:val="center"/>
              <w:rPr>
                <w:rFonts w:ascii="仿宋" w:hAnsi="仿宋" w:eastAsia="仿宋"/>
                <w:color w:val="auto"/>
                <w:highlight w:val="none"/>
              </w:rPr>
            </w:pPr>
          </w:p>
        </w:tc>
      </w:tr>
      <w:tr w14:paraId="313F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shd w:val="clear" w:color="auto" w:fill="auto"/>
            <w:vAlign w:val="center"/>
          </w:tcPr>
          <w:p w14:paraId="4F8F788D">
            <w:pPr>
              <w:jc w:val="center"/>
              <w:rPr>
                <w:rFonts w:ascii="仿宋" w:hAnsi="仿宋" w:eastAsia="仿宋"/>
                <w:color w:val="auto"/>
                <w:highlight w:val="none"/>
              </w:rPr>
            </w:pPr>
          </w:p>
        </w:tc>
        <w:tc>
          <w:tcPr>
            <w:tcW w:w="1699" w:type="dxa"/>
            <w:shd w:val="clear" w:color="auto" w:fill="auto"/>
            <w:vAlign w:val="center"/>
          </w:tcPr>
          <w:p w14:paraId="06A730B9">
            <w:pPr>
              <w:jc w:val="center"/>
              <w:rPr>
                <w:rFonts w:ascii="仿宋" w:hAnsi="仿宋" w:eastAsia="仿宋"/>
                <w:color w:val="auto"/>
                <w:highlight w:val="none"/>
              </w:rPr>
            </w:pPr>
          </w:p>
        </w:tc>
        <w:tc>
          <w:tcPr>
            <w:tcW w:w="1873" w:type="dxa"/>
            <w:shd w:val="clear" w:color="auto" w:fill="auto"/>
            <w:vAlign w:val="center"/>
          </w:tcPr>
          <w:p w14:paraId="78E17511">
            <w:pPr>
              <w:jc w:val="center"/>
              <w:rPr>
                <w:rFonts w:ascii="仿宋" w:hAnsi="仿宋" w:eastAsia="仿宋"/>
                <w:color w:val="auto"/>
                <w:highlight w:val="none"/>
              </w:rPr>
            </w:pPr>
          </w:p>
        </w:tc>
        <w:tc>
          <w:tcPr>
            <w:tcW w:w="2320" w:type="dxa"/>
            <w:shd w:val="clear" w:color="auto" w:fill="auto"/>
            <w:vAlign w:val="center"/>
          </w:tcPr>
          <w:p w14:paraId="3577BD62">
            <w:pPr>
              <w:jc w:val="center"/>
              <w:rPr>
                <w:rFonts w:ascii="仿宋" w:hAnsi="仿宋" w:eastAsia="仿宋"/>
                <w:color w:val="auto"/>
                <w:highlight w:val="none"/>
              </w:rPr>
            </w:pPr>
          </w:p>
        </w:tc>
        <w:tc>
          <w:tcPr>
            <w:tcW w:w="1860" w:type="dxa"/>
            <w:shd w:val="clear" w:color="auto" w:fill="auto"/>
            <w:vAlign w:val="center"/>
          </w:tcPr>
          <w:p w14:paraId="7B70A8FE">
            <w:pPr>
              <w:jc w:val="center"/>
              <w:rPr>
                <w:rFonts w:ascii="仿宋" w:hAnsi="仿宋" w:eastAsia="仿宋"/>
                <w:color w:val="auto"/>
                <w:highlight w:val="none"/>
              </w:rPr>
            </w:pPr>
          </w:p>
        </w:tc>
      </w:tr>
      <w:tr w14:paraId="2B8B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shd w:val="clear" w:color="auto" w:fill="auto"/>
            <w:vAlign w:val="center"/>
          </w:tcPr>
          <w:p w14:paraId="29E9254D">
            <w:pPr>
              <w:jc w:val="center"/>
              <w:rPr>
                <w:rFonts w:ascii="仿宋" w:hAnsi="仿宋" w:eastAsia="仿宋"/>
                <w:color w:val="auto"/>
                <w:highlight w:val="none"/>
              </w:rPr>
            </w:pPr>
          </w:p>
        </w:tc>
        <w:tc>
          <w:tcPr>
            <w:tcW w:w="1699" w:type="dxa"/>
            <w:shd w:val="clear" w:color="auto" w:fill="auto"/>
            <w:vAlign w:val="center"/>
          </w:tcPr>
          <w:p w14:paraId="00059AF2">
            <w:pPr>
              <w:jc w:val="center"/>
              <w:rPr>
                <w:rFonts w:ascii="仿宋" w:hAnsi="仿宋" w:eastAsia="仿宋"/>
                <w:color w:val="auto"/>
                <w:highlight w:val="none"/>
              </w:rPr>
            </w:pPr>
          </w:p>
        </w:tc>
        <w:tc>
          <w:tcPr>
            <w:tcW w:w="1873" w:type="dxa"/>
            <w:shd w:val="clear" w:color="auto" w:fill="auto"/>
            <w:vAlign w:val="center"/>
          </w:tcPr>
          <w:p w14:paraId="6790BD89">
            <w:pPr>
              <w:jc w:val="center"/>
              <w:rPr>
                <w:rFonts w:ascii="仿宋" w:hAnsi="仿宋" w:eastAsia="仿宋"/>
                <w:color w:val="auto"/>
                <w:highlight w:val="none"/>
              </w:rPr>
            </w:pPr>
          </w:p>
        </w:tc>
        <w:tc>
          <w:tcPr>
            <w:tcW w:w="2320" w:type="dxa"/>
            <w:shd w:val="clear" w:color="auto" w:fill="auto"/>
            <w:vAlign w:val="center"/>
          </w:tcPr>
          <w:p w14:paraId="2A06D328">
            <w:pPr>
              <w:jc w:val="center"/>
              <w:rPr>
                <w:rFonts w:ascii="仿宋" w:hAnsi="仿宋" w:eastAsia="仿宋"/>
                <w:color w:val="auto"/>
                <w:highlight w:val="none"/>
              </w:rPr>
            </w:pPr>
          </w:p>
        </w:tc>
        <w:tc>
          <w:tcPr>
            <w:tcW w:w="1860" w:type="dxa"/>
            <w:shd w:val="clear" w:color="auto" w:fill="auto"/>
            <w:vAlign w:val="center"/>
          </w:tcPr>
          <w:p w14:paraId="41C86889">
            <w:pPr>
              <w:jc w:val="center"/>
              <w:rPr>
                <w:rFonts w:ascii="仿宋" w:hAnsi="仿宋" w:eastAsia="仿宋"/>
                <w:color w:val="auto"/>
                <w:highlight w:val="none"/>
              </w:rPr>
            </w:pPr>
          </w:p>
        </w:tc>
      </w:tr>
      <w:tr w14:paraId="2BD0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shd w:val="clear" w:color="auto" w:fill="auto"/>
            <w:vAlign w:val="center"/>
          </w:tcPr>
          <w:p w14:paraId="6ADC4AA9">
            <w:pPr>
              <w:jc w:val="center"/>
              <w:rPr>
                <w:rFonts w:ascii="仿宋" w:hAnsi="仿宋" w:eastAsia="仿宋"/>
                <w:color w:val="auto"/>
                <w:highlight w:val="none"/>
              </w:rPr>
            </w:pPr>
          </w:p>
        </w:tc>
        <w:tc>
          <w:tcPr>
            <w:tcW w:w="1699" w:type="dxa"/>
            <w:shd w:val="clear" w:color="auto" w:fill="auto"/>
            <w:vAlign w:val="center"/>
          </w:tcPr>
          <w:p w14:paraId="4750B59D">
            <w:pPr>
              <w:jc w:val="center"/>
              <w:rPr>
                <w:rFonts w:ascii="仿宋" w:hAnsi="仿宋" w:eastAsia="仿宋"/>
                <w:color w:val="auto"/>
                <w:highlight w:val="none"/>
              </w:rPr>
            </w:pPr>
          </w:p>
        </w:tc>
        <w:tc>
          <w:tcPr>
            <w:tcW w:w="1873" w:type="dxa"/>
            <w:shd w:val="clear" w:color="auto" w:fill="auto"/>
            <w:vAlign w:val="center"/>
          </w:tcPr>
          <w:p w14:paraId="2816BDE0">
            <w:pPr>
              <w:jc w:val="center"/>
              <w:rPr>
                <w:rFonts w:ascii="仿宋" w:hAnsi="仿宋" w:eastAsia="仿宋"/>
                <w:color w:val="auto"/>
                <w:highlight w:val="none"/>
              </w:rPr>
            </w:pPr>
          </w:p>
        </w:tc>
        <w:tc>
          <w:tcPr>
            <w:tcW w:w="2320" w:type="dxa"/>
            <w:shd w:val="clear" w:color="auto" w:fill="auto"/>
            <w:vAlign w:val="center"/>
          </w:tcPr>
          <w:p w14:paraId="1ECCBACA">
            <w:pPr>
              <w:jc w:val="center"/>
              <w:rPr>
                <w:rFonts w:ascii="仿宋" w:hAnsi="仿宋" w:eastAsia="仿宋"/>
                <w:color w:val="auto"/>
                <w:highlight w:val="none"/>
              </w:rPr>
            </w:pPr>
          </w:p>
        </w:tc>
        <w:tc>
          <w:tcPr>
            <w:tcW w:w="1860" w:type="dxa"/>
            <w:shd w:val="clear" w:color="auto" w:fill="auto"/>
            <w:vAlign w:val="center"/>
          </w:tcPr>
          <w:p w14:paraId="563199D6">
            <w:pPr>
              <w:jc w:val="center"/>
              <w:rPr>
                <w:rFonts w:ascii="仿宋" w:hAnsi="仿宋" w:eastAsia="仿宋"/>
                <w:color w:val="auto"/>
                <w:highlight w:val="none"/>
              </w:rPr>
            </w:pPr>
          </w:p>
        </w:tc>
      </w:tr>
      <w:tr w14:paraId="38D4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shd w:val="clear" w:color="auto" w:fill="auto"/>
            <w:vAlign w:val="center"/>
          </w:tcPr>
          <w:p w14:paraId="7A30E234">
            <w:pPr>
              <w:jc w:val="center"/>
              <w:rPr>
                <w:rFonts w:ascii="仿宋" w:hAnsi="仿宋" w:eastAsia="仿宋"/>
                <w:color w:val="auto"/>
                <w:highlight w:val="none"/>
              </w:rPr>
            </w:pPr>
          </w:p>
        </w:tc>
        <w:tc>
          <w:tcPr>
            <w:tcW w:w="1699" w:type="dxa"/>
            <w:shd w:val="clear" w:color="auto" w:fill="auto"/>
            <w:vAlign w:val="center"/>
          </w:tcPr>
          <w:p w14:paraId="3418E001">
            <w:pPr>
              <w:jc w:val="center"/>
              <w:rPr>
                <w:rFonts w:ascii="仿宋" w:hAnsi="仿宋" w:eastAsia="仿宋"/>
                <w:color w:val="auto"/>
                <w:highlight w:val="none"/>
              </w:rPr>
            </w:pPr>
          </w:p>
        </w:tc>
        <w:tc>
          <w:tcPr>
            <w:tcW w:w="1873" w:type="dxa"/>
            <w:shd w:val="clear" w:color="auto" w:fill="auto"/>
            <w:vAlign w:val="center"/>
          </w:tcPr>
          <w:p w14:paraId="2B5DC561">
            <w:pPr>
              <w:jc w:val="center"/>
              <w:rPr>
                <w:rFonts w:ascii="仿宋" w:hAnsi="仿宋" w:eastAsia="仿宋"/>
                <w:color w:val="auto"/>
                <w:highlight w:val="none"/>
              </w:rPr>
            </w:pPr>
          </w:p>
        </w:tc>
        <w:tc>
          <w:tcPr>
            <w:tcW w:w="2320" w:type="dxa"/>
            <w:shd w:val="clear" w:color="auto" w:fill="auto"/>
            <w:vAlign w:val="center"/>
          </w:tcPr>
          <w:p w14:paraId="3A285827">
            <w:pPr>
              <w:jc w:val="center"/>
              <w:rPr>
                <w:rFonts w:ascii="仿宋" w:hAnsi="仿宋" w:eastAsia="仿宋"/>
                <w:color w:val="auto"/>
                <w:highlight w:val="none"/>
              </w:rPr>
            </w:pPr>
          </w:p>
        </w:tc>
        <w:tc>
          <w:tcPr>
            <w:tcW w:w="1860" w:type="dxa"/>
            <w:shd w:val="clear" w:color="auto" w:fill="auto"/>
            <w:vAlign w:val="center"/>
          </w:tcPr>
          <w:p w14:paraId="43D29EFE">
            <w:pPr>
              <w:jc w:val="center"/>
              <w:rPr>
                <w:rFonts w:ascii="仿宋" w:hAnsi="仿宋" w:eastAsia="仿宋"/>
                <w:color w:val="auto"/>
                <w:highlight w:val="none"/>
              </w:rPr>
            </w:pPr>
          </w:p>
        </w:tc>
      </w:tr>
      <w:tr w14:paraId="347B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shd w:val="clear" w:color="auto" w:fill="auto"/>
            <w:vAlign w:val="center"/>
          </w:tcPr>
          <w:p w14:paraId="14D3A9F2">
            <w:pPr>
              <w:jc w:val="center"/>
              <w:rPr>
                <w:rFonts w:ascii="仿宋" w:hAnsi="仿宋" w:eastAsia="仿宋"/>
                <w:color w:val="auto"/>
                <w:highlight w:val="none"/>
              </w:rPr>
            </w:pPr>
          </w:p>
        </w:tc>
        <w:tc>
          <w:tcPr>
            <w:tcW w:w="1699" w:type="dxa"/>
            <w:shd w:val="clear" w:color="auto" w:fill="auto"/>
            <w:vAlign w:val="center"/>
          </w:tcPr>
          <w:p w14:paraId="47883D50">
            <w:pPr>
              <w:jc w:val="center"/>
              <w:rPr>
                <w:rFonts w:ascii="仿宋" w:hAnsi="仿宋" w:eastAsia="仿宋"/>
                <w:color w:val="auto"/>
                <w:highlight w:val="none"/>
              </w:rPr>
            </w:pPr>
          </w:p>
        </w:tc>
        <w:tc>
          <w:tcPr>
            <w:tcW w:w="1873" w:type="dxa"/>
            <w:shd w:val="clear" w:color="auto" w:fill="auto"/>
            <w:vAlign w:val="center"/>
          </w:tcPr>
          <w:p w14:paraId="3327C56B">
            <w:pPr>
              <w:jc w:val="center"/>
              <w:rPr>
                <w:rFonts w:ascii="仿宋" w:hAnsi="仿宋" w:eastAsia="仿宋"/>
                <w:color w:val="auto"/>
                <w:highlight w:val="none"/>
              </w:rPr>
            </w:pPr>
          </w:p>
        </w:tc>
        <w:tc>
          <w:tcPr>
            <w:tcW w:w="2320" w:type="dxa"/>
            <w:shd w:val="clear" w:color="auto" w:fill="auto"/>
            <w:vAlign w:val="center"/>
          </w:tcPr>
          <w:p w14:paraId="11B7DF16">
            <w:pPr>
              <w:jc w:val="center"/>
              <w:rPr>
                <w:rFonts w:ascii="仿宋" w:hAnsi="仿宋" w:eastAsia="仿宋"/>
                <w:color w:val="auto"/>
                <w:highlight w:val="none"/>
              </w:rPr>
            </w:pPr>
          </w:p>
        </w:tc>
        <w:tc>
          <w:tcPr>
            <w:tcW w:w="1860" w:type="dxa"/>
            <w:shd w:val="clear" w:color="auto" w:fill="auto"/>
            <w:vAlign w:val="center"/>
          </w:tcPr>
          <w:p w14:paraId="7C7F6F2E">
            <w:pPr>
              <w:jc w:val="center"/>
              <w:rPr>
                <w:rFonts w:ascii="仿宋" w:hAnsi="仿宋" w:eastAsia="仿宋"/>
                <w:color w:val="auto"/>
                <w:highlight w:val="none"/>
              </w:rPr>
            </w:pPr>
          </w:p>
        </w:tc>
      </w:tr>
    </w:tbl>
    <w:p w14:paraId="4BF819C8">
      <w:pPr>
        <w:rPr>
          <w:rFonts w:ascii="Calibri" w:hAnsi="Calibri"/>
          <w:color w:val="auto"/>
          <w:highlight w:val="none"/>
        </w:rPr>
      </w:pPr>
    </w:p>
    <w:p w14:paraId="7DEF107E">
      <w:pPr>
        <w:spacing w:line="360" w:lineRule="auto"/>
        <w:rPr>
          <w:rFonts w:ascii="仿宋" w:hAnsi="仿宋" w:eastAsia="仿宋" w:cs="Arial"/>
          <w:b/>
          <w:color w:val="auto"/>
          <w:sz w:val="24"/>
          <w:szCs w:val="22"/>
          <w:highlight w:val="none"/>
        </w:rPr>
      </w:pPr>
      <w:r>
        <w:rPr>
          <w:rFonts w:hint="eastAsia" w:ascii="仿宋" w:hAnsi="仿宋" w:eastAsia="仿宋" w:cs="Arial"/>
          <w:b/>
          <w:color w:val="auto"/>
          <w:sz w:val="24"/>
          <w:szCs w:val="22"/>
          <w:highlight w:val="none"/>
        </w:rPr>
        <w:t>备注：证明材料见评审要求。</w:t>
      </w:r>
    </w:p>
    <w:p w14:paraId="39C6031D">
      <w:pPr>
        <w:spacing w:line="360" w:lineRule="auto"/>
        <w:rPr>
          <w:rFonts w:ascii="仿宋" w:hAnsi="仿宋" w:eastAsia="仿宋" w:cs="Arial"/>
          <w:color w:val="auto"/>
          <w:sz w:val="24"/>
          <w:szCs w:val="22"/>
          <w:highlight w:val="none"/>
        </w:rPr>
      </w:pPr>
    </w:p>
    <w:p w14:paraId="264A19EA">
      <w:pPr>
        <w:spacing w:line="360" w:lineRule="auto"/>
        <w:rPr>
          <w:rFonts w:ascii="仿宋" w:hAnsi="仿宋" w:eastAsia="仿宋" w:cs="Arial"/>
          <w:color w:val="auto"/>
          <w:sz w:val="24"/>
          <w:szCs w:val="22"/>
          <w:highlight w:val="none"/>
        </w:rPr>
      </w:pPr>
    </w:p>
    <w:p w14:paraId="7213ECE3">
      <w:pPr>
        <w:spacing w:line="360" w:lineRule="auto"/>
        <w:rPr>
          <w:rFonts w:ascii="仿宋" w:hAnsi="仿宋" w:eastAsia="仿宋" w:cs="Arial"/>
          <w:color w:val="auto"/>
          <w:sz w:val="22"/>
          <w:szCs w:val="22"/>
          <w:highlight w:val="none"/>
        </w:rPr>
      </w:pPr>
    </w:p>
    <w:p w14:paraId="5AC60860">
      <w:pPr>
        <w:snapToGrid w:val="0"/>
        <w:spacing w:line="360" w:lineRule="auto"/>
        <w:rPr>
          <w:rFonts w:ascii="仿宋" w:hAnsi="仿宋" w:eastAsia="仿宋" w:cs="Arial"/>
          <w:color w:val="auto"/>
          <w:sz w:val="24"/>
          <w:highlight w:val="none"/>
        </w:rPr>
      </w:pPr>
      <w:r>
        <w:rPr>
          <w:rFonts w:hint="eastAsia" w:ascii="仿宋" w:hAnsi="仿宋" w:eastAsia="仿宋" w:cs="Arial"/>
          <w:color w:val="auto"/>
          <w:sz w:val="24"/>
          <w:highlight w:val="none"/>
        </w:rPr>
        <w:t>磋商供应商（盖章）：</w:t>
      </w:r>
      <w:r>
        <w:rPr>
          <w:rFonts w:ascii="仿宋" w:hAnsi="仿宋" w:eastAsia="仿宋" w:cs="Arial"/>
          <w:color w:val="auto"/>
          <w:kern w:val="0"/>
          <w:sz w:val="24"/>
          <w:highlight w:val="none"/>
        </w:rPr>
        <w:t>____________________________________________</w:t>
      </w:r>
    </w:p>
    <w:p w14:paraId="23BADFC8">
      <w:pPr>
        <w:rPr>
          <w:rFonts w:ascii="仿宋" w:hAnsi="仿宋" w:eastAsia="仿宋" w:cs="Arial"/>
          <w:color w:val="auto"/>
          <w:kern w:val="0"/>
          <w:sz w:val="24"/>
          <w:highlight w:val="none"/>
        </w:rPr>
      </w:pPr>
      <w:r>
        <w:rPr>
          <w:rFonts w:hint="eastAsia" w:ascii="仿宋" w:hAnsi="仿宋" w:eastAsia="仿宋" w:cs="Arial"/>
          <w:color w:val="auto"/>
          <w:sz w:val="24"/>
          <w:highlight w:val="none"/>
        </w:rPr>
        <w:t>日期：</w:t>
      </w:r>
      <w:r>
        <w:rPr>
          <w:rFonts w:ascii="仿宋" w:hAnsi="仿宋" w:eastAsia="仿宋" w:cs="Arial"/>
          <w:color w:val="auto"/>
          <w:kern w:val="0"/>
          <w:sz w:val="24"/>
          <w:highlight w:val="none"/>
        </w:rPr>
        <w:t>________</w:t>
      </w:r>
      <w:r>
        <w:rPr>
          <w:rFonts w:hint="eastAsia" w:ascii="仿宋" w:hAnsi="仿宋" w:eastAsia="仿宋" w:cs="Arial"/>
          <w:color w:val="auto"/>
          <w:kern w:val="0"/>
          <w:sz w:val="24"/>
          <w:highlight w:val="none"/>
        </w:rPr>
        <w:t>年</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月</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日</w:t>
      </w:r>
    </w:p>
    <w:p w14:paraId="4439B0BC">
      <w:pPr>
        <w:rPr>
          <w:rFonts w:ascii="仿宋" w:hAnsi="仿宋" w:eastAsia="仿宋" w:cs="Arial"/>
          <w:color w:val="auto"/>
          <w:kern w:val="0"/>
          <w:sz w:val="24"/>
          <w:highlight w:val="none"/>
        </w:rPr>
      </w:pPr>
    </w:p>
    <w:p w14:paraId="77121538">
      <w:pPr>
        <w:rPr>
          <w:rFonts w:ascii="Calibri" w:hAnsi="Calibri"/>
          <w:color w:val="auto"/>
          <w:highlight w:val="none"/>
        </w:rPr>
      </w:pPr>
    </w:p>
    <w:p w14:paraId="07C4D866">
      <w:pPr>
        <w:rPr>
          <w:rFonts w:ascii="Calibri" w:hAnsi="Calibri"/>
          <w:color w:val="auto"/>
          <w:highlight w:val="none"/>
        </w:rPr>
      </w:pPr>
    </w:p>
    <w:p w14:paraId="327A7EDA">
      <w:pPr>
        <w:rPr>
          <w:rFonts w:hint="eastAsia"/>
          <w:color w:val="auto"/>
          <w:highlight w:val="none"/>
        </w:rPr>
      </w:pPr>
      <w:r>
        <w:rPr>
          <w:rFonts w:hint="eastAsia"/>
          <w:color w:val="auto"/>
          <w:highlight w:val="none"/>
        </w:rPr>
        <w:br w:type="page"/>
      </w:r>
    </w:p>
    <w:p w14:paraId="18130274">
      <w:pPr>
        <w:pStyle w:val="4"/>
        <w:rPr>
          <w:color w:val="auto"/>
          <w:highlight w:val="none"/>
        </w:rPr>
      </w:pPr>
      <w:r>
        <w:rPr>
          <w:rFonts w:hint="eastAsia"/>
          <w:color w:val="auto"/>
          <w:highlight w:val="none"/>
          <w:lang w:val="en-US" w:eastAsia="zh-CN"/>
        </w:rPr>
        <w:t>2</w:t>
      </w:r>
      <w:r>
        <w:rPr>
          <w:rFonts w:hint="eastAsia"/>
          <w:color w:val="auto"/>
          <w:highlight w:val="none"/>
        </w:rPr>
        <w:t>-6 ▲</w:t>
      </w:r>
      <w:r>
        <w:rPr>
          <w:rFonts w:hint="eastAsia"/>
          <w:color w:val="auto"/>
          <w:highlight w:val="none"/>
          <w:lang w:val="en-US" w:eastAsia="zh-CN"/>
        </w:rPr>
        <w:t>磋商</w:t>
      </w:r>
      <w:r>
        <w:rPr>
          <w:rFonts w:hint="eastAsia"/>
          <w:color w:val="auto"/>
          <w:highlight w:val="none"/>
        </w:rPr>
        <w:t>响应表</w:t>
      </w:r>
    </w:p>
    <w:p w14:paraId="167FCEF7">
      <w:pPr>
        <w:spacing w:line="276" w:lineRule="auto"/>
        <w:jc w:val="center"/>
        <w:rPr>
          <w:rFonts w:ascii="华文中宋" w:hAnsi="华文中宋" w:eastAsia="华文中宋"/>
          <w:b/>
          <w:color w:val="auto"/>
          <w:sz w:val="40"/>
          <w:highlight w:val="none"/>
        </w:rPr>
      </w:pPr>
      <w:r>
        <w:rPr>
          <w:rFonts w:hint="eastAsia" w:ascii="微软雅黑" w:hAnsi="微软雅黑" w:eastAsia="微软雅黑"/>
          <w:b/>
          <w:color w:val="auto"/>
          <w:sz w:val="40"/>
          <w:szCs w:val="44"/>
          <w:highlight w:val="none"/>
        </w:rPr>
        <w:t>▲</w:t>
      </w:r>
      <w:r>
        <w:rPr>
          <w:rFonts w:hint="eastAsia" w:ascii="微软雅黑" w:hAnsi="微软雅黑" w:eastAsia="微软雅黑"/>
          <w:b/>
          <w:color w:val="auto"/>
          <w:sz w:val="40"/>
          <w:szCs w:val="44"/>
          <w:highlight w:val="none"/>
          <w:lang w:val="en-US" w:eastAsia="zh-CN"/>
        </w:rPr>
        <w:t>磋商</w:t>
      </w:r>
      <w:r>
        <w:rPr>
          <w:rFonts w:hint="eastAsia" w:ascii="微软雅黑" w:hAnsi="微软雅黑" w:eastAsia="微软雅黑"/>
          <w:b/>
          <w:color w:val="auto"/>
          <w:sz w:val="40"/>
          <w:szCs w:val="44"/>
          <w:highlight w:val="none"/>
        </w:rPr>
        <w:t>响应表</w:t>
      </w:r>
    </w:p>
    <w:p w14:paraId="12516FCD">
      <w:pPr>
        <w:spacing w:line="360" w:lineRule="auto"/>
        <w:ind w:left="-422" w:leftChars="-201" w:firstLine="424" w:firstLineChars="176"/>
        <w:jc w:val="left"/>
        <w:rPr>
          <w:rFonts w:hint="eastAsia" w:ascii="仿宋" w:hAnsi="仿宋" w:eastAsia="仿宋" w:cs="Arial"/>
          <w:b/>
          <w:color w:val="auto"/>
          <w:sz w:val="24"/>
          <w:szCs w:val="22"/>
          <w:highlight w:val="none"/>
        </w:rPr>
      </w:pPr>
      <w:r>
        <w:rPr>
          <w:rFonts w:hint="eastAsia" w:ascii="仿宋" w:hAnsi="仿宋" w:eastAsia="仿宋" w:cs="Arial"/>
          <w:b/>
          <w:color w:val="auto"/>
          <w:sz w:val="24"/>
          <w:szCs w:val="22"/>
          <w:highlight w:val="none"/>
        </w:rPr>
        <w:t>项目</w:t>
      </w:r>
      <w:r>
        <w:rPr>
          <w:rFonts w:ascii="仿宋" w:hAnsi="仿宋" w:eastAsia="仿宋" w:cs="Arial"/>
          <w:b/>
          <w:color w:val="auto"/>
          <w:sz w:val="24"/>
          <w:szCs w:val="22"/>
          <w:highlight w:val="none"/>
        </w:rPr>
        <w:t>名称：</w:t>
      </w:r>
      <w:r>
        <w:rPr>
          <w:rFonts w:hint="eastAsia" w:ascii="仿宋" w:hAnsi="仿宋" w:eastAsia="仿宋" w:cs="Arial"/>
          <w:b/>
          <w:color w:val="auto"/>
          <w:sz w:val="24"/>
          <w:szCs w:val="22"/>
          <w:highlight w:val="none"/>
          <w:u w:val="single"/>
          <w:lang w:eastAsia="zh-CN"/>
        </w:rPr>
        <w:t>浙江中医药大学富春校区及滨文南区安防维保及零配件采购</w:t>
      </w:r>
      <w:r>
        <w:rPr>
          <w:rFonts w:hint="eastAsia" w:ascii="仿宋" w:hAnsi="仿宋" w:eastAsia="仿宋" w:cs="Arial"/>
          <w:b/>
          <w:color w:val="auto"/>
          <w:sz w:val="24"/>
          <w:szCs w:val="22"/>
          <w:highlight w:val="none"/>
        </w:rPr>
        <w:t xml:space="preserve">    </w:t>
      </w:r>
    </w:p>
    <w:p w14:paraId="57F84A33">
      <w:pPr>
        <w:spacing w:line="360" w:lineRule="auto"/>
        <w:ind w:left="0" w:leftChars="0" w:firstLine="4" w:firstLineChars="0"/>
        <w:jc w:val="left"/>
        <w:rPr>
          <w:color w:val="auto"/>
          <w:highlight w:val="none"/>
          <w:u w:val="single"/>
        </w:rPr>
      </w:pPr>
      <w:r>
        <w:rPr>
          <w:rFonts w:ascii="仿宋" w:hAnsi="仿宋" w:eastAsia="仿宋" w:cs="Arial"/>
          <w:b/>
          <w:color w:val="auto"/>
          <w:sz w:val="24"/>
          <w:szCs w:val="22"/>
          <w:highlight w:val="none"/>
        </w:rPr>
        <w:t>项目编号：</w:t>
      </w:r>
      <w:r>
        <w:rPr>
          <w:rFonts w:hint="eastAsia" w:ascii="仿宋" w:hAnsi="仿宋" w:eastAsia="仿宋" w:cs="Arial"/>
          <w:b/>
          <w:color w:val="auto"/>
          <w:kern w:val="0"/>
          <w:sz w:val="24"/>
          <w:szCs w:val="22"/>
          <w:highlight w:val="none"/>
          <w:u w:val="single"/>
          <w:lang w:eastAsia="zh-CN"/>
        </w:rPr>
        <w:t>CTZB-2024050566</w:t>
      </w:r>
      <w:r>
        <w:rPr>
          <w:rFonts w:hint="eastAsia" w:ascii="仿宋" w:hAnsi="仿宋" w:eastAsia="仿宋" w:cs="Arial"/>
          <w:b/>
          <w:color w:val="auto"/>
          <w:kern w:val="0"/>
          <w:sz w:val="24"/>
          <w:szCs w:val="22"/>
          <w:highlight w:val="none"/>
          <w:u w:val="single"/>
        </w:rPr>
        <w:t xml:space="preserve"> </w:t>
      </w:r>
      <w:r>
        <w:rPr>
          <w:rFonts w:hint="eastAsia" w:ascii="仿宋" w:hAnsi="仿宋" w:eastAsia="仿宋" w:cs="Arial"/>
          <w:b/>
          <w:color w:val="auto"/>
          <w:kern w:val="0"/>
          <w:sz w:val="24"/>
          <w:highlight w:val="none"/>
          <w:u w:val="single"/>
        </w:rPr>
        <w:t xml:space="preserve"> </w:t>
      </w:r>
    </w:p>
    <w:p w14:paraId="284955BA">
      <w:pPr>
        <w:pStyle w:val="30"/>
        <w:rPr>
          <w:color w:val="auto"/>
          <w:highlight w:val="none"/>
        </w:rPr>
      </w:pPr>
    </w:p>
    <w:tbl>
      <w:tblPr>
        <w:tblStyle w:val="23"/>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4286"/>
        <w:gridCol w:w="2835"/>
        <w:gridCol w:w="979"/>
      </w:tblGrid>
      <w:tr w14:paraId="2E9F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85" w:type="dxa"/>
            <w:vAlign w:val="center"/>
          </w:tcPr>
          <w:p w14:paraId="5F196462">
            <w:pPr>
              <w:jc w:val="center"/>
              <w:rPr>
                <w:rFonts w:ascii="仿宋" w:hAnsi="仿宋" w:eastAsia="仿宋"/>
                <w:b/>
                <w:color w:val="auto"/>
                <w:szCs w:val="21"/>
                <w:highlight w:val="none"/>
              </w:rPr>
            </w:pPr>
            <w:r>
              <w:rPr>
                <w:rFonts w:ascii="仿宋" w:hAnsi="仿宋" w:eastAsia="仿宋"/>
                <w:b/>
                <w:color w:val="auto"/>
                <w:szCs w:val="21"/>
                <w:highlight w:val="none"/>
              </w:rPr>
              <w:t>序号</w:t>
            </w:r>
          </w:p>
        </w:tc>
        <w:tc>
          <w:tcPr>
            <w:tcW w:w="4286" w:type="dxa"/>
            <w:tcBorders>
              <w:left w:val="single" w:color="auto" w:sz="4" w:space="0"/>
            </w:tcBorders>
            <w:vAlign w:val="center"/>
          </w:tcPr>
          <w:p w14:paraId="0BE89A8A">
            <w:pPr>
              <w:jc w:val="center"/>
              <w:rPr>
                <w:rFonts w:ascii="仿宋" w:hAnsi="仿宋" w:eastAsia="仿宋"/>
                <w:b/>
                <w:color w:val="auto"/>
                <w:szCs w:val="21"/>
                <w:highlight w:val="none"/>
              </w:rPr>
            </w:pPr>
            <w:r>
              <w:rPr>
                <w:rFonts w:hint="eastAsia" w:ascii="仿宋" w:hAnsi="仿宋" w:eastAsia="仿宋"/>
                <w:b/>
                <w:color w:val="auto"/>
                <w:szCs w:val="21"/>
                <w:highlight w:val="none"/>
              </w:rPr>
              <w:t>采购要求</w:t>
            </w:r>
          </w:p>
        </w:tc>
        <w:tc>
          <w:tcPr>
            <w:tcW w:w="2835" w:type="dxa"/>
            <w:vAlign w:val="center"/>
          </w:tcPr>
          <w:p w14:paraId="4D3F10B5">
            <w:pPr>
              <w:jc w:val="center"/>
              <w:rPr>
                <w:rFonts w:ascii="仿宋" w:hAnsi="仿宋" w:eastAsia="仿宋"/>
                <w:b/>
                <w:color w:val="auto"/>
                <w:szCs w:val="21"/>
                <w:highlight w:val="none"/>
              </w:rPr>
            </w:pPr>
            <w:r>
              <w:rPr>
                <w:rFonts w:hint="eastAsia" w:ascii="仿宋" w:hAnsi="仿宋" w:eastAsia="仿宋"/>
                <w:b/>
                <w:color w:val="auto"/>
                <w:szCs w:val="21"/>
                <w:highlight w:val="none"/>
              </w:rPr>
              <w:t>响应（逐一对应）</w:t>
            </w:r>
          </w:p>
        </w:tc>
        <w:tc>
          <w:tcPr>
            <w:tcW w:w="979" w:type="dxa"/>
            <w:vAlign w:val="center"/>
          </w:tcPr>
          <w:p w14:paraId="72748866">
            <w:pPr>
              <w:jc w:val="center"/>
              <w:rPr>
                <w:rFonts w:hint="eastAsia" w:ascii="仿宋" w:hAnsi="仿宋" w:eastAsia="仿宋"/>
                <w:b/>
                <w:color w:val="auto"/>
                <w:szCs w:val="21"/>
                <w:highlight w:val="none"/>
                <w:lang w:eastAsia="zh-CN"/>
              </w:rPr>
            </w:pPr>
            <w:r>
              <w:rPr>
                <w:rFonts w:hint="eastAsia" w:ascii="仿宋" w:hAnsi="仿宋" w:eastAsia="仿宋"/>
                <w:b/>
                <w:color w:val="auto"/>
                <w:szCs w:val="21"/>
                <w:highlight w:val="none"/>
              </w:rPr>
              <w:t>偏离</w:t>
            </w:r>
            <w:r>
              <w:rPr>
                <w:rFonts w:hint="eastAsia" w:ascii="仿宋" w:hAnsi="仿宋" w:eastAsia="仿宋"/>
                <w:b/>
                <w:color w:val="auto"/>
                <w:szCs w:val="21"/>
                <w:highlight w:val="none"/>
                <w:lang w:val="en-US" w:eastAsia="zh-CN"/>
              </w:rPr>
              <w:t>情况</w:t>
            </w:r>
          </w:p>
        </w:tc>
      </w:tr>
      <w:tr w14:paraId="7FCA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vAlign w:val="center"/>
          </w:tcPr>
          <w:p w14:paraId="787DF980">
            <w:pPr>
              <w:jc w:val="center"/>
              <w:rPr>
                <w:rFonts w:ascii="仿宋" w:hAnsi="仿宋" w:eastAsia="仿宋"/>
                <w:color w:val="auto"/>
                <w:szCs w:val="21"/>
                <w:highlight w:val="none"/>
              </w:rPr>
            </w:pPr>
          </w:p>
        </w:tc>
        <w:tc>
          <w:tcPr>
            <w:tcW w:w="4286" w:type="dxa"/>
            <w:tcBorders>
              <w:left w:val="single" w:color="auto" w:sz="4" w:space="0"/>
            </w:tcBorders>
            <w:vAlign w:val="center"/>
          </w:tcPr>
          <w:p w14:paraId="533A82BB">
            <w:pPr>
              <w:rPr>
                <w:rFonts w:ascii="仿宋" w:hAnsi="仿宋" w:eastAsia="仿宋"/>
                <w:color w:val="auto"/>
                <w:szCs w:val="21"/>
                <w:highlight w:val="none"/>
              </w:rPr>
            </w:pPr>
          </w:p>
        </w:tc>
        <w:tc>
          <w:tcPr>
            <w:tcW w:w="2835" w:type="dxa"/>
            <w:vAlign w:val="center"/>
          </w:tcPr>
          <w:p w14:paraId="69B806CC">
            <w:pPr>
              <w:rPr>
                <w:rFonts w:ascii="仿宋" w:hAnsi="仿宋" w:eastAsia="仿宋"/>
                <w:color w:val="auto"/>
                <w:szCs w:val="21"/>
                <w:highlight w:val="none"/>
              </w:rPr>
            </w:pPr>
          </w:p>
        </w:tc>
        <w:tc>
          <w:tcPr>
            <w:tcW w:w="979" w:type="dxa"/>
            <w:vAlign w:val="center"/>
          </w:tcPr>
          <w:p w14:paraId="38CD88DB">
            <w:pPr>
              <w:rPr>
                <w:rFonts w:ascii="仿宋" w:hAnsi="仿宋" w:eastAsia="仿宋"/>
                <w:color w:val="auto"/>
                <w:szCs w:val="21"/>
                <w:highlight w:val="none"/>
              </w:rPr>
            </w:pPr>
          </w:p>
        </w:tc>
      </w:tr>
      <w:tr w14:paraId="62E2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vAlign w:val="center"/>
          </w:tcPr>
          <w:p w14:paraId="74A66286">
            <w:pPr>
              <w:jc w:val="center"/>
              <w:rPr>
                <w:rFonts w:ascii="仿宋" w:hAnsi="仿宋" w:eastAsia="仿宋"/>
                <w:color w:val="auto"/>
                <w:szCs w:val="21"/>
                <w:highlight w:val="none"/>
              </w:rPr>
            </w:pPr>
          </w:p>
        </w:tc>
        <w:tc>
          <w:tcPr>
            <w:tcW w:w="4286" w:type="dxa"/>
            <w:tcBorders>
              <w:left w:val="single" w:color="auto" w:sz="4" w:space="0"/>
            </w:tcBorders>
            <w:vAlign w:val="center"/>
          </w:tcPr>
          <w:p w14:paraId="3BD3933E">
            <w:pPr>
              <w:rPr>
                <w:rFonts w:ascii="仿宋" w:hAnsi="仿宋" w:eastAsia="仿宋"/>
                <w:color w:val="auto"/>
                <w:szCs w:val="21"/>
                <w:highlight w:val="none"/>
              </w:rPr>
            </w:pPr>
          </w:p>
        </w:tc>
        <w:tc>
          <w:tcPr>
            <w:tcW w:w="2835" w:type="dxa"/>
            <w:vAlign w:val="center"/>
          </w:tcPr>
          <w:p w14:paraId="56B50880">
            <w:pPr>
              <w:rPr>
                <w:rFonts w:ascii="仿宋" w:hAnsi="仿宋" w:eastAsia="仿宋"/>
                <w:color w:val="auto"/>
                <w:szCs w:val="21"/>
                <w:highlight w:val="none"/>
              </w:rPr>
            </w:pPr>
          </w:p>
        </w:tc>
        <w:tc>
          <w:tcPr>
            <w:tcW w:w="979" w:type="dxa"/>
            <w:vAlign w:val="center"/>
          </w:tcPr>
          <w:p w14:paraId="082642D2">
            <w:pPr>
              <w:rPr>
                <w:rFonts w:ascii="仿宋" w:hAnsi="仿宋" w:eastAsia="仿宋"/>
                <w:color w:val="auto"/>
                <w:szCs w:val="21"/>
                <w:highlight w:val="none"/>
              </w:rPr>
            </w:pPr>
          </w:p>
        </w:tc>
      </w:tr>
      <w:tr w14:paraId="6D2A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vAlign w:val="center"/>
          </w:tcPr>
          <w:p w14:paraId="520BB158">
            <w:pPr>
              <w:jc w:val="center"/>
              <w:rPr>
                <w:rFonts w:ascii="仿宋" w:hAnsi="仿宋" w:eastAsia="仿宋"/>
                <w:color w:val="auto"/>
                <w:szCs w:val="21"/>
                <w:highlight w:val="none"/>
              </w:rPr>
            </w:pPr>
          </w:p>
        </w:tc>
        <w:tc>
          <w:tcPr>
            <w:tcW w:w="4286" w:type="dxa"/>
            <w:tcBorders>
              <w:left w:val="single" w:color="auto" w:sz="4" w:space="0"/>
            </w:tcBorders>
            <w:vAlign w:val="center"/>
          </w:tcPr>
          <w:p w14:paraId="3048148C">
            <w:pPr>
              <w:rPr>
                <w:rFonts w:ascii="仿宋" w:hAnsi="仿宋" w:eastAsia="仿宋"/>
                <w:color w:val="auto"/>
                <w:szCs w:val="21"/>
                <w:highlight w:val="none"/>
              </w:rPr>
            </w:pPr>
          </w:p>
        </w:tc>
        <w:tc>
          <w:tcPr>
            <w:tcW w:w="2835" w:type="dxa"/>
            <w:vAlign w:val="center"/>
          </w:tcPr>
          <w:p w14:paraId="750D2EB1">
            <w:pPr>
              <w:rPr>
                <w:rFonts w:ascii="仿宋" w:hAnsi="仿宋" w:eastAsia="仿宋"/>
                <w:color w:val="auto"/>
                <w:szCs w:val="21"/>
                <w:highlight w:val="none"/>
              </w:rPr>
            </w:pPr>
          </w:p>
        </w:tc>
        <w:tc>
          <w:tcPr>
            <w:tcW w:w="979" w:type="dxa"/>
            <w:vAlign w:val="center"/>
          </w:tcPr>
          <w:p w14:paraId="55E0D089">
            <w:pPr>
              <w:rPr>
                <w:rFonts w:ascii="仿宋" w:hAnsi="仿宋" w:eastAsia="仿宋"/>
                <w:color w:val="auto"/>
                <w:szCs w:val="21"/>
                <w:highlight w:val="none"/>
              </w:rPr>
            </w:pPr>
          </w:p>
        </w:tc>
      </w:tr>
      <w:tr w14:paraId="55BEF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vAlign w:val="center"/>
          </w:tcPr>
          <w:p w14:paraId="3CDBD3FD">
            <w:pPr>
              <w:jc w:val="center"/>
              <w:rPr>
                <w:rFonts w:ascii="仿宋" w:hAnsi="仿宋" w:eastAsia="仿宋"/>
                <w:color w:val="auto"/>
                <w:szCs w:val="21"/>
                <w:highlight w:val="none"/>
              </w:rPr>
            </w:pPr>
          </w:p>
        </w:tc>
        <w:tc>
          <w:tcPr>
            <w:tcW w:w="4286" w:type="dxa"/>
            <w:tcBorders>
              <w:left w:val="single" w:color="auto" w:sz="4" w:space="0"/>
            </w:tcBorders>
            <w:vAlign w:val="center"/>
          </w:tcPr>
          <w:p w14:paraId="1F9DD997">
            <w:pPr>
              <w:rPr>
                <w:rFonts w:ascii="仿宋" w:hAnsi="仿宋" w:eastAsia="仿宋"/>
                <w:color w:val="auto"/>
                <w:szCs w:val="21"/>
                <w:highlight w:val="none"/>
              </w:rPr>
            </w:pPr>
          </w:p>
        </w:tc>
        <w:tc>
          <w:tcPr>
            <w:tcW w:w="2835" w:type="dxa"/>
            <w:vAlign w:val="center"/>
          </w:tcPr>
          <w:p w14:paraId="422BA332">
            <w:pPr>
              <w:rPr>
                <w:rFonts w:ascii="仿宋" w:hAnsi="仿宋" w:eastAsia="仿宋"/>
                <w:color w:val="auto"/>
                <w:szCs w:val="21"/>
                <w:highlight w:val="none"/>
              </w:rPr>
            </w:pPr>
          </w:p>
        </w:tc>
        <w:tc>
          <w:tcPr>
            <w:tcW w:w="979" w:type="dxa"/>
            <w:vAlign w:val="center"/>
          </w:tcPr>
          <w:p w14:paraId="0CFFA6C8">
            <w:pPr>
              <w:rPr>
                <w:rFonts w:ascii="仿宋" w:hAnsi="仿宋" w:eastAsia="仿宋"/>
                <w:color w:val="auto"/>
                <w:szCs w:val="21"/>
                <w:highlight w:val="none"/>
              </w:rPr>
            </w:pPr>
          </w:p>
        </w:tc>
      </w:tr>
      <w:tr w14:paraId="486B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vAlign w:val="center"/>
          </w:tcPr>
          <w:p w14:paraId="5A853E6C">
            <w:pPr>
              <w:jc w:val="center"/>
              <w:rPr>
                <w:rFonts w:ascii="仿宋" w:hAnsi="仿宋" w:eastAsia="仿宋"/>
                <w:color w:val="auto"/>
                <w:szCs w:val="21"/>
                <w:highlight w:val="none"/>
              </w:rPr>
            </w:pPr>
          </w:p>
        </w:tc>
        <w:tc>
          <w:tcPr>
            <w:tcW w:w="4286" w:type="dxa"/>
            <w:tcBorders>
              <w:left w:val="single" w:color="auto" w:sz="4" w:space="0"/>
            </w:tcBorders>
            <w:vAlign w:val="center"/>
          </w:tcPr>
          <w:p w14:paraId="58F50486">
            <w:pPr>
              <w:rPr>
                <w:rFonts w:ascii="仿宋" w:hAnsi="仿宋" w:eastAsia="仿宋"/>
                <w:color w:val="auto"/>
                <w:szCs w:val="21"/>
                <w:highlight w:val="none"/>
              </w:rPr>
            </w:pPr>
          </w:p>
        </w:tc>
        <w:tc>
          <w:tcPr>
            <w:tcW w:w="2835" w:type="dxa"/>
            <w:vAlign w:val="center"/>
          </w:tcPr>
          <w:p w14:paraId="6025FAF2">
            <w:pPr>
              <w:rPr>
                <w:rFonts w:ascii="仿宋" w:hAnsi="仿宋" w:eastAsia="仿宋"/>
                <w:color w:val="auto"/>
                <w:szCs w:val="21"/>
                <w:highlight w:val="none"/>
              </w:rPr>
            </w:pPr>
          </w:p>
        </w:tc>
        <w:tc>
          <w:tcPr>
            <w:tcW w:w="979" w:type="dxa"/>
            <w:vAlign w:val="center"/>
          </w:tcPr>
          <w:p w14:paraId="64EC2B31">
            <w:pPr>
              <w:rPr>
                <w:rFonts w:ascii="仿宋" w:hAnsi="仿宋" w:eastAsia="仿宋"/>
                <w:color w:val="auto"/>
                <w:szCs w:val="21"/>
                <w:highlight w:val="none"/>
              </w:rPr>
            </w:pPr>
          </w:p>
        </w:tc>
      </w:tr>
      <w:tr w14:paraId="1D4A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vAlign w:val="center"/>
          </w:tcPr>
          <w:p w14:paraId="18A48BAF">
            <w:pPr>
              <w:jc w:val="center"/>
              <w:rPr>
                <w:rFonts w:ascii="仿宋" w:hAnsi="仿宋" w:eastAsia="仿宋"/>
                <w:color w:val="auto"/>
                <w:szCs w:val="21"/>
                <w:highlight w:val="none"/>
              </w:rPr>
            </w:pPr>
          </w:p>
        </w:tc>
        <w:tc>
          <w:tcPr>
            <w:tcW w:w="4286" w:type="dxa"/>
            <w:tcBorders>
              <w:left w:val="single" w:color="auto" w:sz="4" w:space="0"/>
            </w:tcBorders>
            <w:vAlign w:val="center"/>
          </w:tcPr>
          <w:p w14:paraId="7A9E6C48">
            <w:pPr>
              <w:rPr>
                <w:rFonts w:ascii="仿宋" w:hAnsi="仿宋" w:eastAsia="仿宋"/>
                <w:color w:val="auto"/>
                <w:szCs w:val="21"/>
                <w:highlight w:val="none"/>
              </w:rPr>
            </w:pPr>
          </w:p>
        </w:tc>
        <w:tc>
          <w:tcPr>
            <w:tcW w:w="2835" w:type="dxa"/>
            <w:vAlign w:val="center"/>
          </w:tcPr>
          <w:p w14:paraId="4CE18C86">
            <w:pPr>
              <w:rPr>
                <w:rFonts w:ascii="仿宋" w:hAnsi="仿宋" w:eastAsia="仿宋"/>
                <w:color w:val="auto"/>
                <w:szCs w:val="21"/>
                <w:highlight w:val="none"/>
              </w:rPr>
            </w:pPr>
          </w:p>
        </w:tc>
        <w:tc>
          <w:tcPr>
            <w:tcW w:w="979" w:type="dxa"/>
            <w:vAlign w:val="center"/>
          </w:tcPr>
          <w:p w14:paraId="178F80F4">
            <w:pPr>
              <w:rPr>
                <w:rFonts w:ascii="仿宋" w:hAnsi="仿宋" w:eastAsia="仿宋"/>
                <w:color w:val="auto"/>
                <w:szCs w:val="21"/>
                <w:highlight w:val="none"/>
              </w:rPr>
            </w:pPr>
          </w:p>
        </w:tc>
      </w:tr>
      <w:tr w14:paraId="6C17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vAlign w:val="center"/>
          </w:tcPr>
          <w:p w14:paraId="42E007B3">
            <w:pPr>
              <w:jc w:val="center"/>
              <w:rPr>
                <w:rFonts w:ascii="仿宋" w:hAnsi="仿宋" w:eastAsia="仿宋"/>
                <w:color w:val="auto"/>
                <w:szCs w:val="21"/>
                <w:highlight w:val="none"/>
              </w:rPr>
            </w:pPr>
          </w:p>
        </w:tc>
        <w:tc>
          <w:tcPr>
            <w:tcW w:w="4286" w:type="dxa"/>
            <w:tcBorders>
              <w:left w:val="single" w:color="auto" w:sz="4" w:space="0"/>
            </w:tcBorders>
            <w:vAlign w:val="center"/>
          </w:tcPr>
          <w:p w14:paraId="759F9E85">
            <w:pPr>
              <w:rPr>
                <w:rFonts w:ascii="仿宋" w:hAnsi="仿宋" w:eastAsia="仿宋"/>
                <w:color w:val="auto"/>
                <w:szCs w:val="21"/>
                <w:highlight w:val="none"/>
              </w:rPr>
            </w:pPr>
          </w:p>
        </w:tc>
        <w:tc>
          <w:tcPr>
            <w:tcW w:w="2835" w:type="dxa"/>
            <w:vAlign w:val="center"/>
          </w:tcPr>
          <w:p w14:paraId="2463EE5B">
            <w:pPr>
              <w:rPr>
                <w:rFonts w:ascii="仿宋" w:hAnsi="仿宋" w:eastAsia="仿宋"/>
                <w:color w:val="auto"/>
                <w:szCs w:val="21"/>
                <w:highlight w:val="none"/>
              </w:rPr>
            </w:pPr>
          </w:p>
        </w:tc>
        <w:tc>
          <w:tcPr>
            <w:tcW w:w="979" w:type="dxa"/>
            <w:vAlign w:val="center"/>
          </w:tcPr>
          <w:p w14:paraId="2BB8037D">
            <w:pPr>
              <w:rPr>
                <w:rFonts w:ascii="仿宋" w:hAnsi="仿宋" w:eastAsia="仿宋"/>
                <w:color w:val="auto"/>
                <w:szCs w:val="21"/>
                <w:highlight w:val="none"/>
              </w:rPr>
            </w:pPr>
          </w:p>
        </w:tc>
      </w:tr>
      <w:tr w14:paraId="07E7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vAlign w:val="center"/>
          </w:tcPr>
          <w:p w14:paraId="4395E4EE">
            <w:pPr>
              <w:jc w:val="center"/>
              <w:rPr>
                <w:rFonts w:ascii="仿宋" w:hAnsi="仿宋" w:eastAsia="仿宋"/>
                <w:color w:val="auto"/>
                <w:szCs w:val="21"/>
                <w:highlight w:val="none"/>
              </w:rPr>
            </w:pPr>
          </w:p>
        </w:tc>
        <w:tc>
          <w:tcPr>
            <w:tcW w:w="4286" w:type="dxa"/>
            <w:tcBorders>
              <w:left w:val="single" w:color="auto" w:sz="4" w:space="0"/>
            </w:tcBorders>
            <w:vAlign w:val="center"/>
          </w:tcPr>
          <w:p w14:paraId="14451AC6">
            <w:pPr>
              <w:rPr>
                <w:rFonts w:ascii="仿宋" w:hAnsi="仿宋" w:eastAsia="仿宋"/>
                <w:color w:val="auto"/>
                <w:szCs w:val="21"/>
                <w:highlight w:val="none"/>
              </w:rPr>
            </w:pPr>
          </w:p>
        </w:tc>
        <w:tc>
          <w:tcPr>
            <w:tcW w:w="2835" w:type="dxa"/>
            <w:vAlign w:val="center"/>
          </w:tcPr>
          <w:p w14:paraId="33B26E2E">
            <w:pPr>
              <w:rPr>
                <w:rFonts w:ascii="仿宋" w:hAnsi="仿宋" w:eastAsia="仿宋"/>
                <w:color w:val="auto"/>
                <w:szCs w:val="21"/>
                <w:highlight w:val="none"/>
              </w:rPr>
            </w:pPr>
          </w:p>
        </w:tc>
        <w:tc>
          <w:tcPr>
            <w:tcW w:w="979" w:type="dxa"/>
            <w:vAlign w:val="center"/>
          </w:tcPr>
          <w:p w14:paraId="4AED9285">
            <w:pPr>
              <w:rPr>
                <w:rFonts w:ascii="仿宋" w:hAnsi="仿宋" w:eastAsia="仿宋"/>
                <w:color w:val="auto"/>
                <w:szCs w:val="21"/>
                <w:highlight w:val="none"/>
              </w:rPr>
            </w:pPr>
          </w:p>
        </w:tc>
      </w:tr>
      <w:tr w14:paraId="0CDB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vAlign w:val="center"/>
          </w:tcPr>
          <w:p w14:paraId="7C0FE7F2">
            <w:pPr>
              <w:jc w:val="center"/>
              <w:rPr>
                <w:rFonts w:ascii="仿宋" w:hAnsi="仿宋" w:eastAsia="仿宋"/>
                <w:color w:val="auto"/>
                <w:szCs w:val="21"/>
                <w:highlight w:val="none"/>
              </w:rPr>
            </w:pPr>
            <w:r>
              <w:rPr>
                <w:rFonts w:hint="eastAsia" w:ascii="仿宋" w:hAnsi="仿宋" w:eastAsia="仿宋"/>
                <w:color w:val="auto"/>
                <w:szCs w:val="21"/>
                <w:highlight w:val="none"/>
              </w:rPr>
              <w:t>……</w:t>
            </w:r>
          </w:p>
        </w:tc>
        <w:tc>
          <w:tcPr>
            <w:tcW w:w="4286" w:type="dxa"/>
            <w:tcBorders>
              <w:left w:val="single" w:color="auto" w:sz="4" w:space="0"/>
            </w:tcBorders>
            <w:vAlign w:val="center"/>
          </w:tcPr>
          <w:p w14:paraId="41B44078">
            <w:pPr>
              <w:rPr>
                <w:rFonts w:ascii="仿宋" w:hAnsi="仿宋" w:eastAsia="仿宋"/>
                <w:color w:val="auto"/>
                <w:szCs w:val="21"/>
                <w:highlight w:val="none"/>
              </w:rPr>
            </w:pPr>
          </w:p>
        </w:tc>
        <w:tc>
          <w:tcPr>
            <w:tcW w:w="2835" w:type="dxa"/>
            <w:vAlign w:val="center"/>
          </w:tcPr>
          <w:p w14:paraId="42CE9B23">
            <w:pPr>
              <w:rPr>
                <w:rFonts w:ascii="仿宋" w:hAnsi="仿宋" w:eastAsia="仿宋"/>
                <w:color w:val="auto"/>
                <w:szCs w:val="21"/>
                <w:highlight w:val="none"/>
              </w:rPr>
            </w:pPr>
          </w:p>
        </w:tc>
        <w:tc>
          <w:tcPr>
            <w:tcW w:w="979" w:type="dxa"/>
            <w:vAlign w:val="center"/>
          </w:tcPr>
          <w:p w14:paraId="4E9E3B87">
            <w:pPr>
              <w:rPr>
                <w:rFonts w:ascii="仿宋" w:hAnsi="仿宋" w:eastAsia="仿宋"/>
                <w:color w:val="auto"/>
                <w:szCs w:val="21"/>
                <w:highlight w:val="none"/>
              </w:rPr>
            </w:pPr>
          </w:p>
        </w:tc>
      </w:tr>
    </w:tbl>
    <w:p w14:paraId="1331E002">
      <w:pPr>
        <w:snapToGrid w:val="0"/>
        <w:spacing w:line="360" w:lineRule="auto"/>
        <w:ind w:right="-924" w:rightChars="-440"/>
        <w:rPr>
          <w:rFonts w:hint="eastAsia" w:ascii="仿宋" w:hAnsi="仿宋" w:eastAsia="仿宋" w:cs="Arial"/>
          <w:color w:val="auto"/>
          <w:sz w:val="24"/>
          <w:highlight w:val="none"/>
        </w:rPr>
      </w:pPr>
    </w:p>
    <w:p w14:paraId="48EC93CC">
      <w:pPr>
        <w:snapToGrid w:val="0"/>
        <w:spacing w:line="360" w:lineRule="auto"/>
        <w:ind w:right="-924" w:rightChars="-440"/>
        <w:rPr>
          <w:rFonts w:ascii="仿宋" w:hAnsi="仿宋" w:eastAsia="仿宋" w:cs="Arial"/>
          <w:b/>
          <w:iCs/>
          <w:color w:val="auto"/>
          <w:sz w:val="24"/>
          <w:highlight w:val="none"/>
        </w:rPr>
      </w:pPr>
      <w:r>
        <w:rPr>
          <w:rFonts w:hint="eastAsia" w:ascii="仿宋" w:hAnsi="仿宋" w:eastAsia="仿宋" w:cs="Arial"/>
          <w:color w:val="auto"/>
          <w:sz w:val="24"/>
          <w:highlight w:val="none"/>
        </w:rPr>
        <w:t>填写说明：</w:t>
      </w:r>
      <w:r>
        <w:rPr>
          <w:rFonts w:hint="eastAsia" w:ascii="仿宋" w:hAnsi="仿宋" w:eastAsia="仿宋" w:cs="Arial"/>
          <w:b/>
          <w:color w:val="auto"/>
          <w:sz w:val="24"/>
          <w:highlight w:val="none"/>
        </w:rPr>
        <w:t>1</w:t>
      </w:r>
      <w:r>
        <w:rPr>
          <w:rFonts w:ascii="仿宋" w:hAnsi="仿宋" w:eastAsia="仿宋" w:cs="Arial"/>
          <w:b/>
          <w:iCs/>
          <w:color w:val="auto"/>
          <w:sz w:val="24"/>
          <w:highlight w:val="none"/>
        </w:rPr>
        <w:t>、</w:t>
      </w:r>
      <w:r>
        <w:rPr>
          <w:rFonts w:hint="eastAsia" w:ascii="仿宋" w:hAnsi="仿宋" w:eastAsia="仿宋" w:cs="Arial"/>
          <w:b/>
          <w:iCs/>
          <w:color w:val="auto"/>
          <w:sz w:val="24"/>
          <w:highlight w:val="none"/>
          <w:u w:val="single"/>
        </w:rPr>
        <w:t>对照第三章采购需求中各个部分逐一进行响应</w:t>
      </w:r>
      <w:r>
        <w:rPr>
          <w:rFonts w:ascii="仿宋" w:hAnsi="仿宋" w:eastAsia="仿宋" w:cs="Arial"/>
          <w:b/>
          <w:iCs/>
          <w:color w:val="auto"/>
          <w:sz w:val="24"/>
          <w:highlight w:val="none"/>
        </w:rPr>
        <w:t>；</w:t>
      </w:r>
    </w:p>
    <w:p w14:paraId="330A5D4B">
      <w:pPr>
        <w:snapToGrid w:val="0"/>
        <w:spacing w:line="360" w:lineRule="auto"/>
        <w:ind w:right="-924" w:rightChars="-440" w:firstLine="1200" w:firstLineChars="500"/>
        <w:rPr>
          <w:rFonts w:ascii="仿宋" w:hAnsi="仿宋" w:eastAsia="仿宋" w:cs="Arial"/>
          <w:iCs/>
          <w:color w:val="auto"/>
          <w:sz w:val="24"/>
          <w:highlight w:val="none"/>
        </w:rPr>
      </w:pPr>
      <w:r>
        <w:rPr>
          <w:rFonts w:hint="eastAsia" w:ascii="仿宋" w:hAnsi="仿宋" w:eastAsia="仿宋" w:cs="Arial"/>
          <w:iCs/>
          <w:color w:val="auto"/>
          <w:sz w:val="24"/>
          <w:highlight w:val="none"/>
        </w:rPr>
        <w:t>2、</w:t>
      </w:r>
      <w:r>
        <w:rPr>
          <w:rFonts w:ascii="仿宋" w:hAnsi="仿宋" w:eastAsia="仿宋" w:cs="Arial"/>
          <w:iCs/>
          <w:color w:val="auto"/>
          <w:sz w:val="24"/>
          <w:highlight w:val="none"/>
        </w:rPr>
        <w:t>“偏离情况”栏填写：“正偏离”或“负偏离”或“</w:t>
      </w:r>
      <w:r>
        <w:rPr>
          <w:rFonts w:hint="eastAsia" w:ascii="仿宋" w:hAnsi="仿宋" w:eastAsia="仿宋" w:cs="Arial"/>
          <w:iCs/>
          <w:color w:val="auto"/>
          <w:sz w:val="24"/>
          <w:highlight w:val="none"/>
        </w:rPr>
        <w:t>无偏离</w:t>
      </w:r>
      <w:r>
        <w:rPr>
          <w:rFonts w:ascii="仿宋" w:hAnsi="仿宋" w:eastAsia="仿宋" w:cs="Arial"/>
          <w:iCs/>
          <w:color w:val="auto"/>
          <w:sz w:val="24"/>
          <w:highlight w:val="none"/>
        </w:rPr>
        <w:t>”</w:t>
      </w:r>
      <w:r>
        <w:rPr>
          <w:rFonts w:hint="eastAsia" w:ascii="仿宋" w:hAnsi="仿宋" w:eastAsia="仿宋" w:cs="Arial"/>
          <w:iCs/>
          <w:color w:val="auto"/>
          <w:sz w:val="24"/>
          <w:highlight w:val="none"/>
        </w:rPr>
        <w:t>。</w:t>
      </w:r>
    </w:p>
    <w:p w14:paraId="03FC44DF">
      <w:pPr>
        <w:snapToGrid w:val="0"/>
        <w:spacing w:line="360" w:lineRule="auto"/>
        <w:ind w:left="-848" w:leftChars="-404" w:right="-924" w:rightChars="-440" w:firstLine="1995" w:firstLineChars="828"/>
        <w:rPr>
          <w:rFonts w:ascii="仿宋" w:hAnsi="仿宋" w:eastAsia="仿宋" w:cs="Arial"/>
          <w:b/>
          <w:bCs/>
          <w:iCs/>
          <w:color w:val="auto"/>
          <w:sz w:val="24"/>
          <w:highlight w:val="none"/>
        </w:rPr>
      </w:pPr>
      <w:r>
        <w:rPr>
          <w:rFonts w:hint="eastAsia" w:ascii="仿宋" w:hAnsi="仿宋" w:eastAsia="仿宋" w:cs="Arial"/>
          <w:b/>
          <w:bCs/>
          <w:iCs/>
          <w:color w:val="auto"/>
          <w:sz w:val="24"/>
          <w:highlight w:val="none"/>
          <w:u w:val="single"/>
        </w:rPr>
        <w:t>3、▲未提供本表的投标视为未实质性响应招标要求，投标无效</w:t>
      </w:r>
    </w:p>
    <w:p w14:paraId="1038CA08">
      <w:pPr>
        <w:snapToGrid w:val="0"/>
        <w:spacing w:line="360" w:lineRule="auto"/>
        <w:ind w:left="-848" w:leftChars="-404" w:right="-783" w:rightChars="-373" w:firstLine="1269" w:firstLineChars="529"/>
        <w:rPr>
          <w:rFonts w:hint="eastAsia" w:ascii="仿宋" w:hAnsi="仿宋" w:eastAsia="仿宋"/>
          <w:color w:val="auto"/>
          <w:sz w:val="24"/>
          <w:highlight w:val="none"/>
        </w:rPr>
      </w:pPr>
    </w:p>
    <w:p w14:paraId="3A359972">
      <w:pPr>
        <w:snapToGrid w:val="0"/>
        <w:spacing w:line="360" w:lineRule="auto"/>
        <w:ind w:right="-783" w:rightChars="-373"/>
        <w:rPr>
          <w:rFonts w:ascii="仿宋" w:hAnsi="仿宋" w:eastAsia="仿宋"/>
          <w:color w:val="auto"/>
          <w:sz w:val="24"/>
          <w:highlight w:val="none"/>
        </w:rPr>
      </w:pPr>
      <w:r>
        <w:rPr>
          <w:rFonts w:hint="eastAsia" w:ascii="仿宋" w:hAnsi="仿宋" w:eastAsia="仿宋"/>
          <w:color w:val="auto"/>
          <w:sz w:val="24"/>
          <w:highlight w:val="none"/>
        </w:rPr>
        <w:t>磋商供应商（盖章）：</w:t>
      </w:r>
      <w:r>
        <w:rPr>
          <w:rFonts w:ascii="仿宋" w:hAnsi="仿宋" w:eastAsia="仿宋"/>
          <w:color w:val="auto"/>
          <w:sz w:val="24"/>
          <w:highlight w:val="none"/>
        </w:rPr>
        <w:t>____________________</w:t>
      </w:r>
    </w:p>
    <w:p w14:paraId="27AB9AEB">
      <w:pPr>
        <w:snapToGrid w:val="0"/>
        <w:spacing w:line="360" w:lineRule="auto"/>
        <w:ind w:right="-783" w:rightChars="-373"/>
        <w:rPr>
          <w:rFonts w:ascii="仿宋" w:hAnsi="仿宋" w:eastAsia="仿宋" w:cs="Arial"/>
          <w:b/>
          <w:color w:val="auto"/>
          <w:sz w:val="22"/>
          <w:szCs w:val="22"/>
          <w:highlight w:val="none"/>
        </w:rPr>
      </w:pPr>
      <w:r>
        <w:rPr>
          <w:rFonts w:hint="eastAsia" w:ascii="仿宋" w:hAnsi="仿宋" w:eastAsia="仿宋"/>
          <w:color w:val="auto"/>
          <w:sz w:val="24"/>
          <w:highlight w:val="none"/>
        </w:rPr>
        <w:t>日期：</w:t>
      </w:r>
      <w:r>
        <w:rPr>
          <w:rFonts w:ascii="仿宋" w:hAnsi="仿宋" w:eastAsia="仿宋"/>
          <w:color w:val="auto"/>
          <w:sz w:val="24"/>
          <w:highlight w:val="none"/>
        </w:rPr>
        <w:t>______</w:t>
      </w:r>
      <w:r>
        <w:rPr>
          <w:rFonts w:hint="eastAsia" w:ascii="仿宋" w:hAnsi="仿宋" w:eastAsia="仿宋"/>
          <w:color w:val="auto"/>
          <w:sz w:val="24"/>
          <w:highlight w:val="none"/>
        </w:rPr>
        <w:t>年</w:t>
      </w:r>
      <w:r>
        <w:rPr>
          <w:rFonts w:ascii="仿宋" w:hAnsi="仿宋" w:eastAsia="仿宋"/>
          <w:color w:val="auto"/>
          <w:sz w:val="24"/>
          <w:highlight w:val="none"/>
        </w:rPr>
        <w:t>____</w:t>
      </w:r>
      <w:r>
        <w:rPr>
          <w:rFonts w:hint="eastAsia" w:ascii="仿宋" w:hAnsi="仿宋" w:eastAsia="仿宋"/>
          <w:color w:val="auto"/>
          <w:sz w:val="24"/>
          <w:highlight w:val="none"/>
        </w:rPr>
        <w:t>月</w:t>
      </w:r>
      <w:r>
        <w:rPr>
          <w:rFonts w:ascii="仿宋" w:hAnsi="仿宋" w:eastAsia="仿宋"/>
          <w:color w:val="auto"/>
          <w:sz w:val="24"/>
          <w:highlight w:val="none"/>
        </w:rPr>
        <w:t>____</w:t>
      </w:r>
      <w:r>
        <w:rPr>
          <w:rFonts w:hint="eastAsia" w:ascii="仿宋" w:hAnsi="仿宋" w:eastAsia="仿宋"/>
          <w:color w:val="auto"/>
          <w:sz w:val="24"/>
          <w:highlight w:val="none"/>
        </w:rPr>
        <w:t>日</w:t>
      </w:r>
    </w:p>
    <w:p w14:paraId="1616A67D">
      <w:pPr>
        <w:rPr>
          <w:rFonts w:hint="eastAsia"/>
          <w:color w:val="auto"/>
          <w:highlight w:val="none"/>
        </w:rPr>
      </w:pPr>
      <w:r>
        <w:rPr>
          <w:rFonts w:hint="eastAsia"/>
          <w:color w:val="auto"/>
          <w:highlight w:val="none"/>
        </w:rPr>
        <w:br w:type="page"/>
      </w:r>
    </w:p>
    <w:p w14:paraId="66D8C757">
      <w:pPr>
        <w:keepNext/>
        <w:keepLines/>
        <w:widowControl w:val="0"/>
        <w:spacing w:before="240" w:after="240"/>
        <w:jc w:val="both"/>
        <w:outlineLvl w:val="2"/>
        <w:rPr>
          <w:rFonts w:ascii="华文中宋" w:hAnsi="华文中宋" w:eastAsia="华文中宋" w:cs="Times New Roman"/>
          <w:b/>
          <w:bCs/>
          <w:color w:val="auto"/>
          <w:kern w:val="2"/>
          <w:sz w:val="30"/>
          <w:szCs w:val="30"/>
          <w:highlight w:val="none"/>
          <w:lang w:val="en-US" w:eastAsia="zh-CN" w:bidi="ar-SA"/>
        </w:rPr>
      </w:pPr>
      <w:r>
        <w:rPr>
          <w:rFonts w:hint="eastAsia" w:ascii="华文中宋" w:hAnsi="华文中宋" w:eastAsia="华文中宋" w:cs="Times New Roman"/>
          <w:b/>
          <w:bCs/>
          <w:color w:val="auto"/>
          <w:kern w:val="2"/>
          <w:sz w:val="30"/>
          <w:szCs w:val="30"/>
          <w:highlight w:val="none"/>
          <w:lang w:val="en-US" w:eastAsia="zh-CN" w:bidi="ar-SA"/>
        </w:rPr>
        <w:t>2-7 服务方案</w:t>
      </w:r>
    </w:p>
    <w:p w14:paraId="1AB6A724">
      <w:pPr>
        <w:spacing w:before="240" w:line="360" w:lineRule="auto"/>
        <w:jc w:val="center"/>
        <w:rPr>
          <w:rFonts w:ascii="华文中宋" w:hAnsi="华文中宋" w:eastAsia="华文中宋" w:cs="Times New Roman"/>
          <w:b/>
          <w:color w:val="auto"/>
          <w:sz w:val="40"/>
          <w:highlight w:val="none"/>
        </w:rPr>
      </w:pPr>
      <w:r>
        <w:rPr>
          <w:rFonts w:hint="eastAsia" w:ascii="微软雅黑" w:hAnsi="微软雅黑" w:eastAsia="微软雅黑" w:cs="Times New Roman"/>
          <w:b/>
          <w:color w:val="auto"/>
          <w:sz w:val="40"/>
          <w:szCs w:val="44"/>
          <w:highlight w:val="none"/>
        </w:rPr>
        <w:t>服务方案</w:t>
      </w:r>
    </w:p>
    <w:p w14:paraId="00EDBC3C">
      <w:pPr>
        <w:spacing w:line="360" w:lineRule="auto"/>
        <w:ind w:right="-426" w:rightChars="-203"/>
        <w:jc w:val="left"/>
        <w:rPr>
          <w:rFonts w:hint="eastAsia" w:ascii="仿宋" w:hAnsi="仿宋" w:eastAsia="仿宋" w:cs="Arial"/>
          <w:b/>
          <w:color w:val="auto"/>
          <w:sz w:val="24"/>
          <w:szCs w:val="22"/>
          <w:highlight w:val="none"/>
          <w:u w:val="single"/>
          <w:lang w:eastAsia="zh-CN"/>
        </w:rPr>
      </w:pPr>
      <w:r>
        <w:rPr>
          <w:rFonts w:hint="eastAsia" w:ascii="仿宋" w:hAnsi="仿宋" w:eastAsia="仿宋" w:cs="Arial"/>
          <w:b/>
          <w:color w:val="auto"/>
          <w:sz w:val="24"/>
          <w:szCs w:val="22"/>
          <w:highlight w:val="none"/>
        </w:rPr>
        <w:t>项目</w:t>
      </w:r>
      <w:r>
        <w:rPr>
          <w:rFonts w:ascii="仿宋" w:hAnsi="仿宋" w:eastAsia="仿宋" w:cs="Arial"/>
          <w:b/>
          <w:color w:val="auto"/>
          <w:sz w:val="24"/>
          <w:szCs w:val="22"/>
          <w:highlight w:val="none"/>
        </w:rPr>
        <w:t>名称：</w:t>
      </w:r>
      <w:r>
        <w:rPr>
          <w:rFonts w:hint="eastAsia" w:ascii="仿宋" w:hAnsi="仿宋" w:eastAsia="仿宋" w:cs="Arial"/>
          <w:b/>
          <w:color w:val="auto"/>
          <w:sz w:val="24"/>
          <w:szCs w:val="22"/>
          <w:highlight w:val="none"/>
          <w:u w:val="single"/>
          <w:lang w:eastAsia="zh-CN"/>
        </w:rPr>
        <w:t>浙江中医药大学富春校区及滨文南区安防维保及零配件采购</w:t>
      </w:r>
    </w:p>
    <w:p w14:paraId="5FF94FBF">
      <w:pPr>
        <w:widowControl w:val="0"/>
        <w:autoSpaceDE w:val="0"/>
        <w:autoSpaceDN w:val="0"/>
        <w:adjustRightInd w:val="0"/>
        <w:rPr>
          <w:rFonts w:hint="eastAsia" w:ascii="Arial" w:hAnsi="Arial" w:eastAsia="仿宋" w:cs="Arial"/>
          <w:color w:val="auto"/>
          <w:sz w:val="24"/>
          <w:szCs w:val="24"/>
          <w:highlight w:val="none"/>
          <w:u w:val="single"/>
          <w:lang w:val="en-US" w:eastAsia="zh-CN" w:bidi="ar-SA"/>
        </w:rPr>
      </w:pPr>
      <w:r>
        <w:rPr>
          <w:rFonts w:ascii="仿宋" w:hAnsi="仿宋" w:eastAsia="仿宋" w:cs="Arial"/>
          <w:b/>
          <w:color w:val="auto"/>
          <w:sz w:val="24"/>
          <w:szCs w:val="22"/>
          <w:highlight w:val="none"/>
          <w:lang w:val="en-US" w:eastAsia="zh-CN" w:bidi="ar-SA"/>
        </w:rPr>
        <w:t>项目编号：</w:t>
      </w:r>
      <w:r>
        <w:rPr>
          <w:rFonts w:hint="eastAsia" w:ascii="仿宋" w:hAnsi="仿宋" w:eastAsia="仿宋" w:cs="Arial"/>
          <w:b/>
          <w:color w:val="auto"/>
          <w:sz w:val="24"/>
          <w:szCs w:val="22"/>
          <w:highlight w:val="none"/>
          <w:u w:val="single"/>
          <w:lang w:val="en-US" w:eastAsia="zh-CN" w:bidi="ar-SA"/>
        </w:rPr>
        <w:t>CTZB-2024050566</w:t>
      </w:r>
    </w:p>
    <w:p w14:paraId="16631CCC">
      <w:pPr>
        <w:widowControl w:val="0"/>
        <w:autoSpaceDE w:val="0"/>
        <w:autoSpaceDN w:val="0"/>
        <w:adjustRightInd w:val="0"/>
        <w:rPr>
          <w:rFonts w:ascii="Arial" w:hAnsi="Arial" w:eastAsia="宋体" w:cs="Arial"/>
          <w:color w:val="auto"/>
          <w:sz w:val="24"/>
          <w:szCs w:val="24"/>
          <w:highlight w:val="none"/>
          <w:lang w:val="en-US" w:eastAsia="zh-CN" w:bidi="ar-SA"/>
        </w:rPr>
      </w:pPr>
    </w:p>
    <w:tbl>
      <w:tblPr>
        <w:tblStyle w:val="23"/>
        <w:tblW w:w="9214" w:type="dxa"/>
        <w:tblInd w:w="-34"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214"/>
      </w:tblGrid>
      <w:tr w14:paraId="77B2168D">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301" w:hRule="atLeast"/>
        </w:trPr>
        <w:tc>
          <w:tcPr>
            <w:tcW w:w="9214" w:type="dxa"/>
            <w:vAlign w:val="center"/>
          </w:tcPr>
          <w:p w14:paraId="5A6B0F2E">
            <w:pPr>
              <w:spacing w:line="360" w:lineRule="auto"/>
              <w:jc w:val="left"/>
              <w:rPr>
                <w:rFonts w:hint="eastAsia" w:ascii="仿宋" w:hAnsi="仿宋" w:eastAsia="仿宋" w:cs="Arial"/>
                <w:color w:val="auto"/>
                <w:sz w:val="32"/>
                <w:highlight w:val="none"/>
              </w:rPr>
            </w:pPr>
            <w:r>
              <w:rPr>
                <w:rFonts w:hint="eastAsia" w:ascii="仿宋" w:hAnsi="仿宋" w:eastAsia="仿宋" w:cs="Arial"/>
                <w:color w:val="auto"/>
                <w:sz w:val="32"/>
                <w:highlight w:val="none"/>
              </w:rPr>
              <w:t>（1）评分细则中要求的相关技术服务方案；</w:t>
            </w:r>
          </w:p>
          <w:p w14:paraId="27E0433D">
            <w:pPr>
              <w:spacing w:line="360" w:lineRule="auto"/>
              <w:jc w:val="left"/>
              <w:rPr>
                <w:rFonts w:ascii="Arial" w:hAnsi="新宋体" w:eastAsia="新宋体" w:cs="Arial"/>
                <w:i/>
                <w:color w:val="auto"/>
                <w:sz w:val="32"/>
                <w:szCs w:val="21"/>
                <w:highlight w:val="none"/>
              </w:rPr>
            </w:pPr>
            <w:r>
              <w:rPr>
                <w:rFonts w:hint="eastAsia" w:ascii="仿宋" w:hAnsi="仿宋" w:eastAsia="仿宋" w:cs="Arial"/>
                <w:color w:val="auto"/>
                <w:sz w:val="32"/>
                <w:highlight w:val="none"/>
              </w:rPr>
              <w:t>（2）采购文件要求提供的，以及磋商供应商认为有必要提供的其他技术服务方案或承诺。</w:t>
            </w:r>
          </w:p>
        </w:tc>
      </w:tr>
    </w:tbl>
    <w:p w14:paraId="0A4C26B5">
      <w:pPr>
        <w:widowControl w:val="0"/>
        <w:autoSpaceDE w:val="0"/>
        <w:autoSpaceDN w:val="0"/>
        <w:adjustRightInd w:val="0"/>
        <w:rPr>
          <w:rFonts w:ascii="仿宋" w:hAnsi="仿宋" w:eastAsia="仿宋" w:cs="Arial"/>
          <w:color w:val="auto"/>
          <w:sz w:val="24"/>
          <w:szCs w:val="24"/>
          <w:highlight w:val="none"/>
          <w:lang w:val="en-US" w:eastAsia="zh-CN" w:bidi="ar-SA"/>
        </w:rPr>
      </w:pPr>
    </w:p>
    <w:p w14:paraId="671C45F4">
      <w:pPr>
        <w:rPr>
          <w:rFonts w:hint="eastAsia"/>
          <w:color w:val="auto"/>
          <w:highlight w:val="none"/>
          <w:lang w:val="en-US" w:eastAsia="zh-CN"/>
        </w:rPr>
      </w:pPr>
      <w:r>
        <w:rPr>
          <w:rFonts w:hint="eastAsia" w:ascii="Times New Roman" w:hAnsi="Times New Roman" w:eastAsia="宋体" w:cs="Times New Roman"/>
          <w:color w:val="auto"/>
          <w:highlight w:val="none"/>
        </w:rPr>
        <w:br w:type="page"/>
      </w:r>
    </w:p>
    <w:p w14:paraId="2A81AA92">
      <w:pPr>
        <w:pStyle w:val="4"/>
        <w:rPr>
          <w:rFonts w:hint="default" w:eastAsia="华文中宋"/>
          <w:color w:val="auto"/>
          <w:highlight w:val="none"/>
          <w:lang w:val="en-US" w:eastAsia="zh-CN"/>
        </w:rPr>
      </w:pPr>
      <w:r>
        <w:rPr>
          <w:rFonts w:hint="eastAsia"/>
          <w:color w:val="auto"/>
          <w:highlight w:val="none"/>
          <w:lang w:val="en-US" w:eastAsia="zh-CN"/>
        </w:rPr>
        <w:t>2</w:t>
      </w:r>
      <w:r>
        <w:rPr>
          <w:rFonts w:hint="eastAsia"/>
          <w:color w:val="auto"/>
          <w:highlight w:val="none"/>
        </w:rPr>
        <w:t xml:space="preserve">-8 </w:t>
      </w:r>
      <w:r>
        <w:rPr>
          <w:rFonts w:hint="eastAsia"/>
          <w:color w:val="auto"/>
          <w:highlight w:val="none"/>
          <w:lang w:val="en-US" w:eastAsia="zh-CN"/>
        </w:rPr>
        <w:t>拟派</w:t>
      </w:r>
      <w:r>
        <w:rPr>
          <w:rFonts w:hint="eastAsia"/>
          <w:color w:val="auto"/>
          <w:highlight w:val="none"/>
        </w:rPr>
        <w:t>项目团队</w:t>
      </w:r>
      <w:r>
        <w:rPr>
          <w:rFonts w:hint="eastAsia"/>
          <w:color w:val="auto"/>
          <w:highlight w:val="none"/>
          <w:lang w:val="en-US" w:eastAsia="zh-CN"/>
        </w:rPr>
        <w:t>人员情况</w:t>
      </w:r>
    </w:p>
    <w:p w14:paraId="3A4CD7BB"/>
    <w:tbl>
      <w:tblPr>
        <w:tblStyle w:val="23"/>
        <w:tblW w:w="0" w:type="auto"/>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145"/>
      </w:tblGrid>
      <w:tr w14:paraId="6CCB12B3">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471" w:hRule="atLeast"/>
        </w:trPr>
        <w:tc>
          <w:tcPr>
            <w:tcW w:w="9145" w:type="dxa"/>
            <w:vAlign w:val="center"/>
          </w:tcPr>
          <w:p w14:paraId="03358670">
            <w:pPr>
              <w:spacing w:line="360" w:lineRule="auto"/>
              <w:jc w:val="center"/>
              <w:rPr>
                <w:rFonts w:hint="eastAsia" w:ascii="仿宋" w:hAnsi="仿宋" w:eastAsia="仿宋" w:cs="Arial"/>
                <w:i/>
                <w:color w:val="auto"/>
                <w:kern w:val="0"/>
                <w:sz w:val="36"/>
                <w:szCs w:val="22"/>
                <w:highlight w:val="none"/>
                <w:lang w:val="en-US" w:eastAsia="zh-CN"/>
              </w:rPr>
            </w:pPr>
            <w:r>
              <w:rPr>
                <w:rFonts w:hint="eastAsia" w:ascii="微软雅黑" w:hAnsi="微软雅黑" w:eastAsia="微软雅黑"/>
                <w:b/>
                <w:color w:val="auto"/>
                <w:sz w:val="28"/>
                <w:szCs w:val="28"/>
                <w:highlight w:val="none"/>
                <w:lang w:val="en-US" w:eastAsia="zh-CN"/>
              </w:rPr>
              <w:t xml:space="preserve"> </w:t>
            </w:r>
            <w:r>
              <w:rPr>
                <w:rFonts w:hint="eastAsia" w:ascii="仿宋" w:hAnsi="仿宋" w:eastAsia="仿宋" w:cs="Arial"/>
                <w:i/>
                <w:color w:val="auto"/>
                <w:kern w:val="0"/>
                <w:sz w:val="36"/>
                <w:szCs w:val="22"/>
                <w:highlight w:val="none"/>
              </w:rPr>
              <w:t>（</w:t>
            </w:r>
            <w:r>
              <w:rPr>
                <w:rFonts w:hint="eastAsia" w:ascii="仿宋" w:hAnsi="仿宋" w:eastAsia="仿宋" w:cs="Arial"/>
                <w:i/>
                <w:color w:val="auto"/>
                <w:kern w:val="0"/>
                <w:sz w:val="36"/>
                <w:szCs w:val="22"/>
                <w:highlight w:val="none"/>
                <w:lang w:val="en-US" w:eastAsia="zh-CN"/>
              </w:rPr>
              <w:t>格式自拟</w:t>
            </w:r>
          </w:p>
          <w:p w14:paraId="7F683E5B">
            <w:pPr>
              <w:spacing w:line="360" w:lineRule="auto"/>
              <w:jc w:val="center"/>
              <w:rPr>
                <w:rFonts w:ascii="Arial" w:hAnsi="新宋体" w:eastAsia="新宋体" w:cs="Arial"/>
                <w:i/>
                <w:color w:val="auto"/>
                <w:sz w:val="32"/>
                <w:szCs w:val="21"/>
                <w:highlight w:val="none"/>
              </w:rPr>
            </w:pPr>
            <w:r>
              <w:rPr>
                <w:rFonts w:hint="eastAsia" w:ascii="仿宋" w:hAnsi="仿宋" w:eastAsia="仿宋" w:cs="Arial"/>
                <w:i/>
                <w:color w:val="auto"/>
                <w:kern w:val="0"/>
                <w:sz w:val="36"/>
                <w:szCs w:val="22"/>
                <w:highlight w:val="none"/>
                <w:lang w:val="en-US" w:eastAsia="zh-CN"/>
              </w:rPr>
              <w:t>附人员证书</w:t>
            </w:r>
            <w:r>
              <w:rPr>
                <w:rFonts w:hint="eastAsia" w:ascii="仿宋" w:hAnsi="仿宋" w:eastAsia="仿宋" w:cs="Arial"/>
                <w:i/>
                <w:color w:val="auto"/>
                <w:kern w:val="0"/>
                <w:sz w:val="36"/>
                <w:szCs w:val="22"/>
                <w:highlight w:val="none"/>
              </w:rPr>
              <w:t>复印件，</w:t>
            </w:r>
            <w:r>
              <w:rPr>
                <w:rFonts w:hint="eastAsia" w:ascii="仿宋" w:hAnsi="仿宋" w:eastAsia="仿宋" w:cs="Arial"/>
                <w:i/>
                <w:color w:val="auto"/>
                <w:kern w:val="0"/>
                <w:sz w:val="36"/>
                <w:szCs w:val="22"/>
                <w:highlight w:val="none"/>
                <w:lang w:val="en-US" w:eastAsia="zh-CN"/>
              </w:rPr>
              <w:t>并</w:t>
            </w:r>
            <w:r>
              <w:rPr>
                <w:rFonts w:hint="eastAsia" w:ascii="仿宋" w:hAnsi="仿宋" w:eastAsia="仿宋" w:cs="Arial"/>
                <w:i/>
                <w:color w:val="auto"/>
                <w:kern w:val="0"/>
                <w:sz w:val="36"/>
                <w:szCs w:val="22"/>
                <w:highlight w:val="none"/>
              </w:rPr>
              <w:t>加盖磋商供应商公章）</w:t>
            </w:r>
          </w:p>
        </w:tc>
      </w:tr>
    </w:tbl>
    <w:p w14:paraId="16784DFE">
      <w:pPr>
        <w:pStyle w:val="4"/>
        <w:rPr>
          <w:color w:val="auto"/>
          <w:highlight w:val="none"/>
        </w:rPr>
      </w:pPr>
    </w:p>
    <w:p w14:paraId="3AF44EFD">
      <w:pPr>
        <w:spacing w:line="360" w:lineRule="auto"/>
        <w:rPr>
          <w:rFonts w:hint="eastAsia" w:ascii="华文中宋" w:hAnsi="华文中宋" w:eastAsia="华文中宋" w:cs="Times New Roman"/>
          <w:b/>
          <w:bCs/>
          <w:color w:val="auto"/>
          <w:kern w:val="2"/>
          <w:sz w:val="30"/>
          <w:szCs w:val="30"/>
          <w:highlight w:val="none"/>
          <w:lang w:val="en-US" w:eastAsia="zh-CN" w:bidi="ar-SA"/>
        </w:rPr>
      </w:pPr>
      <w:r>
        <w:rPr>
          <w:rFonts w:hint="eastAsia"/>
          <w:color w:val="auto"/>
          <w:highlight w:val="none"/>
        </w:rPr>
        <w:br w:type="page"/>
      </w:r>
      <w:r>
        <w:rPr>
          <w:rFonts w:hint="eastAsia" w:ascii="华文中宋" w:hAnsi="华文中宋" w:eastAsia="华文中宋" w:cs="Times New Roman"/>
          <w:b/>
          <w:bCs/>
          <w:color w:val="auto"/>
          <w:kern w:val="2"/>
          <w:sz w:val="30"/>
          <w:szCs w:val="30"/>
          <w:highlight w:val="none"/>
          <w:lang w:val="en-US" w:eastAsia="zh-CN" w:bidi="ar-SA"/>
        </w:rPr>
        <w:t>2-9 零配件清单</w:t>
      </w:r>
    </w:p>
    <w:p w14:paraId="5294665C">
      <w:pPr>
        <w:spacing w:line="360" w:lineRule="auto"/>
        <w:jc w:val="center"/>
        <w:rPr>
          <w:rFonts w:hint="eastAsia" w:ascii="华文中宋" w:hAnsi="华文中宋" w:eastAsia="华文中宋" w:cs="Times New Roman"/>
          <w:b/>
          <w:bCs/>
          <w:color w:val="auto"/>
          <w:kern w:val="2"/>
          <w:sz w:val="32"/>
          <w:szCs w:val="32"/>
          <w:highlight w:val="none"/>
          <w:lang w:val="en-US" w:eastAsia="zh-CN" w:bidi="ar-SA"/>
        </w:rPr>
      </w:pPr>
      <w:r>
        <w:rPr>
          <w:rFonts w:hint="eastAsia" w:ascii="华文中宋" w:hAnsi="华文中宋" w:eastAsia="华文中宋" w:cs="Times New Roman"/>
          <w:b/>
          <w:bCs/>
          <w:color w:val="auto"/>
          <w:kern w:val="2"/>
          <w:sz w:val="32"/>
          <w:szCs w:val="32"/>
          <w:highlight w:val="none"/>
          <w:lang w:val="en-US" w:eastAsia="zh-CN" w:bidi="ar-SA"/>
        </w:rPr>
        <w:t>供应零配件清单</w:t>
      </w:r>
    </w:p>
    <w:p w14:paraId="6AC84516">
      <w:pPr>
        <w:spacing w:line="360" w:lineRule="auto"/>
        <w:ind w:left="-422" w:leftChars="-201" w:firstLine="424" w:firstLineChars="176"/>
        <w:jc w:val="left"/>
        <w:rPr>
          <w:rFonts w:hint="eastAsia" w:ascii="仿宋" w:hAnsi="仿宋" w:eastAsia="仿宋" w:cs="Arial"/>
          <w:b/>
          <w:color w:val="auto"/>
          <w:sz w:val="24"/>
          <w:szCs w:val="22"/>
          <w:highlight w:val="none"/>
        </w:rPr>
      </w:pPr>
      <w:r>
        <w:rPr>
          <w:rFonts w:hint="eastAsia" w:ascii="仿宋" w:hAnsi="仿宋" w:eastAsia="仿宋" w:cs="Arial"/>
          <w:b/>
          <w:color w:val="auto"/>
          <w:sz w:val="24"/>
          <w:szCs w:val="22"/>
          <w:highlight w:val="none"/>
        </w:rPr>
        <w:t>项目</w:t>
      </w:r>
      <w:r>
        <w:rPr>
          <w:rFonts w:ascii="仿宋" w:hAnsi="仿宋" w:eastAsia="仿宋" w:cs="Arial"/>
          <w:b/>
          <w:color w:val="auto"/>
          <w:sz w:val="24"/>
          <w:szCs w:val="22"/>
          <w:highlight w:val="none"/>
        </w:rPr>
        <w:t>名称：</w:t>
      </w:r>
      <w:r>
        <w:rPr>
          <w:rFonts w:hint="eastAsia" w:ascii="仿宋" w:hAnsi="仿宋" w:eastAsia="仿宋" w:cs="Arial"/>
          <w:b/>
          <w:color w:val="auto"/>
          <w:sz w:val="24"/>
          <w:szCs w:val="22"/>
          <w:highlight w:val="none"/>
          <w:u w:val="single"/>
          <w:lang w:eastAsia="zh-CN"/>
        </w:rPr>
        <w:t>浙江中医药大学富春校区及滨文南区安防维保及零配件采购</w:t>
      </w:r>
      <w:r>
        <w:rPr>
          <w:rFonts w:hint="eastAsia" w:ascii="仿宋" w:hAnsi="仿宋" w:eastAsia="仿宋" w:cs="Arial"/>
          <w:b/>
          <w:color w:val="auto"/>
          <w:sz w:val="24"/>
          <w:szCs w:val="22"/>
          <w:highlight w:val="none"/>
        </w:rPr>
        <w:t xml:space="preserve">    </w:t>
      </w:r>
    </w:p>
    <w:p w14:paraId="6B4B1D91">
      <w:pPr>
        <w:spacing w:line="360" w:lineRule="auto"/>
        <w:ind w:left="0" w:leftChars="0" w:firstLine="4" w:firstLineChars="0"/>
        <w:jc w:val="left"/>
        <w:rPr>
          <w:rFonts w:hint="default" w:ascii="华文中宋" w:hAnsi="华文中宋" w:eastAsia="华文中宋" w:cs="Times New Roman"/>
          <w:b/>
          <w:bCs/>
          <w:color w:val="auto"/>
          <w:kern w:val="2"/>
          <w:sz w:val="30"/>
          <w:szCs w:val="30"/>
          <w:highlight w:val="none"/>
          <w:lang w:val="en-US" w:eastAsia="zh-CN" w:bidi="ar-SA"/>
        </w:rPr>
      </w:pPr>
      <w:r>
        <w:rPr>
          <w:rFonts w:ascii="仿宋" w:hAnsi="仿宋" w:eastAsia="仿宋" w:cs="Arial"/>
          <w:b/>
          <w:color w:val="auto"/>
          <w:sz w:val="24"/>
          <w:szCs w:val="22"/>
          <w:highlight w:val="none"/>
        </w:rPr>
        <w:t>项目编号：</w:t>
      </w:r>
      <w:r>
        <w:rPr>
          <w:rFonts w:hint="eastAsia" w:ascii="仿宋" w:hAnsi="仿宋" w:eastAsia="仿宋" w:cs="Arial"/>
          <w:b/>
          <w:color w:val="auto"/>
          <w:kern w:val="0"/>
          <w:sz w:val="24"/>
          <w:szCs w:val="22"/>
          <w:highlight w:val="none"/>
          <w:u w:val="single"/>
          <w:lang w:eastAsia="zh-CN"/>
        </w:rPr>
        <w:t>CTZB-2024050566</w:t>
      </w:r>
      <w:r>
        <w:rPr>
          <w:rFonts w:hint="eastAsia" w:ascii="仿宋" w:hAnsi="仿宋" w:eastAsia="仿宋" w:cs="Arial"/>
          <w:b/>
          <w:color w:val="auto"/>
          <w:kern w:val="0"/>
          <w:sz w:val="24"/>
          <w:szCs w:val="22"/>
          <w:highlight w:val="none"/>
          <w:u w:val="single"/>
        </w:rPr>
        <w:t xml:space="preserve"> </w:t>
      </w:r>
      <w:r>
        <w:rPr>
          <w:rFonts w:hint="eastAsia" w:ascii="仿宋" w:hAnsi="仿宋" w:eastAsia="仿宋" w:cs="Arial"/>
          <w:b/>
          <w:color w:val="auto"/>
          <w:kern w:val="0"/>
          <w:sz w:val="24"/>
          <w:highlight w:val="none"/>
          <w:u w:val="single"/>
        </w:rPr>
        <w:t xml:space="preserve"> </w:t>
      </w:r>
    </w:p>
    <w:tbl>
      <w:tblPr>
        <w:tblStyle w:val="23"/>
        <w:tblW w:w="10087" w:type="dxa"/>
        <w:tblInd w:w="-3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3"/>
        <w:gridCol w:w="2925"/>
        <w:gridCol w:w="1322"/>
        <w:gridCol w:w="3313"/>
        <w:gridCol w:w="701"/>
        <w:gridCol w:w="1193"/>
      </w:tblGrid>
      <w:tr w14:paraId="145DA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AA6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282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设备名称</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3AE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w:t>
            </w:r>
          </w:p>
        </w:tc>
        <w:tc>
          <w:tcPr>
            <w:tcW w:w="3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AF8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规格型号</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4D9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A946">
            <w:pPr>
              <w:keepNext w:val="0"/>
              <w:keepLines w:val="0"/>
              <w:widowControl/>
              <w:suppressLineNumbers w:val="0"/>
              <w:jc w:val="center"/>
              <w:textAlignment w:val="bottom"/>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单价（元）</w:t>
            </w:r>
          </w:p>
        </w:tc>
      </w:tr>
      <w:tr w14:paraId="2073E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D4A9">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1</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EC03">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200万室内外通用枪机</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66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3C9C">
            <w:pPr>
              <w:jc w:val="center"/>
              <w:rPr>
                <w:rFonts w:hint="eastAsia" w:ascii="仿宋" w:hAnsi="仿宋" w:eastAsia="仿宋" w:cs="仿宋"/>
                <w:i w:val="0"/>
                <w:iCs w:val="0"/>
                <w:color w:val="000000"/>
                <w:sz w:val="24"/>
                <w:szCs w:val="24"/>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FB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6C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1877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77D9">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2</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783B">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200万室内半球</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D3A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81B3">
            <w:pPr>
              <w:jc w:val="center"/>
              <w:rPr>
                <w:rFonts w:hint="eastAsia" w:ascii="仿宋" w:hAnsi="仿宋" w:eastAsia="仿宋" w:cs="仿宋"/>
                <w:i w:val="0"/>
                <w:iCs w:val="0"/>
                <w:color w:val="000000"/>
                <w:sz w:val="24"/>
                <w:szCs w:val="24"/>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33A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BA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819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CB24">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3</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3CEE">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200万室外球机</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2DE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9883">
            <w:pPr>
              <w:jc w:val="center"/>
              <w:rPr>
                <w:rFonts w:hint="eastAsia" w:ascii="仿宋" w:hAnsi="仿宋" w:eastAsia="仿宋" w:cs="仿宋"/>
                <w:i w:val="0"/>
                <w:iCs w:val="0"/>
                <w:color w:val="000000"/>
                <w:sz w:val="24"/>
                <w:szCs w:val="24"/>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971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79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552E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7C18">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4</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D039">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接入交换机</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F1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FB92">
            <w:pPr>
              <w:jc w:val="center"/>
              <w:rPr>
                <w:rFonts w:hint="eastAsia" w:ascii="仿宋" w:hAnsi="仿宋" w:eastAsia="仿宋" w:cs="仿宋"/>
                <w:i w:val="0"/>
                <w:iCs w:val="0"/>
                <w:color w:val="000000"/>
                <w:sz w:val="24"/>
                <w:szCs w:val="24"/>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3F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22A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1D71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7ADF">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5</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4D80">
            <w:pPr>
              <w:widowControl/>
              <w:jc w:val="center"/>
              <w:textAlignment w:val="center"/>
              <w:rPr>
                <w:rFonts w:hint="default"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POE接入交换机</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15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0D93">
            <w:pPr>
              <w:jc w:val="center"/>
              <w:rPr>
                <w:rFonts w:hint="eastAsia" w:ascii="仿宋" w:hAnsi="仿宋" w:eastAsia="仿宋" w:cs="仿宋"/>
                <w:i w:val="0"/>
                <w:iCs w:val="0"/>
                <w:color w:val="000000"/>
                <w:sz w:val="24"/>
                <w:szCs w:val="24"/>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0F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267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784A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6737">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6</w:t>
            </w: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E3C8">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接入交换机</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B2B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3522">
            <w:pPr>
              <w:jc w:val="center"/>
              <w:rPr>
                <w:rFonts w:hint="eastAsia" w:ascii="仿宋" w:hAnsi="仿宋" w:eastAsia="仿宋" w:cs="仿宋"/>
                <w:i w:val="0"/>
                <w:iCs w:val="0"/>
                <w:color w:val="000000"/>
                <w:sz w:val="24"/>
                <w:szCs w:val="24"/>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B15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AA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8E41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9ED22">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627AFC">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POE接入交换机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34BC2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14F7B4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6CBC3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6A65C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7814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1AA092">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3E0B23">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接入交换机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AEFD3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3741BC1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720DC4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1D036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533B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B122C1">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7553A9">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POE接入交换机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3AE4F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75FAD685">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1B235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4C8E4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A986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7E1419">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D922A">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汇聚交换机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7470710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6FABED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270A39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BE6CBC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7DEE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A4637">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6D3C5">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76系列接口模块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2C1987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34BE52E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A52B3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2C6F2A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32A0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F7F413">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33794A">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千兆光模块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9DA19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98B912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0A4ED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5DB73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C49F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62B35">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F33602">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千兆单模光纤收发器</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30AF8F4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3EF8AA9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3BDCF0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279CD7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5030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047F8">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8FF68E">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千兆多模光纤收发器</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40A5A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909EB9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797C7FC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D6691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AC4F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A686E6">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DEE6E1">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无线网桥（含现场改造费用）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78FF81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CD78CB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7A5F12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D1A153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0E91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7AB4E">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2E7DBF">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24盘位存储主机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27B775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8B54EF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17AD4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358B6A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BDCB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DB8F3">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74ECFC">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4T硬盘</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8EE3AF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7857F7F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281F7A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9CAFF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9FAF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62E1ED">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D82D8">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32路NVR</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5644E8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894B1F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B125B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35329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E75A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8C641">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ACE20">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解码器</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228CBA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2CB738E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7912C9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A1BE7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BA25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2177DB">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740E2E">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网络校时设备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2E369E8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6094CD3">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3BA4E3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3B88DC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647C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00816">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675AF">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开关电源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7F679D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7FDB6DD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664ADD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74A4F9F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CAF2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390BAE">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868AA">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室外防水电源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34D775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36ACF0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A885A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472E6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B39A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0390E">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4F0845">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光纤</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3CF049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75CAB2F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2B8567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91AEEF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E282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148B2F">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69CAB8">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电源线</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0C35E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2B62227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2956B1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304A5D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7849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9DFA44">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5F9585">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275485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3D7F851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A09365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CEB8F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1B39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4D0BE">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BF75F">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PE32管</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76E644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3851B4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B28C0E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2457B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B546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F4E75C">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B09CD8">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PVC25管</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7D374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32C175A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B692F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7D897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E8DC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2410E">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CCC5B">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双口单模单纤收发器</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5180C7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3A7C74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31CB46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284214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6336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0340DC">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472576">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八口单模单纤收发器</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4A8E5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3F87F01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3FC328A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142B5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18E6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6EBC60">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BBA86D">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开关电源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4AD63A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30A48175">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4A192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9316CD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0F6E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CB93E">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F1EB4D">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200万红外枪机</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8451D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476E9E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EFD21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C8E0B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F8AA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30027">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F5034E">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200万红外半球</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AEC910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C735A4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2E13D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81FE6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45AA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3DA94A">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3B3387">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200万红外球机</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3C36F6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E213F8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462F5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2C95D6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5E17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19C79">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A6189">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400万网络半球</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976783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078E57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9E5C6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093AA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C501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837EB9">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D0CB0D">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热成像摄像机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1E8CB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05F6C2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F4AAD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202B0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36A1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1AD88">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23FB63">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行为分析摄像机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342B9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0216CD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3AC335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3CF76BA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4530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A7202F">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C4342">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人脸识别摄像机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7692F6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2B047BC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6A20F0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56CA9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CDD0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DC495">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CA0F1">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网络存储设备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5075FC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606E4C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DA1359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20736A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ACAC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34751E">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8A7B22">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流媒体服务器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21557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D554298">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365CD7C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2F0825C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0CE1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E6B1C">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3FD91F">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AI融合巡检超脑</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4DD72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6EE25E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0A4CD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3A8B43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600E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10717">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4E02B">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目标识别超脑</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463BEB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BB83263">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9A3D0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9FB15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6C02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45F44C">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0E0CF4">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无线网桥</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44733D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D350DA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1A7FDB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1114B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4341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D41EC3">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BE88E">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网络存储设备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B98C50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2F562C9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6CF42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D6333D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ADFA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6F20D">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6DB64">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硬盘录像机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47123B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2BEC42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CEE3D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87798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24D3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B66EB8">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2CB43">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解码器</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9247A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7C16BA7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087BD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34449B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69D3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ABB707">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EB3808">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NTP服务器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5D1929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77C8E50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7F2946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2F624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37B6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943C5">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D330D">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摄像机护罩</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BED16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E91B67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76C70F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A0202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8BE8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51767">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EDEEC7">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摄像机支架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BF7845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793D79E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1F6214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59028E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F0D7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E1B121">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EC8FA0">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光纤跳线</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73E597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C5D5B8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FB506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79042CE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5CB3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66D34A">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1807A2">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网络跳线</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E7C2A9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3E9170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2945241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7FE049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DCC4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0D9BE">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C90DFD">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摄像机电源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10C337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8B7486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82F4B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8C07C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A98D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C7A71">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45FF03">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电源接线头</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74B0B68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5A401F3">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C3875A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B7649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0C82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A9D653">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0AC09">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4.5m立杆（含基础浇筑）</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30B499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9563B14">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9B32AA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17AABC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C90C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D1F13">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67E89">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存储设备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383715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420556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BCD28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CEB59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6186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D3CCE">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AD43C7">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存储设备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2F3153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1D8CDC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169EF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783678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70ED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2CDA11">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B134EF">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92003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1BE979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F8704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ED7EC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6EF1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B8AFE">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A5B56">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录像机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D257E0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9520D55">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0377CC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7585DD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DC34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5F3B0">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3661B">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3D6E3F9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FEE5AE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3D156F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7DD272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B5D6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EB2A63">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7215E4">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309530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F8E1C0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E0BF5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F5CD8B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2C6A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FA13A5">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CFF5DD">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无线键盘鼠标组合飞利浦</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E869A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75D6A0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68942C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01EA7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D94F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73582">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5D799">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A25C99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42A31D5">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6905DC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02759E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6214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6DCAD">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0B249">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摄像机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AF123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B8D76F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EA8D5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2563B78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71F7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21853">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00569A">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液晶监视器</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8C5CA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CE689D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265D20E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4ABF8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CD4D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D8AB6">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38BE6">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成品光跳线</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2A77C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D4CBA2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CFE8F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B6D80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10EB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5809AA">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B5304B">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成品光跳线</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FEDB3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61D79EB">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38CBAE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9ED922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3C86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D8FB5">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A2EEC">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成品光跳线</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3152EAD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29D675D9">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392EE96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8D13E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D93C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C3F86F">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F3B4CA">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成品光跳线</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7051FA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1346A9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32434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5C2334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5F5B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33379">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E3458">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781143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7E32370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0D90BE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710138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411F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6D0D5">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C1FAC4">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B4D70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DF2368F">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A2BBC0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4AE96B5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EF1E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CB5466">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B37A1">
            <w:pPr>
              <w:widowControl/>
              <w:jc w:val="center"/>
              <w:textAlignment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u w:val="none"/>
                <w:lang w:bidi="ar"/>
              </w:rPr>
              <w:t>小间距LED显示屏</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3CC135E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35A6A48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C3CD6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734778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FEB8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1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113AED">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合     计：</w:t>
            </w: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tcPr>
          <w:p w14:paraId="75FD3D1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元</w:t>
            </w:r>
          </w:p>
        </w:tc>
      </w:tr>
      <w:tr w14:paraId="3F82B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1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42FFE4">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清单外产品优惠折扣：</w:t>
            </w: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tcPr>
          <w:p w14:paraId="17658DD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r>
    </w:tbl>
    <w:p w14:paraId="2E8F360C">
      <w:pPr>
        <w:rPr>
          <w:rFonts w:hint="eastAsia"/>
          <w:color w:val="auto"/>
          <w:highlight w:val="none"/>
        </w:rPr>
      </w:pPr>
    </w:p>
    <w:p w14:paraId="5212D1FD">
      <w:pPr>
        <w:snapToGrid w:val="0"/>
        <w:spacing w:line="360" w:lineRule="auto"/>
        <w:ind w:right="113" w:rightChars="54"/>
        <w:jc w:val="left"/>
        <w:rPr>
          <w:rFonts w:hint="eastAsia"/>
          <w:b w:val="0"/>
          <w:bCs w:val="0"/>
          <w:lang w:val="en-US" w:eastAsia="zh-CN"/>
        </w:rPr>
      </w:pPr>
      <w:r>
        <w:rPr>
          <w:rFonts w:hint="eastAsia" w:ascii="仿宋" w:hAnsi="仿宋" w:eastAsia="仿宋" w:cs="Arial"/>
          <w:b w:val="0"/>
          <w:bCs w:val="0"/>
          <w:color w:val="auto"/>
          <w:sz w:val="24"/>
          <w:highlight w:val="none"/>
        </w:rPr>
        <w:t>填写说明：</w:t>
      </w:r>
      <w:r>
        <w:rPr>
          <w:rFonts w:hint="eastAsia" w:ascii="仿宋" w:hAnsi="仿宋" w:eastAsia="仿宋" w:cs="Arial"/>
          <w:b w:val="0"/>
          <w:bCs w:val="0"/>
          <w:color w:val="auto"/>
          <w:sz w:val="24"/>
          <w:highlight w:val="none"/>
          <w:lang w:val="en-US" w:eastAsia="zh-CN"/>
        </w:rPr>
        <w:t>供应商零配件进行报价，单价不得高于最高限价。清单内产品根据响应报价按实结算，清单外产品根据政采云网上超市价格*优惠折扣（非下浮率，如打九折则按90%填写）按实结算。</w:t>
      </w:r>
    </w:p>
    <w:p w14:paraId="617B1BAD">
      <w:pPr>
        <w:snapToGrid w:val="0"/>
        <w:spacing w:line="360" w:lineRule="auto"/>
        <w:ind w:right="113" w:rightChars="54"/>
        <w:jc w:val="left"/>
        <w:rPr>
          <w:rFonts w:hint="default" w:ascii="仿宋" w:hAnsi="仿宋" w:eastAsia="仿宋" w:cs="Arial"/>
          <w:b w:val="0"/>
          <w:bCs w:val="0"/>
          <w:color w:val="auto"/>
          <w:sz w:val="24"/>
          <w:highlight w:val="none"/>
          <w:lang w:val="en-US" w:eastAsia="zh-CN"/>
        </w:rPr>
      </w:pPr>
      <w:r>
        <w:rPr>
          <w:rFonts w:hint="eastAsia" w:ascii="仿宋" w:hAnsi="仿宋" w:eastAsia="仿宋" w:cs="Arial"/>
          <w:b w:val="0"/>
          <w:bCs w:val="0"/>
          <w:color w:val="auto"/>
          <w:sz w:val="24"/>
          <w:highlight w:val="none"/>
          <w:lang w:val="en-US" w:eastAsia="zh-CN"/>
        </w:rPr>
        <w:t xml:space="preserve">    服务期内由供应商提供的设备、零配件、材料费用不包含在本次投标报价中，采购人将另行按实结算。</w:t>
      </w:r>
    </w:p>
    <w:p w14:paraId="76BF4E83">
      <w:pPr>
        <w:snapToGrid w:val="0"/>
        <w:spacing w:line="360" w:lineRule="auto"/>
        <w:ind w:left="-848" w:leftChars="-404" w:right="-783" w:rightChars="-373" w:firstLine="1269" w:firstLineChars="529"/>
        <w:rPr>
          <w:rFonts w:hint="eastAsia" w:ascii="仿宋" w:hAnsi="仿宋" w:eastAsia="仿宋" w:cs="Times New Roman"/>
          <w:color w:val="auto"/>
          <w:sz w:val="24"/>
          <w:highlight w:val="none"/>
        </w:rPr>
      </w:pPr>
    </w:p>
    <w:p w14:paraId="6850AC15">
      <w:pPr>
        <w:snapToGrid w:val="0"/>
        <w:spacing w:line="360" w:lineRule="auto"/>
        <w:ind w:right="-783" w:rightChars="-373"/>
        <w:rPr>
          <w:rFonts w:ascii="仿宋" w:hAnsi="仿宋" w:eastAsia="仿宋" w:cs="Times New Roman"/>
          <w:color w:val="auto"/>
          <w:sz w:val="24"/>
          <w:highlight w:val="none"/>
        </w:rPr>
      </w:pPr>
      <w:r>
        <w:rPr>
          <w:rFonts w:hint="eastAsia" w:ascii="仿宋" w:hAnsi="仿宋" w:eastAsia="仿宋" w:cs="Times New Roman"/>
          <w:color w:val="auto"/>
          <w:sz w:val="24"/>
          <w:highlight w:val="none"/>
        </w:rPr>
        <w:t>磋商供应商（盖章）：</w:t>
      </w:r>
      <w:r>
        <w:rPr>
          <w:rFonts w:ascii="仿宋" w:hAnsi="仿宋" w:eastAsia="仿宋" w:cs="Times New Roman"/>
          <w:color w:val="auto"/>
          <w:sz w:val="24"/>
          <w:highlight w:val="none"/>
        </w:rPr>
        <w:t>____________________</w:t>
      </w:r>
    </w:p>
    <w:p w14:paraId="04F69189">
      <w:pPr>
        <w:snapToGrid w:val="0"/>
        <w:spacing w:line="360" w:lineRule="auto"/>
        <w:ind w:right="-783" w:rightChars="-373"/>
        <w:rPr>
          <w:rFonts w:ascii="仿宋" w:hAnsi="仿宋" w:eastAsia="仿宋" w:cs="Arial"/>
          <w:b/>
          <w:color w:val="auto"/>
          <w:sz w:val="22"/>
          <w:szCs w:val="22"/>
          <w:highlight w:val="none"/>
        </w:rPr>
      </w:pPr>
      <w:r>
        <w:rPr>
          <w:rFonts w:hint="eastAsia" w:ascii="仿宋" w:hAnsi="仿宋" w:eastAsia="仿宋" w:cs="Times New Roman"/>
          <w:color w:val="auto"/>
          <w:sz w:val="24"/>
          <w:highlight w:val="none"/>
        </w:rPr>
        <w:t>日期：</w:t>
      </w:r>
      <w:r>
        <w:rPr>
          <w:rFonts w:ascii="仿宋" w:hAnsi="仿宋" w:eastAsia="仿宋" w:cs="Times New Roman"/>
          <w:color w:val="auto"/>
          <w:sz w:val="24"/>
          <w:highlight w:val="none"/>
        </w:rPr>
        <w:t>______</w:t>
      </w:r>
      <w:r>
        <w:rPr>
          <w:rFonts w:hint="eastAsia" w:ascii="仿宋" w:hAnsi="仿宋" w:eastAsia="仿宋" w:cs="Times New Roman"/>
          <w:color w:val="auto"/>
          <w:sz w:val="24"/>
          <w:highlight w:val="none"/>
        </w:rPr>
        <w:t>年</w:t>
      </w:r>
      <w:r>
        <w:rPr>
          <w:rFonts w:ascii="仿宋" w:hAnsi="仿宋" w:eastAsia="仿宋" w:cs="Times New Roman"/>
          <w:color w:val="auto"/>
          <w:sz w:val="24"/>
          <w:highlight w:val="none"/>
        </w:rPr>
        <w:t>____</w:t>
      </w:r>
      <w:r>
        <w:rPr>
          <w:rFonts w:hint="eastAsia" w:ascii="仿宋" w:hAnsi="仿宋" w:eastAsia="仿宋" w:cs="Times New Roman"/>
          <w:color w:val="auto"/>
          <w:sz w:val="24"/>
          <w:highlight w:val="none"/>
        </w:rPr>
        <w:t>月</w:t>
      </w:r>
      <w:r>
        <w:rPr>
          <w:rFonts w:ascii="仿宋" w:hAnsi="仿宋" w:eastAsia="仿宋" w:cs="Times New Roman"/>
          <w:color w:val="auto"/>
          <w:sz w:val="24"/>
          <w:highlight w:val="none"/>
        </w:rPr>
        <w:t>____</w:t>
      </w:r>
      <w:r>
        <w:rPr>
          <w:rFonts w:hint="eastAsia" w:ascii="仿宋" w:hAnsi="仿宋" w:eastAsia="仿宋" w:cs="Times New Roman"/>
          <w:color w:val="auto"/>
          <w:sz w:val="24"/>
          <w:highlight w:val="none"/>
        </w:rPr>
        <w:t>日</w:t>
      </w:r>
    </w:p>
    <w:p w14:paraId="6F167124">
      <w:pPr>
        <w:rPr>
          <w:rFonts w:hint="eastAsia"/>
          <w:color w:val="auto"/>
          <w:highlight w:val="none"/>
        </w:rPr>
      </w:pPr>
      <w:r>
        <w:rPr>
          <w:rFonts w:hint="eastAsia"/>
          <w:color w:val="auto"/>
          <w:highlight w:val="none"/>
        </w:rPr>
        <w:br w:type="page"/>
      </w:r>
    </w:p>
    <w:p w14:paraId="60B31590">
      <w:pPr>
        <w:pStyle w:val="4"/>
        <w:rPr>
          <w:color w:val="auto"/>
          <w:highlight w:val="none"/>
        </w:rPr>
      </w:pPr>
      <w:r>
        <w:rPr>
          <w:rFonts w:hint="eastAsia" w:eastAsia="仿宋"/>
          <w:color w:val="auto"/>
          <w:highlight w:val="none"/>
          <w:lang w:val="en-US" w:eastAsia="zh-CN"/>
        </w:rPr>
        <w:t>2</w:t>
      </w:r>
      <w:r>
        <w:rPr>
          <w:rFonts w:hint="eastAsia" w:eastAsia="仿宋"/>
          <w:color w:val="auto"/>
          <w:highlight w:val="none"/>
        </w:rPr>
        <w:t>-1</w:t>
      </w:r>
      <w:r>
        <w:rPr>
          <w:rFonts w:hint="eastAsia" w:eastAsia="仿宋"/>
          <w:color w:val="auto"/>
          <w:highlight w:val="none"/>
          <w:lang w:val="en-US" w:eastAsia="zh-CN"/>
        </w:rPr>
        <w:t>0</w:t>
      </w:r>
      <w:r>
        <w:rPr>
          <w:rFonts w:hint="eastAsia"/>
          <w:color w:val="auto"/>
          <w:highlight w:val="none"/>
        </w:rPr>
        <w:t xml:space="preserve"> 关于对磋商文件中有关条款的拒绝声明</w:t>
      </w:r>
    </w:p>
    <w:p w14:paraId="491B51B8">
      <w:pPr>
        <w:spacing w:before="240" w:line="360" w:lineRule="auto"/>
        <w:jc w:val="center"/>
        <w:rPr>
          <w:rFonts w:ascii="华文中宋" w:hAnsi="华文中宋" w:eastAsia="华文中宋"/>
          <w:b/>
          <w:color w:val="auto"/>
          <w:sz w:val="40"/>
          <w:highlight w:val="none"/>
        </w:rPr>
      </w:pPr>
      <w:r>
        <w:rPr>
          <w:rFonts w:hint="eastAsia" w:ascii="微软雅黑" w:hAnsi="微软雅黑" w:eastAsia="微软雅黑"/>
          <w:b/>
          <w:color w:val="auto"/>
          <w:sz w:val="40"/>
          <w:szCs w:val="44"/>
          <w:highlight w:val="none"/>
        </w:rPr>
        <w:t>关于对磋商文件中有关条款的拒绝声明</w:t>
      </w:r>
    </w:p>
    <w:p w14:paraId="29E51DEA">
      <w:pPr>
        <w:spacing w:line="360" w:lineRule="auto"/>
        <w:ind w:right="-426" w:rightChars="-203"/>
        <w:jc w:val="left"/>
        <w:rPr>
          <w:rFonts w:hint="eastAsia" w:ascii="仿宋" w:hAnsi="仿宋" w:eastAsia="仿宋" w:cs="Arial"/>
          <w:b/>
          <w:color w:val="auto"/>
          <w:sz w:val="24"/>
          <w:szCs w:val="22"/>
          <w:highlight w:val="none"/>
          <w:u w:val="single"/>
          <w:lang w:eastAsia="zh-CN"/>
        </w:rPr>
      </w:pPr>
      <w:r>
        <w:rPr>
          <w:rFonts w:hint="eastAsia" w:ascii="仿宋" w:hAnsi="仿宋" w:eastAsia="仿宋" w:cs="Arial"/>
          <w:b/>
          <w:color w:val="auto"/>
          <w:sz w:val="24"/>
          <w:szCs w:val="22"/>
          <w:highlight w:val="none"/>
        </w:rPr>
        <w:t>项目</w:t>
      </w:r>
      <w:r>
        <w:rPr>
          <w:rFonts w:ascii="仿宋" w:hAnsi="仿宋" w:eastAsia="仿宋" w:cs="Arial"/>
          <w:b/>
          <w:color w:val="auto"/>
          <w:sz w:val="24"/>
          <w:szCs w:val="22"/>
          <w:highlight w:val="none"/>
        </w:rPr>
        <w:t>名称：</w:t>
      </w:r>
      <w:r>
        <w:rPr>
          <w:rFonts w:hint="eastAsia" w:ascii="仿宋" w:hAnsi="仿宋" w:eastAsia="仿宋" w:cs="Arial"/>
          <w:b/>
          <w:color w:val="auto"/>
          <w:sz w:val="24"/>
          <w:szCs w:val="22"/>
          <w:highlight w:val="none"/>
          <w:u w:val="single"/>
          <w:lang w:eastAsia="zh-CN"/>
        </w:rPr>
        <w:t>浙江中医药大学富春校区及滨文南区安防维保及零配件采购</w:t>
      </w:r>
    </w:p>
    <w:p w14:paraId="39B8F2E8">
      <w:pPr>
        <w:spacing w:line="360" w:lineRule="auto"/>
        <w:ind w:left="-141" w:leftChars="-67"/>
        <w:rPr>
          <w:rFonts w:hint="eastAsia" w:eastAsia="仿宋"/>
          <w:color w:val="auto"/>
          <w:highlight w:val="none"/>
          <w:lang w:eastAsia="zh-CN"/>
        </w:rPr>
      </w:pPr>
      <w:r>
        <w:rPr>
          <w:rFonts w:ascii="仿宋" w:hAnsi="仿宋" w:eastAsia="仿宋" w:cs="Arial"/>
          <w:b/>
          <w:color w:val="auto"/>
          <w:sz w:val="24"/>
          <w:szCs w:val="22"/>
          <w:highlight w:val="none"/>
        </w:rPr>
        <w:t>项目编号：</w:t>
      </w:r>
      <w:r>
        <w:rPr>
          <w:rFonts w:hint="eastAsia" w:ascii="仿宋" w:hAnsi="仿宋" w:eastAsia="仿宋" w:cs="Arial"/>
          <w:b/>
          <w:color w:val="auto"/>
          <w:kern w:val="0"/>
          <w:sz w:val="24"/>
          <w:szCs w:val="22"/>
          <w:highlight w:val="none"/>
          <w:u w:val="single"/>
          <w:lang w:eastAsia="zh-CN"/>
        </w:rPr>
        <w:t>CTZB-2024050566</w:t>
      </w:r>
    </w:p>
    <w:p w14:paraId="1483545F">
      <w:pPr>
        <w:pStyle w:val="30"/>
        <w:rPr>
          <w:color w:val="auto"/>
          <w:highlight w:val="none"/>
        </w:rPr>
      </w:pPr>
    </w:p>
    <w:tbl>
      <w:tblPr>
        <w:tblStyle w:val="23"/>
        <w:tblW w:w="9214" w:type="dxa"/>
        <w:tblInd w:w="-34"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214"/>
      </w:tblGrid>
      <w:tr w14:paraId="2F3AA141">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301" w:hRule="atLeast"/>
        </w:trPr>
        <w:tc>
          <w:tcPr>
            <w:tcW w:w="9214" w:type="dxa"/>
            <w:vAlign w:val="center"/>
          </w:tcPr>
          <w:p w14:paraId="1E7DF7BC">
            <w:pPr>
              <w:spacing w:line="360" w:lineRule="auto"/>
              <w:jc w:val="center"/>
              <w:rPr>
                <w:rFonts w:ascii="Arial" w:hAnsi="新宋体" w:eastAsia="新宋体" w:cs="Arial"/>
                <w:i/>
                <w:color w:val="auto"/>
                <w:szCs w:val="21"/>
                <w:highlight w:val="none"/>
              </w:rPr>
            </w:pPr>
            <w:r>
              <w:rPr>
                <w:rFonts w:hint="eastAsia" w:ascii="仿宋" w:hAnsi="仿宋" w:eastAsia="仿宋" w:cs="Arial"/>
                <w:i/>
                <w:color w:val="auto"/>
                <w:kern w:val="0"/>
                <w:sz w:val="36"/>
                <w:szCs w:val="22"/>
                <w:highlight w:val="none"/>
              </w:rPr>
              <w:t>（标注“▲”的实质性条款不得拒绝，否则投标无效）</w:t>
            </w:r>
          </w:p>
        </w:tc>
      </w:tr>
    </w:tbl>
    <w:p w14:paraId="09669F05">
      <w:pPr>
        <w:keepNext/>
        <w:keepLines/>
        <w:spacing w:line="360" w:lineRule="auto"/>
        <w:jc w:val="left"/>
        <w:outlineLvl w:val="2"/>
        <w:rPr>
          <w:rFonts w:ascii="华文中宋" w:hAnsi="华文中宋" w:eastAsia="华文中宋"/>
          <w:b/>
          <w:bCs/>
          <w:color w:val="auto"/>
          <w:kern w:val="0"/>
          <w:sz w:val="30"/>
          <w:highlight w:val="none"/>
        </w:rPr>
      </w:pPr>
      <w:r>
        <w:rPr>
          <w:rFonts w:ascii="仿宋" w:hAnsi="仿宋" w:eastAsia="仿宋" w:cs="Arial"/>
          <w:b/>
          <w:bCs/>
          <w:color w:val="auto"/>
          <w:kern w:val="0"/>
          <w:sz w:val="24"/>
          <w:highlight w:val="none"/>
        </w:rPr>
        <w:br w:type="page"/>
      </w:r>
      <w:r>
        <w:rPr>
          <w:rFonts w:hint="eastAsia" w:ascii="华文中宋" w:hAnsi="华文中宋" w:eastAsia="华文中宋" w:cs="Times New Roman"/>
          <w:b/>
          <w:bCs/>
          <w:color w:val="auto"/>
          <w:kern w:val="0"/>
          <w:sz w:val="30"/>
          <w:highlight w:val="none"/>
          <w:lang w:val="en-US" w:eastAsia="zh-CN"/>
        </w:rPr>
        <w:t>2-</w:t>
      </w:r>
      <w:r>
        <w:rPr>
          <w:rFonts w:hint="eastAsia" w:ascii="华文中宋" w:hAnsi="华文中宋" w:eastAsia="华文中宋"/>
          <w:b/>
          <w:bCs/>
          <w:color w:val="auto"/>
          <w:kern w:val="0"/>
          <w:sz w:val="30"/>
          <w:highlight w:val="none"/>
          <w:lang w:val="en-US" w:eastAsia="zh-CN"/>
        </w:rPr>
        <w:t>11</w:t>
      </w:r>
      <w:r>
        <w:rPr>
          <w:rFonts w:hint="eastAsia" w:ascii="华文中宋" w:hAnsi="华文中宋" w:eastAsia="华文中宋"/>
          <w:b/>
          <w:bCs/>
          <w:color w:val="auto"/>
          <w:kern w:val="0"/>
          <w:sz w:val="30"/>
          <w:highlight w:val="none"/>
        </w:rPr>
        <w:t xml:space="preserve"> </w:t>
      </w:r>
      <w:r>
        <w:rPr>
          <w:rFonts w:ascii="华文中宋" w:hAnsi="华文中宋" w:eastAsia="华文中宋"/>
          <w:b/>
          <w:bCs/>
          <w:color w:val="auto"/>
          <w:kern w:val="0"/>
          <w:sz w:val="30"/>
          <w:highlight w:val="none"/>
        </w:rPr>
        <w:t>其他</w:t>
      </w:r>
      <w:r>
        <w:rPr>
          <w:rFonts w:hint="eastAsia" w:ascii="华文中宋" w:hAnsi="华文中宋" w:eastAsia="华文中宋"/>
          <w:b/>
          <w:bCs/>
          <w:color w:val="auto"/>
          <w:kern w:val="0"/>
          <w:sz w:val="30"/>
          <w:highlight w:val="none"/>
        </w:rPr>
        <w:t>与</w:t>
      </w:r>
      <w:r>
        <w:rPr>
          <w:rFonts w:hint="eastAsia" w:ascii="华文中宋" w:hAnsi="华文中宋" w:eastAsia="华文中宋"/>
          <w:b/>
          <w:bCs/>
          <w:color w:val="auto"/>
          <w:kern w:val="0"/>
          <w:sz w:val="30"/>
          <w:highlight w:val="none"/>
          <w:lang w:val="en-US" w:eastAsia="zh-CN"/>
        </w:rPr>
        <w:t>商务技术</w:t>
      </w:r>
      <w:r>
        <w:rPr>
          <w:rFonts w:hint="eastAsia" w:ascii="华文中宋" w:hAnsi="华文中宋" w:eastAsia="华文中宋"/>
          <w:b/>
          <w:bCs/>
          <w:color w:val="auto"/>
          <w:kern w:val="0"/>
          <w:sz w:val="30"/>
          <w:highlight w:val="none"/>
        </w:rPr>
        <w:t>有关的资料</w:t>
      </w:r>
      <w:r>
        <w:rPr>
          <w:rFonts w:ascii="华文中宋" w:hAnsi="华文中宋" w:eastAsia="华文中宋"/>
          <w:b/>
          <w:bCs/>
          <w:color w:val="auto"/>
          <w:kern w:val="0"/>
          <w:sz w:val="30"/>
          <w:highlight w:val="none"/>
        </w:rPr>
        <w:t>或说明</w:t>
      </w:r>
      <w:r>
        <w:rPr>
          <w:rFonts w:hint="eastAsia" w:ascii="华文中宋" w:hAnsi="华文中宋" w:eastAsia="华文中宋"/>
          <w:b/>
          <w:bCs/>
          <w:color w:val="auto"/>
          <w:kern w:val="0"/>
          <w:sz w:val="30"/>
          <w:highlight w:val="none"/>
        </w:rPr>
        <w:t>（如有）</w:t>
      </w:r>
    </w:p>
    <w:p w14:paraId="5F8B737C">
      <w:pPr>
        <w:spacing w:before="240" w:line="360" w:lineRule="auto"/>
        <w:jc w:val="center"/>
        <w:rPr>
          <w:rFonts w:ascii="华文中宋" w:hAnsi="华文中宋" w:eastAsia="华文中宋"/>
          <w:b/>
          <w:color w:val="auto"/>
          <w:sz w:val="40"/>
          <w:highlight w:val="none"/>
        </w:rPr>
      </w:pPr>
      <w:r>
        <w:rPr>
          <w:rFonts w:hint="eastAsia" w:ascii="微软雅黑" w:hAnsi="微软雅黑" w:eastAsia="微软雅黑"/>
          <w:b/>
          <w:color w:val="auto"/>
          <w:sz w:val="40"/>
          <w:szCs w:val="44"/>
          <w:highlight w:val="none"/>
        </w:rPr>
        <w:t>其他资料或说明</w:t>
      </w:r>
    </w:p>
    <w:tbl>
      <w:tblPr>
        <w:tblStyle w:val="23"/>
        <w:tblW w:w="9214" w:type="dxa"/>
        <w:tblInd w:w="-34"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214"/>
      </w:tblGrid>
      <w:tr w14:paraId="13D1ADBA">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535" w:hRule="atLeast"/>
        </w:trPr>
        <w:tc>
          <w:tcPr>
            <w:tcW w:w="9214" w:type="dxa"/>
            <w:vAlign w:val="center"/>
          </w:tcPr>
          <w:p w14:paraId="26B3916A">
            <w:pPr>
              <w:spacing w:line="360" w:lineRule="auto"/>
              <w:jc w:val="center"/>
              <w:rPr>
                <w:rFonts w:ascii="Arial" w:hAnsi="新宋体" w:eastAsia="新宋体" w:cs="Arial"/>
                <w:color w:val="auto"/>
                <w:szCs w:val="21"/>
                <w:highlight w:val="none"/>
              </w:rPr>
            </w:pPr>
            <w:r>
              <w:rPr>
                <w:rFonts w:hint="eastAsia" w:ascii="仿宋" w:hAnsi="仿宋" w:eastAsia="仿宋" w:cs="Arial"/>
                <w:i/>
                <w:color w:val="auto"/>
                <w:sz w:val="36"/>
                <w:szCs w:val="21"/>
                <w:highlight w:val="none"/>
              </w:rPr>
              <w:t>（加盖公章，否则视为未提供）</w:t>
            </w:r>
          </w:p>
        </w:tc>
      </w:tr>
    </w:tbl>
    <w:p w14:paraId="2BCF332D">
      <w:pPr>
        <w:jc w:val="left"/>
        <w:rPr>
          <w:rFonts w:ascii="Arial" w:hAnsi="Arial" w:eastAsia="新宋体" w:cs="Arial"/>
          <w:color w:val="auto"/>
          <w:kern w:val="0"/>
          <w:szCs w:val="21"/>
          <w:highlight w:val="none"/>
          <w:u w:val="single"/>
        </w:rPr>
      </w:pPr>
    </w:p>
    <w:p w14:paraId="484B9670">
      <w:pPr>
        <w:pStyle w:val="3"/>
        <w:rPr>
          <w:color w:val="auto"/>
          <w:highlight w:val="none"/>
        </w:rPr>
      </w:pPr>
      <w:r>
        <w:rPr>
          <w:color w:val="auto"/>
          <w:highlight w:val="none"/>
        </w:rPr>
        <w:br w:type="page"/>
      </w:r>
      <w:bookmarkStart w:id="81" w:name="_Toc7223"/>
      <w:r>
        <w:rPr>
          <w:rFonts w:hint="eastAsia"/>
          <w:color w:val="auto"/>
          <w:highlight w:val="none"/>
        </w:rPr>
        <w:t>第二部分 “报价文件（初次）</w:t>
      </w:r>
      <w:r>
        <w:rPr>
          <w:rFonts w:ascii="Arial" w:hAnsi="Arial" w:cs="Arial"/>
          <w:color w:val="auto"/>
          <w:highlight w:val="none"/>
        </w:rPr>
        <w:t>”</w:t>
      </w:r>
      <w:r>
        <w:rPr>
          <w:rFonts w:hint="eastAsia"/>
          <w:color w:val="auto"/>
          <w:highlight w:val="none"/>
        </w:rPr>
        <w:t>格式</w:t>
      </w:r>
      <w:bookmarkEnd w:id="81"/>
    </w:p>
    <w:p w14:paraId="6CE74EDA">
      <w:pPr>
        <w:pStyle w:val="4"/>
        <w:rPr>
          <w:color w:val="auto"/>
          <w:highlight w:val="none"/>
        </w:rPr>
      </w:pPr>
      <w:r>
        <w:rPr>
          <w:rFonts w:hint="eastAsia"/>
          <w:color w:val="auto"/>
          <w:highlight w:val="none"/>
          <w:lang w:val="en-US" w:eastAsia="zh-CN"/>
        </w:rPr>
        <w:t>3</w:t>
      </w:r>
      <w:r>
        <w:rPr>
          <w:rFonts w:hint="eastAsia"/>
          <w:color w:val="auto"/>
          <w:highlight w:val="none"/>
        </w:rPr>
        <w:t>-1 “初次报价文件”封面</w:t>
      </w:r>
    </w:p>
    <w:p w14:paraId="3FA913D2">
      <w:pPr>
        <w:spacing w:line="360" w:lineRule="auto"/>
        <w:ind w:firstLine="424" w:firstLineChars="177"/>
        <w:rPr>
          <w:rFonts w:ascii="Calibri" w:hAnsi="Calibri"/>
          <w:color w:val="auto"/>
          <w:sz w:val="24"/>
          <w:szCs w:val="20"/>
          <w:highlight w:val="none"/>
        </w:rPr>
      </w:pPr>
    </w:p>
    <w:p w14:paraId="0DA27346">
      <w:pPr>
        <w:spacing w:line="276" w:lineRule="auto"/>
        <w:jc w:val="center"/>
        <w:rPr>
          <w:rFonts w:hint="eastAsia" w:ascii="微软雅黑" w:hAnsi="微软雅黑" w:eastAsia="微软雅黑" w:cs="Arial"/>
          <w:color w:val="auto"/>
          <w:w w:val="90"/>
          <w:sz w:val="144"/>
          <w:szCs w:val="90"/>
          <w:highlight w:val="none"/>
          <w:lang w:eastAsia="zh-CN"/>
        </w:rPr>
      </w:pPr>
      <w:r>
        <w:rPr>
          <w:rFonts w:hint="eastAsia" w:ascii="微软雅黑" w:hAnsi="微软雅黑" w:eastAsia="微软雅黑" w:cs="Arial"/>
          <w:b/>
          <w:color w:val="auto"/>
          <w:kern w:val="0"/>
          <w:sz w:val="52"/>
          <w:szCs w:val="90"/>
          <w:highlight w:val="none"/>
          <w:lang w:eastAsia="zh-CN"/>
        </w:rPr>
        <w:t>浙江中医药大学富春校区及滨文南区安防维保及零配件采购</w:t>
      </w:r>
    </w:p>
    <w:p w14:paraId="0684F5E0">
      <w:pPr>
        <w:spacing w:line="360" w:lineRule="auto"/>
        <w:jc w:val="center"/>
        <w:rPr>
          <w:rFonts w:hint="eastAsia" w:ascii="仿宋" w:hAnsi="仿宋" w:eastAsia="仿宋"/>
          <w:b/>
          <w:bCs/>
          <w:color w:val="auto"/>
          <w:sz w:val="30"/>
          <w:szCs w:val="30"/>
          <w:highlight w:val="none"/>
          <w:lang w:eastAsia="zh-CN"/>
        </w:rPr>
      </w:pPr>
      <w:r>
        <w:rPr>
          <w:rFonts w:hint="eastAsia" w:ascii="仿宋" w:hAnsi="仿宋" w:eastAsia="仿宋"/>
          <w:b/>
          <w:bCs/>
          <w:color w:val="auto"/>
          <w:sz w:val="30"/>
          <w:szCs w:val="30"/>
          <w:highlight w:val="none"/>
        </w:rPr>
        <w:t>采购项目编号：</w:t>
      </w:r>
      <w:r>
        <w:rPr>
          <w:rFonts w:hint="eastAsia" w:ascii="仿宋" w:hAnsi="仿宋" w:eastAsia="仿宋"/>
          <w:b/>
          <w:bCs/>
          <w:color w:val="auto"/>
          <w:sz w:val="30"/>
          <w:szCs w:val="30"/>
          <w:highlight w:val="none"/>
          <w:lang w:eastAsia="zh-CN"/>
        </w:rPr>
        <w:t>CTZB-2024050566</w:t>
      </w:r>
    </w:p>
    <w:p w14:paraId="7B3D9EB4">
      <w:pPr>
        <w:rPr>
          <w:color w:val="auto"/>
          <w:highlight w:val="none"/>
        </w:rPr>
      </w:pPr>
    </w:p>
    <w:p w14:paraId="02673CE8">
      <w:pPr>
        <w:spacing w:line="276" w:lineRule="auto"/>
        <w:jc w:val="center"/>
        <w:rPr>
          <w:rFonts w:ascii="微软雅黑" w:hAnsi="微软雅黑" w:eastAsia="微软雅黑" w:cs="Arial"/>
          <w:b/>
          <w:color w:val="auto"/>
          <w:kern w:val="0"/>
          <w:sz w:val="96"/>
          <w:szCs w:val="120"/>
          <w:highlight w:val="none"/>
        </w:rPr>
      </w:pPr>
      <w:r>
        <w:rPr>
          <w:rFonts w:hint="eastAsia" w:ascii="微软雅黑" w:hAnsi="微软雅黑" w:eastAsia="微软雅黑" w:cs="Arial"/>
          <w:b/>
          <w:color w:val="auto"/>
          <w:kern w:val="0"/>
          <w:sz w:val="96"/>
          <w:szCs w:val="120"/>
          <w:highlight w:val="none"/>
        </w:rPr>
        <w:t>磋商响应文件</w:t>
      </w:r>
    </w:p>
    <w:p w14:paraId="13689AFE">
      <w:pPr>
        <w:spacing w:line="360" w:lineRule="auto"/>
        <w:jc w:val="center"/>
        <w:rPr>
          <w:rFonts w:ascii="微软雅黑" w:hAnsi="微软雅黑" w:eastAsia="微软雅黑" w:cs="Arial"/>
          <w:b/>
          <w:color w:val="auto"/>
          <w:kern w:val="0"/>
          <w:sz w:val="48"/>
          <w:szCs w:val="84"/>
          <w:highlight w:val="none"/>
        </w:rPr>
      </w:pPr>
      <w:r>
        <w:rPr>
          <w:rFonts w:hint="eastAsia" w:ascii="微软雅黑" w:hAnsi="微软雅黑" w:eastAsia="微软雅黑" w:cs="Arial"/>
          <w:b/>
          <w:color w:val="auto"/>
          <w:kern w:val="0"/>
          <w:sz w:val="48"/>
          <w:szCs w:val="84"/>
          <w:highlight w:val="none"/>
        </w:rPr>
        <w:t>（初次报价文件）</w:t>
      </w:r>
    </w:p>
    <w:p w14:paraId="16F5923D">
      <w:pPr>
        <w:spacing w:line="360" w:lineRule="auto"/>
        <w:jc w:val="center"/>
        <w:rPr>
          <w:rFonts w:ascii="微软雅黑" w:hAnsi="微软雅黑" w:eastAsia="微软雅黑" w:cs="Arial"/>
          <w:b/>
          <w:color w:val="auto"/>
          <w:kern w:val="0"/>
          <w:sz w:val="48"/>
          <w:szCs w:val="84"/>
          <w:highlight w:val="none"/>
        </w:rPr>
      </w:pPr>
    </w:p>
    <w:p w14:paraId="5218E59E">
      <w:pPr>
        <w:pStyle w:val="17"/>
        <w:rPr>
          <w:color w:val="auto"/>
          <w:highlight w:val="none"/>
        </w:rPr>
      </w:pPr>
    </w:p>
    <w:tbl>
      <w:tblPr>
        <w:tblStyle w:val="23"/>
        <w:tblW w:w="0" w:type="auto"/>
        <w:tblInd w:w="108" w:type="dxa"/>
        <w:tblLayout w:type="fixed"/>
        <w:tblCellMar>
          <w:top w:w="0" w:type="dxa"/>
          <w:left w:w="108" w:type="dxa"/>
          <w:bottom w:w="0" w:type="dxa"/>
          <w:right w:w="108" w:type="dxa"/>
        </w:tblCellMar>
      </w:tblPr>
      <w:tblGrid>
        <w:gridCol w:w="8931"/>
      </w:tblGrid>
      <w:tr w14:paraId="4B574D11">
        <w:tblPrEx>
          <w:tblCellMar>
            <w:top w:w="0" w:type="dxa"/>
            <w:left w:w="108" w:type="dxa"/>
            <w:bottom w:w="0" w:type="dxa"/>
            <w:right w:w="108" w:type="dxa"/>
          </w:tblCellMar>
        </w:tblPrEx>
        <w:trPr>
          <w:trHeight w:val="680" w:hRule="atLeast"/>
        </w:trPr>
        <w:tc>
          <w:tcPr>
            <w:tcW w:w="8931" w:type="dxa"/>
            <w:vAlign w:val="center"/>
          </w:tcPr>
          <w:p w14:paraId="0A6BF33A">
            <w:pPr>
              <w:rPr>
                <w:rFonts w:ascii="仿宋" w:hAnsi="仿宋" w:eastAsia="仿宋"/>
                <w:color w:val="auto"/>
                <w:sz w:val="28"/>
                <w:szCs w:val="28"/>
                <w:highlight w:val="none"/>
              </w:rPr>
            </w:pPr>
            <w:r>
              <w:rPr>
                <w:rFonts w:hint="eastAsia" w:ascii="仿宋" w:hAnsi="仿宋" w:eastAsia="仿宋"/>
                <w:color w:val="auto"/>
                <w:sz w:val="28"/>
                <w:szCs w:val="28"/>
                <w:highlight w:val="none"/>
              </w:rPr>
              <w:t>磋商供应商名称（盖章）：</w:t>
            </w:r>
            <w:r>
              <w:rPr>
                <w:rFonts w:ascii="仿宋" w:hAnsi="仿宋" w:eastAsia="仿宋" w:cs="Arial"/>
                <w:color w:val="auto"/>
                <w:w w:val="90"/>
                <w:kern w:val="0"/>
                <w:sz w:val="22"/>
                <w:szCs w:val="22"/>
                <w:highlight w:val="none"/>
              </w:rPr>
              <w:t>_________________________________________________</w:t>
            </w:r>
          </w:p>
        </w:tc>
      </w:tr>
      <w:tr w14:paraId="042C4F05">
        <w:tblPrEx>
          <w:tblCellMar>
            <w:top w:w="0" w:type="dxa"/>
            <w:left w:w="108" w:type="dxa"/>
            <w:bottom w:w="0" w:type="dxa"/>
            <w:right w:w="108" w:type="dxa"/>
          </w:tblCellMar>
        </w:tblPrEx>
        <w:trPr>
          <w:trHeight w:val="680" w:hRule="atLeast"/>
        </w:trPr>
        <w:tc>
          <w:tcPr>
            <w:tcW w:w="8931" w:type="dxa"/>
            <w:vAlign w:val="center"/>
          </w:tcPr>
          <w:p w14:paraId="05815520">
            <w:pPr>
              <w:rPr>
                <w:rFonts w:ascii="仿宋" w:hAnsi="仿宋" w:eastAsia="仿宋"/>
                <w:color w:val="auto"/>
                <w:sz w:val="28"/>
                <w:szCs w:val="28"/>
                <w:highlight w:val="none"/>
              </w:rPr>
            </w:pPr>
            <w:r>
              <w:rPr>
                <w:rFonts w:hint="eastAsia" w:ascii="仿宋" w:hAnsi="仿宋" w:eastAsia="仿宋"/>
                <w:color w:val="auto"/>
                <w:sz w:val="28"/>
                <w:szCs w:val="28"/>
                <w:highlight w:val="none"/>
              </w:rPr>
              <w:t>磋商供应商地址：</w:t>
            </w:r>
            <w:r>
              <w:rPr>
                <w:rFonts w:ascii="仿宋" w:hAnsi="仿宋" w:eastAsia="仿宋" w:cs="Arial"/>
                <w:color w:val="auto"/>
                <w:w w:val="90"/>
                <w:kern w:val="0"/>
                <w:sz w:val="22"/>
                <w:szCs w:val="22"/>
                <w:highlight w:val="none"/>
              </w:rPr>
              <w:t>___________________________________________________________</w:t>
            </w:r>
          </w:p>
        </w:tc>
      </w:tr>
      <w:tr w14:paraId="562A7BBE">
        <w:tblPrEx>
          <w:tblCellMar>
            <w:top w:w="0" w:type="dxa"/>
            <w:left w:w="108" w:type="dxa"/>
            <w:bottom w:w="0" w:type="dxa"/>
            <w:right w:w="108" w:type="dxa"/>
          </w:tblCellMar>
        </w:tblPrEx>
        <w:trPr>
          <w:trHeight w:val="680" w:hRule="atLeast"/>
        </w:trPr>
        <w:tc>
          <w:tcPr>
            <w:tcW w:w="8931" w:type="dxa"/>
            <w:vAlign w:val="center"/>
          </w:tcPr>
          <w:p w14:paraId="29E86A85">
            <w:pPr>
              <w:rPr>
                <w:rFonts w:ascii="仿宋" w:hAnsi="仿宋" w:eastAsia="仿宋"/>
                <w:color w:val="auto"/>
                <w:sz w:val="28"/>
                <w:szCs w:val="28"/>
                <w:highlight w:val="none"/>
              </w:rPr>
            </w:pPr>
            <w:r>
              <w:rPr>
                <w:rFonts w:hint="eastAsia" w:ascii="仿宋" w:hAnsi="仿宋" w:eastAsia="仿宋"/>
                <w:color w:val="auto"/>
                <w:sz w:val="28"/>
                <w:szCs w:val="28"/>
                <w:highlight w:val="none"/>
              </w:rPr>
              <w:t>磋商</w:t>
            </w:r>
            <w:r>
              <w:rPr>
                <w:rFonts w:hint="eastAsia" w:ascii="仿宋" w:hAnsi="仿宋" w:eastAsia="仿宋"/>
                <w:color w:val="auto"/>
                <w:sz w:val="28"/>
                <w:highlight w:val="none"/>
              </w:rPr>
              <w:t>供应商联系电话：</w:t>
            </w:r>
            <w:r>
              <w:rPr>
                <w:rFonts w:ascii="仿宋" w:hAnsi="仿宋" w:eastAsia="仿宋" w:cs="Arial"/>
                <w:color w:val="auto"/>
                <w:w w:val="90"/>
                <w:kern w:val="0"/>
                <w:sz w:val="28"/>
                <w:highlight w:val="none"/>
              </w:rPr>
              <w:t>_________________________________________</w:t>
            </w:r>
          </w:p>
        </w:tc>
      </w:tr>
      <w:tr w14:paraId="44973423">
        <w:tblPrEx>
          <w:tblCellMar>
            <w:top w:w="0" w:type="dxa"/>
            <w:left w:w="108" w:type="dxa"/>
            <w:bottom w:w="0" w:type="dxa"/>
            <w:right w:w="108" w:type="dxa"/>
          </w:tblCellMar>
        </w:tblPrEx>
        <w:trPr>
          <w:trHeight w:val="680" w:hRule="atLeast"/>
        </w:trPr>
        <w:tc>
          <w:tcPr>
            <w:tcW w:w="8931" w:type="dxa"/>
            <w:vAlign w:val="center"/>
          </w:tcPr>
          <w:p w14:paraId="564933E5">
            <w:pPr>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s="Arial"/>
                <w:color w:val="auto"/>
                <w:w w:val="90"/>
                <w:kern w:val="0"/>
                <w:sz w:val="22"/>
                <w:szCs w:val="22"/>
                <w:highlight w:val="none"/>
              </w:rPr>
              <w:t>_________________________________________________________________________</w:t>
            </w:r>
          </w:p>
        </w:tc>
      </w:tr>
      <w:tr w14:paraId="0C881236">
        <w:tblPrEx>
          <w:tblCellMar>
            <w:top w:w="0" w:type="dxa"/>
            <w:left w:w="108" w:type="dxa"/>
            <w:bottom w:w="0" w:type="dxa"/>
            <w:right w:w="108" w:type="dxa"/>
          </w:tblCellMar>
        </w:tblPrEx>
        <w:trPr>
          <w:trHeight w:val="680" w:hRule="atLeast"/>
        </w:trPr>
        <w:tc>
          <w:tcPr>
            <w:tcW w:w="8931" w:type="dxa"/>
            <w:vAlign w:val="center"/>
          </w:tcPr>
          <w:p w14:paraId="77AC7DC7">
            <w:pPr>
              <w:jc w:val="center"/>
              <w:rPr>
                <w:rFonts w:ascii="仿宋" w:hAnsi="仿宋" w:eastAsia="仿宋"/>
                <w:b/>
                <w:color w:val="auto"/>
                <w:sz w:val="28"/>
                <w:szCs w:val="28"/>
                <w:highlight w:val="none"/>
              </w:rPr>
            </w:pPr>
            <w:r>
              <w:rPr>
                <w:rFonts w:hint="eastAsia" w:ascii="仿宋" w:hAnsi="仿宋" w:eastAsia="仿宋"/>
                <w:color w:val="auto"/>
                <w:sz w:val="28"/>
                <w:highlight w:val="none"/>
              </w:rPr>
              <w:t>磋商响应文件提交截止时间前其他单位或个人不得开启</w:t>
            </w:r>
          </w:p>
        </w:tc>
      </w:tr>
    </w:tbl>
    <w:p w14:paraId="6233CB9E">
      <w:pPr>
        <w:pStyle w:val="4"/>
        <w:rPr>
          <w:color w:val="auto"/>
          <w:highlight w:val="none"/>
        </w:rPr>
      </w:pPr>
      <w:r>
        <w:rPr>
          <w:color w:val="auto"/>
          <w:highlight w:val="none"/>
        </w:rPr>
        <w:br w:type="page"/>
      </w:r>
      <w:r>
        <w:rPr>
          <w:rFonts w:hint="eastAsia"/>
          <w:color w:val="auto"/>
          <w:highlight w:val="none"/>
          <w:lang w:val="en-US" w:eastAsia="zh-CN"/>
        </w:rPr>
        <w:t>3</w:t>
      </w:r>
      <w:r>
        <w:rPr>
          <w:rFonts w:hint="eastAsia"/>
          <w:color w:val="auto"/>
          <w:highlight w:val="none"/>
        </w:rPr>
        <w:t>-2 ▲初次报价一览表</w:t>
      </w:r>
    </w:p>
    <w:p w14:paraId="538EFFA5">
      <w:pPr>
        <w:spacing w:line="360" w:lineRule="auto"/>
        <w:jc w:val="center"/>
        <w:rPr>
          <w:rFonts w:ascii="华文中宋" w:hAnsi="华文中宋" w:eastAsia="华文中宋"/>
          <w:b/>
          <w:color w:val="auto"/>
          <w:kern w:val="0"/>
          <w:sz w:val="44"/>
          <w:szCs w:val="22"/>
          <w:highlight w:val="none"/>
        </w:rPr>
      </w:pPr>
      <w:r>
        <w:rPr>
          <w:rFonts w:hint="eastAsia" w:ascii="华文中宋" w:hAnsi="华文中宋" w:eastAsia="华文中宋"/>
          <w:b/>
          <w:color w:val="auto"/>
          <w:kern w:val="0"/>
          <w:sz w:val="44"/>
          <w:szCs w:val="22"/>
          <w:highlight w:val="none"/>
        </w:rPr>
        <w:t>初次报价一览表</w:t>
      </w:r>
    </w:p>
    <w:p w14:paraId="640CE8E8">
      <w:pPr>
        <w:spacing w:line="360" w:lineRule="auto"/>
        <w:ind w:left="-141" w:leftChars="-67"/>
        <w:jc w:val="left"/>
        <w:rPr>
          <w:rFonts w:hint="eastAsia" w:ascii="仿宋" w:hAnsi="仿宋" w:eastAsia="仿宋" w:cs="Arial"/>
          <w:b/>
          <w:color w:val="auto"/>
          <w:sz w:val="24"/>
          <w:szCs w:val="22"/>
          <w:highlight w:val="none"/>
          <w:u w:val="single"/>
          <w:lang w:eastAsia="zh-CN"/>
        </w:rPr>
      </w:pPr>
      <w:r>
        <w:rPr>
          <w:rFonts w:hint="eastAsia" w:ascii="仿宋" w:hAnsi="仿宋" w:eastAsia="仿宋" w:cs="Arial"/>
          <w:b/>
          <w:color w:val="auto"/>
          <w:sz w:val="24"/>
          <w:szCs w:val="22"/>
          <w:highlight w:val="none"/>
        </w:rPr>
        <w:t>项目</w:t>
      </w:r>
      <w:r>
        <w:rPr>
          <w:rFonts w:ascii="仿宋" w:hAnsi="仿宋" w:eastAsia="仿宋" w:cs="Arial"/>
          <w:b/>
          <w:color w:val="auto"/>
          <w:sz w:val="24"/>
          <w:szCs w:val="22"/>
          <w:highlight w:val="none"/>
        </w:rPr>
        <w:t>名称：</w:t>
      </w:r>
      <w:r>
        <w:rPr>
          <w:rFonts w:hint="eastAsia" w:ascii="仿宋" w:hAnsi="仿宋" w:eastAsia="仿宋" w:cs="Arial"/>
          <w:b/>
          <w:color w:val="auto"/>
          <w:sz w:val="24"/>
          <w:szCs w:val="22"/>
          <w:highlight w:val="none"/>
          <w:u w:val="single"/>
          <w:lang w:eastAsia="zh-CN"/>
        </w:rPr>
        <w:t>浙江中医药大学富春校区及滨文南区安防维保及零配件采购</w:t>
      </w:r>
    </w:p>
    <w:p w14:paraId="2D71FFC9">
      <w:pPr>
        <w:spacing w:line="360" w:lineRule="auto"/>
        <w:ind w:left="-141" w:leftChars="-67"/>
        <w:rPr>
          <w:rFonts w:hint="eastAsia" w:eastAsia="仿宋"/>
          <w:color w:val="auto"/>
          <w:highlight w:val="none"/>
          <w:lang w:eastAsia="zh-CN"/>
        </w:rPr>
      </w:pPr>
      <w:r>
        <w:rPr>
          <w:rFonts w:ascii="仿宋" w:hAnsi="仿宋" w:eastAsia="仿宋" w:cs="Arial"/>
          <w:b/>
          <w:color w:val="auto"/>
          <w:sz w:val="24"/>
          <w:szCs w:val="22"/>
          <w:highlight w:val="none"/>
        </w:rPr>
        <w:t>项目编号：</w:t>
      </w:r>
      <w:r>
        <w:rPr>
          <w:rFonts w:hint="eastAsia" w:ascii="仿宋" w:hAnsi="仿宋" w:eastAsia="仿宋" w:cs="Arial"/>
          <w:b/>
          <w:color w:val="auto"/>
          <w:kern w:val="0"/>
          <w:sz w:val="24"/>
          <w:szCs w:val="22"/>
          <w:highlight w:val="none"/>
          <w:u w:val="single"/>
          <w:lang w:eastAsia="zh-CN"/>
        </w:rPr>
        <w:t>CTZB-2024050566</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946"/>
      </w:tblGrid>
      <w:tr w14:paraId="177C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vAlign w:val="center"/>
          </w:tcPr>
          <w:p w14:paraId="3EECA489">
            <w:pPr>
              <w:spacing w:line="276" w:lineRule="auto"/>
              <w:jc w:val="center"/>
              <w:rPr>
                <w:rFonts w:ascii="仿宋" w:hAnsi="仿宋" w:eastAsia="仿宋" w:cs="Arial"/>
                <w:b/>
                <w:color w:val="auto"/>
                <w:sz w:val="24"/>
                <w:highlight w:val="none"/>
              </w:rPr>
            </w:pPr>
            <w:r>
              <w:rPr>
                <w:rFonts w:ascii="仿宋" w:hAnsi="仿宋" w:eastAsia="仿宋" w:cs="Arial"/>
                <w:b/>
                <w:color w:val="auto"/>
                <w:sz w:val="24"/>
                <w:highlight w:val="none"/>
              </w:rPr>
              <w:t>项目名称</w:t>
            </w:r>
          </w:p>
        </w:tc>
        <w:tc>
          <w:tcPr>
            <w:tcW w:w="6946" w:type="dxa"/>
            <w:vAlign w:val="center"/>
          </w:tcPr>
          <w:p w14:paraId="1F6ECDFA">
            <w:pPr>
              <w:spacing w:line="276" w:lineRule="auto"/>
              <w:jc w:val="left"/>
              <w:rPr>
                <w:rFonts w:hint="eastAsia" w:ascii="仿宋" w:hAnsi="仿宋" w:eastAsia="仿宋" w:cs="Arial"/>
                <w:b/>
                <w:color w:val="auto"/>
                <w:sz w:val="24"/>
                <w:highlight w:val="none"/>
                <w:lang w:eastAsia="zh-CN"/>
              </w:rPr>
            </w:pPr>
            <w:r>
              <w:rPr>
                <w:rFonts w:hint="eastAsia" w:ascii="仿宋" w:hAnsi="仿宋" w:eastAsia="仿宋" w:cs="Arial"/>
                <w:b/>
                <w:color w:val="auto"/>
                <w:sz w:val="24"/>
                <w:highlight w:val="none"/>
                <w:lang w:eastAsia="zh-CN"/>
              </w:rPr>
              <w:t>浙江中医药大学富春校区及滨文南区安防维保及零配件采购</w:t>
            </w:r>
          </w:p>
        </w:tc>
      </w:tr>
      <w:tr w14:paraId="3498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vMerge w:val="restart"/>
            <w:vAlign w:val="center"/>
          </w:tcPr>
          <w:p w14:paraId="37B92D23">
            <w:pPr>
              <w:spacing w:line="276" w:lineRule="auto"/>
              <w:jc w:val="center"/>
              <w:rPr>
                <w:rFonts w:ascii="仿宋" w:hAnsi="仿宋" w:eastAsia="仿宋" w:cs="Arial"/>
                <w:b/>
                <w:color w:val="auto"/>
                <w:sz w:val="24"/>
                <w:highlight w:val="none"/>
              </w:rPr>
            </w:pPr>
            <w:r>
              <w:rPr>
                <w:rFonts w:hint="eastAsia" w:ascii="仿宋" w:hAnsi="仿宋" w:eastAsia="仿宋" w:cs="Arial"/>
                <w:b/>
                <w:color w:val="auto"/>
                <w:sz w:val="24"/>
                <w:highlight w:val="none"/>
              </w:rPr>
              <w:t>初次报价</w:t>
            </w:r>
          </w:p>
        </w:tc>
        <w:tc>
          <w:tcPr>
            <w:tcW w:w="6946" w:type="dxa"/>
            <w:vAlign w:val="center"/>
          </w:tcPr>
          <w:p w14:paraId="6DB1CDF0">
            <w:pPr>
              <w:spacing w:line="276" w:lineRule="auto"/>
              <w:jc w:val="left"/>
              <w:rPr>
                <w:rFonts w:ascii="仿宋" w:hAnsi="仿宋" w:eastAsia="仿宋" w:cs="Arial"/>
                <w:color w:val="auto"/>
                <w:sz w:val="24"/>
                <w:highlight w:val="none"/>
              </w:rPr>
            </w:pPr>
            <w:r>
              <w:rPr>
                <w:rFonts w:ascii="仿宋" w:hAnsi="仿宋" w:eastAsia="仿宋" w:cs="Arial"/>
                <w:color w:val="auto"/>
                <w:sz w:val="24"/>
                <w:highlight w:val="none"/>
              </w:rPr>
              <w:t>（</w:t>
            </w:r>
            <w:r>
              <w:rPr>
                <w:rFonts w:hint="eastAsia" w:ascii="仿宋" w:hAnsi="仿宋" w:eastAsia="仿宋" w:cs="Arial"/>
                <w:color w:val="auto"/>
                <w:sz w:val="24"/>
                <w:highlight w:val="none"/>
                <w:lang w:val="en-US" w:eastAsia="zh-CN"/>
              </w:rPr>
              <w:t>人民币元</w:t>
            </w:r>
            <w:r>
              <w:rPr>
                <w:rFonts w:hint="eastAsia" w:ascii="仿宋" w:hAnsi="仿宋" w:eastAsia="仿宋" w:cs="Arial"/>
                <w:color w:val="auto"/>
                <w:sz w:val="24"/>
                <w:highlight w:val="none"/>
              </w:rPr>
              <w:t>，</w:t>
            </w:r>
            <w:r>
              <w:rPr>
                <w:rFonts w:ascii="仿宋" w:hAnsi="仿宋" w:eastAsia="仿宋" w:cs="Arial"/>
                <w:color w:val="auto"/>
                <w:sz w:val="24"/>
                <w:highlight w:val="none"/>
              </w:rPr>
              <w:t>小写）：</w:t>
            </w:r>
            <w:r>
              <w:rPr>
                <w:rFonts w:hint="eastAsia" w:ascii="仿宋" w:hAnsi="仿宋" w:eastAsia="仿宋" w:cs="Arial"/>
                <w:color w:val="auto"/>
                <w:sz w:val="24"/>
                <w:highlight w:val="none"/>
              </w:rPr>
              <w:t xml:space="preserve">  </w:t>
            </w:r>
          </w:p>
        </w:tc>
      </w:tr>
      <w:tr w14:paraId="0670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vMerge w:val="continue"/>
            <w:vAlign w:val="center"/>
          </w:tcPr>
          <w:p w14:paraId="0506826B">
            <w:pPr>
              <w:spacing w:line="276" w:lineRule="auto"/>
              <w:jc w:val="center"/>
              <w:rPr>
                <w:rFonts w:ascii="仿宋" w:hAnsi="仿宋" w:eastAsia="仿宋" w:cs="Arial"/>
                <w:b/>
                <w:color w:val="auto"/>
                <w:sz w:val="24"/>
                <w:highlight w:val="none"/>
              </w:rPr>
            </w:pPr>
          </w:p>
        </w:tc>
        <w:tc>
          <w:tcPr>
            <w:tcW w:w="6946" w:type="dxa"/>
            <w:vAlign w:val="center"/>
          </w:tcPr>
          <w:p w14:paraId="348FC824">
            <w:pPr>
              <w:spacing w:line="276" w:lineRule="auto"/>
              <w:jc w:val="left"/>
              <w:rPr>
                <w:rFonts w:ascii="仿宋" w:hAnsi="仿宋" w:eastAsia="仿宋" w:cs="Arial"/>
                <w:b/>
                <w:color w:val="auto"/>
                <w:sz w:val="24"/>
                <w:highlight w:val="none"/>
              </w:rPr>
            </w:pPr>
            <w:r>
              <w:rPr>
                <w:rFonts w:hint="eastAsia" w:ascii="仿宋" w:hAnsi="仿宋" w:eastAsia="仿宋" w:cs="Arial"/>
                <w:b/>
                <w:color w:val="auto"/>
                <w:sz w:val="24"/>
                <w:highlight w:val="none"/>
                <w:lang w:val="en-US" w:eastAsia="zh-CN"/>
              </w:rPr>
              <w:t>（人民币元</w:t>
            </w:r>
            <w:r>
              <w:rPr>
                <w:rFonts w:hint="eastAsia" w:ascii="仿宋" w:hAnsi="仿宋" w:eastAsia="仿宋" w:cs="Arial"/>
                <w:b/>
                <w:color w:val="auto"/>
                <w:sz w:val="24"/>
                <w:highlight w:val="none"/>
              </w:rPr>
              <w:t>，</w:t>
            </w:r>
            <w:r>
              <w:rPr>
                <w:rFonts w:ascii="仿宋" w:hAnsi="仿宋" w:eastAsia="仿宋" w:cs="Arial"/>
                <w:b/>
                <w:color w:val="auto"/>
                <w:sz w:val="24"/>
                <w:highlight w:val="none"/>
              </w:rPr>
              <w:t>大写）：</w:t>
            </w:r>
          </w:p>
        </w:tc>
      </w:tr>
      <w:tr w14:paraId="1F0B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vAlign w:val="center"/>
          </w:tcPr>
          <w:p w14:paraId="11C093A2">
            <w:pPr>
              <w:spacing w:line="276" w:lineRule="auto"/>
              <w:jc w:val="center"/>
              <w:rPr>
                <w:rFonts w:ascii="仿宋" w:hAnsi="仿宋" w:eastAsia="仿宋" w:cs="Arial"/>
                <w:b/>
                <w:color w:val="auto"/>
                <w:sz w:val="24"/>
                <w:highlight w:val="none"/>
              </w:rPr>
            </w:pPr>
            <w:r>
              <w:rPr>
                <w:rFonts w:hint="eastAsia" w:ascii="仿宋" w:hAnsi="仿宋" w:eastAsia="仿宋" w:cs="Arial"/>
                <w:b/>
                <w:color w:val="auto"/>
                <w:sz w:val="24"/>
                <w:highlight w:val="none"/>
              </w:rPr>
              <w:t>服务期</w:t>
            </w:r>
          </w:p>
        </w:tc>
        <w:tc>
          <w:tcPr>
            <w:tcW w:w="6946" w:type="dxa"/>
            <w:vAlign w:val="center"/>
          </w:tcPr>
          <w:p w14:paraId="69FC0A90">
            <w:pPr>
              <w:spacing w:line="276" w:lineRule="auto"/>
              <w:jc w:val="center"/>
              <w:rPr>
                <w:rFonts w:hint="default" w:ascii="仿宋" w:hAnsi="仿宋" w:eastAsia="仿宋" w:cs="Arial"/>
                <w:i/>
                <w:color w:val="auto"/>
                <w:sz w:val="24"/>
                <w:highlight w:val="none"/>
                <w:lang w:val="en-US" w:eastAsia="zh-CN"/>
              </w:rPr>
            </w:pPr>
            <w:r>
              <w:rPr>
                <w:rFonts w:hint="eastAsia" w:ascii="仿宋" w:hAnsi="仿宋" w:eastAsia="仿宋" w:cs="Arial"/>
                <w:i w:val="0"/>
                <w:iCs/>
                <w:color w:val="auto"/>
                <w:sz w:val="24"/>
                <w:highlight w:val="none"/>
                <w:lang w:val="en-US" w:eastAsia="zh-CN"/>
              </w:rPr>
              <w:t>1年</w:t>
            </w:r>
          </w:p>
        </w:tc>
      </w:tr>
      <w:tr w14:paraId="2019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vAlign w:val="center"/>
          </w:tcPr>
          <w:p w14:paraId="7DBE0116">
            <w:pPr>
              <w:spacing w:line="276" w:lineRule="auto"/>
              <w:jc w:val="center"/>
              <w:rPr>
                <w:rFonts w:ascii="仿宋" w:hAnsi="仿宋" w:eastAsia="仿宋" w:cs="Arial"/>
                <w:b/>
                <w:color w:val="auto"/>
                <w:sz w:val="24"/>
                <w:highlight w:val="none"/>
              </w:rPr>
            </w:pPr>
            <w:r>
              <w:rPr>
                <w:rFonts w:hint="eastAsia" w:ascii="仿宋" w:hAnsi="仿宋" w:eastAsia="仿宋" w:cs="Arial"/>
                <w:b/>
                <w:color w:val="auto"/>
                <w:sz w:val="24"/>
                <w:highlight w:val="none"/>
              </w:rPr>
              <w:t>拟派项目负责人</w:t>
            </w:r>
          </w:p>
        </w:tc>
        <w:tc>
          <w:tcPr>
            <w:tcW w:w="6946" w:type="dxa"/>
            <w:vAlign w:val="center"/>
          </w:tcPr>
          <w:p w14:paraId="318F59F7">
            <w:pPr>
              <w:spacing w:line="276" w:lineRule="auto"/>
              <w:jc w:val="left"/>
              <w:rPr>
                <w:rFonts w:ascii="仿宋" w:hAnsi="仿宋" w:eastAsia="仿宋"/>
                <w:i/>
                <w:color w:val="auto"/>
                <w:sz w:val="24"/>
                <w:highlight w:val="none"/>
              </w:rPr>
            </w:pPr>
          </w:p>
        </w:tc>
      </w:tr>
      <w:tr w14:paraId="3C55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vAlign w:val="center"/>
          </w:tcPr>
          <w:p w14:paraId="61D42DF7">
            <w:pPr>
              <w:spacing w:line="276" w:lineRule="auto"/>
              <w:jc w:val="center"/>
              <w:rPr>
                <w:rFonts w:ascii="仿宋" w:hAnsi="仿宋" w:eastAsia="仿宋" w:cs="Arial"/>
                <w:b/>
                <w:color w:val="auto"/>
                <w:sz w:val="24"/>
                <w:highlight w:val="none"/>
              </w:rPr>
            </w:pPr>
            <w:r>
              <w:rPr>
                <w:rFonts w:ascii="仿宋" w:hAnsi="仿宋" w:eastAsia="仿宋" w:cs="Arial"/>
                <w:b/>
                <w:color w:val="auto"/>
                <w:sz w:val="24"/>
                <w:highlight w:val="none"/>
              </w:rPr>
              <w:t>备注</w:t>
            </w:r>
          </w:p>
        </w:tc>
        <w:tc>
          <w:tcPr>
            <w:tcW w:w="6946" w:type="dxa"/>
            <w:vAlign w:val="center"/>
          </w:tcPr>
          <w:p w14:paraId="422F1C20">
            <w:pPr>
              <w:spacing w:line="276" w:lineRule="auto"/>
              <w:jc w:val="left"/>
              <w:rPr>
                <w:rFonts w:ascii="仿宋" w:hAnsi="仿宋" w:eastAsia="仿宋" w:cs="Arial"/>
                <w:i/>
                <w:color w:val="auto"/>
                <w:sz w:val="24"/>
                <w:highlight w:val="none"/>
              </w:rPr>
            </w:pPr>
            <w:r>
              <w:rPr>
                <w:rFonts w:hint="eastAsia" w:ascii="仿宋" w:hAnsi="仿宋" w:eastAsia="仿宋" w:cs="Arial"/>
                <w:i/>
                <w:color w:val="auto"/>
                <w:sz w:val="24"/>
                <w:highlight w:val="none"/>
              </w:rPr>
              <w:t>没有可不填</w:t>
            </w:r>
          </w:p>
        </w:tc>
      </w:tr>
    </w:tbl>
    <w:p w14:paraId="3203E864">
      <w:pPr>
        <w:spacing w:line="360" w:lineRule="auto"/>
        <w:rPr>
          <w:rFonts w:ascii="仿宋" w:hAnsi="仿宋" w:eastAsia="仿宋" w:cs="Arial"/>
          <w:b/>
          <w:iCs/>
          <w:color w:val="auto"/>
          <w:sz w:val="22"/>
          <w:szCs w:val="22"/>
          <w:highlight w:val="none"/>
        </w:rPr>
      </w:pPr>
    </w:p>
    <w:p w14:paraId="38258F03">
      <w:pPr>
        <w:snapToGrid w:val="0"/>
        <w:spacing w:line="360" w:lineRule="auto"/>
        <w:rPr>
          <w:rFonts w:ascii="仿宋" w:hAnsi="仿宋" w:eastAsia="仿宋" w:cs="Arial"/>
          <w:b/>
          <w:bCs/>
          <w:color w:val="auto"/>
          <w:sz w:val="22"/>
          <w:szCs w:val="22"/>
          <w:highlight w:val="none"/>
          <w:u w:val="single"/>
        </w:rPr>
      </w:pPr>
    </w:p>
    <w:p w14:paraId="667276F7">
      <w:pPr>
        <w:snapToGrid w:val="0"/>
        <w:spacing w:line="360" w:lineRule="auto"/>
        <w:rPr>
          <w:rFonts w:ascii="仿宋" w:hAnsi="仿宋" w:eastAsia="仿宋" w:cs="Arial"/>
          <w:color w:val="auto"/>
          <w:sz w:val="24"/>
          <w:highlight w:val="none"/>
        </w:rPr>
      </w:pPr>
    </w:p>
    <w:p w14:paraId="22DABD71">
      <w:pPr>
        <w:snapToGrid w:val="0"/>
        <w:spacing w:line="360" w:lineRule="auto"/>
        <w:rPr>
          <w:rFonts w:ascii="仿宋" w:hAnsi="仿宋" w:eastAsia="仿宋" w:cs="Arial"/>
          <w:color w:val="auto"/>
          <w:sz w:val="24"/>
          <w:highlight w:val="none"/>
        </w:rPr>
      </w:pPr>
      <w:r>
        <w:rPr>
          <w:rFonts w:hint="eastAsia" w:ascii="仿宋" w:hAnsi="仿宋" w:eastAsia="仿宋" w:cs="Arial"/>
          <w:color w:val="auto"/>
          <w:sz w:val="24"/>
          <w:highlight w:val="none"/>
        </w:rPr>
        <w:t>磋商供应商（盖章）：</w:t>
      </w:r>
      <w:r>
        <w:rPr>
          <w:rFonts w:ascii="仿宋" w:hAnsi="仿宋" w:eastAsia="仿宋" w:cs="Arial"/>
          <w:color w:val="auto"/>
          <w:kern w:val="0"/>
          <w:sz w:val="24"/>
          <w:highlight w:val="none"/>
        </w:rPr>
        <w:t>____________________________________________</w:t>
      </w:r>
    </w:p>
    <w:p w14:paraId="79BC8CFA">
      <w:pPr>
        <w:rPr>
          <w:rFonts w:ascii="仿宋" w:hAnsi="仿宋" w:eastAsia="仿宋" w:cs="Arial"/>
          <w:color w:val="auto"/>
          <w:kern w:val="0"/>
          <w:sz w:val="24"/>
          <w:highlight w:val="none"/>
        </w:rPr>
      </w:pPr>
      <w:r>
        <w:rPr>
          <w:rFonts w:hint="eastAsia" w:ascii="仿宋" w:hAnsi="仿宋" w:eastAsia="仿宋" w:cs="Arial"/>
          <w:color w:val="auto"/>
          <w:sz w:val="24"/>
          <w:highlight w:val="none"/>
        </w:rPr>
        <w:t>日期：</w:t>
      </w:r>
      <w:r>
        <w:rPr>
          <w:rFonts w:ascii="仿宋" w:hAnsi="仿宋" w:eastAsia="仿宋" w:cs="Arial"/>
          <w:color w:val="auto"/>
          <w:kern w:val="0"/>
          <w:sz w:val="24"/>
          <w:highlight w:val="none"/>
        </w:rPr>
        <w:t>________</w:t>
      </w:r>
      <w:r>
        <w:rPr>
          <w:rFonts w:hint="eastAsia" w:ascii="仿宋" w:hAnsi="仿宋" w:eastAsia="仿宋" w:cs="Arial"/>
          <w:color w:val="auto"/>
          <w:kern w:val="0"/>
          <w:sz w:val="24"/>
          <w:highlight w:val="none"/>
        </w:rPr>
        <w:t>年</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月</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日</w:t>
      </w:r>
    </w:p>
    <w:p w14:paraId="4711B72F">
      <w:pPr>
        <w:rPr>
          <w:rFonts w:ascii="仿宋" w:hAnsi="仿宋" w:eastAsia="仿宋" w:cs="Arial"/>
          <w:color w:val="auto"/>
          <w:kern w:val="0"/>
          <w:sz w:val="24"/>
          <w:highlight w:val="none"/>
        </w:rPr>
      </w:pPr>
    </w:p>
    <w:p w14:paraId="739E779C">
      <w:pPr>
        <w:rPr>
          <w:rFonts w:ascii="仿宋" w:hAnsi="仿宋" w:eastAsia="仿宋" w:cs="Arial"/>
          <w:color w:val="auto"/>
          <w:kern w:val="0"/>
          <w:sz w:val="24"/>
          <w:highlight w:val="none"/>
        </w:rPr>
      </w:pPr>
    </w:p>
    <w:p w14:paraId="47B54CAB">
      <w:pPr>
        <w:rPr>
          <w:rFonts w:ascii="仿宋" w:hAnsi="仿宋" w:eastAsia="仿宋" w:cs="Arial"/>
          <w:color w:val="auto"/>
          <w:kern w:val="0"/>
          <w:sz w:val="24"/>
          <w:highlight w:val="none"/>
        </w:rPr>
      </w:pPr>
    </w:p>
    <w:p w14:paraId="49026AE0">
      <w:pPr>
        <w:rPr>
          <w:rFonts w:ascii="仿宋" w:hAnsi="仿宋" w:eastAsia="仿宋" w:cs="Arial"/>
          <w:color w:val="auto"/>
          <w:kern w:val="0"/>
          <w:sz w:val="24"/>
          <w:highlight w:val="none"/>
        </w:rPr>
      </w:pPr>
    </w:p>
    <w:p w14:paraId="30CE50AE">
      <w:pPr>
        <w:rPr>
          <w:rFonts w:ascii="仿宋" w:hAnsi="仿宋" w:eastAsia="仿宋" w:cs="Arial"/>
          <w:color w:val="auto"/>
          <w:kern w:val="0"/>
          <w:sz w:val="24"/>
          <w:highlight w:val="none"/>
        </w:rPr>
      </w:pPr>
    </w:p>
    <w:p w14:paraId="0757A893">
      <w:pPr>
        <w:rPr>
          <w:rFonts w:ascii="仿宋" w:hAnsi="仿宋" w:eastAsia="仿宋" w:cs="Arial"/>
          <w:color w:val="auto"/>
          <w:kern w:val="0"/>
          <w:sz w:val="24"/>
          <w:highlight w:val="none"/>
        </w:rPr>
      </w:pPr>
    </w:p>
    <w:p w14:paraId="686854C7">
      <w:pPr>
        <w:rPr>
          <w:rFonts w:ascii="Arial" w:hAnsi="Arial" w:eastAsia="新宋体" w:cs="Arial"/>
          <w:color w:val="auto"/>
          <w:sz w:val="22"/>
          <w:szCs w:val="22"/>
          <w:highlight w:val="none"/>
          <w:u w:val="single"/>
        </w:rPr>
      </w:pPr>
      <w:r>
        <w:rPr>
          <w:rFonts w:ascii="Arial" w:hAnsi="Arial" w:eastAsia="新宋体" w:cs="Arial"/>
          <w:color w:val="auto"/>
          <w:sz w:val="22"/>
          <w:szCs w:val="22"/>
          <w:highlight w:val="none"/>
          <w:u w:val="single"/>
        </w:rPr>
        <w:br w:type="page"/>
      </w:r>
    </w:p>
    <w:p w14:paraId="668B29FD">
      <w:pPr>
        <w:keepNext/>
        <w:keepLines/>
        <w:widowControl w:val="0"/>
        <w:spacing w:before="240" w:after="240"/>
        <w:jc w:val="left"/>
        <w:outlineLvl w:val="2"/>
        <w:rPr>
          <w:rFonts w:ascii="华文中宋" w:hAnsi="华文中宋" w:eastAsia="华文中宋" w:cs="Times New Roman"/>
          <w:b/>
          <w:bCs/>
          <w:color w:val="auto"/>
          <w:kern w:val="0"/>
          <w:sz w:val="30"/>
          <w:szCs w:val="30"/>
          <w:highlight w:val="none"/>
          <w:lang w:val="en-US" w:eastAsia="zh-CN" w:bidi="ar-SA"/>
        </w:rPr>
      </w:pPr>
      <w:r>
        <w:rPr>
          <w:rFonts w:hint="eastAsia" w:ascii="华文中宋" w:hAnsi="华文中宋" w:eastAsia="华文中宋" w:cs="Times New Roman"/>
          <w:b/>
          <w:bCs/>
          <w:color w:val="auto"/>
          <w:kern w:val="0"/>
          <w:sz w:val="30"/>
          <w:szCs w:val="30"/>
          <w:highlight w:val="none"/>
          <w:lang w:val="en-US" w:eastAsia="zh-CN" w:bidi="ar-SA"/>
        </w:rPr>
        <w:t>3-3 ▲初次报价明细表</w:t>
      </w:r>
    </w:p>
    <w:p w14:paraId="05AE194B">
      <w:pPr>
        <w:spacing w:line="312" w:lineRule="auto"/>
        <w:jc w:val="center"/>
        <w:rPr>
          <w:rFonts w:ascii="华文中宋" w:hAnsi="华文中宋" w:eastAsia="华文中宋" w:cs="Times New Roman"/>
          <w:b/>
          <w:color w:val="auto"/>
          <w:sz w:val="40"/>
          <w:highlight w:val="none"/>
        </w:rPr>
      </w:pPr>
      <w:r>
        <w:rPr>
          <w:rFonts w:hint="eastAsia" w:ascii="微软雅黑" w:hAnsi="微软雅黑" w:eastAsia="微软雅黑" w:cs="Times New Roman"/>
          <w:b/>
          <w:color w:val="auto"/>
          <w:sz w:val="40"/>
          <w:szCs w:val="44"/>
          <w:highlight w:val="none"/>
        </w:rPr>
        <w:t>初次报价明细表</w:t>
      </w:r>
    </w:p>
    <w:p w14:paraId="750697CD">
      <w:pPr>
        <w:spacing w:line="312" w:lineRule="auto"/>
        <w:jc w:val="left"/>
        <w:rPr>
          <w:rFonts w:hint="eastAsia" w:ascii="仿宋" w:hAnsi="仿宋" w:eastAsia="仿宋" w:cs="Arial"/>
          <w:b/>
          <w:color w:val="auto"/>
          <w:sz w:val="24"/>
          <w:szCs w:val="22"/>
          <w:highlight w:val="none"/>
          <w:u w:val="single"/>
          <w:lang w:eastAsia="zh-CN"/>
        </w:rPr>
      </w:pPr>
      <w:r>
        <w:rPr>
          <w:rFonts w:hint="eastAsia" w:ascii="仿宋" w:hAnsi="仿宋" w:eastAsia="仿宋" w:cs="Arial"/>
          <w:b/>
          <w:color w:val="auto"/>
          <w:sz w:val="24"/>
          <w:szCs w:val="22"/>
          <w:highlight w:val="none"/>
        </w:rPr>
        <w:t>项目</w:t>
      </w:r>
      <w:r>
        <w:rPr>
          <w:rFonts w:ascii="仿宋" w:hAnsi="仿宋" w:eastAsia="仿宋" w:cs="Arial"/>
          <w:b/>
          <w:color w:val="auto"/>
          <w:sz w:val="24"/>
          <w:szCs w:val="22"/>
          <w:highlight w:val="none"/>
        </w:rPr>
        <w:t>名称：</w:t>
      </w:r>
      <w:r>
        <w:rPr>
          <w:rFonts w:hint="eastAsia" w:ascii="仿宋" w:hAnsi="仿宋" w:eastAsia="仿宋" w:cs="Arial"/>
          <w:b/>
          <w:color w:val="auto"/>
          <w:sz w:val="24"/>
          <w:szCs w:val="22"/>
          <w:highlight w:val="none"/>
          <w:u w:val="single"/>
          <w:lang w:eastAsia="zh-CN"/>
        </w:rPr>
        <w:t>浙江中医药大学富春校区及滨文南区安防维保及零配件采购</w:t>
      </w:r>
    </w:p>
    <w:p w14:paraId="65CF5880">
      <w:pPr>
        <w:spacing w:line="312" w:lineRule="auto"/>
        <w:rPr>
          <w:rFonts w:hint="eastAsia" w:ascii="仿宋" w:hAnsi="仿宋" w:eastAsia="仿宋" w:cs="Arial"/>
          <w:b/>
          <w:color w:val="auto"/>
          <w:kern w:val="0"/>
          <w:sz w:val="24"/>
          <w:szCs w:val="22"/>
          <w:highlight w:val="none"/>
          <w:u w:val="single"/>
          <w:lang w:eastAsia="zh-CN"/>
        </w:rPr>
      </w:pPr>
      <w:r>
        <w:rPr>
          <w:rFonts w:ascii="仿宋" w:hAnsi="仿宋" w:eastAsia="仿宋" w:cs="Arial"/>
          <w:b/>
          <w:color w:val="auto"/>
          <w:sz w:val="24"/>
          <w:szCs w:val="22"/>
          <w:highlight w:val="none"/>
        </w:rPr>
        <w:t>项目编号：</w:t>
      </w:r>
      <w:r>
        <w:rPr>
          <w:rFonts w:hint="eastAsia" w:ascii="仿宋" w:hAnsi="仿宋" w:eastAsia="仿宋" w:cs="Arial"/>
          <w:b/>
          <w:color w:val="auto"/>
          <w:kern w:val="0"/>
          <w:sz w:val="24"/>
          <w:szCs w:val="22"/>
          <w:highlight w:val="none"/>
          <w:u w:val="single"/>
          <w:lang w:eastAsia="zh-CN"/>
        </w:rPr>
        <w:t>CTZB-2024050566</w:t>
      </w:r>
    </w:p>
    <w:tbl>
      <w:tblPr>
        <w:tblStyle w:val="23"/>
        <w:tblW w:w="9071"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2"/>
        <w:gridCol w:w="2795"/>
        <w:gridCol w:w="382"/>
        <w:gridCol w:w="1569"/>
        <w:gridCol w:w="828"/>
        <w:gridCol w:w="1065"/>
        <w:gridCol w:w="1700"/>
      </w:tblGrid>
      <w:tr w14:paraId="61D0C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tblHeader/>
        </w:trPr>
        <w:tc>
          <w:tcPr>
            <w:tcW w:w="732" w:type="dxa"/>
            <w:vAlign w:val="center"/>
          </w:tcPr>
          <w:p w14:paraId="62152BFA">
            <w:pPr>
              <w:jc w:val="center"/>
              <w:rPr>
                <w:rFonts w:ascii="仿宋" w:hAnsi="仿宋" w:eastAsia="仿宋" w:cs="Times New Roman"/>
                <w:b/>
                <w:color w:val="auto"/>
                <w:szCs w:val="21"/>
                <w:highlight w:val="none"/>
              </w:rPr>
            </w:pPr>
            <w:r>
              <w:rPr>
                <w:rFonts w:hint="eastAsia" w:ascii="仿宋" w:hAnsi="仿宋" w:eastAsia="仿宋" w:cs="Times New Roman"/>
                <w:b/>
                <w:color w:val="auto"/>
                <w:szCs w:val="21"/>
                <w:highlight w:val="none"/>
              </w:rPr>
              <w:t>序号</w:t>
            </w:r>
          </w:p>
        </w:tc>
        <w:tc>
          <w:tcPr>
            <w:tcW w:w="2795" w:type="dxa"/>
            <w:tcBorders>
              <w:right w:val="single" w:color="auto" w:sz="4" w:space="0"/>
            </w:tcBorders>
            <w:vAlign w:val="center"/>
          </w:tcPr>
          <w:p w14:paraId="6F91CF76">
            <w:pPr>
              <w:jc w:val="center"/>
              <w:rPr>
                <w:rFonts w:hint="default" w:ascii="仿宋" w:hAnsi="仿宋" w:eastAsia="仿宋" w:cs="Times New Roman"/>
                <w:b/>
                <w:color w:val="auto"/>
                <w:szCs w:val="21"/>
                <w:highlight w:val="none"/>
                <w:lang w:val="en-US" w:eastAsia="zh-CN"/>
              </w:rPr>
            </w:pPr>
            <w:r>
              <w:rPr>
                <w:rFonts w:hint="eastAsia" w:ascii="仿宋" w:hAnsi="仿宋" w:eastAsia="仿宋" w:cs="Times New Roman"/>
                <w:b/>
                <w:color w:val="auto"/>
                <w:szCs w:val="21"/>
                <w:highlight w:val="none"/>
                <w:lang w:val="en-US" w:eastAsia="zh-CN"/>
              </w:rPr>
              <w:t>费用内容</w:t>
            </w:r>
          </w:p>
        </w:tc>
        <w:tc>
          <w:tcPr>
            <w:tcW w:w="1951" w:type="dxa"/>
            <w:gridSpan w:val="2"/>
            <w:tcBorders>
              <w:left w:val="single" w:color="auto" w:sz="4" w:space="0"/>
            </w:tcBorders>
            <w:vAlign w:val="center"/>
          </w:tcPr>
          <w:p w14:paraId="0772AD35">
            <w:pPr>
              <w:jc w:val="center"/>
              <w:rPr>
                <w:rFonts w:hint="eastAsia" w:ascii="仿宋" w:hAnsi="仿宋" w:eastAsia="仿宋" w:cs="Times New Roman"/>
                <w:b/>
                <w:color w:val="auto"/>
                <w:szCs w:val="21"/>
                <w:highlight w:val="none"/>
                <w:lang w:val="en-US" w:eastAsia="zh-CN"/>
              </w:rPr>
            </w:pPr>
            <w:r>
              <w:rPr>
                <w:rFonts w:hint="eastAsia" w:ascii="仿宋" w:hAnsi="仿宋" w:eastAsia="仿宋" w:cs="Times New Roman"/>
                <w:b/>
                <w:color w:val="auto"/>
                <w:szCs w:val="21"/>
                <w:highlight w:val="none"/>
                <w:lang w:val="en-US" w:eastAsia="zh-CN"/>
              </w:rPr>
              <w:t>说明</w:t>
            </w:r>
          </w:p>
        </w:tc>
        <w:tc>
          <w:tcPr>
            <w:tcW w:w="828" w:type="dxa"/>
            <w:vAlign w:val="center"/>
          </w:tcPr>
          <w:p w14:paraId="095EFAFC">
            <w:pPr>
              <w:jc w:val="center"/>
              <w:rPr>
                <w:rFonts w:ascii="仿宋" w:hAnsi="仿宋" w:eastAsia="仿宋" w:cs="Times New Roman"/>
                <w:b/>
                <w:color w:val="auto"/>
                <w:szCs w:val="21"/>
                <w:highlight w:val="none"/>
              </w:rPr>
            </w:pPr>
            <w:r>
              <w:rPr>
                <w:rFonts w:hint="eastAsia" w:ascii="仿宋" w:hAnsi="仿宋" w:eastAsia="仿宋" w:cs="Times New Roman"/>
                <w:b/>
                <w:color w:val="auto"/>
                <w:szCs w:val="21"/>
                <w:highlight w:val="none"/>
              </w:rPr>
              <w:t>数量</w:t>
            </w:r>
          </w:p>
        </w:tc>
        <w:tc>
          <w:tcPr>
            <w:tcW w:w="1065" w:type="dxa"/>
            <w:vAlign w:val="center"/>
          </w:tcPr>
          <w:p w14:paraId="153CC492">
            <w:pPr>
              <w:jc w:val="center"/>
              <w:rPr>
                <w:rFonts w:ascii="仿宋" w:hAnsi="仿宋" w:eastAsia="仿宋" w:cs="Times New Roman"/>
                <w:b/>
                <w:color w:val="auto"/>
                <w:szCs w:val="21"/>
                <w:highlight w:val="none"/>
              </w:rPr>
            </w:pPr>
            <w:r>
              <w:rPr>
                <w:rFonts w:hint="eastAsia" w:ascii="仿宋" w:hAnsi="仿宋" w:eastAsia="仿宋" w:cs="Times New Roman"/>
                <w:b/>
                <w:color w:val="auto"/>
                <w:szCs w:val="21"/>
                <w:highlight w:val="none"/>
              </w:rPr>
              <w:t>单价</w:t>
            </w:r>
          </w:p>
        </w:tc>
        <w:tc>
          <w:tcPr>
            <w:tcW w:w="1700" w:type="dxa"/>
            <w:vAlign w:val="center"/>
          </w:tcPr>
          <w:p w14:paraId="122AC1BA">
            <w:pPr>
              <w:jc w:val="center"/>
              <w:rPr>
                <w:rFonts w:ascii="仿宋" w:hAnsi="仿宋" w:eastAsia="仿宋" w:cs="Times New Roman"/>
                <w:b/>
                <w:color w:val="auto"/>
                <w:szCs w:val="21"/>
                <w:highlight w:val="none"/>
              </w:rPr>
            </w:pPr>
            <w:r>
              <w:rPr>
                <w:rFonts w:hint="eastAsia" w:ascii="仿宋" w:hAnsi="仿宋" w:eastAsia="仿宋" w:cs="Times New Roman"/>
                <w:b/>
                <w:color w:val="auto"/>
                <w:szCs w:val="21"/>
                <w:highlight w:val="none"/>
              </w:rPr>
              <w:t>小计（元）</w:t>
            </w:r>
          </w:p>
        </w:tc>
      </w:tr>
      <w:tr w14:paraId="20D22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32" w:type="dxa"/>
            <w:vAlign w:val="center"/>
          </w:tcPr>
          <w:p w14:paraId="03DF4E96">
            <w:pPr>
              <w:jc w:val="center"/>
              <w:rPr>
                <w:rFonts w:ascii="仿宋" w:hAnsi="仿宋" w:eastAsia="仿宋" w:cs="Times New Roman"/>
                <w:color w:val="auto"/>
                <w:szCs w:val="21"/>
                <w:highlight w:val="none"/>
              </w:rPr>
            </w:pPr>
            <w:r>
              <w:rPr>
                <w:rFonts w:hint="eastAsia" w:ascii="仿宋" w:hAnsi="仿宋" w:eastAsia="仿宋" w:cs="Times New Roman"/>
                <w:color w:val="auto"/>
                <w:szCs w:val="21"/>
                <w:highlight w:val="none"/>
              </w:rPr>
              <w:t>1</w:t>
            </w:r>
          </w:p>
        </w:tc>
        <w:tc>
          <w:tcPr>
            <w:tcW w:w="2795" w:type="dxa"/>
            <w:tcBorders>
              <w:right w:val="single" w:color="auto" w:sz="4" w:space="0"/>
            </w:tcBorders>
            <w:vAlign w:val="center"/>
          </w:tcPr>
          <w:p w14:paraId="65D51DD1">
            <w:pPr>
              <w:widowControl/>
              <w:jc w:val="center"/>
              <w:rPr>
                <w:rFonts w:ascii="仿宋" w:hAnsi="仿宋" w:eastAsia="仿宋" w:cs="仿宋"/>
                <w:color w:val="auto"/>
                <w:szCs w:val="21"/>
                <w:highlight w:val="none"/>
              </w:rPr>
            </w:pPr>
          </w:p>
        </w:tc>
        <w:tc>
          <w:tcPr>
            <w:tcW w:w="382" w:type="dxa"/>
            <w:tcBorders>
              <w:left w:val="single" w:color="auto" w:sz="4" w:space="0"/>
              <w:right w:val="nil"/>
            </w:tcBorders>
            <w:vAlign w:val="center"/>
          </w:tcPr>
          <w:p w14:paraId="232C7C4E">
            <w:pPr>
              <w:jc w:val="left"/>
              <w:rPr>
                <w:rFonts w:ascii="仿宋" w:hAnsi="仿宋" w:eastAsia="仿宋" w:cs="Arial"/>
                <w:color w:val="auto"/>
                <w:szCs w:val="21"/>
                <w:highlight w:val="none"/>
              </w:rPr>
            </w:pPr>
          </w:p>
        </w:tc>
        <w:tc>
          <w:tcPr>
            <w:tcW w:w="1569" w:type="dxa"/>
            <w:tcBorders>
              <w:left w:val="nil"/>
            </w:tcBorders>
            <w:vAlign w:val="center"/>
          </w:tcPr>
          <w:p w14:paraId="6919DBB9">
            <w:pPr>
              <w:adjustRightInd w:val="0"/>
              <w:snapToGrid w:val="0"/>
              <w:jc w:val="center"/>
              <w:rPr>
                <w:rFonts w:ascii="仿宋" w:hAnsi="仿宋" w:eastAsia="仿宋" w:cs="Arial"/>
                <w:bCs/>
                <w:color w:val="auto"/>
                <w:szCs w:val="21"/>
                <w:highlight w:val="none"/>
              </w:rPr>
            </w:pPr>
          </w:p>
        </w:tc>
        <w:tc>
          <w:tcPr>
            <w:tcW w:w="828" w:type="dxa"/>
            <w:vAlign w:val="center"/>
          </w:tcPr>
          <w:p w14:paraId="2C5FE751">
            <w:pPr>
              <w:jc w:val="center"/>
              <w:rPr>
                <w:rFonts w:ascii="仿宋" w:hAnsi="仿宋" w:eastAsia="仿宋" w:cs="Times New Roman"/>
                <w:b/>
                <w:color w:val="auto"/>
                <w:szCs w:val="21"/>
                <w:highlight w:val="none"/>
              </w:rPr>
            </w:pPr>
          </w:p>
        </w:tc>
        <w:tc>
          <w:tcPr>
            <w:tcW w:w="1065" w:type="dxa"/>
            <w:vAlign w:val="center"/>
          </w:tcPr>
          <w:p w14:paraId="2FC81D6B">
            <w:pPr>
              <w:jc w:val="center"/>
              <w:rPr>
                <w:rFonts w:ascii="仿宋" w:hAnsi="仿宋" w:eastAsia="仿宋" w:cs="Times New Roman"/>
                <w:b/>
                <w:color w:val="auto"/>
                <w:szCs w:val="21"/>
                <w:highlight w:val="none"/>
              </w:rPr>
            </w:pPr>
          </w:p>
        </w:tc>
        <w:tc>
          <w:tcPr>
            <w:tcW w:w="1700" w:type="dxa"/>
            <w:vAlign w:val="center"/>
          </w:tcPr>
          <w:p w14:paraId="2FF415D8">
            <w:pPr>
              <w:jc w:val="center"/>
              <w:rPr>
                <w:rFonts w:ascii="仿宋" w:hAnsi="仿宋" w:eastAsia="仿宋" w:cs="Times New Roman"/>
                <w:color w:val="auto"/>
                <w:w w:val="90"/>
                <w:szCs w:val="21"/>
                <w:highlight w:val="none"/>
              </w:rPr>
            </w:pPr>
          </w:p>
        </w:tc>
      </w:tr>
      <w:tr w14:paraId="0CCE7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32" w:type="dxa"/>
            <w:vAlign w:val="center"/>
          </w:tcPr>
          <w:p w14:paraId="11F52EFC">
            <w:pPr>
              <w:jc w:val="center"/>
              <w:rPr>
                <w:rFonts w:ascii="仿宋" w:hAnsi="仿宋" w:eastAsia="仿宋" w:cs="Times New Roman"/>
                <w:color w:val="auto"/>
                <w:szCs w:val="21"/>
                <w:highlight w:val="none"/>
              </w:rPr>
            </w:pPr>
            <w:r>
              <w:rPr>
                <w:rFonts w:hint="eastAsia" w:ascii="仿宋" w:hAnsi="仿宋" w:eastAsia="仿宋" w:cs="Times New Roman"/>
                <w:color w:val="auto"/>
                <w:szCs w:val="21"/>
                <w:highlight w:val="none"/>
              </w:rPr>
              <w:t>2</w:t>
            </w:r>
          </w:p>
        </w:tc>
        <w:tc>
          <w:tcPr>
            <w:tcW w:w="2795" w:type="dxa"/>
            <w:tcBorders>
              <w:right w:val="single" w:color="auto" w:sz="4" w:space="0"/>
            </w:tcBorders>
            <w:vAlign w:val="center"/>
          </w:tcPr>
          <w:p w14:paraId="4018939F">
            <w:pPr>
              <w:widowControl/>
              <w:jc w:val="center"/>
              <w:rPr>
                <w:rFonts w:ascii="仿宋" w:hAnsi="仿宋" w:eastAsia="仿宋" w:cs="仿宋"/>
                <w:color w:val="auto"/>
                <w:szCs w:val="21"/>
                <w:highlight w:val="none"/>
              </w:rPr>
            </w:pPr>
          </w:p>
        </w:tc>
        <w:tc>
          <w:tcPr>
            <w:tcW w:w="1951" w:type="dxa"/>
            <w:gridSpan w:val="2"/>
            <w:tcBorders>
              <w:left w:val="single" w:color="auto" w:sz="4" w:space="0"/>
            </w:tcBorders>
            <w:vAlign w:val="center"/>
          </w:tcPr>
          <w:p w14:paraId="19A92A66">
            <w:pPr>
              <w:adjustRightInd w:val="0"/>
              <w:snapToGrid w:val="0"/>
              <w:jc w:val="center"/>
              <w:rPr>
                <w:rFonts w:ascii="仿宋" w:hAnsi="仿宋" w:eastAsia="仿宋" w:cs="Arial"/>
                <w:bCs/>
                <w:color w:val="auto"/>
                <w:szCs w:val="21"/>
                <w:highlight w:val="none"/>
              </w:rPr>
            </w:pPr>
          </w:p>
        </w:tc>
        <w:tc>
          <w:tcPr>
            <w:tcW w:w="828" w:type="dxa"/>
            <w:vAlign w:val="center"/>
          </w:tcPr>
          <w:p w14:paraId="70DA025E">
            <w:pPr>
              <w:jc w:val="center"/>
              <w:rPr>
                <w:rFonts w:ascii="仿宋" w:hAnsi="仿宋" w:eastAsia="仿宋" w:cs="Times New Roman"/>
                <w:color w:val="auto"/>
                <w:szCs w:val="21"/>
                <w:highlight w:val="none"/>
              </w:rPr>
            </w:pPr>
          </w:p>
        </w:tc>
        <w:tc>
          <w:tcPr>
            <w:tcW w:w="1065" w:type="dxa"/>
            <w:vAlign w:val="center"/>
          </w:tcPr>
          <w:p w14:paraId="4E130DC7">
            <w:pPr>
              <w:adjustRightInd w:val="0"/>
              <w:snapToGrid w:val="0"/>
              <w:jc w:val="center"/>
              <w:rPr>
                <w:rFonts w:ascii="仿宋" w:hAnsi="仿宋" w:eastAsia="仿宋" w:cs="Arial"/>
                <w:bCs/>
                <w:color w:val="auto"/>
                <w:szCs w:val="21"/>
                <w:highlight w:val="none"/>
              </w:rPr>
            </w:pPr>
          </w:p>
        </w:tc>
        <w:tc>
          <w:tcPr>
            <w:tcW w:w="1700" w:type="dxa"/>
            <w:vAlign w:val="center"/>
          </w:tcPr>
          <w:p w14:paraId="73E0BB8F">
            <w:pPr>
              <w:jc w:val="center"/>
              <w:rPr>
                <w:rFonts w:ascii="仿宋" w:hAnsi="仿宋" w:eastAsia="仿宋" w:cs="Times New Roman"/>
                <w:color w:val="auto"/>
                <w:w w:val="90"/>
                <w:szCs w:val="21"/>
                <w:highlight w:val="none"/>
              </w:rPr>
            </w:pPr>
          </w:p>
        </w:tc>
      </w:tr>
      <w:tr w14:paraId="5B91F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32" w:type="dxa"/>
            <w:vAlign w:val="center"/>
          </w:tcPr>
          <w:p w14:paraId="26951195">
            <w:pPr>
              <w:jc w:val="center"/>
              <w:rPr>
                <w:rFonts w:ascii="仿宋" w:hAnsi="仿宋" w:eastAsia="仿宋" w:cs="Times New Roman"/>
                <w:color w:val="auto"/>
                <w:szCs w:val="21"/>
                <w:highlight w:val="none"/>
              </w:rPr>
            </w:pPr>
            <w:r>
              <w:rPr>
                <w:rFonts w:hint="eastAsia" w:ascii="仿宋" w:hAnsi="仿宋" w:eastAsia="仿宋" w:cs="Times New Roman"/>
                <w:color w:val="auto"/>
                <w:szCs w:val="21"/>
                <w:highlight w:val="none"/>
              </w:rPr>
              <w:t>3</w:t>
            </w:r>
          </w:p>
        </w:tc>
        <w:tc>
          <w:tcPr>
            <w:tcW w:w="2795" w:type="dxa"/>
            <w:tcBorders>
              <w:right w:val="single" w:color="auto" w:sz="4" w:space="0"/>
            </w:tcBorders>
            <w:vAlign w:val="center"/>
          </w:tcPr>
          <w:p w14:paraId="70603C3F">
            <w:pPr>
              <w:widowControl/>
              <w:jc w:val="center"/>
              <w:rPr>
                <w:rFonts w:ascii="仿宋" w:hAnsi="仿宋" w:eastAsia="仿宋" w:cs="仿宋"/>
                <w:color w:val="auto"/>
                <w:szCs w:val="21"/>
                <w:highlight w:val="none"/>
              </w:rPr>
            </w:pPr>
          </w:p>
        </w:tc>
        <w:tc>
          <w:tcPr>
            <w:tcW w:w="1951" w:type="dxa"/>
            <w:gridSpan w:val="2"/>
            <w:tcBorders>
              <w:left w:val="single" w:color="auto" w:sz="4" w:space="0"/>
            </w:tcBorders>
            <w:vAlign w:val="center"/>
          </w:tcPr>
          <w:p w14:paraId="38F22426">
            <w:pPr>
              <w:adjustRightInd w:val="0"/>
              <w:snapToGrid w:val="0"/>
              <w:jc w:val="center"/>
              <w:rPr>
                <w:rFonts w:ascii="仿宋" w:hAnsi="仿宋" w:eastAsia="仿宋" w:cs="Arial"/>
                <w:bCs/>
                <w:color w:val="auto"/>
                <w:szCs w:val="21"/>
                <w:highlight w:val="none"/>
              </w:rPr>
            </w:pPr>
          </w:p>
        </w:tc>
        <w:tc>
          <w:tcPr>
            <w:tcW w:w="828" w:type="dxa"/>
            <w:vAlign w:val="center"/>
          </w:tcPr>
          <w:p w14:paraId="422FDD87">
            <w:pPr>
              <w:jc w:val="center"/>
              <w:rPr>
                <w:rFonts w:ascii="仿宋" w:hAnsi="仿宋" w:eastAsia="仿宋" w:cs="Times New Roman"/>
                <w:color w:val="auto"/>
                <w:szCs w:val="21"/>
                <w:highlight w:val="none"/>
              </w:rPr>
            </w:pPr>
          </w:p>
        </w:tc>
        <w:tc>
          <w:tcPr>
            <w:tcW w:w="1065" w:type="dxa"/>
            <w:vAlign w:val="center"/>
          </w:tcPr>
          <w:p w14:paraId="03D86D48">
            <w:pPr>
              <w:adjustRightInd w:val="0"/>
              <w:snapToGrid w:val="0"/>
              <w:jc w:val="center"/>
              <w:rPr>
                <w:rFonts w:ascii="仿宋" w:hAnsi="仿宋" w:eastAsia="仿宋" w:cs="Arial"/>
                <w:bCs/>
                <w:color w:val="auto"/>
                <w:szCs w:val="21"/>
                <w:highlight w:val="none"/>
              </w:rPr>
            </w:pPr>
          </w:p>
        </w:tc>
        <w:tc>
          <w:tcPr>
            <w:tcW w:w="1700" w:type="dxa"/>
            <w:vAlign w:val="center"/>
          </w:tcPr>
          <w:p w14:paraId="65BD8279">
            <w:pPr>
              <w:jc w:val="center"/>
              <w:rPr>
                <w:rFonts w:ascii="仿宋" w:hAnsi="仿宋" w:eastAsia="仿宋" w:cs="Times New Roman"/>
                <w:color w:val="auto"/>
                <w:w w:val="90"/>
                <w:szCs w:val="21"/>
                <w:highlight w:val="none"/>
              </w:rPr>
            </w:pPr>
          </w:p>
        </w:tc>
      </w:tr>
      <w:tr w14:paraId="589BE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32" w:type="dxa"/>
            <w:vAlign w:val="center"/>
          </w:tcPr>
          <w:p w14:paraId="5E6C47EE">
            <w:pPr>
              <w:jc w:val="center"/>
              <w:rPr>
                <w:rFonts w:ascii="仿宋" w:hAnsi="仿宋" w:eastAsia="仿宋" w:cs="Times New Roman"/>
                <w:color w:val="auto"/>
                <w:szCs w:val="21"/>
                <w:highlight w:val="none"/>
              </w:rPr>
            </w:pPr>
            <w:r>
              <w:rPr>
                <w:rFonts w:hint="eastAsia" w:ascii="仿宋" w:hAnsi="仿宋" w:eastAsia="仿宋" w:cs="Times New Roman"/>
                <w:color w:val="auto"/>
                <w:szCs w:val="21"/>
                <w:highlight w:val="none"/>
              </w:rPr>
              <w:t>4</w:t>
            </w:r>
          </w:p>
        </w:tc>
        <w:tc>
          <w:tcPr>
            <w:tcW w:w="2795" w:type="dxa"/>
            <w:tcBorders>
              <w:right w:val="single" w:color="auto" w:sz="4" w:space="0"/>
            </w:tcBorders>
            <w:vAlign w:val="center"/>
          </w:tcPr>
          <w:p w14:paraId="4BED7FA5">
            <w:pPr>
              <w:widowControl/>
              <w:jc w:val="center"/>
              <w:rPr>
                <w:rFonts w:ascii="仿宋" w:hAnsi="仿宋" w:eastAsia="仿宋" w:cs="仿宋"/>
                <w:color w:val="auto"/>
                <w:szCs w:val="21"/>
                <w:highlight w:val="none"/>
              </w:rPr>
            </w:pPr>
          </w:p>
        </w:tc>
        <w:tc>
          <w:tcPr>
            <w:tcW w:w="1951" w:type="dxa"/>
            <w:gridSpan w:val="2"/>
            <w:tcBorders>
              <w:left w:val="single" w:color="auto" w:sz="4" w:space="0"/>
            </w:tcBorders>
            <w:vAlign w:val="center"/>
          </w:tcPr>
          <w:p w14:paraId="765061C9">
            <w:pPr>
              <w:adjustRightInd w:val="0"/>
              <w:snapToGrid w:val="0"/>
              <w:jc w:val="center"/>
              <w:rPr>
                <w:rFonts w:ascii="仿宋" w:hAnsi="仿宋" w:eastAsia="仿宋" w:cs="Arial"/>
                <w:bCs/>
                <w:color w:val="auto"/>
                <w:szCs w:val="21"/>
                <w:highlight w:val="none"/>
              </w:rPr>
            </w:pPr>
          </w:p>
        </w:tc>
        <w:tc>
          <w:tcPr>
            <w:tcW w:w="828" w:type="dxa"/>
            <w:vAlign w:val="center"/>
          </w:tcPr>
          <w:p w14:paraId="57763055">
            <w:pPr>
              <w:jc w:val="center"/>
              <w:rPr>
                <w:rFonts w:ascii="仿宋" w:hAnsi="仿宋" w:eastAsia="仿宋" w:cs="Times New Roman"/>
                <w:color w:val="auto"/>
                <w:szCs w:val="21"/>
                <w:highlight w:val="none"/>
              </w:rPr>
            </w:pPr>
          </w:p>
        </w:tc>
        <w:tc>
          <w:tcPr>
            <w:tcW w:w="1065" w:type="dxa"/>
            <w:vAlign w:val="center"/>
          </w:tcPr>
          <w:p w14:paraId="6683B6BB">
            <w:pPr>
              <w:adjustRightInd w:val="0"/>
              <w:snapToGrid w:val="0"/>
              <w:jc w:val="center"/>
              <w:rPr>
                <w:rFonts w:ascii="仿宋" w:hAnsi="仿宋" w:eastAsia="仿宋" w:cs="Arial"/>
                <w:bCs/>
                <w:color w:val="auto"/>
                <w:szCs w:val="21"/>
                <w:highlight w:val="none"/>
              </w:rPr>
            </w:pPr>
          </w:p>
        </w:tc>
        <w:tc>
          <w:tcPr>
            <w:tcW w:w="1700" w:type="dxa"/>
            <w:vAlign w:val="center"/>
          </w:tcPr>
          <w:p w14:paraId="16E17CDE">
            <w:pPr>
              <w:jc w:val="center"/>
              <w:rPr>
                <w:rFonts w:ascii="仿宋" w:hAnsi="仿宋" w:eastAsia="仿宋" w:cs="Times New Roman"/>
                <w:color w:val="auto"/>
                <w:w w:val="90"/>
                <w:szCs w:val="21"/>
                <w:highlight w:val="none"/>
              </w:rPr>
            </w:pPr>
          </w:p>
        </w:tc>
      </w:tr>
      <w:tr w14:paraId="3606F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32" w:type="dxa"/>
            <w:vAlign w:val="center"/>
          </w:tcPr>
          <w:p w14:paraId="4E7CEC32">
            <w:pPr>
              <w:jc w:val="center"/>
              <w:rPr>
                <w:rFonts w:ascii="仿宋" w:hAnsi="仿宋" w:eastAsia="仿宋" w:cs="Times New Roman"/>
                <w:color w:val="auto"/>
                <w:szCs w:val="21"/>
                <w:highlight w:val="none"/>
              </w:rPr>
            </w:pPr>
            <w:r>
              <w:rPr>
                <w:rFonts w:hint="eastAsia" w:ascii="仿宋" w:hAnsi="仿宋" w:eastAsia="仿宋" w:cs="Times New Roman"/>
                <w:color w:val="auto"/>
                <w:szCs w:val="21"/>
                <w:highlight w:val="none"/>
              </w:rPr>
              <w:t>5</w:t>
            </w:r>
          </w:p>
        </w:tc>
        <w:tc>
          <w:tcPr>
            <w:tcW w:w="2795" w:type="dxa"/>
            <w:tcBorders>
              <w:right w:val="single" w:color="auto" w:sz="4" w:space="0"/>
            </w:tcBorders>
            <w:vAlign w:val="center"/>
          </w:tcPr>
          <w:p w14:paraId="58C13BB6">
            <w:pPr>
              <w:widowControl/>
              <w:jc w:val="center"/>
              <w:rPr>
                <w:rFonts w:ascii="仿宋" w:hAnsi="仿宋" w:eastAsia="仿宋" w:cs="仿宋"/>
                <w:color w:val="auto"/>
                <w:szCs w:val="21"/>
                <w:highlight w:val="none"/>
              </w:rPr>
            </w:pPr>
          </w:p>
        </w:tc>
        <w:tc>
          <w:tcPr>
            <w:tcW w:w="1951" w:type="dxa"/>
            <w:gridSpan w:val="2"/>
            <w:tcBorders>
              <w:left w:val="single" w:color="auto" w:sz="4" w:space="0"/>
            </w:tcBorders>
            <w:vAlign w:val="center"/>
          </w:tcPr>
          <w:p w14:paraId="4C2C9BE1">
            <w:pPr>
              <w:adjustRightInd w:val="0"/>
              <w:snapToGrid w:val="0"/>
              <w:jc w:val="center"/>
              <w:rPr>
                <w:rFonts w:ascii="仿宋" w:hAnsi="仿宋" w:eastAsia="仿宋" w:cs="Arial"/>
                <w:bCs/>
                <w:color w:val="auto"/>
                <w:szCs w:val="21"/>
                <w:highlight w:val="none"/>
              </w:rPr>
            </w:pPr>
          </w:p>
        </w:tc>
        <w:tc>
          <w:tcPr>
            <w:tcW w:w="828" w:type="dxa"/>
            <w:vAlign w:val="center"/>
          </w:tcPr>
          <w:p w14:paraId="7984BB6D">
            <w:pPr>
              <w:jc w:val="center"/>
              <w:rPr>
                <w:rFonts w:ascii="仿宋" w:hAnsi="仿宋" w:eastAsia="仿宋" w:cs="Times New Roman"/>
                <w:color w:val="auto"/>
                <w:szCs w:val="21"/>
                <w:highlight w:val="none"/>
              </w:rPr>
            </w:pPr>
          </w:p>
        </w:tc>
        <w:tc>
          <w:tcPr>
            <w:tcW w:w="1065" w:type="dxa"/>
            <w:vAlign w:val="center"/>
          </w:tcPr>
          <w:p w14:paraId="2C96EE75">
            <w:pPr>
              <w:adjustRightInd w:val="0"/>
              <w:snapToGrid w:val="0"/>
              <w:jc w:val="center"/>
              <w:rPr>
                <w:rFonts w:ascii="仿宋" w:hAnsi="仿宋" w:eastAsia="仿宋" w:cs="Arial"/>
                <w:bCs/>
                <w:color w:val="auto"/>
                <w:szCs w:val="21"/>
                <w:highlight w:val="none"/>
              </w:rPr>
            </w:pPr>
          </w:p>
        </w:tc>
        <w:tc>
          <w:tcPr>
            <w:tcW w:w="1700" w:type="dxa"/>
            <w:vAlign w:val="center"/>
          </w:tcPr>
          <w:p w14:paraId="45511AB6">
            <w:pPr>
              <w:jc w:val="center"/>
              <w:rPr>
                <w:rFonts w:ascii="仿宋" w:hAnsi="仿宋" w:eastAsia="仿宋" w:cs="Times New Roman"/>
                <w:color w:val="auto"/>
                <w:w w:val="90"/>
                <w:szCs w:val="21"/>
                <w:highlight w:val="none"/>
              </w:rPr>
            </w:pPr>
          </w:p>
        </w:tc>
      </w:tr>
      <w:tr w14:paraId="40E8F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32" w:type="dxa"/>
            <w:vAlign w:val="center"/>
          </w:tcPr>
          <w:p w14:paraId="07EDD697">
            <w:pPr>
              <w:jc w:val="center"/>
              <w:rPr>
                <w:rFonts w:ascii="仿宋" w:hAnsi="仿宋" w:eastAsia="仿宋" w:cs="Times New Roman"/>
                <w:color w:val="auto"/>
                <w:szCs w:val="21"/>
                <w:highlight w:val="none"/>
              </w:rPr>
            </w:pPr>
            <w:r>
              <w:rPr>
                <w:rFonts w:hint="eastAsia" w:ascii="仿宋" w:hAnsi="仿宋" w:eastAsia="仿宋" w:cs="Times New Roman"/>
                <w:color w:val="auto"/>
                <w:szCs w:val="21"/>
                <w:highlight w:val="none"/>
              </w:rPr>
              <w:t>6</w:t>
            </w:r>
          </w:p>
        </w:tc>
        <w:tc>
          <w:tcPr>
            <w:tcW w:w="2795" w:type="dxa"/>
            <w:tcBorders>
              <w:right w:val="single" w:color="auto" w:sz="4" w:space="0"/>
            </w:tcBorders>
            <w:vAlign w:val="center"/>
          </w:tcPr>
          <w:p w14:paraId="37F9625C">
            <w:pPr>
              <w:widowControl/>
              <w:jc w:val="center"/>
              <w:rPr>
                <w:rFonts w:ascii="仿宋" w:hAnsi="仿宋" w:eastAsia="仿宋" w:cs="仿宋"/>
                <w:color w:val="auto"/>
                <w:szCs w:val="21"/>
                <w:highlight w:val="none"/>
              </w:rPr>
            </w:pPr>
          </w:p>
        </w:tc>
        <w:tc>
          <w:tcPr>
            <w:tcW w:w="1951" w:type="dxa"/>
            <w:gridSpan w:val="2"/>
            <w:tcBorders>
              <w:left w:val="single" w:color="auto" w:sz="4" w:space="0"/>
            </w:tcBorders>
            <w:vAlign w:val="center"/>
          </w:tcPr>
          <w:p w14:paraId="465F8620">
            <w:pPr>
              <w:adjustRightInd w:val="0"/>
              <w:snapToGrid w:val="0"/>
              <w:jc w:val="center"/>
              <w:rPr>
                <w:rFonts w:ascii="仿宋" w:hAnsi="仿宋" w:eastAsia="仿宋" w:cs="Arial"/>
                <w:bCs/>
                <w:color w:val="auto"/>
                <w:szCs w:val="21"/>
                <w:highlight w:val="none"/>
              </w:rPr>
            </w:pPr>
          </w:p>
        </w:tc>
        <w:tc>
          <w:tcPr>
            <w:tcW w:w="828" w:type="dxa"/>
            <w:vAlign w:val="center"/>
          </w:tcPr>
          <w:p w14:paraId="0A3FF692">
            <w:pPr>
              <w:jc w:val="center"/>
              <w:rPr>
                <w:rFonts w:ascii="仿宋" w:hAnsi="仿宋" w:eastAsia="仿宋" w:cs="Times New Roman"/>
                <w:color w:val="auto"/>
                <w:szCs w:val="21"/>
                <w:highlight w:val="none"/>
              </w:rPr>
            </w:pPr>
          </w:p>
        </w:tc>
        <w:tc>
          <w:tcPr>
            <w:tcW w:w="1065" w:type="dxa"/>
            <w:vAlign w:val="center"/>
          </w:tcPr>
          <w:p w14:paraId="1DA32568">
            <w:pPr>
              <w:adjustRightInd w:val="0"/>
              <w:snapToGrid w:val="0"/>
              <w:jc w:val="center"/>
              <w:rPr>
                <w:rFonts w:ascii="仿宋" w:hAnsi="仿宋" w:eastAsia="仿宋" w:cs="Arial"/>
                <w:bCs/>
                <w:color w:val="auto"/>
                <w:szCs w:val="21"/>
                <w:highlight w:val="none"/>
              </w:rPr>
            </w:pPr>
          </w:p>
        </w:tc>
        <w:tc>
          <w:tcPr>
            <w:tcW w:w="1700" w:type="dxa"/>
            <w:vAlign w:val="center"/>
          </w:tcPr>
          <w:p w14:paraId="71F8B973">
            <w:pPr>
              <w:jc w:val="center"/>
              <w:rPr>
                <w:rFonts w:ascii="仿宋" w:hAnsi="仿宋" w:eastAsia="仿宋" w:cs="Times New Roman"/>
                <w:color w:val="auto"/>
                <w:w w:val="90"/>
                <w:szCs w:val="21"/>
                <w:highlight w:val="none"/>
              </w:rPr>
            </w:pPr>
          </w:p>
        </w:tc>
      </w:tr>
      <w:tr w14:paraId="26FD3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7" w:hRule="atLeast"/>
        </w:trPr>
        <w:tc>
          <w:tcPr>
            <w:tcW w:w="9071" w:type="dxa"/>
            <w:gridSpan w:val="7"/>
            <w:vAlign w:val="center"/>
          </w:tcPr>
          <w:p w14:paraId="0535B073">
            <w:pPr>
              <w:jc w:val="left"/>
              <w:rPr>
                <w:rFonts w:ascii="仿宋" w:hAnsi="仿宋" w:eastAsia="仿宋" w:cs="Times New Roman"/>
                <w:b/>
                <w:color w:val="auto"/>
                <w:szCs w:val="21"/>
                <w:highlight w:val="none"/>
              </w:rPr>
            </w:pPr>
            <w:r>
              <w:rPr>
                <w:rFonts w:hint="eastAsia" w:ascii="仿宋" w:hAnsi="仿宋" w:eastAsia="仿宋" w:cs="Times New Roman"/>
                <w:b/>
                <w:color w:val="auto"/>
                <w:szCs w:val="21"/>
                <w:highlight w:val="none"/>
              </w:rPr>
              <w:t>总计（元）：</w:t>
            </w:r>
          </w:p>
        </w:tc>
      </w:tr>
    </w:tbl>
    <w:p w14:paraId="21DFDB70">
      <w:pPr>
        <w:widowControl w:val="0"/>
        <w:spacing w:before="0" w:after="0" w:line="360" w:lineRule="auto"/>
        <w:jc w:val="left"/>
        <w:rPr>
          <w:rFonts w:ascii="Calibri" w:hAnsi="Calibri" w:eastAsia="宋体" w:cs="Calibri"/>
          <w:b/>
          <w:bCs/>
          <w:caps/>
          <w:color w:val="auto"/>
          <w:kern w:val="2"/>
          <w:sz w:val="20"/>
          <w:szCs w:val="20"/>
          <w:highlight w:val="none"/>
          <w:lang w:val="en-US" w:eastAsia="zh-CN" w:bidi="ar-SA"/>
        </w:rPr>
      </w:pPr>
      <w:r>
        <w:rPr>
          <w:rFonts w:hint="eastAsia" w:ascii="仿宋" w:hAnsi="仿宋" w:eastAsia="仿宋" w:cs="Arial"/>
          <w:b/>
          <w:bCs w:val="0"/>
          <w:caps/>
          <w:color w:val="auto"/>
          <w:kern w:val="2"/>
          <w:sz w:val="22"/>
          <w:szCs w:val="18"/>
          <w:highlight w:val="none"/>
          <w:lang w:val="en-US" w:eastAsia="zh-CN" w:bidi="ar-SA"/>
        </w:rPr>
        <w:t>说明：</w:t>
      </w:r>
    </w:p>
    <w:p w14:paraId="43E9DED0">
      <w:pPr>
        <w:spacing w:line="360" w:lineRule="auto"/>
        <w:rPr>
          <w:rFonts w:ascii="仿宋" w:hAnsi="仿宋" w:eastAsia="仿宋" w:cs="仿宋"/>
          <w:b/>
          <w:color w:val="auto"/>
          <w:szCs w:val="21"/>
          <w:highlight w:val="none"/>
        </w:rPr>
      </w:pPr>
      <w:r>
        <w:rPr>
          <w:rFonts w:hint="eastAsia" w:ascii="仿宋" w:hAnsi="仿宋" w:eastAsia="仿宋" w:cs="仿宋"/>
          <w:bCs/>
          <w:color w:val="auto"/>
          <w:szCs w:val="21"/>
          <w:highlight w:val="none"/>
        </w:rPr>
        <w:t>1.报价明细表内容根据采购清单逐一罗列，表格可自行延展，但内容不可缺失。</w:t>
      </w:r>
    </w:p>
    <w:p w14:paraId="00903709">
      <w:pPr>
        <w:snapToGrid w:val="0"/>
        <w:spacing w:line="360" w:lineRule="auto"/>
        <w:rPr>
          <w:rFonts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2.本项目为有偿采购，为保障各方合法权益，磋商供应商不得向采购人提供任何赠品、回扣或者与本次采购无关的其他商品、服务。供应商不得在投标报价明细表出现“0元报价”。</w:t>
      </w:r>
    </w:p>
    <w:p w14:paraId="6A01D81C">
      <w:pPr>
        <w:snapToGrid w:val="0"/>
        <w:spacing w:line="360" w:lineRule="auto"/>
        <w:rPr>
          <w:rFonts w:ascii="仿宋" w:hAnsi="仿宋" w:eastAsia="仿宋" w:cs="仿宋"/>
          <w:b/>
          <w:color w:val="auto"/>
          <w:szCs w:val="21"/>
          <w:highlight w:val="none"/>
          <w:u w:val="single"/>
        </w:rPr>
      </w:pPr>
    </w:p>
    <w:p w14:paraId="20EBF36A">
      <w:pPr>
        <w:snapToGrid w:val="0"/>
        <w:spacing w:line="360" w:lineRule="auto"/>
        <w:rPr>
          <w:rFonts w:ascii="仿宋" w:hAnsi="仿宋" w:eastAsia="仿宋" w:cs="Arial"/>
          <w:color w:val="auto"/>
          <w:sz w:val="24"/>
          <w:highlight w:val="none"/>
        </w:rPr>
      </w:pPr>
      <w:r>
        <w:rPr>
          <w:rFonts w:hint="eastAsia" w:ascii="仿宋" w:hAnsi="仿宋" w:eastAsia="仿宋" w:cs="Arial"/>
          <w:color w:val="auto"/>
          <w:sz w:val="24"/>
          <w:highlight w:val="none"/>
        </w:rPr>
        <w:t>磋商供应商名称（盖章）：</w:t>
      </w:r>
      <w:r>
        <w:rPr>
          <w:rFonts w:ascii="仿宋" w:hAnsi="仿宋" w:eastAsia="仿宋" w:cs="Arial"/>
          <w:color w:val="auto"/>
          <w:kern w:val="0"/>
          <w:sz w:val="24"/>
          <w:highlight w:val="none"/>
        </w:rPr>
        <w:t>____________________________________________</w:t>
      </w:r>
    </w:p>
    <w:p w14:paraId="57F798A3">
      <w:pPr>
        <w:spacing w:line="360" w:lineRule="auto"/>
        <w:ind w:right="-426" w:rightChars="-203"/>
        <w:jc w:val="left"/>
        <w:rPr>
          <w:rFonts w:ascii="仿宋" w:hAnsi="仿宋" w:eastAsia="仿宋" w:cs="Arial"/>
          <w:color w:val="auto"/>
          <w:kern w:val="0"/>
          <w:sz w:val="24"/>
          <w:highlight w:val="none"/>
        </w:rPr>
      </w:pPr>
      <w:r>
        <w:rPr>
          <w:rFonts w:hint="eastAsia" w:ascii="仿宋" w:hAnsi="仿宋" w:eastAsia="仿宋" w:cs="Arial"/>
          <w:color w:val="auto"/>
          <w:sz w:val="24"/>
          <w:highlight w:val="none"/>
        </w:rPr>
        <w:t>日期：</w:t>
      </w:r>
      <w:r>
        <w:rPr>
          <w:rFonts w:ascii="仿宋" w:hAnsi="仿宋" w:eastAsia="仿宋" w:cs="Arial"/>
          <w:color w:val="auto"/>
          <w:kern w:val="0"/>
          <w:sz w:val="24"/>
          <w:highlight w:val="none"/>
        </w:rPr>
        <w:t>________</w:t>
      </w:r>
      <w:r>
        <w:rPr>
          <w:rFonts w:hint="eastAsia" w:ascii="仿宋" w:hAnsi="仿宋" w:eastAsia="仿宋" w:cs="Arial"/>
          <w:color w:val="auto"/>
          <w:kern w:val="0"/>
          <w:sz w:val="24"/>
          <w:highlight w:val="none"/>
        </w:rPr>
        <w:t>年</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月</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日</w:t>
      </w:r>
    </w:p>
    <w:p w14:paraId="4545296F">
      <w:pPr>
        <w:rPr>
          <w:rFonts w:hint="eastAsia"/>
          <w:color w:val="auto"/>
          <w:highlight w:val="none"/>
        </w:rPr>
      </w:pPr>
    </w:p>
    <w:p w14:paraId="557447C0">
      <w:pPr>
        <w:rPr>
          <w:rFonts w:hint="eastAsia"/>
          <w:color w:val="auto"/>
          <w:highlight w:val="none"/>
        </w:rPr>
      </w:pPr>
      <w:r>
        <w:rPr>
          <w:rFonts w:hint="eastAsia"/>
          <w:color w:val="auto"/>
          <w:highlight w:val="none"/>
        </w:rPr>
        <w:br w:type="page"/>
      </w:r>
    </w:p>
    <w:p w14:paraId="0B44833D">
      <w:pPr>
        <w:pStyle w:val="4"/>
        <w:rPr>
          <w:color w:val="auto"/>
          <w:highlight w:val="none"/>
        </w:rPr>
      </w:pP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4</w:t>
      </w:r>
      <w:r>
        <w:rPr>
          <w:color w:val="auto"/>
          <w:highlight w:val="none"/>
        </w:rPr>
        <w:t>其他</w:t>
      </w:r>
      <w:r>
        <w:rPr>
          <w:rFonts w:hint="eastAsia"/>
          <w:color w:val="auto"/>
          <w:highlight w:val="none"/>
        </w:rPr>
        <w:t>与报价有关的资料</w:t>
      </w:r>
      <w:r>
        <w:rPr>
          <w:color w:val="auto"/>
          <w:highlight w:val="none"/>
        </w:rPr>
        <w:t>或说明</w:t>
      </w:r>
      <w:r>
        <w:rPr>
          <w:rFonts w:hint="eastAsia"/>
          <w:color w:val="auto"/>
          <w:highlight w:val="none"/>
        </w:rPr>
        <w:t>（如有）</w:t>
      </w:r>
    </w:p>
    <w:p w14:paraId="60C3DFA0">
      <w:pPr>
        <w:spacing w:line="360" w:lineRule="auto"/>
        <w:jc w:val="center"/>
        <w:rPr>
          <w:rFonts w:ascii="华文中宋" w:hAnsi="华文中宋" w:eastAsia="华文中宋"/>
          <w:b/>
          <w:color w:val="auto"/>
          <w:sz w:val="40"/>
          <w:highlight w:val="none"/>
        </w:rPr>
      </w:pPr>
      <w:r>
        <w:rPr>
          <w:rFonts w:hint="eastAsia" w:ascii="微软雅黑" w:hAnsi="微软雅黑" w:eastAsia="微软雅黑"/>
          <w:b/>
          <w:color w:val="auto"/>
          <w:sz w:val="40"/>
          <w:szCs w:val="44"/>
          <w:highlight w:val="none"/>
        </w:rPr>
        <w:t>其他资料或说明</w:t>
      </w:r>
    </w:p>
    <w:tbl>
      <w:tblPr>
        <w:tblStyle w:val="23"/>
        <w:tblW w:w="0" w:type="auto"/>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145"/>
      </w:tblGrid>
      <w:tr w14:paraId="59A34D00">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95" w:hRule="atLeast"/>
        </w:trPr>
        <w:tc>
          <w:tcPr>
            <w:tcW w:w="9145" w:type="dxa"/>
            <w:vAlign w:val="center"/>
          </w:tcPr>
          <w:p w14:paraId="31F64AE5">
            <w:pPr>
              <w:spacing w:line="360" w:lineRule="auto"/>
              <w:jc w:val="center"/>
              <w:rPr>
                <w:rFonts w:ascii="Arial" w:hAnsi="新宋体" w:eastAsia="新宋体" w:cs="Arial"/>
                <w:color w:val="auto"/>
                <w:szCs w:val="21"/>
                <w:highlight w:val="none"/>
              </w:rPr>
            </w:pPr>
            <w:r>
              <w:rPr>
                <w:rFonts w:hint="eastAsia" w:ascii="仿宋" w:hAnsi="仿宋" w:eastAsia="仿宋" w:cs="Arial"/>
                <w:i/>
                <w:color w:val="auto"/>
                <w:sz w:val="36"/>
                <w:szCs w:val="21"/>
                <w:highlight w:val="none"/>
              </w:rPr>
              <w:t>（加盖公章，否则视为未提供）</w:t>
            </w:r>
          </w:p>
        </w:tc>
      </w:tr>
    </w:tbl>
    <w:p w14:paraId="31D14DF5">
      <w:pPr>
        <w:spacing w:line="360" w:lineRule="auto"/>
        <w:ind w:right="-426" w:rightChars="-203"/>
        <w:jc w:val="left"/>
        <w:rPr>
          <w:rFonts w:ascii="仿宋" w:hAnsi="仿宋" w:eastAsia="仿宋" w:cs="Arial"/>
          <w:color w:val="auto"/>
          <w:kern w:val="0"/>
          <w:sz w:val="24"/>
          <w:highlight w:val="none"/>
        </w:rPr>
      </w:pPr>
    </w:p>
    <w:p w14:paraId="191C6085">
      <w:pPr>
        <w:pStyle w:val="4"/>
        <w:rPr>
          <w:color w:val="auto"/>
          <w:highlight w:val="none"/>
        </w:rPr>
        <w:sectPr>
          <w:headerReference r:id="rId25" w:type="default"/>
          <w:pgSz w:w="11906" w:h="16838"/>
          <w:pgMar w:top="1134" w:right="1134" w:bottom="1134" w:left="1417" w:header="425" w:footer="567" w:gutter="0"/>
          <w:pgBorders>
            <w:top w:val="none" w:sz="0" w:space="0"/>
            <w:left w:val="none" w:sz="0" w:space="0"/>
            <w:bottom w:val="none" w:sz="0" w:space="0"/>
            <w:right w:val="none" w:sz="0" w:space="0"/>
          </w:pgBorders>
          <w:pgNumType w:fmt="numberInDash"/>
          <w:cols w:space="0" w:num="1"/>
          <w:rtlGutter w:val="0"/>
          <w:docGrid w:linePitch="312" w:charSpace="0"/>
        </w:sectPr>
      </w:pPr>
    </w:p>
    <w:p w14:paraId="63008BA3">
      <w:pPr>
        <w:pStyle w:val="2"/>
        <w:rPr>
          <w:lang w:val="en-US" w:eastAsia="zh-CN"/>
        </w:rPr>
      </w:pPr>
      <w:bookmarkStart w:id="82" w:name="_Toc522830350"/>
      <w:bookmarkStart w:id="83" w:name="_Toc7988416"/>
      <w:bookmarkStart w:id="84" w:name="_Toc31880"/>
      <w:r>
        <w:rPr>
          <w:rFonts w:hint="eastAsia"/>
          <w:color w:val="auto"/>
          <w:highlight w:val="none"/>
        </w:rPr>
        <w:t>第七章 附件</w:t>
      </w:r>
      <w:bookmarkEnd w:id="82"/>
      <w:bookmarkEnd w:id="83"/>
      <w:bookmarkEnd w:id="84"/>
    </w:p>
    <w:p w14:paraId="5E34F4C1">
      <w:pPr>
        <w:bidi w:val="0"/>
        <w:rPr>
          <w:lang w:val="en-US" w:eastAsia="zh-CN"/>
        </w:rPr>
      </w:pPr>
    </w:p>
    <w:p w14:paraId="4D04D43C">
      <w:pPr>
        <w:spacing w:before="240" w:line="360" w:lineRule="auto"/>
        <w:jc w:val="center"/>
        <w:outlineLvl w:val="1"/>
        <w:rPr>
          <w:rFonts w:ascii="仿宋_GB2312" w:hAnsi="Calibri" w:eastAsia="仿宋_GB2312" w:cs="Times New Roman"/>
          <w:b/>
          <w:color w:val="auto"/>
          <w:spacing w:val="6"/>
          <w:sz w:val="32"/>
          <w:szCs w:val="32"/>
          <w:highlight w:val="none"/>
        </w:rPr>
      </w:pPr>
      <w:bookmarkStart w:id="85" w:name="_Toc6447"/>
      <w:bookmarkStart w:id="86" w:name="_Toc15291"/>
      <w:bookmarkStart w:id="87" w:name="_Toc28717"/>
      <w:bookmarkStart w:id="88" w:name="_Toc28806"/>
      <w:r>
        <w:rPr>
          <w:rFonts w:hint="eastAsia" w:ascii="微软雅黑" w:hAnsi="微软雅黑" w:eastAsia="微软雅黑" w:cs="Times New Roman"/>
          <w:b/>
          <w:color w:val="auto"/>
          <w:sz w:val="40"/>
          <w:szCs w:val="44"/>
          <w:highlight w:val="none"/>
        </w:rPr>
        <w:t>残疾人福利性单位声明函</w:t>
      </w:r>
      <w:bookmarkEnd w:id="85"/>
      <w:bookmarkEnd w:id="86"/>
      <w:bookmarkEnd w:id="87"/>
      <w:bookmarkEnd w:id="88"/>
    </w:p>
    <w:p w14:paraId="205C5838">
      <w:pPr>
        <w:spacing w:line="360" w:lineRule="auto"/>
        <w:ind w:firstLine="584" w:firstLineChars="200"/>
        <w:rPr>
          <w:rFonts w:ascii="仿宋" w:hAnsi="仿宋" w:eastAsia="仿宋" w:cs="Times New Roman"/>
          <w:color w:val="auto"/>
          <w:spacing w:val="6"/>
          <w:sz w:val="28"/>
          <w:highlight w:val="none"/>
        </w:rPr>
      </w:pPr>
      <w:r>
        <w:rPr>
          <w:rFonts w:hint="eastAsia" w:ascii="仿宋" w:hAnsi="仿宋" w:eastAsia="仿宋" w:cs="Times New Roman"/>
          <w:color w:val="auto"/>
          <w:spacing w:val="6"/>
          <w:sz w:val="28"/>
          <w:highlight w:val="none"/>
        </w:rPr>
        <w:t>本单位郑重声明，根据《财政部</w:t>
      </w:r>
      <w:r>
        <w:rPr>
          <w:rFonts w:ascii="仿宋" w:hAnsi="仿宋" w:eastAsia="仿宋" w:cs="Times New Roman"/>
          <w:color w:val="auto"/>
          <w:spacing w:val="6"/>
          <w:sz w:val="28"/>
          <w:highlight w:val="none"/>
        </w:rPr>
        <w:t xml:space="preserve"> </w:t>
      </w:r>
      <w:r>
        <w:rPr>
          <w:rFonts w:hint="eastAsia" w:ascii="仿宋" w:hAnsi="仿宋" w:eastAsia="仿宋" w:cs="Times New Roman"/>
          <w:color w:val="auto"/>
          <w:spacing w:val="6"/>
          <w:sz w:val="28"/>
          <w:highlight w:val="none"/>
        </w:rPr>
        <w:t>民政部</w:t>
      </w:r>
      <w:r>
        <w:rPr>
          <w:rFonts w:ascii="仿宋" w:hAnsi="仿宋" w:eastAsia="仿宋" w:cs="Times New Roman"/>
          <w:color w:val="auto"/>
          <w:spacing w:val="6"/>
          <w:sz w:val="28"/>
          <w:highlight w:val="none"/>
        </w:rPr>
        <w:t xml:space="preserve"> </w:t>
      </w:r>
      <w:r>
        <w:rPr>
          <w:rFonts w:hint="eastAsia" w:ascii="仿宋" w:hAnsi="仿宋" w:eastAsia="仿宋" w:cs="Times New Roman"/>
          <w:color w:val="auto"/>
          <w:spacing w:val="6"/>
          <w:sz w:val="28"/>
          <w:highlight w:val="none"/>
        </w:rPr>
        <w:t>中国残疾人联合会关于促进残疾人就业政府采购政策的通知》（财库</w:t>
      </w:r>
      <w:r>
        <w:rPr>
          <w:rFonts w:hint="eastAsia" w:ascii="仿宋" w:hAnsi="仿宋" w:eastAsia="仿宋" w:cs="Times New Roman"/>
          <w:color w:val="auto"/>
          <w:sz w:val="28"/>
          <w:highlight w:val="none"/>
        </w:rPr>
        <w:t>〔</w:t>
      </w:r>
      <w:r>
        <w:rPr>
          <w:rFonts w:ascii="仿宋" w:hAnsi="仿宋" w:eastAsia="仿宋" w:cs="Times New Roman"/>
          <w:color w:val="auto"/>
          <w:sz w:val="28"/>
          <w:highlight w:val="none"/>
        </w:rPr>
        <w:t>2017</w:t>
      </w:r>
      <w:r>
        <w:rPr>
          <w:rFonts w:hint="eastAsia" w:ascii="仿宋" w:hAnsi="仿宋" w:eastAsia="仿宋" w:cs="Times New Roman"/>
          <w:color w:val="auto"/>
          <w:sz w:val="28"/>
          <w:highlight w:val="none"/>
        </w:rPr>
        <w:t>〕</w:t>
      </w:r>
      <w:r>
        <w:rPr>
          <w:rFonts w:ascii="仿宋" w:hAnsi="仿宋" w:eastAsia="仿宋" w:cs="Times New Roman"/>
          <w:color w:val="auto"/>
          <w:sz w:val="28"/>
          <w:highlight w:val="none"/>
        </w:rPr>
        <w:t>141</w:t>
      </w:r>
      <w:r>
        <w:rPr>
          <w:rFonts w:hint="eastAsia" w:ascii="仿宋" w:hAnsi="仿宋" w:eastAsia="仿宋" w:cs="Times New Roman"/>
          <w:color w:val="auto"/>
          <w:spacing w:val="6"/>
          <w:sz w:val="28"/>
          <w:highlight w:val="none"/>
        </w:rPr>
        <w:t>号）的规定，本单位为符合条件的残疾人福利性单位，且本单位参加</w:t>
      </w:r>
      <w:r>
        <w:rPr>
          <w:rFonts w:hint="eastAsia" w:ascii="仿宋" w:hAnsi="仿宋" w:eastAsia="仿宋" w:cs="Arial"/>
          <w:b/>
          <w:color w:val="auto"/>
          <w:kern w:val="0"/>
          <w:sz w:val="28"/>
          <w:szCs w:val="28"/>
          <w:highlight w:val="none"/>
          <w:u w:val="single"/>
          <w:lang w:eastAsia="zh-CN"/>
        </w:rPr>
        <w:t>浙江中医药大学富春校区及滨文南区安防维保及零配件采购</w:t>
      </w:r>
      <w:r>
        <w:rPr>
          <w:rFonts w:hint="eastAsia" w:ascii="仿宋" w:hAnsi="仿宋" w:eastAsia="仿宋" w:cs="Arial"/>
          <w:b/>
          <w:color w:val="auto"/>
          <w:kern w:val="0"/>
          <w:sz w:val="28"/>
          <w:szCs w:val="28"/>
          <w:highlight w:val="none"/>
          <w:u w:val="single"/>
        </w:rPr>
        <w:t>（项目编号：</w:t>
      </w:r>
      <w:r>
        <w:rPr>
          <w:rFonts w:hint="eastAsia" w:ascii="仿宋" w:hAnsi="仿宋" w:eastAsia="仿宋" w:cs="Arial"/>
          <w:b/>
          <w:color w:val="auto"/>
          <w:kern w:val="0"/>
          <w:sz w:val="28"/>
          <w:szCs w:val="28"/>
          <w:highlight w:val="none"/>
          <w:u w:val="single"/>
          <w:lang w:eastAsia="zh-CN"/>
        </w:rPr>
        <w:t>CTZB-2024050566</w:t>
      </w:r>
      <w:r>
        <w:rPr>
          <w:rFonts w:hint="eastAsia" w:ascii="仿宋" w:hAnsi="仿宋" w:eastAsia="仿宋" w:cs="Arial"/>
          <w:b/>
          <w:color w:val="auto"/>
          <w:kern w:val="0"/>
          <w:sz w:val="28"/>
          <w:szCs w:val="28"/>
          <w:highlight w:val="none"/>
          <w:u w:val="single"/>
        </w:rPr>
        <w:t>）</w:t>
      </w:r>
      <w:r>
        <w:rPr>
          <w:rFonts w:hint="eastAsia" w:ascii="仿宋" w:hAnsi="仿宋" w:eastAsia="仿宋" w:cs="Times New Roman"/>
          <w:color w:val="auto"/>
          <w:spacing w:val="6"/>
          <w:sz w:val="28"/>
          <w:highlight w:val="none"/>
        </w:rPr>
        <w:t>的采购活动提供本单位制造的货物（由本单位承担工程</w:t>
      </w:r>
      <w:r>
        <w:rPr>
          <w:rFonts w:ascii="仿宋" w:hAnsi="仿宋" w:eastAsia="仿宋" w:cs="Times New Roman"/>
          <w:color w:val="auto"/>
          <w:spacing w:val="6"/>
          <w:sz w:val="28"/>
          <w:highlight w:val="none"/>
        </w:rPr>
        <w:t>/</w:t>
      </w:r>
      <w:r>
        <w:rPr>
          <w:rFonts w:hint="eastAsia" w:ascii="仿宋" w:hAnsi="仿宋" w:eastAsia="仿宋" w:cs="Times New Roman"/>
          <w:color w:val="auto"/>
          <w:spacing w:val="6"/>
          <w:sz w:val="28"/>
          <w:highlight w:val="none"/>
        </w:rPr>
        <w:t>提供服务），或者提供其他残疾人福利性单位制造的货物（不包括使用非残疾人福利性单位注册商标的货物）。</w:t>
      </w:r>
    </w:p>
    <w:p w14:paraId="7A549EE1">
      <w:pPr>
        <w:spacing w:line="360" w:lineRule="auto"/>
        <w:ind w:firstLine="584" w:firstLineChars="200"/>
        <w:rPr>
          <w:rFonts w:ascii="仿宋" w:hAnsi="仿宋" w:eastAsia="仿宋" w:cs="Times New Roman"/>
          <w:color w:val="auto"/>
          <w:spacing w:val="6"/>
          <w:sz w:val="24"/>
          <w:highlight w:val="none"/>
        </w:rPr>
      </w:pPr>
      <w:r>
        <w:rPr>
          <w:rFonts w:hint="eastAsia" w:ascii="仿宋" w:hAnsi="仿宋" w:eastAsia="仿宋" w:cs="Times New Roman"/>
          <w:color w:val="auto"/>
          <w:spacing w:val="6"/>
          <w:sz w:val="28"/>
          <w:highlight w:val="none"/>
        </w:rPr>
        <w:t>本单位对上述声明的真实性负责。如有虚假，将依法承担相应责任。</w:t>
      </w:r>
    </w:p>
    <w:p w14:paraId="77667B24">
      <w:pPr>
        <w:spacing w:line="360" w:lineRule="auto"/>
        <w:ind w:firstLine="504" w:firstLineChars="200"/>
        <w:rPr>
          <w:rFonts w:ascii="仿宋" w:hAnsi="仿宋" w:eastAsia="仿宋" w:cs="Times New Roman"/>
          <w:color w:val="auto"/>
          <w:spacing w:val="6"/>
          <w:sz w:val="24"/>
          <w:highlight w:val="none"/>
        </w:rPr>
      </w:pPr>
    </w:p>
    <w:p w14:paraId="4A6A0698">
      <w:pPr>
        <w:spacing w:line="360" w:lineRule="auto"/>
        <w:ind w:firstLine="504" w:firstLineChars="200"/>
        <w:rPr>
          <w:rFonts w:ascii="仿宋" w:hAnsi="仿宋" w:eastAsia="仿宋" w:cs="Times New Roman"/>
          <w:color w:val="auto"/>
          <w:spacing w:val="6"/>
          <w:sz w:val="24"/>
          <w:highlight w:val="none"/>
        </w:rPr>
      </w:pPr>
    </w:p>
    <w:p w14:paraId="5C9A6E95">
      <w:pPr>
        <w:tabs>
          <w:tab w:val="left" w:pos="4860"/>
        </w:tabs>
        <w:spacing w:line="360" w:lineRule="auto"/>
        <w:ind w:right="1560"/>
        <w:jc w:val="left"/>
        <w:rPr>
          <w:rFonts w:ascii="仿宋" w:hAnsi="仿宋" w:eastAsia="仿宋" w:cs="Times New Roman"/>
          <w:color w:val="auto"/>
          <w:spacing w:val="6"/>
          <w:sz w:val="28"/>
          <w:highlight w:val="none"/>
        </w:rPr>
      </w:pPr>
      <w:r>
        <w:rPr>
          <w:rFonts w:hint="eastAsia" w:ascii="仿宋" w:hAnsi="仿宋" w:eastAsia="仿宋" w:cs="Times New Roman"/>
          <w:color w:val="auto"/>
          <w:spacing w:val="6"/>
          <w:sz w:val="28"/>
          <w:highlight w:val="none"/>
        </w:rPr>
        <w:t>单位名称（盖章）：</w:t>
      </w:r>
      <w:r>
        <w:rPr>
          <w:rFonts w:ascii="仿宋" w:hAnsi="仿宋" w:eastAsia="仿宋" w:cs="Arial"/>
          <w:color w:val="auto"/>
          <w:w w:val="90"/>
          <w:kern w:val="0"/>
          <w:sz w:val="28"/>
          <w:highlight w:val="none"/>
        </w:rPr>
        <w:t>__________________________________</w:t>
      </w:r>
    </w:p>
    <w:p w14:paraId="39221F42">
      <w:pPr>
        <w:spacing w:line="360" w:lineRule="auto"/>
        <w:rPr>
          <w:rFonts w:ascii="仿宋" w:hAnsi="仿宋" w:eastAsia="仿宋" w:cs="Arial"/>
          <w:color w:val="auto"/>
          <w:w w:val="90"/>
          <w:kern w:val="0"/>
          <w:sz w:val="28"/>
          <w:highlight w:val="none"/>
        </w:rPr>
      </w:pPr>
      <w:r>
        <w:rPr>
          <w:rFonts w:hint="eastAsia" w:ascii="仿宋" w:hAnsi="仿宋" w:eastAsia="仿宋" w:cs="Times New Roman"/>
          <w:color w:val="auto"/>
          <w:spacing w:val="6"/>
          <w:sz w:val="28"/>
          <w:highlight w:val="none"/>
        </w:rPr>
        <w:t>日期：</w:t>
      </w:r>
      <w:r>
        <w:rPr>
          <w:rFonts w:ascii="仿宋" w:hAnsi="仿宋" w:eastAsia="仿宋" w:cs="Arial"/>
          <w:color w:val="auto"/>
          <w:w w:val="90"/>
          <w:kern w:val="0"/>
          <w:sz w:val="28"/>
          <w:highlight w:val="none"/>
        </w:rPr>
        <w:t>____________________________________________</w:t>
      </w:r>
    </w:p>
    <w:p w14:paraId="7ED8D463">
      <w:pPr>
        <w:spacing w:line="360" w:lineRule="auto"/>
        <w:rPr>
          <w:rFonts w:ascii="仿宋" w:hAnsi="仿宋" w:eastAsia="仿宋" w:cs="Arial"/>
          <w:color w:val="auto"/>
          <w:w w:val="90"/>
          <w:kern w:val="0"/>
          <w:sz w:val="28"/>
          <w:highlight w:val="none"/>
        </w:rPr>
      </w:pPr>
    </w:p>
    <w:p w14:paraId="02441F72">
      <w:pPr>
        <w:spacing w:line="360" w:lineRule="auto"/>
        <w:rPr>
          <w:rFonts w:ascii="仿宋" w:hAnsi="仿宋" w:eastAsia="仿宋" w:cs="Arial"/>
          <w:color w:val="auto"/>
          <w:w w:val="90"/>
          <w:kern w:val="0"/>
          <w:sz w:val="28"/>
          <w:highlight w:val="none"/>
        </w:rPr>
      </w:pPr>
    </w:p>
    <w:p w14:paraId="4D7AB72A">
      <w:pPr>
        <w:widowControl/>
        <w:jc w:val="left"/>
        <w:rPr>
          <w:rFonts w:ascii="新宋体" w:hAnsi="新宋体" w:eastAsia="新宋体" w:cs="宋体"/>
          <w:b/>
          <w:color w:val="auto"/>
          <w:kern w:val="0"/>
          <w:highlight w:val="none"/>
        </w:rPr>
      </w:pPr>
      <w:r>
        <w:rPr>
          <w:rFonts w:hint="eastAsia" w:ascii="仿宋" w:hAnsi="仿宋" w:eastAsia="仿宋" w:cs="Arial"/>
          <w:b/>
          <w:color w:val="auto"/>
          <w:sz w:val="24"/>
          <w:highlight w:val="none"/>
        </w:rPr>
        <w:t>填写</w:t>
      </w:r>
      <w:r>
        <w:rPr>
          <w:rFonts w:hint="eastAsia" w:ascii="仿宋" w:hAnsi="仿宋" w:eastAsia="仿宋" w:cs="宋体"/>
          <w:b/>
          <w:color w:val="auto"/>
          <w:kern w:val="0"/>
          <w:sz w:val="24"/>
          <w:highlight w:val="none"/>
        </w:rPr>
        <w:t>提示：磋商供应商应实事求是填写并提供本表，不符合的可不提供。</w:t>
      </w:r>
    </w:p>
    <w:p w14:paraId="6595424F">
      <w:pPr>
        <w:bidi w:val="0"/>
        <w:rPr>
          <w:lang w:val="en-US" w:eastAsia="zh-CN"/>
        </w:rPr>
      </w:pPr>
    </w:p>
    <w:p w14:paraId="14F8183E">
      <w:pPr>
        <w:bidi w:val="0"/>
        <w:rPr>
          <w:lang w:val="en-US" w:eastAsia="zh-CN"/>
        </w:rPr>
      </w:pPr>
    </w:p>
    <w:p w14:paraId="26E6FD5C">
      <w:pPr>
        <w:bidi w:val="0"/>
        <w:rPr>
          <w:lang w:val="en-US" w:eastAsia="zh-CN"/>
        </w:rPr>
      </w:pPr>
    </w:p>
    <w:p w14:paraId="0036D09A">
      <w:pPr>
        <w:bidi w:val="0"/>
        <w:rPr>
          <w:lang w:val="en-US" w:eastAsia="zh-CN"/>
        </w:rPr>
      </w:pPr>
    </w:p>
    <w:p w14:paraId="0A96F3D3">
      <w:pPr>
        <w:bidi w:val="0"/>
        <w:rPr>
          <w:lang w:val="en-US" w:eastAsia="zh-CN"/>
        </w:rPr>
      </w:pPr>
    </w:p>
    <w:p w14:paraId="6E8DAB9B">
      <w:pPr>
        <w:bidi w:val="0"/>
        <w:rPr>
          <w:lang w:val="en-US" w:eastAsia="zh-CN"/>
        </w:rPr>
      </w:pPr>
    </w:p>
    <w:p w14:paraId="272D69B1">
      <w:pPr>
        <w:bidi w:val="0"/>
        <w:rPr>
          <w:lang w:val="en-US" w:eastAsia="zh-CN"/>
        </w:rPr>
      </w:pPr>
    </w:p>
    <w:p w14:paraId="5C64FEA2">
      <w:pPr>
        <w:bidi w:val="0"/>
        <w:rPr>
          <w:lang w:val="en-US" w:eastAsia="zh-CN"/>
        </w:rPr>
      </w:pPr>
    </w:p>
    <w:p w14:paraId="599C7640">
      <w:pPr>
        <w:bidi w:val="0"/>
        <w:rPr>
          <w:lang w:val="en-US" w:eastAsia="zh-CN"/>
        </w:rPr>
      </w:pPr>
    </w:p>
    <w:p w14:paraId="2DDE5B38">
      <w:pPr>
        <w:bidi w:val="0"/>
        <w:rPr>
          <w:lang w:val="en-US" w:eastAsia="zh-CN"/>
        </w:rPr>
      </w:pPr>
    </w:p>
    <w:p w14:paraId="56D9D48A">
      <w:pPr>
        <w:bidi w:val="0"/>
        <w:rPr>
          <w:lang w:val="en-US" w:eastAsia="zh-CN"/>
        </w:rPr>
      </w:pPr>
    </w:p>
    <w:p w14:paraId="7C1BE631">
      <w:pPr>
        <w:bidi w:val="0"/>
        <w:rPr>
          <w:lang w:val="en-US" w:eastAsia="zh-CN"/>
        </w:rPr>
      </w:pPr>
    </w:p>
    <w:p w14:paraId="490C9BB1">
      <w:pPr>
        <w:bidi w:val="0"/>
        <w:rPr>
          <w:lang w:val="en-US" w:eastAsia="zh-CN"/>
        </w:rPr>
      </w:pPr>
    </w:p>
    <w:p w14:paraId="54C96966">
      <w:pPr>
        <w:bidi w:val="0"/>
        <w:rPr>
          <w:lang w:val="en-US" w:eastAsia="zh-CN"/>
        </w:rPr>
      </w:pPr>
    </w:p>
    <w:p w14:paraId="122DF420">
      <w:pPr>
        <w:bidi w:val="0"/>
        <w:rPr>
          <w:lang w:val="en-US" w:eastAsia="zh-CN"/>
        </w:rPr>
      </w:pPr>
    </w:p>
    <w:p w14:paraId="3716C0AC">
      <w:pPr>
        <w:bidi w:val="0"/>
        <w:rPr>
          <w:lang w:val="en-US" w:eastAsia="zh-CN"/>
        </w:rPr>
      </w:pPr>
    </w:p>
    <w:p w14:paraId="3EF45660">
      <w:pPr>
        <w:tabs>
          <w:tab w:val="left" w:pos="6530"/>
        </w:tabs>
        <w:bidi w:val="0"/>
        <w:jc w:val="left"/>
        <w:rPr>
          <w:lang w:val="en-US" w:eastAsia="zh-CN"/>
        </w:rPr>
      </w:pPr>
    </w:p>
    <w:sectPr>
      <w:headerReference r:id="rId26" w:type="default"/>
      <w:pgSz w:w="11906" w:h="16838"/>
      <w:pgMar w:top="1134" w:right="1134" w:bottom="1134" w:left="1417" w:header="425" w:footer="567" w:gutter="0"/>
      <w:pgBorders>
        <w:top w:val="none" w:sz="0" w:space="0"/>
        <w:left w:val="none" w:sz="0" w:space="0"/>
        <w:bottom w:val="none" w:sz="0" w:space="0"/>
        <w:right w:val="none" w:sz="0" w:space="0"/>
      </w:pgBorders>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微软雅黑">
    <w:panose1 w:val="020B0503020204020204"/>
    <w:charset w:val="86"/>
    <w:family w:val="swiss"/>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1992E">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167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CE16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91B6D">
    <w:pPr>
      <w:pStyle w:val="15"/>
      <w:jc w:val="center"/>
      <w:rPr>
        <w:rFonts w:ascii="仿宋" w:hAnsi="仿宋" w:eastAsia="仿宋"/>
      </w:rPr>
    </w:pPr>
    <w:r>
      <w:rPr>
        <w:rFonts w:ascii="仿宋" w:hAnsi="仿宋" w:eastAsia="仿宋"/>
        <w:b/>
        <w:sz w:val="24"/>
        <w:szCs w:val="24"/>
      </w:rPr>
      <w:fldChar w:fldCharType="begin"/>
    </w:r>
    <w:r>
      <w:rPr>
        <w:rStyle w:val="26"/>
        <w:rFonts w:ascii="仿宋" w:hAnsi="仿宋" w:eastAsia="仿宋"/>
        <w:b/>
        <w:sz w:val="24"/>
        <w:szCs w:val="24"/>
      </w:rPr>
      <w:instrText xml:space="preserve"> PAGE </w:instrText>
    </w:r>
    <w:r>
      <w:rPr>
        <w:rFonts w:ascii="仿宋" w:hAnsi="仿宋" w:eastAsia="仿宋"/>
        <w:b/>
        <w:sz w:val="24"/>
        <w:szCs w:val="24"/>
      </w:rPr>
      <w:fldChar w:fldCharType="separate"/>
    </w:r>
    <w:r>
      <w:rPr>
        <w:rStyle w:val="26"/>
        <w:rFonts w:ascii="仿宋" w:hAnsi="仿宋" w:eastAsia="仿宋"/>
        <w:b/>
        <w:sz w:val="24"/>
        <w:szCs w:val="24"/>
      </w:rPr>
      <w:t>- 50 -</w:t>
    </w:r>
    <w:r>
      <w:rPr>
        <w:rFonts w:ascii="仿宋" w:hAnsi="仿宋" w:eastAsia="仿宋"/>
        <w:b/>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04F6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69E7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F21FC">
    <w:pPr>
      <w:pStyle w:val="16"/>
    </w:pPr>
    <w:r>
      <w:rPr>
        <w:rFonts w:hint="eastAsia"/>
      </w:rPr>
      <w:t xml:space="preserve">浙江省成套招标代理有限公司 </w:t>
    </w:r>
    <w:r>
      <w:rPr>
        <w:rFonts w:hint="eastAsia"/>
        <w:lang w:val="en-US" w:eastAsia="zh-CN"/>
      </w:rPr>
      <w:t xml:space="preserve">                    </w:t>
    </w:r>
    <w:r>
      <w:rPr>
        <w:rFonts w:hint="eastAsia"/>
      </w:rPr>
      <w:t xml:space="preserve">            诚实信用 专业规范 科学严谨 服务社会</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3D070">
    <w:pPr>
      <w:pStyle w:val="16"/>
      <w:tabs>
        <w:tab w:val="left" w:pos="9000"/>
        <w:tab w:val="clear" w:pos="8306"/>
      </w:tabs>
      <w:jc w:val="both"/>
    </w:pPr>
    <w:r>
      <mc:AlternateContent>
        <mc:Choice Requires="wps">
          <w:drawing>
            <wp:anchor distT="0" distB="0" distL="114300" distR="114300" simplePos="0" relativeHeight="251669504" behindDoc="1" locked="0" layoutInCell="0" allowOverlap="1">
              <wp:simplePos x="0" y="0"/>
              <wp:positionH relativeFrom="margin">
                <wp:posOffset>-960120</wp:posOffset>
              </wp:positionH>
              <wp:positionV relativeFrom="margin">
                <wp:posOffset>4490085</wp:posOffset>
              </wp:positionV>
              <wp:extent cx="7421880" cy="395605"/>
              <wp:effectExtent l="3513455" t="0" r="0" b="0"/>
              <wp:wrapNone/>
              <wp:docPr id="192" name="WordArt 1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395605"/>
                      </a:xfrm>
                      <a:prstGeom prst="rect">
                        <a:avLst/>
                      </a:prstGeom>
                    </wps:spPr>
                    <wps:txbx>
                      <w:txbxContent>
                        <w:p w14:paraId="72BD4484">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noAutofit/>
                    </wps:bodyPr>
                  </wps:wsp>
                </a:graphicData>
              </a:graphic>
            </wp:anchor>
          </w:drawing>
        </mc:Choice>
        <mc:Fallback>
          <w:pict>
            <v:shape id="WordArt 15" o:spid="_x0000_s1026" o:spt="202" type="#_x0000_t202" style="position:absolute;left:0pt;margin-left:-75.6pt;margin-top:353.55pt;height:31.15pt;width:584.4pt;mso-position-horizontal-relative:margin;mso-position-vertical-relative:margin;rotation:-2949120f;z-index:-251646976;mso-width-relative:page;mso-height-relative:page;" filled="f" stroked="f" coordsize="21600,21600" o:allowincell="f" o:gfxdata="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2UsyS9sAAAAN&#10;AQAADwAAAAAAAAABACAAAAAiAAAAZHJzL2Rvd25yZXYueG1sUEsBAhQAFAAAAAgAh07iQA7ZUwMZ&#10;AgAAOQQAAA4AAAAAAAAAAQAgAAAAKgEAAGRycy9lMm9Eb2MueG1sUEsFBgAAAAAGAAYAWQEAALUF&#10;AAAAAA==&#10;" adj="10800">
              <v:fill on="f" focussize="0,0"/>
              <v:stroke on="f"/>
              <v:imagedata o:title=""/>
              <o:lock v:ext="edit" text="t" aspectratio="f"/>
              <v:textbox>
                <w:txbxContent>
                  <w:p w14:paraId="72BD4484">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drawing>
        <wp:inline distT="0" distB="0" distL="114300" distR="114300">
          <wp:extent cx="391160" cy="388620"/>
          <wp:effectExtent l="0" t="0" r="8890" b="11430"/>
          <wp:docPr id="30"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 descr="logo"/>
                  <pic:cNvPicPr>
                    <a:picLocks noChangeAspect="1"/>
                  </pic:cNvPicPr>
                </pic:nvPicPr>
                <pic:blipFill>
                  <a:blip r:embed="rId1"/>
                  <a:stretch>
                    <a:fillRect/>
                  </a:stretch>
                </pic:blipFill>
                <pic:spPr>
                  <a:xfrm>
                    <a:off x="0" y="0"/>
                    <a:ext cx="391160" cy="388620"/>
                  </a:xfrm>
                  <a:prstGeom prst="rect">
                    <a:avLst/>
                  </a:prstGeom>
                  <a:noFill/>
                  <a:ln>
                    <a:noFill/>
                  </a:ln>
                </pic:spPr>
              </pic:pic>
            </a:graphicData>
          </a:graphic>
        </wp:inline>
      </w:drawing>
    </w:r>
    <w:r>
      <w:rPr>
        <w:rFonts w:hint="eastAsia"/>
      </w:rPr>
      <w:t>浙江省成套招标代理有限公司                                                 第二章 供应商须知</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180ED">
    <w:pPr>
      <w:pStyle w:val="16"/>
    </w:pPr>
    <w:r>
      <w:pict>
        <v:shape id="PowerPlusWaterMarkObject27413806" o:spid="_x0000_s4103" o:spt="136" type="#_x0000_t136" style="position:absolute;left:0pt;height:44.95pt;width:584.4pt;mso-position-horizontal:center;mso-position-horizontal-relative:margin;mso-position-vertical:center;mso-position-vertical-relative:margin;rotation:20643840f;z-index:-251639808;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8EFB2">
    <w:pPr>
      <w:pStyle w:val="16"/>
    </w:pPr>
    <w:r>
      <w:pict>
        <v:shape id="PowerPlusWaterMarkObject27413805" o:spid="_x0000_s4102" o:spt="136" type="#_x0000_t136" style="position:absolute;left:0pt;height:44.95pt;width:584.4pt;mso-position-horizontal:center;mso-position-horizontal-relative:margin;mso-position-vertical:center;mso-position-vertical-relative:margin;rotation:20643840f;z-index:-251640832;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110E8">
    <w:pPr>
      <w:pStyle w:val="16"/>
      <w:tabs>
        <w:tab w:val="left" w:pos="9000"/>
        <w:tab w:val="clear" w:pos="8306"/>
      </w:tabs>
      <w:jc w:val="both"/>
      <w:rPr>
        <w:rFonts w:hint="eastAsia" w:eastAsia="宋体"/>
        <w:lang w:val="en-US" w:eastAsia="zh-CN"/>
      </w:rPr>
    </w:pPr>
    <w:r>
      <mc:AlternateContent>
        <mc:Choice Requires="wps">
          <w:drawing>
            <wp:anchor distT="0" distB="0" distL="114300" distR="114300" simplePos="0" relativeHeight="251668480" behindDoc="1" locked="0" layoutInCell="0" allowOverlap="1">
              <wp:simplePos x="0" y="0"/>
              <wp:positionH relativeFrom="margin">
                <wp:posOffset>-974090</wp:posOffset>
              </wp:positionH>
              <wp:positionV relativeFrom="margin">
                <wp:posOffset>4455795</wp:posOffset>
              </wp:positionV>
              <wp:extent cx="7421880" cy="436245"/>
              <wp:effectExtent l="3493135" t="0" r="0" b="0"/>
              <wp:wrapNone/>
              <wp:docPr id="190" name="WordArt 1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436245"/>
                      </a:xfrm>
                      <a:prstGeom prst="rect">
                        <a:avLst/>
                      </a:prstGeom>
                    </wps:spPr>
                    <wps:txbx>
                      <w:txbxContent>
                        <w:p w14:paraId="231857E0">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noAutofit/>
                    </wps:bodyPr>
                  </wps:wsp>
                </a:graphicData>
              </a:graphic>
            </wp:anchor>
          </w:drawing>
        </mc:Choice>
        <mc:Fallback>
          <w:pict>
            <v:shape id="WordArt 19" o:spid="_x0000_s1026" o:spt="202" type="#_x0000_t202" style="position:absolute;left:0pt;margin-left:-76.7pt;margin-top:350.85pt;height:34.35pt;width:584.4pt;mso-position-horizontal-relative:margin;mso-position-vertical-relative:margin;rotation:-2949120f;z-index:-251648000;mso-width-relative:page;mso-height-relative:page;" filled="f" stroked="f" coordsize="21600,21600" o:allowincell="f" o:gfxdata="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ftqPZ2gAAAA0B&#10;AAAPAAAAAAAAAAEAIAAAACIAAABkcnMvZG93bnJldi54bWxQSwECFAAUAAAACACHTuJAOGo4ThkC&#10;AAA5BAAADgAAAAAAAAABACAAAAApAQAAZHJzL2Uyb0RvYy54bWxQSwUGAAAAAAYABgBZAQAAtAUA&#10;AAAA&#10;" adj="10800">
              <v:fill on="f" focussize="0,0"/>
              <v:stroke on="f"/>
              <v:imagedata o:title=""/>
              <o:lock v:ext="edit" text="t" aspectratio="f"/>
              <v:textbox>
                <w:txbxContent>
                  <w:p w14:paraId="231857E0">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drawing>
        <wp:inline distT="0" distB="0" distL="114300" distR="114300">
          <wp:extent cx="391160" cy="388620"/>
          <wp:effectExtent l="0" t="0" r="8890" b="11430"/>
          <wp:docPr id="26" name="图片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 descr="logo"/>
                  <pic:cNvPicPr>
                    <a:picLocks noChangeAspect="1"/>
                  </pic:cNvPicPr>
                </pic:nvPicPr>
                <pic:blipFill>
                  <a:blip r:embed="rId1"/>
                  <a:stretch>
                    <a:fillRect/>
                  </a:stretch>
                </pic:blipFill>
                <pic:spPr>
                  <a:xfrm>
                    <a:off x="0" y="0"/>
                    <a:ext cx="391160" cy="388620"/>
                  </a:xfrm>
                  <a:prstGeom prst="rect">
                    <a:avLst/>
                  </a:prstGeom>
                  <a:noFill/>
                  <a:ln>
                    <a:noFill/>
                  </a:ln>
                </pic:spPr>
              </pic:pic>
            </a:graphicData>
          </a:graphic>
        </wp:inline>
      </w:drawing>
    </w:r>
    <w:r>
      <w:rPr>
        <w:rFonts w:hint="eastAsia"/>
      </w:rPr>
      <w:t xml:space="preserve">浙江省成套招标代理有限公司                                    </w:t>
    </w:r>
    <w:r>
      <w:rPr>
        <w:rFonts w:hint="eastAsia"/>
        <w:lang w:val="en-US" w:eastAsia="zh-CN"/>
      </w:rPr>
      <w:t xml:space="preserve">               </w:t>
    </w:r>
    <w:r>
      <w:rPr>
        <w:rFonts w:hint="eastAsia"/>
      </w:rPr>
      <w:t xml:space="preserve"> 第</w:t>
    </w:r>
    <w:r>
      <w:rPr>
        <w:rFonts w:hint="eastAsia"/>
        <w:lang w:val="en-US" w:eastAsia="zh-CN"/>
      </w:rPr>
      <w:t>三</w:t>
    </w:r>
    <w:r>
      <w:rPr>
        <w:rFonts w:hint="eastAsia"/>
      </w:rPr>
      <w:t xml:space="preserve">章 </w:t>
    </w:r>
    <w:r>
      <w:rPr>
        <w:rFonts w:hint="eastAsia"/>
        <w:lang w:val="en-US" w:eastAsia="zh-CN"/>
      </w:rPr>
      <w:t>采购需求</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C2098">
    <w:pPr>
      <w:pStyle w:val="16"/>
    </w:pPr>
    <w:r>
      <w:pict>
        <v:shape id="PowerPlusWaterMarkObject27413812" o:spid="_x0000_s4105" o:spt="136" type="#_x0000_t136" style="position:absolute;left:0pt;height:44.95pt;width:584.4pt;mso-position-horizontal:center;mso-position-horizontal-relative:margin;mso-position-vertical:center;mso-position-vertical-relative:margin;rotation:20643840f;z-index:-251637760;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191" name="WordArt 2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570865"/>
                      </a:xfrm>
                      <a:prstGeom prst="rect">
                        <a:avLst/>
                      </a:prstGeom>
                    </wps:spPr>
                    <wps:txbx>
                      <w:txbxContent>
                        <w:p w14:paraId="2AE4449C">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21" o:spid="_x0000_s1026" o:spt="202" type="#_x0000_t202" style="position:absolute;left:0pt;height:44.95pt;width:584.4pt;mso-position-horizontal:center;mso-position-horizontal-relative:margin;mso-position-vertical:center;mso-position-vertical-relative:margin;rotation:-2949120f;z-index:-251649024;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3y+F71AAAAAUBAAAP&#10;AAAAAAAAAAEAIAAAACIAAABkcnMvZG93bnJldi54bWxQSwECFAAUAAAACACHTuJAHRvQeBwCAAA5&#10;BAAADgAAAAAAAAABACAAAAAjAQAAZHJzL2Uyb0RvYy54bWxQSwUGAAAAAAYABgBZAQAAsQUAAAAA&#10;" adj="10800">
              <v:fill on="f" focussize="0,0"/>
              <v:stroke on="f"/>
              <v:imagedata o:title=""/>
              <o:lock v:ext="edit" text="t" aspectratio="f"/>
              <v:textbox style="mso-fit-shape-to-text:t;">
                <w:txbxContent>
                  <w:p w14:paraId="2AE4449C">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90BB6">
    <w:pPr>
      <w:pStyle w:val="16"/>
    </w:pPr>
    <w:r>
      <w:pict>
        <v:shape id="PowerPlusWaterMarkObject27413811" o:spid="_x0000_s4104" o:spt="136" type="#_x0000_t136" style="position:absolute;left:0pt;height:44.95pt;width:584.4pt;mso-position-horizontal:center;mso-position-horizontal-relative:margin;mso-position-vertical:center;mso-position-vertical-relative:margin;rotation:20643840f;z-index:-251638784;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189" name="WordArt 1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570865"/>
                      </a:xfrm>
                      <a:prstGeom prst="rect">
                        <a:avLst/>
                      </a:prstGeom>
                    </wps:spPr>
                    <wps:txbx>
                      <w:txbxContent>
                        <w:p w14:paraId="52B4B90F">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18" o:spid="_x0000_s1026" o:spt="202" type="#_x0000_t202" style="position:absolute;left:0pt;height:44.95pt;width:584.4pt;mso-position-horizontal:center;mso-position-horizontal-relative:margin;mso-position-vertical:center;mso-position-vertical-relative:margin;rotation:-2949120f;z-index:-251650048;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y+F71AAAAAUBAAAPAAAA&#10;AAAAAAEAIAAAACIAAABkcnMvZG93bnJldi54bWxQSwECFAAUAAAACACHTuJAF0ybghkCAAA5BAAA&#10;DgAAAAAAAAABACAAAAAjAQAAZHJzL2Uyb0RvYy54bWxQSwUGAAAAAAYABgBZAQAArgUAAAAA&#10;" adj="10800">
              <v:fill on="f" focussize="0,0"/>
              <v:stroke on="f"/>
              <v:imagedata o:title=""/>
              <o:lock v:ext="edit" text="t" aspectratio="f"/>
              <v:textbox style="mso-fit-shape-to-text:t;">
                <w:txbxContent>
                  <w:p w14:paraId="52B4B90F">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A4826">
    <w:pPr>
      <w:pStyle w:val="16"/>
      <w:tabs>
        <w:tab w:val="left" w:pos="9000"/>
        <w:tab w:val="clear" w:pos="8306"/>
      </w:tabs>
      <w:jc w:val="both"/>
      <w:rPr>
        <w:rFonts w:hint="default" w:eastAsia="宋体"/>
        <w:lang w:val="en-US" w:eastAsia="zh-CN"/>
      </w:rPr>
    </w:pPr>
    <w:r>
      <mc:AlternateContent>
        <mc:Choice Requires="wps">
          <w:drawing>
            <wp:anchor distT="0" distB="0" distL="114300" distR="114300" simplePos="0" relativeHeight="251679744" behindDoc="1" locked="0" layoutInCell="0" allowOverlap="1">
              <wp:simplePos x="0" y="0"/>
              <wp:positionH relativeFrom="margin">
                <wp:posOffset>-974090</wp:posOffset>
              </wp:positionH>
              <wp:positionV relativeFrom="margin">
                <wp:posOffset>4455795</wp:posOffset>
              </wp:positionV>
              <wp:extent cx="7421880" cy="436245"/>
              <wp:effectExtent l="3493135" t="0" r="0" b="0"/>
              <wp:wrapNone/>
              <wp:docPr id="2" name="WordArt 19"/>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436245"/>
                      </a:xfrm>
                      <a:prstGeom prst="rect">
                        <a:avLst/>
                      </a:prstGeom>
                    </wps:spPr>
                    <wps:txbx>
                      <w:txbxContent>
                        <w:p w14:paraId="3880E147">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noAutofit/>
                    </wps:bodyPr>
                  </wps:wsp>
                </a:graphicData>
              </a:graphic>
            </wp:anchor>
          </w:drawing>
        </mc:Choice>
        <mc:Fallback>
          <w:pict>
            <v:shape id="WordArt 19" o:spid="_x0000_s1026" o:spt="202" type="#_x0000_t202" style="position:absolute;left:0pt;margin-left:-76.7pt;margin-top:350.85pt;height:34.35pt;width:584.4pt;mso-position-horizontal-relative:margin;mso-position-vertical-relative:margin;rotation:-2949120f;z-index:-251636736;mso-width-relative:page;mso-height-relative:page;" filled="f" stroked="f" coordsize="21600,21600" o:allowincell="f" o:gfxdata="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2o9naAAAADQEA&#10;AA8AAAAAAAAAAQAgAAAAIgAAAGRycy9kb3ducmV2LnhtbFBLAQIUABQAAAAIAIdO4kDHFvEwGAIA&#10;ADcEAAAOAAAAAAAAAAEAIAAAACkBAABkcnMvZTJvRG9jLnhtbFBLBQYAAAAABgAGAFkBAACzBQAA&#10;AAA=&#10;" adj="10800">
              <v:fill on="f" focussize="0,0"/>
              <v:stroke on="f"/>
              <v:imagedata o:title=""/>
              <o:lock v:ext="edit" text="t" aspectratio="f"/>
              <v:textbox>
                <w:txbxContent>
                  <w:p w14:paraId="3880E147">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drawing>
        <wp:inline distT="0" distB="0" distL="114300" distR="114300">
          <wp:extent cx="391160" cy="388620"/>
          <wp:effectExtent l="0" t="0" r="8890" b="11430"/>
          <wp:docPr id="3" name="图片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logo"/>
                  <pic:cNvPicPr>
                    <a:picLocks noChangeAspect="1"/>
                  </pic:cNvPicPr>
                </pic:nvPicPr>
                <pic:blipFill>
                  <a:blip r:embed="rId1"/>
                  <a:stretch>
                    <a:fillRect/>
                  </a:stretch>
                </pic:blipFill>
                <pic:spPr>
                  <a:xfrm>
                    <a:off x="0" y="0"/>
                    <a:ext cx="391160" cy="388620"/>
                  </a:xfrm>
                  <a:prstGeom prst="rect">
                    <a:avLst/>
                  </a:prstGeom>
                  <a:noFill/>
                  <a:ln>
                    <a:noFill/>
                  </a:ln>
                </pic:spPr>
              </pic:pic>
            </a:graphicData>
          </a:graphic>
        </wp:inline>
      </w:drawing>
    </w:r>
    <w:r>
      <w:rPr>
        <w:rFonts w:hint="eastAsia"/>
      </w:rPr>
      <w:t xml:space="preserve">浙江省成套招标代理有限公司                                    </w:t>
    </w:r>
    <w:r>
      <w:rPr>
        <w:rFonts w:hint="eastAsia"/>
        <w:lang w:val="en-US" w:eastAsia="zh-CN"/>
      </w:rPr>
      <w:t xml:space="preserve">      </w:t>
    </w:r>
    <w:r>
      <w:rPr>
        <w:rFonts w:hint="eastAsia"/>
      </w:rPr>
      <w:t>第</w:t>
    </w:r>
    <w:r>
      <w:rPr>
        <w:rFonts w:hint="eastAsia"/>
        <w:lang w:val="en-US" w:eastAsia="zh-CN"/>
      </w:rPr>
      <w:t>四</w:t>
    </w:r>
    <w:r>
      <w:rPr>
        <w:rFonts w:hint="eastAsia"/>
      </w:rPr>
      <w:t xml:space="preserve">章 </w:t>
    </w:r>
    <w:r>
      <w:rPr>
        <w:rFonts w:hint="eastAsia"/>
        <w:lang w:val="en-US" w:eastAsia="zh-CN"/>
      </w:rPr>
      <w:t>评审办法和标准</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E1408">
    <w:pPr>
      <w:pStyle w:val="16"/>
      <w:tabs>
        <w:tab w:val="left" w:pos="9000"/>
        <w:tab w:val="clear" w:pos="8306"/>
      </w:tabs>
      <w:jc w:val="both"/>
      <w:rPr>
        <w:rFonts w:hint="default" w:eastAsia="宋体"/>
        <w:lang w:val="en-US" w:eastAsia="zh-CN"/>
      </w:rPr>
    </w:pPr>
    <w:r>
      <mc:AlternateContent>
        <mc:Choice Requires="wps">
          <w:drawing>
            <wp:anchor distT="0" distB="0" distL="114300" distR="114300" simplePos="0" relativeHeight="251680768" behindDoc="1" locked="0" layoutInCell="0" allowOverlap="1">
              <wp:simplePos x="0" y="0"/>
              <wp:positionH relativeFrom="margin">
                <wp:posOffset>-964565</wp:posOffset>
              </wp:positionH>
              <wp:positionV relativeFrom="margin">
                <wp:posOffset>4478655</wp:posOffset>
              </wp:positionV>
              <wp:extent cx="7421880" cy="409575"/>
              <wp:effectExtent l="3506470" t="0" r="0" b="0"/>
              <wp:wrapNone/>
              <wp:docPr id="4" name="WordArt 2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409575"/>
                      </a:xfrm>
                      <a:prstGeom prst="rect">
                        <a:avLst/>
                      </a:prstGeom>
                    </wps:spPr>
                    <wps:txbx>
                      <w:txbxContent>
                        <w:p w14:paraId="648C96F0">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noAutofit/>
                    </wps:bodyPr>
                  </wps:wsp>
                </a:graphicData>
              </a:graphic>
            </wp:anchor>
          </w:drawing>
        </mc:Choice>
        <mc:Fallback>
          <w:pict>
            <v:shape id="WordArt 24" o:spid="_x0000_s1026" o:spt="202" type="#_x0000_t202" style="position:absolute;left:0pt;margin-left:-75.95pt;margin-top:352.65pt;height:32.25pt;width:584.4pt;mso-position-horizontal-relative:margin;mso-position-vertical-relative:margin;rotation:-2949120f;z-index:-251635712;mso-width-relative:page;mso-height-relative:page;" filled="f" stroked="f" coordsize="21600,21600" o:allowincell="f" o:gfxdata="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M5idraAAAADQEA&#10;AA8AAAAAAAAAAQAgAAAAIgAAAGRycy9kb3ducmV2LnhtbFBLAQIUABQAAAAIAIdO4kByGEzUGAIA&#10;ADcEAAAOAAAAAAAAAAEAIAAAACkBAABkcnMvZTJvRG9jLnhtbFBLBQYAAAAABgAGAFkBAACzBQAA&#10;AAA=&#10;" adj="10800">
              <v:fill on="f" focussize="0,0"/>
              <v:stroke on="f"/>
              <v:imagedata o:title=""/>
              <o:lock v:ext="edit" text="t" aspectratio="f"/>
              <v:textbox>
                <w:txbxContent>
                  <w:p w14:paraId="648C96F0">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drawing>
        <wp:inline distT="0" distB="0" distL="114300" distR="114300">
          <wp:extent cx="391160" cy="388620"/>
          <wp:effectExtent l="0" t="0" r="8890" b="11430"/>
          <wp:docPr id="5" name="图片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logo"/>
                  <pic:cNvPicPr>
                    <a:picLocks noChangeAspect="1"/>
                  </pic:cNvPicPr>
                </pic:nvPicPr>
                <pic:blipFill>
                  <a:blip r:embed="rId1"/>
                  <a:stretch>
                    <a:fillRect/>
                  </a:stretch>
                </pic:blipFill>
                <pic:spPr>
                  <a:xfrm>
                    <a:off x="0" y="0"/>
                    <a:ext cx="391160" cy="388620"/>
                  </a:xfrm>
                  <a:prstGeom prst="rect">
                    <a:avLst/>
                  </a:prstGeom>
                  <a:noFill/>
                  <a:ln>
                    <a:noFill/>
                  </a:ln>
                </pic:spPr>
              </pic:pic>
            </a:graphicData>
          </a:graphic>
        </wp:inline>
      </w:drawing>
    </w:r>
    <w:r>
      <w:rPr>
        <w:rFonts w:hint="eastAsia"/>
      </w:rPr>
      <w:t xml:space="preserve">浙江省成套招标代理有限公司                                      </w:t>
    </w:r>
    <w:r>
      <w:rPr>
        <w:rFonts w:hint="eastAsia"/>
        <w:lang w:val="en-US" w:eastAsia="zh-CN"/>
      </w:rPr>
      <w:t xml:space="preserve">     </w:t>
    </w:r>
    <w:r>
      <w:rPr>
        <w:rFonts w:hint="eastAsia"/>
      </w:rPr>
      <w:t>第</w:t>
    </w:r>
    <w:r>
      <w:rPr>
        <w:rFonts w:hint="eastAsia"/>
        <w:lang w:val="en-US" w:eastAsia="zh-CN"/>
      </w:rPr>
      <w:t>六</w:t>
    </w:r>
    <w:r>
      <w:rPr>
        <w:rFonts w:hint="eastAsia"/>
      </w:rPr>
      <w:t xml:space="preserve">章 </w:t>
    </w:r>
    <w:r>
      <w:rPr>
        <w:rFonts w:hint="eastAsia"/>
        <w:lang w:val="en-US" w:eastAsia="zh-CN"/>
      </w:rPr>
      <w:t>磋商响应文件的格式</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F909A">
    <w:pPr>
      <w:pStyle w:val="16"/>
      <w:tabs>
        <w:tab w:val="left" w:pos="9000"/>
        <w:tab w:val="clear" w:pos="8306"/>
      </w:tabs>
      <w:jc w:val="both"/>
    </w:pPr>
    <w:r>
      <mc:AlternateContent>
        <mc:Choice Requires="wps">
          <w:drawing>
            <wp:anchor distT="0" distB="0" distL="114300" distR="114300" simplePos="0" relativeHeight="251669504" behindDoc="1" locked="0" layoutInCell="0" allowOverlap="1">
              <wp:simplePos x="0" y="0"/>
              <wp:positionH relativeFrom="margin">
                <wp:posOffset>-979170</wp:posOffset>
              </wp:positionH>
              <wp:positionV relativeFrom="margin">
                <wp:posOffset>4443730</wp:posOffset>
              </wp:positionV>
              <wp:extent cx="7421880" cy="450215"/>
              <wp:effectExtent l="3486150" t="0" r="0" b="0"/>
              <wp:wrapNone/>
              <wp:docPr id="149" name="WordArt 3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450215"/>
                      </a:xfrm>
                      <a:prstGeom prst="rect">
                        <a:avLst/>
                      </a:prstGeom>
                    </wps:spPr>
                    <wps:txbx>
                      <w:txbxContent>
                        <w:p w14:paraId="5C9C3E02">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noAutofit/>
                    </wps:bodyPr>
                  </wps:wsp>
                </a:graphicData>
              </a:graphic>
            </wp:anchor>
          </w:drawing>
        </mc:Choice>
        <mc:Fallback>
          <w:pict>
            <v:shape id="WordArt 31" o:spid="_x0000_s1026" o:spt="202" type="#_x0000_t202" style="position:absolute;left:0pt;margin-left:-77.1pt;margin-top:349.9pt;height:35.45pt;width:584.4pt;mso-position-horizontal-relative:margin;mso-position-vertical-relative:margin;rotation:-2949120f;z-index:-251646976;mso-width-relative:page;mso-height-relative:page;" filled="f" stroked="f" coordsize="21600,21600" o:allowincell="f" o:gfxdata="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t7KYPc&#10;AAAADQEAAA8AAAAAAAAAAQAgAAAAIgAAAGRycy9kb3ducmV2LnhtbFBLAQIUABQAAAAIAIdO4kDM&#10;fdClHAIAADkEAAAOAAAAAAAAAAEAIAAAACsBAABkcnMvZTJvRG9jLnhtbFBLBQYAAAAABgAGAFkB&#10;AAC5BQAAAAA=&#10;" adj="10800">
              <v:fill on="f" focussize="0,0"/>
              <v:stroke on="f"/>
              <v:imagedata o:title=""/>
              <o:lock v:ext="edit" text="t" aspectratio="f"/>
              <v:textbox>
                <w:txbxContent>
                  <w:p w14:paraId="5C9C3E02">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drawing>
        <wp:inline distT="0" distB="0" distL="114300" distR="114300">
          <wp:extent cx="391160" cy="388620"/>
          <wp:effectExtent l="0" t="0" r="8890" b="11430"/>
          <wp:docPr id="35" name="图片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0" descr="logo"/>
                  <pic:cNvPicPr>
                    <a:picLocks noChangeAspect="1"/>
                  </pic:cNvPicPr>
                </pic:nvPicPr>
                <pic:blipFill>
                  <a:blip r:embed="rId1"/>
                  <a:stretch>
                    <a:fillRect/>
                  </a:stretch>
                </pic:blipFill>
                <pic:spPr>
                  <a:xfrm>
                    <a:off x="0" y="0"/>
                    <a:ext cx="391160" cy="388620"/>
                  </a:xfrm>
                  <a:prstGeom prst="rect">
                    <a:avLst/>
                  </a:prstGeom>
                  <a:noFill/>
                  <a:ln>
                    <a:noFill/>
                  </a:ln>
                </pic:spPr>
              </pic:pic>
            </a:graphicData>
          </a:graphic>
        </wp:inline>
      </w:drawing>
    </w:r>
    <w:r>
      <w:rPr>
        <w:rFonts w:hint="eastAsia"/>
      </w:rPr>
      <w:t>浙江省成套招标代理有限公司                                                     第七章 附件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7D0AE">
    <w:pPr>
      <w:pStyle w:val="16"/>
    </w:pPr>
    <w:r>
      <w:pict>
        <v:shape id="PowerPlusWaterMarkObject27413791" o:spid="_x0000_s4097" o:spt="136" type="#_x0000_t136" style="position:absolute;left:0pt;height:44.95pt;width:584.4pt;mso-position-horizontal:center;mso-position-horizontal-relative:margin;mso-position-vertical:center;mso-position-vertical-relative:margin;rotation:20643840f;z-index:-251645952;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200" name="WordArt 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570865"/>
                      </a:xfrm>
                      <a:prstGeom prst="rect">
                        <a:avLst/>
                      </a:prstGeom>
                    </wps:spPr>
                    <wps:txbx>
                      <w:txbxContent>
                        <w:p w14:paraId="273CA823">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3" o:spid="_x0000_s1026" o:spt="202" type="#_x0000_t202" style="position:absolute;left:0pt;height:44.95pt;width:584.4pt;mso-position-horizontal:center;mso-position-horizontal-relative:margin;mso-position-vertical:center;mso-position-vertical-relative:margin;rotation:-2949120f;z-index:-251657216;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L4XvUAAAABQEAAA8AAAAA&#10;AAAAAQAgAAAAIgAAAGRycy9kb3ducmV2LnhtbFBLAQIUABQAAAAIAIdO4kDeoFYEGAIAADgEAAAO&#10;AAAAAAAAAAEAIAAAACMBAABkcnMvZTJvRG9jLnhtbFBLBQYAAAAABgAGAFkBAACtBQAAAAA=&#10;" adj="10800">
              <v:fill on="f" focussize="0,0"/>
              <v:stroke on="f"/>
              <v:imagedata o:title=""/>
              <o:lock v:ext="edit" text="t" aspectratio="f"/>
              <v:textbox style="mso-fit-shape-to-text:t;">
                <w:txbxContent>
                  <w:p w14:paraId="273CA823">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897A6">
    <w:pPr>
      <w:pStyle w:val="16"/>
    </w:pPr>
    <w:r>
      <w:rPr>
        <w:rFonts w:hint="eastAsia"/>
      </w:rPr>
      <w:t>浙江省成套招标代理有限公司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FC5C0">
    <w:pPr>
      <w:pStyle w:val="16"/>
      <w:tabs>
        <w:tab w:val="clear" w:pos="8306"/>
      </w:tabs>
      <w:jc w:val="both"/>
    </w:pPr>
    <w:r>
      <mc:AlternateContent>
        <mc:Choice Requires="wps">
          <w:drawing>
            <wp:anchor distT="0" distB="0" distL="114300" distR="114300" simplePos="0" relativeHeight="251662336" behindDoc="1" locked="0" layoutInCell="0" allowOverlap="1">
              <wp:simplePos x="0" y="0"/>
              <wp:positionH relativeFrom="margin">
                <wp:posOffset>-950595</wp:posOffset>
              </wp:positionH>
              <wp:positionV relativeFrom="margin">
                <wp:posOffset>4512945</wp:posOffset>
              </wp:positionV>
              <wp:extent cx="7421880" cy="368935"/>
              <wp:effectExtent l="3526790" t="0" r="0" b="0"/>
              <wp:wrapNone/>
              <wp:docPr id="197" name="WordArt 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368935"/>
                      </a:xfrm>
                      <a:prstGeom prst="rect">
                        <a:avLst/>
                      </a:prstGeom>
                    </wps:spPr>
                    <wps:txbx>
                      <w:txbxContent>
                        <w:p w14:paraId="38A4874B">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noAutofit/>
                    </wps:bodyPr>
                  </wps:wsp>
                </a:graphicData>
              </a:graphic>
            </wp:anchor>
          </w:drawing>
        </mc:Choice>
        <mc:Fallback>
          <w:pict>
            <v:shape id="WordArt 6" o:spid="_x0000_s1026" o:spt="202" type="#_x0000_t202" style="position:absolute;left:0pt;margin-left:-74.85pt;margin-top:355.35pt;height:29.05pt;width:584.4pt;mso-position-horizontal-relative:margin;mso-position-vertical-relative:margin;rotation:-2949120f;z-index:-251654144;mso-width-relative:page;mso-height-relative:page;" filled="f" stroked="f" coordsize="21600,21600" o:allowincell="f" o:gfxdata="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FTzhd2gAAAA0B&#10;AAAPAAAAAAAAAAEAIAAAACIAAABkcnMvZG93bnJldi54bWxQSwECFAAUAAAACACHTuJAi3KE0xkC&#10;AAA4BAAADgAAAAAAAAABACAAAAApAQAAZHJzL2Uyb0RvYy54bWxQSwUGAAAAAAYABgBZAQAAtAUA&#10;AAAA&#10;" adj="10800">
              <v:fill on="f" focussize="0,0"/>
              <v:stroke on="f"/>
              <v:imagedata o:title=""/>
              <o:lock v:ext="edit" text="t" aspectratio="f"/>
              <v:textbox>
                <w:txbxContent>
                  <w:p w14:paraId="38A4874B">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drawing>
        <wp:inline distT="0" distB="0" distL="114300" distR="114300">
          <wp:extent cx="391160" cy="388620"/>
          <wp:effectExtent l="0" t="0" r="8890" b="11430"/>
          <wp:docPr id="34"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 descr="logo"/>
                  <pic:cNvPicPr>
                    <a:picLocks noChangeAspect="1"/>
                  </pic:cNvPicPr>
                </pic:nvPicPr>
                <pic:blipFill>
                  <a:blip r:embed="rId1"/>
                  <a:stretch>
                    <a:fillRect/>
                  </a:stretch>
                </pic:blipFill>
                <pic:spPr>
                  <a:xfrm>
                    <a:off x="0" y="0"/>
                    <a:ext cx="391160" cy="388620"/>
                  </a:xfrm>
                  <a:prstGeom prst="rect">
                    <a:avLst/>
                  </a:prstGeom>
                  <a:noFill/>
                  <a:ln>
                    <a:noFill/>
                  </a:ln>
                </pic:spPr>
              </pic:pic>
            </a:graphicData>
          </a:graphic>
        </wp:inline>
      </w:drawing>
    </w:r>
    <w:r>
      <w:rPr>
        <w:rFonts w:hint="eastAsia"/>
      </w:rPr>
      <w:t>浙江省成套招标代理有限公司                                                            目录</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26FC1">
    <w:r>
      <w:pict>
        <v:shape id="PowerPlusWaterMarkObject27413794" o:spid="_x0000_s4099" o:spt="136" type="#_x0000_t136" style="position:absolute;left:0pt;height:44.95pt;width:584.4pt;mso-position-horizontal:center;mso-position-horizontal-relative:margin;mso-position-vertical:center;mso-position-vertical-relative:margin;rotation:20643840f;z-index:-251643904;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198" name="WordArt 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570865"/>
                      </a:xfrm>
                      <a:prstGeom prst="rect">
                        <a:avLst/>
                      </a:prstGeom>
                    </wps:spPr>
                    <wps:txbx>
                      <w:txbxContent>
                        <w:p w14:paraId="08A152CC">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8" o:spid="_x0000_s1026" o:spt="202" type="#_x0000_t202" style="position:absolute;left:0pt;height:44.95pt;width:584.4pt;mso-position-horizontal:center;mso-position-horizontal-relative:margin;mso-position-vertical:center;mso-position-vertical-relative:margin;rotation:-2949120f;z-index:-251655168;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fL4XvUAAAABQEAAA8AAAAA&#10;AAAAAQAgAAAAIgAAAGRycy9kb3ducmV2LnhtbFBLAQIUABQAAAAIAIdO4kCjO9y3GAIAADgEAAAO&#10;AAAAAAAAAAEAIAAAACMBAABkcnMvZTJvRG9jLnhtbFBLBQYAAAAABgAGAFkBAACtBQAAAAA=&#10;" adj="10800">
              <v:fill on="f" focussize="0,0"/>
              <v:stroke on="f"/>
              <v:imagedata o:title=""/>
              <o:lock v:ext="edit" text="t" aspectratio="f"/>
              <v:textbox style="mso-fit-shape-to-text:t;">
                <w:txbxContent>
                  <w:p w14:paraId="08A152CC">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67506">
    <w:r>
      <w:pict>
        <v:shape id="PowerPlusWaterMarkObject27413793" o:spid="_x0000_s4098" o:spt="136" type="#_x0000_t136" style="position:absolute;left:0pt;height:44.95pt;width:584.4pt;mso-position-horizontal:center;mso-position-horizontal-relative:margin;mso-position-vertical:center;mso-position-vertical-relative:margin;rotation:20643840f;z-index:-251644928;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196" name="WordArt 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570865"/>
                      </a:xfrm>
                      <a:prstGeom prst="rect">
                        <a:avLst/>
                      </a:prstGeom>
                    </wps:spPr>
                    <wps:txbx>
                      <w:txbxContent>
                        <w:p w14:paraId="385C097C">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5" o:spid="_x0000_s1026" o:spt="202" type="#_x0000_t202" style="position:absolute;left:0pt;height:44.95pt;width:584.4pt;mso-position-horizontal:center;mso-position-horizontal-relative:margin;mso-position-vertical:center;mso-position-vertical-relative:margin;rotation:-2949120f;z-index:-251656192;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y+F71AAAAAUBAAAPAAAA&#10;AAAAAAEAIAAAACIAAABkcnMvZG93bnJldi54bWxQSwECFAAUAAAACACHTuJAst1MahkCAAA4BAAA&#10;DgAAAAAAAAABACAAAAAjAQAAZHJzL2Uyb0RvYy54bWxQSwUGAAAAAAYABgBZAQAArgUAAAAA&#10;" adj="10800">
              <v:fill on="f" focussize="0,0"/>
              <v:stroke on="f"/>
              <v:imagedata o:title=""/>
              <o:lock v:ext="edit" text="t" aspectratio="f"/>
              <v:textbox style="mso-fit-shape-to-text:t;">
                <w:txbxContent>
                  <w:p w14:paraId="385C097C">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458B7">
    <w:pPr>
      <w:pStyle w:val="16"/>
      <w:tabs>
        <w:tab w:val="left" w:pos="9000"/>
        <w:tab w:val="clear" w:pos="8306"/>
      </w:tabs>
      <w:jc w:val="both"/>
    </w:pPr>
    <w:r>
      <mc:AlternateContent>
        <mc:Choice Requires="wps">
          <w:drawing>
            <wp:anchor distT="0" distB="0" distL="114300" distR="114300" simplePos="0" relativeHeight="251665408" behindDoc="1" locked="0" layoutInCell="0" allowOverlap="1">
              <wp:simplePos x="0" y="0"/>
              <wp:positionH relativeFrom="margin">
                <wp:posOffset>-963295</wp:posOffset>
              </wp:positionH>
              <wp:positionV relativeFrom="margin">
                <wp:posOffset>4483100</wp:posOffset>
              </wp:positionV>
              <wp:extent cx="7421880" cy="403860"/>
              <wp:effectExtent l="3509010" t="0" r="0" b="0"/>
              <wp:wrapNone/>
              <wp:docPr id="194" name="WordArt 1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403860"/>
                      </a:xfrm>
                      <a:prstGeom prst="rect">
                        <a:avLst/>
                      </a:prstGeom>
                    </wps:spPr>
                    <wps:txbx>
                      <w:txbxContent>
                        <w:p w14:paraId="33107B7F">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noAutofit/>
                    </wps:bodyPr>
                  </wps:wsp>
                </a:graphicData>
              </a:graphic>
            </wp:anchor>
          </w:drawing>
        </mc:Choice>
        <mc:Fallback>
          <w:pict>
            <v:shape id="WordArt 11" o:spid="_x0000_s1026" o:spt="202" type="#_x0000_t202" style="position:absolute;left:0pt;margin-left:-75.85pt;margin-top:353pt;height:31.8pt;width:584.4pt;mso-position-horizontal-relative:margin;mso-position-vertical-relative:margin;rotation:-2949120f;z-index:-251651072;mso-width-relative:page;mso-height-relative:page;" filled="f" stroked="f" coordsize="21600,21600" o:allowincell="f" o:gfxdata="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BoYu/aAAAA&#10;DQEAAA8AAAAAAAAAAQAgAAAAIgAAAGRycy9kb3ducmV2LnhtbFBLAQIUABQAAAAIAIdO4kAvbovU&#10;GwIAADkEAAAOAAAAAAAAAAEAIAAAACkBAABkcnMvZTJvRG9jLnhtbFBLBQYAAAAABgAGAFkBAAC2&#10;BQAAAAA=&#10;" adj="10800">
              <v:fill on="f" focussize="0,0"/>
              <v:stroke on="f"/>
              <v:imagedata o:title=""/>
              <o:lock v:ext="edit" text="t" aspectratio="f"/>
              <v:textbox>
                <w:txbxContent>
                  <w:p w14:paraId="33107B7F">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r>
      <w:rPr>
        <w:rFonts w:hint="eastAsia"/>
      </w:rPr>
      <w:drawing>
        <wp:inline distT="0" distB="0" distL="114300" distR="114300">
          <wp:extent cx="391160" cy="388620"/>
          <wp:effectExtent l="0" t="0" r="8890" b="11430"/>
          <wp:docPr id="3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descr="logo"/>
                  <pic:cNvPicPr>
                    <a:picLocks noChangeAspect="1"/>
                  </pic:cNvPicPr>
                </pic:nvPicPr>
                <pic:blipFill>
                  <a:blip r:embed="rId1"/>
                  <a:stretch>
                    <a:fillRect/>
                  </a:stretch>
                </pic:blipFill>
                <pic:spPr>
                  <a:xfrm>
                    <a:off x="0" y="0"/>
                    <a:ext cx="391160" cy="388620"/>
                  </a:xfrm>
                  <a:prstGeom prst="rect">
                    <a:avLst/>
                  </a:prstGeom>
                  <a:noFill/>
                  <a:ln>
                    <a:noFill/>
                  </a:ln>
                </pic:spPr>
              </pic:pic>
            </a:graphicData>
          </a:graphic>
        </wp:inline>
      </w:drawing>
    </w:r>
    <w:r>
      <w:rPr>
        <w:rFonts w:hint="eastAsia"/>
      </w:rPr>
      <w:t xml:space="preserve">浙江省成套招标代理有限公司                                          </w:t>
    </w:r>
    <w:r>
      <w:rPr>
        <w:rFonts w:hint="eastAsia"/>
        <w:lang w:val="en-US" w:eastAsia="zh-CN"/>
      </w:rPr>
      <w:t xml:space="preserve">    </w:t>
    </w:r>
    <w:r>
      <w:rPr>
        <w:rFonts w:hint="eastAsia"/>
      </w:rPr>
      <w:t>第一章 竞争性磋商公告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25269">
    <w:r>
      <w:pict>
        <v:shape id="PowerPlusWaterMarkObject27413797" o:spid="_x0000_s4101" o:spt="136" type="#_x0000_t136" style="position:absolute;left:0pt;height:44.95pt;width:584.4pt;mso-position-horizontal:center;mso-position-horizontal-relative:margin;mso-position-vertical:center;mso-position-vertical-relative:margin;rotation:20643840f;z-index:-251641856;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195" name="WordArt 1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570865"/>
                      </a:xfrm>
                      <a:prstGeom prst="rect">
                        <a:avLst/>
                      </a:prstGeom>
                    </wps:spPr>
                    <wps:txbx>
                      <w:txbxContent>
                        <w:p w14:paraId="2288A497">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13" o:spid="_x0000_s1026" o:spt="202" type="#_x0000_t202" style="position:absolute;left:0pt;height:44.95pt;width:584.4pt;mso-position-horizontal:center;mso-position-horizontal-relative:margin;mso-position-vertical:center;mso-position-vertical-relative:margin;rotation:-2949120f;z-index:-251652096;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8vhe9QAAAAFAQAADwAA&#10;AAAAAAABACAAAAAiAAAAZHJzL2Rvd25yZXYueG1sUEsBAhQAFAAAAAgAh07iQIWSHZMaAgAAOQQA&#10;AA4AAAAAAAAAAQAgAAAAIwEAAGRycy9lMm9Eb2MueG1sUEsFBgAAAAAGAAYAWQEAAK8FAAAAAA==&#10;" adj="10800">
              <v:fill on="f" focussize="0,0"/>
              <v:stroke on="f"/>
              <v:imagedata o:title=""/>
              <o:lock v:ext="edit" text="t" aspectratio="f"/>
              <v:textbox style="mso-fit-shape-to-text:t;">
                <w:txbxContent>
                  <w:p w14:paraId="2288A497">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1F073">
    <w:r>
      <w:pict>
        <v:shape id="PowerPlusWaterMarkObject27413796" o:spid="_x0000_s4100" o:spt="136" type="#_x0000_t136" style="position:absolute;left:0pt;height:44.95pt;width:584.4pt;mso-position-horizontal:center;mso-position-horizontal-relative:margin;mso-position-vertical:center;mso-position-vertical-relative:margin;rotation:20643840f;z-index:-251642880;mso-width-relative:page;mso-height-relative:page;" fillcolor="#E5B8B7" filled="t" stroked="f" coordsize="21600,21600" o:allowincell="f">
          <v:path/>
          <v:fill on="t" opacity="32768f" focussize="0,0"/>
          <v:stroke on="f"/>
          <v:imagedata o:title=""/>
          <o:lock v:ext="edit"/>
          <v:textpath on="t" fitshape="t" fitpath="t" trim="f" xscale="f" string="浙江省成套招标代理有限公司" style="font-family:华文中宋;font-size:8pt;v-text-align:center;"/>
        </v:shape>
      </w:pict>
    </w:r>
    <w: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7421880" cy="570865"/>
              <wp:effectExtent l="0" t="2495550" r="0" b="2496185"/>
              <wp:wrapNone/>
              <wp:docPr id="193" name="WordArt 1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421880" cy="570865"/>
                      </a:xfrm>
                      <a:prstGeom prst="rect">
                        <a:avLst/>
                      </a:prstGeom>
                    </wps:spPr>
                    <wps:txbx>
                      <w:txbxContent>
                        <w:p w14:paraId="2D99E8C0">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wps:txbx>
                    <wps:bodyPr wrap="square" numCol="1" fromWordArt="1">
                      <a:prstTxWarp prst="textPlain">
                        <a:avLst>
                          <a:gd name="adj" fmla="val 50000"/>
                        </a:avLst>
                      </a:prstTxWarp>
                      <a:spAutoFit/>
                    </wps:bodyPr>
                  </wps:wsp>
                </a:graphicData>
              </a:graphic>
            </wp:anchor>
          </w:drawing>
        </mc:Choice>
        <mc:Fallback>
          <w:pict>
            <v:shape id="WordArt 10" o:spid="_x0000_s1026" o:spt="202" type="#_x0000_t202" style="position:absolute;left:0pt;height:44.95pt;width:584.4pt;mso-position-horizontal:center;mso-position-horizontal-relative:margin;mso-position-vertical:center;mso-position-vertical-relative:margin;rotation:-2949120f;z-index:-251653120;mso-width-relative:page;mso-height-relative:page;" filled="f" stroked="f" coordsize="21600,21600" o:allowincell="f" o:gfxdata="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8vhe9QAAAAFAQAADwAA&#10;AAAAAAABACAAAAAiAAAAZHJzL2Rvd25yZXYueG1sUEsBAhQAFAAAAAgAh07iQEGpiaQaAgAAOQQA&#10;AA4AAAAAAAAAAQAgAAAAIwEAAGRycy9lMm9Eb2MueG1sUEsFBgAAAAAGAAYAWQEAAK8FAAAAAA==&#10;" adj="10800">
              <v:fill on="f" focussize="0,0"/>
              <v:stroke on="f"/>
              <v:imagedata o:title=""/>
              <o:lock v:ext="edit" text="t" aspectratio="f"/>
              <v:textbox style="mso-fit-shape-to-text:t;">
                <w:txbxContent>
                  <w:p w14:paraId="2D99E8C0">
                    <w:pPr>
                      <w:pStyle w:val="20"/>
                      <w:spacing w:beforeAutospacing="0" w:afterAutospacing="0"/>
                      <w:jc w:val="center"/>
                    </w:pPr>
                    <w:r>
                      <w:rPr>
                        <w:rFonts w:hint="eastAsia" w:ascii="华文中宋" w:hAnsi="华文中宋" w:eastAsia="华文中宋"/>
                        <w:color w:val="F2F2F2"/>
                        <w:sz w:val="16"/>
                        <w:szCs w:val="16"/>
                      </w:rPr>
                      <w:t>浙江省成套招标代理有限公司</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19697"/>
    <w:multiLevelType w:val="singleLevel"/>
    <w:tmpl w:val="B1719697"/>
    <w:lvl w:ilvl="0" w:tentative="0">
      <w:start w:val="2"/>
      <w:numFmt w:val="decimal"/>
      <w:suff w:val="space"/>
      <w:lvlText w:val="（%1）"/>
      <w:lvlJc w:val="left"/>
      <w:pPr>
        <w:ind w:left="-4"/>
      </w:pPr>
    </w:lvl>
  </w:abstractNum>
  <w:abstractNum w:abstractNumId="1">
    <w:nsid w:val="544AF96E"/>
    <w:multiLevelType w:val="singleLevel"/>
    <w:tmpl w:val="544AF96E"/>
    <w:lvl w:ilvl="0" w:tentative="0">
      <w:start w:val="1"/>
      <w:numFmt w:val="decimal"/>
      <w:suff w:val="space"/>
      <w:lvlText w:val="（%1）"/>
      <w:lvlJc w:val="left"/>
    </w:lvl>
  </w:abstractNum>
  <w:abstractNum w:abstractNumId="2">
    <w:nsid w:val="6C521B13"/>
    <w:multiLevelType w:val="singleLevel"/>
    <w:tmpl w:val="6C521B13"/>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4MjBhOWU5Y2U0MGEzZWE1YTkzNjBiMzc4OTkwNDMifQ=="/>
  </w:docVars>
  <w:rsids>
    <w:rsidRoot w:val="00172A27"/>
    <w:rsid w:val="00052504"/>
    <w:rsid w:val="00082189"/>
    <w:rsid w:val="00111535"/>
    <w:rsid w:val="00172A27"/>
    <w:rsid w:val="0018393B"/>
    <w:rsid w:val="001E6A9E"/>
    <w:rsid w:val="00265B5A"/>
    <w:rsid w:val="002A0EA9"/>
    <w:rsid w:val="002A23D4"/>
    <w:rsid w:val="002C40E5"/>
    <w:rsid w:val="00334E08"/>
    <w:rsid w:val="003B538E"/>
    <w:rsid w:val="005329E0"/>
    <w:rsid w:val="00564D7F"/>
    <w:rsid w:val="00593AC5"/>
    <w:rsid w:val="00684D1C"/>
    <w:rsid w:val="006E34CD"/>
    <w:rsid w:val="00756BFE"/>
    <w:rsid w:val="00826C3E"/>
    <w:rsid w:val="008305F6"/>
    <w:rsid w:val="00852725"/>
    <w:rsid w:val="008B5364"/>
    <w:rsid w:val="009D1A74"/>
    <w:rsid w:val="00A33F81"/>
    <w:rsid w:val="00BD1660"/>
    <w:rsid w:val="00C25C7C"/>
    <w:rsid w:val="00C33AAD"/>
    <w:rsid w:val="00D07F44"/>
    <w:rsid w:val="00DB0B68"/>
    <w:rsid w:val="00DC41E7"/>
    <w:rsid w:val="00EB5242"/>
    <w:rsid w:val="00EC24B8"/>
    <w:rsid w:val="00EF6EB2"/>
    <w:rsid w:val="00F1797D"/>
    <w:rsid w:val="00F92A5D"/>
    <w:rsid w:val="00FF09E6"/>
    <w:rsid w:val="01E27CBA"/>
    <w:rsid w:val="02DD0DFA"/>
    <w:rsid w:val="04B718B9"/>
    <w:rsid w:val="06EE6FE9"/>
    <w:rsid w:val="080C5D7A"/>
    <w:rsid w:val="08B270AD"/>
    <w:rsid w:val="08BB4200"/>
    <w:rsid w:val="08F97F8B"/>
    <w:rsid w:val="09372A45"/>
    <w:rsid w:val="09A336F0"/>
    <w:rsid w:val="0B6D57A2"/>
    <w:rsid w:val="0B9A5C72"/>
    <w:rsid w:val="0BA033B7"/>
    <w:rsid w:val="0BFB010C"/>
    <w:rsid w:val="0D2D56B3"/>
    <w:rsid w:val="0D6A6CF7"/>
    <w:rsid w:val="0DB07E8E"/>
    <w:rsid w:val="0F703CE9"/>
    <w:rsid w:val="102C1647"/>
    <w:rsid w:val="110D6C57"/>
    <w:rsid w:val="111D665E"/>
    <w:rsid w:val="12432F1C"/>
    <w:rsid w:val="12C555D2"/>
    <w:rsid w:val="158C7F93"/>
    <w:rsid w:val="16D358DE"/>
    <w:rsid w:val="186C0381"/>
    <w:rsid w:val="18B97D74"/>
    <w:rsid w:val="19940704"/>
    <w:rsid w:val="1AD24BF3"/>
    <w:rsid w:val="1B023644"/>
    <w:rsid w:val="1B397A33"/>
    <w:rsid w:val="1D544A7C"/>
    <w:rsid w:val="1D5A19DC"/>
    <w:rsid w:val="1F15105B"/>
    <w:rsid w:val="1F5A51B6"/>
    <w:rsid w:val="1FCB60B8"/>
    <w:rsid w:val="204A5C14"/>
    <w:rsid w:val="21AA4B1D"/>
    <w:rsid w:val="226A165A"/>
    <w:rsid w:val="22E15F29"/>
    <w:rsid w:val="231F04D5"/>
    <w:rsid w:val="25181E0B"/>
    <w:rsid w:val="25BA52CC"/>
    <w:rsid w:val="270E15F0"/>
    <w:rsid w:val="282136B0"/>
    <w:rsid w:val="29304992"/>
    <w:rsid w:val="29804705"/>
    <w:rsid w:val="2A047CA5"/>
    <w:rsid w:val="2A84294D"/>
    <w:rsid w:val="2BA56CDA"/>
    <w:rsid w:val="2BFE4F5B"/>
    <w:rsid w:val="2CE51330"/>
    <w:rsid w:val="30130831"/>
    <w:rsid w:val="308568D6"/>
    <w:rsid w:val="313D137E"/>
    <w:rsid w:val="34AE1C4F"/>
    <w:rsid w:val="34D7606D"/>
    <w:rsid w:val="36DB0798"/>
    <w:rsid w:val="372B3878"/>
    <w:rsid w:val="38B25A5E"/>
    <w:rsid w:val="3A7B521D"/>
    <w:rsid w:val="3AB2351B"/>
    <w:rsid w:val="3C822811"/>
    <w:rsid w:val="3E620104"/>
    <w:rsid w:val="40AE5C2E"/>
    <w:rsid w:val="411D5F8E"/>
    <w:rsid w:val="429C0182"/>
    <w:rsid w:val="42F51C15"/>
    <w:rsid w:val="43925508"/>
    <w:rsid w:val="43B6561A"/>
    <w:rsid w:val="43E512E8"/>
    <w:rsid w:val="442B1F5B"/>
    <w:rsid w:val="44E06C18"/>
    <w:rsid w:val="45AF50AD"/>
    <w:rsid w:val="465F7152"/>
    <w:rsid w:val="46A828D9"/>
    <w:rsid w:val="47F12394"/>
    <w:rsid w:val="48704BDE"/>
    <w:rsid w:val="48DC624F"/>
    <w:rsid w:val="49C75CF3"/>
    <w:rsid w:val="49E319FD"/>
    <w:rsid w:val="4AA62B30"/>
    <w:rsid w:val="4AC361D3"/>
    <w:rsid w:val="4B0A6208"/>
    <w:rsid w:val="4B7F43B2"/>
    <w:rsid w:val="4BB92390"/>
    <w:rsid w:val="4EBA6870"/>
    <w:rsid w:val="4EC92A0E"/>
    <w:rsid w:val="4FD31AD1"/>
    <w:rsid w:val="50A54567"/>
    <w:rsid w:val="516F0998"/>
    <w:rsid w:val="51D07E83"/>
    <w:rsid w:val="525028C0"/>
    <w:rsid w:val="539A1B58"/>
    <w:rsid w:val="55B70C4A"/>
    <w:rsid w:val="55E17332"/>
    <w:rsid w:val="57216F1F"/>
    <w:rsid w:val="587D5EAA"/>
    <w:rsid w:val="591F5FCD"/>
    <w:rsid w:val="59387AF0"/>
    <w:rsid w:val="5A001417"/>
    <w:rsid w:val="5ADB210A"/>
    <w:rsid w:val="5BA80C7D"/>
    <w:rsid w:val="5D192388"/>
    <w:rsid w:val="5D91738F"/>
    <w:rsid w:val="5EE3722A"/>
    <w:rsid w:val="5EE9438F"/>
    <w:rsid w:val="5F0502FF"/>
    <w:rsid w:val="5F3848CF"/>
    <w:rsid w:val="5F4E5E06"/>
    <w:rsid w:val="5FDC1759"/>
    <w:rsid w:val="6076540D"/>
    <w:rsid w:val="6458652A"/>
    <w:rsid w:val="65675FE7"/>
    <w:rsid w:val="6739131D"/>
    <w:rsid w:val="674D42B9"/>
    <w:rsid w:val="677443EB"/>
    <w:rsid w:val="68820019"/>
    <w:rsid w:val="68F25000"/>
    <w:rsid w:val="6991098A"/>
    <w:rsid w:val="69E35648"/>
    <w:rsid w:val="6A7C4EAA"/>
    <w:rsid w:val="6AB43110"/>
    <w:rsid w:val="6B2A0509"/>
    <w:rsid w:val="6BFA1011"/>
    <w:rsid w:val="6C054CAA"/>
    <w:rsid w:val="6E447533"/>
    <w:rsid w:val="6F3D19B1"/>
    <w:rsid w:val="6F4B3044"/>
    <w:rsid w:val="6F7C6B1B"/>
    <w:rsid w:val="701C5CE0"/>
    <w:rsid w:val="70635935"/>
    <w:rsid w:val="71B83D9C"/>
    <w:rsid w:val="737A12C7"/>
    <w:rsid w:val="74791296"/>
    <w:rsid w:val="74800781"/>
    <w:rsid w:val="74D34642"/>
    <w:rsid w:val="756C0549"/>
    <w:rsid w:val="75EE481A"/>
    <w:rsid w:val="766E2F56"/>
    <w:rsid w:val="76EB51C4"/>
    <w:rsid w:val="79BE65ED"/>
    <w:rsid w:val="7AC3519F"/>
    <w:rsid w:val="7B183994"/>
    <w:rsid w:val="7C21016E"/>
    <w:rsid w:val="7C6D6553"/>
    <w:rsid w:val="7C7B000D"/>
    <w:rsid w:val="7D080B27"/>
    <w:rsid w:val="7E2D53FB"/>
    <w:rsid w:val="7F1C45DD"/>
    <w:rsid w:val="7F6368EC"/>
    <w:rsid w:val="7F775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jc w:val="center"/>
      <w:outlineLvl w:val="0"/>
    </w:pPr>
    <w:rPr>
      <w:rFonts w:eastAsia="华文中宋"/>
      <w:b/>
      <w:bCs/>
      <w:kern w:val="44"/>
      <w:sz w:val="44"/>
      <w:szCs w:val="44"/>
    </w:rPr>
  </w:style>
  <w:style w:type="paragraph" w:styleId="3">
    <w:name w:val="heading 2"/>
    <w:basedOn w:val="1"/>
    <w:next w:val="1"/>
    <w:autoRedefine/>
    <w:qFormat/>
    <w:uiPriority w:val="0"/>
    <w:pPr>
      <w:keepNext/>
      <w:keepLines/>
      <w:spacing w:before="260" w:after="260"/>
      <w:jc w:val="left"/>
      <w:outlineLvl w:val="1"/>
    </w:pPr>
    <w:rPr>
      <w:rFonts w:ascii="华文中宋" w:hAnsi="华文中宋" w:eastAsia="华文中宋"/>
      <w:b/>
      <w:bCs/>
      <w:kern w:val="0"/>
      <w:sz w:val="32"/>
      <w:szCs w:val="32"/>
    </w:rPr>
  </w:style>
  <w:style w:type="paragraph" w:styleId="4">
    <w:name w:val="heading 3"/>
    <w:basedOn w:val="1"/>
    <w:next w:val="1"/>
    <w:autoRedefine/>
    <w:qFormat/>
    <w:uiPriority w:val="0"/>
    <w:pPr>
      <w:keepNext/>
      <w:keepLines/>
      <w:spacing w:before="240" w:after="240"/>
      <w:outlineLvl w:val="2"/>
    </w:pPr>
    <w:rPr>
      <w:rFonts w:ascii="华文中宋" w:hAnsi="华文中宋" w:eastAsia="华文中宋"/>
      <w:b/>
      <w:bCs/>
      <w:color w:val="000000"/>
      <w:sz w:val="30"/>
      <w:szCs w:val="30"/>
    </w:rPr>
  </w:style>
  <w:style w:type="paragraph" w:styleId="5">
    <w:name w:val="heading 4"/>
    <w:next w:val="1"/>
    <w:autoRedefine/>
    <w:qFormat/>
    <w:uiPriority w:val="0"/>
    <w:pPr>
      <w:keepNext/>
      <w:keepLines/>
      <w:widowControl w:val="0"/>
      <w:spacing w:before="160" w:after="170"/>
      <w:ind w:firstLine="426" w:firstLineChars="152"/>
      <w:outlineLvl w:val="3"/>
    </w:pPr>
    <w:rPr>
      <w:rFonts w:ascii="华文中宋" w:hAnsi="华文中宋" w:eastAsia="华文中宋" w:cs="Times New Roman"/>
      <w:b/>
      <w:bCs/>
      <w:color w:val="000000"/>
      <w:kern w:val="2"/>
      <w:sz w:val="28"/>
      <w:szCs w:val="28"/>
      <w:lang w:val="en-US" w:eastAsia="zh-CN" w:bidi="ar-SA"/>
    </w:rPr>
  </w:style>
  <w:style w:type="paragraph" w:styleId="6">
    <w:name w:val="heading 5"/>
    <w:next w:val="1"/>
    <w:autoRedefine/>
    <w:qFormat/>
    <w:uiPriority w:val="9"/>
    <w:pPr>
      <w:keepNext/>
      <w:keepLines/>
      <w:widowControl w:val="0"/>
      <w:spacing w:before="120" w:after="120"/>
      <w:ind w:firstLine="425" w:firstLineChars="177"/>
      <w:outlineLvl w:val="4"/>
    </w:pPr>
    <w:rPr>
      <w:rFonts w:ascii="华文中宋" w:hAnsi="华文中宋" w:eastAsia="华文中宋" w:cs="Times New Roman"/>
      <w:b/>
      <w:bCs/>
      <w:sz w:val="24"/>
      <w:szCs w:val="28"/>
      <w:lang w:val="en-US" w:eastAsia="zh-CN" w:bidi="ar-SA"/>
    </w:rPr>
  </w:style>
  <w:style w:type="paragraph" w:styleId="7">
    <w:name w:val="heading 6"/>
    <w:next w:val="1"/>
    <w:autoRedefine/>
    <w:qFormat/>
    <w:uiPriority w:val="9"/>
    <w:pPr>
      <w:keepNext/>
      <w:keepLines/>
      <w:tabs>
        <w:tab w:val="left" w:pos="0"/>
      </w:tabs>
      <w:spacing w:line="360" w:lineRule="auto"/>
      <w:ind w:firstLine="426"/>
      <w:outlineLvl w:val="5"/>
    </w:pPr>
    <w:rPr>
      <w:rFonts w:ascii="仿宋" w:hAnsi="仿宋" w:eastAsia="仿宋" w:cs="Times New Roman"/>
      <w:b/>
      <w:bCs/>
      <w:kern w:val="2"/>
      <w:sz w:val="24"/>
      <w:szCs w:val="24"/>
      <w:lang w:val="en-US" w:eastAsia="zh-CN" w:bidi="ar-SA"/>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next w:val="1"/>
    <w:autoRedefine/>
    <w:qFormat/>
    <w:uiPriority w:val="0"/>
    <w:pPr>
      <w:spacing w:beforeLines="25" w:after="60" w:line="0" w:lineRule="atLeast"/>
      <w:ind w:firstLine="200" w:firstLineChars="200"/>
    </w:pPr>
  </w:style>
  <w:style w:type="paragraph" w:styleId="9">
    <w:name w:val="annotation text"/>
    <w:basedOn w:val="1"/>
    <w:autoRedefine/>
    <w:qFormat/>
    <w:uiPriority w:val="0"/>
    <w:pPr>
      <w:jc w:val="left"/>
    </w:pPr>
  </w:style>
  <w:style w:type="paragraph" w:styleId="10">
    <w:name w:val="Body Text"/>
    <w:basedOn w:val="1"/>
    <w:next w:val="11"/>
    <w:autoRedefine/>
    <w:qFormat/>
    <w:uiPriority w:val="0"/>
    <w:pPr>
      <w:adjustRightInd w:val="0"/>
      <w:spacing w:line="315" w:lineRule="atLeast"/>
      <w:jc w:val="left"/>
      <w:textAlignment w:val="baseline"/>
    </w:pPr>
    <w:rPr>
      <w:rFonts w:ascii="仿宋_GB2312" w:eastAsia="仿宋_GB2312"/>
      <w:kern w:val="0"/>
      <w:sz w:val="28"/>
      <w:szCs w:val="20"/>
    </w:rPr>
  </w:style>
  <w:style w:type="paragraph" w:styleId="11">
    <w:name w:val="Body Text First Indent"/>
    <w:basedOn w:val="10"/>
    <w:next w:val="1"/>
    <w:autoRedefine/>
    <w:qFormat/>
    <w:uiPriority w:val="0"/>
    <w:pPr>
      <w:ind w:firstLine="420"/>
    </w:pPr>
    <w:rPr>
      <w:rFonts w:hAnsi="Calibri" w:eastAsia="宋体" w:cs="Times New Roman"/>
      <w:snapToGrid/>
      <w:szCs w:val="20"/>
    </w:rPr>
  </w:style>
  <w:style w:type="paragraph" w:styleId="12">
    <w:name w:val="Body Text Indent"/>
    <w:basedOn w:val="1"/>
    <w:next w:val="8"/>
    <w:autoRedefine/>
    <w:qFormat/>
    <w:uiPriority w:val="0"/>
    <w:pPr>
      <w:adjustRightInd w:val="0"/>
      <w:spacing w:line="360" w:lineRule="auto"/>
      <w:ind w:firstLine="490"/>
      <w:jc w:val="left"/>
    </w:pPr>
    <w:rPr>
      <w:rFonts w:ascii="宋体" w:hAnsi="宋体"/>
      <w:snapToGrid w:val="0"/>
      <w:sz w:val="24"/>
    </w:rPr>
  </w:style>
  <w:style w:type="paragraph" w:styleId="13">
    <w:name w:val="Plain Text"/>
    <w:basedOn w:val="1"/>
    <w:autoRedefine/>
    <w:qFormat/>
    <w:uiPriority w:val="99"/>
    <w:rPr>
      <w:rFonts w:ascii="宋体" w:hAnsi="Courier New"/>
      <w:kern w:val="0"/>
      <w:sz w:val="20"/>
      <w:szCs w:val="21"/>
    </w:rPr>
  </w:style>
  <w:style w:type="paragraph" w:styleId="14">
    <w:name w:val="Balloon Text"/>
    <w:basedOn w:val="1"/>
    <w:link w:val="42"/>
    <w:autoRedefine/>
    <w:qFormat/>
    <w:uiPriority w:val="0"/>
    <w:rPr>
      <w:sz w:val="18"/>
      <w:szCs w:val="18"/>
    </w:rPr>
  </w:style>
  <w:style w:type="paragraph" w:styleId="15">
    <w:name w:val="footer"/>
    <w:autoRedefine/>
    <w:qFormat/>
    <w:uiPriority w:val="99"/>
    <w:pPr>
      <w:widowControl w:val="0"/>
      <w:tabs>
        <w:tab w:val="center" w:pos="4153"/>
        <w:tab w:val="right" w:pos="8306"/>
      </w:tabs>
      <w:snapToGrid w:val="0"/>
    </w:pPr>
    <w:rPr>
      <w:rFonts w:ascii="Times New Roman" w:hAnsi="Times New Roman" w:eastAsia="宋体" w:cs="Times New Roman"/>
      <w:sz w:val="18"/>
      <w:szCs w:val="18"/>
      <w:lang w:val="en-US" w:eastAsia="zh-CN" w:bidi="ar-SA"/>
    </w:rPr>
  </w:style>
  <w:style w:type="paragraph" w:styleId="16">
    <w:name w:val="header"/>
    <w:basedOn w:val="1"/>
    <w:autoRedefine/>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en-US" w:eastAsia="zh-CN" w:bidi="ar-SA"/>
    </w:rPr>
  </w:style>
  <w:style w:type="paragraph" w:styleId="17">
    <w:name w:val="toc 1"/>
    <w:basedOn w:val="1"/>
    <w:next w:val="1"/>
    <w:autoRedefine/>
    <w:qFormat/>
    <w:uiPriority w:val="39"/>
    <w:pPr>
      <w:spacing w:before="120" w:after="120"/>
    </w:pPr>
    <w:rPr>
      <w:rFonts w:ascii="Calibri" w:hAnsi="Calibri" w:cs="Calibri"/>
      <w:b/>
      <w:bCs/>
      <w:caps/>
    </w:rPr>
  </w:style>
  <w:style w:type="paragraph" w:styleId="18">
    <w:name w:val="Subtitle"/>
    <w:next w:val="1"/>
    <w:autoRedefine/>
    <w:qFormat/>
    <w:uiPriority w:val="0"/>
    <w:pPr>
      <w:widowControl w:val="0"/>
      <w:spacing w:before="240" w:after="60" w:line="312" w:lineRule="auto"/>
      <w:jc w:val="center"/>
      <w:outlineLvl w:val="1"/>
    </w:pPr>
    <w:rPr>
      <w:rFonts w:ascii="Cambria" w:hAnsi="Cambria" w:eastAsia="宋体" w:cs="Times New Roman"/>
      <w:b/>
      <w:bCs/>
      <w:kern w:val="28"/>
      <w:sz w:val="32"/>
      <w:szCs w:val="32"/>
      <w:lang w:val="en-US" w:eastAsia="zh-CN" w:bidi="ar-SA"/>
    </w:rPr>
  </w:style>
  <w:style w:type="paragraph" w:styleId="19">
    <w:name w:val="toc 2"/>
    <w:next w:val="1"/>
    <w:autoRedefine/>
    <w:qFormat/>
    <w:uiPriority w:val="39"/>
    <w:pPr>
      <w:widowControl w:val="0"/>
      <w:tabs>
        <w:tab w:val="right" w:leader="dot" w:pos="8931"/>
      </w:tabs>
      <w:spacing w:line="276" w:lineRule="auto"/>
      <w:ind w:left="851"/>
    </w:pPr>
    <w:rPr>
      <w:rFonts w:ascii="Calibri" w:hAnsi="Calibri" w:eastAsia="宋体" w:cs="Calibri"/>
      <w:smallCaps/>
      <w:kern w:val="2"/>
      <w:lang w:val="en-US" w:eastAsia="zh-CN" w:bidi="ar-SA"/>
    </w:rPr>
  </w:style>
  <w:style w:type="paragraph" w:styleId="20">
    <w:name w:val="Normal (Web)"/>
    <w:basedOn w:val="1"/>
    <w:autoRedefine/>
    <w:qFormat/>
    <w:uiPriority w:val="99"/>
    <w:pPr>
      <w:spacing w:beforeAutospacing="1" w:afterAutospacing="1"/>
      <w:jc w:val="left"/>
    </w:pPr>
    <w:rPr>
      <w:kern w:val="0"/>
      <w:sz w:val="24"/>
    </w:rPr>
  </w:style>
  <w:style w:type="paragraph" w:styleId="21">
    <w:name w:val="Title"/>
    <w:basedOn w:val="1"/>
    <w:next w:val="1"/>
    <w:autoRedefine/>
    <w:qFormat/>
    <w:uiPriority w:val="0"/>
    <w:pPr>
      <w:spacing w:before="360" w:after="180" w:line="360" w:lineRule="auto"/>
      <w:jc w:val="center"/>
      <w:outlineLvl w:val="0"/>
    </w:pPr>
    <w:rPr>
      <w:rFonts w:ascii="Cambria" w:hAnsi="Cambria" w:eastAsia="华文中宋"/>
      <w:b/>
      <w:bCs/>
      <w:sz w:val="44"/>
      <w:szCs w:val="32"/>
    </w:rPr>
  </w:style>
  <w:style w:type="paragraph" w:styleId="22">
    <w:name w:val="Body Text First Indent 2"/>
    <w:basedOn w:val="12"/>
    <w:next w:val="1"/>
    <w:autoRedefine/>
    <w:unhideWhenUsed/>
    <w:qFormat/>
    <w:uiPriority w:val="0"/>
    <w:pPr>
      <w:spacing w:before="0" w:beforeLines="0" w:afterLines="0" w:line="240" w:lineRule="auto"/>
      <w:ind w:firstLine="420" w:firstLineChars="200"/>
    </w:pPr>
    <w:rPr>
      <w:rFonts w:hint="default" w:ascii="Calibri" w:hAnsi="Calibri"/>
      <w:sz w:val="21"/>
      <w:szCs w:val="24"/>
    </w:r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autoRedefine/>
    <w:qFormat/>
    <w:uiPriority w:val="99"/>
    <w:rPr>
      <w:rFonts w:ascii="Calibri" w:hAnsi="Calibri" w:eastAsia="宋体" w:cs="Times New Roman"/>
    </w:rPr>
  </w:style>
  <w:style w:type="character" w:styleId="27">
    <w:name w:val="Hyperlink"/>
    <w:autoRedefine/>
    <w:qFormat/>
    <w:uiPriority w:val="99"/>
    <w:rPr>
      <w:rFonts w:ascii="Calibri" w:hAnsi="Calibri" w:eastAsia="宋体" w:cs="Times New Roman"/>
      <w:color w:val="0000FF"/>
      <w:u w:val="single"/>
    </w:rPr>
  </w:style>
  <w:style w:type="character" w:styleId="28">
    <w:name w:val="annotation reference"/>
    <w:basedOn w:val="25"/>
    <w:autoRedefine/>
    <w:qFormat/>
    <w:uiPriority w:val="0"/>
    <w:rPr>
      <w:sz w:val="21"/>
      <w:szCs w:val="21"/>
    </w:rPr>
  </w:style>
  <w:style w:type="paragraph" w:customStyle="1" w:styleId="29">
    <w:name w:val="首行缩进"/>
    <w:basedOn w:val="1"/>
    <w:autoRedefine/>
    <w:unhideWhenUsed/>
    <w:qFormat/>
    <w:uiPriority w:val="0"/>
    <w:rPr>
      <w:rFonts w:hint="eastAsia"/>
      <w:lang w:val="zh-CN"/>
    </w:rPr>
  </w:style>
  <w:style w:type="paragraph" w:customStyle="1" w:styleId="30">
    <w:name w:val="Default"/>
    <w:next w:val="3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1">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
    <w:name w:val="TOC 71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4">
    <w:name w:val="DAS正文"/>
    <w:basedOn w:val="1"/>
    <w:autoRedefine/>
    <w:qFormat/>
    <w:uiPriority w:val="0"/>
    <w:pPr>
      <w:ind w:right="181" w:firstLine="480" w:firstLineChars="200"/>
    </w:pPr>
    <w:rPr>
      <w:rFonts w:ascii="Verdana" w:hAnsi="Verdana"/>
    </w:rPr>
  </w:style>
  <w:style w:type="paragraph" w:customStyle="1" w:styleId="35">
    <w:name w:val="样式1"/>
    <w:autoRedefine/>
    <w:qFormat/>
    <w:uiPriority w:val="0"/>
    <w:pPr>
      <w:widowControl w:val="0"/>
      <w:spacing w:line="360" w:lineRule="exact"/>
      <w:ind w:firstLine="200" w:firstLineChars="200"/>
      <w:jc w:val="both"/>
    </w:pPr>
    <w:rPr>
      <w:rFonts w:ascii="Arial" w:hAnsi="Arial" w:eastAsia="宋体" w:cs="Times New Roman"/>
      <w:kern w:val="2"/>
      <w:sz w:val="21"/>
      <w:szCs w:val="24"/>
      <w:lang w:val="en-US" w:eastAsia="zh-CN" w:bidi="ar-SA"/>
    </w:rPr>
  </w:style>
  <w:style w:type="paragraph" w:customStyle="1" w:styleId="36">
    <w:name w:val="清單段落"/>
    <w:basedOn w:val="1"/>
    <w:autoRedefine/>
    <w:qFormat/>
    <w:uiPriority w:val="34"/>
    <w:pPr>
      <w:ind w:firstLine="420" w:firstLineChars="200"/>
    </w:pPr>
  </w:style>
  <w:style w:type="paragraph" w:customStyle="1" w:styleId="37">
    <w:name w:val="标准文本"/>
    <w:basedOn w:val="1"/>
    <w:autoRedefine/>
    <w:qFormat/>
    <w:uiPriority w:val="0"/>
    <w:pPr>
      <w:spacing w:line="360" w:lineRule="auto"/>
      <w:ind w:firstLine="480" w:firstLineChars="200"/>
    </w:pPr>
    <w:rPr>
      <w:sz w:val="24"/>
    </w:rPr>
  </w:style>
  <w:style w:type="paragraph" w:customStyle="1" w:styleId="38">
    <w:name w:val="style19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
    <w:name w:val="無間距"/>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40">
    <w:name w:val="font31"/>
    <w:autoRedefine/>
    <w:qFormat/>
    <w:uiPriority w:val="0"/>
    <w:rPr>
      <w:rFonts w:hint="eastAsia" w:ascii="宋体" w:hAnsi="宋体" w:eastAsia="宋体" w:cs="宋体"/>
      <w:color w:val="000000"/>
      <w:sz w:val="24"/>
      <w:szCs w:val="24"/>
      <w:u w:val="none"/>
    </w:rPr>
  </w:style>
  <w:style w:type="paragraph" w:customStyle="1" w:styleId="41">
    <w:name w:val="目录 71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2">
    <w:name w:val="批注框文本 Char"/>
    <w:basedOn w:val="25"/>
    <w:link w:val="14"/>
    <w:autoRedefine/>
    <w:qFormat/>
    <w:uiPriority w:val="0"/>
    <w:rPr>
      <w:kern w:val="2"/>
      <w:sz w:val="18"/>
      <w:szCs w:val="18"/>
    </w:rPr>
  </w:style>
  <w:style w:type="character" w:customStyle="1" w:styleId="43">
    <w:name w:val="font11"/>
    <w:basedOn w:val="25"/>
    <w:autoRedefine/>
    <w:qFormat/>
    <w:uiPriority w:val="0"/>
    <w:rPr>
      <w:rFonts w:hint="default" w:ascii="Times New Roman" w:hAnsi="Times New Roman" w:cs="Times New Roman"/>
      <w:color w:val="000000"/>
      <w:sz w:val="21"/>
      <w:szCs w:val="21"/>
      <w:u w:val="none"/>
    </w:rPr>
  </w:style>
  <w:style w:type="character" w:customStyle="1" w:styleId="44">
    <w:name w:val="font21"/>
    <w:basedOn w:val="25"/>
    <w:autoRedefine/>
    <w:qFormat/>
    <w:uiPriority w:val="0"/>
    <w:rPr>
      <w:rFonts w:hint="eastAsia" w:ascii="宋体" w:hAnsi="宋体" w:eastAsia="宋体" w:cs="宋体"/>
      <w:color w:val="000000"/>
      <w:sz w:val="21"/>
      <w:szCs w:val="21"/>
      <w:u w:val="none"/>
    </w:rPr>
  </w:style>
  <w:style w:type="character" w:customStyle="1" w:styleId="45">
    <w:name w:val="font41"/>
    <w:basedOn w:val="25"/>
    <w:autoRedefine/>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jpeg"/><Relationship Id="rId27" Type="http://schemas.openxmlformats.org/officeDocument/2006/relationships/theme" Target="theme/theme1.xml"/><Relationship Id="rId26" Type="http://schemas.openxmlformats.org/officeDocument/2006/relationships/header" Target="header18.xml"/><Relationship Id="rId25" Type="http://schemas.openxmlformats.org/officeDocument/2006/relationships/header" Target="header17.xml"/><Relationship Id="rId24" Type="http://schemas.openxmlformats.org/officeDocument/2006/relationships/header" Target="header16.xml"/><Relationship Id="rId23" Type="http://schemas.openxmlformats.org/officeDocument/2006/relationships/header" Target="header15.xml"/><Relationship Id="rId22" Type="http://schemas.openxmlformats.org/officeDocument/2006/relationships/header" Target="header14.xml"/><Relationship Id="rId21" Type="http://schemas.openxmlformats.org/officeDocument/2006/relationships/header" Target="header13.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footer" Target="footer4.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1026" textRotate="1"/>
    <customShpInfo spid="_x0000_s4099"/>
    <customShpInfo spid="_x0000_s4098"/>
    <customShpInfo spid="_x0000_s4101"/>
    <customShpInfo spid="_x0000_s4100"/>
    <customShpInfo spid="_x0000_s4103"/>
    <customShpInfo spid="_x0000_s4102"/>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85</Pages>
  <Words>45611</Words>
  <Characters>54160</Characters>
  <Lines>384</Lines>
  <Paragraphs>108</Paragraphs>
  <TotalTime>14</TotalTime>
  <ScaleCrop>false</ScaleCrop>
  <LinksUpToDate>false</LinksUpToDate>
  <CharactersWithSpaces>54804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2022-01-13T01:33:00Z</dcterms:created>
  <dc:creator>Mr.Z</dc:creator>
  <cp:lastModifiedBy>ZSY</cp:lastModifiedBy>
  <dcterms:modified xsi:type="dcterms:W3CDTF">2024-06-25T02:25:07Z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7955EEED666E4BE894B964BDAE94A781_13</vt:lpwstr>
  </property>
</Properties>
</file>