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margin" w:tblpX="-352" w:tblpY="828"/>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218" w:type="dxa"/>
            <w:noWrap w:val="0"/>
            <w:vAlign w:val="center"/>
          </w:tcPr>
          <w:p>
            <w:pPr>
              <w:spacing w:line="360" w:lineRule="auto"/>
              <w:rPr>
                <w:rFonts w:hint="eastAsia"/>
                <w:b/>
                <w:sz w:val="24"/>
              </w:rPr>
            </w:pPr>
            <w:r>
              <w:rPr>
                <w:rFonts w:hint="eastAsia"/>
                <w:b/>
                <w:sz w:val="24"/>
              </w:rPr>
              <w:t>项目名称</w:t>
            </w:r>
          </w:p>
        </w:tc>
        <w:tc>
          <w:tcPr>
            <w:tcW w:w="7104" w:type="dxa"/>
            <w:noWrap w:val="0"/>
            <w:vAlign w:val="center"/>
          </w:tcPr>
          <w:p>
            <w:pPr>
              <w:spacing w:line="360" w:lineRule="auto"/>
              <w:jc w:val="left"/>
              <w:rPr>
                <w:rFonts w:hint="eastAsia"/>
                <w:bCs/>
                <w:sz w:val="24"/>
              </w:rPr>
            </w:pPr>
            <w:r>
              <w:rPr>
                <w:rFonts w:hint="eastAsia"/>
                <w:bCs/>
                <w:sz w:val="24"/>
                <w:lang w:eastAsia="zh-CN"/>
              </w:rPr>
              <w:t>浙江浙体资产管理有限公司办公家具采购项目（二次）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218" w:type="dxa"/>
            <w:noWrap w:val="0"/>
            <w:vAlign w:val="center"/>
          </w:tcPr>
          <w:p>
            <w:pPr>
              <w:spacing w:line="360" w:lineRule="auto"/>
              <w:rPr>
                <w:rFonts w:hint="eastAsia"/>
                <w:b/>
                <w:sz w:val="24"/>
              </w:rPr>
            </w:pPr>
            <w:r>
              <w:rPr>
                <w:rFonts w:hint="eastAsia"/>
                <w:b/>
                <w:sz w:val="24"/>
              </w:rPr>
              <w:t>项目编号</w:t>
            </w:r>
          </w:p>
        </w:tc>
        <w:tc>
          <w:tcPr>
            <w:tcW w:w="7104" w:type="dxa"/>
            <w:noWrap w:val="0"/>
            <w:vAlign w:val="center"/>
          </w:tcPr>
          <w:p>
            <w:pPr>
              <w:spacing w:line="360" w:lineRule="auto"/>
              <w:rPr>
                <w:rFonts w:hint="eastAsia"/>
                <w:b/>
                <w:sz w:val="24"/>
              </w:rPr>
            </w:pPr>
            <w:r>
              <w:rPr>
                <w:rFonts w:hint="eastAsia"/>
                <w:b/>
                <w:sz w:val="24"/>
                <w:lang w:eastAsia="zh-CN"/>
              </w:rPr>
              <w:t>WHZB2024-CGCS001-01</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218" w:type="dxa"/>
            <w:noWrap w:val="0"/>
            <w:vAlign w:val="center"/>
          </w:tcPr>
          <w:p>
            <w:pPr>
              <w:spacing w:line="360" w:lineRule="auto"/>
              <w:rPr>
                <w:rFonts w:hint="eastAsia"/>
                <w:b/>
                <w:sz w:val="24"/>
              </w:rPr>
            </w:pPr>
            <w:r>
              <w:rPr>
                <w:rFonts w:hint="eastAsia"/>
                <w:b/>
                <w:sz w:val="24"/>
                <w:lang w:val="en-US" w:eastAsia="zh-CN"/>
              </w:rPr>
              <w:t>报名</w:t>
            </w:r>
            <w:r>
              <w:rPr>
                <w:rFonts w:hint="eastAsia"/>
                <w:b/>
                <w:sz w:val="24"/>
              </w:rPr>
              <w:t>单位（全称）</w:t>
            </w:r>
          </w:p>
        </w:tc>
        <w:tc>
          <w:tcPr>
            <w:tcW w:w="7104" w:type="dxa"/>
            <w:noWrap w:val="0"/>
            <w:vAlign w:val="center"/>
          </w:tcPr>
          <w:p>
            <w:pPr>
              <w:spacing w:line="360" w:lineRule="auto"/>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18" w:type="dxa"/>
            <w:noWrap w:val="0"/>
            <w:vAlign w:val="center"/>
          </w:tcPr>
          <w:p>
            <w:pPr>
              <w:spacing w:line="360" w:lineRule="auto"/>
              <w:rPr>
                <w:rFonts w:hint="eastAsia"/>
                <w:b/>
                <w:sz w:val="24"/>
              </w:rPr>
            </w:pPr>
            <w:r>
              <w:rPr>
                <w:rFonts w:hint="eastAsia"/>
                <w:b/>
                <w:sz w:val="24"/>
              </w:rPr>
              <w:t>联系人</w:t>
            </w:r>
          </w:p>
        </w:tc>
        <w:tc>
          <w:tcPr>
            <w:tcW w:w="7104" w:type="dxa"/>
            <w:noWrap w:val="0"/>
            <w:vAlign w:val="center"/>
          </w:tcPr>
          <w:p>
            <w:pPr>
              <w:spacing w:line="360" w:lineRule="auto"/>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2218" w:type="dxa"/>
            <w:noWrap w:val="0"/>
            <w:vAlign w:val="center"/>
          </w:tcPr>
          <w:p>
            <w:pPr>
              <w:spacing w:line="360" w:lineRule="auto"/>
              <w:rPr>
                <w:rFonts w:hint="eastAsia"/>
                <w:b/>
                <w:sz w:val="24"/>
              </w:rPr>
            </w:pPr>
            <w:r>
              <w:rPr>
                <w:rFonts w:hint="eastAsia"/>
                <w:b/>
                <w:sz w:val="24"/>
              </w:rPr>
              <w:t>联系电话</w:t>
            </w:r>
          </w:p>
        </w:tc>
        <w:tc>
          <w:tcPr>
            <w:tcW w:w="7104" w:type="dxa"/>
            <w:noWrap w:val="0"/>
            <w:vAlign w:val="center"/>
          </w:tcPr>
          <w:p>
            <w:pPr>
              <w:spacing w:line="360" w:lineRule="auto"/>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218" w:type="dxa"/>
            <w:noWrap w:val="0"/>
            <w:vAlign w:val="center"/>
          </w:tcPr>
          <w:p>
            <w:pPr>
              <w:spacing w:line="360" w:lineRule="auto"/>
              <w:rPr>
                <w:rFonts w:hint="eastAsia"/>
                <w:b/>
                <w:sz w:val="24"/>
              </w:rPr>
            </w:pPr>
            <w:r>
              <w:rPr>
                <w:rFonts w:hint="eastAsia"/>
                <w:b/>
                <w:sz w:val="24"/>
              </w:rPr>
              <w:t>邮箱</w:t>
            </w:r>
          </w:p>
        </w:tc>
        <w:tc>
          <w:tcPr>
            <w:tcW w:w="7104" w:type="dxa"/>
            <w:noWrap w:val="0"/>
            <w:vAlign w:val="center"/>
          </w:tcPr>
          <w:p>
            <w:pPr>
              <w:spacing w:line="360" w:lineRule="auto"/>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2218" w:type="dxa"/>
            <w:noWrap w:val="0"/>
            <w:vAlign w:val="center"/>
          </w:tcPr>
          <w:p>
            <w:pPr>
              <w:spacing w:line="360" w:lineRule="auto"/>
              <w:rPr>
                <w:rFonts w:hint="eastAsia" w:ascii="仿宋_GB2312" w:hAnsi="宋体"/>
                <w:b/>
                <w:sz w:val="24"/>
              </w:rPr>
            </w:pPr>
            <w:r>
              <w:rPr>
                <w:rFonts w:hint="eastAsia" w:ascii="仿宋_GB2312" w:hAnsi="宋体"/>
                <w:b/>
                <w:sz w:val="24"/>
              </w:rPr>
              <w:t>投标方资格条件</w:t>
            </w:r>
          </w:p>
        </w:tc>
        <w:tc>
          <w:tcPr>
            <w:tcW w:w="7104" w:type="dxa"/>
            <w:noWrap w:val="0"/>
            <w:vAlign w:val="center"/>
          </w:tcPr>
          <w:p>
            <w:pPr>
              <w:adjustRightInd w:val="0"/>
              <w:snapToGrid w:val="0"/>
              <w:spacing w:line="360" w:lineRule="auto"/>
              <w:ind w:firstLine="29" w:firstLineChars="14"/>
              <w:rPr>
                <w:rFonts w:hint="default" w:eastAsia="宋体"/>
                <w:lang w:val="en-US" w:eastAsia="zh-CN"/>
              </w:rPr>
            </w:pPr>
            <w:r>
              <w:rPr>
                <w:rFonts w:hint="eastAsia" w:eastAsia="宋体"/>
                <w:lang w:val="en-US" w:eastAsia="zh-CN"/>
              </w:rPr>
              <w:t>详见采购公告</w:t>
            </w:r>
            <w:r>
              <w:rPr>
                <w:rFonts w:hint="default"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218" w:type="dxa"/>
            <w:noWrap w:val="0"/>
            <w:vAlign w:val="center"/>
          </w:tcPr>
          <w:p>
            <w:pPr>
              <w:rPr>
                <w:rFonts w:hint="eastAsia"/>
                <w:b/>
                <w:sz w:val="24"/>
              </w:rPr>
            </w:pPr>
            <w:r>
              <w:rPr>
                <w:rFonts w:hint="eastAsia" w:ascii="仿宋_GB2312" w:hAnsi="宋体"/>
                <w:b/>
                <w:sz w:val="24"/>
              </w:rPr>
              <w:t>投标人应出具的资料：</w:t>
            </w:r>
          </w:p>
        </w:tc>
        <w:tc>
          <w:tcPr>
            <w:tcW w:w="7104" w:type="dxa"/>
            <w:noWrap w:val="0"/>
            <w:vAlign w:val="center"/>
          </w:tcPr>
          <w:p>
            <w:pPr>
              <w:adjustRightInd w:val="0"/>
              <w:snapToGrid w:val="0"/>
              <w:spacing w:line="360" w:lineRule="auto"/>
              <w:ind w:firstLine="29" w:firstLineChars="14"/>
              <w:rPr>
                <w:rFonts w:hint="default"/>
                <w:lang w:val="en-US"/>
              </w:rPr>
            </w:pPr>
            <w:r>
              <w:rPr>
                <w:rFonts w:hint="eastAsia"/>
                <w:lang w:val="en-US" w:eastAsia="zh-CN"/>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2218" w:type="dxa"/>
            <w:noWrap w:val="0"/>
            <w:vAlign w:val="center"/>
          </w:tcPr>
          <w:p>
            <w:pPr>
              <w:spacing w:line="360" w:lineRule="auto"/>
              <w:rPr>
                <w:rFonts w:hint="eastAsia"/>
                <w:b/>
                <w:sz w:val="24"/>
              </w:rPr>
            </w:pPr>
            <w:r>
              <w:rPr>
                <w:rFonts w:hint="eastAsia"/>
                <w:b/>
                <w:sz w:val="24"/>
              </w:rPr>
              <w:t>备注</w:t>
            </w:r>
          </w:p>
        </w:tc>
        <w:tc>
          <w:tcPr>
            <w:tcW w:w="7104" w:type="dxa"/>
            <w:noWrap w:val="0"/>
            <w:vAlign w:val="top"/>
          </w:tcPr>
          <w:p>
            <w:pPr>
              <w:spacing w:line="360" w:lineRule="auto"/>
              <w:rPr>
                <w:rFonts w:hint="eastAsia"/>
                <w:b/>
                <w:sz w:val="24"/>
              </w:rPr>
            </w:pPr>
          </w:p>
          <w:p>
            <w:pPr>
              <w:spacing w:line="360" w:lineRule="auto"/>
              <w:rPr>
                <w:rFonts w:hint="eastAsia"/>
                <w:b/>
                <w:sz w:val="24"/>
              </w:rPr>
            </w:pPr>
            <w:r>
              <w:rPr>
                <w:rFonts w:hint="eastAsia"/>
                <w:b/>
                <w:sz w:val="24"/>
                <w:lang w:val="en-US" w:eastAsia="zh-CN"/>
              </w:rPr>
              <w:t>单位</w:t>
            </w:r>
            <w:r>
              <w:rPr>
                <w:rFonts w:hint="eastAsia"/>
                <w:b/>
                <w:sz w:val="24"/>
                <w:lang w:val="en-US" w:eastAsia="zh-CN"/>
              </w:rPr>
              <w:t>公章</w:t>
            </w:r>
            <w:r>
              <w:rPr>
                <w:rFonts w:hint="eastAsia"/>
                <w:b/>
                <w:sz w:val="24"/>
              </w:rPr>
              <w:t>：</w:t>
            </w:r>
          </w:p>
          <w:p>
            <w:pPr>
              <w:spacing w:line="360" w:lineRule="auto"/>
              <w:rPr>
                <w:rFonts w:hint="eastAsia"/>
                <w:b/>
                <w:sz w:val="24"/>
              </w:rPr>
            </w:pPr>
            <w:r>
              <w:rPr>
                <w:rFonts w:hint="eastAsia"/>
                <w:b/>
                <w:sz w:val="24"/>
              </w:rPr>
              <w:t xml:space="preserve"> </w:t>
            </w:r>
          </w:p>
          <w:p>
            <w:pPr>
              <w:spacing w:line="360" w:lineRule="auto"/>
              <w:rPr>
                <w:rFonts w:hint="eastAsia"/>
                <w:b/>
                <w:sz w:val="24"/>
              </w:rPr>
            </w:pPr>
            <w:r>
              <w:rPr>
                <w:rFonts w:hint="eastAsia"/>
                <w:b/>
                <w:sz w:val="24"/>
              </w:rPr>
              <w:t>日  期：</w:t>
            </w:r>
          </w:p>
        </w:tc>
      </w:tr>
    </w:tbl>
    <w:p>
      <w:pPr>
        <w:jc w:val="center"/>
        <w:rPr>
          <w:rFonts w:hint="eastAsia"/>
          <w:b/>
          <w:sz w:val="40"/>
          <w:szCs w:val="44"/>
        </w:rPr>
      </w:pPr>
      <w:r>
        <w:rPr>
          <w:rFonts w:hint="eastAsia"/>
          <w:b/>
          <w:sz w:val="40"/>
          <w:szCs w:val="44"/>
          <w:lang w:val="en-US" w:eastAsia="zh-CN"/>
        </w:rPr>
        <w:t>采购文件领取</w:t>
      </w:r>
      <w:r>
        <w:rPr>
          <w:rFonts w:hint="eastAsia"/>
          <w:b/>
          <w:sz w:val="40"/>
          <w:szCs w:val="44"/>
        </w:rPr>
        <w:t>登记表</w:t>
      </w:r>
    </w:p>
    <w:p>
      <w:pPr>
        <w:bidi w:val="0"/>
        <w:rPr>
          <w:rFonts w:hint="eastAsia"/>
          <w:kern w:val="2"/>
          <w:sz w:val="21"/>
          <w:szCs w:val="24"/>
          <w:lang w:val="en-US" w:eastAsia="zh-CN" w:bidi="ar-SA"/>
        </w:rPr>
      </w:pPr>
    </w:p>
    <w:p>
      <w:pPr>
        <w:tabs>
          <w:tab w:val="left" w:pos="1297"/>
        </w:tabs>
        <w:bidi w:val="0"/>
        <w:jc w:val="left"/>
        <w:rPr>
          <w:rFonts w:hint="eastAsia"/>
          <w:lang w:val="en-US" w:eastAsia="zh-CN"/>
        </w:rPr>
      </w:pPr>
      <w:r>
        <w:rPr>
          <w:rFonts w:hint="eastAsia"/>
          <w:lang w:val="en-US" w:eastAsia="zh-CN"/>
        </w:rPr>
        <w:tab/>
      </w: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ind w:left="0" w:leftChars="0" w:firstLine="0" w:firstLineChars="0"/>
        <w:jc w:val="center"/>
        <w:rPr>
          <w:rFonts w:hint="eastAsia"/>
          <w:b/>
          <w:bCs/>
          <w:sz w:val="28"/>
          <w:szCs w:val="28"/>
          <w:lang w:val="en-US" w:eastAsia="zh-CN"/>
        </w:rPr>
      </w:pPr>
      <w:r>
        <w:rPr>
          <w:rFonts w:hint="eastAsia"/>
          <w:b/>
          <w:bCs/>
          <w:sz w:val="28"/>
          <w:szCs w:val="28"/>
          <w:lang w:val="en-US" w:eastAsia="zh-CN"/>
        </w:rPr>
        <w:t>开票信息</w:t>
      </w:r>
    </w:p>
    <w:p>
      <w:pPr>
        <w:pStyle w:val="7"/>
        <w:ind w:firstLine="3301" w:firstLineChars="1442"/>
        <w:rPr>
          <w:rFonts w:hint="eastAsia"/>
          <w:b/>
          <w:bCs/>
          <w:lang w:val="en-US" w:eastAsia="zh-CN"/>
        </w:rPr>
      </w:pPr>
    </w:p>
    <w:p>
      <w:pPr>
        <w:pStyle w:val="7"/>
        <w:ind w:firstLine="2843" w:firstLineChars="1242"/>
        <w:rPr>
          <w:rFonts w:hint="default"/>
          <w:b/>
          <w:bCs/>
          <w:lang w:val="en-US" w:eastAsia="zh-CN"/>
        </w:rPr>
      </w:pPr>
      <w:r>
        <w:rPr>
          <w:rFonts w:hint="eastAsia"/>
          <w:b/>
          <w:bCs/>
          <w:lang w:val="en-US" w:eastAsia="zh-CN"/>
        </w:rPr>
        <w:t xml:space="preserve"> </w:t>
      </w:r>
      <w:r>
        <w:rPr>
          <w:rFonts w:hint="eastAsia"/>
          <w:b/>
          <w:bCs/>
          <w:lang w:val="en-US" w:eastAsia="zh-CN"/>
        </w:rPr>
        <w:sym w:font="Wingdings 2" w:char="00A3"/>
      </w:r>
      <w:r>
        <w:rPr>
          <w:rFonts w:hint="eastAsia"/>
          <w:b/>
          <w:bCs/>
          <w:lang w:val="en-US" w:eastAsia="zh-CN"/>
        </w:rPr>
        <w:t xml:space="preserve">普票          </w:t>
      </w:r>
      <w:r>
        <w:rPr>
          <w:rFonts w:hint="eastAsia"/>
          <w:b/>
          <w:bCs/>
          <w:lang w:val="en-US" w:eastAsia="zh-CN"/>
        </w:rPr>
        <w:sym w:font="Wingdings 2" w:char="00A3"/>
      </w:r>
      <w:r>
        <w:rPr>
          <w:rFonts w:hint="eastAsia"/>
          <w:b/>
          <w:bCs/>
          <w:lang w:val="en-US" w:eastAsia="zh-CN"/>
        </w:rPr>
        <w:t>专票</w:t>
      </w:r>
    </w:p>
    <w:p>
      <w:pPr>
        <w:pStyle w:val="7"/>
        <w:ind w:firstLine="3301" w:firstLineChars="1442"/>
        <w:rPr>
          <w:rFonts w:hint="eastAsia"/>
          <w:b/>
          <w:bCs/>
          <w:lang w:val="en-US" w:eastAsia="zh-CN"/>
        </w:rPr>
      </w:pPr>
    </w:p>
    <w:p>
      <w:pPr>
        <w:pStyle w:val="7"/>
        <w:ind w:firstLine="3301" w:firstLineChars="1442"/>
        <w:rPr>
          <w:rFonts w:hint="eastAsia"/>
          <w:b/>
          <w:bCs/>
          <w:lang w:val="en-US" w:eastAsia="zh-CN"/>
        </w:rPr>
      </w:pPr>
    </w:p>
    <w:p>
      <w:pPr>
        <w:pStyle w:val="7"/>
        <w:ind w:firstLine="3301" w:firstLineChars="1442"/>
        <w:rPr>
          <w:rFonts w:hint="eastAsia"/>
          <w:b/>
          <w:bCs/>
          <w:lang w:val="en-US" w:eastAsia="zh-CN"/>
        </w:rPr>
      </w:pPr>
    </w:p>
    <w:p>
      <w:pPr>
        <w:pStyle w:val="7"/>
        <w:ind w:firstLine="3301" w:firstLineChars="1442"/>
        <w:rPr>
          <w:rFonts w:hint="eastAsia"/>
          <w:b/>
          <w:bCs/>
          <w:lang w:val="en-US" w:eastAsia="zh-CN"/>
        </w:rPr>
      </w:pPr>
    </w:p>
    <w:p>
      <w:pPr>
        <w:pStyle w:val="7"/>
        <w:ind w:firstLine="3301" w:firstLineChars="1442"/>
        <w:rPr>
          <w:rFonts w:hint="eastAsia"/>
          <w:b/>
          <w:bCs/>
          <w:lang w:val="en-US" w:eastAsia="zh-CN"/>
        </w:rPr>
      </w:pPr>
    </w:p>
    <w:p>
      <w:pPr>
        <w:pStyle w:val="7"/>
        <w:ind w:firstLine="3301" w:firstLineChars="1442"/>
        <w:rPr>
          <w:rFonts w:hint="eastAsia"/>
          <w:b/>
          <w:bCs/>
          <w:lang w:val="en-US" w:eastAsia="zh-CN"/>
        </w:rPr>
      </w:pPr>
    </w:p>
    <w:p>
      <w:pPr>
        <w:pStyle w:val="7"/>
        <w:ind w:firstLine="3301" w:firstLineChars="1442"/>
        <w:rPr>
          <w:rFonts w:hint="eastAsia"/>
          <w:b/>
          <w:bCs/>
          <w:lang w:val="en-US" w:eastAsia="zh-CN"/>
        </w:rPr>
      </w:pPr>
    </w:p>
    <w:p>
      <w:pPr>
        <w:pStyle w:val="7"/>
        <w:ind w:firstLine="3301" w:firstLineChars="1442"/>
        <w:rPr>
          <w:rFonts w:hint="eastAsia"/>
          <w:b/>
          <w:bCs/>
          <w:lang w:val="en-US" w:eastAsia="zh-CN"/>
        </w:rPr>
      </w:pPr>
    </w:p>
    <w:p>
      <w:pPr>
        <w:pStyle w:val="7"/>
        <w:ind w:firstLine="3301" w:firstLineChars="1442"/>
        <w:rPr>
          <w:rFonts w:hint="eastAsia"/>
          <w:b/>
          <w:bCs/>
          <w:lang w:val="en-US" w:eastAsia="zh-CN"/>
        </w:rPr>
      </w:pPr>
    </w:p>
    <w:p>
      <w:pPr>
        <w:pStyle w:val="7"/>
        <w:rPr>
          <w:rFonts w:hint="eastAsia"/>
          <w:b/>
          <w:bCs/>
          <w:lang w:val="en-US" w:eastAsia="zh-CN"/>
        </w:rPr>
      </w:pPr>
    </w:p>
    <w:p>
      <w:pPr>
        <w:pStyle w:val="7"/>
        <w:rPr>
          <w:rFonts w:hint="eastAsia"/>
          <w:b/>
          <w:bCs/>
          <w:lang w:val="en-US" w:eastAsia="zh-CN"/>
        </w:rPr>
      </w:pPr>
    </w:p>
    <w:p>
      <w:pPr>
        <w:pStyle w:val="7"/>
        <w:rPr>
          <w:rFonts w:hint="eastAsia"/>
          <w:b/>
          <w:bCs/>
          <w:lang w:val="en-US" w:eastAsia="zh-CN"/>
        </w:rPr>
      </w:pPr>
    </w:p>
    <w:p>
      <w:pPr>
        <w:pStyle w:val="7"/>
        <w:rPr>
          <w:rFonts w:hint="eastAsia"/>
          <w:b/>
          <w:bCs/>
          <w:lang w:val="en-US" w:eastAsia="zh-CN"/>
        </w:rPr>
      </w:pPr>
    </w:p>
    <w:p>
      <w:pPr>
        <w:pStyle w:val="7"/>
        <w:rPr>
          <w:rFonts w:hint="eastAsia"/>
          <w:b/>
          <w:bCs/>
          <w:lang w:val="en-US" w:eastAsia="zh-CN"/>
        </w:rPr>
      </w:pPr>
    </w:p>
    <w:p>
      <w:pPr>
        <w:pStyle w:val="7"/>
        <w:rPr>
          <w:rFonts w:hint="eastAsia"/>
          <w:b/>
          <w:bCs/>
          <w:lang w:val="en-US" w:eastAsia="zh-CN"/>
        </w:rPr>
      </w:pPr>
    </w:p>
    <w:p>
      <w:pPr>
        <w:pStyle w:val="7"/>
        <w:ind w:left="0" w:leftChars="0" w:firstLine="0" w:firstLineChars="0"/>
        <w:rPr>
          <w:rFonts w:hint="eastAsia"/>
          <w:b/>
          <w:bCs/>
          <w:lang w:val="en-US" w:eastAsia="zh-CN"/>
        </w:rPr>
      </w:pPr>
    </w:p>
    <w:p>
      <w:pPr>
        <w:pStyle w:val="7"/>
        <w:rPr>
          <w:rFonts w:hint="eastAsia"/>
          <w:b/>
          <w:bCs/>
          <w:lang w:val="en-US" w:eastAsia="zh-CN"/>
        </w:rPr>
      </w:pPr>
    </w:p>
    <w:p>
      <w:pPr>
        <w:pStyle w:val="7"/>
        <w:rPr>
          <w:rFonts w:hint="eastAsia"/>
          <w:b/>
          <w:bCs/>
          <w:lang w:val="en-US" w:eastAsia="zh-CN"/>
        </w:rPr>
      </w:pPr>
    </w:p>
    <w:p>
      <w:pPr>
        <w:pStyle w:val="7"/>
        <w:ind w:firstLine="783" w:firstLineChars="342"/>
        <w:rPr>
          <w:rFonts w:hint="default"/>
          <w:b/>
          <w:bCs/>
          <w:lang w:val="en-US" w:eastAsia="zh-CN"/>
        </w:rPr>
      </w:pPr>
      <w:r>
        <w:rPr>
          <w:rFonts w:hint="eastAsia"/>
          <w:b/>
          <w:bCs/>
          <w:lang w:val="en-US" w:eastAsia="zh-CN"/>
        </w:rPr>
        <w:t>说明：请明确开票信息，信息不全或未明确开票类型按照普票开具</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ODYwNTkwNjg1MjBlYTYyMDQ0MzQwOTc3N2QwZWMifQ=="/>
    <w:docVar w:name="KSO_WPS_MARK_KEY" w:val="797ec523-7574-4ead-8621-3e4fb6d6aea6"/>
  </w:docVars>
  <w:rsids>
    <w:rsidRoot w:val="001D22A1"/>
    <w:rsid w:val="00011864"/>
    <w:rsid w:val="00011D7F"/>
    <w:rsid w:val="00016338"/>
    <w:rsid w:val="00021185"/>
    <w:rsid w:val="00050F56"/>
    <w:rsid w:val="00060BBE"/>
    <w:rsid w:val="00064EBB"/>
    <w:rsid w:val="000773EA"/>
    <w:rsid w:val="00083F45"/>
    <w:rsid w:val="00084F1A"/>
    <w:rsid w:val="000A6D43"/>
    <w:rsid w:val="000A7FC5"/>
    <w:rsid w:val="000B12D3"/>
    <w:rsid w:val="000B6E3E"/>
    <w:rsid w:val="000C5D7D"/>
    <w:rsid w:val="000C66A4"/>
    <w:rsid w:val="000D1681"/>
    <w:rsid w:val="000D5C7A"/>
    <w:rsid w:val="000E0E86"/>
    <w:rsid w:val="000E59D1"/>
    <w:rsid w:val="000F352B"/>
    <w:rsid w:val="000F37A4"/>
    <w:rsid w:val="0011738D"/>
    <w:rsid w:val="00143CA2"/>
    <w:rsid w:val="0014574C"/>
    <w:rsid w:val="00164792"/>
    <w:rsid w:val="001760A0"/>
    <w:rsid w:val="001818ED"/>
    <w:rsid w:val="00186DF4"/>
    <w:rsid w:val="00187DF1"/>
    <w:rsid w:val="001A040B"/>
    <w:rsid w:val="001B7206"/>
    <w:rsid w:val="001C473A"/>
    <w:rsid w:val="001D1DA3"/>
    <w:rsid w:val="001D22A1"/>
    <w:rsid w:val="001D591C"/>
    <w:rsid w:val="00200316"/>
    <w:rsid w:val="00201A76"/>
    <w:rsid w:val="00203332"/>
    <w:rsid w:val="00210FDE"/>
    <w:rsid w:val="00211C60"/>
    <w:rsid w:val="002142C1"/>
    <w:rsid w:val="00227303"/>
    <w:rsid w:val="00227800"/>
    <w:rsid w:val="0023581C"/>
    <w:rsid w:val="00244DE6"/>
    <w:rsid w:val="00245409"/>
    <w:rsid w:val="00245C67"/>
    <w:rsid w:val="0025120C"/>
    <w:rsid w:val="002567E5"/>
    <w:rsid w:val="00260934"/>
    <w:rsid w:val="00261372"/>
    <w:rsid w:val="00270017"/>
    <w:rsid w:val="002A0D43"/>
    <w:rsid w:val="002A54CB"/>
    <w:rsid w:val="002B18BA"/>
    <w:rsid w:val="002C2BBF"/>
    <w:rsid w:val="002D7C89"/>
    <w:rsid w:val="002E328C"/>
    <w:rsid w:val="002F3B6E"/>
    <w:rsid w:val="00330F07"/>
    <w:rsid w:val="00337B5E"/>
    <w:rsid w:val="00361C5F"/>
    <w:rsid w:val="00391194"/>
    <w:rsid w:val="00394C4B"/>
    <w:rsid w:val="00396786"/>
    <w:rsid w:val="003B32EA"/>
    <w:rsid w:val="003C6D53"/>
    <w:rsid w:val="003D4561"/>
    <w:rsid w:val="00401A66"/>
    <w:rsid w:val="004216F8"/>
    <w:rsid w:val="004317DA"/>
    <w:rsid w:val="004325BA"/>
    <w:rsid w:val="004477CD"/>
    <w:rsid w:val="00461669"/>
    <w:rsid w:val="00466C72"/>
    <w:rsid w:val="004705FF"/>
    <w:rsid w:val="00483657"/>
    <w:rsid w:val="0048720D"/>
    <w:rsid w:val="004901EC"/>
    <w:rsid w:val="004A671A"/>
    <w:rsid w:val="004B1572"/>
    <w:rsid w:val="004B4842"/>
    <w:rsid w:val="004B5B91"/>
    <w:rsid w:val="004C73F7"/>
    <w:rsid w:val="004E7CCA"/>
    <w:rsid w:val="004F482E"/>
    <w:rsid w:val="00502E0F"/>
    <w:rsid w:val="00504FBB"/>
    <w:rsid w:val="00515E61"/>
    <w:rsid w:val="0052556C"/>
    <w:rsid w:val="00527813"/>
    <w:rsid w:val="005421AD"/>
    <w:rsid w:val="0056500F"/>
    <w:rsid w:val="005748D1"/>
    <w:rsid w:val="00576224"/>
    <w:rsid w:val="00597884"/>
    <w:rsid w:val="005C1F81"/>
    <w:rsid w:val="005D42D6"/>
    <w:rsid w:val="005E398E"/>
    <w:rsid w:val="005F379D"/>
    <w:rsid w:val="005F4A2D"/>
    <w:rsid w:val="005F4F55"/>
    <w:rsid w:val="006142CF"/>
    <w:rsid w:val="006225D1"/>
    <w:rsid w:val="00625BAF"/>
    <w:rsid w:val="00633AB9"/>
    <w:rsid w:val="00647732"/>
    <w:rsid w:val="00655A71"/>
    <w:rsid w:val="00683D97"/>
    <w:rsid w:val="00686D52"/>
    <w:rsid w:val="006956F3"/>
    <w:rsid w:val="0069594D"/>
    <w:rsid w:val="0069752E"/>
    <w:rsid w:val="006A0053"/>
    <w:rsid w:val="006C2A2E"/>
    <w:rsid w:val="006D2273"/>
    <w:rsid w:val="006D5148"/>
    <w:rsid w:val="00712006"/>
    <w:rsid w:val="00720255"/>
    <w:rsid w:val="007330CA"/>
    <w:rsid w:val="00744CD1"/>
    <w:rsid w:val="00753023"/>
    <w:rsid w:val="007628E9"/>
    <w:rsid w:val="0077243E"/>
    <w:rsid w:val="00782DEC"/>
    <w:rsid w:val="007B28FF"/>
    <w:rsid w:val="007B31A8"/>
    <w:rsid w:val="007B7BFA"/>
    <w:rsid w:val="007F26A2"/>
    <w:rsid w:val="00800816"/>
    <w:rsid w:val="00814A94"/>
    <w:rsid w:val="00832C8C"/>
    <w:rsid w:val="0083436C"/>
    <w:rsid w:val="00864F35"/>
    <w:rsid w:val="008847BC"/>
    <w:rsid w:val="00891EEB"/>
    <w:rsid w:val="008973DE"/>
    <w:rsid w:val="008A1458"/>
    <w:rsid w:val="008B3B6F"/>
    <w:rsid w:val="008C3DD5"/>
    <w:rsid w:val="008C6D95"/>
    <w:rsid w:val="008D477F"/>
    <w:rsid w:val="008F12A1"/>
    <w:rsid w:val="008F30A9"/>
    <w:rsid w:val="00926E41"/>
    <w:rsid w:val="0093754F"/>
    <w:rsid w:val="00944A7D"/>
    <w:rsid w:val="00970DF6"/>
    <w:rsid w:val="00977B1A"/>
    <w:rsid w:val="00985AB5"/>
    <w:rsid w:val="009A4E5F"/>
    <w:rsid w:val="009A634C"/>
    <w:rsid w:val="009C2296"/>
    <w:rsid w:val="009D7200"/>
    <w:rsid w:val="009E575F"/>
    <w:rsid w:val="009F1FC3"/>
    <w:rsid w:val="009F2E0A"/>
    <w:rsid w:val="00A0421E"/>
    <w:rsid w:val="00A04FD7"/>
    <w:rsid w:val="00A27467"/>
    <w:rsid w:val="00A31437"/>
    <w:rsid w:val="00A45D2C"/>
    <w:rsid w:val="00A576B2"/>
    <w:rsid w:val="00A60AB0"/>
    <w:rsid w:val="00A6192F"/>
    <w:rsid w:val="00A623A7"/>
    <w:rsid w:val="00A72604"/>
    <w:rsid w:val="00A9430A"/>
    <w:rsid w:val="00AA1674"/>
    <w:rsid w:val="00AB7F2A"/>
    <w:rsid w:val="00AD4BDE"/>
    <w:rsid w:val="00AD5587"/>
    <w:rsid w:val="00AE6A02"/>
    <w:rsid w:val="00AE7B09"/>
    <w:rsid w:val="00AF4514"/>
    <w:rsid w:val="00B032CC"/>
    <w:rsid w:val="00B212E2"/>
    <w:rsid w:val="00B24E4F"/>
    <w:rsid w:val="00B47CB0"/>
    <w:rsid w:val="00B50372"/>
    <w:rsid w:val="00B60C4C"/>
    <w:rsid w:val="00B93149"/>
    <w:rsid w:val="00BB2164"/>
    <w:rsid w:val="00BC0940"/>
    <w:rsid w:val="00BC6585"/>
    <w:rsid w:val="00BD5C36"/>
    <w:rsid w:val="00BE2D49"/>
    <w:rsid w:val="00BF4160"/>
    <w:rsid w:val="00C1111B"/>
    <w:rsid w:val="00C14550"/>
    <w:rsid w:val="00C15D5C"/>
    <w:rsid w:val="00C245FE"/>
    <w:rsid w:val="00C276C1"/>
    <w:rsid w:val="00C51DEB"/>
    <w:rsid w:val="00C521A2"/>
    <w:rsid w:val="00C5477B"/>
    <w:rsid w:val="00C75F75"/>
    <w:rsid w:val="00C773D5"/>
    <w:rsid w:val="00C81AF8"/>
    <w:rsid w:val="00C857E5"/>
    <w:rsid w:val="00CF2172"/>
    <w:rsid w:val="00D02BA5"/>
    <w:rsid w:val="00D21CE9"/>
    <w:rsid w:val="00D22F10"/>
    <w:rsid w:val="00D24464"/>
    <w:rsid w:val="00D47A2F"/>
    <w:rsid w:val="00D658BE"/>
    <w:rsid w:val="00D6676B"/>
    <w:rsid w:val="00DA1F38"/>
    <w:rsid w:val="00DA3396"/>
    <w:rsid w:val="00DC2371"/>
    <w:rsid w:val="00DE5FDE"/>
    <w:rsid w:val="00E00E6D"/>
    <w:rsid w:val="00E04BC4"/>
    <w:rsid w:val="00E16642"/>
    <w:rsid w:val="00E20EFF"/>
    <w:rsid w:val="00E26360"/>
    <w:rsid w:val="00E360B1"/>
    <w:rsid w:val="00E46A2C"/>
    <w:rsid w:val="00E734F8"/>
    <w:rsid w:val="00E863F7"/>
    <w:rsid w:val="00EB0C8C"/>
    <w:rsid w:val="00EC22F8"/>
    <w:rsid w:val="00EC4B75"/>
    <w:rsid w:val="00EC61CF"/>
    <w:rsid w:val="00EC762A"/>
    <w:rsid w:val="00ED1214"/>
    <w:rsid w:val="00ED34B7"/>
    <w:rsid w:val="00EE3C2C"/>
    <w:rsid w:val="00EE4A79"/>
    <w:rsid w:val="00EF5E85"/>
    <w:rsid w:val="00EF6BC8"/>
    <w:rsid w:val="00F20617"/>
    <w:rsid w:val="00F447EE"/>
    <w:rsid w:val="00F45BF5"/>
    <w:rsid w:val="00F47B68"/>
    <w:rsid w:val="00F553ED"/>
    <w:rsid w:val="00F67311"/>
    <w:rsid w:val="00F71BC6"/>
    <w:rsid w:val="00F8607C"/>
    <w:rsid w:val="00F947B9"/>
    <w:rsid w:val="00F96D64"/>
    <w:rsid w:val="00FA0296"/>
    <w:rsid w:val="00FB3155"/>
    <w:rsid w:val="00FC2A21"/>
    <w:rsid w:val="00FF219F"/>
    <w:rsid w:val="01A50454"/>
    <w:rsid w:val="03663E81"/>
    <w:rsid w:val="06DA479D"/>
    <w:rsid w:val="079619FB"/>
    <w:rsid w:val="0C300491"/>
    <w:rsid w:val="0CFE7C22"/>
    <w:rsid w:val="0D2A6FCB"/>
    <w:rsid w:val="0E3E0FF1"/>
    <w:rsid w:val="101148CA"/>
    <w:rsid w:val="17780138"/>
    <w:rsid w:val="183A081C"/>
    <w:rsid w:val="1AA624ED"/>
    <w:rsid w:val="1E922F50"/>
    <w:rsid w:val="21D367EB"/>
    <w:rsid w:val="2296244F"/>
    <w:rsid w:val="25275A86"/>
    <w:rsid w:val="257829B3"/>
    <w:rsid w:val="27075179"/>
    <w:rsid w:val="27EF30AF"/>
    <w:rsid w:val="28A31249"/>
    <w:rsid w:val="29405536"/>
    <w:rsid w:val="2A4D0166"/>
    <w:rsid w:val="2B3C188F"/>
    <w:rsid w:val="2C2971DB"/>
    <w:rsid w:val="2CA52543"/>
    <w:rsid w:val="2D5310CB"/>
    <w:rsid w:val="30FC6101"/>
    <w:rsid w:val="31744589"/>
    <w:rsid w:val="326864CC"/>
    <w:rsid w:val="32D45D3D"/>
    <w:rsid w:val="333B0FE3"/>
    <w:rsid w:val="35CB393F"/>
    <w:rsid w:val="369D7E11"/>
    <w:rsid w:val="3BC35B42"/>
    <w:rsid w:val="3CAE1B1B"/>
    <w:rsid w:val="3EAD018E"/>
    <w:rsid w:val="420C622E"/>
    <w:rsid w:val="435D13BB"/>
    <w:rsid w:val="45D55FE7"/>
    <w:rsid w:val="492E3F8E"/>
    <w:rsid w:val="499D0361"/>
    <w:rsid w:val="49A6243E"/>
    <w:rsid w:val="4AB239B3"/>
    <w:rsid w:val="4BD30430"/>
    <w:rsid w:val="4C3D1288"/>
    <w:rsid w:val="4C6A08C5"/>
    <w:rsid w:val="4C8173B9"/>
    <w:rsid w:val="4D3F40B2"/>
    <w:rsid w:val="53280933"/>
    <w:rsid w:val="538B553C"/>
    <w:rsid w:val="55A93723"/>
    <w:rsid w:val="56306736"/>
    <w:rsid w:val="57D2127C"/>
    <w:rsid w:val="5C88496A"/>
    <w:rsid w:val="5D045375"/>
    <w:rsid w:val="5DF1752B"/>
    <w:rsid w:val="614E720F"/>
    <w:rsid w:val="62D45FA5"/>
    <w:rsid w:val="635E05FF"/>
    <w:rsid w:val="63856EEF"/>
    <w:rsid w:val="63EA033D"/>
    <w:rsid w:val="64674377"/>
    <w:rsid w:val="647E69A5"/>
    <w:rsid w:val="660E5D7D"/>
    <w:rsid w:val="6AA40240"/>
    <w:rsid w:val="6BC53765"/>
    <w:rsid w:val="6D5E5A85"/>
    <w:rsid w:val="6E216152"/>
    <w:rsid w:val="6EBB2653"/>
    <w:rsid w:val="6EF95534"/>
    <w:rsid w:val="70597B88"/>
    <w:rsid w:val="708F7B0A"/>
    <w:rsid w:val="780F54A0"/>
    <w:rsid w:val="793C6A31"/>
    <w:rsid w:val="7A06398B"/>
    <w:rsid w:val="7AC226A5"/>
    <w:rsid w:val="7D6E19C5"/>
    <w:rsid w:val="7E6662FD"/>
    <w:rsid w:val="7EAF7751"/>
    <w:rsid w:val="7F9955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jc w:val="center"/>
      <w:outlineLvl w:val="0"/>
    </w:p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4">
    <w:name w:val="Normal Indent"/>
    <w:basedOn w:val="1"/>
    <w:next w:val="1"/>
    <w:uiPriority w:val="0"/>
    <w:pPr>
      <w:adjustRightInd w:val="0"/>
      <w:spacing w:before="120" w:beforeLines="0" w:after="120" w:afterLines="0" w:line="460" w:lineRule="exact"/>
      <w:ind w:firstLine="420"/>
      <w:jc w:val="left"/>
      <w:textAlignment w:val="baseline"/>
    </w:pPr>
    <w:rPr>
      <w:rFonts w:ascii="仿宋_GB2312" w:hAnsi="宋体" w:eastAsia="仿宋_GB2312"/>
      <w:kern w:val="0"/>
      <w:szCs w:val="20"/>
    </w:rPr>
  </w:style>
  <w:style w:type="paragraph" w:styleId="5">
    <w:name w:val="Body Text"/>
    <w:basedOn w:val="1"/>
    <w:next w:val="6"/>
    <w:uiPriority w:val="0"/>
    <w:pPr>
      <w:jc w:val="center"/>
    </w:pPr>
    <w:rPr>
      <w:sz w:val="72"/>
    </w:rPr>
  </w:style>
  <w:style w:type="paragraph" w:styleId="6">
    <w:name w:val="Body Text First Indent"/>
    <w:basedOn w:val="5"/>
    <w:uiPriority w:val="0"/>
    <w:pPr>
      <w:ind w:firstLine="420"/>
    </w:pPr>
  </w:style>
  <w:style w:type="paragraph" w:styleId="7">
    <w:name w:val="Body Text Indent"/>
    <w:basedOn w:val="1"/>
    <w:uiPriority w:val="0"/>
    <w:pPr>
      <w:ind w:firstLine="510"/>
    </w:pPr>
    <w:rPr>
      <w:spacing w:val="-6"/>
      <w:sz w:val="24"/>
    </w:rPr>
  </w:style>
  <w:style w:type="paragraph" w:styleId="8">
    <w:name w:val="Plain Text"/>
    <w:basedOn w:val="1"/>
    <w:link w:val="16"/>
    <w:uiPriority w:val="0"/>
    <w:rPr>
      <w:rFonts w:ascii="宋体" w:hAnsi="Courier New"/>
      <w:snapToGrid w:val="0"/>
      <w:kern w:val="0"/>
      <w:sz w:val="18"/>
      <w:szCs w:val="21"/>
    </w:rPr>
  </w:style>
  <w:style w:type="paragraph" w:styleId="9">
    <w:name w:val="Balloon Text"/>
    <w:basedOn w:val="1"/>
    <w:link w:val="17"/>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0"/>
    <w:pPr>
      <w:widowControl/>
      <w:spacing w:before="100" w:beforeAutospacing="1" w:after="100" w:afterAutospacing="1"/>
      <w:jc w:val="left"/>
    </w:pPr>
    <w:rPr>
      <w:rFonts w:ascii="宋体" w:hAnsi="宋体"/>
      <w:kern w:val="0"/>
      <w:sz w:val="24"/>
      <w:szCs w:val="24"/>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纯文本 Char"/>
    <w:link w:val="8"/>
    <w:uiPriority w:val="0"/>
    <w:rPr>
      <w:rFonts w:ascii="宋体" w:hAnsi="Courier New"/>
      <w:snapToGrid w:val="0"/>
      <w:sz w:val="18"/>
      <w:szCs w:val="21"/>
      <w:lang w:bidi="ar-SA"/>
    </w:rPr>
  </w:style>
  <w:style w:type="character" w:customStyle="1" w:styleId="17">
    <w:name w:val="批注框文本 Char"/>
    <w:link w:val="9"/>
    <w:uiPriority w:val="0"/>
    <w:rPr>
      <w:kern w:val="2"/>
      <w:sz w:val="18"/>
      <w:szCs w:val="18"/>
    </w:rPr>
  </w:style>
  <w:style w:type="paragraph" w:customStyle="1" w:styleId="18">
    <w:name w:val="标准正文"/>
    <w:basedOn w:val="1"/>
    <w:qFormat/>
    <w:uiPriority w:val="0"/>
    <w:pPr>
      <w:spacing w:line="360" w:lineRule="auto"/>
      <w:ind w:firstLine="200" w:firstLineChars="200"/>
    </w:pPr>
    <w:rPr>
      <w:sz w:val="24"/>
      <w:szCs w:val="20"/>
    </w:rPr>
  </w:style>
  <w:style w:type="character" w:customStyle="1" w:styleId="19">
    <w:name w:val="NormalCharacter"/>
    <w:qFormat/>
    <w:uiPriority w:val="0"/>
    <w:rPr>
      <w:kern w:val="2"/>
      <w:sz w:val="21"/>
      <w:szCs w:val="24"/>
      <w:lang w:val="en-US" w:eastAsia="zh-CN" w:bidi="ar-SA"/>
    </w:rPr>
  </w:style>
  <w:style w:type="paragraph" w:customStyle="1" w:styleId="20">
    <w:name w:val="章正文"/>
    <w:basedOn w:val="1"/>
    <w:qFormat/>
    <w:uiPriority w:val="0"/>
    <w:pPr>
      <w:spacing w:beforeLines="50" w:line="300" w:lineRule="auto"/>
      <w:ind w:firstLine="480"/>
    </w:pPr>
    <w:rPr>
      <w:rFonts w:ascii="Helvetica" w:hAnsi="Helvetica" w:cs="Helvetica"/>
      <w:sz w:val="24"/>
      <w:szCs w:val="24"/>
    </w:rPr>
  </w:style>
  <w:style w:type="paragraph" w:customStyle="1" w:styleId="21">
    <w:name w:val="DAS正文"/>
    <w:basedOn w:val="1"/>
    <w:qFormat/>
    <w:uiPriority w:val="0"/>
    <w:pPr>
      <w:spacing w:line="360" w:lineRule="auto"/>
      <w:ind w:right="181" w:firstLine="480" w:firstLineChars="200"/>
    </w:pPr>
    <w:rPr>
      <w:rFonts w:ascii="Verdana" w:hAnsi="Verdana"/>
      <w:sz w:val="24"/>
    </w:rPr>
  </w:style>
  <w:style w:type="character" w:customStyle="1" w:styleId="22">
    <w:name w:val="普通文字 Char Char"/>
    <w:aliases w:val="纯文本 Char Char Char,纯文本 Char Char Char Char Char Char Char Char Char Char,纯文本 Char Char Char Char Char Char Char Char Char C Char,纯文本 Char Char Char Char Char Char Char Char Char Char Char Char,普通文字 Char1,Char2 Char,小 Char Char,小 Cha Char"/>
    <w:uiPriority w:val="0"/>
    <w:rPr>
      <w:rFonts w:ascii="宋体" w:hAnsi="Courier New" w:eastAsia="宋体" w:cs="Courier New"/>
      <w:kern w:val="2"/>
      <w:sz w:val="21"/>
      <w:szCs w:val="21"/>
      <w:lang w:val="en-US" w:eastAsia="zh-CN" w:bidi="ar-SA"/>
    </w:rPr>
  </w:style>
  <w:style w:type="character" w:customStyle="1" w:styleId="23">
    <w:name w:val=" Char Char6"/>
    <w:uiPriority w:val="0"/>
    <w:rPr>
      <w:rFonts w:ascii="宋体" w:hAnsi="Courier New" w:eastAsia="宋体" w:cs="Courier New"/>
      <w:kern w:val="2"/>
      <w:sz w:val="21"/>
      <w:szCs w:val="21"/>
      <w:lang w:val="en-US" w:eastAsia="zh-CN" w:bidi="ar-SA"/>
    </w:rPr>
  </w:style>
  <w:style w:type="character" w:customStyle="1" w:styleId="24">
    <w:name w:val="zbggmain style9"/>
    <w:basedOn w:val="15"/>
    <w:uiPriority w:val="0"/>
  </w:style>
  <w:style w:type="character" w:customStyle="1" w:styleId="25">
    <w:name w:val="bulletintext1"/>
    <w:uiPriority w:val="0"/>
    <w:rPr>
      <w:color w:val="000000"/>
      <w:sz w:val="18"/>
      <w:szCs w:val="18"/>
    </w:rPr>
  </w:style>
  <w:style w:type="paragraph" w:customStyle="1" w:styleId="26">
    <w:name w:val="正文段"/>
    <w:basedOn w:val="1"/>
    <w:uiPriority w:val="0"/>
    <w:pPr>
      <w:widowControl/>
      <w:snapToGrid w:val="0"/>
      <w:spacing w:afterLines="50"/>
      <w:ind w:firstLine="200" w:firstLineChars="200"/>
    </w:pPr>
    <w:rPr>
      <w:rFonts w:ascii="Times New Roman" w:hAnsi="Times New Roman"/>
      <w:kern w:val="0"/>
      <w:sz w:val="24"/>
      <w:szCs w:val="20"/>
    </w:rPr>
  </w:style>
  <w:style w:type="paragraph" w:customStyle="1" w:styleId="27">
    <w:name w:val="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style>
  <w:style w:type="paragraph" w:customStyle="1" w:styleId="28">
    <w:name w:val="[Normal]"/>
    <w:qFormat/>
    <w:uiPriority w:val="0"/>
    <w:rPr>
      <w:rFonts w:ascii="宋体" w:hAnsi="宋体"/>
      <w:sz w:val="24"/>
      <w:szCs w:val="22"/>
      <w:lang w:val="zh-CN" w:eastAsia="zh-CN" w:bidi="ar-SA"/>
    </w:rPr>
  </w:style>
  <w:style w:type="paragraph" w:customStyle="1" w:styleId="29">
    <w:name w:val=" Char"/>
    <w:basedOn w:val="1"/>
    <w:uiPriority w:val="0"/>
  </w:style>
  <w:style w:type="paragraph" w:customStyle="1" w:styleId="30">
    <w:name w:val="正文文字"/>
    <w:basedOn w:val="1"/>
    <w:uiPriority w:val="0"/>
    <w:pPr>
      <w:widowControl/>
      <w:spacing w:line="952" w:lineRule="atLeast"/>
      <w:ind w:firstLine="419"/>
      <w:textAlignment w:val="baseline"/>
    </w:pPr>
    <w:rPr>
      <w:b/>
      <w:color w:val="000000"/>
      <w:kern w:val="0"/>
      <w:sz w:val="44"/>
      <w:szCs w:val="20"/>
      <w:u w:val="none"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133</Words>
  <Characters>148</Characters>
  <Lines>4</Lines>
  <Paragraphs>1</Paragraphs>
  <TotalTime>0</TotalTime>
  <ScaleCrop>false</ScaleCrop>
  <LinksUpToDate>false</LinksUpToDate>
  <CharactersWithSpaces>164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2013-08-26T08:02:00Z</dcterms:created>
  <dc:creator>User</dc:creator>
  <cp:lastModifiedBy>。</cp:lastModifiedBy>
  <cp:lastPrinted>2017-05-08T05:46:00Z</cp:lastPrinted>
  <dcterms:modified xsi:type="dcterms:W3CDTF">2024-01-20T04:39:20Z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BB1EA246A0484419BA8A24FC38B170D0_13</vt:lpwstr>
  </property>
</Properties>
</file>