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FE2" w:rsidRDefault="00D63FE2">
      <w:pPr>
        <w:spacing w:line="360" w:lineRule="auto"/>
        <w:jc w:val="center"/>
        <w:textAlignment w:val="bottom"/>
        <w:rPr>
          <w:rFonts w:ascii="宋体" w:hAnsi="宋体" w:cs="宋体"/>
          <w:b/>
          <w:kern w:val="0"/>
          <w:sz w:val="52"/>
          <w:szCs w:val="52"/>
        </w:rPr>
      </w:pPr>
    </w:p>
    <w:p w:rsidR="00D63FE2" w:rsidRDefault="000C561D">
      <w:pPr>
        <w:jc w:val="center"/>
        <w:rPr>
          <w:rFonts w:ascii="宋体" w:hAnsi="宋体" w:cs="宋体"/>
          <w:sz w:val="36"/>
          <w:szCs w:val="36"/>
        </w:rPr>
      </w:pPr>
      <w:r>
        <w:rPr>
          <w:rFonts w:ascii="宋体" w:hAnsi="宋体" w:cs="宋体" w:hint="eastAsia"/>
          <w:noProof/>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lum contrast="11999"/>
                    </a:blip>
                    <a:stretch>
                      <a:fillRect/>
                    </a:stretch>
                  </pic:blipFill>
                  <pic:spPr>
                    <a:xfrm>
                      <a:off x="0" y="0"/>
                      <a:ext cx="2971800" cy="2091690"/>
                    </a:xfrm>
                    <a:prstGeom prst="rect">
                      <a:avLst/>
                    </a:prstGeom>
                    <a:noFill/>
                    <a:ln>
                      <a:noFill/>
                    </a:ln>
                  </pic:spPr>
                </pic:pic>
              </a:graphicData>
            </a:graphic>
          </wp:anchor>
        </w:drawing>
      </w:r>
    </w:p>
    <w:p w:rsidR="00D63FE2" w:rsidRDefault="00D63FE2">
      <w:pPr>
        <w:jc w:val="center"/>
        <w:rPr>
          <w:rFonts w:ascii="宋体" w:hAnsi="宋体" w:cs="宋体"/>
          <w:sz w:val="52"/>
          <w:szCs w:val="52"/>
        </w:rPr>
      </w:pPr>
    </w:p>
    <w:p w:rsidR="00D63FE2" w:rsidRDefault="000C561D">
      <w:pPr>
        <w:jc w:val="center"/>
        <w:rPr>
          <w:rFonts w:ascii="宋体" w:hAnsi="宋体" w:cs="宋体"/>
          <w:sz w:val="72"/>
          <w:szCs w:val="72"/>
        </w:rPr>
      </w:pPr>
      <w:r>
        <w:rPr>
          <w:rFonts w:ascii="宋体" w:hAnsi="宋体" w:cs="宋体" w:hint="eastAsia"/>
          <w:sz w:val="72"/>
          <w:szCs w:val="72"/>
        </w:rPr>
        <w:t xml:space="preserve">         F-STONE</w:t>
      </w:r>
    </w:p>
    <w:p w:rsidR="00D63FE2" w:rsidRDefault="00D63FE2">
      <w:pPr>
        <w:jc w:val="center"/>
        <w:rPr>
          <w:rFonts w:ascii="宋体" w:hAnsi="宋体" w:cs="宋体"/>
          <w:sz w:val="36"/>
          <w:szCs w:val="36"/>
        </w:rPr>
      </w:pPr>
    </w:p>
    <w:p w:rsidR="00D63FE2" w:rsidRDefault="00D63FE2">
      <w:pPr>
        <w:jc w:val="center"/>
        <w:rPr>
          <w:rFonts w:ascii="宋体" w:hAnsi="宋体" w:cs="宋体"/>
          <w:b/>
          <w:sz w:val="72"/>
          <w:szCs w:val="72"/>
        </w:rPr>
      </w:pPr>
    </w:p>
    <w:p w:rsidR="00D63FE2" w:rsidRDefault="000C561D">
      <w:pPr>
        <w:spacing w:line="360" w:lineRule="auto"/>
        <w:jc w:val="center"/>
        <w:textAlignment w:val="bottom"/>
        <w:rPr>
          <w:rFonts w:ascii="宋体" w:hAnsi="宋体" w:cs="宋体"/>
          <w:b/>
          <w:kern w:val="0"/>
          <w:sz w:val="52"/>
          <w:szCs w:val="52"/>
        </w:rPr>
      </w:pPr>
      <w:r>
        <w:rPr>
          <w:rFonts w:ascii="宋体" w:hAnsi="宋体" w:cs="宋体" w:hint="eastAsia"/>
          <w:b/>
          <w:kern w:val="0"/>
          <w:sz w:val="52"/>
          <w:szCs w:val="52"/>
        </w:rPr>
        <w:t>政府采购电子招标文件</w:t>
      </w:r>
    </w:p>
    <w:p w:rsidR="00D63FE2" w:rsidRDefault="00D63FE2">
      <w:pPr>
        <w:spacing w:line="360" w:lineRule="auto"/>
        <w:jc w:val="center"/>
        <w:textAlignment w:val="bottom"/>
        <w:rPr>
          <w:rFonts w:ascii="宋体" w:hAnsi="宋体" w:cs="宋体"/>
          <w:sz w:val="28"/>
          <w:szCs w:val="28"/>
        </w:rPr>
      </w:pPr>
    </w:p>
    <w:p w:rsidR="00D63FE2" w:rsidRDefault="000C561D">
      <w:pPr>
        <w:spacing w:line="360" w:lineRule="auto"/>
        <w:jc w:val="center"/>
        <w:textAlignment w:val="bottom"/>
        <w:rPr>
          <w:rFonts w:ascii="宋体" w:hAnsi="宋体" w:cs="宋体"/>
          <w:sz w:val="28"/>
          <w:szCs w:val="28"/>
        </w:rPr>
      </w:pPr>
      <w:r>
        <w:rPr>
          <w:rFonts w:ascii="宋体" w:hAnsi="宋体" w:cs="宋体" w:hint="eastAsia"/>
          <w:sz w:val="28"/>
          <w:szCs w:val="28"/>
        </w:rPr>
        <w:t>项目编号：</w:t>
      </w:r>
      <w:r>
        <w:rPr>
          <w:rFonts w:ascii="宋体" w:hAnsi="宋体" w:cs="宋体" w:hint="eastAsia"/>
          <w:sz w:val="28"/>
          <w:szCs w:val="28"/>
        </w:rPr>
        <w:t>ZJWS2025-LQ06</w:t>
      </w:r>
    </w:p>
    <w:p w:rsidR="00D63FE2" w:rsidRDefault="00D63FE2">
      <w:pPr>
        <w:tabs>
          <w:tab w:val="left" w:pos="1860"/>
        </w:tabs>
        <w:spacing w:line="360" w:lineRule="auto"/>
        <w:textAlignment w:val="bottom"/>
        <w:rPr>
          <w:rFonts w:ascii="宋体" w:hAnsi="宋体" w:cs="宋体"/>
          <w:kern w:val="0"/>
          <w:sz w:val="28"/>
        </w:rPr>
      </w:pPr>
    </w:p>
    <w:p w:rsidR="00D63FE2" w:rsidRDefault="00D63FE2">
      <w:pPr>
        <w:spacing w:line="360" w:lineRule="auto"/>
        <w:textAlignment w:val="bottom"/>
        <w:rPr>
          <w:rFonts w:ascii="宋体" w:hAnsi="宋体" w:cs="宋体"/>
          <w:kern w:val="0"/>
          <w:sz w:val="28"/>
        </w:rPr>
      </w:pPr>
    </w:p>
    <w:p w:rsidR="00D63FE2" w:rsidRDefault="000C561D">
      <w:pPr>
        <w:autoSpaceDE w:val="0"/>
        <w:autoSpaceDN w:val="0"/>
        <w:adjustRightInd w:val="0"/>
        <w:spacing w:line="360" w:lineRule="auto"/>
        <w:ind w:leftChars="931" w:left="3075" w:hangingChars="400" w:hanging="1120"/>
        <w:rPr>
          <w:rFonts w:ascii="宋体" w:hAnsi="宋体" w:cs="宋体"/>
          <w:kern w:val="0"/>
          <w:sz w:val="28"/>
        </w:rPr>
      </w:pPr>
      <w:r>
        <w:rPr>
          <w:rFonts w:ascii="宋体" w:hAnsi="宋体" w:cs="宋体" w:hint="eastAsia"/>
          <w:kern w:val="0"/>
          <w:sz w:val="28"/>
        </w:rPr>
        <w:t>采购项目：</w:t>
      </w:r>
      <w:r>
        <w:rPr>
          <w:rFonts w:ascii="宋体" w:hAnsi="宋体" w:cs="宋体" w:hint="eastAsia"/>
          <w:kern w:val="0"/>
          <w:sz w:val="28"/>
        </w:rPr>
        <w:t>横街镇环卫一体化服务项目</w:t>
      </w:r>
    </w:p>
    <w:p w:rsidR="00D63FE2" w:rsidRDefault="000C561D">
      <w:pPr>
        <w:autoSpaceDE w:val="0"/>
        <w:autoSpaceDN w:val="0"/>
        <w:adjustRightInd w:val="0"/>
        <w:spacing w:line="360" w:lineRule="auto"/>
        <w:ind w:firstLineChars="700" w:firstLine="1960"/>
        <w:rPr>
          <w:rFonts w:ascii="宋体" w:hAnsi="宋体" w:cs="宋体"/>
          <w:kern w:val="0"/>
          <w:sz w:val="28"/>
        </w:rPr>
      </w:pPr>
      <w:r>
        <w:rPr>
          <w:rFonts w:ascii="宋体" w:hAnsi="宋体" w:cs="宋体" w:hint="eastAsia"/>
          <w:kern w:val="0"/>
          <w:sz w:val="28"/>
        </w:rPr>
        <w:t>采购单位：</w:t>
      </w:r>
      <w:r>
        <w:rPr>
          <w:rFonts w:ascii="宋体" w:hAnsi="宋体" w:cs="宋体" w:hint="eastAsia"/>
          <w:kern w:val="0"/>
          <w:sz w:val="28"/>
        </w:rPr>
        <w:t>台州市路桥区横街镇人民政府</w:t>
      </w:r>
      <w:r>
        <w:rPr>
          <w:rFonts w:ascii="宋体" w:hAnsi="宋体" w:cs="宋体" w:hint="eastAsia"/>
          <w:kern w:val="0"/>
          <w:sz w:val="28"/>
        </w:rPr>
        <w:t xml:space="preserve"> </w:t>
      </w:r>
    </w:p>
    <w:p w:rsidR="00D63FE2" w:rsidRDefault="00D63FE2">
      <w:pPr>
        <w:spacing w:line="360" w:lineRule="auto"/>
        <w:rPr>
          <w:rFonts w:ascii="宋体" w:hAnsi="宋体" w:cs="宋体"/>
          <w:sz w:val="24"/>
          <w:szCs w:val="32"/>
        </w:rPr>
      </w:pPr>
    </w:p>
    <w:p w:rsidR="00D63FE2" w:rsidRDefault="000C561D">
      <w:pPr>
        <w:spacing w:line="360" w:lineRule="auto"/>
        <w:jc w:val="center"/>
        <w:rPr>
          <w:rFonts w:ascii="宋体" w:hAnsi="宋体" w:cs="宋体"/>
          <w:sz w:val="28"/>
          <w:szCs w:val="36"/>
        </w:rPr>
      </w:pPr>
      <w:r>
        <w:rPr>
          <w:rFonts w:ascii="宋体" w:hAnsi="宋体" w:cs="宋体" w:hint="eastAsia"/>
          <w:sz w:val="28"/>
          <w:szCs w:val="36"/>
        </w:rPr>
        <w:t xml:space="preserve">      </w:t>
      </w:r>
      <w:r>
        <w:rPr>
          <w:rFonts w:ascii="宋体" w:hAnsi="宋体" w:cs="宋体" w:hint="eastAsia"/>
          <w:sz w:val="28"/>
          <w:szCs w:val="36"/>
        </w:rPr>
        <w:t xml:space="preserve">    </w:t>
      </w:r>
      <w:r>
        <w:rPr>
          <w:rFonts w:ascii="宋体" w:hAnsi="宋体" w:cs="宋体" w:hint="eastAsia"/>
          <w:sz w:val="28"/>
          <w:szCs w:val="36"/>
        </w:rPr>
        <w:t>采购代理机构：浙江五石中正工程咨询有限公司</w:t>
      </w:r>
    </w:p>
    <w:p w:rsidR="00D63FE2" w:rsidRDefault="000C561D">
      <w:pPr>
        <w:autoSpaceDE w:val="0"/>
        <w:autoSpaceDN w:val="0"/>
        <w:adjustRightInd w:val="0"/>
        <w:spacing w:line="360" w:lineRule="auto"/>
        <w:jc w:val="center"/>
        <w:rPr>
          <w:rFonts w:ascii="宋体" w:hAnsi="宋体" w:cs="宋体"/>
          <w:kern w:val="0"/>
          <w:sz w:val="28"/>
        </w:rPr>
      </w:pPr>
      <w:r>
        <w:rPr>
          <w:rFonts w:ascii="宋体" w:hAnsi="宋体" w:cs="宋体" w:hint="eastAsia"/>
          <w:kern w:val="0"/>
          <w:sz w:val="28"/>
        </w:rPr>
        <w:t>202</w:t>
      </w:r>
      <w:r>
        <w:rPr>
          <w:rFonts w:ascii="宋体" w:hAnsi="宋体" w:cs="宋体" w:hint="eastAsia"/>
          <w:kern w:val="0"/>
          <w:sz w:val="28"/>
        </w:rPr>
        <w:t>5</w:t>
      </w:r>
      <w:r>
        <w:rPr>
          <w:rFonts w:ascii="宋体" w:hAnsi="宋体" w:cs="宋体" w:hint="eastAsia"/>
          <w:kern w:val="0"/>
          <w:sz w:val="28"/>
        </w:rPr>
        <w:t>年</w:t>
      </w:r>
      <w:r>
        <w:rPr>
          <w:rFonts w:ascii="宋体" w:hAnsi="宋体" w:cs="宋体" w:hint="eastAsia"/>
          <w:kern w:val="0"/>
          <w:sz w:val="28"/>
        </w:rPr>
        <w:t>1</w:t>
      </w:r>
      <w:r>
        <w:rPr>
          <w:rFonts w:ascii="宋体" w:hAnsi="宋体" w:cs="宋体" w:hint="eastAsia"/>
          <w:kern w:val="0"/>
          <w:sz w:val="28"/>
        </w:rPr>
        <w:t>月</w:t>
      </w: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0C561D">
      <w:pPr>
        <w:jc w:val="center"/>
        <w:rPr>
          <w:rFonts w:ascii="宋体" w:hAnsi="宋体" w:cs="宋体"/>
          <w:b/>
          <w:bCs/>
          <w:sz w:val="36"/>
          <w:szCs w:val="36"/>
        </w:rPr>
      </w:pPr>
      <w:r>
        <w:rPr>
          <w:rFonts w:ascii="宋体" w:hAnsi="宋体" w:cs="宋体" w:hint="eastAsia"/>
          <w:b/>
          <w:bCs/>
          <w:sz w:val="36"/>
          <w:szCs w:val="36"/>
        </w:rPr>
        <w:t>目</w:t>
      </w:r>
      <w:r>
        <w:rPr>
          <w:rFonts w:ascii="宋体" w:hAnsi="宋体" w:cs="宋体" w:hint="eastAsia"/>
          <w:b/>
          <w:bCs/>
          <w:sz w:val="36"/>
          <w:szCs w:val="36"/>
        </w:rPr>
        <w:t xml:space="preserve">  </w:t>
      </w:r>
      <w:r>
        <w:rPr>
          <w:rFonts w:ascii="宋体" w:hAnsi="宋体" w:cs="宋体" w:hint="eastAsia"/>
          <w:b/>
          <w:bCs/>
          <w:sz w:val="36"/>
          <w:szCs w:val="36"/>
        </w:rPr>
        <w:t>录</w:t>
      </w:r>
    </w:p>
    <w:p w:rsidR="00D63FE2" w:rsidRDefault="00D63FE2">
      <w:pPr>
        <w:spacing w:line="360" w:lineRule="auto"/>
        <w:rPr>
          <w:rFonts w:ascii="宋体" w:hAnsi="宋体" w:cs="宋体"/>
          <w:sz w:val="24"/>
          <w:szCs w:val="32"/>
        </w:rPr>
      </w:pPr>
    </w:p>
    <w:p w:rsidR="00D63FE2" w:rsidRDefault="000C561D">
      <w:pPr>
        <w:spacing w:line="360" w:lineRule="auto"/>
        <w:rPr>
          <w:rFonts w:ascii="宋体" w:hAnsi="宋体" w:cs="宋体"/>
          <w:b/>
          <w:bCs/>
          <w:sz w:val="32"/>
          <w:szCs w:val="32"/>
        </w:rPr>
      </w:pPr>
      <w:r>
        <w:rPr>
          <w:rFonts w:ascii="宋体" w:hAnsi="宋体" w:cs="宋体" w:hint="eastAsia"/>
          <w:b/>
          <w:bCs/>
          <w:sz w:val="32"/>
          <w:szCs w:val="32"/>
        </w:rPr>
        <w:t>第一章</w:t>
      </w:r>
      <w:r>
        <w:rPr>
          <w:rFonts w:ascii="宋体" w:hAnsi="宋体" w:cs="宋体" w:hint="eastAsia"/>
          <w:b/>
          <w:bCs/>
          <w:sz w:val="32"/>
          <w:szCs w:val="32"/>
        </w:rPr>
        <w:t xml:space="preserve"> </w:t>
      </w:r>
      <w:r>
        <w:rPr>
          <w:rFonts w:ascii="宋体" w:hAnsi="宋体" w:cs="宋体" w:hint="eastAsia"/>
          <w:b/>
          <w:bCs/>
          <w:sz w:val="32"/>
          <w:szCs w:val="32"/>
        </w:rPr>
        <w:t>公开招标采购公告</w:t>
      </w:r>
    </w:p>
    <w:p w:rsidR="00D63FE2" w:rsidRDefault="000C561D">
      <w:pPr>
        <w:spacing w:line="360" w:lineRule="auto"/>
        <w:rPr>
          <w:rFonts w:ascii="宋体" w:hAnsi="宋体" w:cs="宋体"/>
          <w:b/>
          <w:bCs/>
          <w:sz w:val="32"/>
          <w:szCs w:val="32"/>
        </w:rPr>
      </w:pPr>
      <w:r>
        <w:rPr>
          <w:rFonts w:ascii="宋体" w:hAnsi="宋体" w:cs="宋体" w:hint="eastAsia"/>
          <w:b/>
          <w:bCs/>
          <w:sz w:val="32"/>
          <w:szCs w:val="32"/>
        </w:rPr>
        <w:t>第二章</w:t>
      </w:r>
      <w:r>
        <w:rPr>
          <w:rFonts w:ascii="宋体" w:hAnsi="宋体" w:cs="宋体" w:hint="eastAsia"/>
          <w:b/>
          <w:bCs/>
          <w:sz w:val="32"/>
          <w:szCs w:val="32"/>
        </w:rPr>
        <w:t xml:space="preserve"> </w:t>
      </w:r>
      <w:r>
        <w:rPr>
          <w:rFonts w:ascii="宋体" w:hAnsi="宋体" w:cs="宋体" w:hint="eastAsia"/>
          <w:b/>
          <w:bCs/>
          <w:sz w:val="32"/>
          <w:szCs w:val="32"/>
        </w:rPr>
        <w:t>投标人须知</w:t>
      </w:r>
    </w:p>
    <w:p w:rsidR="00D63FE2" w:rsidRDefault="000C561D">
      <w:pPr>
        <w:spacing w:line="360" w:lineRule="auto"/>
        <w:rPr>
          <w:rFonts w:ascii="宋体" w:hAnsi="宋体" w:cs="宋体"/>
          <w:b/>
          <w:bCs/>
          <w:sz w:val="32"/>
          <w:szCs w:val="32"/>
        </w:rPr>
      </w:pPr>
      <w:r>
        <w:rPr>
          <w:rFonts w:ascii="宋体" w:hAnsi="宋体" w:cs="宋体" w:hint="eastAsia"/>
          <w:b/>
          <w:bCs/>
          <w:sz w:val="32"/>
          <w:szCs w:val="32"/>
        </w:rPr>
        <w:t>第三章</w:t>
      </w:r>
      <w:r>
        <w:rPr>
          <w:rFonts w:ascii="宋体" w:hAnsi="宋体" w:cs="宋体" w:hint="eastAsia"/>
          <w:b/>
          <w:bCs/>
          <w:sz w:val="32"/>
          <w:szCs w:val="32"/>
        </w:rPr>
        <w:t xml:space="preserve"> </w:t>
      </w:r>
      <w:r>
        <w:rPr>
          <w:rFonts w:ascii="宋体" w:hAnsi="宋体" w:cs="宋体" w:hint="eastAsia"/>
          <w:b/>
          <w:bCs/>
          <w:sz w:val="32"/>
          <w:szCs w:val="32"/>
        </w:rPr>
        <w:t>评标办法及评分标准</w:t>
      </w:r>
    </w:p>
    <w:p w:rsidR="00D63FE2" w:rsidRDefault="000C561D">
      <w:pPr>
        <w:spacing w:line="360" w:lineRule="auto"/>
        <w:rPr>
          <w:rFonts w:ascii="宋体" w:hAnsi="宋体" w:cs="宋体"/>
          <w:b/>
          <w:bCs/>
          <w:sz w:val="32"/>
          <w:szCs w:val="32"/>
        </w:rPr>
      </w:pPr>
      <w:r>
        <w:rPr>
          <w:rFonts w:ascii="宋体" w:hAnsi="宋体" w:cs="宋体" w:hint="eastAsia"/>
          <w:b/>
          <w:bCs/>
          <w:sz w:val="32"/>
          <w:szCs w:val="32"/>
        </w:rPr>
        <w:t>第四章</w:t>
      </w:r>
      <w:r>
        <w:rPr>
          <w:rFonts w:ascii="宋体" w:hAnsi="宋体" w:cs="宋体" w:hint="eastAsia"/>
          <w:b/>
          <w:bCs/>
          <w:sz w:val="32"/>
          <w:szCs w:val="32"/>
        </w:rPr>
        <w:t xml:space="preserve"> </w:t>
      </w:r>
      <w:r>
        <w:rPr>
          <w:rFonts w:ascii="宋体" w:hAnsi="宋体" w:cs="宋体" w:hint="eastAsia"/>
          <w:b/>
          <w:bCs/>
          <w:sz w:val="32"/>
          <w:szCs w:val="32"/>
        </w:rPr>
        <w:t>公开招标需求</w:t>
      </w:r>
    </w:p>
    <w:p w:rsidR="00D63FE2" w:rsidRDefault="000C561D">
      <w:pPr>
        <w:spacing w:line="360" w:lineRule="auto"/>
        <w:rPr>
          <w:rFonts w:ascii="宋体" w:hAnsi="宋体" w:cs="宋体"/>
          <w:b/>
          <w:bCs/>
          <w:sz w:val="32"/>
          <w:szCs w:val="32"/>
        </w:rPr>
      </w:pPr>
      <w:r>
        <w:rPr>
          <w:rFonts w:ascii="宋体" w:hAnsi="宋体" w:cs="宋体" w:hint="eastAsia"/>
          <w:b/>
          <w:bCs/>
          <w:sz w:val="32"/>
          <w:szCs w:val="32"/>
        </w:rPr>
        <w:t>第五章</w:t>
      </w:r>
      <w:r>
        <w:rPr>
          <w:rFonts w:ascii="宋体" w:hAnsi="宋体" w:cs="宋体" w:hint="eastAsia"/>
          <w:b/>
          <w:bCs/>
          <w:sz w:val="32"/>
          <w:szCs w:val="32"/>
        </w:rPr>
        <w:t xml:space="preserve"> </w:t>
      </w:r>
      <w:r>
        <w:rPr>
          <w:rFonts w:ascii="宋体" w:hAnsi="宋体" w:cs="宋体" w:hint="eastAsia"/>
          <w:b/>
          <w:bCs/>
          <w:sz w:val="32"/>
          <w:szCs w:val="32"/>
        </w:rPr>
        <w:t>政府采购合同主要条款指引</w:t>
      </w:r>
    </w:p>
    <w:p w:rsidR="00D63FE2" w:rsidRDefault="000C561D">
      <w:pPr>
        <w:spacing w:line="360" w:lineRule="auto"/>
        <w:rPr>
          <w:rFonts w:ascii="宋体" w:hAnsi="宋体" w:cs="宋体"/>
          <w:b/>
          <w:bCs/>
          <w:sz w:val="32"/>
          <w:szCs w:val="32"/>
        </w:rPr>
      </w:pPr>
      <w:r>
        <w:rPr>
          <w:rFonts w:ascii="宋体" w:hAnsi="宋体" w:cs="宋体" w:hint="eastAsia"/>
          <w:b/>
          <w:bCs/>
          <w:sz w:val="32"/>
          <w:szCs w:val="32"/>
        </w:rPr>
        <w:t>第六章</w:t>
      </w:r>
      <w:r>
        <w:rPr>
          <w:rFonts w:ascii="宋体" w:hAnsi="宋体" w:cs="宋体" w:hint="eastAsia"/>
          <w:b/>
          <w:bCs/>
          <w:sz w:val="32"/>
          <w:szCs w:val="32"/>
        </w:rPr>
        <w:t xml:space="preserve"> </w:t>
      </w:r>
      <w:r>
        <w:rPr>
          <w:rFonts w:ascii="宋体" w:hAnsi="宋体" w:cs="宋体" w:hint="eastAsia"/>
          <w:b/>
          <w:bCs/>
          <w:sz w:val="32"/>
          <w:szCs w:val="32"/>
        </w:rPr>
        <w:t>投标文件格式附件</w:t>
      </w: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pStyle w:val="4"/>
        <w:rPr>
          <w:rFonts w:ascii="宋体" w:hAnsi="宋体" w:cs="宋体"/>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0C561D">
      <w:pPr>
        <w:spacing w:line="360" w:lineRule="auto"/>
        <w:jc w:val="center"/>
        <w:rPr>
          <w:rFonts w:ascii="宋体" w:hAnsi="宋体" w:cs="宋体"/>
          <w:b/>
          <w:bCs/>
          <w:sz w:val="36"/>
          <w:szCs w:val="44"/>
        </w:rPr>
      </w:pPr>
      <w:r>
        <w:rPr>
          <w:rFonts w:ascii="宋体" w:hAnsi="宋体" w:cs="宋体" w:hint="eastAsia"/>
          <w:b/>
          <w:bCs/>
          <w:sz w:val="36"/>
          <w:szCs w:val="44"/>
        </w:rPr>
        <w:lastRenderedPageBreak/>
        <w:t>第一章</w:t>
      </w:r>
      <w:r>
        <w:rPr>
          <w:rFonts w:ascii="宋体" w:hAnsi="宋体" w:cs="宋体" w:hint="eastAsia"/>
          <w:b/>
          <w:bCs/>
          <w:sz w:val="36"/>
          <w:szCs w:val="44"/>
        </w:rPr>
        <w:t xml:space="preserve"> </w:t>
      </w:r>
      <w:r>
        <w:rPr>
          <w:rFonts w:ascii="宋体" w:hAnsi="宋体" w:cs="宋体" w:hint="eastAsia"/>
          <w:b/>
          <w:bCs/>
          <w:sz w:val="36"/>
          <w:szCs w:val="44"/>
        </w:rPr>
        <w:t>公开招标采购公告</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根据《中华人民共和国政府采购法》、《中华人民共和国政府采购法实施条例》和财政部令第</w:t>
      </w:r>
      <w:r>
        <w:rPr>
          <w:rFonts w:ascii="宋体" w:hAnsi="宋体" w:cs="宋体" w:hint="eastAsia"/>
          <w:sz w:val="24"/>
          <w:szCs w:val="32"/>
        </w:rPr>
        <w:t>87</w:t>
      </w:r>
      <w:r>
        <w:rPr>
          <w:rFonts w:ascii="宋体" w:hAnsi="宋体" w:cs="宋体" w:hint="eastAsia"/>
          <w:sz w:val="24"/>
          <w:szCs w:val="32"/>
        </w:rPr>
        <w:t>号《政府采购货物和服务招标投标管理办法》等有关规定，</w:t>
      </w:r>
      <w:r>
        <w:rPr>
          <w:rFonts w:ascii="宋体" w:hAnsi="宋体" w:cs="宋体" w:hint="eastAsia"/>
          <w:sz w:val="24"/>
          <w:szCs w:val="32"/>
        </w:rPr>
        <w:t xml:space="preserve"> </w:t>
      </w:r>
      <w:r>
        <w:rPr>
          <w:rFonts w:ascii="宋体" w:hAnsi="宋体" w:cs="宋体" w:hint="eastAsia"/>
          <w:b/>
          <w:bCs/>
          <w:sz w:val="24"/>
          <w:szCs w:val="32"/>
        </w:rPr>
        <w:t>浙江五石中正工程咨询有限公司</w:t>
      </w:r>
      <w:r>
        <w:rPr>
          <w:rFonts w:ascii="宋体" w:hAnsi="宋体" w:cs="宋体" w:hint="eastAsia"/>
          <w:sz w:val="24"/>
          <w:szCs w:val="32"/>
        </w:rPr>
        <w:t>受</w:t>
      </w:r>
      <w:r>
        <w:rPr>
          <w:rFonts w:ascii="宋体" w:hAnsi="宋体" w:cs="宋体" w:hint="eastAsia"/>
          <w:b/>
          <w:bCs/>
          <w:sz w:val="24"/>
          <w:szCs w:val="32"/>
        </w:rPr>
        <w:t>台州市路桥区横街镇人民政府</w:t>
      </w:r>
      <w:r>
        <w:rPr>
          <w:rFonts w:ascii="宋体" w:hAnsi="宋体" w:cs="宋体" w:hint="eastAsia"/>
          <w:sz w:val="24"/>
          <w:szCs w:val="32"/>
        </w:rPr>
        <w:t>委托，现就其</w:t>
      </w:r>
      <w:r>
        <w:rPr>
          <w:rFonts w:ascii="宋体" w:hAnsi="宋体" w:cs="宋体" w:hint="eastAsia"/>
          <w:b/>
          <w:bCs/>
          <w:sz w:val="24"/>
          <w:szCs w:val="32"/>
        </w:rPr>
        <w:t>横街镇环卫一体化服务项目</w:t>
      </w:r>
      <w:r>
        <w:rPr>
          <w:rFonts w:ascii="宋体" w:hAnsi="宋体" w:cs="宋体" w:hint="eastAsia"/>
          <w:sz w:val="24"/>
          <w:szCs w:val="32"/>
        </w:rPr>
        <w:t>进行</w:t>
      </w:r>
      <w:r>
        <w:rPr>
          <w:rFonts w:ascii="宋体" w:hAnsi="宋体" w:cs="宋体" w:hint="eastAsia"/>
          <w:b/>
          <w:bCs/>
          <w:sz w:val="24"/>
          <w:szCs w:val="32"/>
        </w:rPr>
        <w:t>公开招标</w:t>
      </w:r>
      <w:r>
        <w:rPr>
          <w:rFonts w:ascii="宋体" w:hAnsi="宋体" w:cs="宋体" w:hint="eastAsia"/>
          <w:sz w:val="24"/>
          <w:szCs w:val="32"/>
        </w:rPr>
        <w:t>采购，欢迎合格供应商前来投标。</w:t>
      </w:r>
    </w:p>
    <w:p w:rsidR="00D63FE2" w:rsidRDefault="000C561D">
      <w:pPr>
        <w:spacing w:line="360" w:lineRule="auto"/>
        <w:ind w:firstLineChars="200" w:firstLine="482"/>
        <w:rPr>
          <w:rFonts w:ascii="宋体" w:hAnsi="宋体" w:cs="宋体"/>
          <w:sz w:val="24"/>
          <w:szCs w:val="32"/>
        </w:rPr>
      </w:pPr>
      <w:r>
        <w:rPr>
          <w:rFonts w:ascii="宋体" w:hAnsi="宋体" w:cs="宋体" w:hint="eastAsia"/>
          <w:b/>
          <w:bCs/>
          <w:sz w:val="24"/>
          <w:szCs w:val="32"/>
        </w:rPr>
        <w:t>一、项目编号：</w:t>
      </w:r>
      <w:r>
        <w:rPr>
          <w:rFonts w:ascii="宋体" w:hAnsi="宋体" w:cs="宋体" w:hint="eastAsia"/>
          <w:sz w:val="24"/>
          <w:szCs w:val="32"/>
        </w:rPr>
        <w:t>ZJWS2025-LQ06</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二、招标项目概况：</w:t>
      </w:r>
    </w:p>
    <w:tbl>
      <w:tblPr>
        <w:tblW w:w="10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760"/>
        <w:gridCol w:w="890"/>
        <w:gridCol w:w="1060"/>
        <w:gridCol w:w="3906"/>
        <w:gridCol w:w="2631"/>
      </w:tblGrid>
      <w:tr w:rsidR="00D63FE2">
        <w:trPr>
          <w:trHeight w:val="492"/>
          <w:jc w:val="center"/>
        </w:trPr>
        <w:tc>
          <w:tcPr>
            <w:tcW w:w="637" w:type="dxa"/>
            <w:vAlign w:val="center"/>
          </w:tcPr>
          <w:p w:rsidR="00D63FE2" w:rsidRDefault="000C561D">
            <w:pPr>
              <w:spacing w:line="360" w:lineRule="auto"/>
              <w:jc w:val="center"/>
              <w:rPr>
                <w:rFonts w:ascii="宋体" w:hAnsi="宋体" w:cs="宋体"/>
                <w:b/>
                <w:sz w:val="24"/>
              </w:rPr>
            </w:pPr>
            <w:bookmarkStart w:id="0" w:name="EBc3c9f0bc06b6413d849824fe98ba274c"/>
            <w:r>
              <w:rPr>
                <w:rFonts w:ascii="宋体" w:hAnsi="宋体" w:cs="宋体" w:hint="eastAsia"/>
                <w:b/>
                <w:bCs/>
                <w:sz w:val="24"/>
              </w:rPr>
              <w:t>序号</w:t>
            </w:r>
          </w:p>
        </w:tc>
        <w:tc>
          <w:tcPr>
            <w:tcW w:w="1760" w:type="dxa"/>
            <w:vAlign w:val="center"/>
          </w:tcPr>
          <w:p w:rsidR="00D63FE2" w:rsidRDefault="000C561D">
            <w:pPr>
              <w:spacing w:line="360" w:lineRule="auto"/>
              <w:jc w:val="center"/>
              <w:rPr>
                <w:rFonts w:ascii="宋体" w:hAnsi="宋体" w:cs="宋体"/>
                <w:b/>
                <w:sz w:val="24"/>
              </w:rPr>
            </w:pPr>
            <w:r>
              <w:rPr>
                <w:rFonts w:ascii="宋体" w:hAnsi="宋体" w:cs="宋体" w:hint="eastAsia"/>
                <w:b/>
                <w:bCs/>
                <w:sz w:val="24"/>
              </w:rPr>
              <w:t>项目名称</w:t>
            </w:r>
          </w:p>
        </w:tc>
        <w:tc>
          <w:tcPr>
            <w:tcW w:w="890" w:type="dxa"/>
            <w:vAlign w:val="center"/>
          </w:tcPr>
          <w:p w:rsidR="00D63FE2" w:rsidRDefault="000C561D">
            <w:pPr>
              <w:spacing w:line="360" w:lineRule="auto"/>
              <w:jc w:val="center"/>
              <w:rPr>
                <w:rFonts w:ascii="宋体" w:hAnsi="宋体" w:cs="宋体"/>
                <w:b/>
                <w:sz w:val="24"/>
              </w:rPr>
            </w:pPr>
            <w:r>
              <w:rPr>
                <w:rFonts w:ascii="宋体" w:hAnsi="宋体" w:cs="宋体" w:hint="eastAsia"/>
                <w:b/>
                <w:bCs/>
                <w:sz w:val="24"/>
              </w:rPr>
              <w:t>数量</w:t>
            </w:r>
          </w:p>
        </w:tc>
        <w:tc>
          <w:tcPr>
            <w:tcW w:w="1060" w:type="dxa"/>
            <w:vAlign w:val="center"/>
          </w:tcPr>
          <w:p w:rsidR="00D63FE2" w:rsidRDefault="000C561D">
            <w:pPr>
              <w:spacing w:line="360" w:lineRule="auto"/>
              <w:jc w:val="center"/>
              <w:rPr>
                <w:rFonts w:ascii="宋体" w:hAnsi="宋体" w:cs="宋体"/>
                <w:b/>
                <w:sz w:val="24"/>
              </w:rPr>
            </w:pPr>
            <w:r>
              <w:rPr>
                <w:rFonts w:ascii="宋体" w:hAnsi="宋体" w:cs="宋体" w:hint="eastAsia"/>
                <w:b/>
                <w:bCs/>
                <w:sz w:val="24"/>
              </w:rPr>
              <w:t>预算金额</w:t>
            </w:r>
          </w:p>
        </w:tc>
        <w:tc>
          <w:tcPr>
            <w:tcW w:w="3906" w:type="dxa"/>
            <w:vAlign w:val="center"/>
          </w:tcPr>
          <w:p w:rsidR="00D63FE2" w:rsidRDefault="000C561D">
            <w:pPr>
              <w:spacing w:line="360" w:lineRule="auto"/>
              <w:jc w:val="center"/>
              <w:rPr>
                <w:rFonts w:ascii="宋体" w:hAnsi="宋体" w:cs="宋体"/>
                <w:b/>
                <w:sz w:val="24"/>
              </w:rPr>
            </w:pPr>
            <w:r>
              <w:rPr>
                <w:rFonts w:ascii="宋体" w:hAnsi="宋体" w:cs="宋体" w:hint="eastAsia"/>
                <w:b/>
                <w:bCs/>
                <w:sz w:val="24"/>
              </w:rPr>
              <w:t>简要内容描述</w:t>
            </w:r>
          </w:p>
        </w:tc>
        <w:tc>
          <w:tcPr>
            <w:tcW w:w="2631" w:type="dxa"/>
            <w:vAlign w:val="center"/>
          </w:tcPr>
          <w:p w:rsidR="00D63FE2" w:rsidRDefault="000C561D">
            <w:pPr>
              <w:spacing w:line="360" w:lineRule="auto"/>
              <w:jc w:val="center"/>
              <w:rPr>
                <w:rFonts w:ascii="宋体" w:hAnsi="宋体" w:cs="宋体"/>
                <w:b/>
                <w:bCs/>
                <w:sz w:val="24"/>
              </w:rPr>
            </w:pPr>
            <w:r>
              <w:rPr>
                <w:rFonts w:ascii="宋体" w:hAnsi="宋体" w:cs="宋体" w:hint="eastAsia"/>
                <w:b/>
                <w:bCs/>
                <w:sz w:val="24"/>
              </w:rPr>
              <w:t>备注</w:t>
            </w:r>
          </w:p>
        </w:tc>
      </w:tr>
      <w:tr w:rsidR="00D63FE2">
        <w:trPr>
          <w:trHeight w:val="2481"/>
          <w:jc w:val="center"/>
        </w:trPr>
        <w:tc>
          <w:tcPr>
            <w:tcW w:w="637" w:type="dxa"/>
            <w:vAlign w:val="center"/>
          </w:tcPr>
          <w:p w:rsidR="00D63FE2" w:rsidRDefault="000C561D">
            <w:pPr>
              <w:spacing w:line="360" w:lineRule="auto"/>
              <w:jc w:val="center"/>
              <w:rPr>
                <w:rFonts w:ascii="宋体" w:hAnsi="宋体" w:cs="宋体"/>
                <w:sz w:val="24"/>
              </w:rPr>
            </w:pPr>
            <w:r>
              <w:rPr>
                <w:rFonts w:ascii="宋体" w:hAnsi="宋体" w:cs="宋体" w:hint="eastAsia"/>
                <w:sz w:val="24"/>
              </w:rPr>
              <w:t>1</w:t>
            </w:r>
          </w:p>
        </w:tc>
        <w:tc>
          <w:tcPr>
            <w:tcW w:w="1760" w:type="dxa"/>
            <w:vAlign w:val="center"/>
          </w:tcPr>
          <w:p w:rsidR="00D63FE2" w:rsidRDefault="000C561D">
            <w:pPr>
              <w:spacing w:line="360" w:lineRule="auto"/>
              <w:jc w:val="center"/>
              <w:rPr>
                <w:rFonts w:ascii="宋体" w:hAnsi="宋体" w:cs="宋体"/>
                <w:sz w:val="24"/>
              </w:rPr>
            </w:pPr>
            <w:r>
              <w:rPr>
                <w:rFonts w:ascii="宋体" w:hAnsi="宋体" w:cs="宋体" w:hint="eastAsia"/>
                <w:sz w:val="24"/>
                <w:szCs w:val="32"/>
              </w:rPr>
              <w:t>横街镇环卫一体化服务项目</w:t>
            </w:r>
          </w:p>
        </w:tc>
        <w:tc>
          <w:tcPr>
            <w:tcW w:w="890" w:type="dxa"/>
            <w:vAlign w:val="center"/>
          </w:tcPr>
          <w:p w:rsidR="00D63FE2" w:rsidRDefault="000C561D">
            <w:pPr>
              <w:spacing w:line="360" w:lineRule="auto"/>
              <w:jc w:val="center"/>
              <w:rPr>
                <w:rFonts w:ascii="宋体" w:hAnsi="宋体" w:cs="宋体"/>
                <w:sz w:val="24"/>
              </w:rPr>
            </w:pPr>
            <w:r>
              <w:rPr>
                <w:rFonts w:ascii="宋体" w:hAnsi="宋体" w:cs="宋体" w:hint="eastAsia"/>
                <w:sz w:val="24"/>
              </w:rPr>
              <w:t>三年</w:t>
            </w:r>
          </w:p>
        </w:tc>
        <w:tc>
          <w:tcPr>
            <w:tcW w:w="1060" w:type="dxa"/>
            <w:vAlign w:val="center"/>
          </w:tcPr>
          <w:p w:rsidR="00D63FE2" w:rsidRDefault="000C561D">
            <w:pPr>
              <w:spacing w:line="360" w:lineRule="auto"/>
              <w:jc w:val="center"/>
              <w:rPr>
                <w:rFonts w:ascii="宋体" w:hAnsi="宋体" w:cs="宋体"/>
                <w:sz w:val="24"/>
              </w:rPr>
            </w:pPr>
            <w:r>
              <w:rPr>
                <w:rFonts w:ascii="宋体" w:hAnsi="宋体" w:cs="宋体" w:hint="eastAsia"/>
                <w:sz w:val="24"/>
              </w:rPr>
              <w:t>900</w:t>
            </w:r>
            <w:r>
              <w:rPr>
                <w:rFonts w:ascii="宋体" w:hAnsi="宋体" w:cs="宋体" w:hint="eastAsia"/>
                <w:sz w:val="24"/>
              </w:rPr>
              <w:t>万元</w:t>
            </w:r>
            <w:r>
              <w:rPr>
                <w:rFonts w:ascii="宋体" w:hAnsi="宋体" w:cs="宋体" w:hint="eastAsia"/>
                <w:sz w:val="24"/>
              </w:rPr>
              <w:t>/</w:t>
            </w:r>
            <w:r>
              <w:rPr>
                <w:rFonts w:ascii="宋体" w:hAnsi="宋体" w:cs="宋体" w:hint="eastAsia"/>
                <w:sz w:val="24"/>
              </w:rPr>
              <w:t>年</w:t>
            </w:r>
          </w:p>
        </w:tc>
        <w:tc>
          <w:tcPr>
            <w:tcW w:w="3906" w:type="dxa"/>
            <w:vAlign w:val="center"/>
          </w:tcPr>
          <w:p w:rsidR="00D63FE2" w:rsidRDefault="000C561D">
            <w:pPr>
              <w:tabs>
                <w:tab w:val="left" w:pos="568"/>
              </w:tabs>
              <w:spacing w:line="360" w:lineRule="auto"/>
              <w:jc w:val="left"/>
              <w:rPr>
                <w:rFonts w:ascii="宋体" w:hAnsi="宋体" w:cs="宋体"/>
                <w:sz w:val="24"/>
              </w:rPr>
            </w:pPr>
            <w:r>
              <w:rPr>
                <w:rFonts w:ascii="宋体" w:hAnsi="宋体" w:cs="宋体" w:hint="eastAsia"/>
                <w:sz w:val="24"/>
              </w:rPr>
              <w:t>包含横街镇全镇范围内的道路保洁、人行道清洗、生活垃圾清运、道路洒水、小广告清理、环卫设施清洗、绿地广场保洁、背街小巷清扫、装修垃圾</w:t>
            </w:r>
            <w:r>
              <w:rPr>
                <w:rFonts w:ascii="宋体" w:hAnsi="宋体" w:cs="宋体" w:hint="eastAsia"/>
                <w:sz w:val="24"/>
              </w:rPr>
              <w:t>(</w:t>
            </w:r>
            <w:r>
              <w:rPr>
                <w:rFonts w:ascii="宋体" w:hAnsi="宋体" w:cs="宋体" w:hint="eastAsia"/>
                <w:sz w:val="24"/>
              </w:rPr>
              <w:t>含大件垃圾</w:t>
            </w:r>
            <w:r>
              <w:rPr>
                <w:rFonts w:ascii="宋体" w:hAnsi="宋体" w:cs="宋体" w:hint="eastAsia"/>
                <w:sz w:val="24"/>
              </w:rPr>
              <w:t>)</w:t>
            </w:r>
            <w:r>
              <w:rPr>
                <w:rFonts w:ascii="宋体" w:hAnsi="宋体" w:cs="宋体" w:hint="eastAsia"/>
                <w:sz w:val="24"/>
              </w:rPr>
              <w:t>清运、工业垃圾及建筑垃圾清运，道路护栏清洗</w:t>
            </w:r>
            <w:r>
              <w:rPr>
                <w:rFonts w:ascii="宋体" w:hAnsi="宋体" w:cs="宋体" w:hint="eastAsia"/>
                <w:sz w:val="24"/>
              </w:rPr>
              <w:t>、公厕管理、河道保洁、园林绿化养护、市政管网维护</w:t>
            </w:r>
            <w:r>
              <w:rPr>
                <w:rFonts w:ascii="宋体" w:hAnsi="宋体" w:cs="宋体" w:hint="eastAsia"/>
                <w:sz w:val="24"/>
              </w:rPr>
              <w:t>等</w:t>
            </w:r>
          </w:p>
        </w:tc>
        <w:tc>
          <w:tcPr>
            <w:tcW w:w="2631" w:type="dxa"/>
            <w:vAlign w:val="center"/>
          </w:tcPr>
          <w:p w:rsidR="00D63FE2" w:rsidRDefault="000C561D">
            <w:pPr>
              <w:spacing w:line="360" w:lineRule="auto"/>
              <w:rPr>
                <w:rFonts w:ascii="宋体" w:hAnsi="宋体" w:cs="宋体"/>
                <w:sz w:val="24"/>
              </w:rPr>
            </w:pPr>
            <w:r>
              <w:rPr>
                <w:rFonts w:ascii="宋体" w:hAnsi="宋体" w:cs="宋体" w:hint="eastAsia"/>
                <w:sz w:val="24"/>
              </w:rPr>
              <w:t>项目总预算金额为</w:t>
            </w:r>
            <w:r>
              <w:rPr>
                <w:rFonts w:ascii="宋体" w:hAnsi="宋体" w:cs="宋体" w:hint="eastAsia"/>
                <w:sz w:val="24"/>
              </w:rPr>
              <w:t>2700</w:t>
            </w:r>
            <w:r>
              <w:rPr>
                <w:rFonts w:ascii="宋体" w:hAnsi="宋体" w:cs="宋体" w:hint="eastAsia"/>
                <w:sz w:val="24"/>
              </w:rPr>
              <w:t>万元</w:t>
            </w:r>
            <w:r>
              <w:rPr>
                <w:rFonts w:ascii="宋体" w:hAnsi="宋体" w:cs="宋体" w:hint="eastAsia"/>
                <w:sz w:val="24"/>
              </w:rPr>
              <w:t>/</w:t>
            </w:r>
            <w:r>
              <w:rPr>
                <w:rFonts w:ascii="宋体" w:hAnsi="宋体" w:cs="宋体" w:hint="eastAsia"/>
                <w:sz w:val="24"/>
              </w:rPr>
              <w:t>三年</w:t>
            </w:r>
            <w:r>
              <w:rPr>
                <w:rFonts w:ascii="宋体" w:hAnsi="宋体" w:cs="宋体" w:hint="eastAsia"/>
                <w:sz w:val="24"/>
              </w:rPr>
              <w:t>，</w:t>
            </w:r>
            <w:r>
              <w:rPr>
                <w:rFonts w:ascii="宋体" w:hAnsi="宋体" w:cs="宋体" w:hint="eastAsia"/>
                <w:sz w:val="24"/>
              </w:rPr>
              <w:t>服务期三年，合同</w:t>
            </w:r>
            <w:r>
              <w:rPr>
                <w:rFonts w:ascii="宋体" w:hAnsi="宋体" w:cs="宋体" w:hint="eastAsia"/>
                <w:sz w:val="24"/>
              </w:rPr>
              <w:t>一年一签</w:t>
            </w:r>
            <w:r>
              <w:rPr>
                <w:rFonts w:ascii="宋体" w:hAnsi="宋体" w:cs="宋体" w:hint="eastAsia"/>
                <w:sz w:val="24"/>
              </w:rPr>
              <w:t>。</w:t>
            </w:r>
            <w:r>
              <w:rPr>
                <w:rStyle w:val="NormalCharacter"/>
                <w:rFonts w:ascii="宋体" w:hAnsi="宋体" w:cs="宋体" w:hint="eastAsia"/>
                <w:sz w:val="24"/>
                <w:szCs w:val="32"/>
                <w:lang w:val="zh-CN"/>
              </w:rPr>
              <w:t>后续年份的</w:t>
            </w:r>
            <w:proofErr w:type="gramStart"/>
            <w:r>
              <w:rPr>
                <w:rStyle w:val="NormalCharacter"/>
                <w:rFonts w:ascii="宋体" w:hAnsi="宋体" w:cs="宋体" w:hint="eastAsia"/>
                <w:sz w:val="24"/>
                <w:szCs w:val="32"/>
                <w:lang w:val="zh-CN"/>
              </w:rPr>
              <w:t>采购按</w:t>
            </w:r>
            <w:proofErr w:type="gramEnd"/>
            <w:r>
              <w:rPr>
                <w:rStyle w:val="NormalCharacter"/>
                <w:rFonts w:ascii="宋体" w:hAnsi="宋体" w:cs="宋体" w:hint="eastAsia"/>
                <w:sz w:val="24"/>
                <w:szCs w:val="32"/>
                <w:lang w:val="zh-CN"/>
              </w:rPr>
              <w:t>批准的预算执行，续签年份财政预算金额未达到合同金额或财政预算未通过的，合同约定自动失效。</w:t>
            </w:r>
          </w:p>
        </w:tc>
      </w:tr>
    </w:tbl>
    <w:bookmarkEnd w:id="0"/>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三、合格投标人的资格条件：</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1</w:t>
      </w:r>
      <w:r>
        <w:rPr>
          <w:rFonts w:ascii="宋体" w:hAnsi="宋体" w:cs="宋体" w:hint="eastAsia"/>
          <w:sz w:val="24"/>
          <w:szCs w:val="32"/>
        </w:rPr>
        <w:t>）</w:t>
      </w:r>
      <w:r>
        <w:rPr>
          <w:rFonts w:ascii="宋体" w:hAnsi="宋体" w:cs="宋体" w:hint="eastAsia"/>
          <w:sz w:val="24"/>
        </w:rPr>
        <w:t>满足《中华人民共和国政府采购法》第二十二条规定；未被“信用中国”（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）列入失信被执行人、重大税收违法失信主体、政府采购严重违法失信行为记录名单。</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2</w:t>
      </w:r>
      <w:r>
        <w:rPr>
          <w:rFonts w:ascii="宋体" w:hAnsi="宋体" w:cs="宋体" w:hint="eastAsia"/>
          <w:sz w:val="24"/>
          <w:szCs w:val="32"/>
        </w:rPr>
        <w:t>）落实政府采购政策需满足的资格要求：</w:t>
      </w:r>
      <w:r>
        <w:rPr>
          <w:rFonts w:ascii="宋体" w:hAnsi="宋体" w:cs="宋体" w:hint="eastAsia"/>
          <w:sz w:val="24"/>
          <w:szCs w:val="32"/>
        </w:rPr>
        <w:t>无</w:t>
      </w:r>
      <w:r>
        <w:rPr>
          <w:rFonts w:ascii="宋体" w:hAnsi="宋体" w:cs="宋体" w:hint="eastAsia"/>
          <w:sz w:val="24"/>
          <w:szCs w:val="32"/>
        </w:rPr>
        <w:t>；</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3</w:t>
      </w:r>
      <w:r>
        <w:rPr>
          <w:rFonts w:ascii="宋体" w:hAnsi="宋体" w:cs="宋体" w:hint="eastAsia"/>
          <w:sz w:val="24"/>
          <w:szCs w:val="32"/>
        </w:rPr>
        <w:t>）本项目不允许联合体投标。</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四、招标文件获取的时间、方式：</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、本项目招标文件实行“政府采购云平台”在线获取，不提供招标文件纸质版。供应商获取招标文件前应先完成“政府采购云平台”的账号注册。</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、获取时间：自本公告发布之日起至响应文件递交截止时间止（以供应商完成获取采购文件申请后下载采购文件的时间为准）。</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lastRenderedPageBreak/>
        <w:t>3</w:t>
      </w:r>
      <w:r>
        <w:rPr>
          <w:rFonts w:ascii="宋体" w:hAnsi="宋体" w:cs="宋体" w:hint="eastAsia"/>
          <w:sz w:val="24"/>
          <w:szCs w:val="32"/>
        </w:rPr>
        <w:t>、地点：</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1</w:t>
      </w:r>
      <w:r>
        <w:rPr>
          <w:rFonts w:ascii="宋体" w:hAnsi="宋体" w:cs="宋体" w:hint="eastAsia"/>
          <w:sz w:val="24"/>
          <w:szCs w:val="32"/>
        </w:rPr>
        <w:t>）政</w:t>
      </w:r>
      <w:proofErr w:type="gramStart"/>
      <w:r>
        <w:rPr>
          <w:rFonts w:ascii="宋体" w:hAnsi="宋体" w:cs="宋体" w:hint="eastAsia"/>
          <w:sz w:val="24"/>
          <w:szCs w:val="32"/>
        </w:rPr>
        <w:t>采云</w:t>
      </w:r>
      <w:proofErr w:type="gramEnd"/>
      <w:r>
        <w:rPr>
          <w:rFonts w:ascii="宋体" w:hAnsi="宋体" w:cs="宋体" w:hint="eastAsia"/>
          <w:sz w:val="24"/>
          <w:szCs w:val="32"/>
        </w:rPr>
        <w:t>平台（</w:t>
      </w:r>
      <w:hyperlink r:id="rId9" w:history="1">
        <w:r>
          <w:rPr>
            <w:rFonts w:ascii="宋体" w:hAnsi="宋体" w:cs="宋体" w:hint="eastAsia"/>
            <w:sz w:val="24"/>
            <w:szCs w:val="32"/>
          </w:rPr>
          <w:t>http://zfcg.czt.zj.gov.cn</w:t>
        </w:r>
      </w:hyperlink>
      <w:r>
        <w:rPr>
          <w:rFonts w:ascii="宋体" w:hAnsi="宋体" w:cs="宋体" w:hint="eastAsia"/>
          <w:sz w:val="24"/>
          <w:szCs w:val="32"/>
        </w:rPr>
        <w:t>）；</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2</w:t>
      </w:r>
      <w:r>
        <w:rPr>
          <w:rFonts w:ascii="宋体" w:hAnsi="宋体" w:cs="宋体" w:hint="eastAsia"/>
          <w:sz w:val="24"/>
          <w:szCs w:val="32"/>
        </w:rPr>
        <w:t>）供应商网上报名操作指南：“浙江政府采购网</w:t>
      </w:r>
      <w:r>
        <w:rPr>
          <w:rFonts w:ascii="宋体" w:hAnsi="宋体" w:cs="宋体" w:hint="eastAsia"/>
          <w:sz w:val="24"/>
          <w:szCs w:val="32"/>
        </w:rPr>
        <w:t>-</w:t>
      </w:r>
      <w:r>
        <w:rPr>
          <w:rFonts w:ascii="宋体" w:hAnsi="宋体" w:cs="宋体" w:hint="eastAsia"/>
          <w:sz w:val="24"/>
          <w:szCs w:val="32"/>
        </w:rPr>
        <w:t>办事指南</w:t>
      </w:r>
      <w:r>
        <w:rPr>
          <w:rFonts w:ascii="宋体" w:hAnsi="宋体" w:cs="宋体" w:hint="eastAsia"/>
          <w:sz w:val="24"/>
          <w:szCs w:val="32"/>
        </w:rPr>
        <w:t>-</w:t>
      </w:r>
      <w:r>
        <w:rPr>
          <w:rFonts w:ascii="宋体" w:hAnsi="宋体" w:cs="宋体" w:hint="eastAsia"/>
          <w:sz w:val="24"/>
          <w:szCs w:val="32"/>
        </w:rPr>
        <w:t>省采中心</w:t>
      </w:r>
      <w:r>
        <w:rPr>
          <w:rFonts w:ascii="宋体" w:hAnsi="宋体" w:cs="宋体" w:hint="eastAsia"/>
          <w:sz w:val="24"/>
          <w:szCs w:val="32"/>
        </w:rPr>
        <w:t>-</w:t>
      </w:r>
      <w:r>
        <w:rPr>
          <w:rFonts w:ascii="宋体" w:hAnsi="宋体" w:cs="宋体" w:hint="eastAsia"/>
          <w:sz w:val="24"/>
          <w:szCs w:val="32"/>
        </w:rPr>
        <w:t>网上报名”（</w:t>
      </w:r>
      <w:r>
        <w:rPr>
          <w:rFonts w:ascii="宋体" w:hAnsi="宋体" w:cs="宋体" w:hint="eastAsia"/>
          <w:sz w:val="24"/>
          <w:szCs w:val="32"/>
        </w:rPr>
        <w:t>http://zfcg.czt.zj.gov.cn/bs_other/2018-03-30/12002.html</w:t>
      </w:r>
      <w:r>
        <w:rPr>
          <w:rFonts w:ascii="宋体" w:hAnsi="宋体" w:cs="宋体" w:hint="eastAsia"/>
          <w:sz w:val="24"/>
          <w:szCs w:val="32"/>
        </w:rPr>
        <w:t>）。</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4</w:t>
      </w:r>
      <w:r>
        <w:rPr>
          <w:rFonts w:ascii="宋体" w:hAnsi="宋体" w:cs="宋体" w:hint="eastAsia"/>
          <w:sz w:val="24"/>
          <w:szCs w:val="32"/>
        </w:rPr>
        <w:t>、方式：潜在供应商登陆政</w:t>
      </w:r>
      <w:proofErr w:type="gramStart"/>
      <w:r>
        <w:rPr>
          <w:rFonts w:ascii="宋体" w:hAnsi="宋体" w:cs="宋体" w:hint="eastAsia"/>
          <w:sz w:val="24"/>
          <w:szCs w:val="32"/>
        </w:rPr>
        <w:t>采云</w:t>
      </w:r>
      <w:proofErr w:type="gramEnd"/>
      <w:r>
        <w:rPr>
          <w:rFonts w:ascii="宋体" w:hAnsi="宋体" w:cs="宋体" w:hint="eastAsia"/>
          <w:sz w:val="24"/>
          <w:szCs w:val="32"/>
        </w:rPr>
        <w:t>平台，在线申请获取招标文件（进入“项目采购”应用，在获取招标文件菜单中选择项目，申请获取招标文件，本项目招标文件不收取工本费；仅需浏览招标文件的供应商可点击“游客，浏览招标文件”直接下载招标文件浏览）。</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5</w:t>
      </w:r>
      <w:r>
        <w:rPr>
          <w:rFonts w:ascii="宋体" w:hAnsi="宋体" w:cs="宋体" w:hint="eastAsia"/>
          <w:sz w:val="24"/>
          <w:szCs w:val="32"/>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6</w:t>
      </w:r>
      <w:r>
        <w:rPr>
          <w:rFonts w:ascii="宋体" w:hAnsi="宋体" w:cs="宋体" w:hint="eastAsia"/>
          <w:sz w:val="24"/>
          <w:szCs w:val="32"/>
        </w:rPr>
        <w:t>、未进行供应商资格报名或登记（含网上报名登记）的供应商</w:t>
      </w:r>
      <w:r>
        <w:rPr>
          <w:rFonts w:ascii="宋体" w:hAnsi="宋体" w:cs="宋体" w:hint="eastAsia"/>
          <w:sz w:val="24"/>
          <w:szCs w:val="32"/>
        </w:rPr>
        <w:t>，视为未参加政府采购活动，不得提出质疑，但因供应商资格条件受到限制、报名时间设定不符合有关规定等原因使供应商不能参加报名或登记的除外。</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五、投标说明：</w:t>
      </w:r>
    </w:p>
    <w:p w:rsidR="00D63FE2" w:rsidRDefault="000C561D">
      <w:pPr>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本项目实行电子投标，投标人应按照本项目招标文件和政</w:t>
      </w:r>
      <w:proofErr w:type="gramStart"/>
      <w:r>
        <w:rPr>
          <w:rFonts w:ascii="宋体" w:hAnsi="宋体" w:cs="宋体" w:hint="eastAsia"/>
          <w:kern w:val="0"/>
          <w:sz w:val="24"/>
        </w:rPr>
        <w:t>采云</w:t>
      </w:r>
      <w:proofErr w:type="gramEnd"/>
      <w:r>
        <w:rPr>
          <w:rFonts w:ascii="宋体" w:hAnsi="宋体" w:cs="宋体" w:hint="eastAsia"/>
          <w:kern w:val="0"/>
          <w:sz w:val="24"/>
        </w:rPr>
        <w:t>平台的要求编制、加密并递交投标文件。投标人在使用系统进行投标的过程中遇到涉及平台使用的任何问题，可致电政</w:t>
      </w:r>
      <w:proofErr w:type="gramStart"/>
      <w:r>
        <w:rPr>
          <w:rFonts w:ascii="宋体" w:hAnsi="宋体" w:cs="宋体" w:hint="eastAsia"/>
          <w:kern w:val="0"/>
          <w:sz w:val="24"/>
        </w:rPr>
        <w:t>采云</w:t>
      </w:r>
      <w:proofErr w:type="gramEnd"/>
      <w:r>
        <w:rPr>
          <w:rFonts w:ascii="宋体" w:hAnsi="宋体" w:cs="宋体" w:hint="eastAsia"/>
          <w:kern w:val="0"/>
          <w:sz w:val="24"/>
        </w:rPr>
        <w:t>平台技术支持热线咨询，联系方式：</w:t>
      </w:r>
      <w:r>
        <w:rPr>
          <w:rFonts w:ascii="宋体" w:hAnsi="宋体" w:cs="宋体" w:hint="eastAsia"/>
          <w:kern w:val="0"/>
          <w:sz w:val="24"/>
        </w:rPr>
        <w:t>95763</w:t>
      </w:r>
      <w:r>
        <w:rPr>
          <w:rFonts w:ascii="宋体" w:hAnsi="宋体" w:cs="宋体" w:hint="eastAsia"/>
          <w:kern w:val="0"/>
          <w:sz w:val="24"/>
        </w:rPr>
        <w:t>。</w:t>
      </w:r>
    </w:p>
    <w:p w:rsidR="00D63FE2" w:rsidRDefault="000C561D">
      <w:pPr>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投标人通过政</w:t>
      </w:r>
      <w:proofErr w:type="gramStart"/>
      <w:r>
        <w:rPr>
          <w:rFonts w:ascii="宋体" w:hAnsi="宋体" w:cs="宋体" w:hint="eastAsia"/>
          <w:kern w:val="0"/>
          <w:sz w:val="24"/>
        </w:rPr>
        <w:t>采云</w:t>
      </w:r>
      <w:proofErr w:type="gramEnd"/>
      <w:r>
        <w:rPr>
          <w:rFonts w:ascii="宋体" w:hAnsi="宋体" w:cs="宋体" w:hint="eastAsia"/>
          <w:kern w:val="0"/>
          <w:sz w:val="24"/>
        </w:rPr>
        <w:t>平台电子投标工具制作投标文件，投标工具下载网址：</w:t>
      </w:r>
      <w:r>
        <w:rPr>
          <w:rFonts w:ascii="宋体" w:hAnsi="宋体" w:cs="宋体" w:hint="eastAsia"/>
          <w:kern w:val="0"/>
          <w:sz w:val="24"/>
        </w:rPr>
        <w:t>https://zfcg.czt.zj.gov.cn/luban/detail?parentId=600030&amp;articleId=ZoGATzO%2FwUdM7eXAIXLAyg%3D%3D&amp;utm=luban.luban-PC-37000.979-pc-websitegroup-zhejiang-secondPage-front.1.58e482b00f1311eea8dfcb72d7241801</w:t>
      </w:r>
      <w:r>
        <w:rPr>
          <w:rFonts w:ascii="宋体" w:hAnsi="宋体" w:cs="宋体" w:hint="eastAsia"/>
          <w:kern w:val="0"/>
          <w:sz w:val="24"/>
        </w:rPr>
        <w:t>）。</w:t>
      </w:r>
    </w:p>
    <w:p w:rsidR="00D63FE2" w:rsidRDefault="000C561D">
      <w:pPr>
        <w:spacing w:line="360" w:lineRule="auto"/>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投标人应在开标前完成</w:t>
      </w:r>
      <w:r>
        <w:rPr>
          <w:rFonts w:ascii="宋体" w:hAnsi="宋体" w:cs="宋体" w:hint="eastAsia"/>
          <w:kern w:val="0"/>
          <w:sz w:val="24"/>
        </w:rPr>
        <w:t>CA</w:t>
      </w:r>
      <w:r>
        <w:rPr>
          <w:rFonts w:ascii="宋体" w:hAnsi="宋体" w:cs="宋体" w:hint="eastAsia"/>
          <w:kern w:val="0"/>
          <w:sz w:val="24"/>
        </w:rPr>
        <w:t>数字证</w:t>
      </w:r>
      <w:r>
        <w:rPr>
          <w:rFonts w:ascii="宋体" w:hAnsi="宋体" w:cs="宋体" w:hint="eastAsia"/>
          <w:kern w:val="0"/>
          <w:sz w:val="24"/>
        </w:rPr>
        <w:t>书办理（办理流程详见</w:t>
      </w:r>
      <w:r>
        <w:rPr>
          <w:rFonts w:ascii="宋体" w:hAnsi="宋体" w:cs="宋体" w:hint="eastAsia"/>
          <w:kern w:val="0"/>
          <w:sz w:val="24"/>
        </w:rPr>
        <w:t>https://zfcg.czt.zj.gov.cn/luban/detail?parentId=600030&amp;articleId=8usMobfHBXp2GJnjOIZ0EA%3D%3D&amp;utm=luban.luban-PC-37000.979-pc-websitegroup-zhejiang-secondPage-front.3.b52770000f1311eeb3d92762a180ef93</w:t>
      </w:r>
      <w:r>
        <w:rPr>
          <w:rFonts w:ascii="宋体" w:hAnsi="宋体" w:cs="宋体" w:hint="eastAsia"/>
          <w:kern w:val="0"/>
          <w:sz w:val="24"/>
        </w:rPr>
        <w:t>，完成</w:t>
      </w:r>
      <w:r>
        <w:rPr>
          <w:rFonts w:ascii="宋体" w:hAnsi="宋体" w:cs="宋体" w:hint="eastAsia"/>
          <w:kern w:val="0"/>
          <w:sz w:val="24"/>
        </w:rPr>
        <w:t>CA</w:t>
      </w:r>
      <w:r>
        <w:rPr>
          <w:rFonts w:ascii="宋体" w:hAnsi="宋体" w:cs="宋体" w:hint="eastAsia"/>
          <w:kern w:val="0"/>
          <w:sz w:val="24"/>
        </w:rPr>
        <w:t>数字证书办理预计一周左右，请各投标人自行把握时间）。</w:t>
      </w:r>
    </w:p>
    <w:p w:rsidR="00D63FE2" w:rsidRDefault="000C561D">
      <w:pPr>
        <w:spacing w:line="360" w:lineRule="auto"/>
        <w:ind w:firstLineChars="200" w:firstLine="48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投标人应当在投标截止时间</w:t>
      </w:r>
      <w:r>
        <w:rPr>
          <w:rFonts w:ascii="宋体" w:hAnsi="宋体" w:cs="宋体" w:hint="eastAsia"/>
          <w:kern w:val="0"/>
          <w:sz w:val="24"/>
        </w:rPr>
        <w:t>前完成电子投标文件的传输递交，并可以补充、</w:t>
      </w:r>
      <w:r>
        <w:rPr>
          <w:rFonts w:ascii="宋体" w:hAnsi="宋体" w:cs="宋体" w:hint="eastAsia"/>
          <w:kern w:val="0"/>
          <w:sz w:val="24"/>
        </w:rPr>
        <w:lastRenderedPageBreak/>
        <w:t>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ascii="宋体" w:hAnsi="宋体" w:cs="宋体" w:hint="eastAsia"/>
          <w:kern w:val="0"/>
          <w:sz w:val="24"/>
          <w:lang w:val="en-GB"/>
        </w:rPr>
        <w:t>在开标后规定的投标有效期内，投标人不能撤销投标文件。</w:t>
      </w:r>
    </w:p>
    <w:p w:rsidR="00D63FE2" w:rsidRDefault="000C561D">
      <w:pPr>
        <w:spacing w:line="360" w:lineRule="auto"/>
        <w:ind w:firstLineChars="200" w:firstLine="480"/>
        <w:rPr>
          <w:rFonts w:ascii="宋体" w:hAnsi="宋体" w:cs="宋体"/>
          <w:bCs/>
          <w:sz w:val="24"/>
        </w:rPr>
      </w:pPr>
      <w:r>
        <w:rPr>
          <w:rFonts w:ascii="宋体" w:hAnsi="宋体" w:cs="宋体" w:hint="eastAsia"/>
          <w:bCs/>
          <w:sz w:val="24"/>
        </w:rPr>
        <w:t>5.</w:t>
      </w:r>
      <w:r>
        <w:rPr>
          <w:rFonts w:ascii="宋体" w:hAnsi="宋体" w:cs="宋体" w:hint="eastAsia"/>
          <w:bCs/>
          <w:sz w:val="24"/>
        </w:rPr>
        <w:t>投标文件的组成、份数、密封、效力</w:t>
      </w:r>
    </w:p>
    <w:p w:rsidR="00D63FE2" w:rsidRDefault="000C561D">
      <w:pPr>
        <w:spacing w:line="360" w:lineRule="auto"/>
        <w:ind w:firstLineChars="200" w:firstLine="480"/>
        <w:rPr>
          <w:rFonts w:ascii="宋体" w:hAnsi="宋体" w:cs="宋体"/>
          <w:sz w:val="24"/>
        </w:rPr>
      </w:pPr>
      <w:r>
        <w:rPr>
          <w:rFonts w:ascii="宋体" w:hAnsi="宋体" w:cs="宋体" w:hint="eastAsia"/>
          <w:sz w:val="24"/>
        </w:rPr>
        <w:t>本项目实行电子投标，供应商应准备电子投标文件</w:t>
      </w:r>
      <w:r>
        <w:rPr>
          <w:rFonts w:ascii="宋体" w:hAnsi="宋体" w:cs="宋体" w:hint="eastAsia"/>
          <w:sz w:val="24"/>
        </w:rPr>
        <w:t>。</w:t>
      </w:r>
      <w:r>
        <w:rPr>
          <w:rFonts w:ascii="宋体" w:hAnsi="宋体" w:cs="宋体" w:hint="eastAsia"/>
          <w:sz w:val="24"/>
        </w:rPr>
        <w:t>还可以提供</w:t>
      </w:r>
      <w:r>
        <w:rPr>
          <w:rFonts w:ascii="宋体" w:hAnsi="宋体" w:cs="宋体" w:hint="eastAsia"/>
          <w:sz w:val="24"/>
        </w:rPr>
        <w:t>以介质（</w:t>
      </w:r>
      <w:r>
        <w:rPr>
          <w:rFonts w:ascii="宋体" w:hAnsi="宋体" w:cs="宋体" w:hint="eastAsia"/>
          <w:sz w:val="24"/>
        </w:rPr>
        <w:t>U</w:t>
      </w:r>
      <w:r>
        <w:rPr>
          <w:rFonts w:ascii="宋体" w:hAnsi="宋体" w:cs="宋体" w:hint="eastAsia"/>
          <w:sz w:val="24"/>
        </w:rPr>
        <w:t>盘）存储的数据电文形式、纸质备份投标文件</w:t>
      </w:r>
      <w:r>
        <w:rPr>
          <w:rFonts w:ascii="宋体" w:hAnsi="宋体" w:cs="宋体" w:hint="eastAsia"/>
          <w:sz w:val="24"/>
        </w:rPr>
        <w:t>。</w:t>
      </w:r>
    </w:p>
    <w:p w:rsidR="00D63FE2" w:rsidRDefault="000C561D">
      <w:pPr>
        <w:spacing w:line="360" w:lineRule="auto"/>
        <w:ind w:firstLineChars="200" w:firstLine="480"/>
        <w:rPr>
          <w:rFonts w:ascii="宋体" w:hAnsi="宋体" w:cs="宋体"/>
          <w:sz w:val="24"/>
        </w:rPr>
      </w:pPr>
      <w:r>
        <w:rPr>
          <w:rFonts w:ascii="宋体" w:hAnsi="宋体" w:cs="宋体" w:hint="eastAsia"/>
          <w:sz w:val="24"/>
        </w:rPr>
        <w:t>5.1</w:t>
      </w:r>
      <w:r>
        <w:rPr>
          <w:rFonts w:ascii="宋体" w:hAnsi="宋体" w:cs="宋体" w:hint="eastAsia"/>
          <w:sz w:val="24"/>
        </w:rPr>
        <w:t>电子投标文件，按政</w:t>
      </w:r>
      <w:proofErr w:type="gramStart"/>
      <w:r>
        <w:rPr>
          <w:rFonts w:ascii="宋体" w:hAnsi="宋体" w:cs="宋体" w:hint="eastAsia"/>
          <w:sz w:val="24"/>
        </w:rPr>
        <w:t>采云</w:t>
      </w:r>
      <w:proofErr w:type="gramEnd"/>
      <w:r>
        <w:rPr>
          <w:rFonts w:ascii="宋体" w:hAnsi="宋体" w:cs="宋体" w:hint="eastAsia"/>
          <w:sz w:val="24"/>
        </w:rPr>
        <w:t>平台项目采购</w:t>
      </w:r>
      <w:r>
        <w:rPr>
          <w:rFonts w:ascii="宋体" w:hAnsi="宋体" w:cs="宋体" w:hint="eastAsia"/>
          <w:sz w:val="24"/>
        </w:rPr>
        <w:t>--</w:t>
      </w:r>
      <w:r>
        <w:rPr>
          <w:rFonts w:ascii="宋体" w:hAnsi="宋体" w:cs="宋体" w:hint="eastAsia"/>
          <w:sz w:val="24"/>
        </w:rPr>
        <w:t>电子招投标操作指南及本招标文件要</w:t>
      </w:r>
      <w:r>
        <w:rPr>
          <w:rFonts w:ascii="宋体" w:hAnsi="宋体" w:cs="宋体" w:hint="eastAsia"/>
          <w:sz w:val="24"/>
        </w:rPr>
        <w:t>求编制。</w:t>
      </w:r>
    </w:p>
    <w:p w:rsidR="00D63FE2" w:rsidRDefault="000C561D">
      <w:pPr>
        <w:spacing w:line="360" w:lineRule="auto"/>
        <w:ind w:firstLineChars="200" w:firstLine="480"/>
        <w:rPr>
          <w:rFonts w:ascii="宋体" w:hAnsi="宋体" w:cs="宋体"/>
          <w:sz w:val="24"/>
        </w:rPr>
      </w:pPr>
      <w:r>
        <w:rPr>
          <w:rFonts w:ascii="宋体" w:hAnsi="宋体" w:cs="宋体" w:hint="eastAsia"/>
          <w:sz w:val="24"/>
        </w:rPr>
        <w:t>5.2</w:t>
      </w:r>
      <w:bookmarkStart w:id="1" w:name="_Hlk34638143"/>
      <w:r>
        <w:rPr>
          <w:rFonts w:ascii="宋体" w:hAnsi="宋体" w:cs="宋体" w:hint="eastAsia"/>
          <w:sz w:val="24"/>
        </w:rPr>
        <w:t>纸质</w:t>
      </w:r>
      <w:bookmarkEnd w:id="1"/>
      <w:r>
        <w:rPr>
          <w:rFonts w:ascii="宋体" w:hAnsi="宋体" w:cs="宋体" w:hint="eastAsia"/>
          <w:sz w:val="24"/>
        </w:rPr>
        <w:t>备份投标文件以纸质文件的形式编制，按资格证明文件、商务技术文件、报价文件三部分分别编制并单独装订成册，</w:t>
      </w:r>
      <w:r>
        <w:rPr>
          <w:rFonts w:ascii="宋体" w:hAnsi="宋体" w:cs="宋体" w:hint="eastAsia"/>
          <w:b/>
          <w:bCs/>
          <w:sz w:val="24"/>
        </w:rPr>
        <w:t>数量均为</w:t>
      </w:r>
      <w:r>
        <w:rPr>
          <w:rFonts w:ascii="宋体" w:hAnsi="宋体" w:cs="宋体" w:hint="eastAsia"/>
          <w:b/>
          <w:bCs/>
          <w:sz w:val="24"/>
        </w:rPr>
        <w:t>2</w:t>
      </w:r>
      <w:r>
        <w:rPr>
          <w:rFonts w:ascii="宋体" w:hAnsi="宋体" w:cs="宋体" w:hint="eastAsia"/>
          <w:b/>
          <w:bCs/>
          <w:sz w:val="24"/>
        </w:rPr>
        <w:t>份（一正一副）</w:t>
      </w:r>
      <w:r>
        <w:rPr>
          <w:rFonts w:ascii="宋体" w:hAnsi="宋体" w:cs="宋体" w:hint="eastAsia"/>
          <w:sz w:val="24"/>
        </w:rPr>
        <w:t>。资格证明文件、商务技术文件、报价文件三部分须分别</w:t>
      </w:r>
      <w:r>
        <w:rPr>
          <w:rFonts w:ascii="宋体" w:hAnsi="宋体" w:cs="宋体" w:hint="eastAsia"/>
          <w:sz w:val="24"/>
        </w:rPr>
        <w:t>密封封装，资格证明文件、商务技术文件、报价文件三部分未分别密封的</w:t>
      </w:r>
      <w:r>
        <w:rPr>
          <w:rFonts w:ascii="宋体" w:hAnsi="宋体" w:cs="宋体" w:hint="eastAsia"/>
          <w:sz w:val="24"/>
        </w:rPr>
        <w:t>备份</w:t>
      </w:r>
      <w:r>
        <w:rPr>
          <w:rFonts w:ascii="宋体" w:hAnsi="宋体" w:cs="宋体" w:hint="eastAsia"/>
          <w:sz w:val="24"/>
        </w:rPr>
        <w:t>投标文件将为无效。</w:t>
      </w:r>
    </w:p>
    <w:p w:rsidR="00D63FE2" w:rsidRDefault="000C561D">
      <w:pPr>
        <w:spacing w:line="360" w:lineRule="auto"/>
        <w:ind w:firstLineChars="200" w:firstLine="480"/>
        <w:rPr>
          <w:rFonts w:ascii="宋体" w:hAnsi="宋体" w:cs="宋体"/>
          <w:sz w:val="24"/>
        </w:rPr>
      </w:pPr>
      <w:bookmarkStart w:id="2" w:name="_Hlk34639647"/>
      <w:r>
        <w:rPr>
          <w:rFonts w:ascii="宋体" w:hAnsi="宋体" w:cs="宋体" w:hint="eastAsia"/>
          <w:sz w:val="24"/>
        </w:rPr>
        <w:t>5.3</w:t>
      </w:r>
      <w:r>
        <w:rPr>
          <w:rFonts w:ascii="宋体" w:hAnsi="宋体" w:cs="宋体" w:hint="eastAsia"/>
          <w:sz w:val="24"/>
        </w:rPr>
        <w:t>投标供应商在“政府采购云平台”完成“电子加密投标文件”的上传递交后，还可以在投标截止时间前递交以介质（</w:t>
      </w:r>
      <w:r>
        <w:rPr>
          <w:rFonts w:ascii="宋体" w:hAnsi="宋体" w:cs="宋体" w:hint="eastAsia"/>
          <w:sz w:val="24"/>
        </w:rPr>
        <w:t>U</w:t>
      </w:r>
      <w:r>
        <w:rPr>
          <w:rFonts w:ascii="宋体" w:hAnsi="宋体" w:cs="宋体" w:hint="eastAsia"/>
          <w:sz w:val="24"/>
        </w:rPr>
        <w:t>盘）存储的数据电文形式和纸质形式的“备份投标文件”，“备份投标文件”应当密封包装并在包装上标注投标项目名称、投标单位名称并加盖公章。以介质（</w:t>
      </w:r>
      <w:r>
        <w:rPr>
          <w:rFonts w:ascii="宋体" w:hAnsi="宋体" w:cs="宋体" w:hint="eastAsia"/>
          <w:sz w:val="24"/>
        </w:rPr>
        <w:t>U</w:t>
      </w:r>
      <w:r>
        <w:rPr>
          <w:rFonts w:ascii="宋体" w:hAnsi="宋体" w:cs="宋体" w:hint="eastAsia"/>
          <w:sz w:val="24"/>
        </w:rPr>
        <w:t>盘）存储的数据电文形式和纸质形式的“备份投标文件”需分别密封，可采用以下两种方式其中一种送达（逾期送达或未密封将被拒收）：</w:t>
      </w:r>
    </w:p>
    <w:p w:rsidR="00D63FE2" w:rsidRDefault="000C561D">
      <w:pPr>
        <w:spacing w:line="360" w:lineRule="auto"/>
        <w:ind w:firstLineChars="200" w:firstLine="480"/>
        <w:rPr>
          <w:rFonts w:ascii="宋体" w:hAnsi="宋体" w:cs="宋体"/>
          <w:sz w:val="24"/>
        </w:rPr>
      </w:pPr>
      <w:r>
        <w:rPr>
          <w:rFonts w:ascii="宋体" w:hAnsi="宋体" w:cs="宋体" w:hint="eastAsia"/>
          <w:sz w:val="24"/>
        </w:rPr>
        <w:t>①在投标截止时间前送交到开标地点；</w:t>
      </w:r>
    </w:p>
    <w:p w:rsidR="00D63FE2" w:rsidRDefault="000C561D">
      <w:pPr>
        <w:spacing w:line="360" w:lineRule="auto"/>
        <w:ind w:firstLineChars="200" w:firstLine="480"/>
        <w:rPr>
          <w:rFonts w:ascii="宋体" w:hAnsi="宋体" w:cs="宋体"/>
          <w:sz w:val="24"/>
        </w:rPr>
      </w:pPr>
      <w:r>
        <w:rPr>
          <w:rFonts w:ascii="宋体" w:hAnsi="宋体" w:cs="宋体" w:hint="eastAsia"/>
          <w:sz w:val="24"/>
        </w:rPr>
        <w:t>②采用邮寄方式（包裹外包装上请注明单位、项目名称、联系电话等信息，以便代理机构作接收登记工作），邮寄</w:t>
      </w:r>
      <w:r>
        <w:rPr>
          <w:rFonts w:ascii="宋体" w:hAnsi="宋体" w:cs="宋体" w:hint="eastAsia"/>
          <w:sz w:val="24"/>
        </w:rPr>
        <w:t>接收截止时间为投标截止时间前（邮寄地址：浙江五石中正工程咨询有限公司（浙江省台州市椒江区东环大道</w:t>
      </w:r>
      <w:r>
        <w:rPr>
          <w:rFonts w:ascii="宋体" w:hAnsi="宋体" w:cs="宋体" w:hint="eastAsia"/>
          <w:sz w:val="24"/>
        </w:rPr>
        <w:t>576</w:t>
      </w:r>
      <w:r>
        <w:rPr>
          <w:rFonts w:ascii="宋体" w:hAnsi="宋体" w:cs="宋体" w:hint="eastAsia"/>
          <w:sz w:val="24"/>
        </w:rPr>
        <w:t>号二楼，联系人：金老师，电话：</w:t>
      </w:r>
      <w:r>
        <w:rPr>
          <w:rFonts w:ascii="宋体" w:hAnsi="宋体" w:cs="宋体" w:hint="eastAsia"/>
          <w:sz w:val="24"/>
        </w:rPr>
        <w:t>0576-88781913</w:t>
      </w:r>
      <w:r>
        <w:rPr>
          <w:rFonts w:ascii="宋体" w:hAnsi="宋体" w:cs="宋体" w:hint="eastAsia"/>
          <w:sz w:val="24"/>
        </w:rPr>
        <w:t>。））。</w:t>
      </w:r>
    </w:p>
    <w:p w:rsidR="00D63FE2" w:rsidRDefault="000C561D">
      <w:pPr>
        <w:spacing w:line="360" w:lineRule="auto"/>
        <w:ind w:firstLineChars="200" w:firstLine="480"/>
        <w:rPr>
          <w:rFonts w:ascii="宋体" w:hAnsi="宋体" w:cs="宋体"/>
          <w:sz w:val="24"/>
        </w:rPr>
      </w:pPr>
      <w:r>
        <w:rPr>
          <w:rFonts w:ascii="宋体" w:hAnsi="宋体" w:cs="宋体" w:hint="eastAsia"/>
          <w:sz w:val="24"/>
        </w:rPr>
        <w:t>5.4</w:t>
      </w:r>
      <w:r>
        <w:rPr>
          <w:rFonts w:ascii="宋体" w:hAnsi="宋体" w:cs="宋体" w:hint="eastAsia"/>
          <w:sz w:val="24"/>
        </w:rPr>
        <w:t>供应</w:t>
      </w:r>
      <w:proofErr w:type="gramStart"/>
      <w:r>
        <w:rPr>
          <w:rFonts w:ascii="宋体" w:hAnsi="宋体" w:cs="宋体" w:hint="eastAsia"/>
          <w:sz w:val="24"/>
        </w:rPr>
        <w:t>商按照</w:t>
      </w:r>
      <w:proofErr w:type="gramEnd"/>
      <w:r>
        <w:rPr>
          <w:rFonts w:ascii="宋体" w:hAnsi="宋体" w:cs="宋体" w:hint="eastAsia"/>
          <w:sz w:val="24"/>
        </w:rPr>
        <w:t>平台提示和招标文件的规定在半小时内完成在线解密。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rsidR="00D63FE2" w:rsidRDefault="000C561D">
      <w:pPr>
        <w:spacing w:line="360" w:lineRule="auto"/>
        <w:ind w:firstLineChars="200" w:firstLine="482"/>
        <w:rPr>
          <w:rFonts w:ascii="宋体" w:hAnsi="宋体" w:cs="宋体"/>
          <w:sz w:val="24"/>
        </w:rPr>
      </w:pPr>
      <w:r>
        <w:rPr>
          <w:rFonts w:ascii="宋体" w:hAnsi="宋体" w:cs="宋体" w:hint="eastAsia"/>
          <w:b/>
          <w:bCs/>
          <w:sz w:val="24"/>
        </w:rPr>
        <w:lastRenderedPageBreak/>
        <w:t>六</w:t>
      </w:r>
      <w:r>
        <w:rPr>
          <w:rFonts w:ascii="宋体" w:hAnsi="宋体" w:cs="宋体" w:hint="eastAsia"/>
          <w:b/>
          <w:bCs/>
          <w:sz w:val="24"/>
        </w:rPr>
        <w:t>、投标截止时间及开标时间：</w:t>
      </w:r>
      <w:r>
        <w:rPr>
          <w:rFonts w:ascii="宋体" w:hAnsi="宋体" w:cs="宋体" w:hint="eastAsia"/>
          <w:sz w:val="24"/>
        </w:rPr>
        <w:t>北京时间</w:t>
      </w:r>
      <w:r>
        <w:rPr>
          <w:rFonts w:ascii="宋体" w:hAnsi="宋体" w:cs="宋体" w:hint="eastAsia"/>
          <w:sz w:val="24"/>
        </w:rPr>
        <w:t>202</w:t>
      </w:r>
      <w:r>
        <w:rPr>
          <w:rFonts w:ascii="宋体" w:hAnsi="宋体" w:cs="宋体" w:hint="eastAsia"/>
          <w:sz w:val="24"/>
        </w:rPr>
        <w:t>5</w:t>
      </w:r>
      <w:r>
        <w:rPr>
          <w:rFonts w:ascii="宋体" w:hAnsi="宋体" w:cs="宋体" w:hint="eastAsia"/>
          <w:sz w:val="24"/>
        </w:rPr>
        <w:t>年</w:t>
      </w:r>
      <w:r>
        <w:rPr>
          <w:rFonts w:ascii="宋体" w:hAnsi="宋体" w:cs="宋体" w:hint="eastAsia"/>
          <w:sz w:val="24"/>
        </w:rPr>
        <w:t>2</w:t>
      </w:r>
      <w:r>
        <w:rPr>
          <w:rFonts w:ascii="宋体" w:hAnsi="宋体" w:cs="宋体" w:hint="eastAsia"/>
          <w:sz w:val="24"/>
        </w:rPr>
        <w:t>月</w:t>
      </w:r>
      <w:r>
        <w:rPr>
          <w:rFonts w:ascii="宋体" w:hAnsi="宋体" w:cs="宋体" w:hint="eastAsia"/>
          <w:sz w:val="24"/>
        </w:rPr>
        <w:t>13</w:t>
      </w:r>
      <w:r>
        <w:rPr>
          <w:rFonts w:ascii="宋体" w:hAnsi="宋体" w:cs="宋体" w:hint="eastAsia"/>
          <w:sz w:val="24"/>
        </w:rPr>
        <w:t>日上午</w:t>
      </w:r>
      <w:r>
        <w:rPr>
          <w:rFonts w:ascii="宋体" w:hAnsi="宋体" w:cs="宋体" w:hint="eastAsia"/>
          <w:sz w:val="24"/>
        </w:rPr>
        <w:t>09:</w:t>
      </w:r>
      <w:r>
        <w:rPr>
          <w:rFonts w:ascii="宋体" w:hAnsi="宋体" w:cs="宋体" w:hint="eastAsia"/>
          <w:sz w:val="24"/>
        </w:rPr>
        <w:t>00</w:t>
      </w:r>
      <w:r>
        <w:rPr>
          <w:rFonts w:ascii="宋体" w:hAnsi="宋体" w:cs="宋体" w:hint="eastAsia"/>
          <w:sz w:val="24"/>
        </w:rPr>
        <w:t>整</w:t>
      </w:r>
    </w:p>
    <w:p w:rsidR="00D63FE2" w:rsidRDefault="000C561D">
      <w:pPr>
        <w:spacing w:line="360" w:lineRule="auto"/>
        <w:ind w:firstLineChars="200" w:firstLine="482"/>
        <w:rPr>
          <w:rFonts w:ascii="宋体" w:hAnsi="宋体" w:cs="宋体"/>
          <w:sz w:val="24"/>
        </w:rPr>
      </w:pPr>
      <w:r>
        <w:rPr>
          <w:rFonts w:ascii="宋体" w:hAnsi="宋体" w:cs="宋体" w:hint="eastAsia"/>
          <w:b/>
          <w:bCs/>
          <w:sz w:val="24"/>
        </w:rPr>
        <w:t>七、投标及开标地址：</w:t>
      </w:r>
      <w:r>
        <w:rPr>
          <w:rFonts w:ascii="宋体" w:hAnsi="宋体" w:cs="宋体" w:hint="eastAsia"/>
          <w:sz w:val="24"/>
        </w:rPr>
        <w:t>通过“政府采购云平台（</w:t>
      </w:r>
      <w:r>
        <w:rPr>
          <w:rFonts w:ascii="宋体" w:hAnsi="宋体" w:cs="宋体" w:hint="eastAsia"/>
          <w:sz w:val="24"/>
        </w:rPr>
        <w:t>www.zcygov.cn</w:t>
      </w:r>
      <w:r>
        <w:rPr>
          <w:rFonts w:ascii="宋体" w:hAnsi="宋体" w:cs="宋体" w:hint="eastAsia"/>
          <w:sz w:val="24"/>
        </w:rPr>
        <w:t>）”实行在线投标响应</w:t>
      </w:r>
      <w:r>
        <w:rPr>
          <w:rFonts w:ascii="宋体" w:hAnsi="宋体" w:cs="宋体" w:hint="eastAsia"/>
          <w:sz w:val="24"/>
        </w:rPr>
        <w:t>/</w:t>
      </w:r>
      <w:r>
        <w:rPr>
          <w:rFonts w:ascii="宋体" w:hAnsi="宋体" w:cs="宋体" w:hint="eastAsia"/>
          <w:sz w:val="24"/>
          <w:szCs w:val="32"/>
        </w:rPr>
        <w:t>台州市路桥区财富大道</w:t>
      </w:r>
      <w:r>
        <w:rPr>
          <w:rFonts w:ascii="宋体" w:hAnsi="宋体" w:cs="宋体" w:hint="eastAsia"/>
          <w:sz w:val="24"/>
          <w:szCs w:val="32"/>
        </w:rPr>
        <w:t>999</w:t>
      </w:r>
      <w:r>
        <w:rPr>
          <w:rFonts w:ascii="宋体" w:hAnsi="宋体" w:cs="宋体" w:hint="eastAsia"/>
          <w:sz w:val="24"/>
          <w:szCs w:val="32"/>
        </w:rPr>
        <w:t>号区政府商城办公区（商城国际）五</w:t>
      </w:r>
      <w:proofErr w:type="gramStart"/>
      <w:r>
        <w:rPr>
          <w:rFonts w:ascii="宋体" w:hAnsi="宋体" w:cs="宋体" w:hint="eastAsia"/>
          <w:sz w:val="24"/>
          <w:szCs w:val="32"/>
        </w:rPr>
        <w:t>楼政府</w:t>
      </w:r>
      <w:proofErr w:type="gramEnd"/>
      <w:r>
        <w:rPr>
          <w:rFonts w:ascii="宋体" w:hAnsi="宋体" w:cs="宋体" w:hint="eastAsia"/>
          <w:sz w:val="24"/>
          <w:szCs w:val="32"/>
        </w:rPr>
        <w:t>采购中心开标室（二）</w:t>
      </w:r>
      <w:r>
        <w:rPr>
          <w:rFonts w:ascii="宋体" w:hAnsi="宋体" w:cs="宋体" w:hint="eastAsia"/>
          <w:sz w:val="24"/>
        </w:rPr>
        <w:t>。</w:t>
      </w:r>
    </w:p>
    <w:p w:rsidR="00D63FE2" w:rsidRDefault="000C561D">
      <w:pPr>
        <w:spacing w:line="360" w:lineRule="auto"/>
        <w:ind w:firstLineChars="200" w:firstLine="482"/>
        <w:outlineLvl w:val="0"/>
        <w:rPr>
          <w:rFonts w:ascii="宋体" w:hAnsi="宋体" w:cs="宋体"/>
          <w:b/>
          <w:bCs/>
          <w:sz w:val="24"/>
        </w:rPr>
      </w:pPr>
      <w:r>
        <w:rPr>
          <w:rFonts w:ascii="宋体" w:hAnsi="宋体" w:cs="宋体" w:hint="eastAsia"/>
          <w:b/>
          <w:bCs/>
          <w:sz w:val="24"/>
        </w:rPr>
        <w:t>八、相关注意事项：</w:t>
      </w:r>
    </w:p>
    <w:p w:rsidR="00D63FE2" w:rsidRDefault="000C561D">
      <w:pPr>
        <w:spacing w:line="360" w:lineRule="auto"/>
        <w:ind w:firstLineChars="200" w:firstLine="480"/>
        <w:rPr>
          <w:rFonts w:ascii="宋体" w:hAnsi="宋体" w:cs="宋体"/>
          <w:sz w:val="24"/>
        </w:rPr>
      </w:pPr>
      <w:r>
        <w:rPr>
          <w:rFonts w:ascii="宋体" w:hAnsi="宋体" w:cs="宋体" w:hint="eastAsia"/>
          <w:sz w:val="24"/>
        </w:rPr>
        <w:t>供应商如对采购文件有异议应按规定的时间提出，且应当在采购响应截止时间之前，逾期提出的，采购组织机构不予受理、答复。</w:t>
      </w:r>
    </w:p>
    <w:p w:rsidR="00D63FE2" w:rsidRDefault="000C561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hint="eastAsia"/>
          <w:sz w:val="24"/>
        </w:rPr>
        <w:t>7</w:t>
      </w:r>
      <w:r>
        <w:rPr>
          <w:rFonts w:ascii="宋体" w:hAnsi="宋体" w:cs="宋体" w:hint="eastAsia"/>
          <w:sz w:val="24"/>
        </w:rPr>
        <w:t>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rsidR="00D63FE2" w:rsidRDefault="000C561D">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根据财库</w:t>
      </w:r>
      <w:r>
        <w:rPr>
          <w:rFonts w:ascii="宋体" w:hAnsi="宋体" w:cs="宋体" w:hint="eastAsia"/>
          <w:sz w:val="24"/>
        </w:rPr>
        <w:t>[2016]125</w:t>
      </w:r>
      <w:r>
        <w:rPr>
          <w:rFonts w:ascii="宋体" w:hAnsi="宋体" w:cs="宋体" w:hint="eastAsia"/>
          <w:sz w:val="24"/>
        </w:rPr>
        <w:t>号《关于在政府采购活动中查询及使用信用记录有关问题的通知》</w:t>
      </w:r>
      <w:r>
        <w:rPr>
          <w:rFonts w:ascii="宋体" w:hAnsi="宋体" w:cs="宋体" w:hint="eastAsia"/>
          <w:sz w:val="24"/>
        </w:rPr>
        <w:t>要求，采购代理机构会对供应商信用记录进行查询并甄别。</w:t>
      </w:r>
    </w:p>
    <w:p w:rsidR="00D63FE2" w:rsidRDefault="000C561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）信用信息查询的截止时点：开标后评标前；</w:t>
      </w:r>
    </w:p>
    <w:p w:rsidR="00D63FE2" w:rsidRDefault="000C561D">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）查询渠道：“信用中国”（</w:t>
      </w:r>
      <w:hyperlink r:id="rId10" w:history="1">
        <w:r>
          <w:rPr>
            <w:rFonts w:ascii="宋体" w:hAnsi="宋体" w:cs="宋体" w:hint="eastAsia"/>
            <w:sz w:val="24"/>
          </w:rPr>
          <w:t>www.creditchina.gov.cn</w:t>
        </w:r>
      </w:hyperlink>
      <w:r>
        <w:rPr>
          <w:rFonts w:ascii="宋体" w:hAnsi="宋体" w:cs="宋体" w:hint="eastAsia"/>
          <w:sz w:val="24"/>
        </w:rPr>
        <w:t>）</w:t>
      </w:r>
      <w:r>
        <w:rPr>
          <w:rFonts w:ascii="宋体" w:hAnsi="宋体" w:cs="宋体" w:hint="eastAsia"/>
          <w:sz w:val="24"/>
        </w:rPr>
        <w:t>、</w:t>
      </w:r>
      <w:r>
        <w:rPr>
          <w:rFonts w:ascii="宋体" w:hAnsi="宋体" w:cs="宋体" w:hint="eastAsia"/>
          <w:sz w:val="24"/>
        </w:rPr>
        <w:t>“中国政府采购网”（</w:t>
      </w:r>
      <w:hyperlink r:id="rId11" w:history="1">
        <w:r>
          <w:rPr>
            <w:rFonts w:ascii="宋体" w:hAnsi="宋体" w:cs="宋体" w:hint="eastAsia"/>
            <w:sz w:val="24"/>
          </w:rPr>
          <w:t>www.ccgp.gov.cn</w:t>
        </w:r>
      </w:hyperlink>
      <w:r>
        <w:rPr>
          <w:rFonts w:ascii="宋体" w:hAnsi="宋体" w:cs="宋体" w:hint="eastAsia"/>
          <w:sz w:val="24"/>
        </w:rPr>
        <w:t>）</w:t>
      </w:r>
      <w:r>
        <w:rPr>
          <w:rFonts w:ascii="宋体" w:hAnsi="宋体" w:cs="宋体" w:hint="eastAsia"/>
          <w:sz w:val="24"/>
        </w:rPr>
        <w:t>、</w:t>
      </w:r>
      <w:r>
        <w:rPr>
          <w:rFonts w:ascii="宋体" w:hAnsi="宋体" w:cs="宋体" w:hint="eastAsia"/>
          <w:sz w:val="24"/>
        </w:rPr>
        <w:t>“浙江政府采购网</w:t>
      </w:r>
      <w:r>
        <w:rPr>
          <w:rFonts w:ascii="宋体" w:hAnsi="宋体" w:cs="宋体" w:hint="eastAsia"/>
          <w:sz w:val="24"/>
        </w:rPr>
        <w:t>”</w:t>
      </w:r>
      <w:r>
        <w:rPr>
          <w:rFonts w:ascii="宋体" w:hAnsi="宋体" w:cs="宋体" w:hint="eastAsia"/>
          <w:sz w:val="24"/>
        </w:rPr>
        <w:t>（</w:t>
      </w:r>
      <w:hyperlink r:id="rId12" w:history="1">
        <w:r>
          <w:rPr>
            <w:rFonts w:ascii="宋体" w:hAnsi="宋体" w:cs="宋体" w:hint="eastAsia"/>
            <w:sz w:val="24"/>
          </w:rPr>
          <w:t>zfcg.czt.zj.gov.cn</w:t>
        </w:r>
      </w:hyperlink>
      <w:r>
        <w:rPr>
          <w:rFonts w:ascii="宋体" w:hAnsi="宋体" w:cs="宋体" w:hint="eastAsia"/>
          <w:sz w:val="24"/>
        </w:rPr>
        <w:t>）；</w:t>
      </w:r>
    </w:p>
    <w:p w:rsidR="00D63FE2" w:rsidRDefault="000C561D">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）信用信息查询记录和证据留存具体方式：采购代理</w:t>
      </w:r>
      <w:r>
        <w:rPr>
          <w:rFonts w:ascii="宋体" w:hAnsi="宋体" w:cs="宋体" w:hint="eastAsia"/>
          <w:sz w:val="24"/>
        </w:rPr>
        <w:t>机构经办人将查询网页打印与其他项目相关文件一并保存；</w:t>
      </w:r>
    </w:p>
    <w:p w:rsidR="00D63FE2" w:rsidRDefault="000C561D">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）信用信息的使用规则：供应</w:t>
      </w:r>
      <w:proofErr w:type="gramStart"/>
      <w:r>
        <w:rPr>
          <w:rFonts w:ascii="宋体" w:hAnsi="宋体" w:cs="宋体" w:hint="eastAsia"/>
          <w:sz w:val="24"/>
        </w:rPr>
        <w:t>商存在</w:t>
      </w:r>
      <w:proofErr w:type="gramEnd"/>
      <w:r>
        <w:rPr>
          <w:rFonts w:ascii="宋体" w:hAnsi="宋体" w:cs="宋体" w:hint="eastAsia"/>
          <w:sz w:val="24"/>
        </w:rPr>
        <w:t>不良信用记录的，其投标将被作为无效投标被拒绝。</w:t>
      </w:r>
    </w:p>
    <w:p w:rsidR="00D63FE2" w:rsidRDefault="000C561D">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不良信用记录指：被列入失信被执行人、</w:t>
      </w:r>
      <w:r>
        <w:rPr>
          <w:rFonts w:ascii="宋体" w:hAnsi="宋体" w:cs="宋体" w:hint="eastAsia"/>
          <w:sz w:val="24"/>
        </w:rPr>
        <w:t>重大税收违法失信主体</w:t>
      </w:r>
      <w:r>
        <w:rPr>
          <w:rFonts w:ascii="宋体" w:hAnsi="宋体" w:cs="宋体" w:hint="eastAsia"/>
          <w:sz w:val="24"/>
        </w:rPr>
        <w:t>、政府采购严重违法失信行为记录名单或浙江政府采购网曝光台中尚在行政处罚期内的。</w:t>
      </w:r>
    </w:p>
    <w:p w:rsidR="00D63FE2" w:rsidRDefault="000C561D">
      <w:pPr>
        <w:spacing w:line="360" w:lineRule="auto"/>
        <w:ind w:firstLineChars="200" w:firstLine="482"/>
        <w:rPr>
          <w:rFonts w:ascii="宋体" w:hAnsi="宋体" w:cs="宋体"/>
          <w:b/>
          <w:bCs/>
          <w:sz w:val="24"/>
        </w:rPr>
      </w:pPr>
      <w:r>
        <w:rPr>
          <w:rFonts w:ascii="宋体" w:hAnsi="宋体" w:cs="宋体" w:hint="eastAsia"/>
          <w:b/>
          <w:bCs/>
          <w:sz w:val="24"/>
        </w:rPr>
        <w:t>4.</w:t>
      </w:r>
      <w:r>
        <w:rPr>
          <w:rFonts w:ascii="宋体" w:hAnsi="宋体" w:cs="宋体" w:hint="eastAsia"/>
          <w:b/>
          <w:bCs/>
          <w:sz w:val="24"/>
        </w:rPr>
        <w:t>开标时间后</w:t>
      </w:r>
      <w:r>
        <w:rPr>
          <w:rFonts w:ascii="宋体" w:hAnsi="宋体" w:cs="宋体" w:hint="eastAsia"/>
          <w:b/>
          <w:bCs/>
          <w:sz w:val="24"/>
        </w:rPr>
        <w:t>30</w:t>
      </w:r>
      <w:r>
        <w:rPr>
          <w:rFonts w:ascii="宋体" w:hAnsi="宋体" w:cs="宋体" w:hint="eastAsia"/>
          <w:b/>
          <w:bCs/>
          <w:sz w:val="24"/>
        </w:rPr>
        <w:t>分钟内，供应商须登录“政</w:t>
      </w:r>
      <w:proofErr w:type="gramStart"/>
      <w:r>
        <w:rPr>
          <w:rFonts w:ascii="宋体" w:hAnsi="宋体" w:cs="宋体" w:hint="eastAsia"/>
          <w:b/>
          <w:bCs/>
          <w:sz w:val="24"/>
        </w:rPr>
        <w:t>采云</w:t>
      </w:r>
      <w:proofErr w:type="gramEnd"/>
      <w:r>
        <w:rPr>
          <w:rFonts w:ascii="宋体" w:hAnsi="宋体" w:cs="宋体" w:hint="eastAsia"/>
          <w:b/>
          <w:bCs/>
          <w:sz w:val="24"/>
        </w:rPr>
        <w:t>”平台，用“项目采购</w:t>
      </w:r>
      <w:r>
        <w:rPr>
          <w:rFonts w:ascii="宋体" w:hAnsi="宋体" w:cs="宋体" w:hint="eastAsia"/>
          <w:b/>
          <w:bCs/>
          <w:sz w:val="24"/>
        </w:rPr>
        <w:t>-</w:t>
      </w:r>
      <w:r>
        <w:rPr>
          <w:rFonts w:ascii="宋体" w:hAnsi="宋体" w:cs="宋体" w:hint="eastAsia"/>
          <w:b/>
          <w:bCs/>
          <w:sz w:val="24"/>
        </w:rPr>
        <w:t>开标评标”功能解密响应文件，供应商未按时解密或解密失败的，其上传的电子响应文件自动失效。电脑及</w:t>
      </w:r>
      <w:r>
        <w:rPr>
          <w:rFonts w:ascii="宋体" w:hAnsi="宋体" w:cs="宋体" w:hint="eastAsia"/>
          <w:b/>
          <w:bCs/>
          <w:sz w:val="24"/>
        </w:rPr>
        <w:t>CA</w:t>
      </w:r>
      <w:r>
        <w:rPr>
          <w:rFonts w:ascii="宋体" w:hAnsi="宋体" w:cs="宋体" w:hint="eastAsia"/>
          <w:b/>
          <w:bCs/>
          <w:sz w:val="24"/>
        </w:rPr>
        <w:t>解密设备自备。</w:t>
      </w:r>
    </w:p>
    <w:p w:rsidR="00D63FE2" w:rsidRDefault="000C561D">
      <w:pPr>
        <w:spacing w:line="360" w:lineRule="auto"/>
        <w:ind w:firstLineChars="200" w:firstLine="482"/>
        <w:rPr>
          <w:rFonts w:ascii="宋体" w:hAnsi="宋体" w:cs="宋体"/>
          <w:b/>
          <w:bCs/>
          <w:sz w:val="24"/>
        </w:rPr>
      </w:pPr>
      <w:r>
        <w:rPr>
          <w:rFonts w:ascii="宋体" w:hAnsi="宋体" w:cs="宋体" w:hint="eastAsia"/>
          <w:b/>
          <w:bCs/>
          <w:sz w:val="24"/>
        </w:rPr>
        <w:t>九、联系方式：</w:t>
      </w:r>
    </w:p>
    <w:p w:rsidR="00D63FE2" w:rsidRDefault="000C561D">
      <w:pPr>
        <w:spacing w:line="360" w:lineRule="auto"/>
        <w:ind w:firstLineChars="200" w:firstLine="482"/>
        <w:rPr>
          <w:rFonts w:ascii="宋体" w:hAnsi="宋体" w:cs="宋体"/>
          <w:sz w:val="24"/>
          <w:szCs w:val="32"/>
        </w:rPr>
      </w:pPr>
      <w:r>
        <w:rPr>
          <w:rFonts w:ascii="宋体" w:hAnsi="宋体" w:cs="宋体" w:hint="eastAsia"/>
          <w:b/>
          <w:bCs/>
          <w:sz w:val="24"/>
          <w:szCs w:val="32"/>
        </w:rPr>
        <w:t>1</w:t>
      </w:r>
      <w:r>
        <w:rPr>
          <w:rFonts w:ascii="宋体" w:hAnsi="宋体" w:cs="宋体" w:hint="eastAsia"/>
          <w:b/>
          <w:bCs/>
          <w:sz w:val="24"/>
          <w:szCs w:val="32"/>
        </w:rPr>
        <w:t>、采购代理机构：</w:t>
      </w:r>
      <w:r>
        <w:rPr>
          <w:rFonts w:ascii="宋体" w:hAnsi="宋体" w:cs="宋体" w:hint="eastAsia"/>
          <w:sz w:val="24"/>
          <w:szCs w:val="32"/>
        </w:rPr>
        <w:t>浙江五石中正工程咨询有限公司；</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lastRenderedPageBreak/>
        <w:t>项目负责人：徐名峰；联系电话：</w:t>
      </w:r>
      <w:r>
        <w:rPr>
          <w:rFonts w:ascii="宋体" w:hAnsi="宋体" w:cs="宋体" w:hint="eastAsia"/>
          <w:sz w:val="24"/>
          <w:szCs w:val="32"/>
        </w:rPr>
        <w:t>15088711407</w:t>
      </w:r>
      <w:r>
        <w:rPr>
          <w:rFonts w:ascii="宋体" w:hAnsi="宋体" w:cs="宋体" w:hint="eastAsia"/>
          <w:sz w:val="24"/>
          <w:szCs w:val="32"/>
        </w:rPr>
        <w:t>；</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质疑接收人：徐少媚；联系电话：</w:t>
      </w:r>
      <w:r>
        <w:rPr>
          <w:rFonts w:ascii="宋体" w:hAnsi="宋体" w:cs="宋体" w:hint="eastAsia"/>
          <w:sz w:val="24"/>
          <w:szCs w:val="32"/>
        </w:rPr>
        <w:t>0576-88785265</w:t>
      </w:r>
      <w:r>
        <w:rPr>
          <w:rFonts w:ascii="宋体" w:hAnsi="宋体" w:cs="宋体" w:hint="eastAsia"/>
          <w:sz w:val="24"/>
          <w:szCs w:val="32"/>
        </w:rPr>
        <w:t>；</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地址：杭州市拱</w:t>
      </w:r>
      <w:proofErr w:type="gramStart"/>
      <w:r>
        <w:rPr>
          <w:rFonts w:ascii="宋体" w:hAnsi="宋体" w:cs="宋体" w:hint="eastAsia"/>
          <w:sz w:val="24"/>
          <w:szCs w:val="32"/>
        </w:rPr>
        <w:t>墅</w:t>
      </w:r>
      <w:proofErr w:type="gramEnd"/>
      <w:r>
        <w:rPr>
          <w:rFonts w:ascii="宋体" w:hAnsi="宋体" w:cs="宋体" w:hint="eastAsia"/>
          <w:sz w:val="24"/>
          <w:szCs w:val="32"/>
        </w:rPr>
        <w:t>区白石路</w:t>
      </w:r>
      <w:r>
        <w:rPr>
          <w:rFonts w:ascii="宋体" w:hAnsi="宋体" w:cs="宋体" w:hint="eastAsia"/>
          <w:sz w:val="24"/>
          <w:szCs w:val="32"/>
        </w:rPr>
        <w:t>318</w:t>
      </w:r>
      <w:r>
        <w:rPr>
          <w:rFonts w:ascii="宋体" w:hAnsi="宋体" w:cs="宋体" w:hint="eastAsia"/>
          <w:sz w:val="24"/>
          <w:szCs w:val="32"/>
        </w:rPr>
        <w:t>号中国（杭州）人力资源服务产业园北楼</w:t>
      </w:r>
      <w:r>
        <w:rPr>
          <w:rFonts w:ascii="宋体" w:hAnsi="宋体" w:cs="宋体" w:hint="eastAsia"/>
          <w:sz w:val="24"/>
          <w:szCs w:val="32"/>
        </w:rPr>
        <w:t>512</w:t>
      </w:r>
      <w:r>
        <w:rPr>
          <w:rFonts w:ascii="宋体" w:hAnsi="宋体" w:cs="宋体" w:hint="eastAsia"/>
          <w:sz w:val="24"/>
          <w:szCs w:val="32"/>
        </w:rPr>
        <w:t>室；</w:t>
      </w:r>
    </w:p>
    <w:p w:rsidR="00D63FE2" w:rsidRDefault="000C561D">
      <w:pPr>
        <w:spacing w:line="360" w:lineRule="auto"/>
        <w:ind w:firstLineChars="200" w:firstLine="482"/>
        <w:rPr>
          <w:rFonts w:ascii="宋体" w:hAnsi="宋体" w:cs="宋体"/>
          <w:sz w:val="24"/>
          <w:szCs w:val="32"/>
        </w:rPr>
      </w:pPr>
      <w:r>
        <w:rPr>
          <w:rFonts w:ascii="宋体" w:hAnsi="宋体" w:cs="宋体" w:hint="eastAsia"/>
          <w:b/>
          <w:bCs/>
          <w:sz w:val="24"/>
          <w:szCs w:val="32"/>
        </w:rPr>
        <w:t>2</w:t>
      </w:r>
      <w:r>
        <w:rPr>
          <w:rFonts w:ascii="宋体" w:hAnsi="宋体" w:cs="宋体" w:hint="eastAsia"/>
          <w:b/>
          <w:bCs/>
          <w:sz w:val="24"/>
          <w:szCs w:val="32"/>
        </w:rPr>
        <w:t>、采购人：</w:t>
      </w:r>
      <w:r>
        <w:rPr>
          <w:rFonts w:ascii="宋体" w:hAnsi="宋体" w:cs="宋体" w:hint="eastAsia"/>
          <w:sz w:val="24"/>
          <w:szCs w:val="32"/>
        </w:rPr>
        <w:t>台州市路桥区横街镇人民政府</w:t>
      </w:r>
      <w:r>
        <w:rPr>
          <w:rFonts w:ascii="宋体" w:hAnsi="宋体" w:cs="宋体" w:hint="eastAsia"/>
          <w:sz w:val="24"/>
          <w:szCs w:val="32"/>
        </w:rPr>
        <w:t>；</w:t>
      </w:r>
    </w:p>
    <w:p w:rsidR="00D63FE2" w:rsidRDefault="000C561D">
      <w:pPr>
        <w:snapToGrid w:val="0"/>
        <w:spacing w:line="440" w:lineRule="exact"/>
        <w:ind w:firstLineChars="200" w:firstLine="480"/>
        <w:rPr>
          <w:rFonts w:ascii="宋体" w:hAnsi="宋体" w:cs="Arial"/>
          <w:sz w:val="24"/>
        </w:rPr>
      </w:pPr>
      <w:r>
        <w:rPr>
          <w:rFonts w:ascii="宋体" w:hAnsi="宋体" w:cs="Arial" w:hint="eastAsia"/>
          <w:sz w:val="24"/>
        </w:rPr>
        <w:t>项目联系人（询问）：王先生</w:t>
      </w:r>
      <w:r>
        <w:rPr>
          <w:rFonts w:ascii="宋体" w:hAnsi="宋体" w:cs="Arial" w:hint="eastAsia"/>
          <w:sz w:val="24"/>
        </w:rPr>
        <w:t> </w:t>
      </w:r>
    </w:p>
    <w:p w:rsidR="00D63FE2" w:rsidRDefault="000C561D">
      <w:pPr>
        <w:snapToGrid w:val="0"/>
        <w:spacing w:line="440" w:lineRule="exact"/>
        <w:ind w:firstLineChars="200" w:firstLine="480"/>
        <w:rPr>
          <w:rFonts w:ascii="宋体" w:hAnsi="宋体" w:cs="Arial"/>
          <w:sz w:val="24"/>
        </w:rPr>
      </w:pPr>
      <w:r>
        <w:rPr>
          <w:rFonts w:ascii="宋体" w:hAnsi="宋体" w:cs="Arial" w:hint="eastAsia"/>
          <w:sz w:val="24"/>
        </w:rPr>
        <w:t>项目联系方式（询问）：</w:t>
      </w:r>
      <w:r>
        <w:rPr>
          <w:rFonts w:ascii="宋体" w:hAnsi="宋体" w:cs="Arial" w:hint="eastAsia"/>
          <w:sz w:val="24"/>
        </w:rPr>
        <w:t>0576-82651021</w:t>
      </w:r>
    </w:p>
    <w:p w:rsidR="00D63FE2" w:rsidRDefault="000C561D">
      <w:pPr>
        <w:snapToGrid w:val="0"/>
        <w:spacing w:line="440" w:lineRule="exact"/>
        <w:ind w:firstLineChars="200" w:firstLine="480"/>
        <w:rPr>
          <w:rFonts w:ascii="宋体" w:hAnsi="宋体" w:cs="Arial"/>
          <w:sz w:val="24"/>
        </w:rPr>
      </w:pPr>
      <w:r>
        <w:rPr>
          <w:rFonts w:ascii="宋体" w:hAnsi="宋体" w:cs="Arial" w:hint="eastAsia"/>
          <w:sz w:val="24"/>
        </w:rPr>
        <w:t>质疑联系人：陶先生</w:t>
      </w:r>
      <w:r>
        <w:rPr>
          <w:rFonts w:ascii="宋体" w:hAnsi="宋体" w:cs="Arial" w:hint="eastAsia"/>
          <w:sz w:val="24"/>
        </w:rPr>
        <w:t>    </w:t>
      </w:r>
    </w:p>
    <w:p w:rsidR="00D63FE2" w:rsidRDefault="000C561D">
      <w:pPr>
        <w:snapToGrid w:val="0"/>
        <w:spacing w:line="440" w:lineRule="exact"/>
        <w:ind w:firstLineChars="200" w:firstLine="480"/>
        <w:rPr>
          <w:rFonts w:ascii="宋体" w:hAnsi="宋体" w:cs="Arial"/>
          <w:sz w:val="24"/>
        </w:rPr>
      </w:pPr>
      <w:r>
        <w:rPr>
          <w:rFonts w:ascii="宋体" w:hAnsi="宋体" w:cs="Arial" w:hint="eastAsia"/>
          <w:sz w:val="24"/>
        </w:rPr>
        <w:t>质疑联系方式：</w:t>
      </w:r>
      <w:r>
        <w:rPr>
          <w:rFonts w:ascii="宋体" w:hAnsi="宋体" w:cs="Arial" w:hint="eastAsia"/>
          <w:sz w:val="24"/>
        </w:rPr>
        <w:t>13968617100</w:t>
      </w:r>
    </w:p>
    <w:p w:rsidR="00D63FE2" w:rsidRDefault="000C561D">
      <w:pPr>
        <w:snapToGrid w:val="0"/>
        <w:spacing w:line="440" w:lineRule="exact"/>
        <w:ind w:firstLineChars="200" w:firstLine="480"/>
        <w:rPr>
          <w:rFonts w:ascii="宋体" w:hAnsi="宋体" w:cs="Arial"/>
          <w:sz w:val="24"/>
        </w:rPr>
      </w:pPr>
      <w:r>
        <w:rPr>
          <w:rFonts w:ascii="宋体" w:hAnsi="宋体" w:cs="Arial" w:hint="eastAsia"/>
          <w:sz w:val="24"/>
        </w:rPr>
        <w:t>联系地址：路桥区横街镇新兴路</w:t>
      </w:r>
      <w:r>
        <w:rPr>
          <w:rFonts w:ascii="宋体" w:hAnsi="宋体" w:cs="Arial"/>
          <w:sz w:val="24"/>
        </w:rPr>
        <w:t>60</w:t>
      </w:r>
      <w:r>
        <w:rPr>
          <w:rFonts w:ascii="宋体" w:hAnsi="宋体" w:cs="Arial"/>
          <w:sz w:val="24"/>
        </w:rPr>
        <w:t>号</w:t>
      </w:r>
    </w:p>
    <w:p w:rsidR="00D63FE2" w:rsidRDefault="000C561D">
      <w:pPr>
        <w:spacing w:line="360" w:lineRule="auto"/>
        <w:ind w:firstLineChars="200" w:firstLine="482"/>
        <w:rPr>
          <w:rFonts w:ascii="宋体" w:hAnsi="宋体" w:cs="宋体"/>
          <w:sz w:val="24"/>
          <w:szCs w:val="32"/>
        </w:rPr>
      </w:pPr>
      <w:r>
        <w:rPr>
          <w:rFonts w:ascii="宋体" w:hAnsi="宋体" w:cs="宋体" w:hint="eastAsia"/>
          <w:b/>
          <w:bCs/>
          <w:sz w:val="24"/>
          <w:szCs w:val="32"/>
        </w:rPr>
        <w:t>3</w:t>
      </w:r>
      <w:r>
        <w:rPr>
          <w:rFonts w:ascii="宋体" w:hAnsi="宋体" w:cs="宋体" w:hint="eastAsia"/>
          <w:b/>
          <w:bCs/>
          <w:sz w:val="24"/>
          <w:szCs w:val="32"/>
        </w:rPr>
        <w:t>、同级政府采购监管管理部门：</w:t>
      </w:r>
      <w:r>
        <w:rPr>
          <w:rFonts w:ascii="宋体" w:hAnsi="宋体" w:cs="宋体" w:hint="eastAsia"/>
          <w:sz w:val="24"/>
          <w:szCs w:val="32"/>
        </w:rPr>
        <w:t>台州市路桥区财政局监督绩效管理与</w:t>
      </w:r>
      <w:r>
        <w:rPr>
          <w:rFonts w:ascii="宋体" w:hAnsi="宋体" w:cs="宋体" w:hint="eastAsia"/>
          <w:sz w:val="24"/>
          <w:szCs w:val="32"/>
        </w:rPr>
        <w:t>采购监管科；</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联系人：</w:t>
      </w:r>
      <w:r>
        <w:rPr>
          <w:rFonts w:ascii="宋体" w:hAnsi="宋体" w:cs="宋体" w:hint="eastAsia"/>
          <w:sz w:val="24"/>
          <w:szCs w:val="32"/>
        </w:rPr>
        <w:t>王先生</w:t>
      </w:r>
      <w:r>
        <w:rPr>
          <w:rFonts w:ascii="宋体" w:hAnsi="宋体" w:cs="宋体" w:hint="eastAsia"/>
          <w:sz w:val="24"/>
          <w:szCs w:val="32"/>
        </w:rPr>
        <w:t>；监督投诉电话：</w:t>
      </w:r>
      <w:r>
        <w:rPr>
          <w:rFonts w:ascii="宋体" w:hAnsi="宋体" w:cs="宋体" w:hint="eastAsia"/>
          <w:sz w:val="24"/>
          <w:szCs w:val="32"/>
        </w:rPr>
        <w:t>0576-82517851</w:t>
      </w:r>
      <w:r>
        <w:rPr>
          <w:rFonts w:ascii="宋体" w:hAnsi="宋体" w:cs="宋体" w:hint="eastAsia"/>
          <w:sz w:val="24"/>
          <w:szCs w:val="32"/>
        </w:rPr>
        <w:t>；</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地址：台州市路桥区西路桥大道</w:t>
      </w:r>
      <w:r>
        <w:rPr>
          <w:rFonts w:ascii="宋体" w:hAnsi="宋体" w:cs="宋体" w:hint="eastAsia"/>
          <w:sz w:val="24"/>
          <w:szCs w:val="32"/>
        </w:rPr>
        <w:t>58</w:t>
      </w:r>
      <w:r>
        <w:rPr>
          <w:rFonts w:ascii="宋体" w:hAnsi="宋体" w:cs="宋体" w:hint="eastAsia"/>
          <w:sz w:val="24"/>
          <w:szCs w:val="32"/>
        </w:rPr>
        <w:t>号。</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4</w:t>
      </w:r>
      <w:r>
        <w:rPr>
          <w:rFonts w:ascii="宋体" w:hAnsi="宋体" w:cs="宋体" w:hint="eastAsia"/>
          <w:b/>
          <w:bCs/>
          <w:sz w:val="24"/>
          <w:szCs w:val="32"/>
        </w:rPr>
        <w:t>、银行（中标项目贷款咨询）</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中标人可根据项目情况及自身需求向以下银行申请企业贷款，利率从优。</w:t>
      </w:r>
    </w:p>
    <w:tbl>
      <w:tblPr>
        <w:tblW w:w="9769" w:type="dxa"/>
        <w:tblInd w:w="-477" w:type="dxa"/>
        <w:tblLayout w:type="fixed"/>
        <w:tblLook w:val="04A0" w:firstRow="1" w:lastRow="0" w:firstColumn="1" w:lastColumn="0" w:noHBand="0" w:noVBand="1"/>
      </w:tblPr>
      <w:tblGrid>
        <w:gridCol w:w="518"/>
        <w:gridCol w:w="5564"/>
        <w:gridCol w:w="1091"/>
        <w:gridCol w:w="1009"/>
        <w:gridCol w:w="1587"/>
      </w:tblGrid>
      <w:tr w:rsidR="00D63FE2">
        <w:trPr>
          <w:trHeight w:val="525"/>
        </w:trPr>
        <w:tc>
          <w:tcPr>
            <w:tcW w:w="518"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序号</w:t>
            </w:r>
          </w:p>
        </w:tc>
        <w:tc>
          <w:tcPr>
            <w:tcW w:w="5564"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银</w:t>
            </w:r>
            <w:r>
              <w:rPr>
                <w:rFonts w:ascii="宋体" w:hAnsi="宋体" w:cs="宋体" w:hint="eastAsia"/>
                <w:kern w:val="0"/>
                <w:sz w:val="24"/>
                <w:lang w:bidi="ar"/>
              </w:rPr>
              <w:t xml:space="preserve"> </w:t>
            </w:r>
            <w:r>
              <w:rPr>
                <w:rFonts w:ascii="宋体" w:hAnsi="宋体" w:cs="宋体" w:hint="eastAsia"/>
                <w:kern w:val="0"/>
                <w:sz w:val="24"/>
                <w:lang w:bidi="ar"/>
              </w:rPr>
              <w:t>行</w:t>
            </w:r>
            <w:r>
              <w:rPr>
                <w:rFonts w:ascii="宋体" w:hAnsi="宋体" w:cs="宋体" w:hint="eastAsia"/>
                <w:kern w:val="0"/>
                <w:sz w:val="24"/>
                <w:lang w:bidi="ar"/>
              </w:rPr>
              <w:t xml:space="preserve"> </w:t>
            </w:r>
            <w:r>
              <w:rPr>
                <w:rFonts w:ascii="宋体" w:hAnsi="宋体" w:cs="宋体" w:hint="eastAsia"/>
                <w:kern w:val="0"/>
                <w:sz w:val="24"/>
                <w:lang w:bidi="ar"/>
              </w:rPr>
              <w:t>名</w:t>
            </w:r>
            <w:r>
              <w:rPr>
                <w:rFonts w:ascii="宋体" w:hAnsi="宋体" w:cs="宋体" w:hint="eastAsia"/>
                <w:kern w:val="0"/>
                <w:sz w:val="24"/>
                <w:lang w:bidi="ar"/>
              </w:rPr>
              <w:t xml:space="preserve"> </w:t>
            </w:r>
            <w:r>
              <w:rPr>
                <w:rFonts w:ascii="宋体" w:hAnsi="宋体" w:cs="宋体" w:hint="eastAsia"/>
                <w:kern w:val="0"/>
                <w:sz w:val="24"/>
                <w:lang w:bidi="ar"/>
              </w:rPr>
              <w:t>称</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proofErr w:type="gramStart"/>
            <w:r>
              <w:rPr>
                <w:rFonts w:ascii="宋体" w:hAnsi="宋体" w:cs="宋体" w:hint="eastAsia"/>
                <w:kern w:val="0"/>
                <w:sz w:val="24"/>
                <w:lang w:bidi="ar"/>
              </w:rPr>
              <w:t>政采贷</w:t>
            </w:r>
            <w:proofErr w:type="gramEnd"/>
            <w:r>
              <w:rPr>
                <w:rFonts w:ascii="宋体" w:hAnsi="宋体" w:cs="宋体" w:hint="eastAsia"/>
                <w:kern w:val="0"/>
                <w:sz w:val="24"/>
                <w:lang w:bidi="ar"/>
              </w:rPr>
              <w:t>年利率</w:t>
            </w:r>
          </w:p>
        </w:tc>
        <w:tc>
          <w:tcPr>
            <w:tcW w:w="1009"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联系人</w:t>
            </w:r>
          </w:p>
        </w:tc>
        <w:tc>
          <w:tcPr>
            <w:tcW w:w="1587"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联系电话</w:t>
            </w:r>
          </w:p>
        </w:tc>
      </w:tr>
      <w:tr w:rsidR="00D63FE2">
        <w:trPr>
          <w:trHeight w:val="525"/>
        </w:trPr>
        <w:tc>
          <w:tcPr>
            <w:tcW w:w="518"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1</w:t>
            </w:r>
          </w:p>
        </w:tc>
        <w:tc>
          <w:tcPr>
            <w:tcW w:w="5564"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中国建设银行股份有限公司台州路桥支行</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4.80%</w:t>
            </w:r>
          </w:p>
        </w:tc>
        <w:tc>
          <w:tcPr>
            <w:tcW w:w="1009"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proofErr w:type="gramStart"/>
            <w:r>
              <w:rPr>
                <w:rFonts w:ascii="宋体" w:hAnsi="宋体" w:cs="宋体" w:hint="eastAsia"/>
                <w:kern w:val="0"/>
                <w:sz w:val="24"/>
                <w:lang w:bidi="ar"/>
              </w:rPr>
              <w:t>徐剑鸿</w:t>
            </w:r>
            <w:proofErr w:type="gramEnd"/>
          </w:p>
        </w:tc>
        <w:tc>
          <w:tcPr>
            <w:tcW w:w="1587"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15167671223</w:t>
            </w:r>
          </w:p>
        </w:tc>
      </w:tr>
      <w:tr w:rsidR="00D63FE2">
        <w:trPr>
          <w:trHeight w:val="525"/>
        </w:trPr>
        <w:tc>
          <w:tcPr>
            <w:tcW w:w="518"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2</w:t>
            </w:r>
          </w:p>
        </w:tc>
        <w:tc>
          <w:tcPr>
            <w:tcW w:w="5564"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中国工商银行股份有限公司台州路桥支行</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3.8%</w:t>
            </w:r>
            <w:r>
              <w:rPr>
                <w:rFonts w:ascii="宋体" w:hAnsi="宋体" w:cs="宋体" w:hint="eastAsia"/>
                <w:kern w:val="0"/>
                <w:sz w:val="24"/>
                <w:lang w:bidi="ar"/>
              </w:rPr>
              <w:t>起</w:t>
            </w:r>
          </w:p>
        </w:tc>
        <w:tc>
          <w:tcPr>
            <w:tcW w:w="1009"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proofErr w:type="gramStart"/>
            <w:r>
              <w:rPr>
                <w:rFonts w:ascii="宋体" w:hAnsi="宋体" w:cs="宋体" w:hint="eastAsia"/>
                <w:kern w:val="0"/>
                <w:sz w:val="24"/>
                <w:lang w:bidi="ar"/>
              </w:rPr>
              <w:t>倪</w:t>
            </w:r>
            <w:proofErr w:type="gramEnd"/>
            <w:r>
              <w:rPr>
                <w:rFonts w:ascii="宋体" w:hAnsi="宋体" w:cs="宋体" w:hint="eastAsia"/>
                <w:kern w:val="0"/>
                <w:sz w:val="24"/>
                <w:lang w:bidi="ar"/>
              </w:rPr>
              <w:t xml:space="preserve">  </w:t>
            </w:r>
            <w:r>
              <w:rPr>
                <w:rFonts w:ascii="宋体" w:hAnsi="宋体" w:cs="宋体" w:hint="eastAsia"/>
                <w:kern w:val="0"/>
                <w:sz w:val="24"/>
                <w:lang w:bidi="ar"/>
              </w:rPr>
              <w:t>昊</w:t>
            </w:r>
          </w:p>
        </w:tc>
        <w:tc>
          <w:tcPr>
            <w:tcW w:w="1587"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15968680259</w:t>
            </w:r>
          </w:p>
        </w:tc>
      </w:tr>
      <w:tr w:rsidR="00D63FE2">
        <w:trPr>
          <w:trHeight w:val="525"/>
        </w:trPr>
        <w:tc>
          <w:tcPr>
            <w:tcW w:w="518"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3</w:t>
            </w:r>
          </w:p>
        </w:tc>
        <w:tc>
          <w:tcPr>
            <w:tcW w:w="5564"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中国农业银行股份有限公司台州路桥支行</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3.85%</w:t>
            </w:r>
            <w:r>
              <w:rPr>
                <w:rFonts w:ascii="宋体" w:hAnsi="宋体" w:cs="宋体" w:hint="eastAsia"/>
                <w:kern w:val="0"/>
                <w:sz w:val="24"/>
                <w:lang w:bidi="ar"/>
              </w:rPr>
              <w:t>起</w:t>
            </w:r>
          </w:p>
        </w:tc>
        <w:tc>
          <w:tcPr>
            <w:tcW w:w="1009"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proofErr w:type="gramStart"/>
            <w:r>
              <w:rPr>
                <w:rFonts w:ascii="宋体" w:hAnsi="宋体" w:cs="宋体" w:hint="eastAsia"/>
                <w:kern w:val="0"/>
                <w:sz w:val="24"/>
                <w:lang w:bidi="ar"/>
              </w:rPr>
              <w:t>丁道兵</w:t>
            </w:r>
            <w:proofErr w:type="gramEnd"/>
          </w:p>
        </w:tc>
        <w:tc>
          <w:tcPr>
            <w:tcW w:w="1587"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13606668045</w:t>
            </w:r>
          </w:p>
        </w:tc>
      </w:tr>
      <w:tr w:rsidR="00D63FE2">
        <w:trPr>
          <w:trHeight w:val="525"/>
        </w:trPr>
        <w:tc>
          <w:tcPr>
            <w:tcW w:w="518"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4</w:t>
            </w:r>
          </w:p>
        </w:tc>
        <w:tc>
          <w:tcPr>
            <w:tcW w:w="5564"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中国银行股份有限公司台州市路桥区支行</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4%</w:t>
            </w:r>
          </w:p>
        </w:tc>
        <w:tc>
          <w:tcPr>
            <w:tcW w:w="1009"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车</w:t>
            </w:r>
            <w:r>
              <w:rPr>
                <w:rFonts w:ascii="宋体" w:hAnsi="宋体" w:cs="宋体" w:hint="eastAsia"/>
                <w:kern w:val="0"/>
                <w:sz w:val="24"/>
                <w:lang w:bidi="ar"/>
              </w:rPr>
              <w:t xml:space="preserve">  </w:t>
            </w:r>
            <w:proofErr w:type="gramStart"/>
            <w:r>
              <w:rPr>
                <w:rFonts w:ascii="宋体" w:hAnsi="宋体" w:cs="宋体" w:hint="eastAsia"/>
                <w:kern w:val="0"/>
                <w:sz w:val="24"/>
                <w:lang w:bidi="ar"/>
              </w:rPr>
              <w:t>斌</w:t>
            </w:r>
            <w:proofErr w:type="gramEnd"/>
          </w:p>
        </w:tc>
        <w:tc>
          <w:tcPr>
            <w:tcW w:w="1587"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13750661198</w:t>
            </w:r>
          </w:p>
        </w:tc>
      </w:tr>
      <w:tr w:rsidR="00D63FE2">
        <w:trPr>
          <w:trHeight w:val="525"/>
        </w:trPr>
        <w:tc>
          <w:tcPr>
            <w:tcW w:w="518"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5</w:t>
            </w:r>
          </w:p>
        </w:tc>
        <w:tc>
          <w:tcPr>
            <w:tcW w:w="5564"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台州银行股份有限公司</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7.08%</w:t>
            </w:r>
          </w:p>
        </w:tc>
        <w:tc>
          <w:tcPr>
            <w:tcW w:w="1009"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proofErr w:type="gramStart"/>
            <w:r>
              <w:rPr>
                <w:rFonts w:ascii="宋体" w:hAnsi="宋体" w:cs="宋体" w:hint="eastAsia"/>
                <w:kern w:val="0"/>
                <w:sz w:val="24"/>
                <w:lang w:bidi="ar"/>
              </w:rPr>
              <w:t>黄红芹</w:t>
            </w:r>
            <w:proofErr w:type="gramEnd"/>
          </w:p>
        </w:tc>
        <w:tc>
          <w:tcPr>
            <w:tcW w:w="1587"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13968689000</w:t>
            </w:r>
          </w:p>
        </w:tc>
      </w:tr>
      <w:tr w:rsidR="00D63FE2">
        <w:trPr>
          <w:trHeight w:val="525"/>
        </w:trPr>
        <w:tc>
          <w:tcPr>
            <w:tcW w:w="518"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6</w:t>
            </w:r>
          </w:p>
        </w:tc>
        <w:tc>
          <w:tcPr>
            <w:tcW w:w="5564"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浙江泰隆商业银行股份有限公司</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7.08%</w:t>
            </w:r>
          </w:p>
        </w:tc>
        <w:tc>
          <w:tcPr>
            <w:tcW w:w="1009"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冯观凤</w:t>
            </w:r>
          </w:p>
        </w:tc>
        <w:tc>
          <w:tcPr>
            <w:tcW w:w="1587"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17858683988</w:t>
            </w:r>
          </w:p>
        </w:tc>
      </w:tr>
      <w:tr w:rsidR="00D63FE2">
        <w:trPr>
          <w:trHeight w:val="525"/>
        </w:trPr>
        <w:tc>
          <w:tcPr>
            <w:tcW w:w="518"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7</w:t>
            </w:r>
          </w:p>
        </w:tc>
        <w:tc>
          <w:tcPr>
            <w:tcW w:w="5564"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中国邮政储蓄银行股份有限公司台州市路桥区支行</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4.35%</w:t>
            </w:r>
            <w:r>
              <w:rPr>
                <w:rFonts w:ascii="宋体" w:hAnsi="宋体" w:cs="宋体" w:hint="eastAsia"/>
                <w:kern w:val="0"/>
                <w:sz w:val="24"/>
                <w:lang w:bidi="ar"/>
              </w:rPr>
              <w:t>起</w:t>
            </w:r>
          </w:p>
        </w:tc>
        <w:tc>
          <w:tcPr>
            <w:tcW w:w="1009"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沈丹华</w:t>
            </w:r>
          </w:p>
        </w:tc>
        <w:tc>
          <w:tcPr>
            <w:tcW w:w="1587"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13306566969</w:t>
            </w:r>
          </w:p>
        </w:tc>
      </w:tr>
      <w:tr w:rsidR="00D63FE2">
        <w:trPr>
          <w:trHeight w:val="525"/>
        </w:trPr>
        <w:tc>
          <w:tcPr>
            <w:tcW w:w="518"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8</w:t>
            </w:r>
          </w:p>
        </w:tc>
        <w:tc>
          <w:tcPr>
            <w:tcW w:w="5564"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交通银行股份有限公司台州路桥支行</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3.80%</w:t>
            </w:r>
          </w:p>
        </w:tc>
        <w:tc>
          <w:tcPr>
            <w:tcW w:w="1009"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proofErr w:type="gramStart"/>
            <w:r>
              <w:rPr>
                <w:rFonts w:ascii="宋体" w:hAnsi="宋体" w:cs="宋体" w:hint="eastAsia"/>
                <w:kern w:val="0"/>
                <w:sz w:val="24"/>
                <w:lang w:bidi="ar"/>
              </w:rPr>
              <w:t>刘鲁浙</w:t>
            </w:r>
            <w:proofErr w:type="gramEnd"/>
          </w:p>
        </w:tc>
        <w:tc>
          <w:tcPr>
            <w:tcW w:w="1587"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15968662111</w:t>
            </w:r>
          </w:p>
        </w:tc>
      </w:tr>
      <w:tr w:rsidR="00D63FE2">
        <w:trPr>
          <w:trHeight w:val="525"/>
        </w:trPr>
        <w:tc>
          <w:tcPr>
            <w:tcW w:w="518"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9</w:t>
            </w:r>
          </w:p>
        </w:tc>
        <w:tc>
          <w:tcPr>
            <w:tcW w:w="5564"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兴业银行股份有限公司台州路桥支行</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4%</w:t>
            </w:r>
            <w:r>
              <w:rPr>
                <w:rFonts w:ascii="宋体" w:hAnsi="宋体" w:cs="宋体" w:hint="eastAsia"/>
                <w:kern w:val="0"/>
                <w:sz w:val="24"/>
                <w:lang w:bidi="ar"/>
              </w:rPr>
              <w:t>起</w:t>
            </w:r>
          </w:p>
        </w:tc>
        <w:tc>
          <w:tcPr>
            <w:tcW w:w="1009"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proofErr w:type="gramStart"/>
            <w:r>
              <w:rPr>
                <w:rFonts w:ascii="宋体" w:hAnsi="宋体" w:cs="宋体" w:hint="eastAsia"/>
                <w:kern w:val="0"/>
                <w:sz w:val="24"/>
                <w:lang w:bidi="ar"/>
              </w:rPr>
              <w:t>蒋</w:t>
            </w:r>
            <w:proofErr w:type="gramEnd"/>
            <w:r>
              <w:rPr>
                <w:rFonts w:ascii="宋体" w:hAnsi="宋体" w:cs="宋体" w:hint="eastAsia"/>
                <w:kern w:val="0"/>
                <w:sz w:val="24"/>
                <w:lang w:bidi="ar"/>
              </w:rPr>
              <w:t xml:space="preserve">  </w:t>
            </w:r>
            <w:r>
              <w:rPr>
                <w:rFonts w:ascii="宋体" w:hAnsi="宋体" w:cs="宋体" w:hint="eastAsia"/>
                <w:kern w:val="0"/>
                <w:sz w:val="24"/>
                <w:lang w:bidi="ar"/>
              </w:rPr>
              <w:t>峰</w:t>
            </w:r>
          </w:p>
        </w:tc>
        <w:tc>
          <w:tcPr>
            <w:tcW w:w="1587"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13586088395</w:t>
            </w:r>
          </w:p>
        </w:tc>
      </w:tr>
      <w:tr w:rsidR="00D63FE2">
        <w:trPr>
          <w:trHeight w:val="525"/>
        </w:trPr>
        <w:tc>
          <w:tcPr>
            <w:tcW w:w="518"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10</w:t>
            </w:r>
          </w:p>
        </w:tc>
        <w:tc>
          <w:tcPr>
            <w:tcW w:w="5564"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中信银行股份有限公司台州路桥支行</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4.15%</w:t>
            </w:r>
            <w:r>
              <w:rPr>
                <w:rFonts w:ascii="宋体" w:hAnsi="宋体" w:cs="宋体" w:hint="eastAsia"/>
                <w:kern w:val="0"/>
                <w:sz w:val="24"/>
                <w:lang w:bidi="ar"/>
              </w:rPr>
              <w:t>起</w:t>
            </w:r>
          </w:p>
        </w:tc>
        <w:tc>
          <w:tcPr>
            <w:tcW w:w="1009"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曹筱婕</w:t>
            </w:r>
          </w:p>
        </w:tc>
        <w:tc>
          <w:tcPr>
            <w:tcW w:w="1587"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18105768199</w:t>
            </w:r>
          </w:p>
        </w:tc>
      </w:tr>
      <w:tr w:rsidR="00D63FE2">
        <w:trPr>
          <w:trHeight w:val="525"/>
        </w:trPr>
        <w:tc>
          <w:tcPr>
            <w:tcW w:w="518"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11</w:t>
            </w:r>
          </w:p>
        </w:tc>
        <w:tc>
          <w:tcPr>
            <w:tcW w:w="5564"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proofErr w:type="gramStart"/>
            <w:r>
              <w:rPr>
                <w:rFonts w:ascii="宋体" w:hAnsi="宋体" w:cs="宋体" w:hint="eastAsia"/>
                <w:kern w:val="0"/>
                <w:sz w:val="24"/>
                <w:lang w:bidi="ar"/>
              </w:rPr>
              <w:t>浙商银行</w:t>
            </w:r>
            <w:proofErr w:type="gramEnd"/>
            <w:r>
              <w:rPr>
                <w:rFonts w:ascii="宋体" w:hAnsi="宋体" w:cs="宋体" w:hint="eastAsia"/>
                <w:kern w:val="0"/>
                <w:sz w:val="24"/>
                <w:lang w:bidi="ar"/>
              </w:rPr>
              <w:t>股份有限公司台州路桥小</w:t>
            </w:r>
            <w:proofErr w:type="gramStart"/>
            <w:r>
              <w:rPr>
                <w:rFonts w:ascii="宋体" w:hAnsi="宋体" w:cs="宋体" w:hint="eastAsia"/>
                <w:kern w:val="0"/>
                <w:sz w:val="24"/>
                <w:lang w:bidi="ar"/>
              </w:rPr>
              <w:t>微企</w:t>
            </w:r>
            <w:proofErr w:type="gramEnd"/>
            <w:r>
              <w:rPr>
                <w:rFonts w:ascii="宋体" w:hAnsi="宋体" w:cs="宋体" w:hint="eastAsia"/>
                <w:kern w:val="0"/>
                <w:sz w:val="24"/>
                <w:lang w:bidi="ar"/>
              </w:rPr>
              <w:t>业专营支行</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6.75%</w:t>
            </w:r>
          </w:p>
        </w:tc>
        <w:tc>
          <w:tcPr>
            <w:tcW w:w="1009"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庄道勇</w:t>
            </w:r>
          </w:p>
        </w:tc>
        <w:tc>
          <w:tcPr>
            <w:tcW w:w="1587"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13867611023</w:t>
            </w:r>
          </w:p>
        </w:tc>
      </w:tr>
      <w:tr w:rsidR="00D63FE2">
        <w:trPr>
          <w:trHeight w:val="525"/>
        </w:trPr>
        <w:tc>
          <w:tcPr>
            <w:tcW w:w="518"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lastRenderedPageBreak/>
              <w:t>12</w:t>
            </w:r>
          </w:p>
        </w:tc>
        <w:tc>
          <w:tcPr>
            <w:tcW w:w="5564"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广发银行股份有限公司台州路桥小</w:t>
            </w:r>
            <w:proofErr w:type="gramStart"/>
            <w:r>
              <w:rPr>
                <w:rFonts w:ascii="宋体" w:hAnsi="宋体" w:cs="宋体" w:hint="eastAsia"/>
                <w:kern w:val="0"/>
                <w:sz w:val="24"/>
                <w:lang w:bidi="ar"/>
              </w:rPr>
              <w:t>微企业</w:t>
            </w:r>
            <w:proofErr w:type="gramEnd"/>
            <w:r>
              <w:rPr>
                <w:rFonts w:ascii="宋体" w:hAnsi="宋体" w:cs="宋体" w:hint="eastAsia"/>
                <w:kern w:val="0"/>
                <w:sz w:val="24"/>
                <w:lang w:bidi="ar"/>
              </w:rPr>
              <w:t>专营支行</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5.65%</w:t>
            </w:r>
          </w:p>
        </w:tc>
        <w:tc>
          <w:tcPr>
            <w:tcW w:w="1009"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林</w:t>
            </w:r>
            <w:r>
              <w:rPr>
                <w:rFonts w:ascii="宋体" w:hAnsi="宋体" w:cs="宋体" w:hint="eastAsia"/>
                <w:kern w:val="0"/>
                <w:sz w:val="24"/>
                <w:lang w:bidi="ar"/>
              </w:rPr>
              <w:t xml:space="preserve">  </w:t>
            </w:r>
            <w:r>
              <w:rPr>
                <w:rFonts w:ascii="宋体" w:hAnsi="宋体" w:cs="宋体" w:hint="eastAsia"/>
                <w:kern w:val="0"/>
                <w:sz w:val="24"/>
                <w:lang w:bidi="ar"/>
              </w:rPr>
              <w:t>春</w:t>
            </w:r>
          </w:p>
        </w:tc>
        <w:tc>
          <w:tcPr>
            <w:tcW w:w="1587"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13858687790</w:t>
            </w:r>
          </w:p>
        </w:tc>
      </w:tr>
      <w:tr w:rsidR="00D63FE2">
        <w:trPr>
          <w:trHeight w:val="525"/>
        </w:trPr>
        <w:tc>
          <w:tcPr>
            <w:tcW w:w="518"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13</w:t>
            </w:r>
          </w:p>
        </w:tc>
        <w:tc>
          <w:tcPr>
            <w:tcW w:w="5564"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平安银行股份有限公司台州路桥小</w:t>
            </w:r>
            <w:proofErr w:type="gramStart"/>
            <w:r>
              <w:rPr>
                <w:rFonts w:ascii="宋体" w:hAnsi="宋体" w:cs="宋体" w:hint="eastAsia"/>
                <w:kern w:val="0"/>
                <w:sz w:val="24"/>
                <w:lang w:bidi="ar"/>
              </w:rPr>
              <w:t>微企业</w:t>
            </w:r>
            <w:proofErr w:type="gramEnd"/>
            <w:r>
              <w:rPr>
                <w:rFonts w:ascii="宋体" w:hAnsi="宋体" w:cs="宋体" w:hint="eastAsia"/>
                <w:kern w:val="0"/>
                <w:sz w:val="24"/>
                <w:lang w:bidi="ar"/>
              </w:rPr>
              <w:t>专营支行</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7%</w:t>
            </w:r>
          </w:p>
        </w:tc>
        <w:tc>
          <w:tcPr>
            <w:tcW w:w="1009"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李俊丽</w:t>
            </w:r>
          </w:p>
        </w:tc>
        <w:tc>
          <w:tcPr>
            <w:tcW w:w="1587"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15906861025</w:t>
            </w:r>
          </w:p>
        </w:tc>
      </w:tr>
      <w:tr w:rsidR="00D63FE2">
        <w:trPr>
          <w:trHeight w:val="525"/>
        </w:trPr>
        <w:tc>
          <w:tcPr>
            <w:tcW w:w="518"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14</w:t>
            </w:r>
          </w:p>
        </w:tc>
        <w:tc>
          <w:tcPr>
            <w:tcW w:w="5564"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宁波银行股份有限公司台州路桥小</w:t>
            </w:r>
            <w:proofErr w:type="gramStart"/>
            <w:r>
              <w:rPr>
                <w:rFonts w:ascii="宋体" w:hAnsi="宋体" w:cs="宋体" w:hint="eastAsia"/>
                <w:kern w:val="0"/>
                <w:sz w:val="24"/>
                <w:lang w:bidi="ar"/>
              </w:rPr>
              <w:t>微企业</w:t>
            </w:r>
            <w:proofErr w:type="gramEnd"/>
            <w:r>
              <w:rPr>
                <w:rFonts w:ascii="宋体" w:hAnsi="宋体" w:cs="宋体" w:hint="eastAsia"/>
                <w:kern w:val="0"/>
                <w:sz w:val="24"/>
                <w:lang w:bidi="ar"/>
              </w:rPr>
              <w:t>专营支行</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5%-6%</w:t>
            </w:r>
          </w:p>
        </w:tc>
        <w:tc>
          <w:tcPr>
            <w:tcW w:w="1009"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proofErr w:type="gramStart"/>
            <w:r>
              <w:rPr>
                <w:rFonts w:ascii="宋体" w:hAnsi="宋体" w:cs="宋体" w:hint="eastAsia"/>
                <w:kern w:val="0"/>
                <w:sz w:val="24"/>
                <w:lang w:bidi="ar"/>
              </w:rPr>
              <w:t>李诚杰</w:t>
            </w:r>
            <w:proofErr w:type="gramEnd"/>
          </w:p>
        </w:tc>
        <w:tc>
          <w:tcPr>
            <w:tcW w:w="1587"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13395745558</w:t>
            </w:r>
          </w:p>
        </w:tc>
      </w:tr>
      <w:tr w:rsidR="00D63FE2">
        <w:trPr>
          <w:trHeight w:val="525"/>
        </w:trPr>
        <w:tc>
          <w:tcPr>
            <w:tcW w:w="518"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15</w:t>
            </w:r>
          </w:p>
        </w:tc>
        <w:tc>
          <w:tcPr>
            <w:tcW w:w="5564"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浙江台州路桥富民村镇银行股份有限公司</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7.80%</w:t>
            </w:r>
          </w:p>
        </w:tc>
        <w:tc>
          <w:tcPr>
            <w:tcW w:w="1009"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proofErr w:type="gramStart"/>
            <w:r>
              <w:rPr>
                <w:rFonts w:ascii="宋体" w:hAnsi="宋体" w:cs="宋体" w:hint="eastAsia"/>
                <w:kern w:val="0"/>
                <w:sz w:val="24"/>
                <w:lang w:bidi="ar"/>
              </w:rPr>
              <w:t>金根灵</w:t>
            </w:r>
            <w:proofErr w:type="gramEnd"/>
          </w:p>
        </w:tc>
        <w:tc>
          <w:tcPr>
            <w:tcW w:w="1587" w:type="dxa"/>
            <w:tcBorders>
              <w:top w:val="single" w:sz="4" w:space="0" w:color="000000"/>
              <w:left w:val="single" w:sz="4" w:space="0" w:color="000000"/>
              <w:bottom w:val="single" w:sz="4" w:space="0" w:color="000000"/>
              <w:right w:val="single" w:sz="4" w:space="0" w:color="000000"/>
            </w:tcBorders>
            <w:noWrap/>
            <w:vAlign w:val="center"/>
          </w:tcPr>
          <w:p w:rsidR="00D63FE2" w:rsidRDefault="000C561D">
            <w:pPr>
              <w:widowControl/>
              <w:jc w:val="center"/>
              <w:textAlignment w:val="center"/>
              <w:rPr>
                <w:rFonts w:ascii="宋体" w:hAnsi="宋体" w:cs="宋体"/>
                <w:sz w:val="24"/>
              </w:rPr>
            </w:pPr>
            <w:r>
              <w:rPr>
                <w:rFonts w:ascii="宋体" w:hAnsi="宋体" w:cs="宋体" w:hint="eastAsia"/>
                <w:kern w:val="0"/>
                <w:sz w:val="24"/>
                <w:lang w:bidi="ar"/>
              </w:rPr>
              <w:t>13157608788</w:t>
            </w:r>
          </w:p>
        </w:tc>
      </w:tr>
    </w:tbl>
    <w:p w:rsidR="00D63FE2" w:rsidRDefault="00D63FE2">
      <w:pPr>
        <w:spacing w:line="360" w:lineRule="auto"/>
        <w:rPr>
          <w:rFonts w:ascii="宋体" w:hAnsi="宋体" w:cs="宋体"/>
          <w:sz w:val="24"/>
          <w:szCs w:val="32"/>
        </w:rPr>
      </w:pPr>
    </w:p>
    <w:p w:rsidR="00D63FE2" w:rsidRDefault="000C561D">
      <w:pPr>
        <w:spacing w:line="360" w:lineRule="auto"/>
        <w:jc w:val="right"/>
        <w:rPr>
          <w:rFonts w:ascii="宋体" w:hAnsi="宋体" w:cs="宋体"/>
          <w:sz w:val="24"/>
          <w:szCs w:val="32"/>
        </w:rPr>
      </w:pPr>
      <w:r>
        <w:rPr>
          <w:rFonts w:ascii="宋体" w:hAnsi="宋体" w:cs="宋体" w:hint="eastAsia"/>
          <w:sz w:val="24"/>
          <w:szCs w:val="32"/>
        </w:rPr>
        <w:t>浙江五石中正工程咨询有限公司</w:t>
      </w:r>
    </w:p>
    <w:p w:rsidR="00D63FE2" w:rsidRDefault="000C561D">
      <w:pPr>
        <w:spacing w:line="360" w:lineRule="auto"/>
        <w:ind w:firstLineChars="2500" w:firstLine="6000"/>
        <w:rPr>
          <w:rFonts w:ascii="宋体" w:hAnsi="宋体" w:cs="宋体"/>
          <w:b/>
          <w:bCs/>
          <w:sz w:val="36"/>
          <w:szCs w:val="44"/>
        </w:rPr>
      </w:pPr>
      <w:r>
        <w:rPr>
          <w:rFonts w:ascii="宋体" w:hAnsi="宋体" w:cs="宋体" w:hint="eastAsia"/>
          <w:sz w:val="24"/>
          <w:szCs w:val="32"/>
        </w:rPr>
        <w:t>202</w:t>
      </w:r>
      <w:r>
        <w:rPr>
          <w:rFonts w:ascii="宋体" w:hAnsi="宋体" w:cs="宋体" w:hint="eastAsia"/>
          <w:sz w:val="24"/>
          <w:szCs w:val="32"/>
        </w:rPr>
        <w:t>5</w:t>
      </w:r>
      <w:r>
        <w:rPr>
          <w:rFonts w:ascii="宋体" w:hAnsi="宋体" w:cs="宋体" w:hint="eastAsia"/>
          <w:sz w:val="24"/>
          <w:szCs w:val="32"/>
        </w:rPr>
        <w:t>年</w:t>
      </w:r>
      <w:r>
        <w:rPr>
          <w:rFonts w:ascii="宋体" w:hAnsi="宋体" w:cs="宋体" w:hint="eastAsia"/>
          <w:sz w:val="24"/>
          <w:szCs w:val="32"/>
        </w:rPr>
        <w:t>1</w:t>
      </w:r>
      <w:r>
        <w:rPr>
          <w:rFonts w:ascii="宋体" w:hAnsi="宋体" w:cs="宋体" w:hint="eastAsia"/>
          <w:sz w:val="24"/>
          <w:szCs w:val="32"/>
        </w:rPr>
        <w:t>月</w:t>
      </w:r>
    </w:p>
    <w:p w:rsidR="00D63FE2" w:rsidRDefault="00D63FE2">
      <w:pPr>
        <w:spacing w:line="360" w:lineRule="auto"/>
        <w:jc w:val="center"/>
        <w:rPr>
          <w:rFonts w:ascii="宋体" w:hAnsi="宋体" w:cs="宋体"/>
          <w:b/>
          <w:bCs/>
          <w:sz w:val="36"/>
          <w:szCs w:val="44"/>
        </w:rPr>
      </w:pPr>
    </w:p>
    <w:p w:rsidR="00D63FE2" w:rsidRDefault="00D63FE2">
      <w:pPr>
        <w:spacing w:line="360" w:lineRule="auto"/>
        <w:jc w:val="center"/>
        <w:rPr>
          <w:rFonts w:ascii="宋体" w:hAnsi="宋体" w:cs="宋体"/>
          <w:b/>
          <w:bCs/>
          <w:sz w:val="36"/>
          <w:szCs w:val="44"/>
        </w:rPr>
      </w:pPr>
    </w:p>
    <w:p w:rsidR="00D63FE2" w:rsidRDefault="00D63FE2">
      <w:pPr>
        <w:spacing w:line="360" w:lineRule="auto"/>
        <w:jc w:val="center"/>
        <w:rPr>
          <w:rFonts w:ascii="宋体" w:hAnsi="宋体" w:cs="宋体"/>
          <w:b/>
          <w:bCs/>
          <w:sz w:val="36"/>
          <w:szCs w:val="44"/>
        </w:rPr>
      </w:pPr>
    </w:p>
    <w:p w:rsidR="00D63FE2" w:rsidRDefault="00D63FE2">
      <w:pPr>
        <w:spacing w:line="360" w:lineRule="auto"/>
        <w:jc w:val="center"/>
        <w:rPr>
          <w:rFonts w:ascii="宋体" w:hAnsi="宋体" w:cs="宋体"/>
          <w:b/>
          <w:bCs/>
          <w:sz w:val="36"/>
          <w:szCs w:val="44"/>
        </w:rPr>
      </w:pPr>
    </w:p>
    <w:p w:rsidR="00D63FE2" w:rsidRDefault="00D63FE2">
      <w:pPr>
        <w:spacing w:line="360" w:lineRule="auto"/>
        <w:jc w:val="center"/>
        <w:rPr>
          <w:rFonts w:ascii="宋体" w:hAnsi="宋体" w:cs="宋体"/>
          <w:b/>
          <w:bCs/>
          <w:sz w:val="36"/>
          <w:szCs w:val="44"/>
        </w:rPr>
      </w:pPr>
    </w:p>
    <w:p w:rsidR="00D63FE2" w:rsidRDefault="00D63FE2">
      <w:pPr>
        <w:spacing w:line="360" w:lineRule="auto"/>
        <w:jc w:val="center"/>
        <w:rPr>
          <w:rFonts w:ascii="宋体" w:hAnsi="宋体" w:cs="宋体"/>
          <w:b/>
          <w:bCs/>
          <w:sz w:val="36"/>
          <w:szCs w:val="44"/>
        </w:rPr>
      </w:pPr>
    </w:p>
    <w:p w:rsidR="00D63FE2" w:rsidRDefault="00D63FE2">
      <w:pPr>
        <w:spacing w:line="360" w:lineRule="auto"/>
        <w:jc w:val="center"/>
        <w:rPr>
          <w:rFonts w:ascii="宋体" w:hAnsi="宋体" w:cs="宋体"/>
          <w:b/>
          <w:bCs/>
          <w:sz w:val="36"/>
          <w:szCs w:val="44"/>
        </w:rPr>
      </w:pPr>
    </w:p>
    <w:p w:rsidR="00D63FE2" w:rsidRDefault="00D63FE2">
      <w:pPr>
        <w:spacing w:line="360" w:lineRule="auto"/>
        <w:jc w:val="center"/>
        <w:rPr>
          <w:rFonts w:ascii="宋体" w:hAnsi="宋体" w:cs="宋体"/>
          <w:b/>
          <w:bCs/>
          <w:sz w:val="36"/>
          <w:szCs w:val="44"/>
        </w:rPr>
      </w:pPr>
    </w:p>
    <w:p w:rsidR="00D63FE2" w:rsidRDefault="00D63FE2">
      <w:pPr>
        <w:spacing w:line="360" w:lineRule="auto"/>
        <w:jc w:val="center"/>
        <w:rPr>
          <w:rFonts w:ascii="宋体" w:hAnsi="宋体" w:cs="宋体"/>
          <w:b/>
          <w:bCs/>
          <w:sz w:val="36"/>
          <w:szCs w:val="44"/>
        </w:rPr>
      </w:pPr>
    </w:p>
    <w:p w:rsidR="00D63FE2" w:rsidRDefault="00D63FE2">
      <w:pPr>
        <w:spacing w:line="360" w:lineRule="auto"/>
        <w:jc w:val="center"/>
        <w:rPr>
          <w:rFonts w:ascii="宋体" w:hAnsi="宋体" w:cs="宋体"/>
          <w:b/>
          <w:bCs/>
          <w:sz w:val="36"/>
          <w:szCs w:val="44"/>
        </w:rPr>
      </w:pPr>
    </w:p>
    <w:p w:rsidR="00D63FE2" w:rsidRDefault="00D63FE2">
      <w:pPr>
        <w:pStyle w:val="a6"/>
        <w:rPr>
          <w:rFonts w:ascii="宋体" w:hAnsi="宋体" w:cs="宋体"/>
          <w:b/>
          <w:bCs/>
          <w:sz w:val="36"/>
          <w:szCs w:val="44"/>
        </w:rPr>
      </w:pPr>
    </w:p>
    <w:p w:rsidR="00D63FE2" w:rsidRDefault="00D63FE2">
      <w:pPr>
        <w:rPr>
          <w:rFonts w:ascii="宋体" w:hAnsi="宋体" w:cs="宋体"/>
          <w:b/>
          <w:bCs/>
          <w:sz w:val="36"/>
          <w:szCs w:val="44"/>
        </w:rPr>
      </w:pPr>
    </w:p>
    <w:p w:rsidR="00D63FE2" w:rsidRDefault="00D63FE2">
      <w:pPr>
        <w:pStyle w:val="a6"/>
        <w:rPr>
          <w:rFonts w:ascii="宋体" w:hAnsi="宋体" w:cs="宋体"/>
          <w:b/>
          <w:bCs/>
          <w:sz w:val="36"/>
          <w:szCs w:val="44"/>
        </w:rPr>
      </w:pPr>
    </w:p>
    <w:p w:rsidR="00D63FE2" w:rsidRDefault="00D63FE2">
      <w:pPr>
        <w:rPr>
          <w:rFonts w:ascii="宋体" w:hAnsi="宋体" w:cs="宋体"/>
          <w:b/>
          <w:bCs/>
          <w:sz w:val="36"/>
          <w:szCs w:val="44"/>
        </w:rPr>
      </w:pPr>
    </w:p>
    <w:p w:rsidR="00D63FE2" w:rsidRDefault="00D63FE2">
      <w:pPr>
        <w:spacing w:line="360" w:lineRule="auto"/>
        <w:rPr>
          <w:rFonts w:ascii="宋体" w:hAnsi="宋体" w:cs="宋体"/>
          <w:b/>
          <w:bCs/>
          <w:sz w:val="36"/>
          <w:szCs w:val="44"/>
        </w:rPr>
      </w:pPr>
    </w:p>
    <w:p w:rsidR="00D63FE2" w:rsidRDefault="00D63FE2">
      <w:pPr>
        <w:spacing w:line="360" w:lineRule="auto"/>
        <w:jc w:val="center"/>
        <w:rPr>
          <w:rFonts w:ascii="宋体" w:hAnsi="宋体" w:cs="宋体"/>
          <w:b/>
          <w:bCs/>
          <w:sz w:val="36"/>
          <w:szCs w:val="44"/>
        </w:rPr>
      </w:pPr>
    </w:p>
    <w:p w:rsidR="00D63FE2" w:rsidRDefault="00D63FE2">
      <w:pPr>
        <w:spacing w:line="360" w:lineRule="auto"/>
        <w:jc w:val="center"/>
        <w:rPr>
          <w:rFonts w:ascii="宋体" w:hAnsi="宋体" w:cs="宋体"/>
          <w:b/>
          <w:bCs/>
          <w:sz w:val="36"/>
          <w:szCs w:val="44"/>
        </w:rPr>
      </w:pPr>
    </w:p>
    <w:p w:rsidR="00D63FE2" w:rsidRDefault="000C561D">
      <w:pPr>
        <w:spacing w:line="360" w:lineRule="auto"/>
        <w:jc w:val="center"/>
        <w:rPr>
          <w:rFonts w:ascii="宋体" w:hAnsi="宋体" w:cs="宋体"/>
          <w:b/>
          <w:bCs/>
          <w:sz w:val="36"/>
          <w:szCs w:val="44"/>
        </w:rPr>
      </w:pPr>
      <w:r>
        <w:rPr>
          <w:rFonts w:ascii="宋体" w:hAnsi="宋体" w:cs="宋体" w:hint="eastAsia"/>
          <w:b/>
          <w:bCs/>
          <w:sz w:val="36"/>
          <w:szCs w:val="44"/>
        </w:rPr>
        <w:lastRenderedPageBreak/>
        <w:t>第二章</w:t>
      </w:r>
      <w:r>
        <w:rPr>
          <w:rFonts w:ascii="宋体" w:hAnsi="宋体" w:cs="宋体" w:hint="eastAsia"/>
          <w:b/>
          <w:bCs/>
          <w:sz w:val="36"/>
          <w:szCs w:val="44"/>
        </w:rPr>
        <w:t xml:space="preserve"> </w:t>
      </w:r>
      <w:r>
        <w:rPr>
          <w:rFonts w:ascii="宋体" w:hAnsi="宋体" w:cs="宋体" w:hint="eastAsia"/>
          <w:b/>
          <w:bCs/>
          <w:sz w:val="36"/>
          <w:szCs w:val="44"/>
        </w:rPr>
        <w:t>投标人须知</w:t>
      </w:r>
    </w:p>
    <w:p w:rsidR="00D63FE2" w:rsidRDefault="000C561D">
      <w:pPr>
        <w:spacing w:line="360" w:lineRule="auto"/>
        <w:ind w:firstLineChars="200" w:firstLine="482"/>
        <w:jc w:val="center"/>
        <w:rPr>
          <w:rFonts w:ascii="宋体" w:hAnsi="宋体" w:cs="宋体"/>
          <w:b/>
          <w:bCs/>
          <w:sz w:val="24"/>
          <w:szCs w:val="32"/>
        </w:rPr>
      </w:pPr>
      <w:r>
        <w:rPr>
          <w:rFonts w:ascii="宋体" w:hAnsi="宋体" w:cs="宋体" w:hint="eastAsia"/>
          <w:b/>
          <w:bCs/>
          <w:sz w:val="24"/>
          <w:szCs w:val="32"/>
        </w:rPr>
        <w:t>前附表</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966"/>
        <w:gridCol w:w="7018"/>
      </w:tblGrid>
      <w:tr w:rsidR="00D63FE2">
        <w:trPr>
          <w:trHeight w:val="90"/>
          <w:jc w:val="center"/>
        </w:trPr>
        <w:tc>
          <w:tcPr>
            <w:tcW w:w="748" w:type="dxa"/>
            <w:vAlign w:val="center"/>
          </w:tcPr>
          <w:p w:rsidR="00D63FE2" w:rsidRDefault="000C561D">
            <w:pPr>
              <w:jc w:val="center"/>
              <w:rPr>
                <w:rFonts w:ascii="宋体" w:hAnsi="宋体" w:cs="宋体"/>
                <w:sz w:val="24"/>
              </w:rPr>
            </w:pPr>
            <w:r>
              <w:rPr>
                <w:rFonts w:ascii="宋体" w:hAnsi="宋体" w:cs="宋体" w:hint="eastAsia"/>
                <w:sz w:val="24"/>
              </w:rPr>
              <w:t>序号</w:t>
            </w:r>
          </w:p>
        </w:tc>
        <w:tc>
          <w:tcPr>
            <w:tcW w:w="1966" w:type="dxa"/>
            <w:vAlign w:val="center"/>
          </w:tcPr>
          <w:p w:rsidR="00D63FE2" w:rsidRDefault="000C561D">
            <w:pPr>
              <w:jc w:val="center"/>
              <w:rPr>
                <w:rFonts w:ascii="宋体" w:hAnsi="宋体" w:cs="宋体"/>
                <w:sz w:val="24"/>
              </w:rPr>
            </w:pPr>
            <w:r>
              <w:rPr>
                <w:rFonts w:ascii="宋体" w:hAnsi="宋体" w:cs="宋体" w:hint="eastAsia"/>
                <w:sz w:val="24"/>
              </w:rPr>
              <w:t>项</w:t>
            </w:r>
            <w:r>
              <w:rPr>
                <w:rFonts w:ascii="宋体" w:hAnsi="宋体" w:cs="宋体" w:hint="eastAsia"/>
                <w:sz w:val="24"/>
              </w:rPr>
              <w:t xml:space="preserve">    </w:t>
            </w:r>
            <w:r>
              <w:rPr>
                <w:rFonts w:ascii="宋体" w:hAnsi="宋体" w:cs="宋体" w:hint="eastAsia"/>
                <w:sz w:val="24"/>
              </w:rPr>
              <w:t>目</w:t>
            </w:r>
          </w:p>
        </w:tc>
        <w:tc>
          <w:tcPr>
            <w:tcW w:w="7018" w:type="dxa"/>
            <w:vAlign w:val="center"/>
          </w:tcPr>
          <w:p w:rsidR="00D63FE2" w:rsidRDefault="000C561D">
            <w:pPr>
              <w:jc w:val="center"/>
              <w:rPr>
                <w:rFonts w:ascii="宋体" w:hAnsi="宋体" w:cs="宋体"/>
                <w:sz w:val="24"/>
              </w:rPr>
            </w:pPr>
            <w:r>
              <w:rPr>
                <w:rFonts w:ascii="宋体" w:hAnsi="宋体" w:cs="宋体" w:hint="eastAsia"/>
                <w:sz w:val="24"/>
              </w:rPr>
              <w:t>内</w:t>
            </w:r>
            <w:r>
              <w:rPr>
                <w:rFonts w:ascii="宋体" w:hAnsi="宋体" w:cs="宋体" w:hint="eastAsia"/>
                <w:sz w:val="24"/>
              </w:rPr>
              <w:t xml:space="preserve">                 </w:t>
            </w:r>
            <w:r>
              <w:rPr>
                <w:rFonts w:ascii="宋体" w:hAnsi="宋体" w:cs="宋体" w:hint="eastAsia"/>
                <w:sz w:val="24"/>
              </w:rPr>
              <w:t>容</w:t>
            </w:r>
          </w:p>
        </w:tc>
      </w:tr>
      <w:tr w:rsidR="00D63FE2">
        <w:trPr>
          <w:trHeight w:val="90"/>
          <w:jc w:val="center"/>
        </w:trPr>
        <w:tc>
          <w:tcPr>
            <w:tcW w:w="748" w:type="dxa"/>
            <w:vAlign w:val="center"/>
          </w:tcPr>
          <w:p w:rsidR="00D63FE2" w:rsidRDefault="000C561D">
            <w:pPr>
              <w:jc w:val="center"/>
              <w:rPr>
                <w:rFonts w:ascii="宋体" w:hAnsi="宋体" w:cs="宋体"/>
                <w:sz w:val="24"/>
              </w:rPr>
            </w:pPr>
            <w:r>
              <w:rPr>
                <w:rFonts w:ascii="宋体" w:hAnsi="宋体" w:cs="宋体" w:hint="eastAsia"/>
                <w:sz w:val="24"/>
              </w:rPr>
              <w:t>1</w:t>
            </w:r>
          </w:p>
        </w:tc>
        <w:tc>
          <w:tcPr>
            <w:tcW w:w="1966" w:type="dxa"/>
            <w:vAlign w:val="center"/>
          </w:tcPr>
          <w:p w:rsidR="00D63FE2" w:rsidRDefault="000C561D">
            <w:pPr>
              <w:jc w:val="center"/>
              <w:rPr>
                <w:rFonts w:ascii="宋体" w:hAnsi="宋体" w:cs="宋体"/>
                <w:sz w:val="24"/>
              </w:rPr>
            </w:pPr>
            <w:r>
              <w:rPr>
                <w:rFonts w:ascii="宋体" w:hAnsi="宋体" w:cs="宋体" w:hint="eastAsia"/>
                <w:sz w:val="24"/>
              </w:rPr>
              <w:t>供应商特定资格要求</w:t>
            </w:r>
          </w:p>
        </w:tc>
        <w:tc>
          <w:tcPr>
            <w:tcW w:w="7018" w:type="dxa"/>
            <w:vAlign w:val="center"/>
          </w:tcPr>
          <w:p w:rsidR="00D63FE2" w:rsidRDefault="000C561D">
            <w:pPr>
              <w:rPr>
                <w:rFonts w:ascii="宋体" w:hAnsi="宋体" w:cs="宋体"/>
                <w:sz w:val="24"/>
              </w:rPr>
            </w:pPr>
            <w:r>
              <w:rPr>
                <w:rFonts w:ascii="宋体" w:hAnsi="宋体" w:cs="宋体" w:hint="eastAsia"/>
                <w:sz w:val="24"/>
              </w:rPr>
              <w:t>符合招标公告资格要求的供应商。</w:t>
            </w:r>
          </w:p>
        </w:tc>
      </w:tr>
      <w:tr w:rsidR="00D63FE2">
        <w:trPr>
          <w:trHeight w:val="90"/>
          <w:jc w:val="center"/>
        </w:trPr>
        <w:tc>
          <w:tcPr>
            <w:tcW w:w="748" w:type="dxa"/>
            <w:vAlign w:val="center"/>
          </w:tcPr>
          <w:p w:rsidR="00D63FE2" w:rsidRDefault="000C561D">
            <w:pPr>
              <w:jc w:val="center"/>
              <w:rPr>
                <w:rFonts w:ascii="宋体" w:hAnsi="宋体" w:cs="宋体"/>
                <w:sz w:val="24"/>
              </w:rPr>
            </w:pPr>
            <w:r>
              <w:rPr>
                <w:rFonts w:ascii="宋体" w:hAnsi="宋体" w:cs="宋体" w:hint="eastAsia"/>
                <w:sz w:val="24"/>
              </w:rPr>
              <w:t>2</w:t>
            </w:r>
          </w:p>
        </w:tc>
        <w:tc>
          <w:tcPr>
            <w:tcW w:w="1966" w:type="dxa"/>
            <w:vAlign w:val="center"/>
          </w:tcPr>
          <w:p w:rsidR="00D63FE2" w:rsidRDefault="000C561D">
            <w:pPr>
              <w:jc w:val="center"/>
              <w:rPr>
                <w:rFonts w:ascii="宋体" w:hAnsi="宋体" w:cs="宋体"/>
                <w:sz w:val="24"/>
              </w:rPr>
            </w:pPr>
            <w:r>
              <w:rPr>
                <w:rFonts w:ascii="宋体" w:hAnsi="宋体" w:cs="宋体" w:hint="eastAsia"/>
                <w:kern w:val="0"/>
                <w:sz w:val="24"/>
              </w:rPr>
              <w:t>答疑会或</w:t>
            </w:r>
            <w:r>
              <w:rPr>
                <w:rFonts w:ascii="宋体" w:hAnsi="宋体" w:cs="宋体" w:hint="eastAsia"/>
                <w:sz w:val="24"/>
              </w:rPr>
              <w:t>现场踏勘</w:t>
            </w:r>
          </w:p>
        </w:tc>
        <w:tc>
          <w:tcPr>
            <w:tcW w:w="7018" w:type="dxa"/>
            <w:vAlign w:val="center"/>
          </w:tcPr>
          <w:p w:rsidR="00D63FE2" w:rsidRDefault="000C561D">
            <w:pPr>
              <w:rPr>
                <w:rFonts w:ascii="宋体" w:hAnsi="宋体" w:cs="宋体"/>
                <w:sz w:val="24"/>
              </w:rPr>
            </w:pPr>
            <w:r>
              <w:rPr>
                <w:rFonts w:ascii="宋体" w:hAnsi="宋体" w:cs="宋体" w:hint="eastAsia"/>
                <w:sz w:val="24"/>
              </w:rPr>
              <w:t>不组织，各投标单位根据自己需要，自行前往勘察现场和周围环境，所产生的费用由投标单位自理。</w:t>
            </w:r>
          </w:p>
        </w:tc>
      </w:tr>
      <w:tr w:rsidR="00D63FE2">
        <w:trPr>
          <w:trHeight w:val="1462"/>
          <w:jc w:val="center"/>
        </w:trPr>
        <w:tc>
          <w:tcPr>
            <w:tcW w:w="748" w:type="dxa"/>
            <w:vAlign w:val="center"/>
          </w:tcPr>
          <w:p w:rsidR="00D63FE2" w:rsidRDefault="000C561D">
            <w:pPr>
              <w:jc w:val="center"/>
              <w:rPr>
                <w:rFonts w:ascii="宋体" w:hAnsi="宋体" w:cs="宋体"/>
                <w:sz w:val="24"/>
              </w:rPr>
            </w:pPr>
            <w:r>
              <w:rPr>
                <w:rFonts w:ascii="宋体" w:hAnsi="宋体" w:cs="宋体" w:hint="eastAsia"/>
                <w:sz w:val="24"/>
              </w:rPr>
              <w:t>3</w:t>
            </w:r>
          </w:p>
        </w:tc>
        <w:tc>
          <w:tcPr>
            <w:tcW w:w="1966" w:type="dxa"/>
            <w:vAlign w:val="center"/>
          </w:tcPr>
          <w:p w:rsidR="00D63FE2" w:rsidRDefault="000C561D">
            <w:pPr>
              <w:spacing w:line="360" w:lineRule="auto"/>
              <w:jc w:val="center"/>
              <w:rPr>
                <w:rFonts w:ascii="宋体" w:hAnsi="宋体" w:cs="宋体"/>
                <w:sz w:val="24"/>
              </w:rPr>
            </w:pPr>
            <w:r>
              <w:rPr>
                <w:rFonts w:ascii="宋体" w:hAnsi="宋体" w:cs="宋体" w:hint="eastAsia"/>
                <w:sz w:val="24"/>
              </w:rPr>
              <w:t>投标文件递交要求</w:t>
            </w:r>
          </w:p>
        </w:tc>
        <w:tc>
          <w:tcPr>
            <w:tcW w:w="7018" w:type="dxa"/>
            <w:vAlign w:val="center"/>
          </w:tcPr>
          <w:p w:rsidR="00D63FE2" w:rsidRDefault="000C561D">
            <w:pPr>
              <w:rPr>
                <w:rFonts w:ascii="宋体" w:hAnsi="宋体" w:cs="宋体"/>
                <w:sz w:val="24"/>
              </w:rPr>
            </w:pPr>
            <w:r>
              <w:rPr>
                <w:rFonts w:ascii="宋体" w:hAnsi="宋体" w:cs="宋体" w:hint="eastAsia"/>
                <w:sz w:val="24"/>
              </w:rPr>
              <w:t>本项目实行</w:t>
            </w:r>
            <w:r>
              <w:rPr>
                <w:rFonts w:ascii="宋体" w:hAnsi="宋体" w:cs="宋体" w:hint="eastAsia"/>
                <w:b/>
                <w:bCs/>
                <w:sz w:val="24"/>
              </w:rPr>
              <w:t>电子投标</w:t>
            </w:r>
            <w:r>
              <w:rPr>
                <w:rFonts w:ascii="宋体" w:hAnsi="宋体" w:cs="宋体" w:hint="eastAsia"/>
                <w:sz w:val="24"/>
              </w:rPr>
              <w:t>，供应商应准备电子投标文件</w:t>
            </w:r>
            <w:r>
              <w:rPr>
                <w:rFonts w:ascii="宋体" w:hAnsi="宋体" w:cs="宋体" w:hint="eastAsia"/>
                <w:sz w:val="24"/>
              </w:rPr>
              <w:t>。</w:t>
            </w:r>
            <w:r>
              <w:rPr>
                <w:rFonts w:ascii="宋体" w:hAnsi="宋体" w:cs="宋体" w:hint="eastAsia"/>
                <w:sz w:val="24"/>
              </w:rPr>
              <w:t>还可</w:t>
            </w:r>
            <w:r>
              <w:rPr>
                <w:rFonts w:ascii="宋体" w:hAnsi="宋体" w:cs="宋体" w:hint="eastAsia"/>
                <w:sz w:val="24"/>
              </w:rPr>
              <w:t>以</w:t>
            </w:r>
            <w:r>
              <w:rPr>
                <w:rFonts w:ascii="宋体" w:hAnsi="宋体" w:cs="宋体" w:hint="eastAsia"/>
                <w:sz w:val="24"/>
              </w:rPr>
              <w:t>提供</w:t>
            </w:r>
            <w:r>
              <w:rPr>
                <w:rFonts w:ascii="宋体" w:hAnsi="宋体" w:cs="宋体" w:hint="eastAsia"/>
                <w:sz w:val="24"/>
              </w:rPr>
              <w:t>介质（</w:t>
            </w:r>
            <w:r>
              <w:rPr>
                <w:rFonts w:ascii="宋体" w:hAnsi="宋体" w:cs="宋体" w:hint="eastAsia"/>
                <w:sz w:val="24"/>
              </w:rPr>
              <w:t>U</w:t>
            </w:r>
            <w:r>
              <w:rPr>
                <w:rFonts w:ascii="宋体" w:hAnsi="宋体" w:cs="宋体" w:hint="eastAsia"/>
                <w:sz w:val="24"/>
              </w:rPr>
              <w:t>盘）存储的数据电文形式的备份投标文件、纸质备份投标文件</w:t>
            </w:r>
            <w:r>
              <w:rPr>
                <w:rFonts w:ascii="宋体" w:hAnsi="宋体" w:cs="宋体" w:hint="eastAsia"/>
                <w:sz w:val="24"/>
              </w:rPr>
              <w:t>。</w:t>
            </w:r>
          </w:p>
          <w:p w:rsidR="00D63FE2" w:rsidRDefault="000C561D">
            <w:pPr>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电子投标文件，按政</w:t>
            </w:r>
            <w:proofErr w:type="gramStart"/>
            <w:r>
              <w:rPr>
                <w:rFonts w:ascii="宋体" w:hAnsi="宋体" w:cs="宋体" w:hint="eastAsia"/>
                <w:sz w:val="24"/>
              </w:rPr>
              <w:t>采云</w:t>
            </w:r>
            <w:proofErr w:type="gramEnd"/>
            <w:r>
              <w:rPr>
                <w:rFonts w:ascii="宋体" w:hAnsi="宋体" w:cs="宋体" w:hint="eastAsia"/>
                <w:sz w:val="24"/>
              </w:rPr>
              <w:t>平台项目采购</w:t>
            </w:r>
            <w:r>
              <w:rPr>
                <w:rFonts w:ascii="宋体" w:hAnsi="宋体" w:cs="宋体" w:hint="eastAsia"/>
                <w:sz w:val="24"/>
              </w:rPr>
              <w:t>--</w:t>
            </w:r>
            <w:r>
              <w:rPr>
                <w:rFonts w:ascii="宋体" w:hAnsi="宋体" w:cs="宋体" w:hint="eastAsia"/>
                <w:sz w:val="24"/>
              </w:rPr>
              <w:t>电子招投标操作指南及本招标文件要求编制、递交。</w:t>
            </w:r>
          </w:p>
          <w:p w:rsidR="00D63FE2" w:rsidRDefault="000C561D">
            <w:pPr>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以介质（</w:t>
            </w:r>
            <w:r>
              <w:rPr>
                <w:rFonts w:ascii="宋体" w:hAnsi="宋体" w:cs="宋体" w:hint="eastAsia"/>
                <w:sz w:val="24"/>
              </w:rPr>
              <w:t>U</w:t>
            </w:r>
            <w:r>
              <w:rPr>
                <w:rFonts w:ascii="宋体" w:hAnsi="宋体" w:cs="宋体" w:hint="eastAsia"/>
                <w:sz w:val="24"/>
              </w:rPr>
              <w:t>盘）存储的数据电文形式的备份投标文件，按政</w:t>
            </w:r>
            <w:proofErr w:type="gramStart"/>
            <w:r>
              <w:rPr>
                <w:rFonts w:ascii="宋体" w:hAnsi="宋体" w:cs="宋体" w:hint="eastAsia"/>
                <w:sz w:val="24"/>
              </w:rPr>
              <w:t>采云</w:t>
            </w:r>
            <w:proofErr w:type="gramEnd"/>
            <w:r>
              <w:rPr>
                <w:rFonts w:ascii="宋体" w:hAnsi="宋体" w:cs="宋体" w:hint="eastAsia"/>
                <w:sz w:val="24"/>
              </w:rPr>
              <w:t>平台项目采购</w:t>
            </w:r>
            <w:r>
              <w:rPr>
                <w:rFonts w:ascii="宋体" w:hAnsi="宋体" w:cs="宋体" w:hint="eastAsia"/>
                <w:sz w:val="24"/>
              </w:rPr>
              <w:t>-</w:t>
            </w:r>
            <w:r>
              <w:rPr>
                <w:rFonts w:ascii="宋体" w:hAnsi="宋体" w:cs="宋体" w:hint="eastAsia"/>
                <w:sz w:val="24"/>
              </w:rPr>
              <w:t>电子招投标操作指南中上传的电子投标文件格式，以</w:t>
            </w:r>
            <w:r>
              <w:rPr>
                <w:rFonts w:ascii="宋体" w:hAnsi="宋体" w:cs="宋体" w:hint="eastAsia"/>
                <w:sz w:val="24"/>
              </w:rPr>
              <w:t>U</w:t>
            </w:r>
            <w:proofErr w:type="gramStart"/>
            <w:r>
              <w:rPr>
                <w:rFonts w:ascii="宋体" w:hAnsi="宋体" w:cs="宋体" w:hint="eastAsia"/>
                <w:sz w:val="24"/>
              </w:rPr>
              <w:t>盘形</w:t>
            </w:r>
            <w:proofErr w:type="gramEnd"/>
            <w:r>
              <w:rPr>
                <w:rFonts w:ascii="宋体" w:hAnsi="宋体" w:cs="宋体" w:hint="eastAsia"/>
                <w:sz w:val="24"/>
              </w:rPr>
              <w:t>式提供。</w:t>
            </w:r>
          </w:p>
          <w:p w:rsidR="00D63FE2" w:rsidRDefault="000C561D">
            <w:pPr>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纸质备份投标文件以纸质文件的形式编制，按资格证明文件、商务技术文件、报价文件三部分分别编制并单独装订成册，</w:t>
            </w:r>
            <w:r>
              <w:rPr>
                <w:rFonts w:ascii="宋体" w:hAnsi="宋体" w:cs="宋体" w:hint="eastAsia"/>
                <w:b/>
                <w:bCs/>
                <w:sz w:val="24"/>
              </w:rPr>
              <w:t>数量均为</w:t>
            </w:r>
            <w:r>
              <w:rPr>
                <w:rFonts w:ascii="宋体" w:hAnsi="宋体" w:cs="宋体" w:hint="eastAsia"/>
                <w:b/>
                <w:bCs/>
                <w:sz w:val="24"/>
              </w:rPr>
              <w:t>2</w:t>
            </w:r>
            <w:r>
              <w:rPr>
                <w:rFonts w:ascii="宋体" w:hAnsi="宋体" w:cs="宋体" w:hint="eastAsia"/>
                <w:b/>
                <w:bCs/>
                <w:sz w:val="24"/>
              </w:rPr>
              <w:t>份（一正一副）</w:t>
            </w:r>
            <w:r>
              <w:rPr>
                <w:rFonts w:ascii="宋体" w:hAnsi="宋体" w:cs="宋体" w:hint="eastAsia"/>
                <w:sz w:val="24"/>
              </w:rPr>
              <w:t>。资格证明文件、商务技术文件、报价文件三部分须分别密封封装。</w:t>
            </w:r>
          </w:p>
          <w:p w:rsidR="00D63FE2" w:rsidRDefault="000C561D">
            <w:pPr>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投标文件启用顺序和效</w:t>
            </w:r>
            <w:r>
              <w:rPr>
                <w:rFonts w:ascii="宋体" w:hAnsi="宋体" w:cs="宋体" w:hint="eastAsia"/>
                <w:sz w:val="24"/>
              </w:rPr>
              <w:t>力：投标文件的启用，按先后顺位分别为电子投标文件、以介质（</w:t>
            </w:r>
            <w:r>
              <w:rPr>
                <w:rFonts w:ascii="宋体" w:hAnsi="宋体" w:cs="宋体" w:hint="eastAsia"/>
                <w:sz w:val="24"/>
              </w:rPr>
              <w:t>U</w:t>
            </w:r>
            <w:r>
              <w:rPr>
                <w:rFonts w:ascii="宋体" w:hAnsi="宋体" w:cs="宋体" w:hint="eastAsia"/>
                <w:sz w:val="24"/>
              </w:rPr>
              <w:t>盘）存储的数据电文形式的备份投标文件。顺位在先的投标文件已按时解密的，备份投标文件自动失效。在下一顺位的投标文件启用时，前一顺位的投标文件自动失效。</w:t>
            </w:r>
          </w:p>
          <w:p w:rsidR="00D63FE2" w:rsidRDefault="000C561D">
            <w:pPr>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▲未传输递交电子投标文件的，投标无效。</w:t>
            </w:r>
          </w:p>
        </w:tc>
      </w:tr>
      <w:tr w:rsidR="00D63FE2">
        <w:trPr>
          <w:trHeight w:val="459"/>
          <w:jc w:val="center"/>
        </w:trPr>
        <w:tc>
          <w:tcPr>
            <w:tcW w:w="748" w:type="dxa"/>
            <w:vAlign w:val="center"/>
          </w:tcPr>
          <w:p w:rsidR="00D63FE2" w:rsidRDefault="000C561D">
            <w:pPr>
              <w:jc w:val="center"/>
              <w:rPr>
                <w:rFonts w:ascii="宋体" w:hAnsi="宋体" w:cs="宋体"/>
                <w:sz w:val="24"/>
              </w:rPr>
            </w:pPr>
            <w:r>
              <w:rPr>
                <w:rFonts w:ascii="宋体" w:hAnsi="宋体" w:cs="宋体" w:hint="eastAsia"/>
                <w:sz w:val="24"/>
              </w:rPr>
              <w:t>4</w:t>
            </w:r>
          </w:p>
        </w:tc>
        <w:tc>
          <w:tcPr>
            <w:tcW w:w="1966" w:type="dxa"/>
            <w:vAlign w:val="center"/>
          </w:tcPr>
          <w:p w:rsidR="00D63FE2" w:rsidRDefault="000C561D">
            <w:pPr>
              <w:jc w:val="center"/>
              <w:rPr>
                <w:rFonts w:ascii="宋体" w:hAnsi="宋体" w:cs="宋体"/>
                <w:sz w:val="24"/>
              </w:rPr>
            </w:pPr>
            <w:r>
              <w:rPr>
                <w:rFonts w:ascii="宋体" w:hAnsi="宋体" w:cs="宋体" w:hint="eastAsia"/>
                <w:sz w:val="24"/>
              </w:rPr>
              <w:t>投标有效期</w:t>
            </w:r>
          </w:p>
        </w:tc>
        <w:tc>
          <w:tcPr>
            <w:tcW w:w="7018" w:type="dxa"/>
            <w:vAlign w:val="center"/>
          </w:tcPr>
          <w:p w:rsidR="00D63FE2" w:rsidRDefault="000C561D">
            <w:pPr>
              <w:rPr>
                <w:rFonts w:ascii="宋体" w:hAnsi="宋体" w:cs="宋体"/>
                <w:sz w:val="24"/>
              </w:rPr>
            </w:pPr>
            <w:r>
              <w:rPr>
                <w:rFonts w:ascii="宋体" w:hAnsi="宋体" w:cs="宋体" w:hint="eastAsia"/>
                <w:sz w:val="24"/>
              </w:rPr>
              <w:t>投标有效期为开标后</w:t>
            </w:r>
            <w:r>
              <w:rPr>
                <w:rFonts w:ascii="宋体" w:hAnsi="宋体" w:cs="宋体" w:hint="eastAsia"/>
                <w:sz w:val="24"/>
              </w:rPr>
              <w:t>90</w:t>
            </w:r>
            <w:r>
              <w:rPr>
                <w:rFonts w:ascii="宋体" w:hAnsi="宋体" w:cs="宋体" w:hint="eastAsia"/>
                <w:sz w:val="24"/>
              </w:rPr>
              <w:t>天，</w:t>
            </w:r>
            <w:r>
              <w:rPr>
                <w:rFonts w:ascii="宋体" w:hAnsi="宋体" w:cs="宋体" w:hint="eastAsia"/>
                <w:kern w:val="0"/>
                <w:sz w:val="24"/>
              </w:rPr>
              <w:t>投标有效期从提交投标文件的截止之日起算。</w:t>
            </w:r>
          </w:p>
        </w:tc>
      </w:tr>
      <w:tr w:rsidR="00D63FE2">
        <w:trPr>
          <w:trHeight w:val="459"/>
          <w:jc w:val="center"/>
        </w:trPr>
        <w:tc>
          <w:tcPr>
            <w:tcW w:w="748" w:type="dxa"/>
            <w:vAlign w:val="center"/>
          </w:tcPr>
          <w:p w:rsidR="00D63FE2" w:rsidRDefault="000C561D">
            <w:pPr>
              <w:jc w:val="center"/>
              <w:rPr>
                <w:rFonts w:ascii="宋体" w:hAnsi="宋体" w:cs="宋体"/>
                <w:sz w:val="24"/>
              </w:rPr>
            </w:pPr>
            <w:r>
              <w:rPr>
                <w:rFonts w:ascii="宋体" w:hAnsi="宋体" w:cs="宋体" w:hint="eastAsia"/>
                <w:sz w:val="24"/>
              </w:rPr>
              <w:t>5</w:t>
            </w:r>
          </w:p>
        </w:tc>
        <w:tc>
          <w:tcPr>
            <w:tcW w:w="1966" w:type="dxa"/>
            <w:vAlign w:val="center"/>
          </w:tcPr>
          <w:p w:rsidR="00D63FE2" w:rsidRDefault="000C561D">
            <w:pPr>
              <w:jc w:val="center"/>
              <w:rPr>
                <w:rFonts w:ascii="宋体" w:hAnsi="宋体" w:cs="宋体"/>
                <w:sz w:val="24"/>
              </w:rPr>
            </w:pPr>
            <w:r>
              <w:rPr>
                <w:rFonts w:ascii="宋体" w:hAnsi="宋体" w:cs="宋体" w:hint="eastAsia"/>
                <w:sz w:val="24"/>
              </w:rPr>
              <w:t>投标文件递交</w:t>
            </w:r>
          </w:p>
        </w:tc>
        <w:tc>
          <w:tcPr>
            <w:tcW w:w="7018" w:type="dxa"/>
            <w:vAlign w:val="center"/>
          </w:tcPr>
          <w:p w:rsidR="00D63FE2" w:rsidRDefault="000C561D">
            <w:pPr>
              <w:rPr>
                <w:rFonts w:ascii="宋体" w:hAnsi="宋体" w:cs="宋体"/>
                <w:sz w:val="24"/>
              </w:rPr>
            </w:pPr>
            <w:r>
              <w:rPr>
                <w:rFonts w:ascii="宋体" w:hAnsi="宋体" w:cs="宋体" w:hint="eastAsia"/>
                <w:sz w:val="24"/>
              </w:rPr>
              <w:t>截止时间：北京时间</w:t>
            </w:r>
            <w:r>
              <w:rPr>
                <w:rFonts w:ascii="宋体" w:hAnsi="宋体" w:cs="宋体" w:hint="eastAsia"/>
                <w:sz w:val="24"/>
              </w:rPr>
              <w:t>202</w:t>
            </w:r>
            <w:r>
              <w:rPr>
                <w:rFonts w:ascii="宋体" w:hAnsi="宋体" w:cs="宋体" w:hint="eastAsia"/>
                <w:sz w:val="24"/>
              </w:rPr>
              <w:t>5</w:t>
            </w:r>
            <w:r>
              <w:rPr>
                <w:rFonts w:ascii="宋体" w:hAnsi="宋体" w:cs="宋体" w:hint="eastAsia"/>
                <w:sz w:val="24"/>
              </w:rPr>
              <w:t>年</w:t>
            </w:r>
            <w:r>
              <w:rPr>
                <w:rFonts w:ascii="宋体" w:hAnsi="宋体" w:cs="宋体" w:hint="eastAsia"/>
                <w:sz w:val="24"/>
              </w:rPr>
              <w:t>2</w:t>
            </w:r>
            <w:r>
              <w:rPr>
                <w:rFonts w:ascii="宋体" w:hAnsi="宋体" w:cs="宋体" w:hint="eastAsia"/>
                <w:sz w:val="24"/>
              </w:rPr>
              <w:t>月</w:t>
            </w:r>
            <w:r>
              <w:rPr>
                <w:rFonts w:ascii="宋体" w:hAnsi="宋体" w:cs="宋体" w:hint="eastAsia"/>
                <w:sz w:val="24"/>
              </w:rPr>
              <w:t>13</w:t>
            </w:r>
            <w:r>
              <w:rPr>
                <w:rFonts w:ascii="宋体" w:hAnsi="宋体" w:cs="宋体" w:hint="eastAsia"/>
                <w:sz w:val="24"/>
              </w:rPr>
              <w:t>日上午</w:t>
            </w:r>
            <w:r>
              <w:rPr>
                <w:rFonts w:ascii="宋体" w:hAnsi="宋体" w:cs="宋体" w:hint="eastAsia"/>
                <w:sz w:val="24"/>
              </w:rPr>
              <w:t>09:</w:t>
            </w:r>
            <w:r>
              <w:rPr>
                <w:rFonts w:ascii="宋体" w:hAnsi="宋体" w:cs="宋体" w:hint="eastAsia"/>
                <w:sz w:val="24"/>
              </w:rPr>
              <w:t>00</w:t>
            </w:r>
            <w:r>
              <w:rPr>
                <w:rFonts w:ascii="宋体" w:hAnsi="宋体" w:cs="宋体" w:hint="eastAsia"/>
                <w:sz w:val="24"/>
              </w:rPr>
              <w:t>整</w:t>
            </w:r>
          </w:p>
          <w:p w:rsidR="00D63FE2" w:rsidRDefault="000C561D">
            <w:pPr>
              <w:rPr>
                <w:rFonts w:ascii="宋体" w:hAnsi="宋体" w:cs="宋体"/>
                <w:sz w:val="24"/>
              </w:rPr>
            </w:pPr>
            <w:r>
              <w:rPr>
                <w:rFonts w:ascii="宋体" w:hAnsi="宋体" w:cs="宋体" w:hint="eastAsia"/>
                <w:sz w:val="24"/>
              </w:rPr>
              <w:t>投标人应当在投标截止时间前将生成的“电子加密投标文件”上传递交至“政府采购云平台”，并在开标当日投标截止时间前提交纸质备份投标文件。</w:t>
            </w:r>
          </w:p>
        </w:tc>
      </w:tr>
      <w:tr w:rsidR="00D63FE2">
        <w:trPr>
          <w:trHeight w:val="253"/>
          <w:jc w:val="center"/>
        </w:trPr>
        <w:tc>
          <w:tcPr>
            <w:tcW w:w="748" w:type="dxa"/>
            <w:vAlign w:val="center"/>
          </w:tcPr>
          <w:p w:rsidR="00D63FE2" w:rsidRDefault="000C561D">
            <w:pPr>
              <w:jc w:val="center"/>
              <w:rPr>
                <w:rFonts w:ascii="宋体" w:hAnsi="宋体" w:cs="宋体"/>
                <w:sz w:val="24"/>
              </w:rPr>
            </w:pPr>
            <w:r>
              <w:rPr>
                <w:rFonts w:ascii="宋体" w:hAnsi="宋体" w:cs="宋体" w:hint="eastAsia"/>
                <w:sz w:val="24"/>
              </w:rPr>
              <w:t>6</w:t>
            </w:r>
          </w:p>
        </w:tc>
        <w:tc>
          <w:tcPr>
            <w:tcW w:w="1966" w:type="dxa"/>
            <w:vAlign w:val="center"/>
          </w:tcPr>
          <w:p w:rsidR="00D63FE2" w:rsidRDefault="000C561D">
            <w:pPr>
              <w:jc w:val="center"/>
              <w:rPr>
                <w:rFonts w:ascii="宋体" w:hAnsi="宋体" w:cs="宋体"/>
                <w:sz w:val="24"/>
              </w:rPr>
            </w:pPr>
            <w:r>
              <w:rPr>
                <w:rFonts w:ascii="宋体" w:hAnsi="宋体" w:cs="宋体" w:hint="eastAsia"/>
                <w:sz w:val="24"/>
              </w:rPr>
              <w:t>开标时间及</w:t>
            </w:r>
          </w:p>
          <w:p w:rsidR="00D63FE2" w:rsidRDefault="000C561D">
            <w:pPr>
              <w:jc w:val="center"/>
              <w:rPr>
                <w:rFonts w:ascii="宋体" w:hAnsi="宋体" w:cs="宋体"/>
                <w:sz w:val="24"/>
              </w:rPr>
            </w:pPr>
            <w:r>
              <w:rPr>
                <w:rFonts w:ascii="宋体" w:hAnsi="宋体" w:cs="宋体" w:hint="eastAsia"/>
                <w:sz w:val="24"/>
              </w:rPr>
              <w:t>地点</w:t>
            </w:r>
          </w:p>
        </w:tc>
        <w:tc>
          <w:tcPr>
            <w:tcW w:w="7018" w:type="dxa"/>
            <w:vAlign w:val="center"/>
          </w:tcPr>
          <w:p w:rsidR="00D63FE2" w:rsidRDefault="000C561D">
            <w:pPr>
              <w:rPr>
                <w:rFonts w:ascii="宋体" w:hAnsi="宋体" w:cs="宋体"/>
                <w:sz w:val="24"/>
              </w:rPr>
            </w:pPr>
            <w:r>
              <w:rPr>
                <w:rFonts w:ascii="宋体" w:hAnsi="宋体" w:cs="宋体" w:hint="eastAsia"/>
                <w:sz w:val="24"/>
              </w:rPr>
              <w:t>时间：北京时间</w:t>
            </w:r>
            <w:r>
              <w:rPr>
                <w:rFonts w:ascii="宋体" w:hAnsi="宋体" w:cs="宋体" w:hint="eastAsia"/>
                <w:sz w:val="24"/>
              </w:rPr>
              <w:t>202</w:t>
            </w:r>
            <w:r>
              <w:rPr>
                <w:rFonts w:ascii="宋体" w:hAnsi="宋体" w:cs="宋体" w:hint="eastAsia"/>
                <w:sz w:val="24"/>
              </w:rPr>
              <w:t>5</w:t>
            </w:r>
            <w:r>
              <w:rPr>
                <w:rFonts w:ascii="宋体" w:hAnsi="宋体" w:cs="宋体" w:hint="eastAsia"/>
                <w:sz w:val="24"/>
              </w:rPr>
              <w:t>年</w:t>
            </w:r>
            <w:r>
              <w:rPr>
                <w:rFonts w:ascii="宋体" w:hAnsi="宋体" w:cs="宋体" w:hint="eastAsia"/>
                <w:sz w:val="24"/>
              </w:rPr>
              <w:t>2</w:t>
            </w:r>
            <w:r>
              <w:rPr>
                <w:rFonts w:ascii="宋体" w:hAnsi="宋体" w:cs="宋体" w:hint="eastAsia"/>
                <w:sz w:val="24"/>
              </w:rPr>
              <w:t>月</w:t>
            </w:r>
            <w:r>
              <w:rPr>
                <w:rFonts w:ascii="宋体" w:hAnsi="宋体" w:cs="宋体" w:hint="eastAsia"/>
                <w:sz w:val="24"/>
              </w:rPr>
              <w:t>13</w:t>
            </w:r>
            <w:r>
              <w:rPr>
                <w:rFonts w:ascii="宋体" w:hAnsi="宋体" w:cs="宋体" w:hint="eastAsia"/>
                <w:sz w:val="24"/>
              </w:rPr>
              <w:t>日上午</w:t>
            </w:r>
            <w:r>
              <w:rPr>
                <w:rFonts w:ascii="宋体" w:hAnsi="宋体" w:cs="宋体" w:hint="eastAsia"/>
                <w:sz w:val="24"/>
              </w:rPr>
              <w:t>09:</w:t>
            </w:r>
            <w:r>
              <w:rPr>
                <w:rFonts w:ascii="宋体" w:hAnsi="宋体" w:cs="宋体" w:hint="eastAsia"/>
                <w:sz w:val="24"/>
              </w:rPr>
              <w:t>00</w:t>
            </w:r>
            <w:r>
              <w:rPr>
                <w:rFonts w:ascii="宋体" w:hAnsi="宋体" w:cs="宋体" w:hint="eastAsia"/>
                <w:sz w:val="24"/>
              </w:rPr>
              <w:t>整</w:t>
            </w:r>
          </w:p>
          <w:p w:rsidR="00D63FE2" w:rsidRDefault="000C561D">
            <w:pPr>
              <w:rPr>
                <w:rFonts w:ascii="宋体" w:hAnsi="宋体" w:cs="宋体"/>
                <w:sz w:val="24"/>
              </w:rPr>
            </w:pPr>
            <w:r>
              <w:rPr>
                <w:rFonts w:ascii="宋体" w:hAnsi="宋体" w:cs="宋体" w:hint="eastAsia"/>
                <w:sz w:val="24"/>
              </w:rPr>
              <w:t>地点：通过“政府采购云平台（</w:t>
            </w:r>
            <w:r>
              <w:rPr>
                <w:rFonts w:ascii="宋体" w:hAnsi="宋体" w:cs="宋体" w:hint="eastAsia"/>
                <w:sz w:val="24"/>
              </w:rPr>
              <w:t>www.zcygov.cn</w:t>
            </w:r>
            <w:r>
              <w:rPr>
                <w:rFonts w:ascii="宋体" w:hAnsi="宋体" w:cs="宋体" w:hint="eastAsia"/>
                <w:sz w:val="24"/>
              </w:rPr>
              <w:t>）”实行在线投标响应</w:t>
            </w:r>
            <w:r>
              <w:rPr>
                <w:rFonts w:ascii="宋体" w:hAnsi="宋体" w:cs="宋体" w:hint="eastAsia"/>
                <w:sz w:val="24"/>
              </w:rPr>
              <w:t>/</w:t>
            </w:r>
            <w:r>
              <w:rPr>
                <w:rFonts w:ascii="宋体" w:hAnsi="宋体" w:cs="宋体" w:hint="eastAsia"/>
                <w:sz w:val="24"/>
                <w:szCs w:val="32"/>
              </w:rPr>
              <w:t>台州市路桥区财富大道</w:t>
            </w:r>
            <w:r>
              <w:rPr>
                <w:rFonts w:ascii="宋体" w:hAnsi="宋体" w:cs="宋体" w:hint="eastAsia"/>
                <w:sz w:val="24"/>
                <w:szCs w:val="32"/>
              </w:rPr>
              <w:t>999</w:t>
            </w:r>
            <w:r>
              <w:rPr>
                <w:rFonts w:ascii="宋体" w:hAnsi="宋体" w:cs="宋体" w:hint="eastAsia"/>
                <w:sz w:val="24"/>
                <w:szCs w:val="32"/>
              </w:rPr>
              <w:t>号区政府商城办公区（商城国际）五</w:t>
            </w:r>
            <w:proofErr w:type="gramStart"/>
            <w:r>
              <w:rPr>
                <w:rFonts w:ascii="宋体" w:hAnsi="宋体" w:cs="宋体" w:hint="eastAsia"/>
                <w:sz w:val="24"/>
                <w:szCs w:val="32"/>
              </w:rPr>
              <w:t>楼政府</w:t>
            </w:r>
            <w:proofErr w:type="gramEnd"/>
            <w:r>
              <w:rPr>
                <w:rFonts w:ascii="宋体" w:hAnsi="宋体" w:cs="宋体" w:hint="eastAsia"/>
                <w:sz w:val="24"/>
                <w:szCs w:val="32"/>
              </w:rPr>
              <w:t>采购中心开标室（二）</w:t>
            </w:r>
            <w:r>
              <w:rPr>
                <w:rFonts w:ascii="宋体" w:hAnsi="宋体" w:cs="宋体" w:hint="eastAsia"/>
                <w:sz w:val="24"/>
              </w:rPr>
              <w:t>。</w:t>
            </w:r>
          </w:p>
        </w:tc>
      </w:tr>
      <w:tr w:rsidR="00D63FE2">
        <w:trPr>
          <w:trHeight w:val="90"/>
          <w:jc w:val="center"/>
        </w:trPr>
        <w:tc>
          <w:tcPr>
            <w:tcW w:w="748" w:type="dxa"/>
            <w:vAlign w:val="center"/>
          </w:tcPr>
          <w:p w:rsidR="00D63FE2" w:rsidRDefault="000C561D">
            <w:pPr>
              <w:jc w:val="center"/>
              <w:rPr>
                <w:rFonts w:ascii="宋体" w:hAnsi="宋体" w:cs="宋体"/>
                <w:sz w:val="24"/>
              </w:rPr>
            </w:pPr>
            <w:r>
              <w:rPr>
                <w:rFonts w:ascii="宋体" w:hAnsi="宋体" w:cs="宋体" w:hint="eastAsia"/>
                <w:sz w:val="24"/>
              </w:rPr>
              <w:t>7</w:t>
            </w:r>
          </w:p>
        </w:tc>
        <w:tc>
          <w:tcPr>
            <w:tcW w:w="1966" w:type="dxa"/>
            <w:vAlign w:val="center"/>
          </w:tcPr>
          <w:p w:rsidR="00D63FE2" w:rsidRDefault="000C561D">
            <w:pPr>
              <w:jc w:val="center"/>
              <w:rPr>
                <w:rFonts w:ascii="宋体" w:hAnsi="宋体" w:cs="宋体"/>
                <w:sz w:val="24"/>
              </w:rPr>
            </w:pPr>
            <w:r>
              <w:rPr>
                <w:rFonts w:ascii="宋体" w:hAnsi="宋体" w:cs="宋体" w:hint="eastAsia"/>
                <w:sz w:val="24"/>
              </w:rPr>
              <w:t>履约保证金</w:t>
            </w:r>
          </w:p>
        </w:tc>
        <w:tc>
          <w:tcPr>
            <w:tcW w:w="7018" w:type="dxa"/>
            <w:vAlign w:val="center"/>
          </w:tcPr>
          <w:p w:rsidR="00D63FE2" w:rsidRDefault="000C561D">
            <w:pPr>
              <w:rPr>
                <w:rFonts w:ascii="宋体" w:hAnsi="宋体" w:cs="宋体"/>
                <w:sz w:val="24"/>
              </w:rPr>
            </w:pPr>
            <w:r>
              <w:rPr>
                <w:rFonts w:ascii="宋体" w:hAnsi="宋体" w:cs="宋体" w:hint="eastAsia"/>
                <w:sz w:val="24"/>
              </w:rPr>
              <w:t>有，详见合同条款</w:t>
            </w:r>
            <w:r>
              <w:rPr>
                <w:rFonts w:ascii="宋体" w:hAnsi="宋体" w:cs="宋体" w:hint="eastAsia"/>
                <w:sz w:val="24"/>
              </w:rPr>
              <w:t>。</w:t>
            </w:r>
          </w:p>
        </w:tc>
      </w:tr>
      <w:tr w:rsidR="00D63FE2">
        <w:trPr>
          <w:trHeight w:val="90"/>
          <w:jc w:val="center"/>
        </w:trPr>
        <w:tc>
          <w:tcPr>
            <w:tcW w:w="748" w:type="dxa"/>
            <w:vAlign w:val="center"/>
          </w:tcPr>
          <w:p w:rsidR="00D63FE2" w:rsidRDefault="000C561D">
            <w:pPr>
              <w:jc w:val="center"/>
              <w:rPr>
                <w:rFonts w:ascii="宋体" w:hAnsi="宋体" w:cs="宋体"/>
                <w:sz w:val="24"/>
              </w:rPr>
            </w:pPr>
            <w:r>
              <w:rPr>
                <w:rFonts w:ascii="宋体" w:hAnsi="宋体" w:cs="宋体" w:hint="eastAsia"/>
                <w:sz w:val="24"/>
              </w:rPr>
              <w:t>8</w:t>
            </w:r>
          </w:p>
        </w:tc>
        <w:tc>
          <w:tcPr>
            <w:tcW w:w="1966" w:type="dxa"/>
            <w:vAlign w:val="center"/>
          </w:tcPr>
          <w:p w:rsidR="00D63FE2" w:rsidRDefault="000C561D">
            <w:pPr>
              <w:autoSpaceDE w:val="0"/>
              <w:autoSpaceDN w:val="0"/>
              <w:adjustRightInd w:val="0"/>
              <w:jc w:val="center"/>
              <w:rPr>
                <w:rFonts w:ascii="宋体" w:hAnsi="宋体" w:cs="宋体"/>
                <w:sz w:val="24"/>
              </w:rPr>
            </w:pPr>
            <w:r>
              <w:rPr>
                <w:rFonts w:ascii="宋体" w:hAnsi="宋体" w:cs="宋体" w:hint="eastAsia"/>
                <w:sz w:val="24"/>
                <w:lang w:val="zh-CN"/>
              </w:rPr>
              <w:t>实质性条款</w:t>
            </w:r>
          </w:p>
        </w:tc>
        <w:tc>
          <w:tcPr>
            <w:tcW w:w="7018" w:type="dxa"/>
            <w:vAlign w:val="center"/>
          </w:tcPr>
          <w:p w:rsidR="00D63FE2" w:rsidRDefault="000C561D">
            <w:pPr>
              <w:spacing w:line="400" w:lineRule="exact"/>
              <w:jc w:val="left"/>
              <w:rPr>
                <w:rFonts w:ascii="宋体" w:hAnsi="宋体" w:cs="宋体"/>
                <w:sz w:val="24"/>
              </w:rPr>
            </w:pPr>
            <w:r>
              <w:rPr>
                <w:rFonts w:ascii="宋体" w:hAnsi="宋体" w:cs="宋体" w:hint="eastAsia"/>
                <w:sz w:val="24"/>
                <w:lang w:val="zh-CN"/>
              </w:rPr>
              <w:t>带“</w:t>
            </w:r>
            <w:r>
              <w:rPr>
                <w:rFonts w:ascii="宋体" w:hAnsi="宋体" w:cs="宋体" w:hint="eastAsia"/>
                <w:sz w:val="24"/>
              </w:rPr>
              <w:t>▲”的条款是实质性条款，投标文件须</w:t>
            </w:r>
            <w:proofErr w:type="gramStart"/>
            <w:r>
              <w:rPr>
                <w:rFonts w:ascii="宋体" w:hAnsi="宋体" w:cs="宋体" w:hint="eastAsia"/>
                <w:sz w:val="24"/>
              </w:rPr>
              <w:t>作出</w:t>
            </w:r>
            <w:proofErr w:type="gramEnd"/>
            <w:r>
              <w:rPr>
                <w:rFonts w:ascii="宋体" w:hAnsi="宋体" w:cs="宋体" w:hint="eastAsia"/>
                <w:sz w:val="24"/>
              </w:rPr>
              <w:t>实质性响应，否则作无效投标处理。</w:t>
            </w:r>
          </w:p>
        </w:tc>
      </w:tr>
      <w:tr w:rsidR="00D63FE2">
        <w:trPr>
          <w:trHeight w:val="90"/>
          <w:jc w:val="center"/>
        </w:trPr>
        <w:tc>
          <w:tcPr>
            <w:tcW w:w="748" w:type="dxa"/>
            <w:tcBorders>
              <w:top w:val="single" w:sz="4" w:space="0" w:color="auto"/>
              <w:left w:val="single" w:sz="4" w:space="0" w:color="auto"/>
              <w:bottom w:val="single" w:sz="4" w:space="0" w:color="auto"/>
              <w:right w:val="single" w:sz="4" w:space="0" w:color="auto"/>
            </w:tcBorders>
            <w:vAlign w:val="center"/>
          </w:tcPr>
          <w:p w:rsidR="00D63FE2" w:rsidRDefault="000C561D">
            <w:pPr>
              <w:spacing w:line="400" w:lineRule="exact"/>
              <w:jc w:val="center"/>
              <w:rPr>
                <w:rFonts w:ascii="宋体" w:hAnsi="宋体" w:cs="宋体"/>
                <w:sz w:val="24"/>
              </w:rPr>
            </w:pPr>
            <w:r>
              <w:rPr>
                <w:rFonts w:ascii="宋体" w:hAnsi="宋体" w:cs="宋体" w:hint="eastAsia"/>
                <w:sz w:val="24"/>
              </w:rPr>
              <w:t>9</w:t>
            </w:r>
          </w:p>
        </w:tc>
        <w:tc>
          <w:tcPr>
            <w:tcW w:w="1966" w:type="dxa"/>
            <w:tcBorders>
              <w:top w:val="single" w:sz="4" w:space="0" w:color="auto"/>
              <w:left w:val="single" w:sz="4" w:space="0" w:color="auto"/>
              <w:bottom w:val="single" w:sz="4" w:space="0" w:color="auto"/>
              <w:right w:val="single" w:sz="4" w:space="0" w:color="auto"/>
            </w:tcBorders>
            <w:vAlign w:val="center"/>
          </w:tcPr>
          <w:p w:rsidR="00D63FE2" w:rsidRDefault="000C561D">
            <w:pPr>
              <w:autoSpaceDE w:val="0"/>
              <w:autoSpaceDN w:val="0"/>
              <w:adjustRightInd w:val="0"/>
              <w:jc w:val="center"/>
              <w:rPr>
                <w:rFonts w:ascii="宋体" w:hAnsi="宋体" w:cs="宋体"/>
                <w:sz w:val="24"/>
                <w:lang w:val="zh-CN"/>
              </w:rPr>
            </w:pPr>
            <w:r>
              <w:rPr>
                <w:rFonts w:ascii="宋体" w:hAnsi="宋体" w:cs="宋体" w:hint="eastAsia"/>
                <w:sz w:val="24"/>
                <w:lang w:val="zh-CN"/>
              </w:rPr>
              <w:t>是否提供样品及演示</w:t>
            </w:r>
          </w:p>
        </w:tc>
        <w:tc>
          <w:tcPr>
            <w:tcW w:w="7018" w:type="dxa"/>
            <w:tcBorders>
              <w:top w:val="single" w:sz="4" w:space="0" w:color="auto"/>
              <w:left w:val="single" w:sz="4" w:space="0" w:color="auto"/>
              <w:bottom w:val="single" w:sz="4" w:space="0" w:color="auto"/>
              <w:right w:val="single" w:sz="4" w:space="0" w:color="auto"/>
            </w:tcBorders>
            <w:vAlign w:val="center"/>
          </w:tcPr>
          <w:p w:rsidR="00D63FE2" w:rsidRDefault="000C561D">
            <w:pPr>
              <w:autoSpaceDE w:val="0"/>
              <w:autoSpaceDN w:val="0"/>
              <w:adjustRightInd w:val="0"/>
              <w:jc w:val="left"/>
              <w:rPr>
                <w:rFonts w:ascii="宋体" w:hAnsi="宋体" w:cs="宋体"/>
                <w:sz w:val="24"/>
                <w:lang w:val="zh-CN"/>
              </w:rPr>
            </w:pPr>
            <w:r>
              <w:rPr>
                <w:rFonts w:ascii="宋体" w:hAnsi="宋体" w:cs="宋体" w:hint="eastAsia"/>
                <w:sz w:val="24"/>
              </w:rPr>
              <w:t>否</w:t>
            </w:r>
            <w:r>
              <w:rPr>
                <w:rFonts w:ascii="宋体" w:hAnsi="宋体" w:cs="宋体" w:hint="eastAsia"/>
                <w:sz w:val="24"/>
                <w:lang w:val="zh-CN"/>
              </w:rPr>
              <w:t>。</w:t>
            </w:r>
          </w:p>
        </w:tc>
      </w:tr>
      <w:tr w:rsidR="00D63FE2">
        <w:trPr>
          <w:trHeight w:val="90"/>
          <w:jc w:val="center"/>
        </w:trPr>
        <w:tc>
          <w:tcPr>
            <w:tcW w:w="748" w:type="dxa"/>
            <w:tcBorders>
              <w:top w:val="single" w:sz="4" w:space="0" w:color="auto"/>
              <w:left w:val="single" w:sz="4" w:space="0" w:color="auto"/>
              <w:bottom w:val="single" w:sz="4" w:space="0" w:color="auto"/>
              <w:right w:val="single" w:sz="4" w:space="0" w:color="auto"/>
            </w:tcBorders>
            <w:vAlign w:val="center"/>
          </w:tcPr>
          <w:p w:rsidR="00D63FE2" w:rsidRDefault="000C561D">
            <w:pPr>
              <w:spacing w:line="400" w:lineRule="exact"/>
              <w:jc w:val="center"/>
              <w:rPr>
                <w:rFonts w:ascii="宋体" w:hAnsi="宋体" w:cs="宋体"/>
                <w:sz w:val="24"/>
              </w:rPr>
            </w:pPr>
            <w:r>
              <w:rPr>
                <w:rFonts w:ascii="宋体" w:hAnsi="宋体" w:cs="宋体" w:hint="eastAsia"/>
                <w:sz w:val="24"/>
              </w:rPr>
              <w:t>10</w:t>
            </w:r>
          </w:p>
        </w:tc>
        <w:tc>
          <w:tcPr>
            <w:tcW w:w="1966" w:type="dxa"/>
            <w:tcBorders>
              <w:top w:val="single" w:sz="4" w:space="0" w:color="auto"/>
              <w:left w:val="single" w:sz="4" w:space="0" w:color="auto"/>
              <w:bottom w:val="single" w:sz="4" w:space="0" w:color="auto"/>
              <w:right w:val="single" w:sz="4" w:space="0" w:color="auto"/>
            </w:tcBorders>
            <w:vAlign w:val="center"/>
          </w:tcPr>
          <w:p w:rsidR="00D63FE2" w:rsidRDefault="000C561D">
            <w:pPr>
              <w:jc w:val="center"/>
              <w:rPr>
                <w:rFonts w:ascii="宋体" w:hAnsi="宋体" w:cs="宋体"/>
                <w:sz w:val="24"/>
              </w:rPr>
            </w:pPr>
            <w:r>
              <w:rPr>
                <w:rFonts w:ascii="宋体" w:hAnsi="宋体" w:cs="宋体" w:hint="eastAsia"/>
                <w:sz w:val="24"/>
              </w:rPr>
              <w:t>是否专门面向中小</w:t>
            </w:r>
            <w:proofErr w:type="gramStart"/>
            <w:r>
              <w:rPr>
                <w:rFonts w:ascii="宋体" w:hAnsi="宋体" w:cs="宋体" w:hint="eastAsia"/>
                <w:sz w:val="24"/>
              </w:rPr>
              <w:t>微企业</w:t>
            </w:r>
            <w:proofErr w:type="gramEnd"/>
            <w:r>
              <w:rPr>
                <w:rFonts w:ascii="宋体" w:hAnsi="宋体" w:cs="宋体" w:hint="eastAsia"/>
                <w:sz w:val="24"/>
              </w:rPr>
              <w:t>采购</w:t>
            </w:r>
          </w:p>
        </w:tc>
        <w:tc>
          <w:tcPr>
            <w:tcW w:w="7018" w:type="dxa"/>
            <w:tcBorders>
              <w:top w:val="single" w:sz="4" w:space="0" w:color="auto"/>
              <w:left w:val="single" w:sz="4" w:space="0" w:color="auto"/>
              <w:bottom w:val="single" w:sz="4" w:space="0" w:color="auto"/>
              <w:right w:val="single" w:sz="4" w:space="0" w:color="auto"/>
            </w:tcBorders>
            <w:vAlign w:val="center"/>
          </w:tcPr>
          <w:p w:rsidR="00D63FE2" w:rsidRDefault="000C561D">
            <w:pPr>
              <w:jc w:val="left"/>
              <w:rPr>
                <w:rFonts w:ascii="宋体" w:hAnsi="宋体" w:cs="宋体"/>
                <w:sz w:val="24"/>
              </w:rPr>
            </w:pPr>
            <w:r>
              <w:rPr>
                <w:rFonts w:ascii="宋体" w:hAnsi="宋体" w:cs="宋体" w:hint="eastAsia"/>
                <w:sz w:val="24"/>
              </w:rPr>
              <w:t>□</w:t>
            </w:r>
            <w:r>
              <w:rPr>
                <w:rFonts w:ascii="宋体" w:hAnsi="宋体" w:cs="宋体" w:hint="eastAsia"/>
                <w:sz w:val="24"/>
              </w:rPr>
              <w:t>是</w:t>
            </w:r>
          </w:p>
          <w:p w:rsidR="00D63FE2" w:rsidRDefault="000C561D">
            <w:pPr>
              <w:jc w:val="left"/>
              <w:rPr>
                <w:rFonts w:ascii="宋体" w:hAnsi="宋体" w:cs="宋体"/>
                <w:sz w:val="24"/>
              </w:rPr>
            </w:pPr>
            <w:r>
              <w:rPr>
                <w:rFonts w:ascii="宋体" w:hAnsi="宋体" w:cs="宋体" w:hint="eastAsia"/>
                <w:sz w:val="24"/>
              </w:rPr>
              <w:lastRenderedPageBreak/>
              <w:t>☑</w:t>
            </w:r>
            <w:r>
              <w:rPr>
                <w:rFonts w:ascii="宋体" w:hAnsi="宋体" w:cs="宋体" w:hint="eastAsia"/>
                <w:sz w:val="24"/>
              </w:rPr>
              <w:t>否</w:t>
            </w:r>
          </w:p>
        </w:tc>
      </w:tr>
      <w:tr w:rsidR="00D63FE2">
        <w:trPr>
          <w:trHeight w:val="90"/>
          <w:jc w:val="center"/>
        </w:trPr>
        <w:tc>
          <w:tcPr>
            <w:tcW w:w="748" w:type="dxa"/>
            <w:tcBorders>
              <w:top w:val="single" w:sz="4" w:space="0" w:color="auto"/>
              <w:left w:val="single" w:sz="4" w:space="0" w:color="auto"/>
              <w:bottom w:val="single" w:sz="4" w:space="0" w:color="auto"/>
              <w:right w:val="single" w:sz="4" w:space="0" w:color="auto"/>
            </w:tcBorders>
            <w:vAlign w:val="center"/>
          </w:tcPr>
          <w:p w:rsidR="00D63FE2" w:rsidRDefault="000C561D">
            <w:pPr>
              <w:spacing w:line="400" w:lineRule="exact"/>
              <w:jc w:val="center"/>
              <w:rPr>
                <w:rFonts w:ascii="宋体" w:hAnsi="宋体" w:cs="宋体"/>
                <w:sz w:val="24"/>
              </w:rPr>
            </w:pPr>
            <w:r>
              <w:rPr>
                <w:rFonts w:ascii="宋体" w:hAnsi="宋体" w:cs="宋体" w:hint="eastAsia"/>
                <w:sz w:val="24"/>
              </w:rPr>
              <w:lastRenderedPageBreak/>
              <w:t>11</w:t>
            </w:r>
          </w:p>
        </w:tc>
        <w:tc>
          <w:tcPr>
            <w:tcW w:w="1966" w:type="dxa"/>
            <w:tcBorders>
              <w:top w:val="single" w:sz="4" w:space="0" w:color="auto"/>
              <w:left w:val="single" w:sz="4" w:space="0" w:color="auto"/>
              <w:bottom w:val="single" w:sz="4" w:space="0" w:color="auto"/>
              <w:right w:val="single" w:sz="4" w:space="0" w:color="auto"/>
            </w:tcBorders>
            <w:vAlign w:val="center"/>
          </w:tcPr>
          <w:p w:rsidR="00D63FE2" w:rsidRDefault="000C561D">
            <w:pPr>
              <w:jc w:val="center"/>
              <w:rPr>
                <w:rFonts w:ascii="宋体" w:hAnsi="宋体" w:cs="宋体"/>
                <w:sz w:val="24"/>
                <w:lang w:val="zh-CN"/>
              </w:rPr>
            </w:pPr>
            <w:r>
              <w:rPr>
                <w:rFonts w:ascii="宋体" w:hAnsi="宋体" w:cs="宋体" w:hint="eastAsia"/>
                <w:sz w:val="24"/>
              </w:rPr>
              <w:t>中小企业划分标准所属行业</w:t>
            </w:r>
          </w:p>
        </w:tc>
        <w:tc>
          <w:tcPr>
            <w:tcW w:w="7018" w:type="dxa"/>
            <w:tcBorders>
              <w:top w:val="single" w:sz="4" w:space="0" w:color="auto"/>
              <w:left w:val="single" w:sz="4" w:space="0" w:color="auto"/>
              <w:bottom w:val="single" w:sz="4" w:space="0" w:color="auto"/>
              <w:right w:val="single" w:sz="4" w:space="0" w:color="auto"/>
            </w:tcBorders>
            <w:vAlign w:val="center"/>
          </w:tcPr>
          <w:p w:rsidR="00D63FE2" w:rsidRDefault="000C561D">
            <w:pPr>
              <w:pStyle w:val="af9"/>
              <w:shd w:val="clear" w:color="auto" w:fill="FFFFFF"/>
              <w:spacing w:before="0" w:beforeAutospacing="0" w:after="0" w:afterAutospacing="0"/>
              <w:jc w:val="both"/>
              <w:rPr>
                <w:rFonts w:cs="宋体"/>
              </w:rPr>
            </w:pPr>
            <w:r>
              <w:rPr>
                <w:rFonts w:cs="宋体" w:hint="eastAsia"/>
              </w:rPr>
              <w:t>所属行业：其他未列明行业。</w:t>
            </w:r>
          </w:p>
        </w:tc>
      </w:tr>
      <w:tr w:rsidR="00D63FE2">
        <w:trPr>
          <w:trHeight w:val="90"/>
          <w:jc w:val="center"/>
        </w:trPr>
        <w:tc>
          <w:tcPr>
            <w:tcW w:w="748" w:type="dxa"/>
            <w:tcBorders>
              <w:top w:val="single" w:sz="4" w:space="0" w:color="auto"/>
              <w:left w:val="single" w:sz="4" w:space="0" w:color="auto"/>
              <w:bottom w:val="single" w:sz="4" w:space="0" w:color="auto"/>
              <w:right w:val="single" w:sz="4" w:space="0" w:color="auto"/>
            </w:tcBorders>
            <w:vAlign w:val="center"/>
          </w:tcPr>
          <w:p w:rsidR="00D63FE2" w:rsidRDefault="000C561D">
            <w:pPr>
              <w:jc w:val="center"/>
              <w:rPr>
                <w:rFonts w:ascii="宋体" w:hAnsi="宋体" w:cs="宋体"/>
                <w:sz w:val="24"/>
              </w:rPr>
            </w:pPr>
            <w:r>
              <w:rPr>
                <w:rFonts w:ascii="宋体" w:hAnsi="宋体" w:cs="宋体" w:hint="eastAsia"/>
                <w:sz w:val="24"/>
                <w:szCs w:val="20"/>
              </w:rPr>
              <w:t>12</w:t>
            </w:r>
          </w:p>
        </w:tc>
        <w:tc>
          <w:tcPr>
            <w:tcW w:w="1966" w:type="dxa"/>
            <w:tcBorders>
              <w:top w:val="single" w:sz="4" w:space="0" w:color="auto"/>
              <w:left w:val="single" w:sz="4" w:space="0" w:color="auto"/>
              <w:bottom w:val="single" w:sz="4" w:space="0" w:color="auto"/>
              <w:right w:val="single" w:sz="4" w:space="0" w:color="auto"/>
            </w:tcBorders>
            <w:vAlign w:val="center"/>
          </w:tcPr>
          <w:p w:rsidR="00D63FE2" w:rsidRDefault="000C561D">
            <w:pPr>
              <w:spacing w:line="400" w:lineRule="exact"/>
              <w:jc w:val="center"/>
              <w:rPr>
                <w:rFonts w:ascii="宋体" w:hAnsi="宋体" w:cs="宋体"/>
                <w:sz w:val="24"/>
              </w:rPr>
            </w:pPr>
            <w:r>
              <w:rPr>
                <w:rFonts w:ascii="宋体" w:hAnsi="宋体" w:cs="宋体" w:hint="eastAsia"/>
                <w:sz w:val="24"/>
              </w:rPr>
              <w:t>节能环保</w:t>
            </w:r>
          </w:p>
        </w:tc>
        <w:tc>
          <w:tcPr>
            <w:tcW w:w="7018" w:type="dxa"/>
            <w:tcBorders>
              <w:top w:val="single" w:sz="4" w:space="0" w:color="auto"/>
              <w:left w:val="single" w:sz="4" w:space="0" w:color="auto"/>
              <w:bottom w:val="single" w:sz="4" w:space="0" w:color="auto"/>
              <w:right w:val="single" w:sz="4" w:space="0" w:color="auto"/>
            </w:tcBorders>
            <w:vAlign w:val="center"/>
          </w:tcPr>
          <w:p w:rsidR="00D63FE2" w:rsidRDefault="000C561D">
            <w:pPr>
              <w:rPr>
                <w:rFonts w:ascii="宋体" w:hAnsi="宋体" w:cs="宋体"/>
                <w:sz w:val="24"/>
              </w:rPr>
            </w:pPr>
            <w:r>
              <w:rPr>
                <w:rFonts w:ascii="宋体" w:hAnsi="宋体" w:cs="宋体" w:hint="eastAsia"/>
                <w:sz w:val="24"/>
              </w:rPr>
              <w:t>符合国家相关法律规定。</w:t>
            </w:r>
          </w:p>
        </w:tc>
      </w:tr>
      <w:tr w:rsidR="00D63FE2">
        <w:trPr>
          <w:trHeight w:val="90"/>
          <w:jc w:val="center"/>
        </w:trPr>
        <w:tc>
          <w:tcPr>
            <w:tcW w:w="748" w:type="dxa"/>
            <w:tcBorders>
              <w:top w:val="single" w:sz="4" w:space="0" w:color="auto"/>
              <w:left w:val="single" w:sz="4" w:space="0" w:color="auto"/>
              <w:bottom w:val="single" w:sz="4" w:space="0" w:color="auto"/>
              <w:right w:val="single" w:sz="4" w:space="0" w:color="auto"/>
            </w:tcBorders>
            <w:vAlign w:val="center"/>
          </w:tcPr>
          <w:p w:rsidR="00D63FE2" w:rsidRDefault="000C561D">
            <w:pPr>
              <w:jc w:val="center"/>
              <w:rPr>
                <w:rFonts w:ascii="宋体" w:hAnsi="宋体" w:cs="宋体"/>
                <w:sz w:val="24"/>
              </w:rPr>
            </w:pPr>
            <w:r>
              <w:rPr>
                <w:rFonts w:ascii="宋体" w:hAnsi="宋体" w:cs="宋体" w:hint="eastAsia"/>
                <w:sz w:val="24"/>
              </w:rPr>
              <w:t>13</w:t>
            </w:r>
          </w:p>
        </w:tc>
        <w:tc>
          <w:tcPr>
            <w:tcW w:w="1966" w:type="dxa"/>
            <w:tcBorders>
              <w:top w:val="single" w:sz="4" w:space="0" w:color="auto"/>
              <w:left w:val="single" w:sz="4" w:space="0" w:color="auto"/>
              <w:bottom w:val="single" w:sz="4" w:space="0" w:color="auto"/>
              <w:right w:val="single" w:sz="4" w:space="0" w:color="auto"/>
            </w:tcBorders>
            <w:vAlign w:val="center"/>
          </w:tcPr>
          <w:p w:rsidR="00D63FE2" w:rsidRDefault="000C561D">
            <w:pPr>
              <w:jc w:val="center"/>
              <w:rPr>
                <w:rFonts w:ascii="宋体" w:hAnsi="宋体" w:cs="宋体"/>
                <w:sz w:val="24"/>
              </w:rPr>
            </w:pPr>
            <w:r>
              <w:rPr>
                <w:rFonts w:ascii="宋体" w:hAnsi="宋体" w:cs="宋体" w:hint="eastAsia"/>
                <w:sz w:val="24"/>
              </w:rPr>
              <w:t>其他</w:t>
            </w:r>
          </w:p>
        </w:tc>
        <w:tc>
          <w:tcPr>
            <w:tcW w:w="7018" w:type="dxa"/>
            <w:tcBorders>
              <w:top w:val="single" w:sz="4" w:space="0" w:color="auto"/>
              <w:left w:val="single" w:sz="4" w:space="0" w:color="auto"/>
              <w:bottom w:val="single" w:sz="4" w:space="0" w:color="auto"/>
              <w:right w:val="single" w:sz="4" w:space="0" w:color="auto"/>
            </w:tcBorders>
            <w:vAlign w:val="center"/>
          </w:tcPr>
          <w:p w:rsidR="00D63FE2" w:rsidRDefault="000C561D">
            <w:pPr>
              <w:rPr>
                <w:rFonts w:ascii="宋体" w:hAnsi="宋体" w:cs="宋体"/>
                <w:sz w:val="24"/>
              </w:rPr>
            </w:pPr>
            <w:r>
              <w:rPr>
                <w:rFonts w:ascii="宋体" w:hAnsi="宋体" w:cs="宋体" w:hint="eastAsia"/>
                <w:sz w:val="24"/>
              </w:rPr>
              <w:t>1</w:t>
            </w:r>
            <w:r>
              <w:rPr>
                <w:rFonts w:ascii="宋体" w:hAnsi="宋体" w:cs="宋体" w:hint="eastAsia"/>
                <w:sz w:val="24"/>
              </w:rPr>
              <w:t>、各供应商自行在浙江政府采购网下载或查阅采购文件和相关更正公告等，不另行通知，如有遗漏采购人、采购代理机构概不负责。</w:t>
            </w:r>
          </w:p>
          <w:p w:rsidR="00D63FE2" w:rsidRDefault="000C561D">
            <w:pPr>
              <w:rPr>
                <w:rFonts w:ascii="宋体" w:hAnsi="宋体" w:cs="宋体"/>
                <w:sz w:val="24"/>
              </w:rPr>
            </w:pPr>
            <w:r>
              <w:rPr>
                <w:rFonts w:ascii="宋体" w:hAnsi="宋体" w:cs="宋体" w:hint="eastAsia"/>
                <w:sz w:val="24"/>
              </w:rPr>
              <w:t>2</w:t>
            </w:r>
            <w:r>
              <w:rPr>
                <w:rFonts w:ascii="宋体" w:hAnsi="宋体" w:cs="宋体" w:hint="eastAsia"/>
                <w:sz w:val="24"/>
              </w:rPr>
              <w:t>、两家或两家以上供应商提供的投标文件出自同一终端设备的，或在相同</w:t>
            </w:r>
            <w:r>
              <w:rPr>
                <w:rFonts w:ascii="宋体" w:hAnsi="宋体" w:cs="宋体" w:hint="eastAsia"/>
                <w:sz w:val="24"/>
              </w:rPr>
              <w:t>Internet</w:t>
            </w:r>
            <w:r>
              <w:rPr>
                <w:rFonts w:ascii="宋体" w:hAnsi="宋体" w:cs="宋体" w:hint="eastAsia"/>
                <w:sz w:val="24"/>
              </w:rPr>
              <w:t>主机分配地址（相同</w:t>
            </w:r>
            <w:r>
              <w:rPr>
                <w:rFonts w:ascii="宋体" w:hAnsi="宋体" w:cs="宋体" w:hint="eastAsia"/>
                <w:sz w:val="24"/>
              </w:rPr>
              <w:t>IP</w:t>
            </w:r>
            <w:r>
              <w:rPr>
                <w:rFonts w:ascii="宋体" w:hAnsi="宋体" w:cs="宋体" w:hint="eastAsia"/>
                <w:sz w:val="24"/>
              </w:rPr>
              <w:t>地址）报名或网上投标的，后果由供应商自行承担。</w:t>
            </w:r>
          </w:p>
        </w:tc>
      </w:tr>
    </w:tbl>
    <w:p w:rsidR="00D63FE2" w:rsidRDefault="000C561D">
      <w:pPr>
        <w:spacing w:line="360" w:lineRule="auto"/>
        <w:rPr>
          <w:rFonts w:ascii="宋体" w:hAnsi="宋体" w:cs="宋体"/>
          <w:b/>
          <w:bCs/>
          <w:sz w:val="24"/>
          <w:szCs w:val="32"/>
        </w:rPr>
      </w:pPr>
      <w:proofErr w:type="gramStart"/>
      <w:r>
        <w:rPr>
          <w:rFonts w:ascii="宋体" w:hAnsi="宋体" w:cs="宋体" w:hint="eastAsia"/>
          <w:b/>
          <w:bCs/>
          <w:sz w:val="24"/>
          <w:szCs w:val="32"/>
        </w:rPr>
        <w:t>一</w:t>
      </w:r>
      <w:proofErr w:type="gramEnd"/>
      <w:r>
        <w:rPr>
          <w:rFonts w:ascii="宋体" w:hAnsi="宋体" w:cs="宋体" w:hint="eastAsia"/>
          <w:b/>
          <w:bCs/>
          <w:sz w:val="24"/>
          <w:szCs w:val="32"/>
        </w:rPr>
        <w:t xml:space="preserve"> </w:t>
      </w:r>
      <w:r>
        <w:rPr>
          <w:rFonts w:ascii="宋体" w:hAnsi="宋体" w:cs="宋体" w:hint="eastAsia"/>
          <w:b/>
          <w:bCs/>
          <w:sz w:val="24"/>
          <w:szCs w:val="32"/>
        </w:rPr>
        <w:t>、总</w:t>
      </w:r>
      <w:r>
        <w:rPr>
          <w:rFonts w:ascii="宋体" w:hAnsi="宋体" w:cs="宋体" w:hint="eastAsia"/>
          <w:b/>
          <w:bCs/>
          <w:sz w:val="24"/>
          <w:szCs w:val="32"/>
        </w:rPr>
        <w:t xml:space="preserve">  </w:t>
      </w:r>
      <w:r>
        <w:rPr>
          <w:rFonts w:ascii="宋体" w:hAnsi="宋体" w:cs="宋体" w:hint="eastAsia"/>
          <w:b/>
          <w:bCs/>
          <w:sz w:val="24"/>
          <w:szCs w:val="32"/>
        </w:rPr>
        <w:t>则</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（一）适用范围</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本招标文件适用于本次项目的招标、投标、评标、定标、验收、合同履约、付款等行为（法律、法规另有规定的，从其规定）。</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（二）定义</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w:t>
      </w:r>
      <w:r>
        <w:rPr>
          <w:rFonts w:ascii="宋体" w:hAnsi="宋体" w:cs="宋体" w:hint="eastAsia"/>
          <w:sz w:val="24"/>
          <w:szCs w:val="32"/>
          <w:lang w:val="zh-CN"/>
        </w:rPr>
        <w:t>“采购组织机构”指采购人委托组织招标的采购代理机构。</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、采购人：是指委托采购代理机构采购本次项目的国家机关、事业单位和团体组织。</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3</w:t>
      </w:r>
      <w:r>
        <w:rPr>
          <w:rFonts w:ascii="宋体" w:hAnsi="宋体" w:cs="宋体" w:hint="eastAsia"/>
          <w:sz w:val="24"/>
          <w:szCs w:val="32"/>
        </w:rPr>
        <w:t>、投标人：是指向采购</w:t>
      </w:r>
      <w:r>
        <w:rPr>
          <w:rFonts w:ascii="宋体" w:hAnsi="宋体" w:cs="宋体" w:hint="eastAsia"/>
          <w:sz w:val="24"/>
          <w:szCs w:val="32"/>
          <w:lang w:val="zh-CN"/>
        </w:rPr>
        <w:t>组织</w:t>
      </w:r>
      <w:r>
        <w:rPr>
          <w:rFonts w:ascii="宋体" w:hAnsi="宋体" w:cs="宋体" w:hint="eastAsia"/>
          <w:sz w:val="24"/>
          <w:szCs w:val="32"/>
        </w:rPr>
        <w:t>机构提交投标文件的单位或个人。</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4</w:t>
      </w:r>
      <w:r>
        <w:rPr>
          <w:rFonts w:ascii="宋体" w:hAnsi="宋体" w:cs="宋体" w:hint="eastAsia"/>
          <w:sz w:val="24"/>
          <w:szCs w:val="32"/>
        </w:rPr>
        <w:t>、货物：是指各种形态和种类的物品，包括原材料、燃料、设备、产品等。</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5</w:t>
      </w:r>
      <w:r>
        <w:rPr>
          <w:rFonts w:ascii="宋体" w:hAnsi="宋体" w:cs="宋体" w:hint="eastAsia"/>
          <w:sz w:val="24"/>
          <w:szCs w:val="32"/>
        </w:rPr>
        <w:t>、服务：是指除货物和工程以外的政府采购对象，包括各类专业服务、信息网络开发服务、金融保险服务、运输服务，以及维修与维护服</w:t>
      </w:r>
      <w:r>
        <w:rPr>
          <w:rFonts w:ascii="宋体" w:hAnsi="宋体" w:cs="宋体" w:hint="eastAsia"/>
          <w:sz w:val="24"/>
          <w:szCs w:val="32"/>
        </w:rPr>
        <w:t>务等。</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6</w:t>
      </w:r>
      <w:r>
        <w:rPr>
          <w:rFonts w:ascii="宋体" w:hAnsi="宋体" w:cs="宋体" w:hint="eastAsia"/>
          <w:sz w:val="24"/>
          <w:szCs w:val="32"/>
        </w:rPr>
        <w:t>、“书面形式”包括信函、传真等。</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7</w:t>
      </w:r>
      <w:r>
        <w:rPr>
          <w:rFonts w:ascii="宋体" w:hAnsi="宋体" w:cs="宋体" w:hint="eastAsia"/>
          <w:sz w:val="24"/>
          <w:szCs w:val="32"/>
        </w:rPr>
        <w:t>、“▲”系指实质性要求条款。</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（三）投标费用</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不论投标结果如何，投标人均应自行承担所有与投标有关的全部费用（招标文件有相关规定除外）。</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（四）特别说明</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w:t>
      </w:r>
      <w:r>
        <w:rPr>
          <w:rFonts w:ascii="宋体" w:hAnsi="宋体" w:cs="宋体" w:hint="eastAsia"/>
          <w:sz w:val="24"/>
          <w:szCs w:val="32"/>
        </w:rPr>
        <w:lastRenderedPageBreak/>
        <w:t>偏离、错误、甚至造假的情况，应提供具体</w:t>
      </w:r>
      <w:r>
        <w:rPr>
          <w:rFonts w:ascii="宋体" w:hAnsi="宋体" w:cs="宋体" w:hint="eastAsia"/>
          <w:sz w:val="24"/>
          <w:szCs w:val="32"/>
        </w:rPr>
        <w:t>有效的证明材料。</w:t>
      </w:r>
      <w:r>
        <w:rPr>
          <w:rFonts w:ascii="宋体" w:hAnsi="宋体" w:cs="宋体" w:hint="eastAsia"/>
          <w:sz w:val="24"/>
          <w:szCs w:val="32"/>
        </w:rPr>
        <w:tab/>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、投标人在投标活动中提供任何虚假材料，其投标无效，并报监管部门查处；中标后发现的，根据《中华人民共和国政府采购法》第七十七条第一款第一项之规定，处以采购金额千分之五以上千</w:t>
      </w:r>
      <w:proofErr w:type="gramStart"/>
      <w:r>
        <w:rPr>
          <w:rFonts w:ascii="宋体" w:hAnsi="宋体" w:cs="宋体" w:hint="eastAsia"/>
          <w:sz w:val="24"/>
          <w:szCs w:val="32"/>
        </w:rPr>
        <w:t>分之十</w:t>
      </w:r>
      <w:proofErr w:type="gramEnd"/>
      <w:r>
        <w:rPr>
          <w:rFonts w:ascii="宋体" w:hAnsi="宋体" w:cs="宋体" w:hint="eastAsia"/>
          <w:sz w:val="24"/>
          <w:szCs w:val="32"/>
        </w:rPr>
        <w:t>以下的罚款，列入不良行为记录名单，在一至三年内禁止参加政府采购活动，有违法所得的，并处没收违法所得，情节严重的，由工商行政管理机关吊销营业执照；构成犯罪的，依法追究刑事责任。</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3</w:t>
      </w:r>
      <w:r>
        <w:rPr>
          <w:rFonts w:ascii="宋体" w:hAnsi="宋体" w:cs="宋体" w:hint="eastAsia"/>
          <w:sz w:val="24"/>
          <w:szCs w:val="32"/>
        </w:rPr>
        <w:t>、投标人不得相互串通投标报价，不得妨碍其他投标人的公平竞争，不得损害采购人或其他投标人的合法权益，投标人不得以向采购人、评标委员会成员行</w:t>
      </w:r>
      <w:r>
        <w:rPr>
          <w:rFonts w:ascii="宋体" w:hAnsi="宋体" w:cs="宋体" w:hint="eastAsia"/>
          <w:sz w:val="24"/>
          <w:szCs w:val="32"/>
        </w:rPr>
        <w:t>贿或者采取其他不正当手段谋取中标。</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4</w:t>
      </w:r>
      <w:r>
        <w:rPr>
          <w:rFonts w:ascii="宋体" w:hAnsi="宋体" w:cs="宋体" w:hint="eastAsia"/>
          <w:sz w:val="24"/>
          <w:szCs w:val="32"/>
        </w:rPr>
        <w:t>、为采购项目提供整体设计、规范编制或者项目管理、监理、检测等服务的供应商，不得再参加该采购项目的其他采购活动。</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5</w:t>
      </w:r>
      <w:r>
        <w:rPr>
          <w:rFonts w:ascii="宋体" w:hAnsi="宋体" w:cs="宋体" w:hint="eastAsia"/>
          <w:sz w:val="24"/>
          <w:szCs w:val="32"/>
        </w:rPr>
        <w:t>、投标文件格式中的表格式样可以根据项目差别做适当调整，但应当保持表格样式基本形态不变。</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6</w:t>
      </w:r>
      <w:r>
        <w:rPr>
          <w:rFonts w:ascii="宋体" w:hAnsi="宋体" w:cs="宋体" w:hint="eastAsia"/>
          <w:sz w:val="24"/>
          <w:szCs w:val="32"/>
        </w:rPr>
        <w:t>、单位负责人为同一人或者存在直接控股、管理关系的不同供应商，不得参加同一合同项下的政府采购活动。</w:t>
      </w:r>
    </w:p>
    <w:p w:rsidR="00D63FE2" w:rsidRDefault="000C561D">
      <w:pPr>
        <w:spacing w:line="360" w:lineRule="auto"/>
        <w:rPr>
          <w:rFonts w:ascii="宋体" w:hAnsi="宋体" w:cs="宋体"/>
          <w:b/>
          <w:bCs/>
          <w:sz w:val="24"/>
          <w:szCs w:val="32"/>
        </w:rPr>
      </w:pPr>
      <w:r>
        <w:rPr>
          <w:rFonts w:ascii="宋体" w:hAnsi="宋体" w:cs="宋体" w:hint="eastAsia"/>
          <w:b/>
          <w:bCs/>
          <w:sz w:val="24"/>
          <w:szCs w:val="32"/>
        </w:rPr>
        <w:t>二、招标文件</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（一）招标文件由招标文件总目录所列内容组成。</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（二）招标文件的澄清或修改</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、采购组织机构可视采购具体情况对已发出的招标文件进行必要的澄清或者修改。澄清或者修</w:t>
      </w:r>
      <w:r>
        <w:rPr>
          <w:rFonts w:ascii="宋体" w:hAnsi="宋体" w:cs="宋体" w:hint="eastAsia"/>
          <w:sz w:val="24"/>
          <w:szCs w:val="32"/>
        </w:rPr>
        <w:t>改的内容可能影响投标文件编制的，采购人或者采购组织机构应当在投标截止时间至少</w:t>
      </w:r>
      <w:r>
        <w:rPr>
          <w:rFonts w:ascii="宋体" w:hAnsi="宋体" w:cs="宋体" w:hint="eastAsia"/>
          <w:sz w:val="24"/>
          <w:szCs w:val="32"/>
        </w:rPr>
        <w:t>15</w:t>
      </w:r>
      <w:r>
        <w:rPr>
          <w:rFonts w:ascii="宋体" w:hAnsi="宋体" w:cs="宋体" w:hint="eastAsia"/>
          <w:sz w:val="24"/>
          <w:szCs w:val="32"/>
        </w:rPr>
        <w:t>日前，在原公告发布媒体上发布澄清公告，澄清或者修改的内容为招标文件的组成部分；不足</w:t>
      </w:r>
      <w:r>
        <w:rPr>
          <w:rFonts w:ascii="宋体" w:hAnsi="宋体" w:cs="宋体" w:hint="eastAsia"/>
          <w:sz w:val="24"/>
          <w:szCs w:val="32"/>
        </w:rPr>
        <w:t>15</w:t>
      </w:r>
      <w:r>
        <w:rPr>
          <w:rFonts w:ascii="宋体" w:hAnsi="宋体" w:cs="宋体" w:hint="eastAsia"/>
          <w:sz w:val="24"/>
          <w:szCs w:val="32"/>
        </w:rPr>
        <w:t>日的，采购人或者采购组织机构应当顺延提交投标文件的截止时间。</w:t>
      </w:r>
      <w:r>
        <w:rPr>
          <w:rFonts w:ascii="宋体" w:hAnsi="宋体" w:cs="宋体" w:hint="eastAsia"/>
          <w:sz w:val="24"/>
          <w:szCs w:val="32"/>
        </w:rPr>
        <w:t xml:space="preserve"> </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、投标人在规定的时间内未对招标文件提出疑问、质疑或要求澄清的，将视其为无异议。对招标文件中描述有歧义或前后不一致的地方，评标委员会有权进行评判，但对同一条款的评判应适用于每个投标人。</w:t>
      </w:r>
    </w:p>
    <w:p w:rsidR="00D63FE2" w:rsidRDefault="000C561D">
      <w:pPr>
        <w:spacing w:line="360" w:lineRule="auto"/>
        <w:rPr>
          <w:rFonts w:ascii="宋体" w:hAnsi="宋体" w:cs="宋体"/>
          <w:b/>
          <w:bCs/>
          <w:sz w:val="24"/>
          <w:szCs w:val="32"/>
        </w:rPr>
      </w:pPr>
      <w:r>
        <w:rPr>
          <w:rFonts w:ascii="宋体" w:hAnsi="宋体" w:cs="宋体" w:hint="eastAsia"/>
          <w:b/>
          <w:bCs/>
          <w:sz w:val="24"/>
          <w:szCs w:val="32"/>
        </w:rPr>
        <w:t>三、投标文件</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lang w:val="zh-CN"/>
        </w:rPr>
        <w:t>（一）</w:t>
      </w:r>
      <w:r>
        <w:rPr>
          <w:rFonts w:ascii="宋体" w:hAnsi="宋体" w:cs="宋体" w:hint="eastAsia"/>
          <w:b/>
          <w:bCs/>
          <w:sz w:val="24"/>
          <w:szCs w:val="32"/>
        </w:rPr>
        <w:t>投标文件的组成</w:t>
      </w:r>
    </w:p>
    <w:p w:rsidR="00D63FE2" w:rsidRDefault="000C561D">
      <w:pPr>
        <w:spacing w:line="360" w:lineRule="auto"/>
        <w:ind w:firstLineChars="200" w:firstLine="480"/>
        <w:rPr>
          <w:rFonts w:ascii="宋体" w:hAnsi="宋体" w:cs="宋体"/>
          <w:sz w:val="24"/>
          <w:lang w:val="zh-CN"/>
        </w:rPr>
      </w:pPr>
      <w:r>
        <w:rPr>
          <w:rFonts w:ascii="宋体" w:hAnsi="宋体" w:cs="宋体" w:hint="eastAsia"/>
          <w:sz w:val="24"/>
        </w:rPr>
        <w:lastRenderedPageBreak/>
        <w:t>投标人接到招标文件后，按照采购组织机构的要求提供：资格证明文件、商务与技术文件和报价文件。</w:t>
      </w:r>
      <w:r>
        <w:rPr>
          <w:rFonts w:ascii="宋体" w:hAnsi="宋体" w:cs="宋体" w:hint="eastAsia"/>
          <w:sz w:val="24"/>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w:t>
      </w:r>
      <w:r>
        <w:rPr>
          <w:rFonts w:ascii="宋体" w:hAnsi="宋体" w:cs="宋体" w:hint="eastAsia"/>
          <w:b/>
          <w:bCs/>
          <w:sz w:val="24"/>
          <w:szCs w:val="32"/>
        </w:rPr>
        <w:t>1</w:t>
      </w:r>
      <w:r>
        <w:rPr>
          <w:rFonts w:ascii="宋体" w:hAnsi="宋体" w:cs="宋体" w:hint="eastAsia"/>
          <w:b/>
          <w:bCs/>
          <w:sz w:val="24"/>
          <w:szCs w:val="32"/>
        </w:rPr>
        <w:t>、资格证明文件的组成：</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w:t>
      </w:r>
      <w:r>
        <w:rPr>
          <w:rFonts w:ascii="宋体" w:hAnsi="宋体" w:cs="宋体" w:hint="eastAsia"/>
          <w:sz w:val="24"/>
          <w:szCs w:val="32"/>
          <w:lang w:val="zh-CN"/>
        </w:rPr>
        <w:t>1</w:t>
      </w:r>
      <w:r>
        <w:rPr>
          <w:rFonts w:ascii="宋体" w:hAnsi="宋体" w:cs="宋体" w:hint="eastAsia"/>
          <w:sz w:val="24"/>
          <w:szCs w:val="32"/>
          <w:lang w:val="zh-CN"/>
        </w:rPr>
        <w:t>）投标声明书；</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w:t>
      </w:r>
      <w:r>
        <w:rPr>
          <w:rFonts w:ascii="宋体" w:hAnsi="宋体" w:cs="宋体" w:hint="eastAsia"/>
          <w:sz w:val="24"/>
          <w:szCs w:val="32"/>
          <w:lang w:val="zh-CN"/>
        </w:rPr>
        <w:t>2</w:t>
      </w:r>
      <w:r>
        <w:rPr>
          <w:rFonts w:ascii="宋体" w:hAnsi="宋体" w:cs="宋体" w:hint="eastAsia"/>
          <w:sz w:val="24"/>
          <w:szCs w:val="32"/>
          <w:lang w:val="zh-CN"/>
        </w:rPr>
        <w:t>）授权委托书（法定代表人亲自办理投标事宜的，则无需提交）；</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w:t>
      </w:r>
      <w:r>
        <w:rPr>
          <w:rFonts w:ascii="宋体" w:hAnsi="宋体" w:cs="宋体" w:hint="eastAsia"/>
          <w:sz w:val="24"/>
          <w:szCs w:val="32"/>
          <w:lang w:val="zh-CN"/>
        </w:rPr>
        <w:t>3</w:t>
      </w:r>
      <w:r>
        <w:rPr>
          <w:rFonts w:ascii="宋体" w:hAnsi="宋体" w:cs="宋体" w:hint="eastAsia"/>
          <w:sz w:val="24"/>
          <w:szCs w:val="32"/>
          <w:lang w:val="zh-CN"/>
        </w:rPr>
        <w:t>）法人或者其他组织的营业执照等证</w:t>
      </w:r>
      <w:r>
        <w:rPr>
          <w:rFonts w:ascii="宋体" w:hAnsi="宋体" w:cs="宋体" w:hint="eastAsia"/>
          <w:sz w:val="24"/>
          <w:szCs w:val="32"/>
          <w:lang w:val="zh-CN"/>
        </w:rPr>
        <w:t>明文件，自然人的身份证明；</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w:t>
      </w:r>
      <w:r>
        <w:rPr>
          <w:rFonts w:ascii="宋体" w:hAnsi="宋体" w:cs="宋体" w:hint="eastAsia"/>
          <w:sz w:val="24"/>
          <w:szCs w:val="32"/>
          <w:lang w:val="zh-CN"/>
        </w:rPr>
        <w:t>4</w:t>
      </w:r>
      <w:r>
        <w:rPr>
          <w:rFonts w:ascii="宋体" w:hAnsi="宋体" w:cs="宋体" w:hint="eastAsia"/>
          <w:sz w:val="24"/>
          <w:szCs w:val="32"/>
          <w:lang w:val="zh-CN"/>
        </w:rPr>
        <w:t>）具有良好的商业信誉和健全的财务会计制度的承诺；</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w:t>
      </w:r>
      <w:r>
        <w:rPr>
          <w:rFonts w:ascii="宋体" w:hAnsi="宋体" w:cs="宋体" w:hint="eastAsia"/>
          <w:sz w:val="24"/>
          <w:szCs w:val="32"/>
          <w:lang w:val="zh-CN"/>
        </w:rPr>
        <w:t>5</w:t>
      </w:r>
      <w:r>
        <w:rPr>
          <w:rFonts w:ascii="宋体" w:hAnsi="宋体" w:cs="宋体" w:hint="eastAsia"/>
          <w:sz w:val="24"/>
          <w:szCs w:val="32"/>
          <w:lang w:val="zh-CN"/>
        </w:rPr>
        <w:t>）依法缴纳税收和社会保障资金的承诺；</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w:t>
      </w:r>
      <w:r>
        <w:rPr>
          <w:rFonts w:ascii="宋体" w:hAnsi="宋体" w:cs="宋体" w:hint="eastAsia"/>
          <w:sz w:val="24"/>
          <w:szCs w:val="32"/>
          <w:lang w:val="zh-CN"/>
        </w:rPr>
        <w:t>6</w:t>
      </w:r>
      <w:r>
        <w:rPr>
          <w:rFonts w:ascii="宋体" w:hAnsi="宋体" w:cs="宋体" w:hint="eastAsia"/>
          <w:sz w:val="24"/>
          <w:szCs w:val="32"/>
          <w:lang w:val="zh-CN"/>
        </w:rPr>
        <w:t>）参加政府采购活动前三年内，在经营活动中没有重大违法记录（承诺函）；</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w:t>
      </w:r>
      <w:r>
        <w:rPr>
          <w:rFonts w:ascii="宋体" w:hAnsi="宋体" w:cs="宋体" w:hint="eastAsia"/>
          <w:sz w:val="24"/>
          <w:szCs w:val="32"/>
          <w:lang w:val="zh-CN"/>
        </w:rPr>
        <w:t>7</w:t>
      </w:r>
      <w:r>
        <w:rPr>
          <w:rFonts w:ascii="宋体" w:hAnsi="宋体" w:cs="宋体" w:hint="eastAsia"/>
          <w:sz w:val="24"/>
          <w:szCs w:val="32"/>
          <w:lang w:val="zh-CN"/>
        </w:rPr>
        <w:t>）</w:t>
      </w:r>
      <w:r>
        <w:rPr>
          <w:rFonts w:ascii="宋体" w:hAnsi="宋体" w:cs="宋体" w:hint="eastAsia"/>
          <w:sz w:val="24"/>
          <w:szCs w:val="32"/>
        </w:rPr>
        <w:t>具有履行合同所必需的设备和专业技术能力</w:t>
      </w:r>
      <w:r>
        <w:rPr>
          <w:rFonts w:ascii="宋体" w:hAnsi="宋体" w:cs="宋体" w:hint="eastAsia"/>
          <w:sz w:val="24"/>
          <w:szCs w:val="32"/>
          <w:lang w:val="zh-CN"/>
        </w:rPr>
        <w:t>承诺函</w:t>
      </w:r>
      <w:r>
        <w:rPr>
          <w:rFonts w:ascii="宋体" w:hAnsi="宋体" w:cs="宋体" w:hint="eastAsia"/>
          <w:sz w:val="24"/>
          <w:szCs w:val="32"/>
          <w:lang w:val="zh-CN"/>
        </w:rPr>
        <w:t>；</w:t>
      </w:r>
    </w:p>
    <w:p w:rsidR="00D63FE2" w:rsidRDefault="000C561D">
      <w:pPr>
        <w:spacing w:line="360" w:lineRule="auto"/>
        <w:ind w:firstLineChars="200" w:firstLine="480"/>
        <w:rPr>
          <w:rFonts w:ascii="宋体" w:hAnsi="宋体" w:cs="宋体"/>
          <w:lang w:val="zh-CN"/>
        </w:rPr>
      </w:pPr>
      <w:r>
        <w:rPr>
          <w:rFonts w:ascii="宋体" w:hAnsi="宋体" w:cs="宋体" w:hint="eastAsia"/>
          <w:sz w:val="24"/>
          <w:szCs w:val="32"/>
        </w:rPr>
        <w:t>（</w:t>
      </w:r>
      <w:r>
        <w:rPr>
          <w:rFonts w:ascii="宋体" w:hAnsi="宋体" w:cs="宋体" w:hint="eastAsia"/>
          <w:sz w:val="24"/>
          <w:szCs w:val="32"/>
        </w:rPr>
        <w:t>8</w:t>
      </w:r>
      <w:r>
        <w:rPr>
          <w:rFonts w:ascii="宋体" w:hAnsi="宋体" w:cs="宋体" w:hint="eastAsia"/>
          <w:sz w:val="24"/>
          <w:szCs w:val="32"/>
        </w:rPr>
        <w:t>）需要说明的其他资料。</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2</w:t>
      </w:r>
      <w:r>
        <w:rPr>
          <w:rFonts w:ascii="宋体" w:hAnsi="宋体" w:cs="宋体" w:hint="eastAsia"/>
          <w:b/>
          <w:bCs/>
          <w:sz w:val="24"/>
          <w:szCs w:val="32"/>
        </w:rPr>
        <w:t>、商务与技术文件的组成：</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w:t>
      </w:r>
      <w:r>
        <w:rPr>
          <w:rFonts w:ascii="宋体" w:hAnsi="宋体" w:cs="宋体" w:hint="eastAsia"/>
          <w:sz w:val="24"/>
          <w:szCs w:val="32"/>
          <w:lang w:val="zh-CN"/>
        </w:rPr>
        <w:t>1</w:t>
      </w:r>
      <w:r>
        <w:rPr>
          <w:rFonts w:ascii="宋体" w:hAnsi="宋体" w:cs="宋体" w:hint="eastAsia"/>
          <w:sz w:val="24"/>
          <w:szCs w:val="32"/>
          <w:lang w:val="zh-CN"/>
        </w:rPr>
        <w:t>）投标人情况介绍。</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w:t>
      </w:r>
      <w:r>
        <w:rPr>
          <w:rFonts w:ascii="宋体" w:hAnsi="宋体" w:cs="宋体" w:hint="eastAsia"/>
          <w:sz w:val="24"/>
          <w:szCs w:val="32"/>
          <w:lang w:val="zh-CN"/>
        </w:rPr>
        <w:t>2</w:t>
      </w:r>
      <w:r>
        <w:rPr>
          <w:rFonts w:ascii="宋体" w:hAnsi="宋体" w:cs="宋体" w:hint="eastAsia"/>
          <w:sz w:val="24"/>
          <w:szCs w:val="32"/>
          <w:lang w:val="zh-CN"/>
        </w:rPr>
        <w:t>）投标方案描述：</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A.</w:t>
      </w:r>
      <w:r>
        <w:rPr>
          <w:rFonts w:ascii="宋体" w:hAnsi="宋体" w:cs="宋体" w:hint="eastAsia"/>
          <w:sz w:val="24"/>
          <w:szCs w:val="32"/>
          <w:lang w:val="zh-CN"/>
        </w:rPr>
        <w:t>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B.</w:t>
      </w:r>
      <w:r>
        <w:rPr>
          <w:rFonts w:ascii="宋体" w:hAnsi="宋体" w:cs="宋体" w:hint="eastAsia"/>
          <w:sz w:val="24"/>
          <w:szCs w:val="32"/>
          <w:lang w:val="zh-CN"/>
        </w:rPr>
        <w:t>项目实施人员一览表（针对本项目成立的服务（部门）机构的详细介绍、服务（部门）机构总负责人，一般及专业技术力量配置等）。</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C.</w:t>
      </w:r>
      <w:r>
        <w:rPr>
          <w:rFonts w:ascii="宋体" w:hAnsi="宋体" w:cs="宋体" w:hint="eastAsia"/>
          <w:sz w:val="24"/>
          <w:szCs w:val="32"/>
          <w:lang w:val="zh-CN"/>
        </w:rPr>
        <w:t>验收方案（包括项目验收标准和验收方法等）和措施。</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w:t>
      </w:r>
      <w:r>
        <w:rPr>
          <w:rFonts w:ascii="宋体" w:hAnsi="宋体" w:cs="宋体" w:hint="eastAsia"/>
          <w:sz w:val="24"/>
          <w:szCs w:val="32"/>
          <w:lang w:val="zh-CN"/>
        </w:rPr>
        <w:t>3</w:t>
      </w:r>
      <w:r>
        <w:rPr>
          <w:rFonts w:ascii="宋体" w:hAnsi="宋体" w:cs="宋体" w:hint="eastAsia"/>
          <w:sz w:val="24"/>
          <w:szCs w:val="32"/>
          <w:lang w:val="zh-CN"/>
        </w:rPr>
        <w:t>）商务及技术响应表。</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w:t>
      </w:r>
      <w:r>
        <w:rPr>
          <w:rFonts w:ascii="宋体" w:hAnsi="宋体" w:cs="宋体" w:hint="eastAsia"/>
          <w:sz w:val="24"/>
          <w:szCs w:val="32"/>
          <w:lang w:val="zh-CN"/>
        </w:rPr>
        <w:t>4</w:t>
      </w:r>
      <w:r>
        <w:rPr>
          <w:rFonts w:ascii="宋体" w:hAnsi="宋体" w:cs="宋体" w:hint="eastAsia"/>
          <w:sz w:val="24"/>
          <w:szCs w:val="32"/>
          <w:lang w:val="zh-CN"/>
        </w:rPr>
        <w:t>）投标人通过的质量管理和质量保证体系、环保体系、自主创新相关证书等等与本项目相关的认证证书或</w:t>
      </w:r>
      <w:r>
        <w:rPr>
          <w:rFonts w:ascii="宋体" w:hAnsi="宋体" w:cs="宋体" w:hint="eastAsia"/>
          <w:sz w:val="24"/>
          <w:szCs w:val="32"/>
          <w:lang w:val="zh-CN"/>
        </w:rPr>
        <w:t>文件；</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w:t>
      </w:r>
      <w:r>
        <w:rPr>
          <w:rFonts w:ascii="宋体" w:hAnsi="宋体" w:cs="宋体" w:hint="eastAsia"/>
          <w:sz w:val="24"/>
          <w:szCs w:val="32"/>
          <w:lang w:val="zh-CN"/>
        </w:rPr>
        <w:t>5</w:t>
      </w:r>
      <w:r>
        <w:rPr>
          <w:rFonts w:ascii="宋体" w:hAnsi="宋体" w:cs="宋体" w:hint="eastAsia"/>
          <w:sz w:val="24"/>
          <w:szCs w:val="32"/>
          <w:lang w:val="zh-CN"/>
        </w:rPr>
        <w:t>）类似项目的成功案例；</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lastRenderedPageBreak/>
        <w:t>（</w:t>
      </w:r>
      <w:r>
        <w:rPr>
          <w:rFonts w:ascii="宋体" w:hAnsi="宋体" w:cs="宋体" w:hint="eastAsia"/>
          <w:sz w:val="24"/>
          <w:szCs w:val="32"/>
          <w:lang w:val="zh-CN"/>
        </w:rPr>
        <w:t>6</w:t>
      </w:r>
      <w:r>
        <w:rPr>
          <w:rFonts w:ascii="宋体" w:hAnsi="宋体" w:cs="宋体" w:hint="eastAsia"/>
          <w:sz w:val="24"/>
          <w:szCs w:val="32"/>
          <w:lang w:val="zh-CN"/>
        </w:rPr>
        <w:t>）投标人认为需要提供的其他资料（包括可能影响投标人商务与技术文件评分的各类证明材料）。</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w:t>
      </w:r>
      <w:r>
        <w:rPr>
          <w:rFonts w:ascii="宋体" w:hAnsi="宋体" w:cs="宋体" w:hint="eastAsia"/>
          <w:sz w:val="24"/>
          <w:szCs w:val="32"/>
          <w:lang w:val="zh-CN"/>
        </w:rPr>
        <w:t>7</w:t>
      </w:r>
      <w:r>
        <w:rPr>
          <w:rFonts w:ascii="宋体" w:hAnsi="宋体" w:cs="宋体" w:hint="eastAsia"/>
          <w:sz w:val="24"/>
          <w:szCs w:val="32"/>
          <w:lang w:val="zh-CN"/>
        </w:rPr>
        <w:t>）售后服务描述及承诺：</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A.</w:t>
      </w:r>
      <w:r>
        <w:rPr>
          <w:rFonts w:ascii="宋体" w:hAnsi="宋体" w:cs="宋体" w:hint="eastAsia"/>
          <w:sz w:val="24"/>
          <w:szCs w:val="32"/>
          <w:lang w:val="zh-CN"/>
        </w:rPr>
        <w:t>距采购人最近的服务网点详细介绍（包括地理位置、资质资格、技术力量、工作业绩、服务内容及联系电话等）。</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B.</w:t>
      </w:r>
      <w:r>
        <w:rPr>
          <w:rFonts w:ascii="宋体" w:hAnsi="宋体" w:cs="宋体" w:hint="eastAsia"/>
          <w:sz w:val="24"/>
          <w:szCs w:val="32"/>
          <w:lang w:val="zh-CN"/>
        </w:rPr>
        <w:t>针对本项目的售后服务措施及承诺（售后技术服务方案、人员配备、故障响应时间、技术培训方案等）。</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3</w:t>
      </w:r>
      <w:r>
        <w:rPr>
          <w:rFonts w:ascii="宋体" w:hAnsi="宋体" w:cs="宋体" w:hint="eastAsia"/>
          <w:b/>
          <w:bCs/>
          <w:sz w:val="24"/>
          <w:szCs w:val="32"/>
        </w:rPr>
        <w:t>、报价文件的组成</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w:t>
      </w:r>
      <w:r>
        <w:rPr>
          <w:rFonts w:ascii="宋体" w:hAnsi="宋体" w:cs="宋体" w:hint="eastAsia"/>
          <w:sz w:val="24"/>
          <w:szCs w:val="32"/>
          <w:lang w:val="zh-CN"/>
        </w:rPr>
        <w:t>1</w:t>
      </w:r>
      <w:r>
        <w:rPr>
          <w:rFonts w:ascii="宋体" w:hAnsi="宋体" w:cs="宋体" w:hint="eastAsia"/>
          <w:sz w:val="24"/>
          <w:szCs w:val="32"/>
          <w:lang w:val="zh-CN"/>
        </w:rPr>
        <w:t>）报价文件由开标一览表、报价明细表、</w:t>
      </w:r>
      <w:r>
        <w:rPr>
          <w:rFonts w:ascii="宋体" w:hAnsi="宋体" w:cs="宋体" w:hint="eastAsia"/>
          <w:sz w:val="24"/>
          <w:szCs w:val="32"/>
        </w:rPr>
        <w:t>中小企业声明</w:t>
      </w:r>
      <w:proofErr w:type="gramStart"/>
      <w:r>
        <w:rPr>
          <w:rFonts w:ascii="宋体" w:hAnsi="宋体" w:cs="宋体" w:hint="eastAsia"/>
          <w:sz w:val="24"/>
          <w:szCs w:val="32"/>
        </w:rPr>
        <w:t>函</w:t>
      </w:r>
      <w:r>
        <w:rPr>
          <w:rFonts w:ascii="宋体" w:hAnsi="宋体" w:cs="宋体" w:hint="eastAsia"/>
          <w:sz w:val="24"/>
          <w:szCs w:val="32"/>
          <w:lang w:val="zh-CN"/>
        </w:rPr>
        <w:t>以及</w:t>
      </w:r>
      <w:proofErr w:type="gramEnd"/>
      <w:r>
        <w:rPr>
          <w:rFonts w:ascii="宋体" w:hAnsi="宋体" w:cs="宋体" w:hint="eastAsia"/>
          <w:sz w:val="24"/>
          <w:szCs w:val="32"/>
          <w:lang w:val="zh-CN"/>
        </w:rPr>
        <w:t>投标人认为其他需要说明的内容组成。</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w:t>
      </w:r>
      <w:r>
        <w:rPr>
          <w:rFonts w:ascii="宋体" w:hAnsi="宋体" w:cs="宋体" w:hint="eastAsia"/>
          <w:sz w:val="24"/>
          <w:szCs w:val="32"/>
          <w:lang w:val="zh-CN"/>
        </w:rPr>
        <w:t>2</w:t>
      </w:r>
      <w:r>
        <w:rPr>
          <w:rFonts w:ascii="宋体" w:hAnsi="宋体" w:cs="宋体" w:hint="eastAsia"/>
          <w:sz w:val="24"/>
          <w:szCs w:val="32"/>
          <w:lang w:val="zh-CN"/>
        </w:rPr>
        <w:t>）此报价为投标人一次性报出唯一的最终价格，包含其它一切所要涉及到的费用，有选择的报价将被拒绝。</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w:t>
      </w:r>
      <w:r>
        <w:rPr>
          <w:rFonts w:ascii="宋体" w:hAnsi="宋体" w:cs="宋体" w:hint="eastAsia"/>
          <w:sz w:val="24"/>
          <w:szCs w:val="32"/>
          <w:lang w:val="zh-CN"/>
        </w:rPr>
        <w:t>3</w:t>
      </w:r>
      <w:r>
        <w:rPr>
          <w:rFonts w:ascii="宋体" w:hAnsi="宋体" w:cs="宋体" w:hint="eastAsia"/>
          <w:sz w:val="24"/>
          <w:szCs w:val="32"/>
          <w:lang w:val="zh-CN"/>
        </w:rPr>
        <w:t>）投标报价为有关本项目开展所需的人员费用（工资、福利、各种补贴、奖金等）管理、风险、保险、税费及不可预见费用等全部费用，全部费用已包含在投标报价中。招标文件未列明，而投标人认为必需的费用也需列入报价。</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w:t>
      </w:r>
      <w:r>
        <w:rPr>
          <w:rFonts w:ascii="宋体" w:hAnsi="宋体" w:cs="宋体" w:hint="eastAsia"/>
          <w:sz w:val="24"/>
          <w:szCs w:val="32"/>
          <w:lang w:val="zh-CN"/>
        </w:rPr>
        <w:t>4</w:t>
      </w:r>
      <w:r>
        <w:rPr>
          <w:rFonts w:ascii="宋体" w:hAnsi="宋体" w:cs="宋体" w:hint="eastAsia"/>
          <w:sz w:val="24"/>
          <w:szCs w:val="32"/>
          <w:lang w:val="zh-CN"/>
        </w:rPr>
        <w:t>）相关报价单需打印或用不退色的墨水填写，</w:t>
      </w:r>
      <w:r>
        <w:rPr>
          <w:rFonts w:ascii="宋体" w:hAnsi="宋体" w:cs="宋体" w:hint="eastAsia"/>
          <w:sz w:val="24"/>
          <w:szCs w:val="32"/>
          <w:lang w:val="zh-CN"/>
        </w:rPr>
        <w:t xml:space="preserve"> </w:t>
      </w:r>
      <w:r>
        <w:rPr>
          <w:rFonts w:ascii="宋体" w:hAnsi="宋体" w:cs="宋体" w:hint="eastAsia"/>
          <w:sz w:val="24"/>
          <w:szCs w:val="32"/>
          <w:lang w:val="zh-CN"/>
        </w:rPr>
        <w:t>投标报价单不得涂改和增删，如有错漏必须修改，修改处须由同</w:t>
      </w:r>
      <w:proofErr w:type="gramStart"/>
      <w:r>
        <w:rPr>
          <w:rFonts w:ascii="宋体" w:hAnsi="宋体" w:cs="宋体" w:hint="eastAsia"/>
          <w:sz w:val="24"/>
          <w:szCs w:val="32"/>
          <w:lang w:val="zh-CN"/>
        </w:rPr>
        <w:t>一签署</w:t>
      </w:r>
      <w:proofErr w:type="gramEnd"/>
      <w:r>
        <w:rPr>
          <w:rFonts w:ascii="宋体" w:hAnsi="宋体" w:cs="宋体" w:hint="eastAsia"/>
          <w:sz w:val="24"/>
          <w:szCs w:val="32"/>
          <w:lang w:val="zh-CN"/>
        </w:rPr>
        <w:t>人签字或盖章。由于字迹模糊或表达不清引起的后果由投标人负责。</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w:t>
      </w:r>
      <w:r>
        <w:rPr>
          <w:rFonts w:ascii="宋体" w:hAnsi="宋体" w:cs="宋体" w:hint="eastAsia"/>
          <w:sz w:val="24"/>
          <w:szCs w:val="32"/>
        </w:rPr>
        <w:t>5</w:t>
      </w:r>
      <w:r>
        <w:rPr>
          <w:rFonts w:ascii="宋体" w:hAnsi="宋体" w:cs="宋体" w:hint="eastAsia"/>
          <w:sz w:val="24"/>
          <w:szCs w:val="32"/>
          <w:lang w:val="zh-CN"/>
        </w:rPr>
        <w:t>）投标报价应按招标文件中相关附表格式填写。</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（二）投标文件的制作及递交要求</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1</w:t>
      </w:r>
      <w:r>
        <w:rPr>
          <w:rFonts w:ascii="宋体" w:hAnsi="宋体" w:cs="宋体" w:hint="eastAsia"/>
          <w:b/>
          <w:bCs/>
          <w:sz w:val="24"/>
          <w:szCs w:val="32"/>
        </w:rPr>
        <w:t>、投标文件的制作要求</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1</w:t>
      </w:r>
      <w:r>
        <w:rPr>
          <w:rFonts w:ascii="宋体" w:hAnsi="宋体" w:cs="宋体" w:hint="eastAsia"/>
          <w:sz w:val="24"/>
          <w:szCs w:val="32"/>
        </w:rPr>
        <w:t>）投标人应按照投标文件组成内容及项目招标需求制作投标文件，不按招标文件要求制作投标文件的将视情处理（拒收、扣分等），由此产生的责任由投标人自行承担。</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rPr>
        <w:t>（</w:t>
      </w:r>
      <w:r>
        <w:rPr>
          <w:rFonts w:ascii="宋体" w:hAnsi="宋体" w:cs="宋体" w:hint="eastAsia"/>
          <w:sz w:val="24"/>
          <w:szCs w:val="32"/>
        </w:rPr>
        <w:t>2</w:t>
      </w:r>
      <w:r>
        <w:rPr>
          <w:rFonts w:ascii="宋体" w:hAnsi="宋体" w:cs="宋体" w:hint="eastAsia"/>
          <w:sz w:val="24"/>
          <w:szCs w:val="32"/>
        </w:rPr>
        <w:t>）投标人应对所提供的全部资料的真实性承担法律责任，</w:t>
      </w:r>
      <w:r>
        <w:rPr>
          <w:rFonts w:ascii="宋体" w:hAnsi="宋体" w:cs="宋体" w:hint="eastAsia"/>
          <w:sz w:val="24"/>
          <w:szCs w:val="32"/>
          <w:lang w:val="zh-CN"/>
        </w:rPr>
        <w:t>投标文件内容中有要求盖章或签字的地方，必须加盖投标人的公章以及法定代表人或授权委托代理人盖章或签字。</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lang w:val="zh-CN"/>
        </w:rPr>
        <w:t>（</w:t>
      </w:r>
      <w:r>
        <w:rPr>
          <w:rFonts w:ascii="宋体" w:hAnsi="宋体" w:cs="宋体" w:hint="eastAsia"/>
          <w:sz w:val="24"/>
          <w:szCs w:val="32"/>
        </w:rPr>
        <w:t>3</w:t>
      </w:r>
      <w:r>
        <w:rPr>
          <w:rFonts w:ascii="宋体" w:hAnsi="宋体" w:cs="宋体" w:hint="eastAsia"/>
          <w:sz w:val="24"/>
          <w:szCs w:val="32"/>
          <w:lang w:val="zh-CN"/>
        </w:rPr>
        <w:t>）</w:t>
      </w:r>
      <w:r>
        <w:rPr>
          <w:rFonts w:ascii="宋体" w:hAnsi="宋体" w:cs="宋体" w:hint="eastAsia"/>
          <w:sz w:val="24"/>
          <w:szCs w:val="32"/>
        </w:rPr>
        <w:t>投标文件以及投标人与采购组织机构就有关投标事宜的所有来往函电，均应以中文汉语书写。除签字、盖章、</w:t>
      </w:r>
      <w:r>
        <w:rPr>
          <w:rFonts w:ascii="宋体" w:hAnsi="宋体" w:cs="宋体" w:hint="eastAsia"/>
          <w:sz w:val="24"/>
          <w:szCs w:val="32"/>
        </w:rPr>
        <w:t>专用名称等特殊情形外，以中文汉语以外</w:t>
      </w:r>
      <w:r>
        <w:rPr>
          <w:rFonts w:ascii="宋体" w:hAnsi="宋体" w:cs="宋体" w:hint="eastAsia"/>
          <w:sz w:val="24"/>
          <w:szCs w:val="32"/>
        </w:rPr>
        <w:lastRenderedPageBreak/>
        <w:t>的文字表述的投标文件视同未提供。</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4</w:t>
      </w:r>
      <w:r>
        <w:rPr>
          <w:rFonts w:ascii="宋体" w:hAnsi="宋体" w:cs="宋体" w:hint="eastAsia"/>
          <w:sz w:val="24"/>
          <w:szCs w:val="32"/>
        </w:rPr>
        <w:t>）投标计量单位，招标文件已有明确规定的，使用招标文件规定的计量单位；招标文件没有规定的，应采用中华人民共和国法定计量单位（货币单位：人民币元）。</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5</w:t>
      </w:r>
      <w:r>
        <w:rPr>
          <w:rFonts w:ascii="宋体" w:hAnsi="宋体" w:cs="宋体" w:hint="eastAsia"/>
          <w:sz w:val="24"/>
          <w:szCs w:val="32"/>
        </w:rPr>
        <w:t>）若投标人不按招标文件的要求提供资格审查材料，其风险由投标人自行承担。</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6</w:t>
      </w:r>
      <w:r>
        <w:rPr>
          <w:rFonts w:ascii="宋体" w:hAnsi="宋体" w:cs="宋体" w:hint="eastAsia"/>
          <w:sz w:val="24"/>
          <w:szCs w:val="32"/>
        </w:rPr>
        <w:t>）与本次投标无关的内容请不要制作在内，确保投标文件有针对性、简洁明了。</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①投标文件的编制</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本项目实行电子投标，</w:t>
      </w:r>
      <w:r>
        <w:rPr>
          <w:rFonts w:ascii="宋体" w:hAnsi="宋体" w:cs="宋体" w:hint="eastAsia"/>
          <w:sz w:val="24"/>
        </w:rPr>
        <w:t>供应商应准备电子投标文件</w:t>
      </w:r>
      <w:r>
        <w:rPr>
          <w:rFonts w:ascii="宋体" w:hAnsi="宋体" w:cs="宋体" w:hint="eastAsia"/>
          <w:sz w:val="24"/>
        </w:rPr>
        <w:t>。</w:t>
      </w:r>
      <w:r>
        <w:rPr>
          <w:rFonts w:ascii="宋体" w:hAnsi="宋体" w:cs="宋体" w:hint="eastAsia"/>
          <w:sz w:val="24"/>
        </w:rPr>
        <w:t>还可</w:t>
      </w:r>
      <w:r>
        <w:rPr>
          <w:rFonts w:ascii="宋体" w:hAnsi="宋体" w:cs="宋体" w:hint="eastAsia"/>
          <w:sz w:val="24"/>
        </w:rPr>
        <w:t>以</w:t>
      </w:r>
      <w:r>
        <w:rPr>
          <w:rFonts w:ascii="宋体" w:hAnsi="宋体" w:cs="宋体" w:hint="eastAsia"/>
          <w:sz w:val="24"/>
        </w:rPr>
        <w:t>提供</w:t>
      </w:r>
      <w:r>
        <w:rPr>
          <w:rFonts w:ascii="宋体" w:hAnsi="宋体" w:cs="宋体" w:hint="eastAsia"/>
          <w:sz w:val="24"/>
        </w:rPr>
        <w:t>介质（</w:t>
      </w:r>
      <w:r>
        <w:rPr>
          <w:rFonts w:ascii="宋体" w:hAnsi="宋体" w:cs="宋体" w:hint="eastAsia"/>
          <w:sz w:val="24"/>
        </w:rPr>
        <w:t>U</w:t>
      </w:r>
      <w:r>
        <w:rPr>
          <w:rFonts w:ascii="宋体" w:hAnsi="宋体" w:cs="宋体" w:hint="eastAsia"/>
          <w:sz w:val="24"/>
        </w:rPr>
        <w:t>盘）存储的数据电文形式的备份投标文件、纸质备份投标文件</w:t>
      </w:r>
      <w:r>
        <w:rPr>
          <w:rFonts w:ascii="宋体" w:hAnsi="宋体" w:cs="宋体" w:hint="eastAsia"/>
          <w:sz w:val="24"/>
        </w:rPr>
        <w:t>。</w:t>
      </w:r>
    </w:p>
    <w:p w:rsidR="00D63FE2" w:rsidRDefault="000C561D">
      <w:pPr>
        <w:spacing w:line="360" w:lineRule="auto"/>
        <w:ind w:firstLineChars="200" w:firstLine="480"/>
        <w:rPr>
          <w:rFonts w:ascii="宋体" w:hAnsi="宋体" w:cs="宋体"/>
          <w:sz w:val="24"/>
          <w:szCs w:val="32"/>
          <w:lang w:val="en-GB"/>
        </w:rPr>
      </w:pPr>
      <w:r>
        <w:rPr>
          <w:rFonts w:ascii="宋体" w:hAnsi="宋体" w:cs="宋体" w:hint="eastAsia"/>
          <w:sz w:val="24"/>
          <w:szCs w:val="32"/>
        </w:rPr>
        <w:t>（</w:t>
      </w:r>
      <w:r>
        <w:rPr>
          <w:rFonts w:ascii="宋体" w:hAnsi="宋体" w:cs="宋体" w:hint="eastAsia"/>
          <w:sz w:val="24"/>
          <w:szCs w:val="32"/>
        </w:rPr>
        <w:t>1</w:t>
      </w:r>
      <w:r>
        <w:rPr>
          <w:rFonts w:ascii="宋体" w:hAnsi="宋体" w:cs="宋体" w:hint="eastAsia"/>
          <w:sz w:val="24"/>
          <w:szCs w:val="32"/>
        </w:rPr>
        <w:t>）按政</w:t>
      </w:r>
      <w:proofErr w:type="gramStart"/>
      <w:r>
        <w:rPr>
          <w:rFonts w:ascii="宋体" w:hAnsi="宋体" w:cs="宋体" w:hint="eastAsia"/>
          <w:sz w:val="24"/>
          <w:szCs w:val="32"/>
        </w:rPr>
        <w:t>采云</w:t>
      </w:r>
      <w:proofErr w:type="gramEnd"/>
      <w:r>
        <w:rPr>
          <w:rFonts w:ascii="宋体" w:hAnsi="宋体" w:cs="宋体" w:hint="eastAsia"/>
          <w:sz w:val="24"/>
          <w:szCs w:val="32"/>
        </w:rPr>
        <w:t>平台项目采购</w:t>
      </w:r>
      <w:r>
        <w:rPr>
          <w:rFonts w:ascii="宋体" w:hAnsi="宋体" w:cs="宋体" w:hint="eastAsia"/>
          <w:sz w:val="24"/>
          <w:szCs w:val="32"/>
        </w:rPr>
        <w:t>--</w:t>
      </w:r>
      <w:r>
        <w:rPr>
          <w:rFonts w:ascii="宋体" w:hAnsi="宋体" w:cs="宋体" w:hint="eastAsia"/>
          <w:sz w:val="24"/>
          <w:szCs w:val="32"/>
        </w:rPr>
        <w:t>电子招投标操作指南及本招标文件要求编制。</w:t>
      </w:r>
      <w:r>
        <w:rPr>
          <w:rFonts w:ascii="宋体" w:hAnsi="宋体" w:cs="宋体" w:hint="eastAsia"/>
          <w:sz w:val="24"/>
          <w:szCs w:val="32"/>
          <w:lang w:val="en-GB"/>
        </w:rPr>
        <w:t>投标人应通过“政</w:t>
      </w:r>
      <w:proofErr w:type="gramStart"/>
      <w:r>
        <w:rPr>
          <w:rFonts w:ascii="宋体" w:hAnsi="宋体" w:cs="宋体" w:hint="eastAsia"/>
          <w:sz w:val="24"/>
          <w:szCs w:val="32"/>
          <w:lang w:val="en-GB"/>
        </w:rPr>
        <w:t>采云</w:t>
      </w:r>
      <w:proofErr w:type="gramEnd"/>
      <w:r>
        <w:rPr>
          <w:rFonts w:ascii="宋体" w:hAnsi="宋体" w:cs="宋体" w:hint="eastAsia"/>
          <w:sz w:val="24"/>
          <w:szCs w:val="32"/>
          <w:lang w:val="en-GB"/>
        </w:rPr>
        <w:t>电子交易客户端”，并按照本招标文件和“政府采购云平台”的要求编制并加密投标文件。</w:t>
      </w:r>
    </w:p>
    <w:p w:rsidR="00D63FE2" w:rsidRDefault="000C561D">
      <w:pPr>
        <w:spacing w:line="360" w:lineRule="auto"/>
        <w:ind w:firstLineChars="200" w:firstLine="480"/>
        <w:rPr>
          <w:rFonts w:ascii="宋体" w:hAnsi="宋体" w:cs="宋体"/>
          <w:sz w:val="24"/>
          <w:szCs w:val="32"/>
          <w:lang w:val="en-GB"/>
        </w:rPr>
      </w:pPr>
      <w:r>
        <w:rPr>
          <w:rFonts w:ascii="宋体" w:hAnsi="宋体" w:cs="宋体" w:hint="eastAsia"/>
          <w:sz w:val="24"/>
          <w:szCs w:val="32"/>
          <w:lang w:val="en-GB"/>
        </w:rPr>
        <w:t>1.</w:t>
      </w:r>
      <w:r>
        <w:rPr>
          <w:rFonts w:ascii="宋体" w:hAnsi="宋体" w:cs="宋体" w:hint="eastAsia"/>
          <w:sz w:val="24"/>
          <w:szCs w:val="32"/>
        </w:rPr>
        <w:t>1</w:t>
      </w:r>
      <w:r>
        <w:rPr>
          <w:rFonts w:ascii="宋体" w:hAnsi="宋体" w:cs="宋体" w:hint="eastAsia"/>
          <w:sz w:val="24"/>
          <w:szCs w:val="32"/>
          <w:lang w:val="en-GB"/>
        </w:rPr>
        <w:t>投标人应当按照本章节</w:t>
      </w:r>
      <w:r>
        <w:rPr>
          <w:rFonts w:ascii="宋体" w:hAnsi="宋体" w:cs="宋体" w:hint="eastAsia"/>
          <w:sz w:val="24"/>
          <w:szCs w:val="32"/>
          <w:lang w:val="en-GB"/>
        </w:rPr>
        <w:t xml:space="preserve"> </w:t>
      </w:r>
      <w:r>
        <w:rPr>
          <w:rFonts w:ascii="宋体" w:hAnsi="宋体" w:cs="宋体" w:hint="eastAsia"/>
          <w:sz w:val="24"/>
          <w:szCs w:val="32"/>
          <w:lang w:val="en-GB"/>
        </w:rPr>
        <w:t>“投标文件组成”规定的内容及顺序在“政</w:t>
      </w:r>
      <w:proofErr w:type="gramStart"/>
      <w:r>
        <w:rPr>
          <w:rFonts w:ascii="宋体" w:hAnsi="宋体" w:cs="宋体" w:hint="eastAsia"/>
          <w:sz w:val="24"/>
          <w:szCs w:val="32"/>
          <w:lang w:val="en-GB"/>
        </w:rPr>
        <w:t>采云</w:t>
      </w:r>
      <w:proofErr w:type="gramEnd"/>
      <w:r>
        <w:rPr>
          <w:rFonts w:ascii="宋体" w:hAnsi="宋体" w:cs="宋体" w:hint="eastAsia"/>
          <w:sz w:val="24"/>
          <w:szCs w:val="32"/>
          <w:lang w:val="en-GB"/>
        </w:rPr>
        <w:t>电子交易客户端”编制投标文件。其中《</w:t>
      </w:r>
      <w:r>
        <w:rPr>
          <w:rFonts w:ascii="宋体" w:hAnsi="宋体" w:cs="宋体" w:hint="eastAsia"/>
          <w:sz w:val="24"/>
          <w:szCs w:val="32"/>
        </w:rPr>
        <w:t>资格证明文件</w:t>
      </w:r>
      <w:r>
        <w:rPr>
          <w:rFonts w:ascii="宋体" w:hAnsi="宋体" w:cs="宋体" w:hint="eastAsia"/>
          <w:sz w:val="24"/>
          <w:szCs w:val="32"/>
          <w:lang w:val="en-GB"/>
        </w:rPr>
        <w:t>》和《</w:t>
      </w:r>
      <w:r>
        <w:rPr>
          <w:rFonts w:ascii="宋体" w:hAnsi="宋体" w:cs="宋体" w:hint="eastAsia"/>
          <w:sz w:val="24"/>
          <w:szCs w:val="32"/>
        </w:rPr>
        <w:t>商务技术文件</w:t>
      </w:r>
      <w:r>
        <w:rPr>
          <w:rFonts w:ascii="宋体" w:hAnsi="宋体" w:cs="宋体" w:hint="eastAsia"/>
          <w:sz w:val="24"/>
          <w:szCs w:val="32"/>
          <w:lang w:val="en-GB"/>
        </w:rPr>
        <w:t>》中不得出现本项目投标报价，如因投标人原因提前泄露投标报价，是投标人的责任。</w:t>
      </w:r>
    </w:p>
    <w:p w:rsidR="00D63FE2" w:rsidRDefault="000C561D">
      <w:pPr>
        <w:spacing w:line="360" w:lineRule="auto"/>
        <w:ind w:firstLineChars="200" w:firstLine="480"/>
        <w:rPr>
          <w:rFonts w:ascii="宋体" w:hAnsi="宋体" w:cs="宋体"/>
          <w:sz w:val="24"/>
          <w:szCs w:val="32"/>
          <w:lang w:val="en-GB"/>
        </w:rPr>
      </w:pPr>
      <w:r>
        <w:rPr>
          <w:rFonts w:ascii="宋体" w:hAnsi="宋体" w:cs="宋体" w:hint="eastAsia"/>
          <w:sz w:val="24"/>
          <w:szCs w:val="32"/>
          <w:lang w:val="zh-CN"/>
        </w:rPr>
        <w:t>1.</w:t>
      </w:r>
      <w:r>
        <w:rPr>
          <w:rFonts w:ascii="宋体" w:hAnsi="宋体" w:cs="宋体" w:hint="eastAsia"/>
          <w:sz w:val="24"/>
          <w:szCs w:val="32"/>
          <w:lang w:val="en-GB"/>
        </w:rPr>
        <w:t>2</w:t>
      </w:r>
      <w:r>
        <w:rPr>
          <w:rFonts w:ascii="宋体" w:hAnsi="宋体" w:cs="宋体" w:hint="eastAsia"/>
          <w:sz w:val="24"/>
          <w:szCs w:val="32"/>
          <w:lang w:val="zh-CN"/>
        </w:rPr>
        <w:t>投标文件分为</w:t>
      </w:r>
      <w:r>
        <w:rPr>
          <w:rFonts w:ascii="宋体" w:hAnsi="宋体" w:cs="宋体" w:hint="eastAsia"/>
          <w:sz w:val="24"/>
          <w:szCs w:val="32"/>
          <w:lang w:val="en-GB"/>
        </w:rPr>
        <w:t>资格证明文件、商务技术文件、报价文件三部分</w:t>
      </w:r>
      <w:r>
        <w:rPr>
          <w:rFonts w:ascii="宋体" w:hAnsi="宋体" w:cs="宋体" w:hint="eastAsia"/>
          <w:sz w:val="24"/>
          <w:szCs w:val="32"/>
          <w:lang w:val="zh-CN"/>
        </w:rPr>
        <w:t>。各投标人在编制投标文件时请按照采购文件第六章规定的格式进行，</w:t>
      </w:r>
      <w:r>
        <w:rPr>
          <w:rFonts w:ascii="宋体" w:hAnsi="宋体" w:cs="宋体" w:hint="eastAsia"/>
          <w:sz w:val="24"/>
          <w:szCs w:val="32"/>
          <w:lang w:val="en-GB"/>
        </w:rPr>
        <w:t>并按</w:t>
      </w:r>
      <w:r>
        <w:rPr>
          <w:rFonts w:ascii="宋体" w:hAnsi="宋体" w:cs="宋体" w:hint="eastAsia"/>
          <w:sz w:val="24"/>
          <w:szCs w:val="32"/>
          <w:lang w:val="en-GB"/>
        </w:rPr>
        <w:t>格式要求在指定位置根据要求进行签章，否则视为未提供，未提供格式的，请各投标人自行拟定格式，并加盖单位公章并由法定代表人或其授权委托代理人签署（签字或盖章），否则视为未提供。</w:t>
      </w:r>
    </w:p>
    <w:p w:rsidR="00D63FE2" w:rsidRDefault="000C561D">
      <w:pPr>
        <w:spacing w:line="360" w:lineRule="auto"/>
        <w:ind w:firstLineChars="200" w:firstLine="480"/>
        <w:rPr>
          <w:rFonts w:ascii="宋体" w:hAnsi="宋体" w:cs="宋体"/>
          <w:sz w:val="24"/>
          <w:szCs w:val="32"/>
          <w:lang w:val="en-GB"/>
        </w:rPr>
      </w:pPr>
      <w:r>
        <w:rPr>
          <w:rFonts w:ascii="宋体" w:hAnsi="宋体" w:cs="宋体" w:hint="eastAsia"/>
          <w:sz w:val="24"/>
          <w:szCs w:val="32"/>
          <w:lang w:val="en-GB"/>
        </w:rPr>
        <w:t>1.3</w:t>
      </w:r>
      <w:r>
        <w:rPr>
          <w:rFonts w:ascii="宋体" w:hAnsi="宋体" w:cs="宋体" w:hint="eastAsia"/>
          <w:sz w:val="24"/>
          <w:szCs w:val="32"/>
          <w:lang w:val="en-GB"/>
        </w:rPr>
        <w:t>《投标文件》内容不完整、</w:t>
      </w:r>
      <w:r>
        <w:rPr>
          <w:rFonts w:ascii="宋体" w:hAnsi="宋体" w:cs="宋体" w:hint="eastAsia"/>
          <w:sz w:val="24"/>
          <w:szCs w:val="32"/>
          <w:lang w:val="zh-CN"/>
        </w:rPr>
        <w:t>混乱的编排导致投标文件被误读或评标委员会查找不到有效文件是投标人的责任。</w:t>
      </w:r>
      <w:r>
        <w:rPr>
          <w:rFonts w:ascii="宋体" w:hAnsi="宋体" w:cs="宋体" w:hint="eastAsia"/>
          <w:sz w:val="24"/>
          <w:szCs w:val="32"/>
          <w:lang w:val="en-GB"/>
        </w:rPr>
        <w:t>《投标文件》因字迹潦草或表达不清所引起的后果由投标人负责。</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2</w:t>
      </w:r>
      <w:r>
        <w:rPr>
          <w:rFonts w:ascii="宋体" w:hAnsi="宋体" w:cs="宋体" w:hint="eastAsia"/>
          <w:sz w:val="24"/>
          <w:szCs w:val="32"/>
        </w:rPr>
        <w:t>）以介质</w:t>
      </w:r>
      <w:r>
        <w:rPr>
          <w:rFonts w:ascii="宋体" w:hAnsi="宋体" w:cs="宋体" w:hint="eastAsia"/>
          <w:sz w:val="24"/>
        </w:rPr>
        <w:t>（</w:t>
      </w:r>
      <w:r>
        <w:rPr>
          <w:rFonts w:ascii="宋体" w:hAnsi="宋体" w:cs="宋体" w:hint="eastAsia"/>
          <w:sz w:val="24"/>
        </w:rPr>
        <w:t>U</w:t>
      </w:r>
      <w:r>
        <w:rPr>
          <w:rFonts w:ascii="宋体" w:hAnsi="宋体" w:cs="宋体" w:hint="eastAsia"/>
          <w:sz w:val="24"/>
        </w:rPr>
        <w:t>盘）</w:t>
      </w:r>
      <w:r>
        <w:rPr>
          <w:rFonts w:ascii="宋体" w:hAnsi="宋体" w:cs="宋体" w:hint="eastAsia"/>
          <w:sz w:val="24"/>
          <w:szCs w:val="32"/>
        </w:rPr>
        <w:t>存储的数据电文形式的备份投标文件，按政</w:t>
      </w:r>
      <w:proofErr w:type="gramStart"/>
      <w:r>
        <w:rPr>
          <w:rFonts w:ascii="宋体" w:hAnsi="宋体" w:cs="宋体" w:hint="eastAsia"/>
          <w:sz w:val="24"/>
          <w:szCs w:val="32"/>
        </w:rPr>
        <w:t>采云</w:t>
      </w:r>
      <w:proofErr w:type="gramEnd"/>
      <w:r>
        <w:rPr>
          <w:rFonts w:ascii="宋体" w:hAnsi="宋体" w:cs="宋体" w:hint="eastAsia"/>
          <w:sz w:val="24"/>
          <w:szCs w:val="32"/>
        </w:rPr>
        <w:t>平台项目采购</w:t>
      </w:r>
      <w:r>
        <w:rPr>
          <w:rFonts w:ascii="宋体" w:hAnsi="宋体" w:cs="宋体" w:hint="eastAsia"/>
          <w:sz w:val="24"/>
          <w:szCs w:val="32"/>
        </w:rPr>
        <w:t>-</w:t>
      </w:r>
      <w:r>
        <w:rPr>
          <w:rFonts w:ascii="宋体" w:hAnsi="宋体" w:cs="宋体" w:hint="eastAsia"/>
          <w:sz w:val="24"/>
          <w:szCs w:val="32"/>
        </w:rPr>
        <w:t>电子招投标操作指南中上传的电子投标文件格式，以</w:t>
      </w:r>
      <w:r>
        <w:rPr>
          <w:rFonts w:ascii="宋体" w:hAnsi="宋体" w:cs="宋体" w:hint="eastAsia"/>
          <w:sz w:val="24"/>
          <w:szCs w:val="32"/>
        </w:rPr>
        <w:t>U</w:t>
      </w:r>
      <w:proofErr w:type="gramStart"/>
      <w:r>
        <w:rPr>
          <w:rFonts w:ascii="宋体" w:hAnsi="宋体" w:cs="宋体" w:hint="eastAsia"/>
          <w:sz w:val="24"/>
          <w:szCs w:val="32"/>
        </w:rPr>
        <w:t>盘形</w:t>
      </w:r>
      <w:proofErr w:type="gramEnd"/>
      <w:r>
        <w:rPr>
          <w:rFonts w:ascii="宋体" w:hAnsi="宋体" w:cs="宋体" w:hint="eastAsia"/>
          <w:sz w:val="24"/>
          <w:szCs w:val="32"/>
        </w:rPr>
        <w:t>式提供。数量为</w:t>
      </w:r>
      <w:r>
        <w:rPr>
          <w:rFonts w:ascii="宋体" w:hAnsi="宋体" w:cs="宋体" w:hint="eastAsia"/>
          <w:sz w:val="24"/>
          <w:szCs w:val="32"/>
        </w:rPr>
        <w:t>1</w:t>
      </w:r>
      <w:r>
        <w:rPr>
          <w:rFonts w:ascii="宋体" w:hAnsi="宋体" w:cs="宋体" w:hint="eastAsia"/>
          <w:sz w:val="24"/>
          <w:szCs w:val="32"/>
        </w:rPr>
        <w:t>份。</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lastRenderedPageBreak/>
        <w:t>（</w:t>
      </w:r>
      <w:r>
        <w:rPr>
          <w:rFonts w:ascii="宋体" w:hAnsi="宋体" w:cs="宋体" w:hint="eastAsia"/>
          <w:sz w:val="24"/>
          <w:szCs w:val="32"/>
        </w:rPr>
        <w:t>3</w:t>
      </w:r>
      <w:r>
        <w:rPr>
          <w:rFonts w:ascii="宋体" w:hAnsi="宋体" w:cs="宋体" w:hint="eastAsia"/>
          <w:sz w:val="24"/>
          <w:szCs w:val="32"/>
        </w:rPr>
        <w:t>）纸质备份投标文件以纸</w:t>
      </w:r>
      <w:r>
        <w:rPr>
          <w:rFonts w:ascii="宋体" w:hAnsi="宋体" w:cs="宋体" w:hint="eastAsia"/>
          <w:sz w:val="24"/>
          <w:szCs w:val="32"/>
        </w:rPr>
        <w:t>质文件的形式编制，按</w:t>
      </w:r>
      <w:r>
        <w:rPr>
          <w:rFonts w:ascii="宋体" w:hAnsi="宋体" w:cs="宋体" w:hint="eastAsia"/>
          <w:sz w:val="24"/>
          <w:szCs w:val="32"/>
          <w:lang w:val="zh-CN"/>
        </w:rPr>
        <w:t>资格证明文件、商务技术文件、报价文件三部分</w:t>
      </w:r>
      <w:r>
        <w:rPr>
          <w:rFonts w:ascii="宋体" w:hAnsi="宋体" w:cs="宋体" w:hint="eastAsia"/>
          <w:sz w:val="24"/>
          <w:szCs w:val="32"/>
        </w:rPr>
        <w:t>分别编制并单独装订成册，</w:t>
      </w:r>
      <w:r>
        <w:rPr>
          <w:rFonts w:ascii="宋体" w:hAnsi="宋体" w:cs="宋体" w:hint="eastAsia"/>
          <w:b/>
          <w:bCs/>
          <w:sz w:val="24"/>
        </w:rPr>
        <w:t>数量均为</w:t>
      </w:r>
      <w:r>
        <w:rPr>
          <w:rFonts w:ascii="宋体" w:hAnsi="宋体" w:cs="宋体" w:hint="eastAsia"/>
          <w:b/>
          <w:bCs/>
          <w:sz w:val="24"/>
        </w:rPr>
        <w:t>2</w:t>
      </w:r>
      <w:r>
        <w:rPr>
          <w:rFonts w:ascii="宋体" w:hAnsi="宋体" w:cs="宋体" w:hint="eastAsia"/>
          <w:b/>
          <w:bCs/>
          <w:sz w:val="24"/>
        </w:rPr>
        <w:t>份（一正一副）</w:t>
      </w:r>
      <w:r>
        <w:rPr>
          <w:rFonts w:ascii="宋体" w:hAnsi="宋体" w:cs="宋体" w:hint="eastAsia"/>
          <w:sz w:val="24"/>
          <w:szCs w:val="32"/>
        </w:rPr>
        <w:t>。</w:t>
      </w:r>
      <w:r>
        <w:rPr>
          <w:rFonts w:ascii="宋体" w:hAnsi="宋体" w:cs="宋体" w:hint="eastAsia"/>
          <w:sz w:val="24"/>
          <w:szCs w:val="32"/>
          <w:lang w:val="zh-CN"/>
        </w:rPr>
        <w:t>资格证明文件、商务技术文件、报价文件三部分</w:t>
      </w:r>
      <w:r>
        <w:rPr>
          <w:rFonts w:ascii="宋体" w:hAnsi="宋体" w:cs="宋体" w:hint="eastAsia"/>
          <w:sz w:val="24"/>
          <w:szCs w:val="32"/>
        </w:rPr>
        <w:t>须分别密封封装。除报价文件外其余一律不准出现数字报价。如有不同标项，请按</w:t>
      </w:r>
      <w:proofErr w:type="gramStart"/>
      <w:r>
        <w:rPr>
          <w:rFonts w:ascii="宋体" w:hAnsi="宋体" w:cs="宋体" w:hint="eastAsia"/>
          <w:sz w:val="24"/>
          <w:szCs w:val="32"/>
        </w:rPr>
        <w:t>标项号</w:t>
      </w:r>
      <w:proofErr w:type="gramEnd"/>
      <w:r>
        <w:rPr>
          <w:rFonts w:ascii="宋体" w:hAnsi="宋体" w:cs="宋体" w:hint="eastAsia"/>
          <w:sz w:val="24"/>
          <w:szCs w:val="32"/>
        </w:rPr>
        <w:t>分别装订，密封要求同上。</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Ⅰ电子投标文件</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电子投标文件中须加盖公章、法人章部分均采用</w:t>
      </w:r>
      <w:r>
        <w:rPr>
          <w:rFonts w:ascii="宋体" w:hAnsi="宋体" w:cs="宋体" w:hint="eastAsia"/>
          <w:sz w:val="24"/>
          <w:szCs w:val="32"/>
        </w:rPr>
        <w:t>CA</w:t>
      </w:r>
      <w:r>
        <w:rPr>
          <w:rFonts w:ascii="宋体" w:hAnsi="宋体" w:cs="宋体" w:hint="eastAsia"/>
          <w:sz w:val="24"/>
          <w:szCs w:val="32"/>
        </w:rPr>
        <w:t>签章，并根据“政</w:t>
      </w:r>
      <w:proofErr w:type="gramStart"/>
      <w:r>
        <w:rPr>
          <w:rFonts w:ascii="宋体" w:hAnsi="宋体" w:cs="宋体" w:hint="eastAsia"/>
          <w:sz w:val="24"/>
          <w:szCs w:val="32"/>
        </w:rPr>
        <w:t>采云</w:t>
      </w:r>
      <w:proofErr w:type="gramEnd"/>
      <w:r>
        <w:rPr>
          <w:rFonts w:ascii="宋体" w:hAnsi="宋体" w:cs="宋体" w:hint="eastAsia"/>
          <w:sz w:val="24"/>
          <w:szCs w:val="32"/>
        </w:rPr>
        <w:t>供应商项目采购</w:t>
      </w:r>
      <w:r>
        <w:rPr>
          <w:rFonts w:ascii="宋体" w:hAnsi="宋体" w:cs="宋体" w:hint="eastAsia"/>
          <w:sz w:val="24"/>
          <w:szCs w:val="32"/>
        </w:rPr>
        <w:t>-</w:t>
      </w:r>
      <w:r>
        <w:rPr>
          <w:rFonts w:ascii="宋体" w:hAnsi="宋体" w:cs="宋体" w:hint="eastAsia"/>
          <w:sz w:val="24"/>
          <w:szCs w:val="32"/>
        </w:rPr>
        <w:t>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w:t>
      </w:r>
      <w:proofErr w:type="gramStart"/>
      <w:r>
        <w:rPr>
          <w:rFonts w:ascii="宋体" w:hAnsi="宋体" w:cs="宋体" w:hint="eastAsia"/>
          <w:sz w:val="24"/>
          <w:szCs w:val="32"/>
        </w:rPr>
        <w:t>如做出</w:t>
      </w:r>
      <w:proofErr w:type="gramEnd"/>
      <w:r>
        <w:rPr>
          <w:rFonts w:ascii="宋体" w:hAnsi="宋体" w:cs="宋体" w:hint="eastAsia"/>
          <w:sz w:val="24"/>
          <w:szCs w:val="32"/>
        </w:rPr>
        <w:t>对投标人不利的评审由投标人自行承担。</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电子投标文件如内容不完整、编排混乱导致投标文件被误读、漏读，或者在按采购文件规定的部位查找不到相关内容的，由投标人自行承担。</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温馨提醒：</w:t>
      </w:r>
      <w:r>
        <w:rPr>
          <w:rFonts w:ascii="宋体" w:hAnsi="宋体" w:cs="宋体" w:hint="eastAsia"/>
          <w:sz w:val="24"/>
          <w:szCs w:val="32"/>
        </w:rPr>
        <w:t>C</w:t>
      </w:r>
      <w:r>
        <w:rPr>
          <w:rFonts w:ascii="宋体" w:hAnsi="宋体" w:cs="宋体" w:hint="eastAsia"/>
          <w:sz w:val="24"/>
          <w:szCs w:val="32"/>
        </w:rPr>
        <w:t>A</w:t>
      </w:r>
      <w:r>
        <w:rPr>
          <w:rFonts w:ascii="宋体" w:hAnsi="宋体" w:cs="宋体" w:hint="eastAsia"/>
          <w:sz w:val="24"/>
          <w:szCs w:val="32"/>
        </w:rPr>
        <w:t>签章上目前没有法人或授权委托代理人签字信息，需要投标人联系</w:t>
      </w:r>
      <w:r>
        <w:rPr>
          <w:rFonts w:ascii="宋体" w:hAnsi="宋体" w:cs="宋体" w:hint="eastAsia"/>
          <w:b/>
          <w:bCs/>
          <w:sz w:val="24"/>
          <w:szCs w:val="32"/>
        </w:rPr>
        <w:t>浙江汇信科技有限公司（</w:t>
      </w:r>
      <w:r>
        <w:rPr>
          <w:rFonts w:ascii="宋体" w:hAnsi="宋体" w:cs="宋体" w:hint="eastAsia"/>
          <w:b/>
          <w:bCs/>
          <w:sz w:val="24"/>
          <w:szCs w:val="32"/>
        </w:rPr>
        <w:t>400-888-4636</w:t>
      </w:r>
      <w:r>
        <w:rPr>
          <w:rFonts w:ascii="宋体" w:hAnsi="宋体" w:cs="宋体" w:hint="eastAsia"/>
          <w:b/>
          <w:bCs/>
          <w:sz w:val="24"/>
          <w:szCs w:val="32"/>
        </w:rPr>
        <w:t>）</w:t>
      </w:r>
      <w:r>
        <w:rPr>
          <w:rFonts w:ascii="宋体" w:hAnsi="宋体" w:cs="宋体" w:hint="eastAsia"/>
          <w:sz w:val="24"/>
          <w:szCs w:val="32"/>
        </w:rPr>
        <w:t>等相应公司进行办理，或在投标文件中涉及到签字的位置线下签好字然后扫描或者拍照做成</w:t>
      </w:r>
      <w:r>
        <w:rPr>
          <w:rFonts w:ascii="宋体" w:hAnsi="宋体" w:cs="宋体" w:hint="eastAsia"/>
          <w:sz w:val="24"/>
          <w:szCs w:val="32"/>
        </w:rPr>
        <w:t>PDF</w:t>
      </w:r>
      <w:r>
        <w:rPr>
          <w:rFonts w:ascii="宋体" w:hAnsi="宋体" w:cs="宋体" w:hint="eastAsia"/>
          <w:sz w:val="24"/>
          <w:szCs w:val="32"/>
        </w:rPr>
        <w:t>的格式亦可。</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3.</w:t>
      </w:r>
      <w:r>
        <w:rPr>
          <w:rFonts w:ascii="宋体" w:hAnsi="宋体" w:cs="宋体" w:hint="eastAsia"/>
          <w:b/>
          <w:bCs/>
          <w:sz w:val="24"/>
          <w:szCs w:val="32"/>
        </w:rPr>
        <w:t>以介质（</w:t>
      </w:r>
      <w:r>
        <w:rPr>
          <w:rFonts w:ascii="宋体" w:hAnsi="宋体" w:cs="宋体" w:hint="eastAsia"/>
          <w:b/>
          <w:bCs/>
          <w:sz w:val="24"/>
          <w:szCs w:val="32"/>
        </w:rPr>
        <w:t>U</w:t>
      </w:r>
      <w:r>
        <w:rPr>
          <w:rFonts w:ascii="宋体" w:hAnsi="宋体" w:cs="宋体" w:hint="eastAsia"/>
          <w:b/>
          <w:bCs/>
          <w:sz w:val="24"/>
          <w:szCs w:val="32"/>
        </w:rPr>
        <w:t>盘）存储的数据电文形式的备份投标文件</w:t>
      </w:r>
      <w:r>
        <w:rPr>
          <w:rFonts w:ascii="宋体" w:hAnsi="宋体" w:cs="宋体" w:hint="eastAsia"/>
          <w:sz w:val="24"/>
          <w:szCs w:val="32"/>
        </w:rPr>
        <w:t>，按政</w:t>
      </w:r>
      <w:proofErr w:type="gramStart"/>
      <w:r>
        <w:rPr>
          <w:rFonts w:ascii="宋体" w:hAnsi="宋体" w:cs="宋体" w:hint="eastAsia"/>
          <w:sz w:val="24"/>
          <w:szCs w:val="32"/>
        </w:rPr>
        <w:t>采云</w:t>
      </w:r>
      <w:proofErr w:type="gramEnd"/>
      <w:r>
        <w:rPr>
          <w:rFonts w:ascii="宋体" w:hAnsi="宋体" w:cs="宋体" w:hint="eastAsia"/>
          <w:sz w:val="24"/>
          <w:szCs w:val="32"/>
        </w:rPr>
        <w:t>平台项目采购</w:t>
      </w:r>
      <w:r>
        <w:rPr>
          <w:rFonts w:ascii="宋体" w:hAnsi="宋体" w:cs="宋体" w:hint="eastAsia"/>
          <w:sz w:val="24"/>
          <w:szCs w:val="32"/>
        </w:rPr>
        <w:t>-</w:t>
      </w:r>
      <w:r>
        <w:rPr>
          <w:rFonts w:ascii="宋体" w:hAnsi="宋体" w:cs="宋体" w:hint="eastAsia"/>
          <w:sz w:val="24"/>
          <w:szCs w:val="32"/>
        </w:rPr>
        <w:t>电子招投标操作指南中上传的电子投标文件格式，以</w:t>
      </w:r>
      <w:r>
        <w:rPr>
          <w:rFonts w:ascii="宋体" w:hAnsi="宋体" w:cs="宋体" w:hint="eastAsia"/>
          <w:sz w:val="24"/>
          <w:szCs w:val="32"/>
        </w:rPr>
        <w:t>U</w:t>
      </w:r>
      <w:proofErr w:type="gramStart"/>
      <w:r>
        <w:rPr>
          <w:rFonts w:ascii="宋体" w:hAnsi="宋体" w:cs="宋体" w:hint="eastAsia"/>
          <w:sz w:val="24"/>
          <w:szCs w:val="32"/>
        </w:rPr>
        <w:t>盘形</w:t>
      </w:r>
      <w:proofErr w:type="gramEnd"/>
      <w:r>
        <w:rPr>
          <w:rFonts w:ascii="宋体" w:hAnsi="宋体" w:cs="宋体" w:hint="eastAsia"/>
          <w:sz w:val="24"/>
          <w:szCs w:val="32"/>
        </w:rPr>
        <w:t>式提供。数量为</w:t>
      </w:r>
      <w:r>
        <w:rPr>
          <w:rFonts w:ascii="宋体" w:hAnsi="宋体" w:cs="宋体" w:hint="eastAsia"/>
          <w:sz w:val="24"/>
          <w:szCs w:val="32"/>
        </w:rPr>
        <w:t>1</w:t>
      </w:r>
      <w:r>
        <w:rPr>
          <w:rFonts w:ascii="宋体" w:hAnsi="宋体" w:cs="宋体" w:hint="eastAsia"/>
          <w:sz w:val="24"/>
          <w:szCs w:val="32"/>
        </w:rPr>
        <w:t>份。</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Ⅱ纸质备份投标文件</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所有纸质投标资料应按投标文件的组成所列内容及顺序装订成册，</w:t>
      </w:r>
      <w:r>
        <w:rPr>
          <w:rFonts w:ascii="宋体" w:hAnsi="宋体" w:cs="宋体" w:hint="eastAsia"/>
          <w:sz w:val="24"/>
          <w:szCs w:val="32"/>
          <w:lang w:val="zh-CN"/>
        </w:rPr>
        <w:t>并逐页连续标注页码。因投标文件内容不完整、编排混乱导致投标文件被误读、漏读</w:t>
      </w:r>
      <w:r>
        <w:rPr>
          <w:rFonts w:ascii="宋体" w:hAnsi="宋体" w:cs="宋体" w:hint="eastAsia"/>
          <w:sz w:val="24"/>
          <w:szCs w:val="32"/>
          <w:lang w:val="zh-CN"/>
        </w:rPr>
        <w:t>或者查找不到相关内容的责任由投标人自行承担。</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投标人应按</w:t>
      </w:r>
      <w:r>
        <w:rPr>
          <w:rFonts w:ascii="宋体" w:hAnsi="宋体" w:cs="宋体" w:hint="eastAsia"/>
          <w:sz w:val="24"/>
          <w:szCs w:val="32"/>
          <w:lang w:val="zh-CN"/>
        </w:rPr>
        <w:t>资格证明文件、商务技术文件、报价文件三部分</w:t>
      </w:r>
      <w:r>
        <w:rPr>
          <w:rFonts w:ascii="宋体" w:hAnsi="宋体" w:cs="宋体" w:hint="eastAsia"/>
          <w:sz w:val="24"/>
          <w:szCs w:val="32"/>
        </w:rPr>
        <w:t>分别编制并单独装订成册，活页装订的</w:t>
      </w:r>
      <w:r>
        <w:rPr>
          <w:rFonts w:ascii="宋体" w:hAnsi="宋体" w:cs="宋体" w:hint="eastAsia"/>
          <w:sz w:val="24"/>
          <w:szCs w:val="32"/>
        </w:rPr>
        <w:t>备份</w:t>
      </w:r>
      <w:r>
        <w:rPr>
          <w:rFonts w:ascii="宋体" w:hAnsi="宋体" w:cs="宋体" w:hint="eastAsia"/>
          <w:sz w:val="24"/>
          <w:szCs w:val="32"/>
        </w:rPr>
        <w:t>投标文件将被拒绝。投标文件需打印或用不褪色的墨水填写。</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3.</w:t>
      </w:r>
      <w:r>
        <w:rPr>
          <w:rFonts w:ascii="宋体" w:hAnsi="宋体" w:cs="宋体" w:hint="eastAsia"/>
          <w:sz w:val="24"/>
          <w:szCs w:val="32"/>
        </w:rPr>
        <w:t>投标人应按</w:t>
      </w:r>
      <w:r>
        <w:rPr>
          <w:rFonts w:ascii="宋体" w:hAnsi="宋体" w:cs="宋体" w:hint="eastAsia"/>
          <w:sz w:val="24"/>
          <w:szCs w:val="32"/>
          <w:lang w:val="zh-CN"/>
        </w:rPr>
        <w:t>资格证明文件、商务技术文件、报价文件三部分</w:t>
      </w:r>
      <w:r>
        <w:rPr>
          <w:rFonts w:ascii="宋体" w:hAnsi="宋体" w:cs="宋体" w:hint="eastAsia"/>
          <w:sz w:val="24"/>
          <w:szCs w:val="32"/>
        </w:rPr>
        <w:t>分别密封封装纸质备份投标文件。</w:t>
      </w:r>
      <w:r>
        <w:rPr>
          <w:rFonts w:ascii="宋体" w:hAnsi="宋体" w:cs="宋体" w:hint="eastAsia"/>
          <w:sz w:val="24"/>
          <w:szCs w:val="32"/>
          <w:lang w:val="zh-CN"/>
        </w:rPr>
        <w:t>资格证明文件、商务技术文件、报价文件三部分</w:t>
      </w:r>
      <w:r>
        <w:rPr>
          <w:rFonts w:ascii="宋体" w:hAnsi="宋体" w:cs="宋体" w:hint="eastAsia"/>
          <w:sz w:val="24"/>
          <w:szCs w:val="32"/>
        </w:rPr>
        <w:t>未分别密封</w:t>
      </w:r>
      <w:r>
        <w:rPr>
          <w:rFonts w:ascii="宋体" w:hAnsi="宋体" w:cs="宋体" w:hint="eastAsia"/>
          <w:sz w:val="24"/>
          <w:szCs w:val="32"/>
        </w:rPr>
        <w:lastRenderedPageBreak/>
        <w:t>的</w:t>
      </w:r>
      <w:r>
        <w:rPr>
          <w:rFonts w:ascii="宋体" w:hAnsi="宋体" w:cs="宋体" w:hint="eastAsia"/>
          <w:sz w:val="24"/>
          <w:szCs w:val="32"/>
        </w:rPr>
        <w:t>备份</w:t>
      </w:r>
      <w:r>
        <w:rPr>
          <w:rFonts w:ascii="宋体" w:hAnsi="宋体" w:cs="宋体" w:hint="eastAsia"/>
          <w:sz w:val="24"/>
          <w:szCs w:val="32"/>
        </w:rPr>
        <w:t>投标文件将为无效。请在密封袋的封口处应有投标单位公章或投标授权委托代理人签字。封皮上写明项目编号、标项、招标项目名称、投标人名称，并注明“投标文件名称（</w:t>
      </w:r>
      <w:r>
        <w:rPr>
          <w:rFonts w:ascii="宋体" w:hAnsi="宋体" w:cs="宋体" w:hint="eastAsia"/>
          <w:sz w:val="24"/>
          <w:szCs w:val="32"/>
          <w:lang w:val="zh-CN"/>
        </w:rPr>
        <w:t>资格证明文件、商务技术文件、报价文件</w:t>
      </w:r>
      <w:r>
        <w:rPr>
          <w:rFonts w:ascii="宋体" w:hAnsi="宋体" w:cs="宋体" w:hint="eastAsia"/>
          <w:sz w:val="24"/>
          <w:szCs w:val="32"/>
        </w:rPr>
        <w:t>）”、“开标时启封”字样，未按上述要求密封及加写标记，采购组织机构对投标文件的误投和提前启封不负责任。</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4.</w:t>
      </w:r>
      <w:proofErr w:type="gramStart"/>
      <w:r>
        <w:rPr>
          <w:rFonts w:ascii="宋体" w:hAnsi="宋体" w:cs="宋体" w:hint="eastAsia"/>
          <w:sz w:val="24"/>
          <w:szCs w:val="32"/>
        </w:rPr>
        <w:t>项目如分标</w:t>
      </w:r>
      <w:proofErr w:type="gramEnd"/>
      <w:r>
        <w:rPr>
          <w:rFonts w:ascii="宋体" w:hAnsi="宋体" w:cs="宋体" w:hint="eastAsia"/>
          <w:sz w:val="24"/>
          <w:szCs w:val="32"/>
        </w:rPr>
        <w:t>项，</w:t>
      </w:r>
      <w:proofErr w:type="gramStart"/>
      <w:r>
        <w:rPr>
          <w:rFonts w:ascii="宋体" w:hAnsi="宋体" w:cs="宋体" w:hint="eastAsia"/>
          <w:sz w:val="24"/>
          <w:szCs w:val="32"/>
        </w:rPr>
        <w:t>各标项投</w:t>
      </w:r>
      <w:proofErr w:type="gramEnd"/>
      <w:r>
        <w:rPr>
          <w:rFonts w:ascii="宋体" w:hAnsi="宋体" w:cs="宋体" w:hint="eastAsia"/>
          <w:sz w:val="24"/>
          <w:szCs w:val="32"/>
        </w:rPr>
        <w:t>标文件必须分开编制，并按上述份数要求单独密封包装。</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5.</w:t>
      </w:r>
      <w:r>
        <w:rPr>
          <w:rFonts w:ascii="宋体" w:hAnsi="宋体" w:cs="宋体" w:hint="eastAsia"/>
          <w:sz w:val="24"/>
          <w:szCs w:val="32"/>
          <w:lang w:val="zh-CN"/>
        </w:rPr>
        <w:t>因密封不严、标记不明而造成失密、拒收、过早启封等情况，采购组织机构概不负责。</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6.</w:t>
      </w:r>
      <w:r>
        <w:rPr>
          <w:rFonts w:ascii="宋体" w:hAnsi="宋体" w:cs="宋体" w:hint="eastAsia"/>
          <w:sz w:val="24"/>
          <w:szCs w:val="32"/>
        </w:rPr>
        <w:t>投标人在投标截止时间之前，可以对已提交的纸质备份投标文件进行修改或撤回，但应以书面形式通知招标人，书面形式应加盖投标人公章或由法定代表人（或授权委托代理人）签署或盖章。投标截止时间后，投标人不得撤回、修改投标文件。修改后重新递交的投标文件应当按本招标文件的要求签署、盖章和密封。</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7.</w:t>
      </w:r>
      <w:r>
        <w:rPr>
          <w:rFonts w:ascii="宋体" w:hAnsi="宋体" w:cs="宋体" w:hint="eastAsia"/>
          <w:sz w:val="24"/>
          <w:szCs w:val="32"/>
        </w:rPr>
        <w:t>纸质备份投标文件须由投标人在规定位置盖章并由法定代表人签署或盖章，投标人应写全称。</w:t>
      </w:r>
    </w:p>
    <w:p w:rsidR="00D63FE2" w:rsidRDefault="000C561D">
      <w:pPr>
        <w:spacing w:line="360" w:lineRule="auto"/>
        <w:ind w:firstLineChars="200" w:firstLine="480"/>
        <w:rPr>
          <w:rFonts w:ascii="宋体" w:hAnsi="宋体" w:cs="宋体"/>
          <w:b/>
          <w:bCs/>
          <w:sz w:val="24"/>
          <w:szCs w:val="32"/>
        </w:rPr>
      </w:pPr>
      <w:r>
        <w:rPr>
          <w:rFonts w:ascii="宋体" w:hAnsi="宋体" w:cs="宋体" w:hint="eastAsia"/>
          <w:sz w:val="24"/>
          <w:szCs w:val="32"/>
        </w:rPr>
        <w:t>8.</w:t>
      </w:r>
      <w:r>
        <w:rPr>
          <w:rFonts w:ascii="宋体" w:hAnsi="宋体" w:cs="宋体" w:hint="eastAsia"/>
          <w:sz w:val="24"/>
          <w:szCs w:val="32"/>
        </w:rPr>
        <w:t>纸质备份投标文件不得涂改，若有修改错漏处，须加盖单位公章或法定代表人或授权委托代理人签字或盖章。投标文件因字迹潦草或表达不清所引起的后果</w:t>
      </w:r>
      <w:r>
        <w:rPr>
          <w:rFonts w:ascii="宋体" w:hAnsi="宋体" w:cs="宋体" w:hint="eastAsia"/>
          <w:sz w:val="24"/>
          <w:szCs w:val="32"/>
        </w:rPr>
        <w:t>由投标人负责。</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2</w:t>
      </w:r>
      <w:r>
        <w:rPr>
          <w:rFonts w:ascii="宋体" w:hAnsi="宋体" w:cs="宋体" w:hint="eastAsia"/>
          <w:b/>
          <w:bCs/>
          <w:sz w:val="24"/>
          <w:szCs w:val="32"/>
        </w:rPr>
        <w:t>、投标文件的递交要求</w:t>
      </w:r>
    </w:p>
    <w:p w:rsidR="00D63FE2" w:rsidRDefault="000C561D">
      <w:pPr>
        <w:spacing w:line="360" w:lineRule="auto"/>
        <w:ind w:firstLineChars="200" w:firstLine="480"/>
        <w:rPr>
          <w:rFonts w:ascii="宋体" w:hAnsi="宋体" w:cs="宋体"/>
          <w:sz w:val="24"/>
          <w:szCs w:val="32"/>
          <w:lang w:val="en-GB"/>
        </w:rPr>
      </w:pPr>
      <w:r>
        <w:rPr>
          <w:rFonts w:ascii="宋体" w:hAnsi="宋体" w:cs="宋体" w:hint="eastAsia"/>
          <w:sz w:val="24"/>
          <w:szCs w:val="32"/>
          <w:lang w:val="en-GB"/>
        </w:rPr>
        <w:t>（</w:t>
      </w:r>
      <w:r>
        <w:rPr>
          <w:rFonts w:ascii="宋体" w:hAnsi="宋体" w:cs="宋体" w:hint="eastAsia"/>
          <w:sz w:val="24"/>
          <w:szCs w:val="32"/>
        </w:rPr>
        <w:t>1</w:t>
      </w:r>
      <w:r>
        <w:rPr>
          <w:rFonts w:ascii="宋体" w:hAnsi="宋体" w:cs="宋体" w:hint="eastAsia"/>
          <w:sz w:val="24"/>
          <w:szCs w:val="32"/>
          <w:lang w:val="en-GB"/>
        </w:rPr>
        <w:t>）“投标文件”的上传、递交：见《前附表》。▲未传输递交电子投标文件的，投标无效。</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2</w:t>
      </w:r>
      <w:r>
        <w:rPr>
          <w:rFonts w:ascii="宋体" w:hAnsi="宋体" w:cs="宋体" w:hint="eastAsia"/>
          <w:sz w:val="24"/>
          <w:szCs w:val="32"/>
        </w:rPr>
        <w:t>）以介质</w:t>
      </w:r>
      <w:r>
        <w:rPr>
          <w:rFonts w:ascii="宋体" w:hAnsi="宋体" w:cs="宋体" w:hint="eastAsia"/>
          <w:sz w:val="24"/>
        </w:rPr>
        <w:t>（</w:t>
      </w:r>
      <w:r>
        <w:rPr>
          <w:rFonts w:ascii="宋体" w:hAnsi="宋体" w:cs="宋体" w:hint="eastAsia"/>
          <w:sz w:val="24"/>
        </w:rPr>
        <w:t>U</w:t>
      </w:r>
      <w:r>
        <w:rPr>
          <w:rFonts w:ascii="宋体" w:hAnsi="宋体" w:cs="宋体" w:hint="eastAsia"/>
          <w:sz w:val="24"/>
        </w:rPr>
        <w:t>盘）</w:t>
      </w:r>
      <w:r>
        <w:rPr>
          <w:rFonts w:ascii="宋体" w:hAnsi="宋体" w:cs="宋体" w:hint="eastAsia"/>
          <w:sz w:val="24"/>
          <w:szCs w:val="32"/>
        </w:rPr>
        <w:t>存储的数据电文形式的备份投标文件和纸质备份投标文件必须在规定时间前送达或邮寄至</w:t>
      </w:r>
      <w:r>
        <w:rPr>
          <w:rFonts w:ascii="宋体" w:hAnsi="宋体" w:cs="宋体" w:hint="eastAsia"/>
          <w:sz w:val="24"/>
          <w:lang w:val="en-GB"/>
        </w:rPr>
        <w:t>公告规定的</w:t>
      </w:r>
      <w:r>
        <w:rPr>
          <w:rFonts w:ascii="宋体" w:hAnsi="宋体" w:cs="宋体" w:hint="eastAsia"/>
          <w:sz w:val="24"/>
          <w:szCs w:val="32"/>
        </w:rPr>
        <w:t>地点。备份投标文件在截止时间后提交，采购组织机构将拒绝接收。</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3</w:t>
      </w:r>
      <w:r>
        <w:rPr>
          <w:rFonts w:ascii="宋体" w:hAnsi="宋体" w:cs="宋体" w:hint="eastAsia"/>
          <w:sz w:val="24"/>
          <w:szCs w:val="32"/>
        </w:rPr>
        <w:t>）如有特殊情况，采购组织机构延长截止时间和开标时间，采购组织机</w:t>
      </w:r>
      <w:r>
        <w:rPr>
          <w:rFonts w:ascii="宋体" w:hAnsi="宋体" w:cs="宋体" w:hint="eastAsia"/>
          <w:sz w:val="24"/>
          <w:szCs w:val="32"/>
        </w:rPr>
        <w:lastRenderedPageBreak/>
        <w:t>构和投标人的权利和义务将受到新的截止时间和开标时间的约束。</w:t>
      </w:r>
    </w:p>
    <w:p w:rsidR="00D63FE2" w:rsidRDefault="000C561D">
      <w:pPr>
        <w:spacing w:line="360" w:lineRule="auto"/>
        <w:ind w:firstLineChars="200" w:firstLine="480"/>
        <w:rPr>
          <w:rFonts w:ascii="宋体" w:hAnsi="宋体" w:cs="宋体"/>
          <w:sz w:val="24"/>
          <w:szCs w:val="32"/>
          <w:lang w:val="en-GB"/>
        </w:rPr>
      </w:pPr>
      <w:r>
        <w:rPr>
          <w:rFonts w:ascii="宋体" w:hAnsi="宋体" w:cs="宋体" w:hint="eastAsia"/>
          <w:sz w:val="24"/>
          <w:szCs w:val="32"/>
          <w:lang w:val="en-GB"/>
        </w:rPr>
        <w:t>（</w:t>
      </w:r>
      <w:r>
        <w:rPr>
          <w:rFonts w:ascii="宋体" w:hAnsi="宋体" w:cs="宋体" w:hint="eastAsia"/>
          <w:sz w:val="24"/>
          <w:szCs w:val="32"/>
        </w:rPr>
        <w:t>4</w:t>
      </w:r>
      <w:r>
        <w:rPr>
          <w:rFonts w:ascii="宋体" w:hAnsi="宋体" w:cs="宋体" w:hint="eastAsia"/>
          <w:sz w:val="24"/>
          <w:szCs w:val="32"/>
          <w:lang w:val="en-GB"/>
        </w:rPr>
        <w:t>）投标文件的备选方案</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lang w:val="en-GB"/>
        </w:rPr>
        <w:t>投标人不得递交任何的投标备选（替代）方案，否则其投标文件将作无效</w:t>
      </w:r>
      <w:r>
        <w:rPr>
          <w:rFonts w:ascii="宋体" w:hAnsi="宋体" w:cs="宋体" w:hint="eastAsia"/>
          <w:sz w:val="24"/>
          <w:szCs w:val="32"/>
          <w:lang w:val="en-GB"/>
        </w:rPr>
        <w:t>标处理。与“电子加密投标文件”同时生成的“备份投标文件”不是投标备选（替代）方案。</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（三）投标文件的有效期</w:t>
      </w:r>
    </w:p>
    <w:p w:rsidR="00D63FE2" w:rsidRDefault="000C561D">
      <w:pPr>
        <w:spacing w:line="360" w:lineRule="auto"/>
        <w:ind w:firstLineChars="200" w:firstLine="480"/>
        <w:rPr>
          <w:rFonts w:ascii="宋体" w:hAnsi="宋体" w:cs="宋体"/>
          <w:sz w:val="24"/>
          <w:szCs w:val="32"/>
          <w:lang w:val="en-GB"/>
        </w:rPr>
      </w:pPr>
      <w:r>
        <w:rPr>
          <w:rFonts w:ascii="宋体" w:hAnsi="宋体" w:cs="宋体" w:hint="eastAsia"/>
          <w:sz w:val="24"/>
          <w:szCs w:val="32"/>
        </w:rPr>
        <w:t>1.</w:t>
      </w:r>
      <w:r>
        <w:rPr>
          <w:rFonts w:ascii="宋体" w:hAnsi="宋体" w:cs="宋体" w:hint="eastAsia"/>
          <w:sz w:val="24"/>
          <w:szCs w:val="32"/>
          <w:lang w:val="en-GB"/>
        </w:rPr>
        <w:t>自投标截止日起</w:t>
      </w:r>
      <w:r>
        <w:rPr>
          <w:rFonts w:ascii="宋体" w:hAnsi="宋体" w:cs="宋体" w:hint="eastAsia"/>
          <w:sz w:val="24"/>
          <w:szCs w:val="32"/>
          <w:lang w:val="en-GB"/>
        </w:rPr>
        <w:t>90</w:t>
      </w:r>
      <w:r>
        <w:rPr>
          <w:rFonts w:ascii="宋体" w:hAnsi="宋体" w:cs="宋体" w:hint="eastAsia"/>
          <w:sz w:val="24"/>
          <w:szCs w:val="32"/>
          <w:lang w:val="en-GB"/>
        </w:rPr>
        <w:t>天投标文件应保持有效。有效期不足的投标文件将被拒绝。</w:t>
      </w:r>
    </w:p>
    <w:p w:rsidR="00D63FE2" w:rsidRDefault="000C561D">
      <w:pPr>
        <w:spacing w:line="360" w:lineRule="auto"/>
        <w:ind w:firstLineChars="200" w:firstLine="480"/>
        <w:rPr>
          <w:rFonts w:ascii="宋体" w:hAnsi="宋体" w:cs="宋体"/>
          <w:sz w:val="24"/>
          <w:szCs w:val="32"/>
          <w:lang w:val="en-GB"/>
        </w:rPr>
      </w:pPr>
      <w:r>
        <w:rPr>
          <w:rFonts w:ascii="宋体" w:hAnsi="宋体" w:cs="宋体" w:hint="eastAsia"/>
          <w:sz w:val="24"/>
          <w:szCs w:val="32"/>
        </w:rPr>
        <w:t>2.</w:t>
      </w:r>
      <w:r>
        <w:rPr>
          <w:rFonts w:ascii="宋体" w:hAnsi="宋体" w:cs="宋体" w:hint="eastAsia"/>
          <w:sz w:val="24"/>
          <w:szCs w:val="32"/>
          <w:lang w:val="en-GB"/>
        </w:rPr>
        <w:t>在特殊情况下，采购人可与投标人协商延长投标文件的有效期，这种要求和答复均以书面形式进行。</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3.</w:t>
      </w:r>
      <w:r>
        <w:rPr>
          <w:rFonts w:ascii="宋体" w:hAnsi="宋体" w:cs="宋体" w:hint="eastAsia"/>
          <w:sz w:val="24"/>
          <w:szCs w:val="32"/>
        </w:rPr>
        <w:t>中标人的投标文件自开标之日起至合同履行完毕均应保持有效。</w:t>
      </w:r>
    </w:p>
    <w:p w:rsidR="00D63FE2" w:rsidRDefault="000C561D">
      <w:pPr>
        <w:spacing w:line="360" w:lineRule="auto"/>
        <w:rPr>
          <w:rFonts w:ascii="宋体" w:hAnsi="宋体" w:cs="宋体"/>
          <w:sz w:val="24"/>
          <w:szCs w:val="32"/>
        </w:rPr>
      </w:pPr>
      <w:r>
        <w:rPr>
          <w:rFonts w:ascii="宋体" w:hAnsi="宋体" w:cs="宋体" w:hint="eastAsia"/>
          <w:b/>
          <w:kern w:val="0"/>
          <w:sz w:val="24"/>
        </w:rPr>
        <w:t>四、</w:t>
      </w:r>
      <w:r>
        <w:rPr>
          <w:rFonts w:ascii="宋体" w:hAnsi="宋体" w:cs="宋体" w:hint="eastAsia"/>
          <w:b/>
          <w:bCs/>
          <w:sz w:val="24"/>
          <w:szCs w:val="32"/>
        </w:rPr>
        <w:t>开标</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（一）开标事项</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采购组织机构在“招标公告”规定的时间和地点公开开标，本次招标采用先评审商务资格和技术服务方案，后公开并评审报价的办法实施。</w:t>
      </w:r>
    </w:p>
    <w:p w:rsidR="00D63FE2" w:rsidRDefault="000C561D">
      <w:pPr>
        <w:spacing w:line="360" w:lineRule="auto"/>
        <w:ind w:firstLineChars="200" w:firstLine="482"/>
        <w:rPr>
          <w:rFonts w:ascii="宋体" w:hAnsi="宋体" w:cs="宋体"/>
          <w:b/>
          <w:bCs/>
          <w:sz w:val="24"/>
        </w:rPr>
      </w:pPr>
      <w:r>
        <w:rPr>
          <w:rFonts w:ascii="宋体" w:hAnsi="宋体" w:cs="宋体" w:hint="eastAsia"/>
          <w:b/>
          <w:bCs/>
          <w:sz w:val="24"/>
        </w:rPr>
        <w:t>特别说明：如</w:t>
      </w:r>
      <w:proofErr w:type="gramStart"/>
      <w:r>
        <w:rPr>
          <w:rFonts w:ascii="宋体" w:hAnsi="宋体" w:cs="宋体" w:hint="eastAsia"/>
          <w:b/>
          <w:bCs/>
          <w:sz w:val="24"/>
        </w:rPr>
        <w:t>遇政府</w:t>
      </w:r>
      <w:proofErr w:type="gramEnd"/>
      <w:r>
        <w:rPr>
          <w:rFonts w:ascii="宋体" w:hAnsi="宋体" w:cs="宋体" w:hint="eastAsia"/>
          <w:b/>
          <w:bCs/>
          <w:sz w:val="24"/>
        </w:rPr>
        <w:t>采购云平台电子化开标或评审程序调整的，按调整后程序执行。</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采购过程中出现以下情形，导致电子交易平台无法正常运行，或者无法保证电子交易的公平、公正和安全时，采购组织机构可中止电子交易活动：</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1</w:t>
      </w:r>
      <w:r>
        <w:rPr>
          <w:rFonts w:ascii="宋体" w:hAnsi="宋体" w:cs="宋体" w:hint="eastAsia"/>
          <w:sz w:val="24"/>
          <w:szCs w:val="32"/>
        </w:rPr>
        <w:t>）电子交易平台发生故障而无法登录访问的；</w:t>
      </w:r>
      <w:r>
        <w:rPr>
          <w:rFonts w:ascii="宋体" w:hAnsi="宋体" w:cs="宋体" w:hint="eastAsia"/>
          <w:sz w:val="24"/>
          <w:szCs w:val="32"/>
        </w:rPr>
        <w:t xml:space="preserve"> </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2</w:t>
      </w:r>
      <w:r>
        <w:rPr>
          <w:rFonts w:ascii="宋体" w:hAnsi="宋体" w:cs="宋体" w:hint="eastAsia"/>
          <w:sz w:val="24"/>
          <w:szCs w:val="32"/>
        </w:rPr>
        <w:t>）电子交易平台应用或数据库出现错误，不能进行正常操作的；</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3</w:t>
      </w:r>
      <w:r>
        <w:rPr>
          <w:rFonts w:ascii="宋体" w:hAnsi="宋体" w:cs="宋体" w:hint="eastAsia"/>
          <w:sz w:val="24"/>
          <w:szCs w:val="32"/>
        </w:rPr>
        <w:t>）电子交易平台发现严重安全漏洞，有潜在泄密危险的；</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4</w:t>
      </w:r>
      <w:r>
        <w:rPr>
          <w:rFonts w:ascii="宋体" w:hAnsi="宋体" w:cs="宋体" w:hint="eastAsia"/>
          <w:sz w:val="24"/>
          <w:szCs w:val="32"/>
        </w:rPr>
        <w:t>）病毒导致不能进行正常操作的；</w:t>
      </w:r>
      <w:r>
        <w:rPr>
          <w:rFonts w:ascii="宋体" w:hAnsi="宋体" w:cs="宋体" w:hint="eastAsia"/>
          <w:sz w:val="24"/>
          <w:szCs w:val="32"/>
        </w:rPr>
        <w:t xml:space="preserve"> </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5</w:t>
      </w:r>
      <w:r>
        <w:rPr>
          <w:rFonts w:ascii="宋体" w:hAnsi="宋体" w:cs="宋体" w:hint="eastAsia"/>
          <w:sz w:val="24"/>
          <w:szCs w:val="32"/>
        </w:rPr>
        <w:t>）其他无法保证电子交易的公平、公正和安全的情况。</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出现前款规定情形，不影响采购公平、公正性的，采购组织机构可以待上述情形消除后继续组织电子交易活动，也可以决定某些环节以纸质形式进行；影响或可能影响采购公平、公正性的，应当重新采购。</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（二）</w:t>
      </w:r>
      <w:r>
        <w:rPr>
          <w:rFonts w:ascii="宋体" w:hAnsi="宋体" w:cs="宋体" w:hint="eastAsia"/>
          <w:sz w:val="24"/>
          <w:szCs w:val="32"/>
        </w:rPr>
        <w:t xml:space="preserve"> </w:t>
      </w:r>
      <w:r>
        <w:rPr>
          <w:rFonts w:ascii="宋体" w:hAnsi="宋体" w:cs="宋体" w:hint="eastAsia"/>
          <w:sz w:val="24"/>
          <w:szCs w:val="32"/>
        </w:rPr>
        <w:t>开标程序：</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、开标会由招标项目负责人主持，主持人宣布开标会议开始；</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lastRenderedPageBreak/>
        <w:t>2</w:t>
      </w:r>
      <w:r>
        <w:rPr>
          <w:rFonts w:ascii="宋体" w:hAnsi="宋体" w:cs="宋体" w:hint="eastAsia"/>
          <w:sz w:val="24"/>
          <w:szCs w:val="32"/>
        </w:rPr>
        <w:t>、主持人介绍参加开标会的人员名单；</w:t>
      </w:r>
      <w:r>
        <w:rPr>
          <w:rFonts w:ascii="宋体" w:hAnsi="宋体" w:cs="宋体" w:hint="eastAsia"/>
          <w:sz w:val="24"/>
          <w:szCs w:val="32"/>
        </w:rPr>
        <w:t xml:space="preserve"> </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3</w:t>
      </w:r>
      <w:r>
        <w:rPr>
          <w:rFonts w:ascii="宋体" w:hAnsi="宋体" w:cs="宋体" w:hint="eastAsia"/>
          <w:sz w:val="24"/>
          <w:szCs w:val="32"/>
        </w:rPr>
        <w:t>、主持人宣布评标期间的有关事项，告知应当回避的情形，提请有关人员回避；对投标人进行签到验证。</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4</w:t>
      </w:r>
      <w:r>
        <w:rPr>
          <w:rFonts w:ascii="宋体" w:hAnsi="宋体" w:cs="宋体" w:hint="eastAsia"/>
          <w:sz w:val="24"/>
          <w:szCs w:val="32"/>
        </w:rPr>
        <w:t>、向各投标人发出电子加密投标文件【开始解密】通知，由投标人按招标文件规定的时间内自行进行投标文件解密。投标文件的制</w:t>
      </w:r>
      <w:r>
        <w:rPr>
          <w:rFonts w:ascii="宋体" w:hAnsi="宋体" w:cs="宋体" w:hint="eastAsia"/>
          <w:sz w:val="24"/>
          <w:szCs w:val="32"/>
        </w:rPr>
        <w:t>作和解密应使用同一个数字证书，否则将可能解密失败。</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5</w:t>
      </w:r>
      <w:r>
        <w:rPr>
          <w:rFonts w:ascii="宋体" w:hAnsi="宋体" w:cs="宋体" w:hint="eastAsia"/>
          <w:sz w:val="24"/>
          <w:szCs w:val="32"/>
        </w:rPr>
        <w:t>、采购组织机构点击【开启标书信息】，开启标书成功后进入开标流程。</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6</w:t>
      </w:r>
      <w:r>
        <w:rPr>
          <w:rFonts w:ascii="宋体" w:hAnsi="宋体" w:cs="宋体" w:hint="eastAsia"/>
          <w:sz w:val="24"/>
          <w:szCs w:val="32"/>
        </w:rPr>
        <w:t>、</w:t>
      </w:r>
      <w:r>
        <w:rPr>
          <w:rFonts w:ascii="宋体" w:hAnsi="宋体" w:cs="宋体" w:hint="eastAsia"/>
          <w:sz w:val="24"/>
          <w:szCs w:val="32"/>
          <w:lang w:val="zh-CN"/>
        </w:rPr>
        <w:t>资格证明文件和商务技术文件</w:t>
      </w:r>
      <w:r>
        <w:rPr>
          <w:rFonts w:ascii="宋体" w:hAnsi="宋体" w:cs="宋体" w:hint="eastAsia"/>
          <w:sz w:val="24"/>
          <w:szCs w:val="32"/>
        </w:rPr>
        <w:t>评审；</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7</w:t>
      </w:r>
      <w:r>
        <w:rPr>
          <w:rFonts w:ascii="宋体" w:hAnsi="宋体" w:cs="宋体" w:hint="eastAsia"/>
          <w:sz w:val="24"/>
          <w:szCs w:val="32"/>
        </w:rPr>
        <w:t>、由主持人公布无效投标的投标人名单、投标无效的原因及其他有效投标的评分汇总分；</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8</w:t>
      </w:r>
      <w:r>
        <w:rPr>
          <w:rFonts w:ascii="宋体" w:hAnsi="宋体" w:cs="宋体" w:hint="eastAsia"/>
          <w:sz w:val="24"/>
          <w:szCs w:val="32"/>
        </w:rPr>
        <w:t>、开启报价响应文件：采购代理机构成功开启报价响应文件后，方可查看各供应商报价情况。</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9</w:t>
      </w:r>
      <w:r>
        <w:rPr>
          <w:rFonts w:ascii="宋体" w:hAnsi="宋体" w:cs="宋体" w:hint="eastAsia"/>
          <w:sz w:val="24"/>
          <w:szCs w:val="32"/>
        </w:rPr>
        <w:t>、报价文件评审；</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10</w:t>
      </w:r>
      <w:r>
        <w:rPr>
          <w:rFonts w:ascii="宋体" w:hAnsi="宋体" w:cs="宋体" w:hint="eastAsia"/>
          <w:sz w:val="24"/>
          <w:szCs w:val="32"/>
        </w:rPr>
        <w:t>、由主持人公布无效投标的投标人名单、投标无效的原因及其他有效投标的报价文件得分；</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11</w:t>
      </w:r>
      <w:r>
        <w:rPr>
          <w:rFonts w:ascii="宋体" w:hAnsi="宋体" w:cs="宋体" w:hint="eastAsia"/>
          <w:sz w:val="24"/>
          <w:szCs w:val="32"/>
        </w:rPr>
        <w:t>、宣布综合得分结果及中标候选人名单；</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12</w:t>
      </w:r>
      <w:r>
        <w:rPr>
          <w:rFonts w:ascii="宋体" w:hAnsi="宋体" w:cs="宋体" w:hint="eastAsia"/>
          <w:sz w:val="24"/>
          <w:szCs w:val="32"/>
        </w:rPr>
        <w:t>、开标会议结束。</w:t>
      </w:r>
    </w:p>
    <w:p w:rsidR="00D63FE2" w:rsidRDefault="000C561D">
      <w:pPr>
        <w:spacing w:line="360" w:lineRule="auto"/>
        <w:rPr>
          <w:rFonts w:ascii="宋体" w:hAnsi="宋体" w:cs="宋体"/>
          <w:b/>
          <w:bCs/>
          <w:sz w:val="24"/>
          <w:szCs w:val="32"/>
        </w:rPr>
      </w:pPr>
      <w:r>
        <w:rPr>
          <w:rFonts w:ascii="宋体" w:hAnsi="宋体" w:cs="宋体" w:hint="eastAsia"/>
          <w:b/>
          <w:bCs/>
          <w:sz w:val="24"/>
          <w:szCs w:val="32"/>
        </w:rPr>
        <w:t>五、评标</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本项目采用电子评审方法。</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（一）组建评标委员会</w:t>
      </w:r>
    </w:p>
    <w:p w:rsidR="00D63FE2" w:rsidRDefault="000C561D">
      <w:pPr>
        <w:spacing w:line="360" w:lineRule="auto"/>
        <w:ind w:firstLineChars="200" w:firstLine="480"/>
        <w:rPr>
          <w:rFonts w:ascii="宋体" w:hAnsi="宋体" w:cs="宋体"/>
          <w:sz w:val="24"/>
        </w:rPr>
      </w:pPr>
      <w:r>
        <w:rPr>
          <w:rFonts w:ascii="宋体" w:hAnsi="宋体" w:cs="宋体" w:hint="eastAsia"/>
          <w:sz w:val="24"/>
        </w:rPr>
        <w:t>评标委员会由采购人代表和评审专家组成，成员人数为</w:t>
      </w:r>
      <w:r>
        <w:rPr>
          <w:rFonts w:ascii="宋体" w:hAnsi="宋体" w:cs="宋体" w:hint="eastAsia"/>
          <w:sz w:val="24"/>
        </w:rPr>
        <w:t>7</w:t>
      </w:r>
      <w:r>
        <w:rPr>
          <w:rFonts w:ascii="宋体" w:hAnsi="宋体" w:cs="宋体" w:hint="eastAsia"/>
          <w:sz w:val="24"/>
        </w:rPr>
        <w:t>人以上单数，其中评审专家不得少于成员总数的三分之二。</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（二）评标程序</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1</w:t>
      </w:r>
      <w:r>
        <w:rPr>
          <w:rFonts w:ascii="宋体" w:hAnsi="宋体" w:cs="宋体" w:hint="eastAsia"/>
          <w:b/>
          <w:bCs/>
          <w:sz w:val="24"/>
          <w:szCs w:val="32"/>
        </w:rPr>
        <w:t>、资格审查</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公开招标采购项目开标结束后，采购人或者采购组织机构应当依法对投标人的资格进行审查，对审查发现无效的进行必要的询标，结束后公布无效投标的投标人名单、投标无效的原因。</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2</w:t>
      </w:r>
      <w:r>
        <w:rPr>
          <w:rFonts w:ascii="宋体" w:hAnsi="宋体" w:cs="宋体" w:hint="eastAsia"/>
          <w:b/>
          <w:bCs/>
          <w:sz w:val="24"/>
          <w:szCs w:val="32"/>
        </w:rPr>
        <w:t>、符合性审查</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评标委员会应当对符合资格的投标人的投标文件进行符合性审查，以确定其</w:t>
      </w:r>
      <w:r>
        <w:rPr>
          <w:rFonts w:ascii="宋体" w:hAnsi="宋体" w:cs="宋体" w:hint="eastAsia"/>
          <w:sz w:val="24"/>
          <w:szCs w:val="32"/>
        </w:rPr>
        <w:lastRenderedPageBreak/>
        <w:t>是否满足招标文件的实质性要求，对审查发现无效的进行必要的询标，结束后公布无效投标的投</w:t>
      </w:r>
      <w:r>
        <w:rPr>
          <w:rFonts w:ascii="宋体" w:hAnsi="宋体" w:cs="宋体" w:hint="eastAsia"/>
          <w:sz w:val="24"/>
          <w:szCs w:val="32"/>
        </w:rPr>
        <w:t>标人名单、投标无效的原因。</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3</w:t>
      </w:r>
      <w:r>
        <w:rPr>
          <w:rFonts w:ascii="宋体" w:hAnsi="宋体" w:cs="宋体" w:hint="eastAsia"/>
          <w:b/>
          <w:bCs/>
          <w:sz w:val="24"/>
          <w:szCs w:val="32"/>
        </w:rPr>
        <w:t>、综合比较与评价</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1</w:t>
      </w:r>
      <w:r>
        <w:rPr>
          <w:rFonts w:ascii="宋体" w:hAnsi="宋体" w:cs="宋体" w:hint="eastAsia"/>
          <w:sz w:val="24"/>
          <w:szCs w:val="32"/>
        </w:rPr>
        <w:t>）对于投标文件中含义不明确、同类问题表述不一致或者有明显文字和计算错误的内容，评标委员会应当以书面形式要求投标人</w:t>
      </w:r>
      <w:proofErr w:type="gramStart"/>
      <w:r>
        <w:rPr>
          <w:rFonts w:ascii="宋体" w:hAnsi="宋体" w:cs="宋体" w:hint="eastAsia"/>
          <w:sz w:val="24"/>
          <w:szCs w:val="32"/>
        </w:rPr>
        <w:t>作出</w:t>
      </w:r>
      <w:proofErr w:type="gramEnd"/>
      <w:r>
        <w:rPr>
          <w:rFonts w:ascii="宋体" w:hAnsi="宋体" w:cs="宋体" w:hint="eastAsia"/>
          <w:sz w:val="24"/>
          <w:szCs w:val="32"/>
        </w:rPr>
        <w:t>必要的澄清、说明或者补正。</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2</w:t>
      </w:r>
      <w:r>
        <w:rPr>
          <w:rFonts w:ascii="宋体" w:hAnsi="宋体" w:cs="宋体" w:hint="eastAsia"/>
          <w:sz w:val="24"/>
          <w:szCs w:val="32"/>
        </w:rPr>
        <w:t>）评标委员会应当按照招标文件中规定的评标方法和标准，对符合性审查合格的投标文件进行商务和技术评估，综合比较与评价。</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3</w:t>
      </w:r>
      <w:r>
        <w:rPr>
          <w:rFonts w:ascii="宋体" w:hAnsi="宋体" w:cs="宋体" w:hint="eastAsia"/>
          <w:sz w:val="24"/>
          <w:szCs w:val="32"/>
        </w:rPr>
        <w:t>）评标时，评标委员会各成员应当独立对每个投标人的投标文件进行评价，并汇总每个投标人的得分。</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4</w:t>
      </w:r>
      <w:r>
        <w:rPr>
          <w:rFonts w:ascii="宋体" w:hAnsi="宋体" w:cs="宋体" w:hint="eastAsia"/>
          <w:b/>
          <w:bCs/>
          <w:sz w:val="24"/>
          <w:szCs w:val="32"/>
        </w:rPr>
        <w:t>、得分确认及评审报告编写</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1</w:t>
      </w:r>
      <w:r>
        <w:rPr>
          <w:rFonts w:ascii="宋体" w:hAnsi="宋体" w:cs="宋体" w:hint="eastAsia"/>
          <w:sz w:val="24"/>
          <w:szCs w:val="32"/>
        </w:rPr>
        <w:t>）评标委员会对报价文件进行复核，对于系统计算出的价格分及总得分进行确认；</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2</w:t>
      </w:r>
      <w:r>
        <w:rPr>
          <w:rFonts w:ascii="宋体" w:hAnsi="宋体" w:cs="宋体" w:hint="eastAsia"/>
          <w:sz w:val="24"/>
          <w:szCs w:val="32"/>
        </w:rPr>
        <w:t>）评标委员会应当按照招标文件中规定的评标方法和标准，对符合性审查合格的投标文件进行商务和技术评估，综合比较与评价。</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3</w:t>
      </w:r>
      <w:r>
        <w:rPr>
          <w:rFonts w:ascii="宋体" w:hAnsi="宋体" w:cs="宋体" w:hint="eastAsia"/>
          <w:sz w:val="24"/>
          <w:szCs w:val="32"/>
        </w:rPr>
        <w:t>）评标委员会按评标原则及得分情况编写评审报告。</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5</w:t>
      </w:r>
      <w:r>
        <w:rPr>
          <w:rFonts w:ascii="宋体" w:hAnsi="宋体" w:cs="宋体" w:hint="eastAsia"/>
          <w:b/>
          <w:bCs/>
          <w:sz w:val="24"/>
          <w:szCs w:val="32"/>
        </w:rPr>
        <w:t>、评价</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采购组织机构对评标委员会评审专家进行评价。</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（三）澄清问题的形式</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投标人的澄清、说明或者补正应当采用书面形式，并加盖公章，或者由法定代理人或其授权委托代理人签字，并不得超出投标文件的范围或者改变投标文件的实质性内容。</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（四）错误修正</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投标文件报价出现前</w:t>
      </w:r>
      <w:r>
        <w:rPr>
          <w:rFonts w:ascii="宋体" w:hAnsi="宋体" w:cs="宋体" w:hint="eastAsia"/>
          <w:sz w:val="24"/>
          <w:szCs w:val="32"/>
        </w:rPr>
        <w:t>后不一致的，除招标文件另有规定外，按照下列规定修正：</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、投标文件中开标一览表（报价表）内容与投标文件中相应内容不一致的，以开标一览表（报价表）为准；政</w:t>
      </w:r>
      <w:proofErr w:type="gramStart"/>
      <w:r>
        <w:rPr>
          <w:rFonts w:ascii="宋体" w:hAnsi="宋体" w:cs="宋体" w:hint="eastAsia"/>
          <w:sz w:val="24"/>
          <w:szCs w:val="32"/>
        </w:rPr>
        <w:t>采云</w:t>
      </w:r>
      <w:proofErr w:type="gramEnd"/>
      <w:r>
        <w:rPr>
          <w:rFonts w:ascii="宋体" w:hAnsi="宋体" w:cs="宋体" w:hint="eastAsia"/>
          <w:sz w:val="24"/>
          <w:szCs w:val="32"/>
        </w:rPr>
        <w:t>平台客户端里开标一览表录入的投标报价信息与扫描上传的报价响应文件中开标一览表的报价信息不一致的，以扫描上传的报价响应文件中开标一览表的报价信息为准，修正政</w:t>
      </w:r>
      <w:proofErr w:type="gramStart"/>
      <w:r>
        <w:rPr>
          <w:rFonts w:ascii="宋体" w:hAnsi="宋体" w:cs="宋体" w:hint="eastAsia"/>
          <w:sz w:val="24"/>
          <w:szCs w:val="32"/>
        </w:rPr>
        <w:t>采</w:t>
      </w:r>
      <w:proofErr w:type="gramEnd"/>
      <w:r>
        <w:rPr>
          <w:rFonts w:ascii="宋体" w:hAnsi="宋体" w:cs="宋体" w:hint="eastAsia"/>
          <w:sz w:val="24"/>
          <w:szCs w:val="32"/>
        </w:rPr>
        <w:t>云平台上的报价信息。</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lastRenderedPageBreak/>
        <w:t>2</w:t>
      </w:r>
      <w:r>
        <w:rPr>
          <w:rFonts w:ascii="宋体" w:hAnsi="宋体" w:cs="宋体" w:hint="eastAsia"/>
          <w:sz w:val="24"/>
          <w:szCs w:val="32"/>
        </w:rPr>
        <w:t>、大写金额和小写金额不一致的，以大写金额为准；</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3</w:t>
      </w:r>
      <w:r>
        <w:rPr>
          <w:rFonts w:ascii="宋体" w:hAnsi="宋体" w:cs="宋体" w:hint="eastAsia"/>
          <w:sz w:val="24"/>
          <w:szCs w:val="32"/>
        </w:rPr>
        <w:t>、单价金额小数点或者百分比有明显错位的，以开标一览表的总价为准，并修改单价；</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4</w:t>
      </w:r>
      <w:r>
        <w:rPr>
          <w:rFonts w:ascii="宋体" w:hAnsi="宋体" w:cs="宋体" w:hint="eastAsia"/>
          <w:sz w:val="24"/>
          <w:szCs w:val="32"/>
        </w:rPr>
        <w:t>、总价金额与按单价汇总金额不一致的，以单价金额计算结果为准。</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（五）投标人存在下列情况之一的，投标无效：</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、电子投标文件在指定页面无法定代表人盖章或签字、未在指定页面盖公章、在指定页面无被授权人签字或未提供法定代表人授权委托书。</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w:t>
      </w:r>
      <w:r>
        <w:rPr>
          <w:rFonts w:ascii="宋体" w:hAnsi="宋体" w:cs="宋体" w:hint="eastAsia"/>
          <w:sz w:val="24"/>
          <w:szCs w:val="32"/>
          <w:lang w:val="zh-CN"/>
        </w:rPr>
        <w:t>资格证明文件、商务技术文件</w:t>
      </w:r>
      <w:r>
        <w:rPr>
          <w:rFonts w:ascii="宋体" w:hAnsi="宋体" w:cs="宋体" w:hint="eastAsia"/>
          <w:sz w:val="24"/>
          <w:szCs w:val="32"/>
        </w:rPr>
        <w:t>跟报价文件出现混装或在</w:t>
      </w:r>
      <w:r>
        <w:rPr>
          <w:rFonts w:ascii="宋体" w:hAnsi="宋体" w:cs="宋体" w:hint="eastAsia"/>
          <w:sz w:val="24"/>
          <w:szCs w:val="32"/>
          <w:lang w:val="zh-CN"/>
        </w:rPr>
        <w:t>资格证明文件、商务技术文件</w:t>
      </w:r>
      <w:r>
        <w:rPr>
          <w:rFonts w:ascii="宋体" w:hAnsi="宋体" w:cs="宋体" w:hint="eastAsia"/>
          <w:sz w:val="24"/>
          <w:szCs w:val="32"/>
        </w:rPr>
        <w:t>中出现投</w:t>
      </w:r>
      <w:r>
        <w:rPr>
          <w:rFonts w:ascii="宋体" w:hAnsi="宋体" w:cs="宋体" w:hint="eastAsia"/>
          <w:sz w:val="24"/>
          <w:szCs w:val="32"/>
        </w:rPr>
        <w:t>标报价的，或者报价文件中报价的货物</w:t>
      </w:r>
      <w:proofErr w:type="gramStart"/>
      <w:r>
        <w:rPr>
          <w:rFonts w:ascii="宋体" w:hAnsi="宋体" w:cs="宋体" w:hint="eastAsia"/>
          <w:sz w:val="24"/>
          <w:szCs w:val="32"/>
        </w:rPr>
        <w:t>跟</w:t>
      </w:r>
      <w:r>
        <w:rPr>
          <w:rFonts w:ascii="宋体" w:hAnsi="宋体" w:cs="宋体" w:hint="eastAsia"/>
          <w:sz w:val="24"/>
          <w:szCs w:val="32"/>
          <w:lang w:val="zh-CN"/>
        </w:rPr>
        <w:t>资格</w:t>
      </w:r>
      <w:proofErr w:type="gramEnd"/>
      <w:r>
        <w:rPr>
          <w:rFonts w:ascii="宋体" w:hAnsi="宋体" w:cs="宋体" w:hint="eastAsia"/>
          <w:sz w:val="24"/>
          <w:szCs w:val="32"/>
          <w:lang w:val="zh-CN"/>
        </w:rPr>
        <w:t>证明文件、商务技术文件</w:t>
      </w:r>
      <w:r>
        <w:rPr>
          <w:rFonts w:ascii="宋体" w:hAnsi="宋体" w:cs="宋体" w:hint="eastAsia"/>
          <w:sz w:val="24"/>
          <w:szCs w:val="32"/>
        </w:rPr>
        <w:t>中的投标货物出现重大偏差的。</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3</w:t>
      </w:r>
      <w:r>
        <w:rPr>
          <w:rFonts w:ascii="宋体" w:hAnsi="宋体" w:cs="宋体" w:hint="eastAsia"/>
          <w:sz w:val="24"/>
          <w:szCs w:val="32"/>
        </w:rPr>
        <w:t>、不具备招标文件中规定的资格要求的。</w:t>
      </w:r>
      <w:r>
        <w:rPr>
          <w:rFonts w:ascii="宋体" w:hAnsi="宋体" w:cs="宋体" w:hint="eastAsia"/>
          <w:sz w:val="24"/>
          <w:szCs w:val="32"/>
        </w:rPr>
        <w:tab/>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4</w:t>
      </w:r>
      <w:r>
        <w:rPr>
          <w:rFonts w:ascii="宋体" w:hAnsi="宋体" w:cs="宋体" w:hint="eastAsia"/>
          <w:sz w:val="24"/>
          <w:szCs w:val="32"/>
        </w:rPr>
        <w:t>、投标文件含有采购人不能接受的附加条件的。</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5</w:t>
      </w:r>
      <w:r>
        <w:rPr>
          <w:rFonts w:ascii="宋体" w:hAnsi="宋体" w:cs="宋体" w:hint="eastAsia"/>
          <w:sz w:val="24"/>
          <w:szCs w:val="32"/>
        </w:rPr>
        <w:t>、授权委托代理人未能出具身份证明或与法定代表人授权委托代理人身份不符的。</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6</w:t>
      </w:r>
      <w:r>
        <w:rPr>
          <w:rFonts w:ascii="宋体" w:hAnsi="宋体" w:cs="宋体" w:hint="eastAsia"/>
          <w:sz w:val="24"/>
          <w:szCs w:val="3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7</w:t>
      </w:r>
      <w:r>
        <w:rPr>
          <w:rFonts w:ascii="宋体" w:hAnsi="宋体" w:cs="宋体" w:hint="eastAsia"/>
          <w:sz w:val="24"/>
          <w:szCs w:val="32"/>
        </w:rPr>
        <w:t>、报价超</w:t>
      </w:r>
      <w:r>
        <w:rPr>
          <w:rFonts w:ascii="宋体" w:hAnsi="宋体" w:cs="宋体" w:hint="eastAsia"/>
          <w:sz w:val="24"/>
          <w:szCs w:val="32"/>
        </w:rPr>
        <w:t>过招标文件中规定的预算金额</w:t>
      </w:r>
      <w:r>
        <w:rPr>
          <w:rFonts w:ascii="宋体" w:hAnsi="宋体" w:cs="宋体" w:hint="eastAsia"/>
          <w:sz w:val="24"/>
          <w:szCs w:val="32"/>
        </w:rPr>
        <w:t>/</w:t>
      </w:r>
      <w:r>
        <w:rPr>
          <w:rFonts w:ascii="宋体" w:hAnsi="宋体" w:cs="宋体" w:hint="eastAsia"/>
          <w:sz w:val="24"/>
          <w:szCs w:val="32"/>
        </w:rPr>
        <w:t>最高限价。</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8</w:t>
      </w:r>
      <w:r>
        <w:rPr>
          <w:rFonts w:ascii="宋体" w:hAnsi="宋体" w:cs="宋体" w:hint="eastAsia"/>
          <w:sz w:val="24"/>
          <w:szCs w:val="32"/>
        </w:rPr>
        <w:t>、投标文件提供虚假材料的。</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9</w:t>
      </w:r>
      <w:r>
        <w:rPr>
          <w:rFonts w:ascii="宋体" w:hAnsi="宋体" w:cs="宋体" w:hint="eastAsia"/>
          <w:sz w:val="24"/>
          <w:szCs w:val="32"/>
        </w:rPr>
        <w:t>、投标人的电子投标文件无法按时解密的。</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10</w:t>
      </w:r>
      <w:r>
        <w:rPr>
          <w:rFonts w:ascii="宋体" w:hAnsi="宋体" w:cs="宋体" w:hint="eastAsia"/>
          <w:sz w:val="24"/>
          <w:szCs w:val="32"/>
        </w:rPr>
        <w:t>、</w:t>
      </w:r>
      <w:r>
        <w:rPr>
          <w:rFonts w:ascii="宋体" w:hAnsi="宋体" w:cs="宋体" w:hint="eastAsia"/>
          <w:sz w:val="24"/>
          <w:szCs w:val="32"/>
        </w:rPr>
        <w:t>存在</w:t>
      </w:r>
      <w:r>
        <w:rPr>
          <w:rFonts w:ascii="宋体" w:hAnsi="宋体" w:cs="宋体" w:hint="eastAsia"/>
          <w:sz w:val="24"/>
          <w:szCs w:val="32"/>
        </w:rPr>
        <w:t>中华人民共和国财政部令第</w:t>
      </w:r>
      <w:r>
        <w:rPr>
          <w:rFonts w:ascii="宋体" w:hAnsi="宋体" w:cs="宋体" w:hint="eastAsia"/>
          <w:sz w:val="24"/>
          <w:szCs w:val="32"/>
        </w:rPr>
        <w:t>87</w:t>
      </w:r>
      <w:r>
        <w:rPr>
          <w:rFonts w:ascii="宋体" w:hAnsi="宋体" w:cs="宋体" w:hint="eastAsia"/>
          <w:sz w:val="24"/>
          <w:szCs w:val="32"/>
        </w:rPr>
        <w:t>号《政府采购货物和服务招标投标管理办法》第三十七条情形之一的，视为投标人串通投标，其投标无效，并移送采购监管部门：</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1</w:t>
      </w:r>
      <w:r>
        <w:rPr>
          <w:rFonts w:ascii="宋体" w:hAnsi="宋体" w:cs="宋体" w:hint="eastAsia"/>
          <w:sz w:val="24"/>
          <w:szCs w:val="32"/>
        </w:rPr>
        <w:t>）不同投标人的投标文件由同一单位或者个人编制；不同投标人的投标文件，由同一台电脑编制；</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lastRenderedPageBreak/>
        <w:t>（</w:t>
      </w:r>
      <w:r>
        <w:rPr>
          <w:rFonts w:ascii="宋体" w:hAnsi="宋体" w:cs="宋体" w:hint="eastAsia"/>
          <w:sz w:val="24"/>
          <w:szCs w:val="32"/>
        </w:rPr>
        <w:t>2</w:t>
      </w:r>
      <w:r>
        <w:rPr>
          <w:rFonts w:ascii="宋体" w:hAnsi="宋体" w:cs="宋体" w:hint="eastAsia"/>
          <w:sz w:val="24"/>
          <w:szCs w:val="32"/>
        </w:rPr>
        <w:t>）不同投标人委托同一单位或者个人办理投标事宜；</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3</w:t>
      </w:r>
      <w:r>
        <w:rPr>
          <w:rFonts w:ascii="宋体" w:hAnsi="宋体" w:cs="宋体" w:hint="eastAsia"/>
          <w:sz w:val="24"/>
          <w:szCs w:val="32"/>
        </w:rPr>
        <w:t>）不同投标人的投标文件载明的项目管理成员或者联系人员为同一人；</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4</w:t>
      </w:r>
      <w:r>
        <w:rPr>
          <w:rFonts w:ascii="宋体" w:hAnsi="宋体" w:cs="宋体" w:hint="eastAsia"/>
          <w:sz w:val="24"/>
          <w:szCs w:val="32"/>
        </w:rPr>
        <w:t>）不同投标人的投标文件异常一致或者投标报价呈规律性差异；</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5</w:t>
      </w:r>
      <w:r>
        <w:rPr>
          <w:rFonts w:ascii="宋体" w:hAnsi="宋体" w:cs="宋体" w:hint="eastAsia"/>
          <w:sz w:val="24"/>
          <w:szCs w:val="32"/>
        </w:rPr>
        <w:t>）不同投标人的投标文件相互混装。</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11</w:t>
      </w:r>
      <w:r>
        <w:rPr>
          <w:rFonts w:ascii="宋体" w:hAnsi="宋体" w:cs="宋体" w:hint="eastAsia"/>
          <w:sz w:val="24"/>
          <w:szCs w:val="32"/>
        </w:rPr>
        <w:t>、不符合法律、法规和招标文件中规定的其他实质性要求的（招标文件中打“▲”内容及被拒绝的条款）。</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12</w:t>
      </w:r>
      <w:r>
        <w:rPr>
          <w:rFonts w:ascii="宋体" w:hAnsi="宋体" w:cs="宋体" w:hint="eastAsia"/>
          <w:sz w:val="24"/>
          <w:szCs w:val="32"/>
        </w:rPr>
        <w:t>、未传输递交电子投标文件的或者未按规定提供相应的备份投标文件，造成项目开评标活动无法进行下去的。</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（六）有下列情况之一的，本次招标</w:t>
      </w:r>
      <w:proofErr w:type="gramStart"/>
      <w:r>
        <w:rPr>
          <w:rFonts w:ascii="宋体" w:hAnsi="宋体" w:cs="宋体" w:hint="eastAsia"/>
          <w:b/>
          <w:bCs/>
          <w:sz w:val="24"/>
          <w:szCs w:val="32"/>
        </w:rPr>
        <w:t>作为废标处理</w:t>
      </w:r>
      <w:proofErr w:type="gramEnd"/>
      <w:r>
        <w:rPr>
          <w:rFonts w:ascii="宋体" w:hAnsi="宋体" w:cs="宋体" w:hint="eastAsia"/>
          <w:b/>
          <w:bCs/>
          <w:sz w:val="24"/>
          <w:szCs w:val="32"/>
        </w:rPr>
        <w:t>：</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、出现影响采购公正的违法、违规行为的；</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、评标委员会发现招标文件存在歧义、重大缺陷导致评标工作无法进行，或者招标文件内容违反国家有关强制性规定的；</w:t>
      </w:r>
      <w:r>
        <w:rPr>
          <w:rFonts w:ascii="宋体" w:hAnsi="宋体" w:cs="宋体" w:hint="eastAsia"/>
          <w:sz w:val="24"/>
          <w:szCs w:val="32"/>
        </w:rPr>
        <w:t xml:space="preserve"> </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3</w:t>
      </w:r>
      <w:r>
        <w:rPr>
          <w:rFonts w:ascii="宋体" w:hAnsi="宋体" w:cs="宋体" w:hint="eastAsia"/>
          <w:sz w:val="24"/>
          <w:szCs w:val="32"/>
        </w:rPr>
        <w:t>、因重大变故，采购任务取消的；</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4</w:t>
      </w:r>
      <w:r>
        <w:rPr>
          <w:rFonts w:ascii="宋体" w:hAnsi="宋体" w:cs="宋体" w:hint="eastAsia"/>
          <w:sz w:val="24"/>
          <w:szCs w:val="32"/>
        </w:rPr>
        <w:t>、法律、法规和招标文件规定的其他导致评标结果无效的。</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（七）评标原则和评标办法</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、评标办法。具体评标内容及评分标准等详见《第三章</w:t>
      </w:r>
      <w:r>
        <w:rPr>
          <w:rFonts w:ascii="宋体" w:hAnsi="宋体" w:cs="宋体" w:hint="eastAsia"/>
          <w:sz w:val="24"/>
          <w:szCs w:val="32"/>
        </w:rPr>
        <w:t xml:space="preserve"> </w:t>
      </w:r>
      <w:r>
        <w:rPr>
          <w:rFonts w:ascii="宋体" w:hAnsi="宋体" w:cs="宋体" w:hint="eastAsia"/>
          <w:sz w:val="24"/>
          <w:szCs w:val="32"/>
        </w:rPr>
        <w:t>评标办法及评分标准》。</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（八）评标过程的监控</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本项目评标过程实行全程录音、录像监控，政府采购监管部门视情进行现场监督，投标人在评标过程中所进行的试</w:t>
      </w:r>
      <w:r>
        <w:rPr>
          <w:rFonts w:ascii="宋体" w:hAnsi="宋体" w:cs="宋体" w:hint="eastAsia"/>
          <w:sz w:val="24"/>
          <w:szCs w:val="32"/>
        </w:rPr>
        <w:t>图影响评标结果的不公正活动，可能导致其投标被拒绝。</w:t>
      </w:r>
    </w:p>
    <w:p w:rsidR="00D63FE2" w:rsidRDefault="000C561D">
      <w:pPr>
        <w:spacing w:line="360" w:lineRule="auto"/>
        <w:rPr>
          <w:rFonts w:ascii="宋体" w:hAnsi="宋体" w:cs="宋体"/>
          <w:b/>
          <w:bCs/>
          <w:sz w:val="24"/>
          <w:szCs w:val="32"/>
        </w:rPr>
      </w:pPr>
      <w:r>
        <w:rPr>
          <w:rFonts w:ascii="宋体" w:hAnsi="宋体" w:cs="宋体" w:hint="eastAsia"/>
          <w:b/>
          <w:bCs/>
          <w:sz w:val="24"/>
          <w:szCs w:val="32"/>
        </w:rPr>
        <w:t>六、定标</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、确定中标供应商。评标委员会根据采购单位的《授权意见确认书》，推荐中标候选人或确定中标人。其中推荐中标候选人的，采购组织机构在评审结束后</w:t>
      </w:r>
      <w:r>
        <w:rPr>
          <w:rFonts w:ascii="宋体" w:hAnsi="宋体" w:cs="宋体" w:hint="eastAsia"/>
          <w:sz w:val="24"/>
          <w:szCs w:val="32"/>
        </w:rPr>
        <w:t>2</w:t>
      </w:r>
      <w:r>
        <w:rPr>
          <w:rFonts w:ascii="宋体" w:hAnsi="宋体" w:cs="宋体" w:hint="eastAsia"/>
          <w:sz w:val="24"/>
          <w:szCs w:val="32"/>
        </w:rPr>
        <w:t>个工作日内将评标报告送采购人，采购人自收到评审报告之日起</w:t>
      </w:r>
      <w:r>
        <w:rPr>
          <w:rFonts w:ascii="宋体" w:hAnsi="宋体" w:cs="宋体" w:hint="eastAsia"/>
          <w:sz w:val="24"/>
          <w:szCs w:val="32"/>
        </w:rPr>
        <w:t>5</w:t>
      </w:r>
      <w:r>
        <w:rPr>
          <w:rFonts w:ascii="宋体" w:hAnsi="宋体" w:cs="宋体" w:hint="eastAsia"/>
          <w:sz w:val="24"/>
          <w:szCs w:val="32"/>
        </w:rPr>
        <w:t>个工作日内在评审报告推荐的中标候选人中按顺序确定中标人。</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lastRenderedPageBreak/>
        <w:t>2</w:t>
      </w:r>
      <w:r>
        <w:rPr>
          <w:rFonts w:ascii="宋体" w:hAnsi="宋体" w:cs="宋体" w:hint="eastAsia"/>
          <w:sz w:val="24"/>
          <w:szCs w:val="32"/>
        </w:rPr>
        <w:t>、发布中标结果公告。采购组织机构应当自中标人确定之日起</w:t>
      </w:r>
      <w:r>
        <w:rPr>
          <w:rFonts w:ascii="宋体" w:hAnsi="宋体" w:cs="宋体" w:hint="eastAsia"/>
          <w:sz w:val="24"/>
          <w:szCs w:val="32"/>
        </w:rPr>
        <w:t>2</w:t>
      </w:r>
      <w:r>
        <w:rPr>
          <w:rFonts w:ascii="宋体" w:hAnsi="宋体" w:cs="宋体" w:hint="eastAsia"/>
          <w:sz w:val="24"/>
          <w:szCs w:val="32"/>
        </w:rPr>
        <w:t>个工作日内，在省级以上财政部门指定的媒体及相关网站上公告中标结果，招标文件应当随中标结果同时公告。如发现中标供应商资格无效或其放弃中标资</w:t>
      </w:r>
      <w:r>
        <w:rPr>
          <w:rFonts w:ascii="宋体" w:hAnsi="宋体" w:cs="宋体" w:hint="eastAsia"/>
          <w:sz w:val="24"/>
          <w:szCs w:val="32"/>
        </w:rPr>
        <w:t>格，则按本次评标供应商得分排序结果依次替补或重新组织。</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3</w:t>
      </w:r>
      <w:r>
        <w:rPr>
          <w:rFonts w:ascii="宋体" w:hAnsi="宋体" w:cs="宋体" w:hint="eastAsia"/>
          <w:sz w:val="24"/>
          <w:szCs w:val="32"/>
        </w:rPr>
        <w:t>、发出中标通知书。采购组织机构在发布中标结果的同时，向中标人发出中标通知书。</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4</w:t>
      </w:r>
      <w:r>
        <w:rPr>
          <w:rFonts w:ascii="宋体" w:hAnsi="宋体" w:cs="宋体" w:hint="eastAsia"/>
          <w:sz w:val="24"/>
          <w:szCs w:val="32"/>
        </w:rPr>
        <w:t>、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w:t>
      </w:r>
      <w:proofErr w:type="gramStart"/>
      <w:r>
        <w:rPr>
          <w:rFonts w:ascii="宋体" w:hAnsi="宋体" w:cs="宋体" w:hint="eastAsia"/>
          <w:sz w:val="24"/>
          <w:szCs w:val="32"/>
        </w:rPr>
        <w:t>催讨车</w:t>
      </w:r>
      <w:proofErr w:type="gramEnd"/>
      <w:r>
        <w:rPr>
          <w:rFonts w:ascii="宋体" w:hAnsi="宋体" w:cs="宋体" w:hint="eastAsia"/>
          <w:sz w:val="24"/>
          <w:szCs w:val="32"/>
        </w:rPr>
        <w:t>旅费、保全担保费等）。</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5</w:t>
      </w:r>
      <w:r>
        <w:rPr>
          <w:rFonts w:ascii="宋体" w:hAnsi="宋体" w:cs="宋体" w:hint="eastAsia"/>
          <w:sz w:val="24"/>
          <w:szCs w:val="32"/>
        </w:rPr>
        <w:t>、招标代理费用：按照下列表格中</w:t>
      </w:r>
      <w:r>
        <w:rPr>
          <w:rFonts w:ascii="宋体" w:hAnsi="宋体" w:cs="宋体" w:hint="eastAsia"/>
          <w:sz w:val="24"/>
          <w:szCs w:val="32"/>
        </w:rPr>
        <w:t>服务类</w:t>
      </w:r>
      <w:r>
        <w:rPr>
          <w:rFonts w:ascii="宋体" w:hAnsi="宋体" w:cs="宋体" w:hint="eastAsia"/>
          <w:sz w:val="24"/>
          <w:szCs w:val="32"/>
        </w:rPr>
        <w:t>标准</w:t>
      </w:r>
      <w:r>
        <w:rPr>
          <w:rFonts w:ascii="宋体" w:hAnsi="宋体" w:cs="宋体" w:hint="eastAsia"/>
          <w:sz w:val="24"/>
          <w:szCs w:val="32"/>
        </w:rPr>
        <w:t>下浮</w:t>
      </w:r>
      <w:r>
        <w:rPr>
          <w:rFonts w:ascii="宋体" w:hAnsi="宋体" w:cs="宋体" w:hint="eastAsia"/>
          <w:sz w:val="24"/>
          <w:szCs w:val="32"/>
        </w:rPr>
        <w:t>20%</w:t>
      </w:r>
      <w:r>
        <w:rPr>
          <w:rFonts w:ascii="宋体" w:hAnsi="宋体" w:cs="宋体" w:hint="eastAsia"/>
          <w:sz w:val="24"/>
          <w:szCs w:val="32"/>
        </w:rPr>
        <w:t>，</w:t>
      </w:r>
      <w:r>
        <w:rPr>
          <w:rFonts w:ascii="宋体" w:hAnsi="宋体" w:cs="宋体" w:hint="eastAsia"/>
          <w:sz w:val="24"/>
          <w:szCs w:val="32"/>
        </w:rPr>
        <w:t>阶梯累进方式</w:t>
      </w:r>
      <w:r>
        <w:rPr>
          <w:rFonts w:ascii="宋体" w:hAnsi="宋体" w:cs="宋体" w:hint="eastAsia"/>
          <w:sz w:val="24"/>
          <w:szCs w:val="32"/>
        </w:rPr>
        <w:t>向中标单位收取招标代理费，中标方须在中标通知书发</w:t>
      </w:r>
      <w:r>
        <w:rPr>
          <w:rFonts w:ascii="宋体" w:hAnsi="宋体" w:cs="宋体" w:hint="eastAsia"/>
          <w:sz w:val="24"/>
          <w:szCs w:val="32"/>
        </w:rPr>
        <w:t>出</w:t>
      </w:r>
      <w:r>
        <w:rPr>
          <w:rFonts w:ascii="宋体" w:hAnsi="宋体" w:cs="宋体" w:hint="eastAsia"/>
          <w:sz w:val="24"/>
          <w:szCs w:val="32"/>
        </w:rPr>
        <w:t>5</w:t>
      </w:r>
      <w:r>
        <w:rPr>
          <w:rFonts w:ascii="宋体" w:hAnsi="宋体" w:cs="宋体" w:hint="eastAsia"/>
          <w:sz w:val="24"/>
          <w:szCs w:val="32"/>
        </w:rPr>
        <w:t>日内一次性付清。（户名：浙江五石中正工程咨询有限公司；账号：</w:t>
      </w:r>
      <w:r>
        <w:rPr>
          <w:rFonts w:ascii="宋体" w:hAnsi="宋体" w:cs="宋体" w:hint="eastAsia"/>
          <w:sz w:val="24"/>
          <w:szCs w:val="32"/>
        </w:rPr>
        <w:t>1202003209900014176</w:t>
      </w:r>
      <w:r>
        <w:rPr>
          <w:rFonts w:ascii="宋体" w:hAnsi="宋体" w:cs="宋体" w:hint="eastAsia"/>
          <w:sz w:val="24"/>
          <w:szCs w:val="32"/>
        </w:rPr>
        <w:t>；开户银行：中国工商银行杭州市潮王路支行）财务电话：</w:t>
      </w:r>
      <w:r>
        <w:rPr>
          <w:rFonts w:ascii="宋体" w:hAnsi="宋体" w:cs="宋体" w:hint="eastAsia"/>
          <w:sz w:val="24"/>
          <w:szCs w:val="32"/>
        </w:rPr>
        <w:t>0571-88271625</w:t>
      </w:r>
      <w:r>
        <w:rPr>
          <w:rFonts w:ascii="宋体" w:hAnsi="宋体" w:cs="宋体" w:hint="eastAsia"/>
          <w:sz w:val="24"/>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1777"/>
        <w:gridCol w:w="1640"/>
        <w:gridCol w:w="2119"/>
      </w:tblGrid>
      <w:tr w:rsidR="00D63FE2">
        <w:trPr>
          <w:trHeight w:val="380"/>
          <w:jc w:val="center"/>
        </w:trPr>
        <w:tc>
          <w:tcPr>
            <w:tcW w:w="2935" w:type="dxa"/>
            <w:vAlign w:val="center"/>
          </w:tcPr>
          <w:p w:rsidR="00D63FE2" w:rsidRDefault="000C561D">
            <w:pPr>
              <w:jc w:val="center"/>
              <w:rPr>
                <w:rFonts w:ascii="宋体" w:hAnsi="宋体" w:cs="宋体"/>
                <w:sz w:val="24"/>
              </w:rPr>
            </w:pPr>
            <w:r>
              <w:rPr>
                <w:rFonts w:ascii="宋体" w:hAnsi="宋体" w:cs="宋体" w:hint="eastAsia"/>
                <w:sz w:val="24"/>
              </w:rPr>
              <w:t>服务类型、费率、中标金额（万元）</w:t>
            </w:r>
          </w:p>
        </w:tc>
        <w:tc>
          <w:tcPr>
            <w:tcW w:w="1777" w:type="dxa"/>
            <w:vAlign w:val="center"/>
          </w:tcPr>
          <w:p w:rsidR="00D63FE2" w:rsidRDefault="000C561D">
            <w:pPr>
              <w:jc w:val="center"/>
              <w:rPr>
                <w:rFonts w:ascii="宋体" w:hAnsi="宋体" w:cs="宋体"/>
                <w:sz w:val="24"/>
              </w:rPr>
            </w:pPr>
            <w:r>
              <w:rPr>
                <w:rFonts w:ascii="宋体" w:hAnsi="宋体" w:cs="宋体" w:hint="eastAsia"/>
                <w:sz w:val="24"/>
              </w:rPr>
              <w:t>货物招标</w:t>
            </w:r>
          </w:p>
        </w:tc>
        <w:tc>
          <w:tcPr>
            <w:tcW w:w="1640" w:type="dxa"/>
            <w:vAlign w:val="center"/>
          </w:tcPr>
          <w:p w:rsidR="00D63FE2" w:rsidRDefault="000C561D">
            <w:pPr>
              <w:jc w:val="center"/>
              <w:rPr>
                <w:rFonts w:ascii="宋体" w:hAnsi="宋体" w:cs="宋体"/>
                <w:sz w:val="24"/>
              </w:rPr>
            </w:pPr>
            <w:r>
              <w:rPr>
                <w:rFonts w:ascii="宋体" w:hAnsi="宋体" w:cs="宋体" w:hint="eastAsia"/>
                <w:sz w:val="24"/>
              </w:rPr>
              <w:t>服务招标</w:t>
            </w:r>
          </w:p>
        </w:tc>
        <w:tc>
          <w:tcPr>
            <w:tcW w:w="2119" w:type="dxa"/>
            <w:vAlign w:val="center"/>
          </w:tcPr>
          <w:p w:rsidR="00D63FE2" w:rsidRDefault="000C561D">
            <w:pPr>
              <w:jc w:val="center"/>
              <w:rPr>
                <w:rFonts w:ascii="宋体" w:hAnsi="宋体" w:cs="宋体"/>
                <w:sz w:val="24"/>
              </w:rPr>
            </w:pPr>
            <w:r>
              <w:rPr>
                <w:rFonts w:ascii="宋体" w:hAnsi="宋体" w:cs="宋体" w:hint="eastAsia"/>
                <w:sz w:val="24"/>
              </w:rPr>
              <w:t>工程招标</w:t>
            </w:r>
          </w:p>
        </w:tc>
      </w:tr>
      <w:tr w:rsidR="00D63FE2">
        <w:trPr>
          <w:trHeight w:val="380"/>
          <w:jc w:val="center"/>
        </w:trPr>
        <w:tc>
          <w:tcPr>
            <w:tcW w:w="2935" w:type="dxa"/>
            <w:vAlign w:val="center"/>
          </w:tcPr>
          <w:p w:rsidR="00D63FE2" w:rsidRDefault="000C561D">
            <w:pPr>
              <w:jc w:val="center"/>
              <w:rPr>
                <w:rFonts w:ascii="宋体" w:hAnsi="宋体" w:cs="宋体"/>
                <w:sz w:val="24"/>
              </w:rPr>
            </w:pPr>
            <w:r>
              <w:rPr>
                <w:rFonts w:ascii="宋体" w:hAnsi="宋体" w:cs="宋体" w:hint="eastAsia"/>
                <w:sz w:val="24"/>
              </w:rPr>
              <w:t>100</w:t>
            </w:r>
            <w:r>
              <w:rPr>
                <w:rFonts w:ascii="宋体" w:hAnsi="宋体" w:cs="宋体" w:hint="eastAsia"/>
                <w:sz w:val="24"/>
              </w:rPr>
              <w:t>以下</w:t>
            </w:r>
          </w:p>
        </w:tc>
        <w:tc>
          <w:tcPr>
            <w:tcW w:w="1777" w:type="dxa"/>
            <w:vAlign w:val="center"/>
          </w:tcPr>
          <w:p w:rsidR="00D63FE2" w:rsidRDefault="000C561D">
            <w:pPr>
              <w:jc w:val="center"/>
              <w:rPr>
                <w:rFonts w:ascii="宋体" w:hAnsi="宋体" w:cs="宋体"/>
                <w:sz w:val="24"/>
              </w:rPr>
            </w:pPr>
            <w:r>
              <w:rPr>
                <w:rFonts w:ascii="宋体" w:hAnsi="宋体" w:cs="宋体" w:hint="eastAsia"/>
                <w:sz w:val="24"/>
              </w:rPr>
              <w:t>1.50%</w:t>
            </w:r>
          </w:p>
        </w:tc>
        <w:tc>
          <w:tcPr>
            <w:tcW w:w="1640" w:type="dxa"/>
            <w:vAlign w:val="center"/>
          </w:tcPr>
          <w:p w:rsidR="00D63FE2" w:rsidRDefault="000C561D">
            <w:pPr>
              <w:jc w:val="center"/>
              <w:rPr>
                <w:rFonts w:ascii="宋体" w:hAnsi="宋体" w:cs="宋体"/>
                <w:sz w:val="24"/>
              </w:rPr>
            </w:pPr>
            <w:r>
              <w:rPr>
                <w:rFonts w:ascii="宋体" w:hAnsi="宋体" w:cs="宋体" w:hint="eastAsia"/>
                <w:sz w:val="24"/>
              </w:rPr>
              <w:t>1.50%</w:t>
            </w:r>
          </w:p>
        </w:tc>
        <w:tc>
          <w:tcPr>
            <w:tcW w:w="2119" w:type="dxa"/>
            <w:vAlign w:val="center"/>
          </w:tcPr>
          <w:p w:rsidR="00D63FE2" w:rsidRDefault="000C561D">
            <w:pPr>
              <w:jc w:val="center"/>
              <w:rPr>
                <w:rFonts w:ascii="宋体" w:hAnsi="宋体" w:cs="宋体"/>
                <w:sz w:val="24"/>
              </w:rPr>
            </w:pPr>
            <w:r>
              <w:rPr>
                <w:rFonts w:ascii="宋体" w:hAnsi="宋体" w:cs="宋体" w:hint="eastAsia"/>
                <w:sz w:val="24"/>
              </w:rPr>
              <w:t>1.00%</w:t>
            </w:r>
          </w:p>
        </w:tc>
      </w:tr>
      <w:tr w:rsidR="00D63FE2">
        <w:trPr>
          <w:trHeight w:val="380"/>
          <w:jc w:val="center"/>
        </w:trPr>
        <w:tc>
          <w:tcPr>
            <w:tcW w:w="2935" w:type="dxa"/>
            <w:vAlign w:val="center"/>
          </w:tcPr>
          <w:p w:rsidR="00D63FE2" w:rsidRDefault="000C561D">
            <w:pPr>
              <w:jc w:val="center"/>
              <w:rPr>
                <w:rFonts w:ascii="宋体" w:hAnsi="宋体" w:cs="宋体"/>
                <w:sz w:val="24"/>
              </w:rPr>
            </w:pPr>
            <w:r>
              <w:rPr>
                <w:rFonts w:ascii="宋体" w:hAnsi="宋体" w:cs="宋体" w:hint="eastAsia"/>
                <w:sz w:val="24"/>
              </w:rPr>
              <w:t>100-500</w:t>
            </w:r>
          </w:p>
        </w:tc>
        <w:tc>
          <w:tcPr>
            <w:tcW w:w="1777" w:type="dxa"/>
            <w:vAlign w:val="center"/>
          </w:tcPr>
          <w:p w:rsidR="00D63FE2" w:rsidRDefault="000C561D">
            <w:pPr>
              <w:jc w:val="center"/>
              <w:rPr>
                <w:rFonts w:ascii="宋体" w:hAnsi="宋体" w:cs="宋体"/>
                <w:sz w:val="24"/>
              </w:rPr>
            </w:pPr>
            <w:r>
              <w:rPr>
                <w:rFonts w:ascii="宋体" w:hAnsi="宋体" w:cs="宋体" w:hint="eastAsia"/>
                <w:sz w:val="24"/>
              </w:rPr>
              <w:t>1.10%</w:t>
            </w:r>
          </w:p>
        </w:tc>
        <w:tc>
          <w:tcPr>
            <w:tcW w:w="1640" w:type="dxa"/>
            <w:vAlign w:val="center"/>
          </w:tcPr>
          <w:p w:rsidR="00D63FE2" w:rsidRDefault="000C561D">
            <w:pPr>
              <w:jc w:val="center"/>
              <w:rPr>
                <w:rFonts w:ascii="宋体" w:hAnsi="宋体" w:cs="宋体"/>
                <w:sz w:val="24"/>
              </w:rPr>
            </w:pPr>
            <w:r>
              <w:rPr>
                <w:rFonts w:ascii="宋体" w:hAnsi="宋体" w:cs="宋体" w:hint="eastAsia"/>
                <w:sz w:val="24"/>
              </w:rPr>
              <w:t>0.80%</w:t>
            </w:r>
          </w:p>
        </w:tc>
        <w:tc>
          <w:tcPr>
            <w:tcW w:w="2119" w:type="dxa"/>
            <w:vAlign w:val="center"/>
          </w:tcPr>
          <w:p w:rsidR="00D63FE2" w:rsidRDefault="000C561D">
            <w:pPr>
              <w:jc w:val="center"/>
              <w:rPr>
                <w:rFonts w:ascii="宋体" w:hAnsi="宋体" w:cs="宋体"/>
                <w:sz w:val="24"/>
              </w:rPr>
            </w:pPr>
            <w:r>
              <w:rPr>
                <w:rFonts w:ascii="宋体" w:hAnsi="宋体" w:cs="宋体" w:hint="eastAsia"/>
                <w:sz w:val="24"/>
              </w:rPr>
              <w:t>0.70%</w:t>
            </w:r>
          </w:p>
        </w:tc>
      </w:tr>
      <w:tr w:rsidR="00D63FE2">
        <w:trPr>
          <w:trHeight w:val="390"/>
          <w:jc w:val="center"/>
        </w:trPr>
        <w:tc>
          <w:tcPr>
            <w:tcW w:w="2935" w:type="dxa"/>
            <w:vAlign w:val="center"/>
          </w:tcPr>
          <w:p w:rsidR="00D63FE2" w:rsidRDefault="000C561D">
            <w:pPr>
              <w:jc w:val="center"/>
              <w:rPr>
                <w:rFonts w:ascii="宋体" w:hAnsi="宋体" w:cs="宋体"/>
                <w:sz w:val="24"/>
              </w:rPr>
            </w:pPr>
            <w:r>
              <w:rPr>
                <w:rFonts w:ascii="宋体" w:hAnsi="宋体" w:cs="宋体" w:hint="eastAsia"/>
                <w:sz w:val="24"/>
              </w:rPr>
              <w:t>500-1000</w:t>
            </w:r>
          </w:p>
        </w:tc>
        <w:tc>
          <w:tcPr>
            <w:tcW w:w="1777" w:type="dxa"/>
            <w:vAlign w:val="center"/>
          </w:tcPr>
          <w:p w:rsidR="00D63FE2" w:rsidRDefault="000C561D">
            <w:pPr>
              <w:jc w:val="center"/>
              <w:rPr>
                <w:rFonts w:ascii="宋体" w:hAnsi="宋体" w:cs="宋体"/>
                <w:sz w:val="24"/>
              </w:rPr>
            </w:pPr>
            <w:r>
              <w:rPr>
                <w:rFonts w:ascii="宋体" w:hAnsi="宋体" w:cs="宋体" w:hint="eastAsia"/>
                <w:sz w:val="24"/>
              </w:rPr>
              <w:t>0.80%</w:t>
            </w:r>
          </w:p>
        </w:tc>
        <w:tc>
          <w:tcPr>
            <w:tcW w:w="1640" w:type="dxa"/>
            <w:vAlign w:val="center"/>
          </w:tcPr>
          <w:p w:rsidR="00D63FE2" w:rsidRDefault="000C561D">
            <w:pPr>
              <w:jc w:val="center"/>
              <w:rPr>
                <w:rFonts w:ascii="宋体" w:hAnsi="宋体" w:cs="宋体"/>
                <w:sz w:val="24"/>
              </w:rPr>
            </w:pPr>
            <w:r>
              <w:rPr>
                <w:rFonts w:ascii="宋体" w:hAnsi="宋体" w:cs="宋体" w:hint="eastAsia"/>
                <w:sz w:val="24"/>
              </w:rPr>
              <w:t>0.45%</w:t>
            </w:r>
          </w:p>
        </w:tc>
        <w:tc>
          <w:tcPr>
            <w:tcW w:w="2119" w:type="dxa"/>
            <w:vAlign w:val="center"/>
          </w:tcPr>
          <w:p w:rsidR="00D63FE2" w:rsidRDefault="000C561D">
            <w:pPr>
              <w:jc w:val="center"/>
              <w:rPr>
                <w:rFonts w:ascii="宋体" w:hAnsi="宋体" w:cs="宋体"/>
                <w:sz w:val="24"/>
              </w:rPr>
            </w:pPr>
            <w:r>
              <w:rPr>
                <w:rFonts w:ascii="宋体" w:hAnsi="宋体" w:cs="宋体" w:hint="eastAsia"/>
                <w:sz w:val="24"/>
              </w:rPr>
              <w:t>0.55%</w:t>
            </w:r>
          </w:p>
        </w:tc>
      </w:tr>
      <w:tr w:rsidR="00D63FE2">
        <w:trPr>
          <w:trHeight w:val="380"/>
          <w:jc w:val="center"/>
        </w:trPr>
        <w:tc>
          <w:tcPr>
            <w:tcW w:w="2935" w:type="dxa"/>
            <w:vAlign w:val="center"/>
          </w:tcPr>
          <w:p w:rsidR="00D63FE2" w:rsidRDefault="000C561D">
            <w:pPr>
              <w:jc w:val="center"/>
              <w:rPr>
                <w:rFonts w:ascii="宋体" w:hAnsi="宋体" w:cs="宋体"/>
                <w:sz w:val="24"/>
              </w:rPr>
            </w:pPr>
            <w:r>
              <w:rPr>
                <w:rFonts w:ascii="宋体" w:hAnsi="宋体" w:cs="宋体" w:hint="eastAsia"/>
                <w:sz w:val="24"/>
              </w:rPr>
              <w:t>1000-5000</w:t>
            </w:r>
          </w:p>
        </w:tc>
        <w:tc>
          <w:tcPr>
            <w:tcW w:w="1777" w:type="dxa"/>
            <w:vAlign w:val="center"/>
          </w:tcPr>
          <w:p w:rsidR="00D63FE2" w:rsidRDefault="000C561D">
            <w:pPr>
              <w:jc w:val="center"/>
              <w:rPr>
                <w:rFonts w:ascii="宋体" w:hAnsi="宋体" w:cs="宋体"/>
                <w:sz w:val="24"/>
              </w:rPr>
            </w:pPr>
            <w:r>
              <w:rPr>
                <w:rFonts w:ascii="宋体" w:hAnsi="宋体" w:cs="宋体" w:hint="eastAsia"/>
                <w:sz w:val="24"/>
              </w:rPr>
              <w:t>0.50%</w:t>
            </w:r>
          </w:p>
        </w:tc>
        <w:tc>
          <w:tcPr>
            <w:tcW w:w="1640" w:type="dxa"/>
            <w:vAlign w:val="center"/>
          </w:tcPr>
          <w:p w:rsidR="00D63FE2" w:rsidRDefault="000C561D">
            <w:pPr>
              <w:jc w:val="center"/>
              <w:rPr>
                <w:rFonts w:ascii="宋体" w:hAnsi="宋体" w:cs="宋体"/>
                <w:sz w:val="24"/>
              </w:rPr>
            </w:pPr>
            <w:r>
              <w:rPr>
                <w:rFonts w:ascii="宋体" w:hAnsi="宋体" w:cs="宋体" w:hint="eastAsia"/>
                <w:sz w:val="24"/>
              </w:rPr>
              <w:t>0.25%</w:t>
            </w:r>
          </w:p>
        </w:tc>
        <w:tc>
          <w:tcPr>
            <w:tcW w:w="2119" w:type="dxa"/>
            <w:vAlign w:val="center"/>
          </w:tcPr>
          <w:p w:rsidR="00D63FE2" w:rsidRDefault="000C561D">
            <w:pPr>
              <w:jc w:val="center"/>
              <w:rPr>
                <w:rFonts w:ascii="宋体" w:hAnsi="宋体" w:cs="宋体"/>
                <w:sz w:val="24"/>
              </w:rPr>
            </w:pPr>
            <w:r>
              <w:rPr>
                <w:rFonts w:ascii="宋体" w:hAnsi="宋体" w:cs="宋体" w:hint="eastAsia"/>
                <w:sz w:val="24"/>
              </w:rPr>
              <w:t>0.35%</w:t>
            </w:r>
          </w:p>
        </w:tc>
      </w:tr>
      <w:tr w:rsidR="00D63FE2">
        <w:trPr>
          <w:trHeight w:val="380"/>
          <w:jc w:val="center"/>
        </w:trPr>
        <w:tc>
          <w:tcPr>
            <w:tcW w:w="2935" w:type="dxa"/>
            <w:vAlign w:val="center"/>
          </w:tcPr>
          <w:p w:rsidR="00D63FE2" w:rsidRDefault="000C561D">
            <w:pPr>
              <w:jc w:val="center"/>
              <w:rPr>
                <w:rFonts w:ascii="宋体" w:hAnsi="宋体" w:cs="宋体"/>
                <w:sz w:val="24"/>
              </w:rPr>
            </w:pPr>
            <w:r>
              <w:rPr>
                <w:rFonts w:ascii="宋体" w:hAnsi="宋体" w:cs="宋体" w:hint="eastAsia"/>
                <w:sz w:val="24"/>
              </w:rPr>
              <w:t>5000-10000</w:t>
            </w:r>
          </w:p>
        </w:tc>
        <w:tc>
          <w:tcPr>
            <w:tcW w:w="1777" w:type="dxa"/>
            <w:vAlign w:val="center"/>
          </w:tcPr>
          <w:p w:rsidR="00D63FE2" w:rsidRDefault="000C561D">
            <w:pPr>
              <w:jc w:val="center"/>
              <w:rPr>
                <w:rFonts w:ascii="宋体" w:hAnsi="宋体" w:cs="宋体"/>
                <w:sz w:val="24"/>
              </w:rPr>
            </w:pPr>
            <w:r>
              <w:rPr>
                <w:rFonts w:ascii="宋体" w:hAnsi="宋体" w:cs="宋体" w:hint="eastAsia"/>
                <w:sz w:val="24"/>
              </w:rPr>
              <w:t>0.25%</w:t>
            </w:r>
          </w:p>
        </w:tc>
        <w:tc>
          <w:tcPr>
            <w:tcW w:w="1640" w:type="dxa"/>
            <w:vAlign w:val="center"/>
          </w:tcPr>
          <w:p w:rsidR="00D63FE2" w:rsidRDefault="000C561D">
            <w:pPr>
              <w:jc w:val="center"/>
              <w:rPr>
                <w:rFonts w:ascii="宋体" w:hAnsi="宋体" w:cs="宋体"/>
                <w:sz w:val="24"/>
              </w:rPr>
            </w:pPr>
            <w:r>
              <w:rPr>
                <w:rFonts w:ascii="宋体" w:hAnsi="宋体" w:cs="宋体" w:hint="eastAsia"/>
                <w:sz w:val="24"/>
              </w:rPr>
              <w:t>0.10%</w:t>
            </w:r>
          </w:p>
        </w:tc>
        <w:tc>
          <w:tcPr>
            <w:tcW w:w="2119" w:type="dxa"/>
            <w:vAlign w:val="center"/>
          </w:tcPr>
          <w:p w:rsidR="00D63FE2" w:rsidRDefault="000C561D">
            <w:pPr>
              <w:jc w:val="center"/>
              <w:rPr>
                <w:rFonts w:ascii="宋体" w:hAnsi="宋体" w:cs="宋体"/>
                <w:sz w:val="24"/>
              </w:rPr>
            </w:pPr>
            <w:r>
              <w:rPr>
                <w:rFonts w:ascii="宋体" w:hAnsi="宋体" w:cs="宋体" w:hint="eastAsia"/>
                <w:sz w:val="24"/>
              </w:rPr>
              <w:t>0.20%</w:t>
            </w:r>
          </w:p>
        </w:tc>
      </w:tr>
      <w:tr w:rsidR="00D63FE2">
        <w:trPr>
          <w:trHeight w:val="380"/>
          <w:jc w:val="center"/>
        </w:trPr>
        <w:tc>
          <w:tcPr>
            <w:tcW w:w="2935" w:type="dxa"/>
            <w:vAlign w:val="center"/>
          </w:tcPr>
          <w:p w:rsidR="00D63FE2" w:rsidRDefault="000C561D">
            <w:pPr>
              <w:jc w:val="center"/>
              <w:rPr>
                <w:rFonts w:ascii="宋体" w:hAnsi="宋体" w:cs="宋体"/>
                <w:sz w:val="24"/>
              </w:rPr>
            </w:pPr>
            <w:r>
              <w:rPr>
                <w:rFonts w:ascii="宋体" w:hAnsi="宋体" w:cs="宋体" w:hint="eastAsia"/>
                <w:sz w:val="24"/>
              </w:rPr>
              <w:t>10000-100000</w:t>
            </w:r>
          </w:p>
        </w:tc>
        <w:tc>
          <w:tcPr>
            <w:tcW w:w="1777" w:type="dxa"/>
            <w:vAlign w:val="center"/>
          </w:tcPr>
          <w:p w:rsidR="00D63FE2" w:rsidRDefault="000C561D">
            <w:pPr>
              <w:jc w:val="center"/>
              <w:rPr>
                <w:rFonts w:ascii="宋体" w:hAnsi="宋体" w:cs="宋体"/>
                <w:sz w:val="24"/>
              </w:rPr>
            </w:pPr>
            <w:r>
              <w:rPr>
                <w:rFonts w:ascii="宋体" w:hAnsi="宋体" w:cs="宋体" w:hint="eastAsia"/>
                <w:sz w:val="24"/>
              </w:rPr>
              <w:t>0.05%</w:t>
            </w:r>
          </w:p>
        </w:tc>
        <w:tc>
          <w:tcPr>
            <w:tcW w:w="1640" w:type="dxa"/>
            <w:vAlign w:val="center"/>
          </w:tcPr>
          <w:p w:rsidR="00D63FE2" w:rsidRDefault="000C561D">
            <w:pPr>
              <w:jc w:val="center"/>
              <w:rPr>
                <w:rFonts w:ascii="宋体" w:hAnsi="宋体" w:cs="宋体"/>
                <w:sz w:val="24"/>
              </w:rPr>
            </w:pPr>
            <w:r>
              <w:rPr>
                <w:rFonts w:ascii="宋体" w:hAnsi="宋体" w:cs="宋体" w:hint="eastAsia"/>
                <w:sz w:val="24"/>
              </w:rPr>
              <w:t>0.05%</w:t>
            </w:r>
          </w:p>
        </w:tc>
        <w:tc>
          <w:tcPr>
            <w:tcW w:w="2119" w:type="dxa"/>
            <w:vAlign w:val="center"/>
          </w:tcPr>
          <w:p w:rsidR="00D63FE2" w:rsidRDefault="000C561D">
            <w:pPr>
              <w:jc w:val="center"/>
              <w:rPr>
                <w:rFonts w:ascii="宋体" w:hAnsi="宋体" w:cs="宋体"/>
                <w:sz w:val="24"/>
              </w:rPr>
            </w:pPr>
            <w:r>
              <w:rPr>
                <w:rFonts w:ascii="宋体" w:hAnsi="宋体" w:cs="宋体" w:hint="eastAsia"/>
                <w:sz w:val="24"/>
              </w:rPr>
              <w:t>0.05%</w:t>
            </w:r>
          </w:p>
        </w:tc>
      </w:tr>
      <w:tr w:rsidR="00D63FE2">
        <w:trPr>
          <w:trHeight w:val="390"/>
          <w:jc w:val="center"/>
        </w:trPr>
        <w:tc>
          <w:tcPr>
            <w:tcW w:w="2935" w:type="dxa"/>
            <w:vAlign w:val="center"/>
          </w:tcPr>
          <w:p w:rsidR="00D63FE2" w:rsidRDefault="000C561D">
            <w:pPr>
              <w:jc w:val="center"/>
              <w:rPr>
                <w:rFonts w:ascii="宋体" w:hAnsi="宋体" w:cs="宋体"/>
                <w:sz w:val="24"/>
              </w:rPr>
            </w:pPr>
            <w:r>
              <w:rPr>
                <w:rFonts w:ascii="宋体" w:hAnsi="宋体" w:cs="宋体" w:hint="eastAsia"/>
                <w:sz w:val="24"/>
              </w:rPr>
              <w:t>100000</w:t>
            </w:r>
            <w:r>
              <w:rPr>
                <w:rFonts w:ascii="宋体" w:hAnsi="宋体" w:cs="宋体" w:hint="eastAsia"/>
                <w:sz w:val="24"/>
              </w:rPr>
              <w:t>以上</w:t>
            </w:r>
          </w:p>
        </w:tc>
        <w:tc>
          <w:tcPr>
            <w:tcW w:w="1777" w:type="dxa"/>
            <w:vAlign w:val="center"/>
          </w:tcPr>
          <w:p w:rsidR="00D63FE2" w:rsidRDefault="000C561D">
            <w:pPr>
              <w:jc w:val="center"/>
              <w:rPr>
                <w:rFonts w:ascii="宋体" w:hAnsi="宋体" w:cs="宋体"/>
                <w:sz w:val="24"/>
              </w:rPr>
            </w:pPr>
            <w:r>
              <w:rPr>
                <w:rFonts w:ascii="宋体" w:hAnsi="宋体" w:cs="宋体" w:hint="eastAsia"/>
                <w:sz w:val="24"/>
              </w:rPr>
              <w:t>0.01%</w:t>
            </w:r>
          </w:p>
        </w:tc>
        <w:tc>
          <w:tcPr>
            <w:tcW w:w="1640" w:type="dxa"/>
            <w:vAlign w:val="center"/>
          </w:tcPr>
          <w:p w:rsidR="00D63FE2" w:rsidRDefault="000C561D">
            <w:pPr>
              <w:jc w:val="center"/>
              <w:rPr>
                <w:rFonts w:ascii="宋体" w:hAnsi="宋体" w:cs="宋体"/>
                <w:sz w:val="24"/>
              </w:rPr>
            </w:pPr>
            <w:r>
              <w:rPr>
                <w:rFonts w:ascii="宋体" w:hAnsi="宋体" w:cs="宋体" w:hint="eastAsia"/>
                <w:sz w:val="24"/>
              </w:rPr>
              <w:t>0.01%</w:t>
            </w:r>
          </w:p>
        </w:tc>
        <w:tc>
          <w:tcPr>
            <w:tcW w:w="2119" w:type="dxa"/>
            <w:vAlign w:val="center"/>
          </w:tcPr>
          <w:p w:rsidR="00D63FE2" w:rsidRDefault="000C561D">
            <w:pPr>
              <w:jc w:val="center"/>
              <w:rPr>
                <w:rFonts w:ascii="宋体" w:hAnsi="宋体" w:cs="宋体"/>
                <w:sz w:val="24"/>
              </w:rPr>
            </w:pPr>
            <w:r>
              <w:rPr>
                <w:rFonts w:ascii="宋体" w:hAnsi="宋体" w:cs="宋体" w:hint="eastAsia"/>
                <w:sz w:val="24"/>
              </w:rPr>
              <w:t>0.01%</w:t>
            </w:r>
          </w:p>
        </w:tc>
      </w:tr>
    </w:tbl>
    <w:p w:rsidR="00D63FE2" w:rsidRDefault="000C561D">
      <w:pPr>
        <w:spacing w:line="360" w:lineRule="auto"/>
        <w:rPr>
          <w:rFonts w:ascii="宋体" w:hAnsi="宋体" w:cs="宋体"/>
          <w:b/>
          <w:bCs/>
          <w:sz w:val="24"/>
          <w:szCs w:val="32"/>
        </w:rPr>
      </w:pPr>
      <w:r>
        <w:rPr>
          <w:rFonts w:ascii="宋体" w:hAnsi="宋体" w:cs="宋体" w:hint="eastAsia"/>
          <w:b/>
          <w:bCs/>
          <w:sz w:val="24"/>
          <w:szCs w:val="32"/>
        </w:rPr>
        <w:t>七、合同签订及公告</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（一）签订合同</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、采购人应当自中标通知书发出之日起</w:t>
      </w:r>
      <w:r>
        <w:rPr>
          <w:rFonts w:ascii="宋体" w:hAnsi="宋体" w:cs="宋体" w:hint="eastAsia"/>
          <w:sz w:val="24"/>
          <w:szCs w:val="32"/>
        </w:rPr>
        <w:t>30</w:t>
      </w:r>
      <w:r>
        <w:rPr>
          <w:rFonts w:ascii="宋体" w:hAnsi="宋体" w:cs="宋体" w:hint="eastAsia"/>
          <w:sz w:val="24"/>
          <w:szCs w:val="32"/>
        </w:rPr>
        <w:t>天内，按照招标文件和中标人投标文件的规定，与中标人签订书面合同。所签订的合同不得对招标文件确定的事项和中标人投标文件作实质性修改。</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、采购人不得向中标人提出任何不合理的要求作为签订合同的条件。</w:t>
      </w:r>
    </w:p>
    <w:p w:rsidR="00D63FE2" w:rsidRDefault="000C561D">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、中标供应商无故拖延、拒签合同的，取消中标资格。</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4</w:t>
      </w:r>
      <w:r>
        <w:rPr>
          <w:rFonts w:ascii="宋体" w:hAnsi="宋体" w:cs="宋体" w:hint="eastAsia"/>
          <w:sz w:val="24"/>
          <w:szCs w:val="32"/>
        </w:rPr>
        <w:t>、中标供应</w:t>
      </w:r>
      <w:proofErr w:type="gramStart"/>
      <w:r>
        <w:rPr>
          <w:rFonts w:ascii="宋体" w:hAnsi="宋体" w:cs="宋体" w:hint="eastAsia"/>
          <w:sz w:val="24"/>
          <w:szCs w:val="32"/>
        </w:rPr>
        <w:t>商拒绝</w:t>
      </w:r>
      <w:proofErr w:type="gramEnd"/>
      <w:r>
        <w:rPr>
          <w:rFonts w:ascii="宋体" w:hAnsi="宋体" w:cs="宋体" w:hint="eastAsia"/>
          <w:sz w:val="24"/>
          <w:szCs w:val="32"/>
        </w:rPr>
        <w:t>与采购人签订合同的，采购人可以按照评审报告推荐的</w:t>
      </w:r>
      <w:r>
        <w:rPr>
          <w:rFonts w:ascii="宋体" w:hAnsi="宋体" w:cs="宋体" w:hint="eastAsia"/>
          <w:sz w:val="24"/>
          <w:szCs w:val="32"/>
        </w:rPr>
        <w:lastRenderedPageBreak/>
        <w:t>中标候选人名单排序，确定下一候选人为中标供应商，也可以重新开展政府采购活动。同时，拒绝与采购人签订合同的供应商，由同级财政部门依法</w:t>
      </w:r>
      <w:proofErr w:type="gramStart"/>
      <w:r>
        <w:rPr>
          <w:rFonts w:ascii="宋体" w:hAnsi="宋体" w:cs="宋体" w:hint="eastAsia"/>
          <w:sz w:val="24"/>
          <w:szCs w:val="32"/>
        </w:rPr>
        <w:t>作出</w:t>
      </w:r>
      <w:proofErr w:type="gramEnd"/>
      <w:r>
        <w:rPr>
          <w:rFonts w:ascii="宋体" w:hAnsi="宋体" w:cs="宋体" w:hint="eastAsia"/>
          <w:sz w:val="24"/>
          <w:szCs w:val="32"/>
        </w:rPr>
        <w:t>处理。</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5</w:t>
      </w:r>
      <w:r>
        <w:rPr>
          <w:rFonts w:ascii="宋体" w:hAnsi="宋体" w:cs="宋体" w:hint="eastAsia"/>
          <w:sz w:val="24"/>
          <w:szCs w:val="32"/>
        </w:rPr>
        <w:t>、询问或者质疑事项可能影响中标结果的，采购人应当暂停签订合同，已经签订合同的，应当中止履行合同（中标结果的质疑期为中标结果公告期限届满之日起七个工作日）。</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（二）合同公告及备案</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、采购人应当自政府采购合同签订之日起</w:t>
      </w:r>
      <w:r>
        <w:rPr>
          <w:rFonts w:ascii="宋体" w:hAnsi="宋体" w:cs="宋体" w:hint="eastAsia"/>
          <w:sz w:val="24"/>
          <w:szCs w:val="32"/>
        </w:rPr>
        <w:t>2</w:t>
      </w:r>
      <w:r>
        <w:rPr>
          <w:rFonts w:ascii="宋体" w:hAnsi="宋体" w:cs="宋体" w:hint="eastAsia"/>
          <w:sz w:val="24"/>
          <w:szCs w:val="32"/>
        </w:rPr>
        <w:t>个工作日内，在省级以上财政部门指定的政府采购信息发布媒体及相关网站上公告。</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、采购</w:t>
      </w:r>
      <w:r>
        <w:rPr>
          <w:rFonts w:ascii="宋体" w:hAnsi="宋体" w:cs="宋体" w:hint="eastAsia"/>
          <w:sz w:val="24"/>
          <w:szCs w:val="32"/>
        </w:rPr>
        <w:t>人应当自政府采购合同签订之日起</w:t>
      </w:r>
      <w:r>
        <w:rPr>
          <w:rFonts w:ascii="宋体" w:hAnsi="宋体" w:cs="宋体" w:hint="eastAsia"/>
          <w:sz w:val="24"/>
          <w:szCs w:val="32"/>
        </w:rPr>
        <w:t>7</w:t>
      </w:r>
      <w:r>
        <w:rPr>
          <w:rFonts w:ascii="宋体" w:hAnsi="宋体" w:cs="宋体" w:hint="eastAsia"/>
          <w:sz w:val="24"/>
          <w:szCs w:val="32"/>
        </w:rPr>
        <w:t>个工作日内，将政府采购合同</w:t>
      </w:r>
      <w:proofErr w:type="gramStart"/>
      <w:r>
        <w:rPr>
          <w:rFonts w:ascii="宋体" w:hAnsi="宋体" w:cs="宋体" w:hint="eastAsia"/>
          <w:sz w:val="24"/>
          <w:szCs w:val="32"/>
        </w:rPr>
        <w:t>副本报</w:t>
      </w:r>
      <w:proofErr w:type="gramEnd"/>
      <w:r>
        <w:rPr>
          <w:rFonts w:ascii="宋体" w:hAnsi="宋体" w:cs="宋体" w:hint="eastAsia"/>
          <w:sz w:val="24"/>
          <w:szCs w:val="32"/>
        </w:rPr>
        <w:t>同级人民政府财政部门备案以及采购组织机构存档。</w:t>
      </w: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pStyle w:val="a6"/>
        <w:ind w:firstLine="0"/>
        <w:rPr>
          <w:rFonts w:ascii="宋体" w:hAnsi="宋体" w:cs="宋体"/>
        </w:rPr>
      </w:pPr>
    </w:p>
    <w:p w:rsidR="00D63FE2" w:rsidRDefault="00D63FE2">
      <w:pPr>
        <w:spacing w:line="360" w:lineRule="auto"/>
        <w:jc w:val="center"/>
        <w:rPr>
          <w:rFonts w:ascii="宋体" w:hAnsi="宋体" w:cs="宋体"/>
          <w:b/>
          <w:bCs/>
          <w:sz w:val="36"/>
          <w:szCs w:val="44"/>
        </w:rPr>
      </w:pPr>
    </w:p>
    <w:p w:rsidR="00D63FE2" w:rsidRDefault="00D63FE2">
      <w:pPr>
        <w:spacing w:line="360" w:lineRule="auto"/>
        <w:jc w:val="center"/>
        <w:rPr>
          <w:rFonts w:ascii="宋体" w:hAnsi="宋体" w:cs="宋体"/>
          <w:b/>
          <w:bCs/>
          <w:sz w:val="36"/>
          <w:szCs w:val="44"/>
        </w:rPr>
      </w:pPr>
    </w:p>
    <w:p w:rsidR="00D63FE2" w:rsidRDefault="00D63FE2">
      <w:pPr>
        <w:spacing w:line="360" w:lineRule="auto"/>
        <w:jc w:val="center"/>
        <w:rPr>
          <w:rFonts w:ascii="宋体" w:hAnsi="宋体" w:cs="宋体"/>
          <w:b/>
          <w:bCs/>
          <w:sz w:val="36"/>
          <w:szCs w:val="44"/>
        </w:rPr>
      </w:pPr>
    </w:p>
    <w:p w:rsidR="00D63FE2" w:rsidRDefault="00D63FE2">
      <w:pPr>
        <w:spacing w:line="360" w:lineRule="auto"/>
        <w:jc w:val="center"/>
        <w:rPr>
          <w:rFonts w:ascii="宋体" w:hAnsi="宋体" w:cs="宋体"/>
          <w:b/>
          <w:bCs/>
          <w:sz w:val="36"/>
          <w:szCs w:val="44"/>
        </w:rPr>
      </w:pPr>
    </w:p>
    <w:p w:rsidR="00D63FE2" w:rsidRDefault="00D63FE2">
      <w:pPr>
        <w:spacing w:line="360" w:lineRule="auto"/>
        <w:jc w:val="center"/>
        <w:rPr>
          <w:rFonts w:ascii="宋体" w:hAnsi="宋体" w:cs="宋体"/>
          <w:b/>
          <w:bCs/>
          <w:sz w:val="36"/>
          <w:szCs w:val="44"/>
        </w:rPr>
      </w:pPr>
    </w:p>
    <w:p w:rsidR="00D63FE2" w:rsidRDefault="00D63FE2">
      <w:pPr>
        <w:spacing w:line="360" w:lineRule="auto"/>
        <w:jc w:val="center"/>
        <w:rPr>
          <w:rFonts w:ascii="宋体" w:hAnsi="宋体" w:cs="宋体"/>
          <w:b/>
          <w:bCs/>
          <w:sz w:val="36"/>
          <w:szCs w:val="44"/>
        </w:rPr>
      </w:pPr>
    </w:p>
    <w:p w:rsidR="00D63FE2" w:rsidRDefault="00D63FE2">
      <w:pPr>
        <w:spacing w:line="360" w:lineRule="auto"/>
        <w:jc w:val="center"/>
        <w:rPr>
          <w:rFonts w:ascii="宋体" w:hAnsi="宋体" w:cs="宋体"/>
          <w:b/>
          <w:bCs/>
          <w:sz w:val="36"/>
          <w:szCs w:val="44"/>
        </w:rPr>
      </w:pPr>
    </w:p>
    <w:p w:rsidR="00D63FE2" w:rsidRDefault="00D63FE2">
      <w:pPr>
        <w:spacing w:line="360" w:lineRule="auto"/>
        <w:jc w:val="center"/>
        <w:rPr>
          <w:rFonts w:ascii="宋体" w:hAnsi="宋体" w:cs="宋体"/>
          <w:b/>
          <w:bCs/>
          <w:sz w:val="36"/>
          <w:szCs w:val="44"/>
        </w:rPr>
      </w:pPr>
    </w:p>
    <w:p w:rsidR="00D63FE2" w:rsidRDefault="00D63FE2">
      <w:pPr>
        <w:spacing w:line="360" w:lineRule="auto"/>
        <w:jc w:val="center"/>
        <w:rPr>
          <w:rFonts w:ascii="宋体" w:hAnsi="宋体" w:cs="宋体"/>
          <w:b/>
          <w:bCs/>
          <w:sz w:val="36"/>
          <w:szCs w:val="44"/>
        </w:rPr>
      </w:pPr>
    </w:p>
    <w:p w:rsidR="00D63FE2" w:rsidRDefault="00D63FE2">
      <w:pPr>
        <w:pStyle w:val="a1"/>
        <w:rPr>
          <w:rFonts w:ascii="宋体" w:hAnsi="宋体" w:cs="宋体"/>
          <w:b/>
          <w:bCs/>
          <w:sz w:val="36"/>
          <w:szCs w:val="44"/>
        </w:rPr>
      </w:pPr>
    </w:p>
    <w:p w:rsidR="00D63FE2" w:rsidRDefault="00D63FE2">
      <w:pPr>
        <w:pStyle w:val="a6"/>
        <w:rPr>
          <w:rFonts w:ascii="宋体" w:hAnsi="宋体" w:cs="宋体"/>
          <w:b/>
          <w:bCs/>
          <w:sz w:val="36"/>
          <w:szCs w:val="44"/>
        </w:rPr>
      </w:pPr>
    </w:p>
    <w:p w:rsidR="00D63FE2" w:rsidRDefault="00D63FE2">
      <w:pPr>
        <w:spacing w:line="360" w:lineRule="auto"/>
        <w:rPr>
          <w:rFonts w:ascii="宋体" w:hAnsi="宋体" w:cs="宋体"/>
          <w:b/>
          <w:bCs/>
          <w:sz w:val="36"/>
          <w:szCs w:val="44"/>
        </w:rPr>
      </w:pPr>
    </w:p>
    <w:p w:rsidR="00D63FE2" w:rsidRDefault="00D63FE2">
      <w:pPr>
        <w:pStyle w:val="a1"/>
      </w:pPr>
    </w:p>
    <w:p w:rsidR="00D63FE2" w:rsidRDefault="000C561D">
      <w:pPr>
        <w:spacing w:line="360" w:lineRule="auto"/>
        <w:jc w:val="center"/>
        <w:rPr>
          <w:rFonts w:ascii="宋体" w:hAnsi="宋体" w:cs="宋体"/>
          <w:b/>
          <w:bCs/>
          <w:sz w:val="36"/>
          <w:szCs w:val="44"/>
        </w:rPr>
      </w:pPr>
      <w:r>
        <w:rPr>
          <w:rFonts w:ascii="宋体" w:hAnsi="宋体" w:cs="宋体" w:hint="eastAsia"/>
          <w:b/>
          <w:bCs/>
          <w:sz w:val="36"/>
          <w:szCs w:val="44"/>
        </w:rPr>
        <w:t>第三章</w:t>
      </w:r>
      <w:r>
        <w:rPr>
          <w:rFonts w:ascii="宋体" w:hAnsi="宋体" w:cs="宋体" w:hint="eastAsia"/>
          <w:b/>
          <w:bCs/>
          <w:sz w:val="36"/>
          <w:szCs w:val="44"/>
        </w:rPr>
        <w:t xml:space="preserve"> </w:t>
      </w:r>
      <w:r>
        <w:rPr>
          <w:rFonts w:ascii="宋体" w:hAnsi="宋体" w:cs="宋体" w:hint="eastAsia"/>
          <w:b/>
          <w:bCs/>
          <w:sz w:val="36"/>
          <w:szCs w:val="44"/>
        </w:rPr>
        <w:t>评标办法及评分标准</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一、采购组织机构将组织评标委员会，对投标人提供的投标文件进行综合评审。</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二、本次招标项目的评标方法为综合评分法，总计</w:t>
      </w:r>
      <w:r>
        <w:rPr>
          <w:rFonts w:ascii="宋体" w:hAnsi="宋体" w:cs="宋体" w:hint="eastAsia"/>
          <w:sz w:val="24"/>
          <w:szCs w:val="32"/>
        </w:rPr>
        <w:t>100</w:t>
      </w:r>
      <w:r>
        <w:rPr>
          <w:rFonts w:ascii="宋体" w:hAnsi="宋体" w:cs="宋体" w:hint="eastAsia"/>
          <w:sz w:val="24"/>
          <w:szCs w:val="32"/>
        </w:rPr>
        <w:t>分。</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（一）商务与技术文件中的客观分由评标委员会讨论后统一打分；其余在规定的分值内单独评定打分。</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（二）各投标人商务与技术文件得分按照评标委员会成员的独立评分结果汇总后的算术平均分计算，计算公式为：</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rPr>
        <w:t>商务与技术文件得分</w:t>
      </w:r>
      <w:r>
        <w:rPr>
          <w:rFonts w:ascii="宋体" w:hAnsi="宋体" w:cs="宋体" w:hint="eastAsia"/>
          <w:sz w:val="24"/>
          <w:szCs w:val="32"/>
          <w:lang w:val="zh-CN"/>
        </w:rPr>
        <w:t>=</w:t>
      </w:r>
      <w:r>
        <w:rPr>
          <w:rFonts w:ascii="宋体" w:hAnsi="宋体" w:cs="宋体" w:hint="eastAsia"/>
          <w:sz w:val="24"/>
          <w:szCs w:val="32"/>
          <w:lang w:val="zh-CN"/>
        </w:rPr>
        <w:t>评标委员会所有成员评分合计数</w:t>
      </w:r>
      <w:r>
        <w:rPr>
          <w:rFonts w:ascii="宋体" w:hAnsi="宋体" w:cs="宋体" w:hint="eastAsia"/>
          <w:sz w:val="24"/>
          <w:szCs w:val="32"/>
          <w:lang w:val="zh-CN"/>
        </w:rPr>
        <w:t>/</w:t>
      </w:r>
      <w:r>
        <w:rPr>
          <w:rFonts w:ascii="宋体" w:hAnsi="宋体" w:cs="宋体" w:hint="eastAsia"/>
          <w:sz w:val="24"/>
          <w:szCs w:val="32"/>
          <w:lang w:val="zh-CN"/>
        </w:rPr>
        <w:t>评标委员会组成人员数。</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（三）投标报价得分采用低价优先法计算，即满足招标文件要求且投标价格最低的投标报价为评标基准价，其报价得满分。其他投标人的投标报价得分按下列公式计算：</w:t>
      </w:r>
    </w:p>
    <w:p w:rsidR="00D63FE2" w:rsidRDefault="000C561D">
      <w:pPr>
        <w:spacing w:line="360" w:lineRule="auto"/>
        <w:ind w:firstLineChars="200" w:firstLine="480"/>
        <w:rPr>
          <w:rFonts w:ascii="宋体" w:hAnsi="宋体" w:cs="宋体"/>
          <w:sz w:val="24"/>
          <w:szCs w:val="32"/>
          <w:u w:val="single"/>
        </w:rPr>
      </w:pPr>
      <w:r>
        <w:rPr>
          <w:rFonts w:ascii="宋体" w:hAnsi="宋体" w:cs="宋体" w:hint="eastAsia"/>
          <w:sz w:val="24"/>
          <w:szCs w:val="32"/>
          <w:u w:val="single"/>
        </w:rPr>
        <w:t>投标报价得分</w:t>
      </w:r>
      <w:r>
        <w:rPr>
          <w:rFonts w:ascii="宋体" w:hAnsi="宋体" w:cs="宋体" w:hint="eastAsia"/>
          <w:sz w:val="24"/>
          <w:szCs w:val="32"/>
          <w:u w:val="single"/>
        </w:rPr>
        <w:t>=</w:t>
      </w:r>
      <w:r>
        <w:rPr>
          <w:rFonts w:ascii="宋体" w:hAnsi="宋体" w:cs="宋体" w:hint="eastAsia"/>
          <w:sz w:val="24"/>
          <w:szCs w:val="32"/>
          <w:u w:val="single"/>
        </w:rPr>
        <w:t>（评标基准价／投标报价）×</w:t>
      </w:r>
      <w:r>
        <w:rPr>
          <w:rFonts w:ascii="宋体" w:hAnsi="宋体" w:cs="宋体" w:hint="eastAsia"/>
          <w:sz w:val="24"/>
          <w:szCs w:val="32"/>
          <w:u w:val="single"/>
        </w:rPr>
        <w:t>2</w:t>
      </w:r>
      <w:r>
        <w:rPr>
          <w:rFonts w:ascii="宋体" w:hAnsi="宋体" w:cs="宋体" w:hint="eastAsia"/>
          <w:sz w:val="24"/>
          <w:szCs w:val="32"/>
          <w:u w:val="single"/>
        </w:rPr>
        <w:t>0%</w:t>
      </w:r>
      <w:r>
        <w:rPr>
          <w:rFonts w:ascii="宋体" w:hAnsi="宋体" w:cs="宋体" w:hint="eastAsia"/>
          <w:sz w:val="24"/>
          <w:szCs w:val="32"/>
          <w:u w:val="single"/>
        </w:rPr>
        <w:t>×</w:t>
      </w:r>
      <w:r>
        <w:rPr>
          <w:rFonts w:ascii="宋体" w:hAnsi="宋体" w:cs="宋体" w:hint="eastAsia"/>
          <w:sz w:val="24"/>
          <w:szCs w:val="32"/>
          <w:u w:val="single"/>
        </w:rPr>
        <w:t xml:space="preserve">100 </w:t>
      </w:r>
      <w:r>
        <w:rPr>
          <w:rFonts w:ascii="宋体" w:hAnsi="宋体" w:cs="宋体" w:hint="eastAsia"/>
          <w:sz w:val="24"/>
          <w:szCs w:val="32"/>
          <w:u w:val="single"/>
        </w:rPr>
        <w:t>。</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（四）投标人综合得分＝商务技术文件得分＋投标报价得分。</w:t>
      </w:r>
    </w:p>
    <w:p w:rsidR="00D63FE2" w:rsidRDefault="000C561D">
      <w:pPr>
        <w:autoSpaceDE w:val="0"/>
        <w:autoSpaceDN w:val="0"/>
        <w:spacing w:line="360" w:lineRule="auto"/>
        <w:ind w:firstLineChars="200" w:firstLine="480"/>
        <w:rPr>
          <w:rFonts w:ascii="宋体" w:hAnsi="宋体" w:cs="宋体"/>
          <w:kern w:val="0"/>
          <w:sz w:val="24"/>
          <w:lang w:val="zh-CN"/>
        </w:rPr>
      </w:pPr>
      <w:r>
        <w:rPr>
          <w:rFonts w:ascii="宋体" w:hAnsi="宋体" w:cs="宋体" w:hint="eastAsia"/>
          <w:sz w:val="24"/>
          <w:szCs w:val="32"/>
          <w:lang w:val="zh-CN"/>
        </w:rPr>
        <w:t>（五）政府采购政策及优惠：</w:t>
      </w:r>
      <w:r>
        <w:rPr>
          <w:rFonts w:ascii="宋体" w:hAnsi="宋体" w:cs="宋体" w:hint="eastAsia"/>
          <w:kern w:val="0"/>
          <w:sz w:val="24"/>
          <w:lang w:val="zh-CN"/>
        </w:rPr>
        <w:t>（</w:t>
      </w:r>
      <w:r>
        <w:rPr>
          <w:rFonts w:ascii="宋体" w:hAnsi="宋体" w:cs="宋体" w:hint="eastAsia"/>
          <w:kern w:val="0"/>
          <w:sz w:val="24"/>
          <w:lang w:val="zh-CN"/>
        </w:rPr>
        <w:t>1</w:t>
      </w:r>
      <w:r>
        <w:rPr>
          <w:rFonts w:ascii="宋体" w:hAnsi="宋体" w:cs="宋体" w:hint="eastAsia"/>
          <w:kern w:val="0"/>
          <w:sz w:val="24"/>
          <w:lang w:val="zh-CN"/>
        </w:rPr>
        <w:t>）根据财政部、工业和信息化部发布的《政府采购促进中小企业发展管理办法》【财库（</w:t>
      </w:r>
      <w:r>
        <w:rPr>
          <w:rFonts w:ascii="宋体" w:hAnsi="宋体" w:cs="宋体" w:hint="eastAsia"/>
          <w:kern w:val="0"/>
          <w:sz w:val="24"/>
          <w:lang w:val="zh-CN"/>
        </w:rPr>
        <w:t>2020</w:t>
      </w:r>
      <w:r>
        <w:rPr>
          <w:rFonts w:ascii="宋体" w:hAnsi="宋体" w:cs="宋体" w:hint="eastAsia"/>
          <w:kern w:val="0"/>
          <w:sz w:val="24"/>
          <w:lang w:val="zh-CN"/>
        </w:rPr>
        <w:t>）</w:t>
      </w:r>
      <w:r>
        <w:rPr>
          <w:rFonts w:ascii="宋体" w:hAnsi="宋体" w:cs="宋体" w:hint="eastAsia"/>
          <w:kern w:val="0"/>
          <w:sz w:val="24"/>
          <w:lang w:val="zh-CN"/>
        </w:rPr>
        <w:t>46</w:t>
      </w:r>
      <w:r>
        <w:rPr>
          <w:rFonts w:ascii="宋体" w:hAnsi="宋体" w:cs="宋体" w:hint="eastAsia"/>
          <w:kern w:val="0"/>
          <w:sz w:val="24"/>
          <w:lang w:val="zh-CN"/>
        </w:rPr>
        <w:t>号】和《财政部关于进一步加大政府采购支持中小企业力</w:t>
      </w:r>
      <w:r>
        <w:rPr>
          <w:rFonts w:ascii="宋体" w:hAnsi="宋体" w:cs="宋体" w:hint="eastAsia"/>
          <w:kern w:val="0"/>
          <w:sz w:val="24"/>
          <w:lang w:val="zh-CN"/>
        </w:rPr>
        <w:t>度的通知》【财库（</w:t>
      </w:r>
      <w:r>
        <w:rPr>
          <w:rFonts w:ascii="宋体" w:hAnsi="宋体" w:cs="宋体" w:hint="eastAsia"/>
          <w:kern w:val="0"/>
          <w:sz w:val="24"/>
          <w:lang w:val="zh-CN"/>
        </w:rPr>
        <w:t>2022</w:t>
      </w:r>
      <w:r>
        <w:rPr>
          <w:rFonts w:ascii="宋体" w:hAnsi="宋体" w:cs="宋体" w:hint="eastAsia"/>
          <w:kern w:val="0"/>
          <w:sz w:val="24"/>
          <w:lang w:val="zh-CN"/>
        </w:rPr>
        <w:t>）</w:t>
      </w:r>
      <w:r>
        <w:rPr>
          <w:rFonts w:ascii="宋体" w:hAnsi="宋体" w:cs="宋体" w:hint="eastAsia"/>
          <w:kern w:val="0"/>
          <w:sz w:val="24"/>
          <w:lang w:val="zh-CN"/>
        </w:rPr>
        <w:t>19</w:t>
      </w:r>
      <w:r>
        <w:rPr>
          <w:rFonts w:ascii="宋体" w:hAnsi="宋体" w:cs="宋体" w:hint="eastAsia"/>
          <w:kern w:val="0"/>
          <w:sz w:val="24"/>
          <w:lang w:val="zh-CN"/>
        </w:rPr>
        <w:t>号】有关规定，货物和服务项目中未预留份额专门面向中小企业采购的，以及预留份额项目中的非预留部分采购包，采购单位、采购代理机构应当对符合规定的小</w:t>
      </w:r>
      <w:proofErr w:type="gramStart"/>
      <w:r>
        <w:rPr>
          <w:rFonts w:ascii="宋体" w:hAnsi="宋体" w:cs="宋体" w:hint="eastAsia"/>
          <w:kern w:val="0"/>
          <w:sz w:val="24"/>
          <w:lang w:val="zh-CN"/>
        </w:rPr>
        <w:t>微企业</w:t>
      </w:r>
      <w:proofErr w:type="gramEnd"/>
      <w:r>
        <w:rPr>
          <w:rFonts w:ascii="宋体" w:hAnsi="宋体" w:cs="宋体" w:hint="eastAsia"/>
          <w:kern w:val="0"/>
          <w:sz w:val="24"/>
          <w:lang w:val="zh-CN"/>
        </w:rPr>
        <w:t>报价给予</w:t>
      </w:r>
      <w:r>
        <w:rPr>
          <w:rFonts w:ascii="宋体" w:hAnsi="宋体" w:cs="宋体" w:hint="eastAsia"/>
          <w:kern w:val="0"/>
          <w:sz w:val="24"/>
          <w:lang w:val="zh-CN"/>
        </w:rPr>
        <w:t>10%</w:t>
      </w:r>
      <w:r>
        <w:rPr>
          <w:rFonts w:ascii="宋体" w:hAnsi="宋体" w:cs="宋体" w:hint="eastAsia"/>
          <w:kern w:val="0"/>
          <w:sz w:val="24"/>
          <w:lang w:val="zh-CN"/>
        </w:rPr>
        <w:t>的扣除，用扣除后的价格参加评审。</w:t>
      </w:r>
    </w:p>
    <w:p w:rsidR="00D63FE2" w:rsidRDefault="000C561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投标文件中须同时出具《政府采购促进中小企业发展管理办法》【财库（</w:t>
      </w:r>
      <w:r>
        <w:rPr>
          <w:rFonts w:ascii="宋体" w:hAnsi="宋体" w:cs="宋体" w:hint="eastAsia"/>
          <w:kern w:val="0"/>
          <w:sz w:val="24"/>
          <w:lang w:val="zh-CN"/>
        </w:rPr>
        <w:t>2020</w:t>
      </w:r>
      <w:r>
        <w:rPr>
          <w:rFonts w:ascii="宋体" w:hAnsi="宋体" w:cs="宋体" w:hint="eastAsia"/>
          <w:kern w:val="0"/>
          <w:sz w:val="24"/>
          <w:lang w:val="zh-CN"/>
        </w:rPr>
        <w:t>）</w:t>
      </w:r>
      <w:r>
        <w:rPr>
          <w:rFonts w:ascii="宋体" w:hAnsi="宋体" w:cs="宋体" w:hint="eastAsia"/>
          <w:kern w:val="0"/>
          <w:sz w:val="24"/>
          <w:lang w:val="zh-CN"/>
        </w:rPr>
        <w:t>46</w:t>
      </w:r>
      <w:r>
        <w:rPr>
          <w:rFonts w:ascii="宋体" w:hAnsi="宋体" w:cs="宋体" w:hint="eastAsia"/>
          <w:kern w:val="0"/>
          <w:sz w:val="24"/>
          <w:lang w:val="zh-CN"/>
        </w:rPr>
        <w:t>号】规定的《中小企业声明函》，否则不得享受价格扣除。</w:t>
      </w:r>
    </w:p>
    <w:p w:rsidR="00D63FE2" w:rsidRDefault="000C561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lang w:val="zh-CN"/>
        </w:rPr>
        <w:t>2</w:t>
      </w:r>
      <w:r>
        <w:rPr>
          <w:rFonts w:ascii="宋体" w:hAnsi="宋体" w:cs="宋体" w:hint="eastAsia"/>
          <w:kern w:val="0"/>
          <w:sz w:val="24"/>
          <w:lang w:val="zh-CN"/>
        </w:rPr>
        <w:t>）根据《关于政府采购支持监狱企业发展有关问题的通知》（财库</w:t>
      </w:r>
      <w:r>
        <w:rPr>
          <w:rFonts w:ascii="宋体" w:hAnsi="宋体" w:cs="宋体" w:hint="eastAsia"/>
          <w:kern w:val="0"/>
          <w:sz w:val="24"/>
          <w:lang w:val="zh-CN"/>
        </w:rPr>
        <w:t>[2014]68</w:t>
      </w:r>
      <w:r>
        <w:rPr>
          <w:rFonts w:ascii="宋体" w:hAnsi="宋体" w:cs="宋体" w:hint="eastAsia"/>
          <w:kern w:val="0"/>
          <w:sz w:val="24"/>
          <w:lang w:val="zh-CN"/>
        </w:rPr>
        <w:t>号）的规定，供应商如为监狱企业且所投产品为小型或微型企业生产的，其投标报价扣除</w:t>
      </w:r>
      <w:r>
        <w:rPr>
          <w:rFonts w:ascii="宋体" w:hAnsi="宋体" w:cs="宋体" w:hint="eastAsia"/>
          <w:kern w:val="0"/>
          <w:sz w:val="24"/>
          <w:lang w:val="zh-CN"/>
        </w:rPr>
        <w:t>10%</w:t>
      </w:r>
      <w:r>
        <w:rPr>
          <w:rFonts w:ascii="宋体" w:hAnsi="宋体" w:cs="宋体" w:hint="eastAsia"/>
          <w:kern w:val="0"/>
          <w:sz w:val="24"/>
          <w:lang w:val="zh-CN"/>
        </w:rPr>
        <w:t>后参与评审。</w:t>
      </w:r>
    </w:p>
    <w:p w:rsidR="00D63FE2" w:rsidRDefault="000C561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投标文件中须同时提供：供应商的省级以上监狱管理局、戒毒管理局（含新疆生产建设兵团）出具的属于监狱企业的证明文件，未提供完整证明材料的，投</w:t>
      </w:r>
      <w:r>
        <w:rPr>
          <w:rFonts w:ascii="宋体" w:hAnsi="宋体" w:cs="宋体" w:hint="eastAsia"/>
          <w:kern w:val="0"/>
          <w:sz w:val="24"/>
          <w:lang w:val="zh-CN"/>
        </w:rPr>
        <w:lastRenderedPageBreak/>
        <w:t>标报价不予扣减。</w:t>
      </w:r>
    </w:p>
    <w:p w:rsidR="00D63FE2" w:rsidRDefault="000C561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lang w:val="zh-CN"/>
        </w:rPr>
        <w:t>3</w:t>
      </w:r>
      <w:r>
        <w:rPr>
          <w:rFonts w:ascii="宋体" w:hAnsi="宋体" w:cs="宋体" w:hint="eastAsia"/>
          <w:kern w:val="0"/>
          <w:sz w:val="24"/>
          <w:lang w:val="zh-CN"/>
        </w:rPr>
        <w:t>）残疾人福利性单位视同小型、微型企业，享受预留份额、评审中价格扣除等促进中小企业发展的政府采购政策。符合条件的残疾人福利性单位在参加政府采购活动时，应当提供本通知规定的《残疾人福</w:t>
      </w:r>
      <w:r>
        <w:rPr>
          <w:rFonts w:ascii="宋体" w:hAnsi="宋体" w:cs="宋体" w:hint="eastAsia"/>
          <w:kern w:val="0"/>
          <w:sz w:val="24"/>
          <w:lang w:val="zh-CN"/>
        </w:rPr>
        <w:t>利性单位声明函》（见附件），并对声明的真实性负责。</w:t>
      </w:r>
    </w:p>
    <w:p w:rsidR="00D63FE2" w:rsidRDefault="000C561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享受政府采购支持政策的残疾人福利性单位应当同时满足以下条件：</w:t>
      </w:r>
    </w:p>
    <w:p w:rsidR="00D63FE2" w:rsidRDefault="000C561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①安置的残疾人占本单位在职职工人数的比例不低于</w:t>
      </w:r>
      <w:r>
        <w:rPr>
          <w:rFonts w:ascii="宋体" w:hAnsi="宋体" w:cs="宋体" w:hint="eastAsia"/>
          <w:kern w:val="0"/>
          <w:sz w:val="24"/>
          <w:lang w:val="zh-CN"/>
        </w:rPr>
        <w:t>25%</w:t>
      </w:r>
      <w:r>
        <w:rPr>
          <w:rFonts w:ascii="宋体" w:hAnsi="宋体" w:cs="宋体" w:hint="eastAsia"/>
          <w:kern w:val="0"/>
          <w:sz w:val="24"/>
          <w:lang w:val="zh-CN"/>
        </w:rPr>
        <w:t>（含</w:t>
      </w:r>
      <w:r>
        <w:rPr>
          <w:rFonts w:ascii="宋体" w:hAnsi="宋体" w:cs="宋体" w:hint="eastAsia"/>
          <w:kern w:val="0"/>
          <w:sz w:val="24"/>
          <w:lang w:val="zh-CN"/>
        </w:rPr>
        <w:t>25%</w:t>
      </w:r>
      <w:r>
        <w:rPr>
          <w:rFonts w:ascii="宋体" w:hAnsi="宋体" w:cs="宋体" w:hint="eastAsia"/>
          <w:kern w:val="0"/>
          <w:sz w:val="24"/>
          <w:lang w:val="zh-CN"/>
        </w:rPr>
        <w:t>），并且安置的残疾人人数不少于</w:t>
      </w:r>
      <w:r>
        <w:rPr>
          <w:rFonts w:ascii="宋体" w:hAnsi="宋体" w:cs="宋体" w:hint="eastAsia"/>
          <w:kern w:val="0"/>
          <w:sz w:val="24"/>
          <w:lang w:val="zh-CN"/>
        </w:rPr>
        <w:t>10</w:t>
      </w:r>
      <w:r>
        <w:rPr>
          <w:rFonts w:ascii="宋体" w:hAnsi="宋体" w:cs="宋体" w:hint="eastAsia"/>
          <w:kern w:val="0"/>
          <w:sz w:val="24"/>
          <w:lang w:val="zh-CN"/>
        </w:rPr>
        <w:t>人（含</w:t>
      </w:r>
      <w:r>
        <w:rPr>
          <w:rFonts w:ascii="宋体" w:hAnsi="宋体" w:cs="宋体" w:hint="eastAsia"/>
          <w:kern w:val="0"/>
          <w:sz w:val="24"/>
          <w:lang w:val="zh-CN"/>
        </w:rPr>
        <w:t>10</w:t>
      </w:r>
      <w:r>
        <w:rPr>
          <w:rFonts w:ascii="宋体" w:hAnsi="宋体" w:cs="宋体" w:hint="eastAsia"/>
          <w:kern w:val="0"/>
          <w:sz w:val="24"/>
          <w:lang w:val="zh-CN"/>
        </w:rPr>
        <w:t>人）；</w:t>
      </w:r>
    </w:p>
    <w:p w:rsidR="00D63FE2" w:rsidRDefault="000C561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②依法与安置的每位残疾人签订了一年以上（含一年）的劳动合同或服务协议；</w:t>
      </w:r>
    </w:p>
    <w:p w:rsidR="00D63FE2" w:rsidRDefault="000C561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③为安置的每位残疾人按月足额缴纳了基本养老保险、基本医疗保险、失业保险、工伤保险和生育保险等社会保险费；</w:t>
      </w:r>
    </w:p>
    <w:p w:rsidR="00D63FE2" w:rsidRDefault="000C561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④通过银行等金融机构向安置的每位残疾人，按月支付了不低于单位所在区县适用的经省级人民政府批准的月最低工资标</w:t>
      </w:r>
      <w:r>
        <w:rPr>
          <w:rFonts w:ascii="宋体" w:hAnsi="宋体" w:cs="宋体" w:hint="eastAsia"/>
          <w:kern w:val="0"/>
          <w:sz w:val="24"/>
          <w:lang w:val="zh-CN"/>
        </w:rPr>
        <w:t>准的工资；</w:t>
      </w:r>
    </w:p>
    <w:p w:rsidR="00D63FE2" w:rsidRDefault="000C561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⑤提供本单位制造的货物、承担的工程或者服务（以下简称产品），或者提供其他残疾人福利性单位制造的货物（不包括使用非残疾人福利性单位注册商标的货物）。</w:t>
      </w:r>
    </w:p>
    <w:p w:rsidR="00D63FE2" w:rsidRDefault="000C561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前款所称残疾人是指法</w:t>
      </w:r>
      <w:proofErr w:type="gramStart"/>
      <w:r>
        <w:rPr>
          <w:rFonts w:ascii="宋体" w:hAnsi="宋体" w:cs="宋体" w:hint="eastAsia"/>
          <w:kern w:val="0"/>
          <w:sz w:val="24"/>
          <w:lang w:val="zh-CN"/>
        </w:rPr>
        <w:t>定劳动</w:t>
      </w:r>
      <w:proofErr w:type="gramEnd"/>
      <w:r>
        <w:rPr>
          <w:rFonts w:ascii="宋体" w:hAnsi="宋体" w:cs="宋体" w:hint="eastAsia"/>
          <w:kern w:val="0"/>
          <w:sz w:val="24"/>
          <w:lang w:val="zh-CN"/>
        </w:rPr>
        <w:t>年龄内，持有《中华人民共和国残疾人证》或者《中华人民共和国残疾军人证（</w:t>
      </w:r>
      <w:r>
        <w:rPr>
          <w:rFonts w:ascii="宋体" w:hAnsi="宋体" w:cs="宋体" w:hint="eastAsia"/>
          <w:kern w:val="0"/>
          <w:sz w:val="24"/>
          <w:lang w:val="zh-CN"/>
        </w:rPr>
        <w:t>1</w:t>
      </w:r>
      <w:r>
        <w:rPr>
          <w:rFonts w:ascii="宋体" w:hAnsi="宋体" w:cs="宋体" w:hint="eastAsia"/>
          <w:kern w:val="0"/>
          <w:sz w:val="24"/>
          <w:lang w:val="zh-CN"/>
        </w:rPr>
        <w:t>至</w:t>
      </w:r>
      <w:r>
        <w:rPr>
          <w:rFonts w:ascii="宋体" w:hAnsi="宋体" w:cs="宋体" w:hint="eastAsia"/>
          <w:kern w:val="0"/>
          <w:sz w:val="24"/>
          <w:lang w:val="zh-CN"/>
        </w:rPr>
        <w:t>8</w:t>
      </w:r>
      <w:r>
        <w:rPr>
          <w:rFonts w:ascii="宋体" w:hAnsi="宋体" w:cs="宋体" w:hint="eastAsia"/>
          <w:kern w:val="0"/>
          <w:sz w:val="24"/>
          <w:lang w:val="zh-CN"/>
        </w:rPr>
        <w:t>级）》的自然人，包括具有劳动条件和劳动意愿的精神残疾人。在职职工人数是指与残疾人福利性单位建立劳动关系并依法签订劳动合同或者服务协议的雇员人数。</w:t>
      </w:r>
    </w:p>
    <w:p w:rsidR="00D63FE2" w:rsidRDefault="000C561D">
      <w:pPr>
        <w:autoSpaceDE w:val="0"/>
        <w:autoSpaceDN w:val="0"/>
        <w:spacing w:line="360" w:lineRule="auto"/>
        <w:ind w:firstLineChars="200" w:firstLine="480"/>
        <w:rPr>
          <w:rFonts w:ascii="宋体" w:hAnsi="宋体" w:cs="宋体"/>
          <w:sz w:val="24"/>
          <w:szCs w:val="32"/>
          <w:lang w:val="zh-CN"/>
        </w:rPr>
      </w:pPr>
      <w:r>
        <w:rPr>
          <w:rFonts w:ascii="宋体" w:hAnsi="宋体" w:cs="宋体" w:hint="eastAsia"/>
          <w:kern w:val="0"/>
          <w:sz w:val="24"/>
          <w:lang w:val="zh-CN"/>
        </w:rPr>
        <w:t>注：得分以系统计算为准，保留</w:t>
      </w:r>
      <w:r>
        <w:rPr>
          <w:rFonts w:ascii="宋体" w:hAnsi="宋体" w:cs="宋体" w:hint="eastAsia"/>
          <w:kern w:val="0"/>
          <w:sz w:val="24"/>
          <w:lang w:val="zh-CN"/>
        </w:rPr>
        <w:t>2</w:t>
      </w:r>
      <w:r>
        <w:rPr>
          <w:rFonts w:ascii="宋体" w:hAnsi="宋体" w:cs="宋体" w:hint="eastAsia"/>
          <w:kern w:val="0"/>
          <w:sz w:val="24"/>
          <w:lang w:val="zh-CN"/>
        </w:rPr>
        <w:t>位小数。</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四、如综合得分相同，投标报价低者为先；如综合得分且投标报价相同的，以实力信誉及业绩得分较高者为先。</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五、提供相同品牌产品的不同投标人参加同一合同项下投标的，按一家供应商认定：</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lastRenderedPageBreak/>
        <w:t>（</w:t>
      </w:r>
      <w:r>
        <w:rPr>
          <w:rFonts w:ascii="宋体" w:hAnsi="宋体" w:cs="宋体" w:hint="eastAsia"/>
          <w:sz w:val="24"/>
          <w:szCs w:val="32"/>
          <w:lang w:val="zh-CN"/>
        </w:rPr>
        <w:t>1</w:t>
      </w:r>
      <w:r>
        <w:rPr>
          <w:rFonts w:ascii="宋体" w:hAnsi="宋体" w:cs="宋体" w:hint="eastAsia"/>
          <w:sz w:val="24"/>
          <w:szCs w:val="32"/>
          <w:lang w:val="zh-CN"/>
        </w:rPr>
        <w:t>）采用最低评标价法的采购项目，以其中通过资格审查、符合性审查且报价最低的参加评标；报价相同的，由评标委员会集体确定一个投标人参加评标，其他投标无效。</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w:t>
      </w:r>
      <w:r>
        <w:rPr>
          <w:rFonts w:ascii="宋体" w:hAnsi="宋体" w:cs="宋体" w:hint="eastAsia"/>
          <w:sz w:val="24"/>
          <w:szCs w:val="32"/>
          <w:lang w:val="zh-CN"/>
        </w:rPr>
        <w:t>2</w:t>
      </w:r>
      <w:r>
        <w:rPr>
          <w:rFonts w:ascii="宋体" w:hAnsi="宋体" w:cs="宋体" w:hint="eastAsia"/>
          <w:sz w:val="24"/>
          <w:szCs w:val="32"/>
          <w:lang w:val="zh-CN"/>
        </w:rPr>
        <w:t>）使用综合评分法的采购项目，评审后得分最高的同品牌投标人获得中标人推荐资格；评审得分相同的，由评标委员会集体推荐一个投标人作为中标候选人，其他同品牌投标人不作为中标候选人。</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六、本次评分具体分值细化条款如下表：</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780"/>
        <w:gridCol w:w="6150"/>
        <w:gridCol w:w="1455"/>
      </w:tblGrid>
      <w:tr w:rsidR="00D63FE2">
        <w:trPr>
          <w:trHeight w:val="602"/>
        </w:trPr>
        <w:tc>
          <w:tcPr>
            <w:tcW w:w="811" w:type="dxa"/>
          </w:tcPr>
          <w:p w:rsidR="00D63FE2" w:rsidRDefault="000C561D">
            <w:pPr>
              <w:adjustRightInd w:val="0"/>
              <w:snapToGrid w:val="0"/>
              <w:spacing w:line="380" w:lineRule="exact"/>
              <w:jc w:val="center"/>
              <w:rPr>
                <w:rFonts w:ascii="宋体" w:hAnsi="宋体" w:cs="宋体"/>
                <w:b/>
                <w:sz w:val="24"/>
              </w:rPr>
            </w:pPr>
            <w:r>
              <w:rPr>
                <w:rFonts w:ascii="宋体" w:hAnsi="宋体" w:cs="宋体" w:hint="eastAsia"/>
                <w:b/>
                <w:sz w:val="24"/>
              </w:rPr>
              <w:t>评分项目</w:t>
            </w:r>
          </w:p>
        </w:tc>
        <w:tc>
          <w:tcPr>
            <w:tcW w:w="780" w:type="dxa"/>
          </w:tcPr>
          <w:p w:rsidR="00D63FE2" w:rsidRDefault="00D63FE2">
            <w:pPr>
              <w:adjustRightInd w:val="0"/>
              <w:snapToGrid w:val="0"/>
              <w:spacing w:line="380" w:lineRule="exact"/>
              <w:jc w:val="center"/>
              <w:rPr>
                <w:rFonts w:ascii="宋体" w:hAnsi="宋体" w:cs="宋体"/>
                <w:b/>
                <w:sz w:val="24"/>
              </w:rPr>
            </w:pPr>
          </w:p>
        </w:tc>
        <w:tc>
          <w:tcPr>
            <w:tcW w:w="6150" w:type="dxa"/>
          </w:tcPr>
          <w:p w:rsidR="00D63FE2" w:rsidRDefault="000C561D">
            <w:pPr>
              <w:adjustRightInd w:val="0"/>
              <w:snapToGrid w:val="0"/>
              <w:spacing w:line="380" w:lineRule="exact"/>
              <w:jc w:val="center"/>
              <w:rPr>
                <w:rFonts w:ascii="宋体" w:hAnsi="宋体" w:cs="宋体"/>
                <w:b/>
                <w:sz w:val="24"/>
              </w:rPr>
            </w:pPr>
            <w:r>
              <w:rPr>
                <w:rFonts w:ascii="宋体" w:hAnsi="宋体" w:cs="宋体" w:hint="eastAsia"/>
                <w:b/>
                <w:sz w:val="24"/>
              </w:rPr>
              <w:t>评分细则</w:t>
            </w:r>
          </w:p>
        </w:tc>
        <w:tc>
          <w:tcPr>
            <w:tcW w:w="1455" w:type="dxa"/>
          </w:tcPr>
          <w:p w:rsidR="00D63FE2" w:rsidRDefault="000C561D">
            <w:pPr>
              <w:adjustRightInd w:val="0"/>
              <w:snapToGrid w:val="0"/>
              <w:spacing w:line="380" w:lineRule="exact"/>
              <w:ind w:rightChars="-50" w:right="-105"/>
              <w:jc w:val="center"/>
              <w:rPr>
                <w:rFonts w:ascii="宋体" w:hAnsi="宋体" w:cs="宋体"/>
                <w:b/>
                <w:sz w:val="24"/>
              </w:rPr>
            </w:pPr>
            <w:r>
              <w:rPr>
                <w:rFonts w:ascii="宋体" w:hAnsi="宋体" w:cs="宋体" w:hint="eastAsia"/>
                <w:b/>
                <w:sz w:val="24"/>
              </w:rPr>
              <w:t>分值</w:t>
            </w:r>
          </w:p>
        </w:tc>
      </w:tr>
      <w:tr w:rsidR="00D63FE2">
        <w:trPr>
          <w:trHeight w:val="4071"/>
        </w:trPr>
        <w:tc>
          <w:tcPr>
            <w:tcW w:w="811" w:type="dxa"/>
            <w:vMerge w:val="restart"/>
          </w:tcPr>
          <w:p w:rsidR="00D63FE2" w:rsidRDefault="00D63FE2">
            <w:pPr>
              <w:adjustRightInd w:val="0"/>
              <w:snapToGrid w:val="0"/>
              <w:spacing w:line="380" w:lineRule="exact"/>
              <w:jc w:val="left"/>
              <w:rPr>
                <w:rFonts w:ascii="宋体" w:hAnsi="宋体" w:cs="宋体"/>
                <w:sz w:val="24"/>
              </w:rPr>
            </w:pPr>
          </w:p>
          <w:p w:rsidR="00D63FE2" w:rsidRDefault="00D63FE2">
            <w:pPr>
              <w:adjustRightInd w:val="0"/>
              <w:snapToGrid w:val="0"/>
              <w:spacing w:line="380" w:lineRule="exact"/>
              <w:jc w:val="left"/>
              <w:rPr>
                <w:rFonts w:ascii="宋体" w:hAnsi="宋体" w:cs="宋体"/>
                <w:sz w:val="24"/>
              </w:rPr>
            </w:pPr>
          </w:p>
          <w:p w:rsidR="00D63FE2" w:rsidRDefault="00D63FE2">
            <w:pPr>
              <w:adjustRightInd w:val="0"/>
              <w:snapToGrid w:val="0"/>
              <w:spacing w:line="380" w:lineRule="exact"/>
              <w:jc w:val="left"/>
              <w:rPr>
                <w:rFonts w:ascii="宋体" w:hAnsi="宋体" w:cs="宋体"/>
                <w:sz w:val="24"/>
              </w:rPr>
            </w:pPr>
          </w:p>
          <w:p w:rsidR="00D63FE2" w:rsidRDefault="00D63FE2">
            <w:pPr>
              <w:adjustRightInd w:val="0"/>
              <w:snapToGrid w:val="0"/>
              <w:spacing w:line="380" w:lineRule="exact"/>
              <w:jc w:val="left"/>
              <w:rPr>
                <w:rFonts w:ascii="宋体" w:hAnsi="宋体" w:cs="宋体"/>
                <w:sz w:val="24"/>
              </w:rPr>
            </w:pPr>
          </w:p>
          <w:p w:rsidR="00D63FE2" w:rsidRDefault="00D63FE2">
            <w:pPr>
              <w:adjustRightInd w:val="0"/>
              <w:snapToGrid w:val="0"/>
              <w:spacing w:line="380" w:lineRule="exact"/>
              <w:jc w:val="left"/>
              <w:rPr>
                <w:rFonts w:ascii="宋体" w:hAnsi="宋体" w:cs="宋体"/>
                <w:sz w:val="24"/>
              </w:rPr>
            </w:pPr>
          </w:p>
          <w:p w:rsidR="00D63FE2" w:rsidRDefault="00D63FE2">
            <w:pPr>
              <w:adjustRightInd w:val="0"/>
              <w:snapToGrid w:val="0"/>
              <w:spacing w:line="380" w:lineRule="exact"/>
              <w:jc w:val="left"/>
              <w:rPr>
                <w:rFonts w:ascii="宋体" w:hAnsi="宋体" w:cs="宋体"/>
                <w:sz w:val="24"/>
              </w:rPr>
            </w:pPr>
          </w:p>
          <w:p w:rsidR="00D63FE2" w:rsidRDefault="00D63FE2">
            <w:pPr>
              <w:adjustRightInd w:val="0"/>
              <w:snapToGrid w:val="0"/>
              <w:spacing w:line="380" w:lineRule="exact"/>
              <w:jc w:val="left"/>
              <w:rPr>
                <w:rFonts w:ascii="宋体" w:hAnsi="宋体" w:cs="宋体"/>
                <w:sz w:val="24"/>
              </w:rPr>
            </w:pPr>
          </w:p>
          <w:p w:rsidR="00D63FE2" w:rsidRDefault="00D63FE2">
            <w:pPr>
              <w:adjustRightInd w:val="0"/>
              <w:snapToGrid w:val="0"/>
              <w:spacing w:line="380" w:lineRule="exact"/>
              <w:jc w:val="left"/>
              <w:rPr>
                <w:rFonts w:ascii="宋体" w:hAnsi="宋体" w:cs="宋体"/>
                <w:sz w:val="24"/>
              </w:rPr>
            </w:pPr>
          </w:p>
          <w:p w:rsidR="00D63FE2" w:rsidRDefault="00D63FE2">
            <w:pPr>
              <w:adjustRightInd w:val="0"/>
              <w:snapToGrid w:val="0"/>
              <w:spacing w:line="380" w:lineRule="exact"/>
              <w:jc w:val="left"/>
              <w:rPr>
                <w:rFonts w:ascii="宋体" w:hAnsi="宋体" w:cs="宋体"/>
                <w:sz w:val="24"/>
              </w:rPr>
            </w:pPr>
          </w:p>
          <w:p w:rsidR="00D63FE2" w:rsidRDefault="00D63FE2">
            <w:pPr>
              <w:adjustRightInd w:val="0"/>
              <w:snapToGrid w:val="0"/>
              <w:spacing w:line="380" w:lineRule="exact"/>
              <w:jc w:val="left"/>
              <w:rPr>
                <w:rFonts w:ascii="宋体" w:hAnsi="宋体" w:cs="宋体"/>
                <w:sz w:val="24"/>
              </w:rPr>
            </w:pPr>
          </w:p>
          <w:p w:rsidR="00D63FE2" w:rsidRDefault="00D63FE2">
            <w:pPr>
              <w:adjustRightInd w:val="0"/>
              <w:snapToGrid w:val="0"/>
              <w:spacing w:line="380" w:lineRule="exact"/>
              <w:jc w:val="left"/>
              <w:rPr>
                <w:rFonts w:ascii="宋体" w:hAnsi="宋体" w:cs="宋体"/>
                <w:sz w:val="24"/>
              </w:rPr>
            </w:pPr>
          </w:p>
          <w:p w:rsidR="00D63FE2" w:rsidRDefault="00D63FE2">
            <w:pPr>
              <w:adjustRightInd w:val="0"/>
              <w:snapToGrid w:val="0"/>
              <w:spacing w:line="380" w:lineRule="exact"/>
              <w:jc w:val="left"/>
              <w:rPr>
                <w:rFonts w:ascii="宋体" w:hAnsi="宋体" w:cs="宋体"/>
                <w:sz w:val="24"/>
              </w:rPr>
            </w:pPr>
          </w:p>
          <w:p w:rsidR="00D63FE2" w:rsidRDefault="00D63FE2">
            <w:pPr>
              <w:adjustRightInd w:val="0"/>
              <w:snapToGrid w:val="0"/>
              <w:spacing w:line="380" w:lineRule="exact"/>
              <w:jc w:val="left"/>
              <w:rPr>
                <w:rFonts w:ascii="宋体" w:hAnsi="宋体" w:cs="宋体"/>
                <w:sz w:val="24"/>
              </w:rPr>
            </w:pPr>
          </w:p>
          <w:p w:rsidR="00D63FE2" w:rsidRDefault="000C561D">
            <w:pPr>
              <w:adjustRightInd w:val="0"/>
              <w:snapToGrid w:val="0"/>
              <w:spacing w:line="380" w:lineRule="exact"/>
              <w:jc w:val="left"/>
              <w:rPr>
                <w:rFonts w:ascii="宋体" w:hAnsi="宋体" w:cs="宋体"/>
                <w:sz w:val="24"/>
              </w:rPr>
            </w:pPr>
            <w:r>
              <w:rPr>
                <w:rFonts w:ascii="宋体" w:hAnsi="宋体" w:cs="宋体" w:hint="eastAsia"/>
                <w:sz w:val="24"/>
              </w:rPr>
              <w:t>技术方案</w:t>
            </w:r>
          </w:p>
          <w:p w:rsidR="00D63FE2" w:rsidRDefault="000C561D">
            <w:pPr>
              <w:adjustRightInd w:val="0"/>
              <w:snapToGrid w:val="0"/>
              <w:spacing w:line="380" w:lineRule="exact"/>
              <w:jc w:val="left"/>
              <w:rPr>
                <w:rFonts w:ascii="宋体" w:hAnsi="宋体" w:cs="宋体"/>
                <w:sz w:val="24"/>
              </w:rPr>
            </w:pPr>
            <w:r>
              <w:rPr>
                <w:rFonts w:ascii="宋体" w:hAnsi="宋体" w:cs="宋体" w:hint="eastAsia"/>
                <w:sz w:val="24"/>
              </w:rPr>
              <w:t>部分</w:t>
            </w:r>
          </w:p>
        </w:tc>
        <w:tc>
          <w:tcPr>
            <w:tcW w:w="780" w:type="dxa"/>
          </w:tcPr>
          <w:p w:rsidR="00D63FE2" w:rsidRDefault="00D63FE2">
            <w:pPr>
              <w:tabs>
                <w:tab w:val="left" w:pos="2061"/>
              </w:tabs>
              <w:jc w:val="left"/>
              <w:rPr>
                <w:rFonts w:ascii="宋体" w:hAnsi="宋体" w:cs="宋体"/>
                <w:sz w:val="24"/>
              </w:rPr>
            </w:pPr>
          </w:p>
          <w:p w:rsidR="00D63FE2" w:rsidRDefault="00D63FE2">
            <w:pPr>
              <w:tabs>
                <w:tab w:val="left" w:pos="2061"/>
              </w:tabs>
              <w:jc w:val="left"/>
              <w:rPr>
                <w:rFonts w:ascii="宋体" w:hAnsi="宋体" w:cs="宋体"/>
                <w:sz w:val="24"/>
              </w:rPr>
            </w:pPr>
          </w:p>
          <w:p w:rsidR="00D63FE2" w:rsidRDefault="00D63FE2">
            <w:pPr>
              <w:tabs>
                <w:tab w:val="left" w:pos="2061"/>
              </w:tabs>
              <w:jc w:val="left"/>
              <w:rPr>
                <w:rFonts w:ascii="宋体" w:hAnsi="宋体" w:cs="宋体"/>
                <w:sz w:val="24"/>
              </w:rPr>
            </w:pPr>
          </w:p>
          <w:p w:rsidR="00D63FE2" w:rsidRDefault="00D63FE2">
            <w:pPr>
              <w:tabs>
                <w:tab w:val="left" w:pos="2061"/>
              </w:tabs>
              <w:jc w:val="left"/>
              <w:rPr>
                <w:rFonts w:ascii="宋体" w:hAnsi="宋体" w:cs="宋体"/>
                <w:sz w:val="24"/>
              </w:rPr>
            </w:pPr>
          </w:p>
          <w:p w:rsidR="00D63FE2" w:rsidRDefault="000C561D">
            <w:pPr>
              <w:tabs>
                <w:tab w:val="left" w:pos="2061"/>
              </w:tabs>
              <w:jc w:val="left"/>
              <w:rPr>
                <w:rFonts w:ascii="宋体" w:hAnsi="宋体" w:cs="宋体"/>
                <w:sz w:val="24"/>
              </w:rPr>
            </w:pPr>
            <w:r>
              <w:rPr>
                <w:rFonts w:ascii="宋体" w:hAnsi="宋体" w:cs="宋体" w:hint="eastAsia"/>
                <w:sz w:val="24"/>
              </w:rPr>
              <w:t>现状问题剖析</w:t>
            </w:r>
          </w:p>
        </w:tc>
        <w:tc>
          <w:tcPr>
            <w:tcW w:w="6150" w:type="dxa"/>
          </w:tcPr>
          <w:p w:rsidR="00D63FE2" w:rsidRDefault="000C561D">
            <w:pPr>
              <w:pStyle w:val="a2"/>
              <w:widowControl/>
              <w:adjustRightInd w:val="0"/>
              <w:snapToGrid w:val="0"/>
              <w:spacing w:line="360" w:lineRule="exact"/>
              <w:ind w:firstLine="0"/>
              <w:jc w:val="left"/>
              <w:rPr>
                <w:rFonts w:ascii="宋体" w:hAnsi="宋体" w:cs="宋体"/>
                <w:sz w:val="24"/>
                <w:szCs w:val="24"/>
              </w:rPr>
            </w:pPr>
            <w:r>
              <w:rPr>
                <w:rFonts w:ascii="宋体" w:hAnsi="宋体" w:cs="宋体" w:hint="eastAsia"/>
                <w:sz w:val="24"/>
                <w:szCs w:val="24"/>
              </w:rPr>
              <w:t>针对本项目清扫保洁、垃圾分类收集（收运）、运输、“早中晚”管理的现状调查是否详细，问题剖析是否到位，是否归纳重点难点问题，并针对每项问题提出合理化建议和解决方案</w:t>
            </w:r>
            <w:r>
              <w:rPr>
                <w:rFonts w:ascii="宋体" w:hAnsi="宋体" w:cs="宋体" w:hint="eastAsia"/>
                <w:sz w:val="24"/>
                <w:szCs w:val="24"/>
              </w:rPr>
              <w:t>打分</w:t>
            </w:r>
            <w:r>
              <w:rPr>
                <w:rFonts w:ascii="宋体" w:hAnsi="宋体" w:cs="宋体" w:hint="eastAsia"/>
                <w:sz w:val="24"/>
                <w:szCs w:val="24"/>
              </w:rPr>
              <w:t>：</w:t>
            </w:r>
          </w:p>
          <w:p w:rsidR="00D63FE2" w:rsidRDefault="000C561D">
            <w:pPr>
              <w:tabs>
                <w:tab w:val="left" w:pos="2061"/>
              </w:tabs>
              <w:jc w:val="left"/>
              <w:rPr>
                <w:rFonts w:ascii="宋体" w:hAnsi="宋体" w:cs="宋体"/>
                <w:sz w:val="24"/>
              </w:rPr>
            </w:pPr>
            <w:r>
              <w:rPr>
                <w:rFonts w:ascii="宋体" w:hAnsi="宋体" w:cs="宋体" w:hint="eastAsia"/>
                <w:sz w:val="24"/>
              </w:rPr>
              <w:t>①投标人对本项目现状调查详细全面，符合实际情况，归纳重点难点问题，并针对每项问题提出的合理化建议和可行性解决方案得</w:t>
            </w:r>
            <w:r>
              <w:rPr>
                <w:rFonts w:ascii="宋体" w:hAnsi="宋体" w:cs="宋体" w:hint="eastAsia"/>
                <w:sz w:val="24"/>
              </w:rPr>
              <w:t>3</w:t>
            </w:r>
            <w:r>
              <w:rPr>
                <w:rFonts w:ascii="宋体" w:hAnsi="宋体" w:cs="宋体" w:hint="eastAsia"/>
                <w:sz w:val="24"/>
              </w:rPr>
              <w:t>.0-</w:t>
            </w:r>
            <w:r>
              <w:rPr>
                <w:rFonts w:ascii="宋体" w:hAnsi="宋体" w:cs="宋体" w:hint="eastAsia"/>
                <w:sz w:val="24"/>
              </w:rPr>
              <w:t>4</w:t>
            </w:r>
            <w:r>
              <w:rPr>
                <w:rFonts w:ascii="宋体" w:hAnsi="宋体" w:cs="宋体" w:hint="eastAsia"/>
                <w:sz w:val="24"/>
              </w:rPr>
              <w:t>.0</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t>②投标人对本项目现状</w:t>
            </w:r>
            <w:proofErr w:type="gramStart"/>
            <w:r>
              <w:rPr>
                <w:rFonts w:ascii="宋体" w:hAnsi="宋体" w:cs="宋体" w:hint="eastAsia"/>
                <w:sz w:val="24"/>
              </w:rPr>
              <w:t>调查较</w:t>
            </w:r>
            <w:proofErr w:type="gramEnd"/>
            <w:r>
              <w:rPr>
                <w:rFonts w:ascii="宋体" w:hAnsi="宋体" w:cs="宋体" w:hint="eastAsia"/>
                <w:sz w:val="24"/>
              </w:rPr>
              <w:t>全面，基本符合实际情况，方案基本可行</w:t>
            </w:r>
            <w:r>
              <w:rPr>
                <w:rFonts w:ascii="宋体" w:hAnsi="宋体" w:cs="宋体" w:hint="eastAsia"/>
                <w:sz w:val="24"/>
              </w:rPr>
              <w:t>1.5</w:t>
            </w:r>
            <w:r>
              <w:rPr>
                <w:rFonts w:ascii="宋体" w:hAnsi="宋体" w:cs="宋体" w:hint="eastAsia"/>
                <w:sz w:val="24"/>
              </w:rPr>
              <w:t>-</w:t>
            </w:r>
            <w:r>
              <w:rPr>
                <w:rFonts w:ascii="宋体" w:hAnsi="宋体" w:cs="宋体" w:hint="eastAsia"/>
                <w:sz w:val="24"/>
              </w:rPr>
              <w:t>2</w:t>
            </w:r>
            <w:r>
              <w:rPr>
                <w:rFonts w:ascii="宋体" w:hAnsi="宋体" w:cs="宋体" w:hint="eastAsia"/>
                <w:sz w:val="24"/>
              </w:rPr>
              <w:t>.9</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t>③投标人对本项目现状调查内容缺乏，无针对性，方案可行差</w:t>
            </w:r>
            <w:r>
              <w:rPr>
                <w:rFonts w:ascii="宋体" w:hAnsi="宋体" w:cs="宋体" w:hint="eastAsia"/>
                <w:sz w:val="24"/>
              </w:rPr>
              <w:t>0.1</w:t>
            </w:r>
            <w:r>
              <w:rPr>
                <w:rFonts w:ascii="宋体" w:hAnsi="宋体" w:cs="宋体" w:hint="eastAsia"/>
                <w:sz w:val="24"/>
              </w:rPr>
              <w:t>-1.</w:t>
            </w:r>
            <w:r>
              <w:rPr>
                <w:rFonts w:ascii="宋体" w:hAnsi="宋体" w:cs="宋体" w:hint="eastAsia"/>
                <w:sz w:val="24"/>
              </w:rPr>
              <w:t>4</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t>④未提及此项不得分。</w:t>
            </w:r>
          </w:p>
        </w:tc>
        <w:tc>
          <w:tcPr>
            <w:tcW w:w="1455" w:type="dxa"/>
          </w:tcPr>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0C561D">
            <w:pPr>
              <w:spacing w:line="380" w:lineRule="exact"/>
              <w:jc w:val="left"/>
              <w:rPr>
                <w:rFonts w:ascii="宋体" w:hAnsi="宋体" w:cs="宋体"/>
                <w:sz w:val="24"/>
              </w:rPr>
            </w:pPr>
            <w:r>
              <w:rPr>
                <w:rFonts w:ascii="宋体" w:hAnsi="宋体" w:cs="宋体" w:hint="eastAsia"/>
                <w:sz w:val="24"/>
              </w:rPr>
              <w:t>4</w:t>
            </w:r>
            <w:r>
              <w:rPr>
                <w:rFonts w:ascii="宋体" w:hAnsi="宋体" w:cs="宋体" w:hint="eastAsia"/>
                <w:sz w:val="24"/>
              </w:rPr>
              <w:t>分</w:t>
            </w:r>
          </w:p>
        </w:tc>
      </w:tr>
      <w:tr w:rsidR="00D63FE2">
        <w:trPr>
          <w:trHeight w:val="3397"/>
        </w:trPr>
        <w:tc>
          <w:tcPr>
            <w:tcW w:w="811" w:type="dxa"/>
            <w:vMerge/>
          </w:tcPr>
          <w:p w:rsidR="00D63FE2" w:rsidRDefault="00D63FE2">
            <w:pPr>
              <w:adjustRightInd w:val="0"/>
              <w:snapToGrid w:val="0"/>
              <w:spacing w:line="380" w:lineRule="exact"/>
              <w:jc w:val="left"/>
              <w:rPr>
                <w:rFonts w:ascii="宋体" w:hAnsi="宋体" w:cs="宋体"/>
                <w:sz w:val="24"/>
              </w:rPr>
            </w:pPr>
          </w:p>
        </w:tc>
        <w:tc>
          <w:tcPr>
            <w:tcW w:w="780" w:type="dxa"/>
            <w:vMerge w:val="restart"/>
          </w:tcPr>
          <w:p w:rsidR="00D63FE2" w:rsidRDefault="00D63FE2">
            <w:pPr>
              <w:tabs>
                <w:tab w:val="left" w:pos="2061"/>
              </w:tabs>
              <w:jc w:val="left"/>
              <w:rPr>
                <w:rFonts w:ascii="宋体" w:hAnsi="宋体" w:cs="宋体"/>
                <w:sz w:val="24"/>
              </w:rPr>
            </w:pPr>
          </w:p>
          <w:p w:rsidR="00D63FE2" w:rsidRDefault="00D63FE2">
            <w:pPr>
              <w:tabs>
                <w:tab w:val="left" w:pos="2061"/>
              </w:tabs>
              <w:jc w:val="left"/>
              <w:rPr>
                <w:rFonts w:ascii="宋体" w:hAnsi="宋体" w:cs="宋体"/>
                <w:sz w:val="24"/>
              </w:rPr>
            </w:pPr>
          </w:p>
          <w:p w:rsidR="00D63FE2" w:rsidRDefault="00D63FE2">
            <w:pPr>
              <w:tabs>
                <w:tab w:val="left" w:pos="2061"/>
              </w:tabs>
              <w:jc w:val="left"/>
              <w:rPr>
                <w:rFonts w:ascii="宋体" w:hAnsi="宋体" w:cs="宋体"/>
                <w:sz w:val="24"/>
              </w:rPr>
            </w:pPr>
          </w:p>
          <w:p w:rsidR="00D63FE2" w:rsidRDefault="00D63FE2">
            <w:pPr>
              <w:tabs>
                <w:tab w:val="left" w:pos="2061"/>
              </w:tabs>
              <w:jc w:val="left"/>
              <w:rPr>
                <w:rFonts w:ascii="宋体" w:hAnsi="宋体" w:cs="宋体"/>
                <w:sz w:val="24"/>
              </w:rPr>
            </w:pPr>
          </w:p>
          <w:p w:rsidR="00D63FE2" w:rsidRDefault="00D63FE2">
            <w:pPr>
              <w:tabs>
                <w:tab w:val="left" w:pos="2061"/>
              </w:tabs>
              <w:jc w:val="left"/>
              <w:rPr>
                <w:rFonts w:ascii="宋体" w:hAnsi="宋体" w:cs="宋体"/>
                <w:sz w:val="24"/>
              </w:rPr>
            </w:pPr>
          </w:p>
          <w:p w:rsidR="00D63FE2" w:rsidRDefault="00D63FE2">
            <w:pPr>
              <w:tabs>
                <w:tab w:val="left" w:pos="2061"/>
              </w:tabs>
              <w:jc w:val="left"/>
              <w:rPr>
                <w:rFonts w:ascii="宋体" w:hAnsi="宋体" w:cs="宋体"/>
                <w:sz w:val="24"/>
              </w:rPr>
            </w:pPr>
          </w:p>
          <w:p w:rsidR="00D63FE2" w:rsidRDefault="000C561D">
            <w:pPr>
              <w:tabs>
                <w:tab w:val="left" w:pos="2061"/>
              </w:tabs>
              <w:jc w:val="left"/>
              <w:rPr>
                <w:rFonts w:ascii="宋体" w:hAnsi="宋体" w:cs="宋体"/>
                <w:sz w:val="24"/>
              </w:rPr>
            </w:pPr>
            <w:r>
              <w:rPr>
                <w:rFonts w:ascii="宋体" w:hAnsi="宋体" w:cs="宋体" w:hint="eastAsia"/>
                <w:sz w:val="24"/>
              </w:rPr>
              <w:t>组织管理制度和安全保障</w:t>
            </w:r>
          </w:p>
        </w:tc>
        <w:tc>
          <w:tcPr>
            <w:tcW w:w="6150" w:type="dxa"/>
          </w:tcPr>
          <w:p w:rsidR="00D63FE2" w:rsidRDefault="000C561D">
            <w:pPr>
              <w:pStyle w:val="a2"/>
              <w:widowControl/>
              <w:adjustRightInd w:val="0"/>
              <w:snapToGrid w:val="0"/>
              <w:spacing w:line="360" w:lineRule="exact"/>
              <w:ind w:firstLine="0"/>
              <w:jc w:val="left"/>
              <w:rPr>
                <w:rFonts w:ascii="宋体" w:hAnsi="宋体" w:cs="宋体"/>
                <w:sz w:val="24"/>
                <w:szCs w:val="24"/>
              </w:rPr>
            </w:pPr>
            <w:r>
              <w:rPr>
                <w:rFonts w:ascii="宋体" w:hAnsi="宋体" w:cs="宋体" w:hint="eastAsia"/>
                <w:sz w:val="24"/>
                <w:szCs w:val="24"/>
              </w:rPr>
              <w:t>根据投标人针对本项目的项目组织管理、内部岗位责任制度、管理运作制度、考核制度及标准、作业安全等方案</w:t>
            </w:r>
            <w:r>
              <w:rPr>
                <w:rFonts w:ascii="宋体" w:hAnsi="宋体" w:cs="宋体" w:hint="eastAsia"/>
                <w:sz w:val="24"/>
                <w:szCs w:val="24"/>
              </w:rPr>
              <w:t>。根据方案内容综合评分：</w:t>
            </w:r>
          </w:p>
          <w:p w:rsidR="00D63FE2" w:rsidRDefault="000C561D">
            <w:pPr>
              <w:tabs>
                <w:tab w:val="left" w:pos="2061"/>
              </w:tabs>
              <w:jc w:val="left"/>
              <w:rPr>
                <w:rFonts w:ascii="宋体" w:hAnsi="宋体" w:cs="宋体"/>
                <w:sz w:val="24"/>
              </w:rPr>
            </w:pPr>
            <w:r>
              <w:rPr>
                <w:rFonts w:ascii="宋体" w:hAnsi="宋体" w:cs="宋体" w:hint="eastAsia"/>
                <w:sz w:val="24"/>
              </w:rPr>
              <w:t>①方案阐述全面、合理、科学，能有效保障项目服务质量得</w:t>
            </w:r>
            <w:r>
              <w:rPr>
                <w:rFonts w:ascii="宋体" w:hAnsi="宋体" w:cs="宋体" w:hint="eastAsia"/>
                <w:sz w:val="24"/>
              </w:rPr>
              <w:t>3</w:t>
            </w:r>
            <w:r>
              <w:rPr>
                <w:rFonts w:ascii="宋体" w:hAnsi="宋体" w:cs="宋体" w:hint="eastAsia"/>
                <w:sz w:val="24"/>
              </w:rPr>
              <w:t>.0-</w:t>
            </w:r>
            <w:r>
              <w:rPr>
                <w:rFonts w:ascii="宋体" w:hAnsi="宋体" w:cs="宋体" w:hint="eastAsia"/>
                <w:sz w:val="24"/>
              </w:rPr>
              <w:t>4</w:t>
            </w:r>
            <w:r>
              <w:rPr>
                <w:rFonts w:ascii="宋体" w:hAnsi="宋体" w:cs="宋体" w:hint="eastAsia"/>
                <w:sz w:val="24"/>
              </w:rPr>
              <w:t>.0</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t>②方案阐述合理，相关服务内容均有提及，部分缺乏针对性，基本符合项目服务要求的得</w:t>
            </w:r>
            <w:r>
              <w:rPr>
                <w:rFonts w:ascii="宋体" w:hAnsi="宋体" w:cs="宋体" w:hint="eastAsia"/>
                <w:sz w:val="24"/>
              </w:rPr>
              <w:t>1.5</w:t>
            </w:r>
            <w:r>
              <w:rPr>
                <w:rFonts w:ascii="宋体" w:hAnsi="宋体" w:cs="宋体" w:hint="eastAsia"/>
                <w:sz w:val="24"/>
              </w:rPr>
              <w:t>-</w:t>
            </w:r>
            <w:r>
              <w:rPr>
                <w:rFonts w:ascii="宋体" w:hAnsi="宋体" w:cs="宋体" w:hint="eastAsia"/>
                <w:sz w:val="24"/>
              </w:rPr>
              <w:t>2</w:t>
            </w:r>
            <w:r>
              <w:rPr>
                <w:rFonts w:ascii="宋体" w:hAnsi="宋体" w:cs="宋体" w:hint="eastAsia"/>
                <w:sz w:val="24"/>
              </w:rPr>
              <w:t>.9</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t>③方案阐述简单，内容有欠缺，相关工作安排不合理，无法保障项目服务质量的得</w:t>
            </w:r>
            <w:r>
              <w:rPr>
                <w:rFonts w:ascii="宋体" w:hAnsi="宋体" w:cs="宋体" w:hint="eastAsia"/>
                <w:sz w:val="24"/>
              </w:rPr>
              <w:t>0.1</w:t>
            </w:r>
            <w:r>
              <w:rPr>
                <w:rFonts w:ascii="宋体" w:hAnsi="宋体" w:cs="宋体" w:hint="eastAsia"/>
                <w:sz w:val="24"/>
              </w:rPr>
              <w:t>-1.</w:t>
            </w:r>
            <w:r>
              <w:rPr>
                <w:rFonts w:ascii="宋体" w:hAnsi="宋体" w:cs="宋体" w:hint="eastAsia"/>
                <w:sz w:val="24"/>
              </w:rPr>
              <w:t>4</w:t>
            </w:r>
            <w:r>
              <w:rPr>
                <w:rFonts w:ascii="宋体" w:hAnsi="宋体" w:cs="宋体" w:hint="eastAsia"/>
                <w:sz w:val="24"/>
              </w:rPr>
              <w:t>分；</w:t>
            </w:r>
          </w:p>
          <w:p w:rsidR="00D63FE2" w:rsidRDefault="000C561D">
            <w:pPr>
              <w:pStyle w:val="a2"/>
              <w:widowControl/>
              <w:adjustRightInd w:val="0"/>
              <w:snapToGrid w:val="0"/>
              <w:spacing w:line="360" w:lineRule="exact"/>
              <w:ind w:firstLine="0"/>
              <w:jc w:val="left"/>
              <w:rPr>
                <w:rFonts w:ascii="宋体" w:hAnsi="宋体" w:cs="宋体"/>
                <w:sz w:val="24"/>
                <w:szCs w:val="24"/>
              </w:rPr>
            </w:pPr>
            <w:r>
              <w:rPr>
                <w:rFonts w:ascii="宋体" w:hAnsi="宋体" w:cs="宋体" w:hint="eastAsia"/>
                <w:sz w:val="24"/>
                <w:szCs w:val="24"/>
              </w:rPr>
              <w:t>④未提及此项不得分。</w:t>
            </w:r>
          </w:p>
        </w:tc>
        <w:tc>
          <w:tcPr>
            <w:tcW w:w="1455" w:type="dxa"/>
          </w:tcPr>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0C561D">
            <w:pPr>
              <w:spacing w:line="380" w:lineRule="exact"/>
              <w:jc w:val="left"/>
              <w:rPr>
                <w:rFonts w:ascii="宋体" w:hAnsi="宋体" w:cs="宋体"/>
                <w:sz w:val="24"/>
              </w:rPr>
            </w:pPr>
            <w:r>
              <w:rPr>
                <w:rFonts w:ascii="宋体" w:hAnsi="宋体" w:cs="宋体" w:hint="eastAsia"/>
                <w:sz w:val="24"/>
              </w:rPr>
              <w:t>4</w:t>
            </w:r>
            <w:r>
              <w:rPr>
                <w:rFonts w:ascii="宋体" w:hAnsi="宋体" w:cs="宋体" w:hint="eastAsia"/>
                <w:sz w:val="24"/>
              </w:rPr>
              <w:t>分</w:t>
            </w:r>
          </w:p>
        </w:tc>
      </w:tr>
      <w:tr w:rsidR="00D63FE2">
        <w:trPr>
          <w:trHeight w:val="1144"/>
        </w:trPr>
        <w:tc>
          <w:tcPr>
            <w:tcW w:w="811" w:type="dxa"/>
            <w:vMerge/>
          </w:tcPr>
          <w:p w:rsidR="00D63FE2" w:rsidRDefault="00D63FE2">
            <w:pPr>
              <w:adjustRightInd w:val="0"/>
              <w:snapToGrid w:val="0"/>
              <w:spacing w:line="380" w:lineRule="exact"/>
              <w:jc w:val="left"/>
              <w:rPr>
                <w:rFonts w:ascii="宋体" w:hAnsi="宋体" w:cs="宋体"/>
                <w:sz w:val="24"/>
              </w:rPr>
            </w:pPr>
          </w:p>
        </w:tc>
        <w:tc>
          <w:tcPr>
            <w:tcW w:w="780" w:type="dxa"/>
            <w:vMerge/>
          </w:tcPr>
          <w:p w:rsidR="00D63FE2" w:rsidRDefault="00D63FE2">
            <w:pPr>
              <w:tabs>
                <w:tab w:val="left" w:pos="2061"/>
              </w:tabs>
              <w:jc w:val="left"/>
              <w:rPr>
                <w:rFonts w:ascii="宋体" w:hAnsi="宋体" w:cs="宋体"/>
                <w:sz w:val="24"/>
              </w:rPr>
            </w:pPr>
          </w:p>
        </w:tc>
        <w:tc>
          <w:tcPr>
            <w:tcW w:w="6150" w:type="dxa"/>
          </w:tcPr>
          <w:p w:rsidR="00D63FE2" w:rsidRDefault="000C561D">
            <w:pPr>
              <w:tabs>
                <w:tab w:val="left" w:pos="2061"/>
              </w:tabs>
              <w:jc w:val="left"/>
              <w:rPr>
                <w:rFonts w:ascii="宋体" w:hAnsi="宋体" w:cs="宋体"/>
                <w:sz w:val="24"/>
              </w:rPr>
            </w:pPr>
            <w:r>
              <w:rPr>
                <w:rFonts w:ascii="宋体" w:hAnsi="宋体" w:cs="宋体" w:hint="eastAsia"/>
                <w:sz w:val="24"/>
              </w:rPr>
              <w:t>制定本项目的工作计划，包括工作目标、工作思路、方法措施</w:t>
            </w:r>
            <w:r>
              <w:rPr>
                <w:rFonts w:ascii="宋体" w:hAnsi="宋体" w:cs="宋体" w:hint="eastAsia"/>
                <w:sz w:val="24"/>
              </w:rPr>
              <w:t>、保洁岗位的设定</w:t>
            </w:r>
            <w:r>
              <w:rPr>
                <w:rFonts w:ascii="宋体" w:hAnsi="宋体" w:cs="宋体" w:hint="eastAsia"/>
                <w:sz w:val="24"/>
              </w:rPr>
              <w:t>。根据方案措施综合评分：</w:t>
            </w:r>
          </w:p>
          <w:p w:rsidR="00D63FE2" w:rsidRDefault="000C561D">
            <w:pPr>
              <w:tabs>
                <w:tab w:val="left" w:pos="2061"/>
              </w:tabs>
              <w:jc w:val="left"/>
              <w:rPr>
                <w:rFonts w:ascii="宋体" w:hAnsi="宋体" w:cs="宋体"/>
                <w:sz w:val="24"/>
              </w:rPr>
            </w:pPr>
            <w:r>
              <w:rPr>
                <w:rFonts w:ascii="宋体" w:hAnsi="宋体" w:cs="宋体" w:hint="eastAsia"/>
                <w:sz w:val="24"/>
              </w:rPr>
              <w:t>①投标人制定的工作计划全面、科学、合理得</w:t>
            </w:r>
            <w:r>
              <w:rPr>
                <w:rFonts w:ascii="宋体" w:hAnsi="宋体" w:cs="宋体" w:hint="eastAsia"/>
                <w:sz w:val="24"/>
              </w:rPr>
              <w:t>3.0</w:t>
            </w:r>
            <w:r>
              <w:rPr>
                <w:rFonts w:ascii="宋体" w:hAnsi="宋体" w:cs="宋体" w:hint="eastAsia"/>
                <w:sz w:val="24"/>
              </w:rPr>
              <w:t>-</w:t>
            </w:r>
            <w:r>
              <w:rPr>
                <w:rFonts w:ascii="宋体" w:hAnsi="宋体" w:cs="宋体" w:hint="eastAsia"/>
                <w:sz w:val="24"/>
              </w:rPr>
              <w:t>4</w:t>
            </w:r>
            <w:r>
              <w:rPr>
                <w:rFonts w:ascii="宋体" w:hAnsi="宋体" w:cs="宋体" w:hint="eastAsia"/>
                <w:sz w:val="24"/>
              </w:rPr>
              <w:t>.0</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t>②投标人制定的工作计划相关服务内容有提及，部分缺乏针对性，基本符合项目服务要求的得</w:t>
            </w:r>
            <w:r>
              <w:rPr>
                <w:rFonts w:ascii="宋体" w:hAnsi="宋体" w:cs="宋体" w:hint="eastAsia"/>
                <w:sz w:val="24"/>
              </w:rPr>
              <w:t>1.5</w:t>
            </w:r>
            <w:r>
              <w:rPr>
                <w:rFonts w:ascii="宋体" w:hAnsi="宋体" w:cs="宋体" w:hint="eastAsia"/>
                <w:sz w:val="24"/>
              </w:rPr>
              <w:t>-</w:t>
            </w:r>
            <w:r>
              <w:rPr>
                <w:rFonts w:ascii="宋体" w:hAnsi="宋体" w:cs="宋体" w:hint="eastAsia"/>
                <w:sz w:val="24"/>
              </w:rPr>
              <w:t>2.9</w:t>
            </w:r>
            <w:r>
              <w:rPr>
                <w:rFonts w:ascii="宋体" w:hAnsi="宋体" w:cs="宋体" w:hint="eastAsia"/>
                <w:sz w:val="24"/>
              </w:rPr>
              <w:t>分；</w:t>
            </w:r>
          </w:p>
          <w:p w:rsidR="00D63FE2" w:rsidRDefault="000C561D">
            <w:pPr>
              <w:tabs>
                <w:tab w:val="left" w:pos="2061"/>
              </w:tabs>
              <w:jc w:val="left"/>
            </w:pPr>
            <w:r>
              <w:rPr>
                <w:rFonts w:ascii="宋体" w:hAnsi="宋体" w:cs="宋体" w:hint="eastAsia"/>
                <w:sz w:val="24"/>
              </w:rPr>
              <w:t>③</w:t>
            </w:r>
            <w:r>
              <w:rPr>
                <w:rFonts w:ascii="宋体" w:hAnsi="宋体" w:cs="宋体" w:hint="eastAsia"/>
                <w:sz w:val="24"/>
              </w:rPr>
              <w:t>方案内容不够明确，且内容简略得</w:t>
            </w:r>
            <w:r>
              <w:rPr>
                <w:rFonts w:ascii="宋体" w:hAnsi="宋体" w:cs="宋体" w:hint="eastAsia"/>
                <w:sz w:val="24"/>
              </w:rPr>
              <w:t>0.1-1.4</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t>④</w:t>
            </w:r>
            <w:r>
              <w:rPr>
                <w:rFonts w:ascii="宋体" w:hAnsi="宋体" w:cs="宋体" w:hint="eastAsia"/>
                <w:sz w:val="24"/>
              </w:rPr>
              <w:t>未提及此项不得分。</w:t>
            </w:r>
          </w:p>
        </w:tc>
        <w:tc>
          <w:tcPr>
            <w:tcW w:w="1455" w:type="dxa"/>
          </w:tcPr>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0C561D">
            <w:pPr>
              <w:spacing w:line="380" w:lineRule="exact"/>
              <w:jc w:val="left"/>
              <w:rPr>
                <w:rFonts w:ascii="宋体" w:hAnsi="宋体" w:cs="宋体"/>
                <w:sz w:val="24"/>
              </w:rPr>
            </w:pPr>
            <w:r>
              <w:rPr>
                <w:rFonts w:ascii="宋体" w:hAnsi="宋体" w:cs="宋体" w:hint="eastAsia"/>
                <w:sz w:val="24"/>
              </w:rPr>
              <w:t>4</w:t>
            </w:r>
            <w:r>
              <w:rPr>
                <w:rFonts w:ascii="宋体" w:hAnsi="宋体" w:cs="宋体" w:hint="eastAsia"/>
                <w:sz w:val="24"/>
              </w:rPr>
              <w:t>分</w:t>
            </w:r>
          </w:p>
        </w:tc>
      </w:tr>
      <w:tr w:rsidR="00D63FE2">
        <w:trPr>
          <w:trHeight w:val="5916"/>
        </w:trPr>
        <w:tc>
          <w:tcPr>
            <w:tcW w:w="811" w:type="dxa"/>
            <w:vMerge/>
          </w:tcPr>
          <w:p w:rsidR="00D63FE2" w:rsidRDefault="00D63FE2">
            <w:pPr>
              <w:adjustRightInd w:val="0"/>
              <w:snapToGrid w:val="0"/>
              <w:spacing w:line="380" w:lineRule="exact"/>
              <w:jc w:val="left"/>
              <w:rPr>
                <w:rFonts w:ascii="宋体" w:hAnsi="宋体" w:cs="宋体"/>
                <w:sz w:val="24"/>
              </w:rPr>
            </w:pPr>
          </w:p>
        </w:tc>
        <w:tc>
          <w:tcPr>
            <w:tcW w:w="780" w:type="dxa"/>
            <w:vMerge w:val="restart"/>
          </w:tcPr>
          <w:p w:rsidR="00D63FE2" w:rsidRDefault="00D63FE2">
            <w:pPr>
              <w:tabs>
                <w:tab w:val="left" w:pos="2061"/>
              </w:tabs>
              <w:jc w:val="left"/>
              <w:rPr>
                <w:rFonts w:ascii="宋体" w:hAnsi="宋体" w:cs="宋体"/>
                <w:kern w:val="0"/>
                <w:sz w:val="24"/>
              </w:rPr>
            </w:pPr>
          </w:p>
          <w:p w:rsidR="00D63FE2" w:rsidRDefault="00D63FE2">
            <w:pPr>
              <w:tabs>
                <w:tab w:val="left" w:pos="2061"/>
              </w:tabs>
              <w:jc w:val="left"/>
              <w:rPr>
                <w:rFonts w:ascii="宋体" w:hAnsi="宋体" w:cs="宋体"/>
                <w:kern w:val="0"/>
                <w:sz w:val="24"/>
              </w:rPr>
            </w:pPr>
          </w:p>
          <w:p w:rsidR="00D63FE2" w:rsidRDefault="00D63FE2">
            <w:pPr>
              <w:tabs>
                <w:tab w:val="left" w:pos="2061"/>
              </w:tabs>
              <w:jc w:val="left"/>
              <w:rPr>
                <w:rFonts w:ascii="宋体" w:hAnsi="宋体" w:cs="宋体"/>
                <w:kern w:val="0"/>
                <w:sz w:val="24"/>
              </w:rPr>
            </w:pPr>
          </w:p>
          <w:p w:rsidR="00D63FE2" w:rsidRDefault="00D63FE2">
            <w:pPr>
              <w:tabs>
                <w:tab w:val="left" w:pos="2061"/>
              </w:tabs>
              <w:jc w:val="left"/>
              <w:rPr>
                <w:rFonts w:ascii="宋体" w:hAnsi="宋体" w:cs="宋体"/>
                <w:kern w:val="0"/>
                <w:sz w:val="24"/>
              </w:rPr>
            </w:pPr>
          </w:p>
          <w:p w:rsidR="00D63FE2" w:rsidRDefault="00D63FE2">
            <w:pPr>
              <w:tabs>
                <w:tab w:val="left" w:pos="2061"/>
              </w:tabs>
              <w:jc w:val="left"/>
              <w:rPr>
                <w:rFonts w:ascii="宋体" w:hAnsi="宋体" w:cs="宋体"/>
                <w:kern w:val="0"/>
                <w:sz w:val="24"/>
              </w:rPr>
            </w:pPr>
          </w:p>
          <w:p w:rsidR="00D63FE2" w:rsidRDefault="00D63FE2">
            <w:pPr>
              <w:tabs>
                <w:tab w:val="left" w:pos="2061"/>
              </w:tabs>
              <w:jc w:val="left"/>
              <w:rPr>
                <w:rFonts w:ascii="宋体" w:hAnsi="宋体" w:cs="宋体"/>
                <w:kern w:val="0"/>
                <w:sz w:val="24"/>
              </w:rPr>
            </w:pPr>
          </w:p>
          <w:p w:rsidR="00D63FE2" w:rsidRDefault="00D63FE2">
            <w:pPr>
              <w:tabs>
                <w:tab w:val="left" w:pos="2061"/>
              </w:tabs>
              <w:jc w:val="left"/>
              <w:rPr>
                <w:rFonts w:ascii="宋体" w:hAnsi="宋体" w:cs="宋体"/>
                <w:kern w:val="0"/>
                <w:sz w:val="24"/>
              </w:rPr>
            </w:pPr>
          </w:p>
          <w:p w:rsidR="00D63FE2" w:rsidRDefault="00D63FE2">
            <w:pPr>
              <w:tabs>
                <w:tab w:val="left" w:pos="2061"/>
              </w:tabs>
              <w:jc w:val="left"/>
              <w:rPr>
                <w:rFonts w:ascii="宋体" w:hAnsi="宋体" w:cs="宋体"/>
                <w:kern w:val="0"/>
                <w:sz w:val="24"/>
              </w:rPr>
            </w:pPr>
          </w:p>
          <w:p w:rsidR="00D63FE2" w:rsidRDefault="00D63FE2">
            <w:pPr>
              <w:tabs>
                <w:tab w:val="left" w:pos="2061"/>
              </w:tabs>
              <w:jc w:val="left"/>
              <w:rPr>
                <w:rFonts w:ascii="宋体" w:hAnsi="宋体" w:cs="宋体"/>
                <w:kern w:val="0"/>
                <w:sz w:val="24"/>
              </w:rPr>
            </w:pPr>
          </w:p>
          <w:p w:rsidR="00D63FE2" w:rsidRDefault="00D63FE2">
            <w:pPr>
              <w:tabs>
                <w:tab w:val="left" w:pos="2061"/>
              </w:tabs>
              <w:jc w:val="left"/>
              <w:rPr>
                <w:rFonts w:ascii="宋体" w:hAnsi="宋体" w:cs="宋体"/>
                <w:kern w:val="0"/>
                <w:sz w:val="24"/>
              </w:rPr>
            </w:pPr>
          </w:p>
          <w:p w:rsidR="00D63FE2" w:rsidRDefault="000C561D">
            <w:pPr>
              <w:tabs>
                <w:tab w:val="left" w:pos="2061"/>
              </w:tabs>
              <w:jc w:val="left"/>
              <w:rPr>
                <w:rFonts w:ascii="宋体" w:hAnsi="宋体" w:cs="宋体"/>
                <w:sz w:val="24"/>
              </w:rPr>
            </w:pPr>
            <w:r>
              <w:rPr>
                <w:rFonts w:ascii="宋体" w:hAnsi="宋体" w:cs="宋体" w:hint="eastAsia"/>
                <w:kern w:val="0"/>
                <w:sz w:val="24"/>
              </w:rPr>
              <w:t>整体保洁实施方案</w:t>
            </w:r>
          </w:p>
        </w:tc>
        <w:tc>
          <w:tcPr>
            <w:tcW w:w="6150" w:type="dxa"/>
          </w:tcPr>
          <w:p w:rsidR="00D63FE2" w:rsidRDefault="000C561D">
            <w:pPr>
              <w:pStyle w:val="a2"/>
              <w:widowControl/>
              <w:adjustRightInd w:val="0"/>
              <w:snapToGrid w:val="0"/>
              <w:spacing w:line="360" w:lineRule="exact"/>
              <w:ind w:firstLine="0"/>
              <w:jc w:val="left"/>
              <w:rPr>
                <w:rFonts w:ascii="宋体" w:hAnsi="宋体" w:cs="宋体"/>
                <w:kern w:val="0"/>
                <w:sz w:val="24"/>
                <w:szCs w:val="24"/>
              </w:rPr>
            </w:pPr>
            <w:r>
              <w:rPr>
                <w:rFonts w:ascii="宋体" w:hAnsi="宋体" w:cs="宋体" w:hint="eastAsia"/>
                <w:kern w:val="0"/>
                <w:sz w:val="24"/>
                <w:szCs w:val="24"/>
              </w:rPr>
              <w:t>根据投标人制定的针对本项目作业人员劳动保障、福利待遇、当地发布最低工资标准调整等环节的措施和承诺。根据方案情况</w:t>
            </w:r>
            <w:r>
              <w:rPr>
                <w:rFonts w:ascii="宋体" w:hAnsi="宋体" w:cs="宋体" w:hint="eastAsia"/>
                <w:kern w:val="0"/>
                <w:sz w:val="24"/>
                <w:szCs w:val="24"/>
              </w:rPr>
              <w:t>综合</w:t>
            </w:r>
            <w:r>
              <w:rPr>
                <w:rFonts w:ascii="宋体" w:hAnsi="宋体" w:cs="宋体" w:hint="eastAsia"/>
                <w:kern w:val="0"/>
                <w:sz w:val="24"/>
                <w:szCs w:val="24"/>
              </w:rPr>
              <w:t>评分：</w:t>
            </w:r>
          </w:p>
          <w:p w:rsidR="00D63FE2" w:rsidRDefault="000C561D">
            <w:pPr>
              <w:tabs>
                <w:tab w:val="left" w:pos="2061"/>
              </w:tabs>
              <w:jc w:val="left"/>
              <w:rPr>
                <w:rFonts w:ascii="宋体" w:hAnsi="宋体" w:cs="宋体"/>
                <w:sz w:val="24"/>
              </w:rPr>
            </w:pPr>
            <w:r>
              <w:rPr>
                <w:rFonts w:ascii="宋体" w:hAnsi="宋体" w:cs="宋体" w:hint="eastAsia"/>
                <w:sz w:val="24"/>
              </w:rPr>
              <w:t>①投标人具有完善的工会组织，所提供的环卫工人以及其他人员保障方案阐述详细全面可行，符合相关法律法规规定，</w:t>
            </w:r>
            <w:r>
              <w:rPr>
                <w:rFonts w:ascii="宋体" w:hAnsi="宋体" w:cs="宋体" w:hint="eastAsia"/>
                <w:sz w:val="24"/>
              </w:rPr>
              <w:t>承诺响应</w:t>
            </w:r>
            <w:r>
              <w:rPr>
                <w:rFonts w:ascii="宋体" w:hAnsi="宋体" w:cs="宋体" w:hint="eastAsia"/>
                <w:kern w:val="0"/>
                <w:sz w:val="24"/>
              </w:rPr>
              <w:t>当地发布最低工资标准调整</w:t>
            </w:r>
            <w:r>
              <w:rPr>
                <w:rFonts w:ascii="宋体" w:hAnsi="宋体" w:cs="宋体" w:hint="eastAsia"/>
                <w:kern w:val="0"/>
                <w:sz w:val="24"/>
              </w:rPr>
              <w:t>环卫工人工资待遇，</w:t>
            </w:r>
            <w:r>
              <w:rPr>
                <w:rFonts w:ascii="宋体" w:hAnsi="宋体" w:cs="宋体" w:hint="eastAsia"/>
                <w:sz w:val="24"/>
              </w:rPr>
              <w:t>承诺为环卫工人购买社会保险及人身意外伤害保险，相关安全方案完备可行，工人待遇全面优</w:t>
            </w:r>
            <w:proofErr w:type="gramStart"/>
            <w:r>
              <w:rPr>
                <w:rFonts w:ascii="宋体" w:hAnsi="宋体" w:cs="宋体" w:hint="eastAsia"/>
                <w:sz w:val="24"/>
              </w:rPr>
              <w:t>渥</w:t>
            </w:r>
            <w:proofErr w:type="gramEnd"/>
            <w:r>
              <w:rPr>
                <w:rFonts w:ascii="宋体" w:hAnsi="宋体" w:cs="宋体" w:hint="eastAsia"/>
                <w:sz w:val="24"/>
              </w:rPr>
              <w:t>(</w:t>
            </w:r>
            <w:r>
              <w:rPr>
                <w:rFonts w:ascii="宋体" w:hAnsi="宋体" w:cs="宋体" w:hint="eastAsia"/>
                <w:sz w:val="24"/>
              </w:rPr>
              <w:t>包括基本工资、环卫津贴、单休日、节假日、加班费等）的得</w:t>
            </w:r>
            <w:r>
              <w:rPr>
                <w:rFonts w:ascii="宋体" w:hAnsi="宋体" w:cs="宋体" w:hint="eastAsia"/>
                <w:sz w:val="24"/>
              </w:rPr>
              <w:t>3.0</w:t>
            </w:r>
            <w:r>
              <w:rPr>
                <w:rFonts w:ascii="宋体" w:hAnsi="宋体" w:cs="宋体" w:hint="eastAsia"/>
                <w:sz w:val="24"/>
              </w:rPr>
              <w:t>-</w:t>
            </w:r>
            <w:r>
              <w:rPr>
                <w:rFonts w:ascii="宋体" w:hAnsi="宋体" w:cs="宋体" w:hint="eastAsia"/>
                <w:sz w:val="24"/>
              </w:rPr>
              <w:t>4</w:t>
            </w:r>
            <w:r>
              <w:rPr>
                <w:rFonts w:ascii="宋体" w:hAnsi="宋体" w:cs="宋体" w:hint="eastAsia"/>
                <w:sz w:val="24"/>
              </w:rPr>
              <w:t>.0</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t>②投标人只为环卫工人以及其他人员购买社会保险及人身意外伤害保险，环卫工人保障方案阐述简单片面，</w:t>
            </w:r>
            <w:r>
              <w:rPr>
                <w:rFonts w:ascii="宋体" w:hAnsi="宋体" w:cs="宋体" w:hint="eastAsia"/>
                <w:sz w:val="24"/>
              </w:rPr>
              <w:t>仅承诺满足</w:t>
            </w:r>
            <w:r>
              <w:rPr>
                <w:rFonts w:ascii="宋体" w:hAnsi="宋体" w:cs="宋体" w:hint="eastAsia"/>
                <w:kern w:val="0"/>
                <w:sz w:val="24"/>
              </w:rPr>
              <w:t>当地发布最低工资标准调整</w:t>
            </w:r>
            <w:r>
              <w:rPr>
                <w:rFonts w:ascii="宋体" w:hAnsi="宋体" w:cs="宋体" w:hint="eastAsia"/>
                <w:kern w:val="0"/>
                <w:sz w:val="24"/>
              </w:rPr>
              <w:t>环卫工人工资待遇，</w:t>
            </w:r>
            <w:r>
              <w:rPr>
                <w:rFonts w:ascii="宋体" w:hAnsi="宋体" w:cs="宋体" w:hint="eastAsia"/>
                <w:sz w:val="24"/>
              </w:rPr>
              <w:t>无法为环卫工人提供</w:t>
            </w:r>
            <w:r>
              <w:rPr>
                <w:rFonts w:ascii="宋体" w:hAnsi="宋体" w:cs="宋体" w:hint="eastAsia"/>
                <w:sz w:val="24"/>
              </w:rPr>
              <w:t>较好</w:t>
            </w:r>
            <w:r>
              <w:rPr>
                <w:rFonts w:ascii="宋体" w:hAnsi="宋体" w:cs="宋体" w:hint="eastAsia"/>
                <w:sz w:val="24"/>
              </w:rPr>
              <w:t>保障的得</w:t>
            </w:r>
            <w:r>
              <w:rPr>
                <w:rFonts w:ascii="宋体" w:hAnsi="宋体" w:cs="宋体" w:hint="eastAsia"/>
                <w:sz w:val="24"/>
              </w:rPr>
              <w:t>1.5</w:t>
            </w:r>
            <w:r>
              <w:rPr>
                <w:rFonts w:ascii="宋体" w:hAnsi="宋体" w:cs="宋体" w:hint="eastAsia"/>
                <w:sz w:val="24"/>
              </w:rPr>
              <w:t>-</w:t>
            </w:r>
            <w:r>
              <w:rPr>
                <w:rFonts w:ascii="宋体" w:hAnsi="宋体" w:cs="宋体" w:hint="eastAsia"/>
                <w:sz w:val="24"/>
              </w:rPr>
              <w:t>2.9</w:t>
            </w:r>
            <w:r>
              <w:rPr>
                <w:rFonts w:ascii="宋体" w:hAnsi="宋体" w:cs="宋体" w:hint="eastAsia"/>
                <w:sz w:val="24"/>
              </w:rPr>
              <w:t>分；</w:t>
            </w:r>
          </w:p>
          <w:p w:rsidR="00D63FE2" w:rsidRDefault="000C561D">
            <w:pPr>
              <w:pStyle w:val="a1"/>
              <w:jc w:val="left"/>
            </w:pPr>
            <w:r>
              <w:rPr>
                <w:rFonts w:ascii="宋体" w:hAnsi="宋体" w:cs="宋体" w:hint="eastAsia"/>
              </w:rPr>
              <w:t>③投标人只为环卫工人以及其他人员购买社会保险</w:t>
            </w:r>
            <w:r>
              <w:rPr>
                <w:rFonts w:ascii="宋体" w:hAnsi="宋体" w:cs="宋体" w:hint="eastAsia"/>
              </w:rPr>
              <w:t>，响应</w:t>
            </w:r>
            <w:r>
              <w:rPr>
                <w:rFonts w:ascii="宋体" w:hAnsi="宋体" w:cs="宋体" w:hint="eastAsia"/>
              </w:rPr>
              <w:t>当地发布</w:t>
            </w:r>
            <w:r>
              <w:rPr>
                <w:rFonts w:ascii="宋体" w:hAnsi="宋体" w:cs="宋体" w:hint="eastAsia"/>
              </w:rPr>
              <w:t>工资标准</w:t>
            </w:r>
            <w:r>
              <w:rPr>
                <w:rFonts w:ascii="宋体" w:hAnsi="宋体" w:cs="宋体" w:hint="eastAsia"/>
              </w:rPr>
              <w:t>调整</w:t>
            </w:r>
            <w:r>
              <w:rPr>
                <w:rFonts w:ascii="宋体" w:hAnsi="宋体" w:cs="宋体" w:hint="eastAsia"/>
              </w:rPr>
              <w:t>环卫工人工资待遇</w:t>
            </w:r>
            <w:r>
              <w:rPr>
                <w:rFonts w:ascii="宋体" w:hAnsi="宋体" w:cs="宋体" w:hint="eastAsia"/>
              </w:rPr>
              <w:t>等待遇保障，未提及人身意外伤害保险，得</w:t>
            </w:r>
            <w:r>
              <w:rPr>
                <w:rFonts w:ascii="宋体" w:hAnsi="宋体" w:cs="宋体" w:hint="eastAsia"/>
              </w:rPr>
              <w:t>0.1-1.4</w:t>
            </w:r>
            <w:r>
              <w:rPr>
                <w:rFonts w:ascii="宋体" w:hAnsi="宋体" w:cs="宋体" w:hint="eastAsia"/>
              </w:rPr>
              <w:t>分；</w:t>
            </w:r>
          </w:p>
          <w:p w:rsidR="00D63FE2" w:rsidRDefault="000C561D">
            <w:pPr>
              <w:tabs>
                <w:tab w:val="left" w:pos="2061"/>
              </w:tabs>
              <w:jc w:val="left"/>
              <w:rPr>
                <w:rFonts w:ascii="宋体" w:hAnsi="宋体" w:cs="宋体"/>
                <w:sz w:val="24"/>
              </w:rPr>
            </w:pPr>
            <w:r>
              <w:rPr>
                <w:rFonts w:ascii="宋体" w:hAnsi="宋体" w:cs="宋体" w:hint="eastAsia"/>
                <w:sz w:val="24"/>
              </w:rPr>
              <w:t>④未提及此项</w:t>
            </w:r>
            <w:r>
              <w:rPr>
                <w:rFonts w:ascii="宋体" w:hAnsi="宋体" w:cs="宋体" w:hint="eastAsia"/>
                <w:sz w:val="24"/>
              </w:rPr>
              <w:t>不得分。</w:t>
            </w:r>
          </w:p>
        </w:tc>
        <w:tc>
          <w:tcPr>
            <w:tcW w:w="1455" w:type="dxa"/>
          </w:tcPr>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0C561D">
            <w:pPr>
              <w:spacing w:line="380" w:lineRule="exact"/>
              <w:jc w:val="left"/>
              <w:rPr>
                <w:rFonts w:ascii="宋体" w:hAnsi="宋体" w:cs="宋体"/>
                <w:sz w:val="24"/>
              </w:rPr>
            </w:pPr>
            <w:r>
              <w:rPr>
                <w:rFonts w:ascii="宋体" w:hAnsi="宋体" w:cs="宋体" w:hint="eastAsia"/>
                <w:sz w:val="24"/>
              </w:rPr>
              <w:t>4</w:t>
            </w:r>
            <w:r>
              <w:rPr>
                <w:rFonts w:ascii="宋体" w:hAnsi="宋体" w:cs="宋体" w:hint="eastAsia"/>
                <w:sz w:val="24"/>
              </w:rPr>
              <w:t>分</w:t>
            </w:r>
          </w:p>
        </w:tc>
      </w:tr>
      <w:tr w:rsidR="00D63FE2">
        <w:trPr>
          <w:trHeight w:val="90"/>
        </w:trPr>
        <w:tc>
          <w:tcPr>
            <w:tcW w:w="811" w:type="dxa"/>
            <w:vMerge/>
          </w:tcPr>
          <w:p w:rsidR="00D63FE2" w:rsidRDefault="00D63FE2">
            <w:pPr>
              <w:adjustRightInd w:val="0"/>
              <w:snapToGrid w:val="0"/>
              <w:spacing w:line="380" w:lineRule="exact"/>
              <w:jc w:val="left"/>
              <w:rPr>
                <w:rFonts w:ascii="宋体" w:hAnsi="宋体" w:cs="宋体"/>
                <w:sz w:val="24"/>
              </w:rPr>
            </w:pPr>
          </w:p>
        </w:tc>
        <w:tc>
          <w:tcPr>
            <w:tcW w:w="780" w:type="dxa"/>
            <w:vMerge/>
          </w:tcPr>
          <w:p w:rsidR="00D63FE2" w:rsidRDefault="00D63FE2">
            <w:pPr>
              <w:tabs>
                <w:tab w:val="left" w:pos="2061"/>
              </w:tabs>
              <w:jc w:val="left"/>
              <w:rPr>
                <w:rFonts w:ascii="宋体" w:hAnsi="宋体" w:cs="宋体"/>
                <w:sz w:val="24"/>
              </w:rPr>
            </w:pPr>
          </w:p>
        </w:tc>
        <w:tc>
          <w:tcPr>
            <w:tcW w:w="6150" w:type="dxa"/>
          </w:tcPr>
          <w:p w:rsidR="00D63FE2" w:rsidRDefault="000C561D">
            <w:pPr>
              <w:pStyle w:val="ad"/>
              <w:spacing w:line="360" w:lineRule="exact"/>
              <w:jc w:val="left"/>
              <w:rPr>
                <w:rFonts w:hAnsi="宋体" w:cs="宋体"/>
                <w:sz w:val="24"/>
                <w:szCs w:val="24"/>
              </w:rPr>
            </w:pPr>
            <w:r>
              <w:rPr>
                <w:rFonts w:hAnsi="宋体" w:cs="宋体" w:hint="eastAsia"/>
                <w:sz w:val="24"/>
                <w:szCs w:val="24"/>
              </w:rPr>
              <w:t>根据投标人制定的投入本项目作业人员</w:t>
            </w:r>
            <w:r>
              <w:rPr>
                <w:rFonts w:hAnsi="宋体" w:cs="宋体" w:hint="eastAsia"/>
                <w:sz w:val="24"/>
                <w:szCs w:val="24"/>
              </w:rPr>
              <w:t>的配备方案、</w:t>
            </w:r>
            <w:r>
              <w:rPr>
                <w:rFonts w:hAnsi="宋体" w:cs="宋体" w:hint="eastAsia"/>
                <w:sz w:val="24"/>
                <w:szCs w:val="24"/>
              </w:rPr>
              <w:t>用工年龄结构及职责分工方案评分：</w:t>
            </w:r>
          </w:p>
          <w:p w:rsidR="00D63FE2" w:rsidRDefault="000C561D">
            <w:pPr>
              <w:tabs>
                <w:tab w:val="left" w:pos="2061"/>
              </w:tabs>
              <w:jc w:val="left"/>
              <w:rPr>
                <w:rFonts w:ascii="宋体" w:hAnsi="宋体" w:cs="宋体"/>
                <w:sz w:val="24"/>
              </w:rPr>
            </w:pPr>
            <w:r>
              <w:rPr>
                <w:rFonts w:ascii="宋体" w:hAnsi="宋体" w:cs="宋体" w:hint="eastAsia"/>
                <w:sz w:val="24"/>
              </w:rPr>
              <w:t>①</w:t>
            </w:r>
            <w:r>
              <w:rPr>
                <w:rFonts w:ascii="宋体" w:hAnsi="宋体" w:cs="宋体" w:hint="eastAsia"/>
                <w:sz w:val="24"/>
              </w:rPr>
              <w:t>方案明确，作业人员数量按照集镇、村居实际人员数量配比，职责分工详细，用工年龄符合保洁作业要求</w:t>
            </w:r>
            <w:r>
              <w:rPr>
                <w:rFonts w:ascii="宋体" w:hAnsi="宋体" w:cs="宋体" w:hint="eastAsia"/>
                <w:sz w:val="24"/>
              </w:rPr>
              <w:t>3.0</w:t>
            </w:r>
            <w:r>
              <w:rPr>
                <w:rFonts w:ascii="宋体" w:hAnsi="宋体" w:cs="宋体" w:hint="eastAsia"/>
                <w:sz w:val="24"/>
              </w:rPr>
              <w:t>-</w:t>
            </w:r>
            <w:r>
              <w:rPr>
                <w:rFonts w:ascii="宋体" w:hAnsi="宋体" w:cs="宋体" w:hint="eastAsia"/>
                <w:sz w:val="24"/>
              </w:rPr>
              <w:t>4</w:t>
            </w:r>
            <w:r>
              <w:rPr>
                <w:rFonts w:ascii="宋体" w:hAnsi="宋体" w:cs="宋体" w:hint="eastAsia"/>
                <w:sz w:val="24"/>
              </w:rPr>
              <w:t>.0</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t>②方案</w:t>
            </w:r>
            <w:r>
              <w:rPr>
                <w:rFonts w:ascii="宋体" w:hAnsi="宋体" w:cs="宋体" w:hint="eastAsia"/>
                <w:sz w:val="24"/>
              </w:rPr>
              <w:t>较明确，但人员配备未结合镇实际情况或用工年龄偏大，职责分工未能详细列明得</w:t>
            </w:r>
            <w:r>
              <w:rPr>
                <w:rFonts w:ascii="宋体" w:hAnsi="宋体" w:cs="宋体" w:hint="eastAsia"/>
                <w:sz w:val="24"/>
              </w:rPr>
              <w:t>1.5</w:t>
            </w:r>
            <w:r>
              <w:rPr>
                <w:rFonts w:ascii="宋体" w:hAnsi="宋体" w:cs="宋体" w:hint="eastAsia"/>
                <w:sz w:val="24"/>
              </w:rPr>
              <w:t>-</w:t>
            </w:r>
            <w:r>
              <w:rPr>
                <w:rFonts w:ascii="宋体" w:hAnsi="宋体" w:cs="宋体" w:hint="eastAsia"/>
                <w:sz w:val="24"/>
              </w:rPr>
              <w:t>2.9</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t>③</w:t>
            </w:r>
            <w:r>
              <w:rPr>
                <w:rFonts w:ascii="宋体" w:hAnsi="宋体" w:cs="宋体" w:hint="eastAsia"/>
                <w:sz w:val="24"/>
              </w:rPr>
              <w:t>方案内容不够明确，且内容简略得</w:t>
            </w:r>
            <w:r>
              <w:rPr>
                <w:rFonts w:ascii="宋体" w:hAnsi="宋体" w:cs="宋体" w:hint="eastAsia"/>
                <w:sz w:val="24"/>
              </w:rPr>
              <w:t>0.1-1.4</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t>④</w:t>
            </w:r>
            <w:r>
              <w:rPr>
                <w:rFonts w:ascii="宋体" w:hAnsi="宋体" w:cs="宋体" w:hint="eastAsia"/>
                <w:sz w:val="24"/>
              </w:rPr>
              <w:t>未提及此项不得分。</w:t>
            </w:r>
          </w:p>
        </w:tc>
        <w:tc>
          <w:tcPr>
            <w:tcW w:w="1455" w:type="dxa"/>
          </w:tcPr>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0C561D">
            <w:pPr>
              <w:spacing w:line="380" w:lineRule="exact"/>
              <w:jc w:val="left"/>
              <w:rPr>
                <w:rFonts w:ascii="宋体" w:hAnsi="宋体" w:cs="宋体"/>
                <w:sz w:val="24"/>
              </w:rPr>
            </w:pPr>
            <w:r>
              <w:rPr>
                <w:rFonts w:ascii="宋体" w:hAnsi="宋体" w:cs="宋体" w:hint="eastAsia"/>
                <w:sz w:val="24"/>
              </w:rPr>
              <w:t>4</w:t>
            </w:r>
            <w:r>
              <w:rPr>
                <w:rFonts w:ascii="宋体" w:hAnsi="宋体" w:cs="宋体" w:hint="eastAsia"/>
                <w:sz w:val="24"/>
              </w:rPr>
              <w:t>分</w:t>
            </w:r>
          </w:p>
        </w:tc>
      </w:tr>
      <w:tr w:rsidR="00D63FE2">
        <w:trPr>
          <w:trHeight w:val="2956"/>
        </w:trPr>
        <w:tc>
          <w:tcPr>
            <w:tcW w:w="811" w:type="dxa"/>
            <w:vMerge/>
          </w:tcPr>
          <w:p w:rsidR="00D63FE2" w:rsidRDefault="00D63FE2">
            <w:pPr>
              <w:adjustRightInd w:val="0"/>
              <w:snapToGrid w:val="0"/>
              <w:spacing w:line="380" w:lineRule="exact"/>
              <w:jc w:val="left"/>
              <w:rPr>
                <w:rFonts w:ascii="宋体" w:hAnsi="宋体" w:cs="宋体"/>
                <w:sz w:val="24"/>
              </w:rPr>
            </w:pPr>
          </w:p>
        </w:tc>
        <w:tc>
          <w:tcPr>
            <w:tcW w:w="780" w:type="dxa"/>
            <w:vMerge/>
          </w:tcPr>
          <w:p w:rsidR="00D63FE2" w:rsidRDefault="00D63FE2">
            <w:pPr>
              <w:tabs>
                <w:tab w:val="left" w:pos="2061"/>
              </w:tabs>
              <w:jc w:val="left"/>
              <w:rPr>
                <w:rFonts w:ascii="宋体" w:hAnsi="宋体" w:cs="宋体"/>
                <w:sz w:val="24"/>
              </w:rPr>
            </w:pPr>
          </w:p>
        </w:tc>
        <w:tc>
          <w:tcPr>
            <w:tcW w:w="6150" w:type="dxa"/>
          </w:tcPr>
          <w:p w:rsidR="00D63FE2" w:rsidRDefault="000C561D">
            <w:pPr>
              <w:pStyle w:val="a2"/>
              <w:widowControl/>
              <w:adjustRightInd w:val="0"/>
              <w:snapToGrid w:val="0"/>
              <w:spacing w:line="360" w:lineRule="exact"/>
              <w:ind w:firstLine="0"/>
              <w:jc w:val="left"/>
              <w:rPr>
                <w:rFonts w:ascii="宋体" w:hAnsi="宋体" w:cs="宋体"/>
                <w:sz w:val="24"/>
                <w:szCs w:val="24"/>
              </w:rPr>
            </w:pPr>
            <w:r>
              <w:rPr>
                <w:rFonts w:ascii="宋体" w:hAnsi="宋体" w:cs="宋体" w:hint="eastAsia"/>
                <w:sz w:val="24"/>
                <w:szCs w:val="24"/>
              </w:rPr>
              <w:t>制定针对本项目的清扫保洁质量手册，包括质量标准、作业流程、监督考核、问题整改等控制措施。</w:t>
            </w:r>
            <w:r>
              <w:rPr>
                <w:rFonts w:ascii="宋体" w:hAnsi="宋体" w:cs="宋体" w:hint="eastAsia"/>
                <w:kern w:val="0"/>
                <w:sz w:val="24"/>
                <w:szCs w:val="24"/>
              </w:rPr>
              <w:t>根据方案</w:t>
            </w:r>
            <w:r>
              <w:rPr>
                <w:rFonts w:ascii="宋体" w:hAnsi="宋体" w:cs="宋体" w:hint="eastAsia"/>
                <w:sz w:val="24"/>
                <w:szCs w:val="24"/>
              </w:rPr>
              <w:t>情况综合评分：</w:t>
            </w:r>
          </w:p>
          <w:p w:rsidR="00D63FE2" w:rsidRDefault="000C561D">
            <w:pPr>
              <w:tabs>
                <w:tab w:val="left" w:pos="2061"/>
              </w:tabs>
              <w:jc w:val="left"/>
              <w:rPr>
                <w:rFonts w:ascii="宋体" w:hAnsi="宋体" w:cs="宋体"/>
                <w:sz w:val="24"/>
              </w:rPr>
            </w:pPr>
            <w:r>
              <w:rPr>
                <w:rFonts w:ascii="宋体" w:hAnsi="宋体" w:cs="宋体" w:hint="eastAsia"/>
                <w:sz w:val="24"/>
              </w:rPr>
              <w:t>①投标人针对本项目清扫保洁质量手册内容的完整、科学及合理得</w:t>
            </w:r>
            <w:r>
              <w:rPr>
                <w:rFonts w:ascii="宋体" w:hAnsi="宋体" w:cs="宋体" w:hint="eastAsia"/>
                <w:sz w:val="24"/>
              </w:rPr>
              <w:t>1.5</w:t>
            </w:r>
            <w:r>
              <w:rPr>
                <w:rFonts w:ascii="宋体" w:hAnsi="宋体" w:cs="宋体" w:hint="eastAsia"/>
                <w:sz w:val="24"/>
              </w:rPr>
              <w:t>-</w:t>
            </w:r>
            <w:r>
              <w:rPr>
                <w:rFonts w:ascii="宋体" w:hAnsi="宋体" w:cs="宋体" w:hint="eastAsia"/>
                <w:sz w:val="24"/>
              </w:rPr>
              <w:t>3</w:t>
            </w:r>
            <w:r>
              <w:rPr>
                <w:rFonts w:ascii="宋体" w:hAnsi="宋体" w:cs="宋体" w:hint="eastAsia"/>
                <w:sz w:val="24"/>
              </w:rPr>
              <w:t>.0</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t>②投标人针对本项目清扫保洁质量手册相关内容有提及，部分缺乏针对性，基本符合项目保洁质量要求的得</w:t>
            </w:r>
            <w:r>
              <w:rPr>
                <w:rFonts w:ascii="宋体" w:hAnsi="宋体" w:cs="宋体" w:hint="eastAsia"/>
                <w:sz w:val="24"/>
              </w:rPr>
              <w:t>0.1</w:t>
            </w:r>
            <w:r>
              <w:rPr>
                <w:rFonts w:ascii="宋体" w:hAnsi="宋体" w:cs="宋体" w:hint="eastAsia"/>
                <w:sz w:val="24"/>
              </w:rPr>
              <w:t>-</w:t>
            </w:r>
            <w:r>
              <w:rPr>
                <w:rFonts w:ascii="宋体" w:hAnsi="宋体" w:cs="宋体" w:hint="eastAsia"/>
                <w:sz w:val="24"/>
              </w:rPr>
              <w:t>1.4</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t>③未提及此项不得分。</w:t>
            </w:r>
          </w:p>
        </w:tc>
        <w:tc>
          <w:tcPr>
            <w:tcW w:w="1455" w:type="dxa"/>
          </w:tcPr>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0C561D">
            <w:pPr>
              <w:spacing w:line="380" w:lineRule="exact"/>
              <w:jc w:val="left"/>
              <w:rPr>
                <w:rFonts w:ascii="宋体" w:hAnsi="宋体" w:cs="宋体"/>
                <w:sz w:val="24"/>
              </w:rPr>
            </w:pPr>
            <w:r>
              <w:rPr>
                <w:rFonts w:ascii="宋体" w:hAnsi="宋体" w:cs="宋体" w:hint="eastAsia"/>
                <w:sz w:val="24"/>
              </w:rPr>
              <w:t>3</w:t>
            </w:r>
            <w:r>
              <w:rPr>
                <w:rFonts w:ascii="宋体" w:hAnsi="宋体" w:cs="宋体" w:hint="eastAsia"/>
                <w:sz w:val="24"/>
              </w:rPr>
              <w:t>分</w:t>
            </w:r>
          </w:p>
        </w:tc>
      </w:tr>
      <w:tr w:rsidR="00D63FE2">
        <w:trPr>
          <w:trHeight w:val="329"/>
        </w:trPr>
        <w:tc>
          <w:tcPr>
            <w:tcW w:w="811" w:type="dxa"/>
            <w:vMerge/>
          </w:tcPr>
          <w:p w:rsidR="00D63FE2" w:rsidRDefault="00D63FE2">
            <w:pPr>
              <w:adjustRightInd w:val="0"/>
              <w:snapToGrid w:val="0"/>
              <w:spacing w:line="380" w:lineRule="exact"/>
              <w:jc w:val="left"/>
              <w:rPr>
                <w:rFonts w:ascii="宋体" w:hAnsi="宋体" w:cs="宋体"/>
                <w:sz w:val="24"/>
              </w:rPr>
            </w:pPr>
          </w:p>
        </w:tc>
        <w:tc>
          <w:tcPr>
            <w:tcW w:w="780" w:type="dxa"/>
            <w:vMerge/>
          </w:tcPr>
          <w:p w:rsidR="00D63FE2" w:rsidRDefault="00D63FE2">
            <w:pPr>
              <w:tabs>
                <w:tab w:val="left" w:pos="2061"/>
              </w:tabs>
              <w:jc w:val="left"/>
              <w:rPr>
                <w:rFonts w:ascii="宋体" w:hAnsi="宋体" w:cs="宋体"/>
                <w:sz w:val="24"/>
              </w:rPr>
            </w:pPr>
          </w:p>
        </w:tc>
        <w:tc>
          <w:tcPr>
            <w:tcW w:w="6150" w:type="dxa"/>
          </w:tcPr>
          <w:p w:rsidR="00D63FE2" w:rsidRDefault="000C561D">
            <w:pPr>
              <w:pStyle w:val="a2"/>
              <w:widowControl/>
              <w:adjustRightInd w:val="0"/>
              <w:snapToGrid w:val="0"/>
              <w:spacing w:line="360" w:lineRule="exact"/>
              <w:ind w:firstLine="0"/>
              <w:jc w:val="left"/>
              <w:rPr>
                <w:rFonts w:ascii="宋体" w:hAnsi="宋体" w:cs="宋体"/>
                <w:sz w:val="24"/>
                <w:szCs w:val="24"/>
              </w:rPr>
            </w:pPr>
            <w:r>
              <w:rPr>
                <w:rFonts w:ascii="宋体" w:hAnsi="宋体" w:cs="宋体" w:hint="eastAsia"/>
                <w:kern w:val="0"/>
                <w:sz w:val="24"/>
                <w:szCs w:val="24"/>
              </w:rPr>
              <w:t>制定针对本项目的道路扬尘控制作业，包括道路、小区、村居等区域的洒水、机扫、清洗等机械化作业方案。根据方案</w:t>
            </w:r>
            <w:r>
              <w:rPr>
                <w:rFonts w:ascii="宋体" w:hAnsi="宋体" w:cs="宋体" w:hint="eastAsia"/>
                <w:sz w:val="24"/>
                <w:szCs w:val="24"/>
              </w:rPr>
              <w:t>情况综合评分：</w:t>
            </w:r>
          </w:p>
          <w:p w:rsidR="00D63FE2" w:rsidRDefault="000C561D">
            <w:pPr>
              <w:tabs>
                <w:tab w:val="left" w:pos="2061"/>
              </w:tabs>
              <w:jc w:val="left"/>
              <w:rPr>
                <w:rFonts w:ascii="宋体" w:hAnsi="宋体" w:cs="宋体"/>
                <w:sz w:val="24"/>
              </w:rPr>
            </w:pPr>
            <w:r>
              <w:rPr>
                <w:rFonts w:ascii="宋体" w:hAnsi="宋体" w:cs="宋体" w:hint="eastAsia"/>
                <w:sz w:val="24"/>
              </w:rPr>
              <w:t>①投标人针对本项目道路扬尘控制作业</w:t>
            </w:r>
            <w:r>
              <w:rPr>
                <w:rFonts w:ascii="宋体" w:hAnsi="宋体" w:cs="宋体" w:hint="eastAsia"/>
                <w:sz w:val="24"/>
              </w:rPr>
              <w:t>，</w:t>
            </w:r>
            <w:r>
              <w:rPr>
                <w:rFonts w:ascii="宋体" w:hAnsi="宋体" w:cs="宋体" w:hint="eastAsia"/>
                <w:kern w:val="0"/>
                <w:sz w:val="24"/>
              </w:rPr>
              <w:t>包括道路、小区、村居等区域的洒水、机扫、清洗等机械化作业方案</w:t>
            </w:r>
            <w:r>
              <w:rPr>
                <w:rFonts w:ascii="宋体" w:hAnsi="宋体" w:cs="宋体" w:hint="eastAsia"/>
                <w:sz w:val="24"/>
              </w:rPr>
              <w:t>的完整、科学性及合理得</w:t>
            </w:r>
            <w:r>
              <w:rPr>
                <w:rFonts w:ascii="宋体" w:hAnsi="宋体" w:cs="宋体" w:hint="eastAsia"/>
                <w:sz w:val="24"/>
              </w:rPr>
              <w:t>3</w:t>
            </w:r>
            <w:r>
              <w:rPr>
                <w:rFonts w:ascii="宋体" w:hAnsi="宋体" w:cs="宋体" w:hint="eastAsia"/>
                <w:sz w:val="24"/>
              </w:rPr>
              <w:t>.</w:t>
            </w:r>
            <w:r>
              <w:rPr>
                <w:rFonts w:ascii="宋体" w:hAnsi="宋体" w:cs="宋体" w:hint="eastAsia"/>
                <w:sz w:val="24"/>
              </w:rPr>
              <w:t>0</w:t>
            </w:r>
            <w:r>
              <w:rPr>
                <w:rFonts w:ascii="宋体" w:hAnsi="宋体" w:cs="宋体" w:hint="eastAsia"/>
                <w:sz w:val="24"/>
              </w:rPr>
              <w:t>-</w:t>
            </w:r>
            <w:r>
              <w:rPr>
                <w:rFonts w:ascii="宋体" w:hAnsi="宋体" w:cs="宋体" w:hint="eastAsia"/>
                <w:sz w:val="24"/>
              </w:rPr>
              <w:t>4</w:t>
            </w:r>
            <w:r>
              <w:rPr>
                <w:rFonts w:ascii="宋体" w:hAnsi="宋体" w:cs="宋体" w:hint="eastAsia"/>
                <w:sz w:val="24"/>
              </w:rPr>
              <w:t>.0</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lastRenderedPageBreak/>
              <w:t>②投标人针对本项目道路扬尘控制作业</w:t>
            </w:r>
            <w:r>
              <w:rPr>
                <w:rFonts w:ascii="宋体" w:hAnsi="宋体" w:cs="宋体" w:hint="eastAsia"/>
                <w:sz w:val="24"/>
              </w:rPr>
              <w:t>，</w:t>
            </w:r>
            <w:r>
              <w:rPr>
                <w:rFonts w:ascii="宋体" w:hAnsi="宋体" w:cs="宋体" w:hint="eastAsia"/>
                <w:kern w:val="0"/>
                <w:sz w:val="24"/>
              </w:rPr>
              <w:t>包括道路、小区、村居等区域的洒水、机扫、清洗等机械化作业</w:t>
            </w:r>
            <w:r>
              <w:rPr>
                <w:rFonts w:ascii="宋体" w:hAnsi="宋体" w:cs="宋体" w:hint="eastAsia"/>
                <w:sz w:val="24"/>
              </w:rPr>
              <w:t>方案有提及，部分缺乏针对性，基本符合项目保洁质量要求的得</w:t>
            </w:r>
            <w:r>
              <w:rPr>
                <w:rFonts w:ascii="宋体" w:hAnsi="宋体" w:cs="宋体" w:hint="eastAsia"/>
                <w:sz w:val="24"/>
              </w:rPr>
              <w:t>1.5</w:t>
            </w:r>
            <w:r>
              <w:rPr>
                <w:rFonts w:ascii="宋体" w:hAnsi="宋体" w:cs="宋体" w:hint="eastAsia"/>
                <w:sz w:val="24"/>
              </w:rPr>
              <w:t>-</w:t>
            </w:r>
            <w:r>
              <w:rPr>
                <w:rFonts w:ascii="宋体" w:hAnsi="宋体" w:cs="宋体" w:hint="eastAsia"/>
                <w:sz w:val="24"/>
              </w:rPr>
              <w:t>2.9</w:t>
            </w:r>
            <w:r>
              <w:rPr>
                <w:rFonts w:ascii="宋体" w:hAnsi="宋体" w:cs="宋体" w:hint="eastAsia"/>
                <w:sz w:val="24"/>
              </w:rPr>
              <w:t>分；</w:t>
            </w:r>
          </w:p>
          <w:p w:rsidR="00D63FE2" w:rsidRDefault="000C561D">
            <w:pPr>
              <w:pStyle w:val="a1"/>
              <w:jc w:val="left"/>
              <w:rPr>
                <w:rFonts w:ascii="宋体" w:hAnsi="宋体" w:cs="宋体"/>
              </w:rPr>
            </w:pPr>
            <w:r>
              <w:rPr>
                <w:rFonts w:ascii="宋体" w:hAnsi="宋体" w:cs="宋体" w:hint="eastAsia"/>
              </w:rPr>
              <w:t>③投标人方案阐述</w:t>
            </w:r>
            <w:r>
              <w:rPr>
                <w:rFonts w:ascii="宋体" w:hAnsi="宋体" w:cs="宋体" w:hint="eastAsia"/>
              </w:rPr>
              <w:t>片面</w:t>
            </w:r>
            <w:r>
              <w:rPr>
                <w:rFonts w:ascii="宋体" w:hAnsi="宋体" w:cs="宋体" w:hint="eastAsia"/>
              </w:rPr>
              <w:t>，相关服务内容有提及，基本符合项目服务要求的得</w:t>
            </w:r>
            <w:r>
              <w:rPr>
                <w:rFonts w:ascii="宋体" w:hAnsi="宋体" w:cs="宋体" w:hint="eastAsia"/>
              </w:rPr>
              <w:t>0.1</w:t>
            </w:r>
            <w:r>
              <w:rPr>
                <w:rFonts w:ascii="宋体" w:hAnsi="宋体" w:cs="宋体" w:hint="eastAsia"/>
              </w:rPr>
              <w:t>-</w:t>
            </w:r>
            <w:r>
              <w:rPr>
                <w:rFonts w:ascii="宋体" w:hAnsi="宋体" w:cs="宋体" w:hint="eastAsia"/>
              </w:rPr>
              <w:t>1.4</w:t>
            </w:r>
            <w:r>
              <w:rPr>
                <w:rFonts w:ascii="宋体" w:hAnsi="宋体" w:cs="宋体" w:hint="eastAsia"/>
              </w:rPr>
              <w:t>分；</w:t>
            </w:r>
          </w:p>
          <w:p w:rsidR="00D63FE2" w:rsidRDefault="000C561D">
            <w:pPr>
              <w:tabs>
                <w:tab w:val="left" w:pos="2061"/>
              </w:tabs>
              <w:jc w:val="left"/>
              <w:rPr>
                <w:rFonts w:ascii="宋体" w:hAnsi="宋体" w:cs="宋体"/>
                <w:sz w:val="24"/>
              </w:rPr>
            </w:pPr>
            <w:r>
              <w:rPr>
                <w:rFonts w:ascii="宋体" w:hAnsi="宋体" w:cs="宋体" w:hint="eastAsia"/>
                <w:sz w:val="24"/>
              </w:rPr>
              <w:t>④</w:t>
            </w:r>
            <w:r>
              <w:rPr>
                <w:rFonts w:ascii="宋体" w:hAnsi="宋体" w:cs="宋体" w:hint="eastAsia"/>
                <w:sz w:val="24"/>
              </w:rPr>
              <w:t>未提及此项不得分。</w:t>
            </w:r>
          </w:p>
        </w:tc>
        <w:tc>
          <w:tcPr>
            <w:tcW w:w="1455" w:type="dxa"/>
          </w:tcPr>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0C561D">
            <w:pPr>
              <w:spacing w:line="380" w:lineRule="exact"/>
              <w:jc w:val="left"/>
              <w:rPr>
                <w:rFonts w:ascii="宋体" w:hAnsi="宋体" w:cs="宋体"/>
                <w:sz w:val="24"/>
              </w:rPr>
            </w:pPr>
            <w:r>
              <w:rPr>
                <w:rFonts w:ascii="宋体" w:hAnsi="宋体" w:cs="宋体" w:hint="eastAsia"/>
                <w:sz w:val="24"/>
              </w:rPr>
              <w:t>4</w:t>
            </w:r>
            <w:r>
              <w:rPr>
                <w:rFonts w:ascii="宋体" w:hAnsi="宋体" w:cs="宋体" w:hint="eastAsia"/>
                <w:sz w:val="24"/>
              </w:rPr>
              <w:t>分</w:t>
            </w:r>
          </w:p>
        </w:tc>
      </w:tr>
      <w:tr w:rsidR="00D63FE2">
        <w:trPr>
          <w:trHeight w:val="5397"/>
        </w:trPr>
        <w:tc>
          <w:tcPr>
            <w:tcW w:w="811" w:type="dxa"/>
            <w:vMerge/>
          </w:tcPr>
          <w:p w:rsidR="00D63FE2" w:rsidRDefault="00D63FE2">
            <w:pPr>
              <w:adjustRightInd w:val="0"/>
              <w:snapToGrid w:val="0"/>
              <w:spacing w:line="380" w:lineRule="exact"/>
              <w:jc w:val="left"/>
              <w:rPr>
                <w:rFonts w:ascii="宋体" w:hAnsi="宋体" w:cs="宋体"/>
                <w:sz w:val="24"/>
              </w:rPr>
            </w:pPr>
          </w:p>
        </w:tc>
        <w:tc>
          <w:tcPr>
            <w:tcW w:w="780" w:type="dxa"/>
            <w:vMerge/>
          </w:tcPr>
          <w:p w:rsidR="00D63FE2" w:rsidRDefault="00D63FE2">
            <w:pPr>
              <w:tabs>
                <w:tab w:val="left" w:pos="2061"/>
              </w:tabs>
              <w:jc w:val="left"/>
              <w:rPr>
                <w:rFonts w:ascii="宋体" w:hAnsi="宋体" w:cs="宋体"/>
                <w:sz w:val="24"/>
              </w:rPr>
            </w:pPr>
          </w:p>
        </w:tc>
        <w:tc>
          <w:tcPr>
            <w:tcW w:w="6150" w:type="dxa"/>
          </w:tcPr>
          <w:p w:rsidR="00D63FE2" w:rsidRDefault="000C561D">
            <w:pPr>
              <w:pStyle w:val="a2"/>
              <w:widowControl/>
              <w:adjustRightInd w:val="0"/>
              <w:snapToGrid w:val="0"/>
              <w:spacing w:line="360" w:lineRule="exact"/>
              <w:ind w:firstLine="0"/>
              <w:jc w:val="left"/>
              <w:rPr>
                <w:rFonts w:ascii="宋体" w:hAnsi="宋体" w:cs="宋体"/>
                <w:sz w:val="24"/>
                <w:szCs w:val="24"/>
              </w:rPr>
            </w:pPr>
            <w:r>
              <w:rPr>
                <w:rFonts w:ascii="宋体" w:hAnsi="宋体" w:cs="宋体" w:hint="eastAsia"/>
                <w:sz w:val="24"/>
                <w:szCs w:val="24"/>
              </w:rPr>
              <w:t>制定针对本项目的大件垃圾处理、</w:t>
            </w:r>
            <w:r>
              <w:rPr>
                <w:rFonts w:ascii="宋体" w:hAnsi="宋体" w:cs="宋体" w:hint="eastAsia"/>
                <w:sz w:val="24"/>
                <w:szCs w:val="24"/>
              </w:rPr>
              <w:t>小广告</w:t>
            </w:r>
            <w:r>
              <w:rPr>
                <w:rFonts w:ascii="宋体" w:hAnsi="宋体" w:cs="宋体" w:hint="eastAsia"/>
                <w:sz w:val="24"/>
                <w:szCs w:val="24"/>
              </w:rPr>
              <w:t>清理、</w:t>
            </w:r>
            <w:r>
              <w:rPr>
                <w:rFonts w:ascii="宋体" w:hAnsi="宋体" w:cs="宋体" w:hint="eastAsia"/>
                <w:sz w:val="24"/>
                <w:szCs w:val="24"/>
              </w:rPr>
              <w:t>公厕管理、小型设备</w:t>
            </w:r>
            <w:r>
              <w:rPr>
                <w:rFonts w:ascii="宋体" w:hAnsi="宋体" w:cs="宋体" w:hint="eastAsia"/>
                <w:sz w:val="24"/>
                <w:szCs w:val="24"/>
              </w:rPr>
              <w:t>的合理运用等作业方案。</w:t>
            </w:r>
            <w:r>
              <w:rPr>
                <w:rFonts w:ascii="宋体" w:hAnsi="宋体" w:cs="宋体" w:hint="eastAsia"/>
                <w:kern w:val="0"/>
                <w:sz w:val="24"/>
                <w:szCs w:val="24"/>
              </w:rPr>
              <w:t>根据方案</w:t>
            </w:r>
            <w:r>
              <w:rPr>
                <w:rFonts w:ascii="宋体" w:hAnsi="宋体" w:cs="宋体" w:hint="eastAsia"/>
                <w:sz w:val="24"/>
                <w:szCs w:val="24"/>
              </w:rPr>
              <w:t>情况综合评分：</w:t>
            </w:r>
          </w:p>
          <w:p w:rsidR="00D63FE2" w:rsidRDefault="000C561D">
            <w:pPr>
              <w:widowControl/>
              <w:spacing w:line="400" w:lineRule="exact"/>
              <w:ind w:right="3"/>
              <w:jc w:val="left"/>
              <w:rPr>
                <w:rFonts w:ascii="宋体" w:hAnsi="宋体" w:cs="宋体"/>
                <w:sz w:val="24"/>
              </w:rPr>
            </w:pPr>
            <w:r>
              <w:rPr>
                <w:rFonts w:ascii="宋体" w:hAnsi="宋体" w:cs="宋体" w:hint="eastAsia"/>
                <w:sz w:val="24"/>
              </w:rPr>
              <w:t>①投标人针对本项目</w:t>
            </w:r>
            <w:r>
              <w:rPr>
                <w:rFonts w:ascii="宋体" w:hAnsi="宋体" w:cs="宋体" w:hint="eastAsia"/>
                <w:sz w:val="24"/>
              </w:rPr>
              <w:t>大件垃圾处理、小广告、</w:t>
            </w:r>
            <w:r>
              <w:rPr>
                <w:rFonts w:ascii="宋体" w:hAnsi="宋体" w:cs="宋体" w:hint="eastAsia"/>
                <w:sz w:val="24"/>
              </w:rPr>
              <w:t>小型设备</w:t>
            </w:r>
            <w:r>
              <w:rPr>
                <w:rFonts w:ascii="宋体" w:hAnsi="宋体" w:cs="宋体" w:hint="eastAsia"/>
                <w:sz w:val="24"/>
              </w:rPr>
              <w:t>的作业方案具有</w:t>
            </w:r>
            <w:r>
              <w:rPr>
                <w:rFonts w:ascii="宋体" w:hAnsi="宋体" w:cs="宋体" w:hint="eastAsia"/>
                <w:sz w:val="24"/>
              </w:rPr>
              <w:t>科学合理</w:t>
            </w:r>
            <w:r>
              <w:rPr>
                <w:rFonts w:ascii="宋体" w:hAnsi="宋体" w:cs="宋体" w:hint="eastAsia"/>
                <w:sz w:val="24"/>
              </w:rPr>
              <w:t>性</w:t>
            </w:r>
            <w:r>
              <w:rPr>
                <w:rFonts w:ascii="宋体" w:hAnsi="宋体" w:cs="宋体" w:hint="eastAsia"/>
                <w:sz w:val="24"/>
              </w:rPr>
              <w:t>、可操作性强，作业计划、排班合理，能切实保障本项目作业标准及质量要求得</w:t>
            </w:r>
            <w:r>
              <w:rPr>
                <w:rFonts w:ascii="宋体" w:hAnsi="宋体" w:cs="宋体" w:hint="eastAsia"/>
                <w:sz w:val="24"/>
              </w:rPr>
              <w:t>3.0</w:t>
            </w:r>
            <w:r>
              <w:rPr>
                <w:rFonts w:ascii="宋体" w:hAnsi="宋体" w:cs="宋体" w:hint="eastAsia"/>
                <w:sz w:val="24"/>
              </w:rPr>
              <w:t>-</w:t>
            </w:r>
            <w:r>
              <w:rPr>
                <w:rFonts w:ascii="宋体" w:hAnsi="宋体" w:cs="宋体" w:hint="eastAsia"/>
                <w:sz w:val="24"/>
              </w:rPr>
              <w:t>4.0</w:t>
            </w:r>
            <w:r>
              <w:rPr>
                <w:rFonts w:ascii="宋体" w:hAnsi="宋体" w:cs="宋体" w:hint="eastAsia"/>
                <w:sz w:val="24"/>
              </w:rPr>
              <w:t>分</w:t>
            </w:r>
            <w:r>
              <w:rPr>
                <w:rFonts w:ascii="宋体" w:hAnsi="宋体" w:cs="宋体" w:hint="eastAsia"/>
                <w:sz w:val="24"/>
              </w:rPr>
              <w:t>；</w:t>
            </w:r>
          </w:p>
          <w:p w:rsidR="00D63FE2" w:rsidRDefault="000C561D">
            <w:pPr>
              <w:widowControl/>
              <w:spacing w:line="400" w:lineRule="exact"/>
              <w:ind w:right="3"/>
              <w:jc w:val="left"/>
              <w:rPr>
                <w:rFonts w:ascii="宋体" w:hAnsi="宋体" w:cs="宋体"/>
                <w:sz w:val="24"/>
              </w:rPr>
            </w:pPr>
            <w:r>
              <w:rPr>
                <w:rFonts w:ascii="宋体" w:hAnsi="宋体" w:cs="宋体" w:hint="eastAsia"/>
                <w:sz w:val="24"/>
              </w:rPr>
              <w:t>②投标人针对本项目</w:t>
            </w:r>
            <w:r>
              <w:rPr>
                <w:rFonts w:ascii="宋体" w:hAnsi="宋体" w:cs="宋体" w:hint="eastAsia"/>
                <w:sz w:val="24"/>
              </w:rPr>
              <w:t>大件垃圾处理、小广告、</w:t>
            </w:r>
            <w:r>
              <w:rPr>
                <w:rFonts w:ascii="宋体" w:hAnsi="宋体" w:cs="宋体" w:hint="eastAsia"/>
                <w:sz w:val="24"/>
              </w:rPr>
              <w:t>小型设备</w:t>
            </w:r>
            <w:r>
              <w:rPr>
                <w:rFonts w:ascii="宋体" w:hAnsi="宋体" w:cs="宋体" w:hint="eastAsia"/>
                <w:sz w:val="24"/>
              </w:rPr>
              <w:t>的作业方案有</w:t>
            </w:r>
            <w:r>
              <w:rPr>
                <w:rFonts w:ascii="宋体" w:hAnsi="宋体" w:cs="宋体" w:hint="eastAsia"/>
                <w:sz w:val="24"/>
              </w:rPr>
              <w:t>一定的可操作性，作业计划、</w:t>
            </w:r>
            <w:proofErr w:type="gramStart"/>
            <w:r>
              <w:rPr>
                <w:rFonts w:ascii="宋体" w:hAnsi="宋体" w:cs="宋体" w:hint="eastAsia"/>
                <w:sz w:val="24"/>
              </w:rPr>
              <w:t>排班较</w:t>
            </w:r>
            <w:proofErr w:type="gramEnd"/>
            <w:r>
              <w:rPr>
                <w:rFonts w:ascii="宋体" w:hAnsi="宋体" w:cs="宋体" w:hint="eastAsia"/>
                <w:sz w:val="24"/>
              </w:rPr>
              <w:t>合理，基本能满足本项目作业标准及质量要求得</w:t>
            </w:r>
            <w:r>
              <w:rPr>
                <w:rFonts w:ascii="宋体" w:hAnsi="宋体" w:cs="宋体" w:hint="eastAsia"/>
                <w:sz w:val="24"/>
              </w:rPr>
              <w:t>1.</w:t>
            </w:r>
            <w:r>
              <w:rPr>
                <w:rFonts w:ascii="宋体" w:hAnsi="宋体" w:cs="宋体" w:hint="eastAsia"/>
                <w:sz w:val="24"/>
              </w:rPr>
              <w:t>5</w:t>
            </w:r>
            <w:r>
              <w:rPr>
                <w:rFonts w:ascii="宋体" w:hAnsi="宋体" w:cs="宋体" w:hint="eastAsia"/>
                <w:sz w:val="24"/>
              </w:rPr>
              <w:t>-</w:t>
            </w:r>
            <w:r>
              <w:rPr>
                <w:rFonts w:ascii="宋体" w:hAnsi="宋体" w:cs="宋体" w:hint="eastAsia"/>
                <w:sz w:val="24"/>
              </w:rPr>
              <w:t>2</w:t>
            </w:r>
            <w:r>
              <w:rPr>
                <w:rFonts w:ascii="宋体" w:hAnsi="宋体" w:cs="宋体" w:hint="eastAsia"/>
                <w:sz w:val="24"/>
              </w:rPr>
              <w:t>.9</w:t>
            </w:r>
            <w:r>
              <w:rPr>
                <w:rFonts w:ascii="宋体" w:hAnsi="宋体" w:cs="宋体" w:hint="eastAsia"/>
                <w:sz w:val="24"/>
              </w:rPr>
              <w:t>分</w:t>
            </w:r>
            <w:r>
              <w:rPr>
                <w:rFonts w:ascii="宋体" w:hAnsi="宋体" w:cs="宋体" w:hint="eastAsia"/>
                <w:sz w:val="24"/>
              </w:rPr>
              <w:t>；</w:t>
            </w:r>
          </w:p>
          <w:p w:rsidR="00D63FE2" w:rsidRDefault="000C561D">
            <w:pPr>
              <w:widowControl/>
              <w:spacing w:line="400" w:lineRule="exact"/>
              <w:ind w:right="3"/>
              <w:jc w:val="left"/>
              <w:rPr>
                <w:rFonts w:ascii="宋体" w:hAnsi="宋体" w:cs="宋体"/>
                <w:sz w:val="24"/>
              </w:rPr>
            </w:pPr>
            <w:r>
              <w:rPr>
                <w:rFonts w:ascii="宋体" w:hAnsi="宋体" w:cs="宋体" w:hint="eastAsia"/>
                <w:sz w:val="24"/>
              </w:rPr>
              <w:t>③投标人针对本项目</w:t>
            </w:r>
            <w:r>
              <w:rPr>
                <w:rFonts w:ascii="宋体" w:hAnsi="宋体" w:cs="宋体" w:hint="eastAsia"/>
                <w:sz w:val="24"/>
              </w:rPr>
              <w:t>大件垃圾处理、小广告、</w:t>
            </w:r>
            <w:r>
              <w:rPr>
                <w:rFonts w:ascii="宋体" w:hAnsi="宋体" w:cs="宋体" w:hint="eastAsia"/>
                <w:sz w:val="24"/>
              </w:rPr>
              <w:t>小型设备</w:t>
            </w:r>
            <w:r>
              <w:rPr>
                <w:rFonts w:ascii="宋体" w:hAnsi="宋体" w:cs="宋体" w:hint="eastAsia"/>
                <w:sz w:val="24"/>
              </w:rPr>
              <w:t>的作业方案</w:t>
            </w:r>
            <w:r>
              <w:rPr>
                <w:rFonts w:ascii="宋体" w:hAnsi="宋体" w:cs="宋体" w:hint="eastAsia"/>
                <w:sz w:val="24"/>
              </w:rPr>
              <w:t>不合理，作业计划、排班不详细，难以实现本项目作业标准及质量要求得</w:t>
            </w:r>
            <w:r>
              <w:rPr>
                <w:rFonts w:ascii="宋体" w:hAnsi="宋体" w:cs="宋体" w:hint="eastAsia"/>
                <w:sz w:val="24"/>
              </w:rPr>
              <w:t>0.1</w:t>
            </w: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4</w:t>
            </w:r>
            <w:r>
              <w:rPr>
                <w:rFonts w:ascii="宋体" w:hAnsi="宋体" w:cs="宋体" w:hint="eastAsia"/>
                <w:sz w:val="24"/>
              </w:rPr>
              <w:t>分</w:t>
            </w:r>
            <w:r>
              <w:rPr>
                <w:rFonts w:ascii="宋体" w:hAnsi="宋体" w:cs="宋体" w:hint="eastAsia"/>
                <w:sz w:val="24"/>
              </w:rPr>
              <w:t>；</w:t>
            </w:r>
          </w:p>
          <w:p w:rsidR="00D63FE2" w:rsidRDefault="000C561D">
            <w:pPr>
              <w:tabs>
                <w:tab w:val="left" w:pos="2061"/>
              </w:tabs>
              <w:jc w:val="left"/>
              <w:rPr>
                <w:rFonts w:ascii="宋体" w:hAnsi="宋体" w:cs="宋体"/>
                <w:sz w:val="24"/>
              </w:rPr>
            </w:pPr>
            <w:r>
              <w:rPr>
                <w:rFonts w:ascii="宋体" w:hAnsi="宋体" w:cs="宋体" w:hint="eastAsia"/>
                <w:sz w:val="24"/>
              </w:rPr>
              <w:t>④未提供保洁方案</w:t>
            </w:r>
            <w:r>
              <w:rPr>
                <w:rFonts w:ascii="宋体" w:hAnsi="宋体" w:cs="宋体" w:hint="eastAsia"/>
                <w:sz w:val="24"/>
              </w:rPr>
              <w:t>的不得分</w:t>
            </w:r>
            <w:r>
              <w:rPr>
                <w:rFonts w:ascii="宋体" w:hAnsi="宋体" w:cs="宋体" w:hint="eastAsia"/>
                <w:sz w:val="24"/>
              </w:rPr>
              <w:t>。</w:t>
            </w:r>
          </w:p>
        </w:tc>
        <w:tc>
          <w:tcPr>
            <w:tcW w:w="1455" w:type="dxa"/>
          </w:tcPr>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0C561D">
            <w:pPr>
              <w:spacing w:line="380" w:lineRule="exact"/>
              <w:jc w:val="left"/>
              <w:rPr>
                <w:rFonts w:ascii="宋体" w:hAnsi="宋体" w:cs="宋体"/>
                <w:sz w:val="24"/>
              </w:rPr>
            </w:pPr>
            <w:r>
              <w:rPr>
                <w:rFonts w:ascii="宋体" w:hAnsi="宋体" w:cs="宋体" w:hint="eastAsia"/>
                <w:sz w:val="24"/>
              </w:rPr>
              <w:t>4</w:t>
            </w:r>
            <w:r>
              <w:rPr>
                <w:rFonts w:ascii="宋体" w:hAnsi="宋体" w:cs="宋体" w:hint="eastAsia"/>
                <w:sz w:val="24"/>
              </w:rPr>
              <w:t>分</w:t>
            </w:r>
          </w:p>
        </w:tc>
      </w:tr>
      <w:tr w:rsidR="00D63FE2">
        <w:trPr>
          <w:trHeight w:val="90"/>
        </w:trPr>
        <w:tc>
          <w:tcPr>
            <w:tcW w:w="811" w:type="dxa"/>
            <w:vMerge/>
          </w:tcPr>
          <w:p w:rsidR="00D63FE2" w:rsidRDefault="00D63FE2">
            <w:pPr>
              <w:adjustRightInd w:val="0"/>
              <w:snapToGrid w:val="0"/>
              <w:spacing w:line="380" w:lineRule="exact"/>
              <w:jc w:val="left"/>
              <w:rPr>
                <w:rFonts w:ascii="宋体" w:hAnsi="宋体" w:cs="宋体"/>
                <w:sz w:val="24"/>
              </w:rPr>
            </w:pPr>
          </w:p>
        </w:tc>
        <w:tc>
          <w:tcPr>
            <w:tcW w:w="780" w:type="dxa"/>
            <w:vMerge/>
          </w:tcPr>
          <w:p w:rsidR="00D63FE2" w:rsidRDefault="00D63FE2">
            <w:pPr>
              <w:tabs>
                <w:tab w:val="left" w:pos="2061"/>
              </w:tabs>
              <w:jc w:val="left"/>
              <w:rPr>
                <w:rFonts w:ascii="宋体" w:hAnsi="宋体" w:cs="宋体"/>
                <w:sz w:val="24"/>
              </w:rPr>
            </w:pPr>
          </w:p>
        </w:tc>
        <w:tc>
          <w:tcPr>
            <w:tcW w:w="6150" w:type="dxa"/>
          </w:tcPr>
          <w:p w:rsidR="00D63FE2" w:rsidRDefault="000C561D">
            <w:pPr>
              <w:pStyle w:val="ad"/>
              <w:tabs>
                <w:tab w:val="right" w:leader="dot" w:pos="8494"/>
              </w:tabs>
              <w:spacing w:line="340" w:lineRule="exact"/>
              <w:rPr>
                <w:rFonts w:hAnsi="宋体" w:cs="宋体"/>
                <w:sz w:val="24"/>
                <w:szCs w:val="24"/>
              </w:rPr>
            </w:pPr>
            <w:r>
              <w:rPr>
                <w:rFonts w:hAnsi="宋体" w:cs="宋体" w:hint="eastAsia"/>
                <w:sz w:val="24"/>
                <w:szCs w:val="24"/>
              </w:rPr>
              <w:t>根据</w:t>
            </w:r>
            <w:r>
              <w:rPr>
                <w:rFonts w:hAnsi="宋体" w:cs="宋体" w:hint="eastAsia"/>
                <w:sz w:val="24"/>
                <w:szCs w:val="24"/>
                <w:lang w:bidi="ar"/>
              </w:rPr>
              <w:t>投标人</w:t>
            </w:r>
            <w:r>
              <w:rPr>
                <w:rFonts w:hAnsi="宋体" w:cs="宋体" w:hint="eastAsia"/>
                <w:sz w:val="24"/>
                <w:szCs w:val="24"/>
                <w:lang w:bidi="ar"/>
              </w:rPr>
              <w:t>针对</w:t>
            </w:r>
            <w:r>
              <w:rPr>
                <w:rFonts w:hAnsi="宋体" w:cs="宋体" w:hint="eastAsia"/>
                <w:sz w:val="24"/>
                <w:szCs w:val="24"/>
                <w:lang w:bidi="ar"/>
              </w:rPr>
              <w:t>本项目实际情况制定</w:t>
            </w:r>
            <w:r>
              <w:rPr>
                <w:rFonts w:hAnsi="宋体" w:cs="宋体" w:hint="eastAsia"/>
                <w:sz w:val="24"/>
                <w:szCs w:val="24"/>
              </w:rPr>
              <w:t>河道保洁作业管理方案情况综合</w:t>
            </w:r>
            <w:r>
              <w:rPr>
                <w:rFonts w:hAnsi="宋体" w:cs="宋体" w:hint="eastAsia"/>
                <w:sz w:val="24"/>
                <w:szCs w:val="24"/>
              </w:rPr>
              <w:t>评分。</w:t>
            </w:r>
          </w:p>
          <w:p w:rsidR="00D63FE2" w:rsidRDefault="000C561D">
            <w:pPr>
              <w:widowControl/>
              <w:spacing w:line="400" w:lineRule="exact"/>
              <w:ind w:right="3"/>
              <w:jc w:val="left"/>
              <w:rPr>
                <w:rFonts w:ascii="宋体" w:hAnsi="宋体" w:cs="宋体"/>
                <w:sz w:val="24"/>
              </w:rPr>
            </w:pPr>
            <w:r>
              <w:rPr>
                <w:rFonts w:ascii="宋体" w:hAnsi="宋体" w:cs="宋体" w:hint="eastAsia"/>
                <w:sz w:val="24"/>
              </w:rPr>
              <w:t>①</w:t>
            </w:r>
            <w:r>
              <w:rPr>
                <w:rFonts w:ascii="宋体" w:hAnsi="宋体" w:cs="宋体" w:hint="eastAsia"/>
                <w:sz w:val="24"/>
              </w:rPr>
              <w:t>方案内容明确，合理且方案内容</w:t>
            </w:r>
            <w:r>
              <w:rPr>
                <w:rFonts w:ascii="宋体" w:hAnsi="宋体" w:cs="宋体" w:hint="eastAsia"/>
                <w:kern w:val="0"/>
                <w:sz w:val="24"/>
                <w:lang w:bidi="ar"/>
              </w:rPr>
              <w:t>包含</w:t>
            </w:r>
            <w:r>
              <w:rPr>
                <w:rFonts w:ascii="宋体" w:hAnsi="宋体" w:cs="宋体" w:hint="eastAsia"/>
                <w:sz w:val="24"/>
              </w:rPr>
              <w:t>河道打捞</w:t>
            </w:r>
            <w:r>
              <w:rPr>
                <w:rFonts w:ascii="宋体" w:hAnsi="宋体" w:cs="宋体" w:hint="eastAsia"/>
                <w:sz w:val="24"/>
              </w:rPr>
              <w:t>作业工作计划和</w:t>
            </w:r>
            <w:r>
              <w:rPr>
                <w:rFonts w:ascii="宋体" w:hAnsi="宋体" w:cs="宋体" w:hint="eastAsia"/>
                <w:sz w:val="24"/>
              </w:rPr>
              <w:t>具体作业</w:t>
            </w:r>
            <w:r>
              <w:rPr>
                <w:rFonts w:ascii="宋体" w:hAnsi="宋体" w:cs="宋体" w:hint="eastAsia"/>
                <w:sz w:val="24"/>
              </w:rPr>
              <w:t>方案</w:t>
            </w:r>
            <w:r>
              <w:rPr>
                <w:rFonts w:ascii="宋体" w:hAnsi="宋体" w:cs="宋体" w:hint="eastAsia"/>
                <w:sz w:val="24"/>
              </w:rPr>
              <w:t>、</w:t>
            </w:r>
            <w:r>
              <w:rPr>
                <w:rFonts w:ascii="宋体" w:hAnsi="宋体" w:cs="宋体" w:hint="eastAsia"/>
                <w:sz w:val="24"/>
              </w:rPr>
              <w:t>作业操作规程和标准、</w:t>
            </w:r>
            <w:r>
              <w:rPr>
                <w:rFonts w:ascii="宋体" w:hAnsi="宋体" w:cs="宋体" w:hint="eastAsia"/>
                <w:sz w:val="24"/>
              </w:rPr>
              <w:t>作业的安全</w:t>
            </w:r>
            <w:r>
              <w:rPr>
                <w:rFonts w:ascii="宋体" w:hAnsi="宋体" w:cs="宋体" w:hint="eastAsia"/>
                <w:sz w:val="24"/>
              </w:rPr>
              <w:t>措施</w:t>
            </w:r>
            <w:r>
              <w:rPr>
                <w:rFonts w:ascii="宋体" w:hAnsi="宋体" w:cs="宋体" w:hint="eastAsia"/>
                <w:sz w:val="24"/>
              </w:rPr>
              <w:t>办法、船只保养，</w:t>
            </w:r>
            <w:r>
              <w:rPr>
                <w:rFonts w:ascii="宋体" w:hAnsi="宋体" w:cs="宋体" w:hint="eastAsia"/>
                <w:sz w:val="24"/>
              </w:rPr>
              <w:t>内容详尽，符合实际得</w:t>
            </w:r>
            <w:r>
              <w:rPr>
                <w:rFonts w:ascii="宋体" w:hAnsi="宋体" w:cs="宋体" w:hint="eastAsia"/>
                <w:sz w:val="24"/>
              </w:rPr>
              <w:t>3</w:t>
            </w:r>
            <w:r>
              <w:rPr>
                <w:rFonts w:ascii="宋体" w:hAnsi="宋体" w:cs="宋体" w:hint="eastAsia"/>
                <w:sz w:val="24"/>
              </w:rPr>
              <w:t>.0-4.0</w:t>
            </w:r>
            <w:r>
              <w:rPr>
                <w:rFonts w:ascii="宋体" w:hAnsi="宋体" w:cs="宋体" w:hint="eastAsia"/>
                <w:sz w:val="24"/>
              </w:rPr>
              <w:t>分</w:t>
            </w:r>
            <w:r>
              <w:rPr>
                <w:rFonts w:ascii="宋体" w:hAnsi="宋体" w:cs="宋体" w:hint="eastAsia"/>
                <w:sz w:val="24"/>
              </w:rPr>
              <w:t>；</w:t>
            </w:r>
          </w:p>
          <w:p w:rsidR="00D63FE2" w:rsidRDefault="000C561D">
            <w:pPr>
              <w:widowControl/>
              <w:spacing w:line="400" w:lineRule="exact"/>
              <w:ind w:right="3"/>
              <w:jc w:val="left"/>
              <w:rPr>
                <w:rFonts w:ascii="宋体" w:hAnsi="宋体" w:cs="宋体"/>
                <w:sz w:val="24"/>
              </w:rPr>
            </w:pPr>
            <w:r>
              <w:rPr>
                <w:rFonts w:ascii="宋体" w:hAnsi="宋体" w:cs="宋体" w:hint="eastAsia"/>
                <w:sz w:val="24"/>
              </w:rPr>
              <w:t>②</w:t>
            </w:r>
            <w:r>
              <w:rPr>
                <w:rFonts w:ascii="宋体" w:hAnsi="宋体" w:cs="宋体" w:hint="eastAsia"/>
                <w:sz w:val="24"/>
              </w:rPr>
              <w:t>有较明确的河道作业管理方案，方案中包含了基本的河道作业计划、操作规程、船只保养，但未详细展开描述得</w:t>
            </w:r>
            <w:r>
              <w:rPr>
                <w:rFonts w:ascii="宋体" w:hAnsi="宋体" w:cs="宋体" w:hint="eastAsia"/>
                <w:sz w:val="24"/>
              </w:rPr>
              <w:t>1.</w:t>
            </w:r>
            <w:r>
              <w:rPr>
                <w:rFonts w:ascii="宋体" w:hAnsi="宋体" w:cs="宋体" w:hint="eastAsia"/>
                <w:sz w:val="24"/>
              </w:rPr>
              <w:t>5</w:t>
            </w:r>
            <w:r>
              <w:rPr>
                <w:rFonts w:ascii="宋体" w:hAnsi="宋体" w:cs="宋体" w:hint="eastAsia"/>
                <w:sz w:val="24"/>
              </w:rPr>
              <w:t>-</w:t>
            </w:r>
            <w:r>
              <w:rPr>
                <w:rFonts w:ascii="宋体" w:hAnsi="宋体" w:cs="宋体" w:hint="eastAsia"/>
                <w:sz w:val="24"/>
              </w:rPr>
              <w:t>2</w:t>
            </w:r>
            <w:r>
              <w:rPr>
                <w:rFonts w:ascii="宋体" w:hAnsi="宋体" w:cs="宋体" w:hint="eastAsia"/>
                <w:sz w:val="24"/>
              </w:rPr>
              <w:t>.9</w:t>
            </w:r>
            <w:r>
              <w:rPr>
                <w:rFonts w:ascii="宋体" w:hAnsi="宋体" w:cs="宋体" w:hint="eastAsia"/>
                <w:sz w:val="24"/>
              </w:rPr>
              <w:t>分</w:t>
            </w:r>
            <w:r>
              <w:rPr>
                <w:rFonts w:ascii="宋体" w:hAnsi="宋体" w:cs="宋体" w:hint="eastAsia"/>
                <w:sz w:val="24"/>
              </w:rPr>
              <w:t>；</w:t>
            </w:r>
          </w:p>
          <w:p w:rsidR="00D63FE2" w:rsidRDefault="000C561D">
            <w:pPr>
              <w:widowControl/>
              <w:spacing w:line="400" w:lineRule="exact"/>
              <w:ind w:right="3"/>
              <w:jc w:val="left"/>
              <w:rPr>
                <w:rFonts w:ascii="宋体" w:hAnsi="宋体" w:cs="宋体"/>
                <w:sz w:val="24"/>
              </w:rPr>
            </w:pPr>
            <w:r>
              <w:rPr>
                <w:rFonts w:ascii="宋体" w:hAnsi="宋体" w:cs="宋体" w:hint="eastAsia"/>
                <w:sz w:val="24"/>
              </w:rPr>
              <w:t>③</w:t>
            </w:r>
            <w:r>
              <w:rPr>
                <w:rFonts w:ascii="宋体" w:hAnsi="宋体" w:cs="宋体" w:hint="eastAsia"/>
                <w:sz w:val="24"/>
              </w:rPr>
              <w:t>方案内容不够明确，且方案内容简略</w:t>
            </w:r>
            <w:r>
              <w:rPr>
                <w:rFonts w:ascii="宋体" w:hAnsi="宋体" w:cs="宋体" w:hint="eastAsia"/>
                <w:sz w:val="24"/>
              </w:rPr>
              <w:t>得</w:t>
            </w:r>
            <w:r>
              <w:rPr>
                <w:rFonts w:ascii="宋体" w:hAnsi="宋体" w:cs="宋体" w:hint="eastAsia"/>
                <w:sz w:val="24"/>
              </w:rPr>
              <w:t>0.1</w:t>
            </w: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4</w:t>
            </w:r>
            <w:r>
              <w:rPr>
                <w:rFonts w:ascii="宋体" w:hAnsi="宋体" w:cs="宋体" w:hint="eastAsia"/>
                <w:sz w:val="24"/>
              </w:rPr>
              <w:t>分</w:t>
            </w:r>
            <w:r>
              <w:rPr>
                <w:rFonts w:ascii="宋体" w:hAnsi="宋体" w:cs="宋体" w:hint="eastAsia"/>
                <w:sz w:val="24"/>
              </w:rPr>
              <w:t>；</w:t>
            </w:r>
          </w:p>
          <w:p w:rsidR="00D63FE2" w:rsidRDefault="000C561D">
            <w:pPr>
              <w:pStyle w:val="a1"/>
            </w:pPr>
            <w:r>
              <w:rPr>
                <w:rFonts w:ascii="宋体" w:hAnsi="宋体" w:cs="宋体" w:hint="eastAsia"/>
              </w:rPr>
              <w:t>④未提供保洁方案</w:t>
            </w:r>
            <w:r>
              <w:rPr>
                <w:rFonts w:ascii="宋体" w:hAnsi="宋体" w:cs="宋体" w:hint="eastAsia"/>
              </w:rPr>
              <w:t>的不得分</w:t>
            </w:r>
            <w:r>
              <w:rPr>
                <w:rFonts w:ascii="宋体" w:hAnsi="宋体" w:cs="宋体" w:hint="eastAsia"/>
              </w:rPr>
              <w:t>。</w:t>
            </w:r>
          </w:p>
        </w:tc>
        <w:tc>
          <w:tcPr>
            <w:tcW w:w="1455" w:type="dxa"/>
          </w:tcPr>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0C561D">
            <w:pPr>
              <w:spacing w:line="380" w:lineRule="exact"/>
              <w:jc w:val="left"/>
              <w:rPr>
                <w:rFonts w:ascii="宋体" w:hAnsi="宋体" w:cs="宋体"/>
                <w:sz w:val="24"/>
              </w:rPr>
            </w:pPr>
            <w:r>
              <w:rPr>
                <w:rFonts w:ascii="宋体" w:hAnsi="宋体" w:cs="宋体" w:hint="eastAsia"/>
                <w:sz w:val="24"/>
              </w:rPr>
              <w:t>4</w:t>
            </w:r>
            <w:r>
              <w:rPr>
                <w:rFonts w:ascii="宋体" w:hAnsi="宋体" w:cs="宋体" w:hint="eastAsia"/>
                <w:sz w:val="24"/>
              </w:rPr>
              <w:t>分</w:t>
            </w:r>
          </w:p>
        </w:tc>
      </w:tr>
      <w:tr w:rsidR="00D63FE2">
        <w:trPr>
          <w:trHeight w:val="90"/>
        </w:trPr>
        <w:tc>
          <w:tcPr>
            <w:tcW w:w="811" w:type="dxa"/>
            <w:vMerge/>
          </w:tcPr>
          <w:p w:rsidR="00D63FE2" w:rsidRDefault="00D63FE2">
            <w:pPr>
              <w:adjustRightInd w:val="0"/>
              <w:snapToGrid w:val="0"/>
              <w:spacing w:line="380" w:lineRule="exact"/>
              <w:jc w:val="left"/>
              <w:rPr>
                <w:rFonts w:ascii="宋体" w:hAnsi="宋体" w:cs="宋体"/>
                <w:sz w:val="24"/>
              </w:rPr>
            </w:pPr>
          </w:p>
        </w:tc>
        <w:tc>
          <w:tcPr>
            <w:tcW w:w="780" w:type="dxa"/>
            <w:vMerge/>
          </w:tcPr>
          <w:p w:rsidR="00D63FE2" w:rsidRDefault="00D63FE2">
            <w:pPr>
              <w:tabs>
                <w:tab w:val="left" w:pos="2061"/>
              </w:tabs>
              <w:jc w:val="left"/>
              <w:rPr>
                <w:rFonts w:ascii="宋体" w:hAnsi="宋体" w:cs="宋体"/>
                <w:sz w:val="24"/>
              </w:rPr>
            </w:pPr>
          </w:p>
        </w:tc>
        <w:tc>
          <w:tcPr>
            <w:tcW w:w="6150" w:type="dxa"/>
          </w:tcPr>
          <w:p w:rsidR="00D63FE2" w:rsidRDefault="000C561D">
            <w:pPr>
              <w:pStyle w:val="a1"/>
              <w:rPr>
                <w:rFonts w:ascii="宋体" w:hAnsi="宋体" w:cs="宋体"/>
              </w:rPr>
            </w:pPr>
            <w:r>
              <w:rPr>
                <w:rFonts w:ascii="宋体" w:hAnsi="宋体" w:cs="宋体" w:hint="eastAsia"/>
              </w:rPr>
              <w:t>根据投标人制定的</w:t>
            </w:r>
            <w:r>
              <w:rPr>
                <w:rFonts w:ascii="宋体" w:hAnsi="宋体" w:cs="宋体" w:hint="eastAsia"/>
              </w:rPr>
              <w:t>园林</w:t>
            </w:r>
            <w:r>
              <w:rPr>
                <w:rFonts w:ascii="宋体" w:hAnsi="宋体" w:cs="宋体" w:hint="eastAsia"/>
              </w:rPr>
              <w:t>绿化养护</w:t>
            </w:r>
            <w:r>
              <w:rPr>
                <w:rFonts w:ascii="宋体" w:hAnsi="宋体" w:cs="宋体" w:hint="eastAsia"/>
              </w:rPr>
              <w:t>方案情况综合</w:t>
            </w:r>
            <w:r>
              <w:rPr>
                <w:rFonts w:ascii="宋体" w:hAnsi="宋体" w:cs="宋体" w:hint="eastAsia"/>
              </w:rPr>
              <w:t>评分。</w:t>
            </w:r>
          </w:p>
          <w:p w:rsidR="00D63FE2" w:rsidRDefault="000C561D">
            <w:pPr>
              <w:pStyle w:val="a6"/>
              <w:ind w:firstLine="0"/>
              <w:rPr>
                <w:rFonts w:ascii="宋体" w:hAnsi="宋体" w:cs="宋体"/>
                <w:sz w:val="24"/>
              </w:rPr>
            </w:pPr>
            <w:r>
              <w:rPr>
                <w:rFonts w:ascii="宋体" w:hAnsi="宋体" w:cs="宋体" w:hint="eastAsia"/>
                <w:sz w:val="24"/>
              </w:rPr>
              <w:t>①有明确的</w:t>
            </w:r>
            <w:r>
              <w:rPr>
                <w:rFonts w:ascii="宋体" w:hAnsi="宋体" w:cs="宋体" w:hint="eastAsia"/>
                <w:sz w:val="24"/>
              </w:rPr>
              <w:t>园林</w:t>
            </w:r>
            <w:r>
              <w:rPr>
                <w:rFonts w:ascii="宋体" w:hAnsi="宋体" w:cs="宋体" w:hint="eastAsia"/>
                <w:sz w:val="24"/>
              </w:rPr>
              <w:t>绿化养护方案，方案内容有明确、具体的时间安排，人员安排，方案中包括详细的操作规程及标准得</w:t>
            </w:r>
            <w:r>
              <w:rPr>
                <w:rFonts w:ascii="宋体" w:hAnsi="宋体" w:cs="宋体" w:hint="eastAsia"/>
                <w:sz w:val="24"/>
              </w:rPr>
              <w:t>3</w:t>
            </w:r>
            <w:r>
              <w:rPr>
                <w:rFonts w:ascii="宋体" w:hAnsi="宋体" w:cs="宋体" w:hint="eastAsia"/>
                <w:sz w:val="24"/>
              </w:rPr>
              <w:t>.0-4.0</w:t>
            </w:r>
            <w:r>
              <w:rPr>
                <w:rFonts w:ascii="宋体" w:hAnsi="宋体" w:cs="宋体" w:hint="eastAsia"/>
                <w:sz w:val="24"/>
              </w:rPr>
              <w:t>分。</w:t>
            </w:r>
          </w:p>
          <w:p w:rsidR="00D63FE2" w:rsidRDefault="000C561D">
            <w:pPr>
              <w:pStyle w:val="TOC6"/>
              <w:ind w:left="0"/>
              <w:rPr>
                <w:rFonts w:ascii="宋体" w:hAnsi="宋体" w:cs="宋体"/>
                <w:sz w:val="24"/>
                <w:szCs w:val="24"/>
              </w:rPr>
            </w:pPr>
            <w:r>
              <w:rPr>
                <w:rFonts w:ascii="宋体" w:hAnsi="宋体" w:cs="宋体" w:hint="eastAsia"/>
                <w:sz w:val="24"/>
                <w:szCs w:val="24"/>
              </w:rPr>
              <w:t>②</w:t>
            </w:r>
            <w:r>
              <w:rPr>
                <w:rFonts w:ascii="宋体" w:hAnsi="宋体" w:cs="宋体" w:hint="eastAsia"/>
                <w:sz w:val="24"/>
                <w:szCs w:val="24"/>
              </w:rPr>
              <w:t>有较明确的</w:t>
            </w:r>
            <w:r>
              <w:rPr>
                <w:rFonts w:ascii="宋体" w:hAnsi="宋体" w:cs="宋体" w:hint="eastAsia"/>
                <w:sz w:val="24"/>
                <w:szCs w:val="24"/>
              </w:rPr>
              <w:t>园林</w:t>
            </w:r>
            <w:r>
              <w:rPr>
                <w:rFonts w:ascii="宋体" w:hAnsi="宋体" w:cs="宋体" w:hint="eastAsia"/>
                <w:sz w:val="24"/>
                <w:szCs w:val="24"/>
              </w:rPr>
              <w:t>绿化养护方案，方案中包含人员、时间、作业规程，但内容未详细展开描述得</w:t>
            </w:r>
            <w:r>
              <w:rPr>
                <w:rFonts w:ascii="宋体" w:hAnsi="宋体" w:cs="宋体" w:hint="eastAsia"/>
                <w:sz w:val="24"/>
                <w:szCs w:val="24"/>
              </w:rPr>
              <w:t>1.</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.9</w:t>
            </w:r>
            <w:r>
              <w:rPr>
                <w:rFonts w:ascii="宋体" w:hAnsi="宋体" w:cs="宋体" w:hint="eastAsia"/>
                <w:sz w:val="24"/>
                <w:szCs w:val="24"/>
              </w:rPr>
              <w:t>分；</w:t>
            </w:r>
          </w:p>
          <w:p w:rsidR="00D63FE2" w:rsidRDefault="000C561D">
            <w:pPr>
              <w:widowControl/>
              <w:spacing w:line="400" w:lineRule="exact"/>
              <w:ind w:right="3"/>
              <w:jc w:val="left"/>
              <w:rPr>
                <w:rFonts w:ascii="宋体" w:hAnsi="宋体" w:cs="宋体"/>
                <w:sz w:val="24"/>
              </w:rPr>
            </w:pPr>
            <w:r>
              <w:rPr>
                <w:rFonts w:ascii="宋体" w:hAnsi="宋体" w:cs="宋体" w:hint="eastAsia"/>
                <w:sz w:val="24"/>
              </w:rPr>
              <w:lastRenderedPageBreak/>
              <w:t>③</w:t>
            </w:r>
            <w:r>
              <w:rPr>
                <w:rFonts w:ascii="宋体" w:hAnsi="宋体" w:cs="宋体" w:hint="eastAsia"/>
                <w:sz w:val="24"/>
              </w:rPr>
              <w:t>方案内容不够明确，且方案内容简略</w:t>
            </w:r>
            <w:r>
              <w:rPr>
                <w:rFonts w:ascii="宋体" w:hAnsi="宋体" w:cs="宋体" w:hint="eastAsia"/>
                <w:sz w:val="24"/>
              </w:rPr>
              <w:t>得</w:t>
            </w:r>
            <w:r>
              <w:rPr>
                <w:rFonts w:ascii="宋体" w:hAnsi="宋体" w:cs="宋体" w:hint="eastAsia"/>
                <w:sz w:val="24"/>
              </w:rPr>
              <w:t>0.1</w:t>
            </w: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4</w:t>
            </w:r>
            <w:r>
              <w:rPr>
                <w:rFonts w:ascii="宋体" w:hAnsi="宋体" w:cs="宋体" w:hint="eastAsia"/>
                <w:sz w:val="24"/>
              </w:rPr>
              <w:t>分</w:t>
            </w:r>
            <w:r>
              <w:rPr>
                <w:rFonts w:ascii="宋体" w:hAnsi="宋体" w:cs="宋体" w:hint="eastAsia"/>
                <w:sz w:val="24"/>
              </w:rPr>
              <w:t>；</w:t>
            </w:r>
          </w:p>
          <w:p w:rsidR="00D63FE2" w:rsidRDefault="000C561D">
            <w:r>
              <w:rPr>
                <w:rFonts w:ascii="宋体" w:hAnsi="宋体" w:cs="宋体" w:hint="eastAsia"/>
                <w:sz w:val="24"/>
              </w:rPr>
              <w:t>④未提供保洁方案</w:t>
            </w:r>
            <w:r>
              <w:rPr>
                <w:rFonts w:ascii="宋体" w:hAnsi="宋体" w:cs="宋体" w:hint="eastAsia"/>
                <w:sz w:val="24"/>
              </w:rPr>
              <w:t>的不得分</w:t>
            </w:r>
            <w:r>
              <w:rPr>
                <w:rFonts w:ascii="宋体" w:hAnsi="宋体" w:cs="宋体" w:hint="eastAsia"/>
                <w:sz w:val="24"/>
              </w:rPr>
              <w:t>。</w:t>
            </w:r>
          </w:p>
        </w:tc>
        <w:tc>
          <w:tcPr>
            <w:tcW w:w="1455" w:type="dxa"/>
          </w:tcPr>
          <w:p w:rsidR="00D63FE2" w:rsidRDefault="00D63FE2">
            <w:pPr>
              <w:spacing w:line="380" w:lineRule="exact"/>
              <w:jc w:val="left"/>
              <w:rPr>
                <w:rFonts w:ascii="宋体" w:hAnsi="宋体" w:cs="宋体"/>
                <w:sz w:val="24"/>
              </w:rPr>
            </w:pPr>
          </w:p>
          <w:p w:rsidR="00D63FE2" w:rsidRDefault="000C561D">
            <w:pPr>
              <w:pStyle w:val="a1"/>
            </w:pPr>
            <w:r>
              <w:rPr>
                <w:rFonts w:ascii="宋体" w:hAnsi="宋体" w:cs="宋体" w:hint="eastAsia"/>
              </w:rPr>
              <w:t>4</w:t>
            </w:r>
            <w:r>
              <w:rPr>
                <w:rFonts w:ascii="宋体" w:hAnsi="宋体" w:cs="宋体" w:hint="eastAsia"/>
              </w:rPr>
              <w:t>分</w:t>
            </w:r>
          </w:p>
        </w:tc>
      </w:tr>
      <w:tr w:rsidR="00D63FE2">
        <w:trPr>
          <w:trHeight w:val="90"/>
        </w:trPr>
        <w:tc>
          <w:tcPr>
            <w:tcW w:w="811" w:type="dxa"/>
            <w:vMerge/>
          </w:tcPr>
          <w:p w:rsidR="00D63FE2" w:rsidRDefault="00D63FE2">
            <w:pPr>
              <w:adjustRightInd w:val="0"/>
              <w:snapToGrid w:val="0"/>
              <w:spacing w:line="380" w:lineRule="exact"/>
              <w:jc w:val="left"/>
              <w:rPr>
                <w:rFonts w:ascii="宋体" w:hAnsi="宋体" w:cs="宋体"/>
                <w:sz w:val="24"/>
              </w:rPr>
            </w:pPr>
          </w:p>
        </w:tc>
        <w:tc>
          <w:tcPr>
            <w:tcW w:w="780" w:type="dxa"/>
            <w:vMerge/>
          </w:tcPr>
          <w:p w:rsidR="00D63FE2" w:rsidRDefault="00D63FE2">
            <w:pPr>
              <w:tabs>
                <w:tab w:val="left" w:pos="2061"/>
              </w:tabs>
              <w:jc w:val="left"/>
              <w:rPr>
                <w:rFonts w:ascii="宋体" w:hAnsi="宋体" w:cs="宋体"/>
                <w:sz w:val="24"/>
              </w:rPr>
            </w:pPr>
          </w:p>
        </w:tc>
        <w:tc>
          <w:tcPr>
            <w:tcW w:w="6150" w:type="dxa"/>
          </w:tcPr>
          <w:p w:rsidR="00D63FE2" w:rsidRDefault="000C561D">
            <w:pPr>
              <w:rPr>
                <w:rFonts w:ascii="宋体" w:hAnsi="宋体" w:cs="宋体"/>
                <w:sz w:val="24"/>
              </w:rPr>
            </w:pPr>
            <w:r>
              <w:rPr>
                <w:rFonts w:ascii="宋体" w:hAnsi="宋体" w:cs="宋体" w:hint="eastAsia"/>
                <w:sz w:val="24"/>
              </w:rPr>
              <w:t>根据投标人制定的市政设施管理维护</w:t>
            </w:r>
            <w:r>
              <w:rPr>
                <w:rFonts w:ascii="宋体" w:hAnsi="宋体" w:cs="宋体" w:hint="eastAsia"/>
                <w:sz w:val="24"/>
              </w:rPr>
              <w:t>（</w:t>
            </w:r>
            <w:r>
              <w:rPr>
                <w:rFonts w:ascii="宋体" w:hAnsi="宋体" w:cs="宋体" w:hint="eastAsia"/>
                <w:sz w:val="24"/>
              </w:rPr>
              <w:t>含市政雨水、污水管道）</w:t>
            </w:r>
            <w:r>
              <w:rPr>
                <w:rFonts w:ascii="宋体" w:hAnsi="宋体" w:cs="宋体" w:hint="eastAsia"/>
                <w:sz w:val="24"/>
              </w:rPr>
              <w:t>方案综合评分。</w:t>
            </w:r>
          </w:p>
          <w:p w:rsidR="00D63FE2" w:rsidRDefault="000C561D">
            <w:pPr>
              <w:pStyle w:val="a6"/>
              <w:ind w:firstLine="0"/>
              <w:rPr>
                <w:rFonts w:ascii="宋体" w:hAnsi="宋体" w:cs="宋体"/>
                <w:sz w:val="24"/>
              </w:rPr>
            </w:pPr>
            <w:r>
              <w:rPr>
                <w:rFonts w:ascii="宋体" w:hAnsi="宋体" w:cs="宋体" w:hint="eastAsia"/>
                <w:sz w:val="24"/>
              </w:rPr>
              <w:t>①有明确的</w:t>
            </w:r>
            <w:r>
              <w:rPr>
                <w:rFonts w:ascii="宋体" w:hAnsi="宋体" w:cs="宋体" w:hint="eastAsia"/>
                <w:sz w:val="24"/>
              </w:rPr>
              <w:t>市政设施管理维护</w:t>
            </w:r>
            <w:r>
              <w:rPr>
                <w:rFonts w:ascii="宋体" w:hAnsi="宋体" w:cs="宋体" w:hint="eastAsia"/>
                <w:sz w:val="24"/>
              </w:rPr>
              <w:t>方案，方案内容有明确、具体的时间安排，人员安排，方案中包括详细的操作规程及标准得</w:t>
            </w:r>
            <w:r>
              <w:rPr>
                <w:rFonts w:ascii="宋体" w:hAnsi="宋体" w:cs="宋体" w:hint="eastAsia"/>
                <w:sz w:val="24"/>
              </w:rPr>
              <w:t>3</w:t>
            </w:r>
            <w:r>
              <w:rPr>
                <w:rFonts w:ascii="宋体" w:hAnsi="宋体" w:cs="宋体" w:hint="eastAsia"/>
                <w:sz w:val="24"/>
              </w:rPr>
              <w:t>.0-4.0</w:t>
            </w:r>
            <w:r>
              <w:rPr>
                <w:rFonts w:ascii="宋体" w:hAnsi="宋体" w:cs="宋体" w:hint="eastAsia"/>
                <w:sz w:val="24"/>
              </w:rPr>
              <w:t>分。</w:t>
            </w:r>
          </w:p>
          <w:p w:rsidR="00D63FE2" w:rsidRDefault="000C561D">
            <w:pPr>
              <w:pStyle w:val="TOC6"/>
              <w:ind w:left="0"/>
              <w:rPr>
                <w:rFonts w:ascii="宋体" w:hAnsi="宋体" w:cs="宋体"/>
                <w:sz w:val="24"/>
                <w:szCs w:val="24"/>
              </w:rPr>
            </w:pPr>
            <w:r>
              <w:rPr>
                <w:rFonts w:ascii="宋体" w:hAnsi="宋体" w:cs="宋体" w:hint="eastAsia"/>
                <w:sz w:val="24"/>
                <w:szCs w:val="24"/>
              </w:rPr>
              <w:t>②</w:t>
            </w:r>
            <w:r>
              <w:rPr>
                <w:rFonts w:ascii="宋体" w:hAnsi="宋体" w:cs="宋体" w:hint="eastAsia"/>
                <w:sz w:val="24"/>
                <w:szCs w:val="24"/>
              </w:rPr>
              <w:t>有较明确的</w:t>
            </w:r>
            <w:r>
              <w:rPr>
                <w:rFonts w:ascii="宋体" w:hAnsi="宋体" w:cs="宋体" w:hint="eastAsia"/>
                <w:sz w:val="24"/>
                <w:szCs w:val="24"/>
              </w:rPr>
              <w:t>市政设施管理维护</w:t>
            </w:r>
            <w:r>
              <w:rPr>
                <w:rFonts w:ascii="宋体" w:hAnsi="宋体" w:cs="宋体" w:hint="eastAsia"/>
                <w:sz w:val="24"/>
                <w:szCs w:val="24"/>
              </w:rPr>
              <w:t>方案，方案中包含人员、时间、作业规程，但内容未详细展开描述得</w:t>
            </w:r>
            <w:r>
              <w:rPr>
                <w:rFonts w:ascii="宋体" w:hAnsi="宋体" w:cs="宋体" w:hint="eastAsia"/>
                <w:sz w:val="24"/>
                <w:szCs w:val="24"/>
              </w:rPr>
              <w:t>1.</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.9</w:t>
            </w:r>
            <w:r>
              <w:rPr>
                <w:rFonts w:ascii="宋体" w:hAnsi="宋体" w:cs="宋体" w:hint="eastAsia"/>
                <w:sz w:val="24"/>
                <w:szCs w:val="24"/>
              </w:rPr>
              <w:t>分；</w:t>
            </w:r>
          </w:p>
          <w:p w:rsidR="00D63FE2" w:rsidRDefault="000C561D">
            <w:pPr>
              <w:widowControl/>
              <w:spacing w:line="400" w:lineRule="exact"/>
              <w:ind w:right="3"/>
              <w:jc w:val="left"/>
              <w:rPr>
                <w:rFonts w:ascii="宋体" w:hAnsi="宋体" w:cs="宋体"/>
                <w:sz w:val="24"/>
              </w:rPr>
            </w:pPr>
            <w:r>
              <w:rPr>
                <w:rFonts w:ascii="宋体" w:hAnsi="宋体" w:cs="宋体" w:hint="eastAsia"/>
                <w:sz w:val="24"/>
              </w:rPr>
              <w:t>③</w:t>
            </w:r>
            <w:r>
              <w:rPr>
                <w:rFonts w:ascii="宋体" w:hAnsi="宋体" w:cs="宋体" w:hint="eastAsia"/>
                <w:sz w:val="24"/>
              </w:rPr>
              <w:t>方案内容不够明确，且方案内容简略</w:t>
            </w:r>
            <w:r>
              <w:rPr>
                <w:rFonts w:ascii="宋体" w:hAnsi="宋体" w:cs="宋体" w:hint="eastAsia"/>
                <w:sz w:val="24"/>
              </w:rPr>
              <w:t>得</w:t>
            </w:r>
            <w:r>
              <w:rPr>
                <w:rFonts w:ascii="宋体" w:hAnsi="宋体" w:cs="宋体" w:hint="eastAsia"/>
                <w:sz w:val="24"/>
              </w:rPr>
              <w:t>0.1</w:t>
            </w: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4</w:t>
            </w:r>
            <w:r>
              <w:rPr>
                <w:rFonts w:ascii="宋体" w:hAnsi="宋体" w:cs="宋体" w:hint="eastAsia"/>
                <w:sz w:val="24"/>
              </w:rPr>
              <w:t>分</w:t>
            </w:r>
            <w:r>
              <w:rPr>
                <w:rFonts w:ascii="宋体" w:hAnsi="宋体" w:cs="宋体" w:hint="eastAsia"/>
                <w:sz w:val="24"/>
              </w:rPr>
              <w:t>；</w:t>
            </w:r>
          </w:p>
          <w:p w:rsidR="00D63FE2" w:rsidRDefault="000C561D">
            <w:pPr>
              <w:rPr>
                <w:rFonts w:ascii="宋体" w:hAnsi="宋体" w:cs="宋体"/>
                <w:sz w:val="24"/>
              </w:rPr>
            </w:pPr>
            <w:r>
              <w:rPr>
                <w:rFonts w:ascii="宋体" w:hAnsi="宋体" w:cs="宋体" w:hint="eastAsia"/>
                <w:sz w:val="24"/>
              </w:rPr>
              <w:t>④未提供保洁方案</w:t>
            </w:r>
            <w:r>
              <w:rPr>
                <w:rFonts w:ascii="宋体" w:hAnsi="宋体" w:cs="宋体" w:hint="eastAsia"/>
                <w:sz w:val="24"/>
              </w:rPr>
              <w:t>的不得分</w:t>
            </w:r>
            <w:r>
              <w:rPr>
                <w:rFonts w:ascii="宋体" w:hAnsi="宋体" w:cs="宋体" w:hint="eastAsia"/>
                <w:sz w:val="24"/>
              </w:rPr>
              <w:t>。</w:t>
            </w:r>
          </w:p>
        </w:tc>
        <w:tc>
          <w:tcPr>
            <w:tcW w:w="1455" w:type="dxa"/>
          </w:tcPr>
          <w:p w:rsidR="00D63FE2" w:rsidRDefault="000C561D">
            <w:pPr>
              <w:pStyle w:val="a1"/>
              <w:rPr>
                <w:rFonts w:ascii="宋体" w:hAnsi="宋体" w:cs="宋体"/>
              </w:rPr>
            </w:pPr>
            <w:r>
              <w:rPr>
                <w:rFonts w:ascii="宋体" w:hAnsi="宋体" w:cs="宋体" w:hint="eastAsia"/>
              </w:rPr>
              <w:t>4</w:t>
            </w:r>
            <w:r>
              <w:rPr>
                <w:rFonts w:ascii="宋体" w:hAnsi="宋体" w:cs="宋体" w:hint="eastAsia"/>
              </w:rPr>
              <w:t>分</w:t>
            </w:r>
          </w:p>
        </w:tc>
      </w:tr>
      <w:tr w:rsidR="00D63FE2">
        <w:trPr>
          <w:trHeight w:val="90"/>
        </w:trPr>
        <w:tc>
          <w:tcPr>
            <w:tcW w:w="811" w:type="dxa"/>
            <w:vMerge/>
          </w:tcPr>
          <w:p w:rsidR="00D63FE2" w:rsidRDefault="00D63FE2">
            <w:pPr>
              <w:adjustRightInd w:val="0"/>
              <w:snapToGrid w:val="0"/>
              <w:spacing w:line="380" w:lineRule="exact"/>
              <w:jc w:val="left"/>
              <w:rPr>
                <w:rFonts w:ascii="宋体" w:hAnsi="宋体" w:cs="宋体"/>
                <w:sz w:val="24"/>
              </w:rPr>
            </w:pPr>
          </w:p>
        </w:tc>
        <w:tc>
          <w:tcPr>
            <w:tcW w:w="780" w:type="dxa"/>
            <w:vMerge/>
          </w:tcPr>
          <w:p w:rsidR="00D63FE2" w:rsidRDefault="00D63FE2">
            <w:pPr>
              <w:tabs>
                <w:tab w:val="left" w:pos="2061"/>
              </w:tabs>
              <w:jc w:val="left"/>
              <w:rPr>
                <w:rFonts w:ascii="宋体" w:hAnsi="宋体" w:cs="宋体"/>
                <w:sz w:val="24"/>
              </w:rPr>
            </w:pPr>
          </w:p>
        </w:tc>
        <w:tc>
          <w:tcPr>
            <w:tcW w:w="6150" w:type="dxa"/>
          </w:tcPr>
          <w:p w:rsidR="00D63FE2" w:rsidRDefault="000C561D">
            <w:pPr>
              <w:pStyle w:val="a2"/>
              <w:widowControl/>
              <w:adjustRightInd w:val="0"/>
              <w:snapToGrid w:val="0"/>
              <w:spacing w:line="360" w:lineRule="exact"/>
              <w:ind w:firstLine="0"/>
              <w:jc w:val="left"/>
              <w:rPr>
                <w:rFonts w:ascii="宋体" w:hAnsi="宋体" w:cs="宋体"/>
                <w:kern w:val="0"/>
                <w:sz w:val="24"/>
                <w:szCs w:val="24"/>
              </w:rPr>
            </w:pPr>
            <w:r>
              <w:rPr>
                <w:rFonts w:ascii="宋体" w:hAnsi="宋体" w:cs="宋体" w:hint="eastAsia"/>
                <w:kern w:val="0"/>
                <w:sz w:val="24"/>
                <w:szCs w:val="24"/>
              </w:rPr>
              <w:t>制定针对本项目的垃圾分类工作方案，包括</w:t>
            </w:r>
            <w:proofErr w:type="gramStart"/>
            <w:r>
              <w:rPr>
                <w:rFonts w:ascii="宋体" w:hAnsi="宋体" w:cs="宋体" w:hint="eastAsia"/>
                <w:kern w:val="0"/>
                <w:sz w:val="24"/>
                <w:szCs w:val="24"/>
              </w:rPr>
              <w:t>撤桶并</w:t>
            </w:r>
            <w:proofErr w:type="gramEnd"/>
            <w:r>
              <w:rPr>
                <w:rFonts w:ascii="宋体" w:hAnsi="宋体" w:cs="宋体" w:hint="eastAsia"/>
                <w:kern w:val="0"/>
                <w:sz w:val="24"/>
                <w:szCs w:val="24"/>
              </w:rPr>
              <w:t>点，定时定点收运、分类培训、分类投放、分类收集、分类运输、二分类点与四</w:t>
            </w:r>
            <w:proofErr w:type="gramStart"/>
            <w:r>
              <w:rPr>
                <w:rFonts w:ascii="宋体" w:hAnsi="宋体" w:cs="宋体" w:hint="eastAsia"/>
                <w:kern w:val="0"/>
                <w:sz w:val="24"/>
                <w:szCs w:val="24"/>
              </w:rPr>
              <w:t>分类亭运</w:t>
            </w:r>
            <w:proofErr w:type="gramEnd"/>
            <w:r>
              <w:rPr>
                <w:rFonts w:ascii="宋体" w:hAnsi="宋体" w:cs="宋体" w:hint="eastAsia"/>
                <w:kern w:val="0"/>
                <w:sz w:val="24"/>
                <w:szCs w:val="24"/>
              </w:rPr>
              <w:t>维等环节的工作措施。根据方案情况综合评分：</w:t>
            </w:r>
          </w:p>
          <w:p w:rsidR="00D63FE2" w:rsidRDefault="000C561D">
            <w:pPr>
              <w:tabs>
                <w:tab w:val="left" w:pos="2061"/>
              </w:tabs>
              <w:jc w:val="left"/>
              <w:rPr>
                <w:rFonts w:ascii="宋体" w:hAnsi="宋体" w:cs="宋体"/>
                <w:sz w:val="24"/>
              </w:rPr>
            </w:pPr>
            <w:r>
              <w:rPr>
                <w:rFonts w:ascii="宋体" w:hAnsi="宋体" w:cs="宋体" w:hint="eastAsia"/>
                <w:sz w:val="24"/>
              </w:rPr>
              <w:t>①投标人方案阐述详细全面可行，内容贴合项目实际，工作方法明确，内容完整具有针对性、可操作性，符合项目需求，能有效保障项目服务质量的得</w:t>
            </w:r>
            <w:r>
              <w:rPr>
                <w:rFonts w:ascii="宋体" w:hAnsi="宋体" w:cs="宋体" w:hint="eastAsia"/>
                <w:sz w:val="24"/>
              </w:rPr>
              <w:t>3</w:t>
            </w:r>
            <w:r>
              <w:rPr>
                <w:rFonts w:ascii="宋体" w:hAnsi="宋体" w:cs="宋体" w:hint="eastAsia"/>
                <w:sz w:val="24"/>
              </w:rPr>
              <w:t>.0</w:t>
            </w:r>
            <w:r>
              <w:rPr>
                <w:rFonts w:ascii="宋体" w:hAnsi="宋体" w:cs="宋体" w:hint="eastAsia"/>
                <w:sz w:val="24"/>
              </w:rPr>
              <w:t>-</w:t>
            </w:r>
            <w:r>
              <w:rPr>
                <w:rFonts w:ascii="宋体" w:hAnsi="宋体" w:cs="宋体" w:hint="eastAsia"/>
                <w:sz w:val="24"/>
              </w:rPr>
              <w:t>4</w:t>
            </w:r>
            <w:r>
              <w:rPr>
                <w:rFonts w:ascii="宋体" w:hAnsi="宋体" w:cs="宋体" w:hint="eastAsia"/>
                <w:sz w:val="24"/>
              </w:rPr>
              <w:t>.0</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t>②投标人方案阐述合理，相关服务内容有提及，部分缺乏针对性，符合项目服务要求的得</w:t>
            </w:r>
            <w:r>
              <w:rPr>
                <w:rFonts w:ascii="宋体" w:hAnsi="宋体" w:cs="宋体" w:hint="eastAsia"/>
                <w:sz w:val="24"/>
              </w:rPr>
              <w:t>1.5</w:t>
            </w:r>
            <w:r>
              <w:rPr>
                <w:rFonts w:ascii="宋体" w:hAnsi="宋体" w:cs="宋体" w:hint="eastAsia"/>
                <w:sz w:val="24"/>
              </w:rPr>
              <w:t>-</w:t>
            </w:r>
            <w:r>
              <w:rPr>
                <w:rFonts w:ascii="宋体" w:hAnsi="宋体" w:cs="宋体" w:hint="eastAsia"/>
                <w:sz w:val="24"/>
              </w:rPr>
              <w:t>2</w:t>
            </w:r>
            <w:r>
              <w:rPr>
                <w:rFonts w:ascii="宋体" w:hAnsi="宋体" w:cs="宋体" w:hint="eastAsia"/>
                <w:sz w:val="24"/>
              </w:rPr>
              <w:t>.9</w:t>
            </w:r>
            <w:r>
              <w:rPr>
                <w:rFonts w:ascii="宋体" w:hAnsi="宋体" w:cs="宋体" w:hint="eastAsia"/>
                <w:sz w:val="24"/>
              </w:rPr>
              <w:t>分；</w:t>
            </w:r>
          </w:p>
          <w:p w:rsidR="00D63FE2" w:rsidRDefault="000C561D">
            <w:pPr>
              <w:pStyle w:val="a1"/>
              <w:jc w:val="left"/>
            </w:pPr>
            <w:r>
              <w:rPr>
                <w:rFonts w:ascii="宋体" w:hAnsi="宋体" w:cs="宋体" w:hint="eastAsia"/>
              </w:rPr>
              <w:t>③投标人方案阐述</w:t>
            </w:r>
            <w:r>
              <w:rPr>
                <w:rFonts w:ascii="宋体" w:hAnsi="宋体" w:cs="宋体" w:hint="eastAsia"/>
              </w:rPr>
              <w:t>片面</w:t>
            </w:r>
            <w:r>
              <w:rPr>
                <w:rFonts w:ascii="宋体" w:hAnsi="宋体" w:cs="宋体" w:hint="eastAsia"/>
              </w:rPr>
              <w:t>，相关服务内容有提及，基本符合项目服务要求的得</w:t>
            </w:r>
            <w:r>
              <w:rPr>
                <w:rFonts w:ascii="宋体" w:hAnsi="宋体" w:cs="宋体" w:hint="eastAsia"/>
              </w:rPr>
              <w:t>0.1</w:t>
            </w:r>
            <w:r>
              <w:rPr>
                <w:rFonts w:ascii="宋体" w:hAnsi="宋体" w:cs="宋体" w:hint="eastAsia"/>
              </w:rPr>
              <w:t>-</w:t>
            </w:r>
            <w:r>
              <w:rPr>
                <w:rFonts w:ascii="宋体" w:hAnsi="宋体" w:cs="宋体" w:hint="eastAsia"/>
              </w:rPr>
              <w:t>1.4</w:t>
            </w:r>
            <w:r>
              <w:rPr>
                <w:rFonts w:ascii="宋体" w:hAnsi="宋体" w:cs="宋体" w:hint="eastAsia"/>
              </w:rPr>
              <w:t>分；</w:t>
            </w:r>
          </w:p>
          <w:p w:rsidR="00D63FE2" w:rsidRDefault="000C561D">
            <w:pPr>
              <w:tabs>
                <w:tab w:val="left" w:pos="2061"/>
              </w:tabs>
              <w:jc w:val="left"/>
              <w:rPr>
                <w:rFonts w:ascii="宋体" w:hAnsi="宋体" w:cs="宋体"/>
                <w:sz w:val="24"/>
              </w:rPr>
            </w:pPr>
            <w:r>
              <w:rPr>
                <w:rFonts w:ascii="宋体" w:hAnsi="宋体" w:cs="宋体" w:hint="eastAsia"/>
                <w:sz w:val="24"/>
              </w:rPr>
              <w:t>④未提及此项不得分。</w:t>
            </w:r>
          </w:p>
        </w:tc>
        <w:tc>
          <w:tcPr>
            <w:tcW w:w="1455" w:type="dxa"/>
          </w:tcPr>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0C561D">
            <w:pPr>
              <w:spacing w:line="380" w:lineRule="exact"/>
              <w:jc w:val="left"/>
              <w:rPr>
                <w:rFonts w:ascii="宋体" w:hAnsi="宋体" w:cs="宋体"/>
                <w:sz w:val="24"/>
              </w:rPr>
            </w:pPr>
            <w:r>
              <w:rPr>
                <w:rFonts w:ascii="宋体" w:hAnsi="宋体" w:cs="宋体" w:hint="eastAsia"/>
                <w:sz w:val="24"/>
              </w:rPr>
              <w:t>4</w:t>
            </w:r>
            <w:r>
              <w:rPr>
                <w:rFonts w:ascii="宋体" w:hAnsi="宋体" w:cs="宋体" w:hint="eastAsia"/>
                <w:sz w:val="24"/>
              </w:rPr>
              <w:t>分</w:t>
            </w:r>
          </w:p>
        </w:tc>
      </w:tr>
      <w:tr w:rsidR="00D63FE2">
        <w:trPr>
          <w:trHeight w:val="2981"/>
        </w:trPr>
        <w:tc>
          <w:tcPr>
            <w:tcW w:w="811" w:type="dxa"/>
            <w:vMerge/>
          </w:tcPr>
          <w:p w:rsidR="00D63FE2" w:rsidRDefault="00D63FE2">
            <w:pPr>
              <w:adjustRightInd w:val="0"/>
              <w:snapToGrid w:val="0"/>
              <w:spacing w:line="380" w:lineRule="exact"/>
              <w:jc w:val="left"/>
              <w:rPr>
                <w:rFonts w:ascii="宋体" w:hAnsi="宋体" w:cs="宋体"/>
                <w:sz w:val="24"/>
              </w:rPr>
            </w:pPr>
          </w:p>
        </w:tc>
        <w:tc>
          <w:tcPr>
            <w:tcW w:w="780" w:type="dxa"/>
          </w:tcPr>
          <w:p w:rsidR="00D63FE2" w:rsidRDefault="00D63FE2">
            <w:pPr>
              <w:tabs>
                <w:tab w:val="left" w:pos="2061"/>
              </w:tabs>
              <w:jc w:val="left"/>
              <w:rPr>
                <w:rFonts w:ascii="宋体" w:hAnsi="宋体" w:cs="宋体"/>
                <w:sz w:val="24"/>
              </w:rPr>
            </w:pPr>
          </w:p>
        </w:tc>
        <w:tc>
          <w:tcPr>
            <w:tcW w:w="6150" w:type="dxa"/>
          </w:tcPr>
          <w:p w:rsidR="00D63FE2" w:rsidRDefault="000C561D">
            <w:pPr>
              <w:spacing w:line="360" w:lineRule="exact"/>
              <w:jc w:val="left"/>
              <w:rPr>
                <w:rFonts w:ascii="宋体" w:hAnsi="宋体" w:cs="宋体"/>
                <w:sz w:val="24"/>
              </w:rPr>
            </w:pPr>
            <w:r>
              <w:rPr>
                <w:rFonts w:hint="eastAsia"/>
                <w:sz w:val="24"/>
              </w:rPr>
              <w:t>针对投标人对合同开始执行和合同到期后移交平稳过渡计划实施方案，包括停车场，办公区规划。</w:t>
            </w:r>
            <w:r>
              <w:rPr>
                <w:rFonts w:ascii="宋体" w:hAnsi="宋体" w:cs="宋体" w:hint="eastAsia"/>
                <w:sz w:val="24"/>
              </w:rPr>
              <w:t>根据方案情况综合评分：</w:t>
            </w:r>
          </w:p>
          <w:p w:rsidR="00D63FE2" w:rsidRDefault="000C561D">
            <w:pPr>
              <w:tabs>
                <w:tab w:val="left" w:pos="2061"/>
              </w:tabs>
              <w:jc w:val="left"/>
              <w:rPr>
                <w:rFonts w:ascii="宋体" w:hAnsi="宋体" w:cs="宋体"/>
                <w:sz w:val="24"/>
              </w:rPr>
            </w:pPr>
            <w:r>
              <w:rPr>
                <w:rFonts w:ascii="宋体" w:hAnsi="宋体" w:cs="宋体" w:hint="eastAsia"/>
                <w:sz w:val="24"/>
              </w:rPr>
              <w:t>①投标人方案阐述详细全面可行，内容贴合项目实际，内容完整具有针对性、可操作性，能有效保障项目落实的得</w:t>
            </w:r>
            <w:r>
              <w:rPr>
                <w:rFonts w:ascii="宋体" w:hAnsi="宋体" w:cs="宋体" w:hint="eastAsia"/>
                <w:sz w:val="24"/>
              </w:rPr>
              <w:t>1.5</w:t>
            </w:r>
            <w:r>
              <w:rPr>
                <w:rFonts w:ascii="宋体" w:hAnsi="宋体" w:cs="宋体" w:hint="eastAsia"/>
                <w:sz w:val="24"/>
              </w:rPr>
              <w:t>-</w:t>
            </w:r>
            <w:r>
              <w:rPr>
                <w:rFonts w:ascii="宋体" w:hAnsi="宋体" w:cs="宋体" w:hint="eastAsia"/>
                <w:sz w:val="24"/>
              </w:rPr>
              <w:t>3.0</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t>②投标人方案阐述合理，部分缺乏针对性，基本符合项目要求的得</w:t>
            </w:r>
            <w:r>
              <w:rPr>
                <w:rFonts w:ascii="宋体" w:hAnsi="宋体" w:cs="宋体" w:hint="eastAsia"/>
                <w:sz w:val="24"/>
              </w:rPr>
              <w:t>0.1</w:t>
            </w:r>
            <w:r>
              <w:rPr>
                <w:rFonts w:ascii="宋体" w:hAnsi="宋体" w:cs="宋体" w:hint="eastAsia"/>
                <w:sz w:val="24"/>
              </w:rPr>
              <w:t>-1.</w:t>
            </w:r>
            <w:r>
              <w:rPr>
                <w:rFonts w:ascii="宋体" w:hAnsi="宋体" w:cs="宋体" w:hint="eastAsia"/>
                <w:sz w:val="24"/>
              </w:rPr>
              <w:t>4</w:t>
            </w:r>
            <w:r>
              <w:rPr>
                <w:rFonts w:ascii="宋体" w:hAnsi="宋体" w:cs="宋体" w:hint="eastAsia"/>
                <w:sz w:val="24"/>
              </w:rPr>
              <w:t>分；</w:t>
            </w:r>
          </w:p>
          <w:p w:rsidR="00D63FE2" w:rsidRDefault="000C561D">
            <w:pPr>
              <w:pStyle w:val="ad"/>
              <w:jc w:val="left"/>
              <w:rPr>
                <w:rFonts w:hAnsi="宋体" w:cs="宋体"/>
                <w:sz w:val="24"/>
                <w:szCs w:val="24"/>
              </w:rPr>
            </w:pPr>
            <w:r>
              <w:rPr>
                <w:rFonts w:hint="eastAsia"/>
                <w:sz w:val="24"/>
                <w:szCs w:val="24"/>
              </w:rPr>
              <w:t>③未提及此项不得分。</w:t>
            </w:r>
          </w:p>
        </w:tc>
        <w:tc>
          <w:tcPr>
            <w:tcW w:w="1455" w:type="dxa"/>
          </w:tcPr>
          <w:p w:rsidR="00D63FE2" w:rsidRDefault="00D63FE2">
            <w:pPr>
              <w:pStyle w:val="ad"/>
              <w:spacing w:line="380" w:lineRule="exact"/>
              <w:jc w:val="left"/>
              <w:rPr>
                <w:rFonts w:hAnsi="宋体" w:cs="宋体"/>
                <w:sz w:val="24"/>
                <w:szCs w:val="24"/>
              </w:rPr>
            </w:pPr>
          </w:p>
          <w:p w:rsidR="00D63FE2" w:rsidRDefault="00D63FE2">
            <w:pPr>
              <w:pStyle w:val="ad"/>
              <w:spacing w:line="380" w:lineRule="exact"/>
              <w:jc w:val="left"/>
              <w:rPr>
                <w:rFonts w:hAnsi="宋体" w:cs="宋体"/>
                <w:sz w:val="24"/>
                <w:szCs w:val="24"/>
              </w:rPr>
            </w:pPr>
          </w:p>
          <w:p w:rsidR="00D63FE2" w:rsidRDefault="00D63FE2">
            <w:pPr>
              <w:pStyle w:val="ad"/>
              <w:spacing w:line="380" w:lineRule="exact"/>
              <w:jc w:val="left"/>
              <w:rPr>
                <w:rFonts w:hAnsi="宋体" w:cs="宋体"/>
                <w:sz w:val="24"/>
                <w:szCs w:val="24"/>
              </w:rPr>
            </w:pPr>
          </w:p>
          <w:p w:rsidR="00D63FE2" w:rsidRDefault="000C561D">
            <w:pPr>
              <w:pStyle w:val="ad"/>
              <w:spacing w:line="380" w:lineRule="exact"/>
              <w:jc w:val="left"/>
              <w:rPr>
                <w:rFonts w:hAnsi="宋体" w:cs="宋体"/>
                <w:sz w:val="24"/>
                <w:szCs w:val="24"/>
              </w:rPr>
            </w:pPr>
            <w:r>
              <w:rPr>
                <w:rFonts w:hAnsi="宋体" w:cs="宋体" w:hint="eastAsia"/>
                <w:sz w:val="24"/>
                <w:szCs w:val="24"/>
              </w:rPr>
              <w:t>3</w:t>
            </w:r>
            <w:r>
              <w:rPr>
                <w:rFonts w:hAnsi="宋体" w:cs="宋体" w:hint="eastAsia"/>
                <w:sz w:val="24"/>
                <w:szCs w:val="24"/>
              </w:rPr>
              <w:t>分</w:t>
            </w:r>
          </w:p>
        </w:tc>
      </w:tr>
      <w:tr w:rsidR="00D63FE2">
        <w:trPr>
          <w:trHeight w:val="3778"/>
        </w:trPr>
        <w:tc>
          <w:tcPr>
            <w:tcW w:w="811" w:type="dxa"/>
            <w:vMerge/>
          </w:tcPr>
          <w:p w:rsidR="00D63FE2" w:rsidRDefault="00D63FE2">
            <w:pPr>
              <w:adjustRightInd w:val="0"/>
              <w:snapToGrid w:val="0"/>
              <w:spacing w:line="380" w:lineRule="exact"/>
              <w:jc w:val="left"/>
              <w:rPr>
                <w:rFonts w:ascii="宋体" w:hAnsi="宋体" w:cs="宋体"/>
                <w:sz w:val="24"/>
              </w:rPr>
            </w:pPr>
          </w:p>
        </w:tc>
        <w:tc>
          <w:tcPr>
            <w:tcW w:w="780" w:type="dxa"/>
          </w:tcPr>
          <w:p w:rsidR="00D63FE2" w:rsidRDefault="00D63FE2">
            <w:pPr>
              <w:tabs>
                <w:tab w:val="left" w:pos="2061"/>
              </w:tabs>
              <w:jc w:val="left"/>
              <w:rPr>
                <w:rFonts w:ascii="宋体" w:hAnsi="宋体" w:cs="宋体"/>
                <w:sz w:val="24"/>
              </w:rPr>
            </w:pPr>
          </w:p>
          <w:p w:rsidR="00D63FE2" w:rsidRDefault="00D63FE2">
            <w:pPr>
              <w:tabs>
                <w:tab w:val="left" w:pos="2061"/>
              </w:tabs>
              <w:jc w:val="left"/>
              <w:rPr>
                <w:rFonts w:ascii="宋体" w:hAnsi="宋体" w:cs="宋体"/>
                <w:sz w:val="24"/>
              </w:rPr>
            </w:pPr>
          </w:p>
          <w:p w:rsidR="00D63FE2" w:rsidRDefault="00D63FE2">
            <w:pPr>
              <w:tabs>
                <w:tab w:val="left" w:pos="2061"/>
              </w:tabs>
              <w:jc w:val="left"/>
              <w:rPr>
                <w:rFonts w:ascii="宋体" w:hAnsi="宋体" w:cs="宋体"/>
                <w:sz w:val="24"/>
              </w:rPr>
            </w:pPr>
          </w:p>
          <w:p w:rsidR="00D63FE2" w:rsidRDefault="00D63FE2">
            <w:pPr>
              <w:tabs>
                <w:tab w:val="left" w:pos="2061"/>
              </w:tabs>
              <w:jc w:val="left"/>
              <w:rPr>
                <w:rFonts w:ascii="宋体" w:hAnsi="宋体" w:cs="宋体"/>
                <w:sz w:val="24"/>
              </w:rPr>
            </w:pPr>
          </w:p>
          <w:p w:rsidR="00D63FE2" w:rsidRDefault="000C561D">
            <w:pPr>
              <w:tabs>
                <w:tab w:val="left" w:pos="2061"/>
              </w:tabs>
              <w:jc w:val="left"/>
              <w:rPr>
                <w:rFonts w:ascii="宋体" w:hAnsi="宋体" w:cs="宋体"/>
                <w:sz w:val="24"/>
              </w:rPr>
            </w:pPr>
            <w:r>
              <w:rPr>
                <w:rFonts w:ascii="宋体" w:hAnsi="宋体" w:cs="宋体" w:hint="eastAsia"/>
                <w:sz w:val="24"/>
              </w:rPr>
              <w:t>重大活动方案</w:t>
            </w:r>
          </w:p>
        </w:tc>
        <w:tc>
          <w:tcPr>
            <w:tcW w:w="6150" w:type="dxa"/>
          </w:tcPr>
          <w:p w:rsidR="00D63FE2" w:rsidRDefault="000C561D">
            <w:pPr>
              <w:spacing w:line="360" w:lineRule="exact"/>
              <w:jc w:val="left"/>
              <w:rPr>
                <w:rFonts w:ascii="宋体" w:hAnsi="宋体" w:cs="宋体"/>
                <w:sz w:val="24"/>
              </w:rPr>
            </w:pPr>
            <w:r>
              <w:rPr>
                <w:rFonts w:ascii="宋体" w:hAnsi="宋体" w:cs="宋体" w:hint="eastAsia"/>
                <w:sz w:val="24"/>
              </w:rPr>
              <w:t>制定针对本项目开展爱国卫生运动迎检工作方案，包括国家卫生城市、全国文明城市、城镇</w:t>
            </w:r>
            <w:r>
              <w:rPr>
                <w:rFonts w:ascii="宋体" w:hAnsi="宋体" w:cs="宋体" w:hint="eastAsia"/>
                <w:sz w:val="24"/>
              </w:rPr>
              <w:t>(</w:t>
            </w:r>
            <w:r>
              <w:rPr>
                <w:rFonts w:ascii="宋体" w:hAnsi="宋体" w:cs="宋体" w:hint="eastAsia"/>
                <w:sz w:val="24"/>
              </w:rPr>
              <w:t>农村</w:t>
            </w:r>
            <w:r>
              <w:rPr>
                <w:rFonts w:ascii="宋体" w:hAnsi="宋体" w:cs="宋体" w:hint="eastAsia"/>
                <w:sz w:val="24"/>
              </w:rPr>
              <w:t>)</w:t>
            </w:r>
            <w:r>
              <w:rPr>
                <w:rFonts w:ascii="宋体" w:hAnsi="宋体" w:cs="宋体" w:hint="eastAsia"/>
                <w:sz w:val="24"/>
              </w:rPr>
              <w:t>生活垃圾分类、</w:t>
            </w:r>
            <w:r>
              <w:rPr>
                <w:rFonts w:ascii="宋体" w:hAnsi="宋体" w:cs="宋体" w:hint="eastAsia"/>
                <w:sz w:val="24"/>
              </w:rPr>
              <w:t>人居环境整治、</w:t>
            </w:r>
            <w:r>
              <w:rPr>
                <w:rFonts w:ascii="宋体" w:hAnsi="宋体" w:cs="宋体" w:hint="eastAsia"/>
                <w:sz w:val="24"/>
              </w:rPr>
              <w:t>各类专项考核等重大日常管理工作措施和服务承诺。根据方案情况综合评分：</w:t>
            </w:r>
          </w:p>
          <w:p w:rsidR="00D63FE2" w:rsidRDefault="000C561D">
            <w:pPr>
              <w:tabs>
                <w:tab w:val="left" w:pos="2061"/>
              </w:tabs>
              <w:jc w:val="left"/>
              <w:rPr>
                <w:rFonts w:ascii="宋体" w:hAnsi="宋体" w:cs="宋体"/>
                <w:sz w:val="24"/>
              </w:rPr>
            </w:pPr>
            <w:r>
              <w:rPr>
                <w:rFonts w:ascii="宋体" w:hAnsi="宋体" w:cs="宋体" w:hint="eastAsia"/>
                <w:sz w:val="24"/>
              </w:rPr>
              <w:t>①投标人方案阐述详细全面可行，有具体的相关服务承诺，内容贴合项目实际，工作方法明确，内容完整具有针对性、可操作性，符合项目需求，能有效保障项目落实的得</w:t>
            </w:r>
            <w:r>
              <w:rPr>
                <w:rFonts w:ascii="宋体" w:hAnsi="宋体" w:cs="宋体" w:hint="eastAsia"/>
                <w:sz w:val="24"/>
              </w:rPr>
              <w:t>3.0</w:t>
            </w:r>
            <w:r>
              <w:rPr>
                <w:rFonts w:ascii="宋体" w:hAnsi="宋体" w:cs="宋体" w:hint="eastAsia"/>
                <w:sz w:val="24"/>
              </w:rPr>
              <w:t>-</w:t>
            </w:r>
            <w:r>
              <w:rPr>
                <w:rFonts w:ascii="宋体" w:hAnsi="宋体" w:cs="宋体" w:hint="eastAsia"/>
                <w:sz w:val="24"/>
              </w:rPr>
              <w:t>4.0</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t>②投标人方案阐述合理，相关服务内容及承诺有提及，部分缺乏针对性，基本符合项目服务要求的得</w:t>
            </w:r>
            <w:r>
              <w:rPr>
                <w:rFonts w:ascii="宋体" w:hAnsi="宋体" w:cs="宋体" w:hint="eastAsia"/>
                <w:sz w:val="24"/>
              </w:rPr>
              <w:t>1.5</w:t>
            </w:r>
            <w:r>
              <w:rPr>
                <w:rFonts w:ascii="宋体" w:hAnsi="宋体" w:cs="宋体" w:hint="eastAsia"/>
                <w:sz w:val="24"/>
              </w:rPr>
              <w:t>-</w:t>
            </w:r>
            <w:r>
              <w:rPr>
                <w:rFonts w:ascii="宋体" w:hAnsi="宋体" w:cs="宋体" w:hint="eastAsia"/>
                <w:sz w:val="24"/>
              </w:rPr>
              <w:t>2.9</w:t>
            </w:r>
            <w:r>
              <w:rPr>
                <w:rFonts w:ascii="宋体" w:hAnsi="宋体" w:cs="宋体" w:hint="eastAsia"/>
                <w:sz w:val="24"/>
              </w:rPr>
              <w:t>分分；</w:t>
            </w:r>
          </w:p>
          <w:p w:rsidR="00D63FE2" w:rsidRDefault="000C561D">
            <w:pPr>
              <w:tabs>
                <w:tab w:val="left" w:pos="2061"/>
              </w:tabs>
              <w:jc w:val="left"/>
              <w:rPr>
                <w:rFonts w:ascii="宋体" w:hAnsi="宋体" w:cs="宋体"/>
                <w:sz w:val="24"/>
              </w:rPr>
            </w:pPr>
            <w:r>
              <w:rPr>
                <w:rFonts w:ascii="宋体" w:hAnsi="宋体" w:cs="宋体" w:hint="eastAsia"/>
                <w:sz w:val="24"/>
              </w:rPr>
              <w:t>③</w:t>
            </w:r>
            <w:r>
              <w:rPr>
                <w:rFonts w:ascii="宋体" w:hAnsi="宋体" w:cs="宋体" w:hint="eastAsia"/>
                <w:sz w:val="24"/>
              </w:rPr>
              <w:t>方案内容不够明确，且内容简略得</w:t>
            </w:r>
            <w:r>
              <w:rPr>
                <w:rFonts w:ascii="宋体" w:hAnsi="宋体" w:cs="宋体" w:hint="eastAsia"/>
                <w:sz w:val="24"/>
              </w:rPr>
              <w:t>0.1-1.4</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t>④</w:t>
            </w:r>
            <w:r>
              <w:rPr>
                <w:rFonts w:ascii="宋体" w:hAnsi="宋体" w:cs="宋体" w:hint="eastAsia"/>
                <w:sz w:val="24"/>
              </w:rPr>
              <w:t>未提及此项不得分。</w:t>
            </w:r>
          </w:p>
        </w:tc>
        <w:tc>
          <w:tcPr>
            <w:tcW w:w="1455" w:type="dxa"/>
          </w:tcPr>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0C561D">
            <w:pPr>
              <w:spacing w:line="380" w:lineRule="exact"/>
              <w:jc w:val="left"/>
              <w:rPr>
                <w:rFonts w:ascii="宋体" w:hAnsi="宋体" w:cs="宋体"/>
                <w:sz w:val="24"/>
              </w:rPr>
            </w:pPr>
            <w:r>
              <w:rPr>
                <w:rFonts w:ascii="宋体" w:hAnsi="宋体" w:cs="宋体" w:hint="eastAsia"/>
                <w:sz w:val="24"/>
              </w:rPr>
              <w:t>4</w:t>
            </w:r>
            <w:r>
              <w:rPr>
                <w:rFonts w:ascii="宋体" w:hAnsi="宋体" w:cs="宋体" w:hint="eastAsia"/>
                <w:sz w:val="24"/>
              </w:rPr>
              <w:t>分</w:t>
            </w:r>
          </w:p>
        </w:tc>
      </w:tr>
      <w:tr w:rsidR="00D63FE2">
        <w:trPr>
          <w:trHeight w:val="4244"/>
        </w:trPr>
        <w:tc>
          <w:tcPr>
            <w:tcW w:w="811" w:type="dxa"/>
            <w:vMerge/>
          </w:tcPr>
          <w:p w:rsidR="00D63FE2" w:rsidRDefault="00D63FE2">
            <w:pPr>
              <w:adjustRightInd w:val="0"/>
              <w:snapToGrid w:val="0"/>
              <w:spacing w:line="380" w:lineRule="exact"/>
              <w:jc w:val="left"/>
              <w:rPr>
                <w:rFonts w:ascii="宋体" w:hAnsi="宋体" w:cs="宋体"/>
                <w:sz w:val="24"/>
              </w:rPr>
            </w:pPr>
          </w:p>
        </w:tc>
        <w:tc>
          <w:tcPr>
            <w:tcW w:w="780" w:type="dxa"/>
            <w:vMerge w:val="restart"/>
          </w:tcPr>
          <w:p w:rsidR="00D63FE2" w:rsidRDefault="00D63FE2">
            <w:pPr>
              <w:tabs>
                <w:tab w:val="left" w:pos="2061"/>
              </w:tabs>
              <w:jc w:val="left"/>
              <w:rPr>
                <w:rFonts w:ascii="宋体" w:hAnsi="宋体" w:cs="宋体"/>
                <w:sz w:val="24"/>
              </w:rPr>
            </w:pPr>
          </w:p>
          <w:p w:rsidR="00D63FE2" w:rsidRDefault="00D63FE2">
            <w:pPr>
              <w:tabs>
                <w:tab w:val="left" w:pos="2061"/>
              </w:tabs>
              <w:jc w:val="left"/>
              <w:rPr>
                <w:rFonts w:ascii="宋体" w:hAnsi="宋体" w:cs="宋体"/>
                <w:sz w:val="24"/>
              </w:rPr>
            </w:pPr>
          </w:p>
          <w:p w:rsidR="00D63FE2" w:rsidRDefault="00D63FE2">
            <w:pPr>
              <w:tabs>
                <w:tab w:val="left" w:pos="2061"/>
              </w:tabs>
              <w:jc w:val="left"/>
              <w:rPr>
                <w:rFonts w:ascii="宋体" w:hAnsi="宋体" w:cs="宋体"/>
                <w:sz w:val="24"/>
              </w:rPr>
            </w:pPr>
          </w:p>
          <w:p w:rsidR="00D63FE2" w:rsidRDefault="00D63FE2">
            <w:pPr>
              <w:tabs>
                <w:tab w:val="left" w:pos="2061"/>
              </w:tabs>
              <w:jc w:val="left"/>
              <w:rPr>
                <w:rFonts w:ascii="宋体" w:hAnsi="宋体" w:cs="宋体"/>
                <w:sz w:val="24"/>
              </w:rPr>
            </w:pPr>
          </w:p>
          <w:p w:rsidR="00D63FE2" w:rsidRDefault="000C561D">
            <w:pPr>
              <w:tabs>
                <w:tab w:val="left" w:pos="2061"/>
              </w:tabs>
              <w:jc w:val="left"/>
              <w:rPr>
                <w:rFonts w:ascii="宋体" w:hAnsi="宋体" w:cs="宋体"/>
                <w:sz w:val="24"/>
              </w:rPr>
            </w:pPr>
            <w:r>
              <w:rPr>
                <w:rFonts w:ascii="宋体" w:hAnsi="宋体" w:cs="宋体" w:hint="eastAsia"/>
                <w:sz w:val="24"/>
              </w:rPr>
              <w:t>应急保障方案</w:t>
            </w:r>
          </w:p>
        </w:tc>
        <w:tc>
          <w:tcPr>
            <w:tcW w:w="6150" w:type="dxa"/>
          </w:tcPr>
          <w:p w:rsidR="00D63FE2" w:rsidRDefault="000C561D">
            <w:pPr>
              <w:spacing w:line="360" w:lineRule="exact"/>
              <w:jc w:val="left"/>
              <w:rPr>
                <w:rFonts w:ascii="宋体" w:hAnsi="宋体" w:cs="宋体"/>
                <w:sz w:val="24"/>
              </w:rPr>
            </w:pPr>
            <w:r>
              <w:rPr>
                <w:rFonts w:ascii="宋体" w:hAnsi="宋体" w:cs="宋体" w:hint="eastAsia"/>
                <w:sz w:val="24"/>
              </w:rPr>
              <w:t>制定针对防汛抗台、防雪抗冻等临时突发事项分别制定详细保障方案。应急保障方案应科学合理，针对性好、操作性强，有重点的保障区域，并有各项应急保障承诺书及安排应急保障专项经费，落实相关机械车辆。根据方案情况综合评分：</w:t>
            </w:r>
          </w:p>
          <w:p w:rsidR="00D63FE2" w:rsidRDefault="000C561D">
            <w:pPr>
              <w:tabs>
                <w:tab w:val="left" w:pos="2061"/>
              </w:tabs>
              <w:jc w:val="left"/>
              <w:rPr>
                <w:rFonts w:ascii="宋体" w:hAnsi="宋体" w:cs="宋体"/>
                <w:sz w:val="24"/>
              </w:rPr>
            </w:pPr>
            <w:r>
              <w:rPr>
                <w:rFonts w:ascii="宋体" w:hAnsi="宋体" w:cs="宋体" w:hint="eastAsia"/>
                <w:sz w:val="24"/>
              </w:rPr>
              <w:t>①投标人针对特殊情况出具详细的应急处置方案，承诺及时增加或调动人员满足要求，应急响应制度阐述完整详细，实施保障方案内容明确且具有针对性，提出的应急措施科学可行的得</w:t>
            </w:r>
            <w:r>
              <w:rPr>
                <w:rFonts w:ascii="宋体" w:hAnsi="宋体" w:cs="宋体" w:hint="eastAsia"/>
                <w:sz w:val="24"/>
              </w:rPr>
              <w:t>1.5</w:t>
            </w:r>
            <w:r>
              <w:rPr>
                <w:rFonts w:ascii="宋体" w:hAnsi="宋体" w:cs="宋体" w:hint="eastAsia"/>
                <w:sz w:val="24"/>
              </w:rPr>
              <w:t>-</w:t>
            </w:r>
            <w:r>
              <w:rPr>
                <w:rFonts w:ascii="宋体" w:hAnsi="宋体" w:cs="宋体" w:hint="eastAsia"/>
                <w:sz w:val="24"/>
              </w:rPr>
              <w:t>3</w:t>
            </w:r>
            <w:r>
              <w:rPr>
                <w:rFonts w:ascii="宋体" w:hAnsi="宋体" w:cs="宋体" w:hint="eastAsia"/>
                <w:sz w:val="24"/>
              </w:rPr>
              <w:t>.0</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t>②投标人针对特殊情况增加或调动人员有所困难，方案简单，提出的应急措施缺乏针对性和有效性的得</w:t>
            </w:r>
            <w:r>
              <w:rPr>
                <w:rFonts w:ascii="宋体" w:hAnsi="宋体" w:cs="宋体" w:hint="eastAsia"/>
                <w:sz w:val="24"/>
              </w:rPr>
              <w:t>0.1</w:t>
            </w:r>
            <w:r>
              <w:rPr>
                <w:rFonts w:ascii="宋体" w:hAnsi="宋体" w:cs="宋体" w:hint="eastAsia"/>
                <w:sz w:val="24"/>
              </w:rPr>
              <w:t>-</w:t>
            </w:r>
            <w:r>
              <w:rPr>
                <w:rFonts w:ascii="宋体" w:hAnsi="宋体" w:cs="宋体" w:hint="eastAsia"/>
                <w:sz w:val="24"/>
              </w:rPr>
              <w:t>1.4</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t>③未提及此项不得分。</w:t>
            </w:r>
          </w:p>
        </w:tc>
        <w:tc>
          <w:tcPr>
            <w:tcW w:w="1455" w:type="dxa"/>
          </w:tcPr>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0C561D">
            <w:pPr>
              <w:spacing w:line="380" w:lineRule="exact"/>
              <w:jc w:val="left"/>
              <w:rPr>
                <w:rFonts w:ascii="宋体" w:hAnsi="宋体" w:cs="宋体"/>
                <w:sz w:val="24"/>
              </w:rPr>
            </w:pPr>
            <w:r>
              <w:rPr>
                <w:rFonts w:ascii="宋体" w:hAnsi="宋体" w:cs="宋体" w:hint="eastAsia"/>
                <w:sz w:val="24"/>
              </w:rPr>
              <w:t>3</w:t>
            </w:r>
            <w:r>
              <w:rPr>
                <w:rFonts w:ascii="宋体" w:hAnsi="宋体" w:cs="宋体" w:hint="eastAsia"/>
                <w:sz w:val="24"/>
              </w:rPr>
              <w:t>分</w:t>
            </w:r>
          </w:p>
        </w:tc>
      </w:tr>
      <w:tr w:rsidR="00D63FE2">
        <w:trPr>
          <w:trHeight w:val="1344"/>
        </w:trPr>
        <w:tc>
          <w:tcPr>
            <w:tcW w:w="811" w:type="dxa"/>
            <w:vMerge/>
          </w:tcPr>
          <w:p w:rsidR="00D63FE2" w:rsidRDefault="00D63FE2">
            <w:pPr>
              <w:adjustRightInd w:val="0"/>
              <w:snapToGrid w:val="0"/>
              <w:spacing w:line="380" w:lineRule="exact"/>
              <w:jc w:val="left"/>
              <w:rPr>
                <w:rFonts w:ascii="宋体" w:hAnsi="宋体" w:cs="宋体"/>
                <w:sz w:val="24"/>
              </w:rPr>
            </w:pPr>
          </w:p>
        </w:tc>
        <w:tc>
          <w:tcPr>
            <w:tcW w:w="780" w:type="dxa"/>
            <w:vMerge/>
          </w:tcPr>
          <w:p w:rsidR="00D63FE2" w:rsidRDefault="00D63FE2">
            <w:pPr>
              <w:tabs>
                <w:tab w:val="left" w:pos="2061"/>
              </w:tabs>
              <w:jc w:val="left"/>
              <w:rPr>
                <w:rFonts w:ascii="宋体" w:hAnsi="宋体" w:cs="宋体"/>
                <w:sz w:val="24"/>
              </w:rPr>
            </w:pPr>
          </w:p>
        </w:tc>
        <w:tc>
          <w:tcPr>
            <w:tcW w:w="6150" w:type="dxa"/>
          </w:tcPr>
          <w:p w:rsidR="00D63FE2" w:rsidRDefault="000C561D">
            <w:pPr>
              <w:tabs>
                <w:tab w:val="left" w:pos="2061"/>
              </w:tabs>
              <w:jc w:val="left"/>
              <w:rPr>
                <w:rFonts w:ascii="宋体" w:hAnsi="宋体" w:cs="宋体"/>
                <w:sz w:val="24"/>
              </w:rPr>
            </w:pPr>
            <w:r>
              <w:rPr>
                <w:rFonts w:ascii="宋体" w:hAnsi="宋体" w:cs="宋体" w:hint="eastAsia"/>
                <w:sz w:val="24"/>
              </w:rPr>
              <w:t>承诺配置不少于</w:t>
            </w:r>
            <w:r>
              <w:rPr>
                <w:rFonts w:ascii="宋体" w:hAnsi="宋体" w:cs="宋体" w:hint="eastAsia"/>
                <w:sz w:val="24"/>
              </w:rPr>
              <w:t>10</w:t>
            </w:r>
            <w:r>
              <w:rPr>
                <w:rFonts w:ascii="宋体" w:hAnsi="宋体" w:cs="宋体" w:hint="eastAsia"/>
                <w:sz w:val="24"/>
              </w:rPr>
              <w:t>人应急队伍，</w:t>
            </w:r>
            <w:r>
              <w:rPr>
                <w:rFonts w:ascii="宋体" w:hAnsi="宋体" w:cs="宋体" w:hint="eastAsia"/>
                <w:sz w:val="24"/>
              </w:rPr>
              <w:t>应急处理响应时间在</w:t>
            </w:r>
            <w:r>
              <w:rPr>
                <w:rFonts w:ascii="宋体" w:hAnsi="宋体" w:cs="宋体" w:hint="eastAsia"/>
                <w:sz w:val="24"/>
              </w:rPr>
              <w:t>20</w:t>
            </w:r>
            <w:r>
              <w:rPr>
                <w:rFonts w:ascii="宋体" w:hAnsi="宋体" w:cs="宋体" w:hint="eastAsia"/>
                <w:sz w:val="24"/>
              </w:rPr>
              <w:t>分钟</w:t>
            </w:r>
            <w:r>
              <w:rPr>
                <w:rFonts w:ascii="宋体" w:hAnsi="宋体" w:cs="宋体" w:hint="eastAsia"/>
                <w:sz w:val="24"/>
              </w:rPr>
              <w:t>内到达现场，半小时处理完毕的得</w:t>
            </w:r>
            <w:r>
              <w:rPr>
                <w:rFonts w:ascii="宋体" w:hAnsi="宋体" w:cs="宋体" w:hint="eastAsia"/>
                <w:sz w:val="24"/>
              </w:rPr>
              <w:t>1</w:t>
            </w:r>
            <w:r>
              <w:rPr>
                <w:rFonts w:ascii="宋体" w:hAnsi="宋体" w:cs="宋体" w:hint="eastAsia"/>
                <w:sz w:val="24"/>
              </w:rPr>
              <w:t>分；承诺应急处理时配备应急响应专用车辆</w:t>
            </w:r>
            <w:r>
              <w:rPr>
                <w:rFonts w:ascii="宋体" w:hAnsi="宋体" w:cs="宋体" w:hint="eastAsia"/>
                <w:sz w:val="24"/>
              </w:rPr>
              <w:t>得</w:t>
            </w:r>
            <w:r>
              <w:rPr>
                <w:rFonts w:ascii="宋体" w:hAnsi="宋体" w:cs="宋体" w:hint="eastAsia"/>
                <w:sz w:val="24"/>
              </w:rPr>
              <w:t>1</w:t>
            </w:r>
            <w:r>
              <w:rPr>
                <w:rFonts w:ascii="宋体" w:hAnsi="宋体" w:cs="宋体" w:hint="eastAsia"/>
                <w:sz w:val="24"/>
              </w:rPr>
              <w:t>分。未响应的不得分。</w:t>
            </w:r>
          </w:p>
          <w:p w:rsidR="00D63FE2" w:rsidRDefault="000C561D">
            <w:pPr>
              <w:tabs>
                <w:tab w:val="left" w:pos="2061"/>
              </w:tabs>
              <w:jc w:val="left"/>
              <w:rPr>
                <w:rFonts w:ascii="宋体" w:hAnsi="宋体" w:cs="宋体"/>
                <w:sz w:val="24"/>
              </w:rPr>
            </w:pPr>
            <w:r>
              <w:rPr>
                <w:rFonts w:ascii="宋体" w:hAnsi="宋体" w:cs="宋体" w:hint="eastAsia"/>
                <w:sz w:val="24"/>
              </w:rPr>
              <w:t>需提供相应的承诺函。</w:t>
            </w:r>
          </w:p>
        </w:tc>
        <w:tc>
          <w:tcPr>
            <w:tcW w:w="1455" w:type="dxa"/>
          </w:tcPr>
          <w:p w:rsidR="00D63FE2" w:rsidRDefault="00D63FE2">
            <w:pPr>
              <w:spacing w:line="380" w:lineRule="exact"/>
              <w:jc w:val="left"/>
              <w:rPr>
                <w:rFonts w:ascii="宋体" w:hAnsi="宋体" w:cs="宋体"/>
                <w:sz w:val="24"/>
              </w:rPr>
            </w:pPr>
          </w:p>
          <w:p w:rsidR="00D63FE2" w:rsidRDefault="000C561D">
            <w:pPr>
              <w:spacing w:line="380" w:lineRule="exact"/>
              <w:jc w:val="left"/>
              <w:rPr>
                <w:rFonts w:ascii="宋体" w:hAnsi="宋体" w:cs="宋体"/>
                <w:sz w:val="24"/>
              </w:rPr>
            </w:pPr>
            <w:r>
              <w:rPr>
                <w:rFonts w:ascii="宋体" w:hAnsi="宋体" w:cs="宋体" w:hint="eastAsia"/>
                <w:sz w:val="24"/>
              </w:rPr>
              <w:t>2</w:t>
            </w:r>
            <w:r>
              <w:rPr>
                <w:rFonts w:ascii="宋体" w:hAnsi="宋体" w:cs="宋体" w:hint="eastAsia"/>
                <w:sz w:val="24"/>
              </w:rPr>
              <w:t>分</w:t>
            </w:r>
          </w:p>
        </w:tc>
      </w:tr>
      <w:tr w:rsidR="00D63FE2">
        <w:trPr>
          <w:trHeight w:val="90"/>
        </w:trPr>
        <w:tc>
          <w:tcPr>
            <w:tcW w:w="811" w:type="dxa"/>
            <w:vMerge/>
          </w:tcPr>
          <w:p w:rsidR="00D63FE2" w:rsidRDefault="00D63FE2">
            <w:pPr>
              <w:adjustRightInd w:val="0"/>
              <w:snapToGrid w:val="0"/>
              <w:spacing w:line="380" w:lineRule="exact"/>
              <w:jc w:val="left"/>
              <w:rPr>
                <w:rFonts w:ascii="宋体" w:hAnsi="宋体" w:cs="宋体"/>
                <w:sz w:val="24"/>
              </w:rPr>
            </w:pPr>
          </w:p>
        </w:tc>
        <w:tc>
          <w:tcPr>
            <w:tcW w:w="780" w:type="dxa"/>
            <w:vMerge w:val="restart"/>
          </w:tcPr>
          <w:p w:rsidR="00D63FE2" w:rsidRDefault="00D63FE2">
            <w:pPr>
              <w:tabs>
                <w:tab w:val="left" w:pos="2061"/>
              </w:tabs>
              <w:jc w:val="left"/>
              <w:rPr>
                <w:rFonts w:ascii="宋体" w:hAnsi="宋体" w:cs="宋体"/>
                <w:sz w:val="24"/>
              </w:rPr>
            </w:pPr>
          </w:p>
          <w:p w:rsidR="00D63FE2" w:rsidRDefault="00D63FE2">
            <w:pPr>
              <w:tabs>
                <w:tab w:val="left" w:pos="2061"/>
              </w:tabs>
              <w:jc w:val="left"/>
              <w:rPr>
                <w:rFonts w:ascii="宋体" w:hAnsi="宋体" w:cs="宋体"/>
                <w:sz w:val="24"/>
              </w:rPr>
            </w:pPr>
          </w:p>
          <w:p w:rsidR="00D63FE2" w:rsidRDefault="00D63FE2">
            <w:pPr>
              <w:tabs>
                <w:tab w:val="left" w:pos="2061"/>
              </w:tabs>
              <w:jc w:val="left"/>
              <w:rPr>
                <w:rFonts w:ascii="宋体" w:hAnsi="宋体" w:cs="宋体"/>
                <w:sz w:val="24"/>
              </w:rPr>
            </w:pPr>
          </w:p>
          <w:p w:rsidR="00D63FE2" w:rsidRDefault="00D63FE2">
            <w:pPr>
              <w:tabs>
                <w:tab w:val="left" w:pos="2061"/>
              </w:tabs>
              <w:jc w:val="left"/>
              <w:rPr>
                <w:rFonts w:ascii="宋体" w:hAnsi="宋体" w:cs="宋体"/>
                <w:sz w:val="24"/>
              </w:rPr>
            </w:pPr>
          </w:p>
          <w:p w:rsidR="00D63FE2" w:rsidRDefault="00D63FE2">
            <w:pPr>
              <w:tabs>
                <w:tab w:val="left" w:pos="2061"/>
              </w:tabs>
              <w:jc w:val="left"/>
              <w:rPr>
                <w:rFonts w:ascii="宋体" w:hAnsi="宋体" w:cs="宋体"/>
                <w:sz w:val="24"/>
              </w:rPr>
            </w:pPr>
          </w:p>
          <w:p w:rsidR="00D63FE2" w:rsidRDefault="000C561D">
            <w:pPr>
              <w:tabs>
                <w:tab w:val="left" w:pos="2061"/>
              </w:tabs>
              <w:jc w:val="left"/>
              <w:rPr>
                <w:rFonts w:ascii="宋体" w:hAnsi="宋体" w:cs="宋体"/>
                <w:sz w:val="24"/>
              </w:rPr>
            </w:pPr>
            <w:r>
              <w:rPr>
                <w:rFonts w:ascii="宋体" w:hAnsi="宋体" w:cs="宋体" w:hint="eastAsia"/>
                <w:sz w:val="24"/>
              </w:rPr>
              <w:t>经费运行测算</w:t>
            </w:r>
          </w:p>
        </w:tc>
        <w:tc>
          <w:tcPr>
            <w:tcW w:w="6150" w:type="dxa"/>
          </w:tcPr>
          <w:p w:rsidR="00D63FE2" w:rsidRDefault="000C561D">
            <w:pPr>
              <w:pStyle w:val="a2"/>
              <w:widowControl/>
              <w:adjustRightInd w:val="0"/>
              <w:snapToGrid w:val="0"/>
              <w:spacing w:line="360" w:lineRule="exact"/>
              <w:ind w:firstLine="0"/>
              <w:jc w:val="left"/>
              <w:rPr>
                <w:rFonts w:ascii="宋体" w:hAnsi="宋体" w:cs="宋体"/>
                <w:kern w:val="0"/>
                <w:sz w:val="24"/>
                <w:szCs w:val="24"/>
              </w:rPr>
            </w:pPr>
            <w:r>
              <w:rPr>
                <w:rFonts w:ascii="宋体" w:hAnsi="宋体" w:cs="宋体" w:hint="eastAsia"/>
                <w:kern w:val="0"/>
                <w:sz w:val="24"/>
                <w:szCs w:val="24"/>
              </w:rPr>
              <w:t>投标人针对本项目，按有关规定合理测算出各种经济运行方案（包括但不限于清扫保洁人工费用、设备配置及车辆运行成本等）根据各种费用开支测算的</w:t>
            </w:r>
            <w:r>
              <w:rPr>
                <w:rFonts w:ascii="宋体" w:hAnsi="宋体" w:cs="宋体" w:hint="eastAsia"/>
                <w:kern w:val="0"/>
                <w:sz w:val="24"/>
                <w:szCs w:val="24"/>
              </w:rPr>
              <w:t>方案综合</w:t>
            </w:r>
            <w:r>
              <w:rPr>
                <w:rFonts w:ascii="宋体" w:hAnsi="宋体" w:cs="宋体" w:hint="eastAsia"/>
                <w:kern w:val="0"/>
                <w:sz w:val="24"/>
                <w:szCs w:val="24"/>
              </w:rPr>
              <w:t>评分：</w:t>
            </w:r>
          </w:p>
          <w:p w:rsidR="00D63FE2" w:rsidRDefault="000C561D">
            <w:pPr>
              <w:tabs>
                <w:tab w:val="left" w:pos="2061"/>
              </w:tabs>
              <w:jc w:val="left"/>
              <w:rPr>
                <w:rFonts w:ascii="宋体" w:hAnsi="宋体" w:cs="宋体"/>
                <w:sz w:val="24"/>
              </w:rPr>
            </w:pPr>
            <w:r>
              <w:rPr>
                <w:rFonts w:ascii="宋体" w:hAnsi="宋体" w:cs="宋体" w:hint="eastAsia"/>
                <w:sz w:val="24"/>
              </w:rPr>
              <w:t>①投标人针对本项目，按有关规定测算出各种经济运行方案（包括但不限于清扫保洁人工费用、设备配置及车辆运行成本等）根据各种费用开支测算完整、科学和合理的得</w:t>
            </w:r>
            <w:r>
              <w:rPr>
                <w:rFonts w:ascii="宋体" w:hAnsi="宋体" w:cs="宋体" w:hint="eastAsia"/>
                <w:sz w:val="24"/>
              </w:rPr>
              <w:t>1.5</w:t>
            </w:r>
            <w:r>
              <w:rPr>
                <w:rFonts w:ascii="宋体" w:hAnsi="宋体" w:cs="宋体" w:hint="eastAsia"/>
                <w:sz w:val="24"/>
              </w:rPr>
              <w:t>-</w:t>
            </w:r>
            <w:r>
              <w:rPr>
                <w:rFonts w:ascii="宋体" w:hAnsi="宋体" w:cs="宋体" w:hint="eastAsia"/>
                <w:sz w:val="24"/>
              </w:rPr>
              <w:t>3.0</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t>②投标人针对本项目，按有关规定测算出各种经济运行方案（包括但不限于清扫保洁人工费用、设备配置及车辆运行成本等）根据各种费用开支测算的相对完整，相对科学和合理，可运行性一般</w:t>
            </w:r>
            <w:r>
              <w:rPr>
                <w:rFonts w:ascii="宋体" w:hAnsi="宋体" w:cs="宋体" w:hint="eastAsia"/>
                <w:sz w:val="24"/>
              </w:rPr>
              <w:t>0.1</w:t>
            </w:r>
            <w:r>
              <w:rPr>
                <w:rFonts w:ascii="宋体" w:hAnsi="宋体" w:cs="宋体" w:hint="eastAsia"/>
                <w:sz w:val="24"/>
              </w:rPr>
              <w:t>-</w:t>
            </w:r>
            <w:r>
              <w:rPr>
                <w:rFonts w:ascii="宋体" w:hAnsi="宋体" w:cs="宋体" w:hint="eastAsia"/>
                <w:sz w:val="24"/>
              </w:rPr>
              <w:t>1.4</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t>③未提及此项不得分。</w:t>
            </w:r>
          </w:p>
        </w:tc>
        <w:tc>
          <w:tcPr>
            <w:tcW w:w="1455" w:type="dxa"/>
          </w:tcPr>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0C561D">
            <w:pPr>
              <w:spacing w:line="380" w:lineRule="exact"/>
              <w:jc w:val="left"/>
              <w:rPr>
                <w:rFonts w:ascii="宋体" w:hAnsi="宋体" w:cs="宋体"/>
                <w:sz w:val="24"/>
              </w:rPr>
            </w:pPr>
            <w:r>
              <w:rPr>
                <w:rFonts w:ascii="宋体" w:hAnsi="宋体" w:cs="宋体" w:hint="eastAsia"/>
                <w:sz w:val="24"/>
              </w:rPr>
              <w:t>3</w:t>
            </w:r>
            <w:r>
              <w:rPr>
                <w:rFonts w:ascii="宋体" w:hAnsi="宋体" w:cs="宋体" w:hint="eastAsia"/>
                <w:sz w:val="24"/>
              </w:rPr>
              <w:t>分</w:t>
            </w:r>
          </w:p>
        </w:tc>
      </w:tr>
      <w:tr w:rsidR="00D63FE2">
        <w:trPr>
          <w:trHeight w:val="2916"/>
        </w:trPr>
        <w:tc>
          <w:tcPr>
            <w:tcW w:w="811" w:type="dxa"/>
            <w:vMerge/>
          </w:tcPr>
          <w:p w:rsidR="00D63FE2" w:rsidRDefault="00D63FE2">
            <w:pPr>
              <w:adjustRightInd w:val="0"/>
              <w:snapToGrid w:val="0"/>
              <w:spacing w:line="380" w:lineRule="exact"/>
              <w:jc w:val="left"/>
              <w:rPr>
                <w:rFonts w:ascii="宋体" w:hAnsi="宋体" w:cs="宋体"/>
                <w:sz w:val="24"/>
              </w:rPr>
            </w:pPr>
          </w:p>
        </w:tc>
        <w:tc>
          <w:tcPr>
            <w:tcW w:w="780" w:type="dxa"/>
            <w:vMerge/>
          </w:tcPr>
          <w:p w:rsidR="00D63FE2" w:rsidRDefault="00D63FE2">
            <w:pPr>
              <w:tabs>
                <w:tab w:val="left" w:pos="2061"/>
              </w:tabs>
              <w:jc w:val="left"/>
              <w:rPr>
                <w:rFonts w:ascii="宋体" w:hAnsi="宋体" w:cs="宋体"/>
                <w:sz w:val="24"/>
              </w:rPr>
            </w:pPr>
          </w:p>
        </w:tc>
        <w:tc>
          <w:tcPr>
            <w:tcW w:w="6150" w:type="dxa"/>
          </w:tcPr>
          <w:p w:rsidR="00D63FE2" w:rsidRDefault="000C561D">
            <w:pPr>
              <w:tabs>
                <w:tab w:val="left" w:pos="2061"/>
              </w:tabs>
              <w:jc w:val="left"/>
              <w:rPr>
                <w:rFonts w:ascii="宋体" w:hAnsi="宋体" w:cs="宋体"/>
                <w:kern w:val="0"/>
                <w:sz w:val="24"/>
              </w:rPr>
            </w:pPr>
            <w:r>
              <w:rPr>
                <w:rFonts w:ascii="宋体" w:hAnsi="宋体" w:cs="宋体" w:hint="eastAsia"/>
                <w:kern w:val="0"/>
                <w:sz w:val="24"/>
              </w:rPr>
              <w:t>投标人针对本项目</w:t>
            </w:r>
            <w:r>
              <w:rPr>
                <w:rFonts w:ascii="宋体" w:hAnsi="宋体" w:cs="宋体" w:hint="eastAsia"/>
                <w:kern w:val="0"/>
                <w:sz w:val="24"/>
              </w:rPr>
              <w:t>，</w:t>
            </w:r>
            <w:r>
              <w:rPr>
                <w:rFonts w:ascii="宋体" w:hAnsi="宋体" w:cs="宋体" w:hint="eastAsia"/>
                <w:kern w:val="0"/>
                <w:sz w:val="24"/>
              </w:rPr>
              <w:t>设备</w:t>
            </w:r>
            <w:r>
              <w:rPr>
                <w:rFonts w:ascii="宋体" w:hAnsi="宋体" w:cs="宋体" w:hint="eastAsia"/>
                <w:kern w:val="0"/>
                <w:sz w:val="24"/>
              </w:rPr>
              <w:t>的</w:t>
            </w:r>
            <w:r>
              <w:rPr>
                <w:rFonts w:ascii="宋体" w:hAnsi="宋体" w:cs="宋体" w:hint="eastAsia"/>
                <w:kern w:val="0"/>
                <w:sz w:val="24"/>
              </w:rPr>
              <w:t>投入和智能管理实现节约人力、缩减成本（成本数据对比分析和经济产出效益分析等）</w:t>
            </w:r>
            <w:r>
              <w:rPr>
                <w:rFonts w:ascii="宋体" w:hAnsi="宋体" w:cs="宋体" w:hint="eastAsia"/>
                <w:kern w:val="0"/>
                <w:sz w:val="24"/>
              </w:rPr>
              <w:t>。</w:t>
            </w:r>
          </w:p>
          <w:p w:rsidR="00D63FE2" w:rsidRDefault="000C561D">
            <w:pPr>
              <w:tabs>
                <w:tab w:val="left" w:pos="2061"/>
              </w:tabs>
              <w:jc w:val="left"/>
              <w:rPr>
                <w:rFonts w:ascii="宋体" w:hAnsi="宋体" w:cs="宋体"/>
                <w:sz w:val="24"/>
              </w:rPr>
            </w:pPr>
            <w:r>
              <w:rPr>
                <w:rFonts w:ascii="宋体" w:hAnsi="宋体" w:cs="宋体" w:hint="eastAsia"/>
                <w:sz w:val="24"/>
              </w:rPr>
              <w:t>①投标人方案阐述详细全面可行，内容贴合项目实际，工作方法明确，内容完整具有针对性、可操作性，符合项目需求，能有效保障项目落实的得</w:t>
            </w:r>
            <w:r>
              <w:rPr>
                <w:rFonts w:ascii="宋体" w:hAnsi="宋体" w:cs="宋体" w:hint="eastAsia"/>
                <w:sz w:val="24"/>
              </w:rPr>
              <w:t>1.5</w:t>
            </w:r>
            <w:r>
              <w:rPr>
                <w:rFonts w:ascii="宋体" w:hAnsi="宋体" w:cs="宋体" w:hint="eastAsia"/>
                <w:sz w:val="24"/>
              </w:rPr>
              <w:t>-</w:t>
            </w:r>
            <w:r>
              <w:rPr>
                <w:rFonts w:ascii="宋体" w:hAnsi="宋体" w:cs="宋体" w:hint="eastAsia"/>
                <w:sz w:val="24"/>
              </w:rPr>
              <w:t>3.0</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t>②投标人方案阐述合理，部分缺乏针对性，基本符合项目服务要求的得</w:t>
            </w:r>
            <w:r>
              <w:rPr>
                <w:rFonts w:ascii="宋体" w:hAnsi="宋体" w:cs="宋体" w:hint="eastAsia"/>
                <w:sz w:val="24"/>
              </w:rPr>
              <w:t>0.1</w:t>
            </w:r>
            <w:r>
              <w:rPr>
                <w:rFonts w:ascii="宋体" w:hAnsi="宋体" w:cs="宋体" w:hint="eastAsia"/>
                <w:sz w:val="24"/>
              </w:rPr>
              <w:t>-1.</w:t>
            </w:r>
            <w:r>
              <w:rPr>
                <w:rFonts w:ascii="宋体" w:hAnsi="宋体" w:cs="宋体" w:hint="eastAsia"/>
                <w:sz w:val="24"/>
              </w:rPr>
              <w:t>4</w:t>
            </w:r>
            <w:r>
              <w:rPr>
                <w:rFonts w:ascii="宋体" w:hAnsi="宋体" w:cs="宋体" w:hint="eastAsia"/>
                <w:sz w:val="24"/>
              </w:rPr>
              <w:t>分；</w:t>
            </w:r>
          </w:p>
          <w:p w:rsidR="00D63FE2" w:rsidRDefault="000C561D">
            <w:pPr>
              <w:tabs>
                <w:tab w:val="left" w:pos="2061"/>
              </w:tabs>
              <w:jc w:val="left"/>
              <w:rPr>
                <w:rFonts w:ascii="宋体" w:hAnsi="宋体" w:cs="宋体"/>
                <w:kern w:val="0"/>
                <w:sz w:val="24"/>
              </w:rPr>
            </w:pPr>
            <w:r>
              <w:rPr>
                <w:rFonts w:ascii="宋体" w:hAnsi="宋体" w:cs="宋体" w:hint="eastAsia"/>
                <w:sz w:val="24"/>
              </w:rPr>
              <w:t>③未提及此项不得分。</w:t>
            </w:r>
          </w:p>
        </w:tc>
        <w:tc>
          <w:tcPr>
            <w:tcW w:w="1455" w:type="dxa"/>
          </w:tcPr>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0C561D">
            <w:pPr>
              <w:spacing w:line="380" w:lineRule="exact"/>
              <w:jc w:val="left"/>
              <w:rPr>
                <w:rFonts w:ascii="宋体" w:hAnsi="宋体" w:cs="宋体"/>
                <w:sz w:val="24"/>
              </w:rPr>
            </w:pPr>
            <w:r>
              <w:rPr>
                <w:rFonts w:ascii="宋体" w:hAnsi="宋体" w:cs="宋体" w:hint="eastAsia"/>
                <w:sz w:val="24"/>
              </w:rPr>
              <w:t>3</w:t>
            </w:r>
            <w:r>
              <w:rPr>
                <w:rFonts w:ascii="宋体" w:hAnsi="宋体" w:cs="宋体" w:hint="eastAsia"/>
                <w:sz w:val="24"/>
              </w:rPr>
              <w:t>分</w:t>
            </w:r>
          </w:p>
        </w:tc>
      </w:tr>
      <w:tr w:rsidR="00D63FE2">
        <w:trPr>
          <w:trHeight w:val="2324"/>
        </w:trPr>
        <w:tc>
          <w:tcPr>
            <w:tcW w:w="811" w:type="dxa"/>
            <w:vMerge/>
          </w:tcPr>
          <w:p w:rsidR="00D63FE2" w:rsidRDefault="00D63FE2">
            <w:pPr>
              <w:spacing w:line="380" w:lineRule="exact"/>
              <w:jc w:val="left"/>
              <w:rPr>
                <w:rFonts w:ascii="宋体" w:hAnsi="宋体" w:cs="宋体"/>
                <w:sz w:val="24"/>
              </w:rPr>
            </w:pPr>
          </w:p>
        </w:tc>
        <w:tc>
          <w:tcPr>
            <w:tcW w:w="780" w:type="dxa"/>
          </w:tcPr>
          <w:p w:rsidR="00D63FE2" w:rsidRDefault="00D63FE2">
            <w:pPr>
              <w:pStyle w:val="ad"/>
              <w:spacing w:line="360" w:lineRule="exact"/>
              <w:jc w:val="left"/>
              <w:rPr>
                <w:rFonts w:hAnsi="宋体" w:cs="宋体"/>
                <w:kern w:val="2"/>
                <w:sz w:val="24"/>
                <w:szCs w:val="24"/>
              </w:rPr>
            </w:pPr>
          </w:p>
          <w:p w:rsidR="00D63FE2" w:rsidRDefault="00D63FE2">
            <w:pPr>
              <w:pStyle w:val="ad"/>
              <w:spacing w:line="360" w:lineRule="exact"/>
              <w:jc w:val="left"/>
              <w:rPr>
                <w:rFonts w:hAnsi="宋体" w:cs="宋体"/>
                <w:kern w:val="2"/>
                <w:sz w:val="24"/>
                <w:szCs w:val="24"/>
              </w:rPr>
            </w:pPr>
          </w:p>
          <w:p w:rsidR="00D63FE2" w:rsidRDefault="000C561D">
            <w:pPr>
              <w:pStyle w:val="ad"/>
              <w:spacing w:line="360" w:lineRule="exact"/>
              <w:jc w:val="left"/>
              <w:rPr>
                <w:rFonts w:hAnsi="宋体" w:cs="宋体"/>
                <w:b/>
                <w:sz w:val="24"/>
                <w:szCs w:val="24"/>
              </w:rPr>
            </w:pPr>
            <w:r>
              <w:rPr>
                <w:rFonts w:hAnsi="宋体" w:cs="宋体" w:hint="eastAsia"/>
                <w:kern w:val="2"/>
                <w:sz w:val="24"/>
                <w:szCs w:val="24"/>
              </w:rPr>
              <w:t>项目负责人</w:t>
            </w:r>
          </w:p>
        </w:tc>
        <w:tc>
          <w:tcPr>
            <w:tcW w:w="6150" w:type="dxa"/>
          </w:tcPr>
          <w:p w:rsidR="00D63FE2" w:rsidRDefault="000C561D">
            <w:pPr>
              <w:tabs>
                <w:tab w:val="left" w:pos="2061"/>
              </w:tabs>
              <w:jc w:val="left"/>
              <w:rPr>
                <w:rFonts w:ascii="宋体" w:hAnsi="宋体" w:cs="宋体"/>
                <w:sz w:val="24"/>
              </w:rPr>
            </w:pPr>
            <w:r>
              <w:rPr>
                <w:rFonts w:ascii="宋体" w:hAnsi="宋体" w:cs="宋体" w:hint="eastAsia"/>
                <w:sz w:val="24"/>
              </w:rPr>
              <w:t>①具有本科及以上学</w:t>
            </w:r>
            <w:r>
              <w:rPr>
                <w:rFonts w:ascii="宋体" w:hAnsi="宋体" w:cs="宋体" w:hint="eastAsia"/>
                <w:sz w:val="24"/>
              </w:rPr>
              <w:t>历</w:t>
            </w:r>
            <w:r>
              <w:rPr>
                <w:rFonts w:ascii="宋体" w:hAnsi="宋体" w:cs="宋体" w:hint="eastAsia"/>
                <w:sz w:val="24"/>
              </w:rPr>
              <w:t>者可获得</w:t>
            </w:r>
            <w:r>
              <w:rPr>
                <w:rFonts w:ascii="宋体" w:hAnsi="宋体" w:cs="宋体" w:hint="eastAsia"/>
                <w:sz w:val="24"/>
              </w:rPr>
              <w:t>2</w:t>
            </w:r>
            <w:r>
              <w:rPr>
                <w:rFonts w:ascii="宋体" w:hAnsi="宋体" w:cs="宋体" w:hint="eastAsia"/>
                <w:sz w:val="24"/>
              </w:rPr>
              <w:t>分，专科学历者可获得</w:t>
            </w:r>
            <w:r>
              <w:rPr>
                <w:rFonts w:ascii="宋体" w:hAnsi="宋体" w:cs="宋体" w:hint="eastAsia"/>
                <w:sz w:val="24"/>
              </w:rPr>
              <w:t>1</w:t>
            </w:r>
            <w:r>
              <w:rPr>
                <w:rFonts w:ascii="宋体" w:hAnsi="宋体" w:cs="宋体" w:hint="eastAsia"/>
                <w:sz w:val="24"/>
              </w:rPr>
              <w:t>分（须提交毕业证书原件的扫描件以及</w:t>
            </w:r>
            <w:proofErr w:type="gramStart"/>
            <w:r>
              <w:rPr>
                <w:rFonts w:ascii="宋体" w:hAnsi="宋体" w:cs="宋体" w:hint="eastAsia"/>
                <w:sz w:val="24"/>
              </w:rPr>
              <w:t>学信网的</w:t>
            </w:r>
            <w:proofErr w:type="gramEnd"/>
            <w:r>
              <w:rPr>
                <w:rFonts w:ascii="宋体" w:hAnsi="宋体" w:cs="宋体" w:hint="eastAsia"/>
                <w:sz w:val="24"/>
              </w:rPr>
              <w:t>验证证明，并加盖单位公章，否则不予计分）。本项</w:t>
            </w:r>
            <w:r>
              <w:rPr>
                <w:rFonts w:ascii="宋体" w:hAnsi="宋体" w:cs="宋体" w:hint="eastAsia"/>
                <w:sz w:val="24"/>
              </w:rPr>
              <w:t>最</w:t>
            </w:r>
            <w:r>
              <w:rPr>
                <w:rFonts w:ascii="宋体" w:hAnsi="宋体" w:cs="宋体" w:hint="eastAsia"/>
                <w:sz w:val="24"/>
              </w:rPr>
              <w:t>高得</w:t>
            </w:r>
            <w:r>
              <w:rPr>
                <w:rFonts w:ascii="宋体" w:hAnsi="宋体" w:cs="宋体" w:hint="eastAsia"/>
                <w:sz w:val="24"/>
              </w:rPr>
              <w:t>2</w:t>
            </w:r>
            <w:r>
              <w:rPr>
                <w:rFonts w:ascii="宋体" w:hAnsi="宋体" w:cs="宋体" w:hint="eastAsia"/>
                <w:sz w:val="24"/>
              </w:rPr>
              <w:t>分。</w:t>
            </w:r>
          </w:p>
          <w:p w:rsidR="00D63FE2" w:rsidRDefault="000C561D">
            <w:pPr>
              <w:tabs>
                <w:tab w:val="left" w:pos="2061"/>
              </w:tabs>
              <w:jc w:val="left"/>
              <w:rPr>
                <w:rFonts w:ascii="宋体" w:hAnsi="宋体" w:cs="宋体"/>
                <w:sz w:val="24"/>
              </w:rPr>
            </w:pPr>
            <w:r>
              <w:rPr>
                <w:rFonts w:ascii="宋体" w:hAnsi="宋体" w:cs="宋体" w:hint="eastAsia"/>
                <w:sz w:val="24"/>
              </w:rPr>
              <w:t>②具有人力资源和社会保障部门颁发的管理类或环境类中级（含）以上职称证书，得</w:t>
            </w:r>
            <w:r>
              <w:rPr>
                <w:rFonts w:ascii="宋体" w:hAnsi="宋体" w:cs="宋体" w:hint="eastAsia"/>
                <w:sz w:val="24"/>
              </w:rPr>
              <w:t>1</w:t>
            </w:r>
            <w:r>
              <w:rPr>
                <w:rFonts w:ascii="宋体" w:hAnsi="宋体" w:cs="宋体" w:hint="eastAsia"/>
                <w:sz w:val="24"/>
              </w:rPr>
              <w:t>分。（须提供以上相关证书扫描件以及以上相关人员在本投标单位的近</w:t>
            </w:r>
            <w:r>
              <w:rPr>
                <w:rFonts w:ascii="宋体" w:hAnsi="宋体" w:cs="宋体" w:hint="eastAsia"/>
                <w:sz w:val="24"/>
              </w:rPr>
              <w:t>6</w:t>
            </w:r>
            <w:r>
              <w:rPr>
                <w:rFonts w:ascii="宋体" w:hAnsi="宋体" w:cs="宋体" w:hint="eastAsia"/>
                <w:sz w:val="24"/>
              </w:rPr>
              <w:t>个月社保缴纳证明，加盖公章）</w:t>
            </w:r>
          </w:p>
        </w:tc>
        <w:tc>
          <w:tcPr>
            <w:tcW w:w="1455" w:type="dxa"/>
          </w:tcPr>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0C561D">
            <w:pPr>
              <w:spacing w:line="380" w:lineRule="exact"/>
              <w:jc w:val="left"/>
              <w:rPr>
                <w:rFonts w:ascii="宋体" w:hAnsi="宋体" w:cs="宋体"/>
                <w:sz w:val="24"/>
              </w:rPr>
            </w:pPr>
            <w:r>
              <w:rPr>
                <w:rFonts w:ascii="宋体" w:hAnsi="宋体" w:cs="宋体" w:hint="eastAsia"/>
                <w:sz w:val="24"/>
              </w:rPr>
              <w:t>3</w:t>
            </w:r>
            <w:r>
              <w:rPr>
                <w:rFonts w:ascii="宋体" w:hAnsi="宋体" w:cs="宋体" w:hint="eastAsia"/>
                <w:sz w:val="24"/>
              </w:rPr>
              <w:t>分</w:t>
            </w:r>
          </w:p>
        </w:tc>
      </w:tr>
      <w:tr w:rsidR="00D63FE2">
        <w:trPr>
          <w:trHeight w:val="2047"/>
        </w:trPr>
        <w:tc>
          <w:tcPr>
            <w:tcW w:w="811" w:type="dxa"/>
            <w:vMerge/>
          </w:tcPr>
          <w:p w:rsidR="00D63FE2" w:rsidRDefault="00D63FE2">
            <w:pPr>
              <w:spacing w:line="380" w:lineRule="exact"/>
              <w:jc w:val="left"/>
              <w:rPr>
                <w:rFonts w:ascii="宋体" w:hAnsi="宋体" w:cs="宋体"/>
                <w:sz w:val="24"/>
              </w:rPr>
            </w:pPr>
          </w:p>
        </w:tc>
        <w:tc>
          <w:tcPr>
            <w:tcW w:w="780" w:type="dxa"/>
          </w:tcPr>
          <w:p w:rsidR="00D63FE2" w:rsidRDefault="00D63FE2">
            <w:pPr>
              <w:pStyle w:val="ad"/>
              <w:spacing w:line="360" w:lineRule="exact"/>
              <w:jc w:val="left"/>
              <w:rPr>
                <w:rFonts w:ascii="Times New Roman" w:hAnsi="Times New Roman"/>
                <w:kern w:val="2"/>
                <w:sz w:val="24"/>
                <w:szCs w:val="24"/>
              </w:rPr>
            </w:pPr>
          </w:p>
          <w:p w:rsidR="00D63FE2" w:rsidRDefault="00D63FE2">
            <w:pPr>
              <w:pStyle w:val="ad"/>
              <w:spacing w:line="360" w:lineRule="exact"/>
              <w:jc w:val="left"/>
              <w:rPr>
                <w:rFonts w:ascii="Times New Roman" w:hAnsi="Times New Roman"/>
                <w:kern w:val="2"/>
                <w:sz w:val="24"/>
                <w:szCs w:val="24"/>
              </w:rPr>
            </w:pPr>
          </w:p>
          <w:p w:rsidR="00D63FE2" w:rsidRDefault="00D63FE2">
            <w:pPr>
              <w:pStyle w:val="ad"/>
              <w:spacing w:line="360" w:lineRule="exact"/>
              <w:jc w:val="left"/>
              <w:rPr>
                <w:rFonts w:ascii="Times New Roman" w:hAnsi="Times New Roman"/>
                <w:kern w:val="2"/>
                <w:sz w:val="24"/>
                <w:szCs w:val="24"/>
              </w:rPr>
            </w:pPr>
          </w:p>
          <w:p w:rsidR="00D63FE2" w:rsidRDefault="000C561D">
            <w:pPr>
              <w:pStyle w:val="ad"/>
              <w:spacing w:line="360" w:lineRule="exact"/>
              <w:jc w:val="left"/>
              <w:rPr>
                <w:rFonts w:hAnsi="宋体" w:cs="宋体"/>
                <w:bCs/>
                <w:sz w:val="24"/>
                <w:szCs w:val="24"/>
              </w:rPr>
            </w:pPr>
            <w:r>
              <w:rPr>
                <w:rFonts w:ascii="Times New Roman" w:hAnsi="Times New Roman" w:hint="eastAsia"/>
                <w:kern w:val="2"/>
                <w:sz w:val="24"/>
                <w:szCs w:val="24"/>
              </w:rPr>
              <w:t>安全</w:t>
            </w:r>
            <w:r>
              <w:rPr>
                <w:rFonts w:ascii="Times New Roman" w:hAnsi="Times New Roman" w:hint="eastAsia"/>
                <w:kern w:val="2"/>
                <w:sz w:val="24"/>
                <w:szCs w:val="24"/>
              </w:rPr>
              <w:t>管理人员</w:t>
            </w:r>
          </w:p>
        </w:tc>
        <w:tc>
          <w:tcPr>
            <w:tcW w:w="6150" w:type="dxa"/>
          </w:tcPr>
          <w:p w:rsidR="00D63FE2" w:rsidRDefault="000C561D">
            <w:pPr>
              <w:tabs>
                <w:tab w:val="left" w:pos="2061"/>
              </w:tabs>
              <w:jc w:val="left"/>
              <w:rPr>
                <w:rFonts w:ascii="宋体" w:hAnsi="宋体" w:cs="宋体"/>
                <w:sz w:val="24"/>
              </w:rPr>
            </w:pPr>
            <w:r>
              <w:rPr>
                <w:rFonts w:ascii="宋体" w:hAnsi="宋体" w:cs="宋体" w:hint="eastAsia"/>
                <w:sz w:val="24"/>
              </w:rPr>
              <w:t>拟派本项目的安全管理人员：</w:t>
            </w:r>
          </w:p>
          <w:p w:rsidR="00D63FE2" w:rsidRDefault="000C561D">
            <w:pPr>
              <w:tabs>
                <w:tab w:val="left" w:pos="2061"/>
              </w:tabs>
              <w:jc w:val="left"/>
              <w:rPr>
                <w:rFonts w:ascii="宋体" w:hAnsi="宋体" w:cs="宋体"/>
                <w:sz w:val="24"/>
              </w:rPr>
            </w:pPr>
            <w:r>
              <w:rPr>
                <w:rFonts w:ascii="宋体" w:hAnsi="宋体" w:cs="宋体" w:hint="eastAsia"/>
                <w:sz w:val="24"/>
              </w:rPr>
              <w:t>拟派遣本项目安全技术负责人</w:t>
            </w:r>
            <w:r>
              <w:rPr>
                <w:rFonts w:ascii="宋体" w:hAnsi="宋体" w:cs="宋体" w:hint="eastAsia"/>
                <w:sz w:val="24"/>
              </w:rPr>
              <w:t>1</w:t>
            </w:r>
            <w:r>
              <w:rPr>
                <w:rFonts w:ascii="宋体" w:hAnsi="宋体" w:cs="宋体" w:hint="eastAsia"/>
                <w:sz w:val="24"/>
              </w:rPr>
              <w:t>人，本项最高得</w:t>
            </w:r>
            <w:r>
              <w:rPr>
                <w:rFonts w:ascii="宋体" w:hAnsi="宋体" w:cs="宋体" w:hint="eastAsia"/>
                <w:sz w:val="24"/>
              </w:rPr>
              <w:t>2</w:t>
            </w:r>
            <w:r>
              <w:rPr>
                <w:rFonts w:ascii="宋体" w:hAnsi="宋体" w:cs="宋体" w:hint="eastAsia"/>
                <w:sz w:val="24"/>
              </w:rPr>
              <w:t>分。</w:t>
            </w:r>
          </w:p>
          <w:p w:rsidR="00D63FE2" w:rsidRDefault="000C561D">
            <w:pPr>
              <w:tabs>
                <w:tab w:val="left" w:pos="2061"/>
              </w:tabs>
              <w:jc w:val="left"/>
            </w:pPr>
            <w:r>
              <w:rPr>
                <w:rFonts w:ascii="宋体" w:hAnsi="宋体" w:cs="宋体" w:hint="eastAsia"/>
                <w:sz w:val="24"/>
              </w:rPr>
              <w:t>具有本科及以上学历的得</w:t>
            </w:r>
            <w:r>
              <w:rPr>
                <w:rFonts w:ascii="宋体" w:hAnsi="宋体" w:cs="宋体" w:hint="eastAsia"/>
                <w:sz w:val="24"/>
              </w:rPr>
              <w:t>1</w:t>
            </w:r>
            <w:r>
              <w:rPr>
                <w:rFonts w:ascii="宋体" w:hAnsi="宋体" w:cs="宋体" w:hint="eastAsia"/>
                <w:sz w:val="24"/>
              </w:rPr>
              <w:t>分，专科学历的得</w:t>
            </w:r>
            <w:r>
              <w:rPr>
                <w:rFonts w:ascii="宋体" w:hAnsi="宋体" w:cs="宋体" w:hint="eastAsia"/>
                <w:sz w:val="24"/>
              </w:rPr>
              <w:t>0.5</w:t>
            </w:r>
            <w:r>
              <w:rPr>
                <w:rFonts w:ascii="宋体" w:hAnsi="宋体" w:cs="宋体" w:hint="eastAsia"/>
                <w:sz w:val="24"/>
              </w:rPr>
              <w:t>分（需提供毕业证原件扫描件及</w:t>
            </w:r>
            <w:proofErr w:type="gramStart"/>
            <w:r>
              <w:rPr>
                <w:rFonts w:ascii="宋体" w:hAnsi="宋体" w:cs="宋体" w:hint="eastAsia"/>
                <w:sz w:val="24"/>
              </w:rPr>
              <w:t>学信网验证</w:t>
            </w:r>
            <w:proofErr w:type="gramEnd"/>
            <w:r>
              <w:rPr>
                <w:rFonts w:ascii="宋体" w:hAnsi="宋体" w:cs="宋体" w:hint="eastAsia"/>
                <w:sz w:val="24"/>
              </w:rPr>
              <w:t>证明，并加盖单位公章</w:t>
            </w:r>
            <w:r>
              <w:rPr>
                <w:rFonts w:ascii="宋体" w:hAnsi="宋体" w:cs="宋体" w:hint="eastAsia"/>
                <w:sz w:val="24"/>
              </w:rPr>
              <w:t>,</w:t>
            </w:r>
            <w:r>
              <w:rPr>
                <w:rFonts w:ascii="宋体" w:hAnsi="宋体" w:cs="宋体" w:hint="eastAsia"/>
                <w:sz w:val="24"/>
              </w:rPr>
              <w:t>否则不不予计分）。具有政府应急管理部门监制颁发的安全生产相关证书得</w:t>
            </w:r>
            <w:r>
              <w:rPr>
                <w:rFonts w:ascii="宋体" w:hAnsi="宋体" w:cs="宋体" w:hint="eastAsia"/>
                <w:sz w:val="24"/>
              </w:rPr>
              <w:t>1</w:t>
            </w:r>
            <w:r>
              <w:rPr>
                <w:rFonts w:ascii="宋体" w:hAnsi="宋体" w:cs="宋体" w:hint="eastAsia"/>
                <w:sz w:val="24"/>
              </w:rPr>
              <w:t>分。（须提供以上相关证书扫描件以及以上相关人员在本投标单位的近</w:t>
            </w:r>
            <w:r>
              <w:rPr>
                <w:rFonts w:ascii="宋体" w:hAnsi="宋体" w:cs="宋体" w:hint="eastAsia"/>
                <w:sz w:val="24"/>
              </w:rPr>
              <w:t>6</w:t>
            </w:r>
            <w:r>
              <w:rPr>
                <w:rFonts w:ascii="宋体" w:hAnsi="宋体" w:cs="宋体" w:hint="eastAsia"/>
                <w:sz w:val="24"/>
              </w:rPr>
              <w:t>个月社保缴纳证明，加盖公章）</w:t>
            </w:r>
          </w:p>
        </w:tc>
        <w:tc>
          <w:tcPr>
            <w:tcW w:w="1455" w:type="dxa"/>
          </w:tcPr>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0C561D">
            <w:pPr>
              <w:spacing w:line="380" w:lineRule="exact"/>
              <w:jc w:val="left"/>
              <w:rPr>
                <w:rFonts w:ascii="宋体" w:hAnsi="宋体" w:cs="宋体"/>
                <w:sz w:val="24"/>
              </w:rPr>
            </w:pPr>
            <w:r>
              <w:rPr>
                <w:rFonts w:ascii="宋体" w:hAnsi="宋体" w:cs="宋体" w:hint="eastAsia"/>
                <w:sz w:val="24"/>
              </w:rPr>
              <w:t>2</w:t>
            </w:r>
            <w:r>
              <w:rPr>
                <w:rFonts w:ascii="宋体" w:hAnsi="宋体" w:cs="宋体" w:hint="eastAsia"/>
                <w:sz w:val="24"/>
              </w:rPr>
              <w:t>分</w:t>
            </w:r>
          </w:p>
        </w:tc>
      </w:tr>
      <w:tr w:rsidR="00D63FE2">
        <w:trPr>
          <w:trHeight w:val="1194"/>
        </w:trPr>
        <w:tc>
          <w:tcPr>
            <w:tcW w:w="811" w:type="dxa"/>
            <w:vMerge/>
          </w:tcPr>
          <w:p w:rsidR="00D63FE2" w:rsidRDefault="00D63FE2">
            <w:pPr>
              <w:spacing w:line="380" w:lineRule="exact"/>
              <w:jc w:val="left"/>
              <w:rPr>
                <w:rFonts w:ascii="宋体" w:hAnsi="宋体" w:cs="宋体"/>
                <w:sz w:val="24"/>
              </w:rPr>
            </w:pPr>
          </w:p>
        </w:tc>
        <w:tc>
          <w:tcPr>
            <w:tcW w:w="780" w:type="dxa"/>
            <w:vMerge w:val="restart"/>
          </w:tcPr>
          <w:p w:rsidR="00D63FE2" w:rsidRDefault="00D63FE2">
            <w:pPr>
              <w:pStyle w:val="ad"/>
              <w:spacing w:line="360" w:lineRule="exact"/>
              <w:jc w:val="left"/>
              <w:rPr>
                <w:rFonts w:hAnsi="宋体" w:cs="宋体"/>
                <w:sz w:val="24"/>
                <w:szCs w:val="24"/>
              </w:rPr>
            </w:pPr>
          </w:p>
          <w:p w:rsidR="00D63FE2" w:rsidRDefault="00D63FE2">
            <w:pPr>
              <w:pStyle w:val="ad"/>
              <w:spacing w:line="360" w:lineRule="exact"/>
              <w:jc w:val="left"/>
              <w:rPr>
                <w:rFonts w:hAnsi="宋体" w:cs="宋体"/>
                <w:sz w:val="24"/>
                <w:szCs w:val="24"/>
              </w:rPr>
            </w:pPr>
          </w:p>
          <w:p w:rsidR="00D63FE2" w:rsidRDefault="000C561D">
            <w:pPr>
              <w:pStyle w:val="ad"/>
              <w:spacing w:line="360" w:lineRule="exact"/>
              <w:jc w:val="left"/>
              <w:rPr>
                <w:rFonts w:hAnsi="宋体" w:cs="宋体"/>
                <w:sz w:val="24"/>
                <w:szCs w:val="24"/>
              </w:rPr>
            </w:pPr>
            <w:r>
              <w:rPr>
                <w:rFonts w:hAnsi="宋体" w:cs="宋体" w:hint="eastAsia"/>
                <w:sz w:val="24"/>
                <w:szCs w:val="24"/>
              </w:rPr>
              <w:t>拟投入设备及维护管理</w:t>
            </w:r>
          </w:p>
        </w:tc>
        <w:tc>
          <w:tcPr>
            <w:tcW w:w="6150" w:type="dxa"/>
          </w:tcPr>
          <w:p w:rsidR="00D63FE2" w:rsidRDefault="000C561D">
            <w:pPr>
              <w:numPr>
                <w:ilvl w:val="0"/>
                <w:numId w:val="2"/>
              </w:numPr>
              <w:tabs>
                <w:tab w:val="left" w:pos="2061"/>
              </w:tabs>
              <w:jc w:val="left"/>
              <w:rPr>
                <w:rFonts w:ascii="宋体" w:hAnsi="宋体" w:cs="宋体"/>
                <w:sz w:val="24"/>
              </w:rPr>
            </w:pPr>
            <w:r>
              <w:rPr>
                <w:rFonts w:ascii="宋体" w:hAnsi="宋体" w:cs="宋体" w:hint="eastAsia"/>
                <w:sz w:val="24"/>
              </w:rPr>
              <w:t>投标单位承诺中标后投入项目使用的平板车</w:t>
            </w:r>
            <w:r>
              <w:rPr>
                <w:rFonts w:ascii="宋体" w:hAnsi="宋体" w:cs="宋体" w:hint="eastAsia"/>
                <w:sz w:val="24"/>
              </w:rPr>
              <w:t>为新能源或清洁能源车辆，</w:t>
            </w:r>
            <w:r>
              <w:rPr>
                <w:rFonts w:ascii="宋体" w:hAnsi="宋体" w:cs="宋体" w:hint="eastAsia"/>
                <w:sz w:val="24"/>
              </w:rPr>
              <w:t>并在中标后</w:t>
            </w:r>
            <w:r>
              <w:rPr>
                <w:rFonts w:ascii="宋体" w:hAnsi="宋体" w:cs="宋体" w:hint="eastAsia"/>
                <w:sz w:val="24"/>
              </w:rPr>
              <w:t>3</w:t>
            </w:r>
            <w:r>
              <w:rPr>
                <w:rFonts w:ascii="宋体" w:hAnsi="宋体" w:cs="宋体" w:hint="eastAsia"/>
                <w:sz w:val="24"/>
              </w:rPr>
              <w:t>个月内配置到位</w:t>
            </w:r>
            <w:r>
              <w:rPr>
                <w:rFonts w:ascii="宋体" w:hAnsi="宋体" w:cs="宋体" w:hint="eastAsia"/>
                <w:sz w:val="24"/>
              </w:rPr>
              <w:t>的，每一辆得</w:t>
            </w:r>
            <w:r>
              <w:rPr>
                <w:rFonts w:ascii="宋体" w:hAnsi="宋体" w:cs="宋体" w:hint="eastAsia"/>
                <w:sz w:val="24"/>
              </w:rPr>
              <w:t>0.5</w:t>
            </w:r>
            <w:r>
              <w:rPr>
                <w:rFonts w:ascii="宋体" w:hAnsi="宋体" w:cs="宋体" w:hint="eastAsia"/>
                <w:sz w:val="24"/>
              </w:rPr>
              <w:t>分，最高得</w:t>
            </w:r>
            <w:r>
              <w:rPr>
                <w:rFonts w:ascii="宋体" w:hAnsi="宋体" w:cs="宋体" w:hint="eastAsia"/>
                <w:sz w:val="24"/>
              </w:rPr>
              <w:t>2</w:t>
            </w:r>
            <w:r>
              <w:rPr>
                <w:rFonts w:ascii="宋体" w:hAnsi="宋体" w:cs="宋体" w:hint="eastAsia"/>
                <w:sz w:val="24"/>
              </w:rPr>
              <w:t>分。</w:t>
            </w:r>
          </w:p>
          <w:p w:rsidR="00D63FE2" w:rsidRDefault="000C561D">
            <w:pPr>
              <w:tabs>
                <w:tab w:val="left" w:pos="2061"/>
              </w:tabs>
              <w:jc w:val="left"/>
            </w:pPr>
            <w:r>
              <w:rPr>
                <w:rFonts w:ascii="宋体" w:hAnsi="宋体" w:cs="宋体"/>
                <w:sz w:val="24"/>
              </w:rPr>
              <w:t>须提交承诺书，未提交承诺书者将不予评分。</w:t>
            </w:r>
          </w:p>
        </w:tc>
        <w:tc>
          <w:tcPr>
            <w:tcW w:w="1455" w:type="dxa"/>
          </w:tcPr>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0C561D">
            <w:pPr>
              <w:spacing w:line="380" w:lineRule="exact"/>
              <w:jc w:val="left"/>
              <w:rPr>
                <w:rFonts w:ascii="宋体" w:hAnsi="宋体" w:cs="宋体"/>
                <w:sz w:val="24"/>
              </w:rPr>
            </w:pPr>
            <w:r>
              <w:rPr>
                <w:rFonts w:ascii="宋体" w:hAnsi="宋体" w:cs="宋体" w:hint="eastAsia"/>
                <w:sz w:val="24"/>
              </w:rPr>
              <w:t>2</w:t>
            </w:r>
            <w:r>
              <w:rPr>
                <w:rFonts w:ascii="宋体" w:hAnsi="宋体" w:cs="宋体" w:hint="eastAsia"/>
                <w:sz w:val="24"/>
              </w:rPr>
              <w:t>分</w:t>
            </w:r>
          </w:p>
        </w:tc>
      </w:tr>
      <w:tr w:rsidR="00D63FE2">
        <w:trPr>
          <w:trHeight w:val="3086"/>
        </w:trPr>
        <w:tc>
          <w:tcPr>
            <w:tcW w:w="811" w:type="dxa"/>
            <w:vMerge/>
          </w:tcPr>
          <w:p w:rsidR="00D63FE2" w:rsidRDefault="00D63FE2">
            <w:pPr>
              <w:spacing w:line="380" w:lineRule="exact"/>
              <w:jc w:val="left"/>
              <w:rPr>
                <w:rFonts w:ascii="宋体" w:hAnsi="宋体" w:cs="宋体"/>
                <w:sz w:val="24"/>
              </w:rPr>
            </w:pPr>
          </w:p>
        </w:tc>
        <w:tc>
          <w:tcPr>
            <w:tcW w:w="780" w:type="dxa"/>
            <w:vMerge/>
          </w:tcPr>
          <w:p w:rsidR="00D63FE2" w:rsidRDefault="00D63FE2">
            <w:pPr>
              <w:spacing w:line="360" w:lineRule="exact"/>
              <w:jc w:val="left"/>
              <w:rPr>
                <w:rFonts w:ascii="宋体" w:hAnsi="宋体" w:cs="宋体"/>
                <w:sz w:val="24"/>
              </w:rPr>
            </w:pPr>
          </w:p>
        </w:tc>
        <w:tc>
          <w:tcPr>
            <w:tcW w:w="6150" w:type="dxa"/>
          </w:tcPr>
          <w:p w:rsidR="00D63FE2" w:rsidRDefault="000C561D">
            <w:pPr>
              <w:pStyle w:val="ad"/>
              <w:tabs>
                <w:tab w:val="right" w:leader="dot" w:pos="8494"/>
              </w:tabs>
              <w:spacing w:line="340" w:lineRule="exact"/>
              <w:jc w:val="left"/>
              <w:rPr>
                <w:rFonts w:hAnsi="宋体" w:cs="宋体"/>
                <w:kern w:val="2"/>
                <w:sz w:val="24"/>
                <w:szCs w:val="24"/>
              </w:rPr>
            </w:pPr>
            <w:r>
              <w:rPr>
                <w:rFonts w:hAnsi="宋体" w:cs="宋体" w:hint="eastAsia"/>
                <w:kern w:val="2"/>
                <w:sz w:val="24"/>
                <w:szCs w:val="24"/>
              </w:rPr>
              <w:t>根据投标人针对本项目提供的智慧环卫监管平台情况进行评分。</w:t>
            </w:r>
          </w:p>
          <w:p w:rsidR="00D63FE2" w:rsidRDefault="000C561D">
            <w:pPr>
              <w:pStyle w:val="ae"/>
              <w:numPr>
                <w:ilvl w:val="0"/>
                <w:numId w:val="3"/>
              </w:numPr>
              <w:ind w:leftChars="0" w:left="0"/>
              <w:rPr>
                <w:rFonts w:ascii="宋体" w:hAnsi="宋体" w:cs="宋体"/>
                <w:kern w:val="2"/>
              </w:rPr>
            </w:pPr>
            <w:r>
              <w:rPr>
                <w:rFonts w:ascii="宋体" w:hAnsi="宋体" w:cs="宋体" w:hint="eastAsia"/>
                <w:kern w:val="2"/>
              </w:rPr>
              <w:t>提供智慧环卫监管平台且功能满足招标需求的得</w:t>
            </w:r>
            <w:r>
              <w:rPr>
                <w:rFonts w:ascii="宋体" w:hAnsi="宋体" w:cs="宋体" w:hint="eastAsia"/>
                <w:kern w:val="2"/>
              </w:rPr>
              <w:t>1</w:t>
            </w:r>
            <w:r>
              <w:rPr>
                <w:rFonts w:ascii="宋体" w:hAnsi="宋体" w:cs="宋体" w:hint="eastAsia"/>
                <w:kern w:val="2"/>
              </w:rPr>
              <w:t>分，如功能不满足，每项扣</w:t>
            </w:r>
            <w:r>
              <w:rPr>
                <w:rFonts w:ascii="宋体" w:hAnsi="宋体" w:cs="宋体" w:hint="eastAsia"/>
                <w:kern w:val="2"/>
              </w:rPr>
              <w:t>0.5</w:t>
            </w:r>
            <w:r>
              <w:rPr>
                <w:rFonts w:ascii="宋体" w:hAnsi="宋体" w:cs="宋体" w:hint="eastAsia"/>
                <w:kern w:val="2"/>
              </w:rPr>
              <w:t>分。最高扣</w:t>
            </w:r>
            <w:r>
              <w:rPr>
                <w:rFonts w:ascii="宋体" w:hAnsi="宋体" w:cs="宋体" w:hint="eastAsia"/>
                <w:kern w:val="2"/>
              </w:rPr>
              <w:t>1</w:t>
            </w:r>
            <w:r>
              <w:rPr>
                <w:rFonts w:ascii="宋体" w:hAnsi="宋体" w:cs="宋体" w:hint="eastAsia"/>
                <w:kern w:val="2"/>
              </w:rPr>
              <w:t>分。</w:t>
            </w:r>
          </w:p>
          <w:p w:rsidR="00D63FE2" w:rsidRDefault="000C561D">
            <w:pPr>
              <w:pStyle w:val="ad"/>
              <w:numPr>
                <w:ilvl w:val="0"/>
                <w:numId w:val="3"/>
              </w:numPr>
              <w:tabs>
                <w:tab w:val="right" w:leader="dot" w:pos="8494"/>
              </w:tabs>
              <w:spacing w:line="340" w:lineRule="exact"/>
              <w:jc w:val="left"/>
              <w:rPr>
                <w:rFonts w:hAnsi="宋体" w:cs="宋体"/>
                <w:kern w:val="2"/>
                <w:sz w:val="24"/>
                <w:szCs w:val="24"/>
              </w:rPr>
            </w:pPr>
            <w:r>
              <w:rPr>
                <w:rFonts w:hAnsi="宋体" w:cs="宋体" w:hint="eastAsia"/>
                <w:kern w:val="2"/>
                <w:sz w:val="24"/>
                <w:szCs w:val="24"/>
              </w:rPr>
              <w:t>提供智慧环卫监管平台且功能优于招标需求的，每优于一项加</w:t>
            </w:r>
            <w:r>
              <w:rPr>
                <w:rFonts w:hAnsi="宋体" w:cs="宋体" w:hint="eastAsia"/>
                <w:kern w:val="2"/>
                <w:sz w:val="24"/>
                <w:szCs w:val="24"/>
              </w:rPr>
              <w:t>0.5</w:t>
            </w:r>
            <w:r>
              <w:rPr>
                <w:rFonts w:hAnsi="宋体" w:cs="宋体" w:hint="eastAsia"/>
                <w:kern w:val="2"/>
                <w:sz w:val="24"/>
                <w:szCs w:val="24"/>
              </w:rPr>
              <w:t>分，最高得</w:t>
            </w:r>
            <w:r>
              <w:rPr>
                <w:rFonts w:hAnsi="宋体" w:cs="宋体" w:hint="eastAsia"/>
                <w:kern w:val="2"/>
                <w:sz w:val="24"/>
                <w:szCs w:val="24"/>
              </w:rPr>
              <w:t>1</w:t>
            </w:r>
            <w:r>
              <w:rPr>
                <w:rFonts w:hAnsi="宋体" w:cs="宋体" w:hint="eastAsia"/>
                <w:kern w:val="2"/>
                <w:sz w:val="24"/>
                <w:szCs w:val="24"/>
              </w:rPr>
              <w:t>分；</w:t>
            </w:r>
          </w:p>
          <w:p w:rsidR="00D63FE2" w:rsidRDefault="000C561D">
            <w:pPr>
              <w:numPr>
                <w:ilvl w:val="0"/>
                <w:numId w:val="3"/>
              </w:numPr>
              <w:rPr>
                <w:rFonts w:ascii="宋体" w:hAnsi="宋体" w:cs="宋体"/>
                <w:sz w:val="24"/>
              </w:rPr>
            </w:pPr>
            <w:r>
              <w:rPr>
                <w:rFonts w:ascii="宋体" w:hAnsi="宋体" w:cs="宋体" w:hint="eastAsia"/>
                <w:sz w:val="24"/>
              </w:rPr>
              <w:t>不提供智慧环卫监管平台的不得分。</w:t>
            </w:r>
          </w:p>
          <w:p w:rsidR="00D63FE2" w:rsidRDefault="000C561D">
            <w:pPr>
              <w:pStyle w:val="aa"/>
              <w:rPr>
                <w:rFonts w:ascii="宋体" w:hAnsi="宋体" w:cs="宋体"/>
              </w:rPr>
            </w:pPr>
            <w:r>
              <w:rPr>
                <w:rFonts w:ascii="宋体" w:hAnsi="宋体" w:cs="宋体" w:hint="eastAsia"/>
              </w:rPr>
              <w:t>投标时提供智慧环卫监管平台系统页面及相关功能的截图和详细介绍，不提供的不给分。</w:t>
            </w:r>
          </w:p>
        </w:tc>
        <w:tc>
          <w:tcPr>
            <w:tcW w:w="1455" w:type="dxa"/>
          </w:tcPr>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0C561D">
            <w:pPr>
              <w:spacing w:line="380" w:lineRule="exact"/>
              <w:jc w:val="left"/>
              <w:rPr>
                <w:rFonts w:ascii="宋体" w:hAnsi="宋体" w:cs="宋体"/>
                <w:sz w:val="24"/>
              </w:rPr>
            </w:pPr>
            <w:r>
              <w:rPr>
                <w:rFonts w:ascii="宋体" w:hAnsi="宋体" w:cs="宋体" w:hint="eastAsia"/>
                <w:sz w:val="24"/>
              </w:rPr>
              <w:t>2</w:t>
            </w:r>
            <w:r>
              <w:rPr>
                <w:rFonts w:ascii="宋体" w:hAnsi="宋体" w:cs="宋体" w:hint="eastAsia"/>
                <w:sz w:val="24"/>
              </w:rPr>
              <w:t>分</w:t>
            </w:r>
          </w:p>
        </w:tc>
      </w:tr>
      <w:tr w:rsidR="00D63FE2">
        <w:trPr>
          <w:trHeight w:hRule="exact" w:val="1523"/>
        </w:trPr>
        <w:tc>
          <w:tcPr>
            <w:tcW w:w="811" w:type="dxa"/>
            <w:vMerge w:val="restart"/>
          </w:tcPr>
          <w:p w:rsidR="00D63FE2" w:rsidRDefault="000C561D">
            <w:pPr>
              <w:spacing w:line="380" w:lineRule="exact"/>
              <w:jc w:val="left"/>
              <w:rPr>
                <w:rFonts w:ascii="宋体" w:hAnsi="宋体" w:cs="宋体"/>
                <w:sz w:val="24"/>
              </w:rPr>
            </w:pPr>
            <w:r>
              <w:rPr>
                <w:rFonts w:ascii="宋体" w:hAnsi="宋体" w:cs="宋体" w:hint="eastAsia"/>
                <w:sz w:val="24"/>
              </w:rPr>
              <w:t>资信及商务部</w:t>
            </w:r>
            <w:r>
              <w:rPr>
                <w:rFonts w:ascii="宋体" w:hAnsi="宋体" w:cs="宋体" w:hint="eastAsia"/>
                <w:sz w:val="24"/>
              </w:rPr>
              <w:lastRenderedPageBreak/>
              <w:t>分</w:t>
            </w:r>
          </w:p>
        </w:tc>
        <w:tc>
          <w:tcPr>
            <w:tcW w:w="780" w:type="dxa"/>
          </w:tcPr>
          <w:p w:rsidR="00D63FE2" w:rsidRDefault="00D63FE2">
            <w:pPr>
              <w:spacing w:line="360" w:lineRule="exact"/>
              <w:jc w:val="left"/>
              <w:rPr>
                <w:rFonts w:ascii="宋体" w:hAnsi="宋体" w:cs="宋体"/>
                <w:sz w:val="24"/>
              </w:rPr>
            </w:pPr>
          </w:p>
          <w:p w:rsidR="00D63FE2" w:rsidRDefault="000C561D">
            <w:pPr>
              <w:spacing w:line="360" w:lineRule="exact"/>
              <w:jc w:val="left"/>
              <w:rPr>
                <w:rFonts w:ascii="宋体" w:hAnsi="宋体" w:cs="宋体"/>
                <w:sz w:val="24"/>
              </w:rPr>
            </w:pPr>
            <w:r>
              <w:rPr>
                <w:rFonts w:ascii="宋体" w:hAnsi="宋体" w:cs="宋体" w:hint="eastAsia"/>
                <w:sz w:val="24"/>
              </w:rPr>
              <w:t>企业认证</w:t>
            </w:r>
          </w:p>
        </w:tc>
        <w:tc>
          <w:tcPr>
            <w:tcW w:w="6150" w:type="dxa"/>
          </w:tcPr>
          <w:p w:rsidR="00D63FE2" w:rsidRDefault="000C561D">
            <w:pPr>
              <w:spacing w:line="360" w:lineRule="exact"/>
              <w:jc w:val="left"/>
              <w:rPr>
                <w:rFonts w:ascii="宋体" w:hAnsi="宋体" w:cs="宋体"/>
                <w:kern w:val="0"/>
                <w:sz w:val="24"/>
              </w:rPr>
            </w:pPr>
            <w:r>
              <w:rPr>
                <w:rFonts w:ascii="宋体" w:hAnsi="宋体" w:cs="宋体" w:hint="eastAsia"/>
                <w:sz w:val="24"/>
              </w:rPr>
              <w:t>投标人</w:t>
            </w:r>
            <w:r>
              <w:rPr>
                <w:rFonts w:ascii="宋体" w:hAnsi="宋体" w:cs="宋体" w:hint="eastAsia"/>
                <w:sz w:val="24"/>
              </w:rPr>
              <w:t>具</w:t>
            </w:r>
            <w:r>
              <w:rPr>
                <w:rFonts w:ascii="宋体" w:hAnsi="宋体" w:cs="宋体" w:hint="eastAsia"/>
                <w:sz w:val="24"/>
              </w:rPr>
              <w:t>有有效的质量管理体系认证证书、职业健康安全管理体系认证证书、环境管理体系认证证书</w:t>
            </w:r>
            <w:r>
              <w:rPr>
                <w:rFonts w:ascii="宋体" w:hAnsi="宋体" w:cs="宋体" w:hint="eastAsia"/>
                <w:kern w:val="0"/>
                <w:sz w:val="24"/>
              </w:rPr>
              <w:t>，每提供一项得</w:t>
            </w:r>
            <w:r>
              <w:rPr>
                <w:rFonts w:ascii="宋体" w:hAnsi="宋体" w:cs="宋体" w:hint="eastAsia"/>
                <w:kern w:val="0"/>
                <w:sz w:val="24"/>
              </w:rPr>
              <w:t>1</w:t>
            </w:r>
            <w:r>
              <w:rPr>
                <w:rFonts w:ascii="宋体" w:hAnsi="宋体" w:cs="宋体" w:hint="eastAsia"/>
                <w:kern w:val="0"/>
                <w:sz w:val="24"/>
              </w:rPr>
              <w:t>分，最高得</w:t>
            </w:r>
            <w:r>
              <w:rPr>
                <w:rFonts w:ascii="宋体" w:hAnsi="宋体" w:cs="宋体" w:hint="eastAsia"/>
                <w:kern w:val="0"/>
                <w:sz w:val="24"/>
              </w:rPr>
              <w:t>3</w:t>
            </w:r>
            <w:r>
              <w:rPr>
                <w:rFonts w:ascii="宋体" w:hAnsi="宋体" w:cs="宋体" w:hint="eastAsia"/>
                <w:kern w:val="0"/>
                <w:sz w:val="24"/>
              </w:rPr>
              <w:t>分。</w:t>
            </w:r>
          </w:p>
          <w:p w:rsidR="00D63FE2" w:rsidRDefault="000C561D">
            <w:pPr>
              <w:spacing w:line="360" w:lineRule="exact"/>
              <w:jc w:val="left"/>
              <w:rPr>
                <w:rFonts w:ascii="宋体" w:hAnsi="宋体" w:cs="宋体"/>
                <w:sz w:val="24"/>
              </w:rPr>
            </w:pPr>
            <w:r>
              <w:rPr>
                <w:rFonts w:ascii="宋体" w:hAnsi="宋体" w:cs="宋体" w:hint="eastAsia"/>
                <w:b/>
                <w:bCs/>
                <w:kern w:val="0"/>
                <w:sz w:val="24"/>
              </w:rPr>
              <w:t>（提供以上</w:t>
            </w:r>
            <w:r>
              <w:rPr>
                <w:rFonts w:ascii="宋体" w:hAnsi="宋体" w:cs="宋体" w:hint="eastAsia"/>
                <w:b/>
                <w:bCs/>
                <w:kern w:val="0"/>
                <w:sz w:val="24"/>
              </w:rPr>
              <w:t>有效</w:t>
            </w:r>
            <w:r>
              <w:rPr>
                <w:rFonts w:ascii="宋体" w:hAnsi="宋体" w:cs="宋体" w:hint="eastAsia"/>
                <w:b/>
                <w:bCs/>
                <w:kern w:val="0"/>
                <w:sz w:val="24"/>
              </w:rPr>
              <w:t>证书</w:t>
            </w:r>
            <w:r>
              <w:rPr>
                <w:rFonts w:ascii="宋体" w:hAnsi="宋体" w:cs="宋体" w:hint="eastAsia"/>
                <w:b/>
                <w:bCs/>
                <w:kern w:val="0"/>
                <w:sz w:val="24"/>
              </w:rPr>
              <w:t>扫描</w:t>
            </w:r>
            <w:r>
              <w:rPr>
                <w:rFonts w:ascii="宋体" w:hAnsi="宋体" w:cs="宋体" w:hint="eastAsia"/>
                <w:b/>
                <w:bCs/>
                <w:kern w:val="0"/>
                <w:sz w:val="24"/>
              </w:rPr>
              <w:t>件加盖公章</w:t>
            </w:r>
            <w:r>
              <w:rPr>
                <w:rFonts w:ascii="宋体" w:hAnsi="宋体" w:cs="宋体" w:hint="eastAsia"/>
                <w:b/>
                <w:bCs/>
                <w:kern w:val="0"/>
                <w:sz w:val="24"/>
              </w:rPr>
              <w:t>，未提供不得分</w:t>
            </w:r>
            <w:r>
              <w:rPr>
                <w:rFonts w:ascii="宋体" w:hAnsi="宋体" w:cs="宋体" w:hint="eastAsia"/>
                <w:b/>
                <w:bCs/>
                <w:kern w:val="0"/>
                <w:sz w:val="24"/>
              </w:rPr>
              <w:t>）</w:t>
            </w:r>
          </w:p>
        </w:tc>
        <w:tc>
          <w:tcPr>
            <w:tcW w:w="1455" w:type="dxa"/>
          </w:tcPr>
          <w:p w:rsidR="00D63FE2" w:rsidRDefault="00D63FE2">
            <w:pPr>
              <w:spacing w:line="380" w:lineRule="exact"/>
              <w:jc w:val="left"/>
              <w:rPr>
                <w:rFonts w:ascii="宋体" w:hAnsi="宋体" w:cs="宋体"/>
                <w:sz w:val="24"/>
              </w:rPr>
            </w:pPr>
          </w:p>
          <w:p w:rsidR="00D63FE2" w:rsidRDefault="000C561D">
            <w:pPr>
              <w:spacing w:line="380" w:lineRule="exact"/>
              <w:jc w:val="left"/>
              <w:rPr>
                <w:rFonts w:ascii="宋体" w:hAnsi="宋体" w:cs="宋体"/>
                <w:sz w:val="24"/>
              </w:rPr>
            </w:pPr>
            <w:r>
              <w:rPr>
                <w:rFonts w:ascii="宋体" w:hAnsi="宋体" w:cs="宋体" w:hint="eastAsia"/>
                <w:sz w:val="24"/>
              </w:rPr>
              <w:t>3</w:t>
            </w:r>
            <w:r>
              <w:rPr>
                <w:rFonts w:ascii="宋体" w:hAnsi="宋体" w:cs="宋体" w:hint="eastAsia"/>
                <w:sz w:val="24"/>
              </w:rPr>
              <w:t>分</w:t>
            </w:r>
          </w:p>
        </w:tc>
      </w:tr>
      <w:tr w:rsidR="00D63FE2">
        <w:trPr>
          <w:trHeight w:hRule="exact" w:val="3270"/>
        </w:trPr>
        <w:tc>
          <w:tcPr>
            <w:tcW w:w="811" w:type="dxa"/>
            <w:vMerge/>
          </w:tcPr>
          <w:p w:rsidR="00D63FE2" w:rsidRDefault="00D63FE2">
            <w:pPr>
              <w:spacing w:line="380" w:lineRule="exact"/>
              <w:jc w:val="left"/>
              <w:rPr>
                <w:rFonts w:ascii="宋体" w:hAnsi="宋体" w:cs="宋体"/>
                <w:sz w:val="24"/>
              </w:rPr>
            </w:pPr>
          </w:p>
        </w:tc>
        <w:tc>
          <w:tcPr>
            <w:tcW w:w="780" w:type="dxa"/>
          </w:tcPr>
          <w:p w:rsidR="00D63FE2" w:rsidRDefault="00D63FE2">
            <w:pPr>
              <w:spacing w:line="360" w:lineRule="exact"/>
              <w:jc w:val="left"/>
              <w:rPr>
                <w:rFonts w:ascii="宋体" w:hAnsi="宋体" w:cs="宋体"/>
                <w:sz w:val="24"/>
              </w:rPr>
            </w:pPr>
          </w:p>
          <w:p w:rsidR="00D63FE2" w:rsidRDefault="00D63FE2">
            <w:pPr>
              <w:spacing w:line="360" w:lineRule="exact"/>
              <w:jc w:val="left"/>
              <w:rPr>
                <w:rFonts w:ascii="宋体" w:hAnsi="宋体" w:cs="宋体"/>
                <w:sz w:val="24"/>
              </w:rPr>
            </w:pPr>
          </w:p>
          <w:p w:rsidR="00D63FE2" w:rsidRDefault="00D63FE2">
            <w:pPr>
              <w:spacing w:line="360" w:lineRule="exact"/>
              <w:jc w:val="left"/>
              <w:rPr>
                <w:rFonts w:ascii="宋体" w:hAnsi="宋体" w:cs="宋体"/>
                <w:sz w:val="24"/>
              </w:rPr>
            </w:pPr>
          </w:p>
          <w:p w:rsidR="00D63FE2" w:rsidRDefault="000C561D">
            <w:pPr>
              <w:spacing w:line="360" w:lineRule="exact"/>
              <w:jc w:val="left"/>
              <w:rPr>
                <w:rFonts w:ascii="宋体" w:hAnsi="宋体" w:cs="宋体"/>
                <w:sz w:val="24"/>
              </w:rPr>
            </w:pPr>
            <w:r>
              <w:rPr>
                <w:rFonts w:ascii="宋体" w:hAnsi="宋体" w:cs="宋体" w:hint="eastAsia"/>
                <w:sz w:val="24"/>
              </w:rPr>
              <w:t>企业荣誉</w:t>
            </w:r>
          </w:p>
        </w:tc>
        <w:tc>
          <w:tcPr>
            <w:tcW w:w="6150" w:type="dxa"/>
          </w:tcPr>
          <w:p w:rsidR="00D63FE2" w:rsidRDefault="000C561D">
            <w:pPr>
              <w:spacing w:line="360" w:lineRule="exact"/>
              <w:jc w:val="left"/>
              <w:rPr>
                <w:rFonts w:ascii="宋体" w:hAnsi="宋体" w:cs="宋体"/>
                <w:sz w:val="24"/>
              </w:rPr>
            </w:pPr>
            <w:r>
              <w:rPr>
                <w:rFonts w:ascii="宋体" w:hAnsi="宋体" w:cs="宋体" w:hint="eastAsia"/>
                <w:sz w:val="24"/>
              </w:rPr>
              <w:t>根据</w:t>
            </w:r>
            <w:r>
              <w:rPr>
                <w:rFonts w:ascii="宋体" w:hAnsi="宋体" w:cs="宋体" w:hint="eastAsia"/>
                <w:sz w:val="24"/>
              </w:rPr>
              <w:t>投标人自</w:t>
            </w:r>
            <w:r>
              <w:rPr>
                <w:rFonts w:ascii="宋体" w:hAnsi="宋体" w:cs="宋体" w:hint="eastAsia"/>
                <w:sz w:val="24"/>
              </w:rPr>
              <w:t>20</w:t>
            </w:r>
            <w:r>
              <w:rPr>
                <w:rFonts w:ascii="宋体" w:hAnsi="宋体" w:cs="宋体" w:hint="eastAsia"/>
                <w:sz w:val="24"/>
              </w:rPr>
              <w:t>19</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w:t>
            </w:r>
            <w:r>
              <w:rPr>
                <w:rFonts w:ascii="宋体" w:hAnsi="宋体" w:cs="宋体" w:hint="eastAsia"/>
                <w:sz w:val="24"/>
              </w:rPr>
              <w:t>以来（以颁发时间为准）获得过的相关荣誉进行打分：</w:t>
            </w:r>
          </w:p>
          <w:p w:rsidR="00D63FE2" w:rsidRDefault="000C561D">
            <w:pPr>
              <w:spacing w:line="360" w:lineRule="exact"/>
              <w:jc w:val="left"/>
              <w:rPr>
                <w:rFonts w:ascii="宋体" w:hAnsi="宋体" w:cs="宋体"/>
                <w:sz w:val="24"/>
              </w:rPr>
            </w:pPr>
            <w:r>
              <w:rPr>
                <w:rFonts w:ascii="宋体" w:hAnsi="宋体" w:cs="宋体" w:hint="eastAsia"/>
                <w:sz w:val="24"/>
              </w:rPr>
              <w:t>①</w:t>
            </w:r>
            <w:r>
              <w:rPr>
                <w:rFonts w:ascii="宋体" w:hAnsi="宋体" w:cs="宋体" w:hint="eastAsia"/>
                <w:sz w:val="24"/>
              </w:rPr>
              <w:t>每提供一份</w:t>
            </w:r>
            <w:r>
              <w:rPr>
                <w:rFonts w:ascii="宋体" w:hAnsi="宋体" w:cs="宋体" w:hint="eastAsia"/>
                <w:sz w:val="24"/>
              </w:rPr>
              <w:t>省</w:t>
            </w:r>
            <w:r>
              <w:rPr>
                <w:rFonts w:ascii="宋体" w:hAnsi="宋体" w:cs="宋体" w:hint="eastAsia"/>
                <w:sz w:val="24"/>
              </w:rPr>
              <w:t>级</w:t>
            </w:r>
            <w:r>
              <w:rPr>
                <w:rFonts w:ascii="宋体" w:hAnsi="宋体" w:cs="宋体" w:hint="eastAsia"/>
                <w:sz w:val="24"/>
              </w:rPr>
              <w:t>行政单位</w:t>
            </w:r>
            <w:r>
              <w:rPr>
                <w:rFonts w:ascii="宋体" w:hAnsi="宋体" w:cs="宋体" w:hint="eastAsia"/>
                <w:sz w:val="24"/>
              </w:rPr>
              <w:t>环卫有关荣誉的得</w:t>
            </w:r>
            <w:r>
              <w:rPr>
                <w:rFonts w:ascii="宋体" w:hAnsi="宋体" w:cs="宋体" w:hint="eastAsia"/>
                <w:sz w:val="24"/>
              </w:rPr>
              <w:t>1</w:t>
            </w:r>
            <w:r>
              <w:rPr>
                <w:rFonts w:ascii="宋体" w:hAnsi="宋体" w:cs="宋体" w:hint="eastAsia"/>
                <w:sz w:val="24"/>
              </w:rPr>
              <w:t>分</w:t>
            </w:r>
            <w:r>
              <w:rPr>
                <w:rFonts w:ascii="宋体" w:hAnsi="宋体" w:cs="宋体" w:hint="eastAsia"/>
                <w:sz w:val="24"/>
              </w:rPr>
              <w:t>；</w:t>
            </w:r>
          </w:p>
          <w:p w:rsidR="00D63FE2" w:rsidRDefault="000C561D">
            <w:pPr>
              <w:spacing w:line="360" w:lineRule="exact"/>
              <w:jc w:val="left"/>
              <w:rPr>
                <w:rFonts w:ascii="宋体" w:hAnsi="宋体" w:cs="宋体"/>
                <w:sz w:val="24"/>
              </w:rPr>
            </w:pPr>
            <w:r>
              <w:rPr>
                <w:rFonts w:ascii="宋体" w:hAnsi="宋体" w:cs="宋体" w:hint="eastAsia"/>
                <w:sz w:val="24"/>
              </w:rPr>
              <w:t>②</w:t>
            </w:r>
            <w:r>
              <w:rPr>
                <w:rFonts w:ascii="宋体" w:hAnsi="宋体" w:cs="宋体" w:hint="eastAsia"/>
                <w:sz w:val="24"/>
              </w:rPr>
              <w:t>每提供一份</w:t>
            </w:r>
            <w:r>
              <w:rPr>
                <w:rFonts w:ascii="宋体" w:hAnsi="宋体" w:cs="宋体" w:hint="eastAsia"/>
                <w:sz w:val="24"/>
              </w:rPr>
              <w:t>地市</w:t>
            </w:r>
            <w:r>
              <w:rPr>
                <w:rFonts w:ascii="宋体" w:hAnsi="宋体" w:cs="宋体" w:hint="eastAsia"/>
                <w:sz w:val="24"/>
              </w:rPr>
              <w:t>级</w:t>
            </w:r>
            <w:r>
              <w:rPr>
                <w:rFonts w:ascii="宋体" w:hAnsi="宋体" w:cs="宋体" w:hint="eastAsia"/>
                <w:sz w:val="24"/>
              </w:rPr>
              <w:t>行政单位</w:t>
            </w:r>
            <w:r>
              <w:rPr>
                <w:rFonts w:ascii="宋体" w:hAnsi="宋体" w:cs="宋体" w:hint="eastAsia"/>
                <w:sz w:val="24"/>
              </w:rPr>
              <w:t>环卫有关荣誉的得</w:t>
            </w:r>
            <w:r>
              <w:rPr>
                <w:rFonts w:ascii="宋体" w:hAnsi="宋体" w:cs="宋体" w:hint="eastAsia"/>
                <w:sz w:val="24"/>
              </w:rPr>
              <w:t>0.6</w:t>
            </w:r>
            <w:r>
              <w:rPr>
                <w:rFonts w:ascii="宋体" w:hAnsi="宋体" w:cs="宋体" w:hint="eastAsia"/>
                <w:sz w:val="24"/>
              </w:rPr>
              <w:t>分</w:t>
            </w:r>
            <w:r>
              <w:rPr>
                <w:rFonts w:ascii="宋体" w:hAnsi="宋体" w:cs="宋体" w:hint="eastAsia"/>
                <w:sz w:val="24"/>
              </w:rPr>
              <w:t>；</w:t>
            </w:r>
          </w:p>
          <w:p w:rsidR="00D63FE2" w:rsidRDefault="000C561D">
            <w:pPr>
              <w:spacing w:line="360" w:lineRule="exact"/>
              <w:jc w:val="left"/>
            </w:pPr>
            <w:r>
              <w:rPr>
                <w:rFonts w:ascii="宋体" w:hAnsi="宋体" w:cs="宋体" w:hint="eastAsia"/>
                <w:sz w:val="24"/>
              </w:rPr>
              <w:t>③</w:t>
            </w:r>
            <w:r>
              <w:rPr>
                <w:rFonts w:ascii="宋体" w:hAnsi="宋体" w:cs="宋体" w:hint="eastAsia"/>
                <w:sz w:val="24"/>
              </w:rPr>
              <w:t>每提供一份区、县级行政单位环卫有关荣誉的得</w:t>
            </w:r>
            <w:r>
              <w:rPr>
                <w:rFonts w:ascii="宋体" w:hAnsi="宋体" w:cs="宋体" w:hint="eastAsia"/>
                <w:sz w:val="24"/>
              </w:rPr>
              <w:t>0.2</w:t>
            </w:r>
            <w:r>
              <w:rPr>
                <w:rFonts w:ascii="宋体" w:hAnsi="宋体" w:cs="宋体" w:hint="eastAsia"/>
                <w:sz w:val="24"/>
              </w:rPr>
              <w:t>分；</w:t>
            </w:r>
          </w:p>
          <w:p w:rsidR="00D63FE2" w:rsidRDefault="000C561D">
            <w:pPr>
              <w:spacing w:line="360" w:lineRule="exact"/>
              <w:jc w:val="left"/>
              <w:rPr>
                <w:rFonts w:ascii="宋体" w:hAnsi="宋体" w:cs="宋体"/>
                <w:sz w:val="24"/>
              </w:rPr>
            </w:pPr>
            <w:r>
              <w:rPr>
                <w:rFonts w:ascii="宋体" w:hAnsi="宋体" w:cs="宋体" w:hint="eastAsia"/>
                <w:sz w:val="24"/>
              </w:rPr>
              <w:t>本项最高累计得</w:t>
            </w:r>
            <w:r>
              <w:rPr>
                <w:rFonts w:ascii="宋体" w:hAnsi="宋体" w:cs="宋体" w:hint="eastAsia"/>
                <w:sz w:val="24"/>
              </w:rPr>
              <w:t>1</w:t>
            </w:r>
            <w:r>
              <w:rPr>
                <w:rFonts w:ascii="宋体" w:hAnsi="宋体" w:cs="宋体" w:hint="eastAsia"/>
                <w:sz w:val="24"/>
              </w:rPr>
              <w:t>分。</w:t>
            </w:r>
          </w:p>
          <w:p w:rsidR="00D63FE2" w:rsidRDefault="000C561D">
            <w:pPr>
              <w:pStyle w:val="a1"/>
              <w:jc w:val="left"/>
              <w:rPr>
                <w:rFonts w:ascii="宋体" w:hAnsi="宋体" w:cs="宋体"/>
              </w:rPr>
            </w:pPr>
            <w:r>
              <w:rPr>
                <w:rFonts w:ascii="宋体" w:hAnsi="宋体" w:cs="宋体" w:hint="eastAsia"/>
                <w:b/>
                <w:bCs/>
              </w:rPr>
              <w:t>（须提供相关荣誉证书或证明材料扫描件加盖公章，</w:t>
            </w:r>
            <w:r>
              <w:rPr>
                <w:rFonts w:ascii="宋体" w:hAnsi="宋体" w:cs="宋体" w:hint="eastAsia"/>
                <w:b/>
                <w:bCs/>
              </w:rPr>
              <w:t>未提供不得分</w:t>
            </w:r>
            <w:r>
              <w:rPr>
                <w:rFonts w:ascii="宋体" w:hAnsi="宋体" w:cs="宋体" w:hint="eastAsia"/>
                <w:b/>
                <w:bCs/>
              </w:rPr>
              <w:t>）</w:t>
            </w:r>
          </w:p>
        </w:tc>
        <w:tc>
          <w:tcPr>
            <w:tcW w:w="1455" w:type="dxa"/>
          </w:tcPr>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0C561D">
            <w:pPr>
              <w:spacing w:line="380" w:lineRule="exact"/>
              <w:jc w:val="left"/>
              <w:rPr>
                <w:rFonts w:ascii="宋体" w:hAnsi="宋体" w:cs="宋体"/>
                <w:sz w:val="24"/>
              </w:rPr>
            </w:pPr>
            <w:r>
              <w:rPr>
                <w:rFonts w:ascii="宋体" w:hAnsi="宋体" w:cs="宋体" w:hint="eastAsia"/>
                <w:sz w:val="24"/>
              </w:rPr>
              <w:t>1</w:t>
            </w:r>
            <w:r>
              <w:rPr>
                <w:rFonts w:ascii="宋体" w:hAnsi="宋体" w:cs="宋体" w:hint="eastAsia"/>
                <w:sz w:val="24"/>
              </w:rPr>
              <w:t>分</w:t>
            </w:r>
          </w:p>
        </w:tc>
      </w:tr>
      <w:tr w:rsidR="00D63FE2">
        <w:trPr>
          <w:trHeight w:val="2870"/>
        </w:trPr>
        <w:tc>
          <w:tcPr>
            <w:tcW w:w="811" w:type="dxa"/>
            <w:vMerge/>
          </w:tcPr>
          <w:p w:rsidR="00D63FE2" w:rsidRDefault="00D63FE2">
            <w:pPr>
              <w:spacing w:line="380" w:lineRule="exact"/>
              <w:jc w:val="left"/>
              <w:rPr>
                <w:rFonts w:ascii="宋体" w:hAnsi="宋体" w:cs="宋体"/>
                <w:sz w:val="24"/>
              </w:rPr>
            </w:pPr>
          </w:p>
        </w:tc>
        <w:tc>
          <w:tcPr>
            <w:tcW w:w="780" w:type="dxa"/>
          </w:tcPr>
          <w:p w:rsidR="00D63FE2" w:rsidRDefault="000C561D">
            <w:pPr>
              <w:spacing w:line="360" w:lineRule="exact"/>
              <w:jc w:val="left"/>
              <w:rPr>
                <w:rFonts w:ascii="宋体" w:hAnsi="宋体" w:cs="宋体"/>
                <w:b/>
                <w:bCs/>
                <w:sz w:val="24"/>
              </w:rPr>
            </w:pPr>
            <w:r>
              <w:rPr>
                <w:rFonts w:ascii="宋体" w:hAnsi="宋体" w:cs="宋体" w:hint="eastAsia"/>
                <w:b/>
                <w:bCs/>
                <w:sz w:val="24"/>
              </w:rPr>
              <w:t>企业业绩</w:t>
            </w:r>
          </w:p>
        </w:tc>
        <w:tc>
          <w:tcPr>
            <w:tcW w:w="6150" w:type="dxa"/>
          </w:tcPr>
          <w:p w:rsidR="00D63FE2" w:rsidRDefault="000C561D">
            <w:pPr>
              <w:spacing w:line="360" w:lineRule="exact"/>
              <w:jc w:val="left"/>
              <w:rPr>
                <w:rFonts w:ascii="宋体" w:hAnsi="宋体" w:cs="宋体"/>
                <w:sz w:val="24"/>
              </w:rPr>
            </w:pPr>
            <w:r>
              <w:rPr>
                <w:rFonts w:ascii="宋体" w:hAnsi="宋体" w:cs="宋体" w:hint="eastAsia"/>
                <w:sz w:val="24"/>
              </w:rPr>
              <w:t>投标人</w:t>
            </w:r>
            <w:r>
              <w:rPr>
                <w:rFonts w:ascii="宋体" w:hAnsi="宋体" w:cs="宋体" w:hint="eastAsia"/>
                <w:sz w:val="24"/>
              </w:rPr>
              <w:t>20</w:t>
            </w:r>
            <w:r>
              <w:rPr>
                <w:rFonts w:ascii="宋体" w:hAnsi="宋体" w:cs="宋体" w:hint="eastAsia"/>
                <w:sz w:val="24"/>
              </w:rPr>
              <w:t>19</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日（以合同签订时间为准）以来同类项目的成功案例。每提供一份合同、中标通知书和业主出具的好评证明材料得</w:t>
            </w:r>
            <w:r>
              <w:rPr>
                <w:rFonts w:ascii="宋体" w:hAnsi="宋体" w:cs="宋体" w:hint="eastAsia"/>
                <w:sz w:val="24"/>
              </w:rPr>
              <w:t>0.5</w:t>
            </w:r>
            <w:r>
              <w:rPr>
                <w:rFonts w:ascii="宋体" w:hAnsi="宋体" w:cs="宋体" w:hint="eastAsia"/>
                <w:sz w:val="24"/>
              </w:rPr>
              <w:t>分；最高得</w:t>
            </w:r>
            <w:r>
              <w:rPr>
                <w:rFonts w:ascii="宋体" w:hAnsi="宋体" w:cs="宋体" w:hint="eastAsia"/>
                <w:sz w:val="24"/>
              </w:rPr>
              <w:t>2</w:t>
            </w:r>
            <w:r>
              <w:rPr>
                <w:rFonts w:ascii="宋体" w:hAnsi="宋体" w:cs="宋体" w:hint="eastAsia"/>
                <w:sz w:val="24"/>
              </w:rPr>
              <w:t>分。</w:t>
            </w:r>
          </w:p>
          <w:p w:rsidR="00D63FE2" w:rsidRDefault="000C561D">
            <w:pPr>
              <w:spacing w:line="360" w:lineRule="exact"/>
              <w:jc w:val="left"/>
              <w:rPr>
                <w:rFonts w:ascii="宋体" w:hAnsi="宋体" w:cs="宋体"/>
                <w:sz w:val="24"/>
              </w:rPr>
            </w:pPr>
            <w:r>
              <w:rPr>
                <w:rFonts w:ascii="宋体" w:hAnsi="宋体" w:cs="宋体" w:hint="eastAsia"/>
                <w:b/>
                <w:bCs/>
                <w:sz w:val="24"/>
              </w:rPr>
              <w:t>须同时提供合同原件的扫描件、中标通知书原件的扫描件，不提供相对应扫描件或缺任何一项都不得分，同一项目及续签合同只能算一份合同。</w:t>
            </w:r>
          </w:p>
        </w:tc>
        <w:tc>
          <w:tcPr>
            <w:tcW w:w="1455" w:type="dxa"/>
          </w:tcPr>
          <w:p w:rsidR="00D63FE2" w:rsidRDefault="00D63FE2">
            <w:pPr>
              <w:spacing w:line="380" w:lineRule="exact"/>
              <w:jc w:val="left"/>
              <w:rPr>
                <w:rFonts w:ascii="宋体" w:hAnsi="宋体" w:cs="宋体"/>
                <w:sz w:val="24"/>
              </w:rPr>
            </w:pPr>
          </w:p>
          <w:p w:rsidR="00D63FE2" w:rsidRDefault="00D63FE2">
            <w:pPr>
              <w:spacing w:line="380" w:lineRule="exact"/>
              <w:jc w:val="left"/>
              <w:rPr>
                <w:rFonts w:ascii="宋体" w:hAnsi="宋体" w:cs="宋体"/>
                <w:sz w:val="24"/>
              </w:rPr>
            </w:pPr>
          </w:p>
          <w:p w:rsidR="00D63FE2" w:rsidRDefault="000C561D">
            <w:pPr>
              <w:spacing w:line="380" w:lineRule="exact"/>
              <w:jc w:val="left"/>
              <w:rPr>
                <w:rFonts w:ascii="宋体" w:hAnsi="宋体" w:cs="宋体"/>
                <w:sz w:val="24"/>
              </w:rPr>
            </w:pPr>
            <w:r>
              <w:rPr>
                <w:rFonts w:ascii="宋体" w:hAnsi="宋体" w:cs="宋体" w:hint="eastAsia"/>
                <w:sz w:val="24"/>
              </w:rPr>
              <w:t>2</w:t>
            </w:r>
            <w:r>
              <w:rPr>
                <w:rFonts w:ascii="宋体" w:hAnsi="宋体" w:cs="宋体" w:hint="eastAsia"/>
                <w:sz w:val="24"/>
              </w:rPr>
              <w:t>分</w:t>
            </w:r>
          </w:p>
        </w:tc>
      </w:tr>
      <w:tr w:rsidR="00D63FE2">
        <w:trPr>
          <w:trHeight w:val="525"/>
        </w:trPr>
        <w:tc>
          <w:tcPr>
            <w:tcW w:w="1591" w:type="dxa"/>
            <w:gridSpan w:val="2"/>
          </w:tcPr>
          <w:p w:rsidR="00D63FE2" w:rsidRDefault="000C561D">
            <w:pPr>
              <w:spacing w:line="360" w:lineRule="exact"/>
              <w:jc w:val="center"/>
              <w:rPr>
                <w:rFonts w:ascii="宋体" w:hAnsi="宋体" w:cs="宋体"/>
                <w:sz w:val="24"/>
              </w:rPr>
            </w:pPr>
            <w:r>
              <w:rPr>
                <w:rFonts w:ascii="宋体" w:hAnsi="宋体" w:cs="宋体" w:hint="eastAsia"/>
                <w:sz w:val="24"/>
              </w:rPr>
              <w:t>合计</w:t>
            </w:r>
          </w:p>
        </w:tc>
        <w:tc>
          <w:tcPr>
            <w:tcW w:w="6150" w:type="dxa"/>
          </w:tcPr>
          <w:p w:rsidR="00D63FE2" w:rsidRDefault="00D63FE2">
            <w:pPr>
              <w:spacing w:line="360" w:lineRule="exact"/>
              <w:rPr>
                <w:rFonts w:ascii="宋体" w:hAnsi="宋体" w:cs="宋体"/>
                <w:sz w:val="24"/>
              </w:rPr>
            </w:pPr>
          </w:p>
        </w:tc>
        <w:tc>
          <w:tcPr>
            <w:tcW w:w="1455" w:type="dxa"/>
          </w:tcPr>
          <w:p w:rsidR="00D63FE2" w:rsidRDefault="000C561D">
            <w:pPr>
              <w:spacing w:line="380" w:lineRule="exact"/>
              <w:rPr>
                <w:rFonts w:ascii="宋体" w:hAnsi="宋体" w:cs="宋体"/>
                <w:sz w:val="24"/>
              </w:rPr>
            </w:pPr>
            <w:r>
              <w:rPr>
                <w:rFonts w:ascii="宋体" w:hAnsi="宋体" w:cs="宋体" w:hint="eastAsia"/>
                <w:sz w:val="24"/>
              </w:rPr>
              <w:t>80</w:t>
            </w:r>
            <w:r>
              <w:rPr>
                <w:rFonts w:ascii="宋体" w:hAnsi="宋体" w:cs="宋体" w:hint="eastAsia"/>
                <w:sz w:val="24"/>
              </w:rPr>
              <w:t>分</w:t>
            </w:r>
          </w:p>
        </w:tc>
      </w:tr>
    </w:tbl>
    <w:p w:rsidR="00D63FE2" w:rsidRDefault="00D63FE2">
      <w:pPr>
        <w:spacing w:line="360" w:lineRule="auto"/>
        <w:ind w:firstLineChars="600" w:firstLine="2168"/>
        <w:rPr>
          <w:rFonts w:ascii="宋体" w:hAnsi="宋体" w:cs="宋体"/>
          <w:b/>
          <w:bCs/>
          <w:sz w:val="36"/>
          <w:szCs w:val="44"/>
        </w:rPr>
      </w:pPr>
    </w:p>
    <w:p w:rsidR="00D63FE2" w:rsidRDefault="00D63FE2">
      <w:pPr>
        <w:spacing w:line="360" w:lineRule="auto"/>
        <w:ind w:firstLineChars="600" w:firstLine="2168"/>
        <w:rPr>
          <w:rFonts w:ascii="宋体" w:hAnsi="宋体" w:cs="宋体"/>
          <w:b/>
          <w:bCs/>
          <w:sz w:val="36"/>
          <w:szCs w:val="44"/>
        </w:rPr>
      </w:pPr>
    </w:p>
    <w:p w:rsidR="00D63FE2" w:rsidRDefault="00D63FE2">
      <w:pPr>
        <w:spacing w:line="360" w:lineRule="auto"/>
        <w:ind w:firstLineChars="600" w:firstLine="2168"/>
        <w:rPr>
          <w:rFonts w:ascii="宋体" w:hAnsi="宋体" w:cs="宋体"/>
          <w:b/>
          <w:bCs/>
          <w:sz w:val="36"/>
          <w:szCs w:val="44"/>
        </w:rPr>
      </w:pPr>
    </w:p>
    <w:p w:rsidR="00D63FE2" w:rsidRDefault="00D63FE2">
      <w:pPr>
        <w:spacing w:line="360" w:lineRule="auto"/>
        <w:ind w:firstLineChars="600" w:firstLine="2168"/>
        <w:rPr>
          <w:rFonts w:ascii="宋体" w:hAnsi="宋体" w:cs="宋体"/>
          <w:b/>
          <w:bCs/>
          <w:sz w:val="36"/>
          <w:szCs w:val="44"/>
        </w:rPr>
      </w:pPr>
    </w:p>
    <w:p w:rsidR="00D63FE2" w:rsidRDefault="00D63FE2">
      <w:pPr>
        <w:spacing w:line="360" w:lineRule="auto"/>
        <w:ind w:firstLineChars="600" w:firstLine="2168"/>
        <w:rPr>
          <w:rFonts w:ascii="宋体" w:hAnsi="宋体" w:cs="宋体"/>
          <w:b/>
          <w:bCs/>
          <w:sz w:val="36"/>
          <w:szCs w:val="44"/>
        </w:rPr>
      </w:pPr>
    </w:p>
    <w:p w:rsidR="00D63FE2" w:rsidRDefault="00D63FE2">
      <w:pPr>
        <w:spacing w:line="360" w:lineRule="auto"/>
        <w:ind w:firstLineChars="600" w:firstLine="2168"/>
        <w:rPr>
          <w:rFonts w:ascii="宋体" w:hAnsi="宋体" w:cs="宋体"/>
          <w:b/>
          <w:bCs/>
          <w:sz w:val="36"/>
          <w:szCs w:val="44"/>
        </w:rPr>
      </w:pPr>
    </w:p>
    <w:p w:rsidR="00D63FE2" w:rsidRDefault="00D63FE2">
      <w:pPr>
        <w:spacing w:line="360" w:lineRule="auto"/>
        <w:ind w:firstLineChars="600" w:firstLine="2168"/>
        <w:rPr>
          <w:rFonts w:ascii="宋体" w:hAnsi="宋体" w:cs="宋体"/>
          <w:b/>
          <w:bCs/>
          <w:sz w:val="36"/>
          <w:szCs w:val="44"/>
        </w:rPr>
      </w:pPr>
    </w:p>
    <w:p w:rsidR="00D63FE2" w:rsidRDefault="00D63FE2">
      <w:pPr>
        <w:spacing w:line="360" w:lineRule="auto"/>
        <w:ind w:firstLineChars="600" w:firstLine="2168"/>
        <w:rPr>
          <w:rFonts w:ascii="宋体" w:hAnsi="宋体" w:cs="宋体"/>
          <w:b/>
          <w:bCs/>
          <w:sz w:val="36"/>
          <w:szCs w:val="44"/>
        </w:rPr>
      </w:pPr>
    </w:p>
    <w:p w:rsidR="00D63FE2" w:rsidRDefault="00D63FE2">
      <w:pPr>
        <w:spacing w:line="360" w:lineRule="auto"/>
        <w:rPr>
          <w:rFonts w:ascii="宋体" w:hAnsi="宋体" w:cs="宋体"/>
          <w:b/>
          <w:bCs/>
          <w:sz w:val="36"/>
          <w:szCs w:val="44"/>
        </w:rPr>
      </w:pPr>
    </w:p>
    <w:p w:rsidR="00D63FE2" w:rsidRDefault="00D63FE2">
      <w:pPr>
        <w:spacing w:line="360" w:lineRule="auto"/>
        <w:ind w:firstLineChars="600" w:firstLine="2168"/>
        <w:rPr>
          <w:rFonts w:ascii="宋体" w:hAnsi="宋体" w:cs="宋体"/>
          <w:b/>
          <w:bCs/>
          <w:sz w:val="36"/>
          <w:szCs w:val="44"/>
        </w:rPr>
      </w:pPr>
    </w:p>
    <w:p w:rsidR="00D63FE2" w:rsidRDefault="00D63FE2">
      <w:pPr>
        <w:spacing w:line="360" w:lineRule="auto"/>
        <w:ind w:firstLineChars="600" w:firstLine="2168"/>
        <w:rPr>
          <w:rFonts w:ascii="宋体" w:hAnsi="宋体" w:cs="宋体"/>
          <w:b/>
          <w:bCs/>
          <w:sz w:val="36"/>
          <w:szCs w:val="44"/>
        </w:rPr>
      </w:pPr>
    </w:p>
    <w:p w:rsidR="00D63FE2" w:rsidRDefault="000C561D">
      <w:pPr>
        <w:spacing w:line="360" w:lineRule="auto"/>
        <w:ind w:firstLineChars="600" w:firstLine="2168"/>
        <w:rPr>
          <w:rFonts w:ascii="宋体" w:hAnsi="宋体" w:cs="宋体"/>
          <w:b/>
          <w:bCs/>
          <w:sz w:val="36"/>
          <w:szCs w:val="44"/>
        </w:rPr>
      </w:pPr>
      <w:r>
        <w:rPr>
          <w:rFonts w:ascii="宋体" w:hAnsi="宋体" w:cs="宋体" w:hint="eastAsia"/>
          <w:b/>
          <w:bCs/>
          <w:sz w:val="36"/>
          <w:szCs w:val="44"/>
        </w:rPr>
        <w:lastRenderedPageBreak/>
        <w:t>第四章</w:t>
      </w:r>
      <w:r>
        <w:rPr>
          <w:rFonts w:ascii="宋体" w:hAnsi="宋体" w:cs="宋体" w:hint="eastAsia"/>
          <w:b/>
          <w:bCs/>
          <w:sz w:val="36"/>
          <w:szCs w:val="44"/>
        </w:rPr>
        <w:t xml:space="preserve"> </w:t>
      </w:r>
      <w:r>
        <w:rPr>
          <w:rFonts w:ascii="宋体" w:hAnsi="宋体" w:cs="宋体" w:hint="eastAsia"/>
          <w:b/>
          <w:bCs/>
          <w:sz w:val="36"/>
          <w:szCs w:val="44"/>
        </w:rPr>
        <w:t>公开招标需求</w:t>
      </w:r>
    </w:p>
    <w:p w:rsidR="00D63FE2" w:rsidRDefault="000C561D">
      <w:pPr>
        <w:spacing w:line="360" w:lineRule="auto"/>
        <w:ind w:firstLineChars="200" w:firstLine="480"/>
        <w:rPr>
          <w:rFonts w:ascii="宋体" w:hAnsi="宋体" w:cs="宋体"/>
          <w:sz w:val="24"/>
        </w:rPr>
      </w:pPr>
      <w:r>
        <w:rPr>
          <w:rFonts w:ascii="宋体" w:hAnsi="宋体" w:cs="宋体" w:hint="eastAsia"/>
          <w:sz w:val="24"/>
        </w:rPr>
        <w:t>本次招标采购为横街镇镇区以及全镇</w:t>
      </w:r>
      <w:r>
        <w:rPr>
          <w:rFonts w:ascii="宋体" w:hAnsi="宋体" w:cs="宋体" w:hint="eastAsia"/>
          <w:sz w:val="24"/>
        </w:rPr>
        <w:t>15</w:t>
      </w:r>
      <w:r>
        <w:rPr>
          <w:rFonts w:ascii="宋体" w:hAnsi="宋体" w:cs="宋体" w:hint="eastAsia"/>
          <w:sz w:val="24"/>
        </w:rPr>
        <w:t>个村（居）清扫保洁、河道保洁、绿化养护、雨污水管道清理、公厕管理项目，具体采购内容及技术规格要求如下：</w:t>
      </w:r>
    </w:p>
    <w:p w:rsidR="00D63FE2" w:rsidRDefault="000C561D">
      <w:pPr>
        <w:spacing w:line="360" w:lineRule="auto"/>
        <w:rPr>
          <w:rFonts w:ascii="宋体" w:hAnsi="宋体" w:cs="宋体"/>
          <w:b/>
          <w:bCs/>
          <w:sz w:val="24"/>
        </w:rPr>
      </w:pPr>
      <w:r>
        <w:rPr>
          <w:rFonts w:ascii="宋体" w:hAnsi="宋体" w:cs="宋体" w:hint="eastAsia"/>
          <w:b/>
          <w:bCs/>
          <w:sz w:val="24"/>
        </w:rPr>
        <w:t>一、项目说明</w:t>
      </w:r>
    </w:p>
    <w:p w:rsidR="00D63FE2" w:rsidRDefault="000C561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、为巩固提升全国文明城市、国家卫生</w:t>
      </w:r>
      <w:r>
        <w:rPr>
          <w:rFonts w:ascii="宋体" w:hAnsi="宋体" w:cs="宋体" w:hint="eastAsia"/>
          <w:sz w:val="24"/>
        </w:rPr>
        <w:t>城镇</w:t>
      </w:r>
      <w:r>
        <w:rPr>
          <w:rFonts w:ascii="宋体" w:hAnsi="宋体" w:cs="宋体" w:hint="eastAsia"/>
          <w:sz w:val="24"/>
        </w:rPr>
        <w:t>创建成果，根据项目需求，本项目共一个标段。</w:t>
      </w:r>
    </w:p>
    <w:p w:rsidR="00D63FE2" w:rsidRDefault="000C561D">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lang w:val="zh-CN"/>
        </w:rPr>
        <w:t>本项目服务期限三年，</w:t>
      </w:r>
      <w:r>
        <w:rPr>
          <w:rFonts w:ascii="宋体" w:hAnsi="宋体" w:cs="宋体" w:hint="eastAsia"/>
          <w:sz w:val="24"/>
        </w:rPr>
        <w:t>（</w:t>
      </w:r>
      <w:r>
        <w:rPr>
          <w:rFonts w:ascii="宋体" w:hAnsi="宋体" w:cs="宋体" w:hint="eastAsia"/>
          <w:sz w:val="24"/>
        </w:rPr>
        <w:t>20</w:t>
      </w:r>
      <w:r>
        <w:rPr>
          <w:rFonts w:ascii="宋体" w:hAnsi="宋体" w:cs="宋体" w:hint="eastAsia"/>
          <w:sz w:val="24"/>
        </w:rPr>
        <w:t>25</w:t>
      </w:r>
      <w:r>
        <w:rPr>
          <w:rFonts w:ascii="宋体" w:hAnsi="宋体" w:cs="宋体" w:hint="eastAsia"/>
          <w:sz w:val="24"/>
        </w:rPr>
        <w:t>年</w:t>
      </w:r>
      <w:r>
        <w:rPr>
          <w:rFonts w:ascii="宋体" w:hAnsi="宋体" w:cs="宋体" w:hint="eastAsia"/>
          <w:sz w:val="24"/>
        </w:rPr>
        <w:t>4</w:t>
      </w:r>
      <w:r>
        <w:rPr>
          <w:rFonts w:ascii="宋体" w:hAnsi="宋体" w:cs="宋体" w:hint="eastAsia"/>
          <w:sz w:val="24"/>
        </w:rPr>
        <w:t>月</w:t>
      </w:r>
      <w:r>
        <w:rPr>
          <w:rFonts w:ascii="宋体" w:hAnsi="宋体" w:cs="宋体" w:hint="eastAsia"/>
          <w:sz w:val="24"/>
        </w:rPr>
        <w:t>1</w:t>
      </w:r>
      <w:r>
        <w:rPr>
          <w:rFonts w:ascii="宋体" w:hAnsi="宋体" w:cs="宋体" w:hint="eastAsia"/>
          <w:sz w:val="24"/>
        </w:rPr>
        <w:t>日至</w:t>
      </w:r>
      <w:r>
        <w:rPr>
          <w:rFonts w:ascii="宋体" w:hAnsi="宋体" w:cs="宋体" w:hint="eastAsia"/>
          <w:sz w:val="24"/>
        </w:rPr>
        <w:t>20</w:t>
      </w:r>
      <w:r>
        <w:rPr>
          <w:rFonts w:ascii="宋体" w:hAnsi="宋体" w:cs="宋体" w:hint="eastAsia"/>
          <w:sz w:val="24"/>
        </w:rPr>
        <w:t>28</w:t>
      </w:r>
      <w:r>
        <w:rPr>
          <w:rFonts w:ascii="宋体" w:hAnsi="宋体" w:cs="宋体" w:hint="eastAsia"/>
          <w:sz w:val="24"/>
        </w:rPr>
        <w:t>年</w:t>
      </w:r>
      <w:r>
        <w:rPr>
          <w:rFonts w:ascii="宋体" w:hAnsi="宋体" w:cs="宋体" w:hint="eastAsia"/>
          <w:sz w:val="24"/>
        </w:rPr>
        <w:t>3</w:t>
      </w:r>
      <w:r>
        <w:rPr>
          <w:rFonts w:ascii="宋体" w:hAnsi="宋体" w:cs="宋体" w:hint="eastAsia"/>
          <w:sz w:val="24"/>
        </w:rPr>
        <w:t>月</w:t>
      </w:r>
      <w:r>
        <w:rPr>
          <w:rFonts w:ascii="宋体" w:hAnsi="宋体" w:cs="宋体" w:hint="eastAsia"/>
          <w:sz w:val="24"/>
        </w:rPr>
        <w:t>31</w:t>
      </w:r>
      <w:r>
        <w:rPr>
          <w:rFonts w:ascii="宋体" w:hAnsi="宋体" w:cs="宋体" w:hint="eastAsia"/>
          <w:sz w:val="24"/>
        </w:rPr>
        <w:t>日）</w:t>
      </w:r>
      <w:r>
        <w:rPr>
          <w:rFonts w:ascii="宋体" w:hAnsi="宋体" w:cs="宋体" w:hint="eastAsia"/>
          <w:sz w:val="24"/>
          <w:lang w:val="zh-CN"/>
        </w:rPr>
        <w:t>预算</w:t>
      </w:r>
      <w:r>
        <w:rPr>
          <w:rFonts w:ascii="宋体" w:hAnsi="宋体" w:cs="宋体" w:hint="eastAsia"/>
          <w:sz w:val="24"/>
        </w:rPr>
        <w:t>900</w:t>
      </w:r>
      <w:r>
        <w:rPr>
          <w:rFonts w:ascii="宋体" w:hAnsi="宋体" w:cs="宋体" w:hint="eastAsia"/>
          <w:sz w:val="24"/>
          <w:lang w:val="zh-CN"/>
        </w:rPr>
        <w:t>万元</w:t>
      </w:r>
      <w:r>
        <w:rPr>
          <w:rFonts w:ascii="宋体" w:hAnsi="宋体" w:cs="宋体" w:hint="eastAsia"/>
          <w:sz w:val="24"/>
        </w:rPr>
        <w:t>/</w:t>
      </w:r>
      <w:r>
        <w:rPr>
          <w:rFonts w:ascii="宋体" w:hAnsi="宋体" w:cs="宋体" w:hint="eastAsia"/>
          <w:sz w:val="24"/>
        </w:rPr>
        <w:t>年</w:t>
      </w:r>
      <w:r>
        <w:rPr>
          <w:rFonts w:ascii="宋体" w:hAnsi="宋体" w:cs="宋体" w:hint="eastAsia"/>
          <w:sz w:val="24"/>
          <w:lang w:val="zh-CN"/>
        </w:rPr>
        <w:t>，总预算</w:t>
      </w:r>
      <w:r>
        <w:rPr>
          <w:rFonts w:ascii="宋体" w:hAnsi="宋体" w:cs="宋体" w:hint="eastAsia"/>
          <w:sz w:val="24"/>
        </w:rPr>
        <w:t>2700</w:t>
      </w:r>
      <w:r>
        <w:rPr>
          <w:rFonts w:ascii="宋体" w:hAnsi="宋体" w:cs="宋体" w:hint="eastAsia"/>
          <w:sz w:val="24"/>
          <w:lang w:val="zh-CN"/>
        </w:rPr>
        <w:t>万元</w:t>
      </w:r>
      <w:r>
        <w:rPr>
          <w:rFonts w:ascii="宋体" w:hAnsi="宋体" w:cs="宋体" w:hint="eastAsia"/>
          <w:sz w:val="24"/>
        </w:rPr>
        <w:t>/</w:t>
      </w:r>
      <w:r>
        <w:rPr>
          <w:rFonts w:ascii="宋体" w:hAnsi="宋体" w:cs="宋体" w:hint="eastAsia"/>
          <w:sz w:val="24"/>
        </w:rPr>
        <w:t>三年</w:t>
      </w:r>
      <w:r>
        <w:rPr>
          <w:rFonts w:ascii="宋体" w:hAnsi="宋体" w:cs="宋体" w:hint="eastAsia"/>
          <w:sz w:val="24"/>
          <w:lang w:val="zh-CN"/>
        </w:rPr>
        <w:t>。</w:t>
      </w:r>
    </w:p>
    <w:p w:rsidR="00D63FE2" w:rsidRDefault="000C561D">
      <w:pPr>
        <w:spacing w:line="360" w:lineRule="auto"/>
        <w:rPr>
          <w:rFonts w:ascii="宋体" w:hAnsi="宋体" w:cs="宋体"/>
          <w:b/>
          <w:bCs/>
          <w:sz w:val="24"/>
        </w:rPr>
      </w:pPr>
      <w:r>
        <w:rPr>
          <w:rFonts w:ascii="宋体" w:hAnsi="宋体" w:cs="宋体" w:hint="eastAsia"/>
          <w:b/>
          <w:bCs/>
          <w:sz w:val="24"/>
        </w:rPr>
        <w:t>二、项目范围与作业人员配置</w:t>
      </w:r>
    </w:p>
    <w:p w:rsidR="00D63FE2" w:rsidRDefault="000C561D">
      <w:pPr>
        <w:spacing w:line="360" w:lineRule="auto"/>
        <w:rPr>
          <w:rFonts w:ascii="宋体" w:hAnsi="宋体" w:cs="宋体"/>
          <w:b/>
          <w:sz w:val="24"/>
        </w:rPr>
      </w:pPr>
      <w:r>
        <w:rPr>
          <w:rFonts w:ascii="宋体" w:hAnsi="宋体" w:cs="宋体" w:hint="eastAsia"/>
          <w:b/>
          <w:sz w:val="24"/>
        </w:rPr>
        <w:t>（一）项目范围</w:t>
      </w:r>
    </w:p>
    <w:p w:rsidR="00D63FE2" w:rsidRDefault="000C561D">
      <w:pPr>
        <w:spacing w:line="360" w:lineRule="auto"/>
        <w:ind w:firstLineChars="177" w:firstLine="425"/>
        <w:rPr>
          <w:rFonts w:ascii="宋体" w:hAnsi="宋体" w:cs="宋体"/>
          <w:sz w:val="24"/>
          <w:szCs w:val="21"/>
        </w:rPr>
      </w:pPr>
      <w:r>
        <w:rPr>
          <w:rFonts w:ascii="宋体" w:hAnsi="宋体" w:cs="宋体" w:hint="eastAsia"/>
          <w:sz w:val="24"/>
          <w:szCs w:val="21"/>
        </w:rPr>
        <w:t>横街镇全镇范围内的道路保洁、人行道清洗、生活垃圾清运、道路洒水、小广告清理、环卫设施清洗、绿地广场保洁、背街小巷清扫、装修垃圾（含大件垃圾）清运、工业垃圾及建筑垃圾清运</w:t>
      </w:r>
      <w:r>
        <w:rPr>
          <w:rFonts w:ascii="宋体" w:hAnsi="宋体" w:cs="宋体" w:hint="eastAsia"/>
          <w:sz w:val="24"/>
          <w:szCs w:val="21"/>
        </w:rPr>
        <w:t>、公厕管理、河道保洁、</w:t>
      </w:r>
      <w:r>
        <w:rPr>
          <w:rFonts w:ascii="宋体" w:hAnsi="宋体" w:cs="宋体" w:hint="eastAsia"/>
          <w:sz w:val="24"/>
        </w:rPr>
        <w:t>园林绿化养护、市政管网维护、</w:t>
      </w:r>
      <w:r>
        <w:rPr>
          <w:rFonts w:ascii="宋体" w:hAnsi="宋体" w:cs="宋体" w:hint="eastAsia"/>
          <w:sz w:val="24"/>
          <w:szCs w:val="21"/>
        </w:rPr>
        <w:t>道路护栏清洗等。范围为：集镇内街道、横街居、</w:t>
      </w:r>
      <w:proofErr w:type="gramStart"/>
      <w:r>
        <w:rPr>
          <w:rFonts w:ascii="宋体" w:hAnsi="宋体" w:cs="宋体" w:hint="eastAsia"/>
          <w:sz w:val="24"/>
          <w:szCs w:val="21"/>
        </w:rPr>
        <w:t>云湖村</w:t>
      </w:r>
      <w:proofErr w:type="gramEnd"/>
      <w:r>
        <w:rPr>
          <w:rFonts w:ascii="宋体" w:hAnsi="宋体" w:cs="宋体" w:hint="eastAsia"/>
          <w:sz w:val="24"/>
          <w:szCs w:val="21"/>
        </w:rPr>
        <w:t>、马潘村、前洋潘村、天赐湖村、小区、广场等，集镇外村上林村、陈家村、</w:t>
      </w:r>
      <w:proofErr w:type="gramStart"/>
      <w:r>
        <w:rPr>
          <w:rFonts w:ascii="宋体" w:hAnsi="宋体" w:cs="宋体" w:hint="eastAsia"/>
          <w:sz w:val="24"/>
          <w:szCs w:val="21"/>
        </w:rPr>
        <w:t>洋屿山</w:t>
      </w:r>
      <w:proofErr w:type="gramEnd"/>
      <w:r>
        <w:rPr>
          <w:rFonts w:ascii="宋体" w:hAnsi="宋体" w:cs="宋体" w:hint="eastAsia"/>
          <w:sz w:val="24"/>
          <w:szCs w:val="21"/>
        </w:rPr>
        <w:t>村、份水村、四甲村、杨桥村、泉井村、</w:t>
      </w:r>
      <w:proofErr w:type="gramStart"/>
      <w:r>
        <w:rPr>
          <w:rFonts w:ascii="宋体" w:hAnsi="宋体" w:cs="宋体" w:hint="eastAsia"/>
          <w:sz w:val="24"/>
          <w:szCs w:val="21"/>
        </w:rPr>
        <w:t>洋屿</w:t>
      </w:r>
      <w:proofErr w:type="gramEnd"/>
      <w:r>
        <w:rPr>
          <w:rFonts w:ascii="宋体" w:hAnsi="宋体" w:cs="宋体" w:hint="eastAsia"/>
          <w:sz w:val="24"/>
          <w:szCs w:val="21"/>
        </w:rPr>
        <w:t>村、九龙村、坦田村共</w:t>
      </w:r>
      <w:r>
        <w:rPr>
          <w:rFonts w:ascii="宋体" w:hAnsi="宋体" w:cs="宋体" w:hint="eastAsia"/>
          <w:sz w:val="24"/>
          <w:szCs w:val="21"/>
        </w:rPr>
        <w:t>10</w:t>
      </w:r>
      <w:r>
        <w:rPr>
          <w:rFonts w:ascii="宋体" w:hAnsi="宋体" w:cs="宋体" w:hint="eastAsia"/>
          <w:sz w:val="24"/>
          <w:szCs w:val="21"/>
        </w:rPr>
        <w:t>个村，全镇</w:t>
      </w:r>
      <w:r>
        <w:rPr>
          <w:rFonts w:ascii="宋体" w:hAnsi="宋体" w:cs="宋体" w:hint="eastAsia"/>
          <w:sz w:val="24"/>
          <w:szCs w:val="21"/>
        </w:rPr>
        <w:t>12</w:t>
      </w:r>
      <w:r>
        <w:rPr>
          <w:rFonts w:ascii="宋体" w:hAnsi="宋体" w:cs="宋体" w:hint="eastAsia"/>
          <w:sz w:val="24"/>
          <w:szCs w:val="21"/>
        </w:rPr>
        <w:t>条镇（村）级以上河道（总长度为</w:t>
      </w:r>
      <w:r>
        <w:rPr>
          <w:rFonts w:ascii="宋体" w:hAnsi="宋体" w:cs="宋体" w:hint="eastAsia"/>
          <w:sz w:val="24"/>
          <w:szCs w:val="21"/>
        </w:rPr>
        <w:t>20.4</w:t>
      </w:r>
      <w:r>
        <w:rPr>
          <w:rFonts w:ascii="宋体" w:hAnsi="宋体" w:cs="宋体" w:hint="eastAsia"/>
          <w:sz w:val="24"/>
          <w:szCs w:val="21"/>
        </w:rPr>
        <w:t>公里），横街集镇范围内</w:t>
      </w:r>
      <w:r>
        <w:rPr>
          <w:rFonts w:ascii="宋体" w:hAnsi="宋体" w:cs="宋体" w:hint="eastAsia"/>
          <w:sz w:val="24"/>
          <w:szCs w:val="21"/>
        </w:rPr>
        <w:t>36.42</w:t>
      </w:r>
      <w:r>
        <w:rPr>
          <w:rFonts w:ascii="宋体" w:hAnsi="宋体" w:cs="宋体" w:hint="eastAsia"/>
          <w:sz w:val="24"/>
          <w:szCs w:val="21"/>
        </w:rPr>
        <w:t>公里的雨、污水管道清理、疏通等。</w:t>
      </w:r>
    </w:p>
    <w:p w:rsidR="00D63FE2" w:rsidRDefault="000C561D">
      <w:pPr>
        <w:pStyle w:val="22"/>
        <w:ind w:firstLine="480"/>
        <w:rPr>
          <w:rFonts w:ascii="宋体" w:hAnsi="宋体" w:cs="宋体"/>
          <w:sz w:val="24"/>
        </w:rPr>
      </w:pPr>
      <w:r>
        <w:rPr>
          <w:rFonts w:ascii="宋体" w:hAnsi="宋体" w:cs="宋体" w:hint="eastAsia"/>
          <w:sz w:val="24"/>
        </w:rPr>
        <w:t>1</w:t>
      </w:r>
      <w:r>
        <w:rPr>
          <w:rFonts w:ascii="宋体" w:hAnsi="宋体" w:cs="宋体" w:hint="eastAsia"/>
          <w:sz w:val="24"/>
        </w:rPr>
        <w:t>、集镇内街道、集镇外村范围内的主次干道及背街小巷清扫、保洁，人行道冲洗，道路洒水作业；</w:t>
      </w:r>
      <w:r>
        <w:rPr>
          <w:rFonts w:ascii="宋体" w:hAnsi="宋体" w:cs="宋体" w:hint="eastAsia"/>
          <w:sz w:val="24"/>
        </w:rPr>
        <w:t xml:space="preserve">  </w:t>
      </w:r>
    </w:p>
    <w:p w:rsidR="00D63FE2" w:rsidRDefault="000C561D">
      <w:pPr>
        <w:pStyle w:val="22"/>
        <w:ind w:firstLine="480"/>
        <w:rPr>
          <w:rFonts w:ascii="宋体" w:hAnsi="宋体" w:cs="宋体"/>
          <w:sz w:val="24"/>
        </w:rPr>
      </w:pPr>
      <w:r>
        <w:rPr>
          <w:rFonts w:ascii="宋体" w:hAnsi="宋体" w:cs="宋体" w:hint="eastAsia"/>
          <w:sz w:val="24"/>
        </w:rPr>
        <w:t>2</w:t>
      </w:r>
      <w:r>
        <w:rPr>
          <w:rFonts w:ascii="宋体" w:hAnsi="宋体" w:cs="宋体" w:hint="eastAsia"/>
          <w:sz w:val="24"/>
        </w:rPr>
        <w:t>、集镇内街道范围内绿化养护、广场及</w:t>
      </w:r>
      <w:r>
        <w:rPr>
          <w:rFonts w:ascii="宋体" w:hAnsi="宋体" w:cs="宋体" w:hint="eastAsia"/>
          <w:sz w:val="24"/>
          <w:lang w:val="en-GB"/>
        </w:rPr>
        <w:t>公厕</w:t>
      </w:r>
      <w:r>
        <w:rPr>
          <w:rFonts w:ascii="宋体" w:hAnsi="宋体" w:cs="宋体" w:hint="eastAsia"/>
          <w:sz w:val="24"/>
        </w:rPr>
        <w:t>的清扫、保洁、管道疏通、设施维护；</w:t>
      </w:r>
    </w:p>
    <w:p w:rsidR="00D63FE2" w:rsidRDefault="000C561D">
      <w:pPr>
        <w:pStyle w:val="22"/>
        <w:ind w:firstLine="480"/>
        <w:rPr>
          <w:rFonts w:ascii="宋体" w:hAnsi="宋体" w:cs="宋体"/>
          <w:sz w:val="24"/>
        </w:rPr>
      </w:pPr>
      <w:r>
        <w:rPr>
          <w:rFonts w:ascii="宋体" w:hAnsi="宋体" w:cs="宋体" w:hint="eastAsia"/>
          <w:sz w:val="24"/>
        </w:rPr>
        <w:t>3</w:t>
      </w:r>
      <w:r>
        <w:rPr>
          <w:rFonts w:ascii="宋体" w:hAnsi="宋体" w:cs="宋体" w:hint="eastAsia"/>
          <w:sz w:val="24"/>
        </w:rPr>
        <w:t>、集镇内街道、集镇外行政村范围内生</w:t>
      </w:r>
      <w:r>
        <w:rPr>
          <w:rFonts w:ascii="宋体" w:hAnsi="宋体" w:cs="宋体" w:hint="eastAsia"/>
          <w:sz w:val="24"/>
        </w:rPr>
        <w:t>活垃圾清运；</w:t>
      </w:r>
    </w:p>
    <w:p w:rsidR="00D63FE2" w:rsidRDefault="000C561D">
      <w:pPr>
        <w:pStyle w:val="22"/>
        <w:ind w:firstLine="480"/>
        <w:rPr>
          <w:rFonts w:ascii="宋体" w:hAnsi="宋体" w:cs="宋体"/>
          <w:sz w:val="24"/>
        </w:rPr>
      </w:pPr>
      <w:r>
        <w:rPr>
          <w:rFonts w:ascii="宋体" w:hAnsi="宋体" w:cs="宋体" w:hint="eastAsia"/>
          <w:sz w:val="24"/>
        </w:rPr>
        <w:t>4</w:t>
      </w:r>
      <w:r>
        <w:rPr>
          <w:rFonts w:ascii="宋体" w:hAnsi="宋体" w:cs="宋体" w:hint="eastAsia"/>
          <w:sz w:val="24"/>
        </w:rPr>
        <w:t>、全镇范围内</w:t>
      </w:r>
      <w:r>
        <w:rPr>
          <w:rFonts w:ascii="宋体" w:hAnsi="宋体" w:cs="宋体" w:hint="eastAsia"/>
          <w:sz w:val="24"/>
          <w:lang w:val="en-GB"/>
        </w:rPr>
        <w:t>“牛皮癣”</w:t>
      </w:r>
      <w:r>
        <w:rPr>
          <w:rFonts w:ascii="宋体" w:hAnsi="宋体" w:cs="宋体" w:hint="eastAsia"/>
          <w:sz w:val="24"/>
        </w:rPr>
        <w:t>清理（包括小广告、乱张贴清理及乱涂写覆盖）、环卫设施清洗、无主垃圾清理；</w:t>
      </w:r>
      <w:r>
        <w:rPr>
          <w:rFonts w:ascii="宋体" w:hAnsi="宋体" w:cs="宋体" w:hint="eastAsia"/>
          <w:sz w:val="24"/>
        </w:rPr>
        <w:t>化粪池清理（吸粪）及运输。</w:t>
      </w:r>
    </w:p>
    <w:p w:rsidR="00D63FE2" w:rsidRDefault="000C561D">
      <w:pPr>
        <w:pStyle w:val="22"/>
        <w:ind w:firstLine="480"/>
        <w:rPr>
          <w:rFonts w:ascii="宋体" w:hAnsi="宋体" w:cs="宋体"/>
          <w:sz w:val="24"/>
        </w:rPr>
      </w:pPr>
      <w:r>
        <w:rPr>
          <w:rFonts w:ascii="宋体" w:hAnsi="宋体" w:cs="宋体" w:hint="eastAsia"/>
          <w:sz w:val="24"/>
        </w:rPr>
        <w:t>5</w:t>
      </w:r>
      <w:r>
        <w:rPr>
          <w:rFonts w:ascii="宋体" w:hAnsi="宋体" w:cs="宋体" w:hint="eastAsia"/>
          <w:sz w:val="24"/>
        </w:rPr>
        <w:t>、横街镇范围内</w:t>
      </w:r>
      <w:r>
        <w:rPr>
          <w:rFonts w:ascii="宋体" w:hAnsi="宋体" w:cs="宋体" w:hint="eastAsia"/>
          <w:sz w:val="24"/>
        </w:rPr>
        <w:t>12</w:t>
      </w:r>
      <w:r>
        <w:rPr>
          <w:rFonts w:ascii="宋体" w:hAnsi="宋体" w:cs="宋体" w:hint="eastAsia"/>
          <w:sz w:val="24"/>
        </w:rPr>
        <w:t>条镇级以上河道（含岸坡，总长度为</w:t>
      </w:r>
      <w:r>
        <w:rPr>
          <w:rFonts w:ascii="宋体" w:hAnsi="宋体" w:cs="宋体" w:hint="eastAsia"/>
          <w:sz w:val="24"/>
        </w:rPr>
        <w:t>20.4</w:t>
      </w:r>
      <w:r>
        <w:rPr>
          <w:rFonts w:ascii="宋体" w:hAnsi="宋体" w:cs="宋体" w:hint="eastAsia"/>
          <w:sz w:val="24"/>
        </w:rPr>
        <w:t>公里）打捞、保洁，垃圾清运。</w:t>
      </w:r>
    </w:p>
    <w:p w:rsidR="00D63FE2" w:rsidRDefault="000C561D">
      <w:pPr>
        <w:pStyle w:val="22"/>
        <w:ind w:firstLine="480"/>
        <w:rPr>
          <w:rFonts w:ascii="宋体" w:hAnsi="宋体" w:cs="宋体"/>
          <w:sz w:val="24"/>
        </w:rPr>
      </w:pPr>
      <w:r>
        <w:rPr>
          <w:rFonts w:ascii="宋体" w:hAnsi="宋体" w:cs="宋体" w:hint="eastAsia"/>
          <w:sz w:val="24"/>
        </w:rPr>
        <w:t>6</w:t>
      </w:r>
      <w:r>
        <w:rPr>
          <w:rFonts w:ascii="宋体" w:hAnsi="宋体" w:cs="宋体" w:hint="eastAsia"/>
          <w:sz w:val="24"/>
        </w:rPr>
        <w:t>、横街镇集镇内范围的主次干道、绿地广场绿化养护；</w:t>
      </w:r>
    </w:p>
    <w:p w:rsidR="00D63FE2" w:rsidRDefault="000C561D">
      <w:pPr>
        <w:pStyle w:val="22"/>
        <w:ind w:firstLine="480"/>
        <w:rPr>
          <w:rFonts w:ascii="宋体" w:hAnsi="宋体" w:cs="宋体"/>
          <w:sz w:val="24"/>
        </w:rPr>
      </w:pPr>
      <w:r>
        <w:rPr>
          <w:rFonts w:ascii="宋体" w:hAnsi="宋体" w:cs="宋体" w:hint="eastAsia"/>
          <w:sz w:val="24"/>
        </w:rPr>
        <w:t>7</w:t>
      </w:r>
      <w:r>
        <w:rPr>
          <w:rFonts w:ascii="宋体" w:hAnsi="宋体" w:cs="宋体" w:hint="eastAsia"/>
          <w:sz w:val="24"/>
        </w:rPr>
        <w:t>、横街集镇范围内</w:t>
      </w:r>
      <w:r>
        <w:rPr>
          <w:rFonts w:ascii="宋体" w:hAnsi="宋体" w:cs="宋体" w:hint="eastAsia"/>
          <w:sz w:val="24"/>
        </w:rPr>
        <w:t>36.42</w:t>
      </w:r>
      <w:r>
        <w:rPr>
          <w:rFonts w:ascii="宋体" w:hAnsi="宋体" w:cs="宋体" w:hint="eastAsia"/>
          <w:sz w:val="24"/>
        </w:rPr>
        <w:t>公里的雨、污水管道清理、疏通；</w:t>
      </w:r>
    </w:p>
    <w:p w:rsidR="00D63FE2" w:rsidRDefault="000C561D">
      <w:pPr>
        <w:pStyle w:val="22"/>
        <w:ind w:firstLine="480"/>
        <w:rPr>
          <w:rFonts w:ascii="宋体" w:hAnsi="宋体" w:cs="宋体"/>
          <w:sz w:val="24"/>
        </w:rPr>
      </w:pPr>
      <w:r>
        <w:rPr>
          <w:rFonts w:ascii="宋体" w:hAnsi="宋体" w:cs="宋体" w:hint="eastAsia"/>
          <w:sz w:val="24"/>
        </w:rPr>
        <w:lastRenderedPageBreak/>
        <w:t>8</w:t>
      </w:r>
      <w:r>
        <w:rPr>
          <w:rFonts w:ascii="宋体" w:hAnsi="宋体" w:cs="宋体" w:hint="eastAsia"/>
          <w:sz w:val="24"/>
        </w:rPr>
        <w:t>、横街镇范围内中转站的管理、运行和维护、“四害”消杀。</w:t>
      </w:r>
    </w:p>
    <w:p w:rsidR="00D63FE2" w:rsidRDefault="000C561D">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、横街镇集镇范围内道路上的隔离护栏保洁、清洗。</w:t>
      </w:r>
    </w:p>
    <w:p w:rsidR="00D63FE2" w:rsidRDefault="000C561D">
      <w:pPr>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、全镇所有责任范围内的生活垃圾按分类标准清运到指定垃圾中转站和垃圾分类处理场；</w:t>
      </w:r>
    </w:p>
    <w:p w:rsidR="00D63FE2" w:rsidRDefault="000C561D">
      <w:pPr>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、大件垃圾（破家具、沙发、席梦思等）、无主工业垃圾和装修垃圾清运；</w:t>
      </w:r>
    </w:p>
    <w:p w:rsidR="00D63FE2" w:rsidRDefault="000C561D">
      <w:pPr>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、分类垃圾桶、果壳箱的添置、更换，其样式、品质按采购人要求购买。</w:t>
      </w:r>
    </w:p>
    <w:p w:rsidR="00D63FE2" w:rsidRDefault="000C561D">
      <w:pPr>
        <w:pStyle w:val="a1"/>
        <w:spacing w:line="360" w:lineRule="auto"/>
        <w:ind w:firstLineChars="200" w:firstLine="480"/>
        <w:rPr>
          <w:rFonts w:ascii="宋体" w:hAnsi="宋体" w:cs="宋体"/>
        </w:rPr>
      </w:pPr>
      <w:r>
        <w:rPr>
          <w:rFonts w:ascii="宋体" w:hAnsi="宋体" w:cs="宋体" w:hint="eastAsia"/>
        </w:rPr>
        <w:t>13</w:t>
      </w:r>
      <w:r>
        <w:rPr>
          <w:rFonts w:ascii="宋体" w:hAnsi="宋体" w:cs="宋体" w:hint="eastAsia"/>
        </w:rPr>
        <w:t>、</w:t>
      </w:r>
      <w:r>
        <w:rPr>
          <w:rFonts w:ascii="宋体" w:hAnsi="宋体" w:cs="宋体" w:hint="eastAsia"/>
        </w:rPr>
        <w:t>凤凰山登山道路及周边、安宝烈士陵园、安宝烈士墓及周边保洁及垃圾清运。</w:t>
      </w:r>
    </w:p>
    <w:p w:rsidR="00D63FE2" w:rsidRDefault="000C561D">
      <w:pPr>
        <w:pStyle w:val="a1"/>
        <w:spacing w:line="360" w:lineRule="auto"/>
        <w:ind w:firstLineChars="200" w:firstLine="480"/>
        <w:rPr>
          <w:rFonts w:ascii="宋体" w:hAnsi="宋体" w:cs="宋体"/>
        </w:rPr>
      </w:pPr>
      <w:r>
        <w:rPr>
          <w:rFonts w:ascii="宋体" w:hAnsi="宋体" w:cs="宋体" w:hint="eastAsia"/>
        </w:rPr>
        <w:t>14</w:t>
      </w:r>
      <w:r>
        <w:rPr>
          <w:rFonts w:ascii="宋体" w:hAnsi="宋体" w:cs="宋体" w:hint="eastAsia"/>
        </w:rPr>
        <w:t>、横街</w:t>
      </w:r>
      <w:proofErr w:type="gramStart"/>
      <w:r>
        <w:rPr>
          <w:rFonts w:ascii="宋体" w:hAnsi="宋体" w:cs="宋体" w:hint="eastAsia"/>
        </w:rPr>
        <w:t>镇区域</w:t>
      </w:r>
      <w:proofErr w:type="gramEnd"/>
      <w:r>
        <w:rPr>
          <w:rFonts w:ascii="宋体" w:hAnsi="宋体" w:cs="宋体" w:hint="eastAsia"/>
        </w:rPr>
        <w:t>范围内路桥机场航道超高树木修剪、清理，机场围墙外四周绿化修剪清理。</w:t>
      </w:r>
    </w:p>
    <w:p w:rsidR="00D63FE2" w:rsidRDefault="000C561D">
      <w:pPr>
        <w:pStyle w:val="a1"/>
        <w:spacing w:line="360" w:lineRule="auto"/>
        <w:ind w:firstLineChars="200" w:firstLine="480"/>
        <w:rPr>
          <w:rFonts w:ascii="宋体" w:hAnsi="宋体" w:cs="宋体"/>
        </w:rPr>
      </w:pPr>
      <w:r>
        <w:rPr>
          <w:rFonts w:ascii="宋体" w:hAnsi="宋体" w:cs="宋体" w:hint="eastAsia"/>
        </w:rPr>
        <w:t>15</w:t>
      </w:r>
      <w:r>
        <w:rPr>
          <w:rFonts w:ascii="宋体" w:hAnsi="宋体" w:cs="宋体" w:hint="eastAsia"/>
        </w:rPr>
        <w:t>、屠宰场的废弃物清运。</w:t>
      </w:r>
    </w:p>
    <w:p w:rsidR="00D63FE2" w:rsidRDefault="000C561D">
      <w:pPr>
        <w:spacing w:line="360" w:lineRule="auto"/>
        <w:ind w:firstLineChars="200" w:firstLine="480"/>
        <w:rPr>
          <w:rFonts w:ascii="宋体" w:hAnsi="宋体" w:cs="宋体"/>
          <w:sz w:val="24"/>
        </w:rPr>
      </w:pPr>
      <w:r>
        <w:rPr>
          <w:rFonts w:ascii="宋体" w:hAnsi="宋体" w:cs="宋体" w:hint="eastAsia"/>
          <w:sz w:val="24"/>
        </w:rPr>
        <w:t>本项目范围包括区域内的所有道路、背街小巷（里弄）、小区、村居（村民房前屋后）、开放式公园（广场）、游步道的清扫保洁；道路洒水、机扫、冲洗作业；绿地、绿化带、空旷地、小河塘（溪、沟）内有色垃圾、废弃物的清理保洁；果壳箱、分类垃圾桶、二分类点、四分类亭及垃圾房等环卫设施的日常保洁、消杀、清洗和维护；果壳箱、分类垃圾桶更换及维修；装修垃圾、大件垃圾、无主渣土等废弃物的清理，收运至属地的废弃物分拣中心；生活垃圾分类收集、分类清运到指定的垃圾中转站倾倒或焚烧厂等清扫保洁服务项目。项目还包括承包期内新增道路、开放式小区</w:t>
      </w:r>
      <w:r>
        <w:rPr>
          <w:rFonts w:ascii="宋体" w:hAnsi="宋体" w:cs="宋体" w:hint="eastAsia"/>
          <w:sz w:val="24"/>
        </w:rPr>
        <w:t>(</w:t>
      </w:r>
      <w:r>
        <w:rPr>
          <w:rFonts w:ascii="宋体" w:hAnsi="宋体" w:cs="宋体" w:hint="eastAsia"/>
          <w:sz w:val="24"/>
        </w:rPr>
        <w:t>广场</w:t>
      </w:r>
      <w:r>
        <w:rPr>
          <w:rFonts w:ascii="宋体" w:hAnsi="宋体" w:cs="宋体" w:hint="eastAsia"/>
          <w:sz w:val="24"/>
        </w:rPr>
        <w:t>)</w:t>
      </w:r>
      <w:r>
        <w:rPr>
          <w:rFonts w:ascii="宋体" w:hAnsi="宋体" w:cs="宋体" w:hint="eastAsia"/>
          <w:sz w:val="24"/>
        </w:rPr>
        <w:t>、绿地的清扫保洁和垃圾收运等作业事项。</w:t>
      </w:r>
    </w:p>
    <w:p w:rsidR="00D63FE2" w:rsidRDefault="000C561D">
      <w:pPr>
        <w:spacing w:line="360" w:lineRule="auto"/>
        <w:ind w:firstLineChars="200" w:firstLine="480"/>
        <w:rPr>
          <w:rFonts w:ascii="宋体" w:hAnsi="宋体" w:cs="宋体"/>
          <w:sz w:val="24"/>
        </w:rPr>
      </w:pPr>
      <w:r>
        <w:rPr>
          <w:rFonts w:ascii="宋体" w:hAnsi="宋体" w:cs="宋体" w:hint="eastAsia"/>
          <w:bCs/>
          <w:sz w:val="24"/>
        </w:rPr>
        <w:t>本项目包括镇区临街经营场所（指店铺后门未封闭的）所产生的垃圾，明确由中标人负责收运。</w:t>
      </w:r>
    </w:p>
    <w:p w:rsidR="00D63FE2" w:rsidRDefault="000C561D">
      <w:pPr>
        <w:spacing w:line="360" w:lineRule="auto"/>
        <w:ind w:firstLineChars="200" w:firstLine="480"/>
        <w:rPr>
          <w:rFonts w:ascii="宋体" w:hAnsi="宋体" w:cs="宋体"/>
          <w:bCs/>
          <w:sz w:val="24"/>
        </w:rPr>
      </w:pPr>
      <w:r>
        <w:rPr>
          <w:rFonts w:ascii="宋体" w:hAnsi="宋体" w:cs="宋体" w:hint="eastAsia"/>
          <w:bCs/>
          <w:sz w:val="24"/>
        </w:rPr>
        <w:t>本项目不包括集镇内已聘请物业服务的住宅小区；</w:t>
      </w:r>
      <w:r>
        <w:rPr>
          <w:rFonts w:ascii="宋体" w:hAnsi="宋体" w:cs="宋体" w:hint="eastAsia"/>
          <w:bCs/>
          <w:sz w:val="24"/>
        </w:rPr>
        <w:t xml:space="preserve"> </w:t>
      </w:r>
      <w:r>
        <w:rPr>
          <w:rFonts w:ascii="宋体" w:hAnsi="宋体" w:cs="宋体" w:hint="eastAsia"/>
          <w:bCs/>
          <w:sz w:val="24"/>
        </w:rPr>
        <w:t>不包括其他部门（单位）已发包的区域。</w:t>
      </w:r>
    </w:p>
    <w:p w:rsidR="00D63FE2" w:rsidRDefault="000C561D">
      <w:pPr>
        <w:spacing w:before="100" w:beforeAutospacing="1"/>
        <w:jc w:val="center"/>
        <w:rPr>
          <w:rFonts w:ascii="宋体" w:hAnsi="宋体" w:cs="宋体"/>
          <w:sz w:val="24"/>
        </w:rPr>
      </w:pPr>
      <w:r>
        <w:rPr>
          <w:rFonts w:ascii="宋体" w:hAnsi="宋体" w:cs="宋体" w:hint="eastAsia"/>
          <w:sz w:val="24"/>
        </w:rPr>
        <w:t>横街镇辖区清扫保洁区域</w:t>
      </w:r>
    </w:p>
    <w:tbl>
      <w:tblPr>
        <w:tblStyle w:val="afd"/>
        <w:tblW w:w="8910" w:type="dxa"/>
        <w:tblInd w:w="-164" w:type="dxa"/>
        <w:tblLook w:val="04A0" w:firstRow="1" w:lastRow="0" w:firstColumn="1" w:lastColumn="0" w:noHBand="0" w:noVBand="1"/>
      </w:tblPr>
      <w:tblGrid>
        <w:gridCol w:w="720"/>
        <w:gridCol w:w="1650"/>
        <w:gridCol w:w="765"/>
        <w:gridCol w:w="1500"/>
        <w:gridCol w:w="644"/>
        <w:gridCol w:w="1434"/>
        <w:gridCol w:w="674"/>
        <w:gridCol w:w="1523"/>
      </w:tblGrid>
      <w:tr w:rsidR="00D63FE2">
        <w:tc>
          <w:tcPr>
            <w:tcW w:w="720" w:type="dxa"/>
          </w:tcPr>
          <w:p w:rsidR="00D63FE2" w:rsidRDefault="000C561D">
            <w:pPr>
              <w:jc w:val="center"/>
              <w:rPr>
                <w:rFonts w:ascii="宋体" w:hAnsi="宋体" w:cs="宋体"/>
                <w:sz w:val="24"/>
              </w:rPr>
            </w:pPr>
            <w:r>
              <w:rPr>
                <w:rFonts w:ascii="宋体" w:hAnsi="宋体" w:cs="宋体" w:hint="eastAsia"/>
                <w:sz w:val="24"/>
              </w:rPr>
              <w:t>序号</w:t>
            </w:r>
          </w:p>
        </w:tc>
        <w:tc>
          <w:tcPr>
            <w:tcW w:w="1650" w:type="dxa"/>
          </w:tcPr>
          <w:p w:rsidR="00D63FE2" w:rsidRDefault="000C561D">
            <w:pPr>
              <w:jc w:val="center"/>
              <w:rPr>
                <w:rFonts w:ascii="宋体" w:hAnsi="宋体" w:cs="宋体"/>
                <w:sz w:val="24"/>
              </w:rPr>
            </w:pPr>
            <w:r>
              <w:rPr>
                <w:rFonts w:ascii="宋体" w:hAnsi="宋体" w:cs="宋体" w:hint="eastAsia"/>
                <w:sz w:val="24"/>
              </w:rPr>
              <w:t>村（</w:t>
            </w:r>
            <w:r>
              <w:rPr>
                <w:rFonts w:ascii="宋体" w:hAnsi="宋体" w:cs="宋体" w:hint="eastAsia"/>
                <w:sz w:val="24"/>
              </w:rPr>
              <w:t>居</w:t>
            </w:r>
            <w:r>
              <w:rPr>
                <w:rFonts w:ascii="宋体" w:hAnsi="宋体" w:cs="宋体" w:hint="eastAsia"/>
                <w:sz w:val="24"/>
              </w:rPr>
              <w:t>、场所）</w:t>
            </w:r>
            <w:r>
              <w:rPr>
                <w:rFonts w:ascii="宋体" w:hAnsi="宋体" w:cs="宋体" w:hint="eastAsia"/>
                <w:sz w:val="24"/>
              </w:rPr>
              <w:t>名称</w:t>
            </w:r>
          </w:p>
        </w:tc>
        <w:tc>
          <w:tcPr>
            <w:tcW w:w="765" w:type="dxa"/>
          </w:tcPr>
          <w:p w:rsidR="00D63FE2" w:rsidRDefault="000C561D">
            <w:pPr>
              <w:jc w:val="center"/>
              <w:rPr>
                <w:rFonts w:ascii="宋体" w:hAnsi="宋体" w:cs="宋体"/>
                <w:sz w:val="24"/>
              </w:rPr>
            </w:pPr>
            <w:r>
              <w:rPr>
                <w:rFonts w:ascii="宋体" w:hAnsi="宋体" w:cs="宋体" w:hint="eastAsia"/>
                <w:sz w:val="24"/>
              </w:rPr>
              <w:t>序号</w:t>
            </w:r>
          </w:p>
        </w:tc>
        <w:tc>
          <w:tcPr>
            <w:tcW w:w="1500" w:type="dxa"/>
          </w:tcPr>
          <w:p w:rsidR="00D63FE2" w:rsidRDefault="000C561D">
            <w:pPr>
              <w:jc w:val="center"/>
              <w:rPr>
                <w:rFonts w:ascii="宋体" w:hAnsi="宋体" w:cs="宋体"/>
                <w:sz w:val="24"/>
              </w:rPr>
            </w:pPr>
            <w:r>
              <w:rPr>
                <w:rFonts w:ascii="宋体" w:hAnsi="宋体" w:cs="宋体" w:hint="eastAsia"/>
                <w:sz w:val="24"/>
              </w:rPr>
              <w:t>村（</w:t>
            </w:r>
            <w:r>
              <w:rPr>
                <w:rFonts w:ascii="宋体" w:hAnsi="宋体" w:cs="宋体" w:hint="eastAsia"/>
                <w:sz w:val="24"/>
              </w:rPr>
              <w:t>居</w:t>
            </w:r>
            <w:r>
              <w:rPr>
                <w:rFonts w:ascii="宋体" w:hAnsi="宋体" w:cs="宋体" w:hint="eastAsia"/>
                <w:sz w:val="24"/>
              </w:rPr>
              <w:t>、场所）</w:t>
            </w:r>
            <w:r>
              <w:rPr>
                <w:rFonts w:ascii="宋体" w:hAnsi="宋体" w:cs="宋体" w:hint="eastAsia"/>
                <w:sz w:val="24"/>
              </w:rPr>
              <w:t>名称</w:t>
            </w:r>
          </w:p>
        </w:tc>
        <w:tc>
          <w:tcPr>
            <w:tcW w:w="644" w:type="dxa"/>
          </w:tcPr>
          <w:p w:rsidR="00D63FE2" w:rsidRDefault="000C561D">
            <w:pPr>
              <w:jc w:val="center"/>
              <w:rPr>
                <w:rFonts w:ascii="宋体" w:hAnsi="宋体" w:cs="宋体"/>
                <w:sz w:val="24"/>
              </w:rPr>
            </w:pPr>
            <w:r>
              <w:rPr>
                <w:rFonts w:ascii="宋体" w:hAnsi="宋体" w:cs="宋体" w:hint="eastAsia"/>
                <w:sz w:val="24"/>
              </w:rPr>
              <w:t>序号</w:t>
            </w:r>
          </w:p>
        </w:tc>
        <w:tc>
          <w:tcPr>
            <w:tcW w:w="1434" w:type="dxa"/>
          </w:tcPr>
          <w:p w:rsidR="00D63FE2" w:rsidRDefault="000C561D">
            <w:pPr>
              <w:jc w:val="center"/>
              <w:rPr>
                <w:rFonts w:ascii="宋体" w:hAnsi="宋体" w:cs="宋体"/>
                <w:sz w:val="24"/>
              </w:rPr>
            </w:pPr>
            <w:r>
              <w:rPr>
                <w:rFonts w:ascii="宋体" w:hAnsi="宋体" w:cs="宋体" w:hint="eastAsia"/>
                <w:sz w:val="24"/>
              </w:rPr>
              <w:t>村（</w:t>
            </w:r>
            <w:r>
              <w:rPr>
                <w:rFonts w:ascii="宋体" w:hAnsi="宋体" w:cs="宋体" w:hint="eastAsia"/>
                <w:sz w:val="24"/>
              </w:rPr>
              <w:t>居</w:t>
            </w:r>
            <w:r>
              <w:rPr>
                <w:rFonts w:ascii="宋体" w:hAnsi="宋体" w:cs="宋体" w:hint="eastAsia"/>
                <w:sz w:val="24"/>
              </w:rPr>
              <w:t>、场所）</w:t>
            </w:r>
            <w:r>
              <w:rPr>
                <w:rFonts w:ascii="宋体" w:hAnsi="宋体" w:cs="宋体" w:hint="eastAsia"/>
                <w:sz w:val="24"/>
              </w:rPr>
              <w:t>名称</w:t>
            </w:r>
          </w:p>
        </w:tc>
        <w:tc>
          <w:tcPr>
            <w:tcW w:w="674" w:type="dxa"/>
          </w:tcPr>
          <w:p w:rsidR="00D63FE2" w:rsidRDefault="000C561D">
            <w:pPr>
              <w:jc w:val="center"/>
              <w:rPr>
                <w:rFonts w:ascii="宋体" w:hAnsi="宋体" w:cs="宋体"/>
                <w:sz w:val="24"/>
              </w:rPr>
            </w:pPr>
            <w:r>
              <w:rPr>
                <w:rFonts w:ascii="宋体" w:hAnsi="宋体" w:cs="宋体" w:hint="eastAsia"/>
                <w:sz w:val="24"/>
              </w:rPr>
              <w:t>序号</w:t>
            </w:r>
          </w:p>
        </w:tc>
        <w:tc>
          <w:tcPr>
            <w:tcW w:w="1523" w:type="dxa"/>
          </w:tcPr>
          <w:p w:rsidR="00D63FE2" w:rsidRDefault="000C561D">
            <w:pPr>
              <w:jc w:val="center"/>
              <w:rPr>
                <w:rFonts w:ascii="宋体" w:hAnsi="宋体" w:cs="宋体"/>
                <w:sz w:val="24"/>
              </w:rPr>
            </w:pPr>
            <w:r>
              <w:rPr>
                <w:rFonts w:ascii="宋体" w:hAnsi="宋体" w:cs="宋体" w:hint="eastAsia"/>
                <w:sz w:val="24"/>
              </w:rPr>
              <w:t>村（</w:t>
            </w:r>
            <w:r>
              <w:rPr>
                <w:rFonts w:ascii="宋体" w:hAnsi="宋体" w:cs="宋体" w:hint="eastAsia"/>
                <w:sz w:val="24"/>
              </w:rPr>
              <w:t>居</w:t>
            </w:r>
            <w:r>
              <w:rPr>
                <w:rFonts w:ascii="宋体" w:hAnsi="宋体" w:cs="宋体" w:hint="eastAsia"/>
                <w:sz w:val="24"/>
              </w:rPr>
              <w:t>、场所）</w:t>
            </w:r>
            <w:r>
              <w:rPr>
                <w:rFonts w:ascii="宋体" w:hAnsi="宋体" w:cs="宋体" w:hint="eastAsia"/>
                <w:sz w:val="24"/>
              </w:rPr>
              <w:t>名称</w:t>
            </w:r>
          </w:p>
        </w:tc>
      </w:tr>
      <w:tr w:rsidR="00D63FE2">
        <w:tc>
          <w:tcPr>
            <w:tcW w:w="720" w:type="dxa"/>
            <w:vAlign w:val="center"/>
          </w:tcPr>
          <w:p w:rsidR="00D63FE2" w:rsidRDefault="000C561D">
            <w:pPr>
              <w:jc w:val="center"/>
              <w:rPr>
                <w:rFonts w:ascii="宋体" w:hAnsi="宋体" w:cs="宋体"/>
                <w:sz w:val="24"/>
              </w:rPr>
            </w:pPr>
            <w:r>
              <w:rPr>
                <w:rFonts w:ascii="宋体" w:hAnsi="宋体" w:cs="宋体" w:hint="eastAsia"/>
                <w:sz w:val="24"/>
              </w:rPr>
              <w:t>01</w:t>
            </w:r>
          </w:p>
        </w:tc>
        <w:tc>
          <w:tcPr>
            <w:tcW w:w="1650" w:type="dxa"/>
          </w:tcPr>
          <w:p w:rsidR="00D63FE2" w:rsidRDefault="000C561D">
            <w:pPr>
              <w:jc w:val="center"/>
              <w:rPr>
                <w:rFonts w:ascii="宋体" w:hAnsi="宋体" w:cs="宋体"/>
                <w:sz w:val="24"/>
              </w:rPr>
            </w:pPr>
            <w:proofErr w:type="gramStart"/>
            <w:r>
              <w:rPr>
                <w:rFonts w:ascii="宋体" w:hAnsi="宋体" w:cs="宋体" w:hint="eastAsia"/>
                <w:sz w:val="24"/>
              </w:rPr>
              <w:t>横街居</w:t>
            </w:r>
            <w:proofErr w:type="gramEnd"/>
          </w:p>
        </w:tc>
        <w:tc>
          <w:tcPr>
            <w:tcW w:w="765" w:type="dxa"/>
          </w:tcPr>
          <w:p w:rsidR="00D63FE2" w:rsidRDefault="000C561D">
            <w:pPr>
              <w:jc w:val="center"/>
              <w:rPr>
                <w:rFonts w:ascii="宋体" w:hAnsi="宋体" w:cs="宋体"/>
                <w:sz w:val="24"/>
              </w:rPr>
            </w:pPr>
            <w:r>
              <w:rPr>
                <w:rFonts w:ascii="宋体" w:hAnsi="宋体" w:cs="宋体" w:hint="eastAsia"/>
                <w:sz w:val="24"/>
              </w:rPr>
              <w:t>02</w:t>
            </w:r>
          </w:p>
        </w:tc>
        <w:tc>
          <w:tcPr>
            <w:tcW w:w="1500" w:type="dxa"/>
          </w:tcPr>
          <w:p w:rsidR="00D63FE2" w:rsidRDefault="000C561D">
            <w:pPr>
              <w:jc w:val="center"/>
              <w:rPr>
                <w:rFonts w:ascii="宋体" w:hAnsi="宋体" w:cs="宋体"/>
                <w:sz w:val="24"/>
              </w:rPr>
            </w:pPr>
            <w:proofErr w:type="gramStart"/>
            <w:r>
              <w:rPr>
                <w:rFonts w:ascii="宋体" w:hAnsi="宋体" w:cs="宋体" w:hint="eastAsia"/>
                <w:sz w:val="24"/>
              </w:rPr>
              <w:t>云湖村</w:t>
            </w:r>
            <w:proofErr w:type="gramEnd"/>
          </w:p>
        </w:tc>
        <w:tc>
          <w:tcPr>
            <w:tcW w:w="644" w:type="dxa"/>
          </w:tcPr>
          <w:p w:rsidR="00D63FE2" w:rsidRDefault="000C561D">
            <w:pPr>
              <w:jc w:val="center"/>
              <w:rPr>
                <w:rFonts w:ascii="宋体" w:hAnsi="宋体" w:cs="宋体"/>
                <w:sz w:val="24"/>
              </w:rPr>
            </w:pPr>
            <w:r>
              <w:rPr>
                <w:rFonts w:ascii="宋体" w:hAnsi="宋体" w:cs="宋体" w:hint="eastAsia"/>
                <w:sz w:val="24"/>
              </w:rPr>
              <w:t>03</w:t>
            </w:r>
          </w:p>
        </w:tc>
        <w:tc>
          <w:tcPr>
            <w:tcW w:w="1434" w:type="dxa"/>
          </w:tcPr>
          <w:p w:rsidR="00D63FE2" w:rsidRDefault="000C561D">
            <w:pPr>
              <w:jc w:val="center"/>
              <w:rPr>
                <w:rFonts w:ascii="宋体" w:hAnsi="宋体" w:cs="宋体"/>
                <w:sz w:val="24"/>
              </w:rPr>
            </w:pPr>
            <w:r>
              <w:rPr>
                <w:rFonts w:ascii="宋体" w:hAnsi="宋体" w:cs="宋体" w:hint="eastAsia"/>
                <w:sz w:val="24"/>
              </w:rPr>
              <w:t>马潘村</w:t>
            </w:r>
          </w:p>
        </w:tc>
        <w:tc>
          <w:tcPr>
            <w:tcW w:w="674" w:type="dxa"/>
          </w:tcPr>
          <w:p w:rsidR="00D63FE2" w:rsidRDefault="000C561D">
            <w:pPr>
              <w:jc w:val="center"/>
              <w:rPr>
                <w:rFonts w:ascii="宋体" w:hAnsi="宋体" w:cs="宋体"/>
                <w:sz w:val="24"/>
              </w:rPr>
            </w:pPr>
            <w:r>
              <w:rPr>
                <w:rFonts w:ascii="宋体" w:hAnsi="宋体" w:cs="宋体" w:hint="eastAsia"/>
                <w:sz w:val="24"/>
              </w:rPr>
              <w:t>04</w:t>
            </w:r>
          </w:p>
        </w:tc>
        <w:tc>
          <w:tcPr>
            <w:tcW w:w="1523" w:type="dxa"/>
          </w:tcPr>
          <w:p w:rsidR="00D63FE2" w:rsidRDefault="000C561D">
            <w:pPr>
              <w:jc w:val="center"/>
              <w:rPr>
                <w:rFonts w:ascii="宋体" w:hAnsi="宋体" w:cs="宋体"/>
                <w:sz w:val="24"/>
              </w:rPr>
            </w:pPr>
            <w:r>
              <w:rPr>
                <w:rFonts w:ascii="宋体" w:hAnsi="宋体" w:cs="宋体" w:hint="eastAsia"/>
                <w:sz w:val="24"/>
              </w:rPr>
              <w:t>前洋潘村</w:t>
            </w:r>
          </w:p>
        </w:tc>
      </w:tr>
      <w:tr w:rsidR="00D63FE2">
        <w:tc>
          <w:tcPr>
            <w:tcW w:w="720" w:type="dxa"/>
          </w:tcPr>
          <w:p w:rsidR="00D63FE2" w:rsidRDefault="000C561D">
            <w:pPr>
              <w:jc w:val="center"/>
              <w:rPr>
                <w:rFonts w:ascii="宋体" w:hAnsi="宋体" w:cs="宋体"/>
                <w:sz w:val="24"/>
              </w:rPr>
            </w:pPr>
            <w:r>
              <w:rPr>
                <w:rFonts w:ascii="宋体" w:hAnsi="宋体" w:cs="宋体" w:hint="eastAsia"/>
                <w:sz w:val="24"/>
              </w:rPr>
              <w:t>05</w:t>
            </w:r>
          </w:p>
        </w:tc>
        <w:tc>
          <w:tcPr>
            <w:tcW w:w="1650" w:type="dxa"/>
          </w:tcPr>
          <w:p w:rsidR="00D63FE2" w:rsidRDefault="000C561D">
            <w:pPr>
              <w:jc w:val="center"/>
              <w:rPr>
                <w:rFonts w:ascii="宋体" w:hAnsi="宋体" w:cs="宋体"/>
                <w:sz w:val="24"/>
              </w:rPr>
            </w:pPr>
            <w:r>
              <w:rPr>
                <w:rFonts w:ascii="宋体" w:hAnsi="宋体" w:cs="宋体" w:hint="eastAsia"/>
                <w:sz w:val="24"/>
              </w:rPr>
              <w:t>天赐湖村</w:t>
            </w:r>
          </w:p>
        </w:tc>
        <w:tc>
          <w:tcPr>
            <w:tcW w:w="765" w:type="dxa"/>
          </w:tcPr>
          <w:p w:rsidR="00D63FE2" w:rsidRDefault="000C561D">
            <w:pPr>
              <w:jc w:val="center"/>
              <w:rPr>
                <w:rFonts w:ascii="宋体" w:hAnsi="宋体" w:cs="宋体"/>
                <w:sz w:val="24"/>
              </w:rPr>
            </w:pPr>
            <w:r>
              <w:rPr>
                <w:rFonts w:ascii="宋体" w:hAnsi="宋体" w:cs="宋体" w:hint="eastAsia"/>
                <w:sz w:val="24"/>
              </w:rPr>
              <w:t>06</w:t>
            </w:r>
          </w:p>
        </w:tc>
        <w:tc>
          <w:tcPr>
            <w:tcW w:w="1500" w:type="dxa"/>
          </w:tcPr>
          <w:p w:rsidR="00D63FE2" w:rsidRDefault="000C561D">
            <w:pPr>
              <w:jc w:val="center"/>
              <w:rPr>
                <w:rFonts w:ascii="宋体" w:hAnsi="宋体" w:cs="宋体"/>
                <w:sz w:val="24"/>
              </w:rPr>
            </w:pPr>
            <w:r>
              <w:rPr>
                <w:rFonts w:ascii="宋体" w:hAnsi="宋体" w:cs="宋体" w:hint="eastAsia"/>
                <w:sz w:val="24"/>
              </w:rPr>
              <w:t>上林村</w:t>
            </w:r>
          </w:p>
        </w:tc>
        <w:tc>
          <w:tcPr>
            <w:tcW w:w="644" w:type="dxa"/>
          </w:tcPr>
          <w:p w:rsidR="00D63FE2" w:rsidRDefault="000C561D">
            <w:pPr>
              <w:jc w:val="center"/>
              <w:rPr>
                <w:rFonts w:ascii="宋体" w:hAnsi="宋体" w:cs="宋体"/>
                <w:sz w:val="24"/>
              </w:rPr>
            </w:pPr>
            <w:r>
              <w:rPr>
                <w:rFonts w:ascii="宋体" w:hAnsi="宋体" w:cs="宋体" w:hint="eastAsia"/>
                <w:sz w:val="24"/>
              </w:rPr>
              <w:t>07</w:t>
            </w:r>
          </w:p>
        </w:tc>
        <w:tc>
          <w:tcPr>
            <w:tcW w:w="1434" w:type="dxa"/>
          </w:tcPr>
          <w:p w:rsidR="00D63FE2" w:rsidRDefault="000C561D">
            <w:pPr>
              <w:jc w:val="center"/>
              <w:rPr>
                <w:rFonts w:ascii="宋体" w:hAnsi="宋体" w:cs="宋体"/>
                <w:sz w:val="24"/>
              </w:rPr>
            </w:pPr>
            <w:r>
              <w:rPr>
                <w:rFonts w:ascii="宋体" w:hAnsi="宋体" w:cs="宋体" w:hint="eastAsia"/>
                <w:sz w:val="24"/>
              </w:rPr>
              <w:t>陈家村</w:t>
            </w:r>
          </w:p>
        </w:tc>
        <w:tc>
          <w:tcPr>
            <w:tcW w:w="674" w:type="dxa"/>
          </w:tcPr>
          <w:p w:rsidR="00D63FE2" w:rsidRDefault="000C561D">
            <w:pPr>
              <w:jc w:val="center"/>
              <w:rPr>
                <w:rFonts w:ascii="宋体" w:hAnsi="宋体" w:cs="宋体"/>
                <w:sz w:val="24"/>
              </w:rPr>
            </w:pPr>
            <w:r>
              <w:rPr>
                <w:rFonts w:ascii="宋体" w:hAnsi="宋体" w:cs="宋体" w:hint="eastAsia"/>
                <w:sz w:val="24"/>
              </w:rPr>
              <w:t>08</w:t>
            </w:r>
          </w:p>
        </w:tc>
        <w:tc>
          <w:tcPr>
            <w:tcW w:w="1523" w:type="dxa"/>
          </w:tcPr>
          <w:p w:rsidR="00D63FE2" w:rsidRDefault="000C561D">
            <w:pPr>
              <w:jc w:val="center"/>
              <w:rPr>
                <w:rFonts w:ascii="宋体" w:hAnsi="宋体" w:cs="宋体"/>
                <w:sz w:val="24"/>
              </w:rPr>
            </w:pPr>
            <w:proofErr w:type="gramStart"/>
            <w:r>
              <w:rPr>
                <w:rFonts w:ascii="宋体" w:hAnsi="宋体" w:cs="宋体" w:hint="eastAsia"/>
                <w:sz w:val="24"/>
              </w:rPr>
              <w:t>洋屿山村</w:t>
            </w:r>
            <w:proofErr w:type="gramEnd"/>
          </w:p>
        </w:tc>
      </w:tr>
      <w:tr w:rsidR="00D63FE2">
        <w:tc>
          <w:tcPr>
            <w:tcW w:w="720" w:type="dxa"/>
          </w:tcPr>
          <w:p w:rsidR="00D63FE2" w:rsidRDefault="000C561D">
            <w:pPr>
              <w:jc w:val="center"/>
              <w:rPr>
                <w:rFonts w:ascii="宋体" w:hAnsi="宋体" w:cs="宋体"/>
                <w:sz w:val="24"/>
              </w:rPr>
            </w:pPr>
            <w:r>
              <w:rPr>
                <w:rFonts w:ascii="宋体" w:hAnsi="宋体" w:cs="宋体" w:hint="eastAsia"/>
                <w:sz w:val="24"/>
              </w:rPr>
              <w:t>09</w:t>
            </w:r>
          </w:p>
        </w:tc>
        <w:tc>
          <w:tcPr>
            <w:tcW w:w="1650" w:type="dxa"/>
          </w:tcPr>
          <w:p w:rsidR="00D63FE2" w:rsidRDefault="000C561D">
            <w:pPr>
              <w:jc w:val="center"/>
              <w:rPr>
                <w:rFonts w:ascii="宋体" w:hAnsi="宋体" w:cs="宋体"/>
                <w:sz w:val="24"/>
              </w:rPr>
            </w:pPr>
            <w:r>
              <w:rPr>
                <w:rFonts w:ascii="宋体" w:hAnsi="宋体" w:cs="宋体" w:hint="eastAsia"/>
                <w:sz w:val="24"/>
              </w:rPr>
              <w:t>份水村</w:t>
            </w:r>
          </w:p>
        </w:tc>
        <w:tc>
          <w:tcPr>
            <w:tcW w:w="765" w:type="dxa"/>
          </w:tcPr>
          <w:p w:rsidR="00D63FE2" w:rsidRDefault="000C561D">
            <w:pPr>
              <w:jc w:val="center"/>
              <w:rPr>
                <w:rFonts w:ascii="宋体" w:hAnsi="宋体" w:cs="宋体"/>
                <w:sz w:val="24"/>
              </w:rPr>
            </w:pPr>
            <w:r>
              <w:rPr>
                <w:rFonts w:ascii="宋体" w:hAnsi="宋体" w:cs="宋体" w:hint="eastAsia"/>
                <w:sz w:val="24"/>
              </w:rPr>
              <w:t>10</w:t>
            </w:r>
          </w:p>
        </w:tc>
        <w:tc>
          <w:tcPr>
            <w:tcW w:w="1500" w:type="dxa"/>
          </w:tcPr>
          <w:p w:rsidR="00D63FE2" w:rsidRDefault="000C561D">
            <w:pPr>
              <w:jc w:val="center"/>
              <w:rPr>
                <w:rFonts w:ascii="宋体" w:hAnsi="宋体" w:cs="宋体"/>
                <w:sz w:val="24"/>
              </w:rPr>
            </w:pPr>
            <w:r>
              <w:rPr>
                <w:rFonts w:ascii="宋体" w:hAnsi="宋体" w:cs="宋体" w:hint="eastAsia"/>
                <w:sz w:val="24"/>
              </w:rPr>
              <w:t>四甲村</w:t>
            </w:r>
          </w:p>
        </w:tc>
        <w:tc>
          <w:tcPr>
            <w:tcW w:w="644" w:type="dxa"/>
          </w:tcPr>
          <w:p w:rsidR="00D63FE2" w:rsidRDefault="000C561D">
            <w:pPr>
              <w:jc w:val="center"/>
              <w:rPr>
                <w:rFonts w:ascii="宋体" w:hAnsi="宋体" w:cs="宋体"/>
                <w:sz w:val="24"/>
              </w:rPr>
            </w:pPr>
            <w:r>
              <w:rPr>
                <w:rFonts w:ascii="宋体" w:hAnsi="宋体" w:cs="宋体" w:hint="eastAsia"/>
                <w:sz w:val="24"/>
              </w:rPr>
              <w:t>11</w:t>
            </w:r>
          </w:p>
        </w:tc>
        <w:tc>
          <w:tcPr>
            <w:tcW w:w="1434" w:type="dxa"/>
          </w:tcPr>
          <w:p w:rsidR="00D63FE2" w:rsidRDefault="000C561D">
            <w:pPr>
              <w:jc w:val="center"/>
              <w:rPr>
                <w:rFonts w:ascii="宋体" w:hAnsi="宋体" w:cs="宋体"/>
                <w:sz w:val="24"/>
              </w:rPr>
            </w:pPr>
            <w:r>
              <w:rPr>
                <w:rFonts w:ascii="宋体" w:hAnsi="宋体" w:cs="宋体" w:hint="eastAsia"/>
                <w:sz w:val="24"/>
              </w:rPr>
              <w:t>杨桥村</w:t>
            </w:r>
          </w:p>
        </w:tc>
        <w:tc>
          <w:tcPr>
            <w:tcW w:w="674" w:type="dxa"/>
          </w:tcPr>
          <w:p w:rsidR="00D63FE2" w:rsidRDefault="000C561D">
            <w:pPr>
              <w:jc w:val="center"/>
              <w:rPr>
                <w:rFonts w:ascii="宋体" w:hAnsi="宋体" w:cs="宋体"/>
                <w:sz w:val="24"/>
              </w:rPr>
            </w:pPr>
            <w:r>
              <w:rPr>
                <w:rFonts w:ascii="宋体" w:hAnsi="宋体" w:cs="宋体" w:hint="eastAsia"/>
                <w:sz w:val="24"/>
              </w:rPr>
              <w:t>12</w:t>
            </w:r>
          </w:p>
        </w:tc>
        <w:tc>
          <w:tcPr>
            <w:tcW w:w="1523" w:type="dxa"/>
          </w:tcPr>
          <w:p w:rsidR="00D63FE2" w:rsidRDefault="000C561D">
            <w:pPr>
              <w:jc w:val="center"/>
              <w:rPr>
                <w:rFonts w:ascii="宋体" w:hAnsi="宋体" w:cs="宋体"/>
                <w:sz w:val="24"/>
              </w:rPr>
            </w:pPr>
            <w:r>
              <w:rPr>
                <w:rFonts w:ascii="宋体" w:hAnsi="宋体" w:cs="宋体" w:hint="eastAsia"/>
                <w:sz w:val="24"/>
              </w:rPr>
              <w:t>泉井村</w:t>
            </w:r>
          </w:p>
        </w:tc>
      </w:tr>
      <w:tr w:rsidR="00D63FE2">
        <w:tc>
          <w:tcPr>
            <w:tcW w:w="720" w:type="dxa"/>
            <w:shd w:val="clear" w:color="auto" w:fill="auto"/>
          </w:tcPr>
          <w:p w:rsidR="00D63FE2" w:rsidRDefault="000C561D">
            <w:pPr>
              <w:jc w:val="center"/>
              <w:rPr>
                <w:rFonts w:ascii="宋体" w:hAnsi="宋体" w:cs="宋体"/>
                <w:sz w:val="24"/>
              </w:rPr>
            </w:pPr>
            <w:r>
              <w:rPr>
                <w:rFonts w:ascii="宋体" w:hAnsi="宋体" w:cs="宋体" w:hint="eastAsia"/>
                <w:sz w:val="24"/>
              </w:rPr>
              <w:t>13</w:t>
            </w:r>
          </w:p>
        </w:tc>
        <w:tc>
          <w:tcPr>
            <w:tcW w:w="1650" w:type="dxa"/>
            <w:shd w:val="clear" w:color="auto" w:fill="auto"/>
          </w:tcPr>
          <w:p w:rsidR="00D63FE2" w:rsidRDefault="000C561D">
            <w:pPr>
              <w:jc w:val="center"/>
              <w:rPr>
                <w:rFonts w:ascii="宋体" w:hAnsi="宋体" w:cs="宋体"/>
                <w:sz w:val="24"/>
              </w:rPr>
            </w:pPr>
            <w:proofErr w:type="gramStart"/>
            <w:r>
              <w:rPr>
                <w:rFonts w:ascii="宋体" w:hAnsi="宋体" w:cs="宋体" w:hint="eastAsia"/>
                <w:sz w:val="24"/>
              </w:rPr>
              <w:t>洋屿村</w:t>
            </w:r>
            <w:proofErr w:type="gramEnd"/>
          </w:p>
        </w:tc>
        <w:tc>
          <w:tcPr>
            <w:tcW w:w="765" w:type="dxa"/>
            <w:shd w:val="clear" w:color="auto" w:fill="auto"/>
          </w:tcPr>
          <w:p w:rsidR="00D63FE2" w:rsidRDefault="000C561D">
            <w:pPr>
              <w:jc w:val="center"/>
              <w:rPr>
                <w:rFonts w:ascii="宋体" w:hAnsi="宋体" w:cs="宋体"/>
                <w:sz w:val="24"/>
              </w:rPr>
            </w:pPr>
            <w:r>
              <w:rPr>
                <w:rFonts w:ascii="宋体" w:hAnsi="宋体" w:cs="宋体" w:hint="eastAsia"/>
                <w:sz w:val="24"/>
              </w:rPr>
              <w:t>14</w:t>
            </w:r>
          </w:p>
        </w:tc>
        <w:tc>
          <w:tcPr>
            <w:tcW w:w="1500" w:type="dxa"/>
            <w:shd w:val="clear" w:color="auto" w:fill="auto"/>
          </w:tcPr>
          <w:p w:rsidR="00D63FE2" w:rsidRDefault="000C561D">
            <w:pPr>
              <w:jc w:val="center"/>
              <w:rPr>
                <w:rFonts w:ascii="宋体" w:hAnsi="宋体" w:cs="宋体"/>
                <w:sz w:val="24"/>
              </w:rPr>
            </w:pPr>
            <w:r>
              <w:rPr>
                <w:rFonts w:ascii="宋体" w:hAnsi="宋体" w:cs="宋体" w:hint="eastAsia"/>
                <w:sz w:val="24"/>
              </w:rPr>
              <w:t>九龙村</w:t>
            </w:r>
          </w:p>
        </w:tc>
        <w:tc>
          <w:tcPr>
            <w:tcW w:w="644" w:type="dxa"/>
            <w:shd w:val="clear" w:color="auto" w:fill="auto"/>
          </w:tcPr>
          <w:p w:rsidR="00D63FE2" w:rsidRDefault="000C561D">
            <w:pPr>
              <w:jc w:val="center"/>
              <w:rPr>
                <w:rFonts w:ascii="宋体" w:hAnsi="宋体" w:cs="宋体"/>
                <w:sz w:val="24"/>
              </w:rPr>
            </w:pPr>
            <w:r>
              <w:rPr>
                <w:rFonts w:ascii="宋体" w:hAnsi="宋体" w:cs="宋体" w:hint="eastAsia"/>
                <w:sz w:val="24"/>
              </w:rPr>
              <w:t>15</w:t>
            </w:r>
          </w:p>
        </w:tc>
        <w:tc>
          <w:tcPr>
            <w:tcW w:w="1434" w:type="dxa"/>
            <w:shd w:val="clear" w:color="auto" w:fill="auto"/>
          </w:tcPr>
          <w:p w:rsidR="00D63FE2" w:rsidRDefault="000C561D">
            <w:pPr>
              <w:jc w:val="center"/>
              <w:rPr>
                <w:rFonts w:ascii="宋体" w:hAnsi="宋体" w:cs="宋体"/>
                <w:sz w:val="24"/>
              </w:rPr>
            </w:pPr>
            <w:r>
              <w:rPr>
                <w:rFonts w:ascii="宋体" w:hAnsi="宋体" w:cs="宋体" w:hint="eastAsia"/>
                <w:sz w:val="24"/>
              </w:rPr>
              <w:t>坦田村</w:t>
            </w:r>
          </w:p>
        </w:tc>
        <w:tc>
          <w:tcPr>
            <w:tcW w:w="674" w:type="dxa"/>
            <w:shd w:val="clear" w:color="auto" w:fill="auto"/>
          </w:tcPr>
          <w:p w:rsidR="00D63FE2" w:rsidRDefault="000C561D">
            <w:pPr>
              <w:jc w:val="center"/>
              <w:rPr>
                <w:rFonts w:ascii="宋体" w:hAnsi="宋体" w:cs="宋体"/>
                <w:sz w:val="24"/>
              </w:rPr>
            </w:pPr>
            <w:r>
              <w:rPr>
                <w:rFonts w:ascii="宋体" w:hAnsi="宋体" w:cs="宋体" w:hint="eastAsia"/>
                <w:sz w:val="24"/>
              </w:rPr>
              <w:t>16</w:t>
            </w:r>
          </w:p>
        </w:tc>
        <w:tc>
          <w:tcPr>
            <w:tcW w:w="1523" w:type="dxa"/>
          </w:tcPr>
          <w:p w:rsidR="00D63FE2" w:rsidRDefault="000C561D">
            <w:pPr>
              <w:jc w:val="center"/>
              <w:rPr>
                <w:rFonts w:ascii="宋体" w:hAnsi="宋体" w:cs="宋体"/>
                <w:sz w:val="24"/>
              </w:rPr>
            </w:pPr>
            <w:proofErr w:type="gramStart"/>
            <w:r>
              <w:rPr>
                <w:rFonts w:ascii="宋体" w:hAnsi="宋体" w:cs="宋体" w:hint="eastAsia"/>
                <w:sz w:val="24"/>
              </w:rPr>
              <w:t>云湖村</w:t>
            </w:r>
            <w:proofErr w:type="gramEnd"/>
            <w:r>
              <w:rPr>
                <w:rFonts w:ascii="宋体" w:hAnsi="宋体" w:cs="宋体" w:hint="eastAsia"/>
                <w:sz w:val="24"/>
              </w:rPr>
              <w:t>工业区</w:t>
            </w:r>
          </w:p>
        </w:tc>
      </w:tr>
      <w:tr w:rsidR="00D63FE2">
        <w:trPr>
          <w:trHeight w:val="392"/>
        </w:trPr>
        <w:tc>
          <w:tcPr>
            <w:tcW w:w="720" w:type="dxa"/>
          </w:tcPr>
          <w:p w:rsidR="00D63FE2" w:rsidRDefault="000C561D">
            <w:pPr>
              <w:jc w:val="center"/>
              <w:rPr>
                <w:rFonts w:ascii="宋体" w:hAnsi="宋体" w:cs="宋体"/>
                <w:sz w:val="24"/>
              </w:rPr>
            </w:pPr>
            <w:r>
              <w:rPr>
                <w:rFonts w:ascii="宋体" w:hAnsi="宋体" w:cs="宋体" w:hint="eastAsia"/>
                <w:sz w:val="24"/>
              </w:rPr>
              <w:lastRenderedPageBreak/>
              <w:t>17</w:t>
            </w:r>
          </w:p>
        </w:tc>
        <w:tc>
          <w:tcPr>
            <w:tcW w:w="1650" w:type="dxa"/>
          </w:tcPr>
          <w:p w:rsidR="00D63FE2" w:rsidRDefault="000C561D">
            <w:pPr>
              <w:jc w:val="center"/>
              <w:rPr>
                <w:rFonts w:ascii="宋体" w:hAnsi="宋体" w:cs="宋体"/>
                <w:sz w:val="24"/>
              </w:rPr>
            </w:pPr>
            <w:r>
              <w:rPr>
                <w:rFonts w:ascii="宋体" w:hAnsi="宋体" w:cs="宋体" w:hint="eastAsia"/>
                <w:sz w:val="24"/>
              </w:rPr>
              <w:t>九龙村工业区</w:t>
            </w:r>
          </w:p>
        </w:tc>
        <w:tc>
          <w:tcPr>
            <w:tcW w:w="765" w:type="dxa"/>
          </w:tcPr>
          <w:p w:rsidR="00D63FE2" w:rsidRDefault="000C561D">
            <w:pPr>
              <w:jc w:val="center"/>
              <w:rPr>
                <w:rFonts w:ascii="宋体" w:hAnsi="宋体" w:cs="宋体"/>
                <w:sz w:val="24"/>
              </w:rPr>
            </w:pPr>
            <w:r>
              <w:rPr>
                <w:rFonts w:ascii="宋体" w:hAnsi="宋体" w:cs="宋体" w:hint="eastAsia"/>
                <w:sz w:val="24"/>
              </w:rPr>
              <w:t>18</w:t>
            </w:r>
          </w:p>
        </w:tc>
        <w:tc>
          <w:tcPr>
            <w:tcW w:w="1500" w:type="dxa"/>
          </w:tcPr>
          <w:p w:rsidR="00D63FE2" w:rsidRDefault="000C561D">
            <w:pPr>
              <w:jc w:val="center"/>
              <w:rPr>
                <w:rFonts w:ascii="宋体" w:hAnsi="宋体" w:cs="宋体"/>
                <w:sz w:val="24"/>
              </w:rPr>
            </w:pPr>
            <w:proofErr w:type="gramStart"/>
            <w:r>
              <w:rPr>
                <w:rFonts w:ascii="宋体" w:hAnsi="宋体" w:cs="宋体" w:hint="eastAsia"/>
                <w:sz w:val="24"/>
              </w:rPr>
              <w:t>横街居</w:t>
            </w:r>
            <w:proofErr w:type="gramEnd"/>
            <w:r>
              <w:rPr>
                <w:rFonts w:ascii="宋体" w:hAnsi="宋体" w:cs="宋体" w:hint="eastAsia"/>
                <w:sz w:val="24"/>
              </w:rPr>
              <w:t>印刷园区</w:t>
            </w:r>
          </w:p>
        </w:tc>
        <w:tc>
          <w:tcPr>
            <w:tcW w:w="644" w:type="dxa"/>
          </w:tcPr>
          <w:p w:rsidR="00D63FE2" w:rsidRDefault="000C561D">
            <w:pPr>
              <w:jc w:val="center"/>
              <w:rPr>
                <w:rFonts w:ascii="宋体" w:hAnsi="宋体" w:cs="宋体"/>
                <w:sz w:val="24"/>
              </w:rPr>
            </w:pPr>
            <w:r>
              <w:rPr>
                <w:rFonts w:ascii="宋体" w:hAnsi="宋体" w:cs="宋体" w:hint="eastAsia"/>
                <w:sz w:val="24"/>
              </w:rPr>
              <w:t>19</w:t>
            </w:r>
          </w:p>
        </w:tc>
        <w:tc>
          <w:tcPr>
            <w:tcW w:w="1434" w:type="dxa"/>
          </w:tcPr>
          <w:p w:rsidR="00D63FE2" w:rsidRDefault="000C561D">
            <w:pPr>
              <w:jc w:val="center"/>
              <w:rPr>
                <w:rFonts w:ascii="宋体" w:hAnsi="宋体" w:cs="宋体"/>
                <w:sz w:val="24"/>
              </w:rPr>
            </w:pPr>
            <w:proofErr w:type="gramStart"/>
            <w:r>
              <w:rPr>
                <w:rFonts w:ascii="宋体" w:hAnsi="宋体" w:cs="宋体" w:hint="eastAsia"/>
                <w:sz w:val="24"/>
              </w:rPr>
              <w:t>洋屿山村</w:t>
            </w:r>
            <w:proofErr w:type="gramEnd"/>
            <w:r>
              <w:rPr>
                <w:rFonts w:ascii="宋体" w:hAnsi="宋体" w:cs="宋体" w:hint="eastAsia"/>
                <w:sz w:val="24"/>
              </w:rPr>
              <w:t>工业区</w:t>
            </w:r>
          </w:p>
        </w:tc>
        <w:tc>
          <w:tcPr>
            <w:tcW w:w="674" w:type="dxa"/>
          </w:tcPr>
          <w:p w:rsidR="00D63FE2" w:rsidRDefault="000C561D">
            <w:pPr>
              <w:jc w:val="center"/>
              <w:rPr>
                <w:rFonts w:ascii="宋体" w:hAnsi="宋体" w:cs="宋体"/>
                <w:sz w:val="24"/>
              </w:rPr>
            </w:pPr>
            <w:r>
              <w:rPr>
                <w:rFonts w:ascii="宋体" w:hAnsi="宋体" w:cs="宋体" w:hint="eastAsia"/>
                <w:sz w:val="24"/>
              </w:rPr>
              <w:t>20</w:t>
            </w:r>
          </w:p>
        </w:tc>
        <w:tc>
          <w:tcPr>
            <w:tcW w:w="1523" w:type="dxa"/>
          </w:tcPr>
          <w:p w:rsidR="00D63FE2" w:rsidRDefault="000C561D">
            <w:pPr>
              <w:jc w:val="center"/>
              <w:rPr>
                <w:rFonts w:ascii="宋体" w:hAnsi="宋体" w:cs="宋体"/>
                <w:sz w:val="24"/>
              </w:rPr>
            </w:pPr>
            <w:r>
              <w:rPr>
                <w:rFonts w:ascii="宋体" w:hAnsi="宋体" w:cs="宋体" w:hint="eastAsia"/>
                <w:sz w:val="24"/>
              </w:rPr>
              <w:t>坦田村工业区</w:t>
            </w:r>
          </w:p>
        </w:tc>
      </w:tr>
      <w:tr w:rsidR="00D63FE2">
        <w:tc>
          <w:tcPr>
            <w:tcW w:w="720" w:type="dxa"/>
          </w:tcPr>
          <w:p w:rsidR="00D63FE2" w:rsidRDefault="000C561D">
            <w:pPr>
              <w:jc w:val="center"/>
              <w:rPr>
                <w:rFonts w:ascii="宋体" w:hAnsi="宋体" w:cs="宋体"/>
                <w:sz w:val="24"/>
              </w:rPr>
            </w:pPr>
            <w:r>
              <w:rPr>
                <w:rFonts w:ascii="宋体" w:hAnsi="宋体" w:cs="宋体" w:hint="eastAsia"/>
                <w:sz w:val="24"/>
              </w:rPr>
              <w:t>21</w:t>
            </w:r>
          </w:p>
        </w:tc>
        <w:tc>
          <w:tcPr>
            <w:tcW w:w="1650" w:type="dxa"/>
          </w:tcPr>
          <w:p w:rsidR="00D63FE2" w:rsidRDefault="000C561D">
            <w:pPr>
              <w:jc w:val="center"/>
              <w:rPr>
                <w:rFonts w:ascii="宋体" w:hAnsi="宋体" w:cs="宋体"/>
                <w:sz w:val="24"/>
              </w:rPr>
            </w:pPr>
            <w:r>
              <w:rPr>
                <w:rFonts w:ascii="宋体" w:hAnsi="宋体" w:cs="宋体" w:hint="eastAsia"/>
                <w:sz w:val="24"/>
              </w:rPr>
              <w:t>凤凰山景区</w:t>
            </w:r>
          </w:p>
        </w:tc>
        <w:tc>
          <w:tcPr>
            <w:tcW w:w="765" w:type="dxa"/>
          </w:tcPr>
          <w:p w:rsidR="00D63FE2" w:rsidRDefault="000C561D">
            <w:pPr>
              <w:jc w:val="center"/>
              <w:rPr>
                <w:rFonts w:ascii="宋体" w:hAnsi="宋体" w:cs="宋体"/>
                <w:sz w:val="24"/>
              </w:rPr>
            </w:pPr>
            <w:r>
              <w:rPr>
                <w:rFonts w:ascii="宋体" w:hAnsi="宋体" w:cs="宋体" w:hint="eastAsia"/>
                <w:sz w:val="24"/>
              </w:rPr>
              <w:t>22</w:t>
            </w:r>
          </w:p>
        </w:tc>
        <w:tc>
          <w:tcPr>
            <w:tcW w:w="1500" w:type="dxa"/>
          </w:tcPr>
          <w:p w:rsidR="00D63FE2" w:rsidRDefault="000C561D">
            <w:pPr>
              <w:jc w:val="center"/>
              <w:rPr>
                <w:rFonts w:ascii="宋体" w:hAnsi="宋体" w:cs="宋体"/>
                <w:sz w:val="24"/>
              </w:rPr>
            </w:pPr>
            <w:r>
              <w:rPr>
                <w:rFonts w:ascii="宋体" w:hAnsi="宋体" w:cs="宋体" w:hint="eastAsia"/>
                <w:sz w:val="24"/>
              </w:rPr>
              <w:t>泉井村不锈钢市场周边</w:t>
            </w:r>
          </w:p>
        </w:tc>
        <w:tc>
          <w:tcPr>
            <w:tcW w:w="644" w:type="dxa"/>
          </w:tcPr>
          <w:p w:rsidR="00D63FE2" w:rsidRDefault="00D63FE2">
            <w:pPr>
              <w:jc w:val="center"/>
              <w:rPr>
                <w:rFonts w:ascii="宋体" w:hAnsi="宋体" w:cs="宋体"/>
                <w:sz w:val="24"/>
              </w:rPr>
            </w:pPr>
          </w:p>
        </w:tc>
        <w:tc>
          <w:tcPr>
            <w:tcW w:w="1434" w:type="dxa"/>
          </w:tcPr>
          <w:p w:rsidR="00D63FE2" w:rsidRDefault="00D63FE2">
            <w:pPr>
              <w:jc w:val="center"/>
              <w:rPr>
                <w:rFonts w:ascii="宋体" w:hAnsi="宋体" w:cs="宋体"/>
                <w:sz w:val="24"/>
              </w:rPr>
            </w:pPr>
          </w:p>
        </w:tc>
        <w:tc>
          <w:tcPr>
            <w:tcW w:w="674" w:type="dxa"/>
          </w:tcPr>
          <w:p w:rsidR="00D63FE2" w:rsidRDefault="00D63FE2">
            <w:pPr>
              <w:jc w:val="center"/>
              <w:rPr>
                <w:rFonts w:ascii="宋体" w:hAnsi="宋体" w:cs="宋体"/>
                <w:sz w:val="24"/>
              </w:rPr>
            </w:pPr>
          </w:p>
        </w:tc>
        <w:tc>
          <w:tcPr>
            <w:tcW w:w="1523" w:type="dxa"/>
          </w:tcPr>
          <w:p w:rsidR="00D63FE2" w:rsidRDefault="00D63FE2">
            <w:pPr>
              <w:jc w:val="center"/>
              <w:rPr>
                <w:rFonts w:ascii="宋体" w:hAnsi="宋体" w:cs="宋体"/>
                <w:sz w:val="24"/>
              </w:rPr>
            </w:pPr>
          </w:p>
        </w:tc>
      </w:tr>
    </w:tbl>
    <w:p w:rsidR="00D63FE2" w:rsidRDefault="00D63FE2">
      <w:pPr>
        <w:rPr>
          <w:rFonts w:ascii="宋体" w:hAnsi="宋体" w:cs="宋体"/>
          <w:sz w:val="24"/>
        </w:rPr>
      </w:pPr>
    </w:p>
    <w:p w:rsidR="00D63FE2" w:rsidRDefault="00D63FE2">
      <w:pPr>
        <w:pStyle w:val="a1"/>
        <w:rPr>
          <w:rFonts w:ascii="宋体" w:hAnsi="宋体" w:cs="宋体"/>
        </w:rPr>
      </w:pPr>
    </w:p>
    <w:p w:rsidR="00D63FE2" w:rsidRDefault="00D63FE2">
      <w:pPr>
        <w:pStyle w:val="a6"/>
      </w:pPr>
    </w:p>
    <w:p w:rsidR="00D63FE2" w:rsidRDefault="000C561D">
      <w:pPr>
        <w:spacing w:line="360" w:lineRule="auto"/>
        <w:jc w:val="center"/>
        <w:rPr>
          <w:rFonts w:ascii="宋体" w:hAnsi="宋体" w:cs="宋体"/>
          <w:sz w:val="24"/>
        </w:rPr>
      </w:pPr>
      <w:r>
        <w:rPr>
          <w:rFonts w:ascii="宋体" w:hAnsi="宋体" w:cs="宋体" w:hint="eastAsia"/>
          <w:sz w:val="24"/>
        </w:rPr>
        <w:t>横街镇集镇清扫保洁主要道路明细表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608"/>
        <w:gridCol w:w="3233"/>
        <w:gridCol w:w="3001"/>
      </w:tblGrid>
      <w:tr w:rsidR="00D63FE2">
        <w:tc>
          <w:tcPr>
            <w:tcW w:w="440" w:type="pct"/>
            <w:noWrap/>
            <w:vAlign w:val="center"/>
          </w:tcPr>
          <w:p w:rsidR="00D63FE2" w:rsidRDefault="000C561D">
            <w:pPr>
              <w:jc w:val="center"/>
              <w:rPr>
                <w:rFonts w:ascii="宋体" w:hAnsi="宋体" w:cs="宋体"/>
                <w:sz w:val="24"/>
              </w:rPr>
            </w:pPr>
            <w:r>
              <w:rPr>
                <w:rFonts w:ascii="宋体" w:hAnsi="宋体" w:cs="宋体" w:hint="eastAsia"/>
                <w:sz w:val="24"/>
              </w:rPr>
              <w:t>序号</w:t>
            </w:r>
          </w:p>
        </w:tc>
        <w:tc>
          <w:tcPr>
            <w:tcW w:w="698" w:type="pct"/>
            <w:noWrap/>
            <w:vAlign w:val="center"/>
          </w:tcPr>
          <w:p w:rsidR="00D63FE2" w:rsidRDefault="000C561D">
            <w:pPr>
              <w:jc w:val="center"/>
              <w:rPr>
                <w:rFonts w:ascii="宋体" w:hAnsi="宋体" w:cs="宋体"/>
                <w:sz w:val="24"/>
              </w:rPr>
            </w:pPr>
            <w:r>
              <w:rPr>
                <w:rFonts w:ascii="宋体" w:hAnsi="宋体" w:cs="宋体" w:hint="eastAsia"/>
                <w:sz w:val="24"/>
              </w:rPr>
              <w:t>名称</w:t>
            </w:r>
          </w:p>
        </w:tc>
        <w:tc>
          <w:tcPr>
            <w:tcW w:w="2028" w:type="pct"/>
            <w:noWrap/>
            <w:vAlign w:val="center"/>
          </w:tcPr>
          <w:p w:rsidR="00D63FE2" w:rsidRDefault="000C561D">
            <w:pPr>
              <w:jc w:val="center"/>
              <w:rPr>
                <w:rFonts w:ascii="宋体" w:hAnsi="宋体" w:cs="宋体"/>
                <w:sz w:val="24"/>
              </w:rPr>
            </w:pPr>
            <w:r>
              <w:rPr>
                <w:rFonts w:ascii="宋体" w:hAnsi="宋体" w:cs="宋体" w:hint="eastAsia"/>
                <w:sz w:val="24"/>
              </w:rPr>
              <w:t>路段起止</w:t>
            </w:r>
          </w:p>
        </w:tc>
        <w:tc>
          <w:tcPr>
            <w:tcW w:w="1832" w:type="pct"/>
            <w:noWrap/>
            <w:vAlign w:val="center"/>
          </w:tcPr>
          <w:p w:rsidR="00D63FE2" w:rsidRDefault="000C561D">
            <w:pPr>
              <w:jc w:val="center"/>
              <w:rPr>
                <w:rFonts w:ascii="宋体" w:hAnsi="宋体" w:cs="宋体"/>
                <w:sz w:val="24"/>
              </w:rPr>
            </w:pPr>
            <w:r>
              <w:rPr>
                <w:rFonts w:ascii="宋体" w:hAnsi="宋体" w:cs="宋体" w:hint="eastAsia"/>
                <w:sz w:val="24"/>
              </w:rPr>
              <w:t>道路面积</w:t>
            </w:r>
          </w:p>
        </w:tc>
      </w:tr>
      <w:tr w:rsidR="00D63FE2">
        <w:trPr>
          <w:trHeight w:val="392"/>
        </w:trPr>
        <w:tc>
          <w:tcPr>
            <w:tcW w:w="440" w:type="pct"/>
            <w:noWrap/>
            <w:vAlign w:val="center"/>
          </w:tcPr>
          <w:p w:rsidR="00D63FE2" w:rsidRDefault="000C561D">
            <w:pPr>
              <w:jc w:val="center"/>
              <w:rPr>
                <w:rFonts w:ascii="宋体" w:hAnsi="宋体" w:cs="宋体"/>
                <w:sz w:val="24"/>
              </w:rPr>
            </w:pPr>
            <w:r>
              <w:rPr>
                <w:rFonts w:ascii="宋体" w:hAnsi="宋体" w:cs="宋体" w:hint="eastAsia"/>
                <w:sz w:val="24"/>
              </w:rPr>
              <w:t>1</w:t>
            </w:r>
          </w:p>
        </w:tc>
        <w:tc>
          <w:tcPr>
            <w:tcW w:w="698" w:type="pct"/>
            <w:noWrap/>
            <w:vAlign w:val="center"/>
          </w:tcPr>
          <w:p w:rsidR="00D63FE2" w:rsidRDefault="000C561D">
            <w:pPr>
              <w:jc w:val="center"/>
              <w:rPr>
                <w:rFonts w:ascii="宋体" w:hAnsi="宋体" w:cs="宋体"/>
                <w:sz w:val="24"/>
              </w:rPr>
            </w:pPr>
            <w:r>
              <w:rPr>
                <w:rFonts w:ascii="宋体" w:hAnsi="宋体" w:cs="宋体" w:hint="eastAsia"/>
                <w:sz w:val="24"/>
              </w:rPr>
              <w:t>中心路</w:t>
            </w:r>
          </w:p>
        </w:tc>
        <w:tc>
          <w:tcPr>
            <w:tcW w:w="2028"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白剑线</w:t>
            </w:r>
            <w:proofErr w:type="gramEnd"/>
            <w:r>
              <w:rPr>
                <w:rFonts w:ascii="宋体" w:hAnsi="宋体" w:cs="宋体" w:hint="eastAsia"/>
                <w:sz w:val="24"/>
              </w:rPr>
              <w:t>---</w:t>
            </w:r>
            <w:r>
              <w:rPr>
                <w:rFonts w:ascii="宋体" w:hAnsi="宋体" w:cs="宋体" w:hint="eastAsia"/>
                <w:sz w:val="24"/>
              </w:rPr>
              <w:t>前洋潘天桥下</w:t>
            </w:r>
          </w:p>
        </w:tc>
        <w:tc>
          <w:tcPr>
            <w:tcW w:w="1832" w:type="pct"/>
            <w:noWrap/>
            <w:vAlign w:val="center"/>
          </w:tcPr>
          <w:p w:rsidR="00D63FE2" w:rsidRDefault="000C561D">
            <w:pPr>
              <w:jc w:val="center"/>
              <w:rPr>
                <w:rFonts w:ascii="宋体" w:hAnsi="宋体" w:cs="宋体"/>
                <w:sz w:val="24"/>
              </w:rPr>
            </w:pPr>
            <w:r>
              <w:rPr>
                <w:rFonts w:ascii="宋体" w:hAnsi="宋体" w:cs="宋体" w:hint="eastAsia"/>
                <w:sz w:val="24"/>
              </w:rPr>
              <w:t>1327</w:t>
            </w:r>
            <w:r>
              <w:rPr>
                <w:rFonts w:ascii="宋体" w:hAnsi="宋体" w:cs="宋体" w:hint="eastAsia"/>
                <w:sz w:val="24"/>
              </w:rPr>
              <w:t>长</w:t>
            </w:r>
            <w:r>
              <w:rPr>
                <w:rFonts w:ascii="宋体" w:hAnsi="宋体" w:cs="宋体" w:hint="eastAsia"/>
                <w:sz w:val="24"/>
              </w:rPr>
              <w:t>X8.5</w:t>
            </w:r>
            <w:r>
              <w:rPr>
                <w:rFonts w:ascii="宋体" w:hAnsi="宋体" w:cs="宋体" w:hint="eastAsia"/>
                <w:sz w:val="24"/>
              </w:rPr>
              <w:t>宽</w:t>
            </w:r>
            <w:r>
              <w:rPr>
                <w:rFonts w:ascii="宋体" w:hAnsi="宋体" w:cs="宋体" w:hint="eastAsia"/>
                <w:sz w:val="24"/>
              </w:rPr>
              <w:t>=11279.5</w:t>
            </w:r>
            <w:r>
              <w:rPr>
                <w:rFonts w:ascii="宋体" w:hAnsi="宋体" w:cs="宋体" w:hint="eastAsia"/>
                <w:sz w:val="24"/>
              </w:rPr>
              <w:t>㎡</w:t>
            </w:r>
          </w:p>
        </w:tc>
      </w:tr>
      <w:tr w:rsidR="00D63FE2">
        <w:trPr>
          <w:trHeight w:val="402"/>
        </w:trPr>
        <w:tc>
          <w:tcPr>
            <w:tcW w:w="440" w:type="pct"/>
            <w:noWrap/>
            <w:vAlign w:val="center"/>
          </w:tcPr>
          <w:p w:rsidR="00D63FE2" w:rsidRDefault="000C561D">
            <w:pPr>
              <w:jc w:val="center"/>
              <w:rPr>
                <w:rFonts w:ascii="宋体" w:hAnsi="宋体" w:cs="宋体"/>
                <w:sz w:val="24"/>
              </w:rPr>
            </w:pPr>
            <w:r>
              <w:rPr>
                <w:rFonts w:ascii="宋体" w:hAnsi="宋体" w:cs="宋体" w:hint="eastAsia"/>
                <w:sz w:val="24"/>
              </w:rPr>
              <w:t>2</w:t>
            </w:r>
          </w:p>
        </w:tc>
        <w:tc>
          <w:tcPr>
            <w:tcW w:w="698" w:type="pct"/>
            <w:noWrap/>
            <w:vAlign w:val="center"/>
          </w:tcPr>
          <w:p w:rsidR="00D63FE2" w:rsidRDefault="000C561D">
            <w:pPr>
              <w:jc w:val="center"/>
              <w:rPr>
                <w:rFonts w:ascii="宋体" w:hAnsi="宋体" w:cs="宋体"/>
                <w:sz w:val="24"/>
              </w:rPr>
            </w:pPr>
            <w:r>
              <w:rPr>
                <w:rFonts w:ascii="宋体" w:hAnsi="宋体" w:cs="宋体" w:hint="eastAsia"/>
                <w:sz w:val="24"/>
              </w:rPr>
              <w:t>影院路</w:t>
            </w:r>
          </w:p>
        </w:tc>
        <w:tc>
          <w:tcPr>
            <w:tcW w:w="2028"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白剑线</w:t>
            </w:r>
            <w:proofErr w:type="gramEnd"/>
            <w:r>
              <w:rPr>
                <w:rFonts w:ascii="宋体" w:hAnsi="宋体" w:cs="宋体" w:hint="eastAsia"/>
                <w:sz w:val="24"/>
              </w:rPr>
              <w:t>---</w:t>
            </w:r>
            <w:r>
              <w:rPr>
                <w:rFonts w:ascii="宋体" w:hAnsi="宋体" w:cs="宋体" w:hint="eastAsia"/>
                <w:sz w:val="24"/>
              </w:rPr>
              <w:t>育才路</w:t>
            </w:r>
          </w:p>
        </w:tc>
        <w:tc>
          <w:tcPr>
            <w:tcW w:w="1832" w:type="pct"/>
            <w:noWrap/>
            <w:vAlign w:val="center"/>
          </w:tcPr>
          <w:p w:rsidR="00D63FE2" w:rsidRDefault="000C561D">
            <w:pPr>
              <w:jc w:val="center"/>
              <w:rPr>
                <w:rFonts w:ascii="宋体" w:hAnsi="宋体" w:cs="宋体"/>
                <w:sz w:val="24"/>
              </w:rPr>
            </w:pPr>
            <w:r>
              <w:rPr>
                <w:rFonts w:ascii="宋体" w:hAnsi="宋体" w:cs="宋体" w:hint="eastAsia"/>
                <w:sz w:val="24"/>
              </w:rPr>
              <w:t>597</w:t>
            </w:r>
            <w:r>
              <w:rPr>
                <w:rFonts w:ascii="宋体" w:hAnsi="宋体" w:cs="宋体" w:hint="eastAsia"/>
                <w:sz w:val="24"/>
              </w:rPr>
              <w:t>长</w:t>
            </w:r>
            <w:r>
              <w:rPr>
                <w:rFonts w:ascii="宋体" w:hAnsi="宋体" w:cs="宋体" w:hint="eastAsia"/>
                <w:sz w:val="24"/>
              </w:rPr>
              <w:t>X8.5</w:t>
            </w:r>
            <w:r>
              <w:rPr>
                <w:rFonts w:ascii="宋体" w:hAnsi="宋体" w:cs="宋体" w:hint="eastAsia"/>
                <w:sz w:val="24"/>
              </w:rPr>
              <w:t>宽</w:t>
            </w:r>
            <w:r>
              <w:rPr>
                <w:rFonts w:ascii="宋体" w:hAnsi="宋体" w:cs="宋体" w:hint="eastAsia"/>
                <w:sz w:val="24"/>
              </w:rPr>
              <w:t>=5074.5</w:t>
            </w:r>
            <w:r>
              <w:rPr>
                <w:rFonts w:ascii="宋体" w:hAnsi="宋体" w:cs="宋体" w:hint="eastAsia"/>
                <w:sz w:val="24"/>
              </w:rPr>
              <w:t>㎡</w:t>
            </w:r>
          </w:p>
        </w:tc>
      </w:tr>
      <w:tr w:rsidR="00D63FE2">
        <w:trPr>
          <w:trHeight w:val="392"/>
        </w:trPr>
        <w:tc>
          <w:tcPr>
            <w:tcW w:w="440" w:type="pct"/>
            <w:noWrap/>
            <w:vAlign w:val="center"/>
          </w:tcPr>
          <w:p w:rsidR="00D63FE2" w:rsidRDefault="000C561D">
            <w:pPr>
              <w:jc w:val="center"/>
              <w:rPr>
                <w:rFonts w:ascii="宋体" w:hAnsi="宋体" w:cs="宋体"/>
                <w:sz w:val="24"/>
              </w:rPr>
            </w:pPr>
            <w:r>
              <w:rPr>
                <w:rFonts w:ascii="宋体" w:hAnsi="宋体" w:cs="宋体" w:hint="eastAsia"/>
                <w:sz w:val="24"/>
              </w:rPr>
              <w:t>3</w:t>
            </w:r>
          </w:p>
        </w:tc>
        <w:tc>
          <w:tcPr>
            <w:tcW w:w="698" w:type="pct"/>
            <w:noWrap/>
            <w:vAlign w:val="center"/>
          </w:tcPr>
          <w:p w:rsidR="00D63FE2" w:rsidRDefault="000C561D">
            <w:pPr>
              <w:jc w:val="center"/>
              <w:rPr>
                <w:rFonts w:ascii="宋体" w:hAnsi="宋体" w:cs="宋体"/>
                <w:sz w:val="24"/>
              </w:rPr>
            </w:pPr>
            <w:r>
              <w:rPr>
                <w:rFonts w:ascii="宋体" w:hAnsi="宋体" w:cs="宋体" w:hint="eastAsia"/>
                <w:sz w:val="24"/>
              </w:rPr>
              <w:t>育才路</w:t>
            </w:r>
          </w:p>
        </w:tc>
        <w:tc>
          <w:tcPr>
            <w:tcW w:w="2028" w:type="pct"/>
            <w:noWrap/>
            <w:vAlign w:val="center"/>
          </w:tcPr>
          <w:p w:rsidR="00D63FE2" w:rsidRDefault="000C561D">
            <w:pPr>
              <w:jc w:val="center"/>
              <w:rPr>
                <w:rFonts w:ascii="宋体" w:hAnsi="宋体" w:cs="宋体"/>
                <w:sz w:val="24"/>
              </w:rPr>
            </w:pPr>
            <w:r>
              <w:rPr>
                <w:rFonts w:ascii="宋体" w:hAnsi="宋体" w:cs="宋体" w:hint="eastAsia"/>
                <w:sz w:val="24"/>
              </w:rPr>
              <w:t>三才</w:t>
            </w:r>
            <w:proofErr w:type="gramStart"/>
            <w:r>
              <w:rPr>
                <w:rFonts w:ascii="宋体" w:hAnsi="宋体" w:cs="宋体" w:hint="eastAsia"/>
                <w:sz w:val="24"/>
              </w:rPr>
              <w:t>泾</w:t>
            </w:r>
            <w:proofErr w:type="gramEnd"/>
            <w:r>
              <w:rPr>
                <w:rFonts w:ascii="宋体" w:hAnsi="宋体" w:cs="宋体" w:hint="eastAsia"/>
                <w:sz w:val="24"/>
              </w:rPr>
              <w:t>--</w:t>
            </w:r>
            <w:proofErr w:type="gramStart"/>
            <w:r>
              <w:rPr>
                <w:rFonts w:ascii="宋体" w:hAnsi="宋体" w:cs="宋体" w:hint="eastAsia"/>
                <w:sz w:val="24"/>
              </w:rPr>
              <w:t>绿田大</w:t>
            </w:r>
            <w:proofErr w:type="gramEnd"/>
            <w:r>
              <w:rPr>
                <w:rFonts w:ascii="宋体" w:hAnsi="宋体" w:cs="宋体" w:hint="eastAsia"/>
                <w:sz w:val="24"/>
              </w:rPr>
              <w:t>道</w:t>
            </w:r>
            <w:r>
              <w:rPr>
                <w:rFonts w:ascii="宋体" w:hAnsi="宋体" w:cs="宋体" w:hint="eastAsia"/>
                <w:sz w:val="24"/>
              </w:rPr>
              <w:t>--</w:t>
            </w:r>
            <w:r>
              <w:rPr>
                <w:rFonts w:ascii="宋体" w:hAnsi="宋体" w:cs="宋体" w:hint="eastAsia"/>
                <w:sz w:val="24"/>
              </w:rPr>
              <w:t>中心北路</w:t>
            </w:r>
          </w:p>
        </w:tc>
        <w:tc>
          <w:tcPr>
            <w:tcW w:w="1832" w:type="pct"/>
            <w:noWrap/>
            <w:vAlign w:val="center"/>
          </w:tcPr>
          <w:p w:rsidR="00D63FE2" w:rsidRDefault="000C561D">
            <w:pPr>
              <w:jc w:val="center"/>
              <w:rPr>
                <w:rFonts w:ascii="宋体" w:hAnsi="宋体" w:cs="宋体"/>
                <w:sz w:val="24"/>
              </w:rPr>
            </w:pPr>
            <w:r>
              <w:rPr>
                <w:rFonts w:ascii="宋体" w:hAnsi="宋体" w:cs="宋体" w:hint="eastAsia"/>
                <w:sz w:val="24"/>
              </w:rPr>
              <w:t>1013</w:t>
            </w:r>
            <w:r>
              <w:rPr>
                <w:rFonts w:ascii="宋体" w:hAnsi="宋体" w:cs="宋体" w:hint="eastAsia"/>
                <w:sz w:val="24"/>
              </w:rPr>
              <w:t>长</w:t>
            </w:r>
            <w:r>
              <w:rPr>
                <w:rFonts w:ascii="宋体" w:hAnsi="宋体" w:cs="宋体" w:hint="eastAsia"/>
                <w:sz w:val="24"/>
              </w:rPr>
              <w:t>X20</w:t>
            </w:r>
            <w:r>
              <w:rPr>
                <w:rFonts w:ascii="宋体" w:hAnsi="宋体" w:cs="宋体" w:hint="eastAsia"/>
                <w:sz w:val="24"/>
              </w:rPr>
              <w:t>宽</w:t>
            </w:r>
            <w:r>
              <w:rPr>
                <w:rFonts w:ascii="宋体" w:hAnsi="宋体" w:cs="宋体" w:hint="eastAsia"/>
                <w:sz w:val="24"/>
              </w:rPr>
              <w:t>=20260</w:t>
            </w:r>
            <w:r>
              <w:rPr>
                <w:rFonts w:ascii="宋体" w:hAnsi="宋体" w:cs="宋体" w:hint="eastAsia"/>
                <w:sz w:val="24"/>
              </w:rPr>
              <w:t>㎡</w:t>
            </w:r>
          </w:p>
        </w:tc>
      </w:tr>
      <w:tr w:rsidR="00D63FE2">
        <w:trPr>
          <w:trHeight w:val="462"/>
        </w:trPr>
        <w:tc>
          <w:tcPr>
            <w:tcW w:w="440" w:type="pct"/>
            <w:noWrap/>
            <w:vAlign w:val="center"/>
          </w:tcPr>
          <w:p w:rsidR="00D63FE2" w:rsidRDefault="000C561D">
            <w:pPr>
              <w:jc w:val="center"/>
              <w:rPr>
                <w:rFonts w:ascii="宋体" w:hAnsi="宋体" w:cs="宋体"/>
                <w:sz w:val="24"/>
              </w:rPr>
            </w:pPr>
            <w:r>
              <w:rPr>
                <w:rFonts w:ascii="宋体" w:hAnsi="宋体" w:cs="宋体" w:hint="eastAsia"/>
                <w:sz w:val="24"/>
              </w:rPr>
              <w:t>4</w:t>
            </w:r>
          </w:p>
        </w:tc>
        <w:tc>
          <w:tcPr>
            <w:tcW w:w="698" w:type="pct"/>
            <w:noWrap/>
            <w:vAlign w:val="center"/>
          </w:tcPr>
          <w:p w:rsidR="00D63FE2" w:rsidRDefault="000C561D">
            <w:pPr>
              <w:jc w:val="center"/>
              <w:rPr>
                <w:rFonts w:ascii="宋体" w:hAnsi="宋体" w:cs="宋体"/>
                <w:sz w:val="24"/>
              </w:rPr>
            </w:pPr>
            <w:r>
              <w:rPr>
                <w:rFonts w:ascii="宋体" w:hAnsi="宋体" w:cs="宋体" w:hint="eastAsia"/>
                <w:sz w:val="24"/>
              </w:rPr>
              <w:t>沿河路</w:t>
            </w:r>
          </w:p>
        </w:tc>
        <w:tc>
          <w:tcPr>
            <w:tcW w:w="2028"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绿田大道</w:t>
            </w:r>
            <w:proofErr w:type="gramEnd"/>
            <w:r>
              <w:rPr>
                <w:rFonts w:ascii="宋体" w:hAnsi="宋体" w:cs="宋体" w:hint="eastAsia"/>
                <w:sz w:val="24"/>
              </w:rPr>
              <w:t>---</w:t>
            </w:r>
            <w:r>
              <w:rPr>
                <w:rFonts w:ascii="宋体" w:hAnsi="宋体" w:cs="宋体" w:hint="eastAsia"/>
                <w:sz w:val="24"/>
              </w:rPr>
              <w:t>机新路</w:t>
            </w:r>
          </w:p>
        </w:tc>
        <w:tc>
          <w:tcPr>
            <w:tcW w:w="1832" w:type="pct"/>
            <w:noWrap/>
            <w:vAlign w:val="center"/>
          </w:tcPr>
          <w:p w:rsidR="00D63FE2" w:rsidRDefault="000C561D">
            <w:pPr>
              <w:jc w:val="center"/>
              <w:rPr>
                <w:rFonts w:ascii="宋体" w:hAnsi="宋体" w:cs="宋体"/>
                <w:sz w:val="24"/>
              </w:rPr>
            </w:pPr>
            <w:r>
              <w:rPr>
                <w:rFonts w:ascii="宋体" w:hAnsi="宋体" w:cs="宋体" w:hint="eastAsia"/>
                <w:sz w:val="24"/>
              </w:rPr>
              <w:t>1</w:t>
            </w:r>
            <w:r>
              <w:rPr>
                <w:rFonts w:ascii="宋体" w:hAnsi="宋体" w:cs="宋体" w:hint="eastAsia"/>
                <w:sz w:val="24"/>
              </w:rPr>
              <w:t>4</w:t>
            </w:r>
            <w:r>
              <w:rPr>
                <w:rFonts w:ascii="宋体" w:hAnsi="宋体" w:cs="宋体" w:hint="eastAsia"/>
                <w:sz w:val="24"/>
              </w:rPr>
              <w:t>00</w:t>
            </w:r>
            <w:r>
              <w:rPr>
                <w:rFonts w:ascii="宋体" w:hAnsi="宋体" w:cs="宋体" w:hint="eastAsia"/>
                <w:sz w:val="24"/>
              </w:rPr>
              <w:t>长</w:t>
            </w:r>
            <w:r>
              <w:rPr>
                <w:rFonts w:ascii="宋体" w:hAnsi="宋体" w:cs="宋体" w:hint="eastAsia"/>
                <w:sz w:val="24"/>
              </w:rPr>
              <w:t>X11</w:t>
            </w:r>
            <w:r>
              <w:rPr>
                <w:rFonts w:ascii="宋体" w:hAnsi="宋体" w:cs="宋体" w:hint="eastAsia"/>
                <w:sz w:val="24"/>
              </w:rPr>
              <w:t>宽</w:t>
            </w:r>
            <w:r>
              <w:rPr>
                <w:rFonts w:ascii="宋体" w:hAnsi="宋体" w:cs="宋体" w:hint="eastAsia"/>
                <w:sz w:val="24"/>
              </w:rPr>
              <w:t>=1</w:t>
            </w:r>
            <w:r>
              <w:rPr>
                <w:rFonts w:ascii="宋体" w:hAnsi="宋体" w:cs="宋体" w:hint="eastAsia"/>
                <w:sz w:val="24"/>
              </w:rPr>
              <w:t>54</w:t>
            </w:r>
            <w:r>
              <w:rPr>
                <w:rFonts w:ascii="宋体" w:hAnsi="宋体" w:cs="宋体" w:hint="eastAsia"/>
                <w:sz w:val="24"/>
              </w:rPr>
              <w:t>00</w:t>
            </w:r>
            <w:r>
              <w:rPr>
                <w:rFonts w:ascii="宋体" w:hAnsi="宋体" w:cs="宋体" w:hint="eastAsia"/>
                <w:sz w:val="24"/>
              </w:rPr>
              <w:t>㎡</w:t>
            </w:r>
          </w:p>
        </w:tc>
      </w:tr>
      <w:tr w:rsidR="00D63FE2">
        <w:trPr>
          <w:trHeight w:val="432"/>
        </w:trPr>
        <w:tc>
          <w:tcPr>
            <w:tcW w:w="440" w:type="pct"/>
            <w:noWrap/>
            <w:vAlign w:val="center"/>
          </w:tcPr>
          <w:p w:rsidR="00D63FE2" w:rsidRDefault="000C561D">
            <w:pPr>
              <w:jc w:val="center"/>
              <w:rPr>
                <w:rFonts w:ascii="宋体" w:hAnsi="宋体" w:cs="宋体"/>
                <w:sz w:val="24"/>
              </w:rPr>
            </w:pPr>
            <w:r>
              <w:rPr>
                <w:rFonts w:ascii="宋体" w:hAnsi="宋体" w:cs="宋体" w:hint="eastAsia"/>
                <w:sz w:val="24"/>
              </w:rPr>
              <w:t>5</w:t>
            </w:r>
          </w:p>
        </w:tc>
        <w:tc>
          <w:tcPr>
            <w:tcW w:w="698" w:type="pct"/>
            <w:noWrap/>
            <w:vAlign w:val="center"/>
          </w:tcPr>
          <w:p w:rsidR="00D63FE2" w:rsidRDefault="000C561D">
            <w:pPr>
              <w:jc w:val="center"/>
              <w:rPr>
                <w:rFonts w:ascii="宋体" w:hAnsi="宋体" w:cs="宋体"/>
                <w:sz w:val="24"/>
              </w:rPr>
            </w:pPr>
            <w:r>
              <w:rPr>
                <w:rFonts w:ascii="宋体" w:hAnsi="宋体" w:cs="宋体" w:hint="eastAsia"/>
                <w:sz w:val="24"/>
              </w:rPr>
              <w:t>新兴路</w:t>
            </w:r>
          </w:p>
        </w:tc>
        <w:tc>
          <w:tcPr>
            <w:tcW w:w="2028"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白剑线</w:t>
            </w:r>
            <w:proofErr w:type="gramEnd"/>
            <w:r>
              <w:rPr>
                <w:rFonts w:ascii="宋体" w:hAnsi="宋体" w:cs="宋体" w:hint="eastAsia"/>
                <w:sz w:val="24"/>
              </w:rPr>
              <w:t>---</w:t>
            </w:r>
            <w:r>
              <w:rPr>
                <w:rFonts w:ascii="宋体" w:hAnsi="宋体" w:cs="宋体" w:hint="eastAsia"/>
                <w:sz w:val="24"/>
              </w:rPr>
              <w:t>石八线</w:t>
            </w:r>
          </w:p>
        </w:tc>
        <w:tc>
          <w:tcPr>
            <w:tcW w:w="1832" w:type="pct"/>
            <w:noWrap/>
            <w:vAlign w:val="center"/>
          </w:tcPr>
          <w:p w:rsidR="00D63FE2" w:rsidRDefault="000C561D">
            <w:pPr>
              <w:jc w:val="center"/>
              <w:rPr>
                <w:rFonts w:ascii="宋体" w:hAnsi="宋体" w:cs="宋体"/>
                <w:sz w:val="24"/>
              </w:rPr>
            </w:pPr>
            <w:r>
              <w:rPr>
                <w:rFonts w:ascii="宋体" w:hAnsi="宋体" w:cs="宋体" w:hint="eastAsia"/>
                <w:sz w:val="24"/>
              </w:rPr>
              <w:t>2093</w:t>
            </w:r>
            <w:r>
              <w:rPr>
                <w:rFonts w:ascii="宋体" w:hAnsi="宋体" w:cs="宋体" w:hint="eastAsia"/>
                <w:sz w:val="24"/>
              </w:rPr>
              <w:t>长</w:t>
            </w:r>
            <w:r>
              <w:rPr>
                <w:rFonts w:ascii="宋体" w:hAnsi="宋体" w:cs="宋体" w:hint="eastAsia"/>
                <w:sz w:val="24"/>
              </w:rPr>
              <w:t>X20</w:t>
            </w:r>
            <w:r>
              <w:rPr>
                <w:rFonts w:ascii="宋体" w:hAnsi="宋体" w:cs="宋体" w:hint="eastAsia"/>
                <w:sz w:val="24"/>
              </w:rPr>
              <w:t>宽</w:t>
            </w:r>
            <w:r>
              <w:rPr>
                <w:rFonts w:ascii="宋体" w:hAnsi="宋体" w:cs="宋体" w:hint="eastAsia"/>
                <w:sz w:val="24"/>
              </w:rPr>
              <w:t>=27880</w:t>
            </w:r>
            <w:r>
              <w:rPr>
                <w:rFonts w:ascii="宋体" w:hAnsi="宋体" w:cs="宋体" w:hint="eastAsia"/>
                <w:sz w:val="24"/>
              </w:rPr>
              <w:t>㎡</w:t>
            </w:r>
          </w:p>
        </w:tc>
      </w:tr>
      <w:tr w:rsidR="00D63FE2">
        <w:trPr>
          <w:trHeight w:val="402"/>
        </w:trPr>
        <w:tc>
          <w:tcPr>
            <w:tcW w:w="440" w:type="pct"/>
            <w:noWrap/>
            <w:vAlign w:val="center"/>
          </w:tcPr>
          <w:p w:rsidR="00D63FE2" w:rsidRDefault="000C561D">
            <w:pPr>
              <w:jc w:val="center"/>
              <w:rPr>
                <w:rFonts w:ascii="宋体" w:hAnsi="宋体" w:cs="宋体"/>
                <w:sz w:val="24"/>
              </w:rPr>
            </w:pPr>
            <w:r>
              <w:rPr>
                <w:rFonts w:ascii="宋体" w:hAnsi="宋体" w:cs="宋体" w:hint="eastAsia"/>
                <w:sz w:val="24"/>
              </w:rPr>
              <w:t>6</w:t>
            </w:r>
          </w:p>
        </w:tc>
        <w:tc>
          <w:tcPr>
            <w:tcW w:w="698" w:type="pct"/>
            <w:noWrap/>
            <w:vAlign w:val="center"/>
          </w:tcPr>
          <w:p w:rsidR="00D63FE2" w:rsidRDefault="000C561D">
            <w:pPr>
              <w:jc w:val="center"/>
              <w:rPr>
                <w:rFonts w:ascii="宋体" w:hAnsi="宋体" w:cs="宋体"/>
                <w:sz w:val="24"/>
              </w:rPr>
            </w:pPr>
            <w:r>
              <w:rPr>
                <w:rFonts w:ascii="宋体" w:hAnsi="宋体" w:cs="宋体" w:hint="eastAsia"/>
                <w:sz w:val="24"/>
              </w:rPr>
              <w:t>亿利达路</w:t>
            </w:r>
          </w:p>
        </w:tc>
        <w:tc>
          <w:tcPr>
            <w:tcW w:w="2028"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白剑线</w:t>
            </w:r>
            <w:proofErr w:type="gramEnd"/>
            <w:r>
              <w:rPr>
                <w:rFonts w:ascii="宋体" w:hAnsi="宋体" w:cs="宋体" w:hint="eastAsia"/>
                <w:sz w:val="24"/>
              </w:rPr>
              <w:t>---</w:t>
            </w:r>
            <w:r>
              <w:rPr>
                <w:rFonts w:ascii="宋体" w:hAnsi="宋体" w:cs="宋体" w:hint="eastAsia"/>
                <w:sz w:val="24"/>
              </w:rPr>
              <w:t>东方大道</w:t>
            </w:r>
          </w:p>
        </w:tc>
        <w:tc>
          <w:tcPr>
            <w:tcW w:w="1832" w:type="pct"/>
            <w:noWrap/>
            <w:vAlign w:val="center"/>
          </w:tcPr>
          <w:p w:rsidR="00D63FE2" w:rsidRDefault="000C561D">
            <w:pPr>
              <w:jc w:val="center"/>
              <w:rPr>
                <w:rFonts w:ascii="宋体" w:hAnsi="宋体" w:cs="宋体"/>
                <w:sz w:val="24"/>
              </w:rPr>
            </w:pPr>
            <w:r>
              <w:rPr>
                <w:rFonts w:ascii="宋体" w:hAnsi="宋体" w:cs="宋体" w:hint="eastAsia"/>
                <w:sz w:val="24"/>
              </w:rPr>
              <w:t>1050</w:t>
            </w:r>
            <w:r>
              <w:rPr>
                <w:rFonts w:ascii="宋体" w:hAnsi="宋体" w:cs="宋体" w:hint="eastAsia"/>
                <w:sz w:val="24"/>
              </w:rPr>
              <w:t>长</w:t>
            </w:r>
            <w:r>
              <w:rPr>
                <w:rFonts w:ascii="宋体" w:hAnsi="宋体" w:cs="宋体" w:hint="eastAsia"/>
                <w:sz w:val="24"/>
              </w:rPr>
              <w:t>X10</w:t>
            </w:r>
            <w:r>
              <w:rPr>
                <w:rFonts w:ascii="宋体" w:hAnsi="宋体" w:cs="宋体" w:hint="eastAsia"/>
                <w:sz w:val="24"/>
              </w:rPr>
              <w:t>宽</w:t>
            </w:r>
            <w:r>
              <w:rPr>
                <w:rFonts w:ascii="宋体" w:hAnsi="宋体" w:cs="宋体" w:hint="eastAsia"/>
                <w:sz w:val="24"/>
              </w:rPr>
              <w:t>=10500</w:t>
            </w:r>
            <w:r>
              <w:rPr>
                <w:rFonts w:ascii="宋体" w:hAnsi="宋体" w:cs="宋体" w:hint="eastAsia"/>
                <w:sz w:val="24"/>
              </w:rPr>
              <w:t>㎡</w:t>
            </w:r>
          </w:p>
        </w:tc>
      </w:tr>
      <w:tr w:rsidR="00D63FE2">
        <w:trPr>
          <w:trHeight w:val="382"/>
        </w:trPr>
        <w:tc>
          <w:tcPr>
            <w:tcW w:w="440" w:type="pct"/>
            <w:noWrap/>
            <w:vAlign w:val="center"/>
          </w:tcPr>
          <w:p w:rsidR="00D63FE2" w:rsidRDefault="000C561D">
            <w:pPr>
              <w:jc w:val="center"/>
              <w:rPr>
                <w:rFonts w:ascii="宋体" w:hAnsi="宋体" w:cs="宋体"/>
                <w:sz w:val="24"/>
              </w:rPr>
            </w:pPr>
            <w:r>
              <w:rPr>
                <w:rFonts w:ascii="宋体" w:hAnsi="宋体" w:cs="宋体" w:hint="eastAsia"/>
                <w:sz w:val="24"/>
              </w:rPr>
              <w:t>7</w:t>
            </w:r>
          </w:p>
        </w:tc>
        <w:tc>
          <w:tcPr>
            <w:tcW w:w="698"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绿田大道</w:t>
            </w:r>
            <w:proofErr w:type="gramEnd"/>
          </w:p>
        </w:tc>
        <w:tc>
          <w:tcPr>
            <w:tcW w:w="2028"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白剑线</w:t>
            </w:r>
            <w:proofErr w:type="gramEnd"/>
            <w:r>
              <w:rPr>
                <w:rFonts w:ascii="宋体" w:hAnsi="宋体" w:cs="宋体" w:hint="eastAsia"/>
                <w:sz w:val="24"/>
              </w:rPr>
              <w:t>---</w:t>
            </w:r>
            <w:r>
              <w:rPr>
                <w:rFonts w:ascii="宋体" w:hAnsi="宋体" w:cs="宋体" w:hint="eastAsia"/>
                <w:sz w:val="24"/>
              </w:rPr>
              <w:t>石八线</w:t>
            </w:r>
          </w:p>
        </w:tc>
        <w:tc>
          <w:tcPr>
            <w:tcW w:w="1832" w:type="pct"/>
            <w:noWrap/>
            <w:vAlign w:val="center"/>
          </w:tcPr>
          <w:p w:rsidR="00D63FE2" w:rsidRDefault="000C561D">
            <w:pPr>
              <w:jc w:val="center"/>
              <w:rPr>
                <w:rFonts w:ascii="宋体" w:hAnsi="宋体" w:cs="宋体"/>
                <w:sz w:val="24"/>
              </w:rPr>
            </w:pPr>
            <w:r>
              <w:rPr>
                <w:rFonts w:ascii="宋体" w:hAnsi="宋体" w:cs="宋体" w:hint="eastAsia"/>
                <w:sz w:val="24"/>
              </w:rPr>
              <w:t>1</w:t>
            </w:r>
            <w:r>
              <w:rPr>
                <w:rFonts w:ascii="宋体" w:hAnsi="宋体" w:cs="宋体" w:hint="eastAsia"/>
                <w:sz w:val="24"/>
              </w:rPr>
              <w:t>6</w:t>
            </w:r>
            <w:r>
              <w:rPr>
                <w:rFonts w:ascii="宋体" w:hAnsi="宋体" w:cs="宋体" w:hint="eastAsia"/>
                <w:sz w:val="24"/>
              </w:rPr>
              <w:t>13</w:t>
            </w:r>
            <w:r>
              <w:rPr>
                <w:rFonts w:ascii="宋体" w:hAnsi="宋体" w:cs="宋体" w:hint="eastAsia"/>
                <w:sz w:val="24"/>
              </w:rPr>
              <w:t>长</w:t>
            </w:r>
            <w:r>
              <w:rPr>
                <w:rFonts w:ascii="宋体" w:hAnsi="宋体" w:cs="宋体" w:hint="eastAsia"/>
                <w:sz w:val="24"/>
              </w:rPr>
              <w:t>X20</w:t>
            </w:r>
            <w:r>
              <w:rPr>
                <w:rFonts w:ascii="宋体" w:hAnsi="宋体" w:cs="宋体" w:hint="eastAsia"/>
                <w:sz w:val="24"/>
              </w:rPr>
              <w:t>宽</w:t>
            </w:r>
            <w:r>
              <w:rPr>
                <w:rFonts w:ascii="宋体" w:hAnsi="宋体" w:cs="宋体" w:hint="eastAsia"/>
                <w:sz w:val="24"/>
              </w:rPr>
              <w:t>=</w:t>
            </w:r>
            <w:r>
              <w:rPr>
                <w:rFonts w:ascii="宋体" w:hAnsi="宋体" w:cs="宋体" w:hint="eastAsia"/>
                <w:sz w:val="24"/>
              </w:rPr>
              <w:t>3</w:t>
            </w:r>
            <w:r>
              <w:rPr>
                <w:rFonts w:ascii="宋体" w:hAnsi="宋体" w:cs="宋体" w:hint="eastAsia"/>
                <w:sz w:val="24"/>
              </w:rPr>
              <w:t>2260</w:t>
            </w:r>
            <w:r>
              <w:rPr>
                <w:rFonts w:ascii="宋体" w:hAnsi="宋体" w:cs="宋体" w:hint="eastAsia"/>
                <w:sz w:val="24"/>
              </w:rPr>
              <w:t>㎡</w:t>
            </w:r>
          </w:p>
        </w:tc>
      </w:tr>
      <w:tr w:rsidR="00D63FE2">
        <w:trPr>
          <w:trHeight w:val="522"/>
        </w:trPr>
        <w:tc>
          <w:tcPr>
            <w:tcW w:w="440" w:type="pct"/>
            <w:noWrap/>
            <w:vAlign w:val="center"/>
          </w:tcPr>
          <w:p w:rsidR="00D63FE2" w:rsidRDefault="000C561D">
            <w:pPr>
              <w:jc w:val="center"/>
              <w:rPr>
                <w:rFonts w:ascii="宋体" w:hAnsi="宋体" w:cs="宋体"/>
                <w:sz w:val="24"/>
              </w:rPr>
            </w:pPr>
            <w:r>
              <w:rPr>
                <w:rFonts w:ascii="宋体" w:hAnsi="宋体" w:cs="宋体" w:hint="eastAsia"/>
                <w:sz w:val="24"/>
              </w:rPr>
              <w:t>8</w:t>
            </w:r>
          </w:p>
        </w:tc>
        <w:tc>
          <w:tcPr>
            <w:tcW w:w="698"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白剑线</w:t>
            </w:r>
            <w:proofErr w:type="gramEnd"/>
          </w:p>
        </w:tc>
        <w:tc>
          <w:tcPr>
            <w:tcW w:w="2028" w:type="pct"/>
            <w:noWrap/>
            <w:vAlign w:val="center"/>
          </w:tcPr>
          <w:p w:rsidR="00D63FE2" w:rsidRDefault="000C561D">
            <w:pPr>
              <w:jc w:val="center"/>
              <w:rPr>
                <w:rFonts w:ascii="宋体" w:hAnsi="宋体" w:cs="宋体"/>
                <w:sz w:val="24"/>
              </w:rPr>
            </w:pPr>
            <w:r>
              <w:rPr>
                <w:rFonts w:ascii="宋体" w:hAnsi="宋体" w:cs="宋体" w:hint="eastAsia"/>
                <w:sz w:val="24"/>
              </w:rPr>
              <w:t>湖头</w:t>
            </w:r>
            <w:r>
              <w:rPr>
                <w:rFonts w:ascii="宋体" w:hAnsi="宋体" w:cs="宋体" w:hint="eastAsia"/>
                <w:sz w:val="24"/>
              </w:rPr>
              <w:t>---</w:t>
            </w:r>
            <w:r>
              <w:rPr>
                <w:rFonts w:ascii="宋体" w:hAnsi="宋体" w:cs="宋体" w:hint="eastAsia"/>
                <w:sz w:val="24"/>
              </w:rPr>
              <w:t>上林加油站</w:t>
            </w:r>
          </w:p>
        </w:tc>
        <w:tc>
          <w:tcPr>
            <w:tcW w:w="1832" w:type="pct"/>
            <w:noWrap/>
            <w:vAlign w:val="center"/>
          </w:tcPr>
          <w:p w:rsidR="00D63FE2" w:rsidRDefault="000C561D">
            <w:pPr>
              <w:jc w:val="center"/>
              <w:rPr>
                <w:rFonts w:ascii="宋体" w:hAnsi="宋体" w:cs="宋体"/>
                <w:sz w:val="24"/>
              </w:rPr>
            </w:pPr>
            <w:r>
              <w:rPr>
                <w:rFonts w:ascii="宋体" w:hAnsi="宋体" w:cs="宋体" w:hint="eastAsia"/>
                <w:sz w:val="24"/>
              </w:rPr>
              <w:t>1142</w:t>
            </w:r>
            <w:r>
              <w:rPr>
                <w:rFonts w:ascii="宋体" w:hAnsi="宋体" w:cs="宋体" w:hint="eastAsia"/>
                <w:sz w:val="24"/>
              </w:rPr>
              <w:t>长</w:t>
            </w:r>
            <w:r>
              <w:rPr>
                <w:rFonts w:ascii="宋体" w:hAnsi="宋体" w:cs="宋体" w:hint="eastAsia"/>
                <w:sz w:val="24"/>
              </w:rPr>
              <w:t>X10</w:t>
            </w:r>
            <w:r>
              <w:rPr>
                <w:rFonts w:ascii="宋体" w:hAnsi="宋体" w:cs="宋体" w:hint="eastAsia"/>
                <w:sz w:val="24"/>
              </w:rPr>
              <w:t>宽</w:t>
            </w:r>
            <w:r>
              <w:rPr>
                <w:rFonts w:ascii="宋体" w:hAnsi="宋体" w:cs="宋体" w:hint="eastAsia"/>
                <w:sz w:val="24"/>
              </w:rPr>
              <w:t>=11420</w:t>
            </w:r>
            <w:r>
              <w:rPr>
                <w:rFonts w:ascii="宋体" w:hAnsi="宋体" w:cs="宋体" w:hint="eastAsia"/>
                <w:sz w:val="24"/>
              </w:rPr>
              <w:t>㎡</w:t>
            </w:r>
          </w:p>
        </w:tc>
      </w:tr>
      <w:tr w:rsidR="00D63FE2">
        <w:trPr>
          <w:trHeight w:val="412"/>
        </w:trPr>
        <w:tc>
          <w:tcPr>
            <w:tcW w:w="440" w:type="pct"/>
            <w:noWrap/>
            <w:vAlign w:val="center"/>
          </w:tcPr>
          <w:p w:rsidR="00D63FE2" w:rsidRDefault="000C561D">
            <w:pPr>
              <w:jc w:val="center"/>
              <w:rPr>
                <w:rFonts w:ascii="宋体" w:hAnsi="宋体" w:cs="宋体"/>
                <w:sz w:val="24"/>
              </w:rPr>
            </w:pPr>
            <w:r>
              <w:rPr>
                <w:rFonts w:ascii="宋体" w:hAnsi="宋体" w:cs="宋体" w:hint="eastAsia"/>
                <w:sz w:val="24"/>
              </w:rPr>
              <w:t>9</w:t>
            </w:r>
          </w:p>
        </w:tc>
        <w:tc>
          <w:tcPr>
            <w:tcW w:w="698" w:type="pct"/>
            <w:noWrap/>
            <w:vAlign w:val="center"/>
          </w:tcPr>
          <w:p w:rsidR="00D63FE2" w:rsidRDefault="000C561D">
            <w:pPr>
              <w:jc w:val="center"/>
              <w:rPr>
                <w:rFonts w:ascii="宋体" w:hAnsi="宋体" w:cs="宋体"/>
                <w:sz w:val="24"/>
              </w:rPr>
            </w:pPr>
            <w:r>
              <w:rPr>
                <w:rFonts w:ascii="宋体" w:hAnsi="宋体" w:cs="宋体" w:hint="eastAsia"/>
                <w:sz w:val="24"/>
              </w:rPr>
              <w:t>院前路</w:t>
            </w:r>
          </w:p>
        </w:tc>
        <w:tc>
          <w:tcPr>
            <w:tcW w:w="2028"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绿田大道</w:t>
            </w:r>
            <w:r>
              <w:rPr>
                <w:rFonts w:ascii="宋体" w:hAnsi="宋体" w:cs="宋体" w:hint="eastAsia"/>
                <w:sz w:val="24"/>
              </w:rPr>
              <w:t>---</w:t>
            </w:r>
            <w:r>
              <w:rPr>
                <w:rFonts w:ascii="宋体" w:hAnsi="宋体" w:cs="宋体" w:hint="eastAsia"/>
                <w:sz w:val="24"/>
              </w:rPr>
              <w:t>横美</w:t>
            </w:r>
            <w:proofErr w:type="gramEnd"/>
            <w:r>
              <w:rPr>
                <w:rFonts w:ascii="宋体" w:hAnsi="宋体" w:cs="宋体" w:hint="eastAsia"/>
                <w:sz w:val="24"/>
              </w:rPr>
              <w:t>集市</w:t>
            </w:r>
          </w:p>
        </w:tc>
        <w:tc>
          <w:tcPr>
            <w:tcW w:w="1832" w:type="pct"/>
            <w:noWrap/>
            <w:vAlign w:val="center"/>
          </w:tcPr>
          <w:p w:rsidR="00D63FE2" w:rsidRDefault="000C561D">
            <w:pPr>
              <w:jc w:val="center"/>
              <w:rPr>
                <w:rFonts w:ascii="宋体" w:hAnsi="宋体" w:cs="宋体"/>
                <w:sz w:val="24"/>
              </w:rPr>
            </w:pPr>
            <w:r>
              <w:rPr>
                <w:rFonts w:ascii="宋体" w:hAnsi="宋体" w:cs="宋体" w:hint="eastAsia"/>
                <w:sz w:val="24"/>
              </w:rPr>
              <w:t>764</w:t>
            </w:r>
            <w:r>
              <w:rPr>
                <w:rFonts w:ascii="宋体" w:hAnsi="宋体" w:cs="宋体" w:hint="eastAsia"/>
                <w:sz w:val="24"/>
              </w:rPr>
              <w:t>长</w:t>
            </w:r>
            <w:r>
              <w:rPr>
                <w:rFonts w:ascii="宋体" w:hAnsi="宋体" w:cs="宋体" w:hint="eastAsia"/>
                <w:sz w:val="24"/>
              </w:rPr>
              <w:t>X11</w:t>
            </w:r>
            <w:r>
              <w:rPr>
                <w:rFonts w:ascii="宋体" w:hAnsi="宋体" w:cs="宋体" w:hint="eastAsia"/>
                <w:sz w:val="24"/>
              </w:rPr>
              <w:t>宽</w:t>
            </w:r>
            <w:r>
              <w:rPr>
                <w:rFonts w:ascii="宋体" w:hAnsi="宋体" w:cs="宋体" w:hint="eastAsia"/>
                <w:sz w:val="24"/>
              </w:rPr>
              <w:t>=8404</w:t>
            </w:r>
            <w:r>
              <w:rPr>
                <w:rFonts w:ascii="宋体" w:hAnsi="宋体" w:cs="宋体" w:hint="eastAsia"/>
                <w:sz w:val="24"/>
              </w:rPr>
              <w:t>㎡</w:t>
            </w:r>
          </w:p>
        </w:tc>
      </w:tr>
      <w:tr w:rsidR="00D63FE2">
        <w:trPr>
          <w:trHeight w:val="392"/>
        </w:trPr>
        <w:tc>
          <w:tcPr>
            <w:tcW w:w="440" w:type="pct"/>
            <w:noWrap/>
            <w:vAlign w:val="center"/>
          </w:tcPr>
          <w:p w:rsidR="00D63FE2" w:rsidRDefault="000C561D">
            <w:pPr>
              <w:jc w:val="center"/>
              <w:rPr>
                <w:rFonts w:ascii="宋体" w:hAnsi="宋体" w:cs="宋体"/>
                <w:sz w:val="24"/>
              </w:rPr>
            </w:pPr>
            <w:r>
              <w:rPr>
                <w:rFonts w:ascii="宋体" w:hAnsi="宋体" w:cs="宋体" w:hint="eastAsia"/>
                <w:sz w:val="24"/>
              </w:rPr>
              <w:t>10</w:t>
            </w:r>
          </w:p>
        </w:tc>
        <w:tc>
          <w:tcPr>
            <w:tcW w:w="698" w:type="pct"/>
            <w:noWrap/>
            <w:vAlign w:val="center"/>
          </w:tcPr>
          <w:p w:rsidR="00D63FE2" w:rsidRDefault="000C561D">
            <w:pPr>
              <w:jc w:val="center"/>
              <w:rPr>
                <w:rFonts w:ascii="宋体" w:hAnsi="宋体" w:cs="宋体"/>
                <w:sz w:val="24"/>
              </w:rPr>
            </w:pPr>
            <w:r>
              <w:rPr>
                <w:rFonts w:ascii="宋体" w:hAnsi="宋体" w:cs="宋体" w:hint="eastAsia"/>
                <w:sz w:val="24"/>
              </w:rPr>
              <w:t>镇前路</w:t>
            </w:r>
          </w:p>
        </w:tc>
        <w:tc>
          <w:tcPr>
            <w:tcW w:w="2028"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绿田大道</w:t>
            </w:r>
            <w:proofErr w:type="gramEnd"/>
            <w:r>
              <w:rPr>
                <w:rFonts w:ascii="宋体" w:hAnsi="宋体" w:cs="宋体" w:hint="eastAsia"/>
                <w:sz w:val="24"/>
              </w:rPr>
              <w:t>---</w:t>
            </w:r>
            <w:r>
              <w:rPr>
                <w:rFonts w:ascii="宋体" w:hAnsi="宋体" w:cs="宋体" w:hint="eastAsia"/>
                <w:sz w:val="24"/>
              </w:rPr>
              <w:t>影院路</w:t>
            </w:r>
          </w:p>
        </w:tc>
        <w:tc>
          <w:tcPr>
            <w:tcW w:w="1832" w:type="pct"/>
            <w:noWrap/>
            <w:vAlign w:val="center"/>
          </w:tcPr>
          <w:p w:rsidR="00D63FE2" w:rsidRDefault="000C561D">
            <w:pPr>
              <w:jc w:val="center"/>
              <w:rPr>
                <w:rFonts w:ascii="宋体" w:hAnsi="宋体" w:cs="宋体"/>
                <w:sz w:val="24"/>
              </w:rPr>
            </w:pPr>
            <w:r>
              <w:rPr>
                <w:rFonts w:ascii="宋体" w:hAnsi="宋体" w:cs="宋体" w:hint="eastAsia"/>
                <w:sz w:val="24"/>
              </w:rPr>
              <w:t>800</w:t>
            </w:r>
            <w:r>
              <w:rPr>
                <w:rFonts w:ascii="宋体" w:hAnsi="宋体" w:cs="宋体" w:hint="eastAsia"/>
                <w:sz w:val="24"/>
              </w:rPr>
              <w:t>长</w:t>
            </w:r>
            <w:r>
              <w:rPr>
                <w:rFonts w:ascii="宋体" w:hAnsi="宋体" w:cs="宋体" w:hint="eastAsia"/>
                <w:sz w:val="24"/>
              </w:rPr>
              <w:t>X9</w:t>
            </w:r>
            <w:r>
              <w:rPr>
                <w:rFonts w:ascii="宋体" w:hAnsi="宋体" w:cs="宋体" w:hint="eastAsia"/>
                <w:sz w:val="24"/>
              </w:rPr>
              <w:t>宽</w:t>
            </w:r>
            <w:r>
              <w:rPr>
                <w:rFonts w:ascii="宋体" w:hAnsi="宋体" w:cs="宋体" w:hint="eastAsia"/>
                <w:sz w:val="24"/>
              </w:rPr>
              <w:t>=7200</w:t>
            </w:r>
            <w:r>
              <w:rPr>
                <w:rFonts w:ascii="宋体" w:hAnsi="宋体" w:cs="宋体" w:hint="eastAsia"/>
                <w:sz w:val="24"/>
              </w:rPr>
              <w:t>㎡</w:t>
            </w:r>
          </w:p>
        </w:tc>
      </w:tr>
      <w:tr w:rsidR="00D63FE2">
        <w:trPr>
          <w:trHeight w:val="372"/>
        </w:trPr>
        <w:tc>
          <w:tcPr>
            <w:tcW w:w="440" w:type="pct"/>
            <w:noWrap/>
            <w:vAlign w:val="center"/>
          </w:tcPr>
          <w:p w:rsidR="00D63FE2" w:rsidRDefault="000C561D">
            <w:pPr>
              <w:jc w:val="center"/>
              <w:rPr>
                <w:rFonts w:ascii="宋体" w:hAnsi="宋体" w:cs="宋体"/>
                <w:sz w:val="24"/>
              </w:rPr>
            </w:pPr>
            <w:r>
              <w:rPr>
                <w:rFonts w:ascii="宋体" w:hAnsi="宋体" w:cs="宋体" w:hint="eastAsia"/>
                <w:sz w:val="24"/>
              </w:rPr>
              <w:t>11</w:t>
            </w:r>
          </w:p>
        </w:tc>
        <w:tc>
          <w:tcPr>
            <w:tcW w:w="698" w:type="pct"/>
            <w:noWrap/>
            <w:vAlign w:val="center"/>
          </w:tcPr>
          <w:p w:rsidR="00D63FE2" w:rsidRDefault="000C561D">
            <w:pPr>
              <w:jc w:val="center"/>
              <w:rPr>
                <w:rFonts w:ascii="宋体" w:hAnsi="宋体" w:cs="宋体"/>
                <w:sz w:val="24"/>
              </w:rPr>
            </w:pPr>
            <w:r>
              <w:rPr>
                <w:rFonts w:ascii="宋体" w:hAnsi="宋体" w:cs="宋体" w:hint="eastAsia"/>
                <w:sz w:val="24"/>
              </w:rPr>
              <w:t>凤凰路</w:t>
            </w:r>
          </w:p>
        </w:tc>
        <w:tc>
          <w:tcPr>
            <w:tcW w:w="2028" w:type="pct"/>
            <w:noWrap/>
            <w:vAlign w:val="center"/>
          </w:tcPr>
          <w:p w:rsidR="00D63FE2" w:rsidRDefault="000C561D">
            <w:pPr>
              <w:jc w:val="center"/>
              <w:rPr>
                <w:rFonts w:ascii="宋体" w:hAnsi="宋体" w:cs="宋体"/>
                <w:sz w:val="24"/>
              </w:rPr>
            </w:pPr>
            <w:r>
              <w:rPr>
                <w:rFonts w:ascii="宋体" w:hAnsi="宋体" w:cs="宋体" w:hint="eastAsia"/>
                <w:sz w:val="24"/>
              </w:rPr>
              <w:t>新兴路</w:t>
            </w:r>
            <w:r>
              <w:rPr>
                <w:rFonts w:ascii="宋体" w:hAnsi="宋体" w:cs="宋体" w:hint="eastAsia"/>
                <w:sz w:val="24"/>
              </w:rPr>
              <w:t>--</w:t>
            </w:r>
            <w:r>
              <w:rPr>
                <w:rFonts w:ascii="宋体" w:hAnsi="宋体" w:cs="宋体" w:hint="eastAsia"/>
                <w:sz w:val="24"/>
              </w:rPr>
              <w:t>车站路</w:t>
            </w:r>
            <w:r>
              <w:rPr>
                <w:rFonts w:ascii="宋体" w:hAnsi="宋体" w:cs="宋体" w:hint="eastAsia"/>
                <w:sz w:val="24"/>
              </w:rPr>
              <w:t>--</w:t>
            </w:r>
            <w:r>
              <w:rPr>
                <w:rFonts w:ascii="宋体" w:hAnsi="宋体" w:cs="宋体" w:hint="eastAsia"/>
                <w:sz w:val="24"/>
              </w:rPr>
              <w:t>环镇西路</w:t>
            </w:r>
          </w:p>
        </w:tc>
        <w:tc>
          <w:tcPr>
            <w:tcW w:w="1832" w:type="pct"/>
            <w:noWrap/>
            <w:vAlign w:val="center"/>
          </w:tcPr>
          <w:p w:rsidR="00D63FE2" w:rsidRDefault="000C561D">
            <w:pPr>
              <w:jc w:val="center"/>
              <w:rPr>
                <w:rFonts w:ascii="宋体" w:hAnsi="宋体" w:cs="宋体"/>
                <w:sz w:val="24"/>
              </w:rPr>
            </w:pPr>
            <w:r>
              <w:rPr>
                <w:rFonts w:ascii="宋体" w:hAnsi="宋体" w:cs="宋体" w:hint="eastAsia"/>
                <w:sz w:val="24"/>
              </w:rPr>
              <w:t>617</w:t>
            </w:r>
            <w:r>
              <w:rPr>
                <w:rFonts w:ascii="宋体" w:hAnsi="宋体" w:cs="宋体" w:hint="eastAsia"/>
                <w:sz w:val="24"/>
              </w:rPr>
              <w:t>长</w:t>
            </w:r>
            <w:r>
              <w:rPr>
                <w:rFonts w:ascii="宋体" w:hAnsi="宋体" w:cs="宋体" w:hint="eastAsia"/>
                <w:sz w:val="24"/>
              </w:rPr>
              <w:t>X8</w:t>
            </w:r>
            <w:r>
              <w:rPr>
                <w:rFonts w:ascii="宋体" w:hAnsi="宋体" w:cs="宋体" w:hint="eastAsia"/>
                <w:sz w:val="24"/>
              </w:rPr>
              <w:t>宽</w:t>
            </w:r>
            <w:r>
              <w:rPr>
                <w:rFonts w:ascii="宋体" w:hAnsi="宋体" w:cs="宋体" w:hint="eastAsia"/>
                <w:sz w:val="24"/>
              </w:rPr>
              <w:t>=4936</w:t>
            </w:r>
            <w:r>
              <w:rPr>
                <w:rFonts w:ascii="宋体" w:hAnsi="宋体" w:cs="宋体" w:hint="eastAsia"/>
                <w:sz w:val="24"/>
              </w:rPr>
              <w:t>㎡</w:t>
            </w:r>
          </w:p>
        </w:tc>
      </w:tr>
      <w:tr w:rsidR="00D63FE2">
        <w:trPr>
          <w:trHeight w:val="402"/>
        </w:trPr>
        <w:tc>
          <w:tcPr>
            <w:tcW w:w="440" w:type="pct"/>
            <w:noWrap/>
            <w:vAlign w:val="center"/>
          </w:tcPr>
          <w:p w:rsidR="00D63FE2" w:rsidRDefault="000C561D">
            <w:pPr>
              <w:jc w:val="center"/>
              <w:rPr>
                <w:rFonts w:ascii="宋体" w:hAnsi="宋体" w:cs="宋体"/>
                <w:sz w:val="24"/>
              </w:rPr>
            </w:pPr>
            <w:r>
              <w:rPr>
                <w:rFonts w:ascii="宋体" w:hAnsi="宋体" w:cs="宋体" w:hint="eastAsia"/>
                <w:sz w:val="24"/>
              </w:rPr>
              <w:t>12</w:t>
            </w:r>
          </w:p>
        </w:tc>
        <w:tc>
          <w:tcPr>
            <w:tcW w:w="698" w:type="pct"/>
            <w:noWrap/>
            <w:vAlign w:val="center"/>
          </w:tcPr>
          <w:p w:rsidR="00D63FE2" w:rsidRDefault="000C561D">
            <w:pPr>
              <w:jc w:val="center"/>
              <w:rPr>
                <w:rFonts w:ascii="宋体" w:hAnsi="宋体" w:cs="宋体"/>
                <w:sz w:val="24"/>
              </w:rPr>
            </w:pPr>
            <w:r>
              <w:rPr>
                <w:rFonts w:ascii="宋体" w:hAnsi="宋体" w:cs="宋体" w:hint="eastAsia"/>
                <w:sz w:val="24"/>
              </w:rPr>
              <w:t>新横大道</w:t>
            </w:r>
          </w:p>
        </w:tc>
        <w:tc>
          <w:tcPr>
            <w:tcW w:w="2028" w:type="pct"/>
            <w:noWrap/>
            <w:vAlign w:val="center"/>
          </w:tcPr>
          <w:p w:rsidR="00D63FE2" w:rsidRDefault="000C561D">
            <w:pPr>
              <w:jc w:val="center"/>
              <w:rPr>
                <w:rFonts w:ascii="宋体" w:hAnsi="宋体" w:cs="宋体"/>
                <w:sz w:val="24"/>
              </w:rPr>
            </w:pPr>
            <w:r>
              <w:rPr>
                <w:rFonts w:ascii="宋体" w:hAnsi="宋体" w:cs="宋体" w:hint="eastAsia"/>
                <w:sz w:val="24"/>
              </w:rPr>
              <w:t>机新路</w:t>
            </w:r>
            <w:r>
              <w:rPr>
                <w:rFonts w:ascii="宋体" w:hAnsi="宋体" w:cs="宋体" w:hint="eastAsia"/>
                <w:sz w:val="24"/>
              </w:rPr>
              <w:t>---</w:t>
            </w:r>
            <w:proofErr w:type="gramStart"/>
            <w:r>
              <w:rPr>
                <w:rFonts w:ascii="宋体" w:hAnsi="宋体" w:cs="宋体" w:hint="eastAsia"/>
                <w:sz w:val="24"/>
              </w:rPr>
              <w:t>白剑线</w:t>
            </w:r>
            <w:proofErr w:type="gramEnd"/>
          </w:p>
        </w:tc>
        <w:tc>
          <w:tcPr>
            <w:tcW w:w="1832" w:type="pct"/>
            <w:noWrap/>
            <w:vAlign w:val="center"/>
          </w:tcPr>
          <w:p w:rsidR="00D63FE2" w:rsidRDefault="000C561D">
            <w:pPr>
              <w:jc w:val="center"/>
              <w:rPr>
                <w:rFonts w:ascii="宋体" w:hAnsi="宋体" w:cs="宋体"/>
                <w:sz w:val="24"/>
              </w:rPr>
            </w:pPr>
            <w:r>
              <w:rPr>
                <w:rFonts w:ascii="宋体" w:hAnsi="宋体" w:cs="宋体" w:hint="eastAsia"/>
                <w:sz w:val="24"/>
              </w:rPr>
              <w:t>700</w:t>
            </w:r>
            <w:r>
              <w:rPr>
                <w:rFonts w:ascii="宋体" w:hAnsi="宋体" w:cs="宋体" w:hint="eastAsia"/>
                <w:sz w:val="24"/>
              </w:rPr>
              <w:t>长</w:t>
            </w:r>
            <w:r>
              <w:rPr>
                <w:rFonts w:ascii="宋体" w:hAnsi="宋体" w:cs="宋体" w:hint="eastAsia"/>
                <w:sz w:val="24"/>
              </w:rPr>
              <w:t>X</w:t>
            </w:r>
            <w:r>
              <w:rPr>
                <w:rFonts w:ascii="宋体" w:hAnsi="宋体" w:cs="宋体" w:hint="eastAsia"/>
                <w:sz w:val="24"/>
              </w:rPr>
              <w:t>16</w:t>
            </w:r>
            <w:r>
              <w:rPr>
                <w:rFonts w:ascii="宋体" w:hAnsi="宋体" w:cs="宋体" w:hint="eastAsia"/>
                <w:sz w:val="24"/>
              </w:rPr>
              <w:t>宽</w:t>
            </w:r>
            <w:r>
              <w:rPr>
                <w:rFonts w:ascii="宋体" w:hAnsi="宋体" w:cs="宋体" w:hint="eastAsia"/>
                <w:sz w:val="24"/>
              </w:rPr>
              <w:t>=</w:t>
            </w:r>
            <w:r>
              <w:rPr>
                <w:rFonts w:ascii="宋体" w:hAnsi="宋体" w:cs="宋体" w:hint="eastAsia"/>
                <w:sz w:val="24"/>
              </w:rPr>
              <w:t>11200</w:t>
            </w:r>
            <w:r>
              <w:rPr>
                <w:rFonts w:ascii="宋体" w:hAnsi="宋体" w:cs="宋体" w:hint="eastAsia"/>
                <w:sz w:val="24"/>
              </w:rPr>
              <w:t>㎡</w:t>
            </w:r>
          </w:p>
        </w:tc>
      </w:tr>
      <w:tr w:rsidR="00D63FE2">
        <w:trPr>
          <w:trHeight w:val="392"/>
        </w:trPr>
        <w:tc>
          <w:tcPr>
            <w:tcW w:w="440" w:type="pct"/>
            <w:noWrap/>
            <w:vAlign w:val="center"/>
          </w:tcPr>
          <w:p w:rsidR="00D63FE2" w:rsidRDefault="000C561D">
            <w:pPr>
              <w:jc w:val="center"/>
              <w:rPr>
                <w:rFonts w:ascii="宋体" w:hAnsi="宋体" w:cs="宋体"/>
                <w:sz w:val="24"/>
              </w:rPr>
            </w:pPr>
            <w:r>
              <w:rPr>
                <w:rFonts w:ascii="宋体" w:hAnsi="宋体" w:cs="宋体" w:hint="eastAsia"/>
                <w:sz w:val="24"/>
              </w:rPr>
              <w:t>13</w:t>
            </w:r>
          </w:p>
        </w:tc>
        <w:tc>
          <w:tcPr>
            <w:tcW w:w="698" w:type="pct"/>
            <w:noWrap/>
            <w:vAlign w:val="center"/>
          </w:tcPr>
          <w:p w:rsidR="00D63FE2" w:rsidRDefault="000C561D">
            <w:pPr>
              <w:jc w:val="center"/>
              <w:rPr>
                <w:rFonts w:ascii="宋体" w:hAnsi="宋体" w:cs="宋体"/>
                <w:sz w:val="24"/>
              </w:rPr>
            </w:pPr>
            <w:r>
              <w:rPr>
                <w:rFonts w:ascii="宋体" w:hAnsi="宋体" w:cs="宋体" w:hint="eastAsia"/>
                <w:sz w:val="24"/>
              </w:rPr>
              <w:t>邮电路</w:t>
            </w:r>
          </w:p>
        </w:tc>
        <w:tc>
          <w:tcPr>
            <w:tcW w:w="2028"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白剑线</w:t>
            </w:r>
            <w:proofErr w:type="gramEnd"/>
            <w:r>
              <w:rPr>
                <w:rFonts w:ascii="宋体" w:hAnsi="宋体" w:cs="宋体" w:hint="eastAsia"/>
                <w:sz w:val="24"/>
              </w:rPr>
              <w:t>---</w:t>
            </w:r>
            <w:r>
              <w:rPr>
                <w:rFonts w:ascii="宋体" w:hAnsi="宋体" w:cs="宋体" w:hint="eastAsia"/>
                <w:sz w:val="24"/>
              </w:rPr>
              <w:t>中心南路</w:t>
            </w:r>
          </w:p>
        </w:tc>
        <w:tc>
          <w:tcPr>
            <w:tcW w:w="1832" w:type="pct"/>
            <w:noWrap/>
            <w:vAlign w:val="center"/>
          </w:tcPr>
          <w:p w:rsidR="00D63FE2" w:rsidRDefault="000C561D">
            <w:pPr>
              <w:jc w:val="center"/>
              <w:rPr>
                <w:rFonts w:ascii="宋体" w:hAnsi="宋体" w:cs="宋体"/>
                <w:sz w:val="24"/>
              </w:rPr>
            </w:pPr>
            <w:r>
              <w:rPr>
                <w:rFonts w:ascii="宋体" w:hAnsi="宋体" w:cs="宋体" w:hint="eastAsia"/>
                <w:sz w:val="24"/>
              </w:rPr>
              <w:t>100</w:t>
            </w:r>
            <w:r>
              <w:rPr>
                <w:rFonts w:ascii="宋体" w:hAnsi="宋体" w:cs="宋体" w:hint="eastAsia"/>
                <w:sz w:val="24"/>
              </w:rPr>
              <w:t>长</w:t>
            </w:r>
            <w:r>
              <w:rPr>
                <w:rFonts w:ascii="宋体" w:hAnsi="宋体" w:cs="宋体" w:hint="eastAsia"/>
                <w:sz w:val="24"/>
              </w:rPr>
              <w:t>X8</w:t>
            </w:r>
            <w:r>
              <w:rPr>
                <w:rFonts w:ascii="宋体" w:hAnsi="宋体" w:cs="宋体" w:hint="eastAsia"/>
                <w:sz w:val="24"/>
              </w:rPr>
              <w:t>宽</w:t>
            </w:r>
            <w:r>
              <w:rPr>
                <w:rFonts w:ascii="宋体" w:hAnsi="宋体" w:cs="宋体" w:hint="eastAsia"/>
                <w:sz w:val="24"/>
              </w:rPr>
              <w:t>=</w:t>
            </w:r>
            <w:r>
              <w:rPr>
                <w:rFonts w:ascii="宋体" w:hAnsi="宋体" w:cs="宋体" w:hint="eastAsia"/>
                <w:sz w:val="24"/>
              </w:rPr>
              <w:t>800</w:t>
            </w:r>
            <w:r>
              <w:rPr>
                <w:rFonts w:ascii="宋体" w:hAnsi="宋体" w:cs="宋体" w:hint="eastAsia"/>
                <w:sz w:val="24"/>
              </w:rPr>
              <w:t>㎡</w:t>
            </w:r>
          </w:p>
        </w:tc>
      </w:tr>
      <w:tr w:rsidR="00D63FE2">
        <w:trPr>
          <w:trHeight w:val="402"/>
        </w:trPr>
        <w:tc>
          <w:tcPr>
            <w:tcW w:w="440" w:type="pct"/>
            <w:noWrap/>
            <w:vAlign w:val="center"/>
          </w:tcPr>
          <w:p w:rsidR="00D63FE2" w:rsidRDefault="000C561D">
            <w:pPr>
              <w:jc w:val="center"/>
              <w:rPr>
                <w:rFonts w:ascii="宋体" w:hAnsi="宋体" w:cs="宋体"/>
                <w:sz w:val="24"/>
              </w:rPr>
            </w:pPr>
            <w:r>
              <w:rPr>
                <w:rFonts w:ascii="宋体" w:hAnsi="宋体" w:cs="宋体" w:hint="eastAsia"/>
                <w:sz w:val="24"/>
              </w:rPr>
              <w:t>14</w:t>
            </w:r>
          </w:p>
        </w:tc>
        <w:tc>
          <w:tcPr>
            <w:tcW w:w="698"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通达路</w:t>
            </w:r>
            <w:proofErr w:type="gramEnd"/>
          </w:p>
        </w:tc>
        <w:tc>
          <w:tcPr>
            <w:tcW w:w="2028" w:type="pct"/>
            <w:noWrap/>
            <w:vAlign w:val="center"/>
          </w:tcPr>
          <w:p w:rsidR="00D63FE2" w:rsidRDefault="000C561D">
            <w:pPr>
              <w:jc w:val="center"/>
              <w:rPr>
                <w:rFonts w:ascii="宋体" w:hAnsi="宋体" w:cs="宋体"/>
                <w:sz w:val="24"/>
              </w:rPr>
            </w:pPr>
            <w:r>
              <w:rPr>
                <w:rFonts w:ascii="宋体" w:hAnsi="宋体" w:cs="宋体" w:hint="eastAsia"/>
                <w:sz w:val="24"/>
              </w:rPr>
              <w:t>环镇西路</w:t>
            </w:r>
            <w:r>
              <w:rPr>
                <w:rFonts w:ascii="宋体" w:hAnsi="宋体" w:cs="宋体" w:hint="eastAsia"/>
                <w:sz w:val="24"/>
              </w:rPr>
              <w:t>---</w:t>
            </w:r>
            <w:r>
              <w:rPr>
                <w:rFonts w:ascii="宋体" w:hAnsi="宋体" w:cs="宋体" w:hint="eastAsia"/>
                <w:sz w:val="24"/>
              </w:rPr>
              <w:t>机新路</w:t>
            </w:r>
          </w:p>
        </w:tc>
        <w:tc>
          <w:tcPr>
            <w:tcW w:w="1832" w:type="pct"/>
            <w:noWrap/>
            <w:vAlign w:val="center"/>
          </w:tcPr>
          <w:p w:rsidR="00D63FE2" w:rsidRDefault="00D63FE2">
            <w:pPr>
              <w:jc w:val="center"/>
              <w:rPr>
                <w:rFonts w:ascii="宋体" w:hAnsi="宋体" w:cs="宋体"/>
                <w:sz w:val="24"/>
              </w:rPr>
            </w:pPr>
          </w:p>
        </w:tc>
      </w:tr>
      <w:tr w:rsidR="00D63FE2">
        <w:trPr>
          <w:trHeight w:val="502"/>
        </w:trPr>
        <w:tc>
          <w:tcPr>
            <w:tcW w:w="440" w:type="pct"/>
            <w:noWrap/>
            <w:vAlign w:val="center"/>
          </w:tcPr>
          <w:p w:rsidR="00D63FE2" w:rsidRDefault="000C561D">
            <w:pPr>
              <w:jc w:val="center"/>
              <w:rPr>
                <w:rFonts w:ascii="宋体" w:hAnsi="宋体" w:cs="宋体"/>
                <w:sz w:val="24"/>
              </w:rPr>
            </w:pPr>
            <w:r>
              <w:rPr>
                <w:rFonts w:ascii="宋体" w:hAnsi="宋体" w:cs="宋体" w:hint="eastAsia"/>
                <w:sz w:val="24"/>
              </w:rPr>
              <w:t>15</w:t>
            </w:r>
          </w:p>
        </w:tc>
        <w:tc>
          <w:tcPr>
            <w:tcW w:w="698" w:type="pct"/>
            <w:noWrap/>
            <w:vAlign w:val="center"/>
          </w:tcPr>
          <w:p w:rsidR="00D63FE2" w:rsidRDefault="000C561D">
            <w:pPr>
              <w:jc w:val="center"/>
              <w:rPr>
                <w:rFonts w:ascii="宋体" w:hAnsi="宋体" w:cs="宋体"/>
                <w:sz w:val="24"/>
              </w:rPr>
            </w:pPr>
            <w:r>
              <w:rPr>
                <w:rFonts w:ascii="宋体" w:hAnsi="宋体" w:cs="宋体" w:hint="eastAsia"/>
                <w:sz w:val="24"/>
              </w:rPr>
              <w:t>环镇西路</w:t>
            </w:r>
          </w:p>
        </w:tc>
        <w:tc>
          <w:tcPr>
            <w:tcW w:w="2028" w:type="pct"/>
            <w:noWrap/>
            <w:vAlign w:val="center"/>
          </w:tcPr>
          <w:p w:rsidR="00D63FE2" w:rsidRDefault="000C561D">
            <w:pPr>
              <w:jc w:val="center"/>
              <w:rPr>
                <w:rFonts w:ascii="宋体" w:hAnsi="宋体" w:cs="宋体"/>
                <w:sz w:val="24"/>
              </w:rPr>
            </w:pPr>
            <w:r>
              <w:rPr>
                <w:rFonts w:ascii="宋体" w:hAnsi="宋体" w:cs="宋体" w:hint="eastAsia"/>
                <w:sz w:val="24"/>
              </w:rPr>
              <w:t>新横大道</w:t>
            </w:r>
            <w:r>
              <w:rPr>
                <w:rFonts w:ascii="宋体" w:hAnsi="宋体" w:cs="宋体" w:hint="eastAsia"/>
                <w:sz w:val="24"/>
              </w:rPr>
              <w:t>---</w:t>
            </w:r>
            <w:r>
              <w:rPr>
                <w:rFonts w:ascii="宋体" w:hAnsi="宋体" w:cs="宋体" w:hint="eastAsia"/>
                <w:sz w:val="24"/>
              </w:rPr>
              <w:t>沿河路</w:t>
            </w:r>
          </w:p>
        </w:tc>
        <w:tc>
          <w:tcPr>
            <w:tcW w:w="1832" w:type="pct"/>
            <w:noWrap/>
            <w:vAlign w:val="center"/>
          </w:tcPr>
          <w:p w:rsidR="00D63FE2" w:rsidRDefault="00D63FE2">
            <w:pPr>
              <w:jc w:val="center"/>
              <w:rPr>
                <w:rFonts w:ascii="宋体" w:hAnsi="宋体" w:cs="宋体"/>
                <w:sz w:val="24"/>
              </w:rPr>
            </w:pPr>
          </w:p>
        </w:tc>
      </w:tr>
      <w:tr w:rsidR="00D63FE2">
        <w:trPr>
          <w:trHeight w:val="502"/>
        </w:trPr>
        <w:tc>
          <w:tcPr>
            <w:tcW w:w="440" w:type="pct"/>
            <w:noWrap/>
            <w:vAlign w:val="center"/>
          </w:tcPr>
          <w:p w:rsidR="00D63FE2" w:rsidRDefault="000C561D">
            <w:pPr>
              <w:jc w:val="center"/>
              <w:rPr>
                <w:rFonts w:ascii="宋体" w:hAnsi="宋体" w:cs="宋体"/>
                <w:sz w:val="24"/>
              </w:rPr>
            </w:pPr>
            <w:r>
              <w:rPr>
                <w:rFonts w:ascii="宋体" w:hAnsi="宋体" w:cs="宋体" w:hint="eastAsia"/>
                <w:sz w:val="24"/>
              </w:rPr>
              <w:t>16</w:t>
            </w:r>
          </w:p>
        </w:tc>
        <w:tc>
          <w:tcPr>
            <w:tcW w:w="698" w:type="pct"/>
            <w:noWrap/>
            <w:vAlign w:val="center"/>
          </w:tcPr>
          <w:p w:rsidR="00D63FE2" w:rsidRDefault="000C561D">
            <w:pPr>
              <w:jc w:val="center"/>
              <w:rPr>
                <w:rFonts w:ascii="宋体" w:hAnsi="宋体" w:cs="宋体"/>
                <w:sz w:val="24"/>
              </w:rPr>
            </w:pPr>
            <w:r>
              <w:rPr>
                <w:rFonts w:ascii="宋体" w:hAnsi="宋体" w:cs="宋体" w:hint="eastAsia"/>
                <w:sz w:val="24"/>
              </w:rPr>
              <w:t>机场施工便道</w:t>
            </w:r>
          </w:p>
        </w:tc>
        <w:tc>
          <w:tcPr>
            <w:tcW w:w="2028" w:type="pct"/>
            <w:noWrap/>
            <w:vAlign w:val="center"/>
          </w:tcPr>
          <w:p w:rsidR="00D63FE2" w:rsidRDefault="000C561D">
            <w:pPr>
              <w:jc w:val="center"/>
              <w:rPr>
                <w:rFonts w:ascii="宋体" w:hAnsi="宋体" w:cs="宋体"/>
                <w:sz w:val="24"/>
              </w:rPr>
            </w:pPr>
            <w:r>
              <w:rPr>
                <w:rFonts w:ascii="宋体" w:hAnsi="宋体" w:cs="宋体" w:hint="eastAsia"/>
                <w:sz w:val="24"/>
              </w:rPr>
              <w:t>石八线</w:t>
            </w:r>
            <w:r>
              <w:rPr>
                <w:rFonts w:ascii="宋体" w:hAnsi="宋体" w:cs="宋体" w:hint="eastAsia"/>
                <w:sz w:val="24"/>
              </w:rPr>
              <w:t>---</w:t>
            </w:r>
            <w:r>
              <w:rPr>
                <w:rFonts w:ascii="宋体" w:hAnsi="宋体" w:cs="宋体" w:hint="eastAsia"/>
                <w:sz w:val="24"/>
              </w:rPr>
              <w:t>机场连接线</w:t>
            </w:r>
          </w:p>
        </w:tc>
        <w:tc>
          <w:tcPr>
            <w:tcW w:w="1832" w:type="pct"/>
            <w:noWrap/>
            <w:vAlign w:val="center"/>
          </w:tcPr>
          <w:p w:rsidR="00D63FE2" w:rsidRDefault="00D63FE2">
            <w:pPr>
              <w:jc w:val="center"/>
              <w:rPr>
                <w:rFonts w:ascii="宋体" w:hAnsi="宋体" w:cs="宋体"/>
                <w:sz w:val="24"/>
              </w:rPr>
            </w:pPr>
          </w:p>
        </w:tc>
      </w:tr>
    </w:tbl>
    <w:p w:rsidR="00D63FE2" w:rsidRDefault="000C561D">
      <w:pPr>
        <w:spacing w:line="360" w:lineRule="auto"/>
        <w:ind w:firstLineChars="1000" w:firstLine="2400"/>
        <w:rPr>
          <w:rFonts w:ascii="宋体" w:hAnsi="宋体" w:cs="宋体"/>
          <w:b/>
          <w:sz w:val="24"/>
        </w:rPr>
      </w:pPr>
      <w:r>
        <w:rPr>
          <w:rFonts w:ascii="宋体" w:hAnsi="宋体" w:cs="宋体" w:hint="eastAsia"/>
          <w:sz w:val="24"/>
        </w:rPr>
        <w:t>横街镇镇级以上保洁河道情况一览表</w:t>
      </w:r>
    </w:p>
    <w:tbl>
      <w:tblPr>
        <w:tblW w:w="5065" w:type="pct"/>
        <w:tblInd w:w="-114" w:type="dxa"/>
        <w:tblLook w:val="04A0" w:firstRow="1" w:lastRow="0" w:firstColumn="1" w:lastColumn="0" w:noHBand="0" w:noVBand="1"/>
      </w:tblPr>
      <w:tblGrid>
        <w:gridCol w:w="798"/>
        <w:gridCol w:w="1473"/>
        <w:gridCol w:w="2961"/>
        <w:gridCol w:w="748"/>
        <w:gridCol w:w="898"/>
        <w:gridCol w:w="988"/>
        <w:gridCol w:w="767"/>
      </w:tblGrid>
      <w:tr w:rsidR="00D63FE2">
        <w:trPr>
          <w:trHeight w:val="630"/>
          <w:tblHeader/>
        </w:trPr>
        <w:tc>
          <w:tcPr>
            <w:tcW w:w="46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序号</w:t>
            </w:r>
          </w:p>
        </w:tc>
        <w:tc>
          <w:tcPr>
            <w:tcW w:w="85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河道名称</w:t>
            </w:r>
          </w:p>
        </w:tc>
        <w:tc>
          <w:tcPr>
            <w:tcW w:w="171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起止位置</w:t>
            </w:r>
          </w:p>
        </w:tc>
        <w:tc>
          <w:tcPr>
            <w:tcW w:w="433"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级别</w:t>
            </w:r>
          </w:p>
        </w:tc>
        <w:tc>
          <w:tcPr>
            <w:tcW w:w="520"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长度</w:t>
            </w:r>
          </w:p>
        </w:tc>
        <w:tc>
          <w:tcPr>
            <w:tcW w:w="57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宽度</w:t>
            </w:r>
          </w:p>
        </w:tc>
        <w:tc>
          <w:tcPr>
            <w:tcW w:w="44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备注</w:t>
            </w:r>
          </w:p>
        </w:tc>
      </w:tr>
      <w:tr w:rsidR="00D63FE2">
        <w:trPr>
          <w:trHeight w:val="630"/>
        </w:trPr>
        <w:tc>
          <w:tcPr>
            <w:tcW w:w="46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1</w:t>
            </w:r>
          </w:p>
        </w:tc>
        <w:tc>
          <w:tcPr>
            <w:tcW w:w="85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三才</w:t>
            </w:r>
            <w:proofErr w:type="gramStart"/>
            <w:r>
              <w:rPr>
                <w:rFonts w:ascii="宋体" w:hAnsi="宋体" w:cs="宋体" w:hint="eastAsia"/>
                <w:sz w:val="24"/>
              </w:rPr>
              <w:t>泾</w:t>
            </w:r>
            <w:proofErr w:type="gramEnd"/>
          </w:p>
        </w:tc>
        <w:tc>
          <w:tcPr>
            <w:tcW w:w="171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三才</w:t>
            </w:r>
            <w:proofErr w:type="gramStart"/>
            <w:r>
              <w:rPr>
                <w:rFonts w:ascii="宋体" w:hAnsi="宋体" w:cs="宋体" w:hint="eastAsia"/>
                <w:sz w:val="24"/>
              </w:rPr>
              <w:t>泾</w:t>
            </w:r>
            <w:proofErr w:type="gramEnd"/>
            <w:r>
              <w:rPr>
                <w:rFonts w:ascii="宋体" w:hAnsi="宋体" w:cs="宋体" w:hint="eastAsia"/>
                <w:sz w:val="24"/>
              </w:rPr>
              <w:t>套闸至</w:t>
            </w:r>
            <w:proofErr w:type="gramStart"/>
            <w:r>
              <w:rPr>
                <w:rFonts w:ascii="宋体" w:hAnsi="宋体" w:cs="宋体" w:hint="eastAsia"/>
                <w:sz w:val="24"/>
              </w:rPr>
              <w:t>马家堂</w:t>
            </w:r>
            <w:proofErr w:type="gramEnd"/>
            <w:r>
              <w:rPr>
                <w:rFonts w:ascii="宋体" w:hAnsi="宋体" w:cs="宋体" w:hint="eastAsia"/>
                <w:sz w:val="24"/>
              </w:rPr>
              <w:t>桥</w:t>
            </w:r>
          </w:p>
        </w:tc>
        <w:tc>
          <w:tcPr>
            <w:tcW w:w="433"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市级</w:t>
            </w:r>
          </w:p>
        </w:tc>
        <w:tc>
          <w:tcPr>
            <w:tcW w:w="520"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1.7</w:t>
            </w:r>
          </w:p>
        </w:tc>
        <w:tc>
          <w:tcPr>
            <w:tcW w:w="57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20-24</w:t>
            </w:r>
          </w:p>
        </w:tc>
        <w:tc>
          <w:tcPr>
            <w:tcW w:w="44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D63FE2">
            <w:pPr>
              <w:jc w:val="center"/>
              <w:rPr>
                <w:rFonts w:ascii="宋体" w:hAnsi="宋体" w:cs="宋体"/>
                <w:sz w:val="24"/>
              </w:rPr>
            </w:pPr>
          </w:p>
        </w:tc>
      </w:tr>
      <w:tr w:rsidR="00D63FE2">
        <w:trPr>
          <w:trHeight w:val="630"/>
        </w:trPr>
        <w:tc>
          <w:tcPr>
            <w:tcW w:w="46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2</w:t>
            </w:r>
          </w:p>
        </w:tc>
        <w:tc>
          <w:tcPr>
            <w:tcW w:w="85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青龙浦</w:t>
            </w:r>
          </w:p>
        </w:tc>
        <w:tc>
          <w:tcPr>
            <w:tcW w:w="171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机新路至三才</w:t>
            </w:r>
            <w:proofErr w:type="gramStart"/>
            <w:r>
              <w:rPr>
                <w:rFonts w:ascii="宋体" w:hAnsi="宋体" w:cs="宋体" w:hint="eastAsia"/>
                <w:sz w:val="24"/>
              </w:rPr>
              <w:t>泾</w:t>
            </w:r>
            <w:proofErr w:type="gramEnd"/>
          </w:p>
        </w:tc>
        <w:tc>
          <w:tcPr>
            <w:tcW w:w="433"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市级</w:t>
            </w:r>
          </w:p>
        </w:tc>
        <w:tc>
          <w:tcPr>
            <w:tcW w:w="520"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3.65</w:t>
            </w:r>
          </w:p>
        </w:tc>
        <w:tc>
          <w:tcPr>
            <w:tcW w:w="57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14-27</w:t>
            </w:r>
          </w:p>
        </w:tc>
        <w:tc>
          <w:tcPr>
            <w:tcW w:w="44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D63FE2">
            <w:pPr>
              <w:jc w:val="center"/>
              <w:rPr>
                <w:rFonts w:ascii="宋体" w:hAnsi="宋体" w:cs="宋体"/>
                <w:sz w:val="24"/>
              </w:rPr>
            </w:pPr>
          </w:p>
        </w:tc>
      </w:tr>
      <w:tr w:rsidR="00D63FE2">
        <w:trPr>
          <w:trHeight w:val="630"/>
        </w:trPr>
        <w:tc>
          <w:tcPr>
            <w:tcW w:w="46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lastRenderedPageBreak/>
              <w:t>3</w:t>
            </w:r>
          </w:p>
        </w:tc>
        <w:tc>
          <w:tcPr>
            <w:tcW w:w="85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新</w:t>
            </w:r>
            <w:proofErr w:type="gramStart"/>
            <w:r>
              <w:rPr>
                <w:rFonts w:ascii="宋体" w:hAnsi="宋体" w:cs="宋体" w:hint="eastAsia"/>
                <w:sz w:val="24"/>
              </w:rPr>
              <w:t>横中心河</w:t>
            </w:r>
            <w:proofErr w:type="gramEnd"/>
          </w:p>
        </w:tc>
        <w:tc>
          <w:tcPr>
            <w:tcW w:w="171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三横</w:t>
            </w:r>
            <w:proofErr w:type="gramStart"/>
            <w:r>
              <w:rPr>
                <w:rFonts w:ascii="宋体" w:hAnsi="宋体" w:cs="宋体" w:hint="eastAsia"/>
                <w:sz w:val="24"/>
              </w:rPr>
              <w:t>泾</w:t>
            </w:r>
            <w:proofErr w:type="gramEnd"/>
            <w:r>
              <w:rPr>
                <w:rFonts w:ascii="宋体" w:hAnsi="宋体" w:cs="宋体" w:hint="eastAsia"/>
                <w:sz w:val="24"/>
              </w:rPr>
              <w:t>至三才泾</w:t>
            </w:r>
          </w:p>
        </w:tc>
        <w:tc>
          <w:tcPr>
            <w:tcW w:w="433"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区级</w:t>
            </w:r>
          </w:p>
        </w:tc>
        <w:tc>
          <w:tcPr>
            <w:tcW w:w="520"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2.55</w:t>
            </w:r>
          </w:p>
        </w:tc>
        <w:tc>
          <w:tcPr>
            <w:tcW w:w="57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16</w:t>
            </w:r>
          </w:p>
        </w:tc>
        <w:tc>
          <w:tcPr>
            <w:tcW w:w="44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D63FE2">
            <w:pPr>
              <w:jc w:val="center"/>
              <w:rPr>
                <w:rFonts w:ascii="宋体" w:hAnsi="宋体" w:cs="宋体"/>
                <w:sz w:val="24"/>
              </w:rPr>
            </w:pPr>
          </w:p>
        </w:tc>
      </w:tr>
      <w:tr w:rsidR="00D63FE2">
        <w:trPr>
          <w:trHeight w:val="630"/>
        </w:trPr>
        <w:tc>
          <w:tcPr>
            <w:tcW w:w="46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4</w:t>
            </w:r>
          </w:p>
        </w:tc>
        <w:tc>
          <w:tcPr>
            <w:tcW w:w="85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三横</w:t>
            </w:r>
            <w:proofErr w:type="gramStart"/>
            <w:r>
              <w:rPr>
                <w:rFonts w:ascii="宋体" w:hAnsi="宋体" w:cs="宋体" w:hint="eastAsia"/>
                <w:sz w:val="24"/>
              </w:rPr>
              <w:t>泾</w:t>
            </w:r>
            <w:proofErr w:type="gramEnd"/>
          </w:p>
        </w:tc>
        <w:tc>
          <w:tcPr>
            <w:tcW w:w="171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六份桥至横龙桥</w:t>
            </w:r>
          </w:p>
        </w:tc>
        <w:tc>
          <w:tcPr>
            <w:tcW w:w="433"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镇级</w:t>
            </w:r>
          </w:p>
        </w:tc>
        <w:tc>
          <w:tcPr>
            <w:tcW w:w="520"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3.5</w:t>
            </w:r>
          </w:p>
        </w:tc>
        <w:tc>
          <w:tcPr>
            <w:tcW w:w="57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12-15</w:t>
            </w:r>
          </w:p>
        </w:tc>
        <w:tc>
          <w:tcPr>
            <w:tcW w:w="44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D63FE2">
            <w:pPr>
              <w:jc w:val="center"/>
              <w:rPr>
                <w:rFonts w:ascii="宋体" w:hAnsi="宋体" w:cs="宋体"/>
                <w:sz w:val="24"/>
              </w:rPr>
            </w:pPr>
          </w:p>
        </w:tc>
      </w:tr>
      <w:tr w:rsidR="00D63FE2">
        <w:trPr>
          <w:trHeight w:val="630"/>
        </w:trPr>
        <w:tc>
          <w:tcPr>
            <w:tcW w:w="46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5</w:t>
            </w:r>
          </w:p>
        </w:tc>
        <w:tc>
          <w:tcPr>
            <w:tcW w:w="85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横街丰收河</w:t>
            </w:r>
          </w:p>
        </w:tc>
        <w:tc>
          <w:tcPr>
            <w:tcW w:w="171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三横</w:t>
            </w:r>
            <w:proofErr w:type="gramStart"/>
            <w:r>
              <w:rPr>
                <w:rFonts w:ascii="宋体" w:hAnsi="宋体" w:cs="宋体" w:hint="eastAsia"/>
                <w:sz w:val="24"/>
              </w:rPr>
              <w:t>泾</w:t>
            </w:r>
            <w:proofErr w:type="gramEnd"/>
            <w:r>
              <w:rPr>
                <w:rFonts w:ascii="宋体" w:hAnsi="宋体" w:cs="宋体" w:hint="eastAsia"/>
                <w:sz w:val="24"/>
              </w:rPr>
              <w:t>至三才泾</w:t>
            </w:r>
          </w:p>
        </w:tc>
        <w:tc>
          <w:tcPr>
            <w:tcW w:w="433"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镇级</w:t>
            </w:r>
          </w:p>
        </w:tc>
        <w:tc>
          <w:tcPr>
            <w:tcW w:w="520"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2.63</w:t>
            </w:r>
          </w:p>
        </w:tc>
        <w:tc>
          <w:tcPr>
            <w:tcW w:w="57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6-11</w:t>
            </w:r>
          </w:p>
        </w:tc>
        <w:tc>
          <w:tcPr>
            <w:tcW w:w="44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D63FE2">
            <w:pPr>
              <w:jc w:val="center"/>
              <w:rPr>
                <w:rFonts w:ascii="宋体" w:hAnsi="宋体" w:cs="宋体"/>
                <w:sz w:val="24"/>
              </w:rPr>
            </w:pPr>
          </w:p>
        </w:tc>
      </w:tr>
      <w:tr w:rsidR="00D63FE2">
        <w:trPr>
          <w:trHeight w:val="630"/>
        </w:trPr>
        <w:tc>
          <w:tcPr>
            <w:tcW w:w="46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6</w:t>
            </w:r>
          </w:p>
        </w:tc>
        <w:tc>
          <w:tcPr>
            <w:tcW w:w="85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proofErr w:type="gramStart"/>
            <w:r>
              <w:rPr>
                <w:rFonts w:ascii="宋体" w:hAnsi="宋体" w:cs="宋体" w:hint="eastAsia"/>
                <w:sz w:val="24"/>
              </w:rPr>
              <w:t>寺兴堂河</w:t>
            </w:r>
            <w:proofErr w:type="gramEnd"/>
          </w:p>
        </w:tc>
        <w:tc>
          <w:tcPr>
            <w:tcW w:w="171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湖</w:t>
            </w:r>
            <w:proofErr w:type="gramStart"/>
            <w:r>
              <w:rPr>
                <w:rFonts w:ascii="宋体" w:hAnsi="宋体" w:cs="宋体" w:hint="eastAsia"/>
                <w:sz w:val="24"/>
              </w:rPr>
              <w:t>头口至后坦田</w:t>
            </w:r>
            <w:proofErr w:type="gramEnd"/>
          </w:p>
        </w:tc>
        <w:tc>
          <w:tcPr>
            <w:tcW w:w="433"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镇级</w:t>
            </w:r>
          </w:p>
        </w:tc>
        <w:tc>
          <w:tcPr>
            <w:tcW w:w="520"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0.84</w:t>
            </w:r>
          </w:p>
        </w:tc>
        <w:tc>
          <w:tcPr>
            <w:tcW w:w="57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9-16</w:t>
            </w:r>
          </w:p>
        </w:tc>
        <w:tc>
          <w:tcPr>
            <w:tcW w:w="44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D63FE2">
            <w:pPr>
              <w:jc w:val="center"/>
              <w:rPr>
                <w:rFonts w:ascii="宋体" w:hAnsi="宋体" w:cs="宋体"/>
                <w:sz w:val="24"/>
              </w:rPr>
            </w:pPr>
          </w:p>
        </w:tc>
      </w:tr>
      <w:tr w:rsidR="00D63FE2">
        <w:trPr>
          <w:trHeight w:val="630"/>
        </w:trPr>
        <w:tc>
          <w:tcPr>
            <w:tcW w:w="46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7</w:t>
            </w:r>
          </w:p>
        </w:tc>
        <w:tc>
          <w:tcPr>
            <w:tcW w:w="85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龙</w:t>
            </w:r>
            <w:proofErr w:type="gramStart"/>
            <w:r>
              <w:rPr>
                <w:rFonts w:ascii="宋体" w:hAnsi="宋体" w:cs="宋体" w:hint="eastAsia"/>
                <w:sz w:val="24"/>
              </w:rPr>
              <w:t>尾巴河</w:t>
            </w:r>
            <w:proofErr w:type="gramEnd"/>
          </w:p>
        </w:tc>
        <w:tc>
          <w:tcPr>
            <w:tcW w:w="171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高屋里至三才</w:t>
            </w:r>
            <w:proofErr w:type="gramStart"/>
            <w:r>
              <w:rPr>
                <w:rFonts w:ascii="宋体" w:hAnsi="宋体" w:cs="宋体" w:hint="eastAsia"/>
                <w:sz w:val="24"/>
              </w:rPr>
              <w:t>泾</w:t>
            </w:r>
            <w:proofErr w:type="gramEnd"/>
          </w:p>
        </w:tc>
        <w:tc>
          <w:tcPr>
            <w:tcW w:w="433"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镇级</w:t>
            </w:r>
          </w:p>
        </w:tc>
        <w:tc>
          <w:tcPr>
            <w:tcW w:w="520"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1.3</w:t>
            </w:r>
          </w:p>
        </w:tc>
        <w:tc>
          <w:tcPr>
            <w:tcW w:w="57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10-21</w:t>
            </w:r>
          </w:p>
        </w:tc>
        <w:tc>
          <w:tcPr>
            <w:tcW w:w="44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D63FE2">
            <w:pPr>
              <w:jc w:val="center"/>
              <w:rPr>
                <w:rFonts w:ascii="宋体" w:hAnsi="宋体" w:cs="宋体"/>
                <w:sz w:val="24"/>
              </w:rPr>
            </w:pPr>
          </w:p>
        </w:tc>
      </w:tr>
      <w:tr w:rsidR="00D63FE2">
        <w:trPr>
          <w:trHeight w:val="630"/>
        </w:trPr>
        <w:tc>
          <w:tcPr>
            <w:tcW w:w="46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8</w:t>
            </w:r>
          </w:p>
        </w:tc>
        <w:tc>
          <w:tcPr>
            <w:tcW w:w="85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长洪河</w:t>
            </w:r>
          </w:p>
        </w:tc>
        <w:tc>
          <w:tcPr>
            <w:tcW w:w="171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墙下陶村塘湖头至三才</w:t>
            </w:r>
            <w:proofErr w:type="gramStart"/>
            <w:r>
              <w:rPr>
                <w:rFonts w:ascii="宋体" w:hAnsi="宋体" w:cs="宋体" w:hint="eastAsia"/>
                <w:sz w:val="24"/>
              </w:rPr>
              <w:t>泾</w:t>
            </w:r>
            <w:proofErr w:type="gramEnd"/>
          </w:p>
        </w:tc>
        <w:tc>
          <w:tcPr>
            <w:tcW w:w="433"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镇级</w:t>
            </w:r>
          </w:p>
        </w:tc>
        <w:tc>
          <w:tcPr>
            <w:tcW w:w="520"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1.69</w:t>
            </w:r>
          </w:p>
        </w:tc>
        <w:tc>
          <w:tcPr>
            <w:tcW w:w="57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8-14</w:t>
            </w:r>
          </w:p>
        </w:tc>
        <w:tc>
          <w:tcPr>
            <w:tcW w:w="44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D63FE2">
            <w:pPr>
              <w:jc w:val="center"/>
              <w:rPr>
                <w:rFonts w:ascii="宋体" w:hAnsi="宋体" w:cs="宋体"/>
                <w:sz w:val="24"/>
              </w:rPr>
            </w:pPr>
          </w:p>
        </w:tc>
      </w:tr>
      <w:tr w:rsidR="00D63FE2">
        <w:trPr>
          <w:trHeight w:val="630"/>
        </w:trPr>
        <w:tc>
          <w:tcPr>
            <w:tcW w:w="46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9</w:t>
            </w:r>
          </w:p>
        </w:tc>
        <w:tc>
          <w:tcPr>
            <w:tcW w:w="85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百洋</w:t>
            </w:r>
            <w:proofErr w:type="gramStart"/>
            <w:r>
              <w:rPr>
                <w:rFonts w:ascii="宋体" w:hAnsi="宋体" w:cs="宋体" w:hint="eastAsia"/>
                <w:sz w:val="24"/>
              </w:rPr>
              <w:t>泾</w:t>
            </w:r>
            <w:proofErr w:type="gramEnd"/>
          </w:p>
        </w:tc>
        <w:tc>
          <w:tcPr>
            <w:tcW w:w="171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proofErr w:type="gramStart"/>
            <w:r>
              <w:rPr>
                <w:rFonts w:ascii="宋体" w:hAnsi="宋体" w:cs="宋体" w:hint="eastAsia"/>
                <w:sz w:val="24"/>
              </w:rPr>
              <w:t>凤阳章机埠</w:t>
            </w:r>
            <w:proofErr w:type="gramEnd"/>
            <w:r>
              <w:rPr>
                <w:rFonts w:ascii="宋体" w:hAnsi="宋体" w:cs="宋体" w:hint="eastAsia"/>
                <w:sz w:val="24"/>
              </w:rPr>
              <w:t>至三横泾</w:t>
            </w:r>
          </w:p>
        </w:tc>
        <w:tc>
          <w:tcPr>
            <w:tcW w:w="433"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镇级</w:t>
            </w:r>
          </w:p>
        </w:tc>
        <w:tc>
          <w:tcPr>
            <w:tcW w:w="520"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0.55</w:t>
            </w:r>
          </w:p>
        </w:tc>
        <w:tc>
          <w:tcPr>
            <w:tcW w:w="57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10-14</w:t>
            </w:r>
          </w:p>
        </w:tc>
        <w:tc>
          <w:tcPr>
            <w:tcW w:w="44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D63FE2">
            <w:pPr>
              <w:jc w:val="center"/>
              <w:rPr>
                <w:rFonts w:ascii="宋体" w:hAnsi="宋体" w:cs="宋体"/>
                <w:sz w:val="24"/>
              </w:rPr>
            </w:pPr>
          </w:p>
        </w:tc>
      </w:tr>
      <w:tr w:rsidR="00D63FE2">
        <w:trPr>
          <w:trHeight w:val="630"/>
        </w:trPr>
        <w:tc>
          <w:tcPr>
            <w:tcW w:w="46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10</w:t>
            </w:r>
          </w:p>
        </w:tc>
        <w:tc>
          <w:tcPr>
            <w:tcW w:w="85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凤阳铺</w:t>
            </w:r>
            <w:proofErr w:type="gramStart"/>
            <w:r>
              <w:rPr>
                <w:rFonts w:ascii="宋体" w:hAnsi="宋体" w:cs="宋体" w:hint="eastAsia"/>
                <w:sz w:val="24"/>
              </w:rPr>
              <w:t>泾</w:t>
            </w:r>
            <w:proofErr w:type="gramEnd"/>
          </w:p>
        </w:tc>
        <w:tc>
          <w:tcPr>
            <w:tcW w:w="171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洋宅西桥至百洋</w:t>
            </w:r>
            <w:proofErr w:type="gramStart"/>
            <w:r>
              <w:rPr>
                <w:rFonts w:ascii="宋体" w:hAnsi="宋体" w:cs="宋体" w:hint="eastAsia"/>
                <w:sz w:val="24"/>
              </w:rPr>
              <w:t>泾</w:t>
            </w:r>
            <w:proofErr w:type="gramEnd"/>
          </w:p>
        </w:tc>
        <w:tc>
          <w:tcPr>
            <w:tcW w:w="433"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镇级</w:t>
            </w:r>
          </w:p>
        </w:tc>
        <w:tc>
          <w:tcPr>
            <w:tcW w:w="520"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0.49</w:t>
            </w:r>
          </w:p>
        </w:tc>
        <w:tc>
          <w:tcPr>
            <w:tcW w:w="57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8-10</w:t>
            </w:r>
          </w:p>
        </w:tc>
        <w:tc>
          <w:tcPr>
            <w:tcW w:w="44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D63FE2">
            <w:pPr>
              <w:jc w:val="center"/>
              <w:rPr>
                <w:rFonts w:ascii="宋体" w:hAnsi="宋体" w:cs="宋体"/>
                <w:sz w:val="24"/>
              </w:rPr>
            </w:pPr>
          </w:p>
        </w:tc>
      </w:tr>
      <w:tr w:rsidR="00D63FE2">
        <w:trPr>
          <w:trHeight w:val="630"/>
        </w:trPr>
        <w:tc>
          <w:tcPr>
            <w:tcW w:w="46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11</w:t>
            </w:r>
          </w:p>
        </w:tc>
        <w:tc>
          <w:tcPr>
            <w:tcW w:w="85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马林</w:t>
            </w:r>
            <w:proofErr w:type="gramStart"/>
            <w:r>
              <w:rPr>
                <w:rFonts w:ascii="宋体" w:hAnsi="宋体" w:cs="宋体" w:hint="eastAsia"/>
                <w:sz w:val="24"/>
              </w:rPr>
              <w:t>泾</w:t>
            </w:r>
            <w:proofErr w:type="gramEnd"/>
          </w:p>
        </w:tc>
        <w:tc>
          <w:tcPr>
            <w:tcW w:w="171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上林北泵站至三才</w:t>
            </w:r>
            <w:proofErr w:type="gramStart"/>
            <w:r>
              <w:rPr>
                <w:rFonts w:ascii="宋体" w:hAnsi="宋体" w:cs="宋体" w:hint="eastAsia"/>
                <w:sz w:val="24"/>
              </w:rPr>
              <w:t>泾</w:t>
            </w:r>
            <w:proofErr w:type="gramEnd"/>
          </w:p>
        </w:tc>
        <w:tc>
          <w:tcPr>
            <w:tcW w:w="433"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村级</w:t>
            </w:r>
          </w:p>
        </w:tc>
        <w:tc>
          <w:tcPr>
            <w:tcW w:w="520"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1</w:t>
            </w:r>
          </w:p>
        </w:tc>
        <w:tc>
          <w:tcPr>
            <w:tcW w:w="57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13-19</w:t>
            </w:r>
          </w:p>
        </w:tc>
        <w:tc>
          <w:tcPr>
            <w:tcW w:w="44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D63FE2">
            <w:pPr>
              <w:jc w:val="center"/>
              <w:rPr>
                <w:rFonts w:ascii="宋体" w:hAnsi="宋体" w:cs="宋体"/>
                <w:sz w:val="24"/>
              </w:rPr>
            </w:pPr>
          </w:p>
        </w:tc>
      </w:tr>
      <w:tr w:rsidR="00D63FE2">
        <w:trPr>
          <w:trHeight w:val="630"/>
        </w:trPr>
        <w:tc>
          <w:tcPr>
            <w:tcW w:w="46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12</w:t>
            </w:r>
          </w:p>
        </w:tc>
        <w:tc>
          <w:tcPr>
            <w:tcW w:w="85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湖头</w:t>
            </w:r>
            <w:proofErr w:type="gramStart"/>
            <w:r>
              <w:rPr>
                <w:rFonts w:ascii="宋体" w:hAnsi="宋体" w:cs="宋体" w:hint="eastAsia"/>
                <w:sz w:val="24"/>
              </w:rPr>
              <w:t>新捞河</w:t>
            </w:r>
            <w:proofErr w:type="gramEnd"/>
            <w:r>
              <w:rPr>
                <w:rFonts w:ascii="宋体" w:hAnsi="宋体" w:cs="宋体" w:hint="eastAsia"/>
                <w:sz w:val="24"/>
              </w:rPr>
              <w:t xml:space="preserve"> </w:t>
            </w:r>
          </w:p>
        </w:tc>
        <w:tc>
          <w:tcPr>
            <w:tcW w:w="171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国鑫宏达公司至三横</w:t>
            </w:r>
            <w:proofErr w:type="gramStart"/>
            <w:r>
              <w:rPr>
                <w:rFonts w:ascii="宋体" w:hAnsi="宋体" w:cs="宋体" w:hint="eastAsia"/>
                <w:sz w:val="24"/>
              </w:rPr>
              <w:t>泾</w:t>
            </w:r>
            <w:proofErr w:type="gramEnd"/>
          </w:p>
        </w:tc>
        <w:tc>
          <w:tcPr>
            <w:tcW w:w="433"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村级</w:t>
            </w:r>
          </w:p>
        </w:tc>
        <w:tc>
          <w:tcPr>
            <w:tcW w:w="520"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0.5</w:t>
            </w:r>
          </w:p>
        </w:tc>
        <w:tc>
          <w:tcPr>
            <w:tcW w:w="572"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0C561D">
            <w:pPr>
              <w:jc w:val="center"/>
              <w:rPr>
                <w:rFonts w:ascii="宋体" w:hAnsi="宋体" w:cs="宋体"/>
                <w:sz w:val="24"/>
              </w:rPr>
            </w:pPr>
            <w:r>
              <w:rPr>
                <w:rFonts w:ascii="宋体" w:hAnsi="宋体" w:cs="宋体" w:hint="eastAsia"/>
                <w:sz w:val="24"/>
              </w:rPr>
              <w:t>10</w:t>
            </w:r>
          </w:p>
        </w:tc>
        <w:tc>
          <w:tcPr>
            <w:tcW w:w="444" w:type="pct"/>
            <w:tcBorders>
              <w:top w:val="single" w:sz="6" w:space="0" w:color="auto"/>
              <w:left w:val="single" w:sz="6" w:space="0" w:color="auto"/>
              <w:bottom w:val="single" w:sz="6" w:space="0" w:color="auto"/>
              <w:right w:val="single" w:sz="6" w:space="0" w:color="auto"/>
            </w:tcBorders>
            <w:shd w:val="solid" w:color="FFFFFF" w:fill="auto"/>
            <w:vAlign w:val="center"/>
          </w:tcPr>
          <w:p w:rsidR="00D63FE2" w:rsidRDefault="00D63FE2">
            <w:pPr>
              <w:jc w:val="center"/>
              <w:rPr>
                <w:rFonts w:ascii="宋体" w:hAnsi="宋体" w:cs="宋体"/>
                <w:sz w:val="24"/>
              </w:rPr>
            </w:pPr>
          </w:p>
        </w:tc>
      </w:tr>
    </w:tbl>
    <w:p w:rsidR="00D63FE2" w:rsidRDefault="00D63FE2">
      <w:pPr>
        <w:spacing w:line="360" w:lineRule="auto"/>
        <w:rPr>
          <w:rFonts w:ascii="宋体" w:hAnsi="宋体" w:cs="宋体"/>
          <w:b/>
          <w:sz w:val="24"/>
        </w:rPr>
      </w:pPr>
    </w:p>
    <w:tbl>
      <w:tblPr>
        <w:tblW w:w="838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485"/>
        <w:gridCol w:w="2407"/>
        <w:gridCol w:w="3609"/>
      </w:tblGrid>
      <w:tr w:rsidR="00D63FE2">
        <w:trPr>
          <w:trHeight w:val="1260"/>
        </w:trPr>
        <w:tc>
          <w:tcPr>
            <w:tcW w:w="8380" w:type="dxa"/>
            <w:gridSpan w:val="4"/>
            <w:shd w:val="clear" w:color="auto" w:fill="auto"/>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全镇</w:t>
            </w:r>
            <w:r>
              <w:rPr>
                <w:rFonts w:ascii="宋体" w:hAnsi="宋体" w:cs="宋体" w:hint="eastAsia"/>
                <w:b/>
                <w:bCs/>
                <w:kern w:val="0"/>
                <w:sz w:val="24"/>
                <w:lang w:bidi="ar"/>
              </w:rPr>
              <w:t>15</w:t>
            </w:r>
            <w:r>
              <w:rPr>
                <w:rFonts w:ascii="宋体" w:hAnsi="宋体" w:cs="宋体" w:hint="eastAsia"/>
                <w:b/>
                <w:bCs/>
                <w:kern w:val="0"/>
                <w:sz w:val="24"/>
                <w:lang w:bidi="ar"/>
              </w:rPr>
              <w:t>个行政村社区，总人口有</w:t>
            </w:r>
            <w:r>
              <w:rPr>
                <w:rFonts w:ascii="宋体" w:hAnsi="宋体" w:cs="宋体" w:hint="eastAsia"/>
                <w:b/>
                <w:bCs/>
                <w:kern w:val="0"/>
                <w:sz w:val="24"/>
                <w:lang w:bidi="ar"/>
              </w:rPr>
              <w:t>27880</w:t>
            </w:r>
            <w:r>
              <w:rPr>
                <w:rFonts w:ascii="宋体" w:hAnsi="宋体" w:cs="宋体" w:hint="eastAsia"/>
                <w:b/>
                <w:bCs/>
                <w:kern w:val="0"/>
                <w:sz w:val="24"/>
                <w:lang w:bidi="ar"/>
              </w:rPr>
              <w:t>，农村保洁按清洁家园标准每</w:t>
            </w:r>
            <w:r>
              <w:rPr>
                <w:rFonts w:ascii="宋体" w:hAnsi="宋体" w:cs="宋体" w:hint="eastAsia"/>
                <w:b/>
                <w:bCs/>
                <w:kern w:val="0"/>
                <w:sz w:val="24"/>
                <w:lang w:bidi="ar"/>
              </w:rPr>
              <w:t>500</w:t>
            </w:r>
            <w:r>
              <w:rPr>
                <w:rFonts w:ascii="宋体" w:hAnsi="宋体" w:cs="宋体" w:hint="eastAsia"/>
                <w:b/>
                <w:bCs/>
                <w:kern w:val="0"/>
                <w:sz w:val="24"/>
                <w:lang w:bidi="ar"/>
              </w:rPr>
              <w:t>人配置</w:t>
            </w:r>
            <w:r>
              <w:rPr>
                <w:rFonts w:ascii="宋体" w:hAnsi="宋体" w:cs="宋体" w:hint="eastAsia"/>
                <w:b/>
                <w:bCs/>
                <w:kern w:val="0"/>
                <w:sz w:val="24"/>
                <w:lang w:bidi="ar"/>
              </w:rPr>
              <w:t>1</w:t>
            </w:r>
            <w:r>
              <w:rPr>
                <w:rFonts w:ascii="宋体" w:hAnsi="宋体" w:cs="宋体" w:hint="eastAsia"/>
                <w:b/>
                <w:bCs/>
                <w:kern w:val="0"/>
                <w:sz w:val="24"/>
                <w:lang w:bidi="ar"/>
              </w:rPr>
              <w:t>名清扫保洁</w:t>
            </w:r>
            <w:r>
              <w:rPr>
                <w:rFonts w:ascii="宋体" w:hAnsi="宋体" w:cs="宋体" w:hint="eastAsia"/>
                <w:b/>
                <w:bCs/>
                <w:kern w:val="0"/>
                <w:sz w:val="24"/>
                <w:lang w:bidi="ar"/>
              </w:rPr>
              <w:t>员</w:t>
            </w:r>
          </w:p>
        </w:tc>
      </w:tr>
      <w:tr w:rsidR="00D63FE2">
        <w:trPr>
          <w:trHeight w:val="500"/>
        </w:trPr>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序号</w:t>
            </w:r>
          </w:p>
        </w:tc>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村名</w:t>
            </w:r>
          </w:p>
        </w:tc>
        <w:tc>
          <w:tcPr>
            <w:tcW w:w="1912" w:type="dxa"/>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村民人口</w:t>
            </w:r>
          </w:p>
        </w:tc>
        <w:tc>
          <w:tcPr>
            <w:tcW w:w="0" w:type="auto"/>
            <w:shd w:val="clear" w:color="auto" w:fill="auto"/>
            <w:noWrap/>
            <w:vAlign w:val="center"/>
          </w:tcPr>
          <w:p w:rsidR="00D63FE2" w:rsidRDefault="000C561D">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备注</w:t>
            </w:r>
          </w:p>
        </w:tc>
      </w:tr>
      <w:tr w:rsidR="00D63FE2">
        <w:trPr>
          <w:trHeight w:val="500"/>
        </w:trPr>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1</w:t>
            </w:r>
          </w:p>
        </w:tc>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集镇范围</w:t>
            </w:r>
          </w:p>
        </w:tc>
        <w:tc>
          <w:tcPr>
            <w:tcW w:w="1912" w:type="dxa"/>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 xml:space="preserve">　</w:t>
            </w:r>
          </w:p>
        </w:tc>
        <w:tc>
          <w:tcPr>
            <w:tcW w:w="0" w:type="auto"/>
            <w:shd w:val="clear" w:color="auto" w:fill="auto"/>
            <w:noWrap/>
            <w:vAlign w:val="center"/>
          </w:tcPr>
          <w:p w:rsidR="00D63FE2" w:rsidRDefault="000C561D">
            <w:pPr>
              <w:widowControl/>
              <w:jc w:val="left"/>
              <w:textAlignment w:val="center"/>
              <w:rPr>
                <w:rFonts w:ascii="宋体" w:hAnsi="宋体" w:cs="宋体"/>
                <w:b/>
                <w:bCs/>
                <w:sz w:val="22"/>
                <w:szCs w:val="22"/>
              </w:rPr>
            </w:pPr>
            <w:r>
              <w:rPr>
                <w:rFonts w:ascii="宋体" w:hAnsi="宋体" w:cs="宋体" w:hint="eastAsia"/>
                <w:b/>
                <w:bCs/>
                <w:sz w:val="22"/>
                <w:szCs w:val="22"/>
              </w:rPr>
              <w:t>含</w:t>
            </w:r>
            <w:proofErr w:type="gramStart"/>
            <w:r>
              <w:rPr>
                <w:rFonts w:ascii="宋体" w:hAnsi="宋体" w:cs="宋体" w:hint="eastAsia"/>
                <w:b/>
                <w:bCs/>
                <w:sz w:val="22"/>
                <w:szCs w:val="22"/>
              </w:rPr>
              <w:t>横街居</w:t>
            </w:r>
            <w:proofErr w:type="gramEnd"/>
            <w:r>
              <w:rPr>
                <w:rFonts w:ascii="宋体" w:hAnsi="宋体" w:cs="宋体" w:hint="eastAsia"/>
                <w:b/>
                <w:bCs/>
                <w:sz w:val="22"/>
                <w:szCs w:val="22"/>
              </w:rPr>
              <w:t>印刷园区</w:t>
            </w:r>
          </w:p>
        </w:tc>
      </w:tr>
      <w:tr w:rsidR="00D63FE2">
        <w:trPr>
          <w:trHeight w:val="500"/>
        </w:trPr>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2</w:t>
            </w:r>
          </w:p>
        </w:tc>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天赐湖村</w:t>
            </w:r>
          </w:p>
        </w:tc>
        <w:tc>
          <w:tcPr>
            <w:tcW w:w="1912" w:type="dxa"/>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1747</w:t>
            </w:r>
          </w:p>
        </w:tc>
        <w:tc>
          <w:tcPr>
            <w:tcW w:w="0" w:type="auto"/>
            <w:shd w:val="clear" w:color="auto" w:fill="auto"/>
            <w:noWrap/>
            <w:vAlign w:val="center"/>
          </w:tcPr>
          <w:p w:rsidR="00D63FE2" w:rsidRDefault="000C561D">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洋宅西片区</w:t>
            </w:r>
          </w:p>
        </w:tc>
      </w:tr>
      <w:tr w:rsidR="00D63FE2">
        <w:trPr>
          <w:trHeight w:val="500"/>
        </w:trPr>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3</w:t>
            </w:r>
          </w:p>
        </w:tc>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九龙村</w:t>
            </w:r>
          </w:p>
        </w:tc>
        <w:tc>
          <w:tcPr>
            <w:tcW w:w="1912" w:type="dxa"/>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1772</w:t>
            </w:r>
          </w:p>
        </w:tc>
        <w:tc>
          <w:tcPr>
            <w:tcW w:w="0" w:type="auto"/>
            <w:shd w:val="clear" w:color="auto" w:fill="auto"/>
            <w:noWrap/>
            <w:vAlign w:val="center"/>
          </w:tcPr>
          <w:p w:rsidR="00D63FE2" w:rsidRDefault="000C561D">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含</w:t>
            </w:r>
            <w:r>
              <w:rPr>
                <w:rFonts w:ascii="宋体" w:hAnsi="宋体" w:cs="宋体" w:hint="eastAsia"/>
                <w:b/>
                <w:bCs/>
                <w:kern w:val="0"/>
                <w:sz w:val="22"/>
                <w:szCs w:val="22"/>
                <w:lang w:bidi="ar"/>
              </w:rPr>
              <w:t>九龙工业园区</w:t>
            </w:r>
          </w:p>
        </w:tc>
      </w:tr>
      <w:tr w:rsidR="00D63FE2">
        <w:trPr>
          <w:trHeight w:val="500"/>
        </w:trPr>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4</w:t>
            </w:r>
          </w:p>
        </w:tc>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陈家村</w:t>
            </w:r>
          </w:p>
        </w:tc>
        <w:tc>
          <w:tcPr>
            <w:tcW w:w="1912" w:type="dxa"/>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1573</w:t>
            </w:r>
          </w:p>
        </w:tc>
        <w:tc>
          <w:tcPr>
            <w:tcW w:w="0" w:type="auto"/>
            <w:shd w:val="clear" w:color="auto" w:fill="auto"/>
            <w:noWrap/>
            <w:vAlign w:val="center"/>
          </w:tcPr>
          <w:p w:rsidR="00D63FE2" w:rsidRDefault="000C561D">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 xml:space="preserve">　</w:t>
            </w:r>
          </w:p>
        </w:tc>
      </w:tr>
      <w:tr w:rsidR="00D63FE2">
        <w:trPr>
          <w:trHeight w:val="500"/>
        </w:trPr>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5</w:t>
            </w:r>
          </w:p>
        </w:tc>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上林村</w:t>
            </w:r>
          </w:p>
        </w:tc>
        <w:tc>
          <w:tcPr>
            <w:tcW w:w="1912" w:type="dxa"/>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1674</w:t>
            </w:r>
          </w:p>
        </w:tc>
        <w:tc>
          <w:tcPr>
            <w:tcW w:w="0" w:type="auto"/>
            <w:shd w:val="clear" w:color="auto" w:fill="auto"/>
            <w:noWrap/>
            <w:vAlign w:val="center"/>
          </w:tcPr>
          <w:p w:rsidR="00D63FE2" w:rsidRDefault="000C561D">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 xml:space="preserve">　</w:t>
            </w:r>
          </w:p>
        </w:tc>
      </w:tr>
      <w:tr w:rsidR="00D63FE2">
        <w:trPr>
          <w:trHeight w:val="500"/>
        </w:trPr>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6</w:t>
            </w:r>
          </w:p>
        </w:tc>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马潘村</w:t>
            </w:r>
          </w:p>
        </w:tc>
        <w:tc>
          <w:tcPr>
            <w:tcW w:w="1912" w:type="dxa"/>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1864</w:t>
            </w:r>
          </w:p>
        </w:tc>
        <w:tc>
          <w:tcPr>
            <w:tcW w:w="0" w:type="auto"/>
            <w:shd w:val="clear" w:color="auto" w:fill="auto"/>
            <w:noWrap/>
            <w:vAlign w:val="center"/>
          </w:tcPr>
          <w:p w:rsidR="00D63FE2" w:rsidRDefault="000C561D">
            <w:pPr>
              <w:widowControl/>
              <w:jc w:val="left"/>
              <w:textAlignment w:val="center"/>
              <w:rPr>
                <w:rFonts w:ascii="宋体" w:hAnsi="宋体" w:cs="宋体"/>
                <w:b/>
                <w:bCs/>
                <w:sz w:val="22"/>
                <w:szCs w:val="22"/>
              </w:rPr>
            </w:pPr>
            <w:proofErr w:type="gramStart"/>
            <w:r>
              <w:rPr>
                <w:rFonts w:ascii="宋体" w:hAnsi="宋体" w:cs="宋体" w:hint="eastAsia"/>
                <w:b/>
                <w:bCs/>
                <w:kern w:val="0"/>
                <w:sz w:val="22"/>
                <w:szCs w:val="22"/>
                <w:lang w:bidi="ar"/>
              </w:rPr>
              <w:t>马院片区</w:t>
            </w:r>
            <w:proofErr w:type="gramEnd"/>
          </w:p>
        </w:tc>
      </w:tr>
      <w:tr w:rsidR="00D63FE2">
        <w:trPr>
          <w:trHeight w:val="500"/>
        </w:trPr>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7</w:t>
            </w:r>
          </w:p>
        </w:tc>
        <w:tc>
          <w:tcPr>
            <w:tcW w:w="0" w:type="auto"/>
            <w:shd w:val="clear" w:color="auto" w:fill="auto"/>
            <w:noWrap/>
            <w:vAlign w:val="center"/>
          </w:tcPr>
          <w:p w:rsidR="00D63FE2" w:rsidRDefault="000C561D">
            <w:pPr>
              <w:widowControl/>
              <w:jc w:val="center"/>
              <w:textAlignment w:val="center"/>
              <w:rPr>
                <w:rFonts w:ascii="宋体" w:hAnsi="宋体" w:cs="宋体"/>
                <w:b/>
                <w:bCs/>
                <w:sz w:val="24"/>
              </w:rPr>
            </w:pPr>
            <w:proofErr w:type="gramStart"/>
            <w:r>
              <w:rPr>
                <w:rFonts w:ascii="宋体" w:hAnsi="宋体" w:cs="宋体" w:hint="eastAsia"/>
                <w:b/>
                <w:bCs/>
                <w:kern w:val="0"/>
                <w:sz w:val="24"/>
                <w:lang w:bidi="ar"/>
              </w:rPr>
              <w:t>云湖村</w:t>
            </w:r>
            <w:proofErr w:type="gramEnd"/>
          </w:p>
        </w:tc>
        <w:tc>
          <w:tcPr>
            <w:tcW w:w="1912" w:type="dxa"/>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2720</w:t>
            </w:r>
          </w:p>
        </w:tc>
        <w:tc>
          <w:tcPr>
            <w:tcW w:w="0" w:type="auto"/>
            <w:shd w:val="clear" w:color="auto" w:fill="auto"/>
            <w:noWrap/>
            <w:vAlign w:val="center"/>
          </w:tcPr>
          <w:p w:rsidR="00D63FE2" w:rsidRDefault="000C561D">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后尚家片区、</w:t>
            </w:r>
            <w:proofErr w:type="gramStart"/>
            <w:r>
              <w:rPr>
                <w:rFonts w:ascii="宋体" w:hAnsi="宋体" w:cs="宋体" w:hint="eastAsia"/>
                <w:b/>
                <w:bCs/>
                <w:kern w:val="0"/>
                <w:sz w:val="22"/>
                <w:szCs w:val="22"/>
                <w:lang w:bidi="ar"/>
              </w:rPr>
              <w:t>云湖</w:t>
            </w:r>
            <w:r>
              <w:rPr>
                <w:rFonts w:ascii="宋体" w:hAnsi="宋体" w:cs="宋体" w:hint="eastAsia"/>
                <w:b/>
                <w:bCs/>
                <w:kern w:val="0"/>
                <w:sz w:val="22"/>
                <w:szCs w:val="22"/>
                <w:lang w:bidi="ar"/>
              </w:rPr>
              <w:t>工业园区</w:t>
            </w:r>
            <w:proofErr w:type="gramEnd"/>
          </w:p>
        </w:tc>
      </w:tr>
      <w:tr w:rsidR="00D63FE2">
        <w:trPr>
          <w:trHeight w:val="500"/>
        </w:trPr>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8</w:t>
            </w:r>
          </w:p>
        </w:tc>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前洋潘村</w:t>
            </w:r>
          </w:p>
        </w:tc>
        <w:tc>
          <w:tcPr>
            <w:tcW w:w="1912" w:type="dxa"/>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1046</w:t>
            </w:r>
          </w:p>
        </w:tc>
        <w:tc>
          <w:tcPr>
            <w:tcW w:w="0" w:type="auto"/>
            <w:shd w:val="clear" w:color="auto" w:fill="auto"/>
            <w:noWrap/>
            <w:vAlign w:val="center"/>
          </w:tcPr>
          <w:p w:rsidR="00D63FE2" w:rsidRDefault="000C561D">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 xml:space="preserve">　</w:t>
            </w:r>
          </w:p>
        </w:tc>
      </w:tr>
      <w:tr w:rsidR="00D63FE2">
        <w:trPr>
          <w:trHeight w:val="500"/>
        </w:trPr>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9</w:t>
            </w:r>
          </w:p>
        </w:tc>
        <w:tc>
          <w:tcPr>
            <w:tcW w:w="0" w:type="auto"/>
            <w:shd w:val="clear" w:color="auto" w:fill="auto"/>
            <w:noWrap/>
            <w:vAlign w:val="center"/>
          </w:tcPr>
          <w:p w:rsidR="00D63FE2" w:rsidRDefault="000C561D">
            <w:pPr>
              <w:widowControl/>
              <w:jc w:val="center"/>
              <w:textAlignment w:val="center"/>
              <w:rPr>
                <w:rFonts w:ascii="宋体" w:hAnsi="宋体" w:cs="宋体"/>
                <w:b/>
                <w:bCs/>
                <w:sz w:val="24"/>
              </w:rPr>
            </w:pPr>
            <w:proofErr w:type="gramStart"/>
            <w:r>
              <w:rPr>
                <w:rFonts w:ascii="宋体" w:hAnsi="宋体" w:cs="宋体" w:hint="eastAsia"/>
                <w:b/>
                <w:bCs/>
                <w:kern w:val="0"/>
                <w:sz w:val="24"/>
                <w:lang w:bidi="ar"/>
              </w:rPr>
              <w:t>洋屿村</w:t>
            </w:r>
            <w:proofErr w:type="gramEnd"/>
          </w:p>
        </w:tc>
        <w:tc>
          <w:tcPr>
            <w:tcW w:w="1912" w:type="dxa"/>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3184</w:t>
            </w:r>
          </w:p>
        </w:tc>
        <w:tc>
          <w:tcPr>
            <w:tcW w:w="0" w:type="auto"/>
            <w:shd w:val="clear" w:color="auto" w:fill="auto"/>
            <w:noWrap/>
            <w:vAlign w:val="center"/>
          </w:tcPr>
          <w:p w:rsidR="00D63FE2" w:rsidRDefault="000C561D">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 xml:space="preserve">　</w:t>
            </w:r>
          </w:p>
        </w:tc>
      </w:tr>
      <w:tr w:rsidR="00D63FE2">
        <w:trPr>
          <w:trHeight w:val="500"/>
        </w:trPr>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lastRenderedPageBreak/>
              <w:t>10</w:t>
            </w:r>
          </w:p>
        </w:tc>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泉井村</w:t>
            </w:r>
          </w:p>
        </w:tc>
        <w:tc>
          <w:tcPr>
            <w:tcW w:w="1912" w:type="dxa"/>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1937</w:t>
            </w:r>
          </w:p>
        </w:tc>
        <w:tc>
          <w:tcPr>
            <w:tcW w:w="0" w:type="auto"/>
            <w:shd w:val="clear" w:color="auto" w:fill="auto"/>
            <w:noWrap/>
            <w:vAlign w:val="center"/>
          </w:tcPr>
          <w:p w:rsidR="00D63FE2" w:rsidRDefault="000C561D">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 xml:space="preserve">　</w:t>
            </w:r>
            <w:proofErr w:type="gramStart"/>
            <w:r>
              <w:rPr>
                <w:rFonts w:ascii="宋体" w:hAnsi="宋体" w:cs="宋体" w:hint="eastAsia"/>
                <w:b/>
                <w:bCs/>
                <w:kern w:val="0"/>
                <w:sz w:val="22"/>
                <w:szCs w:val="22"/>
                <w:lang w:bidi="ar"/>
              </w:rPr>
              <w:t>含泉井</w:t>
            </w:r>
            <w:proofErr w:type="gramEnd"/>
            <w:r>
              <w:rPr>
                <w:rFonts w:ascii="宋体" w:hAnsi="宋体" w:cs="宋体" w:hint="eastAsia"/>
                <w:b/>
                <w:bCs/>
                <w:kern w:val="0"/>
                <w:sz w:val="22"/>
                <w:szCs w:val="22"/>
                <w:lang w:bidi="ar"/>
              </w:rPr>
              <w:t>村不锈钢市场周边</w:t>
            </w:r>
          </w:p>
        </w:tc>
      </w:tr>
      <w:tr w:rsidR="00D63FE2">
        <w:trPr>
          <w:trHeight w:val="500"/>
        </w:trPr>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11</w:t>
            </w:r>
          </w:p>
        </w:tc>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坦田村</w:t>
            </w:r>
          </w:p>
        </w:tc>
        <w:tc>
          <w:tcPr>
            <w:tcW w:w="1912" w:type="dxa"/>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1602</w:t>
            </w:r>
          </w:p>
        </w:tc>
        <w:tc>
          <w:tcPr>
            <w:tcW w:w="0" w:type="auto"/>
            <w:shd w:val="clear" w:color="auto" w:fill="auto"/>
            <w:noWrap/>
            <w:vAlign w:val="center"/>
          </w:tcPr>
          <w:p w:rsidR="00D63FE2" w:rsidRDefault="000C561D">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 xml:space="preserve">　</w:t>
            </w:r>
            <w:r>
              <w:rPr>
                <w:rFonts w:ascii="宋体" w:hAnsi="宋体" w:cs="宋体" w:hint="eastAsia"/>
                <w:b/>
                <w:bCs/>
                <w:kern w:val="0"/>
                <w:sz w:val="22"/>
                <w:szCs w:val="22"/>
                <w:lang w:bidi="ar"/>
              </w:rPr>
              <w:t>含坦田村工业区</w:t>
            </w:r>
          </w:p>
        </w:tc>
      </w:tr>
      <w:tr w:rsidR="00D63FE2">
        <w:trPr>
          <w:trHeight w:val="500"/>
        </w:trPr>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12</w:t>
            </w:r>
          </w:p>
        </w:tc>
        <w:tc>
          <w:tcPr>
            <w:tcW w:w="0" w:type="auto"/>
            <w:shd w:val="clear" w:color="auto" w:fill="auto"/>
            <w:noWrap/>
            <w:vAlign w:val="center"/>
          </w:tcPr>
          <w:p w:rsidR="00D63FE2" w:rsidRDefault="000C561D">
            <w:pPr>
              <w:widowControl/>
              <w:jc w:val="center"/>
              <w:textAlignment w:val="center"/>
              <w:rPr>
                <w:rFonts w:ascii="宋体" w:hAnsi="宋体" w:cs="宋体"/>
                <w:b/>
                <w:bCs/>
                <w:sz w:val="24"/>
              </w:rPr>
            </w:pPr>
            <w:proofErr w:type="gramStart"/>
            <w:r>
              <w:rPr>
                <w:rFonts w:ascii="宋体" w:hAnsi="宋体" w:cs="宋体" w:hint="eastAsia"/>
                <w:b/>
                <w:bCs/>
                <w:kern w:val="0"/>
                <w:sz w:val="24"/>
                <w:lang w:bidi="ar"/>
              </w:rPr>
              <w:t>洋屿山村</w:t>
            </w:r>
            <w:proofErr w:type="gramEnd"/>
          </w:p>
        </w:tc>
        <w:tc>
          <w:tcPr>
            <w:tcW w:w="1912" w:type="dxa"/>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1040</w:t>
            </w:r>
          </w:p>
        </w:tc>
        <w:tc>
          <w:tcPr>
            <w:tcW w:w="0" w:type="auto"/>
            <w:shd w:val="clear" w:color="auto" w:fill="auto"/>
            <w:noWrap/>
            <w:vAlign w:val="center"/>
          </w:tcPr>
          <w:p w:rsidR="00D63FE2" w:rsidRDefault="000C561D">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 xml:space="preserve">　</w:t>
            </w:r>
            <w:proofErr w:type="gramStart"/>
            <w:r>
              <w:rPr>
                <w:rFonts w:ascii="宋体" w:hAnsi="宋体" w:cs="宋体" w:hint="eastAsia"/>
                <w:b/>
                <w:bCs/>
                <w:kern w:val="0"/>
                <w:sz w:val="22"/>
                <w:szCs w:val="22"/>
                <w:lang w:bidi="ar"/>
              </w:rPr>
              <w:t>含洋屿</w:t>
            </w:r>
            <w:proofErr w:type="gramEnd"/>
            <w:r>
              <w:rPr>
                <w:rFonts w:ascii="宋体" w:hAnsi="宋体" w:cs="宋体" w:hint="eastAsia"/>
                <w:b/>
                <w:bCs/>
                <w:kern w:val="0"/>
                <w:sz w:val="22"/>
                <w:szCs w:val="22"/>
                <w:lang w:bidi="ar"/>
              </w:rPr>
              <w:t>山村工业区</w:t>
            </w:r>
          </w:p>
        </w:tc>
      </w:tr>
      <w:tr w:rsidR="00D63FE2">
        <w:trPr>
          <w:trHeight w:val="500"/>
        </w:trPr>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13</w:t>
            </w:r>
          </w:p>
        </w:tc>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杨桥村</w:t>
            </w:r>
          </w:p>
        </w:tc>
        <w:tc>
          <w:tcPr>
            <w:tcW w:w="1912" w:type="dxa"/>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1548</w:t>
            </w:r>
          </w:p>
        </w:tc>
        <w:tc>
          <w:tcPr>
            <w:tcW w:w="0" w:type="auto"/>
            <w:shd w:val="clear" w:color="auto" w:fill="auto"/>
            <w:noWrap/>
            <w:vAlign w:val="center"/>
          </w:tcPr>
          <w:p w:rsidR="00D63FE2" w:rsidRDefault="000C561D">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 xml:space="preserve">　</w:t>
            </w:r>
          </w:p>
        </w:tc>
      </w:tr>
      <w:tr w:rsidR="00D63FE2">
        <w:trPr>
          <w:trHeight w:val="500"/>
        </w:trPr>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14</w:t>
            </w:r>
          </w:p>
        </w:tc>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四甲村</w:t>
            </w:r>
          </w:p>
        </w:tc>
        <w:tc>
          <w:tcPr>
            <w:tcW w:w="1912" w:type="dxa"/>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2676</w:t>
            </w:r>
          </w:p>
        </w:tc>
        <w:tc>
          <w:tcPr>
            <w:tcW w:w="0" w:type="auto"/>
            <w:shd w:val="clear" w:color="auto" w:fill="auto"/>
            <w:noWrap/>
            <w:vAlign w:val="center"/>
          </w:tcPr>
          <w:p w:rsidR="00D63FE2" w:rsidRDefault="000C561D">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 xml:space="preserve">　</w:t>
            </w:r>
          </w:p>
        </w:tc>
      </w:tr>
      <w:tr w:rsidR="00D63FE2">
        <w:trPr>
          <w:trHeight w:val="500"/>
        </w:trPr>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15</w:t>
            </w:r>
          </w:p>
        </w:tc>
        <w:tc>
          <w:tcPr>
            <w:tcW w:w="0" w:type="auto"/>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份水村</w:t>
            </w:r>
          </w:p>
        </w:tc>
        <w:tc>
          <w:tcPr>
            <w:tcW w:w="1912" w:type="dxa"/>
            <w:shd w:val="clear" w:color="auto" w:fill="auto"/>
            <w:noWrap/>
            <w:vAlign w:val="center"/>
          </w:tcPr>
          <w:p w:rsidR="00D63FE2" w:rsidRDefault="000C561D">
            <w:pPr>
              <w:widowControl/>
              <w:jc w:val="center"/>
              <w:textAlignment w:val="center"/>
              <w:rPr>
                <w:rFonts w:ascii="宋体" w:hAnsi="宋体" w:cs="宋体"/>
                <w:b/>
                <w:bCs/>
                <w:sz w:val="24"/>
              </w:rPr>
            </w:pPr>
            <w:r>
              <w:rPr>
                <w:rFonts w:ascii="宋体" w:hAnsi="宋体" w:cs="宋体" w:hint="eastAsia"/>
                <w:b/>
                <w:bCs/>
                <w:kern w:val="0"/>
                <w:sz w:val="24"/>
                <w:lang w:bidi="ar"/>
              </w:rPr>
              <w:t>1182</w:t>
            </w:r>
          </w:p>
        </w:tc>
        <w:tc>
          <w:tcPr>
            <w:tcW w:w="0" w:type="auto"/>
            <w:shd w:val="clear" w:color="auto" w:fill="auto"/>
            <w:noWrap/>
            <w:vAlign w:val="center"/>
          </w:tcPr>
          <w:p w:rsidR="00D63FE2" w:rsidRDefault="000C561D">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 xml:space="preserve">　</w:t>
            </w:r>
          </w:p>
        </w:tc>
      </w:tr>
    </w:tbl>
    <w:p w:rsidR="00D63FE2" w:rsidRDefault="00D63FE2">
      <w:pPr>
        <w:spacing w:line="360" w:lineRule="auto"/>
        <w:rPr>
          <w:rFonts w:ascii="宋体" w:hAnsi="宋体" w:cs="宋体"/>
          <w:b/>
          <w:sz w:val="24"/>
        </w:rPr>
      </w:pPr>
    </w:p>
    <w:p w:rsidR="00D63FE2" w:rsidRDefault="000C561D">
      <w:pPr>
        <w:spacing w:line="360" w:lineRule="auto"/>
        <w:rPr>
          <w:rFonts w:ascii="宋体" w:hAnsi="宋体" w:cs="宋体"/>
          <w:b/>
          <w:sz w:val="24"/>
        </w:rPr>
      </w:pPr>
      <w:r>
        <w:rPr>
          <w:rFonts w:ascii="宋体" w:hAnsi="宋体" w:cs="宋体" w:hint="eastAsia"/>
          <w:b/>
          <w:sz w:val="24"/>
        </w:rPr>
        <w:t>（二）作业人员配置</w:t>
      </w:r>
    </w:p>
    <w:p w:rsidR="00D63FE2" w:rsidRDefault="000C561D">
      <w:pPr>
        <w:spacing w:line="360" w:lineRule="auto"/>
        <w:ind w:firstLineChars="200" w:firstLine="480"/>
      </w:pPr>
      <w:r>
        <w:rPr>
          <w:rFonts w:ascii="宋体" w:hAnsi="宋体" w:cs="宋体" w:hint="eastAsia"/>
          <w:bCs/>
          <w:sz w:val="24"/>
        </w:rPr>
        <w:t>投标人在投标文件中，必须明确每条道路、每个村（或社区）、每个工种岗位具体配置一线清扫保洁人员、垃圾收运人员、机扫洒水人员、小广告清理人员、小型机具作业人员等人数。</w:t>
      </w:r>
      <w:r>
        <w:rPr>
          <w:rFonts w:ascii="宋体" w:hAnsi="宋体" w:cs="宋体" w:hint="eastAsia"/>
          <w:b/>
          <w:sz w:val="24"/>
          <w:u w:val="single"/>
        </w:rPr>
        <w:t>总人数为</w:t>
      </w:r>
      <w:r>
        <w:rPr>
          <w:rFonts w:ascii="宋体" w:hAnsi="宋体" w:cs="宋体" w:hint="eastAsia"/>
          <w:b/>
          <w:sz w:val="24"/>
          <w:u w:val="single"/>
        </w:rPr>
        <w:t>153</w:t>
      </w:r>
      <w:r>
        <w:rPr>
          <w:rFonts w:ascii="宋体" w:hAnsi="宋体" w:cs="宋体" w:hint="eastAsia"/>
          <w:b/>
          <w:sz w:val="24"/>
          <w:u w:val="single"/>
        </w:rPr>
        <w:t>人，其中</w:t>
      </w:r>
      <w:r>
        <w:rPr>
          <w:rFonts w:ascii="宋体" w:hAnsi="宋体" w:cs="宋体" w:hint="eastAsia"/>
          <w:b/>
          <w:sz w:val="24"/>
          <w:u w:val="single"/>
        </w:rPr>
        <w:t>管理人员</w:t>
      </w:r>
      <w:r>
        <w:rPr>
          <w:rFonts w:ascii="宋体" w:hAnsi="宋体" w:cs="宋体" w:hint="eastAsia"/>
          <w:b/>
          <w:sz w:val="24"/>
          <w:u w:val="single"/>
        </w:rPr>
        <w:t>4</w:t>
      </w:r>
      <w:r>
        <w:rPr>
          <w:rFonts w:ascii="宋体" w:hAnsi="宋体" w:cs="宋体" w:hint="eastAsia"/>
          <w:b/>
          <w:sz w:val="24"/>
          <w:u w:val="single"/>
        </w:rPr>
        <w:t>人，保洁人员</w:t>
      </w:r>
      <w:r>
        <w:rPr>
          <w:rFonts w:ascii="宋体" w:hAnsi="宋体" w:cs="宋体" w:hint="eastAsia"/>
          <w:b/>
          <w:sz w:val="24"/>
          <w:u w:val="single"/>
        </w:rPr>
        <w:t>120</w:t>
      </w:r>
      <w:r>
        <w:rPr>
          <w:rFonts w:ascii="宋体" w:hAnsi="宋体" w:cs="宋体" w:hint="eastAsia"/>
          <w:b/>
          <w:sz w:val="24"/>
          <w:u w:val="single"/>
        </w:rPr>
        <w:t>人</w:t>
      </w:r>
      <w:r>
        <w:rPr>
          <w:rFonts w:ascii="宋体" w:hAnsi="宋体" w:cs="宋体" w:hint="eastAsia"/>
          <w:b/>
          <w:sz w:val="24"/>
          <w:u w:val="single"/>
        </w:rPr>
        <w:t>(</w:t>
      </w:r>
      <w:r>
        <w:rPr>
          <w:rFonts w:ascii="宋体" w:hAnsi="宋体" w:cs="宋体" w:hint="eastAsia"/>
          <w:b/>
          <w:sz w:val="24"/>
          <w:u w:val="single"/>
        </w:rPr>
        <w:t>含行政村保洁人员</w:t>
      </w:r>
      <w:r>
        <w:rPr>
          <w:rFonts w:ascii="宋体" w:hAnsi="宋体" w:cs="宋体" w:hint="eastAsia"/>
          <w:b/>
          <w:sz w:val="24"/>
          <w:u w:val="single"/>
        </w:rPr>
        <w:t>45</w:t>
      </w:r>
      <w:r>
        <w:rPr>
          <w:rFonts w:ascii="宋体" w:hAnsi="宋体" w:cs="宋体" w:hint="eastAsia"/>
          <w:b/>
          <w:sz w:val="24"/>
          <w:u w:val="single"/>
        </w:rPr>
        <w:t>人、河道保洁</w:t>
      </w:r>
      <w:r>
        <w:rPr>
          <w:rFonts w:ascii="宋体" w:hAnsi="宋体" w:cs="宋体" w:hint="eastAsia"/>
          <w:b/>
          <w:sz w:val="24"/>
          <w:u w:val="single"/>
        </w:rPr>
        <w:t>8</w:t>
      </w:r>
      <w:r>
        <w:rPr>
          <w:rFonts w:ascii="宋体" w:hAnsi="宋体" w:cs="宋体" w:hint="eastAsia"/>
          <w:b/>
          <w:sz w:val="24"/>
          <w:u w:val="single"/>
        </w:rPr>
        <w:t>人，绿化养护</w:t>
      </w:r>
      <w:r>
        <w:rPr>
          <w:rFonts w:ascii="宋体" w:hAnsi="宋体" w:cs="宋体" w:hint="eastAsia"/>
          <w:b/>
          <w:sz w:val="24"/>
          <w:u w:val="single"/>
        </w:rPr>
        <w:t>5</w:t>
      </w:r>
      <w:r>
        <w:rPr>
          <w:rFonts w:ascii="宋体" w:hAnsi="宋体" w:cs="宋体" w:hint="eastAsia"/>
          <w:b/>
          <w:sz w:val="24"/>
          <w:u w:val="single"/>
        </w:rPr>
        <w:t>人，小广告清理</w:t>
      </w:r>
      <w:r>
        <w:rPr>
          <w:rFonts w:ascii="宋体" w:hAnsi="宋体" w:cs="宋体" w:hint="eastAsia"/>
          <w:b/>
          <w:sz w:val="24"/>
          <w:u w:val="single"/>
        </w:rPr>
        <w:t>2</w:t>
      </w:r>
      <w:r>
        <w:rPr>
          <w:rFonts w:ascii="宋体" w:hAnsi="宋体" w:cs="宋体" w:hint="eastAsia"/>
          <w:b/>
          <w:sz w:val="24"/>
          <w:u w:val="single"/>
        </w:rPr>
        <w:t>人）</w:t>
      </w:r>
      <w:r>
        <w:rPr>
          <w:rFonts w:ascii="宋体" w:hAnsi="宋体" w:cs="宋体" w:hint="eastAsia"/>
          <w:b/>
          <w:sz w:val="24"/>
          <w:u w:val="single"/>
        </w:rPr>
        <w:t>，大型作业车辆驾驶员</w:t>
      </w:r>
      <w:r>
        <w:rPr>
          <w:rFonts w:ascii="宋体" w:hAnsi="宋体" w:cs="宋体" w:hint="eastAsia"/>
          <w:b/>
          <w:sz w:val="24"/>
          <w:u w:val="single"/>
        </w:rPr>
        <w:t>18</w:t>
      </w:r>
      <w:r>
        <w:rPr>
          <w:rFonts w:ascii="宋体" w:hAnsi="宋体" w:cs="宋体" w:hint="eastAsia"/>
          <w:b/>
          <w:sz w:val="24"/>
          <w:u w:val="single"/>
        </w:rPr>
        <w:t>人，小微型设备操作员</w:t>
      </w:r>
      <w:r>
        <w:rPr>
          <w:rFonts w:ascii="宋体" w:hAnsi="宋体" w:cs="宋体" w:hint="eastAsia"/>
          <w:b/>
          <w:sz w:val="24"/>
          <w:u w:val="single"/>
        </w:rPr>
        <w:t>11</w:t>
      </w:r>
      <w:r>
        <w:rPr>
          <w:rFonts w:ascii="宋体" w:hAnsi="宋体" w:cs="宋体" w:hint="eastAsia"/>
          <w:b/>
          <w:sz w:val="24"/>
          <w:u w:val="single"/>
        </w:rPr>
        <w:t>人。</w:t>
      </w:r>
      <w:r>
        <w:rPr>
          <w:rFonts w:ascii="宋体" w:hAnsi="宋体" w:cs="宋体" w:hint="eastAsia"/>
          <w:b/>
          <w:sz w:val="24"/>
        </w:rPr>
        <w:t>包括所有集镇内街道、村级道路等所有所需人员。服务期间，根据集镇内街道、村级道路的实际情况适当增加人数。</w:t>
      </w:r>
    </w:p>
    <w:p w:rsidR="00D63FE2" w:rsidRDefault="000C561D">
      <w:pPr>
        <w:spacing w:line="360" w:lineRule="auto"/>
        <w:rPr>
          <w:rFonts w:ascii="宋体" w:hAnsi="宋体" w:cs="宋体"/>
          <w:b/>
          <w:bCs/>
          <w:sz w:val="24"/>
        </w:rPr>
      </w:pPr>
      <w:r>
        <w:rPr>
          <w:rFonts w:ascii="宋体" w:hAnsi="宋体" w:cs="宋体" w:hint="eastAsia"/>
          <w:b/>
          <w:bCs/>
          <w:sz w:val="24"/>
        </w:rPr>
        <w:t>三、项目服务期</w:t>
      </w:r>
    </w:p>
    <w:p w:rsidR="00D63FE2" w:rsidRDefault="000C561D">
      <w:pPr>
        <w:spacing w:line="360" w:lineRule="auto"/>
        <w:ind w:firstLineChars="200" w:firstLine="480"/>
        <w:rPr>
          <w:rFonts w:ascii="宋体" w:hAnsi="宋体" w:cs="宋体"/>
          <w:sz w:val="24"/>
        </w:rPr>
      </w:pPr>
      <w:r>
        <w:rPr>
          <w:rFonts w:ascii="宋体" w:hAnsi="宋体" w:cs="宋体" w:hint="eastAsia"/>
          <w:sz w:val="24"/>
        </w:rPr>
        <w:t>本项目服务期限三年，合同按年分签。</w:t>
      </w:r>
      <w:r>
        <w:rPr>
          <w:rFonts w:ascii="宋体" w:hAnsi="宋体" w:cs="宋体" w:hint="eastAsia"/>
          <w:b/>
          <w:bCs/>
          <w:sz w:val="24"/>
        </w:rPr>
        <w:t>采购人在第一年合同期满</w:t>
      </w:r>
      <w:r>
        <w:rPr>
          <w:rFonts w:ascii="宋体" w:hAnsi="宋体" w:cs="宋体" w:hint="eastAsia"/>
          <w:b/>
          <w:bCs/>
          <w:sz w:val="24"/>
        </w:rPr>
        <w:t>前一个月，</w:t>
      </w:r>
      <w:proofErr w:type="gramStart"/>
      <w:r>
        <w:rPr>
          <w:rFonts w:ascii="宋体" w:hAnsi="宋体" w:cs="宋体" w:hint="eastAsia"/>
          <w:b/>
          <w:bCs/>
          <w:sz w:val="24"/>
        </w:rPr>
        <w:t>根据根据</w:t>
      </w:r>
      <w:proofErr w:type="gramEnd"/>
      <w:r>
        <w:rPr>
          <w:rFonts w:ascii="宋体" w:hAnsi="宋体" w:cs="宋体" w:hint="eastAsia"/>
          <w:b/>
          <w:bCs/>
          <w:sz w:val="24"/>
        </w:rPr>
        <w:t>财政部令</w:t>
      </w:r>
      <w:r>
        <w:rPr>
          <w:rFonts w:ascii="宋体" w:hAnsi="宋体" w:cs="宋体" w:hint="eastAsia"/>
          <w:b/>
          <w:bCs/>
          <w:sz w:val="24"/>
        </w:rPr>
        <w:t>102</w:t>
      </w:r>
      <w:r>
        <w:rPr>
          <w:rFonts w:ascii="宋体" w:hAnsi="宋体" w:cs="宋体" w:hint="eastAsia"/>
          <w:b/>
          <w:bCs/>
          <w:sz w:val="24"/>
        </w:rPr>
        <w:t>号《政府购买服务管理办法》第二十四条、第二十五条之规定，结合中标人履约表现，各项指标达到采购方的要求，可续签下一年合同，最多续签</w:t>
      </w:r>
      <w:r>
        <w:rPr>
          <w:rFonts w:ascii="宋体" w:hAnsi="宋体" w:cs="宋体" w:hint="eastAsia"/>
          <w:b/>
          <w:bCs/>
          <w:sz w:val="24"/>
        </w:rPr>
        <w:t>2</w:t>
      </w:r>
      <w:r>
        <w:rPr>
          <w:rFonts w:ascii="宋体" w:hAnsi="宋体" w:cs="宋体" w:hint="eastAsia"/>
          <w:b/>
          <w:bCs/>
          <w:sz w:val="24"/>
        </w:rPr>
        <w:t>次。</w:t>
      </w:r>
      <w:r>
        <w:rPr>
          <w:rFonts w:ascii="宋体" w:hAnsi="宋体" w:cs="宋体" w:hint="eastAsia"/>
          <w:sz w:val="24"/>
        </w:rPr>
        <w:t>中标人必须无条件与采购人续签合同并履行合同义务，否则合同履约保证金没收；若中标人履约的项目业绩未能达到采购人的绩效考核指标，则本项目合同自上一年履行完毕后终止。后续年份的</w:t>
      </w:r>
      <w:proofErr w:type="gramStart"/>
      <w:r>
        <w:rPr>
          <w:rFonts w:ascii="宋体" w:hAnsi="宋体" w:cs="宋体" w:hint="eastAsia"/>
          <w:sz w:val="24"/>
        </w:rPr>
        <w:t>采购按</w:t>
      </w:r>
      <w:proofErr w:type="gramEnd"/>
      <w:r>
        <w:rPr>
          <w:rFonts w:ascii="宋体" w:hAnsi="宋体" w:cs="宋体" w:hint="eastAsia"/>
          <w:sz w:val="24"/>
        </w:rPr>
        <w:t>批准的预算执行，未获批准的本招标项目未实施部分自动取消，中标人无条件退场，双方不存在任何争议或赔偿事宜。采购人对本条款具有最终决定权。</w:t>
      </w:r>
    </w:p>
    <w:p w:rsidR="00D63FE2" w:rsidRDefault="000C561D">
      <w:pPr>
        <w:spacing w:line="360" w:lineRule="auto"/>
        <w:rPr>
          <w:rFonts w:ascii="宋体" w:hAnsi="宋体" w:cs="宋体"/>
          <w:b/>
          <w:bCs/>
          <w:sz w:val="24"/>
        </w:rPr>
      </w:pPr>
      <w:r>
        <w:rPr>
          <w:rFonts w:ascii="宋体" w:hAnsi="宋体" w:cs="宋体" w:hint="eastAsia"/>
          <w:b/>
          <w:bCs/>
          <w:sz w:val="24"/>
        </w:rPr>
        <w:t>四、项目需求</w:t>
      </w:r>
    </w:p>
    <w:p w:rsidR="00D63FE2" w:rsidRDefault="000C561D">
      <w:pPr>
        <w:spacing w:line="360" w:lineRule="auto"/>
        <w:ind w:leftChars="200" w:left="420"/>
        <w:rPr>
          <w:rFonts w:ascii="宋体" w:hAnsi="宋体" w:cs="宋体"/>
          <w:b/>
          <w:sz w:val="24"/>
        </w:rPr>
      </w:pPr>
      <w:r>
        <w:rPr>
          <w:rFonts w:ascii="宋体" w:hAnsi="宋体" w:cs="宋体" w:hint="eastAsia"/>
          <w:b/>
          <w:sz w:val="24"/>
        </w:rPr>
        <w:t>（一）服务要求：</w:t>
      </w:r>
    </w:p>
    <w:p w:rsidR="00D63FE2" w:rsidRDefault="000C561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扎实推进创建垃圾分类示范镇（村、居），提高环卫保洁水平和推进垃圾分类覆盖率，逐步实行垃圾分类“三化四分”，三化即：垃圾减量化、资源化和无害化。四分即：分类投放，分类收集，分类运输及分类处理。以专业、精细</w:t>
      </w:r>
      <w:r>
        <w:rPr>
          <w:rFonts w:ascii="宋体" w:hAnsi="宋体" w:cs="宋体" w:hint="eastAsia"/>
          <w:sz w:val="24"/>
        </w:rPr>
        <w:lastRenderedPageBreak/>
        <w:t>和优质服务，满足采购人的目标和要求，确保环卫保洁及垃圾分类作业“</w:t>
      </w:r>
      <w:r>
        <w:rPr>
          <w:rFonts w:ascii="宋体" w:hAnsi="宋体" w:cs="宋体" w:hint="eastAsia"/>
          <w:sz w:val="24"/>
        </w:rPr>
        <w:t>0</w:t>
      </w:r>
      <w:r>
        <w:rPr>
          <w:rFonts w:ascii="宋体" w:hAnsi="宋体" w:cs="宋体" w:hint="eastAsia"/>
          <w:sz w:val="24"/>
        </w:rPr>
        <w:t>”投诉。</w:t>
      </w:r>
    </w:p>
    <w:p w:rsidR="00D63FE2" w:rsidRDefault="000C561D">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、在充分了解掌握区域环境的情况下，按现状编制科学合理和切实可行的全域保洁及垃圾分类实施方案，以及具体的保障措施和工作程序。</w:t>
      </w:r>
    </w:p>
    <w:p w:rsidR="00D63FE2" w:rsidRDefault="000C561D">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、根据国家和省市区各类创建标准以及市容环境卫生、垃圾分类等质量标准执行，建立并完善各种保洁管理制度和工</w:t>
      </w:r>
      <w:r>
        <w:rPr>
          <w:rFonts w:ascii="宋体" w:hAnsi="宋体" w:cs="宋体" w:hint="eastAsia"/>
          <w:sz w:val="24"/>
        </w:rPr>
        <w:t>作流程，做到按章操作，职责明确，监管到位。为全域保洁和垃圾分类服务提供优良的保障，确保全域保洁及垃圾分类工作有序推进。</w:t>
      </w:r>
    </w:p>
    <w:p w:rsidR="00D63FE2" w:rsidRDefault="000C561D">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、人员结构合理、分工明确。管理人员要求业务精湛，特别是项目负责人需有环卫管理专业水平。员工要身体健康，思想品质好，懂礼貌，无不良行为记录，重要岗位的管理人员必须政治品德好，素质过硬。</w:t>
      </w:r>
    </w:p>
    <w:p w:rsidR="00D63FE2" w:rsidRDefault="000C561D">
      <w:pPr>
        <w:spacing w:line="360" w:lineRule="auto"/>
        <w:ind w:firstLineChars="200" w:firstLine="480"/>
        <w:rPr>
          <w:rFonts w:ascii="宋体" w:hAnsi="宋体" w:cs="宋体"/>
          <w:b/>
          <w:sz w:val="24"/>
        </w:rPr>
      </w:pPr>
      <w:r>
        <w:rPr>
          <w:rFonts w:ascii="宋体" w:hAnsi="宋体" w:cs="宋体" w:hint="eastAsia"/>
          <w:sz w:val="24"/>
        </w:rPr>
        <w:t>6</w:t>
      </w:r>
      <w:r>
        <w:rPr>
          <w:rFonts w:ascii="宋体" w:hAnsi="宋体" w:cs="宋体" w:hint="eastAsia"/>
          <w:sz w:val="24"/>
        </w:rPr>
        <w:t>、严格执行《劳动法》、《劳动合同法》等有关员工保障制度或其他有关规定。违反制度或规定一经查实的，由劳动部门或采购人根据查实情况追究责任，由中标人负全责。</w:t>
      </w:r>
    </w:p>
    <w:p w:rsidR="00D63FE2" w:rsidRDefault="000C561D">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、全年实行</w:t>
      </w:r>
      <w:r>
        <w:rPr>
          <w:rFonts w:ascii="宋体" w:hAnsi="宋体" w:cs="宋体" w:hint="eastAsia"/>
          <w:sz w:val="24"/>
        </w:rPr>
        <w:t>365</w:t>
      </w:r>
      <w:r>
        <w:rPr>
          <w:rFonts w:ascii="宋体" w:hAnsi="宋体" w:cs="宋体" w:hint="eastAsia"/>
          <w:sz w:val="24"/>
        </w:rPr>
        <w:t>天保洁作业，由中标人自行安排调整</w:t>
      </w:r>
      <w:r>
        <w:rPr>
          <w:rFonts w:ascii="宋体" w:hAnsi="宋体" w:cs="宋体" w:hint="eastAsia"/>
          <w:sz w:val="24"/>
        </w:rPr>
        <w:t>。</w:t>
      </w:r>
    </w:p>
    <w:p w:rsidR="00D63FE2" w:rsidRDefault="000C561D">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、做好宣传工作，加强“乱堆放”源头管理，发现问题时及时向采购人反映情况，由采购人协助处理。</w:t>
      </w:r>
    </w:p>
    <w:p w:rsidR="00D63FE2" w:rsidRDefault="000C561D">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、配合采购人做好区域内重大活动的环卫保洁工作，包括各种检查，自然灾害和节假日等期间的重点保障。</w:t>
      </w:r>
    </w:p>
    <w:p w:rsidR="00D63FE2" w:rsidRDefault="000C561D">
      <w:pPr>
        <w:spacing w:line="360" w:lineRule="auto"/>
        <w:ind w:firstLineChars="200" w:firstLine="480"/>
        <w:rPr>
          <w:rFonts w:ascii="宋体" w:hAnsi="宋体" w:cs="宋体"/>
          <w:sz w:val="24"/>
        </w:rPr>
      </w:pPr>
      <w:r>
        <w:rPr>
          <w:rFonts w:ascii="宋体" w:hAnsi="宋体" w:cs="宋体" w:hint="eastAsia"/>
          <w:sz w:val="24"/>
        </w:rPr>
        <w:t>（二）清扫保洁要求</w:t>
      </w:r>
    </w:p>
    <w:p w:rsidR="00D63FE2" w:rsidRDefault="000C561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、作业时间</w:t>
      </w:r>
    </w:p>
    <w:p w:rsidR="00D63FE2" w:rsidRDefault="000C561D">
      <w:pPr>
        <w:spacing w:line="360" w:lineRule="auto"/>
        <w:ind w:firstLineChars="200" w:firstLine="480"/>
        <w:rPr>
          <w:rFonts w:ascii="宋体" w:hAnsi="宋体" w:cs="宋体"/>
          <w:b/>
          <w:bCs/>
          <w:sz w:val="24"/>
        </w:rPr>
      </w:pPr>
      <w:r>
        <w:rPr>
          <w:rFonts w:ascii="宋体" w:hAnsi="宋体" w:cs="宋体" w:hint="eastAsia"/>
          <w:sz w:val="24"/>
        </w:rPr>
        <w:t>集镇内：</w:t>
      </w:r>
    </w:p>
    <w:p w:rsidR="00D63FE2" w:rsidRDefault="000C561D">
      <w:pPr>
        <w:spacing w:line="360" w:lineRule="auto"/>
        <w:ind w:right="22" w:firstLineChars="200" w:firstLine="480"/>
        <w:rPr>
          <w:rFonts w:ascii="宋体" w:hAnsi="宋体" w:cs="宋体"/>
          <w:sz w:val="24"/>
        </w:rPr>
      </w:pPr>
      <w:r>
        <w:rPr>
          <w:rFonts w:ascii="宋体" w:hAnsi="宋体" w:cs="宋体" w:hint="eastAsia"/>
          <w:sz w:val="24"/>
        </w:rPr>
        <w:t>全年原则上实行</w:t>
      </w:r>
      <w:r>
        <w:rPr>
          <w:rFonts w:ascii="宋体" w:hAnsi="宋体" w:cs="宋体" w:hint="eastAsia"/>
          <w:sz w:val="24"/>
        </w:rPr>
        <w:t>365</w:t>
      </w:r>
      <w:r>
        <w:rPr>
          <w:rFonts w:ascii="宋体" w:hAnsi="宋体" w:cs="宋体" w:hint="eastAsia"/>
          <w:sz w:val="24"/>
        </w:rPr>
        <w:t>天清扫保洁作业，每天清扫保洁作业时间不得少于</w:t>
      </w:r>
      <w:r>
        <w:rPr>
          <w:rFonts w:ascii="宋体" w:hAnsi="宋体" w:cs="宋体" w:hint="eastAsia"/>
          <w:sz w:val="24"/>
        </w:rPr>
        <w:t>10</w:t>
      </w:r>
      <w:r>
        <w:rPr>
          <w:rFonts w:ascii="宋体" w:hAnsi="宋体" w:cs="宋体" w:hint="eastAsia"/>
          <w:sz w:val="24"/>
        </w:rPr>
        <w:t>小时，其中项目内明确的主要路段、重要节点等区域，应巡回清扫保洁，保洁时间不得少于</w:t>
      </w:r>
      <w:r>
        <w:rPr>
          <w:rFonts w:ascii="宋体" w:hAnsi="宋体" w:cs="宋体" w:hint="eastAsia"/>
          <w:sz w:val="24"/>
        </w:rPr>
        <w:t>16</w:t>
      </w:r>
      <w:r>
        <w:rPr>
          <w:rFonts w:ascii="宋体" w:hAnsi="宋体" w:cs="宋体" w:hint="eastAsia"/>
          <w:sz w:val="24"/>
        </w:rPr>
        <w:t>小时（详见附件二“主要路段清扫保洁作业时间一览表”）。首次普遍清扫应在清晨</w:t>
      </w:r>
      <w:r>
        <w:rPr>
          <w:rFonts w:ascii="宋体" w:hAnsi="宋体" w:cs="宋体" w:hint="eastAsia"/>
          <w:sz w:val="24"/>
        </w:rPr>
        <w:t>7</w:t>
      </w:r>
      <w:r>
        <w:rPr>
          <w:rFonts w:ascii="宋体" w:hAnsi="宋体" w:cs="宋体" w:hint="eastAsia"/>
          <w:sz w:val="24"/>
        </w:rPr>
        <w:t>时前结束，</w:t>
      </w:r>
      <w:proofErr w:type="gramStart"/>
      <w:r>
        <w:rPr>
          <w:rFonts w:ascii="宋体" w:hAnsi="宋体" w:cs="宋体" w:hint="eastAsia"/>
          <w:sz w:val="24"/>
        </w:rPr>
        <w:t>午间应</w:t>
      </w:r>
      <w:proofErr w:type="gramEnd"/>
      <w:r>
        <w:rPr>
          <w:rFonts w:ascii="宋体" w:hAnsi="宋体" w:cs="宋体" w:hint="eastAsia"/>
          <w:sz w:val="24"/>
        </w:rPr>
        <w:t>“闭环保洁”，夜间应巡回保洁</w:t>
      </w:r>
      <w:r>
        <w:rPr>
          <w:rFonts w:ascii="宋体" w:hAnsi="宋体" w:cs="宋体" w:hint="eastAsia"/>
          <w:sz w:val="24"/>
        </w:rPr>
        <w:t>。若遇恶劣天气除外。</w:t>
      </w:r>
    </w:p>
    <w:p w:rsidR="00D63FE2" w:rsidRDefault="000C561D">
      <w:pPr>
        <w:spacing w:line="360" w:lineRule="auto"/>
        <w:ind w:right="22" w:firstLineChars="200" w:firstLine="480"/>
        <w:rPr>
          <w:rFonts w:ascii="宋体" w:hAnsi="宋体" w:cs="宋体"/>
          <w:sz w:val="24"/>
        </w:rPr>
      </w:pPr>
      <w:r>
        <w:rPr>
          <w:rFonts w:ascii="宋体" w:hAnsi="宋体" w:cs="宋体" w:hint="eastAsia"/>
          <w:sz w:val="24"/>
        </w:rPr>
        <w:t>集镇外：</w:t>
      </w:r>
    </w:p>
    <w:p w:rsidR="00D63FE2" w:rsidRDefault="000C561D">
      <w:pPr>
        <w:spacing w:line="360" w:lineRule="auto"/>
        <w:ind w:right="22" w:firstLineChars="200" w:firstLine="480"/>
        <w:rPr>
          <w:rFonts w:ascii="宋体" w:hAnsi="宋体" w:cs="宋体"/>
          <w:sz w:val="24"/>
        </w:rPr>
      </w:pPr>
      <w:r>
        <w:rPr>
          <w:rFonts w:ascii="宋体" w:hAnsi="宋体" w:cs="宋体" w:hint="eastAsia"/>
          <w:sz w:val="24"/>
        </w:rPr>
        <w:t>建成区（集镇）外行政村道路每天保洁时间不少于</w:t>
      </w:r>
      <w:r>
        <w:rPr>
          <w:rFonts w:ascii="宋体" w:hAnsi="宋体" w:cs="宋体" w:hint="eastAsia"/>
          <w:sz w:val="24"/>
        </w:rPr>
        <w:t>8</w:t>
      </w:r>
      <w:r>
        <w:rPr>
          <w:rFonts w:ascii="宋体" w:hAnsi="宋体" w:cs="宋体" w:hint="eastAsia"/>
          <w:sz w:val="24"/>
        </w:rPr>
        <w:t>小时，在早上</w:t>
      </w:r>
      <w:r>
        <w:rPr>
          <w:rFonts w:ascii="宋体" w:hAnsi="宋体" w:cs="宋体" w:hint="eastAsia"/>
          <w:sz w:val="24"/>
        </w:rPr>
        <w:t>7</w:t>
      </w:r>
      <w:r>
        <w:rPr>
          <w:rFonts w:ascii="宋体" w:hAnsi="宋体" w:cs="宋体" w:hint="eastAsia"/>
          <w:sz w:val="24"/>
        </w:rPr>
        <w:t>：</w:t>
      </w:r>
      <w:r>
        <w:rPr>
          <w:rFonts w:ascii="宋体" w:hAnsi="宋体" w:cs="宋体" w:hint="eastAsia"/>
          <w:sz w:val="24"/>
        </w:rPr>
        <w:t>00</w:t>
      </w:r>
      <w:r>
        <w:rPr>
          <w:rFonts w:ascii="宋体" w:hAnsi="宋体" w:cs="宋体" w:hint="eastAsia"/>
          <w:sz w:val="24"/>
        </w:rPr>
        <w:lastRenderedPageBreak/>
        <w:t>前清扫完毕，每天巡回保洁四次；村属四级清扫道路，早上</w:t>
      </w:r>
      <w:r>
        <w:rPr>
          <w:rFonts w:ascii="宋体" w:hAnsi="宋体" w:cs="宋体" w:hint="eastAsia"/>
          <w:sz w:val="24"/>
        </w:rPr>
        <w:t>7</w:t>
      </w:r>
      <w:r>
        <w:rPr>
          <w:rFonts w:ascii="宋体" w:hAnsi="宋体" w:cs="宋体" w:hint="eastAsia"/>
          <w:sz w:val="24"/>
        </w:rPr>
        <w:t>：</w:t>
      </w:r>
      <w:r>
        <w:rPr>
          <w:rFonts w:ascii="宋体" w:hAnsi="宋体" w:cs="宋体" w:hint="eastAsia"/>
          <w:sz w:val="24"/>
        </w:rPr>
        <w:t>30</w:t>
      </w:r>
      <w:r>
        <w:rPr>
          <w:rFonts w:ascii="宋体" w:hAnsi="宋体" w:cs="宋体" w:hint="eastAsia"/>
          <w:sz w:val="24"/>
        </w:rPr>
        <w:t>前清扫完毕，下午再清扫一次。</w:t>
      </w:r>
    </w:p>
    <w:p w:rsidR="00D63FE2" w:rsidRDefault="000C561D">
      <w:pPr>
        <w:spacing w:line="360" w:lineRule="auto"/>
        <w:ind w:right="22"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、作业内容</w:t>
      </w:r>
    </w:p>
    <w:p w:rsidR="00D63FE2" w:rsidRDefault="000C561D">
      <w:pPr>
        <w:spacing w:line="360" w:lineRule="auto"/>
        <w:ind w:right="22" w:firstLineChars="100" w:firstLine="24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）项目内所有道路、背街小巷（里弄）、小区、村居（含村民房前屋后）、开放式公园（广场）、游步道的清扫保洁和生活垃圾分类收集、分类清运作业。还包括项目承包期内新增道路、开放式小区</w:t>
      </w:r>
      <w:r>
        <w:rPr>
          <w:rFonts w:ascii="宋体" w:hAnsi="宋体" w:cs="宋体" w:hint="eastAsia"/>
          <w:sz w:val="24"/>
        </w:rPr>
        <w:t>(</w:t>
      </w:r>
      <w:r>
        <w:rPr>
          <w:rFonts w:ascii="宋体" w:hAnsi="宋体" w:cs="宋体" w:hint="eastAsia"/>
          <w:sz w:val="24"/>
        </w:rPr>
        <w:t>广场</w:t>
      </w:r>
      <w:r>
        <w:rPr>
          <w:rFonts w:ascii="宋体" w:hAnsi="宋体" w:cs="宋体" w:hint="eastAsia"/>
          <w:sz w:val="24"/>
        </w:rPr>
        <w:t>)</w:t>
      </w:r>
      <w:r>
        <w:rPr>
          <w:rFonts w:ascii="宋体" w:hAnsi="宋体" w:cs="宋体" w:hint="eastAsia"/>
          <w:sz w:val="24"/>
        </w:rPr>
        <w:t>、绿地的清扫保洁和垃圾收运等作业事项；</w:t>
      </w:r>
    </w:p>
    <w:p w:rsidR="00D63FE2" w:rsidRDefault="000C561D">
      <w:pPr>
        <w:spacing w:line="360" w:lineRule="auto"/>
        <w:ind w:right="1123"/>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2</w:t>
      </w:r>
      <w:r>
        <w:rPr>
          <w:rFonts w:ascii="宋体" w:hAnsi="宋体" w:cs="宋体" w:hint="eastAsia"/>
          <w:sz w:val="24"/>
        </w:rPr>
        <w:t>）项目内道路洒水作业，主要</w:t>
      </w:r>
      <w:proofErr w:type="gramStart"/>
      <w:r>
        <w:rPr>
          <w:rFonts w:ascii="宋体" w:hAnsi="宋体" w:cs="宋体" w:hint="eastAsia"/>
          <w:sz w:val="24"/>
        </w:rPr>
        <w:t>道路机</w:t>
      </w:r>
      <w:proofErr w:type="gramEnd"/>
      <w:r>
        <w:rPr>
          <w:rFonts w:ascii="宋体" w:hAnsi="宋体" w:cs="宋体" w:hint="eastAsia"/>
          <w:sz w:val="24"/>
        </w:rPr>
        <w:t>扫、人行道的清洗作业</w:t>
      </w:r>
      <w:r>
        <w:rPr>
          <w:rFonts w:ascii="宋体" w:hAnsi="宋体" w:cs="宋体" w:hint="eastAsia"/>
          <w:sz w:val="24"/>
        </w:rPr>
        <w:t>，</w:t>
      </w:r>
      <w:r>
        <w:rPr>
          <w:rFonts w:ascii="宋体" w:hAnsi="宋体" w:cs="宋体" w:hint="eastAsia"/>
          <w:sz w:val="24"/>
        </w:rPr>
        <w:t>河道（含岸坡）的打捞、</w:t>
      </w:r>
      <w:r>
        <w:rPr>
          <w:rFonts w:ascii="宋体" w:hAnsi="宋体" w:cs="宋体" w:hint="eastAsia"/>
          <w:sz w:val="24"/>
        </w:rPr>
        <w:t>保洁，垃圾清运作业；</w:t>
      </w:r>
    </w:p>
    <w:p w:rsidR="00D63FE2" w:rsidRDefault="000C561D">
      <w:pPr>
        <w:spacing w:line="360" w:lineRule="auto"/>
        <w:ind w:firstLineChars="100" w:firstLine="24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）项目范围内装修垃圾、大件垃圾、无主渣土等废弃物的清理清运；</w:t>
      </w:r>
    </w:p>
    <w:p w:rsidR="00D63FE2" w:rsidRDefault="000C561D">
      <w:pPr>
        <w:spacing w:line="360" w:lineRule="auto"/>
        <w:ind w:firstLineChars="100" w:firstLine="24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）全镇范围“牛皮癣”（小广告、涂鸦）的清除、清洗；</w:t>
      </w:r>
    </w:p>
    <w:p w:rsidR="00D63FE2" w:rsidRDefault="000C561D">
      <w:pPr>
        <w:spacing w:line="360" w:lineRule="auto"/>
        <w:ind w:firstLineChars="100" w:firstLine="24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）垃圾桶清洗实行“固定</w:t>
      </w:r>
      <w:r>
        <w:rPr>
          <w:rFonts w:ascii="宋体" w:hAnsi="宋体" w:cs="宋体" w:hint="eastAsia"/>
          <w:sz w:val="24"/>
        </w:rPr>
        <w:t>+</w:t>
      </w:r>
      <w:r>
        <w:rPr>
          <w:rFonts w:ascii="宋体" w:hAnsi="宋体" w:cs="宋体" w:hint="eastAsia"/>
          <w:sz w:val="24"/>
        </w:rPr>
        <w:t>动态”作业模式，对路面的果壳箱、垃圾桶、二分类点、四分类亭等环卫设施、人行道、游步道等进行常态化保洁、消杀、清洗与维护作业。</w:t>
      </w:r>
    </w:p>
    <w:p w:rsidR="00D63FE2" w:rsidRDefault="000C561D">
      <w:pPr>
        <w:spacing w:line="360" w:lineRule="auto"/>
        <w:ind w:firstLineChars="100" w:firstLine="24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）果壳箱、分类垃圾桶的添置与更换，其样式、品质按采购人要求配置；</w:t>
      </w:r>
    </w:p>
    <w:p w:rsidR="00D63FE2" w:rsidRDefault="000C561D">
      <w:pPr>
        <w:spacing w:line="360" w:lineRule="auto"/>
        <w:ind w:firstLineChars="100" w:firstLine="24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）绿地、绿化带、空旷地、小河塘（溪、沟）内有色垃圾及废弃物的清理保洁；</w:t>
      </w:r>
    </w:p>
    <w:p w:rsidR="00D63FE2" w:rsidRDefault="000C561D">
      <w:pPr>
        <w:spacing w:line="360" w:lineRule="auto"/>
        <w:ind w:firstLineChars="100" w:firstLine="24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）爱国卫生、三化考核、五水共治、小城镇环境综合整治、</w:t>
      </w:r>
      <w:r>
        <w:rPr>
          <w:rFonts w:ascii="宋体" w:hAnsi="宋体" w:cs="宋体" w:hint="eastAsia"/>
          <w:sz w:val="24"/>
        </w:rPr>
        <w:t>城镇人居环境整治、</w:t>
      </w:r>
      <w:r>
        <w:rPr>
          <w:rFonts w:ascii="宋体" w:hAnsi="宋体" w:cs="宋体" w:hint="eastAsia"/>
          <w:sz w:val="24"/>
        </w:rPr>
        <w:t>智慧城管指令、</w:t>
      </w:r>
      <w:proofErr w:type="gramStart"/>
      <w:r>
        <w:rPr>
          <w:rFonts w:ascii="宋体" w:hAnsi="宋体" w:cs="宋体" w:hint="eastAsia"/>
          <w:sz w:val="24"/>
        </w:rPr>
        <w:t>微信抄告等</w:t>
      </w:r>
      <w:proofErr w:type="gramEnd"/>
      <w:r>
        <w:rPr>
          <w:rFonts w:ascii="宋体" w:hAnsi="宋体" w:cs="宋体" w:hint="eastAsia"/>
          <w:sz w:val="24"/>
        </w:rPr>
        <w:t>相关清扫保洁工作；</w:t>
      </w:r>
    </w:p>
    <w:p w:rsidR="00D63FE2" w:rsidRDefault="000C561D">
      <w:pPr>
        <w:spacing w:line="360" w:lineRule="auto"/>
        <w:ind w:firstLineChars="100" w:firstLine="240"/>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）建立完善各类应急预案（如重大活动、各种考核检查、灾害性天气、突发事件处理等），</w:t>
      </w:r>
      <w:r>
        <w:rPr>
          <w:rFonts w:ascii="宋体" w:hAnsi="宋体" w:cs="宋体" w:hint="eastAsia"/>
          <w:b/>
          <w:bCs/>
          <w:sz w:val="24"/>
        </w:rPr>
        <w:t>建立一支不少于</w:t>
      </w:r>
      <w:r>
        <w:rPr>
          <w:rFonts w:ascii="宋体" w:hAnsi="宋体" w:cs="宋体" w:hint="eastAsia"/>
          <w:b/>
          <w:bCs/>
          <w:sz w:val="24"/>
        </w:rPr>
        <w:t>10</w:t>
      </w:r>
      <w:r>
        <w:rPr>
          <w:rFonts w:ascii="宋体" w:hAnsi="宋体" w:cs="宋体" w:hint="eastAsia"/>
          <w:b/>
          <w:bCs/>
          <w:sz w:val="24"/>
        </w:rPr>
        <w:t>人的专业应急队伍，做好突发性事件的响应与处置工作。</w:t>
      </w:r>
    </w:p>
    <w:p w:rsidR="00D63FE2" w:rsidRDefault="000C561D">
      <w:pPr>
        <w:spacing w:line="360" w:lineRule="auto"/>
        <w:ind w:rightChars="-87" w:right="-183"/>
        <w:outlineLvl w:val="0"/>
        <w:rPr>
          <w:rFonts w:ascii="宋体" w:hAnsi="宋体" w:cs="宋体"/>
          <w:sz w:val="24"/>
        </w:rPr>
      </w:pPr>
      <w:r>
        <w:rPr>
          <w:rFonts w:ascii="宋体" w:hAnsi="宋体" w:cs="宋体" w:hint="eastAsia"/>
          <w:sz w:val="24"/>
        </w:rPr>
        <w:t>（三）清扫保洁标准</w:t>
      </w:r>
    </w:p>
    <w:p w:rsidR="00D63FE2" w:rsidRDefault="000C561D">
      <w:pPr>
        <w:spacing w:line="360" w:lineRule="auto"/>
        <w:ind w:firstLineChars="250" w:firstLine="600"/>
        <w:rPr>
          <w:rFonts w:ascii="宋体" w:hAnsi="宋体" w:cs="宋体"/>
          <w:sz w:val="24"/>
        </w:rPr>
      </w:pPr>
      <w:r>
        <w:rPr>
          <w:rFonts w:ascii="宋体" w:hAnsi="宋体" w:cs="宋体" w:hint="eastAsia"/>
          <w:sz w:val="24"/>
        </w:rPr>
        <w:t>1</w:t>
      </w:r>
      <w:r>
        <w:rPr>
          <w:rFonts w:ascii="宋体" w:hAnsi="宋体" w:cs="宋体" w:hint="eastAsia"/>
          <w:sz w:val="24"/>
        </w:rPr>
        <w:t>、执行《浙江省城市道路清扫保洁质量标准》《浙江省生活垃圾管理条例》《台州市城市市容和环境卫生管理条例》等行政法规、规范和指令，项目区域主要道路、重要节点按一级</w:t>
      </w:r>
      <w:proofErr w:type="gramStart"/>
      <w:r>
        <w:rPr>
          <w:rFonts w:ascii="宋体" w:hAnsi="宋体" w:cs="宋体" w:hint="eastAsia"/>
          <w:sz w:val="24"/>
        </w:rPr>
        <w:t>路面普扫质量标准</w:t>
      </w:r>
      <w:proofErr w:type="gramEnd"/>
      <w:r>
        <w:rPr>
          <w:rFonts w:ascii="宋体" w:hAnsi="宋体" w:cs="宋体" w:hint="eastAsia"/>
          <w:sz w:val="24"/>
        </w:rPr>
        <w:t>开展清扫保洁作业，其它区域按二级</w:t>
      </w:r>
      <w:proofErr w:type="gramStart"/>
      <w:r>
        <w:rPr>
          <w:rFonts w:ascii="宋体" w:hAnsi="宋体" w:cs="宋体" w:hint="eastAsia"/>
          <w:sz w:val="24"/>
        </w:rPr>
        <w:t>路面普扫质量标</w:t>
      </w:r>
      <w:proofErr w:type="gramEnd"/>
      <w:r>
        <w:rPr>
          <w:rFonts w:ascii="宋体" w:hAnsi="宋体" w:cs="宋体" w:hint="eastAsia"/>
          <w:sz w:val="24"/>
        </w:rPr>
        <w:t>准开展清扫保洁作业，保洁质量既要达到城市道路清扫保洁质</w:t>
      </w:r>
      <w:r>
        <w:rPr>
          <w:rFonts w:ascii="宋体" w:hAnsi="宋体" w:cs="宋体" w:hint="eastAsia"/>
          <w:sz w:val="24"/>
        </w:rPr>
        <w:t>量标准，又要符合满足各类专项考核、国家卫生城市、全国文明城市等检查、复审标准。</w:t>
      </w:r>
    </w:p>
    <w:p w:rsidR="00D63FE2" w:rsidRDefault="000C561D">
      <w:pPr>
        <w:spacing w:line="360" w:lineRule="auto"/>
        <w:ind w:firstLineChars="200" w:firstLine="480"/>
        <w:rPr>
          <w:rFonts w:ascii="宋体" w:hAnsi="宋体" w:cs="宋体"/>
          <w:b/>
          <w:sz w:val="24"/>
        </w:rPr>
      </w:pPr>
      <w:r>
        <w:rPr>
          <w:rFonts w:ascii="宋体" w:hAnsi="宋体" w:cs="宋体" w:hint="eastAsia"/>
          <w:sz w:val="24"/>
        </w:rPr>
        <w:lastRenderedPageBreak/>
        <w:t>2</w:t>
      </w:r>
      <w:r>
        <w:rPr>
          <w:rFonts w:ascii="宋体" w:hAnsi="宋体" w:cs="宋体" w:hint="eastAsia"/>
          <w:sz w:val="24"/>
        </w:rPr>
        <w:t>、路面见本色，保洁区域内做到“五无五净”，“五无”既无果皮纸屑、无土石杂草、无积水积泥、无痰迹烟蒂、无堆积物；“五净”既路面干净、道路绿地</w:t>
      </w:r>
      <w:proofErr w:type="gramStart"/>
      <w:r>
        <w:rPr>
          <w:rFonts w:ascii="宋体" w:hAnsi="宋体" w:cs="宋体" w:hint="eastAsia"/>
          <w:sz w:val="24"/>
        </w:rPr>
        <w:t>树圈干净</w:t>
      </w:r>
      <w:proofErr w:type="gramEnd"/>
      <w:r>
        <w:rPr>
          <w:rFonts w:ascii="宋体" w:hAnsi="宋体" w:cs="宋体" w:hint="eastAsia"/>
          <w:sz w:val="24"/>
        </w:rPr>
        <w:t>、边角</w:t>
      </w:r>
      <w:proofErr w:type="gramStart"/>
      <w:r>
        <w:rPr>
          <w:rFonts w:ascii="宋体" w:hAnsi="宋体" w:cs="宋体" w:hint="eastAsia"/>
          <w:sz w:val="24"/>
        </w:rPr>
        <w:t>侧石干</w:t>
      </w:r>
      <w:proofErr w:type="gramEnd"/>
      <w:r>
        <w:rPr>
          <w:rFonts w:ascii="宋体" w:hAnsi="宋体" w:cs="宋体" w:hint="eastAsia"/>
          <w:sz w:val="24"/>
        </w:rPr>
        <w:t>净、窨井沟眼畅通干净、果壳箱等环卫设施、设备整齐干净。</w:t>
      </w:r>
    </w:p>
    <w:p w:rsidR="00D63FE2" w:rsidRDefault="000C561D">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、路面每</w:t>
      </w:r>
      <w:r>
        <w:rPr>
          <w:rFonts w:ascii="宋体" w:hAnsi="宋体" w:cs="宋体" w:hint="eastAsia"/>
          <w:sz w:val="24"/>
        </w:rPr>
        <w:t>1000</w:t>
      </w:r>
      <w:r>
        <w:rPr>
          <w:rFonts w:ascii="宋体" w:hAnsi="宋体" w:cs="宋体" w:hint="eastAsia"/>
          <w:sz w:val="24"/>
        </w:rPr>
        <w:t>平方米废弃物控制指标：果皮≤</w:t>
      </w:r>
      <w:r>
        <w:rPr>
          <w:rFonts w:ascii="宋体" w:hAnsi="宋体" w:cs="宋体" w:hint="eastAsia"/>
          <w:sz w:val="24"/>
        </w:rPr>
        <w:t>4</w:t>
      </w:r>
      <w:r>
        <w:rPr>
          <w:rFonts w:ascii="宋体" w:hAnsi="宋体" w:cs="宋体" w:hint="eastAsia"/>
          <w:sz w:val="24"/>
        </w:rPr>
        <w:t>－</w:t>
      </w:r>
      <w:r>
        <w:rPr>
          <w:rFonts w:ascii="宋体" w:hAnsi="宋体" w:cs="宋体" w:hint="eastAsia"/>
          <w:sz w:val="24"/>
        </w:rPr>
        <w:t>6</w:t>
      </w:r>
      <w:r>
        <w:rPr>
          <w:rFonts w:ascii="宋体" w:hAnsi="宋体" w:cs="宋体" w:hint="eastAsia"/>
          <w:sz w:val="24"/>
        </w:rPr>
        <w:t>个（片），纸屑塑膜≤</w:t>
      </w:r>
      <w:r>
        <w:rPr>
          <w:rFonts w:ascii="宋体" w:hAnsi="宋体" w:cs="宋体" w:hint="eastAsia"/>
          <w:sz w:val="24"/>
        </w:rPr>
        <w:t>4</w:t>
      </w:r>
      <w:r>
        <w:rPr>
          <w:rFonts w:ascii="宋体" w:hAnsi="宋体" w:cs="宋体" w:hint="eastAsia"/>
          <w:sz w:val="24"/>
        </w:rPr>
        <w:t>－</w:t>
      </w:r>
      <w:r>
        <w:rPr>
          <w:rFonts w:ascii="宋体" w:hAnsi="宋体" w:cs="宋体" w:hint="eastAsia"/>
          <w:sz w:val="24"/>
        </w:rPr>
        <w:t>6</w:t>
      </w:r>
      <w:r>
        <w:rPr>
          <w:rFonts w:ascii="宋体" w:hAnsi="宋体" w:cs="宋体" w:hint="eastAsia"/>
          <w:sz w:val="24"/>
        </w:rPr>
        <w:t>片，烟蒂≤</w:t>
      </w:r>
      <w:r>
        <w:rPr>
          <w:rFonts w:ascii="宋体" w:hAnsi="宋体" w:cs="宋体" w:hint="eastAsia"/>
          <w:sz w:val="24"/>
        </w:rPr>
        <w:t>4</w:t>
      </w:r>
      <w:r>
        <w:rPr>
          <w:rFonts w:ascii="宋体" w:hAnsi="宋体" w:cs="宋体" w:hint="eastAsia"/>
          <w:sz w:val="24"/>
        </w:rPr>
        <w:t>－</w:t>
      </w:r>
      <w:r>
        <w:rPr>
          <w:rFonts w:ascii="宋体" w:hAnsi="宋体" w:cs="宋体" w:hint="eastAsia"/>
          <w:sz w:val="24"/>
        </w:rPr>
        <w:t>8</w:t>
      </w:r>
      <w:r>
        <w:rPr>
          <w:rFonts w:ascii="宋体" w:hAnsi="宋体" w:cs="宋体" w:hint="eastAsia"/>
          <w:sz w:val="24"/>
        </w:rPr>
        <w:t>只，痰迹≤</w:t>
      </w:r>
      <w:r>
        <w:rPr>
          <w:rFonts w:ascii="宋体" w:hAnsi="宋体" w:cs="宋体" w:hint="eastAsia"/>
          <w:sz w:val="24"/>
        </w:rPr>
        <w:t>4</w:t>
      </w:r>
      <w:r>
        <w:rPr>
          <w:rFonts w:ascii="宋体" w:hAnsi="宋体" w:cs="宋体" w:hint="eastAsia"/>
          <w:sz w:val="24"/>
        </w:rPr>
        <w:t>－</w:t>
      </w:r>
      <w:r>
        <w:rPr>
          <w:rFonts w:ascii="宋体" w:hAnsi="宋体" w:cs="宋体" w:hint="eastAsia"/>
          <w:sz w:val="24"/>
        </w:rPr>
        <w:t>8</w:t>
      </w:r>
      <w:r>
        <w:rPr>
          <w:rFonts w:ascii="宋体" w:hAnsi="宋体" w:cs="宋体" w:hint="eastAsia"/>
          <w:sz w:val="24"/>
        </w:rPr>
        <w:t>处，污水≤</w:t>
      </w:r>
      <w:r>
        <w:rPr>
          <w:rFonts w:ascii="宋体" w:hAnsi="宋体" w:cs="宋体" w:hint="eastAsia"/>
          <w:sz w:val="24"/>
        </w:rPr>
        <w:t>0</w:t>
      </w:r>
      <w:r>
        <w:rPr>
          <w:rFonts w:ascii="宋体" w:hAnsi="宋体" w:cs="宋体" w:hint="eastAsia"/>
          <w:sz w:val="24"/>
        </w:rPr>
        <w:t>－</w:t>
      </w:r>
      <w:r>
        <w:rPr>
          <w:rFonts w:ascii="宋体" w:hAnsi="宋体" w:cs="宋体" w:hint="eastAsia"/>
          <w:sz w:val="24"/>
        </w:rPr>
        <w:t>0.5</w:t>
      </w:r>
      <w:r>
        <w:rPr>
          <w:rFonts w:ascii="宋体" w:hAnsi="宋体" w:cs="宋体" w:hint="eastAsia"/>
          <w:sz w:val="24"/>
        </w:rPr>
        <w:t>平方米，其它≤</w:t>
      </w:r>
      <w:r>
        <w:rPr>
          <w:rFonts w:ascii="宋体" w:hAnsi="宋体" w:cs="宋体" w:hint="eastAsia"/>
          <w:sz w:val="24"/>
        </w:rPr>
        <w:t>0</w:t>
      </w:r>
      <w:r>
        <w:rPr>
          <w:rFonts w:ascii="宋体" w:hAnsi="宋体" w:cs="宋体" w:hint="eastAsia"/>
          <w:sz w:val="24"/>
        </w:rPr>
        <w:t>－</w:t>
      </w:r>
      <w:r>
        <w:rPr>
          <w:rFonts w:ascii="宋体" w:hAnsi="宋体" w:cs="宋体" w:hint="eastAsia"/>
          <w:sz w:val="24"/>
        </w:rPr>
        <w:t>2</w:t>
      </w:r>
      <w:r>
        <w:rPr>
          <w:rFonts w:ascii="宋体" w:hAnsi="宋体" w:cs="宋体" w:hint="eastAsia"/>
          <w:sz w:val="24"/>
        </w:rPr>
        <w:t>处，垃圾滞留时间≤</w:t>
      </w:r>
      <w:r>
        <w:rPr>
          <w:rFonts w:ascii="宋体" w:hAnsi="宋体" w:cs="宋体" w:hint="eastAsia"/>
          <w:sz w:val="24"/>
        </w:rPr>
        <w:t>20</w:t>
      </w:r>
      <w:r>
        <w:rPr>
          <w:rFonts w:ascii="宋体" w:hAnsi="宋体" w:cs="宋体" w:hint="eastAsia"/>
          <w:sz w:val="24"/>
        </w:rPr>
        <w:t>－</w:t>
      </w:r>
      <w:r>
        <w:rPr>
          <w:rFonts w:ascii="宋体" w:hAnsi="宋体" w:cs="宋体" w:hint="eastAsia"/>
          <w:sz w:val="24"/>
        </w:rPr>
        <w:t>25</w:t>
      </w:r>
      <w:r>
        <w:rPr>
          <w:rFonts w:ascii="宋体" w:hAnsi="宋体" w:cs="宋体" w:hint="eastAsia"/>
          <w:sz w:val="24"/>
        </w:rPr>
        <w:t>分钟（每类废弃物的前项数据为一级路面控</w:t>
      </w:r>
      <w:r>
        <w:rPr>
          <w:rFonts w:ascii="宋体" w:hAnsi="宋体" w:cs="宋体" w:hint="eastAsia"/>
          <w:sz w:val="24"/>
        </w:rPr>
        <w:t>制指标，后项数据为二级路面控制指标）。</w:t>
      </w:r>
    </w:p>
    <w:p w:rsidR="00D63FE2" w:rsidRDefault="000C561D">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、道路粉尘控制在</w:t>
      </w:r>
      <w:r>
        <w:rPr>
          <w:rFonts w:ascii="宋体" w:hAnsi="宋体" w:cs="宋体" w:hint="eastAsia"/>
          <w:sz w:val="24"/>
        </w:rPr>
        <w:t>25</w:t>
      </w:r>
      <w:r>
        <w:rPr>
          <w:rFonts w:ascii="宋体" w:hAnsi="宋体" w:cs="宋体" w:hint="eastAsia"/>
          <w:sz w:val="24"/>
        </w:rPr>
        <w:t>克</w:t>
      </w:r>
      <w:r>
        <w:rPr>
          <w:rFonts w:ascii="宋体" w:hAnsi="宋体" w:cs="宋体" w:hint="eastAsia"/>
          <w:sz w:val="24"/>
        </w:rPr>
        <w:t>/m2</w:t>
      </w:r>
      <w:r>
        <w:rPr>
          <w:rFonts w:ascii="宋体" w:hAnsi="宋体" w:cs="宋体" w:hint="eastAsia"/>
          <w:sz w:val="24"/>
        </w:rPr>
        <w:t>以下。</w:t>
      </w:r>
    </w:p>
    <w:p w:rsidR="00D63FE2" w:rsidRDefault="000C561D">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、道路路面应定时清洗和洒水，清洗时间一般应在晚上或清晨，每周不应少于一次，其中主要路段辅以多功能洗扫作业，提高路面的清洁度与减轻扬</w:t>
      </w:r>
      <w:proofErr w:type="gramStart"/>
      <w:r>
        <w:rPr>
          <w:rFonts w:ascii="宋体" w:hAnsi="宋体" w:cs="宋体" w:hint="eastAsia"/>
          <w:sz w:val="24"/>
        </w:rPr>
        <w:t>尘</w:t>
      </w:r>
      <w:proofErr w:type="gramEnd"/>
      <w:r>
        <w:rPr>
          <w:rFonts w:ascii="宋体" w:hAnsi="宋体" w:cs="宋体" w:hint="eastAsia"/>
          <w:sz w:val="24"/>
        </w:rPr>
        <w:t>污染；气温在</w:t>
      </w:r>
      <w:r>
        <w:rPr>
          <w:rFonts w:ascii="宋体" w:hAnsi="宋体" w:cs="宋体" w:hint="eastAsia"/>
          <w:sz w:val="24"/>
        </w:rPr>
        <w:t>30</w:t>
      </w:r>
      <w:r>
        <w:rPr>
          <w:rFonts w:ascii="宋体" w:hAnsi="宋体" w:cs="宋体" w:hint="eastAsia"/>
          <w:sz w:val="24"/>
        </w:rPr>
        <w:t>℃以上时，每天洒水不应少于</w:t>
      </w:r>
      <w:r>
        <w:rPr>
          <w:rFonts w:ascii="宋体" w:hAnsi="宋体" w:cs="宋体" w:hint="eastAsia"/>
          <w:sz w:val="24"/>
        </w:rPr>
        <w:t>3</w:t>
      </w:r>
      <w:r>
        <w:rPr>
          <w:rFonts w:ascii="宋体" w:hAnsi="宋体" w:cs="宋体" w:hint="eastAsia"/>
          <w:sz w:val="24"/>
        </w:rPr>
        <w:t>次，平常不应少于</w:t>
      </w:r>
      <w:r>
        <w:rPr>
          <w:rFonts w:ascii="宋体" w:hAnsi="宋体" w:cs="宋体" w:hint="eastAsia"/>
          <w:sz w:val="24"/>
        </w:rPr>
        <w:t>2</w:t>
      </w:r>
      <w:r>
        <w:rPr>
          <w:rFonts w:ascii="宋体" w:hAnsi="宋体" w:cs="宋体" w:hint="eastAsia"/>
          <w:sz w:val="24"/>
        </w:rPr>
        <w:t>次，气温低于</w:t>
      </w:r>
      <w:r>
        <w:rPr>
          <w:rFonts w:ascii="宋体" w:hAnsi="宋体" w:cs="宋体" w:hint="eastAsia"/>
          <w:sz w:val="24"/>
        </w:rPr>
        <w:t>3</w:t>
      </w:r>
      <w:r>
        <w:rPr>
          <w:rFonts w:ascii="宋体" w:hAnsi="宋体" w:cs="宋体" w:hint="eastAsia"/>
          <w:sz w:val="24"/>
        </w:rPr>
        <w:t>℃时应停止清洗和洒水。每天每台班累计作业时间不应少于</w:t>
      </w:r>
      <w:r>
        <w:rPr>
          <w:rFonts w:ascii="宋体" w:hAnsi="宋体" w:cs="宋体" w:hint="eastAsia"/>
          <w:sz w:val="24"/>
        </w:rPr>
        <w:t>8</w:t>
      </w:r>
      <w:r>
        <w:rPr>
          <w:rFonts w:ascii="宋体" w:hAnsi="宋体" w:cs="宋体" w:hint="eastAsia"/>
          <w:sz w:val="24"/>
        </w:rPr>
        <w:t>小时。</w:t>
      </w:r>
    </w:p>
    <w:p w:rsidR="00D63FE2" w:rsidRDefault="000C561D">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、适合机</w:t>
      </w:r>
      <w:proofErr w:type="gramStart"/>
      <w:r>
        <w:rPr>
          <w:rFonts w:ascii="宋体" w:hAnsi="宋体" w:cs="宋体" w:hint="eastAsia"/>
          <w:sz w:val="24"/>
        </w:rPr>
        <w:t>扫道路</w:t>
      </w:r>
      <w:proofErr w:type="gramEnd"/>
      <w:r>
        <w:rPr>
          <w:rFonts w:ascii="宋体" w:hAnsi="宋体" w:cs="宋体" w:hint="eastAsia"/>
          <w:sz w:val="24"/>
        </w:rPr>
        <w:t>应实行人机混扫，提高路面清洁度。机动车道每天不少于</w:t>
      </w:r>
      <w:r>
        <w:rPr>
          <w:rFonts w:ascii="宋体" w:hAnsi="宋体" w:cs="宋体" w:hint="eastAsia"/>
          <w:sz w:val="24"/>
        </w:rPr>
        <w:t>2</w:t>
      </w:r>
      <w:r>
        <w:rPr>
          <w:rFonts w:ascii="宋体" w:hAnsi="宋体" w:cs="宋体" w:hint="eastAsia"/>
          <w:sz w:val="24"/>
        </w:rPr>
        <w:t>次机扫，必要时增加机扫次数。机</w:t>
      </w:r>
      <w:proofErr w:type="gramStart"/>
      <w:r>
        <w:rPr>
          <w:rFonts w:ascii="宋体" w:hAnsi="宋体" w:cs="宋体" w:hint="eastAsia"/>
          <w:sz w:val="24"/>
        </w:rPr>
        <w:t>扫车辆</w:t>
      </w:r>
      <w:proofErr w:type="gramEnd"/>
      <w:r>
        <w:rPr>
          <w:rFonts w:ascii="宋体" w:hAnsi="宋体" w:cs="宋体" w:hint="eastAsia"/>
          <w:sz w:val="24"/>
        </w:rPr>
        <w:t>每台班机扫里程需达到</w:t>
      </w:r>
      <w:r>
        <w:rPr>
          <w:rFonts w:ascii="宋体" w:hAnsi="宋体" w:cs="宋体" w:hint="eastAsia"/>
          <w:sz w:val="24"/>
        </w:rPr>
        <w:t>50</w:t>
      </w:r>
      <w:r>
        <w:rPr>
          <w:rFonts w:ascii="宋体" w:hAnsi="宋体" w:cs="宋体" w:hint="eastAsia"/>
          <w:sz w:val="24"/>
        </w:rPr>
        <w:t>公里以上，时速控制在</w:t>
      </w:r>
      <w:r>
        <w:rPr>
          <w:rFonts w:ascii="宋体" w:hAnsi="宋体" w:cs="宋体" w:hint="eastAsia"/>
          <w:sz w:val="24"/>
        </w:rPr>
        <w:t>10</w:t>
      </w:r>
      <w:r>
        <w:rPr>
          <w:rFonts w:ascii="宋体" w:hAnsi="宋体" w:cs="宋体" w:hint="eastAsia"/>
          <w:sz w:val="24"/>
        </w:rPr>
        <w:t>公里</w:t>
      </w:r>
      <w:r>
        <w:rPr>
          <w:rFonts w:ascii="宋体" w:hAnsi="宋体" w:cs="宋体" w:hint="eastAsia"/>
          <w:sz w:val="24"/>
        </w:rPr>
        <w:t>/</w:t>
      </w:r>
      <w:r>
        <w:rPr>
          <w:rFonts w:ascii="宋体" w:hAnsi="宋体" w:cs="宋体" w:hint="eastAsia"/>
          <w:sz w:val="24"/>
        </w:rPr>
        <w:t>小时</w:t>
      </w:r>
      <w:r>
        <w:rPr>
          <w:rFonts w:ascii="宋体" w:hAnsi="宋体" w:cs="宋体" w:hint="eastAsia"/>
          <w:sz w:val="24"/>
        </w:rPr>
        <w:t>内，机扫车主刷长度小于</w:t>
      </w:r>
      <w:r>
        <w:rPr>
          <w:rFonts w:ascii="宋体" w:hAnsi="宋体" w:cs="宋体" w:hint="eastAsia"/>
          <w:sz w:val="24"/>
        </w:rPr>
        <w:t>12cm</w:t>
      </w:r>
      <w:r>
        <w:rPr>
          <w:rFonts w:ascii="宋体" w:hAnsi="宋体" w:cs="宋体" w:hint="eastAsia"/>
          <w:sz w:val="24"/>
        </w:rPr>
        <w:t>时须及时更换。每天每台班累计作业时间不应少于</w:t>
      </w:r>
      <w:r>
        <w:rPr>
          <w:rFonts w:ascii="宋体" w:hAnsi="宋体" w:cs="宋体" w:hint="eastAsia"/>
          <w:sz w:val="24"/>
        </w:rPr>
        <w:t>8</w:t>
      </w:r>
      <w:r>
        <w:rPr>
          <w:rFonts w:ascii="宋体" w:hAnsi="宋体" w:cs="宋体" w:hint="eastAsia"/>
          <w:sz w:val="24"/>
        </w:rPr>
        <w:t>小时。</w:t>
      </w:r>
    </w:p>
    <w:p w:rsidR="00D63FE2" w:rsidRDefault="000C561D">
      <w:pPr>
        <w:spacing w:line="360" w:lineRule="auto"/>
        <w:ind w:firstLineChars="200" w:firstLine="480"/>
        <w:rPr>
          <w:rFonts w:ascii="宋体" w:hAnsi="宋体" w:cs="宋体"/>
          <w:sz w:val="24"/>
        </w:rPr>
      </w:pPr>
      <w:r>
        <w:rPr>
          <w:rFonts w:ascii="宋体" w:hAnsi="宋体" w:cs="宋体" w:hint="eastAsia"/>
          <w:sz w:val="24"/>
        </w:rPr>
        <w:t>（四）项目作业要求</w:t>
      </w:r>
    </w:p>
    <w:p w:rsidR="00D63FE2" w:rsidRDefault="000C561D">
      <w:pPr>
        <w:spacing w:line="360" w:lineRule="auto"/>
        <w:ind w:right="68"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管理机构要求：中标人必须建立清扫保洁管理机构，分解管理责任目标；建立应对遭遇恶劣天气环境卫生作业的应急机制；建立健全清扫保洁日常运行管理制度，明确作业点位作业人员分工安排；健全巡查、考核制度，有巡查日志；台</w:t>
      </w:r>
      <w:proofErr w:type="gramStart"/>
      <w:r>
        <w:rPr>
          <w:rFonts w:ascii="宋体" w:hAnsi="宋体" w:cs="宋体" w:hint="eastAsia"/>
          <w:sz w:val="24"/>
        </w:rPr>
        <w:t>账资料</w:t>
      </w:r>
      <w:proofErr w:type="gramEnd"/>
      <w:r>
        <w:rPr>
          <w:rFonts w:ascii="宋体" w:hAnsi="宋体" w:cs="宋体" w:hint="eastAsia"/>
          <w:sz w:val="24"/>
        </w:rPr>
        <w:t>齐全、确实可信。</w:t>
      </w:r>
    </w:p>
    <w:p w:rsidR="00D63FE2" w:rsidRDefault="000C561D">
      <w:pPr>
        <w:spacing w:line="360" w:lineRule="auto"/>
        <w:ind w:right="68"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、安全生产要求：中标人应建立健全安全生产管理制度和落实安全生产责任人。作业人员、作业车辆、作业机具应严格遵守交通规则、安全规定。若出现意外事故情况，明确由中标人负责协调解决</w:t>
      </w:r>
      <w:r>
        <w:rPr>
          <w:rFonts w:ascii="宋体" w:hAnsi="宋体" w:cs="宋体" w:hint="eastAsia"/>
          <w:sz w:val="24"/>
        </w:rPr>
        <w:t>，并承担全部责任与经济赔偿。</w:t>
      </w:r>
    </w:p>
    <w:p w:rsidR="00D63FE2" w:rsidRDefault="000C561D">
      <w:pPr>
        <w:spacing w:line="360" w:lineRule="auto"/>
        <w:ind w:right="68" w:firstLineChars="200" w:firstLine="480"/>
        <w:rPr>
          <w:rFonts w:ascii="宋体" w:hAnsi="宋体" w:cs="宋体"/>
          <w:sz w:val="24"/>
        </w:rPr>
      </w:pPr>
      <w:r>
        <w:rPr>
          <w:rFonts w:ascii="宋体" w:hAnsi="宋体" w:cs="宋体" w:hint="eastAsia"/>
          <w:sz w:val="24"/>
        </w:rPr>
        <w:t>3</w:t>
      </w:r>
      <w:r>
        <w:rPr>
          <w:rFonts w:ascii="宋体" w:hAnsi="宋体" w:cs="宋体" w:hint="eastAsia"/>
          <w:sz w:val="24"/>
        </w:rPr>
        <w:t>、</w:t>
      </w:r>
      <w:proofErr w:type="gramStart"/>
      <w:r>
        <w:rPr>
          <w:rFonts w:ascii="宋体" w:hAnsi="宋体" w:cs="宋体" w:hint="eastAsia"/>
          <w:sz w:val="24"/>
        </w:rPr>
        <w:t>普扫作业</w:t>
      </w:r>
      <w:proofErr w:type="gramEnd"/>
      <w:r>
        <w:rPr>
          <w:rFonts w:ascii="宋体" w:hAnsi="宋体" w:cs="宋体" w:hint="eastAsia"/>
          <w:sz w:val="24"/>
        </w:rPr>
        <w:t>要求：清扫保洁要做到承包区域内所有道路、小区等路面无垃圾烟蒂；晴天地面无积水；</w:t>
      </w:r>
      <w:proofErr w:type="gramStart"/>
      <w:r>
        <w:rPr>
          <w:rFonts w:ascii="宋体" w:hAnsi="宋体" w:cs="宋体" w:hint="eastAsia"/>
          <w:sz w:val="24"/>
        </w:rPr>
        <w:t>侧石无</w:t>
      </w:r>
      <w:proofErr w:type="gramEnd"/>
      <w:r>
        <w:rPr>
          <w:rFonts w:ascii="宋体" w:hAnsi="宋体" w:cs="宋体" w:hint="eastAsia"/>
          <w:sz w:val="24"/>
        </w:rPr>
        <w:t>积泥积沙、无污迹；无窨井堵塞；人行道、</w:t>
      </w:r>
      <w:proofErr w:type="gramStart"/>
      <w:r>
        <w:rPr>
          <w:rFonts w:ascii="宋体" w:hAnsi="宋体" w:cs="宋体" w:hint="eastAsia"/>
          <w:sz w:val="24"/>
        </w:rPr>
        <w:t>树圈无</w:t>
      </w:r>
      <w:proofErr w:type="gramEnd"/>
      <w:r>
        <w:rPr>
          <w:rFonts w:ascii="宋体" w:hAnsi="宋体" w:cs="宋体" w:hint="eastAsia"/>
          <w:sz w:val="24"/>
        </w:rPr>
        <w:t>杂草；绿地、绿化带等无有色垃圾；小河塘（溪、沟）水面无漂浮物、河岸边无堆积垃圾；小区建筑及市政设施等表面无小广告、乱涂写等“牛皮癣”，</w:t>
      </w:r>
      <w:r>
        <w:rPr>
          <w:rFonts w:ascii="宋体" w:hAnsi="宋体" w:cs="宋体" w:hint="eastAsia"/>
          <w:sz w:val="24"/>
        </w:rPr>
        <w:lastRenderedPageBreak/>
        <w:t>做到及时清理，不留“白斑”；分类垃圾桶做到收运一次，清洗一次；果壳箱、垃圾桶、二分类点、四分类亭、垃圾房等应做到无垃圾满溢（每日下班前再清理一遍），每天清洗，保持内外整洁，无歪斜、无破损、周围地面清洁。</w:t>
      </w:r>
    </w:p>
    <w:p w:rsidR="00D63FE2" w:rsidRDefault="000C561D">
      <w:pPr>
        <w:spacing w:line="360" w:lineRule="auto"/>
        <w:ind w:right="68" w:firstLineChars="200" w:firstLine="480"/>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文明作业要求：垃圾</w:t>
      </w:r>
      <w:proofErr w:type="gramStart"/>
      <w:r>
        <w:rPr>
          <w:rFonts w:ascii="宋体" w:hAnsi="宋体" w:cs="宋体" w:hint="eastAsia"/>
          <w:sz w:val="24"/>
        </w:rPr>
        <w:t>现堆现</w:t>
      </w:r>
      <w:proofErr w:type="gramEnd"/>
      <w:r>
        <w:rPr>
          <w:rFonts w:ascii="宋体" w:hAnsi="宋体" w:cs="宋体" w:hint="eastAsia"/>
          <w:sz w:val="24"/>
        </w:rPr>
        <w:t>收，不漏扫不漏收，车行道、人行道不得漏扫或反扫到交叉路口、里弄口内侧、喇叭口；也不得扫入窨井和绿化带内；</w:t>
      </w:r>
      <w:proofErr w:type="gramStart"/>
      <w:r>
        <w:rPr>
          <w:rFonts w:ascii="宋体" w:hAnsi="宋体" w:cs="宋体" w:hint="eastAsia"/>
          <w:sz w:val="24"/>
        </w:rPr>
        <w:t>树圈应</w:t>
      </w:r>
      <w:proofErr w:type="gramEnd"/>
      <w:r>
        <w:rPr>
          <w:rFonts w:ascii="宋体" w:hAnsi="宋体" w:cs="宋体" w:hint="eastAsia"/>
          <w:sz w:val="24"/>
        </w:rPr>
        <w:t>清扫彻底；交叉口及未通车、未建成的道口等生活垃圾和建筑垃圾要及时清扫干净。</w:t>
      </w:r>
    </w:p>
    <w:p w:rsidR="00D63FE2" w:rsidRDefault="000C561D">
      <w:pPr>
        <w:spacing w:line="360" w:lineRule="auto"/>
        <w:ind w:right="68"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垃圾收集、中转、运输作业要求：项目区域内实施生活垃圾分类作业，执行《浙江省生活垃圾管理条例》、《浙江省城镇生活垃圾分类标准》等规定，按标准设置垃圾分类投放容器，设立分类垃圾收集点，引导城乡居民、沿街商户、企事业单位等进行分类投放，建立分类收集、分类运输机制，做到项目区域内产生的垃圾“日产日清”，严</w:t>
      </w:r>
      <w:r>
        <w:rPr>
          <w:rFonts w:ascii="宋体" w:hAnsi="宋体" w:cs="宋体" w:hint="eastAsia"/>
          <w:sz w:val="24"/>
        </w:rPr>
        <w:t>禁随意倾倒和焚烧垃圾。由中标人对生活垃圾实施分类收集（收运）到指定的垃圾中转站，必要时分类运输至</w:t>
      </w:r>
      <w:proofErr w:type="gramStart"/>
      <w:r>
        <w:rPr>
          <w:rFonts w:ascii="宋体" w:hAnsi="宋体" w:cs="宋体" w:hint="eastAsia"/>
          <w:sz w:val="24"/>
        </w:rPr>
        <w:t>台州旺能垃圾</w:t>
      </w:r>
      <w:proofErr w:type="gramEnd"/>
      <w:r>
        <w:rPr>
          <w:rFonts w:ascii="宋体" w:hAnsi="宋体" w:cs="宋体" w:hint="eastAsia"/>
          <w:sz w:val="24"/>
        </w:rPr>
        <w:t>焚烧厂等环卫终端设施处置；对装修垃圾、大件垃圾、无主渣土等废弃物，由中标人收运至辖区的废弃物分拣中心，分类堆放处理。若遇垃圾中转站检修等特殊情况，应当服从采购人的安排，将垃圾运送到其他场站处置。</w:t>
      </w:r>
    </w:p>
    <w:p w:rsidR="00D63FE2" w:rsidRDefault="000C561D">
      <w:pPr>
        <w:spacing w:line="360" w:lineRule="auto"/>
        <w:ind w:right="68"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、工作服配发与着装要求：中标人务必做好环卫反光工作服的选样和采购工作，每年每人配发反光工作服（帽）不少于</w:t>
      </w:r>
      <w:r>
        <w:rPr>
          <w:rFonts w:ascii="宋体" w:hAnsi="宋体" w:cs="宋体" w:hint="eastAsia"/>
          <w:sz w:val="24"/>
        </w:rPr>
        <w:t>4</w:t>
      </w:r>
      <w:r>
        <w:rPr>
          <w:rFonts w:ascii="宋体" w:hAnsi="宋体" w:cs="宋体" w:hint="eastAsia"/>
          <w:sz w:val="24"/>
        </w:rPr>
        <w:t>套，雨衣雨鞋不少于</w:t>
      </w:r>
      <w:r>
        <w:rPr>
          <w:rFonts w:ascii="宋体" w:hAnsi="宋体" w:cs="宋体" w:hint="eastAsia"/>
          <w:sz w:val="24"/>
        </w:rPr>
        <w:t>1</w:t>
      </w:r>
      <w:r>
        <w:rPr>
          <w:rFonts w:ascii="宋体" w:hAnsi="宋体" w:cs="宋体" w:hint="eastAsia"/>
          <w:sz w:val="24"/>
        </w:rPr>
        <w:t>套（双），手套、口罩等防护用品等确保定期发放，满足环卫日常作业时的劳动防护要求。</w:t>
      </w:r>
      <w:r>
        <w:rPr>
          <w:rFonts w:ascii="宋体" w:hAnsi="宋体" w:cs="宋体" w:hint="eastAsia"/>
          <w:sz w:val="24"/>
        </w:rPr>
        <w:t>作业时，从业人员必须穿着反光工作服、佩戴工作证上岗，工作服穿着规范，保持干净。</w:t>
      </w:r>
    </w:p>
    <w:p w:rsidR="00D63FE2" w:rsidRDefault="000C561D">
      <w:pPr>
        <w:spacing w:line="360" w:lineRule="auto"/>
        <w:ind w:right="68" w:firstLineChars="200" w:firstLine="480"/>
        <w:rPr>
          <w:rFonts w:ascii="宋体" w:hAnsi="宋体" w:cs="宋体"/>
          <w:sz w:val="24"/>
        </w:rPr>
      </w:pPr>
      <w:r>
        <w:rPr>
          <w:rFonts w:ascii="宋体" w:hAnsi="宋体" w:cs="宋体" w:hint="eastAsia"/>
          <w:sz w:val="24"/>
        </w:rPr>
        <w:t>7</w:t>
      </w:r>
      <w:r>
        <w:rPr>
          <w:rFonts w:ascii="宋体" w:hAnsi="宋体" w:cs="宋体" w:hint="eastAsia"/>
          <w:sz w:val="24"/>
        </w:rPr>
        <w:t>、作业车辆要求：保洁车辆做到每天清洗，保持车容整洁，安装分类标识、反光警示条，不得吊挂杂物，做到密闭化运输。</w:t>
      </w:r>
    </w:p>
    <w:p w:rsidR="00D63FE2" w:rsidRDefault="000C561D">
      <w:pPr>
        <w:spacing w:line="360" w:lineRule="auto"/>
        <w:ind w:right="68" w:firstLineChars="200" w:firstLine="480"/>
        <w:rPr>
          <w:rFonts w:ascii="宋体" w:hAnsi="宋体" w:cs="宋体"/>
          <w:sz w:val="24"/>
        </w:rPr>
      </w:pPr>
      <w:r>
        <w:rPr>
          <w:rFonts w:ascii="宋体" w:hAnsi="宋体" w:cs="宋体" w:hint="eastAsia"/>
          <w:sz w:val="24"/>
        </w:rPr>
        <w:t>8</w:t>
      </w:r>
      <w:r>
        <w:rPr>
          <w:rFonts w:ascii="宋体" w:hAnsi="宋体" w:cs="宋体" w:hint="eastAsia"/>
          <w:sz w:val="24"/>
        </w:rPr>
        <w:t>、应急处置要求：建立应急响应机制和处置方案。遇到路面污染情况时，中标人必须及时组织人员进行清理、清洗，尽快恢复受污路面洁化，保持环境整洁。</w:t>
      </w:r>
    </w:p>
    <w:p w:rsidR="00D63FE2" w:rsidRDefault="000C561D">
      <w:pPr>
        <w:tabs>
          <w:tab w:val="left" w:pos="0"/>
        </w:tabs>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、集镇外保洁要求：村居环境卫生干净整洁，无卫生死角、无乱放垃圾、乱堆放、乱张贴、乱涂写等现场；公共厕所保洁及时，无明显异味。垃圾清运及时、分类收集、；①</w:t>
      </w:r>
      <w:proofErr w:type="gramStart"/>
      <w:r>
        <w:rPr>
          <w:rFonts w:ascii="宋体" w:hAnsi="宋体" w:cs="宋体" w:hint="eastAsia"/>
          <w:sz w:val="24"/>
        </w:rPr>
        <w:t>集置点</w:t>
      </w:r>
      <w:proofErr w:type="gramEnd"/>
      <w:r>
        <w:rPr>
          <w:rFonts w:ascii="宋体" w:hAnsi="宋体" w:cs="宋体" w:hint="eastAsia"/>
          <w:sz w:val="24"/>
        </w:rPr>
        <w:t>设置可回收物（蓝桶）、易腐垃圾（绿桶）、其他垃</w:t>
      </w:r>
      <w:r>
        <w:rPr>
          <w:rFonts w:ascii="宋体" w:hAnsi="宋体" w:cs="宋体" w:hint="eastAsia"/>
          <w:sz w:val="24"/>
        </w:rPr>
        <w:lastRenderedPageBreak/>
        <w:t>圾（灰桶）、有害垃圾（红桶）四分收集容器；②其他区域设置易腐垃圾（绿桶）和其他垃圾（灰桶）两分收集容器。</w:t>
      </w:r>
    </w:p>
    <w:p w:rsidR="00D63FE2" w:rsidRDefault="000C561D">
      <w:pPr>
        <w:pStyle w:val="22"/>
        <w:ind w:firstLine="480"/>
        <w:rPr>
          <w:rFonts w:ascii="宋体" w:hAnsi="宋体" w:cs="宋体"/>
          <w:kern w:val="0"/>
          <w:sz w:val="24"/>
          <w:szCs w:val="24"/>
        </w:rPr>
      </w:pPr>
      <w:r>
        <w:rPr>
          <w:rFonts w:ascii="宋体" w:hAnsi="宋体" w:cs="宋体" w:hint="eastAsia"/>
          <w:kern w:val="0"/>
          <w:sz w:val="24"/>
          <w:szCs w:val="24"/>
        </w:rPr>
        <w:t>10</w:t>
      </w:r>
      <w:r>
        <w:rPr>
          <w:rFonts w:ascii="宋体" w:hAnsi="宋体" w:cs="宋体" w:hint="eastAsia"/>
          <w:kern w:val="0"/>
          <w:sz w:val="24"/>
          <w:szCs w:val="24"/>
        </w:rPr>
        <w:t>、集镇内绿化养护要求：</w:t>
      </w:r>
      <w:r w:rsidR="001727BD" w:rsidRPr="001727BD">
        <w:rPr>
          <w:rFonts w:ascii="宋体" w:hAnsi="宋体" w:cs="宋体" w:hint="eastAsia"/>
          <w:kern w:val="0"/>
          <w:sz w:val="24"/>
          <w:szCs w:val="24"/>
        </w:rPr>
        <w:t>市、区级主要河道两岸沿线绿化修剪和沿河绿道保洁。</w:t>
      </w:r>
      <w:r>
        <w:rPr>
          <w:rFonts w:ascii="宋体" w:hAnsi="宋体" w:cs="宋体" w:hint="eastAsia"/>
          <w:sz w:val="24"/>
          <w:szCs w:val="24"/>
        </w:rPr>
        <w:t>清扫人员要及时清除责任范围内绿化带中落叶、枯枝、垃圾、石块及其他废弃物，路段绿化面积做到肉眼看去基本无垃圾。绿化养护以一年为周期，草坪、灌木：修剪不少于</w:t>
      </w:r>
      <w:r>
        <w:rPr>
          <w:rFonts w:ascii="宋体" w:hAnsi="宋体" w:cs="宋体" w:hint="eastAsia"/>
          <w:sz w:val="24"/>
          <w:szCs w:val="24"/>
        </w:rPr>
        <w:t>4</w:t>
      </w:r>
      <w:r>
        <w:rPr>
          <w:rFonts w:ascii="宋体" w:hAnsi="宋体" w:cs="宋体" w:hint="eastAsia"/>
          <w:sz w:val="24"/>
          <w:szCs w:val="24"/>
        </w:rPr>
        <w:t>次，拔草不少于</w:t>
      </w:r>
      <w:r>
        <w:rPr>
          <w:rFonts w:ascii="宋体" w:hAnsi="宋体" w:cs="宋体" w:hint="eastAsia"/>
          <w:sz w:val="24"/>
          <w:szCs w:val="24"/>
        </w:rPr>
        <w:t>8</w:t>
      </w:r>
      <w:r>
        <w:rPr>
          <w:rFonts w:ascii="宋体" w:hAnsi="宋体" w:cs="宋体" w:hint="eastAsia"/>
          <w:sz w:val="24"/>
          <w:szCs w:val="24"/>
        </w:rPr>
        <w:t>次，</w:t>
      </w:r>
      <w:r>
        <w:rPr>
          <w:rFonts w:ascii="宋体" w:hAnsi="宋体" w:cs="宋体" w:hint="eastAsia"/>
          <w:sz w:val="24"/>
          <w:szCs w:val="24"/>
        </w:rPr>
        <w:t>施肥、治虫不少于</w:t>
      </w:r>
      <w:r>
        <w:rPr>
          <w:rFonts w:ascii="宋体" w:hAnsi="宋体" w:cs="宋体" w:hint="eastAsia"/>
          <w:sz w:val="24"/>
          <w:szCs w:val="24"/>
        </w:rPr>
        <w:t>3</w:t>
      </w:r>
      <w:r>
        <w:rPr>
          <w:rFonts w:ascii="宋体" w:hAnsi="宋体" w:cs="宋体" w:hint="eastAsia"/>
          <w:sz w:val="24"/>
          <w:szCs w:val="24"/>
        </w:rPr>
        <w:t>次，乔木修剪不少于</w:t>
      </w:r>
      <w:r>
        <w:rPr>
          <w:rFonts w:ascii="宋体" w:hAnsi="宋体" w:cs="宋体" w:hint="eastAsia"/>
          <w:sz w:val="24"/>
          <w:szCs w:val="24"/>
        </w:rPr>
        <w:t>1</w:t>
      </w:r>
      <w:r>
        <w:rPr>
          <w:rFonts w:ascii="宋体" w:hAnsi="宋体" w:cs="宋体" w:hint="eastAsia"/>
          <w:sz w:val="24"/>
          <w:szCs w:val="24"/>
        </w:rPr>
        <w:t>次，防冻、</w:t>
      </w:r>
      <w:proofErr w:type="gramStart"/>
      <w:r>
        <w:rPr>
          <w:rFonts w:ascii="宋体" w:hAnsi="宋体" w:cs="宋体" w:hint="eastAsia"/>
          <w:sz w:val="24"/>
          <w:szCs w:val="24"/>
        </w:rPr>
        <w:t>防蚁不少于</w:t>
      </w:r>
      <w:proofErr w:type="gramEnd"/>
      <w:r>
        <w:rPr>
          <w:rFonts w:ascii="宋体" w:hAnsi="宋体" w:cs="宋体" w:hint="eastAsia"/>
          <w:sz w:val="24"/>
          <w:szCs w:val="24"/>
        </w:rPr>
        <w:t>1</w:t>
      </w:r>
      <w:r>
        <w:rPr>
          <w:rFonts w:ascii="宋体" w:hAnsi="宋体" w:cs="宋体" w:hint="eastAsia"/>
          <w:sz w:val="24"/>
          <w:szCs w:val="24"/>
        </w:rPr>
        <w:t>次，作业符合有关标准。</w:t>
      </w:r>
    </w:p>
    <w:p w:rsidR="00D63FE2" w:rsidRDefault="000C561D">
      <w:pPr>
        <w:pStyle w:val="22"/>
        <w:ind w:firstLine="480"/>
        <w:rPr>
          <w:rFonts w:ascii="宋体" w:hAnsi="宋体" w:cs="宋体"/>
          <w:sz w:val="24"/>
          <w:szCs w:val="24"/>
          <w:lang w:val="en-GB"/>
        </w:rPr>
      </w:pPr>
      <w:r>
        <w:rPr>
          <w:rFonts w:ascii="宋体" w:hAnsi="宋体" w:cs="宋体" w:hint="eastAsia"/>
          <w:kern w:val="0"/>
          <w:sz w:val="24"/>
          <w:szCs w:val="24"/>
        </w:rPr>
        <w:t>11</w:t>
      </w:r>
      <w:r>
        <w:rPr>
          <w:rFonts w:ascii="宋体" w:hAnsi="宋体" w:cs="宋体" w:hint="eastAsia"/>
          <w:kern w:val="0"/>
          <w:sz w:val="24"/>
          <w:szCs w:val="24"/>
        </w:rPr>
        <w:t>、河道保洁要求：全镇</w:t>
      </w:r>
      <w:r>
        <w:rPr>
          <w:rFonts w:ascii="宋体" w:hAnsi="宋体" w:cs="宋体" w:hint="eastAsia"/>
          <w:kern w:val="0"/>
          <w:sz w:val="24"/>
          <w:szCs w:val="24"/>
        </w:rPr>
        <w:t>12</w:t>
      </w:r>
      <w:r>
        <w:rPr>
          <w:rFonts w:ascii="宋体" w:hAnsi="宋体" w:cs="宋体" w:hint="eastAsia"/>
          <w:kern w:val="0"/>
          <w:sz w:val="24"/>
          <w:szCs w:val="24"/>
        </w:rPr>
        <w:t>条镇级以上河道、长度为</w:t>
      </w:r>
      <w:r>
        <w:rPr>
          <w:rFonts w:ascii="宋体" w:hAnsi="宋体" w:cs="宋体" w:hint="eastAsia"/>
          <w:kern w:val="0"/>
          <w:sz w:val="24"/>
          <w:szCs w:val="24"/>
        </w:rPr>
        <w:t>20.4</w:t>
      </w:r>
      <w:r>
        <w:rPr>
          <w:rFonts w:ascii="宋体" w:hAnsi="宋体" w:cs="宋体" w:hint="eastAsia"/>
          <w:kern w:val="0"/>
          <w:sz w:val="24"/>
          <w:szCs w:val="24"/>
        </w:rPr>
        <w:t>公里的河道打捞保洁，</w:t>
      </w:r>
      <w:r>
        <w:rPr>
          <w:rFonts w:ascii="宋体" w:hAnsi="宋体" w:cs="宋体" w:hint="eastAsia"/>
          <w:sz w:val="24"/>
          <w:szCs w:val="24"/>
        </w:rPr>
        <w:t>垃圾清运。</w:t>
      </w:r>
      <w:r>
        <w:rPr>
          <w:rFonts w:ascii="宋体" w:hAnsi="宋体" w:cs="宋体" w:hint="eastAsia"/>
          <w:sz w:val="24"/>
          <w:szCs w:val="24"/>
          <w:lang w:val="en-GB"/>
        </w:rPr>
        <w:t>河面无漂浮物，无各种动物尸体，</w:t>
      </w:r>
      <w:r>
        <w:rPr>
          <w:rFonts w:ascii="宋体" w:hAnsi="宋体" w:cs="宋体" w:hint="eastAsia"/>
          <w:sz w:val="24"/>
          <w:szCs w:val="24"/>
        </w:rPr>
        <w:t>无乱堆、乱倒垃圾等现象；</w:t>
      </w:r>
      <w:proofErr w:type="gramStart"/>
      <w:r>
        <w:rPr>
          <w:rFonts w:ascii="宋体" w:hAnsi="宋体" w:cs="宋体" w:hint="eastAsia"/>
          <w:sz w:val="24"/>
          <w:szCs w:val="24"/>
          <w:lang w:val="en-GB"/>
        </w:rPr>
        <w:t>河坡无明显</w:t>
      </w:r>
      <w:proofErr w:type="gramEnd"/>
      <w:r>
        <w:rPr>
          <w:rFonts w:ascii="宋体" w:hAnsi="宋体" w:cs="宋体" w:hint="eastAsia"/>
          <w:sz w:val="24"/>
          <w:szCs w:val="24"/>
          <w:lang w:val="en-GB"/>
        </w:rPr>
        <w:t>堆积物，</w:t>
      </w:r>
      <w:r>
        <w:rPr>
          <w:rFonts w:ascii="宋体" w:hAnsi="宋体" w:cs="宋体" w:hint="eastAsia"/>
          <w:sz w:val="24"/>
          <w:szCs w:val="24"/>
        </w:rPr>
        <w:t>河岸绿化带等无垃圾</w:t>
      </w:r>
      <w:bookmarkStart w:id="3" w:name="_GoBack"/>
      <w:bookmarkEnd w:id="3"/>
      <w:r>
        <w:rPr>
          <w:rFonts w:ascii="宋体" w:hAnsi="宋体" w:cs="宋体" w:hint="eastAsia"/>
          <w:sz w:val="24"/>
          <w:szCs w:val="24"/>
        </w:rPr>
        <w:t>杂物。</w:t>
      </w:r>
      <w:r>
        <w:rPr>
          <w:rFonts w:ascii="宋体" w:hAnsi="宋体" w:cs="宋体" w:hint="eastAsia"/>
          <w:sz w:val="24"/>
          <w:szCs w:val="24"/>
          <w:lang w:val="en-GB"/>
        </w:rPr>
        <w:t>垃圾清运要日产日清，清运到指定地点；河道内网</w:t>
      </w:r>
      <w:proofErr w:type="gramStart"/>
      <w:r>
        <w:rPr>
          <w:rFonts w:ascii="宋体" w:hAnsi="宋体" w:cs="宋体" w:hint="eastAsia"/>
          <w:sz w:val="24"/>
          <w:szCs w:val="24"/>
          <w:lang w:val="en-GB"/>
        </w:rPr>
        <w:t>桩清理</w:t>
      </w:r>
      <w:proofErr w:type="gramEnd"/>
      <w:r>
        <w:rPr>
          <w:rFonts w:ascii="宋体" w:hAnsi="宋体" w:cs="宋体" w:hint="eastAsia"/>
          <w:sz w:val="24"/>
          <w:szCs w:val="24"/>
          <w:lang w:val="en-GB"/>
        </w:rPr>
        <w:t>以及河坡植物修剪。要及时汇报偷排污水和河道动物尸体情况</w:t>
      </w:r>
      <w:r>
        <w:rPr>
          <w:rFonts w:ascii="宋体" w:hAnsi="宋体" w:cs="宋体" w:hint="eastAsia"/>
          <w:sz w:val="24"/>
          <w:szCs w:val="24"/>
        </w:rPr>
        <w:t>。</w:t>
      </w:r>
      <w:r>
        <w:rPr>
          <w:rFonts w:ascii="宋体" w:hAnsi="宋体" w:cs="宋体" w:hint="eastAsia"/>
          <w:sz w:val="24"/>
          <w:szCs w:val="24"/>
          <w:lang w:val="en-GB"/>
        </w:rPr>
        <w:t>所有河道打捞</w:t>
      </w:r>
      <w:r>
        <w:rPr>
          <w:rFonts w:ascii="宋体" w:hAnsi="宋体" w:cs="宋体" w:hint="eastAsia"/>
          <w:sz w:val="24"/>
          <w:szCs w:val="24"/>
        </w:rPr>
        <w:t>每日</w:t>
      </w:r>
      <w:r>
        <w:rPr>
          <w:rFonts w:ascii="宋体" w:hAnsi="宋体" w:cs="宋体" w:hint="eastAsia"/>
          <w:sz w:val="24"/>
          <w:szCs w:val="24"/>
          <w:lang w:val="en-GB"/>
        </w:rPr>
        <w:t>不少于</w:t>
      </w:r>
      <w:r>
        <w:rPr>
          <w:rFonts w:ascii="宋体" w:hAnsi="宋体" w:cs="宋体" w:hint="eastAsia"/>
          <w:sz w:val="24"/>
          <w:szCs w:val="24"/>
          <w:lang w:val="en-GB"/>
        </w:rPr>
        <w:t>8</w:t>
      </w:r>
      <w:r>
        <w:rPr>
          <w:rFonts w:ascii="宋体" w:hAnsi="宋体" w:cs="宋体" w:hint="eastAsia"/>
          <w:sz w:val="24"/>
          <w:szCs w:val="24"/>
          <w:lang w:val="en-GB"/>
        </w:rPr>
        <w:t>小时</w:t>
      </w:r>
      <w:r>
        <w:rPr>
          <w:rFonts w:ascii="宋体" w:hAnsi="宋体" w:cs="宋体" w:hint="eastAsia"/>
          <w:sz w:val="24"/>
          <w:szCs w:val="24"/>
          <w:lang w:val="en-GB"/>
        </w:rPr>
        <w:t>(</w:t>
      </w:r>
      <w:r>
        <w:rPr>
          <w:rFonts w:ascii="宋体" w:hAnsi="宋体" w:cs="宋体" w:hint="eastAsia"/>
          <w:sz w:val="24"/>
          <w:szCs w:val="24"/>
          <w:lang w:val="en-GB"/>
        </w:rPr>
        <w:t>大风暴雨天气除外</w:t>
      </w:r>
      <w:r>
        <w:rPr>
          <w:rFonts w:ascii="宋体" w:hAnsi="宋体" w:cs="宋体" w:hint="eastAsia"/>
          <w:sz w:val="24"/>
          <w:szCs w:val="24"/>
          <w:lang w:val="en-GB"/>
        </w:rPr>
        <w:t>)</w:t>
      </w:r>
      <w:r>
        <w:rPr>
          <w:rFonts w:ascii="宋体" w:hAnsi="宋体" w:cs="宋体" w:hint="eastAsia"/>
          <w:sz w:val="24"/>
          <w:szCs w:val="24"/>
          <w:lang w:val="en-GB"/>
        </w:rPr>
        <w:t>，达到“五水共治”检查要求。</w:t>
      </w:r>
    </w:p>
    <w:p w:rsidR="00D63FE2" w:rsidRDefault="000C561D">
      <w:pPr>
        <w:pStyle w:val="22"/>
        <w:ind w:firstLine="480"/>
        <w:rPr>
          <w:rFonts w:ascii="宋体" w:hAnsi="宋体" w:cs="宋体"/>
          <w:b/>
          <w:sz w:val="24"/>
          <w:szCs w:val="24"/>
        </w:rPr>
      </w:pPr>
      <w:r>
        <w:rPr>
          <w:rFonts w:ascii="宋体" w:hAnsi="宋体" w:cs="宋体" w:hint="eastAsia"/>
          <w:kern w:val="0"/>
          <w:sz w:val="24"/>
          <w:szCs w:val="24"/>
        </w:rPr>
        <w:t>12</w:t>
      </w:r>
      <w:r>
        <w:rPr>
          <w:rFonts w:ascii="宋体" w:hAnsi="宋体" w:cs="宋体" w:hint="eastAsia"/>
          <w:kern w:val="0"/>
          <w:sz w:val="24"/>
          <w:szCs w:val="24"/>
        </w:rPr>
        <w:t>、“牛皮癣”清理要求：全镇范围内（包括主次道路、背街小巷、城中村、开放式小区、各行政村等）建筑物、构筑物、电线杆、树杆等立面、地面的乱张贴、乱涂写的广告标语必须在</w:t>
      </w:r>
      <w:r>
        <w:rPr>
          <w:rFonts w:ascii="宋体" w:hAnsi="宋体" w:cs="宋体" w:hint="eastAsia"/>
          <w:kern w:val="0"/>
          <w:sz w:val="24"/>
          <w:szCs w:val="24"/>
        </w:rPr>
        <w:t>12</w:t>
      </w:r>
      <w:r>
        <w:rPr>
          <w:rFonts w:ascii="宋体" w:hAnsi="宋体" w:cs="宋体" w:hint="eastAsia"/>
          <w:kern w:val="0"/>
          <w:sz w:val="24"/>
          <w:szCs w:val="24"/>
        </w:rPr>
        <w:t>小时内清除，每</w:t>
      </w:r>
      <w:r>
        <w:rPr>
          <w:rFonts w:ascii="宋体" w:hAnsi="宋体" w:cs="宋体" w:hint="eastAsia"/>
          <w:kern w:val="0"/>
          <w:sz w:val="24"/>
          <w:szCs w:val="24"/>
        </w:rPr>
        <w:t>100</w:t>
      </w:r>
      <w:r>
        <w:rPr>
          <w:rFonts w:ascii="宋体" w:hAnsi="宋体" w:cs="宋体" w:hint="eastAsia"/>
          <w:kern w:val="0"/>
          <w:sz w:val="24"/>
          <w:szCs w:val="24"/>
        </w:rPr>
        <w:t>米路段乱张贴广告标语不得超过</w:t>
      </w:r>
      <w:r>
        <w:rPr>
          <w:rFonts w:ascii="宋体" w:hAnsi="宋体" w:cs="宋体" w:hint="eastAsia"/>
          <w:kern w:val="0"/>
          <w:sz w:val="24"/>
          <w:szCs w:val="24"/>
        </w:rPr>
        <w:t>3</w:t>
      </w:r>
      <w:r>
        <w:rPr>
          <w:rFonts w:ascii="宋体" w:hAnsi="宋体" w:cs="宋体" w:hint="eastAsia"/>
          <w:kern w:val="0"/>
          <w:sz w:val="24"/>
          <w:szCs w:val="24"/>
        </w:rPr>
        <w:t>处。</w:t>
      </w:r>
    </w:p>
    <w:p w:rsidR="00D63FE2" w:rsidRDefault="000C561D">
      <w:pPr>
        <w:pStyle w:val="22"/>
        <w:ind w:firstLine="480"/>
        <w:rPr>
          <w:rFonts w:ascii="宋体" w:hAnsi="宋体" w:cs="宋体"/>
          <w:kern w:val="0"/>
          <w:sz w:val="24"/>
          <w:szCs w:val="24"/>
        </w:rPr>
      </w:pPr>
      <w:r>
        <w:rPr>
          <w:rFonts w:ascii="宋体" w:hAnsi="宋体" w:cs="宋体" w:hint="eastAsia"/>
          <w:kern w:val="0"/>
          <w:sz w:val="24"/>
          <w:szCs w:val="24"/>
        </w:rPr>
        <w:t>13</w:t>
      </w:r>
      <w:r>
        <w:rPr>
          <w:rFonts w:ascii="宋体" w:hAnsi="宋体" w:cs="宋体" w:hint="eastAsia"/>
          <w:kern w:val="0"/>
          <w:sz w:val="24"/>
          <w:szCs w:val="24"/>
        </w:rPr>
        <w:t>、中转站管理要求</w:t>
      </w:r>
    </w:p>
    <w:p w:rsidR="00D63FE2" w:rsidRDefault="000C561D">
      <w:pPr>
        <w:pStyle w:val="22"/>
        <w:ind w:firstLine="480"/>
        <w:rPr>
          <w:rFonts w:ascii="宋体" w:hAnsi="宋体" w:cs="宋体"/>
          <w:kern w:val="0"/>
          <w:sz w:val="24"/>
          <w:szCs w:val="24"/>
        </w:rPr>
      </w:pPr>
      <w:r>
        <w:rPr>
          <w:rFonts w:ascii="宋体" w:hAnsi="宋体" w:cs="宋体" w:hint="eastAsia"/>
          <w:kern w:val="0"/>
          <w:sz w:val="24"/>
          <w:szCs w:val="24"/>
        </w:rPr>
        <w:t>中转站作业人员持证上岗，机动车驾驶员持证上岗。</w:t>
      </w:r>
    </w:p>
    <w:p w:rsidR="00D63FE2" w:rsidRDefault="000C561D">
      <w:pPr>
        <w:pStyle w:val="22"/>
        <w:ind w:firstLine="480"/>
        <w:rPr>
          <w:rFonts w:ascii="宋体" w:hAnsi="宋体" w:cs="宋体"/>
          <w:kern w:val="0"/>
          <w:sz w:val="24"/>
          <w:szCs w:val="24"/>
        </w:rPr>
      </w:pPr>
      <w:r>
        <w:rPr>
          <w:rFonts w:ascii="宋体" w:hAnsi="宋体" w:cs="宋体" w:hint="eastAsia"/>
          <w:kern w:val="0"/>
          <w:sz w:val="24"/>
          <w:szCs w:val="24"/>
        </w:rPr>
        <w:t>中转站应做到场内外整洁，无污水滞留，厢体应密闭加盖，定时清运、消杀，无蚊蝇，无恶臭，无蛛网，无乱刻画。</w:t>
      </w:r>
    </w:p>
    <w:p w:rsidR="00D63FE2" w:rsidRDefault="000C561D">
      <w:pPr>
        <w:pStyle w:val="22"/>
        <w:ind w:firstLine="480"/>
        <w:rPr>
          <w:rFonts w:ascii="宋体" w:hAnsi="宋体" w:cs="宋体"/>
          <w:kern w:val="0"/>
          <w:sz w:val="24"/>
          <w:szCs w:val="24"/>
        </w:rPr>
      </w:pPr>
      <w:r>
        <w:rPr>
          <w:rFonts w:ascii="宋体" w:hAnsi="宋体" w:cs="宋体" w:hint="eastAsia"/>
          <w:kern w:val="0"/>
          <w:sz w:val="24"/>
          <w:szCs w:val="24"/>
        </w:rPr>
        <w:t>中转站作业时间必须与道路清扫、清运时间保持一致，确保垃圾及时进站，中转站无裸露垃圾堆放、堆积现象，垃圾不得停留在</w:t>
      </w:r>
      <w:r>
        <w:rPr>
          <w:rFonts w:ascii="宋体" w:hAnsi="宋体" w:cs="宋体" w:hint="eastAsia"/>
          <w:kern w:val="0"/>
          <w:sz w:val="24"/>
          <w:szCs w:val="24"/>
        </w:rPr>
        <w:t>中转站、集装箱或汽车上。</w:t>
      </w:r>
    </w:p>
    <w:p w:rsidR="00D63FE2" w:rsidRDefault="000C561D">
      <w:pPr>
        <w:pStyle w:val="22"/>
        <w:ind w:firstLine="480"/>
        <w:rPr>
          <w:rFonts w:ascii="宋体" w:hAnsi="宋体" w:cs="宋体"/>
          <w:kern w:val="0"/>
          <w:sz w:val="24"/>
          <w:szCs w:val="24"/>
        </w:rPr>
      </w:pPr>
      <w:r>
        <w:rPr>
          <w:rFonts w:ascii="宋体" w:hAnsi="宋体" w:cs="宋体" w:hint="eastAsia"/>
          <w:kern w:val="0"/>
          <w:sz w:val="24"/>
          <w:szCs w:val="24"/>
        </w:rPr>
        <w:t>如遇停电、机械维修、中转站堵塞等突发状况，乙方必须另行组织车辆、人员及时进行清运，杜绝垃圾堆积、无法倾倒等现象。乙方未能及时清运，甲方将代其组织人员清运，所需费用按二倍计算，由甲方从当月承包款中扣除。</w:t>
      </w:r>
    </w:p>
    <w:p w:rsidR="00D63FE2" w:rsidRDefault="000C561D">
      <w:pPr>
        <w:pStyle w:val="22"/>
        <w:ind w:firstLine="480"/>
        <w:rPr>
          <w:rFonts w:ascii="宋体" w:hAnsi="宋体" w:cs="宋体"/>
          <w:kern w:val="0"/>
          <w:sz w:val="24"/>
          <w:szCs w:val="24"/>
        </w:rPr>
      </w:pPr>
      <w:r>
        <w:rPr>
          <w:rFonts w:ascii="宋体" w:hAnsi="宋体" w:cs="宋体" w:hint="eastAsia"/>
          <w:kern w:val="0"/>
          <w:sz w:val="24"/>
          <w:szCs w:val="24"/>
        </w:rPr>
        <w:t>作业后保养中转站设备，做好除臭、消杀工作，污水及时处理。</w:t>
      </w:r>
    </w:p>
    <w:p w:rsidR="00D63FE2" w:rsidRDefault="000C561D">
      <w:pPr>
        <w:pStyle w:val="22"/>
        <w:ind w:firstLine="480"/>
        <w:rPr>
          <w:rFonts w:ascii="宋体" w:hAnsi="宋体" w:cs="宋体"/>
          <w:kern w:val="0"/>
          <w:sz w:val="24"/>
          <w:szCs w:val="24"/>
        </w:rPr>
      </w:pPr>
      <w:r>
        <w:rPr>
          <w:rFonts w:ascii="宋体" w:hAnsi="宋体" w:cs="宋体" w:hint="eastAsia"/>
          <w:kern w:val="0"/>
          <w:sz w:val="24"/>
          <w:szCs w:val="24"/>
        </w:rPr>
        <w:t>中转站垃圾量、除臭消杀记录、维修保养、安全检查等台帐登记及时、清晰、准确，做到有帐可查、有据可依。</w:t>
      </w:r>
    </w:p>
    <w:p w:rsidR="00D63FE2" w:rsidRDefault="000C561D">
      <w:pPr>
        <w:pStyle w:val="22"/>
        <w:ind w:firstLine="480"/>
        <w:rPr>
          <w:rFonts w:ascii="宋体" w:hAnsi="宋体" w:cs="宋体"/>
          <w:kern w:val="0"/>
          <w:sz w:val="24"/>
          <w:szCs w:val="24"/>
        </w:rPr>
      </w:pPr>
      <w:r>
        <w:rPr>
          <w:rFonts w:ascii="宋体" w:hAnsi="宋体" w:cs="宋体" w:hint="eastAsia"/>
          <w:kern w:val="0"/>
          <w:sz w:val="24"/>
          <w:szCs w:val="24"/>
        </w:rPr>
        <w:lastRenderedPageBreak/>
        <w:t>做好中转站“除四害”等爱国卫生运动。</w:t>
      </w:r>
    </w:p>
    <w:p w:rsidR="00D63FE2" w:rsidRDefault="000C561D">
      <w:pPr>
        <w:pStyle w:val="22"/>
        <w:numPr>
          <w:ilvl w:val="0"/>
          <w:numId w:val="4"/>
        </w:numPr>
        <w:ind w:firstLine="482"/>
        <w:rPr>
          <w:rFonts w:ascii="宋体" w:hAnsi="宋体" w:cs="宋体"/>
          <w:b/>
          <w:bCs/>
          <w:kern w:val="0"/>
          <w:sz w:val="24"/>
          <w:szCs w:val="24"/>
        </w:rPr>
      </w:pPr>
      <w:r>
        <w:rPr>
          <w:rFonts w:ascii="宋体" w:hAnsi="宋体" w:cs="宋体" w:hint="eastAsia"/>
          <w:b/>
          <w:bCs/>
          <w:kern w:val="0"/>
          <w:sz w:val="24"/>
          <w:szCs w:val="24"/>
        </w:rPr>
        <w:t>智慧环卫监管平台</w:t>
      </w:r>
    </w:p>
    <w:p w:rsidR="00D63FE2" w:rsidRDefault="000C561D">
      <w:pPr>
        <w:snapToGrid w:val="0"/>
        <w:spacing w:line="360" w:lineRule="auto"/>
        <w:ind w:firstLineChars="200" w:firstLine="480"/>
        <w:rPr>
          <w:rFonts w:ascii="宋体" w:hAnsi="宋体" w:cs="宋体"/>
          <w:sz w:val="24"/>
        </w:rPr>
      </w:pPr>
      <w:r>
        <w:rPr>
          <w:rFonts w:ascii="宋体" w:hAnsi="宋体" w:cs="宋体" w:hint="eastAsia"/>
          <w:sz w:val="24"/>
        </w:rPr>
        <w:t>中标</w:t>
      </w:r>
      <w:r>
        <w:rPr>
          <w:rFonts w:ascii="宋体" w:hAnsi="宋体" w:cs="宋体" w:hint="eastAsia"/>
          <w:sz w:val="24"/>
        </w:rPr>
        <w:t>人</w:t>
      </w:r>
      <w:r>
        <w:rPr>
          <w:rFonts w:ascii="宋体" w:hAnsi="宋体" w:cs="宋体" w:hint="eastAsia"/>
          <w:bCs/>
          <w:sz w:val="24"/>
        </w:rPr>
        <w:t>须</w:t>
      </w:r>
      <w:r>
        <w:rPr>
          <w:rFonts w:ascii="宋体" w:hAnsi="宋体" w:cs="宋体" w:hint="eastAsia"/>
          <w:sz w:val="24"/>
        </w:rPr>
        <w:t>提供智慧环卫监管平台，</w:t>
      </w:r>
      <w:r>
        <w:rPr>
          <w:rFonts w:ascii="宋体" w:hAnsi="宋体" w:cs="宋体" w:hint="eastAsia"/>
          <w:sz w:val="24"/>
        </w:rPr>
        <w:t>并符合环卫主管部门监管平台的技术要求</w:t>
      </w:r>
      <w:r>
        <w:rPr>
          <w:rFonts w:ascii="宋体" w:hAnsi="宋体" w:cs="宋体" w:hint="eastAsia"/>
          <w:sz w:val="24"/>
        </w:rPr>
        <w:t>，</w:t>
      </w:r>
      <w:r>
        <w:rPr>
          <w:rFonts w:ascii="宋体" w:hAnsi="宋体" w:cs="宋体" w:hint="eastAsia"/>
          <w:sz w:val="24"/>
        </w:rPr>
        <w:t>平台主要功能包括：</w:t>
      </w:r>
    </w:p>
    <w:p w:rsidR="00D63FE2" w:rsidRDefault="000C561D">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、提供项目</w:t>
      </w:r>
      <w:r>
        <w:rPr>
          <w:rFonts w:ascii="宋体" w:hAnsi="宋体" w:cs="宋体" w:hint="eastAsia"/>
          <w:sz w:val="24"/>
        </w:rPr>
        <w:t>所有</w:t>
      </w:r>
      <w:r>
        <w:rPr>
          <w:rFonts w:ascii="宋体" w:hAnsi="宋体" w:cs="宋体" w:hint="eastAsia"/>
          <w:sz w:val="24"/>
        </w:rPr>
        <w:t>专用清扫保洁作业及垃圾运输等车辆</w:t>
      </w:r>
      <w:r>
        <w:rPr>
          <w:rFonts w:ascii="宋体" w:hAnsi="宋体" w:cs="宋体" w:hint="eastAsia"/>
          <w:sz w:val="24"/>
        </w:rPr>
        <w:t>的</w:t>
      </w:r>
      <w:r>
        <w:rPr>
          <w:rFonts w:ascii="宋体" w:hAnsi="宋体" w:cs="宋体" w:hint="eastAsia"/>
          <w:sz w:val="24"/>
        </w:rPr>
        <w:t>GPS</w:t>
      </w:r>
      <w:r>
        <w:rPr>
          <w:rFonts w:ascii="宋体" w:hAnsi="宋体" w:cs="宋体" w:hint="eastAsia"/>
          <w:sz w:val="24"/>
        </w:rPr>
        <w:t>定位、超速的预警、跨区域作业预警、作业视频监控查询功能系统，可供采购人随时检查车辆位置及工作情况。</w:t>
      </w:r>
    </w:p>
    <w:p w:rsidR="00D63FE2" w:rsidRDefault="000C561D">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本项目管理及作业</w:t>
      </w:r>
      <w:r>
        <w:rPr>
          <w:rFonts w:ascii="宋体" w:hAnsi="宋体" w:cs="宋体" w:hint="eastAsia"/>
          <w:sz w:val="24"/>
        </w:rPr>
        <w:t>人员的基本信息（如：身份证或市民卡信息、医疗、社保、工伤、体检情况等信息和资料）；</w:t>
      </w:r>
    </w:p>
    <w:p w:rsidR="00D63FE2" w:rsidRDefault="000C561D">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、清扫保洁作业车辆的基本信息（如：车辆型号、购置时间、购置价格、年检时间、下次年检时间、驾驶员信息、核定重量、总质量、已使用的年限等信息和资料）；</w:t>
      </w:r>
    </w:p>
    <w:p w:rsidR="00D63FE2" w:rsidRDefault="000C561D">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、以上</w:t>
      </w:r>
      <w:r>
        <w:rPr>
          <w:rFonts w:ascii="宋体" w:hAnsi="宋体" w:cs="宋体" w:hint="eastAsia"/>
          <w:kern w:val="0"/>
          <w:sz w:val="24"/>
        </w:rPr>
        <w:t>智慧环卫监管平台</w:t>
      </w:r>
      <w:r>
        <w:rPr>
          <w:rFonts w:ascii="宋体" w:hAnsi="宋体" w:cs="宋体" w:hint="eastAsia"/>
          <w:sz w:val="24"/>
        </w:rPr>
        <w:t>由中标</w:t>
      </w:r>
      <w:r>
        <w:rPr>
          <w:rFonts w:ascii="宋体" w:hAnsi="宋体" w:cs="宋体" w:hint="eastAsia"/>
          <w:sz w:val="24"/>
        </w:rPr>
        <w:t>人提供</w:t>
      </w:r>
      <w:r>
        <w:rPr>
          <w:rFonts w:ascii="宋体" w:hAnsi="宋体" w:cs="宋体" w:hint="eastAsia"/>
          <w:sz w:val="24"/>
        </w:rPr>
        <w:t>，投标供应商在投标报价时应考虑</w:t>
      </w:r>
      <w:r>
        <w:rPr>
          <w:rFonts w:ascii="宋体" w:hAnsi="宋体" w:cs="宋体" w:hint="eastAsia"/>
          <w:sz w:val="24"/>
        </w:rPr>
        <w:t>平台</w:t>
      </w:r>
      <w:r>
        <w:rPr>
          <w:rFonts w:ascii="宋体" w:hAnsi="宋体" w:cs="宋体" w:hint="eastAsia"/>
          <w:sz w:val="24"/>
        </w:rPr>
        <w:t>相应</w:t>
      </w:r>
      <w:r>
        <w:rPr>
          <w:rFonts w:ascii="宋体" w:hAnsi="宋体" w:cs="宋体" w:hint="eastAsia"/>
          <w:sz w:val="24"/>
        </w:rPr>
        <w:t>软硬件的</w:t>
      </w:r>
      <w:r>
        <w:rPr>
          <w:rFonts w:ascii="宋体" w:hAnsi="宋体" w:cs="宋体" w:hint="eastAsia"/>
          <w:sz w:val="24"/>
        </w:rPr>
        <w:t>建设</w:t>
      </w:r>
      <w:r>
        <w:rPr>
          <w:rFonts w:ascii="宋体" w:hAnsi="宋体" w:cs="宋体" w:hint="eastAsia"/>
          <w:sz w:val="24"/>
        </w:rPr>
        <w:t>费用。</w:t>
      </w:r>
    </w:p>
    <w:p w:rsidR="00D63FE2" w:rsidRDefault="000C561D">
      <w:pPr>
        <w:pStyle w:val="22"/>
        <w:numPr>
          <w:ilvl w:val="0"/>
          <w:numId w:val="4"/>
        </w:numPr>
        <w:ind w:firstLine="480"/>
        <w:rPr>
          <w:rFonts w:ascii="宋体" w:hAnsi="宋体" w:cs="宋体"/>
          <w:kern w:val="0"/>
          <w:sz w:val="24"/>
          <w:szCs w:val="24"/>
        </w:rPr>
      </w:pPr>
      <w:r>
        <w:rPr>
          <w:rFonts w:ascii="宋体" w:hAnsi="宋体" w:cs="宋体" w:hint="eastAsia"/>
          <w:kern w:val="0"/>
          <w:sz w:val="24"/>
          <w:szCs w:val="24"/>
        </w:rPr>
        <w:t>其它要求</w:t>
      </w:r>
    </w:p>
    <w:p w:rsidR="00D63FE2" w:rsidRDefault="000C561D">
      <w:pPr>
        <w:pStyle w:val="22"/>
        <w:ind w:firstLine="482"/>
        <w:rPr>
          <w:rFonts w:ascii="宋体" w:hAnsi="宋体" w:cs="宋体"/>
          <w:kern w:val="0"/>
          <w:sz w:val="24"/>
          <w:szCs w:val="24"/>
        </w:rPr>
      </w:pPr>
      <w:r>
        <w:rPr>
          <w:rFonts w:ascii="宋体" w:hAnsi="宋体" w:cs="宋体" w:hint="eastAsia"/>
          <w:b/>
          <w:sz w:val="24"/>
          <w:szCs w:val="24"/>
          <w:u w:val="single"/>
        </w:rPr>
        <w:t>▲投标人承诺车辆、船舶驾驶人员必须持证上岗。</w:t>
      </w:r>
    </w:p>
    <w:p w:rsidR="00D63FE2" w:rsidRDefault="000C561D">
      <w:pPr>
        <w:pStyle w:val="22"/>
        <w:ind w:firstLine="480"/>
        <w:rPr>
          <w:rFonts w:ascii="宋体" w:hAnsi="宋体" w:cs="宋体"/>
          <w:kern w:val="0"/>
          <w:sz w:val="24"/>
          <w:szCs w:val="24"/>
        </w:rPr>
      </w:pPr>
      <w:r>
        <w:rPr>
          <w:rFonts w:ascii="宋体" w:hAnsi="宋体" w:cs="宋体" w:hint="eastAsia"/>
          <w:kern w:val="0"/>
          <w:sz w:val="24"/>
          <w:szCs w:val="24"/>
        </w:rPr>
        <w:t>乙方接到责任路段内的上级指令、应急清理、考核纠正、市民投诉和新闻舆论监督的，应在</w:t>
      </w:r>
      <w:r>
        <w:rPr>
          <w:rFonts w:ascii="宋体" w:hAnsi="宋体" w:cs="宋体" w:hint="eastAsia"/>
          <w:kern w:val="0"/>
          <w:sz w:val="24"/>
          <w:szCs w:val="24"/>
        </w:rPr>
        <w:t>20</w:t>
      </w:r>
      <w:r>
        <w:rPr>
          <w:rFonts w:ascii="宋体" w:hAnsi="宋体" w:cs="宋体" w:hint="eastAsia"/>
          <w:kern w:val="0"/>
          <w:sz w:val="24"/>
          <w:szCs w:val="24"/>
        </w:rPr>
        <w:t>分钟内到达现场，半小时内处理完毕（特殊任务或无法短时完成的，必须提前电话说明），并作好信息反馈，不追加费用。</w:t>
      </w:r>
    </w:p>
    <w:p w:rsidR="00D63FE2" w:rsidRDefault="000C561D">
      <w:pPr>
        <w:pStyle w:val="22"/>
        <w:ind w:firstLine="480"/>
        <w:rPr>
          <w:rFonts w:ascii="宋体" w:hAnsi="宋体" w:cs="宋体"/>
          <w:kern w:val="0"/>
          <w:sz w:val="24"/>
          <w:szCs w:val="24"/>
        </w:rPr>
      </w:pPr>
      <w:r>
        <w:rPr>
          <w:rFonts w:ascii="宋体" w:hAnsi="宋体" w:cs="宋体" w:hint="eastAsia"/>
          <w:kern w:val="0"/>
          <w:sz w:val="24"/>
          <w:szCs w:val="24"/>
        </w:rPr>
        <w:t>遇到各类创建工作或有临时突击任务时，应服从采购单位管理，延长保洁时间、冲洗道路、负责路段范围内垃圾箱（屋）的“除四害”等，甲方</w:t>
      </w:r>
      <w:proofErr w:type="gramStart"/>
      <w:r>
        <w:rPr>
          <w:rFonts w:ascii="宋体" w:hAnsi="宋体" w:cs="宋体" w:hint="eastAsia"/>
          <w:kern w:val="0"/>
          <w:sz w:val="24"/>
          <w:szCs w:val="24"/>
        </w:rPr>
        <w:t>不</w:t>
      </w:r>
      <w:proofErr w:type="gramEnd"/>
      <w:r>
        <w:rPr>
          <w:rFonts w:ascii="宋体" w:hAnsi="宋体" w:cs="宋体" w:hint="eastAsia"/>
          <w:kern w:val="0"/>
          <w:sz w:val="24"/>
          <w:szCs w:val="24"/>
        </w:rPr>
        <w:t>另加费用，如遇台风、洪水等重、特大自然灾害需要清理的，另行协商解决。</w:t>
      </w:r>
    </w:p>
    <w:p w:rsidR="00D63FE2" w:rsidRDefault="000C561D">
      <w:pPr>
        <w:pStyle w:val="22"/>
        <w:ind w:firstLine="480"/>
        <w:rPr>
          <w:rFonts w:ascii="宋体" w:hAnsi="宋体" w:cs="宋体"/>
          <w:kern w:val="0"/>
          <w:sz w:val="24"/>
          <w:szCs w:val="24"/>
        </w:rPr>
      </w:pPr>
      <w:r>
        <w:rPr>
          <w:rFonts w:ascii="宋体" w:hAnsi="宋体" w:cs="宋体" w:hint="eastAsia"/>
          <w:kern w:val="0"/>
          <w:sz w:val="24"/>
          <w:szCs w:val="24"/>
        </w:rPr>
        <w:t>乙方根据实际工作需要，购置果壳箱（或垃圾屋）清洗车、电动</w:t>
      </w:r>
      <w:proofErr w:type="gramStart"/>
      <w:r>
        <w:rPr>
          <w:rFonts w:ascii="宋体" w:hAnsi="宋体" w:cs="宋体" w:hint="eastAsia"/>
          <w:kern w:val="0"/>
          <w:sz w:val="24"/>
          <w:szCs w:val="24"/>
        </w:rPr>
        <w:t>清运车</w:t>
      </w:r>
      <w:proofErr w:type="gramEnd"/>
      <w:r>
        <w:rPr>
          <w:rFonts w:ascii="宋体" w:hAnsi="宋体" w:cs="宋体" w:hint="eastAsia"/>
          <w:kern w:val="0"/>
          <w:sz w:val="24"/>
          <w:szCs w:val="24"/>
        </w:rPr>
        <w:t>等机械工具，提高作业效率。</w:t>
      </w:r>
    </w:p>
    <w:p w:rsidR="00D63FE2" w:rsidRDefault="000C561D">
      <w:pPr>
        <w:pStyle w:val="22"/>
        <w:ind w:firstLine="480"/>
        <w:rPr>
          <w:rFonts w:ascii="宋体" w:hAnsi="宋体" w:cs="宋体"/>
          <w:kern w:val="0"/>
          <w:sz w:val="24"/>
          <w:szCs w:val="24"/>
        </w:rPr>
      </w:pPr>
      <w:r>
        <w:rPr>
          <w:rFonts w:ascii="宋体" w:hAnsi="宋体" w:cs="宋体" w:hint="eastAsia"/>
          <w:kern w:val="0"/>
          <w:sz w:val="24"/>
          <w:szCs w:val="24"/>
        </w:rPr>
        <w:t>明确应急响应机制，调动本公司可用于支援力量的车辆、人员，建立应对突发性事件、灾害性天气、应急考核和“创建”等上级检查等应急响应和处置方案。</w:t>
      </w:r>
    </w:p>
    <w:p w:rsidR="00D63FE2" w:rsidRDefault="000C561D">
      <w:pPr>
        <w:pStyle w:val="22"/>
        <w:ind w:firstLine="480"/>
        <w:rPr>
          <w:rFonts w:ascii="宋体" w:hAnsi="宋体" w:cs="宋体"/>
          <w:kern w:val="0"/>
          <w:sz w:val="24"/>
          <w:szCs w:val="24"/>
        </w:rPr>
      </w:pPr>
      <w:r>
        <w:rPr>
          <w:rFonts w:ascii="宋体" w:hAnsi="宋体" w:cs="宋体" w:hint="eastAsia"/>
          <w:kern w:val="0"/>
          <w:sz w:val="24"/>
          <w:szCs w:val="24"/>
        </w:rPr>
        <w:t>按定额和协议条款，配足管理人员和保洁人员。做好采购单位交办的其他事项。</w:t>
      </w:r>
    </w:p>
    <w:p w:rsidR="00D63FE2" w:rsidRDefault="000C561D">
      <w:pPr>
        <w:spacing w:line="360" w:lineRule="auto"/>
        <w:rPr>
          <w:rFonts w:ascii="宋体" w:hAnsi="宋体" w:cs="宋体"/>
          <w:b/>
          <w:bCs/>
          <w:sz w:val="24"/>
        </w:rPr>
      </w:pPr>
      <w:r>
        <w:rPr>
          <w:rFonts w:ascii="宋体" w:hAnsi="宋体" w:cs="宋体" w:hint="eastAsia"/>
          <w:b/>
          <w:bCs/>
          <w:sz w:val="24"/>
        </w:rPr>
        <w:t>五、考核办法</w:t>
      </w:r>
    </w:p>
    <w:p w:rsidR="00D63FE2" w:rsidRDefault="000C561D">
      <w:pPr>
        <w:spacing w:line="360" w:lineRule="auto"/>
        <w:ind w:right="70" w:firstLine="480"/>
        <w:rPr>
          <w:rFonts w:ascii="宋体" w:hAnsi="宋体" w:cs="宋体"/>
          <w:sz w:val="24"/>
        </w:rPr>
      </w:pPr>
      <w:r>
        <w:rPr>
          <w:rFonts w:ascii="宋体" w:hAnsi="宋体" w:cs="宋体" w:hint="eastAsia"/>
          <w:sz w:val="24"/>
        </w:rPr>
        <w:t>（一）考核原则</w:t>
      </w:r>
    </w:p>
    <w:p w:rsidR="00D63FE2" w:rsidRDefault="000C561D">
      <w:pPr>
        <w:spacing w:line="360" w:lineRule="auto"/>
        <w:ind w:right="70" w:firstLine="480"/>
        <w:rPr>
          <w:rFonts w:ascii="宋体" w:hAnsi="宋体" w:cs="宋体"/>
          <w:sz w:val="24"/>
        </w:rPr>
      </w:pPr>
      <w:r>
        <w:rPr>
          <w:rFonts w:ascii="宋体" w:hAnsi="宋体" w:cs="宋体" w:hint="eastAsia"/>
          <w:sz w:val="24"/>
        </w:rPr>
        <w:lastRenderedPageBreak/>
        <w:t>采购人根据清扫保洁质量标准规定，结合当地实际制定本考核办法。</w:t>
      </w:r>
    </w:p>
    <w:p w:rsidR="00D63FE2" w:rsidRDefault="000C561D">
      <w:pPr>
        <w:spacing w:line="360" w:lineRule="auto"/>
        <w:ind w:right="70" w:firstLine="480"/>
        <w:rPr>
          <w:rFonts w:ascii="宋体" w:hAnsi="宋体" w:cs="宋体"/>
          <w:sz w:val="24"/>
        </w:rPr>
      </w:pPr>
      <w:r>
        <w:rPr>
          <w:rFonts w:ascii="宋体" w:hAnsi="宋体" w:cs="宋体" w:hint="eastAsia"/>
          <w:sz w:val="24"/>
        </w:rPr>
        <w:t>在合同实施期间，采购人有权对中标人按环境卫生管理规范进行监督考核。中标人必须按照环境卫生行业管理规范进行作业，服从采购</w:t>
      </w:r>
      <w:r>
        <w:rPr>
          <w:rFonts w:ascii="宋体" w:hAnsi="宋体" w:cs="宋体" w:hint="eastAsia"/>
          <w:sz w:val="24"/>
        </w:rPr>
        <w:t>人的管理，接受采购人的检查考核，实事求是地向采购人汇报每月履约绩效情况。</w:t>
      </w:r>
    </w:p>
    <w:p w:rsidR="00D63FE2" w:rsidRDefault="000C561D">
      <w:pPr>
        <w:spacing w:line="360" w:lineRule="auto"/>
        <w:ind w:right="70" w:firstLine="480"/>
        <w:rPr>
          <w:rFonts w:ascii="宋体" w:hAnsi="宋体" w:cs="宋体"/>
          <w:spacing w:val="-20"/>
          <w:sz w:val="24"/>
        </w:rPr>
      </w:pPr>
      <w:r>
        <w:rPr>
          <w:rFonts w:ascii="宋体" w:hAnsi="宋体" w:cs="宋体" w:hint="eastAsia"/>
          <w:sz w:val="24"/>
        </w:rPr>
        <w:t>检查考核中发现的问题，中标人应及时整改。在采购人整改通知书（电话、短信、信息平台）送达或上传</w:t>
      </w:r>
      <w:r>
        <w:rPr>
          <w:rFonts w:ascii="宋体" w:hAnsi="宋体" w:cs="宋体" w:hint="eastAsia"/>
          <w:sz w:val="24"/>
        </w:rPr>
        <w:t>1</w:t>
      </w:r>
      <w:r>
        <w:rPr>
          <w:rFonts w:ascii="宋体" w:hAnsi="宋体" w:cs="宋体" w:hint="eastAsia"/>
          <w:sz w:val="24"/>
        </w:rPr>
        <w:t>小时内未整改或整改不力的，扣</w:t>
      </w:r>
      <w:r>
        <w:rPr>
          <w:rFonts w:ascii="宋体" w:hAnsi="宋体" w:cs="宋体" w:hint="eastAsia"/>
          <w:sz w:val="24"/>
        </w:rPr>
        <w:t>2</w:t>
      </w:r>
      <w:r>
        <w:rPr>
          <w:rFonts w:ascii="宋体" w:hAnsi="宋体" w:cs="宋体" w:hint="eastAsia"/>
          <w:sz w:val="24"/>
        </w:rPr>
        <w:t>分，同一问题多次抄告</w:t>
      </w:r>
      <w:r>
        <w:rPr>
          <w:rFonts w:ascii="宋体" w:hAnsi="宋体" w:cs="宋体" w:hint="eastAsia"/>
          <w:spacing w:val="-20"/>
          <w:sz w:val="24"/>
        </w:rPr>
        <w:t>的加倍处罚。</w:t>
      </w:r>
    </w:p>
    <w:p w:rsidR="00D63FE2" w:rsidRDefault="000C561D">
      <w:pPr>
        <w:spacing w:line="360" w:lineRule="auto"/>
        <w:ind w:firstLineChars="200" w:firstLine="480"/>
        <w:rPr>
          <w:rFonts w:ascii="宋体" w:hAnsi="宋体" w:cs="宋体"/>
          <w:sz w:val="24"/>
        </w:rPr>
      </w:pPr>
      <w:r>
        <w:rPr>
          <w:rFonts w:ascii="宋体" w:hAnsi="宋体" w:cs="宋体" w:hint="eastAsia"/>
          <w:sz w:val="24"/>
        </w:rPr>
        <w:t>（二）考核方式</w:t>
      </w:r>
    </w:p>
    <w:p w:rsidR="00D63FE2" w:rsidRDefault="000C561D">
      <w:pPr>
        <w:spacing w:line="360" w:lineRule="auto"/>
        <w:ind w:firstLine="570"/>
        <w:rPr>
          <w:rFonts w:ascii="宋体" w:hAnsi="宋体" w:cs="宋体"/>
          <w:sz w:val="24"/>
        </w:rPr>
      </w:pPr>
      <w:r>
        <w:rPr>
          <w:rFonts w:ascii="宋体" w:hAnsi="宋体" w:cs="宋体" w:hint="eastAsia"/>
          <w:sz w:val="24"/>
        </w:rPr>
        <w:t>以项目辖区为标项，以村居为考核单元，实行日常检查、定期通报、月考评、年度考核（每期合同期结束前一个月组织）和专项督查考核</w:t>
      </w:r>
      <w:r>
        <w:rPr>
          <w:rFonts w:ascii="宋体" w:hAnsi="宋体" w:cs="宋体" w:hint="eastAsia"/>
          <w:spacing w:val="-20"/>
          <w:sz w:val="24"/>
        </w:rPr>
        <w:t>等形式</w:t>
      </w:r>
      <w:r>
        <w:rPr>
          <w:rFonts w:ascii="宋体" w:hAnsi="宋体" w:cs="宋体" w:hint="eastAsia"/>
          <w:sz w:val="24"/>
        </w:rPr>
        <w:t>进行。督查考核人员采取每天巡查、明查与暗访，定期与不定期、定性和定量相结合的方式进行考核。</w:t>
      </w:r>
    </w:p>
    <w:p w:rsidR="00D63FE2" w:rsidRDefault="000C561D">
      <w:pPr>
        <w:spacing w:line="360" w:lineRule="auto"/>
        <w:ind w:firstLineChars="200" w:firstLine="480"/>
        <w:rPr>
          <w:rFonts w:ascii="宋体" w:hAnsi="宋体" w:cs="宋体"/>
          <w:spacing w:val="-20"/>
          <w:sz w:val="24"/>
        </w:rPr>
      </w:pPr>
      <w:r>
        <w:rPr>
          <w:rFonts w:ascii="宋体" w:hAnsi="宋体" w:cs="宋体" w:hint="eastAsia"/>
          <w:sz w:val="24"/>
        </w:rPr>
        <w:t>日常检查与专项督查考核得分，定期通报、每月汇总</w:t>
      </w:r>
      <w:r>
        <w:rPr>
          <w:rFonts w:ascii="宋体" w:hAnsi="宋体" w:cs="宋体" w:hint="eastAsia"/>
          <w:sz w:val="24"/>
        </w:rPr>
        <w:t>，作为日常绩效考评成绩。</w:t>
      </w:r>
    </w:p>
    <w:p w:rsidR="00D63FE2" w:rsidRDefault="000C561D">
      <w:pPr>
        <w:spacing w:line="360" w:lineRule="auto"/>
        <w:ind w:firstLineChars="200" w:firstLine="480"/>
        <w:rPr>
          <w:rFonts w:ascii="宋体" w:hAnsi="宋体" w:cs="宋体"/>
          <w:sz w:val="24"/>
        </w:rPr>
      </w:pPr>
      <w:r>
        <w:rPr>
          <w:rFonts w:ascii="宋体" w:hAnsi="宋体" w:cs="宋体" w:hint="eastAsia"/>
          <w:sz w:val="24"/>
        </w:rPr>
        <w:t>月考评由镇政府、环卫所分别对中标人当月完成的保洁质量、直接扣罚情况做出绩效评价，以书面形式提交考核领导小组会议审定，作为月考核业绩。</w:t>
      </w:r>
    </w:p>
    <w:p w:rsidR="00D63FE2" w:rsidRDefault="000C561D">
      <w:pPr>
        <w:spacing w:line="360" w:lineRule="auto"/>
        <w:ind w:firstLineChars="200" w:firstLine="480"/>
        <w:rPr>
          <w:rFonts w:ascii="宋体" w:hAnsi="宋体" w:cs="宋体"/>
          <w:sz w:val="24"/>
        </w:rPr>
      </w:pPr>
      <w:r>
        <w:rPr>
          <w:rFonts w:ascii="宋体" w:hAnsi="宋体" w:cs="宋体" w:hint="eastAsia"/>
          <w:sz w:val="24"/>
        </w:rPr>
        <w:t>年度考核，由镇政府、环卫所、农办等相关</w:t>
      </w:r>
      <w:r>
        <w:rPr>
          <w:rFonts w:ascii="宋体" w:hAnsi="宋体" w:cs="宋体" w:hint="eastAsia"/>
          <w:sz w:val="24"/>
        </w:rPr>
        <w:t>办公室</w:t>
      </w:r>
      <w:r>
        <w:rPr>
          <w:rFonts w:ascii="宋体" w:hAnsi="宋体" w:cs="宋体" w:hint="eastAsia"/>
          <w:sz w:val="24"/>
        </w:rPr>
        <w:t>代表组成考核小组，客观、公正、全面地考核中标人履行环卫保洁服务项目年度目标任务完成情况，作业绩效评价，确定考核等次。</w:t>
      </w:r>
    </w:p>
    <w:p w:rsidR="00D63FE2" w:rsidRDefault="000C561D">
      <w:pPr>
        <w:spacing w:line="360" w:lineRule="auto"/>
        <w:ind w:right="70" w:firstLine="480"/>
        <w:rPr>
          <w:rFonts w:ascii="宋体" w:hAnsi="宋体" w:cs="宋体"/>
          <w:sz w:val="24"/>
        </w:rPr>
      </w:pPr>
      <w:r>
        <w:rPr>
          <w:rFonts w:ascii="宋体" w:hAnsi="宋体" w:cs="宋体" w:hint="eastAsia"/>
          <w:sz w:val="24"/>
        </w:rPr>
        <w:t>（三）考核分的运用</w:t>
      </w:r>
    </w:p>
    <w:p w:rsidR="00D63FE2" w:rsidRDefault="000C561D">
      <w:pPr>
        <w:spacing w:line="360" w:lineRule="auto"/>
        <w:ind w:firstLine="570"/>
        <w:rPr>
          <w:rFonts w:ascii="宋体" w:hAnsi="宋体" w:cs="宋体"/>
          <w:sz w:val="24"/>
        </w:rPr>
      </w:pPr>
      <w:r>
        <w:rPr>
          <w:rFonts w:ascii="宋体" w:hAnsi="宋体" w:cs="宋体" w:hint="eastAsia"/>
          <w:sz w:val="24"/>
        </w:rPr>
        <w:t>考核办法采用</w:t>
      </w:r>
      <w:r>
        <w:rPr>
          <w:rFonts w:ascii="宋体" w:hAnsi="宋体" w:cs="宋体" w:hint="eastAsia"/>
          <w:sz w:val="24"/>
        </w:rPr>
        <w:t>100</w:t>
      </w:r>
      <w:r>
        <w:rPr>
          <w:rFonts w:ascii="宋体" w:hAnsi="宋体" w:cs="宋体" w:hint="eastAsia"/>
          <w:sz w:val="24"/>
        </w:rPr>
        <w:t>分制与直接处罚相结合，根据检查考核实绩确定保洁成效，作为支付每月环卫保洁服务项目费用的依据。</w:t>
      </w:r>
    </w:p>
    <w:p w:rsidR="00D63FE2" w:rsidRDefault="000C561D">
      <w:pPr>
        <w:spacing w:line="360" w:lineRule="auto"/>
        <w:ind w:firstLineChars="200" w:firstLine="480"/>
        <w:rPr>
          <w:rFonts w:ascii="宋体" w:hAnsi="宋体" w:cs="宋体"/>
          <w:sz w:val="24"/>
        </w:rPr>
      </w:pPr>
      <w:r>
        <w:rPr>
          <w:rFonts w:ascii="宋体" w:hAnsi="宋体" w:cs="宋体" w:hint="eastAsia"/>
          <w:sz w:val="24"/>
        </w:rPr>
        <w:t>考核分项目计分或扣分，扣分直至单项扣完为止。除考核直接处罚外，日常</w:t>
      </w:r>
      <w:proofErr w:type="gramStart"/>
      <w:r>
        <w:rPr>
          <w:rFonts w:ascii="宋体" w:hAnsi="宋体" w:cs="宋体" w:hint="eastAsia"/>
          <w:sz w:val="24"/>
        </w:rPr>
        <w:t>考核占</w:t>
      </w:r>
      <w:proofErr w:type="gramEnd"/>
      <w:r>
        <w:rPr>
          <w:rFonts w:ascii="宋体" w:hAnsi="宋体" w:cs="宋体" w:hint="eastAsia"/>
          <w:sz w:val="24"/>
        </w:rPr>
        <w:t>60%</w:t>
      </w:r>
      <w:r>
        <w:rPr>
          <w:rFonts w:ascii="宋体" w:hAnsi="宋体" w:cs="宋体" w:hint="eastAsia"/>
          <w:sz w:val="24"/>
        </w:rPr>
        <w:t>，月考评和专项督查</w:t>
      </w:r>
      <w:proofErr w:type="gramStart"/>
      <w:r>
        <w:rPr>
          <w:rFonts w:ascii="宋体" w:hAnsi="宋体" w:cs="宋体" w:hint="eastAsia"/>
          <w:sz w:val="24"/>
        </w:rPr>
        <w:t>考核</w:t>
      </w:r>
      <w:proofErr w:type="gramEnd"/>
      <w:r>
        <w:rPr>
          <w:rFonts w:ascii="宋体" w:hAnsi="宋体" w:cs="宋体" w:hint="eastAsia"/>
          <w:sz w:val="24"/>
        </w:rPr>
        <w:t>占</w:t>
      </w:r>
      <w:r>
        <w:rPr>
          <w:rFonts w:ascii="宋体" w:hAnsi="宋体" w:cs="宋体" w:hint="eastAsia"/>
          <w:sz w:val="24"/>
        </w:rPr>
        <w:t>40%</w:t>
      </w:r>
      <w:r>
        <w:rPr>
          <w:rFonts w:ascii="宋体" w:hAnsi="宋体" w:cs="宋体" w:hint="eastAsia"/>
          <w:sz w:val="24"/>
        </w:rPr>
        <w:t>，如每月综合考评分数达不到</w:t>
      </w:r>
      <w:r>
        <w:rPr>
          <w:rFonts w:ascii="宋体" w:hAnsi="宋体" w:cs="宋体" w:hint="eastAsia"/>
          <w:sz w:val="24"/>
        </w:rPr>
        <w:t>95</w:t>
      </w:r>
      <w:r>
        <w:rPr>
          <w:rFonts w:ascii="宋体" w:hAnsi="宋体" w:cs="宋体" w:hint="eastAsia"/>
          <w:sz w:val="24"/>
        </w:rPr>
        <w:t>分的，则以</w:t>
      </w:r>
      <w:r>
        <w:rPr>
          <w:rFonts w:ascii="宋体" w:hAnsi="宋体" w:cs="宋体" w:hint="eastAsia"/>
          <w:sz w:val="24"/>
        </w:rPr>
        <w:t>100</w:t>
      </w:r>
      <w:r>
        <w:rPr>
          <w:rFonts w:ascii="宋体" w:hAnsi="宋体" w:cs="宋体" w:hint="eastAsia"/>
          <w:sz w:val="24"/>
        </w:rPr>
        <w:t>分为基准分起算，每递减</w:t>
      </w:r>
      <w:r>
        <w:rPr>
          <w:rFonts w:ascii="宋体" w:hAnsi="宋体" w:cs="宋体" w:hint="eastAsia"/>
          <w:sz w:val="24"/>
        </w:rPr>
        <w:t>1</w:t>
      </w:r>
      <w:r>
        <w:rPr>
          <w:rFonts w:ascii="宋体" w:hAnsi="宋体" w:cs="宋体" w:hint="eastAsia"/>
          <w:sz w:val="24"/>
        </w:rPr>
        <w:t>分扣除保洁费用</w:t>
      </w:r>
      <w:r>
        <w:rPr>
          <w:rFonts w:ascii="宋体" w:hAnsi="宋体" w:cs="宋体" w:hint="eastAsia"/>
          <w:sz w:val="24"/>
        </w:rPr>
        <w:t>10</w:t>
      </w:r>
      <w:r>
        <w:rPr>
          <w:rFonts w:ascii="宋体" w:hAnsi="宋体" w:cs="宋体" w:hint="eastAsia"/>
          <w:sz w:val="24"/>
        </w:rPr>
        <w:t>00</w:t>
      </w:r>
      <w:r>
        <w:rPr>
          <w:rFonts w:ascii="宋体" w:hAnsi="宋体" w:cs="宋体" w:hint="eastAsia"/>
          <w:sz w:val="24"/>
        </w:rPr>
        <w:t>元。如连续</w:t>
      </w:r>
      <w:r>
        <w:rPr>
          <w:rFonts w:ascii="宋体" w:hAnsi="宋体" w:cs="宋体" w:hint="eastAsia"/>
          <w:sz w:val="24"/>
        </w:rPr>
        <w:t>2</w:t>
      </w:r>
      <w:r>
        <w:rPr>
          <w:rFonts w:ascii="宋体" w:hAnsi="宋体" w:cs="宋体" w:hint="eastAsia"/>
          <w:sz w:val="24"/>
        </w:rPr>
        <w:t>个月考核分低于</w:t>
      </w:r>
      <w:r>
        <w:rPr>
          <w:rFonts w:ascii="宋体" w:hAnsi="宋体" w:cs="宋体" w:hint="eastAsia"/>
          <w:sz w:val="24"/>
        </w:rPr>
        <w:t>90</w:t>
      </w:r>
      <w:r>
        <w:rPr>
          <w:rFonts w:ascii="宋体" w:hAnsi="宋体" w:cs="宋体" w:hint="eastAsia"/>
          <w:sz w:val="24"/>
        </w:rPr>
        <w:t>分或连续</w:t>
      </w:r>
      <w:r>
        <w:rPr>
          <w:rFonts w:ascii="宋体" w:hAnsi="宋体" w:cs="宋体" w:hint="eastAsia"/>
          <w:sz w:val="24"/>
        </w:rPr>
        <w:t>3</w:t>
      </w:r>
      <w:r>
        <w:rPr>
          <w:rFonts w:ascii="宋体" w:hAnsi="宋体" w:cs="宋体" w:hint="eastAsia"/>
          <w:sz w:val="24"/>
        </w:rPr>
        <w:t>次整改不合格的，采购人有权终止合同，清退中标人，没收履约保证金。</w:t>
      </w:r>
    </w:p>
    <w:p w:rsidR="00D63FE2" w:rsidRDefault="000C561D">
      <w:pPr>
        <w:spacing w:line="360" w:lineRule="auto"/>
        <w:ind w:firstLineChars="200" w:firstLine="480"/>
        <w:rPr>
          <w:rFonts w:ascii="宋体" w:hAnsi="宋体" w:cs="宋体"/>
          <w:sz w:val="24"/>
        </w:rPr>
      </w:pPr>
      <w:r>
        <w:rPr>
          <w:rFonts w:ascii="宋体" w:hAnsi="宋体" w:cs="宋体" w:hint="eastAsia"/>
          <w:sz w:val="24"/>
        </w:rPr>
        <w:t>月考评得分平均值与年终考核得分，分别按</w:t>
      </w:r>
      <w:r>
        <w:rPr>
          <w:rFonts w:ascii="宋体" w:hAnsi="宋体" w:cs="宋体" w:hint="eastAsia"/>
          <w:sz w:val="24"/>
        </w:rPr>
        <w:t>70%</w:t>
      </w:r>
      <w:r>
        <w:rPr>
          <w:rFonts w:ascii="宋体" w:hAnsi="宋体" w:cs="宋体" w:hint="eastAsia"/>
          <w:sz w:val="24"/>
        </w:rPr>
        <w:t>与</w:t>
      </w:r>
      <w:r>
        <w:rPr>
          <w:rFonts w:ascii="宋体" w:hAnsi="宋体" w:cs="宋体" w:hint="eastAsia"/>
          <w:sz w:val="24"/>
        </w:rPr>
        <w:t>30%</w:t>
      </w:r>
      <w:r>
        <w:rPr>
          <w:rFonts w:ascii="宋体" w:hAnsi="宋体" w:cs="宋体" w:hint="eastAsia"/>
          <w:sz w:val="24"/>
        </w:rPr>
        <w:t>比例计算年度考核成绩，综合得分在</w:t>
      </w:r>
      <w:r>
        <w:rPr>
          <w:rFonts w:ascii="宋体" w:hAnsi="宋体" w:cs="宋体" w:hint="eastAsia"/>
          <w:sz w:val="24"/>
        </w:rPr>
        <w:t>90</w:t>
      </w:r>
      <w:r>
        <w:rPr>
          <w:rFonts w:ascii="宋体" w:hAnsi="宋体" w:cs="宋体" w:hint="eastAsia"/>
          <w:sz w:val="24"/>
        </w:rPr>
        <w:t>分以上（含</w:t>
      </w:r>
      <w:r>
        <w:rPr>
          <w:rFonts w:ascii="宋体" w:hAnsi="宋体" w:cs="宋体" w:hint="eastAsia"/>
          <w:sz w:val="24"/>
        </w:rPr>
        <w:t>90</w:t>
      </w:r>
      <w:r>
        <w:rPr>
          <w:rFonts w:ascii="宋体" w:hAnsi="宋体" w:cs="宋体" w:hint="eastAsia"/>
          <w:sz w:val="24"/>
        </w:rPr>
        <w:t>分）为履约绩效评价好的等次；项目每个年度</w:t>
      </w:r>
      <w:r>
        <w:rPr>
          <w:rFonts w:ascii="宋体" w:hAnsi="宋体" w:cs="宋体" w:hint="eastAsia"/>
          <w:sz w:val="24"/>
        </w:rPr>
        <w:lastRenderedPageBreak/>
        <w:t>考核综合得分在</w:t>
      </w:r>
      <w:r>
        <w:rPr>
          <w:rFonts w:ascii="宋体" w:hAnsi="宋体" w:cs="宋体" w:hint="eastAsia"/>
          <w:sz w:val="24"/>
        </w:rPr>
        <w:t>95</w:t>
      </w:r>
      <w:r>
        <w:rPr>
          <w:rFonts w:ascii="宋体" w:hAnsi="宋体" w:cs="宋体" w:hint="eastAsia"/>
          <w:sz w:val="24"/>
        </w:rPr>
        <w:t>分以上的，若中标人参加下一轮投标的，给予适当加</w:t>
      </w:r>
      <w:r>
        <w:rPr>
          <w:rFonts w:ascii="宋体" w:hAnsi="宋体" w:cs="宋体" w:hint="eastAsia"/>
          <w:sz w:val="24"/>
        </w:rPr>
        <w:t>分。</w:t>
      </w:r>
    </w:p>
    <w:p w:rsidR="00D63FE2" w:rsidRDefault="000C561D">
      <w:pPr>
        <w:spacing w:line="360" w:lineRule="auto"/>
        <w:ind w:firstLineChars="200" w:firstLine="482"/>
        <w:rPr>
          <w:rFonts w:ascii="宋体" w:hAnsi="宋体" w:cs="宋体"/>
          <w:sz w:val="24"/>
        </w:rPr>
      </w:pPr>
      <w:r>
        <w:rPr>
          <w:rFonts w:ascii="宋体" w:hAnsi="宋体" w:cs="宋体" w:hint="eastAsia"/>
          <w:b/>
          <w:bCs/>
          <w:sz w:val="24"/>
        </w:rPr>
        <w:t>在项目实施过程中，采购人根据实际情况有权对本《考核办法》作适当修改。</w:t>
      </w:r>
    </w:p>
    <w:p w:rsidR="00D63FE2" w:rsidRDefault="000C561D">
      <w:pPr>
        <w:spacing w:line="360" w:lineRule="auto"/>
        <w:rPr>
          <w:rFonts w:ascii="宋体" w:hAnsi="宋体" w:cs="宋体"/>
          <w:sz w:val="24"/>
        </w:rPr>
      </w:pPr>
      <w:r>
        <w:rPr>
          <w:rFonts w:ascii="宋体" w:hAnsi="宋体" w:cs="宋体" w:hint="eastAsia"/>
          <w:sz w:val="24"/>
        </w:rPr>
        <w:br w:type="page"/>
      </w:r>
    </w:p>
    <w:p w:rsidR="00D63FE2" w:rsidRDefault="000C561D">
      <w:pPr>
        <w:spacing w:line="360" w:lineRule="auto"/>
        <w:ind w:firstLineChars="200" w:firstLine="480"/>
        <w:rPr>
          <w:rFonts w:ascii="宋体" w:hAnsi="宋体" w:cs="宋体"/>
          <w:b/>
          <w:bCs/>
          <w:sz w:val="24"/>
        </w:rPr>
      </w:pPr>
      <w:r>
        <w:rPr>
          <w:rFonts w:ascii="宋体" w:hAnsi="宋体" w:cs="宋体" w:hint="eastAsia"/>
          <w:sz w:val="24"/>
        </w:rPr>
        <w:lastRenderedPageBreak/>
        <w:t>（四）考核细则</w:t>
      </w:r>
    </w:p>
    <w:p w:rsidR="00D63FE2" w:rsidRDefault="000C561D">
      <w:pPr>
        <w:autoSpaceDE w:val="0"/>
        <w:autoSpaceDN w:val="0"/>
        <w:spacing w:line="360" w:lineRule="auto"/>
        <w:jc w:val="center"/>
        <w:rPr>
          <w:rFonts w:ascii="宋体" w:hAnsi="宋体" w:cs="宋体"/>
          <w:sz w:val="24"/>
        </w:rPr>
      </w:pPr>
      <w:r>
        <w:rPr>
          <w:rFonts w:ascii="宋体" w:hAnsi="宋体" w:cs="宋体" w:hint="eastAsia"/>
          <w:b/>
          <w:bCs/>
          <w:sz w:val="24"/>
        </w:rPr>
        <w:t>路桥区横街镇清扫保洁服务项目考核细则</w:t>
      </w:r>
      <w:r>
        <w:rPr>
          <w:rFonts w:ascii="宋体" w:hAnsi="宋体" w:cs="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63"/>
        <w:gridCol w:w="784"/>
        <w:gridCol w:w="3124"/>
        <w:gridCol w:w="3124"/>
        <w:gridCol w:w="471"/>
      </w:tblGrid>
      <w:tr w:rsidR="00D63FE2">
        <w:trPr>
          <w:jc w:val="center"/>
        </w:trPr>
        <w:tc>
          <w:tcPr>
            <w:tcW w:w="0" w:type="auto"/>
            <w:tcBorders>
              <w:top w:val="single" w:sz="4" w:space="0" w:color="auto"/>
              <w:left w:val="single" w:sz="4" w:space="0" w:color="auto"/>
              <w:bottom w:val="single" w:sz="4" w:space="0" w:color="auto"/>
              <w:right w:val="single" w:sz="4" w:space="0" w:color="auto"/>
            </w:tcBorders>
          </w:tcPr>
          <w:p w:rsidR="00D63FE2" w:rsidRDefault="000C561D">
            <w:pPr>
              <w:spacing w:line="360" w:lineRule="auto"/>
              <w:rPr>
                <w:rFonts w:ascii="宋体" w:hAnsi="宋体" w:cs="宋体"/>
                <w:sz w:val="24"/>
              </w:rPr>
            </w:pPr>
            <w:r>
              <w:rPr>
                <w:rFonts w:ascii="宋体" w:hAnsi="宋体" w:cs="宋体" w:hint="eastAsia"/>
                <w:sz w:val="24"/>
              </w:rPr>
              <w:t>序</w:t>
            </w:r>
          </w:p>
          <w:p w:rsidR="00D63FE2" w:rsidRDefault="000C561D">
            <w:pPr>
              <w:spacing w:line="360" w:lineRule="auto"/>
              <w:rPr>
                <w:rFonts w:ascii="宋体" w:hAnsi="宋体" w:cs="宋体"/>
                <w:sz w:val="24"/>
              </w:rPr>
            </w:pPr>
            <w:r>
              <w:rPr>
                <w:rFonts w:ascii="宋体" w:hAnsi="宋体" w:cs="宋体" w:hint="eastAsia"/>
                <w:sz w:val="24"/>
              </w:rPr>
              <w:t>号</w:t>
            </w:r>
          </w:p>
        </w:tc>
        <w:tc>
          <w:tcPr>
            <w:tcW w:w="0" w:type="auto"/>
            <w:tcBorders>
              <w:top w:val="single" w:sz="4" w:space="0" w:color="auto"/>
              <w:left w:val="single" w:sz="4" w:space="0" w:color="auto"/>
              <w:bottom w:val="single" w:sz="4" w:space="0" w:color="auto"/>
              <w:right w:val="single" w:sz="4" w:space="0" w:color="auto"/>
            </w:tcBorders>
          </w:tcPr>
          <w:p w:rsidR="00D63FE2" w:rsidRDefault="000C561D">
            <w:pPr>
              <w:spacing w:line="360" w:lineRule="auto"/>
              <w:rPr>
                <w:rFonts w:ascii="宋体" w:hAnsi="宋体" w:cs="宋体"/>
                <w:sz w:val="24"/>
              </w:rPr>
            </w:pPr>
            <w:r>
              <w:rPr>
                <w:rFonts w:ascii="宋体" w:hAnsi="宋体" w:cs="宋体" w:hint="eastAsia"/>
                <w:sz w:val="24"/>
              </w:rPr>
              <w:t>检查项目</w:t>
            </w:r>
          </w:p>
        </w:tc>
        <w:tc>
          <w:tcPr>
            <w:tcW w:w="0" w:type="auto"/>
            <w:tcBorders>
              <w:top w:val="single" w:sz="4" w:space="0" w:color="auto"/>
              <w:left w:val="single" w:sz="4" w:space="0" w:color="auto"/>
              <w:bottom w:val="single" w:sz="4" w:space="0" w:color="auto"/>
              <w:right w:val="single" w:sz="4" w:space="0" w:color="auto"/>
            </w:tcBorders>
          </w:tcPr>
          <w:p w:rsidR="00D63FE2" w:rsidRDefault="000C561D">
            <w:pPr>
              <w:spacing w:line="360" w:lineRule="auto"/>
              <w:rPr>
                <w:rFonts w:ascii="宋体" w:hAnsi="宋体" w:cs="宋体"/>
                <w:sz w:val="24"/>
              </w:rPr>
            </w:pPr>
            <w:r>
              <w:rPr>
                <w:rFonts w:ascii="宋体" w:hAnsi="宋体" w:cs="宋体" w:hint="eastAsia"/>
                <w:sz w:val="24"/>
              </w:rPr>
              <w:t>检查</w:t>
            </w:r>
          </w:p>
          <w:p w:rsidR="00D63FE2" w:rsidRDefault="000C561D">
            <w:pPr>
              <w:spacing w:line="360" w:lineRule="auto"/>
              <w:rPr>
                <w:rFonts w:ascii="宋体" w:hAnsi="宋体" w:cs="宋体"/>
                <w:sz w:val="24"/>
              </w:rPr>
            </w:pPr>
            <w:r>
              <w:rPr>
                <w:rFonts w:ascii="宋体" w:hAnsi="宋体" w:cs="宋体" w:hint="eastAsia"/>
                <w:sz w:val="24"/>
              </w:rPr>
              <w:t>方式</w:t>
            </w:r>
          </w:p>
          <w:p w:rsidR="00D63FE2" w:rsidRDefault="000C561D">
            <w:pPr>
              <w:spacing w:line="360" w:lineRule="auto"/>
              <w:rPr>
                <w:rFonts w:ascii="宋体" w:hAnsi="宋体" w:cs="宋体"/>
                <w:sz w:val="24"/>
              </w:rPr>
            </w:pPr>
            <w:r>
              <w:rPr>
                <w:rFonts w:ascii="宋体" w:hAnsi="宋体" w:cs="宋体" w:hint="eastAsia"/>
                <w:sz w:val="24"/>
              </w:rPr>
              <w:t>分值</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管理作业标准</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评分标准</w:t>
            </w:r>
          </w:p>
        </w:tc>
        <w:tc>
          <w:tcPr>
            <w:tcW w:w="0" w:type="auto"/>
            <w:tcBorders>
              <w:top w:val="single" w:sz="4" w:space="0" w:color="auto"/>
              <w:left w:val="single" w:sz="4" w:space="0" w:color="auto"/>
              <w:bottom w:val="single" w:sz="4" w:space="0" w:color="auto"/>
              <w:right w:val="single" w:sz="4" w:space="0" w:color="auto"/>
            </w:tcBorders>
          </w:tcPr>
          <w:p w:rsidR="00D63FE2" w:rsidRDefault="000C561D">
            <w:pPr>
              <w:spacing w:line="360" w:lineRule="auto"/>
              <w:rPr>
                <w:rFonts w:ascii="宋体" w:hAnsi="宋体" w:cs="宋体"/>
                <w:sz w:val="24"/>
              </w:rPr>
            </w:pPr>
            <w:r>
              <w:rPr>
                <w:rFonts w:ascii="宋体" w:hAnsi="宋体" w:cs="宋体" w:hint="eastAsia"/>
                <w:sz w:val="24"/>
              </w:rPr>
              <w:t>得分</w:t>
            </w:r>
          </w:p>
        </w:tc>
      </w:tr>
      <w:tr w:rsidR="00D63FE2">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proofErr w:type="gramStart"/>
            <w:r>
              <w:rPr>
                <w:rFonts w:ascii="宋体" w:hAnsi="宋体" w:cs="宋体" w:hint="eastAsia"/>
                <w:sz w:val="24"/>
              </w:rPr>
              <w:t>一</w:t>
            </w:r>
            <w:proofErr w:type="gramEnd"/>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台</w:t>
            </w:r>
            <w:proofErr w:type="gramStart"/>
            <w:r>
              <w:rPr>
                <w:rFonts w:ascii="宋体" w:hAnsi="宋体" w:cs="宋体" w:hint="eastAsia"/>
                <w:sz w:val="24"/>
              </w:rPr>
              <w:t>账资料</w:t>
            </w:r>
            <w:proofErr w:type="gramEnd"/>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现场检查（</w:t>
            </w:r>
            <w:r>
              <w:rPr>
                <w:rFonts w:ascii="宋体" w:hAnsi="宋体" w:cs="宋体" w:hint="eastAsia"/>
                <w:sz w:val="24"/>
              </w:rPr>
              <w:t>5</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、层层落实管理责任制</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、未落实责任制的扣</w:t>
            </w:r>
            <w:r>
              <w:rPr>
                <w:rFonts w:ascii="宋体" w:hAnsi="宋体" w:cs="宋体" w:hint="eastAsia"/>
                <w:sz w:val="24"/>
              </w:rPr>
              <w:t>1</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、按行业要求建好台帐</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、台帐每缺一项扣</w:t>
            </w:r>
            <w:r>
              <w:rPr>
                <w:rFonts w:ascii="宋体" w:hAnsi="宋体" w:cs="宋体" w:hint="eastAsia"/>
                <w:sz w:val="24"/>
              </w:rPr>
              <w:t>0.5</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、环卫设备、设施登记造册</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、未登记造册的扣</w:t>
            </w:r>
            <w:r>
              <w:rPr>
                <w:rFonts w:ascii="宋体" w:hAnsi="宋体" w:cs="宋体" w:hint="eastAsia"/>
                <w:sz w:val="24"/>
              </w:rPr>
              <w:t>0.5</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管理指标落实情况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现场</w:t>
            </w:r>
          </w:p>
          <w:p w:rsidR="00D63FE2" w:rsidRDefault="000C561D">
            <w:pPr>
              <w:spacing w:line="360" w:lineRule="auto"/>
              <w:rPr>
                <w:rFonts w:ascii="宋体" w:hAnsi="宋体" w:cs="宋体"/>
                <w:sz w:val="24"/>
              </w:rPr>
            </w:pPr>
            <w:r>
              <w:rPr>
                <w:rFonts w:ascii="宋体" w:hAnsi="宋体" w:cs="宋体" w:hint="eastAsia"/>
                <w:sz w:val="24"/>
              </w:rPr>
              <w:t>检查</w:t>
            </w:r>
          </w:p>
          <w:p w:rsidR="00D63FE2" w:rsidRDefault="000C561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、按照行业标准化管理指标要求落实道路保洁时间。</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、道路保洁时间未达到规定时间要求的，每条道路每次扣</w:t>
            </w:r>
            <w:r>
              <w:rPr>
                <w:rFonts w:ascii="宋体" w:hAnsi="宋体" w:cs="宋体" w:hint="eastAsia"/>
                <w:sz w:val="24"/>
              </w:rPr>
              <w:t>0.2</w:t>
            </w:r>
            <w:r>
              <w:rPr>
                <w:rFonts w:ascii="宋体" w:hAnsi="宋体" w:cs="宋体" w:hint="eastAsia"/>
                <w:sz w:val="24"/>
              </w:rPr>
              <w:t>分。</w:t>
            </w:r>
            <w:r>
              <w:rPr>
                <w:rFonts w:ascii="宋体" w:hAnsi="宋体" w:cs="宋体" w:hint="eastAsia"/>
                <w:sz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、按照行业管理落实专职管理员跟踪作业，发现问题及时解决。</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、在管理中管理员不到位，每次扣</w:t>
            </w:r>
            <w:r>
              <w:rPr>
                <w:rFonts w:ascii="宋体" w:hAnsi="宋体" w:cs="宋体" w:hint="eastAsia"/>
                <w:sz w:val="24"/>
              </w:rPr>
              <w:t>0.5</w:t>
            </w:r>
            <w:r>
              <w:rPr>
                <w:rFonts w:ascii="宋体" w:hAnsi="宋体" w:cs="宋体" w:hint="eastAsia"/>
                <w:sz w:val="24"/>
              </w:rPr>
              <w:t>分。</w:t>
            </w:r>
            <w:r>
              <w:rPr>
                <w:rFonts w:ascii="宋体" w:hAnsi="宋体" w:cs="宋体" w:hint="eastAsia"/>
                <w:sz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、承包单位要建立内部考核机制，完善管理制度。</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、未达标准的，每次每处扣</w:t>
            </w:r>
            <w:r>
              <w:rPr>
                <w:rFonts w:ascii="宋体" w:hAnsi="宋体" w:cs="宋体" w:hint="eastAsia"/>
                <w:sz w:val="24"/>
              </w:rPr>
              <w:t>0.2</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7</w:t>
            </w:r>
            <w:r>
              <w:rPr>
                <w:rFonts w:ascii="宋体" w:hAnsi="宋体" w:cs="宋体" w:hint="eastAsia"/>
                <w:sz w:val="24"/>
              </w:rPr>
              <w:t>、承包单位管理人员每天对一、二级路面巡查不少于</w:t>
            </w:r>
            <w:r>
              <w:rPr>
                <w:rFonts w:ascii="宋体" w:hAnsi="宋体" w:cs="宋体" w:hint="eastAsia"/>
                <w:sz w:val="24"/>
              </w:rPr>
              <w:t>2</w:t>
            </w:r>
            <w:r>
              <w:rPr>
                <w:rFonts w:ascii="宋体" w:hAnsi="宋体" w:cs="宋体" w:hint="eastAsia"/>
                <w:sz w:val="24"/>
              </w:rPr>
              <w:t>次；三级路面巡查不少于</w:t>
            </w:r>
            <w:r>
              <w:rPr>
                <w:rFonts w:ascii="宋体" w:hAnsi="宋体" w:cs="宋体" w:hint="eastAsia"/>
                <w:sz w:val="24"/>
              </w:rPr>
              <w:t>1</w:t>
            </w:r>
            <w:r>
              <w:rPr>
                <w:rFonts w:ascii="宋体" w:hAnsi="宋体" w:cs="宋体" w:hint="eastAsia"/>
                <w:sz w:val="24"/>
              </w:rPr>
              <w:t>次，管理人员要随清扫、清运保洁时间实行错时管理，检查必须有记录。</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7</w:t>
            </w:r>
            <w:r>
              <w:rPr>
                <w:rFonts w:ascii="宋体" w:hAnsi="宋体" w:cs="宋体" w:hint="eastAsia"/>
                <w:sz w:val="24"/>
              </w:rPr>
              <w:t>、未达标准的，每次每处扣</w:t>
            </w:r>
            <w:r>
              <w:rPr>
                <w:rFonts w:ascii="宋体" w:hAnsi="宋体" w:cs="宋体" w:hint="eastAsia"/>
                <w:sz w:val="24"/>
              </w:rPr>
              <w:t>0.2</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8</w:t>
            </w:r>
            <w:r>
              <w:rPr>
                <w:rFonts w:ascii="宋体" w:hAnsi="宋体" w:cs="宋体" w:hint="eastAsia"/>
                <w:sz w:val="24"/>
              </w:rPr>
              <w:t>、车辆及管理人员管理要“五有”，即有管理档案、有安全教育培训记录、有交接班记录、有运行记录、有奖惩记录。</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8</w:t>
            </w:r>
            <w:r>
              <w:rPr>
                <w:rFonts w:ascii="宋体" w:hAnsi="宋体" w:cs="宋体" w:hint="eastAsia"/>
                <w:sz w:val="24"/>
              </w:rPr>
              <w:t>、未达标准的，每次每处扣</w:t>
            </w:r>
            <w:r>
              <w:rPr>
                <w:rFonts w:ascii="宋体" w:hAnsi="宋体" w:cs="宋体" w:hint="eastAsia"/>
                <w:sz w:val="24"/>
              </w:rPr>
              <w:t>0.2</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9</w:t>
            </w:r>
            <w:r>
              <w:rPr>
                <w:rFonts w:ascii="宋体" w:hAnsi="宋体" w:cs="宋体" w:hint="eastAsia"/>
                <w:sz w:val="24"/>
              </w:rPr>
              <w:t>、车辆及管理人员管理要“五有”，即有管理档案、有安全教育培训记录、有交接班记录、有运行记录、有奖惩记录。</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9</w:t>
            </w:r>
            <w:r>
              <w:rPr>
                <w:rFonts w:ascii="宋体" w:hAnsi="宋体" w:cs="宋体" w:hint="eastAsia"/>
                <w:sz w:val="24"/>
              </w:rPr>
              <w:t>、未达标准的，每次每处扣</w:t>
            </w:r>
            <w:r>
              <w:rPr>
                <w:rFonts w:ascii="宋体" w:hAnsi="宋体" w:cs="宋体" w:hint="eastAsia"/>
                <w:sz w:val="24"/>
              </w:rPr>
              <w:t>0.2</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10</w:t>
            </w:r>
            <w:r>
              <w:rPr>
                <w:rFonts w:ascii="宋体" w:hAnsi="宋体" w:cs="宋体" w:hint="eastAsia"/>
                <w:sz w:val="24"/>
              </w:rPr>
              <w:t>、按定额和合同条款，配足管理人员和保洁人员，每月月初把上月的管理人员、一线保洁人员的花名册（包括姓名、工作路段等）上报环卫</w:t>
            </w:r>
            <w:r>
              <w:rPr>
                <w:rFonts w:ascii="宋体" w:hAnsi="宋体" w:cs="宋体" w:hint="eastAsia"/>
                <w:sz w:val="24"/>
              </w:rPr>
              <w:t>所</w:t>
            </w:r>
            <w:r>
              <w:rPr>
                <w:rFonts w:ascii="宋体" w:hAnsi="宋体" w:cs="宋体" w:hint="eastAsia"/>
                <w:sz w:val="24"/>
              </w:rPr>
              <w:t>办公室。</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10</w:t>
            </w:r>
            <w:r>
              <w:rPr>
                <w:rFonts w:ascii="宋体" w:hAnsi="宋体" w:cs="宋体" w:hint="eastAsia"/>
                <w:sz w:val="24"/>
              </w:rPr>
              <w:t>、未达标准的，每次每处扣</w:t>
            </w:r>
            <w:r>
              <w:rPr>
                <w:rFonts w:ascii="宋体" w:hAnsi="宋体" w:cs="宋体" w:hint="eastAsia"/>
                <w:sz w:val="24"/>
              </w:rPr>
              <w:t>0.2</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三</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道路保洁质量情况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现场检查</w:t>
            </w:r>
          </w:p>
          <w:p w:rsidR="00D63FE2" w:rsidRDefault="000C561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20</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11</w:t>
            </w:r>
            <w:r>
              <w:rPr>
                <w:rFonts w:ascii="宋体" w:hAnsi="宋体" w:cs="宋体" w:hint="eastAsia"/>
                <w:sz w:val="24"/>
              </w:rPr>
              <w:t>、路面无垃圾、无杂物、无积泥（沙石），晴天无积水。雨水井沟眼畅通干净，</w:t>
            </w:r>
            <w:proofErr w:type="gramStart"/>
            <w:r>
              <w:rPr>
                <w:rFonts w:ascii="宋体" w:hAnsi="宋体" w:cs="宋体" w:hint="eastAsia"/>
                <w:sz w:val="24"/>
              </w:rPr>
              <w:t>树圈清洁</w:t>
            </w:r>
            <w:proofErr w:type="gramEnd"/>
            <w:r>
              <w:rPr>
                <w:rFonts w:ascii="宋体" w:hAnsi="宋体" w:cs="宋体" w:hint="eastAsia"/>
                <w:sz w:val="24"/>
              </w:rPr>
              <w:t>无杂物和垃圾，人行道板及各类井盖缝隙无垃圾、杂物。</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11</w:t>
            </w:r>
            <w:r>
              <w:rPr>
                <w:rFonts w:ascii="宋体" w:hAnsi="宋体" w:cs="宋体" w:hint="eastAsia"/>
                <w:sz w:val="24"/>
              </w:rPr>
              <w:t>、在</w:t>
            </w:r>
            <w:r>
              <w:rPr>
                <w:rFonts w:ascii="宋体" w:hAnsi="宋体" w:cs="宋体" w:hint="eastAsia"/>
                <w:sz w:val="24"/>
              </w:rPr>
              <w:t>1000</w:t>
            </w:r>
            <w:r>
              <w:rPr>
                <w:rFonts w:ascii="宋体" w:hAnsi="宋体" w:cs="宋体" w:hint="eastAsia"/>
                <w:sz w:val="24"/>
              </w:rPr>
              <w:t>平方米以内路面有色垃圾或果皮≥</w:t>
            </w:r>
            <w:r>
              <w:rPr>
                <w:rFonts w:ascii="宋体" w:hAnsi="宋体" w:cs="宋体" w:hint="eastAsia"/>
                <w:sz w:val="24"/>
              </w:rPr>
              <w:t>5-7</w:t>
            </w:r>
            <w:r>
              <w:rPr>
                <w:rFonts w:ascii="宋体" w:hAnsi="宋体" w:cs="宋体" w:hint="eastAsia"/>
                <w:sz w:val="24"/>
              </w:rPr>
              <w:t>只的扣</w:t>
            </w:r>
            <w:r>
              <w:rPr>
                <w:rFonts w:ascii="宋体" w:hAnsi="宋体" w:cs="宋体" w:hint="eastAsia"/>
                <w:sz w:val="24"/>
              </w:rPr>
              <w:t>0.2</w:t>
            </w:r>
            <w:r>
              <w:rPr>
                <w:rFonts w:ascii="宋体" w:hAnsi="宋体" w:cs="宋体" w:hint="eastAsia"/>
                <w:sz w:val="24"/>
              </w:rPr>
              <w:t>分，烟蒂≥</w:t>
            </w:r>
            <w:r>
              <w:rPr>
                <w:rFonts w:ascii="宋体" w:hAnsi="宋体" w:cs="宋体" w:hint="eastAsia"/>
                <w:sz w:val="24"/>
              </w:rPr>
              <w:t>5-9</w:t>
            </w:r>
            <w:r>
              <w:rPr>
                <w:rFonts w:ascii="宋体" w:hAnsi="宋体" w:cs="宋体" w:hint="eastAsia"/>
                <w:sz w:val="24"/>
              </w:rPr>
              <w:t>只的扣</w:t>
            </w:r>
            <w:r>
              <w:rPr>
                <w:rFonts w:ascii="宋体" w:hAnsi="宋体" w:cs="宋体" w:hint="eastAsia"/>
                <w:sz w:val="24"/>
              </w:rPr>
              <w:t>0.2</w:t>
            </w:r>
            <w:r>
              <w:rPr>
                <w:rFonts w:ascii="宋体" w:hAnsi="宋体" w:cs="宋体" w:hint="eastAsia"/>
                <w:sz w:val="24"/>
              </w:rPr>
              <w:t>分，污水≥</w:t>
            </w:r>
            <w:r>
              <w:rPr>
                <w:rFonts w:ascii="宋体" w:hAnsi="宋体" w:cs="宋体" w:hint="eastAsia"/>
                <w:sz w:val="24"/>
              </w:rPr>
              <w:t>0.6M2</w:t>
            </w:r>
            <w:r>
              <w:rPr>
                <w:rFonts w:ascii="宋体" w:hAnsi="宋体" w:cs="宋体" w:hint="eastAsia"/>
                <w:sz w:val="24"/>
              </w:rPr>
              <w:t>的扣</w:t>
            </w:r>
            <w:r>
              <w:rPr>
                <w:rFonts w:ascii="宋体" w:hAnsi="宋体" w:cs="宋体" w:hint="eastAsia"/>
                <w:sz w:val="24"/>
              </w:rPr>
              <w:t>0.2</w:t>
            </w:r>
            <w:r>
              <w:rPr>
                <w:rFonts w:ascii="宋体" w:hAnsi="宋体" w:cs="宋体" w:hint="eastAsia"/>
                <w:sz w:val="24"/>
              </w:rPr>
              <w:t>分，路面有杂草或≥</w:t>
            </w:r>
            <w:r>
              <w:rPr>
                <w:rFonts w:ascii="宋体" w:hAnsi="宋体" w:cs="宋体" w:hint="eastAsia"/>
                <w:sz w:val="24"/>
              </w:rPr>
              <w:t>0.5M2</w:t>
            </w:r>
            <w:r>
              <w:rPr>
                <w:rFonts w:ascii="宋体" w:hAnsi="宋体" w:cs="宋体" w:hint="eastAsia"/>
                <w:sz w:val="24"/>
              </w:rPr>
              <w:t>成堆垃圾的扣</w:t>
            </w:r>
            <w:r>
              <w:rPr>
                <w:rFonts w:ascii="宋体" w:hAnsi="宋体" w:cs="宋体" w:hint="eastAsia"/>
                <w:sz w:val="24"/>
              </w:rPr>
              <w:t>0.2</w:t>
            </w:r>
            <w:r>
              <w:rPr>
                <w:rFonts w:ascii="宋体" w:hAnsi="宋体" w:cs="宋体" w:hint="eastAsia"/>
                <w:sz w:val="24"/>
              </w:rPr>
              <w:t>分，有色垃圾滞留时间超过</w:t>
            </w:r>
            <w:r>
              <w:rPr>
                <w:rFonts w:ascii="宋体" w:hAnsi="宋体" w:cs="宋体" w:hint="eastAsia"/>
                <w:sz w:val="24"/>
              </w:rPr>
              <w:t>25</w:t>
            </w:r>
            <w:r>
              <w:rPr>
                <w:rFonts w:ascii="宋体" w:hAnsi="宋体" w:cs="宋体" w:hint="eastAsia"/>
                <w:sz w:val="24"/>
              </w:rPr>
              <w:t>分钟的扣</w:t>
            </w:r>
            <w:r>
              <w:rPr>
                <w:rFonts w:ascii="宋体" w:hAnsi="宋体" w:cs="宋体" w:hint="eastAsia"/>
                <w:sz w:val="24"/>
              </w:rPr>
              <w:t>0.2</w:t>
            </w:r>
            <w:r>
              <w:rPr>
                <w:rFonts w:ascii="宋体" w:hAnsi="宋体" w:cs="宋体" w:hint="eastAsia"/>
                <w:sz w:val="24"/>
              </w:rPr>
              <w:t>分。</w:t>
            </w:r>
          </w:p>
          <w:p w:rsidR="00D63FE2" w:rsidRDefault="000C561D">
            <w:pPr>
              <w:spacing w:line="360" w:lineRule="auto"/>
              <w:rPr>
                <w:rFonts w:ascii="宋体" w:hAnsi="宋体" w:cs="宋体"/>
                <w:sz w:val="24"/>
              </w:rPr>
            </w:pPr>
            <w:r>
              <w:rPr>
                <w:rFonts w:ascii="宋体" w:hAnsi="宋体" w:cs="宋体" w:hint="eastAsia"/>
                <w:sz w:val="24"/>
              </w:rPr>
              <w:t>雨水井沟眼有积泥（嵌石）的每处扣</w:t>
            </w:r>
            <w:r>
              <w:rPr>
                <w:rFonts w:ascii="宋体" w:hAnsi="宋体" w:cs="宋体" w:hint="eastAsia"/>
                <w:sz w:val="24"/>
              </w:rPr>
              <w:t>0.2</w:t>
            </w:r>
            <w:r>
              <w:rPr>
                <w:rFonts w:ascii="宋体" w:hAnsi="宋体" w:cs="宋体" w:hint="eastAsia"/>
                <w:sz w:val="24"/>
              </w:rPr>
              <w:t>分，</w:t>
            </w:r>
            <w:proofErr w:type="gramStart"/>
            <w:r>
              <w:rPr>
                <w:rFonts w:ascii="宋体" w:hAnsi="宋体" w:cs="宋体" w:hint="eastAsia"/>
                <w:sz w:val="24"/>
              </w:rPr>
              <w:t>树圈有</w:t>
            </w:r>
            <w:proofErr w:type="gramEnd"/>
            <w:r>
              <w:rPr>
                <w:rFonts w:ascii="宋体" w:hAnsi="宋体" w:cs="宋体" w:hint="eastAsia"/>
                <w:sz w:val="24"/>
              </w:rPr>
              <w:t>杂物、垃圾的每处扣</w:t>
            </w:r>
            <w:r>
              <w:rPr>
                <w:rFonts w:ascii="宋体" w:hAnsi="宋体" w:cs="宋体" w:hint="eastAsia"/>
                <w:sz w:val="24"/>
              </w:rPr>
              <w:t>0.2</w:t>
            </w:r>
            <w:r>
              <w:rPr>
                <w:rFonts w:ascii="宋体" w:hAnsi="宋体" w:cs="宋体" w:hint="eastAsia"/>
                <w:sz w:val="24"/>
              </w:rPr>
              <w:t>分。</w:t>
            </w:r>
          </w:p>
          <w:p w:rsidR="00D63FE2" w:rsidRDefault="000C561D">
            <w:pPr>
              <w:spacing w:line="360" w:lineRule="auto"/>
              <w:rPr>
                <w:rFonts w:ascii="宋体" w:hAnsi="宋体" w:cs="宋体"/>
                <w:sz w:val="24"/>
              </w:rPr>
            </w:pPr>
            <w:r>
              <w:rPr>
                <w:rFonts w:ascii="宋体" w:hAnsi="宋体" w:cs="宋体" w:hint="eastAsia"/>
                <w:sz w:val="24"/>
              </w:rPr>
              <w:t>道路积泥（沙石）长度＜</w:t>
            </w:r>
            <w:r>
              <w:rPr>
                <w:rFonts w:ascii="宋体" w:hAnsi="宋体" w:cs="宋体" w:hint="eastAsia"/>
                <w:sz w:val="24"/>
              </w:rPr>
              <w:t>2</w:t>
            </w:r>
            <w:r>
              <w:rPr>
                <w:rFonts w:ascii="宋体" w:hAnsi="宋体" w:cs="宋体" w:hint="eastAsia"/>
                <w:sz w:val="24"/>
              </w:rPr>
              <w:t>米的每处扣</w:t>
            </w:r>
            <w:r>
              <w:rPr>
                <w:rFonts w:ascii="宋体" w:hAnsi="宋体" w:cs="宋体" w:hint="eastAsia"/>
                <w:sz w:val="24"/>
              </w:rPr>
              <w:t>0.2</w:t>
            </w:r>
            <w:r>
              <w:rPr>
                <w:rFonts w:ascii="宋体" w:hAnsi="宋体" w:cs="宋体" w:hint="eastAsia"/>
                <w:sz w:val="24"/>
              </w:rPr>
              <w:t>分，</w:t>
            </w:r>
            <w:r>
              <w:rPr>
                <w:rFonts w:ascii="宋体" w:hAnsi="宋体" w:cs="宋体" w:hint="eastAsia"/>
                <w:sz w:val="24"/>
              </w:rPr>
              <w:t>≥</w:t>
            </w:r>
            <w:r>
              <w:rPr>
                <w:rFonts w:ascii="宋体" w:hAnsi="宋体" w:cs="宋体" w:hint="eastAsia"/>
                <w:sz w:val="24"/>
              </w:rPr>
              <w:t>2</w:t>
            </w:r>
            <w:r>
              <w:rPr>
                <w:rFonts w:ascii="宋体" w:hAnsi="宋体" w:cs="宋体" w:hint="eastAsia"/>
                <w:sz w:val="24"/>
              </w:rPr>
              <w:t>米的每处扣</w:t>
            </w:r>
            <w:r>
              <w:rPr>
                <w:rFonts w:ascii="宋体" w:hAnsi="宋体" w:cs="宋体" w:hint="eastAsia"/>
                <w:sz w:val="24"/>
              </w:rPr>
              <w:t>0.5</w:t>
            </w:r>
            <w:r>
              <w:rPr>
                <w:rFonts w:ascii="宋体" w:hAnsi="宋体" w:cs="宋体" w:hint="eastAsia"/>
                <w:sz w:val="24"/>
              </w:rPr>
              <w:t>分。</w:t>
            </w:r>
          </w:p>
          <w:p w:rsidR="00D63FE2" w:rsidRDefault="000C561D">
            <w:pPr>
              <w:spacing w:line="360" w:lineRule="auto"/>
              <w:rPr>
                <w:rFonts w:ascii="宋体" w:hAnsi="宋体" w:cs="宋体"/>
                <w:sz w:val="24"/>
              </w:rPr>
            </w:pPr>
            <w:r>
              <w:rPr>
                <w:rFonts w:ascii="宋体" w:hAnsi="宋体" w:cs="宋体" w:hint="eastAsia"/>
                <w:sz w:val="24"/>
              </w:rPr>
              <w:t>道路晴天积水＜</w:t>
            </w:r>
            <w:r>
              <w:rPr>
                <w:rFonts w:ascii="宋体" w:hAnsi="宋体" w:cs="宋体" w:hint="eastAsia"/>
                <w:sz w:val="24"/>
              </w:rPr>
              <w:t>2M</w:t>
            </w:r>
            <w:r>
              <w:rPr>
                <w:rFonts w:ascii="宋体" w:hAnsi="宋体" w:cs="宋体" w:hint="eastAsia"/>
                <w:sz w:val="24"/>
              </w:rPr>
              <w:t>²的每处扣</w:t>
            </w:r>
            <w:r>
              <w:rPr>
                <w:rFonts w:ascii="宋体" w:hAnsi="宋体" w:cs="宋体" w:hint="eastAsia"/>
                <w:sz w:val="24"/>
              </w:rPr>
              <w:t>0.2</w:t>
            </w:r>
            <w:r>
              <w:rPr>
                <w:rFonts w:ascii="宋体" w:hAnsi="宋体" w:cs="宋体" w:hint="eastAsia"/>
                <w:sz w:val="24"/>
              </w:rPr>
              <w:t>分，≥</w:t>
            </w:r>
            <w:r>
              <w:rPr>
                <w:rFonts w:ascii="宋体" w:hAnsi="宋体" w:cs="宋体" w:hint="eastAsia"/>
                <w:sz w:val="24"/>
              </w:rPr>
              <w:t>2 M</w:t>
            </w:r>
            <w:r>
              <w:rPr>
                <w:rFonts w:ascii="宋体" w:hAnsi="宋体" w:cs="宋体" w:hint="eastAsia"/>
                <w:sz w:val="24"/>
              </w:rPr>
              <w:t>²的每处扣</w:t>
            </w:r>
            <w:r>
              <w:rPr>
                <w:rFonts w:ascii="宋体" w:hAnsi="宋体" w:cs="宋体" w:hint="eastAsia"/>
                <w:sz w:val="24"/>
              </w:rPr>
              <w:t>0.5</w:t>
            </w:r>
            <w:r>
              <w:rPr>
                <w:rFonts w:ascii="宋体" w:hAnsi="宋体" w:cs="宋体" w:hint="eastAsia"/>
                <w:sz w:val="24"/>
              </w:rPr>
              <w:t>分，冬季路面积水导致路面结冰的每处扣</w:t>
            </w:r>
            <w:r>
              <w:rPr>
                <w:rFonts w:ascii="宋体" w:hAnsi="宋体" w:cs="宋体" w:hint="eastAsia"/>
                <w:sz w:val="24"/>
              </w:rPr>
              <w:t>1</w:t>
            </w:r>
            <w:r>
              <w:rPr>
                <w:rFonts w:ascii="宋体" w:hAnsi="宋体" w:cs="宋体" w:hint="eastAsia"/>
                <w:sz w:val="24"/>
              </w:rPr>
              <w:t>分，导</w:t>
            </w:r>
            <w:r>
              <w:rPr>
                <w:rFonts w:ascii="宋体" w:hAnsi="宋体" w:cs="宋体" w:hint="eastAsia"/>
                <w:sz w:val="24"/>
              </w:rPr>
              <w:lastRenderedPageBreak/>
              <w:t>致有责交通事故的每次扣</w:t>
            </w:r>
            <w:r>
              <w:rPr>
                <w:rFonts w:ascii="宋体" w:hAnsi="宋体" w:cs="宋体" w:hint="eastAsia"/>
                <w:sz w:val="24"/>
              </w:rPr>
              <w:t>2</w:t>
            </w:r>
            <w:r>
              <w:rPr>
                <w:rFonts w:ascii="宋体" w:hAnsi="宋体" w:cs="宋体" w:hint="eastAsia"/>
                <w:sz w:val="24"/>
              </w:rPr>
              <w:t>分。</w:t>
            </w:r>
          </w:p>
          <w:p w:rsidR="00D63FE2" w:rsidRDefault="000C561D">
            <w:pPr>
              <w:spacing w:line="360" w:lineRule="auto"/>
              <w:rPr>
                <w:rFonts w:ascii="宋体" w:hAnsi="宋体" w:cs="宋体"/>
                <w:sz w:val="24"/>
              </w:rPr>
            </w:pPr>
            <w:r>
              <w:rPr>
                <w:rFonts w:ascii="宋体" w:hAnsi="宋体" w:cs="宋体" w:hint="eastAsia"/>
                <w:sz w:val="24"/>
              </w:rPr>
              <w:t>人行道板间、人行道各类井盖间的缝隙有垃圾、杂物的每处扣</w:t>
            </w:r>
            <w:r>
              <w:rPr>
                <w:rFonts w:ascii="宋体" w:hAnsi="宋体" w:cs="宋体" w:hint="eastAsia"/>
                <w:sz w:val="24"/>
              </w:rPr>
              <w:t>0.2</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12</w:t>
            </w:r>
            <w:r>
              <w:rPr>
                <w:rFonts w:ascii="宋体" w:hAnsi="宋体" w:cs="宋体" w:hint="eastAsia"/>
                <w:sz w:val="24"/>
              </w:rPr>
              <w:t>、保洁责任区内无小广告、无乱张贴、无树挂等城市“牛皮癣”。</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12</w:t>
            </w:r>
            <w:r>
              <w:rPr>
                <w:rFonts w:ascii="宋体" w:hAnsi="宋体" w:cs="宋体" w:hint="eastAsia"/>
                <w:sz w:val="24"/>
              </w:rPr>
              <w:t>、保洁责任区内小广告、乱张贴、树挂等城市“牛皮癣”清理不及时，每处扣</w:t>
            </w:r>
            <w:r>
              <w:rPr>
                <w:rFonts w:ascii="宋体" w:hAnsi="宋体" w:cs="宋体" w:hint="eastAsia"/>
                <w:sz w:val="24"/>
              </w:rPr>
              <w:t>0.2</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13</w:t>
            </w:r>
            <w:r>
              <w:rPr>
                <w:rFonts w:ascii="宋体" w:hAnsi="宋体" w:cs="宋体" w:hint="eastAsia"/>
                <w:sz w:val="24"/>
              </w:rPr>
              <w:t>、道路绿地（含车道绿化隔离带、人行道绿地）保洁应与道路保洁同步，做到绿化带内无杂物、无垃圾。</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13</w:t>
            </w:r>
            <w:r>
              <w:rPr>
                <w:rFonts w:ascii="宋体" w:hAnsi="宋体" w:cs="宋体" w:hint="eastAsia"/>
                <w:sz w:val="24"/>
              </w:rPr>
              <w:t>、道路绿地内有垃圾、杂物的每处扣</w:t>
            </w:r>
            <w:r>
              <w:rPr>
                <w:rFonts w:ascii="宋体" w:hAnsi="宋体" w:cs="宋体" w:hint="eastAsia"/>
                <w:sz w:val="24"/>
              </w:rPr>
              <w:t>0.2</w:t>
            </w:r>
            <w:r>
              <w:rPr>
                <w:rFonts w:ascii="宋体" w:hAnsi="宋体" w:cs="宋体" w:hint="eastAsia"/>
                <w:sz w:val="24"/>
              </w:rPr>
              <w:t>分，有成堆积存垃圾的每处扣</w:t>
            </w:r>
            <w:r>
              <w:rPr>
                <w:rFonts w:ascii="宋体" w:hAnsi="宋体" w:cs="宋体" w:hint="eastAsia"/>
                <w:sz w:val="24"/>
              </w:rPr>
              <w:t>0.5</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14</w:t>
            </w:r>
            <w:r>
              <w:rPr>
                <w:rFonts w:ascii="宋体" w:hAnsi="宋体" w:cs="宋体" w:hint="eastAsia"/>
                <w:sz w:val="24"/>
              </w:rPr>
              <w:t>、沿街</w:t>
            </w:r>
            <w:proofErr w:type="gramStart"/>
            <w:r>
              <w:rPr>
                <w:rFonts w:ascii="宋体" w:hAnsi="宋体" w:cs="宋体" w:hint="eastAsia"/>
                <w:sz w:val="24"/>
              </w:rPr>
              <w:t>果壳箱无歪斜</w:t>
            </w:r>
            <w:proofErr w:type="gramEnd"/>
            <w:r>
              <w:rPr>
                <w:rFonts w:ascii="宋体" w:hAnsi="宋体" w:cs="宋体" w:hint="eastAsia"/>
                <w:sz w:val="24"/>
              </w:rPr>
              <w:t>，无破损，无积存垃圾；分类垃圾桶加盖密闭，无破损，垃圾日产日清。果壳箱、分类垃圾桶、垃圾房内外清洁无污垢、无垃圾满溢现象，无箱（桶、房）外暴露垃圾。</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14</w:t>
            </w:r>
            <w:r>
              <w:rPr>
                <w:rFonts w:ascii="宋体" w:hAnsi="宋体" w:cs="宋体" w:hint="eastAsia"/>
                <w:sz w:val="24"/>
              </w:rPr>
              <w:t>、果壳箱、分类垃圾桶歪斜、未加盖的每只扣</w:t>
            </w:r>
            <w:r>
              <w:rPr>
                <w:rFonts w:ascii="宋体" w:hAnsi="宋体" w:cs="宋体" w:hint="eastAsia"/>
                <w:sz w:val="24"/>
              </w:rPr>
              <w:t>0.1</w:t>
            </w:r>
            <w:r>
              <w:rPr>
                <w:rFonts w:ascii="宋体" w:hAnsi="宋体" w:cs="宋体" w:hint="eastAsia"/>
                <w:sz w:val="24"/>
              </w:rPr>
              <w:t>分，倾斜、破损、缺失未及时上报的每只扣</w:t>
            </w:r>
            <w:r>
              <w:rPr>
                <w:rFonts w:ascii="宋体" w:hAnsi="宋体" w:cs="宋体" w:hint="eastAsia"/>
                <w:sz w:val="24"/>
              </w:rPr>
              <w:t>0.2</w:t>
            </w:r>
            <w:r>
              <w:rPr>
                <w:rFonts w:ascii="宋体" w:hAnsi="宋体" w:cs="宋体" w:hint="eastAsia"/>
                <w:sz w:val="24"/>
              </w:rPr>
              <w:t>分，垃圾</w:t>
            </w:r>
            <w:proofErr w:type="gramStart"/>
            <w:r>
              <w:rPr>
                <w:rFonts w:ascii="宋体" w:hAnsi="宋体" w:cs="宋体" w:hint="eastAsia"/>
                <w:sz w:val="24"/>
              </w:rPr>
              <w:t>未日产日清</w:t>
            </w:r>
            <w:proofErr w:type="gramEnd"/>
            <w:r>
              <w:rPr>
                <w:rFonts w:ascii="宋体" w:hAnsi="宋体" w:cs="宋体" w:hint="eastAsia"/>
                <w:sz w:val="24"/>
              </w:rPr>
              <w:t>的每只扣</w:t>
            </w:r>
            <w:r>
              <w:rPr>
                <w:rFonts w:ascii="宋体" w:hAnsi="宋体" w:cs="宋体" w:hint="eastAsia"/>
                <w:sz w:val="24"/>
              </w:rPr>
              <w:t>0.2</w:t>
            </w:r>
            <w:r>
              <w:rPr>
                <w:rFonts w:ascii="宋体" w:hAnsi="宋体" w:cs="宋体" w:hint="eastAsia"/>
                <w:sz w:val="24"/>
              </w:rPr>
              <w:t>分。果壳箱、分类垃圾桶不洁有污垢的每处扣</w:t>
            </w:r>
            <w:r>
              <w:rPr>
                <w:rFonts w:ascii="宋体" w:hAnsi="宋体" w:cs="宋体" w:hint="eastAsia"/>
                <w:sz w:val="24"/>
              </w:rPr>
              <w:t>0.2</w:t>
            </w:r>
            <w:r>
              <w:rPr>
                <w:rFonts w:ascii="宋体" w:hAnsi="宋体" w:cs="宋体" w:hint="eastAsia"/>
                <w:sz w:val="24"/>
              </w:rPr>
              <w:t>分</w:t>
            </w:r>
            <w:r>
              <w:rPr>
                <w:rFonts w:ascii="宋体" w:hAnsi="宋体" w:cs="宋体" w:hint="eastAsia"/>
                <w:sz w:val="24"/>
              </w:rPr>
              <w:t>,</w:t>
            </w:r>
            <w:r>
              <w:rPr>
                <w:rFonts w:ascii="宋体" w:hAnsi="宋体" w:cs="宋体" w:hint="eastAsia"/>
                <w:sz w:val="24"/>
              </w:rPr>
              <w:t>垃圾满溢的每处扣</w:t>
            </w:r>
            <w:r>
              <w:rPr>
                <w:rFonts w:ascii="宋体" w:hAnsi="宋体" w:cs="宋体" w:hint="eastAsia"/>
                <w:sz w:val="24"/>
              </w:rPr>
              <w:t>0.5</w:t>
            </w:r>
            <w:r>
              <w:rPr>
                <w:rFonts w:ascii="宋体" w:hAnsi="宋体" w:cs="宋体" w:hint="eastAsia"/>
                <w:sz w:val="24"/>
              </w:rPr>
              <w:t>分，周围路面不洁有暴露垃圾、垃圾包和污水的每处扣</w:t>
            </w:r>
            <w:r>
              <w:rPr>
                <w:rFonts w:ascii="宋体" w:hAnsi="宋体" w:cs="宋体" w:hint="eastAsia"/>
                <w:sz w:val="24"/>
              </w:rPr>
              <w:t>0.</w:t>
            </w:r>
            <w:r>
              <w:rPr>
                <w:rFonts w:ascii="宋体" w:hAnsi="宋体" w:cs="宋体" w:hint="eastAsia"/>
                <w:sz w:val="24"/>
              </w:rPr>
              <w:t>5</w:t>
            </w:r>
            <w:r>
              <w:rPr>
                <w:rFonts w:ascii="宋体" w:hAnsi="宋体" w:cs="宋体" w:hint="eastAsia"/>
                <w:sz w:val="24"/>
              </w:rPr>
              <w:t>分。垃圾收集后分类垃圾桶未放回原处或组合摆放不正确的每只扣</w:t>
            </w:r>
            <w:r>
              <w:rPr>
                <w:rFonts w:ascii="宋体" w:hAnsi="宋体" w:cs="宋体" w:hint="eastAsia"/>
                <w:sz w:val="24"/>
              </w:rPr>
              <w:t>0.5</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15</w:t>
            </w:r>
            <w:r>
              <w:rPr>
                <w:rFonts w:ascii="宋体" w:hAnsi="宋体" w:cs="宋体" w:hint="eastAsia"/>
                <w:sz w:val="24"/>
              </w:rPr>
              <w:t>、道路清洗要做到机动车道、非机动车道、人行道（含店前道路）路面基本见本色，</w:t>
            </w:r>
            <w:r>
              <w:rPr>
                <w:rFonts w:ascii="宋体" w:hAnsi="宋体" w:cs="宋体" w:hint="eastAsia"/>
                <w:sz w:val="24"/>
              </w:rPr>
              <w:lastRenderedPageBreak/>
              <w:t>无污迹，沿街果壳箱</w:t>
            </w:r>
            <w:r>
              <w:rPr>
                <w:rFonts w:ascii="宋体" w:hAnsi="宋体" w:cs="宋体" w:hint="eastAsia"/>
                <w:sz w:val="24"/>
              </w:rPr>
              <w:t>(</w:t>
            </w:r>
            <w:r>
              <w:rPr>
                <w:rFonts w:ascii="宋体" w:hAnsi="宋体" w:cs="宋体" w:hint="eastAsia"/>
                <w:sz w:val="24"/>
              </w:rPr>
              <w:t>分类垃圾桶）等环卫设施无污垢、无积尘、无污水。</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lastRenderedPageBreak/>
              <w:t>15</w:t>
            </w:r>
            <w:r>
              <w:rPr>
                <w:rFonts w:ascii="宋体" w:hAnsi="宋体" w:cs="宋体" w:hint="eastAsia"/>
                <w:sz w:val="24"/>
              </w:rPr>
              <w:t>、机动车道、非机动车道、人行道（含店前道路）路面污迹＜</w:t>
            </w:r>
            <w:r>
              <w:rPr>
                <w:rFonts w:ascii="宋体" w:hAnsi="宋体" w:cs="宋体" w:hint="eastAsia"/>
                <w:sz w:val="24"/>
              </w:rPr>
              <w:t>1 M</w:t>
            </w:r>
            <w:r>
              <w:rPr>
                <w:rFonts w:ascii="宋体" w:hAnsi="宋体" w:cs="宋体" w:hint="eastAsia"/>
                <w:sz w:val="24"/>
              </w:rPr>
              <w:t>²的每处扣</w:t>
            </w:r>
            <w:r>
              <w:rPr>
                <w:rFonts w:ascii="宋体" w:hAnsi="宋体" w:cs="宋体" w:hint="eastAsia"/>
                <w:sz w:val="24"/>
              </w:rPr>
              <w:t>0.2</w:t>
            </w:r>
            <w:r>
              <w:rPr>
                <w:rFonts w:ascii="宋体" w:hAnsi="宋体" w:cs="宋体" w:hint="eastAsia"/>
                <w:sz w:val="24"/>
              </w:rPr>
              <w:t>分，</w:t>
            </w:r>
            <w:r>
              <w:rPr>
                <w:rFonts w:ascii="宋体" w:hAnsi="宋体" w:cs="宋体" w:hint="eastAsia"/>
                <w:sz w:val="24"/>
              </w:rPr>
              <w:lastRenderedPageBreak/>
              <w:t>≥</w:t>
            </w:r>
            <w:r>
              <w:rPr>
                <w:rFonts w:ascii="宋体" w:hAnsi="宋体" w:cs="宋体" w:hint="eastAsia"/>
                <w:sz w:val="24"/>
              </w:rPr>
              <w:t>1 M</w:t>
            </w:r>
            <w:r>
              <w:rPr>
                <w:rFonts w:ascii="宋体" w:hAnsi="宋体" w:cs="宋体" w:hint="eastAsia"/>
                <w:sz w:val="24"/>
              </w:rPr>
              <w:t>²的每处扣</w:t>
            </w:r>
            <w:r>
              <w:rPr>
                <w:rFonts w:ascii="宋体" w:hAnsi="宋体" w:cs="宋体" w:hint="eastAsia"/>
                <w:sz w:val="24"/>
              </w:rPr>
              <w:t>0.5</w:t>
            </w:r>
            <w:r>
              <w:rPr>
                <w:rFonts w:ascii="宋体" w:hAnsi="宋体" w:cs="宋体" w:hint="eastAsia"/>
                <w:sz w:val="24"/>
              </w:rPr>
              <w:t>分。沿街果壳箱</w:t>
            </w:r>
            <w:r>
              <w:rPr>
                <w:rFonts w:ascii="宋体" w:hAnsi="宋体" w:cs="宋体" w:hint="eastAsia"/>
                <w:sz w:val="24"/>
              </w:rPr>
              <w:t>(</w:t>
            </w:r>
            <w:r>
              <w:rPr>
                <w:rFonts w:ascii="宋体" w:hAnsi="宋体" w:cs="宋体" w:hint="eastAsia"/>
                <w:sz w:val="24"/>
              </w:rPr>
              <w:t>分类垃圾桶）等环卫设施清洗质量未达标，有污迹、积尘的每处扣</w:t>
            </w:r>
            <w:r>
              <w:rPr>
                <w:rFonts w:ascii="宋体" w:hAnsi="宋体" w:cs="宋体" w:hint="eastAsia"/>
                <w:sz w:val="24"/>
              </w:rPr>
              <w:t>0.1</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16</w:t>
            </w:r>
            <w:r>
              <w:rPr>
                <w:rFonts w:ascii="宋体" w:hAnsi="宋体" w:cs="宋体" w:hint="eastAsia"/>
                <w:sz w:val="24"/>
              </w:rPr>
              <w:t>、垃圾</w:t>
            </w:r>
            <w:proofErr w:type="gramStart"/>
            <w:r>
              <w:rPr>
                <w:rFonts w:ascii="宋体" w:hAnsi="宋体" w:cs="宋体" w:hint="eastAsia"/>
                <w:sz w:val="24"/>
              </w:rPr>
              <w:t>现堆现</w:t>
            </w:r>
            <w:proofErr w:type="gramEnd"/>
            <w:r>
              <w:rPr>
                <w:rFonts w:ascii="宋体" w:hAnsi="宋体" w:cs="宋体" w:hint="eastAsia"/>
                <w:sz w:val="24"/>
              </w:rPr>
              <w:t>收，不漏扫不漏收，及时更换影响清扫质量的扫帚，并将清扫的垃圾运至指定的垃圾中转站倾倒，不得扫入窨井、河道、绿化带和空地内，不得焚烧垃圾。</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16</w:t>
            </w:r>
            <w:r>
              <w:rPr>
                <w:rFonts w:ascii="宋体" w:hAnsi="宋体" w:cs="宋体" w:hint="eastAsia"/>
                <w:sz w:val="24"/>
              </w:rPr>
              <w:t>、垃圾</w:t>
            </w:r>
            <w:proofErr w:type="gramStart"/>
            <w:r>
              <w:rPr>
                <w:rFonts w:ascii="宋体" w:hAnsi="宋体" w:cs="宋体" w:hint="eastAsia"/>
                <w:sz w:val="24"/>
              </w:rPr>
              <w:t>现堆现</w:t>
            </w:r>
            <w:proofErr w:type="gramEnd"/>
            <w:r>
              <w:rPr>
                <w:rFonts w:ascii="宋体" w:hAnsi="宋体" w:cs="宋体" w:hint="eastAsia"/>
                <w:sz w:val="24"/>
              </w:rPr>
              <w:t>收，不漏扫不漏收，及时更换影响清扫质量的扫帚，并将清扫的垃圾运至指定的垃圾中转站倾倒，不得扫入窨井、河道、绿化带和空地内，不得焚烧垃圾。未达要求的，每次每处扣</w:t>
            </w:r>
            <w:r>
              <w:rPr>
                <w:rFonts w:ascii="宋体" w:hAnsi="宋体" w:cs="宋体" w:hint="eastAsia"/>
                <w:sz w:val="24"/>
              </w:rPr>
              <w:t>0.2</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17</w:t>
            </w:r>
            <w:r>
              <w:rPr>
                <w:rFonts w:ascii="宋体" w:hAnsi="宋体" w:cs="宋体" w:hint="eastAsia"/>
                <w:sz w:val="24"/>
              </w:rPr>
              <w:t>、清扫</w:t>
            </w:r>
            <w:proofErr w:type="gramStart"/>
            <w:r>
              <w:rPr>
                <w:rFonts w:ascii="宋体" w:hAnsi="宋体" w:cs="宋体" w:hint="eastAsia"/>
                <w:sz w:val="24"/>
              </w:rPr>
              <w:t>保洁车</w:t>
            </w:r>
            <w:proofErr w:type="gramEnd"/>
            <w:r>
              <w:rPr>
                <w:rFonts w:ascii="宋体" w:hAnsi="宋体" w:cs="宋体" w:hint="eastAsia"/>
                <w:sz w:val="24"/>
              </w:rPr>
              <w:t>密闭运输、无散落，要保持清洁，车辆靠边停放，保洁人员应遵守交通规则，不得阻碍交通。</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17</w:t>
            </w:r>
            <w:r>
              <w:rPr>
                <w:rFonts w:ascii="宋体" w:hAnsi="宋体" w:cs="宋体" w:hint="eastAsia"/>
                <w:sz w:val="24"/>
              </w:rPr>
              <w:t>、清扫</w:t>
            </w:r>
            <w:proofErr w:type="gramStart"/>
            <w:r>
              <w:rPr>
                <w:rFonts w:ascii="宋体" w:hAnsi="宋体" w:cs="宋体" w:hint="eastAsia"/>
                <w:sz w:val="24"/>
              </w:rPr>
              <w:t>保洁车</w:t>
            </w:r>
            <w:proofErr w:type="gramEnd"/>
            <w:r>
              <w:rPr>
                <w:rFonts w:ascii="宋体" w:hAnsi="宋体" w:cs="宋体" w:hint="eastAsia"/>
                <w:sz w:val="24"/>
              </w:rPr>
              <w:t>密闭运输、无散落，要保持清洁，车辆靠边停放，保</w:t>
            </w:r>
            <w:r>
              <w:rPr>
                <w:rFonts w:ascii="宋体" w:hAnsi="宋体" w:cs="宋体" w:hint="eastAsia"/>
                <w:sz w:val="24"/>
              </w:rPr>
              <w:t>洁人员应遵守交通规则，不得阻碍交通。未达要求的，每次每处扣</w:t>
            </w:r>
            <w:r>
              <w:rPr>
                <w:rFonts w:ascii="宋体" w:hAnsi="宋体" w:cs="宋体" w:hint="eastAsia"/>
                <w:sz w:val="24"/>
              </w:rPr>
              <w:t>0.2</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18</w:t>
            </w:r>
            <w:r>
              <w:rPr>
                <w:rFonts w:ascii="宋体" w:hAnsi="宋体" w:cs="宋体" w:hint="eastAsia"/>
                <w:sz w:val="24"/>
              </w:rPr>
              <w:t>、集镇内果壳</w:t>
            </w:r>
            <w:proofErr w:type="gramStart"/>
            <w:r>
              <w:rPr>
                <w:rFonts w:ascii="宋体" w:hAnsi="宋体" w:cs="宋体" w:hint="eastAsia"/>
                <w:sz w:val="24"/>
              </w:rPr>
              <w:t>箱每天</w:t>
            </w:r>
            <w:proofErr w:type="gramEnd"/>
            <w:r>
              <w:rPr>
                <w:rFonts w:ascii="宋体" w:hAnsi="宋体" w:cs="宋体" w:hint="eastAsia"/>
                <w:sz w:val="24"/>
              </w:rPr>
              <w:t>清理两次以上、擦洗一次，保持箱体洁净，箱内垃圾不满溢</w:t>
            </w:r>
            <w:r>
              <w:rPr>
                <w:rFonts w:ascii="宋体" w:hAnsi="宋体" w:cs="宋体" w:hint="eastAsia"/>
                <w:sz w:val="24"/>
              </w:rPr>
              <w:t>,</w:t>
            </w:r>
            <w:r>
              <w:rPr>
                <w:rFonts w:ascii="宋体" w:hAnsi="宋体" w:cs="宋体" w:hint="eastAsia"/>
                <w:sz w:val="24"/>
              </w:rPr>
              <w:t>及时关好箱门（盖）。</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18</w:t>
            </w:r>
            <w:r>
              <w:rPr>
                <w:rFonts w:ascii="宋体" w:hAnsi="宋体" w:cs="宋体" w:hint="eastAsia"/>
                <w:sz w:val="24"/>
              </w:rPr>
              <w:t>、集镇内果壳</w:t>
            </w:r>
            <w:proofErr w:type="gramStart"/>
            <w:r>
              <w:rPr>
                <w:rFonts w:ascii="宋体" w:hAnsi="宋体" w:cs="宋体" w:hint="eastAsia"/>
                <w:sz w:val="24"/>
              </w:rPr>
              <w:t>箱每天</w:t>
            </w:r>
            <w:proofErr w:type="gramEnd"/>
            <w:r>
              <w:rPr>
                <w:rFonts w:ascii="宋体" w:hAnsi="宋体" w:cs="宋体" w:hint="eastAsia"/>
                <w:sz w:val="24"/>
              </w:rPr>
              <w:t>清理两次以上、擦洗一次，保持箱体洁净，箱内垃圾不满溢</w:t>
            </w:r>
            <w:r>
              <w:rPr>
                <w:rFonts w:ascii="宋体" w:hAnsi="宋体" w:cs="宋体" w:hint="eastAsia"/>
                <w:sz w:val="24"/>
              </w:rPr>
              <w:t>,</w:t>
            </w:r>
            <w:r>
              <w:rPr>
                <w:rFonts w:ascii="宋体" w:hAnsi="宋体" w:cs="宋体" w:hint="eastAsia"/>
                <w:sz w:val="24"/>
              </w:rPr>
              <w:t>及时关好箱门（盖）。未达要求的，每次每处扣</w:t>
            </w:r>
            <w:r>
              <w:rPr>
                <w:rFonts w:ascii="宋体" w:hAnsi="宋体" w:cs="宋体" w:hint="eastAsia"/>
                <w:sz w:val="24"/>
              </w:rPr>
              <w:t>0.2</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19</w:t>
            </w:r>
            <w:r>
              <w:rPr>
                <w:rFonts w:ascii="宋体" w:hAnsi="宋体" w:cs="宋体" w:hint="eastAsia"/>
                <w:sz w:val="24"/>
              </w:rPr>
              <w:t>、集镇内主要路段</w:t>
            </w:r>
            <w:proofErr w:type="gramStart"/>
            <w:r>
              <w:rPr>
                <w:rFonts w:ascii="宋体" w:hAnsi="宋体" w:cs="宋体" w:hint="eastAsia"/>
                <w:sz w:val="24"/>
              </w:rPr>
              <w:t>洒机扫每天</w:t>
            </w:r>
            <w:proofErr w:type="gramEnd"/>
            <w:r>
              <w:rPr>
                <w:rFonts w:ascii="宋体" w:hAnsi="宋体" w:cs="宋体" w:hint="eastAsia"/>
                <w:sz w:val="24"/>
              </w:rPr>
              <w:t>不少于</w:t>
            </w:r>
            <w:r>
              <w:rPr>
                <w:rFonts w:ascii="宋体" w:hAnsi="宋体" w:cs="宋体" w:hint="eastAsia"/>
                <w:sz w:val="24"/>
              </w:rPr>
              <w:t>2</w:t>
            </w:r>
            <w:r>
              <w:rPr>
                <w:rFonts w:ascii="宋体" w:hAnsi="宋体" w:cs="宋体" w:hint="eastAsia"/>
                <w:sz w:val="24"/>
              </w:rPr>
              <w:t>次，洒水时间上午在</w:t>
            </w:r>
            <w:r>
              <w:rPr>
                <w:rFonts w:ascii="宋体" w:hAnsi="宋体" w:cs="宋体" w:hint="eastAsia"/>
                <w:sz w:val="24"/>
              </w:rPr>
              <w:t>6</w:t>
            </w:r>
            <w:r>
              <w:rPr>
                <w:rFonts w:ascii="宋体" w:hAnsi="宋体" w:cs="宋体" w:hint="eastAsia"/>
                <w:sz w:val="24"/>
              </w:rPr>
              <w:t>：</w:t>
            </w:r>
            <w:r>
              <w:rPr>
                <w:rFonts w:ascii="宋体" w:hAnsi="宋体" w:cs="宋体" w:hint="eastAsia"/>
                <w:sz w:val="24"/>
              </w:rPr>
              <w:t>30</w:t>
            </w:r>
            <w:r>
              <w:rPr>
                <w:rFonts w:ascii="宋体" w:hAnsi="宋体" w:cs="宋体" w:hint="eastAsia"/>
                <w:sz w:val="24"/>
              </w:rPr>
              <w:t>前完成，中午在</w:t>
            </w:r>
            <w:r>
              <w:rPr>
                <w:rFonts w:ascii="宋体" w:hAnsi="宋体" w:cs="宋体" w:hint="eastAsia"/>
                <w:sz w:val="24"/>
              </w:rPr>
              <w:t>12</w:t>
            </w:r>
            <w:r>
              <w:rPr>
                <w:rFonts w:ascii="宋体" w:hAnsi="宋体" w:cs="宋体" w:hint="eastAsia"/>
                <w:sz w:val="24"/>
              </w:rPr>
              <w:t>：</w:t>
            </w:r>
            <w:r>
              <w:rPr>
                <w:rFonts w:ascii="宋体" w:hAnsi="宋体" w:cs="宋体" w:hint="eastAsia"/>
                <w:sz w:val="24"/>
              </w:rPr>
              <w:t>00</w:t>
            </w:r>
            <w:r>
              <w:rPr>
                <w:rFonts w:ascii="宋体" w:hAnsi="宋体" w:cs="宋体" w:hint="eastAsia"/>
                <w:sz w:val="24"/>
              </w:rPr>
              <w:t>以后开始。冬季早晨</w:t>
            </w:r>
            <w:r>
              <w:rPr>
                <w:rFonts w:ascii="宋体" w:hAnsi="宋体" w:cs="宋体" w:hint="eastAsia"/>
                <w:sz w:val="24"/>
              </w:rPr>
              <w:t>3</w:t>
            </w:r>
            <w:r>
              <w:rPr>
                <w:rFonts w:ascii="宋体" w:hAnsi="宋体" w:cs="宋体" w:hint="eastAsia"/>
                <w:sz w:val="24"/>
              </w:rPr>
              <w:t>℃以下</w:t>
            </w:r>
            <w:proofErr w:type="gramStart"/>
            <w:r>
              <w:rPr>
                <w:rFonts w:ascii="宋体" w:hAnsi="宋体" w:cs="宋体" w:hint="eastAsia"/>
                <w:sz w:val="24"/>
              </w:rPr>
              <w:t>不</w:t>
            </w:r>
            <w:proofErr w:type="gramEnd"/>
            <w:r>
              <w:rPr>
                <w:rFonts w:ascii="宋体" w:hAnsi="宋体" w:cs="宋体" w:hint="eastAsia"/>
                <w:sz w:val="24"/>
              </w:rPr>
              <w:t>洒水；夏季</w:t>
            </w:r>
            <w:r>
              <w:rPr>
                <w:rFonts w:ascii="宋体" w:hAnsi="宋体" w:cs="宋体" w:hint="eastAsia"/>
                <w:sz w:val="24"/>
              </w:rPr>
              <w:t>33</w:t>
            </w:r>
            <w:r>
              <w:rPr>
                <w:rFonts w:ascii="宋体" w:hAnsi="宋体" w:cs="宋体" w:hint="eastAsia"/>
                <w:sz w:val="24"/>
              </w:rPr>
              <w:t>℃高温以上，必要时黄昏增</w:t>
            </w:r>
            <w:r>
              <w:rPr>
                <w:rFonts w:ascii="宋体" w:hAnsi="宋体" w:cs="宋体" w:hint="eastAsia"/>
                <w:sz w:val="24"/>
              </w:rPr>
              <w:lastRenderedPageBreak/>
              <w:t>加一次洒水。洒水作业要控制水压和时速</w:t>
            </w:r>
            <w:proofErr w:type="gramStart"/>
            <w:r>
              <w:rPr>
                <w:rFonts w:ascii="宋体" w:hAnsi="宋体" w:cs="宋体" w:hint="eastAsia"/>
                <w:sz w:val="24"/>
              </w:rPr>
              <w:t>及冲洒效果</w:t>
            </w:r>
            <w:proofErr w:type="gramEnd"/>
            <w:r>
              <w:rPr>
                <w:rFonts w:ascii="宋体" w:hAnsi="宋体" w:cs="宋体" w:hint="eastAsia"/>
                <w:sz w:val="24"/>
              </w:rPr>
              <w:t>，每天作业保持</w:t>
            </w:r>
            <w:r>
              <w:rPr>
                <w:rFonts w:ascii="宋体" w:hAnsi="宋体" w:cs="宋体" w:hint="eastAsia"/>
                <w:sz w:val="24"/>
              </w:rPr>
              <w:t>50</w:t>
            </w:r>
            <w:r>
              <w:rPr>
                <w:rFonts w:ascii="宋体" w:hAnsi="宋体" w:cs="宋体" w:hint="eastAsia"/>
                <w:sz w:val="24"/>
              </w:rPr>
              <w:t>公里，时速控制在</w:t>
            </w:r>
            <w:r>
              <w:rPr>
                <w:rFonts w:ascii="宋体" w:hAnsi="宋体" w:cs="宋体" w:hint="eastAsia"/>
                <w:sz w:val="24"/>
              </w:rPr>
              <w:t>10</w:t>
            </w:r>
            <w:r>
              <w:rPr>
                <w:rFonts w:ascii="宋体" w:hAnsi="宋体" w:cs="宋体" w:hint="eastAsia"/>
                <w:sz w:val="24"/>
              </w:rPr>
              <w:t>公里以内。机扫、洒水时鸣放警示灯警示音乐避让行人。</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lastRenderedPageBreak/>
              <w:t>19</w:t>
            </w:r>
            <w:r>
              <w:rPr>
                <w:rFonts w:ascii="宋体" w:hAnsi="宋体" w:cs="宋体" w:hint="eastAsia"/>
                <w:sz w:val="24"/>
              </w:rPr>
              <w:t>、集镇内主要路段</w:t>
            </w:r>
            <w:proofErr w:type="gramStart"/>
            <w:r>
              <w:rPr>
                <w:rFonts w:ascii="宋体" w:hAnsi="宋体" w:cs="宋体" w:hint="eastAsia"/>
                <w:sz w:val="24"/>
              </w:rPr>
              <w:t>洒机扫每天</w:t>
            </w:r>
            <w:proofErr w:type="gramEnd"/>
            <w:r>
              <w:rPr>
                <w:rFonts w:ascii="宋体" w:hAnsi="宋体" w:cs="宋体" w:hint="eastAsia"/>
                <w:sz w:val="24"/>
              </w:rPr>
              <w:t>不少于</w:t>
            </w:r>
            <w:r>
              <w:rPr>
                <w:rFonts w:ascii="宋体" w:hAnsi="宋体" w:cs="宋体" w:hint="eastAsia"/>
                <w:sz w:val="24"/>
              </w:rPr>
              <w:t>2</w:t>
            </w:r>
            <w:r>
              <w:rPr>
                <w:rFonts w:ascii="宋体" w:hAnsi="宋体" w:cs="宋体" w:hint="eastAsia"/>
                <w:sz w:val="24"/>
              </w:rPr>
              <w:t>次，洒水时间上午在</w:t>
            </w:r>
            <w:r>
              <w:rPr>
                <w:rFonts w:ascii="宋体" w:hAnsi="宋体" w:cs="宋体" w:hint="eastAsia"/>
                <w:sz w:val="24"/>
              </w:rPr>
              <w:t>6</w:t>
            </w:r>
            <w:r>
              <w:rPr>
                <w:rFonts w:ascii="宋体" w:hAnsi="宋体" w:cs="宋体" w:hint="eastAsia"/>
                <w:sz w:val="24"/>
              </w:rPr>
              <w:t>：</w:t>
            </w:r>
            <w:r>
              <w:rPr>
                <w:rFonts w:ascii="宋体" w:hAnsi="宋体" w:cs="宋体" w:hint="eastAsia"/>
                <w:sz w:val="24"/>
              </w:rPr>
              <w:t>30</w:t>
            </w:r>
            <w:r>
              <w:rPr>
                <w:rFonts w:ascii="宋体" w:hAnsi="宋体" w:cs="宋体" w:hint="eastAsia"/>
                <w:sz w:val="24"/>
              </w:rPr>
              <w:t>前完成，中午在</w:t>
            </w:r>
            <w:r>
              <w:rPr>
                <w:rFonts w:ascii="宋体" w:hAnsi="宋体" w:cs="宋体" w:hint="eastAsia"/>
                <w:sz w:val="24"/>
              </w:rPr>
              <w:t>12</w:t>
            </w:r>
            <w:r>
              <w:rPr>
                <w:rFonts w:ascii="宋体" w:hAnsi="宋体" w:cs="宋体" w:hint="eastAsia"/>
                <w:sz w:val="24"/>
              </w:rPr>
              <w:t>：</w:t>
            </w:r>
            <w:r>
              <w:rPr>
                <w:rFonts w:ascii="宋体" w:hAnsi="宋体" w:cs="宋体" w:hint="eastAsia"/>
                <w:sz w:val="24"/>
              </w:rPr>
              <w:t>00</w:t>
            </w:r>
            <w:r>
              <w:rPr>
                <w:rFonts w:ascii="宋体" w:hAnsi="宋体" w:cs="宋体" w:hint="eastAsia"/>
                <w:sz w:val="24"/>
              </w:rPr>
              <w:t>以后开始。冬季早晨</w:t>
            </w:r>
            <w:r>
              <w:rPr>
                <w:rFonts w:ascii="宋体" w:hAnsi="宋体" w:cs="宋体" w:hint="eastAsia"/>
                <w:sz w:val="24"/>
              </w:rPr>
              <w:t>3</w:t>
            </w:r>
            <w:r>
              <w:rPr>
                <w:rFonts w:ascii="宋体" w:hAnsi="宋体" w:cs="宋体" w:hint="eastAsia"/>
                <w:sz w:val="24"/>
              </w:rPr>
              <w:t>℃以下</w:t>
            </w:r>
            <w:proofErr w:type="gramStart"/>
            <w:r>
              <w:rPr>
                <w:rFonts w:ascii="宋体" w:hAnsi="宋体" w:cs="宋体" w:hint="eastAsia"/>
                <w:sz w:val="24"/>
              </w:rPr>
              <w:t>不</w:t>
            </w:r>
            <w:proofErr w:type="gramEnd"/>
            <w:r>
              <w:rPr>
                <w:rFonts w:ascii="宋体" w:hAnsi="宋体" w:cs="宋体" w:hint="eastAsia"/>
                <w:sz w:val="24"/>
              </w:rPr>
              <w:t>洒水；夏季</w:t>
            </w:r>
            <w:r>
              <w:rPr>
                <w:rFonts w:ascii="宋体" w:hAnsi="宋体" w:cs="宋体" w:hint="eastAsia"/>
                <w:sz w:val="24"/>
              </w:rPr>
              <w:t>33</w:t>
            </w:r>
            <w:r>
              <w:rPr>
                <w:rFonts w:ascii="宋体" w:hAnsi="宋体" w:cs="宋体" w:hint="eastAsia"/>
                <w:sz w:val="24"/>
              </w:rPr>
              <w:t>℃高温以上，必要时黄昏增</w:t>
            </w:r>
            <w:r>
              <w:rPr>
                <w:rFonts w:ascii="宋体" w:hAnsi="宋体" w:cs="宋体" w:hint="eastAsia"/>
                <w:sz w:val="24"/>
              </w:rPr>
              <w:lastRenderedPageBreak/>
              <w:t>加一次洒水。洒水作业要控制水压和时速</w:t>
            </w:r>
            <w:proofErr w:type="gramStart"/>
            <w:r>
              <w:rPr>
                <w:rFonts w:ascii="宋体" w:hAnsi="宋体" w:cs="宋体" w:hint="eastAsia"/>
                <w:sz w:val="24"/>
              </w:rPr>
              <w:t>及冲洒效果</w:t>
            </w:r>
            <w:proofErr w:type="gramEnd"/>
            <w:r>
              <w:rPr>
                <w:rFonts w:ascii="宋体" w:hAnsi="宋体" w:cs="宋体" w:hint="eastAsia"/>
                <w:sz w:val="24"/>
              </w:rPr>
              <w:t>，每天作业保持</w:t>
            </w:r>
            <w:r>
              <w:rPr>
                <w:rFonts w:ascii="宋体" w:hAnsi="宋体" w:cs="宋体" w:hint="eastAsia"/>
                <w:sz w:val="24"/>
              </w:rPr>
              <w:t>50</w:t>
            </w:r>
            <w:r>
              <w:rPr>
                <w:rFonts w:ascii="宋体" w:hAnsi="宋体" w:cs="宋体" w:hint="eastAsia"/>
                <w:sz w:val="24"/>
              </w:rPr>
              <w:t>公里</w:t>
            </w:r>
            <w:r>
              <w:rPr>
                <w:rFonts w:ascii="宋体" w:hAnsi="宋体" w:cs="宋体" w:hint="eastAsia"/>
                <w:sz w:val="24"/>
              </w:rPr>
              <w:t>，时速控制在</w:t>
            </w:r>
            <w:r>
              <w:rPr>
                <w:rFonts w:ascii="宋体" w:hAnsi="宋体" w:cs="宋体" w:hint="eastAsia"/>
                <w:sz w:val="24"/>
              </w:rPr>
              <w:t>10</w:t>
            </w:r>
            <w:r>
              <w:rPr>
                <w:rFonts w:ascii="宋体" w:hAnsi="宋体" w:cs="宋体" w:hint="eastAsia"/>
                <w:sz w:val="24"/>
              </w:rPr>
              <w:t>公里以内。机扫、洒水时鸣放警示灯警示音乐避让行人。未达要求的，每次每处扣</w:t>
            </w:r>
            <w:r>
              <w:rPr>
                <w:rFonts w:ascii="宋体" w:hAnsi="宋体" w:cs="宋体" w:hint="eastAsia"/>
                <w:sz w:val="24"/>
              </w:rPr>
              <w:t>0.2</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20</w:t>
            </w:r>
            <w:r>
              <w:rPr>
                <w:rFonts w:ascii="宋体" w:hAnsi="宋体" w:cs="宋体" w:hint="eastAsia"/>
                <w:sz w:val="24"/>
              </w:rPr>
              <w:t>、</w:t>
            </w:r>
            <w:proofErr w:type="gramStart"/>
            <w:r>
              <w:rPr>
                <w:rFonts w:ascii="宋体" w:hAnsi="宋体" w:cs="宋体" w:hint="eastAsia"/>
                <w:sz w:val="24"/>
              </w:rPr>
              <w:t>地面普扫率</w:t>
            </w:r>
            <w:proofErr w:type="gramEnd"/>
            <w:r>
              <w:rPr>
                <w:rFonts w:ascii="宋体" w:hAnsi="宋体" w:cs="宋体" w:hint="eastAsia"/>
                <w:sz w:val="24"/>
              </w:rPr>
              <w:t>达</w:t>
            </w:r>
            <w:r>
              <w:rPr>
                <w:rFonts w:ascii="宋体" w:hAnsi="宋体" w:cs="宋体" w:hint="eastAsia"/>
                <w:sz w:val="24"/>
              </w:rPr>
              <w:t>100%</w:t>
            </w:r>
            <w:r>
              <w:rPr>
                <w:rFonts w:ascii="宋体" w:hAnsi="宋体" w:cs="宋体" w:hint="eastAsia"/>
                <w:sz w:val="24"/>
              </w:rPr>
              <w:t>。一级道路夏季早上在</w:t>
            </w:r>
            <w:r>
              <w:rPr>
                <w:rFonts w:ascii="宋体" w:hAnsi="宋体" w:cs="宋体" w:hint="eastAsia"/>
                <w:sz w:val="24"/>
              </w:rPr>
              <w:t>6</w:t>
            </w:r>
            <w:r>
              <w:rPr>
                <w:rFonts w:ascii="宋体" w:hAnsi="宋体" w:cs="宋体" w:hint="eastAsia"/>
                <w:sz w:val="24"/>
              </w:rPr>
              <w:t>：</w:t>
            </w:r>
            <w:r>
              <w:rPr>
                <w:rFonts w:ascii="宋体" w:hAnsi="宋体" w:cs="宋体" w:hint="eastAsia"/>
                <w:sz w:val="24"/>
              </w:rPr>
              <w:t>30</w:t>
            </w:r>
            <w:r>
              <w:rPr>
                <w:rFonts w:ascii="宋体" w:hAnsi="宋体" w:cs="宋体" w:hint="eastAsia"/>
                <w:sz w:val="24"/>
              </w:rPr>
              <w:t>冬季</w:t>
            </w:r>
            <w:r>
              <w:rPr>
                <w:rFonts w:ascii="宋体" w:hAnsi="宋体" w:cs="宋体" w:hint="eastAsia"/>
                <w:sz w:val="24"/>
              </w:rPr>
              <w:t>7</w:t>
            </w:r>
            <w:r>
              <w:rPr>
                <w:rFonts w:ascii="宋体" w:hAnsi="宋体" w:cs="宋体" w:hint="eastAsia"/>
                <w:sz w:val="24"/>
              </w:rPr>
              <w:t>：</w:t>
            </w:r>
            <w:r>
              <w:rPr>
                <w:rFonts w:ascii="宋体" w:hAnsi="宋体" w:cs="宋体" w:hint="eastAsia"/>
                <w:sz w:val="24"/>
              </w:rPr>
              <w:t>00</w:t>
            </w:r>
            <w:r>
              <w:rPr>
                <w:rFonts w:ascii="宋体" w:hAnsi="宋体" w:cs="宋体" w:hint="eastAsia"/>
                <w:sz w:val="24"/>
              </w:rPr>
              <w:t>前全面</w:t>
            </w:r>
            <w:proofErr w:type="gramStart"/>
            <w:r>
              <w:rPr>
                <w:rFonts w:ascii="宋体" w:hAnsi="宋体" w:cs="宋体" w:hint="eastAsia"/>
                <w:sz w:val="24"/>
              </w:rPr>
              <w:t>清普扫</w:t>
            </w:r>
            <w:proofErr w:type="gramEnd"/>
            <w:r>
              <w:rPr>
                <w:rFonts w:ascii="宋体" w:hAnsi="宋体" w:cs="宋体" w:hint="eastAsia"/>
                <w:sz w:val="24"/>
              </w:rPr>
              <w:t>完毕，集镇内范围的横街居、马潘村、</w:t>
            </w:r>
            <w:proofErr w:type="gramStart"/>
            <w:r>
              <w:rPr>
                <w:rFonts w:ascii="宋体" w:hAnsi="宋体" w:cs="宋体" w:hint="eastAsia"/>
                <w:sz w:val="24"/>
              </w:rPr>
              <w:t>云湖</w:t>
            </w:r>
            <w:proofErr w:type="gramEnd"/>
            <w:r>
              <w:rPr>
                <w:rFonts w:ascii="宋体" w:hAnsi="宋体" w:cs="宋体" w:hint="eastAsia"/>
                <w:sz w:val="24"/>
              </w:rPr>
              <w:t>村、天赐湖村、前洋潘村绿化带、主要道路及其</w:t>
            </w:r>
            <w:proofErr w:type="gramStart"/>
            <w:r>
              <w:rPr>
                <w:rFonts w:ascii="宋体" w:hAnsi="宋体" w:cs="宋体" w:hint="eastAsia"/>
                <w:sz w:val="24"/>
              </w:rPr>
              <w:t>它道</w:t>
            </w:r>
            <w:proofErr w:type="gramEnd"/>
            <w:r>
              <w:rPr>
                <w:rFonts w:ascii="宋体" w:hAnsi="宋体" w:cs="宋体" w:hint="eastAsia"/>
                <w:sz w:val="24"/>
              </w:rPr>
              <w:t>路每天保洁时间不少于</w:t>
            </w:r>
            <w:r>
              <w:rPr>
                <w:rFonts w:ascii="宋体" w:hAnsi="宋体" w:cs="宋体" w:hint="eastAsia"/>
                <w:sz w:val="24"/>
              </w:rPr>
              <w:t>16</w:t>
            </w:r>
            <w:r>
              <w:rPr>
                <w:rFonts w:ascii="宋体" w:hAnsi="宋体" w:cs="宋体" w:hint="eastAsia"/>
                <w:sz w:val="24"/>
              </w:rPr>
              <w:t>小时，</w:t>
            </w:r>
            <w:r>
              <w:rPr>
                <w:rFonts w:ascii="宋体" w:hAnsi="宋体" w:cs="宋体" w:hint="eastAsia"/>
                <w:sz w:val="24"/>
              </w:rPr>
              <w:t>40</w:t>
            </w:r>
            <w:r>
              <w:rPr>
                <w:rFonts w:ascii="宋体" w:hAnsi="宋体" w:cs="宋体" w:hint="eastAsia"/>
                <w:sz w:val="24"/>
              </w:rPr>
              <w:t>分钟内巡回保洁一次；必要时要增加次数。</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20</w:t>
            </w:r>
            <w:r>
              <w:rPr>
                <w:rFonts w:ascii="宋体" w:hAnsi="宋体" w:cs="宋体" w:hint="eastAsia"/>
                <w:sz w:val="24"/>
              </w:rPr>
              <w:t>、</w:t>
            </w:r>
            <w:proofErr w:type="gramStart"/>
            <w:r>
              <w:rPr>
                <w:rFonts w:ascii="宋体" w:hAnsi="宋体" w:cs="宋体" w:hint="eastAsia"/>
                <w:sz w:val="24"/>
              </w:rPr>
              <w:t>地面普扫率</w:t>
            </w:r>
            <w:proofErr w:type="gramEnd"/>
            <w:r>
              <w:rPr>
                <w:rFonts w:ascii="宋体" w:hAnsi="宋体" w:cs="宋体" w:hint="eastAsia"/>
                <w:sz w:val="24"/>
              </w:rPr>
              <w:t>达</w:t>
            </w:r>
            <w:r>
              <w:rPr>
                <w:rFonts w:ascii="宋体" w:hAnsi="宋体" w:cs="宋体" w:hint="eastAsia"/>
                <w:sz w:val="24"/>
              </w:rPr>
              <w:t>100%</w:t>
            </w:r>
            <w:r>
              <w:rPr>
                <w:rFonts w:ascii="宋体" w:hAnsi="宋体" w:cs="宋体" w:hint="eastAsia"/>
                <w:sz w:val="24"/>
              </w:rPr>
              <w:t>。一级道路夏季早上在</w:t>
            </w:r>
            <w:r>
              <w:rPr>
                <w:rFonts w:ascii="宋体" w:hAnsi="宋体" w:cs="宋体" w:hint="eastAsia"/>
                <w:sz w:val="24"/>
              </w:rPr>
              <w:t>6</w:t>
            </w:r>
            <w:r>
              <w:rPr>
                <w:rFonts w:ascii="宋体" w:hAnsi="宋体" w:cs="宋体" w:hint="eastAsia"/>
                <w:sz w:val="24"/>
              </w:rPr>
              <w:t>：</w:t>
            </w:r>
            <w:r>
              <w:rPr>
                <w:rFonts w:ascii="宋体" w:hAnsi="宋体" w:cs="宋体" w:hint="eastAsia"/>
                <w:sz w:val="24"/>
              </w:rPr>
              <w:t>30</w:t>
            </w:r>
            <w:r>
              <w:rPr>
                <w:rFonts w:ascii="宋体" w:hAnsi="宋体" w:cs="宋体" w:hint="eastAsia"/>
                <w:sz w:val="24"/>
              </w:rPr>
              <w:t>冬季</w:t>
            </w:r>
            <w:r>
              <w:rPr>
                <w:rFonts w:ascii="宋体" w:hAnsi="宋体" w:cs="宋体" w:hint="eastAsia"/>
                <w:sz w:val="24"/>
              </w:rPr>
              <w:t>7</w:t>
            </w:r>
            <w:r>
              <w:rPr>
                <w:rFonts w:ascii="宋体" w:hAnsi="宋体" w:cs="宋体" w:hint="eastAsia"/>
                <w:sz w:val="24"/>
              </w:rPr>
              <w:t>：</w:t>
            </w:r>
            <w:r>
              <w:rPr>
                <w:rFonts w:ascii="宋体" w:hAnsi="宋体" w:cs="宋体" w:hint="eastAsia"/>
                <w:sz w:val="24"/>
              </w:rPr>
              <w:t>00</w:t>
            </w:r>
            <w:r>
              <w:rPr>
                <w:rFonts w:ascii="宋体" w:hAnsi="宋体" w:cs="宋体" w:hint="eastAsia"/>
                <w:sz w:val="24"/>
              </w:rPr>
              <w:t>前全面</w:t>
            </w:r>
            <w:proofErr w:type="gramStart"/>
            <w:r>
              <w:rPr>
                <w:rFonts w:ascii="宋体" w:hAnsi="宋体" w:cs="宋体" w:hint="eastAsia"/>
                <w:sz w:val="24"/>
              </w:rPr>
              <w:t>清普扫</w:t>
            </w:r>
            <w:proofErr w:type="gramEnd"/>
            <w:r>
              <w:rPr>
                <w:rFonts w:ascii="宋体" w:hAnsi="宋体" w:cs="宋体" w:hint="eastAsia"/>
                <w:sz w:val="24"/>
              </w:rPr>
              <w:t>完毕，集镇内范围的横街居、马潘村、</w:t>
            </w:r>
            <w:proofErr w:type="gramStart"/>
            <w:r>
              <w:rPr>
                <w:rFonts w:ascii="宋体" w:hAnsi="宋体" w:cs="宋体" w:hint="eastAsia"/>
                <w:sz w:val="24"/>
              </w:rPr>
              <w:t>云湖</w:t>
            </w:r>
            <w:proofErr w:type="gramEnd"/>
            <w:r>
              <w:rPr>
                <w:rFonts w:ascii="宋体" w:hAnsi="宋体" w:cs="宋体" w:hint="eastAsia"/>
                <w:sz w:val="24"/>
              </w:rPr>
              <w:t>村、天赐湖村、前洋潘村绿化带、主要道路及其</w:t>
            </w:r>
            <w:proofErr w:type="gramStart"/>
            <w:r>
              <w:rPr>
                <w:rFonts w:ascii="宋体" w:hAnsi="宋体" w:cs="宋体" w:hint="eastAsia"/>
                <w:sz w:val="24"/>
              </w:rPr>
              <w:t>它道</w:t>
            </w:r>
            <w:proofErr w:type="gramEnd"/>
            <w:r>
              <w:rPr>
                <w:rFonts w:ascii="宋体" w:hAnsi="宋体" w:cs="宋体" w:hint="eastAsia"/>
                <w:sz w:val="24"/>
              </w:rPr>
              <w:t>路每天保洁时间不少于</w:t>
            </w:r>
            <w:r>
              <w:rPr>
                <w:rFonts w:ascii="宋体" w:hAnsi="宋体" w:cs="宋体" w:hint="eastAsia"/>
                <w:sz w:val="24"/>
              </w:rPr>
              <w:t>16</w:t>
            </w:r>
            <w:r>
              <w:rPr>
                <w:rFonts w:ascii="宋体" w:hAnsi="宋体" w:cs="宋体" w:hint="eastAsia"/>
                <w:sz w:val="24"/>
              </w:rPr>
              <w:t>小时，</w:t>
            </w:r>
            <w:r>
              <w:rPr>
                <w:rFonts w:ascii="宋体" w:hAnsi="宋体" w:cs="宋体" w:hint="eastAsia"/>
                <w:sz w:val="24"/>
              </w:rPr>
              <w:t>40</w:t>
            </w:r>
            <w:r>
              <w:rPr>
                <w:rFonts w:ascii="宋体" w:hAnsi="宋体" w:cs="宋体" w:hint="eastAsia"/>
                <w:sz w:val="24"/>
              </w:rPr>
              <w:t>分钟内巡回保洁一次；必要时要增加次数。未达标准的，每次每处扣</w:t>
            </w:r>
            <w:r>
              <w:rPr>
                <w:rFonts w:ascii="宋体" w:hAnsi="宋体" w:cs="宋体" w:hint="eastAsia"/>
                <w:sz w:val="24"/>
              </w:rPr>
              <w:t>0.2</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21</w:t>
            </w:r>
            <w:r>
              <w:rPr>
                <w:rFonts w:ascii="宋体" w:hAnsi="宋体" w:cs="宋体" w:hint="eastAsia"/>
                <w:sz w:val="24"/>
              </w:rPr>
              <w:t>、建成区（集镇）外行政村道路每天保洁时间不少于</w:t>
            </w:r>
            <w:r>
              <w:rPr>
                <w:rFonts w:ascii="宋体" w:hAnsi="宋体" w:cs="宋体" w:hint="eastAsia"/>
                <w:sz w:val="24"/>
              </w:rPr>
              <w:t>8</w:t>
            </w:r>
            <w:r>
              <w:rPr>
                <w:rFonts w:ascii="宋体" w:hAnsi="宋体" w:cs="宋体" w:hint="eastAsia"/>
                <w:sz w:val="24"/>
              </w:rPr>
              <w:t>小时，在早上</w:t>
            </w:r>
            <w:r>
              <w:rPr>
                <w:rFonts w:ascii="宋体" w:hAnsi="宋体" w:cs="宋体" w:hint="eastAsia"/>
                <w:sz w:val="24"/>
              </w:rPr>
              <w:t>7</w:t>
            </w:r>
            <w:r>
              <w:rPr>
                <w:rFonts w:ascii="宋体" w:hAnsi="宋体" w:cs="宋体" w:hint="eastAsia"/>
                <w:sz w:val="24"/>
              </w:rPr>
              <w:t>：</w:t>
            </w:r>
            <w:r>
              <w:rPr>
                <w:rFonts w:ascii="宋体" w:hAnsi="宋体" w:cs="宋体" w:hint="eastAsia"/>
                <w:sz w:val="24"/>
              </w:rPr>
              <w:t>00</w:t>
            </w:r>
            <w:r>
              <w:rPr>
                <w:rFonts w:ascii="宋体" w:hAnsi="宋体" w:cs="宋体" w:hint="eastAsia"/>
                <w:sz w:val="24"/>
              </w:rPr>
              <w:t>前清扫完毕，每天巡回保洁四次；村属四级清扫道路，早上</w:t>
            </w:r>
            <w:r>
              <w:rPr>
                <w:rFonts w:ascii="宋体" w:hAnsi="宋体" w:cs="宋体" w:hint="eastAsia"/>
                <w:sz w:val="24"/>
              </w:rPr>
              <w:t>7</w:t>
            </w:r>
            <w:r>
              <w:rPr>
                <w:rFonts w:ascii="宋体" w:hAnsi="宋体" w:cs="宋体" w:hint="eastAsia"/>
                <w:sz w:val="24"/>
              </w:rPr>
              <w:t>：</w:t>
            </w:r>
            <w:r>
              <w:rPr>
                <w:rFonts w:ascii="宋体" w:hAnsi="宋体" w:cs="宋体" w:hint="eastAsia"/>
                <w:sz w:val="24"/>
              </w:rPr>
              <w:t>30</w:t>
            </w:r>
            <w:r>
              <w:rPr>
                <w:rFonts w:ascii="宋体" w:hAnsi="宋体" w:cs="宋体" w:hint="eastAsia"/>
                <w:sz w:val="24"/>
              </w:rPr>
              <w:t>前清扫完毕，下午再清扫一次。村居环境卫生干净整洁，无卫生死角、无乱放垃圾、乱堆放、乱张贴、乱涂写等现场</w:t>
            </w:r>
            <w:r>
              <w:rPr>
                <w:rFonts w:ascii="宋体" w:hAnsi="宋体" w:cs="宋体" w:hint="eastAsia"/>
                <w:sz w:val="24"/>
              </w:rPr>
              <w:t>；公共厕所保洁及时，无明显异味。垃圾清运</w:t>
            </w:r>
            <w:r>
              <w:rPr>
                <w:rFonts w:ascii="宋体" w:hAnsi="宋体" w:cs="宋体" w:hint="eastAsia"/>
                <w:sz w:val="24"/>
              </w:rPr>
              <w:lastRenderedPageBreak/>
              <w:t>及时、分类收集、正确投放；①</w:t>
            </w:r>
            <w:proofErr w:type="gramStart"/>
            <w:r>
              <w:rPr>
                <w:rFonts w:ascii="宋体" w:hAnsi="宋体" w:cs="宋体" w:hint="eastAsia"/>
                <w:sz w:val="24"/>
              </w:rPr>
              <w:t>集置点</w:t>
            </w:r>
            <w:proofErr w:type="gramEnd"/>
            <w:r>
              <w:rPr>
                <w:rFonts w:ascii="宋体" w:hAnsi="宋体" w:cs="宋体" w:hint="eastAsia"/>
                <w:sz w:val="24"/>
              </w:rPr>
              <w:t>设置可回收物（蓝桶）、易腐垃圾（绿桶）、其他垃圾（灰桶）、有害垃圾（红桶）四分收集容器；②其他区域设置易腐垃圾（绿桶）和其他垃圾（灰桶）两分收集容器。</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lastRenderedPageBreak/>
              <w:t>21</w:t>
            </w:r>
            <w:r>
              <w:rPr>
                <w:rFonts w:ascii="宋体" w:hAnsi="宋体" w:cs="宋体" w:hint="eastAsia"/>
                <w:sz w:val="24"/>
              </w:rPr>
              <w:t>、建成区（集镇）外行政村道路每天保洁时间不少于</w:t>
            </w:r>
            <w:r>
              <w:rPr>
                <w:rFonts w:ascii="宋体" w:hAnsi="宋体" w:cs="宋体" w:hint="eastAsia"/>
                <w:sz w:val="24"/>
              </w:rPr>
              <w:t>8</w:t>
            </w:r>
            <w:r>
              <w:rPr>
                <w:rFonts w:ascii="宋体" w:hAnsi="宋体" w:cs="宋体" w:hint="eastAsia"/>
                <w:sz w:val="24"/>
              </w:rPr>
              <w:t>小时，在早上</w:t>
            </w:r>
            <w:r>
              <w:rPr>
                <w:rFonts w:ascii="宋体" w:hAnsi="宋体" w:cs="宋体" w:hint="eastAsia"/>
                <w:sz w:val="24"/>
              </w:rPr>
              <w:t>7</w:t>
            </w:r>
            <w:r>
              <w:rPr>
                <w:rFonts w:ascii="宋体" w:hAnsi="宋体" w:cs="宋体" w:hint="eastAsia"/>
                <w:sz w:val="24"/>
              </w:rPr>
              <w:t>：</w:t>
            </w:r>
            <w:r>
              <w:rPr>
                <w:rFonts w:ascii="宋体" w:hAnsi="宋体" w:cs="宋体" w:hint="eastAsia"/>
                <w:sz w:val="24"/>
              </w:rPr>
              <w:t>00</w:t>
            </w:r>
            <w:r>
              <w:rPr>
                <w:rFonts w:ascii="宋体" w:hAnsi="宋体" w:cs="宋体" w:hint="eastAsia"/>
                <w:sz w:val="24"/>
              </w:rPr>
              <w:t>前清扫完毕，每天巡回保洁四次；村属四级清扫道路，早上</w:t>
            </w:r>
            <w:r>
              <w:rPr>
                <w:rFonts w:ascii="宋体" w:hAnsi="宋体" w:cs="宋体" w:hint="eastAsia"/>
                <w:sz w:val="24"/>
              </w:rPr>
              <w:t>7</w:t>
            </w:r>
            <w:r>
              <w:rPr>
                <w:rFonts w:ascii="宋体" w:hAnsi="宋体" w:cs="宋体" w:hint="eastAsia"/>
                <w:sz w:val="24"/>
              </w:rPr>
              <w:t>：</w:t>
            </w:r>
            <w:r>
              <w:rPr>
                <w:rFonts w:ascii="宋体" w:hAnsi="宋体" w:cs="宋体" w:hint="eastAsia"/>
                <w:sz w:val="24"/>
              </w:rPr>
              <w:t>30</w:t>
            </w:r>
            <w:r>
              <w:rPr>
                <w:rFonts w:ascii="宋体" w:hAnsi="宋体" w:cs="宋体" w:hint="eastAsia"/>
                <w:sz w:val="24"/>
              </w:rPr>
              <w:t>前清扫完毕，下午再清扫一次。村居环境卫生干净整洁，无卫生死角、无乱放垃圾、乱堆放、乱张贴、乱涂写等现场；公共厕所保洁及时，无明显异味。垃圾清运</w:t>
            </w:r>
            <w:r>
              <w:rPr>
                <w:rFonts w:ascii="宋体" w:hAnsi="宋体" w:cs="宋体" w:hint="eastAsia"/>
                <w:sz w:val="24"/>
              </w:rPr>
              <w:lastRenderedPageBreak/>
              <w:t>及时、分类收</w:t>
            </w:r>
            <w:r>
              <w:rPr>
                <w:rFonts w:ascii="宋体" w:hAnsi="宋体" w:cs="宋体" w:hint="eastAsia"/>
                <w:sz w:val="24"/>
              </w:rPr>
              <w:t>集、正确投放；①</w:t>
            </w:r>
            <w:proofErr w:type="gramStart"/>
            <w:r>
              <w:rPr>
                <w:rFonts w:ascii="宋体" w:hAnsi="宋体" w:cs="宋体" w:hint="eastAsia"/>
                <w:sz w:val="24"/>
              </w:rPr>
              <w:t>集置点</w:t>
            </w:r>
            <w:proofErr w:type="gramEnd"/>
            <w:r>
              <w:rPr>
                <w:rFonts w:ascii="宋体" w:hAnsi="宋体" w:cs="宋体" w:hint="eastAsia"/>
                <w:sz w:val="24"/>
              </w:rPr>
              <w:t>设置可回收物（蓝桶）、易腐垃圾（绿桶）、其他垃圾（灰桶）、有害垃圾（红桶）四分收集容器；②其他区域设置易腐垃圾（绿桶）和其他垃圾（灰桶）两分收集容器。未达标准的，每次每处扣</w:t>
            </w:r>
            <w:r>
              <w:rPr>
                <w:rFonts w:ascii="宋体" w:hAnsi="宋体" w:cs="宋体" w:hint="eastAsia"/>
                <w:sz w:val="24"/>
              </w:rPr>
              <w:t>0.2</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22</w:t>
            </w:r>
            <w:r>
              <w:rPr>
                <w:rFonts w:ascii="宋体" w:hAnsi="宋体" w:cs="宋体" w:hint="eastAsia"/>
                <w:sz w:val="24"/>
              </w:rPr>
              <w:t>、道路两侧</w:t>
            </w:r>
            <w:r>
              <w:rPr>
                <w:rFonts w:ascii="宋体" w:hAnsi="宋体" w:cs="宋体" w:hint="eastAsia"/>
                <w:sz w:val="24"/>
              </w:rPr>
              <w:t>2</w:t>
            </w:r>
            <w:r>
              <w:rPr>
                <w:rFonts w:ascii="宋体" w:hAnsi="宋体" w:cs="宋体" w:hint="eastAsia"/>
                <w:sz w:val="24"/>
              </w:rPr>
              <w:t>米内废弃物无成堆垃圾。</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22</w:t>
            </w:r>
            <w:r>
              <w:rPr>
                <w:rFonts w:ascii="宋体" w:hAnsi="宋体" w:cs="宋体" w:hint="eastAsia"/>
                <w:sz w:val="24"/>
              </w:rPr>
              <w:t>、道路两侧</w:t>
            </w:r>
            <w:r>
              <w:rPr>
                <w:rFonts w:ascii="宋体" w:hAnsi="宋体" w:cs="宋体" w:hint="eastAsia"/>
                <w:sz w:val="24"/>
              </w:rPr>
              <w:t>2</w:t>
            </w:r>
            <w:r>
              <w:rPr>
                <w:rFonts w:ascii="宋体" w:hAnsi="宋体" w:cs="宋体" w:hint="eastAsia"/>
                <w:sz w:val="24"/>
              </w:rPr>
              <w:t>米内废弃物超标或有成堆垃圾的。未达要求的，每次每处扣</w:t>
            </w:r>
            <w:r>
              <w:rPr>
                <w:rFonts w:ascii="宋体" w:hAnsi="宋体" w:cs="宋体" w:hint="eastAsia"/>
                <w:sz w:val="24"/>
              </w:rPr>
              <w:t>0.2</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23</w:t>
            </w:r>
            <w:r>
              <w:rPr>
                <w:rFonts w:ascii="宋体" w:hAnsi="宋体" w:cs="宋体" w:hint="eastAsia"/>
                <w:sz w:val="24"/>
              </w:rPr>
              <w:t>、作业人员应遵守交通规则，保持车辆车容整洁，文明作业，标志清晰。</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23</w:t>
            </w:r>
            <w:r>
              <w:rPr>
                <w:rFonts w:ascii="宋体" w:hAnsi="宋体" w:cs="宋体" w:hint="eastAsia"/>
                <w:sz w:val="24"/>
              </w:rPr>
              <w:t>、作业人员应遵守交通规则，保持车辆车容整洁，文明作业，标志清晰。未达要求的，每次扣</w:t>
            </w:r>
            <w:r>
              <w:rPr>
                <w:rFonts w:ascii="宋体" w:hAnsi="宋体" w:cs="宋体" w:hint="eastAsia"/>
                <w:sz w:val="24"/>
              </w:rPr>
              <w:t>0.2</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24</w:t>
            </w:r>
            <w:r>
              <w:rPr>
                <w:rFonts w:ascii="宋体" w:hAnsi="宋体" w:cs="宋体" w:hint="eastAsia"/>
                <w:sz w:val="24"/>
              </w:rPr>
              <w:t>、“牛皮藓”清理：乱张贴要及时清理，清理要彻底，不伤基底；清理覆盖乱涂写颜色要相似，覆盖要均匀。</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24</w:t>
            </w:r>
            <w:r>
              <w:rPr>
                <w:rFonts w:ascii="宋体" w:hAnsi="宋体" w:cs="宋体" w:hint="eastAsia"/>
                <w:sz w:val="24"/>
              </w:rPr>
              <w:t>、“牛皮藓”清理：乱张贴要及时清理，清理要彻底，不伤基底；清理覆盖乱涂写颜色要相似，覆盖要均匀。未达要求的，每次每处扣</w:t>
            </w:r>
            <w:r>
              <w:rPr>
                <w:rFonts w:ascii="宋体" w:hAnsi="宋体" w:cs="宋体" w:hint="eastAsia"/>
                <w:sz w:val="24"/>
              </w:rPr>
              <w:t>0.2</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四</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垃圾清运</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现场检查</w:t>
            </w:r>
          </w:p>
          <w:p w:rsidR="00D63FE2" w:rsidRDefault="000C561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25</w:t>
            </w:r>
            <w:r>
              <w:rPr>
                <w:rFonts w:ascii="宋体" w:hAnsi="宋体" w:cs="宋体" w:hint="eastAsia"/>
                <w:sz w:val="24"/>
              </w:rPr>
              <w:t>、、集镇内</w:t>
            </w:r>
            <w:proofErr w:type="gramStart"/>
            <w:r>
              <w:rPr>
                <w:rFonts w:ascii="宋体" w:hAnsi="宋体" w:cs="宋体" w:hint="eastAsia"/>
                <w:sz w:val="24"/>
              </w:rPr>
              <w:t>垃</w:t>
            </w:r>
            <w:proofErr w:type="gramEnd"/>
            <w:r>
              <w:rPr>
                <w:rFonts w:ascii="宋体" w:hAnsi="宋体" w:cs="宋体" w:hint="eastAsia"/>
                <w:sz w:val="24"/>
              </w:rPr>
              <w:t>极箱（桶）清运日产日清，上午要在</w:t>
            </w:r>
            <w:r>
              <w:rPr>
                <w:rFonts w:ascii="宋体" w:hAnsi="宋体" w:cs="宋体" w:hint="eastAsia"/>
                <w:sz w:val="24"/>
              </w:rPr>
              <w:t>8</w:t>
            </w:r>
            <w:r>
              <w:rPr>
                <w:rFonts w:ascii="宋体" w:hAnsi="宋体" w:cs="宋体" w:hint="eastAsia"/>
                <w:sz w:val="24"/>
              </w:rPr>
              <w:t>：</w:t>
            </w:r>
            <w:r>
              <w:rPr>
                <w:rFonts w:ascii="宋体" w:hAnsi="宋体" w:cs="宋体" w:hint="eastAsia"/>
                <w:sz w:val="24"/>
              </w:rPr>
              <w:t>00</w:t>
            </w:r>
            <w:r>
              <w:rPr>
                <w:rFonts w:ascii="宋体" w:hAnsi="宋体" w:cs="宋体" w:hint="eastAsia"/>
                <w:sz w:val="24"/>
              </w:rPr>
              <w:t>前清运完毕，清运率</w:t>
            </w:r>
            <w:r>
              <w:rPr>
                <w:rFonts w:ascii="宋体" w:hAnsi="宋体" w:cs="宋体" w:hint="eastAsia"/>
                <w:sz w:val="24"/>
              </w:rPr>
              <w:t>100%</w:t>
            </w:r>
            <w:r>
              <w:rPr>
                <w:rFonts w:ascii="宋体" w:hAnsi="宋体" w:cs="宋体" w:hint="eastAsia"/>
                <w:sz w:val="24"/>
              </w:rPr>
              <w:t>；垃圾箱无满溢，如满溢要增加清运次数，保持四周干净、整洁。清理结束并随手盖好桶盖，防止苍蝇进</w:t>
            </w:r>
            <w:r>
              <w:rPr>
                <w:rFonts w:ascii="宋体" w:hAnsi="宋体" w:cs="宋体" w:hint="eastAsia"/>
                <w:sz w:val="24"/>
              </w:rPr>
              <w:lastRenderedPageBreak/>
              <w:t>入桶内。农村的垃圾要日产日清，确保垃圾桶无满溢，要在上午</w:t>
            </w:r>
            <w:r>
              <w:rPr>
                <w:rFonts w:ascii="宋体" w:hAnsi="宋体" w:cs="宋体" w:hint="eastAsia"/>
                <w:sz w:val="24"/>
              </w:rPr>
              <w:t>10</w:t>
            </w:r>
            <w:r>
              <w:rPr>
                <w:rFonts w:ascii="宋体" w:hAnsi="宋体" w:cs="宋体" w:hint="eastAsia"/>
                <w:sz w:val="24"/>
              </w:rPr>
              <w:t>左右清运完毕。</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lastRenderedPageBreak/>
              <w:t>25</w:t>
            </w:r>
            <w:r>
              <w:rPr>
                <w:rFonts w:ascii="宋体" w:hAnsi="宋体" w:cs="宋体" w:hint="eastAsia"/>
                <w:sz w:val="24"/>
              </w:rPr>
              <w:t>、集镇内</w:t>
            </w:r>
            <w:proofErr w:type="gramStart"/>
            <w:r>
              <w:rPr>
                <w:rFonts w:ascii="宋体" w:hAnsi="宋体" w:cs="宋体" w:hint="eastAsia"/>
                <w:sz w:val="24"/>
              </w:rPr>
              <w:t>垃</w:t>
            </w:r>
            <w:proofErr w:type="gramEnd"/>
            <w:r>
              <w:rPr>
                <w:rFonts w:ascii="宋体" w:hAnsi="宋体" w:cs="宋体" w:hint="eastAsia"/>
                <w:sz w:val="24"/>
              </w:rPr>
              <w:t>极箱（桶）清运日产日清，上午要在</w:t>
            </w:r>
            <w:r>
              <w:rPr>
                <w:rFonts w:ascii="宋体" w:hAnsi="宋体" w:cs="宋体" w:hint="eastAsia"/>
                <w:sz w:val="24"/>
              </w:rPr>
              <w:t>8</w:t>
            </w:r>
            <w:r>
              <w:rPr>
                <w:rFonts w:ascii="宋体" w:hAnsi="宋体" w:cs="宋体" w:hint="eastAsia"/>
                <w:sz w:val="24"/>
              </w:rPr>
              <w:t>：</w:t>
            </w:r>
            <w:r>
              <w:rPr>
                <w:rFonts w:ascii="宋体" w:hAnsi="宋体" w:cs="宋体" w:hint="eastAsia"/>
                <w:sz w:val="24"/>
              </w:rPr>
              <w:t>00</w:t>
            </w:r>
            <w:r>
              <w:rPr>
                <w:rFonts w:ascii="宋体" w:hAnsi="宋体" w:cs="宋体" w:hint="eastAsia"/>
                <w:sz w:val="24"/>
              </w:rPr>
              <w:t>前清运完毕，清运率</w:t>
            </w:r>
            <w:r>
              <w:rPr>
                <w:rFonts w:ascii="宋体" w:hAnsi="宋体" w:cs="宋体" w:hint="eastAsia"/>
                <w:sz w:val="24"/>
              </w:rPr>
              <w:t>100%</w:t>
            </w:r>
            <w:r>
              <w:rPr>
                <w:rFonts w:ascii="宋体" w:hAnsi="宋体" w:cs="宋体" w:hint="eastAsia"/>
                <w:sz w:val="24"/>
              </w:rPr>
              <w:t>；垃圾箱无满溢，如满溢要增加清运次数，保持四周干净、整洁。清理结束并随手盖好桶盖，防止苍蝇进</w:t>
            </w:r>
            <w:r>
              <w:rPr>
                <w:rFonts w:ascii="宋体" w:hAnsi="宋体" w:cs="宋体" w:hint="eastAsia"/>
                <w:sz w:val="24"/>
              </w:rPr>
              <w:lastRenderedPageBreak/>
              <w:t>入桶内。农村的垃圾要日产日清，确保垃圾桶无满溢，要在上午</w:t>
            </w:r>
            <w:r>
              <w:rPr>
                <w:rFonts w:ascii="宋体" w:hAnsi="宋体" w:cs="宋体" w:hint="eastAsia"/>
                <w:sz w:val="24"/>
              </w:rPr>
              <w:t>10</w:t>
            </w:r>
            <w:r>
              <w:rPr>
                <w:rFonts w:ascii="宋体" w:hAnsi="宋体" w:cs="宋体" w:hint="eastAsia"/>
                <w:sz w:val="24"/>
              </w:rPr>
              <w:t>左右清运完毕。未达要求的，每次</w:t>
            </w:r>
            <w:r>
              <w:rPr>
                <w:rFonts w:ascii="宋体" w:hAnsi="宋体" w:cs="宋体" w:hint="eastAsia"/>
                <w:sz w:val="24"/>
              </w:rPr>
              <w:t>每处扣</w:t>
            </w:r>
            <w:r>
              <w:rPr>
                <w:rFonts w:ascii="宋体" w:hAnsi="宋体" w:cs="宋体" w:hint="eastAsia"/>
                <w:sz w:val="24"/>
              </w:rPr>
              <w:t>0.2</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26</w:t>
            </w:r>
            <w:r>
              <w:rPr>
                <w:rFonts w:ascii="宋体" w:hAnsi="宋体" w:cs="宋体" w:hint="eastAsia"/>
                <w:sz w:val="24"/>
              </w:rPr>
              <w:t>、清运车辆保持车容整洁，密闭化运输，沿途无散落垃圾及滴漏污水。</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26</w:t>
            </w:r>
            <w:r>
              <w:rPr>
                <w:rFonts w:ascii="宋体" w:hAnsi="宋体" w:cs="宋体" w:hint="eastAsia"/>
                <w:sz w:val="24"/>
              </w:rPr>
              <w:t>、清运车辆保持车容整洁，密闭化运输，沿途无散落垃圾及滴漏污水。未达要求的，每次每处扣</w:t>
            </w:r>
            <w:r>
              <w:rPr>
                <w:rFonts w:ascii="宋体" w:hAnsi="宋体" w:cs="宋体" w:hint="eastAsia"/>
                <w:sz w:val="24"/>
              </w:rPr>
              <w:t>0.2</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27</w:t>
            </w:r>
            <w:r>
              <w:rPr>
                <w:rFonts w:ascii="宋体" w:hAnsi="宋体" w:cs="宋体" w:hint="eastAsia"/>
                <w:sz w:val="24"/>
              </w:rPr>
              <w:t>、做好中转站“除四害”等爱国卫生运动，做好垃圾中转站消杀和药物投放工作。</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27</w:t>
            </w:r>
            <w:r>
              <w:rPr>
                <w:rFonts w:ascii="宋体" w:hAnsi="宋体" w:cs="宋体" w:hint="eastAsia"/>
                <w:sz w:val="24"/>
              </w:rPr>
              <w:t>、做好中转站“除四害”等爱国卫生运动，做好垃圾中转站消杀和药物投放工作。未达要求的，每次每处扣</w:t>
            </w:r>
            <w:r>
              <w:rPr>
                <w:rFonts w:ascii="宋体" w:hAnsi="宋体" w:cs="宋体" w:hint="eastAsia"/>
                <w:sz w:val="24"/>
              </w:rPr>
              <w:t>0.2</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28</w:t>
            </w:r>
            <w:r>
              <w:rPr>
                <w:rFonts w:ascii="宋体" w:hAnsi="宋体" w:cs="宋体" w:hint="eastAsia"/>
                <w:sz w:val="24"/>
              </w:rPr>
              <w:t>、垃圾箱（桶）保洁完好，无破损，无缺轮，无缺盖，分类桶标识清晰，颜色符合要求，排列要整齐，并分类清运。</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28</w:t>
            </w:r>
            <w:r>
              <w:rPr>
                <w:rFonts w:ascii="宋体" w:hAnsi="宋体" w:cs="宋体" w:hint="eastAsia"/>
                <w:sz w:val="24"/>
              </w:rPr>
              <w:t>、垃圾箱（桶）保洁完好，无破损，无缺轮，无缺盖，分类桶标识清晰，颜色符合要求，排列要整齐，并分类清运。未达要求的，每次每处扣</w:t>
            </w:r>
            <w:r>
              <w:rPr>
                <w:rFonts w:ascii="宋体" w:hAnsi="宋体" w:cs="宋体" w:hint="eastAsia"/>
                <w:sz w:val="24"/>
              </w:rPr>
              <w:t>0.2</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29</w:t>
            </w:r>
            <w:r>
              <w:rPr>
                <w:rFonts w:ascii="宋体" w:hAnsi="宋体" w:cs="宋体" w:hint="eastAsia"/>
                <w:sz w:val="24"/>
              </w:rPr>
              <w:t>、将清运的垃圾送到指定的垃圾场地倾倒。</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29</w:t>
            </w:r>
            <w:r>
              <w:rPr>
                <w:rFonts w:ascii="宋体" w:hAnsi="宋体" w:cs="宋体" w:hint="eastAsia"/>
                <w:sz w:val="24"/>
              </w:rPr>
              <w:t>、将清运的垃圾送到指定的垃圾场地倾倒。垃圾乱倒的，未达要求的，每次扣</w:t>
            </w:r>
            <w:r>
              <w:rPr>
                <w:rFonts w:ascii="宋体" w:hAnsi="宋体" w:cs="宋体" w:hint="eastAsia"/>
                <w:sz w:val="24"/>
              </w:rPr>
              <w:t>0.2</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30</w:t>
            </w:r>
            <w:r>
              <w:rPr>
                <w:rFonts w:ascii="宋体" w:hAnsi="宋体" w:cs="宋体" w:hint="eastAsia"/>
                <w:sz w:val="24"/>
              </w:rPr>
              <w:t>、所有车辆遵守交通规则，定期维修保养，</w:t>
            </w:r>
            <w:proofErr w:type="gramStart"/>
            <w:r>
              <w:rPr>
                <w:rFonts w:ascii="宋体" w:hAnsi="宋体" w:cs="宋体" w:hint="eastAsia"/>
                <w:sz w:val="24"/>
              </w:rPr>
              <w:t>不</w:t>
            </w:r>
            <w:proofErr w:type="gramEnd"/>
            <w:r>
              <w:rPr>
                <w:rFonts w:ascii="宋体" w:hAnsi="宋体" w:cs="宋体" w:hint="eastAsia"/>
                <w:sz w:val="24"/>
              </w:rPr>
              <w:t>带病行驶和作业，作业完毕后及时入库。</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30</w:t>
            </w:r>
            <w:r>
              <w:rPr>
                <w:rFonts w:ascii="宋体" w:hAnsi="宋体" w:cs="宋体" w:hint="eastAsia"/>
                <w:sz w:val="24"/>
              </w:rPr>
              <w:t>、所有车辆遵守交通规则，定期维修保养，</w:t>
            </w:r>
            <w:proofErr w:type="gramStart"/>
            <w:r>
              <w:rPr>
                <w:rFonts w:ascii="宋体" w:hAnsi="宋体" w:cs="宋体" w:hint="eastAsia"/>
                <w:sz w:val="24"/>
              </w:rPr>
              <w:t>不</w:t>
            </w:r>
            <w:proofErr w:type="gramEnd"/>
            <w:r>
              <w:rPr>
                <w:rFonts w:ascii="宋体" w:hAnsi="宋体" w:cs="宋体" w:hint="eastAsia"/>
                <w:sz w:val="24"/>
              </w:rPr>
              <w:t>带病行驶和作业，作业完毕后及时入库。未达要求的，每次扣</w:t>
            </w:r>
            <w:r>
              <w:rPr>
                <w:rFonts w:ascii="宋体" w:hAnsi="宋体" w:cs="宋体" w:hint="eastAsia"/>
                <w:sz w:val="24"/>
              </w:rPr>
              <w:t>0.2</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lastRenderedPageBreak/>
              <w:t>五</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河道保洁质量</w:t>
            </w:r>
          </w:p>
          <w:p w:rsidR="00D63FE2" w:rsidRDefault="000C561D">
            <w:pPr>
              <w:spacing w:line="360" w:lineRule="auto"/>
              <w:rPr>
                <w:rFonts w:ascii="宋体" w:hAnsi="宋体" w:cs="宋体"/>
                <w:sz w:val="24"/>
              </w:rPr>
            </w:pPr>
            <w:r>
              <w:rPr>
                <w:rFonts w:ascii="宋体" w:hAnsi="宋体" w:cs="宋体" w:hint="eastAsia"/>
                <w:sz w:val="24"/>
              </w:rPr>
              <w:t>情况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现场检查</w:t>
            </w:r>
          </w:p>
          <w:p w:rsidR="00D63FE2" w:rsidRDefault="000C561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31</w:t>
            </w:r>
            <w:r>
              <w:rPr>
                <w:rFonts w:ascii="宋体" w:hAnsi="宋体" w:cs="宋体" w:hint="eastAsia"/>
                <w:sz w:val="24"/>
              </w:rPr>
              <w:t>、在保洁作业区域内水面基本无漂浮废弃物，漂浮物滞留时间不得超过长。</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31</w:t>
            </w:r>
            <w:r>
              <w:rPr>
                <w:rFonts w:ascii="宋体" w:hAnsi="宋体" w:cs="宋体" w:hint="eastAsia"/>
                <w:sz w:val="24"/>
              </w:rPr>
              <w:t>、河道水面有大量漂浮物或存在明显保洁死角的，每处扣</w:t>
            </w:r>
            <w:r>
              <w:rPr>
                <w:rFonts w:ascii="宋体" w:hAnsi="宋体" w:cs="宋体" w:hint="eastAsia"/>
                <w:sz w:val="24"/>
              </w:rPr>
              <w:t>2</w:t>
            </w:r>
            <w:r>
              <w:rPr>
                <w:rFonts w:ascii="宋体" w:hAnsi="宋体" w:cs="宋体" w:hint="eastAsia"/>
                <w:sz w:val="24"/>
              </w:rPr>
              <w:t>分；漂浮物滞留在工作时间超过</w:t>
            </w:r>
            <w:r>
              <w:rPr>
                <w:rFonts w:ascii="宋体" w:hAnsi="宋体" w:cs="宋体" w:hint="eastAsia"/>
                <w:sz w:val="24"/>
              </w:rPr>
              <w:t>50</w:t>
            </w:r>
            <w:r>
              <w:rPr>
                <w:rFonts w:ascii="宋体" w:hAnsi="宋体" w:cs="宋体" w:hint="eastAsia"/>
                <w:sz w:val="24"/>
              </w:rPr>
              <w:t>分钟以上，每处扣</w:t>
            </w:r>
            <w:r>
              <w:rPr>
                <w:rFonts w:ascii="宋体" w:hAnsi="宋体" w:cs="宋体" w:hint="eastAsia"/>
                <w:sz w:val="24"/>
              </w:rPr>
              <w:t>1</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32</w:t>
            </w:r>
            <w:r>
              <w:rPr>
                <w:rFonts w:ascii="宋体" w:hAnsi="宋体" w:cs="宋体" w:hint="eastAsia"/>
                <w:sz w:val="24"/>
              </w:rPr>
              <w:t>、</w:t>
            </w:r>
            <w:r>
              <w:rPr>
                <w:rFonts w:ascii="宋体" w:hAnsi="宋体" w:cs="宋体" w:hint="eastAsia"/>
                <w:sz w:val="24"/>
              </w:rPr>
              <w:t>5-6</w:t>
            </w:r>
            <w:r>
              <w:rPr>
                <w:rFonts w:ascii="宋体" w:hAnsi="宋体" w:cs="宋体" w:hint="eastAsia"/>
                <w:sz w:val="24"/>
              </w:rPr>
              <w:t>、</w:t>
            </w:r>
            <w:r>
              <w:rPr>
                <w:rFonts w:ascii="宋体" w:hAnsi="宋体" w:cs="宋体" w:hint="eastAsia"/>
                <w:sz w:val="24"/>
              </w:rPr>
              <w:t>9-1</w:t>
            </w:r>
            <w:r>
              <w:rPr>
                <w:rFonts w:ascii="宋体" w:hAnsi="宋体" w:cs="宋体" w:hint="eastAsia"/>
                <w:sz w:val="24"/>
              </w:rPr>
              <w:t>月内，水面不得有超过</w:t>
            </w:r>
            <w:r>
              <w:rPr>
                <w:rFonts w:ascii="宋体" w:hAnsi="宋体" w:cs="宋体" w:hint="eastAsia"/>
                <w:sz w:val="24"/>
              </w:rPr>
              <w:t>3</w:t>
            </w:r>
            <w:r>
              <w:rPr>
                <w:rFonts w:ascii="宋体" w:hAnsi="宋体" w:cs="宋体" w:hint="eastAsia"/>
                <w:sz w:val="24"/>
              </w:rPr>
              <w:t>㎡的漂浮水生植物；其余时段，基本无漂浮水生植物。</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32</w:t>
            </w:r>
            <w:r>
              <w:rPr>
                <w:rFonts w:ascii="宋体" w:hAnsi="宋体" w:cs="宋体" w:hint="eastAsia"/>
                <w:sz w:val="24"/>
              </w:rPr>
              <w:t>、水面有超</w:t>
            </w:r>
            <w:r>
              <w:rPr>
                <w:rFonts w:ascii="宋体" w:hAnsi="宋体" w:cs="宋体" w:hint="eastAsia"/>
                <w:sz w:val="24"/>
              </w:rPr>
              <w:t>3</w:t>
            </w:r>
            <w:r>
              <w:rPr>
                <w:rFonts w:ascii="宋体" w:hAnsi="宋体" w:cs="宋体" w:hint="eastAsia"/>
                <w:sz w:val="24"/>
              </w:rPr>
              <w:t>㎡的漂浮水生植物的，每处扣</w:t>
            </w:r>
            <w:r>
              <w:rPr>
                <w:rFonts w:ascii="宋体" w:hAnsi="宋体" w:cs="宋体" w:hint="eastAsia"/>
                <w:sz w:val="24"/>
              </w:rPr>
              <w:t>1</w:t>
            </w:r>
            <w:r>
              <w:rPr>
                <w:rFonts w:ascii="宋体" w:hAnsi="宋体" w:cs="宋体" w:hint="eastAsia"/>
                <w:sz w:val="24"/>
              </w:rPr>
              <w:t>分；有成片漂浮水生植物的，每处扣</w:t>
            </w:r>
            <w:r>
              <w:rPr>
                <w:rFonts w:ascii="宋体" w:hAnsi="宋体" w:cs="宋体" w:hint="eastAsia"/>
                <w:sz w:val="24"/>
              </w:rPr>
              <w:t>0.5</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33</w:t>
            </w:r>
            <w:r>
              <w:rPr>
                <w:rFonts w:ascii="宋体" w:hAnsi="宋体" w:cs="宋体" w:hint="eastAsia"/>
                <w:sz w:val="24"/>
              </w:rPr>
              <w:t>、拦截设施内聚集的废弃物或水生植物不得超过</w:t>
            </w:r>
            <w:r>
              <w:rPr>
                <w:rFonts w:ascii="宋体" w:hAnsi="宋体" w:cs="宋体" w:hint="eastAsia"/>
                <w:sz w:val="24"/>
              </w:rPr>
              <w:t>3</w:t>
            </w:r>
            <w:r>
              <w:rPr>
                <w:rFonts w:ascii="宋体" w:hAnsi="宋体" w:cs="宋体" w:hint="eastAsia"/>
                <w:sz w:val="24"/>
              </w:rPr>
              <w:t>㎡。水面动物尸体滞留时间发现不得超过</w:t>
            </w:r>
            <w:r>
              <w:rPr>
                <w:rFonts w:ascii="宋体" w:hAnsi="宋体" w:cs="宋体" w:hint="eastAsia"/>
                <w:sz w:val="24"/>
              </w:rPr>
              <w:t>1</w:t>
            </w:r>
            <w:r>
              <w:rPr>
                <w:rFonts w:ascii="宋体" w:hAnsi="宋体" w:cs="宋体" w:hint="eastAsia"/>
                <w:sz w:val="24"/>
              </w:rPr>
              <w:t>小时。</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33</w:t>
            </w:r>
            <w:r>
              <w:rPr>
                <w:rFonts w:ascii="宋体" w:hAnsi="宋体" w:cs="宋体" w:hint="eastAsia"/>
                <w:sz w:val="24"/>
              </w:rPr>
              <w:t>、拦截设施内聚集的废弃物或水生植物超过</w:t>
            </w:r>
            <w:r>
              <w:rPr>
                <w:rFonts w:ascii="宋体" w:hAnsi="宋体" w:cs="宋体" w:hint="eastAsia"/>
                <w:sz w:val="24"/>
              </w:rPr>
              <w:t>3</w:t>
            </w:r>
            <w:r>
              <w:rPr>
                <w:rFonts w:ascii="宋体" w:hAnsi="宋体" w:cs="宋体" w:hint="eastAsia"/>
                <w:sz w:val="24"/>
              </w:rPr>
              <w:t>㎡的，每处扣</w:t>
            </w:r>
            <w:r>
              <w:rPr>
                <w:rFonts w:ascii="宋体" w:hAnsi="宋体" w:cs="宋体" w:hint="eastAsia"/>
                <w:sz w:val="24"/>
              </w:rPr>
              <w:t>1</w:t>
            </w:r>
            <w:r>
              <w:rPr>
                <w:rFonts w:ascii="宋体" w:hAnsi="宋体" w:cs="宋体" w:hint="eastAsia"/>
                <w:sz w:val="24"/>
              </w:rPr>
              <w:t>分；河道水面有动物尸体的，滞留时间发现未汇报超过</w:t>
            </w:r>
            <w:r>
              <w:rPr>
                <w:rFonts w:ascii="宋体" w:hAnsi="宋体" w:cs="宋体" w:hint="eastAsia"/>
                <w:sz w:val="24"/>
              </w:rPr>
              <w:t>1</w:t>
            </w:r>
            <w:r>
              <w:rPr>
                <w:rFonts w:ascii="宋体" w:hAnsi="宋体" w:cs="宋体" w:hint="eastAsia"/>
                <w:sz w:val="24"/>
              </w:rPr>
              <w:t>小时，未及时汇报每头（只）扣</w:t>
            </w:r>
            <w:r>
              <w:rPr>
                <w:rFonts w:ascii="宋体" w:hAnsi="宋体" w:cs="宋体" w:hint="eastAsia"/>
                <w:sz w:val="24"/>
              </w:rPr>
              <w:t>1</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34</w:t>
            </w:r>
            <w:r>
              <w:rPr>
                <w:rFonts w:ascii="宋体" w:hAnsi="宋体" w:cs="宋体" w:hint="eastAsia"/>
                <w:sz w:val="24"/>
              </w:rPr>
              <w:t>、水域两侧驳岸、</w:t>
            </w:r>
            <w:proofErr w:type="gramStart"/>
            <w:r>
              <w:rPr>
                <w:rFonts w:ascii="宋体" w:hAnsi="宋体" w:cs="宋体" w:hint="eastAsia"/>
                <w:sz w:val="24"/>
              </w:rPr>
              <w:t>河坡应保持</w:t>
            </w:r>
            <w:proofErr w:type="gramEnd"/>
            <w:r>
              <w:rPr>
                <w:rFonts w:ascii="宋体" w:hAnsi="宋体" w:cs="宋体" w:hint="eastAsia"/>
                <w:sz w:val="24"/>
              </w:rPr>
              <w:t>干净、整洁。</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34</w:t>
            </w:r>
            <w:r>
              <w:rPr>
                <w:rFonts w:ascii="宋体" w:hAnsi="宋体" w:cs="宋体" w:hint="eastAsia"/>
                <w:sz w:val="24"/>
              </w:rPr>
              <w:t>、水域两侧驳岸、河坡有垃圾堆积物，每处扣</w:t>
            </w:r>
            <w:r>
              <w:rPr>
                <w:rFonts w:ascii="宋体" w:hAnsi="宋体" w:cs="宋体" w:hint="eastAsia"/>
                <w:sz w:val="24"/>
              </w:rPr>
              <w:t>1</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35</w:t>
            </w:r>
            <w:r>
              <w:rPr>
                <w:rFonts w:ascii="宋体" w:hAnsi="宋体" w:cs="宋体" w:hint="eastAsia"/>
                <w:sz w:val="24"/>
              </w:rPr>
              <w:t>、水域内的埠头上下台阶、亲水平台、上岸缆、桥墩、锚链保持清洁。</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35</w:t>
            </w:r>
            <w:r>
              <w:rPr>
                <w:rFonts w:ascii="宋体" w:hAnsi="宋体" w:cs="宋体" w:hint="eastAsia"/>
                <w:sz w:val="24"/>
              </w:rPr>
              <w:t>、水域内的码头上下台阶、亲水平台、上岸缆、桥墩、锚链有附着物的，每处扣</w:t>
            </w:r>
            <w:r>
              <w:rPr>
                <w:rFonts w:ascii="宋体" w:hAnsi="宋体" w:cs="宋体" w:hint="eastAsia"/>
                <w:sz w:val="24"/>
              </w:rPr>
              <w:t>1</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六</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绿化养护规范</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现场检查</w:t>
            </w:r>
          </w:p>
          <w:p w:rsidR="00D63FE2" w:rsidRDefault="000C561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36</w:t>
            </w:r>
            <w:r>
              <w:rPr>
                <w:rFonts w:ascii="宋体" w:hAnsi="宋体" w:cs="宋体" w:hint="eastAsia"/>
                <w:sz w:val="24"/>
              </w:rPr>
              <w:t>、责任范围内绿化带中落叶、枯枝、垃圾、石块及其他废弃物，路段绿化面积做到肉眼看去基本无垃圾。</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36</w:t>
            </w:r>
            <w:r>
              <w:rPr>
                <w:rFonts w:ascii="宋体" w:hAnsi="宋体" w:cs="宋体" w:hint="eastAsia"/>
                <w:sz w:val="24"/>
              </w:rPr>
              <w:t>、责任范围内绿化带中每发现落叶、枯枝、垃圾、石块及其他废弃物，每次扣</w:t>
            </w:r>
            <w:r>
              <w:rPr>
                <w:rFonts w:ascii="宋体" w:hAnsi="宋体" w:cs="宋体" w:hint="eastAsia"/>
                <w:sz w:val="24"/>
              </w:rPr>
              <w:t>0.5</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37</w:t>
            </w:r>
            <w:r>
              <w:rPr>
                <w:rFonts w:ascii="宋体" w:hAnsi="宋体" w:cs="宋体" w:hint="eastAsia"/>
                <w:sz w:val="24"/>
              </w:rPr>
              <w:t>、绿化养护以一年为周期，草坪、灌木：修剪不少于</w:t>
            </w:r>
            <w:r>
              <w:rPr>
                <w:rFonts w:ascii="宋体" w:hAnsi="宋体" w:cs="宋体" w:hint="eastAsia"/>
                <w:sz w:val="24"/>
              </w:rPr>
              <w:t>4</w:t>
            </w:r>
            <w:r>
              <w:rPr>
                <w:rFonts w:ascii="宋体" w:hAnsi="宋体" w:cs="宋体" w:hint="eastAsia"/>
                <w:sz w:val="24"/>
              </w:rPr>
              <w:t>次，拔草不少于</w:t>
            </w:r>
            <w:r>
              <w:rPr>
                <w:rFonts w:ascii="宋体" w:hAnsi="宋体" w:cs="宋体" w:hint="eastAsia"/>
                <w:sz w:val="24"/>
              </w:rPr>
              <w:t>8</w:t>
            </w:r>
            <w:r>
              <w:rPr>
                <w:rFonts w:ascii="宋体" w:hAnsi="宋体" w:cs="宋体" w:hint="eastAsia"/>
                <w:sz w:val="24"/>
              </w:rPr>
              <w:t>次，施肥、治虫不少于</w:t>
            </w:r>
            <w:r>
              <w:rPr>
                <w:rFonts w:ascii="宋体" w:hAnsi="宋体" w:cs="宋体" w:hint="eastAsia"/>
                <w:sz w:val="24"/>
              </w:rPr>
              <w:t>3</w:t>
            </w:r>
            <w:r>
              <w:rPr>
                <w:rFonts w:ascii="宋体" w:hAnsi="宋体" w:cs="宋体" w:hint="eastAsia"/>
                <w:sz w:val="24"/>
              </w:rPr>
              <w:t>次，乔木修剪</w:t>
            </w:r>
            <w:r>
              <w:rPr>
                <w:rFonts w:ascii="宋体" w:hAnsi="宋体" w:cs="宋体" w:hint="eastAsia"/>
                <w:sz w:val="24"/>
              </w:rPr>
              <w:lastRenderedPageBreak/>
              <w:t>不少于</w:t>
            </w:r>
            <w:r>
              <w:rPr>
                <w:rFonts w:ascii="宋体" w:hAnsi="宋体" w:cs="宋体" w:hint="eastAsia"/>
                <w:sz w:val="24"/>
              </w:rPr>
              <w:t>1</w:t>
            </w:r>
            <w:r>
              <w:rPr>
                <w:rFonts w:ascii="宋体" w:hAnsi="宋体" w:cs="宋体" w:hint="eastAsia"/>
                <w:sz w:val="24"/>
              </w:rPr>
              <w:t>次，防冻、</w:t>
            </w:r>
            <w:proofErr w:type="gramStart"/>
            <w:r>
              <w:rPr>
                <w:rFonts w:ascii="宋体" w:hAnsi="宋体" w:cs="宋体" w:hint="eastAsia"/>
                <w:sz w:val="24"/>
              </w:rPr>
              <w:t>防蚁不少于</w:t>
            </w:r>
            <w:proofErr w:type="gramEnd"/>
            <w:r>
              <w:rPr>
                <w:rFonts w:ascii="宋体" w:hAnsi="宋体" w:cs="宋体" w:hint="eastAsia"/>
                <w:sz w:val="24"/>
              </w:rPr>
              <w:t>1</w:t>
            </w:r>
            <w:r>
              <w:rPr>
                <w:rFonts w:ascii="宋体" w:hAnsi="宋体" w:cs="宋体" w:hint="eastAsia"/>
                <w:sz w:val="24"/>
              </w:rPr>
              <w:t>次，作业符合有关标准。</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lastRenderedPageBreak/>
              <w:t>37</w:t>
            </w:r>
            <w:r>
              <w:rPr>
                <w:rFonts w:ascii="宋体" w:hAnsi="宋体" w:cs="宋体" w:hint="eastAsia"/>
                <w:sz w:val="24"/>
              </w:rPr>
              <w:t>、绿化养护以一年为周期，草坪、灌木：修剪不少于</w:t>
            </w:r>
            <w:r>
              <w:rPr>
                <w:rFonts w:ascii="宋体" w:hAnsi="宋体" w:cs="宋体" w:hint="eastAsia"/>
                <w:sz w:val="24"/>
              </w:rPr>
              <w:t>4</w:t>
            </w:r>
            <w:r>
              <w:rPr>
                <w:rFonts w:ascii="宋体" w:hAnsi="宋体" w:cs="宋体" w:hint="eastAsia"/>
                <w:sz w:val="24"/>
              </w:rPr>
              <w:t>次，拔草不少于</w:t>
            </w:r>
            <w:r>
              <w:rPr>
                <w:rFonts w:ascii="宋体" w:hAnsi="宋体" w:cs="宋体" w:hint="eastAsia"/>
                <w:sz w:val="24"/>
              </w:rPr>
              <w:t>8</w:t>
            </w:r>
            <w:r>
              <w:rPr>
                <w:rFonts w:ascii="宋体" w:hAnsi="宋体" w:cs="宋体" w:hint="eastAsia"/>
                <w:sz w:val="24"/>
              </w:rPr>
              <w:t>次，施肥、治虫不少于</w:t>
            </w:r>
            <w:r>
              <w:rPr>
                <w:rFonts w:ascii="宋体" w:hAnsi="宋体" w:cs="宋体" w:hint="eastAsia"/>
                <w:sz w:val="24"/>
              </w:rPr>
              <w:t>3</w:t>
            </w:r>
            <w:r>
              <w:rPr>
                <w:rFonts w:ascii="宋体" w:hAnsi="宋体" w:cs="宋体" w:hint="eastAsia"/>
                <w:sz w:val="24"/>
              </w:rPr>
              <w:t>次，乔木修剪</w:t>
            </w:r>
            <w:r>
              <w:rPr>
                <w:rFonts w:ascii="宋体" w:hAnsi="宋体" w:cs="宋体" w:hint="eastAsia"/>
                <w:sz w:val="24"/>
              </w:rPr>
              <w:lastRenderedPageBreak/>
              <w:t>不少于</w:t>
            </w:r>
            <w:r>
              <w:rPr>
                <w:rFonts w:ascii="宋体" w:hAnsi="宋体" w:cs="宋体" w:hint="eastAsia"/>
                <w:sz w:val="24"/>
              </w:rPr>
              <w:t>1</w:t>
            </w:r>
            <w:r>
              <w:rPr>
                <w:rFonts w:ascii="宋体" w:hAnsi="宋体" w:cs="宋体" w:hint="eastAsia"/>
                <w:sz w:val="24"/>
              </w:rPr>
              <w:t>次，防冻、</w:t>
            </w:r>
            <w:proofErr w:type="gramStart"/>
            <w:r>
              <w:rPr>
                <w:rFonts w:ascii="宋体" w:hAnsi="宋体" w:cs="宋体" w:hint="eastAsia"/>
                <w:sz w:val="24"/>
              </w:rPr>
              <w:t>防蚁不少于</w:t>
            </w:r>
            <w:proofErr w:type="gramEnd"/>
            <w:r>
              <w:rPr>
                <w:rFonts w:ascii="宋体" w:hAnsi="宋体" w:cs="宋体" w:hint="eastAsia"/>
                <w:sz w:val="24"/>
              </w:rPr>
              <w:t>1</w:t>
            </w:r>
            <w:r>
              <w:rPr>
                <w:rFonts w:ascii="宋体" w:hAnsi="宋体" w:cs="宋体" w:hint="eastAsia"/>
                <w:sz w:val="24"/>
              </w:rPr>
              <w:t>次，作业符合有关标准。未达要求的，每次扣</w:t>
            </w:r>
            <w:r>
              <w:rPr>
                <w:rFonts w:ascii="宋体" w:hAnsi="宋体" w:cs="宋体" w:hint="eastAsia"/>
                <w:sz w:val="24"/>
              </w:rPr>
              <w:t>1</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七</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公共厕所保洁</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现场检查</w:t>
            </w:r>
          </w:p>
          <w:p w:rsidR="00D63FE2" w:rsidRDefault="000C561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38</w:t>
            </w:r>
            <w:r>
              <w:rPr>
                <w:rFonts w:ascii="宋体" w:hAnsi="宋体" w:cs="宋体" w:hint="eastAsia"/>
                <w:sz w:val="24"/>
              </w:rPr>
              <w:t>、公厕厕所要</w:t>
            </w:r>
            <w:r>
              <w:rPr>
                <w:rFonts w:ascii="宋体" w:hAnsi="宋体" w:cs="宋体" w:hint="eastAsia"/>
                <w:sz w:val="24"/>
              </w:rPr>
              <w:t>24</w:t>
            </w:r>
            <w:r>
              <w:rPr>
                <w:rFonts w:ascii="宋体" w:hAnsi="宋体" w:cs="宋体" w:hint="eastAsia"/>
                <w:sz w:val="24"/>
              </w:rPr>
              <w:t>小时开放，保洁每天不少于</w:t>
            </w:r>
            <w:r>
              <w:rPr>
                <w:rFonts w:ascii="宋体" w:hAnsi="宋体" w:cs="宋体" w:hint="eastAsia"/>
                <w:sz w:val="24"/>
              </w:rPr>
              <w:t>12</w:t>
            </w:r>
            <w:r>
              <w:rPr>
                <w:rFonts w:ascii="宋体" w:hAnsi="宋体" w:cs="宋体" w:hint="eastAsia"/>
                <w:sz w:val="24"/>
              </w:rPr>
              <w:t>小时，要做到环境整洁，卫生清理及时，无明显异味、乱扔杂物、乱堆放、乱张贴、乱涂写等现象；有明显禁烟标识，无吸烟现象，无烟蒂；无活鼠或鼠迹，无蝇类孳生。</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38</w:t>
            </w:r>
            <w:r>
              <w:rPr>
                <w:rFonts w:ascii="宋体" w:hAnsi="宋体" w:cs="宋体" w:hint="eastAsia"/>
                <w:sz w:val="24"/>
              </w:rPr>
              <w:t>、公厕厕所要</w:t>
            </w:r>
            <w:r>
              <w:rPr>
                <w:rFonts w:ascii="宋体" w:hAnsi="宋体" w:cs="宋体" w:hint="eastAsia"/>
                <w:sz w:val="24"/>
              </w:rPr>
              <w:t>24</w:t>
            </w:r>
            <w:r>
              <w:rPr>
                <w:rFonts w:ascii="宋体" w:hAnsi="宋体" w:cs="宋体" w:hint="eastAsia"/>
                <w:sz w:val="24"/>
              </w:rPr>
              <w:t>小时开放，保洁每天不少于</w:t>
            </w:r>
            <w:r>
              <w:rPr>
                <w:rFonts w:ascii="宋体" w:hAnsi="宋体" w:cs="宋体" w:hint="eastAsia"/>
                <w:sz w:val="24"/>
              </w:rPr>
              <w:t>12</w:t>
            </w:r>
            <w:r>
              <w:rPr>
                <w:rFonts w:ascii="宋体" w:hAnsi="宋体" w:cs="宋体" w:hint="eastAsia"/>
                <w:sz w:val="24"/>
              </w:rPr>
              <w:t>小时，要做到环境整洁，卫生清理及时，无明显异味、乱扔杂物、乱堆放、乱张贴、乱涂写等现象；有明显禁烟标识，无吸烟现象，无烟蒂；无活鼠或鼠迹，无蝇类孳生。未达要求的，每次每处扣</w:t>
            </w:r>
            <w:r>
              <w:rPr>
                <w:rFonts w:ascii="宋体" w:hAnsi="宋体" w:cs="宋体" w:hint="eastAsia"/>
                <w:sz w:val="24"/>
              </w:rPr>
              <w:t>1</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八</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市政雨污水管道</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现场检查</w:t>
            </w:r>
          </w:p>
          <w:p w:rsidR="00D63FE2" w:rsidRDefault="000C561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39</w:t>
            </w:r>
            <w:r>
              <w:rPr>
                <w:rFonts w:ascii="宋体" w:hAnsi="宋体" w:cs="宋体" w:hint="eastAsia"/>
                <w:sz w:val="24"/>
              </w:rPr>
              <w:t>、市政雨污水管道一年疏通两次，管道及流槽窨井内无淤积，以相连</w:t>
            </w:r>
            <w:r>
              <w:rPr>
                <w:rFonts w:ascii="宋体" w:hAnsi="宋体" w:cs="宋体" w:hint="eastAsia"/>
                <w:sz w:val="24"/>
              </w:rPr>
              <w:t>20</w:t>
            </w:r>
            <w:r>
              <w:rPr>
                <w:rFonts w:ascii="宋体" w:hAnsi="宋体" w:cs="宋体" w:hint="eastAsia"/>
                <w:sz w:val="24"/>
              </w:rPr>
              <w:t>只井为一组，合格率不得小于</w:t>
            </w:r>
            <w:r>
              <w:rPr>
                <w:rFonts w:ascii="宋体" w:hAnsi="宋体" w:cs="宋体" w:hint="eastAsia"/>
                <w:sz w:val="24"/>
              </w:rPr>
              <w:t>95</w:t>
            </w:r>
            <w:r>
              <w:rPr>
                <w:rFonts w:ascii="宋体" w:hAnsi="宋体" w:cs="宋体" w:hint="eastAsia"/>
                <w:sz w:val="24"/>
              </w:rPr>
              <w:t>％；落底窨井积淤深度小于</w:t>
            </w:r>
            <w:r>
              <w:rPr>
                <w:rFonts w:ascii="宋体" w:hAnsi="宋体" w:cs="宋体" w:hint="eastAsia"/>
                <w:sz w:val="24"/>
              </w:rPr>
              <w:t>50mm</w:t>
            </w:r>
            <w:r>
              <w:rPr>
                <w:rFonts w:ascii="宋体" w:hAnsi="宋体" w:cs="宋体" w:hint="eastAsia"/>
                <w:sz w:val="24"/>
              </w:rPr>
              <w:t>，以相连管道检查</w:t>
            </w:r>
            <w:r>
              <w:rPr>
                <w:rFonts w:ascii="宋体" w:hAnsi="宋体" w:cs="宋体" w:hint="eastAsia"/>
                <w:sz w:val="24"/>
              </w:rPr>
              <w:t>10</w:t>
            </w:r>
            <w:r>
              <w:rPr>
                <w:rFonts w:ascii="宋体" w:hAnsi="宋体" w:cs="宋体" w:hint="eastAsia"/>
                <w:sz w:val="24"/>
              </w:rPr>
              <w:t>处为一组，合格率不得小于</w:t>
            </w:r>
            <w:r>
              <w:rPr>
                <w:rFonts w:ascii="宋体" w:hAnsi="宋体" w:cs="宋体" w:hint="eastAsia"/>
                <w:sz w:val="24"/>
              </w:rPr>
              <w:t>90</w:t>
            </w:r>
            <w:r>
              <w:rPr>
                <w:rFonts w:ascii="宋体" w:hAnsi="宋体" w:cs="宋体" w:hint="eastAsia"/>
                <w:sz w:val="24"/>
              </w:rPr>
              <w:t>％；所有管道及窨井养护期内积</w:t>
            </w:r>
            <w:proofErr w:type="gramStart"/>
            <w:r>
              <w:rPr>
                <w:rFonts w:ascii="宋体" w:hAnsi="宋体" w:cs="宋体" w:hint="eastAsia"/>
                <w:sz w:val="24"/>
              </w:rPr>
              <w:t>淤</w:t>
            </w:r>
            <w:proofErr w:type="gramEnd"/>
            <w:r>
              <w:rPr>
                <w:rFonts w:ascii="宋体" w:hAnsi="宋体" w:cs="宋体" w:hint="eastAsia"/>
                <w:sz w:val="24"/>
              </w:rPr>
              <w:t>标准按前列要求保持，保证水流畅通，保持井盖栅栏干净。</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39</w:t>
            </w:r>
            <w:r>
              <w:rPr>
                <w:rFonts w:ascii="宋体" w:hAnsi="宋体" w:cs="宋体" w:hint="eastAsia"/>
                <w:sz w:val="24"/>
              </w:rPr>
              <w:t>、市政雨污水管道一年疏通两次，管道及流槽窨井内无淤积，以相连</w:t>
            </w:r>
            <w:r>
              <w:rPr>
                <w:rFonts w:ascii="宋体" w:hAnsi="宋体" w:cs="宋体" w:hint="eastAsia"/>
                <w:sz w:val="24"/>
              </w:rPr>
              <w:t>20</w:t>
            </w:r>
            <w:r>
              <w:rPr>
                <w:rFonts w:ascii="宋体" w:hAnsi="宋体" w:cs="宋体" w:hint="eastAsia"/>
                <w:sz w:val="24"/>
              </w:rPr>
              <w:t>只井为一组，合格率不得小于</w:t>
            </w:r>
            <w:r>
              <w:rPr>
                <w:rFonts w:ascii="宋体" w:hAnsi="宋体" w:cs="宋体" w:hint="eastAsia"/>
                <w:sz w:val="24"/>
              </w:rPr>
              <w:t>95</w:t>
            </w:r>
            <w:r>
              <w:rPr>
                <w:rFonts w:ascii="宋体" w:hAnsi="宋体" w:cs="宋体" w:hint="eastAsia"/>
                <w:sz w:val="24"/>
              </w:rPr>
              <w:t>％；落底窨井积淤深度小于</w:t>
            </w:r>
            <w:r>
              <w:rPr>
                <w:rFonts w:ascii="宋体" w:hAnsi="宋体" w:cs="宋体" w:hint="eastAsia"/>
                <w:sz w:val="24"/>
              </w:rPr>
              <w:t>50mm</w:t>
            </w:r>
            <w:r>
              <w:rPr>
                <w:rFonts w:ascii="宋体" w:hAnsi="宋体" w:cs="宋体" w:hint="eastAsia"/>
                <w:sz w:val="24"/>
              </w:rPr>
              <w:t>，以相连管道检查</w:t>
            </w:r>
            <w:r>
              <w:rPr>
                <w:rFonts w:ascii="宋体" w:hAnsi="宋体" w:cs="宋体" w:hint="eastAsia"/>
                <w:sz w:val="24"/>
              </w:rPr>
              <w:t>10</w:t>
            </w:r>
            <w:r>
              <w:rPr>
                <w:rFonts w:ascii="宋体" w:hAnsi="宋体" w:cs="宋体" w:hint="eastAsia"/>
                <w:sz w:val="24"/>
              </w:rPr>
              <w:t>处为一组，合格率不得小于</w:t>
            </w:r>
            <w:r>
              <w:rPr>
                <w:rFonts w:ascii="宋体" w:hAnsi="宋体" w:cs="宋体" w:hint="eastAsia"/>
                <w:sz w:val="24"/>
              </w:rPr>
              <w:t>90</w:t>
            </w:r>
            <w:r>
              <w:rPr>
                <w:rFonts w:ascii="宋体" w:hAnsi="宋体" w:cs="宋体" w:hint="eastAsia"/>
                <w:sz w:val="24"/>
              </w:rPr>
              <w:t>％；所有管道及窨井养护期内积</w:t>
            </w:r>
            <w:proofErr w:type="gramStart"/>
            <w:r>
              <w:rPr>
                <w:rFonts w:ascii="宋体" w:hAnsi="宋体" w:cs="宋体" w:hint="eastAsia"/>
                <w:sz w:val="24"/>
              </w:rPr>
              <w:t>淤</w:t>
            </w:r>
            <w:proofErr w:type="gramEnd"/>
            <w:r>
              <w:rPr>
                <w:rFonts w:ascii="宋体" w:hAnsi="宋体" w:cs="宋体" w:hint="eastAsia"/>
                <w:sz w:val="24"/>
              </w:rPr>
              <w:t>标准按前列要求保持，保证水流畅通，保持井盖</w:t>
            </w:r>
            <w:r>
              <w:rPr>
                <w:rFonts w:ascii="宋体" w:hAnsi="宋体" w:cs="宋体" w:hint="eastAsia"/>
                <w:sz w:val="24"/>
              </w:rPr>
              <w:t>栅栏干净。未达到作业标准的，每次扣</w:t>
            </w:r>
            <w:r>
              <w:rPr>
                <w:rFonts w:ascii="宋体" w:hAnsi="宋体" w:cs="宋体" w:hint="eastAsia"/>
                <w:sz w:val="24"/>
              </w:rPr>
              <w:t>1</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九</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0C561D">
            <w:pPr>
              <w:spacing w:line="360" w:lineRule="auto"/>
              <w:rPr>
                <w:rFonts w:ascii="宋体" w:hAnsi="宋体" w:cs="宋体"/>
                <w:sz w:val="24"/>
              </w:rPr>
            </w:pPr>
            <w:r>
              <w:rPr>
                <w:rFonts w:ascii="宋体" w:hAnsi="宋体" w:cs="宋体" w:hint="eastAsia"/>
                <w:sz w:val="24"/>
              </w:rPr>
              <w:lastRenderedPageBreak/>
              <w:t>作业规范执行情况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0C561D">
            <w:pPr>
              <w:spacing w:line="360" w:lineRule="auto"/>
              <w:rPr>
                <w:rFonts w:ascii="宋体" w:hAnsi="宋体" w:cs="宋体"/>
                <w:sz w:val="24"/>
              </w:rPr>
            </w:pPr>
            <w:r>
              <w:rPr>
                <w:rFonts w:ascii="宋体" w:hAnsi="宋体" w:cs="宋体" w:hint="eastAsia"/>
                <w:sz w:val="24"/>
              </w:rPr>
              <w:lastRenderedPageBreak/>
              <w:t>现场检查</w:t>
            </w:r>
          </w:p>
          <w:p w:rsidR="00D63FE2" w:rsidRDefault="000C561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20</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lastRenderedPageBreak/>
              <w:t>40</w:t>
            </w:r>
            <w:r>
              <w:rPr>
                <w:rFonts w:ascii="宋体" w:hAnsi="宋体" w:cs="宋体" w:hint="eastAsia"/>
                <w:sz w:val="24"/>
              </w:rPr>
              <w:t>、每日按规定在上午</w:t>
            </w:r>
            <w:r>
              <w:rPr>
                <w:rFonts w:ascii="宋体" w:hAnsi="宋体" w:cs="宋体" w:hint="eastAsia"/>
                <w:sz w:val="24"/>
              </w:rPr>
              <w:t>7</w:t>
            </w:r>
            <w:r>
              <w:rPr>
                <w:rFonts w:ascii="宋体" w:hAnsi="宋体" w:cs="宋体" w:hint="eastAsia"/>
                <w:sz w:val="24"/>
              </w:rPr>
              <w:t>：</w:t>
            </w:r>
            <w:r>
              <w:rPr>
                <w:rFonts w:ascii="宋体" w:hAnsi="宋体" w:cs="宋体" w:hint="eastAsia"/>
                <w:sz w:val="24"/>
              </w:rPr>
              <w:t>00</w:t>
            </w:r>
            <w:r>
              <w:rPr>
                <w:rFonts w:ascii="宋体" w:hAnsi="宋体" w:cs="宋体" w:hint="eastAsia"/>
                <w:sz w:val="24"/>
              </w:rPr>
              <w:t>前完成第一遍普扫、实施午间闭环保洁、做好全日巡</w:t>
            </w:r>
            <w:r>
              <w:rPr>
                <w:rFonts w:ascii="宋体" w:hAnsi="宋体" w:cs="宋体" w:hint="eastAsia"/>
                <w:sz w:val="24"/>
              </w:rPr>
              <w:lastRenderedPageBreak/>
              <w:t>回保洁服务。作业期间保洁人员不得有长时间立岗、脱岗、坐岗、</w:t>
            </w:r>
            <w:proofErr w:type="gramStart"/>
            <w:r>
              <w:rPr>
                <w:rFonts w:ascii="宋体" w:hAnsi="宋体" w:cs="宋体" w:hint="eastAsia"/>
                <w:sz w:val="24"/>
              </w:rPr>
              <w:t>隐岗等</w:t>
            </w:r>
            <w:proofErr w:type="gramEnd"/>
            <w:r>
              <w:rPr>
                <w:rFonts w:ascii="宋体" w:hAnsi="宋体" w:cs="宋体" w:hint="eastAsia"/>
                <w:sz w:val="24"/>
              </w:rPr>
              <w:t>现象。</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lastRenderedPageBreak/>
              <w:t>40</w:t>
            </w:r>
            <w:r>
              <w:rPr>
                <w:rFonts w:ascii="宋体" w:hAnsi="宋体" w:cs="宋体" w:hint="eastAsia"/>
                <w:sz w:val="24"/>
              </w:rPr>
              <w:t>、未在规定时间内完成</w:t>
            </w:r>
            <w:proofErr w:type="gramStart"/>
            <w:r>
              <w:rPr>
                <w:rFonts w:ascii="宋体" w:hAnsi="宋体" w:cs="宋体" w:hint="eastAsia"/>
                <w:sz w:val="24"/>
              </w:rPr>
              <w:t>第一遍普扫的</w:t>
            </w:r>
            <w:proofErr w:type="gramEnd"/>
            <w:r>
              <w:rPr>
                <w:rFonts w:ascii="宋体" w:hAnsi="宋体" w:cs="宋体" w:hint="eastAsia"/>
                <w:sz w:val="24"/>
              </w:rPr>
              <w:t>每条道路扣</w:t>
            </w:r>
            <w:r>
              <w:rPr>
                <w:rFonts w:ascii="宋体" w:hAnsi="宋体" w:cs="宋体" w:hint="eastAsia"/>
                <w:sz w:val="24"/>
              </w:rPr>
              <w:t>0.5</w:t>
            </w:r>
            <w:r>
              <w:rPr>
                <w:rFonts w:ascii="宋体" w:hAnsi="宋体" w:cs="宋体" w:hint="eastAsia"/>
                <w:sz w:val="24"/>
              </w:rPr>
              <w:t>分，未实施午间闭环保洁和</w:t>
            </w:r>
            <w:r>
              <w:rPr>
                <w:rFonts w:ascii="宋体" w:hAnsi="宋体" w:cs="宋体" w:hint="eastAsia"/>
                <w:sz w:val="24"/>
              </w:rPr>
              <w:lastRenderedPageBreak/>
              <w:t>全日巡回保洁的每条道路扣</w:t>
            </w:r>
            <w:r>
              <w:rPr>
                <w:rFonts w:ascii="宋体" w:hAnsi="宋体" w:cs="宋体" w:hint="eastAsia"/>
                <w:sz w:val="24"/>
              </w:rPr>
              <w:t>0.3</w:t>
            </w:r>
            <w:r>
              <w:rPr>
                <w:rFonts w:ascii="宋体" w:hAnsi="宋体" w:cs="宋体" w:hint="eastAsia"/>
                <w:sz w:val="24"/>
              </w:rPr>
              <w:t>分，清扫保洁人员长时间立岗、脱岗、坐岗、</w:t>
            </w:r>
            <w:proofErr w:type="gramStart"/>
            <w:r>
              <w:rPr>
                <w:rFonts w:ascii="宋体" w:hAnsi="宋体" w:cs="宋体" w:hint="eastAsia"/>
                <w:sz w:val="24"/>
              </w:rPr>
              <w:t>隐岗</w:t>
            </w:r>
            <w:proofErr w:type="gramEnd"/>
            <w:r>
              <w:rPr>
                <w:rFonts w:ascii="宋体" w:hAnsi="宋体" w:cs="宋体" w:hint="eastAsia"/>
                <w:sz w:val="24"/>
              </w:rPr>
              <w:t>的每项扣</w:t>
            </w:r>
            <w:r>
              <w:rPr>
                <w:rFonts w:ascii="宋体" w:hAnsi="宋体" w:cs="宋体" w:hint="eastAsia"/>
                <w:sz w:val="24"/>
              </w:rPr>
              <w:t>0.3</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41</w:t>
            </w:r>
            <w:r>
              <w:rPr>
                <w:rFonts w:ascii="宋体" w:hAnsi="宋体" w:cs="宋体" w:hint="eastAsia"/>
                <w:sz w:val="24"/>
              </w:rPr>
              <w:t>、人工保洁作业时，道路、人行道（含店前道路）不得漏扫、反扫，垃圾应归拢、归堆并清除彻底，垃圾不得扫入窨井、河道。</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41</w:t>
            </w:r>
            <w:r>
              <w:rPr>
                <w:rFonts w:ascii="宋体" w:hAnsi="宋体" w:cs="宋体" w:hint="eastAsia"/>
                <w:sz w:val="24"/>
              </w:rPr>
              <w:t>、道路、人行道（含店前道路）漏扫、</w:t>
            </w:r>
            <w:proofErr w:type="gramStart"/>
            <w:r>
              <w:rPr>
                <w:rFonts w:ascii="宋体" w:hAnsi="宋体" w:cs="宋体" w:hint="eastAsia"/>
                <w:sz w:val="24"/>
              </w:rPr>
              <w:t>反扫的</w:t>
            </w:r>
            <w:proofErr w:type="gramEnd"/>
            <w:r>
              <w:rPr>
                <w:rFonts w:ascii="宋体" w:hAnsi="宋体" w:cs="宋体" w:hint="eastAsia"/>
                <w:sz w:val="24"/>
              </w:rPr>
              <w:t>每处扣</w:t>
            </w:r>
            <w:r>
              <w:rPr>
                <w:rFonts w:ascii="宋体" w:hAnsi="宋体" w:cs="宋体" w:hint="eastAsia"/>
                <w:sz w:val="24"/>
              </w:rPr>
              <w:t>0.2</w:t>
            </w:r>
            <w:r>
              <w:rPr>
                <w:rFonts w:ascii="宋体" w:hAnsi="宋体" w:cs="宋体" w:hint="eastAsia"/>
                <w:sz w:val="24"/>
              </w:rPr>
              <w:t>分，垃圾归拢、归堆未清除的每处扣</w:t>
            </w:r>
            <w:r>
              <w:rPr>
                <w:rFonts w:ascii="宋体" w:hAnsi="宋体" w:cs="宋体" w:hint="eastAsia"/>
                <w:sz w:val="24"/>
              </w:rPr>
              <w:t>0.2</w:t>
            </w:r>
            <w:r>
              <w:rPr>
                <w:rFonts w:ascii="宋体" w:hAnsi="宋体" w:cs="宋体" w:hint="eastAsia"/>
                <w:sz w:val="24"/>
              </w:rPr>
              <w:t>分，清除不彻底的每处扣</w:t>
            </w:r>
            <w:r>
              <w:rPr>
                <w:rFonts w:ascii="宋体" w:hAnsi="宋体" w:cs="宋体" w:hint="eastAsia"/>
                <w:sz w:val="24"/>
              </w:rPr>
              <w:t>0.2</w:t>
            </w:r>
            <w:r>
              <w:rPr>
                <w:rFonts w:ascii="宋体" w:hAnsi="宋体" w:cs="宋体" w:hint="eastAsia"/>
                <w:sz w:val="24"/>
              </w:rPr>
              <w:t>分，垃圾扫入窨井、河道的每次扣</w:t>
            </w:r>
            <w:r>
              <w:rPr>
                <w:rFonts w:ascii="宋体" w:hAnsi="宋体" w:cs="宋体" w:hint="eastAsia"/>
                <w:sz w:val="24"/>
              </w:rPr>
              <w:t>0.5</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42</w:t>
            </w:r>
            <w:r>
              <w:rPr>
                <w:rFonts w:ascii="宋体" w:hAnsi="宋体" w:cs="宋体" w:hint="eastAsia"/>
                <w:sz w:val="24"/>
              </w:rPr>
              <w:t>、垃圾应倾倒在规定地点，不得焚烧垃圾、树叶。落叶旺季做到及时清扫，并按指定地点堆放和转运。做好生活垃圾分类收集与清运。</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42</w:t>
            </w:r>
            <w:r>
              <w:rPr>
                <w:rFonts w:ascii="宋体" w:hAnsi="宋体" w:cs="宋体" w:hint="eastAsia"/>
                <w:sz w:val="24"/>
              </w:rPr>
              <w:t>、垃圾未倾倒在规定地点或焚烧垃圾、树叶的每次扣</w:t>
            </w:r>
            <w:r>
              <w:rPr>
                <w:rFonts w:ascii="宋体" w:hAnsi="宋体" w:cs="宋体" w:hint="eastAsia"/>
                <w:sz w:val="24"/>
              </w:rPr>
              <w:t>1</w:t>
            </w:r>
            <w:r>
              <w:rPr>
                <w:rFonts w:ascii="宋体" w:hAnsi="宋体" w:cs="宋体" w:hint="eastAsia"/>
                <w:sz w:val="24"/>
              </w:rPr>
              <w:t>分。落叶旺季未及时清扫落叶的每条道路扣</w:t>
            </w:r>
            <w:r>
              <w:rPr>
                <w:rFonts w:ascii="宋体" w:hAnsi="宋体" w:cs="宋体" w:hint="eastAsia"/>
                <w:sz w:val="24"/>
              </w:rPr>
              <w:t>0.5</w:t>
            </w:r>
            <w:r>
              <w:rPr>
                <w:rFonts w:ascii="宋体" w:hAnsi="宋体" w:cs="宋体" w:hint="eastAsia"/>
                <w:sz w:val="24"/>
              </w:rPr>
              <w:t>分，未按指定地点堆放转运树叶的每次扣</w:t>
            </w:r>
            <w:r>
              <w:rPr>
                <w:rFonts w:ascii="宋体" w:hAnsi="宋体" w:cs="宋体" w:hint="eastAsia"/>
                <w:sz w:val="24"/>
              </w:rPr>
              <w:t>0.5</w:t>
            </w:r>
            <w:r>
              <w:rPr>
                <w:rFonts w:ascii="宋体" w:hAnsi="宋体" w:cs="宋体" w:hint="eastAsia"/>
                <w:sz w:val="24"/>
              </w:rPr>
              <w:t>分。未做好生活垃圾分类收集与清运的，每个</w:t>
            </w:r>
            <w:proofErr w:type="gramStart"/>
            <w:r>
              <w:rPr>
                <w:rFonts w:ascii="宋体" w:hAnsi="宋体" w:cs="宋体" w:hint="eastAsia"/>
                <w:sz w:val="24"/>
              </w:rPr>
              <w:t>点位扣</w:t>
            </w:r>
            <w:proofErr w:type="gramEnd"/>
            <w:r>
              <w:rPr>
                <w:rFonts w:ascii="宋体" w:hAnsi="宋体" w:cs="宋体" w:hint="eastAsia"/>
                <w:sz w:val="24"/>
              </w:rPr>
              <w:t>0.5</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43</w:t>
            </w:r>
            <w:r>
              <w:rPr>
                <w:rFonts w:ascii="宋体" w:hAnsi="宋体" w:cs="宋体" w:hint="eastAsia"/>
                <w:sz w:val="24"/>
              </w:rPr>
              <w:t>、垃圾收集点根据季节要求进行消杀，在可视范围内苍蝇应</w:t>
            </w:r>
            <w:proofErr w:type="gramStart"/>
            <w:r>
              <w:rPr>
                <w:rFonts w:ascii="宋体" w:hAnsi="宋体" w:cs="宋体" w:hint="eastAsia"/>
                <w:sz w:val="24"/>
              </w:rPr>
              <w:t>不</w:t>
            </w:r>
            <w:proofErr w:type="gramEnd"/>
            <w:r>
              <w:rPr>
                <w:rFonts w:ascii="宋体" w:hAnsi="宋体" w:cs="宋体" w:hint="eastAsia"/>
                <w:sz w:val="24"/>
              </w:rPr>
              <w:t>成堆。</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43</w:t>
            </w:r>
            <w:r>
              <w:rPr>
                <w:rFonts w:ascii="宋体" w:hAnsi="宋体" w:cs="宋体" w:hint="eastAsia"/>
                <w:sz w:val="24"/>
              </w:rPr>
              <w:t>、在可视范围内苍蝇成堆每处扣</w:t>
            </w:r>
            <w:r>
              <w:rPr>
                <w:rFonts w:ascii="宋体" w:hAnsi="宋体" w:cs="宋体" w:hint="eastAsia"/>
                <w:sz w:val="24"/>
              </w:rPr>
              <w:t>0.2</w:t>
            </w:r>
            <w:r>
              <w:rPr>
                <w:rFonts w:ascii="宋体" w:hAnsi="宋体" w:cs="宋体" w:hint="eastAsia"/>
                <w:sz w:val="24"/>
              </w:rPr>
              <w:t>分，没有消杀的扣</w:t>
            </w:r>
            <w:r>
              <w:rPr>
                <w:rFonts w:ascii="宋体" w:hAnsi="宋体" w:cs="宋体" w:hint="eastAsia"/>
                <w:sz w:val="24"/>
              </w:rPr>
              <w:t>1</w:t>
            </w:r>
            <w:r>
              <w:rPr>
                <w:rFonts w:ascii="宋体" w:hAnsi="宋体" w:cs="宋体" w:hint="eastAsia"/>
                <w:sz w:val="24"/>
              </w:rPr>
              <w:t>分（雨天除外）</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44</w:t>
            </w:r>
            <w:r>
              <w:rPr>
                <w:rFonts w:ascii="宋体" w:hAnsi="宋体" w:cs="宋体" w:hint="eastAsia"/>
                <w:sz w:val="24"/>
              </w:rPr>
              <w:t>、环卫专用车辆外观整洁。垃圾清运车（含机动车、非机动车）实行分类、密闭运输，无破损、无垃圾抛洒、无污水滴漏、车厢外无吊挂。</w:t>
            </w:r>
          </w:p>
          <w:p w:rsidR="00D63FE2" w:rsidRDefault="000C561D">
            <w:pPr>
              <w:spacing w:line="360" w:lineRule="auto"/>
              <w:rPr>
                <w:rFonts w:ascii="宋体" w:hAnsi="宋体" w:cs="宋体"/>
                <w:sz w:val="24"/>
              </w:rPr>
            </w:pPr>
            <w:r>
              <w:rPr>
                <w:rFonts w:ascii="宋体" w:hAnsi="宋体" w:cs="宋体" w:hint="eastAsia"/>
                <w:sz w:val="24"/>
              </w:rPr>
              <w:t>人力保洁专用车的车厢后栏板处设置规范的荧光交通警</w:t>
            </w:r>
            <w:r>
              <w:rPr>
                <w:rFonts w:ascii="宋体" w:hAnsi="宋体" w:cs="宋体" w:hint="eastAsia"/>
                <w:sz w:val="24"/>
              </w:rPr>
              <w:lastRenderedPageBreak/>
              <w:t>示标志。</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lastRenderedPageBreak/>
              <w:t>44</w:t>
            </w:r>
            <w:r>
              <w:rPr>
                <w:rFonts w:ascii="宋体" w:hAnsi="宋体" w:cs="宋体" w:hint="eastAsia"/>
                <w:sz w:val="24"/>
              </w:rPr>
              <w:t>、环卫专用车辆外观不洁的每车扣</w:t>
            </w:r>
            <w:r>
              <w:rPr>
                <w:rFonts w:ascii="宋体" w:hAnsi="宋体" w:cs="宋体" w:hint="eastAsia"/>
                <w:sz w:val="24"/>
              </w:rPr>
              <w:t>0.5</w:t>
            </w:r>
            <w:r>
              <w:rPr>
                <w:rFonts w:ascii="宋体" w:hAnsi="宋体" w:cs="宋体" w:hint="eastAsia"/>
                <w:sz w:val="24"/>
              </w:rPr>
              <w:t>分。垃圾清运车未实行密闭运输发生抛洒滴漏污染路面的、车辆破损的、车厢外有吊挂的每车</w:t>
            </w:r>
            <w:r>
              <w:rPr>
                <w:rFonts w:ascii="宋体" w:hAnsi="宋体" w:cs="宋体" w:hint="eastAsia"/>
                <w:sz w:val="24"/>
              </w:rPr>
              <w:t>/</w:t>
            </w:r>
            <w:proofErr w:type="gramStart"/>
            <w:r>
              <w:rPr>
                <w:rFonts w:ascii="宋体" w:hAnsi="宋体" w:cs="宋体" w:hint="eastAsia"/>
                <w:sz w:val="24"/>
              </w:rPr>
              <w:t>次扣</w:t>
            </w:r>
            <w:r>
              <w:rPr>
                <w:rFonts w:ascii="宋体" w:hAnsi="宋体" w:cs="宋体" w:hint="eastAsia"/>
                <w:sz w:val="24"/>
              </w:rPr>
              <w:t>1</w:t>
            </w:r>
            <w:r>
              <w:rPr>
                <w:rFonts w:ascii="宋体" w:hAnsi="宋体" w:cs="宋体" w:hint="eastAsia"/>
                <w:sz w:val="24"/>
              </w:rPr>
              <w:t>分</w:t>
            </w:r>
            <w:proofErr w:type="gramEnd"/>
            <w:r>
              <w:rPr>
                <w:rFonts w:ascii="宋体" w:hAnsi="宋体" w:cs="宋体" w:hint="eastAsia"/>
                <w:sz w:val="24"/>
              </w:rPr>
              <w:t>。</w:t>
            </w:r>
          </w:p>
          <w:p w:rsidR="00D63FE2" w:rsidRDefault="000C561D">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人力保洁专用车的车厢</w:t>
            </w:r>
            <w:r>
              <w:rPr>
                <w:rFonts w:ascii="宋体" w:hAnsi="宋体" w:cs="宋体" w:hint="eastAsia"/>
                <w:sz w:val="24"/>
              </w:rPr>
              <w:lastRenderedPageBreak/>
              <w:t>后栏板处未设置规范的荧光交通警示标志的每车</w:t>
            </w:r>
            <w:r>
              <w:rPr>
                <w:rFonts w:ascii="宋体" w:hAnsi="宋体" w:cs="宋体" w:hint="eastAsia"/>
                <w:sz w:val="24"/>
              </w:rPr>
              <w:t>/</w:t>
            </w:r>
            <w:proofErr w:type="gramStart"/>
            <w:r>
              <w:rPr>
                <w:rFonts w:ascii="宋体" w:hAnsi="宋体" w:cs="宋体" w:hint="eastAsia"/>
                <w:sz w:val="24"/>
              </w:rPr>
              <w:t>次扣</w:t>
            </w:r>
            <w:r>
              <w:rPr>
                <w:rFonts w:ascii="宋体" w:hAnsi="宋体" w:cs="宋体" w:hint="eastAsia"/>
                <w:sz w:val="24"/>
              </w:rPr>
              <w:t>1</w:t>
            </w:r>
            <w:r>
              <w:rPr>
                <w:rFonts w:ascii="宋体" w:hAnsi="宋体" w:cs="宋体" w:hint="eastAsia"/>
                <w:sz w:val="24"/>
              </w:rPr>
              <w:t>分</w:t>
            </w:r>
            <w:proofErr w:type="gramEnd"/>
            <w:r>
              <w:rPr>
                <w:rFonts w:ascii="宋体" w:hAnsi="宋体" w:cs="宋体" w:hint="eastAsia"/>
                <w:sz w:val="24"/>
              </w:rPr>
              <w:t>。</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45</w:t>
            </w:r>
            <w:r>
              <w:rPr>
                <w:rFonts w:ascii="宋体" w:hAnsi="宋体" w:cs="宋体" w:hint="eastAsia"/>
                <w:sz w:val="24"/>
              </w:rPr>
              <w:t>、保洁人员在道路清扫保洁作业时须穿反光环卫工作服，并佩证上岗。</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45</w:t>
            </w:r>
            <w:r>
              <w:rPr>
                <w:rFonts w:ascii="宋体" w:hAnsi="宋体" w:cs="宋体" w:hint="eastAsia"/>
                <w:sz w:val="24"/>
              </w:rPr>
              <w:t>、保洁人员作业时未穿反光环卫工作服的，每人</w:t>
            </w:r>
            <w:r>
              <w:rPr>
                <w:rFonts w:ascii="宋体" w:hAnsi="宋体" w:cs="宋体" w:hint="eastAsia"/>
                <w:sz w:val="24"/>
              </w:rPr>
              <w:t>/</w:t>
            </w:r>
            <w:proofErr w:type="gramStart"/>
            <w:r>
              <w:rPr>
                <w:rFonts w:ascii="宋体" w:hAnsi="宋体" w:cs="宋体" w:hint="eastAsia"/>
                <w:sz w:val="24"/>
              </w:rPr>
              <w:t>次扣</w:t>
            </w:r>
            <w:proofErr w:type="gramEnd"/>
            <w:r>
              <w:rPr>
                <w:rFonts w:ascii="宋体" w:hAnsi="宋体" w:cs="宋体" w:hint="eastAsia"/>
                <w:sz w:val="24"/>
              </w:rPr>
              <w:t>0.2</w:t>
            </w:r>
            <w:r>
              <w:rPr>
                <w:rFonts w:ascii="宋体" w:hAnsi="宋体" w:cs="宋体" w:hint="eastAsia"/>
                <w:sz w:val="24"/>
              </w:rPr>
              <w:t>分，未佩证上岗的每人</w:t>
            </w:r>
            <w:r>
              <w:rPr>
                <w:rFonts w:ascii="宋体" w:hAnsi="宋体" w:cs="宋体" w:hint="eastAsia"/>
                <w:sz w:val="24"/>
              </w:rPr>
              <w:t>/</w:t>
            </w:r>
            <w:proofErr w:type="gramStart"/>
            <w:r>
              <w:rPr>
                <w:rFonts w:ascii="宋体" w:hAnsi="宋体" w:cs="宋体" w:hint="eastAsia"/>
                <w:sz w:val="24"/>
              </w:rPr>
              <w:t>次</w:t>
            </w:r>
            <w:proofErr w:type="gramEnd"/>
            <w:r>
              <w:rPr>
                <w:rFonts w:ascii="宋体" w:hAnsi="宋体" w:cs="宋体" w:hint="eastAsia"/>
                <w:sz w:val="24"/>
              </w:rPr>
              <w:t>扣</w:t>
            </w:r>
            <w:r>
              <w:rPr>
                <w:rFonts w:ascii="宋体" w:hAnsi="宋体" w:cs="宋体" w:hint="eastAsia"/>
                <w:sz w:val="24"/>
              </w:rPr>
              <w:t>0.1</w:t>
            </w:r>
            <w:r>
              <w:rPr>
                <w:rFonts w:ascii="宋体" w:hAnsi="宋体" w:cs="宋体" w:hint="eastAsia"/>
                <w:sz w:val="24"/>
              </w:rPr>
              <w:t>分，穿拖鞋上岗作业的每人</w:t>
            </w:r>
            <w:r>
              <w:rPr>
                <w:rFonts w:ascii="宋体" w:hAnsi="宋体" w:cs="宋体" w:hint="eastAsia"/>
                <w:sz w:val="24"/>
              </w:rPr>
              <w:t>/</w:t>
            </w:r>
            <w:proofErr w:type="gramStart"/>
            <w:r>
              <w:rPr>
                <w:rFonts w:ascii="宋体" w:hAnsi="宋体" w:cs="宋体" w:hint="eastAsia"/>
                <w:sz w:val="24"/>
              </w:rPr>
              <w:t>次</w:t>
            </w:r>
            <w:proofErr w:type="gramEnd"/>
            <w:r>
              <w:rPr>
                <w:rFonts w:ascii="宋体" w:hAnsi="宋体" w:cs="宋体" w:hint="eastAsia"/>
                <w:sz w:val="24"/>
              </w:rPr>
              <w:t>扣</w:t>
            </w:r>
            <w:r>
              <w:rPr>
                <w:rFonts w:ascii="宋体" w:hAnsi="宋体" w:cs="宋体" w:hint="eastAsia"/>
                <w:sz w:val="24"/>
              </w:rPr>
              <w:t>0.1</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公众监督处理情况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现场核查</w:t>
            </w:r>
          </w:p>
          <w:p w:rsidR="00D63FE2" w:rsidRDefault="000C561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15</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46</w:t>
            </w:r>
            <w:r>
              <w:rPr>
                <w:rFonts w:ascii="宋体" w:hAnsi="宋体" w:cs="宋体" w:hint="eastAsia"/>
                <w:sz w:val="24"/>
              </w:rPr>
              <w:t>、接到投诉电话和新闻舆论等举报投诉后，应在半小时有反应，</w:t>
            </w:r>
            <w:r>
              <w:rPr>
                <w:rFonts w:ascii="宋体" w:hAnsi="宋体" w:cs="宋体" w:hint="eastAsia"/>
                <w:sz w:val="24"/>
              </w:rPr>
              <w:t>6</w:t>
            </w:r>
            <w:r>
              <w:rPr>
                <w:rFonts w:ascii="宋体" w:hAnsi="宋体" w:cs="宋体" w:hint="eastAsia"/>
                <w:sz w:val="24"/>
              </w:rPr>
              <w:t>小时内处理完毕，并作好信息反馈。</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46</w:t>
            </w:r>
            <w:r>
              <w:rPr>
                <w:rFonts w:ascii="宋体" w:hAnsi="宋体" w:cs="宋体" w:hint="eastAsia"/>
                <w:sz w:val="24"/>
              </w:rPr>
              <w:t>、接到投诉电话和新闻舆论等举报投诉后，应在半小时有反应，</w:t>
            </w:r>
            <w:r>
              <w:rPr>
                <w:rFonts w:ascii="宋体" w:hAnsi="宋体" w:cs="宋体" w:hint="eastAsia"/>
                <w:sz w:val="24"/>
              </w:rPr>
              <w:t>6</w:t>
            </w:r>
            <w:r>
              <w:rPr>
                <w:rFonts w:ascii="宋体" w:hAnsi="宋体" w:cs="宋体" w:hint="eastAsia"/>
                <w:sz w:val="24"/>
              </w:rPr>
              <w:t>小时内处理完毕，并作好信息反馈。投诉不处理的或未完成整改任务的，每次扣</w:t>
            </w:r>
            <w:r>
              <w:rPr>
                <w:rFonts w:ascii="宋体" w:hAnsi="宋体" w:cs="宋体" w:hint="eastAsia"/>
                <w:sz w:val="24"/>
              </w:rPr>
              <w:t>2</w:t>
            </w:r>
            <w:r>
              <w:rPr>
                <w:rFonts w:ascii="宋体" w:hAnsi="宋体" w:cs="宋体" w:hint="eastAsia"/>
                <w:sz w:val="24"/>
              </w:rPr>
              <w:t>分；处理后无反馈的，每次扣</w:t>
            </w:r>
            <w:r>
              <w:rPr>
                <w:rFonts w:ascii="宋体" w:hAnsi="宋体" w:cs="宋体" w:hint="eastAsia"/>
                <w:sz w:val="24"/>
              </w:rPr>
              <w:t>1</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47</w:t>
            </w:r>
            <w:r>
              <w:rPr>
                <w:rFonts w:ascii="宋体" w:hAnsi="宋体" w:cs="宋体" w:hint="eastAsia"/>
                <w:sz w:val="24"/>
              </w:rPr>
              <w:t>、无新闻媒体曝光。</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47</w:t>
            </w:r>
            <w:r>
              <w:rPr>
                <w:rFonts w:ascii="宋体" w:hAnsi="宋体" w:cs="宋体" w:hint="eastAsia"/>
                <w:sz w:val="24"/>
              </w:rPr>
              <w:t>、新闻媒体曝光查实有责的每次扣</w:t>
            </w:r>
            <w:r>
              <w:rPr>
                <w:rFonts w:ascii="宋体" w:hAnsi="宋体" w:cs="宋体" w:hint="eastAsia"/>
                <w:sz w:val="24"/>
              </w:rPr>
              <w:t>2</w:t>
            </w:r>
            <w:r>
              <w:rPr>
                <w:rFonts w:ascii="宋体" w:hAnsi="宋体" w:cs="宋体" w:hint="eastAsia"/>
                <w:sz w:val="24"/>
              </w:rPr>
              <w:t>分，不及时处理的扣</w:t>
            </w:r>
            <w:r>
              <w:rPr>
                <w:rFonts w:ascii="宋体" w:hAnsi="宋体" w:cs="宋体" w:hint="eastAsia"/>
                <w:sz w:val="24"/>
              </w:rPr>
              <w:t>5</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48</w:t>
            </w:r>
            <w:r>
              <w:rPr>
                <w:rFonts w:ascii="宋体" w:hAnsi="宋体" w:cs="宋体" w:hint="eastAsia"/>
                <w:sz w:val="24"/>
              </w:rPr>
              <w:t>、遇到“创建”等上级检查或有临时突击任务时，应服从业主等相关部门安排管理，按有关规定及时完成下达的任务。</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48</w:t>
            </w:r>
            <w:r>
              <w:rPr>
                <w:rFonts w:ascii="宋体" w:hAnsi="宋体" w:cs="宋体" w:hint="eastAsia"/>
                <w:sz w:val="24"/>
              </w:rPr>
              <w:t>、遇到“创建”等上级检查或有临时突击任务时，应服从业主等相关部门安排管理，按有关规定及时完成下达的任务。未达到根据实际情况，每次扣</w:t>
            </w:r>
            <w:r>
              <w:rPr>
                <w:rFonts w:ascii="宋体" w:hAnsi="宋体" w:cs="宋体" w:hint="eastAsia"/>
                <w:sz w:val="24"/>
              </w:rPr>
              <w:t>1-10</w:t>
            </w:r>
            <w:r>
              <w:rPr>
                <w:rFonts w:ascii="宋体" w:hAnsi="宋体" w:cs="宋体" w:hint="eastAsia"/>
                <w:sz w:val="24"/>
              </w:rPr>
              <w:t>分。</w:t>
            </w:r>
          </w:p>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49</w:t>
            </w:r>
            <w:r>
              <w:rPr>
                <w:rFonts w:ascii="宋体" w:hAnsi="宋体" w:cs="宋体" w:hint="eastAsia"/>
                <w:sz w:val="24"/>
              </w:rPr>
              <w:t>、区级以上检查</w:t>
            </w:r>
            <w:proofErr w:type="gramStart"/>
            <w:r>
              <w:rPr>
                <w:rFonts w:ascii="宋体" w:hAnsi="宋体" w:cs="宋体" w:hint="eastAsia"/>
                <w:sz w:val="24"/>
              </w:rPr>
              <w:t>不失责任分</w:t>
            </w:r>
            <w:proofErr w:type="gramEnd"/>
            <w:r>
              <w:rPr>
                <w:rFonts w:ascii="宋体" w:hAnsi="宋体" w:cs="宋体" w:hint="eastAsia"/>
                <w:sz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49</w:t>
            </w:r>
            <w:r>
              <w:rPr>
                <w:rFonts w:ascii="宋体" w:hAnsi="宋体" w:cs="宋体" w:hint="eastAsia"/>
                <w:sz w:val="24"/>
              </w:rPr>
              <w:t>、</w:t>
            </w:r>
            <w:proofErr w:type="gramStart"/>
            <w:r>
              <w:rPr>
                <w:rFonts w:ascii="宋体" w:hAnsi="宋体" w:cs="宋体" w:hint="eastAsia"/>
                <w:sz w:val="24"/>
              </w:rPr>
              <w:t>失责任分</w:t>
            </w:r>
            <w:proofErr w:type="gramEnd"/>
            <w:r>
              <w:rPr>
                <w:rFonts w:ascii="宋体" w:hAnsi="宋体" w:cs="宋体" w:hint="eastAsia"/>
                <w:sz w:val="24"/>
              </w:rPr>
              <w:t>将根据情况扣</w:t>
            </w:r>
            <w:r>
              <w:rPr>
                <w:rFonts w:ascii="宋体" w:hAnsi="宋体" w:cs="宋体" w:hint="eastAsia"/>
                <w:sz w:val="24"/>
              </w:rPr>
              <w:t>1-10</w:t>
            </w:r>
            <w:r>
              <w:rPr>
                <w:rFonts w:ascii="宋体" w:hAnsi="宋体" w:cs="宋体" w:hint="eastAsia"/>
                <w:sz w:val="24"/>
              </w:rPr>
              <w:t>分。</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gridSpan w:val="2"/>
            <w:tcBorders>
              <w:top w:val="single" w:sz="4" w:space="0" w:color="auto"/>
              <w:left w:val="single" w:sz="4" w:space="0" w:color="auto"/>
              <w:bottom w:val="single" w:sz="4" w:space="0" w:color="auto"/>
              <w:right w:val="single" w:sz="4" w:space="0" w:color="auto"/>
            </w:tcBorders>
          </w:tcPr>
          <w:p w:rsidR="00D63FE2" w:rsidRDefault="000C561D">
            <w:pPr>
              <w:spacing w:line="360" w:lineRule="auto"/>
              <w:rPr>
                <w:rFonts w:ascii="宋体" w:hAnsi="宋体" w:cs="宋体"/>
                <w:sz w:val="24"/>
              </w:rPr>
            </w:pPr>
            <w:r>
              <w:rPr>
                <w:rFonts w:ascii="宋体" w:hAnsi="宋体" w:cs="宋体" w:hint="eastAsia"/>
                <w:sz w:val="24"/>
              </w:rPr>
              <w:t>合</w:t>
            </w:r>
            <w:r>
              <w:rPr>
                <w:rFonts w:ascii="宋体" w:hAnsi="宋体" w:cs="宋体" w:hint="eastAsia"/>
                <w:sz w:val="24"/>
              </w:rPr>
              <w:t xml:space="preserve">    </w:t>
            </w:r>
            <w:r>
              <w:rPr>
                <w:rFonts w:ascii="宋体" w:hAnsi="宋体" w:cs="宋体" w:hint="eastAsia"/>
                <w:sz w:val="24"/>
              </w:rPr>
              <w:t>计</w:t>
            </w:r>
          </w:p>
        </w:tc>
        <w:tc>
          <w:tcPr>
            <w:tcW w:w="0" w:type="auto"/>
            <w:tcBorders>
              <w:top w:val="single" w:sz="4" w:space="0" w:color="auto"/>
              <w:left w:val="single" w:sz="4" w:space="0" w:color="auto"/>
              <w:bottom w:val="single" w:sz="4" w:space="0" w:color="auto"/>
              <w:right w:val="single" w:sz="4" w:space="0" w:color="auto"/>
            </w:tcBorders>
          </w:tcPr>
          <w:p w:rsidR="00D63FE2" w:rsidRDefault="000C561D">
            <w:pPr>
              <w:spacing w:line="360" w:lineRule="auto"/>
              <w:rPr>
                <w:rFonts w:ascii="宋体" w:hAnsi="宋体" w:cs="宋体"/>
                <w:sz w:val="24"/>
              </w:rPr>
            </w:pPr>
            <w:r>
              <w:rPr>
                <w:rFonts w:ascii="宋体" w:hAnsi="宋体" w:cs="宋体" w:hint="eastAsia"/>
                <w:sz w:val="24"/>
              </w:rPr>
              <w:t>100</w:t>
            </w:r>
            <w:r>
              <w:rPr>
                <w:rFonts w:ascii="宋体" w:hAnsi="宋体" w:cs="宋体" w:hint="eastAsia"/>
                <w:sz w:val="24"/>
              </w:rPr>
              <w:t>分</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gridSpan w:val="5"/>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jc w:val="center"/>
              <w:rPr>
                <w:rFonts w:ascii="宋体" w:hAnsi="宋体" w:cs="宋体"/>
                <w:b/>
                <w:sz w:val="24"/>
              </w:rPr>
            </w:pPr>
            <w:r>
              <w:rPr>
                <w:rFonts w:ascii="宋体" w:hAnsi="宋体" w:cs="宋体" w:hint="eastAsia"/>
                <w:b/>
                <w:sz w:val="24"/>
              </w:rPr>
              <w:lastRenderedPageBreak/>
              <w:t>路桥区横街镇环卫清扫保洁服务项目考核直接处罚细则</w:t>
            </w:r>
          </w:p>
        </w:tc>
        <w:tc>
          <w:tcPr>
            <w:tcW w:w="0" w:type="auto"/>
            <w:tcBorders>
              <w:top w:val="single" w:sz="4" w:space="0" w:color="auto"/>
              <w:left w:val="single" w:sz="4" w:space="0" w:color="auto"/>
              <w:bottom w:val="single" w:sz="4" w:space="0" w:color="auto"/>
              <w:right w:val="single" w:sz="4" w:space="0" w:color="auto"/>
            </w:tcBorders>
          </w:tcPr>
          <w:p w:rsidR="00D63FE2" w:rsidRDefault="000C561D">
            <w:pPr>
              <w:spacing w:line="360" w:lineRule="auto"/>
              <w:rPr>
                <w:rFonts w:ascii="宋体" w:hAnsi="宋体" w:cs="宋体"/>
                <w:sz w:val="24"/>
              </w:rPr>
            </w:pPr>
            <w:r>
              <w:rPr>
                <w:rFonts w:ascii="宋体" w:hAnsi="宋体" w:cs="宋体" w:hint="eastAsia"/>
                <w:sz w:val="24"/>
              </w:rPr>
              <w:t>合计</w:t>
            </w:r>
          </w:p>
        </w:tc>
      </w:tr>
      <w:tr w:rsidR="00D63FE2">
        <w:trPr>
          <w:jc w:val="center"/>
        </w:trPr>
        <w:tc>
          <w:tcPr>
            <w:tcW w:w="0" w:type="auto"/>
            <w:vMerge w:val="restart"/>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0C561D">
            <w:pPr>
              <w:spacing w:line="360" w:lineRule="auto"/>
              <w:rPr>
                <w:rFonts w:ascii="宋体" w:hAnsi="宋体" w:cs="宋体"/>
                <w:sz w:val="24"/>
              </w:rPr>
            </w:pPr>
            <w:r>
              <w:rPr>
                <w:rFonts w:ascii="宋体" w:hAnsi="宋体" w:cs="宋体" w:hint="eastAsia"/>
                <w:sz w:val="24"/>
              </w:rPr>
              <w:t>九</w:t>
            </w:r>
          </w:p>
        </w:tc>
        <w:tc>
          <w:tcPr>
            <w:tcW w:w="0" w:type="auto"/>
            <w:vMerge w:val="restart"/>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0C561D">
            <w:pPr>
              <w:spacing w:line="360" w:lineRule="auto"/>
              <w:rPr>
                <w:rFonts w:ascii="宋体" w:hAnsi="宋体" w:cs="宋体"/>
                <w:sz w:val="24"/>
              </w:rPr>
            </w:pPr>
            <w:r>
              <w:rPr>
                <w:rFonts w:ascii="宋体" w:hAnsi="宋体" w:cs="宋体" w:hint="eastAsia"/>
                <w:sz w:val="24"/>
              </w:rPr>
              <w:t>直</w:t>
            </w:r>
          </w:p>
          <w:p w:rsidR="00D63FE2" w:rsidRDefault="000C561D">
            <w:pPr>
              <w:spacing w:line="360" w:lineRule="auto"/>
              <w:rPr>
                <w:rFonts w:ascii="宋体" w:hAnsi="宋体" w:cs="宋体"/>
                <w:sz w:val="24"/>
              </w:rPr>
            </w:pPr>
            <w:r>
              <w:rPr>
                <w:rFonts w:ascii="宋体" w:hAnsi="宋体" w:cs="宋体" w:hint="eastAsia"/>
                <w:sz w:val="24"/>
              </w:rPr>
              <w:t>接</w:t>
            </w:r>
          </w:p>
          <w:p w:rsidR="00D63FE2" w:rsidRDefault="000C561D">
            <w:pPr>
              <w:spacing w:line="360" w:lineRule="auto"/>
              <w:rPr>
                <w:rFonts w:ascii="宋体" w:hAnsi="宋体" w:cs="宋体"/>
                <w:sz w:val="24"/>
              </w:rPr>
            </w:pPr>
            <w:r>
              <w:rPr>
                <w:rFonts w:ascii="宋体" w:hAnsi="宋体" w:cs="宋体" w:hint="eastAsia"/>
                <w:sz w:val="24"/>
              </w:rPr>
              <w:t>处</w:t>
            </w:r>
          </w:p>
          <w:p w:rsidR="00D63FE2" w:rsidRDefault="000C561D">
            <w:pPr>
              <w:spacing w:line="360" w:lineRule="auto"/>
              <w:rPr>
                <w:rFonts w:ascii="宋体" w:hAnsi="宋体" w:cs="宋体"/>
                <w:sz w:val="24"/>
              </w:rPr>
            </w:pPr>
            <w:r>
              <w:rPr>
                <w:rFonts w:ascii="宋体" w:hAnsi="宋体" w:cs="宋体" w:hint="eastAsia"/>
                <w:sz w:val="24"/>
              </w:rPr>
              <w:t>罚</w:t>
            </w:r>
          </w:p>
          <w:p w:rsidR="00D63FE2" w:rsidRDefault="000C561D">
            <w:pPr>
              <w:spacing w:line="360" w:lineRule="auto"/>
              <w:rPr>
                <w:rFonts w:ascii="宋体" w:hAnsi="宋体" w:cs="宋体"/>
                <w:sz w:val="24"/>
              </w:rPr>
            </w:pPr>
            <w:r>
              <w:rPr>
                <w:rFonts w:ascii="宋体" w:hAnsi="宋体" w:cs="宋体" w:hint="eastAsia"/>
                <w:sz w:val="24"/>
              </w:rPr>
              <w:t>项</w:t>
            </w:r>
          </w:p>
          <w:p w:rsidR="00D63FE2" w:rsidRDefault="000C561D">
            <w:pPr>
              <w:spacing w:line="360" w:lineRule="auto"/>
              <w:rPr>
                <w:rFonts w:ascii="宋体" w:hAnsi="宋体" w:cs="宋体"/>
                <w:sz w:val="24"/>
              </w:rPr>
            </w:pPr>
            <w:r>
              <w:rPr>
                <w:rFonts w:ascii="宋体" w:hAnsi="宋体" w:cs="宋体" w:hint="eastAsia"/>
                <w:sz w:val="24"/>
              </w:rPr>
              <w:t>目</w:t>
            </w:r>
          </w:p>
        </w:tc>
        <w:tc>
          <w:tcPr>
            <w:tcW w:w="0" w:type="auto"/>
            <w:vMerge w:val="restart"/>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0C561D">
            <w:pPr>
              <w:spacing w:line="360" w:lineRule="auto"/>
              <w:rPr>
                <w:rFonts w:ascii="宋体" w:hAnsi="宋体" w:cs="宋体"/>
                <w:sz w:val="24"/>
              </w:rPr>
            </w:pPr>
            <w:r>
              <w:rPr>
                <w:rFonts w:ascii="宋体" w:hAnsi="宋体" w:cs="宋体" w:hint="eastAsia"/>
                <w:sz w:val="24"/>
              </w:rPr>
              <w:t>现场核查</w:t>
            </w:r>
          </w:p>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、按投标文件承诺的一线作业人数，足额到位；项目负责人到岗履职。</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、人员未到位的，每缺一人按中</w:t>
            </w:r>
            <w:proofErr w:type="gramStart"/>
            <w:r>
              <w:rPr>
                <w:rFonts w:ascii="宋体" w:hAnsi="宋体" w:cs="宋体" w:hint="eastAsia"/>
                <w:sz w:val="24"/>
              </w:rPr>
              <w:t>标价月</w:t>
            </w:r>
            <w:proofErr w:type="gramEnd"/>
            <w:r>
              <w:rPr>
                <w:rFonts w:ascii="宋体" w:hAnsi="宋体" w:cs="宋体" w:hint="eastAsia"/>
                <w:sz w:val="24"/>
              </w:rPr>
              <w:t>承包经费人均的</w:t>
            </w:r>
            <w:r>
              <w:rPr>
                <w:rFonts w:ascii="宋体" w:hAnsi="宋体" w:cs="宋体" w:hint="eastAsia"/>
                <w:sz w:val="24"/>
              </w:rPr>
              <w:t>100%</w:t>
            </w:r>
            <w:r>
              <w:rPr>
                <w:rFonts w:ascii="宋体" w:hAnsi="宋体" w:cs="宋体" w:hint="eastAsia"/>
                <w:sz w:val="24"/>
              </w:rPr>
              <w:t>扣除。中标人擅自更换项目负责人或项目负责人擅自离岗的或实际不参与项目现场管理的，每月按</w:t>
            </w:r>
            <w:r>
              <w:rPr>
                <w:rFonts w:ascii="宋体" w:hAnsi="宋体" w:cs="宋体" w:hint="eastAsia"/>
                <w:sz w:val="24"/>
              </w:rPr>
              <w:t>5000</w:t>
            </w:r>
            <w:r>
              <w:rPr>
                <w:rFonts w:ascii="宋体" w:hAnsi="宋体" w:cs="宋体" w:hint="eastAsia"/>
                <w:sz w:val="24"/>
              </w:rPr>
              <w:t>元扣除。</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、垃圾桶投放充足，分类标识正确，无破损，垃圾无满溢。</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、垃圾桶投放不足，连续</w:t>
            </w:r>
            <w:r>
              <w:rPr>
                <w:rFonts w:ascii="宋体" w:hAnsi="宋体" w:cs="宋体" w:hint="eastAsia"/>
                <w:sz w:val="24"/>
              </w:rPr>
              <w:t>3</w:t>
            </w:r>
            <w:r>
              <w:rPr>
                <w:rFonts w:ascii="宋体" w:hAnsi="宋体" w:cs="宋体" w:hint="eastAsia"/>
                <w:sz w:val="24"/>
              </w:rPr>
              <w:t>天内原地有成堆生活垃圾落地的，每处扣</w:t>
            </w:r>
            <w:r>
              <w:rPr>
                <w:rFonts w:ascii="宋体" w:hAnsi="宋体" w:cs="宋体" w:hint="eastAsia"/>
                <w:sz w:val="24"/>
              </w:rPr>
              <w:t>30</w:t>
            </w:r>
            <w:r>
              <w:rPr>
                <w:rFonts w:ascii="宋体" w:hAnsi="宋体" w:cs="宋体" w:hint="eastAsia"/>
                <w:sz w:val="24"/>
              </w:rPr>
              <w:t>元；分类标识不正确、破损不及时更换、垃圾桶满溢的，每只每项扣</w:t>
            </w:r>
            <w:r>
              <w:rPr>
                <w:rFonts w:ascii="宋体" w:hAnsi="宋体" w:cs="宋体" w:hint="eastAsia"/>
                <w:sz w:val="24"/>
              </w:rPr>
              <w:t>60</w:t>
            </w:r>
            <w:r>
              <w:rPr>
                <w:rFonts w:ascii="宋体" w:hAnsi="宋体" w:cs="宋体" w:hint="eastAsia"/>
                <w:sz w:val="24"/>
              </w:rPr>
              <w:t>元。</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、装修垃圾、大件垃圾、无主渣土等废弃物及时清运。</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、装修垃圾、大件垃圾、无主渣土等废弃物未及时清运的，每处扣</w:t>
            </w:r>
            <w:r>
              <w:rPr>
                <w:rFonts w:ascii="宋体" w:hAnsi="宋体" w:cs="宋体" w:hint="eastAsia"/>
                <w:sz w:val="24"/>
              </w:rPr>
              <w:t>100-300</w:t>
            </w:r>
            <w:r>
              <w:rPr>
                <w:rFonts w:ascii="宋体" w:hAnsi="宋体" w:cs="宋体" w:hint="eastAsia"/>
                <w:sz w:val="24"/>
              </w:rPr>
              <w:t>元。</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、项目团队管项目，落实“三头管理”。</w:t>
            </w:r>
          </w:p>
          <w:p w:rsidR="00D63FE2" w:rsidRDefault="000C561D">
            <w:pPr>
              <w:spacing w:line="360" w:lineRule="auto"/>
              <w:rPr>
                <w:rFonts w:ascii="宋体" w:hAnsi="宋体" w:cs="宋体"/>
                <w:sz w:val="24"/>
              </w:rPr>
            </w:pPr>
            <w:r>
              <w:rPr>
                <w:rFonts w:ascii="宋体" w:hAnsi="宋体" w:cs="宋体" w:hint="eastAsia"/>
                <w:sz w:val="24"/>
              </w:rPr>
              <w:t>项目</w:t>
            </w:r>
            <w:proofErr w:type="gramStart"/>
            <w:r>
              <w:rPr>
                <w:rFonts w:ascii="宋体" w:hAnsi="宋体" w:cs="宋体" w:hint="eastAsia"/>
                <w:sz w:val="24"/>
              </w:rPr>
              <w:t>运行台</w:t>
            </w:r>
            <w:proofErr w:type="gramEnd"/>
            <w:r>
              <w:rPr>
                <w:rFonts w:ascii="宋体" w:hAnsi="宋体" w:cs="宋体" w:hint="eastAsia"/>
                <w:sz w:val="24"/>
              </w:rPr>
              <w:t>账完整，按时上报备案。</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、项目团队管控缺位，三头管理未达到三分之二以上的，每月按</w:t>
            </w:r>
            <w:r>
              <w:rPr>
                <w:rFonts w:ascii="宋体" w:hAnsi="宋体" w:cs="宋体" w:hint="eastAsia"/>
                <w:sz w:val="24"/>
              </w:rPr>
              <w:t>2000</w:t>
            </w:r>
            <w:r>
              <w:rPr>
                <w:rFonts w:ascii="宋体" w:hAnsi="宋体" w:cs="宋体" w:hint="eastAsia"/>
                <w:sz w:val="24"/>
              </w:rPr>
              <w:t>元扣除。</w:t>
            </w:r>
          </w:p>
          <w:p w:rsidR="00D63FE2" w:rsidRDefault="000C561D">
            <w:pPr>
              <w:spacing w:line="360" w:lineRule="auto"/>
              <w:rPr>
                <w:rFonts w:ascii="宋体" w:hAnsi="宋体" w:cs="宋体"/>
                <w:sz w:val="24"/>
              </w:rPr>
            </w:pPr>
            <w:r>
              <w:rPr>
                <w:rFonts w:ascii="宋体" w:hAnsi="宋体" w:cs="宋体" w:hint="eastAsia"/>
                <w:sz w:val="24"/>
              </w:rPr>
              <w:t>项目</w:t>
            </w:r>
            <w:proofErr w:type="gramStart"/>
            <w:r>
              <w:rPr>
                <w:rFonts w:ascii="宋体" w:hAnsi="宋体" w:cs="宋体" w:hint="eastAsia"/>
                <w:sz w:val="24"/>
              </w:rPr>
              <w:t>运行台</w:t>
            </w:r>
            <w:proofErr w:type="gramEnd"/>
            <w:r>
              <w:rPr>
                <w:rFonts w:ascii="宋体" w:hAnsi="宋体" w:cs="宋体" w:hint="eastAsia"/>
                <w:sz w:val="24"/>
              </w:rPr>
              <w:t>账不完整，每缺一项每月扣除</w:t>
            </w:r>
            <w:r>
              <w:rPr>
                <w:rFonts w:ascii="宋体" w:hAnsi="宋体" w:cs="宋体" w:hint="eastAsia"/>
                <w:sz w:val="24"/>
              </w:rPr>
              <w:t>500</w:t>
            </w:r>
            <w:r>
              <w:rPr>
                <w:rFonts w:ascii="宋体" w:hAnsi="宋体" w:cs="宋体" w:hint="eastAsia"/>
                <w:sz w:val="24"/>
              </w:rPr>
              <w:t>元；不按时上报备案的，每月扣除</w:t>
            </w:r>
            <w:r>
              <w:rPr>
                <w:rFonts w:ascii="宋体" w:hAnsi="宋体" w:cs="宋体" w:hint="eastAsia"/>
                <w:sz w:val="24"/>
              </w:rPr>
              <w:t>1000</w:t>
            </w:r>
            <w:r>
              <w:rPr>
                <w:rFonts w:ascii="宋体" w:hAnsi="宋体" w:cs="宋体" w:hint="eastAsia"/>
                <w:sz w:val="24"/>
              </w:rPr>
              <w:t>元。</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、垃圾分类收集、密闭运输。</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、垃圾收集未分类、密闭运输的，每次每车扣</w:t>
            </w:r>
            <w:r>
              <w:rPr>
                <w:rFonts w:ascii="宋体" w:hAnsi="宋体" w:cs="宋体" w:hint="eastAsia"/>
                <w:sz w:val="24"/>
              </w:rPr>
              <w:t>150</w:t>
            </w:r>
            <w:r>
              <w:rPr>
                <w:rFonts w:ascii="宋体" w:hAnsi="宋体" w:cs="宋体" w:hint="eastAsia"/>
                <w:sz w:val="24"/>
              </w:rPr>
              <w:t>元。</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、按标准开展洒水、机扫、收运、清洗作业。</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、未按标准洒水、机扫、收运、清洗作业的，每次每项</w:t>
            </w:r>
            <w:r>
              <w:rPr>
                <w:rFonts w:ascii="宋体" w:hAnsi="宋体" w:cs="宋体" w:hint="eastAsia"/>
                <w:sz w:val="24"/>
              </w:rPr>
              <w:lastRenderedPageBreak/>
              <w:t>扣</w:t>
            </w:r>
            <w:r>
              <w:rPr>
                <w:rFonts w:ascii="宋体" w:hAnsi="宋体" w:cs="宋体" w:hint="eastAsia"/>
                <w:sz w:val="24"/>
              </w:rPr>
              <w:t>800</w:t>
            </w:r>
            <w:r>
              <w:rPr>
                <w:rFonts w:ascii="宋体" w:hAnsi="宋体" w:cs="宋体" w:hint="eastAsia"/>
                <w:sz w:val="24"/>
              </w:rPr>
              <w:t>元。</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7</w:t>
            </w:r>
            <w:r>
              <w:rPr>
                <w:rFonts w:ascii="宋体" w:hAnsi="宋体" w:cs="宋体" w:hint="eastAsia"/>
                <w:sz w:val="24"/>
              </w:rPr>
              <w:t>、分类垃圾桶在路面序化、洁化、加盖良好，要在中转站内设置垃圾桶清洗点，并投入持续清洗。</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7</w:t>
            </w:r>
            <w:r>
              <w:rPr>
                <w:rFonts w:ascii="宋体" w:hAnsi="宋体" w:cs="宋体" w:hint="eastAsia"/>
                <w:sz w:val="24"/>
              </w:rPr>
              <w:t>、未在中转站设置垃圾桶清洗点持续清洗的，每站每月扣</w:t>
            </w:r>
            <w:r>
              <w:rPr>
                <w:rFonts w:ascii="宋体" w:hAnsi="宋体" w:cs="宋体" w:hint="eastAsia"/>
                <w:sz w:val="24"/>
              </w:rPr>
              <w:t>1000</w:t>
            </w:r>
            <w:r>
              <w:rPr>
                <w:rFonts w:ascii="宋体" w:hAnsi="宋体" w:cs="宋体" w:hint="eastAsia"/>
                <w:sz w:val="24"/>
              </w:rPr>
              <w:t>元；分类垃圾桶序化、洁化、加盖不足的，每只扣</w:t>
            </w:r>
            <w:r>
              <w:rPr>
                <w:rFonts w:ascii="宋体" w:hAnsi="宋体" w:cs="宋体" w:hint="eastAsia"/>
                <w:sz w:val="24"/>
              </w:rPr>
              <w:t>30</w:t>
            </w:r>
            <w:r>
              <w:rPr>
                <w:rFonts w:ascii="宋体" w:hAnsi="宋体" w:cs="宋体" w:hint="eastAsia"/>
                <w:sz w:val="24"/>
              </w:rPr>
              <w:t>元。</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8</w:t>
            </w:r>
            <w:r>
              <w:rPr>
                <w:rFonts w:ascii="宋体" w:hAnsi="宋体" w:cs="宋体" w:hint="eastAsia"/>
                <w:sz w:val="24"/>
              </w:rPr>
              <w:t>、一线作业与管理人员，统一、规范着装。</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8</w:t>
            </w:r>
            <w:r>
              <w:rPr>
                <w:rFonts w:ascii="宋体" w:hAnsi="宋体" w:cs="宋体" w:hint="eastAsia"/>
                <w:sz w:val="24"/>
              </w:rPr>
              <w:t>、一线作业与管理人员未统一、规范着装的，每人每次扣</w:t>
            </w:r>
            <w:r>
              <w:rPr>
                <w:rFonts w:ascii="宋体" w:hAnsi="宋体" w:cs="宋体" w:hint="eastAsia"/>
                <w:sz w:val="24"/>
              </w:rPr>
              <w:t>50</w:t>
            </w:r>
            <w:r>
              <w:rPr>
                <w:rFonts w:ascii="宋体" w:hAnsi="宋体" w:cs="宋体" w:hint="eastAsia"/>
                <w:sz w:val="24"/>
              </w:rPr>
              <w:t>元。</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9</w:t>
            </w:r>
            <w:r>
              <w:rPr>
                <w:rFonts w:ascii="宋体" w:hAnsi="宋体" w:cs="宋体" w:hint="eastAsia"/>
                <w:sz w:val="24"/>
              </w:rPr>
              <w:t>、按标准运行、维修二分类点、四分类亭。</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9</w:t>
            </w:r>
            <w:r>
              <w:rPr>
                <w:rFonts w:ascii="宋体" w:hAnsi="宋体" w:cs="宋体" w:hint="eastAsia"/>
                <w:sz w:val="24"/>
              </w:rPr>
              <w:t>、未按标准运行、维修二分类点、四分类亭的，每处每次扣</w:t>
            </w:r>
            <w:r>
              <w:rPr>
                <w:rFonts w:ascii="宋体" w:hAnsi="宋体" w:cs="宋体" w:hint="eastAsia"/>
                <w:sz w:val="24"/>
              </w:rPr>
              <w:t>80</w:t>
            </w:r>
            <w:r>
              <w:rPr>
                <w:rFonts w:ascii="宋体" w:hAnsi="宋体" w:cs="宋体" w:hint="eastAsia"/>
                <w:sz w:val="24"/>
              </w:rPr>
              <w:t>元。</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10</w:t>
            </w:r>
            <w:r>
              <w:rPr>
                <w:rFonts w:ascii="宋体" w:hAnsi="宋体" w:cs="宋体" w:hint="eastAsia"/>
                <w:sz w:val="24"/>
              </w:rPr>
              <w:t>、工伤保险等社会保险</w:t>
            </w:r>
            <w:proofErr w:type="gramStart"/>
            <w:r>
              <w:rPr>
                <w:rFonts w:ascii="宋体" w:hAnsi="宋体" w:cs="宋体" w:hint="eastAsia"/>
                <w:sz w:val="24"/>
              </w:rPr>
              <w:t>应保尽保</w:t>
            </w:r>
            <w:proofErr w:type="gramEnd"/>
            <w:r>
              <w:rPr>
                <w:rFonts w:ascii="宋体" w:hAnsi="宋体" w:cs="宋体" w:hint="eastAsia"/>
                <w:sz w:val="24"/>
              </w:rPr>
              <w:t>,</w:t>
            </w:r>
            <w:r>
              <w:rPr>
                <w:rFonts w:ascii="宋体" w:hAnsi="宋体" w:cs="宋体" w:hint="eastAsia"/>
                <w:sz w:val="24"/>
              </w:rPr>
              <w:t>人身意外伤害保险全覆盖。</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10</w:t>
            </w:r>
            <w:r>
              <w:rPr>
                <w:rFonts w:ascii="宋体" w:hAnsi="宋体" w:cs="宋体" w:hint="eastAsia"/>
                <w:sz w:val="24"/>
              </w:rPr>
              <w:t>、工伤保险未</w:t>
            </w:r>
            <w:proofErr w:type="gramStart"/>
            <w:r>
              <w:rPr>
                <w:rFonts w:ascii="宋体" w:hAnsi="宋体" w:cs="宋体" w:hint="eastAsia"/>
                <w:sz w:val="24"/>
              </w:rPr>
              <w:t>应保尽保的</w:t>
            </w:r>
            <w:proofErr w:type="gramEnd"/>
            <w:r>
              <w:rPr>
                <w:rFonts w:ascii="宋体" w:hAnsi="宋体" w:cs="宋体" w:hint="eastAsia"/>
                <w:sz w:val="24"/>
              </w:rPr>
              <w:t>，每人每月扣</w:t>
            </w:r>
            <w:r>
              <w:rPr>
                <w:rFonts w:ascii="宋体" w:hAnsi="宋体" w:cs="宋体" w:hint="eastAsia"/>
                <w:sz w:val="24"/>
              </w:rPr>
              <w:t>200</w:t>
            </w:r>
            <w:r>
              <w:rPr>
                <w:rFonts w:ascii="宋体" w:hAnsi="宋体" w:cs="宋体" w:hint="eastAsia"/>
                <w:sz w:val="24"/>
              </w:rPr>
              <w:t>元；人身意外伤害保险未全覆盖的，每人每月扣</w:t>
            </w:r>
            <w:r>
              <w:rPr>
                <w:rFonts w:ascii="宋体" w:hAnsi="宋体" w:cs="宋体" w:hint="eastAsia"/>
                <w:sz w:val="24"/>
              </w:rPr>
              <w:t>300</w:t>
            </w:r>
            <w:r>
              <w:rPr>
                <w:rFonts w:ascii="宋体" w:hAnsi="宋体" w:cs="宋体" w:hint="eastAsia"/>
                <w:sz w:val="24"/>
              </w:rPr>
              <w:t>元。</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11</w:t>
            </w:r>
            <w:r>
              <w:rPr>
                <w:rFonts w:ascii="宋体" w:hAnsi="宋体" w:cs="宋体" w:hint="eastAsia"/>
                <w:sz w:val="24"/>
              </w:rPr>
              <w:t>、“创建”等区级以上检查考核排名中下的</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11</w:t>
            </w:r>
            <w:r>
              <w:rPr>
                <w:rFonts w:ascii="宋体" w:hAnsi="宋体" w:cs="宋体" w:hint="eastAsia"/>
                <w:sz w:val="24"/>
              </w:rPr>
              <w:t>、在考评分的基础上，扣除外包服务企业服务费</w:t>
            </w:r>
            <w:r>
              <w:rPr>
                <w:rFonts w:ascii="宋体" w:hAnsi="宋体" w:cs="宋体" w:hint="eastAsia"/>
                <w:sz w:val="24"/>
              </w:rPr>
              <w:t>20000.00</w:t>
            </w:r>
            <w:r>
              <w:rPr>
                <w:rFonts w:ascii="宋体" w:hAnsi="宋体" w:cs="宋体" w:hint="eastAsia"/>
                <w:sz w:val="24"/>
              </w:rPr>
              <w:t>元。排名进入后三名的，在考评分基础上，扣除外包服务企业服务费</w:t>
            </w:r>
            <w:r>
              <w:rPr>
                <w:rFonts w:ascii="宋体" w:hAnsi="宋体" w:cs="宋体" w:hint="eastAsia"/>
                <w:sz w:val="24"/>
              </w:rPr>
              <w:t>60000.00</w:t>
            </w:r>
            <w:r>
              <w:rPr>
                <w:rFonts w:ascii="宋体" w:hAnsi="宋体" w:cs="宋体" w:hint="eastAsia"/>
                <w:sz w:val="24"/>
              </w:rPr>
              <w:t>元。</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12</w:t>
            </w:r>
            <w:r>
              <w:rPr>
                <w:rFonts w:ascii="宋体" w:hAnsi="宋体" w:cs="宋体" w:hint="eastAsia"/>
                <w:sz w:val="24"/>
              </w:rPr>
              <w:t>、对一个考核年度内连续</w:t>
            </w:r>
            <w:r>
              <w:rPr>
                <w:rFonts w:ascii="宋体" w:hAnsi="宋体" w:cs="宋体" w:hint="eastAsia"/>
                <w:sz w:val="24"/>
              </w:rPr>
              <w:t>2</w:t>
            </w:r>
            <w:r>
              <w:rPr>
                <w:rFonts w:ascii="宋体" w:hAnsi="宋体" w:cs="宋体" w:hint="eastAsia"/>
                <w:sz w:val="24"/>
              </w:rPr>
              <w:t>次或累计</w:t>
            </w:r>
            <w:r>
              <w:rPr>
                <w:rFonts w:ascii="宋体" w:hAnsi="宋体" w:cs="宋体" w:hint="eastAsia"/>
                <w:sz w:val="24"/>
              </w:rPr>
              <w:t>3</w:t>
            </w:r>
            <w:r>
              <w:rPr>
                <w:rFonts w:ascii="宋体" w:hAnsi="宋体" w:cs="宋体" w:hint="eastAsia"/>
                <w:sz w:val="24"/>
              </w:rPr>
              <w:t>次月度考核镇级（街道）排名后三或村级排名后五的</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12</w:t>
            </w:r>
            <w:r>
              <w:rPr>
                <w:rFonts w:ascii="宋体" w:hAnsi="宋体" w:cs="宋体" w:hint="eastAsia"/>
                <w:sz w:val="24"/>
              </w:rPr>
              <w:t>、甲方有权解除合同，并由乙方承担一切损失。</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13</w:t>
            </w:r>
            <w:r>
              <w:rPr>
                <w:rFonts w:ascii="宋体" w:hAnsi="宋体" w:cs="宋体" w:hint="eastAsia"/>
                <w:sz w:val="24"/>
              </w:rPr>
              <w:t>、出现环卫工人集体上访的（</w:t>
            </w:r>
            <w:r>
              <w:rPr>
                <w:rFonts w:ascii="宋体" w:hAnsi="宋体" w:cs="宋体" w:hint="eastAsia"/>
                <w:sz w:val="24"/>
              </w:rPr>
              <w:t>3</w:t>
            </w:r>
            <w:r>
              <w:rPr>
                <w:rFonts w:ascii="宋体" w:hAnsi="宋体" w:cs="宋体" w:hint="eastAsia"/>
                <w:sz w:val="24"/>
              </w:rPr>
              <w:t>人以上）</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13</w:t>
            </w:r>
            <w:r>
              <w:rPr>
                <w:rFonts w:ascii="宋体" w:hAnsi="宋体" w:cs="宋体" w:hint="eastAsia"/>
                <w:sz w:val="24"/>
              </w:rPr>
              <w:t>、当月考核不合格，甲方不再与乙方续签下一年合同</w:t>
            </w: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r w:rsidR="00D63FE2">
        <w:trPr>
          <w:jc w:val="center"/>
        </w:trPr>
        <w:tc>
          <w:tcPr>
            <w:tcW w:w="0" w:type="auto"/>
            <w:gridSpan w:val="3"/>
            <w:tcBorders>
              <w:top w:val="single" w:sz="4" w:space="0" w:color="auto"/>
              <w:left w:val="single" w:sz="4" w:space="0" w:color="auto"/>
              <w:bottom w:val="single" w:sz="4" w:space="0" w:color="auto"/>
              <w:right w:val="single" w:sz="4" w:space="0" w:color="auto"/>
            </w:tcBorders>
          </w:tcPr>
          <w:p w:rsidR="00D63FE2" w:rsidRDefault="000C561D">
            <w:pPr>
              <w:spacing w:line="360" w:lineRule="auto"/>
              <w:rPr>
                <w:rFonts w:ascii="宋体" w:hAnsi="宋体" w:cs="宋体"/>
                <w:sz w:val="24"/>
              </w:rPr>
            </w:pPr>
            <w:r>
              <w:rPr>
                <w:rFonts w:ascii="宋体" w:hAnsi="宋体" w:cs="宋体" w:hint="eastAsia"/>
                <w:sz w:val="24"/>
              </w:rPr>
              <w:t>合</w:t>
            </w:r>
            <w:r>
              <w:rPr>
                <w:rFonts w:ascii="宋体" w:hAnsi="宋体" w:cs="宋体" w:hint="eastAsia"/>
                <w:sz w:val="24"/>
              </w:rPr>
              <w:t xml:space="preserve">    </w:t>
            </w:r>
            <w:r>
              <w:rPr>
                <w:rFonts w:ascii="宋体" w:hAnsi="宋体" w:cs="宋体" w:hint="eastAsia"/>
                <w:sz w:val="24"/>
              </w:rPr>
              <w:t>计</w:t>
            </w: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3FE2" w:rsidRDefault="00D63FE2">
            <w:pPr>
              <w:spacing w:line="360" w:lineRule="auto"/>
              <w:rPr>
                <w:rFonts w:ascii="宋体" w:hAnsi="宋体" w:cs="宋体"/>
                <w:sz w:val="24"/>
              </w:rPr>
            </w:pPr>
          </w:p>
        </w:tc>
        <w:tc>
          <w:tcPr>
            <w:tcW w:w="0" w:type="auto"/>
            <w:tcBorders>
              <w:top w:val="single" w:sz="4" w:space="0" w:color="auto"/>
              <w:left w:val="single" w:sz="4" w:space="0" w:color="auto"/>
              <w:bottom w:val="single" w:sz="4" w:space="0" w:color="auto"/>
              <w:right w:val="single" w:sz="4" w:space="0" w:color="auto"/>
            </w:tcBorders>
          </w:tcPr>
          <w:p w:rsidR="00D63FE2" w:rsidRDefault="00D63FE2">
            <w:pPr>
              <w:spacing w:line="360" w:lineRule="auto"/>
              <w:rPr>
                <w:rFonts w:ascii="宋体" w:hAnsi="宋体" w:cs="宋体"/>
                <w:sz w:val="24"/>
              </w:rPr>
            </w:pPr>
          </w:p>
        </w:tc>
      </w:tr>
    </w:tbl>
    <w:p w:rsidR="00D63FE2" w:rsidRDefault="000C561D">
      <w:pPr>
        <w:spacing w:line="360" w:lineRule="auto"/>
        <w:jc w:val="center"/>
        <w:rPr>
          <w:rFonts w:ascii="宋体" w:hAnsi="宋体" w:cs="宋体"/>
          <w:sz w:val="24"/>
        </w:rPr>
      </w:pPr>
      <w:r>
        <w:rPr>
          <w:rFonts w:ascii="宋体" w:hAnsi="宋体" w:cs="宋体" w:hint="eastAsia"/>
          <w:sz w:val="24"/>
        </w:rPr>
        <w:lastRenderedPageBreak/>
        <w:t>考核单位</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考核人：</w:t>
      </w:r>
      <w:r>
        <w:rPr>
          <w:rFonts w:ascii="宋体" w:hAnsi="宋体" w:cs="宋体" w:hint="eastAsia"/>
          <w:sz w:val="24"/>
          <w:u w:val="single"/>
        </w:rPr>
        <w:t xml:space="preserve">      </w:t>
      </w:r>
      <w:r>
        <w:rPr>
          <w:rFonts w:ascii="宋体" w:hAnsi="宋体" w:cs="宋体" w:hint="eastAsia"/>
          <w:sz w:val="24"/>
        </w:rPr>
        <w:t>考核时间：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63FE2" w:rsidRDefault="000C561D">
      <w:pPr>
        <w:spacing w:line="360" w:lineRule="auto"/>
        <w:rPr>
          <w:rFonts w:ascii="宋体" w:hAnsi="宋体" w:cs="宋体"/>
          <w:b/>
          <w:bCs/>
          <w:sz w:val="24"/>
        </w:rPr>
      </w:pPr>
      <w:r>
        <w:rPr>
          <w:rFonts w:ascii="宋体" w:hAnsi="宋体" w:cs="宋体" w:hint="eastAsia"/>
          <w:b/>
          <w:bCs/>
          <w:sz w:val="24"/>
        </w:rPr>
        <w:t>六</w:t>
      </w:r>
      <w:r>
        <w:rPr>
          <w:rFonts w:ascii="宋体" w:hAnsi="宋体" w:cs="宋体" w:hint="eastAsia"/>
          <w:b/>
          <w:bCs/>
          <w:sz w:val="24"/>
        </w:rPr>
        <w:t>、专用车辆、作业机具及装备物资配备</w:t>
      </w:r>
    </w:p>
    <w:p w:rsidR="00D63FE2" w:rsidRDefault="000C561D">
      <w:pPr>
        <w:spacing w:line="360" w:lineRule="auto"/>
        <w:ind w:firstLineChars="100" w:firstLine="241"/>
        <w:rPr>
          <w:rFonts w:ascii="宋体" w:hAnsi="宋体" w:cs="宋体"/>
          <w:sz w:val="24"/>
        </w:rPr>
      </w:pPr>
      <w:r>
        <w:rPr>
          <w:rFonts w:ascii="宋体" w:hAnsi="宋体" w:cs="宋体" w:hint="eastAsia"/>
          <w:b/>
          <w:bCs/>
          <w:sz w:val="24"/>
        </w:rPr>
        <w:t>（一）</w:t>
      </w:r>
      <w:r>
        <w:rPr>
          <w:rFonts w:ascii="宋体" w:hAnsi="宋体" w:cs="宋体" w:hint="eastAsia"/>
          <w:sz w:val="24"/>
        </w:rPr>
        <w:t>针对本项目需求，要求配置足够的扫把、铁锹、电动（人力）保洁车，包括（但不限于）拟配置的其它作业设备、作业机具、保洁工具、易耗材料等物资；配置完整的办公场所、环卫停车场、办公设备；配置规范的从业人员服装、劳动防护等物资。</w:t>
      </w:r>
    </w:p>
    <w:p w:rsidR="00D63FE2" w:rsidRDefault="000C561D">
      <w:pPr>
        <w:spacing w:line="360" w:lineRule="auto"/>
        <w:ind w:firstLineChars="100" w:firstLine="240"/>
        <w:rPr>
          <w:rFonts w:ascii="宋体" w:hAnsi="宋体" w:cs="宋体"/>
          <w:b/>
          <w:bCs/>
          <w:sz w:val="24"/>
        </w:rPr>
      </w:pPr>
      <w:r>
        <w:rPr>
          <w:rFonts w:ascii="宋体" w:hAnsi="宋体" w:cs="宋体" w:hint="eastAsia"/>
          <w:sz w:val="24"/>
        </w:rPr>
        <w:t>▲</w:t>
      </w:r>
      <w:r>
        <w:rPr>
          <w:rFonts w:ascii="宋体" w:hAnsi="宋体" w:cs="宋体" w:hint="eastAsia"/>
          <w:b/>
          <w:bCs/>
          <w:sz w:val="24"/>
        </w:rPr>
        <w:t>（二）投标方案中必须承诺配置的车辆、环卫设备和机具</w:t>
      </w:r>
    </w:p>
    <w:p w:rsidR="00D63FE2" w:rsidRDefault="000C561D">
      <w:pPr>
        <w:spacing w:line="360" w:lineRule="auto"/>
        <w:ind w:firstLineChars="200" w:firstLine="480"/>
        <w:rPr>
          <w:rFonts w:ascii="宋体" w:hAnsi="宋体" w:cs="宋体"/>
          <w:sz w:val="24"/>
          <w:lang w:val="en-GB"/>
        </w:rPr>
      </w:pPr>
      <w:r>
        <w:rPr>
          <w:rFonts w:ascii="宋体" w:hAnsi="宋体" w:cs="宋体" w:hint="eastAsia"/>
          <w:sz w:val="24"/>
          <w:lang w:val="en-GB"/>
        </w:rPr>
        <w:t>1</w:t>
      </w:r>
      <w:r>
        <w:rPr>
          <w:rFonts w:ascii="宋体" w:hAnsi="宋体" w:cs="宋体" w:hint="eastAsia"/>
          <w:sz w:val="24"/>
          <w:lang w:val="en-GB"/>
        </w:rPr>
        <w:t>、洗扫车</w:t>
      </w:r>
      <w:r>
        <w:rPr>
          <w:rFonts w:ascii="宋体" w:hAnsi="宋体" w:cs="宋体" w:hint="eastAsia"/>
          <w:sz w:val="24"/>
          <w:lang w:val="en-GB"/>
        </w:rPr>
        <w:t>1</w:t>
      </w:r>
      <w:r>
        <w:rPr>
          <w:rFonts w:ascii="宋体" w:hAnsi="宋体" w:cs="宋体" w:hint="eastAsia"/>
          <w:sz w:val="24"/>
          <w:lang w:val="en-GB"/>
        </w:rPr>
        <w:t>辆</w:t>
      </w:r>
      <w:r>
        <w:rPr>
          <w:rFonts w:ascii="宋体" w:hAnsi="宋体" w:cs="宋体" w:hint="eastAsia"/>
          <w:sz w:val="24"/>
        </w:rPr>
        <w:t>（总质量</w:t>
      </w:r>
      <w:r>
        <w:rPr>
          <w:rFonts w:ascii="宋体" w:hAnsi="宋体" w:cs="宋体" w:hint="eastAsia"/>
          <w:sz w:val="24"/>
        </w:rPr>
        <w:t>15800kg</w:t>
      </w:r>
      <w:r>
        <w:rPr>
          <w:rFonts w:ascii="宋体" w:hAnsi="宋体" w:cs="宋体" w:hint="eastAsia"/>
          <w:sz w:val="24"/>
        </w:rPr>
        <w:t>以上）</w:t>
      </w:r>
    </w:p>
    <w:p w:rsidR="00D63FE2" w:rsidRDefault="000C561D">
      <w:pPr>
        <w:spacing w:line="360" w:lineRule="auto"/>
        <w:ind w:firstLineChars="200" w:firstLine="480"/>
        <w:rPr>
          <w:rFonts w:ascii="宋体" w:hAnsi="宋体" w:cs="宋体"/>
          <w:sz w:val="24"/>
          <w:lang w:val="en-GB"/>
        </w:rPr>
      </w:pPr>
      <w:r>
        <w:rPr>
          <w:rFonts w:ascii="宋体" w:hAnsi="宋体" w:cs="宋体" w:hint="eastAsia"/>
          <w:sz w:val="24"/>
          <w:lang w:val="en-GB"/>
        </w:rPr>
        <w:t>2</w:t>
      </w:r>
      <w:r>
        <w:rPr>
          <w:rFonts w:ascii="宋体" w:hAnsi="宋体" w:cs="宋体" w:hint="eastAsia"/>
          <w:sz w:val="24"/>
          <w:lang w:val="en-GB"/>
        </w:rPr>
        <w:t>、高压水车</w:t>
      </w:r>
      <w:r>
        <w:rPr>
          <w:rFonts w:ascii="宋体" w:hAnsi="宋体" w:cs="宋体" w:hint="eastAsia"/>
          <w:sz w:val="24"/>
          <w:lang w:val="en-GB"/>
        </w:rPr>
        <w:t>1</w:t>
      </w:r>
      <w:r>
        <w:rPr>
          <w:rFonts w:ascii="宋体" w:hAnsi="宋体" w:cs="宋体" w:hint="eastAsia"/>
          <w:sz w:val="24"/>
          <w:lang w:val="en-GB"/>
        </w:rPr>
        <w:t>辆</w:t>
      </w:r>
      <w:r>
        <w:rPr>
          <w:rFonts w:ascii="宋体" w:hAnsi="宋体" w:cs="宋体" w:hint="eastAsia"/>
          <w:sz w:val="24"/>
        </w:rPr>
        <w:t>（总质量</w:t>
      </w:r>
      <w:r>
        <w:rPr>
          <w:rFonts w:ascii="宋体" w:hAnsi="宋体" w:cs="宋体" w:hint="eastAsia"/>
          <w:sz w:val="24"/>
        </w:rPr>
        <w:t>15800kg</w:t>
      </w:r>
      <w:r>
        <w:rPr>
          <w:rFonts w:ascii="宋体" w:hAnsi="宋体" w:cs="宋体" w:hint="eastAsia"/>
          <w:sz w:val="24"/>
        </w:rPr>
        <w:t>以上）</w:t>
      </w:r>
    </w:p>
    <w:p w:rsidR="00D63FE2" w:rsidRDefault="000C561D">
      <w:pPr>
        <w:spacing w:line="360" w:lineRule="auto"/>
        <w:ind w:firstLineChars="200" w:firstLine="480"/>
        <w:rPr>
          <w:rFonts w:ascii="宋体" w:hAnsi="宋体" w:cs="宋体"/>
          <w:sz w:val="24"/>
          <w:lang w:val="en-GB"/>
        </w:rPr>
      </w:pPr>
      <w:r>
        <w:rPr>
          <w:rFonts w:ascii="宋体" w:hAnsi="宋体" w:cs="宋体" w:hint="eastAsia"/>
          <w:sz w:val="24"/>
          <w:lang w:val="en-GB"/>
        </w:rPr>
        <w:t>3</w:t>
      </w:r>
      <w:r>
        <w:rPr>
          <w:rFonts w:ascii="宋体" w:hAnsi="宋体" w:cs="宋体" w:hint="eastAsia"/>
          <w:sz w:val="24"/>
          <w:lang w:val="en-GB"/>
        </w:rPr>
        <w:t>、</w:t>
      </w:r>
      <w:proofErr w:type="gramStart"/>
      <w:r>
        <w:rPr>
          <w:rFonts w:ascii="宋体" w:hAnsi="宋体" w:cs="宋体" w:hint="eastAsia"/>
          <w:sz w:val="24"/>
          <w:lang w:val="en-GB"/>
        </w:rPr>
        <w:t>勾臂车</w:t>
      </w:r>
      <w:r>
        <w:rPr>
          <w:rFonts w:ascii="宋体" w:hAnsi="宋体" w:cs="宋体" w:hint="eastAsia"/>
          <w:sz w:val="24"/>
          <w:lang w:val="en-GB"/>
        </w:rPr>
        <w:t>1</w:t>
      </w:r>
      <w:r>
        <w:rPr>
          <w:rFonts w:ascii="宋体" w:hAnsi="宋体" w:cs="宋体" w:hint="eastAsia"/>
          <w:sz w:val="24"/>
          <w:lang w:val="en-GB"/>
        </w:rPr>
        <w:t>辆</w:t>
      </w:r>
      <w:proofErr w:type="gramEnd"/>
      <w:r>
        <w:rPr>
          <w:rFonts w:ascii="宋体" w:hAnsi="宋体" w:cs="宋体" w:hint="eastAsia"/>
          <w:sz w:val="24"/>
        </w:rPr>
        <w:t>（总质量</w:t>
      </w:r>
      <w:r>
        <w:rPr>
          <w:rFonts w:ascii="宋体" w:hAnsi="宋体" w:cs="宋体" w:hint="eastAsia"/>
          <w:sz w:val="24"/>
        </w:rPr>
        <w:t>25000kg</w:t>
      </w:r>
      <w:r>
        <w:rPr>
          <w:rFonts w:ascii="宋体" w:hAnsi="宋体" w:cs="宋体" w:hint="eastAsia"/>
          <w:sz w:val="24"/>
        </w:rPr>
        <w:t>）</w:t>
      </w:r>
    </w:p>
    <w:p w:rsidR="00D63FE2" w:rsidRDefault="000C561D">
      <w:pPr>
        <w:spacing w:line="360" w:lineRule="auto"/>
        <w:ind w:firstLineChars="200" w:firstLine="480"/>
        <w:rPr>
          <w:rFonts w:ascii="宋体" w:hAnsi="宋体" w:cs="宋体"/>
          <w:bCs/>
          <w:sz w:val="24"/>
        </w:rPr>
      </w:pPr>
      <w:r>
        <w:rPr>
          <w:rFonts w:ascii="宋体" w:hAnsi="宋体" w:cs="宋体" w:hint="eastAsia"/>
          <w:bCs/>
          <w:sz w:val="24"/>
        </w:rPr>
        <w:t>4</w:t>
      </w:r>
      <w:r>
        <w:rPr>
          <w:rFonts w:ascii="宋体" w:hAnsi="宋体" w:cs="宋体" w:hint="eastAsia"/>
          <w:bCs/>
          <w:sz w:val="24"/>
        </w:rPr>
        <w:t>、后装式压缩车</w:t>
      </w:r>
      <w:r>
        <w:rPr>
          <w:rFonts w:ascii="宋体" w:hAnsi="宋体" w:cs="宋体" w:hint="eastAsia"/>
          <w:bCs/>
          <w:sz w:val="24"/>
        </w:rPr>
        <w:t>2</w:t>
      </w:r>
      <w:r>
        <w:rPr>
          <w:rFonts w:ascii="宋体" w:hAnsi="宋体" w:cs="宋体" w:hint="eastAsia"/>
          <w:bCs/>
          <w:sz w:val="24"/>
        </w:rPr>
        <w:t>辆（</w:t>
      </w:r>
      <w:r>
        <w:rPr>
          <w:rFonts w:ascii="宋体" w:hAnsi="宋体" w:cs="宋体" w:hint="eastAsia"/>
          <w:bCs/>
          <w:sz w:val="24"/>
        </w:rPr>
        <w:t>3</w:t>
      </w:r>
      <w:r>
        <w:rPr>
          <w:rFonts w:ascii="宋体" w:hAnsi="宋体" w:cs="宋体" w:hint="eastAsia"/>
          <w:bCs/>
          <w:sz w:val="24"/>
        </w:rPr>
        <w:t>吨及以上）</w:t>
      </w:r>
    </w:p>
    <w:p w:rsidR="00D63FE2" w:rsidRDefault="000C561D">
      <w:pPr>
        <w:spacing w:line="360" w:lineRule="auto"/>
        <w:ind w:firstLineChars="200" w:firstLine="480"/>
        <w:rPr>
          <w:rFonts w:ascii="宋体" w:hAnsi="宋体" w:cs="宋体"/>
          <w:sz w:val="24"/>
          <w:lang w:val="en-GB"/>
        </w:rPr>
      </w:pPr>
      <w:r>
        <w:rPr>
          <w:rFonts w:ascii="宋体" w:hAnsi="宋体" w:cs="宋体" w:hint="eastAsia"/>
          <w:sz w:val="24"/>
        </w:rPr>
        <w:t>5</w:t>
      </w:r>
      <w:r>
        <w:rPr>
          <w:rFonts w:ascii="宋体" w:hAnsi="宋体" w:cs="宋体" w:hint="eastAsia"/>
          <w:sz w:val="24"/>
          <w:lang w:val="en-GB"/>
        </w:rPr>
        <w:t>、平板车（密闭式）</w:t>
      </w:r>
      <w:r>
        <w:rPr>
          <w:rFonts w:ascii="宋体" w:hAnsi="宋体" w:cs="宋体" w:hint="eastAsia"/>
          <w:sz w:val="24"/>
          <w:lang w:val="en-GB"/>
        </w:rPr>
        <w:t>10</w:t>
      </w:r>
      <w:r>
        <w:rPr>
          <w:rFonts w:ascii="宋体" w:hAnsi="宋体" w:cs="宋体" w:hint="eastAsia"/>
          <w:sz w:val="24"/>
          <w:lang w:val="en-GB"/>
        </w:rPr>
        <w:t>辆</w:t>
      </w:r>
    </w:p>
    <w:p w:rsidR="00D63FE2" w:rsidRDefault="000C561D">
      <w:pPr>
        <w:spacing w:line="360" w:lineRule="auto"/>
        <w:ind w:firstLineChars="200" w:firstLine="480"/>
        <w:rPr>
          <w:rFonts w:ascii="宋体" w:hAnsi="宋体" w:cs="宋体"/>
          <w:sz w:val="24"/>
          <w:lang w:val="en-GB"/>
        </w:rPr>
      </w:pPr>
      <w:r>
        <w:rPr>
          <w:rFonts w:ascii="宋体" w:hAnsi="宋体" w:cs="宋体" w:hint="eastAsia"/>
          <w:sz w:val="24"/>
        </w:rPr>
        <w:t>6</w:t>
      </w:r>
      <w:r>
        <w:rPr>
          <w:rFonts w:ascii="宋体" w:hAnsi="宋体" w:cs="宋体" w:hint="eastAsia"/>
          <w:sz w:val="24"/>
        </w:rPr>
        <w:t>、</w:t>
      </w:r>
      <w:r>
        <w:rPr>
          <w:rFonts w:ascii="宋体" w:hAnsi="宋体" w:cs="宋体" w:hint="eastAsia"/>
          <w:sz w:val="24"/>
          <w:lang w:val="en-GB"/>
        </w:rPr>
        <w:t>压缩箱</w:t>
      </w:r>
      <w:r>
        <w:rPr>
          <w:rFonts w:ascii="宋体" w:hAnsi="宋体" w:cs="宋体" w:hint="eastAsia"/>
          <w:sz w:val="24"/>
        </w:rPr>
        <w:t>5</w:t>
      </w:r>
      <w:r>
        <w:rPr>
          <w:rFonts w:ascii="宋体" w:hAnsi="宋体" w:cs="宋体" w:hint="eastAsia"/>
          <w:sz w:val="24"/>
        </w:rPr>
        <w:t>个</w:t>
      </w:r>
      <w:r>
        <w:rPr>
          <w:rFonts w:ascii="宋体" w:hAnsi="宋体" w:cs="宋体" w:hint="eastAsia"/>
          <w:sz w:val="24"/>
          <w:lang w:val="en-GB"/>
        </w:rPr>
        <w:t>（体积：</w:t>
      </w:r>
      <w:r>
        <w:rPr>
          <w:rFonts w:ascii="宋体" w:hAnsi="宋体" w:cs="宋体" w:hint="eastAsia"/>
          <w:sz w:val="24"/>
          <w:lang w:val="en-GB"/>
        </w:rPr>
        <w:t>18</w:t>
      </w:r>
      <w:r>
        <w:rPr>
          <w:rFonts w:ascii="宋体" w:hAnsi="宋体" w:cs="宋体" w:hint="eastAsia"/>
          <w:sz w:val="24"/>
          <w:lang w:val="en-GB"/>
        </w:rPr>
        <w:t>立方</w:t>
      </w:r>
      <w:r>
        <w:rPr>
          <w:rFonts w:ascii="宋体" w:hAnsi="宋体" w:cs="宋体" w:hint="eastAsia"/>
          <w:sz w:val="24"/>
        </w:rPr>
        <w:t>/</w:t>
      </w:r>
      <w:proofErr w:type="gramStart"/>
      <w:r>
        <w:rPr>
          <w:rFonts w:ascii="宋体" w:hAnsi="宋体" w:cs="宋体" w:hint="eastAsia"/>
          <w:sz w:val="24"/>
        </w:rPr>
        <w:t>个</w:t>
      </w:r>
      <w:proofErr w:type="gramEnd"/>
      <w:r>
        <w:rPr>
          <w:rFonts w:ascii="宋体" w:hAnsi="宋体" w:cs="宋体" w:hint="eastAsia"/>
          <w:sz w:val="24"/>
          <w:lang w:val="en-GB"/>
        </w:rPr>
        <w:t>）</w:t>
      </w:r>
    </w:p>
    <w:p w:rsidR="00D63FE2" w:rsidRDefault="000C561D">
      <w:pPr>
        <w:pStyle w:val="a1"/>
        <w:ind w:firstLineChars="200" w:firstLine="480"/>
      </w:pPr>
      <w:r>
        <w:rPr>
          <w:rFonts w:ascii="宋体" w:hAnsi="宋体" w:cs="宋体" w:hint="eastAsia"/>
        </w:rPr>
        <w:t>7</w:t>
      </w:r>
      <w:r>
        <w:rPr>
          <w:rFonts w:ascii="宋体" w:hAnsi="宋体" w:cs="宋体" w:hint="eastAsia"/>
        </w:rPr>
        <w:t>、电动四轮后吊桶车（桶外垃圾清理，车厢容积不小于</w:t>
      </w:r>
      <w:r>
        <w:rPr>
          <w:rFonts w:ascii="宋体" w:hAnsi="宋体" w:cs="宋体" w:hint="eastAsia"/>
        </w:rPr>
        <w:t>3.8m</w:t>
      </w:r>
      <w:r>
        <w:rPr>
          <w:rFonts w:ascii="宋体" w:hAnsi="宋体" w:cs="宋体" w:hint="eastAsia"/>
        </w:rPr>
        <w:t>³）</w:t>
      </w:r>
      <w:r>
        <w:rPr>
          <w:rFonts w:ascii="宋体" w:hAnsi="宋体" w:cs="宋体" w:hint="eastAsia"/>
        </w:rPr>
        <w:t>2</w:t>
      </w:r>
      <w:r>
        <w:rPr>
          <w:rFonts w:ascii="宋体" w:hAnsi="宋体" w:cs="宋体" w:hint="eastAsia"/>
        </w:rPr>
        <w:t>辆</w:t>
      </w:r>
    </w:p>
    <w:p w:rsidR="00D63FE2" w:rsidRDefault="000C561D">
      <w:pPr>
        <w:spacing w:line="360" w:lineRule="auto"/>
        <w:ind w:firstLineChars="200" w:firstLine="480"/>
        <w:jc w:val="left"/>
        <w:rPr>
          <w:rFonts w:ascii="宋体" w:hAnsi="宋体" w:cs="宋体"/>
          <w:sz w:val="24"/>
          <w:lang w:val="en-GB"/>
        </w:rPr>
      </w:pPr>
      <w:r>
        <w:rPr>
          <w:rFonts w:ascii="宋体" w:hAnsi="宋体" w:cs="宋体" w:hint="eastAsia"/>
          <w:sz w:val="24"/>
          <w:lang w:bidi="ar"/>
        </w:rPr>
        <w:t>所提供的车辆需为三年内的新车（即</w:t>
      </w:r>
      <w:r>
        <w:rPr>
          <w:rFonts w:ascii="宋体" w:hAnsi="宋体" w:cs="宋体" w:hint="eastAsia"/>
          <w:sz w:val="24"/>
          <w:lang w:bidi="ar"/>
        </w:rPr>
        <w:t>2022</w:t>
      </w:r>
      <w:r>
        <w:rPr>
          <w:rFonts w:ascii="宋体" w:hAnsi="宋体" w:cs="宋体" w:hint="eastAsia"/>
          <w:sz w:val="24"/>
          <w:lang w:bidi="ar"/>
        </w:rPr>
        <w:t>年</w:t>
      </w:r>
      <w:r>
        <w:rPr>
          <w:rFonts w:ascii="宋体" w:hAnsi="宋体" w:cs="宋体" w:hint="eastAsia"/>
          <w:sz w:val="24"/>
          <w:lang w:bidi="ar"/>
        </w:rPr>
        <w:t>4</w:t>
      </w:r>
      <w:r>
        <w:rPr>
          <w:rFonts w:ascii="宋体" w:hAnsi="宋体" w:cs="宋体" w:hint="eastAsia"/>
          <w:sz w:val="24"/>
          <w:lang w:bidi="ar"/>
        </w:rPr>
        <w:t>月</w:t>
      </w:r>
      <w:r>
        <w:rPr>
          <w:rFonts w:ascii="宋体" w:hAnsi="宋体" w:cs="宋体" w:hint="eastAsia"/>
          <w:sz w:val="24"/>
          <w:lang w:bidi="ar"/>
        </w:rPr>
        <w:t>1</w:t>
      </w:r>
      <w:r>
        <w:rPr>
          <w:rFonts w:ascii="宋体" w:hAnsi="宋体" w:cs="宋体" w:hint="eastAsia"/>
          <w:sz w:val="24"/>
          <w:lang w:bidi="ar"/>
        </w:rPr>
        <w:t>日之后购买的车辆，以行驶证为准）</w:t>
      </w:r>
    </w:p>
    <w:p w:rsidR="00D63FE2" w:rsidRDefault="000C561D">
      <w:pPr>
        <w:spacing w:line="360" w:lineRule="auto"/>
        <w:ind w:firstLineChars="176" w:firstLine="424"/>
        <w:rPr>
          <w:rFonts w:ascii="宋体" w:hAnsi="宋体" w:cs="宋体"/>
          <w:b/>
          <w:bCs/>
          <w:sz w:val="24"/>
        </w:rPr>
      </w:pPr>
      <w:r>
        <w:rPr>
          <w:rFonts w:ascii="宋体" w:hAnsi="宋体" w:cs="宋体" w:hint="eastAsia"/>
          <w:b/>
          <w:bCs/>
          <w:sz w:val="24"/>
        </w:rPr>
        <w:t>①中标人承诺配置的各类型作业车辆，必须是中标人自有</w:t>
      </w:r>
      <w:r>
        <w:rPr>
          <w:rFonts w:ascii="宋体" w:hAnsi="宋体" w:cs="宋体" w:hint="eastAsia"/>
          <w:b/>
          <w:bCs/>
          <w:sz w:val="24"/>
        </w:rPr>
        <w:t>（</w:t>
      </w:r>
      <w:r>
        <w:rPr>
          <w:rFonts w:ascii="宋体" w:hAnsi="宋体" w:cs="宋体" w:hint="eastAsia"/>
          <w:b/>
          <w:bCs/>
          <w:sz w:val="24"/>
        </w:rPr>
        <w:t>或租赁）</w:t>
      </w:r>
      <w:r>
        <w:rPr>
          <w:rFonts w:ascii="宋体" w:hAnsi="宋体" w:cs="宋体" w:hint="eastAsia"/>
          <w:b/>
          <w:bCs/>
          <w:sz w:val="24"/>
        </w:rPr>
        <w:t>且车龄不超过</w:t>
      </w:r>
      <w:r>
        <w:rPr>
          <w:rFonts w:ascii="宋体" w:hAnsi="宋体" w:cs="宋体" w:hint="eastAsia"/>
          <w:b/>
          <w:bCs/>
          <w:sz w:val="24"/>
        </w:rPr>
        <w:t>3</w:t>
      </w:r>
      <w:r>
        <w:rPr>
          <w:rFonts w:ascii="宋体" w:hAnsi="宋体" w:cs="宋体" w:hint="eastAsia"/>
          <w:b/>
          <w:bCs/>
          <w:sz w:val="24"/>
        </w:rPr>
        <w:t>年（指</w:t>
      </w:r>
      <w:r>
        <w:rPr>
          <w:rFonts w:ascii="宋体" w:hAnsi="宋体" w:cs="宋体" w:hint="eastAsia"/>
          <w:b/>
          <w:bCs/>
          <w:sz w:val="24"/>
        </w:rPr>
        <w:t>20</w:t>
      </w:r>
      <w:r>
        <w:rPr>
          <w:rFonts w:ascii="宋体" w:hAnsi="宋体" w:cs="宋体" w:hint="eastAsia"/>
          <w:b/>
          <w:bCs/>
          <w:sz w:val="24"/>
        </w:rPr>
        <w:t>22</w:t>
      </w:r>
      <w:r>
        <w:rPr>
          <w:rFonts w:ascii="宋体" w:hAnsi="宋体" w:cs="宋体" w:hint="eastAsia"/>
          <w:b/>
          <w:bCs/>
          <w:sz w:val="24"/>
        </w:rPr>
        <w:t>年</w:t>
      </w:r>
      <w:r>
        <w:rPr>
          <w:rFonts w:ascii="宋体" w:hAnsi="宋体" w:cs="宋体" w:hint="eastAsia"/>
          <w:b/>
          <w:bCs/>
          <w:sz w:val="24"/>
        </w:rPr>
        <w:t>4</w:t>
      </w:r>
      <w:r>
        <w:rPr>
          <w:rFonts w:ascii="宋体" w:hAnsi="宋体" w:cs="宋体" w:hint="eastAsia"/>
          <w:b/>
          <w:bCs/>
          <w:sz w:val="24"/>
        </w:rPr>
        <w:t>月</w:t>
      </w:r>
      <w:r>
        <w:rPr>
          <w:rFonts w:ascii="宋体" w:hAnsi="宋体" w:cs="宋体" w:hint="eastAsia"/>
          <w:b/>
          <w:bCs/>
          <w:sz w:val="24"/>
        </w:rPr>
        <w:t>1</w:t>
      </w:r>
      <w:r>
        <w:rPr>
          <w:rFonts w:ascii="宋体" w:hAnsi="宋体" w:cs="宋体" w:hint="eastAsia"/>
          <w:b/>
          <w:bCs/>
          <w:sz w:val="24"/>
        </w:rPr>
        <w:t>日之后购入的车辆）或承诺中标后采购新车。车辆性能必须达到或优于上述指标，符合低碳、环保、密闭，编号管理，车容整洁，满足环境卫生作业要求。</w:t>
      </w:r>
    </w:p>
    <w:p w:rsidR="00D63FE2" w:rsidRDefault="000C561D">
      <w:pPr>
        <w:spacing w:line="360" w:lineRule="auto"/>
        <w:ind w:firstLineChars="176" w:firstLine="424"/>
        <w:rPr>
          <w:rFonts w:ascii="宋体" w:hAnsi="宋体" w:cs="宋体"/>
          <w:b/>
          <w:bCs/>
          <w:sz w:val="24"/>
        </w:rPr>
      </w:pPr>
      <w:r>
        <w:rPr>
          <w:rFonts w:ascii="宋体" w:hAnsi="宋体" w:cs="宋体" w:hint="eastAsia"/>
          <w:b/>
          <w:bCs/>
          <w:sz w:val="24"/>
        </w:rPr>
        <w:t>②</w:t>
      </w:r>
      <w:r>
        <w:rPr>
          <w:rFonts w:ascii="宋体" w:hAnsi="宋体" w:cs="宋体" w:hint="eastAsia"/>
          <w:b/>
          <w:bCs/>
          <w:sz w:val="24"/>
        </w:rPr>
        <w:t>用于本项目的压缩箱需为新购置的，项目服务期结束后无偿交付给采购方</w:t>
      </w:r>
      <w:r>
        <w:rPr>
          <w:rFonts w:ascii="宋体" w:hAnsi="宋体" w:cs="宋体" w:hint="eastAsia"/>
          <w:b/>
          <w:bCs/>
          <w:sz w:val="24"/>
        </w:rPr>
        <w:t>。</w:t>
      </w:r>
    </w:p>
    <w:p w:rsidR="00D63FE2" w:rsidRDefault="000C561D">
      <w:pPr>
        <w:spacing w:line="360" w:lineRule="auto"/>
        <w:ind w:firstLineChars="176" w:firstLine="424"/>
        <w:rPr>
          <w:rFonts w:ascii="宋体" w:hAnsi="宋体" w:cs="宋体"/>
          <w:b/>
          <w:bCs/>
          <w:sz w:val="24"/>
        </w:rPr>
      </w:pPr>
      <w:r>
        <w:rPr>
          <w:rFonts w:ascii="宋体" w:hAnsi="宋体" w:cs="宋体" w:hint="eastAsia"/>
          <w:b/>
          <w:bCs/>
          <w:sz w:val="24"/>
        </w:rPr>
        <w:t>③项目进场需一次性新配置</w:t>
      </w:r>
      <w:r>
        <w:rPr>
          <w:rFonts w:ascii="宋体" w:hAnsi="宋体" w:cs="宋体" w:hint="eastAsia"/>
          <w:b/>
          <w:bCs/>
          <w:sz w:val="24"/>
        </w:rPr>
        <w:t>2500</w:t>
      </w:r>
      <w:r>
        <w:rPr>
          <w:rFonts w:ascii="宋体" w:hAnsi="宋体" w:cs="宋体" w:hint="eastAsia"/>
          <w:b/>
          <w:bCs/>
          <w:sz w:val="24"/>
        </w:rPr>
        <w:t>个</w:t>
      </w:r>
      <w:r>
        <w:rPr>
          <w:rFonts w:ascii="宋体" w:hAnsi="宋体" w:cs="宋体" w:hint="eastAsia"/>
          <w:b/>
          <w:bCs/>
          <w:sz w:val="24"/>
        </w:rPr>
        <w:t>240</w:t>
      </w:r>
      <w:r>
        <w:rPr>
          <w:rFonts w:ascii="宋体" w:hAnsi="宋体" w:cs="宋体" w:hint="eastAsia"/>
          <w:b/>
          <w:bCs/>
          <w:sz w:val="24"/>
        </w:rPr>
        <w:t>升密闭式新分类垃圾桶，其中配置的垃圾桶规格、质量及外观符合国家标准，满足项目服务要求，以后每年需新购置不少于</w:t>
      </w:r>
      <w:r>
        <w:rPr>
          <w:rFonts w:ascii="宋体" w:hAnsi="宋体" w:cs="宋体" w:hint="eastAsia"/>
          <w:b/>
          <w:bCs/>
          <w:sz w:val="24"/>
        </w:rPr>
        <w:t>1000</w:t>
      </w:r>
      <w:r>
        <w:rPr>
          <w:rFonts w:ascii="宋体" w:hAnsi="宋体" w:cs="宋体" w:hint="eastAsia"/>
          <w:b/>
          <w:bCs/>
          <w:sz w:val="24"/>
        </w:rPr>
        <w:t>个</w:t>
      </w:r>
      <w:r>
        <w:rPr>
          <w:rFonts w:ascii="宋体" w:hAnsi="宋体" w:cs="宋体" w:hint="eastAsia"/>
          <w:b/>
          <w:bCs/>
          <w:sz w:val="24"/>
        </w:rPr>
        <w:t>240</w:t>
      </w:r>
      <w:r>
        <w:rPr>
          <w:rFonts w:ascii="宋体" w:hAnsi="宋体" w:cs="宋体" w:hint="eastAsia"/>
          <w:b/>
          <w:bCs/>
          <w:sz w:val="24"/>
        </w:rPr>
        <w:t>升密闭式新分类垃圾桶</w:t>
      </w:r>
      <w:r>
        <w:rPr>
          <w:rFonts w:ascii="宋体" w:hAnsi="宋体" w:cs="宋体" w:hint="eastAsia"/>
          <w:b/>
          <w:bCs/>
          <w:sz w:val="24"/>
        </w:rPr>
        <w:t>,</w:t>
      </w:r>
      <w:r>
        <w:rPr>
          <w:rFonts w:ascii="宋体" w:hAnsi="宋体" w:cs="宋体" w:hint="eastAsia"/>
          <w:b/>
          <w:bCs/>
          <w:sz w:val="24"/>
        </w:rPr>
        <w:t>投入本项目的垃圾桶的颜色和标识需符合浙江省垃圾分类标准，同时标注横街环卫标识和年份</w:t>
      </w:r>
      <w:r>
        <w:rPr>
          <w:rFonts w:ascii="宋体" w:hAnsi="宋体" w:cs="宋体" w:hint="eastAsia"/>
          <w:b/>
          <w:bCs/>
          <w:sz w:val="24"/>
        </w:rPr>
        <w:t>。合同期满后，已投放在项目内使用</w:t>
      </w:r>
      <w:r>
        <w:rPr>
          <w:rFonts w:ascii="宋体" w:hAnsi="宋体" w:cs="宋体" w:hint="eastAsia"/>
          <w:b/>
          <w:bCs/>
          <w:sz w:val="24"/>
        </w:rPr>
        <w:t>的</w:t>
      </w:r>
      <w:r>
        <w:rPr>
          <w:rFonts w:ascii="宋体" w:hAnsi="宋体" w:cs="宋体" w:hint="eastAsia"/>
          <w:b/>
          <w:bCs/>
          <w:sz w:val="24"/>
        </w:rPr>
        <w:t>240</w:t>
      </w:r>
      <w:r>
        <w:rPr>
          <w:rFonts w:ascii="宋体" w:hAnsi="宋体" w:cs="宋体" w:hint="eastAsia"/>
          <w:b/>
          <w:bCs/>
          <w:sz w:val="24"/>
        </w:rPr>
        <w:t>升垃圾桶，由中标人清洗干净，无偿移交给甲方。</w:t>
      </w:r>
    </w:p>
    <w:p w:rsidR="00D63FE2" w:rsidRDefault="000C561D">
      <w:pPr>
        <w:spacing w:line="360" w:lineRule="auto"/>
        <w:ind w:firstLineChars="100" w:firstLine="241"/>
        <w:rPr>
          <w:rFonts w:ascii="宋体" w:hAnsi="宋体" w:cs="宋体"/>
          <w:sz w:val="24"/>
        </w:rPr>
      </w:pPr>
      <w:r>
        <w:rPr>
          <w:rFonts w:ascii="宋体" w:hAnsi="宋体" w:cs="宋体" w:hint="eastAsia"/>
          <w:b/>
          <w:bCs/>
          <w:sz w:val="24"/>
        </w:rPr>
        <w:t>（三）由甲方无偿提供使用的车辆和船只</w:t>
      </w:r>
    </w:p>
    <w:p w:rsidR="00D63FE2" w:rsidRDefault="000C561D">
      <w:pPr>
        <w:spacing w:line="360" w:lineRule="auto"/>
        <w:ind w:firstLineChars="200" w:firstLine="480"/>
        <w:jc w:val="left"/>
        <w:rPr>
          <w:rFonts w:ascii="宋体" w:hAnsi="宋体" w:cs="宋体"/>
          <w:sz w:val="24"/>
        </w:rPr>
      </w:pPr>
      <w:r>
        <w:rPr>
          <w:rFonts w:ascii="宋体" w:hAnsi="宋体" w:cs="宋体" w:hint="eastAsia"/>
          <w:sz w:val="24"/>
          <w:lang w:bidi="ar"/>
        </w:rPr>
        <w:t>10</w:t>
      </w:r>
      <w:r>
        <w:rPr>
          <w:rFonts w:ascii="宋体" w:hAnsi="宋体" w:cs="宋体" w:hint="eastAsia"/>
          <w:sz w:val="24"/>
          <w:lang w:bidi="ar"/>
        </w:rPr>
        <w:t>立方的洒水车</w:t>
      </w:r>
      <w:r>
        <w:rPr>
          <w:rFonts w:ascii="宋体" w:hAnsi="宋体" w:cs="宋体" w:hint="eastAsia"/>
          <w:sz w:val="24"/>
          <w:lang w:bidi="ar"/>
        </w:rPr>
        <w:t>1</w:t>
      </w:r>
      <w:r>
        <w:rPr>
          <w:rFonts w:ascii="宋体" w:hAnsi="宋体" w:cs="宋体" w:hint="eastAsia"/>
          <w:sz w:val="24"/>
          <w:lang w:bidi="ar"/>
        </w:rPr>
        <w:t>辆、</w:t>
      </w:r>
      <w:r>
        <w:rPr>
          <w:rFonts w:ascii="宋体" w:hAnsi="宋体" w:cs="宋体" w:hint="eastAsia"/>
          <w:sz w:val="24"/>
          <w:lang w:bidi="ar"/>
        </w:rPr>
        <w:t>3</w:t>
      </w:r>
      <w:r>
        <w:rPr>
          <w:rFonts w:ascii="宋体" w:hAnsi="宋体" w:cs="宋体" w:hint="eastAsia"/>
          <w:sz w:val="24"/>
          <w:lang w:bidi="ar"/>
        </w:rPr>
        <w:t>吨的扫地车</w:t>
      </w:r>
      <w:r>
        <w:rPr>
          <w:rFonts w:ascii="宋体" w:hAnsi="宋体" w:cs="宋体" w:hint="eastAsia"/>
          <w:sz w:val="24"/>
          <w:lang w:bidi="ar"/>
        </w:rPr>
        <w:t>1</w:t>
      </w:r>
      <w:r>
        <w:rPr>
          <w:rFonts w:ascii="宋体" w:hAnsi="宋体" w:cs="宋体" w:hint="eastAsia"/>
          <w:sz w:val="24"/>
          <w:lang w:bidi="ar"/>
        </w:rPr>
        <w:t>辆、</w:t>
      </w:r>
      <w:r>
        <w:rPr>
          <w:rFonts w:ascii="宋体" w:hAnsi="宋体" w:cs="宋体" w:hint="eastAsia"/>
          <w:sz w:val="24"/>
          <w:lang w:bidi="ar"/>
        </w:rPr>
        <w:t>8</w:t>
      </w:r>
      <w:r>
        <w:rPr>
          <w:rFonts w:ascii="宋体" w:hAnsi="宋体" w:cs="宋体" w:hint="eastAsia"/>
          <w:sz w:val="24"/>
          <w:lang w:bidi="ar"/>
        </w:rPr>
        <w:t>吨的压缩车</w:t>
      </w:r>
      <w:r>
        <w:rPr>
          <w:rFonts w:ascii="宋体" w:hAnsi="宋体" w:cs="宋体" w:hint="eastAsia"/>
          <w:sz w:val="24"/>
          <w:lang w:bidi="ar"/>
        </w:rPr>
        <w:t>1</w:t>
      </w:r>
      <w:r>
        <w:rPr>
          <w:rFonts w:ascii="宋体" w:hAnsi="宋体" w:cs="宋体" w:hint="eastAsia"/>
          <w:sz w:val="24"/>
          <w:lang w:bidi="ar"/>
        </w:rPr>
        <w:t>辆、长安</w:t>
      </w:r>
      <w:r>
        <w:rPr>
          <w:rFonts w:ascii="宋体" w:hAnsi="宋体" w:cs="宋体" w:hint="eastAsia"/>
          <w:sz w:val="24"/>
          <w:lang w:bidi="ar"/>
        </w:rPr>
        <w:t>15</w:t>
      </w:r>
      <w:r>
        <w:rPr>
          <w:rFonts w:ascii="宋体" w:hAnsi="宋体" w:cs="宋体" w:hint="eastAsia"/>
          <w:sz w:val="24"/>
          <w:lang w:bidi="ar"/>
        </w:rPr>
        <w:t>桶车</w:t>
      </w:r>
      <w:r>
        <w:rPr>
          <w:rFonts w:ascii="宋体" w:hAnsi="宋体" w:cs="宋体" w:hint="eastAsia"/>
          <w:sz w:val="24"/>
          <w:lang w:bidi="ar"/>
        </w:rPr>
        <w:t>6</w:t>
      </w:r>
      <w:r>
        <w:rPr>
          <w:rFonts w:ascii="宋体" w:hAnsi="宋体" w:cs="宋体" w:hint="eastAsia"/>
          <w:sz w:val="24"/>
          <w:lang w:bidi="ar"/>
        </w:rPr>
        <w:t>辆、吸粪车</w:t>
      </w:r>
      <w:r>
        <w:rPr>
          <w:rFonts w:ascii="宋体" w:hAnsi="宋体" w:cs="宋体" w:hint="eastAsia"/>
          <w:sz w:val="24"/>
          <w:lang w:bidi="ar"/>
        </w:rPr>
        <w:t>1</w:t>
      </w:r>
      <w:r>
        <w:rPr>
          <w:rFonts w:ascii="宋体" w:hAnsi="宋体" w:cs="宋体" w:hint="eastAsia"/>
          <w:sz w:val="24"/>
          <w:lang w:bidi="ar"/>
        </w:rPr>
        <w:t>辆、机动船</w:t>
      </w:r>
      <w:r>
        <w:rPr>
          <w:rFonts w:ascii="宋体" w:hAnsi="宋体" w:cs="宋体" w:hint="eastAsia"/>
          <w:sz w:val="24"/>
          <w:lang w:bidi="ar"/>
        </w:rPr>
        <w:t>5</w:t>
      </w:r>
      <w:r>
        <w:rPr>
          <w:rFonts w:ascii="宋体" w:hAnsi="宋体" w:cs="宋体" w:hint="eastAsia"/>
          <w:sz w:val="24"/>
          <w:lang w:bidi="ar"/>
        </w:rPr>
        <w:t>艘、</w:t>
      </w:r>
      <w:r>
        <w:rPr>
          <w:rFonts w:ascii="宋体" w:hAnsi="宋体" w:cs="宋体" w:hint="eastAsia"/>
          <w:sz w:val="24"/>
          <w:lang w:bidi="ar"/>
        </w:rPr>
        <w:t>2</w:t>
      </w:r>
      <w:r>
        <w:rPr>
          <w:rFonts w:ascii="宋体" w:hAnsi="宋体" w:cs="宋体" w:hint="eastAsia"/>
          <w:sz w:val="24"/>
          <w:lang w:bidi="ar"/>
        </w:rPr>
        <w:t>套中转站冲洗设备、</w:t>
      </w:r>
      <w:r>
        <w:rPr>
          <w:rFonts w:ascii="宋体" w:hAnsi="宋体" w:cs="宋体" w:hint="eastAsia"/>
          <w:sz w:val="24"/>
          <w:lang w:bidi="ar"/>
        </w:rPr>
        <w:t>25</w:t>
      </w:r>
      <w:r>
        <w:rPr>
          <w:rFonts w:ascii="宋体" w:hAnsi="宋体" w:cs="宋体" w:hint="eastAsia"/>
          <w:sz w:val="24"/>
          <w:lang w:bidi="ar"/>
        </w:rPr>
        <w:t>吨</w:t>
      </w:r>
      <w:proofErr w:type="gramStart"/>
      <w:r>
        <w:rPr>
          <w:rFonts w:ascii="宋体" w:hAnsi="宋体" w:cs="宋体" w:hint="eastAsia"/>
          <w:sz w:val="24"/>
          <w:lang w:bidi="ar"/>
        </w:rPr>
        <w:t>勾臂车</w:t>
      </w:r>
      <w:r>
        <w:rPr>
          <w:rFonts w:ascii="宋体" w:hAnsi="宋体" w:cs="宋体" w:hint="eastAsia"/>
          <w:sz w:val="24"/>
          <w:lang w:bidi="ar"/>
        </w:rPr>
        <w:t>1</w:t>
      </w:r>
      <w:r>
        <w:rPr>
          <w:rFonts w:ascii="宋体" w:hAnsi="宋体" w:cs="宋体" w:hint="eastAsia"/>
          <w:sz w:val="24"/>
          <w:lang w:bidi="ar"/>
        </w:rPr>
        <w:t>辆</w:t>
      </w:r>
      <w:proofErr w:type="gramEnd"/>
      <w:r>
        <w:rPr>
          <w:rFonts w:ascii="宋体" w:hAnsi="宋体" w:cs="宋体" w:hint="eastAsia"/>
          <w:sz w:val="24"/>
          <w:lang w:bidi="ar"/>
        </w:rPr>
        <w:t>、铲车</w:t>
      </w:r>
      <w:r>
        <w:rPr>
          <w:rFonts w:ascii="宋体" w:hAnsi="宋体" w:cs="宋体" w:hint="eastAsia"/>
          <w:sz w:val="24"/>
          <w:lang w:bidi="ar"/>
        </w:rPr>
        <w:t>1</w:t>
      </w:r>
      <w:r>
        <w:rPr>
          <w:rFonts w:ascii="宋体" w:hAnsi="宋体" w:cs="宋体" w:hint="eastAsia"/>
          <w:sz w:val="24"/>
          <w:lang w:bidi="ar"/>
        </w:rPr>
        <w:t>辆、小微型设备</w:t>
      </w:r>
      <w:r>
        <w:rPr>
          <w:rFonts w:ascii="宋体" w:hAnsi="宋体" w:cs="宋体" w:hint="eastAsia"/>
          <w:sz w:val="24"/>
          <w:lang w:bidi="ar"/>
        </w:rPr>
        <w:t>40</w:t>
      </w:r>
      <w:r>
        <w:rPr>
          <w:rFonts w:ascii="宋体" w:hAnsi="宋体" w:cs="宋体" w:hint="eastAsia"/>
          <w:sz w:val="24"/>
          <w:lang w:bidi="ar"/>
        </w:rPr>
        <w:t>辆。</w:t>
      </w:r>
    </w:p>
    <w:p w:rsidR="00D63FE2" w:rsidRDefault="000C561D">
      <w:pPr>
        <w:spacing w:line="360" w:lineRule="auto"/>
        <w:ind w:firstLineChars="200" w:firstLine="480"/>
        <w:rPr>
          <w:rFonts w:ascii="宋体" w:hAnsi="宋体" w:cs="宋体"/>
          <w:bCs/>
          <w:sz w:val="24"/>
        </w:rPr>
      </w:pPr>
      <w:r>
        <w:rPr>
          <w:rFonts w:ascii="宋体" w:hAnsi="宋体" w:cs="宋体" w:hint="eastAsia"/>
          <w:bCs/>
          <w:sz w:val="24"/>
        </w:rPr>
        <w:lastRenderedPageBreak/>
        <w:t>上述（</w:t>
      </w:r>
      <w:proofErr w:type="gramStart"/>
      <w:r>
        <w:rPr>
          <w:rFonts w:ascii="宋体" w:hAnsi="宋体" w:cs="宋体" w:hint="eastAsia"/>
          <w:bCs/>
          <w:sz w:val="24"/>
        </w:rPr>
        <w:t>一</w:t>
      </w:r>
      <w:proofErr w:type="gramEnd"/>
      <w:r>
        <w:rPr>
          <w:rFonts w:ascii="宋体" w:hAnsi="宋体" w:cs="宋体" w:hint="eastAsia"/>
          <w:bCs/>
          <w:sz w:val="24"/>
        </w:rPr>
        <w:t>）（二）项由投标人承诺配置的专用车辆、作业机具及装备物资配备等，要求投标人在投标文件中以实物图加文字描述形式予以响应，承诺在本项目中使用。</w:t>
      </w:r>
    </w:p>
    <w:p w:rsidR="00D63FE2" w:rsidRDefault="000C561D">
      <w:pPr>
        <w:pStyle w:val="a1"/>
        <w:spacing w:line="360" w:lineRule="auto"/>
        <w:ind w:firstLineChars="200" w:firstLine="482"/>
        <w:rPr>
          <w:rFonts w:ascii="宋体" w:hAnsi="宋体" w:cs="宋体"/>
          <w:b/>
          <w:lang w:val="en-GB"/>
        </w:rPr>
      </w:pPr>
      <w:r>
        <w:rPr>
          <w:rFonts w:ascii="宋体" w:hAnsi="宋体" w:cs="宋体" w:hint="eastAsia"/>
          <w:b/>
          <w:lang w:val="en-GB"/>
        </w:rPr>
        <w:t>投入本项目中的所有车辆、</w:t>
      </w:r>
      <w:r>
        <w:rPr>
          <w:rFonts w:ascii="宋体" w:hAnsi="宋体" w:cs="宋体" w:hint="eastAsia"/>
          <w:b/>
        </w:rPr>
        <w:t>船只、设备和机具（包含由甲方无偿提供的），在</w:t>
      </w:r>
      <w:r>
        <w:rPr>
          <w:rFonts w:ascii="宋体" w:hAnsi="宋体" w:cs="宋体" w:hint="eastAsia"/>
          <w:b/>
          <w:lang w:val="en-GB"/>
        </w:rPr>
        <w:t>使用过程中产生的费用均由中标单位承担，包括车辆维修费、车辆及人员保险费等，作业过程中</w:t>
      </w:r>
      <w:r>
        <w:rPr>
          <w:rFonts w:ascii="宋体" w:hAnsi="宋体" w:cs="宋体" w:hint="eastAsia"/>
          <w:b/>
        </w:rPr>
        <w:t>一切</w:t>
      </w:r>
      <w:r>
        <w:rPr>
          <w:rFonts w:ascii="宋体" w:hAnsi="宋体" w:cs="宋体" w:hint="eastAsia"/>
          <w:b/>
          <w:lang w:val="en-GB"/>
        </w:rPr>
        <w:t>责任均</w:t>
      </w:r>
      <w:r>
        <w:rPr>
          <w:rFonts w:ascii="宋体" w:hAnsi="宋体" w:cs="宋体" w:hint="eastAsia"/>
          <w:b/>
        </w:rPr>
        <w:t>由</w:t>
      </w:r>
      <w:r>
        <w:rPr>
          <w:rFonts w:ascii="宋体" w:hAnsi="宋体" w:cs="宋体" w:hint="eastAsia"/>
          <w:b/>
          <w:lang w:val="en-GB"/>
        </w:rPr>
        <w:t>中标单位自行承担。</w:t>
      </w:r>
      <w:r>
        <w:rPr>
          <w:rFonts w:ascii="宋体" w:hAnsi="宋体" w:cs="宋体" w:hint="eastAsia"/>
          <w:b/>
          <w:bCs/>
        </w:rPr>
        <w:t>合同期满后，</w:t>
      </w:r>
      <w:r>
        <w:rPr>
          <w:rFonts w:ascii="宋体" w:hAnsi="宋体" w:cs="宋体" w:hint="eastAsia"/>
          <w:b/>
          <w:lang w:val="en-GB"/>
        </w:rPr>
        <w:t>由甲方无偿提供中标人使用的车辆和船只，中标人应保证车况船</w:t>
      </w:r>
      <w:proofErr w:type="gramStart"/>
      <w:r>
        <w:rPr>
          <w:rFonts w:ascii="宋体" w:hAnsi="宋体" w:cs="宋体" w:hint="eastAsia"/>
          <w:b/>
          <w:lang w:val="en-GB"/>
        </w:rPr>
        <w:t>况</w:t>
      </w:r>
      <w:proofErr w:type="gramEnd"/>
      <w:r>
        <w:rPr>
          <w:rFonts w:ascii="宋体" w:hAnsi="宋体" w:cs="宋体" w:hint="eastAsia"/>
          <w:b/>
          <w:lang w:val="en-GB"/>
        </w:rPr>
        <w:t>良好交还给业主。</w:t>
      </w:r>
    </w:p>
    <w:p w:rsidR="00D63FE2" w:rsidRDefault="000C561D">
      <w:pPr>
        <w:spacing w:line="360" w:lineRule="auto"/>
        <w:ind w:firstLineChars="200" w:firstLine="480"/>
        <w:rPr>
          <w:rFonts w:ascii="宋体" w:hAnsi="宋体" w:cs="宋体"/>
          <w:bCs/>
          <w:sz w:val="24"/>
        </w:rPr>
      </w:pPr>
      <w:r>
        <w:rPr>
          <w:rFonts w:ascii="宋体" w:hAnsi="宋体" w:cs="宋体" w:hint="eastAsia"/>
          <w:sz w:val="24"/>
        </w:rPr>
        <w:t>▲</w:t>
      </w:r>
      <w:r>
        <w:rPr>
          <w:rFonts w:ascii="宋体" w:hAnsi="宋体" w:cs="宋体" w:hint="eastAsia"/>
          <w:bCs/>
          <w:sz w:val="24"/>
        </w:rPr>
        <w:t>（四）投标人承诺投入的专用车辆、机具，如不满足项目要求，投标作无效标处理。</w:t>
      </w:r>
    </w:p>
    <w:p w:rsidR="00D63FE2" w:rsidRDefault="000C561D">
      <w:pPr>
        <w:spacing w:line="360" w:lineRule="auto"/>
        <w:ind w:firstLineChars="200" w:firstLine="482"/>
        <w:rPr>
          <w:rFonts w:ascii="宋体" w:hAnsi="宋体" w:cs="宋体"/>
          <w:bCs/>
          <w:sz w:val="24"/>
        </w:rPr>
      </w:pPr>
      <w:r>
        <w:rPr>
          <w:rFonts w:ascii="宋体" w:hAnsi="宋体" w:cs="宋体" w:hint="eastAsia"/>
          <w:b/>
          <w:sz w:val="24"/>
        </w:rPr>
        <w:t>（五）投标人中标后，其承诺配置的各类环卫车辆、设备、机具、部分垃圾桶等装备，要求在合同签订后，进场作业前一周全部到位。</w:t>
      </w:r>
      <w:r>
        <w:rPr>
          <w:rFonts w:ascii="宋体" w:hAnsi="宋体" w:cs="宋体" w:hint="eastAsia"/>
          <w:bCs/>
          <w:sz w:val="24"/>
        </w:rPr>
        <w:t>同时，向采购人报备环卫从业人员、车辆、设备、机具等具体信息，经审核、验收合格后，按采购人指定时间进场作业，并投入持</w:t>
      </w:r>
      <w:r>
        <w:rPr>
          <w:rFonts w:ascii="宋体" w:hAnsi="宋体" w:cs="宋体" w:hint="eastAsia"/>
          <w:bCs/>
          <w:sz w:val="24"/>
        </w:rPr>
        <w:t>续运行。否则，首月项目经费则按考核后的</w:t>
      </w:r>
      <w:r>
        <w:rPr>
          <w:rFonts w:ascii="宋体" w:hAnsi="宋体" w:cs="宋体" w:hint="eastAsia"/>
          <w:bCs/>
          <w:sz w:val="24"/>
        </w:rPr>
        <w:t>85%</w:t>
      </w:r>
      <w:r>
        <w:rPr>
          <w:rFonts w:ascii="宋体" w:hAnsi="宋体" w:cs="宋体" w:hint="eastAsia"/>
          <w:bCs/>
          <w:sz w:val="24"/>
        </w:rPr>
        <w:t>结算，次月起仍未整改到位的项目合同终止，没收履约保证金，并追究中标人的责任，赔偿由此造成的经济损失。</w:t>
      </w:r>
    </w:p>
    <w:p w:rsidR="00D63FE2" w:rsidRDefault="000C561D">
      <w:pPr>
        <w:spacing w:line="360" w:lineRule="auto"/>
        <w:ind w:firstLineChars="200" w:firstLine="480"/>
        <w:rPr>
          <w:rFonts w:ascii="宋体" w:hAnsi="宋体" w:cs="宋体"/>
          <w:bCs/>
          <w:sz w:val="24"/>
        </w:rPr>
      </w:pPr>
      <w:r>
        <w:rPr>
          <w:rFonts w:ascii="宋体" w:hAnsi="宋体" w:cs="宋体" w:hint="eastAsia"/>
          <w:bCs/>
          <w:sz w:val="24"/>
        </w:rPr>
        <w:t>（六）</w:t>
      </w:r>
      <w:r>
        <w:rPr>
          <w:rFonts w:ascii="宋体" w:hAnsi="宋体" w:cs="宋体" w:hint="eastAsia"/>
          <w:sz w:val="24"/>
        </w:rPr>
        <w:t>中标人</w:t>
      </w:r>
      <w:r>
        <w:rPr>
          <w:rFonts w:ascii="宋体" w:hAnsi="宋体" w:cs="宋体" w:hint="eastAsia"/>
          <w:bCs/>
          <w:sz w:val="24"/>
        </w:rPr>
        <w:t>进场后，若配置的人员未持续、足额到岗常态化作业的，每缺一人按中</w:t>
      </w:r>
      <w:proofErr w:type="gramStart"/>
      <w:r>
        <w:rPr>
          <w:rFonts w:ascii="宋体" w:hAnsi="宋体" w:cs="宋体" w:hint="eastAsia"/>
          <w:bCs/>
          <w:sz w:val="24"/>
        </w:rPr>
        <w:t>标价月</w:t>
      </w:r>
      <w:proofErr w:type="gramEnd"/>
      <w:r>
        <w:rPr>
          <w:rFonts w:ascii="宋体" w:hAnsi="宋体" w:cs="宋体" w:hint="eastAsia"/>
          <w:bCs/>
          <w:sz w:val="24"/>
        </w:rPr>
        <w:t>承包经费人均的</w:t>
      </w:r>
      <w:r>
        <w:rPr>
          <w:rFonts w:ascii="宋体" w:hAnsi="宋体" w:cs="宋体" w:hint="eastAsia"/>
          <w:bCs/>
          <w:sz w:val="24"/>
        </w:rPr>
        <w:t>100%</w:t>
      </w:r>
      <w:r>
        <w:rPr>
          <w:rFonts w:ascii="宋体" w:hAnsi="宋体" w:cs="宋体" w:hint="eastAsia"/>
          <w:bCs/>
          <w:sz w:val="24"/>
        </w:rPr>
        <w:t>扣除；若投入的车辆、设备、机具等设备未持续、足额、常态化运行的，纳入月考核。</w:t>
      </w:r>
    </w:p>
    <w:p w:rsidR="00D63FE2" w:rsidRDefault="000C561D">
      <w:pPr>
        <w:spacing w:line="360" w:lineRule="auto"/>
        <w:rPr>
          <w:rFonts w:ascii="宋体" w:hAnsi="宋体" w:cs="宋体"/>
          <w:b/>
          <w:bCs/>
          <w:sz w:val="24"/>
        </w:rPr>
      </w:pPr>
      <w:r>
        <w:rPr>
          <w:rFonts w:ascii="宋体" w:hAnsi="宋体" w:cs="宋体" w:hint="eastAsia"/>
          <w:b/>
          <w:bCs/>
          <w:sz w:val="24"/>
        </w:rPr>
        <w:t>七</w:t>
      </w:r>
      <w:r>
        <w:rPr>
          <w:rFonts w:ascii="宋体" w:hAnsi="宋体" w:cs="宋体" w:hint="eastAsia"/>
          <w:b/>
          <w:bCs/>
          <w:sz w:val="24"/>
        </w:rPr>
        <w:t>、项目特别约定</w:t>
      </w:r>
    </w:p>
    <w:p w:rsidR="00D63FE2" w:rsidRDefault="000C561D">
      <w:pPr>
        <w:spacing w:line="360" w:lineRule="auto"/>
        <w:ind w:firstLineChars="177" w:firstLine="425"/>
        <w:rPr>
          <w:rFonts w:ascii="宋体" w:hAnsi="宋体" w:cs="宋体"/>
          <w:sz w:val="24"/>
        </w:rPr>
      </w:pPr>
      <w:r>
        <w:rPr>
          <w:rFonts w:ascii="宋体" w:hAnsi="宋体" w:cs="宋体" w:hint="eastAsia"/>
          <w:sz w:val="24"/>
        </w:rPr>
        <w:t>（一）本项目洒水、机扫、清洗作业产生的水费，设置在中转站的自动化洗桶设备及清洗</w:t>
      </w:r>
      <w:proofErr w:type="gramStart"/>
      <w:r>
        <w:rPr>
          <w:rFonts w:ascii="宋体" w:hAnsi="宋体" w:cs="宋体" w:hint="eastAsia"/>
          <w:sz w:val="24"/>
        </w:rPr>
        <w:t>机产生</w:t>
      </w:r>
      <w:proofErr w:type="gramEnd"/>
      <w:r>
        <w:rPr>
          <w:rFonts w:ascii="宋体" w:hAnsi="宋体" w:cs="宋体" w:hint="eastAsia"/>
          <w:sz w:val="24"/>
        </w:rPr>
        <w:t>的水电费由采购人负责。其中自动化洗桶设备与采购人共用。</w:t>
      </w:r>
    </w:p>
    <w:p w:rsidR="00D63FE2" w:rsidRDefault="000C561D">
      <w:pPr>
        <w:spacing w:line="360" w:lineRule="auto"/>
        <w:ind w:firstLineChars="177" w:firstLine="425"/>
        <w:rPr>
          <w:rFonts w:ascii="宋体" w:hAnsi="宋体" w:cs="宋体"/>
          <w:sz w:val="24"/>
        </w:rPr>
      </w:pPr>
      <w:r>
        <w:rPr>
          <w:rFonts w:ascii="宋体" w:hAnsi="宋体" w:cs="宋体" w:hint="eastAsia"/>
          <w:sz w:val="24"/>
        </w:rPr>
        <w:t>（二）项目连续两个月考核不达标，或连续三次整改不到位，次月起终止合同，予以清退。相关责任按合同及其它有关规定执行。</w:t>
      </w:r>
    </w:p>
    <w:p w:rsidR="00D63FE2" w:rsidRDefault="000C561D">
      <w:pPr>
        <w:spacing w:line="360" w:lineRule="auto"/>
        <w:ind w:firstLineChars="177" w:firstLine="426"/>
        <w:rPr>
          <w:rFonts w:ascii="宋体" w:hAnsi="宋体" w:cs="宋体"/>
          <w:b/>
          <w:sz w:val="24"/>
        </w:rPr>
      </w:pPr>
      <w:r>
        <w:rPr>
          <w:rFonts w:ascii="宋体" w:hAnsi="宋体" w:cs="宋体" w:hint="eastAsia"/>
          <w:b/>
          <w:sz w:val="24"/>
        </w:rPr>
        <w:t>（三）本项目的中标价为三年服务期的合同总价一次性包死，项目期间不作调整。请投标人报价时要综合考虑项目三年服务期内浙江省有可能调整最低标准工资的因素和项目用工成本的增长负担。要求投标人承诺及时足额执行最低标准工资的调整，切实保障环卫工人的工资增长得到落实。</w:t>
      </w:r>
    </w:p>
    <w:p w:rsidR="00D63FE2" w:rsidRDefault="000C561D">
      <w:pPr>
        <w:spacing w:line="360" w:lineRule="auto"/>
        <w:ind w:firstLineChars="177" w:firstLine="425"/>
        <w:rPr>
          <w:rFonts w:ascii="宋体" w:hAnsi="宋体" w:cs="宋体"/>
          <w:sz w:val="24"/>
        </w:rPr>
      </w:pPr>
      <w:r>
        <w:rPr>
          <w:rFonts w:ascii="宋体" w:hAnsi="宋体" w:cs="宋体" w:hint="eastAsia"/>
          <w:sz w:val="24"/>
        </w:rPr>
        <w:t>（四）项目期间，有可能因商业大街、主次道路实施</w:t>
      </w:r>
      <w:r>
        <w:rPr>
          <w:rFonts w:ascii="宋体" w:hAnsi="宋体" w:cs="宋体" w:hint="eastAsia"/>
          <w:sz w:val="24"/>
        </w:rPr>
        <w:t xml:space="preserve"> </w:t>
      </w:r>
      <w:r>
        <w:rPr>
          <w:rFonts w:ascii="宋体" w:hAnsi="宋体" w:cs="宋体" w:hint="eastAsia"/>
          <w:sz w:val="24"/>
        </w:rPr>
        <w:t>“撤桶并点”，导致临街店面垃圾会转移到背街小区、村居垃圾桶投放，请投标人在制定投标文件和</w:t>
      </w:r>
      <w:r>
        <w:rPr>
          <w:rFonts w:ascii="宋体" w:hAnsi="宋体" w:cs="宋体" w:hint="eastAsia"/>
          <w:sz w:val="24"/>
        </w:rPr>
        <w:lastRenderedPageBreak/>
        <w:t>报价</w:t>
      </w:r>
      <w:proofErr w:type="gramStart"/>
      <w:r>
        <w:rPr>
          <w:rFonts w:ascii="宋体" w:hAnsi="宋体" w:cs="宋体" w:hint="eastAsia"/>
          <w:sz w:val="24"/>
        </w:rPr>
        <w:t>时综合</w:t>
      </w:r>
      <w:proofErr w:type="gramEnd"/>
      <w:r>
        <w:rPr>
          <w:rFonts w:ascii="宋体" w:hAnsi="宋体" w:cs="宋体" w:hint="eastAsia"/>
          <w:sz w:val="24"/>
        </w:rPr>
        <w:t>考虑。</w:t>
      </w:r>
    </w:p>
    <w:p w:rsidR="00D63FE2" w:rsidRDefault="000C561D">
      <w:pPr>
        <w:spacing w:line="360" w:lineRule="auto"/>
        <w:ind w:firstLineChars="177" w:firstLine="425"/>
        <w:rPr>
          <w:rFonts w:ascii="宋体" w:hAnsi="宋体" w:cs="宋体"/>
          <w:sz w:val="24"/>
        </w:rPr>
      </w:pPr>
      <w:r>
        <w:rPr>
          <w:rFonts w:ascii="宋体" w:hAnsi="宋体" w:cs="宋体" w:hint="eastAsia"/>
          <w:sz w:val="24"/>
        </w:rPr>
        <w:t>（五）明确中标人建立应急响应机制，应对遭遇恶劣天气环境卫生作业的应急机制，不涉及经费增加。</w:t>
      </w:r>
    </w:p>
    <w:p w:rsidR="00D63FE2" w:rsidRDefault="000C561D">
      <w:pPr>
        <w:spacing w:line="360" w:lineRule="auto"/>
        <w:ind w:firstLineChars="177" w:firstLine="425"/>
        <w:rPr>
          <w:rFonts w:ascii="宋体" w:hAnsi="宋体" w:cs="宋体"/>
          <w:sz w:val="24"/>
        </w:rPr>
      </w:pPr>
      <w:r>
        <w:rPr>
          <w:rFonts w:ascii="宋体" w:hAnsi="宋体" w:cs="宋体" w:hint="eastAsia"/>
          <w:sz w:val="24"/>
        </w:rPr>
        <w:t>（七）明确作业车辆及设备按类别统一款式、颜色、标志、编号，不得吊挂杂物。</w:t>
      </w:r>
    </w:p>
    <w:p w:rsidR="00D63FE2" w:rsidRDefault="000C561D">
      <w:pPr>
        <w:spacing w:line="360" w:lineRule="auto"/>
        <w:ind w:firstLineChars="177" w:firstLine="426"/>
        <w:rPr>
          <w:rFonts w:ascii="宋体" w:hAnsi="宋体" w:cs="宋体"/>
          <w:b/>
          <w:bCs/>
          <w:sz w:val="24"/>
        </w:rPr>
      </w:pPr>
      <w:r>
        <w:rPr>
          <w:rFonts w:ascii="宋体" w:hAnsi="宋体" w:cs="宋体" w:hint="eastAsia"/>
          <w:b/>
          <w:bCs/>
          <w:sz w:val="24"/>
        </w:rPr>
        <w:t>（八）中标人在合同期内，出现环卫工人集体上访的，当月考核不合格；采购人视情况不再与其续签下一年合同。</w:t>
      </w:r>
    </w:p>
    <w:p w:rsidR="00D63FE2" w:rsidRDefault="000C561D">
      <w:pPr>
        <w:spacing w:line="360" w:lineRule="auto"/>
        <w:rPr>
          <w:rFonts w:ascii="宋体" w:hAnsi="宋体" w:cs="宋体"/>
          <w:b/>
          <w:bCs/>
          <w:sz w:val="24"/>
        </w:rPr>
      </w:pPr>
      <w:r>
        <w:rPr>
          <w:rFonts w:ascii="宋体" w:hAnsi="宋体" w:cs="宋体" w:hint="eastAsia"/>
          <w:b/>
          <w:bCs/>
          <w:sz w:val="24"/>
        </w:rPr>
        <w:t>八</w:t>
      </w:r>
      <w:r>
        <w:rPr>
          <w:rFonts w:ascii="宋体" w:hAnsi="宋体" w:cs="宋体" w:hint="eastAsia"/>
          <w:b/>
          <w:bCs/>
          <w:sz w:val="24"/>
        </w:rPr>
        <w:t>、其他要求</w:t>
      </w:r>
    </w:p>
    <w:p w:rsidR="00D63FE2" w:rsidRDefault="000C561D">
      <w:pPr>
        <w:spacing w:line="360" w:lineRule="auto"/>
        <w:ind w:firstLineChars="196" w:firstLine="470"/>
        <w:rPr>
          <w:rFonts w:ascii="宋体" w:hAnsi="宋体" w:cs="宋体"/>
          <w:b/>
          <w:bCs/>
          <w:sz w:val="24"/>
        </w:rPr>
      </w:pPr>
      <w:r>
        <w:rPr>
          <w:rFonts w:ascii="宋体" w:hAnsi="宋体" w:cs="宋体" w:hint="eastAsia"/>
          <w:sz w:val="24"/>
        </w:rPr>
        <w:t>（一）</w:t>
      </w:r>
      <w:r>
        <w:rPr>
          <w:rFonts w:ascii="宋体" w:hAnsi="宋体" w:cs="宋体" w:hint="eastAsia"/>
          <w:b/>
          <w:bCs/>
          <w:sz w:val="24"/>
        </w:rPr>
        <w:t>要求投标人在中标后三个月内，在路桥区申报设立清扫保洁分公司或在结算时，出具“外出税收证明单”，在项目实施所在地完税。</w:t>
      </w:r>
    </w:p>
    <w:p w:rsidR="00D63FE2" w:rsidRDefault="000C561D">
      <w:pPr>
        <w:spacing w:line="360" w:lineRule="auto"/>
        <w:ind w:firstLineChars="196" w:firstLine="470"/>
        <w:rPr>
          <w:rFonts w:ascii="宋体" w:hAnsi="宋体" w:cs="宋体"/>
          <w:sz w:val="24"/>
        </w:rPr>
      </w:pPr>
      <w:r>
        <w:rPr>
          <w:rFonts w:ascii="宋体" w:hAnsi="宋体" w:cs="宋体" w:hint="eastAsia"/>
          <w:sz w:val="24"/>
        </w:rPr>
        <w:t>（二）投标人为本项目设定的项目负责人应具有相应项目管理资质的人员；年龄在</w:t>
      </w:r>
      <w:r>
        <w:rPr>
          <w:rFonts w:ascii="宋体" w:hAnsi="宋体" w:cs="宋体" w:hint="eastAsia"/>
          <w:sz w:val="24"/>
        </w:rPr>
        <w:t>55</w:t>
      </w:r>
      <w:r>
        <w:rPr>
          <w:rFonts w:ascii="宋体" w:hAnsi="宋体" w:cs="宋体" w:hint="eastAsia"/>
          <w:sz w:val="24"/>
        </w:rPr>
        <w:t>周岁以下，身体健康；且实际从事环卫保洁项目管理三年以上工作经验。项目负责人应在中标后与履约期内保持相对稳定。未经采购人同意，中标人擅自更换项目负责人或项目负责人擅自离岗的或实际不参与项目现场管理（</w:t>
      </w:r>
      <w:r>
        <w:rPr>
          <w:rFonts w:ascii="宋体" w:hAnsi="宋体" w:cs="宋体" w:hint="eastAsia"/>
          <w:b/>
          <w:bCs/>
          <w:sz w:val="24"/>
        </w:rPr>
        <w:t>注：要求每月</w:t>
      </w:r>
      <w:proofErr w:type="gramStart"/>
      <w:r>
        <w:rPr>
          <w:rFonts w:ascii="宋体" w:hAnsi="宋体" w:cs="宋体" w:hint="eastAsia"/>
          <w:b/>
          <w:bCs/>
          <w:sz w:val="24"/>
        </w:rPr>
        <w:t>在岗率</w:t>
      </w:r>
      <w:proofErr w:type="gramEnd"/>
      <w:r>
        <w:rPr>
          <w:rFonts w:ascii="宋体" w:hAnsi="宋体" w:cs="宋体" w:hint="eastAsia"/>
          <w:b/>
          <w:bCs/>
          <w:sz w:val="24"/>
        </w:rPr>
        <w:t>不少于</w:t>
      </w:r>
      <w:r>
        <w:rPr>
          <w:rFonts w:ascii="宋体" w:hAnsi="宋体" w:cs="宋体" w:hint="eastAsia"/>
          <w:b/>
          <w:bCs/>
          <w:sz w:val="24"/>
        </w:rPr>
        <w:t>22</w:t>
      </w:r>
      <w:r>
        <w:rPr>
          <w:rFonts w:ascii="宋体" w:hAnsi="宋体" w:cs="宋体" w:hint="eastAsia"/>
          <w:b/>
          <w:bCs/>
          <w:sz w:val="24"/>
        </w:rPr>
        <w:t>天</w:t>
      </w:r>
      <w:r>
        <w:rPr>
          <w:rFonts w:ascii="宋体" w:hAnsi="宋体" w:cs="宋体" w:hint="eastAsia"/>
          <w:sz w:val="24"/>
        </w:rPr>
        <w:t>）的，从严考核，纳入月考核绩效。</w:t>
      </w:r>
    </w:p>
    <w:p w:rsidR="00D63FE2" w:rsidRDefault="000C561D">
      <w:pPr>
        <w:spacing w:line="360" w:lineRule="auto"/>
        <w:ind w:firstLineChars="196" w:firstLine="472"/>
        <w:rPr>
          <w:rFonts w:ascii="宋体" w:hAnsi="宋体" w:cs="宋体"/>
          <w:b/>
          <w:sz w:val="24"/>
        </w:rPr>
      </w:pPr>
      <w:r>
        <w:rPr>
          <w:rFonts w:ascii="宋体" w:hAnsi="宋体" w:cs="宋体" w:hint="eastAsia"/>
          <w:b/>
          <w:sz w:val="24"/>
        </w:rPr>
        <w:t>（三）中标人应当按照合同约定提供服务，不得将本项目转包给其他主体。若中标人违反上述政府购买服务的相关规定，采购人有权责令其停止作业，终止合同，由此引起的法律责任及一切经济损失由</w:t>
      </w:r>
      <w:r>
        <w:rPr>
          <w:rFonts w:ascii="宋体" w:hAnsi="宋体" w:cs="宋体" w:hint="eastAsia"/>
          <w:b/>
          <w:sz w:val="24"/>
        </w:rPr>
        <w:t>中标人承担。</w:t>
      </w:r>
    </w:p>
    <w:p w:rsidR="00D63FE2" w:rsidRDefault="000C561D">
      <w:pPr>
        <w:spacing w:line="360" w:lineRule="auto"/>
        <w:ind w:right="70" w:firstLineChars="200" w:firstLine="482"/>
        <w:rPr>
          <w:rFonts w:ascii="宋体" w:hAnsi="宋体" w:cs="宋体"/>
          <w:sz w:val="24"/>
        </w:rPr>
      </w:pPr>
      <w:r>
        <w:rPr>
          <w:rFonts w:ascii="宋体" w:hAnsi="宋体" w:cs="宋体" w:hint="eastAsia"/>
          <w:b/>
          <w:bCs/>
          <w:sz w:val="24"/>
        </w:rPr>
        <w:t>（四）履约保证金：</w:t>
      </w:r>
      <w:r>
        <w:rPr>
          <w:rFonts w:ascii="宋体" w:hAnsi="宋体" w:cs="宋体" w:hint="eastAsia"/>
          <w:sz w:val="24"/>
        </w:rPr>
        <w:t>中标人在签订合同前向采购人提交中标金额</w:t>
      </w:r>
      <w:r>
        <w:rPr>
          <w:rFonts w:ascii="宋体" w:hAnsi="宋体" w:cs="宋体" w:hint="eastAsia"/>
          <w:sz w:val="24"/>
        </w:rPr>
        <w:t>1</w:t>
      </w:r>
      <w:r>
        <w:rPr>
          <w:rFonts w:ascii="宋体" w:hAnsi="宋体" w:cs="宋体" w:hint="eastAsia"/>
          <w:sz w:val="24"/>
        </w:rPr>
        <w:t>%</w:t>
      </w:r>
      <w:r>
        <w:rPr>
          <w:rFonts w:ascii="宋体" w:hAnsi="宋体" w:cs="宋体" w:hint="eastAsia"/>
          <w:sz w:val="24"/>
        </w:rPr>
        <w:t>的合同履约保证金；履约保证金应当以支票、汇票、本票或者金融机构、担保机构出具的保函</w:t>
      </w:r>
      <w:r>
        <w:rPr>
          <w:rFonts w:ascii="宋体" w:hAnsi="宋体" w:cs="宋体" w:hint="eastAsia"/>
          <w:sz w:val="24"/>
        </w:rPr>
        <w:t>（保险单）</w:t>
      </w:r>
      <w:r>
        <w:rPr>
          <w:rFonts w:ascii="宋体" w:hAnsi="宋体" w:cs="宋体" w:hint="eastAsia"/>
          <w:sz w:val="24"/>
        </w:rPr>
        <w:t>等非现金形式提交，履约保证金在合同实施期满后</w:t>
      </w:r>
      <w:r>
        <w:rPr>
          <w:rFonts w:ascii="宋体" w:hAnsi="宋体" w:cs="宋体" w:hint="eastAsia"/>
          <w:sz w:val="24"/>
        </w:rPr>
        <w:t>30</w:t>
      </w:r>
      <w:r>
        <w:rPr>
          <w:rFonts w:ascii="宋体" w:hAnsi="宋体" w:cs="宋体" w:hint="eastAsia"/>
          <w:sz w:val="24"/>
        </w:rPr>
        <w:t>天内退还（不计息）</w:t>
      </w:r>
      <w:r>
        <w:rPr>
          <w:rFonts w:ascii="宋体" w:hAnsi="宋体" w:cs="宋体" w:hint="eastAsia"/>
          <w:sz w:val="24"/>
          <w:lang w:val="zh-CN"/>
        </w:rPr>
        <w:t>。</w:t>
      </w:r>
      <w:r>
        <w:rPr>
          <w:rFonts w:ascii="宋体" w:hAnsi="宋体" w:cs="宋体" w:hint="eastAsia"/>
          <w:sz w:val="24"/>
        </w:rPr>
        <w:t>如合同实施期内中标人未按照要求履行合同则履约保证金不予退还；在合同实施期内如因中标</w:t>
      </w:r>
      <w:proofErr w:type="gramStart"/>
      <w:r>
        <w:rPr>
          <w:rFonts w:ascii="宋体" w:hAnsi="宋体" w:cs="宋体" w:hint="eastAsia"/>
          <w:sz w:val="24"/>
        </w:rPr>
        <w:t>人原因</w:t>
      </w:r>
      <w:proofErr w:type="gramEnd"/>
      <w:r>
        <w:rPr>
          <w:rFonts w:ascii="宋体" w:hAnsi="宋体" w:cs="宋体" w:hint="eastAsia"/>
          <w:sz w:val="24"/>
        </w:rPr>
        <w:t>造成采购人财产损失的，采购人有权在履约保证金中扣除相应损失费用，不足部分由中标人另行支付。若中标人提供的履约保证金是保函</w:t>
      </w:r>
      <w:r>
        <w:rPr>
          <w:rFonts w:ascii="宋体" w:hAnsi="宋体" w:cs="宋体" w:hint="eastAsia"/>
          <w:sz w:val="24"/>
        </w:rPr>
        <w:t>（保险单）</w:t>
      </w:r>
      <w:r>
        <w:rPr>
          <w:rFonts w:ascii="宋体" w:hAnsi="宋体" w:cs="宋体" w:hint="eastAsia"/>
          <w:sz w:val="24"/>
        </w:rPr>
        <w:t>的，采购人则以法定程序向中标人等额追缴。</w:t>
      </w:r>
    </w:p>
    <w:p w:rsidR="00D63FE2" w:rsidRDefault="000C561D">
      <w:pPr>
        <w:spacing w:line="360" w:lineRule="auto"/>
        <w:ind w:right="70" w:firstLineChars="200" w:firstLine="482"/>
        <w:rPr>
          <w:rFonts w:ascii="宋体" w:hAnsi="宋体" w:cs="宋体"/>
          <w:b/>
          <w:bCs/>
          <w:sz w:val="24"/>
        </w:rPr>
      </w:pPr>
      <w:r>
        <w:rPr>
          <w:rFonts w:ascii="宋体" w:hAnsi="宋体" w:cs="宋体" w:hint="eastAsia"/>
          <w:b/>
          <w:bCs/>
          <w:sz w:val="24"/>
        </w:rPr>
        <w:t>（五）付款方式：</w:t>
      </w:r>
    </w:p>
    <w:p w:rsidR="00D63FE2" w:rsidRDefault="000C561D">
      <w:pPr>
        <w:spacing w:line="360" w:lineRule="auto"/>
        <w:ind w:firstLineChars="236" w:firstLine="566"/>
        <w:rPr>
          <w:rFonts w:ascii="宋体" w:hAnsi="宋体" w:cs="宋体"/>
          <w:sz w:val="24"/>
        </w:rPr>
      </w:pPr>
      <w:r>
        <w:rPr>
          <w:rFonts w:ascii="宋体" w:hAnsi="宋体" w:cs="宋体" w:hint="eastAsia"/>
          <w:sz w:val="24"/>
        </w:rPr>
        <w:t>费用按月结算，乙方须在次月</w:t>
      </w:r>
      <w:r>
        <w:rPr>
          <w:rFonts w:ascii="宋体" w:hAnsi="宋体" w:cs="宋体" w:hint="eastAsia"/>
          <w:sz w:val="24"/>
        </w:rPr>
        <w:t>10</w:t>
      </w:r>
      <w:r>
        <w:rPr>
          <w:rFonts w:ascii="宋体" w:hAnsi="宋体" w:cs="宋体" w:hint="eastAsia"/>
          <w:sz w:val="24"/>
        </w:rPr>
        <w:t>日前提供有效发票，甲方在次月</w:t>
      </w:r>
      <w:r>
        <w:rPr>
          <w:rFonts w:ascii="宋体" w:hAnsi="宋体" w:cs="宋体" w:hint="eastAsia"/>
          <w:sz w:val="24"/>
        </w:rPr>
        <w:t>15</w:t>
      </w:r>
      <w:r>
        <w:rPr>
          <w:rFonts w:ascii="宋体" w:hAnsi="宋体" w:cs="宋体" w:hint="eastAsia"/>
          <w:sz w:val="24"/>
        </w:rPr>
        <w:t>日前，根据上月考核情况扣除考核扣款后拨付承包费。</w:t>
      </w:r>
    </w:p>
    <w:p w:rsidR="00D63FE2" w:rsidRDefault="000C561D">
      <w:pPr>
        <w:spacing w:line="360" w:lineRule="auto"/>
        <w:ind w:firstLineChars="200" w:firstLine="482"/>
        <w:rPr>
          <w:rFonts w:ascii="宋体" w:hAnsi="宋体" w:cs="宋体"/>
          <w:b/>
          <w:bCs/>
          <w:sz w:val="24"/>
        </w:rPr>
      </w:pPr>
      <w:r>
        <w:rPr>
          <w:rFonts w:ascii="宋体" w:hAnsi="宋体" w:cs="宋体" w:hint="eastAsia"/>
          <w:b/>
          <w:bCs/>
          <w:sz w:val="24"/>
        </w:rPr>
        <w:t>（六）员工劳动保障。</w:t>
      </w:r>
    </w:p>
    <w:p w:rsidR="00D63FE2" w:rsidRDefault="000C561D">
      <w:pPr>
        <w:spacing w:line="360" w:lineRule="auto"/>
        <w:ind w:firstLineChars="200" w:firstLine="482"/>
        <w:rPr>
          <w:rFonts w:ascii="宋体" w:hAnsi="宋体" w:cs="宋体"/>
          <w:b/>
          <w:bCs/>
          <w:sz w:val="24"/>
        </w:rPr>
      </w:pPr>
      <w:r>
        <w:rPr>
          <w:rFonts w:ascii="宋体" w:hAnsi="宋体" w:cs="宋体" w:hint="eastAsia"/>
          <w:b/>
          <w:bCs/>
          <w:sz w:val="24"/>
        </w:rPr>
        <w:lastRenderedPageBreak/>
        <w:t>1</w:t>
      </w:r>
      <w:r>
        <w:rPr>
          <w:rFonts w:ascii="宋体" w:hAnsi="宋体" w:cs="宋体" w:hint="eastAsia"/>
          <w:b/>
          <w:bCs/>
          <w:sz w:val="24"/>
        </w:rPr>
        <w:t>、中标人所用员工需自行向社会招聘，身体健康，符合《劳动法》、《劳动合同法》等相关规定，与员工签订书面劳动（劳务）合同。</w:t>
      </w:r>
    </w:p>
    <w:p w:rsidR="00D63FE2" w:rsidRDefault="000C561D">
      <w:pPr>
        <w:spacing w:line="360" w:lineRule="auto"/>
        <w:ind w:firstLineChars="200" w:firstLine="482"/>
        <w:rPr>
          <w:rFonts w:ascii="宋体" w:hAnsi="宋体" w:cs="宋体"/>
          <w:b/>
          <w:bCs/>
          <w:sz w:val="24"/>
        </w:rPr>
      </w:pPr>
      <w:r>
        <w:rPr>
          <w:rFonts w:ascii="宋体" w:hAnsi="宋体" w:cs="宋体" w:hint="eastAsia"/>
          <w:b/>
          <w:bCs/>
          <w:sz w:val="24"/>
        </w:rPr>
        <w:t>2</w:t>
      </w:r>
      <w:r>
        <w:rPr>
          <w:rFonts w:ascii="宋体" w:hAnsi="宋体" w:cs="宋体" w:hint="eastAsia"/>
          <w:b/>
          <w:bCs/>
          <w:sz w:val="24"/>
        </w:rPr>
        <w:t>、每月应按时、足额向用工人员支付相应的工资与加班费，发放环卫津贴、高温费、福利等，保障员工的合法权益。同时，一经发现中标人未及时、足额支付的，在中标人补足欠薪的基础上，采购人将按原欠薪额的</w:t>
      </w:r>
      <w:r>
        <w:rPr>
          <w:rFonts w:ascii="宋体" w:hAnsi="宋体" w:cs="宋体" w:hint="eastAsia"/>
          <w:b/>
          <w:bCs/>
          <w:sz w:val="24"/>
        </w:rPr>
        <w:t>150%</w:t>
      </w:r>
      <w:r>
        <w:rPr>
          <w:rFonts w:ascii="宋体" w:hAnsi="宋体" w:cs="宋体" w:hint="eastAsia"/>
          <w:b/>
          <w:bCs/>
          <w:sz w:val="24"/>
        </w:rPr>
        <w:t>对中标人进行处罚。</w:t>
      </w:r>
    </w:p>
    <w:p w:rsidR="00D63FE2" w:rsidRDefault="000C561D">
      <w:pPr>
        <w:spacing w:line="360" w:lineRule="auto"/>
        <w:ind w:firstLineChars="200" w:firstLine="482"/>
        <w:rPr>
          <w:rFonts w:ascii="宋体" w:hAnsi="宋体" w:cs="宋体"/>
          <w:b/>
          <w:bCs/>
          <w:sz w:val="24"/>
        </w:rPr>
      </w:pPr>
      <w:r>
        <w:rPr>
          <w:rFonts w:ascii="宋体" w:hAnsi="宋体" w:cs="宋体" w:hint="eastAsia"/>
          <w:b/>
          <w:bCs/>
          <w:sz w:val="24"/>
        </w:rPr>
        <w:t>3</w:t>
      </w:r>
      <w:r>
        <w:rPr>
          <w:rFonts w:ascii="宋体" w:hAnsi="宋体" w:cs="宋体" w:hint="eastAsia"/>
          <w:b/>
          <w:bCs/>
          <w:sz w:val="24"/>
        </w:rPr>
        <w:t>、中标人必须按国家有关规定为员工购买</w:t>
      </w:r>
      <w:r>
        <w:rPr>
          <w:rFonts w:ascii="宋体" w:hAnsi="宋体" w:cs="宋体" w:hint="eastAsia"/>
          <w:b/>
          <w:bCs/>
          <w:sz w:val="24"/>
        </w:rPr>
        <w:t>工伤保险等社会保险及人身意外伤害保险，基本工资不能低于台州市路桥区用工当年最低工资标准。要求工伤保险应保尽保，人身意外</w:t>
      </w:r>
      <w:proofErr w:type="gramStart"/>
      <w:r>
        <w:rPr>
          <w:rFonts w:ascii="宋体" w:hAnsi="宋体" w:cs="宋体" w:hint="eastAsia"/>
          <w:b/>
          <w:bCs/>
          <w:sz w:val="24"/>
        </w:rPr>
        <w:t>伤害险全覆盖</w:t>
      </w:r>
      <w:proofErr w:type="gramEnd"/>
      <w:r>
        <w:rPr>
          <w:rFonts w:ascii="宋体" w:hAnsi="宋体" w:cs="宋体" w:hint="eastAsia"/>
          <w:b/>
          <w:bCs/>
          <w:sz w:val="24"/>
        </w:rPr>
        <w:t>，纳入月考核。</w:t>
      </w:r>
    </w:p>
    <w:p w:rsidR="00D63FE2" w:rsidRDefault="000C561D">
      <w:pPr>
        <w:spacing w:line="360" w:lineRule="auto"/>
        <w:ind w:firstLineChars="200" w:firstLine="482"/>
        <w:rPr>
          <w:rFonts w:ascii="宋体" w:hAnsi="宋体" w:cs="宋体"/>
          <w:b/>
          <w:bCs/>
          <w:sz w:val="24"/>
        </w:rPr>
      </w:pPr>
      <w:r>
        <w:rPr>
          <w:rFonts w:ascii="宋体" w:hAnsi="宋体" w:cs="宋体" w:hint="eastAsia"/>
          <w:b/>
          <w:bCs/>
          <w:sz w:val="24"/>
        </w:rPr>
        <w:t>4</w:t>
      </w:r>
      <w:r>
        <w:rPr>
          <w:rFonts w:ascii="宋体" w:hAnsi="宋体" w:cs="宋体" w:hint="eastAsia"/>
          <w:b/>
          <w:bCs/>
          <w:sz w:val="24"/>
        </w:rPr>
        <w:t>、中标人必须执行《劳动法》、《劳动合同法》等有关员工保障的其他规定。</w:t>
      </w:r>
    </w:p>
    <w:p w:rsidR="00D63FE2" w:rsidRDefault="000C561D">
      <w:pPr>
        <w:pStyle w:val="Blockquote"/>
        <w:spacing w:before="0" w:after="0" w:line="360" w:lineRule="auto"/>
        <w:ind w:left="0" w:right="0" w:firstLineChars="200" w:firstLine="482"/>
        <w:rPr>
          <w:rFonts w:ascii="宋体" w:hAnsi="宋体" w:cs="宋体"/>
          <w:b/>
          <w:bCs/>
        </w:rPr>
      </w:pPr>
      <w:r>
        <w:rPr>
          <w:rFonts w:ascii="宋体" w:hAnsi="宋体" w:cs="宋体" w:hint="eastAsia"/>
          <w:b/>
          <w:bCs/>
        </w:rPr>
        <w:t>（七）</w:t>
      </w:r>
      <w:r>
        <w:rPr>
          <w:rFonts w:ascii="宋体" w:hAnsi="宋体" w:cs="宋体" w:hint="eastAsia"/>
        </w:rPr>
        <w:t>中标人在项目合同期满后，申请退还履约保证金前，必须结清聘用人员工作期间的工资，福利、工伤等社会保险或解决好纠纷等事宜，并应以书面形式向采购人报告上述事项的履行情况。</w:t>
      </w:r>
    </w:p>
    <w:p w:rsidR="00D63FE2" w:rsidRDefault="000C561D">
      <w:pPr>
        <w:spacing w:line="360" w:lineRule="auto"/>
        <w:rPr>
          <w:rFonts w:ascii="宋体" w:hAnsi="宋体" w:cs="宋体"/>
          <w:b/>
          <w:bCs/>
          <w:sz w:val="24"/>
        </w:rPr>
      </w:pPr>
      <w:r>
        <w:rPr>
          <w:rFonts w:ascii="宋体" w:hAnsi="宋体" w:cs="宋体" w:hint="eastAsia"/>
          <w:b/>
          <w:bCs/>
          <w:sz w:val="24"/>
        </w:rPr>
        <w:t>说明：</w:t>
      </w:r>
    </w:p>
    <w:p w:rsidR="00D63FE2" w:rsidRDefault="000C561D">
      <w:pPr>
        <w:spacing w:line="360" w:lineRule="auto"/>
        <w:ind w:firstLineChars="200" w:firstLine="480"/>
        <w:textAlignment w:val="baseline"/>
        <w:rPr>
          <w:rFonts w:ascii="宋体" w:hAnsi="宋体" w:cs="宋体"/>
          <w:sz w:val="24"/>
        </w:rPr>
      </w:pPr>
      <w:r>
        <w:rPr>
          <w:rFonts w:ascii="宋体" w:hAnsi="宋体" w:cs="宋体" w:hint="eastAsia"/>
          <w:sz w:val="24"/>
        </w:rPr>
        <w:t>1</w:t>
      </w:r>
      <w:r>
        <w:rPr>
          <w:rFonts w:ascii="宋体" w:hAnsi="宋体" w:cs="宋体" w:hint="eastAsia"/>
          <w:sz w:val="24"/>
        </w:rPr>
        <w:t>、招标文件中打“▲”号者为实质性响应内容，不允许负偏离。投标人必须做出满足或者优于原要求和条件的承诺，否则作无效标处理。</w:t>
      </w:r>
    </w:p>
    <w:p w:rsidR="00D63FE2" w:rsidRDefault="000C561D">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、为便于阅看与评分，要求投标文件在首页制作评标索引，标书按招标文件的顺序、内容和要求双面制作，其他与本项目无关的内容无须提供。</w:t>
      </w:r>
    </w:p>
    <w:p w:rsidR="00D63FE2" w:rsidRDefault="000C561D">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、投标人如需现场踏勘，请自行组织。</w:t>
      </w:r>
    </w:p>
    <w:p w:rsidR="00D63FE2" w:rsidRDefault="000C561D">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rPr>
        <w:t>4</w:t>
      </w:r>
      <w:r>
        <w:rPr>
          <w:rFonts w:ascii="宋体" w:hAnsi="宋体" w:cs="宋体" w:hint="eastAsia"/>
          <w:sz w:val="24"/>
        </w:rPr>
        <w:t>、若报价低于成本价的，商务报价文件将作无效处理。</w:t>
      </w:r>
    </w:p>
    <w:p w:rsidR="00D63FE2" w:rsidRDefault="000C561D">
      <w:pPr>
        <w:autoSpaceDE w:val="0"/>
        <w:autoSpaceDN w:val="0"/>
        <w:adjustRightInd w:val="0"/>
        <w:snapToGrid w:val="0"/>
        <w:spacing w:line="360" w:lineRule="auto"/>
        <w:ind w:firstLine="480"/>
        <w:rPr>
          <w:rFonts w:ascii="宋体" w:hAnsi="宋体" w:cs="宋体"/>
          <w:b/>
          <w:sz w:val="24"/>
        </w:rPr>
      </w:pPr>
      <w:r>
        <w:rPr>
          <w:rFonts w:ascii="宋体" w:hAnsi="宋体" w:cs="宋体" w:hint="eastAsia"/>
          <w:b/>
          <w:sz w:val="24"/>
        </w:rPr>
        <w:t>以下为附件：</w:t>
      </w: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0C561D">
      <w:pPr>
        <w:spacing w:line="360" w:lineRule="auto"/>
        <w:rPr>
          <w:rFonts w:ascii="宋体" w:hAnsi="宋体" w:cs="宋体"/>
          <w:sz w:val="24"/>
        </w:rPr>
      </w:pPr>
      <w:r>
        <w:rPr>
          <w:rFonts w:ascii="宋体" w:hAnsi="宋体" w:cs="宋体" w:hint="eastAsia"/>
          <w:sz w:val="24"/>
        </w:rPr>
        <w:lastRenderedPageBreak/>
        <w:t>附件一：</w:t>
      </w:r>
    </w:p>
    <w:p w:rsidR="00D63FE2" w:rsidRDefault="000C561D">
      <w:pPr>
        <w:spacing w:line="360" w:lineRule="auto"/>
        <w:jc w:val="center"/>
        <w:rPr>
          <w:rFonts w:ascii="宋体" w:hAnsi="宋体" w:cs="宋体"/>
          <w:sz w:val="24"/>
        </w:rPr>
      </w:pPr>
      <w:r>
        <w:rPr>
          <w:rFonts w:ascii="宋体" w:hAnsi="宋体" w:cs="宋体" w:hint="eastAsia"/>
          <w:sz w:val="24"/>
        </w:rPr>
        <w:t>横街镇清扫保洁服务项目招标区位图</w:t>
      </w:r>
    </w:p>
    <w:p w:rsidR="00D63FE2" w:rsidRDefault="000C561D">
      <w:pPr>
        <w:spacing w:line="360" w:lineRule="auto"/>
        <w:jc w:val="center"/>
        <w:rPr>
          <w:rFonts w:ascii="宋体" w:hAnsi="宋体" w:cs="宋体"/>
          <w:sz w:val="24"/>
        </w:rPr>
      </w:pPr>
      <w:r>
        <w:rPr>
          <w:rFonts w:ascii="宋体" w:hAnsi="宋体" w:cs="宋体" w:hint="eastAsia"/>
          <w:noProof/>
          <w:sz w:val="24"/>
        </w:rPr>
        <w:drawing>
          <wp:inline distT="0" distB="0" distL="114300" distR="114300">
            <wp:extent cx="6096635" cy="7954645"/>
            <wp:effectExtent l="0" t="0" r="12065" b="8255"/>
            <wp:docPr id="4" name="图片 4" descr="1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111111111"/>
                    <pic:cNvPicPr>
                      <a:picLocks noChangeAspect="1"/>
                    </pic:cNvPicPr>
                  </pic:nvPicPr>
                  <pic:blipFill>
                    <a:blip r:embed="rId13"/>
                    <a:stretch>
                      <a:fillRect/>
                    </a:stretch>
                  </pic:blipFill>
                  <pic:spPr>
                    <a:xfrm>
                      <a:off x="0" y="0"/>
                      <a:ext cx="6096635" cy="7954645"/>
                    </a:xfrm>
                    <a:prstGeom prst="rect">
                      <a:avLst/>
                    </a:prstGeom>
                  </pic:spPr>
                </pic:pic>
              </a:graphicData>
            </a:graphic>
          </wp:inline>
        </w:drawing>
      </w:r>
    </w:p>
    <w:p w:rsidR="00D63FE2" w:rsidRDefault="000C561D">
      <w:pPr>
        <w:spacing w:line="360" w:lineRule="auto"/>
        <w:rPr>
          <w:rFonts w:ascii="宋体" w:hAnsi="宋体" w:cs="宋体"/>
          <w:sz w:val="24"/>
        </w:rPr>
      </w:pPr>
      <w:r>
        <w:rPr>
          <w:rFonts w:ascii="宋体" w:hAnsi="宋体" w:cs="宋体" w:hint="eastAsia"/>
          <w:sz w:val="24"/>
        </w:rPr>
        <w:lastRenderedPageBreak/>
        <w:t>附件二：</w:t>
      </w:r>
    </w:p>
    <w:p w:rsidR="00D63FE2" w:rsidRDefault="000C561D">
      <w:pPr>
        <w:spacing w:line="360" w:lineRule="auto"/>
        <w:jc w:val="center"/>
        <w:rPr>
          <w:rFonts w:ascii="宋体" w:hAnsi="宋体" w:cs="宋体"/>
          <w:sz w:val="24"/>
        </w:rPr>
      </w:pPr>
      <w:r>
        <w:rPr>
          <w:rFonts w:ascii="宋体" w:hAnsi="宋体" w:cs="宋体" w:hint="eastAsia"/>
          <w:sz w:val="24"/>
        </w:rPr>
        <w:t>横街镇主要路段清扫保洁作业时间一览表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176"/>
        <w:gridCol w:w="2738"/>
        <w:gridCol w:w="3096"/>
        <w:gridCol w:w="816"/>
      </w:tblGrid>
      <w:tr w:rsidR="00D63FE2">
        <w:tc>
          <w:tcPr>
            <w:tcW w:w="404" w:type="pct"/>
            <w:noWrap/>
            <w:vAlign w:val="center"/>
          </w:tcPr>
          <w:p w:rsidR="00D63FE2" w:rsidRDefault="000C561D">
            <w:pPr>
              <w:spacing w:line="360" w:lineRule="auto"/>
              <w:jc w:val="center"/>
              <w:rPr>
                <w:rFonts w:ascii="宋体" w:hAnsi="宋体" w:cs="宋体"/>
                <w:sz w:val="24"/>
              </w:rPr>
            </w:pPr>
            <w:r>
              <w:rPr>
                <w:rFonts w:ascii="宋体" w:hAnsi="宋体" w:cs="宋体" w:hint="eastAsia"/>
                <w:sz w:val="24"/>
              </w:rPr>
              <w:t>序号</w:t>
            </w:r>
          </w:p>
        </w:tc>
        <w:tc>
          <w:tcPr>
            <w:tcW w:w="634" w:type="pct"/>
            <w:noWrap/>
            <w:vAlign w:val="center"/>
          </w:tcPr>
          <w:p w:rsidR="00D63FE2" w:rsidRDefault="000C561D">
            <w:pPr>
              <w:spacing w:line="360" w:lineRule="auto"/>
              <w:jc w:val="center"/>
              <w:rPr>
                <w:rFonts w:ascii="宋体" w:hAnsi="宋体" w:cs="宋体"/>
                <w:sz w:val="24"/>
              </w:rPr>
            </w:pPr>
            <w:r>
              <w:rPr>
                <w:rFonts w:ascii="宋体" w:hAnsi="宋体" w:cs="宋体" w:hint="eastAsia"/>
                <w:sz w:val="24"/>
              </w:rPr>
              <w:t>名称</w:t>
            </w:r>
          </w:p>
        </w:tc>
        <w:tc>
          <w:tcPr>
            <w:tcW w:w="1838" w:type="pct"/>
            <w:noWrap/>
            <w:vAlign w:val="center"/>
          </w:tcPr>
          <w:p w:rsidR="00D63FE2" w:rsidRDefault="000C561D">
            <w:pPr>
              <w:spacing w:line="360" w:lineRule="auto"/>
              <w:jc w:val="center"/>
              <w:rPr>
                <w:rFonts w:ascii="宋体" w:hAnsi="宋体" w:cs="宋体"/>
                <w:sz w:val="24"/>
              </w:rPr>
            </w:pPr>
            <w:r>
              <w:rPr>
                <w:rFonts w:ascii="宋体" w:hAnsi="宋体" w:cs="宋体" w:hint="eastAsia"/>
                <w:sz w:val="24"/>
              </w:rPr>
              <w:t>起止</w:t>
            </w:r>
          </w:p>
        </w:tc>
        <w:tc>
          <w:tcPr>
            <w:tcW w:w="1648" w:type="pct"/>
            <w:noWrap/>
            <w:vAlign w:val="center"/>
          </w:tcPr>
          <w:p w:rsidR="00D63FE2" w:rsidRDefault="000C561D">
            <w:pPr>
              <w:spacing w:line="360" w:lineRule="auto"/>
              <w:jc w:val="center"/>
              <w:rPr>
                <w:rFonts w:ascii="宋体" w:hAnsi="宋体" w:cs="宋体"/>
                <w:sz w:val="24"/>
              </w:rPr>
            </w:pPr>
            <w:r>
              <w:rPr>
                <w:rFonts w:ascii="宋体" w:hAnsi="宋体" w:cs="宋体" w:hint="eastAsia"/>
                <w:sz w:val="24"/>
              </w:rPr>
              <w:t>长度、宽度、面积</w:t>
            </w:r>
          </w:p>
        </w:tc>
        <w:tc>
          <w:tcPr>
            <w:tcW w:w="474" w:type="pct"/>
          </w:tcPr>
          <w:p w:rsidR="00D63FE2" w:rsidRDefault="000C561D">
            <w:pPr>
              <w:spacing w:line="360" w:lineRule="auto"/>
              <w:jc w:val="center"/>
              <w:rPr>
                <w:rFonts w:ascii="宋体" w:hAnsi="宋体" w:cs="宋体"/>
                <w:sz w:val="24"/>
              </w:rPr>
            </w:pPr>
            <w:r>
              <w:rPr>
                <w:rFonts w:ascii="宋体" w:hAnsi="宋体" w:cs="宋体" w:hint="eastAsia"/>
                <w:sz w:val="24"/>
              </w:rPr>
              <w:t>清扫保洁时间（</w:t>
            </w:r>
            <w:r>
              <w:rPr>
                <w:rFonts w:ascii="宋体" w:hAnsi="宋体" w:cs="宋体" w:hint="eastAsia"/>
                <w:sz w:val="24"/>
              </w:rPr>
              <w:t>h</w:t>
            </w:r>
            <w:r>
              <w:rPr>
                <w:rFonts w:ascii="宋体" w:hAnsi="宋体" w:cs="宋体" w:hint="eastAsia"/>
                <w:sz w:val="24"/>
              </w:rPr>
              <w:t>）</w:t>
            </w:r>
          </w:p>
        </w:tc>
      </w:tr>
      <w:tr w:rsidR="00D63FE2">
        <w:tc>
          <w:tcPr>
            <w:tcW w:w="404" w:type="pct"/>
            <w:noWrap/>
            <w:vAlign w:val="center"/>
          </w:tcPr>
          <w:p w:rsidR="00D63FE2" w:rsidRDefault="000C561D">
            <w:pPr>
              <w:jc w:val="center"/>
              <w:rPr>
                <w:rFonts w:ascii="宋体" w:hAnsi="宋体" w:cs="宋体"/>
                <w:sz w:val="24"/>
              </w:rPr>
            </w:pPr>
            <w:r>
              <w:rPr>
                <w:rFonts w:ascii="宋体" w:hAnsi="宋体" w:cs="宋体" w:hint="eastAsia"/>
                <w:sz w:val="24"/>
              </w:rPr>
              <w:t>1</w:t>
            </w:r>
          </w:p>
        </w:tc>
        <w:tc>
          <w:tcPr>
            <w:tcW w:w="634" w:type="pct"/>
            <w:noWrap/>
            <w:vAlign w:val="center"/>
          </w:tcPr>
          <w:p w:rsidR="00D63FE2" w:rsidRDefault="000C561D">
            <w:pPr>
              <w:jc w:val="center"/>
              <w:rPr>
                <w:rFonts w:ascii="宋体" w:hAnsi="宋体" w:cs="宋体"/>
                <w:sz w:val="24"/>
              </w:rPr>
            </w:pPr>
            <w:r>
              <w:rPr>
                <w:rFonts w:ascii="宋体" w:hAnsi="宋体" w:cs="宋体" w:hint="eastAsia"/>
                <w:sz w:val="24"/>
              </w:rPr>
              <w:t>中心路</w:t>
            </w:r>
          </w:p>
        </w:tc>
        <w:tc>
          <w:tcPr>
            <w:tcW w:w="1838"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白剑线</w:t>
            </w:r>
            <w:proofErr w:type="gramEnd"/>
            <w:r>
              <w:rPr>
                <w:rFonts w:ascii="宋体" w:hAnsi="宋体" w:cs="宋体" w:hint="eastAsia"/>
                <w:sz w:val="24"/>
              </w:rPr>
              <w:t>---</w:t>
            </w:r>
            <w:r>
              <w:rPr>
                <w:rFonts w:ascii="宋体" w:hAnsi="宋体" w:cs="宋体" w:hint="eastAsia"/>
                <w:sz w:val="24"/>
              </w:rPr>
              <w:t>前洋潘天桥下</w:t>
            </w:r>
          </w:p>
        </w:tc>
        <w:tc>
          <w:tcPr>
            <w:tcW w:w="1648" w:type="pct"/>
            <w:noWrap/>
            <w:vAlign w:val="center"/>
          </w:tcPr>
          <w:p w:rsidR="00D63FE2" w:rsidRDefault="000C561D">
            <w:pPr>
              <w:jc w:val="center"/>
              <w:rPr>
                <w:rFonts w:ascii="宋体" w:hAnsi="宋体" w:cs="宋体"/>
                <w:sz w:val="24"/>
              </w:rPr>
            </w:pPr>
            <w:r>
              <w:rPr>
                <w:rFonts w:ascii="宋体" w:hAnsi="宋体" w:cs="宋体" w:hint="eastAsia"/>
                <w:sz w:val="24"/>
              </w:rPr>
              <w:t>1327</w:t>
            </w:r>
            <w:r>
              <w:rPr>
                <w:rFonts w:ascii="宋体" w:hAnsi="宋体" w:cs="宋体" w:hint="eastAsia"/>
                <w:sz w:val="24"/>
              </w:rPr>
              <w:t>长</w:t>
            </w:r>
            <w:r>
              <w:rPr>
                <w:rFonts w:ascii="宋体" w:hAnsi="宋体" w:cs="宋体" w:hint="eastAsia"/>
                <w:sz w:val="24"/>
              </w:rPr>
              <w:t>X8.5</w:t>
            </w:r>
            <w:r>
              <w:rPr>
                <w:rFonts w:ascii="宋体" w:hAnsi="宋体" w:cs="宋体" w:hint="eastAsia"/>
                <w:sz w:val="24"/>
              </w:rPr>
              <w:t>宽</w:t>
            </w:r>
            <w:r>
              <w:rPr>
                <w:rFonts w:ascii="宋体" w:hAnsi="宋体" w:cs="宋体" w:hint="eastAsia"/>
                <w:sz w:val="24"/>
              </w:rPr>
              <w:t>=11279.5</w:t>
            </w:r>
            <w:r>
              <w:rPr>
                <w:rFonts w:ascii="宋体" w:hAnsi="宋体" w:cs="宋体" w:hint="eastAsia"/>
                <w:sz w:val="24"/>
              </w:rPr>
              <w:t>㎡</w:t>
            </w:r>
          </w:p>
        </w:tc>
        <w:tc>
          <w:tcPr>
            <w:tcW w:w="474" w:type="pct"/>
          </w:tcPr>
          <w:p w:rsidR="00D63FE2" w:rsidRDefault="000C561D">
            <w:pPr>
              <w:spacing w:line="360" w:lineRule="auto"/>
              <w:jc w:val="center"/>
              <w:rPr>
                <w:rFonts w:ascii="宋体" w:hAnsi="宋体" w:cs="宋体"/>
                <w:sz w:val="24"/>
              </w:rPr>
            </w:pPr>
            <w:r>
              <w:rPr>
                <w:rFonts w:ascii="宋体" w:hAnsi="宋体" w:cs="宋体" w:hint="eastAsia"/>
                <w:sz w:val="24"/>
              </w:rPr>
              <w:t>16</w:t>
            </w:r>
          </w:p>
        </w:tc>
      </w:tr>
      <w:tr w:rsidR="00D63FE2">
        <w:tc>
          <w:tcPr>
            <w:tcW w:w="404" w:type="pct"/>
            <w:noWrap/>
            <w:vAlign w:val="center"/>
          </w:tcPr>
          <w:p w:rsidR="00D63FE2" w:rsidRDefault="000C561D">
            <w:pPr>
              <w:jc w:val="center"/>
              <w:rPr>
                <w:rFonts w:ascii="宋体" w:hAnsi="宋体" w:cs="宋体"/>
                <w:sz w:val="24"/>
              </w:rPr>
            </w:pPr>
            <w:r>
              <w:rPr>
                <w:rFonts w:ascii="宋体" w:hAnsi="宋体" w:cs="宋体" w:hint="eastAsia"/>
                <w:sz w:val="24"/>
              </w:rPr>
              <w:t>2</w:t>
            </w:r>
          </w:p>
        </w:tc>
        <w:tc>
          <w:tcPr>
            <w:tcW w:w="634" w:type="pct"/>
            <w:noWrap/>
            <w:vAlign w:val="center"/>
          </w:tcPr>
          <w:p w:rsidR="00D63FE2" w:rsidRDefault="000C561D">
            <w:pPr>
              <w:jc w:val="center"/>
              <w:rPr>
                <w:rFonts w:ascii="宋体" w:hAnsi="宋体" w:cs="宋体"/>
                <w:sz w:val="24"/>
              </w:rPr>
            </w:pPr>
            <w:r>
              <w:rPr>
                <w:rFonts w:ascii="宋体" w:hAnsi="宋体" w:cs="宋体" w:hint="eastAsia"/>
                <w:sz w:val="24"/>
              </w:rPr>
              <w:t>影院路</w:t>
            </w:r>
          </w:p>
        </w:tc>
        <w:tc>
          <w:tcPr>
            <w:tcW w:w="1838"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白剑线</w:t>
            </w:r>
            <w:proofErr w:type="gramEnd"/>
            <w:r>
              <w:rPr>
                <w:rFonts w:ascii="宋体" w:hAnsi="宋体" w:cs="宋体" w:hint="eastAsia"/>
                <w:sz w:val="24"/>
              </w:rPr>
              <w:t>---</w:t>
            </w:r>
            <w:r>
              <w:rPr>
                <w:rFonts w:ascii="宋体" w:hAnsi="宋体" w:cs="宋体" w:hint="eastAsia"/>
                <w:sz w:val="24"/>
              </w:rPr>
              <w:t>育才路</w:t>
            </w:r>
          </w:p>
        </w:tc>
        <w:tc>
          <w:tcPr>
            <w:tcW w:w="1648" w:type="pct"/>
            <w:noWrap/>
            <w:vAlign w:val="center"/>
          </w:tcPr>
          <w:p w:rsidR="00D63FE2" w:rsidRDefault="000C561D">
            <w:pPr>
              <w:jc w:val="center"/>
              <w:rPr>
                <w:rFonts w:ascii="宋体" w:hAnsi="宋体" w:cs="宋体"/>
                <w:sz w:val="24"/>
              </w:rPr>
            </w:pPr>
            <w:r>
              <w:rPr>
                <w:rFonts w:ascii="宋体" w:hAnsi="宋体" w:cs="宋体" w:hint="eastAsia"/>
                <w:sz w:val="24"/>
              </w:rPr>
              <w:t>597</w:t>
            </w:r>
            <w:r>
              <w:rPr>
                <w:rFonts w:ascii="宋体" w:hAnsi="宋体" w:cs="宋体" w:hint="eastAsia"/>
                <w:sz w:val="24"/>
              </w:rPr>
              <w:t>长</w:t>
            </w:r>
            <w:r>
              <w:rPr>
                <w:rFonts w:ascii="宋体" w:hAnsi="宋体" w:cs="宋体" w:hint="eastAsia"/>
                <w:sz w:val="24"/>
              </w:rPr>
              <w:t>X8.5</w:t>
            </w:r>
            <w:r>
              <w:rPr>
                <w:rFonts w:ascii="宋体" w:hAnsi="宋体" w:cs="宋体" w:hint="eastAsia"/>
                <w:sz w:val="24"/>
              </w:rPr>
              <w:t>宽</w:t>
            </w:r>
            <w:r>
              <w:rPr>
                <w:rFonts w:ascii="宋体" w:hAnsi="宋体" w:cs="宋体" w:hint="eastAsia"/>
                <w:sz w:val="24"/>
              </w:rPr>
              <w:t>=5074.5</w:t>
            </w:r>
            <w:r>
              <w:rPr>
                <w:rFonts w:ascii="宋体" w:hAnsi="宋体" w:cs="宋体" w:hint="eastAsia"/>
                <w:sz w:val="24"/>
              </w:rPr>
              <w:t>㎡</w:t>
            </w:r>
          </w:p>
        </w:tc>
        <w:tc>
          <w:tcPr>
            <w:tcW w:w="474" w:type="pct"/>
          </w:tcPr>
          <w:p w:rsidR="00D63FE2" w:rsidRDefault="000C561D">
            <w:pPr>
              <w:spacing w:line="360" w:lineRule="auto"/>
              <w:jc w:val="center"/>
              <w:rPr>
                <w:rFonts w:ascii="宋体" w:hAnsi="宋体" w:cs="宋体"/>
                <w:sz w:val="24"/>
              </w:rPr>
            </w:pPr>
            <w:r>
              <w:rPr>
                <w:rFonts w:ascii="宋体" w:hAnsi="宋体" w:cs="宋体" w:hint="eastAsia"/>
                <w:sz w:val="24"/>
              </w:rPr>
              <w:t>16</w:t>
            </w:r>
          </w:p>
        </w:tc>
      </w:tr>
      <w:tr w:rsidR="00D63FE2">
        <w:tc>
          <w:tcPr>
            <w:tcW w:w="404" w:type="pct"/>
            <w:noWrap/>
            <w:vAlign w:val="center"/>
          </w:tcPr>
          <w:p w:rsidR="00D63FE2" w:rsidRDefault="000C561D">
            <w:pPr>
              <w:jc w:val="center"/>
              <w:rPr>
                <w:rFonts w:ascii="宋体" w:hAnsi="宋体" w:cs="宋体"/>
                <w:sz w:val="24"/>
              </w:rPr>
            </w:pPr>
            <w:r>
              <w:rPr>
                <w:rFonts w:ascii="宋体" w:hAnsi="宋体" w:cs="宋体" w:hint="eastAsia"/>
                <w:sz w:val="24"/>
              </w:rPr>
              <w:t>3</w:t>
            </w:r>
          </w:p>
        </w:tc>
        <w:tc>
          <w:tcPr>
            <w:tcW w:w="634" w:type="pct"/>
            <w:noWrap/>
            <w:vAlign w:val="center"/>
          </w:tcPr>
          <w:p w:rsidR="00D63FE2" w:rsidRDefault="000C561D">
            <w:pPr>
              <w:jc w:val="center"/>
              <w:rPr>
                <w:rFonts w:ascii="宋体" w:hAnsi="宋体" w:cs="宋体"/>
                <w:sz w:val="24"/>
              </w:rPr>
            </w:pPr>
            <w:r>
              <w:rPr>
                <w:rFonts w:ascii="宋体" w:hAnsi="宋体" w:cs="宋体" w:hint="eastAsia"/>
                <w:sz w:val="24"/>
              </w:rPr>
              <w:t>育才路</w:t>
            </w:r>
          </w:p>
        </w:tc>
        <w:tc>
          <w:tcPr>
            <w:tcW w:w="1838"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绿田大道</w:t>
            </w:r>
            <w:proofErr w:type="gramEnd"/>
            <w:r>
              <w:rPr>
                <w:rFonts w:ascii="宋体" w:hAnsi="宋体" w:cs="宋体" w:hint="eastAsia"/>
                <w:sz w:val="24"/>
              </w:rPr>
              <w:t>---</w:t>
            </w:r>
            <w:r>
              <w:rPr>
                <w:rFonts w:ascii="宋体" w:hAnsi="宋体" w:cs="宋体" w:hint="eastAsia"/>
                <w:sz w:val="24"/>
              </w:rPr>
              <w:t>中心北路</w:t>
            </w:r>
          </w:p>
        </w:tc>
        <w:tc>
          <w:tcPr>
            <w:tcW w:w="1648" w:type="pct"/>
            <w:noWrap/>
            <w:vAlign w:val="center"/>
          </w:tcPr>
          <w:p w:rsidR="00D63FE2" w:rsidRDefault="000C561D">
            <w:pPr>
              <w:jc w:val="center"/>
              <w:rPr>
                <w:rFonts w:ascii="宋体" w:hAnsi="宋体" w:cs="宋体"/>
                <w:sz w:val="24"/>
              </w:rPr>
            </w:pPr>
            <w:r>
              <w:rPr>
                <w:rFonts w:ascii="宋体" w:hAnsi="宋体" w:cs="宋体" w:hint="eastAsia"/>
                <w:sz w:val="24"/>
              </w:rPr>
              <w:t>1013</w:t>
            </w:r>
            <w:r>
              <w:rPr>
                <w:rFonts w:ascii="宋体" w:hAnsi="宋体" w:cs="宋体" w:hint="eastAsia"/>
                <w:sz w:val="24"/>
              </w:rPr>
              <w:t>长</w:t>
            </w:r>
            <w:r>
              <w:rPr>
                <w:rFonts w:ascii="宋体" w:hAnsi="宋体" w:cs="宋体" w:hint="eastAsia"/>
                <w:sz w:val="24"/>
              </w:rPr>
              <w:t>X20</w:t>
            </w:r>
            <w:r>
              <w:rPr>
                <w:rFonts w:ascii="宋体" w:hAnsi="宋体" w:cs="宋体" w:hint="eastAsia"/>
                <w:sz w:val="24"/>
              </w:rPr>
              <w:t>宽</w:t>
            </w:r>
            <w:r>
              <w:rPr>
                <w:rFonts w:ascii="宋体" w:hAnsi="宋体" w:cs="宋体" w:hint="eastAsia"/>
                <w:sz w:val="24"/>
              </w:rPr>
              <w:t>=20260</w:t>
            </w:r>
            <w:r>
              <w:rPr>
                <w:rFonts w:ascii="宋体" w:hAnsi="宋体" w:cs="宋体" w:hint="eastAsia"/>
                <w:sz w:val="24"/>
              </w:rPr>
              <w:t>㎡</w:t>
            </w:r>
          </w:p>
        </w:tc>
        <w:tc>
          <w:tcPr>
            <w:tcW w:w="474" w:type="pct"/>
          </w:tcPr>
          <w:p w:rsidR="00D63FE2" w:rsidRDefault="000C561D">
            <w:pPr>
              <w:spacing w:line="360" w:lineRule="auto"/>
              <w:jc w:val="center"/>
              <w:rPr>
                <w:rFonts w:ascii="宋体" w:hAnsi="宋体" w:cs="宋体"/>
                <w:sz w:val="24"/>
              </w:rPr>
            </w:pPr>
            <w:r>
              <w:rPr>
                <w:rFonts w:ascii="宋体" w:hAnsi="宋体" w:cs="宋体" w:hint="eastAsia"/>
                <w:sz w:val="24"/>
              </w:rPr>
              <w:t>16</w:t>
            </w:r>
          </w:p>
        </w:tc>
      </w:tr>
      <w:tr w:rsidR="00D63FE2">
        <w:tc>
          <w:tcPr>
            <w:tcW w:w="404" w:type="pct"/>
            <w:noWrap/>
            <w:vAlign w:val="center"/>
          </w:tcPr>
          <w:p w:rsidR="00D63FE2" w:rsidRDefault="000C561D">
            <w:pPr>
              <w:jc w:val="center"/>
              <w:rPr>
                <w:rFonts w:ascii="宋体" w:hAnsi="宋体" w:cs="宋体"/>
                <w:sz w:val="24"/>
              </w:rPr>
            </w:pPr>
            <w:r>
              <w:rPr>
                <w:rFonts w:ascii="宋体" w:hAnsi="宋体" w:cs="宋体" w:hint="eastAsia"/>
                <w:sz w:val="24"/>
              </w:rPr>
              <w:t>4</w:t>
            </w:r>
          </w:p>
        </w:tc>
        <w:tc>
          <w:tcPr>
            <w:tcW w:w="634" w:type="pct"/>
            <w:noWrap/>
            <w:vAlign w:val="center"/>
          </w:tcPr>
          <w:p w:rsidR="00D63FE2" w:rsidRDefault="000C561D">
            <w:pPr>
              <w:jc w:val="center"/>
              <w:rPr>
                <w:rFonts w:ascii="宋体" w:hAnsi="宋体" w:cs="宋体"/>
                <w:sz w:val="24"/>
              </w:rPr>
            </w:pPr>
            <w:r>
              <w:rPr>
                <w:rFonts w:ascii="宋体" w:hAnsi="宋体" w:cs="宋体" w:hint="eastAsia"/>
                <w:sz w:val="24"/>
              </w:rPr>
              <w:t>沿河路</w:t>
            </w:r>
          </w:p>
        </w:tc>
        <w:tc>
          <w:tcPr>
            <w:tcW w:w="1838"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绿田大道</w:t>
            </w:r>
            <w:proofErr w:type="gramEnd"/>
            <w:r>
              <w:rPr>
                <w:rFonts w:ascii="宋体" w:hAnsi="宋体" w:cs="宋体" w:hint="eastAsia"/>
                <w:sz w:val="24"/>
              </w:rPr>
              <w:t>---</w:t>
            </w:r>
            <w:r>
              <w:rPr>
                <w:rFonts w:ascii="宋体" w:hAnsi="宋体" w:cs="宋体" w:hint="eastAsia"/>
                <w:sz w:val="24"/>
              </w:rPr>
              <w:t>机新路</w:t>
            </w:r>
          </w:p>
        </w:tc>
        <w:tc>
          <w:tcPr>
            <w:tcW w:w="1648" w:type="pct"/>
            <w:noWrap/>
            <w:vAlign w:val="center"/>
          </w:tcPr>
          <w:p w:rsidR="00D63FE2" w:rsidRDefault="000C561D">
            <w:pPr>
              <w:jc w:val="center"/>
              <w:rPr>
                <w:rFonts w:ascii="宋体" w:hAnsi="宋体" w:cs="宋体"/>
                <w:sz w:val="24"/>
              </w:rPr>
            </w:pPr>
            <w:r>
              <w:rPr>
                <w:rFonts w:ascii="宋体" w:hAnsi="宋体" w:cs="宋体" w:hint="eastAsia"/>
                <w:sz w:val="24"/>
              </w:rPr>
              <w:t>1</w:t>
            </w:r>
            <w:r>
              <w:rPr>
                <w:rFonts w:ascii="宋体" w:hAnsi="宋体" w:cs="宋体" w:hint="eastAsia"/>
                <w:sz w:val="24"/>
              </w:rPr>
              <w:t>4</w:t>
            </w:r>
            <w:r>
              <w:rPr>
                <w:rFonts w:ascii="宋体" w:hAnsi="宋体" w:cs="宋体" w:hint="eastAsia"/>
                <w:sz w:val="24"/>
              </w:rPr>
              <w:t>00</w:t>
            </w:r>
            <w:r>
              <w:rPr>
                <w:rFonts w:ascii="宋体" w:hAnsi="宋体" w:cs="宋体" w:hint="eastAsia"/>
                <w:sz w:val="24"/>
              </w:rPr>
              <w:t>长</w:t>
            </w:r>
            <w:r>
              <w:rPr>
                <w:rFonts w:ascii="宋体" w:hAnsi="宋体" w:cs="宋体" w:hint="eastAsia"/>
                <w:sz w:val="24"/>
              </w:rPr>
              <w:t>X11</w:t>
            </w:r>
            <w:r>
              <w:rPr>
                <w:rFonts w:ascii="宋体" w:hAnsi="宋体" w:cs="宋体" w:hint="eastAsia"/>
                <w:sz w:val="24"/>
              </w:rPr>
              <w:t>宽</w:t>
            </w:r>
            <w:r>
              <w:rPr>
                <w:rFonts w:ascii="宋体" w:hAnsi="宋体" w:cs="宋体" w:hint="eastAsia"/>
                <w:sz w:val="24"/>
              </w:rPr>
              <w:t>=1</w:t>
            </w:r>
            <w:r>
              <w:rPr>
                <w:rFonts w:ascii="宋体" w:hAnsi="宋体" w:cs="宋体" w:hint="eastAsia"/>
                <w:sz w:val="24"/>
              </w:rPr>
              <w:t>54</w:t>
            </w:r>
            <w:r>
              <w:rPr>
                <w:rFonts w:ascii="宋体" w:hAnsi="宋体" w:cs="宋体" w:hint="eastAsia"/>
                <w:sz w:val="24"/>
              </w:rPr>
              <w:t>00</w:t>
            </w:r>
            <w:r>
              <w:rPr>
                <w:rFonts w:ascii="宋体" w:hAnsi="宋体" w:cs="宋体" w:hint="eastAsia"/>
                <w:sz w:val="24"/>
              </w:rPr>
              <w:t>㎡</w:t>
            </w:r>
          </w:p>
        </w:tc>
        <w:tc>
          <w:tcPr>
            <w:tcW w:w="474" w:type="pct"/>
          </w:tcPr>
          <w:p w:rsidR="00D63FE2" w:rsidRDefault="000C561D">
            <w:pPr>
              <w:spacing w:line="360" w:lineRule="auto"/>
              <w:jc w:val="center"/>
              <w:rPr>
                <w:rFonts w:ascii="宋体" w:hAnsi="宋体" w:cs="宋体"/>
                <w:sz w:val="24"/>
              </w:rPr>
            </w:pPr>
            <w:r>
              <w:rPr>
                <w:rFonts w:ascii="宋体" w:hAnsi="宋体" w:cs="宋体" w:hint="eastAsia"/>
                <w:sz w:val="24"/>
              </w:rPr>
              <w:t>16</w:t>
            </w:r>
          </w:p>
        </w:tc>
      </w:tr>
      <w:tr w:rsidR="00D63FE2">
        <w:tc>
          <w:tcPr>
            <w:tcW w:w="404" w:type="pct"/>
            <w:noWrap/>
            <w:vAlign w:val="center"/>
          </w:tcPr>
          <w:p w:rsidR="00D63FE2" w:rsidRDefault="000C561D">
            <w:pPr>
              <w:jc w:val="center"/>
              <w:rPr>
                <w:rFonts w:ascii="宋体" w:hAnsi="宋体" w:cs="宋体"/>
                <w:sz w:val="24"/>
              </w:rPr>
            </w:pPr>
            <w:r>
              <w:rPr>
                <w:rFonts w:ascii="宋体" w:hAnsi="宋体" w:cs="宋体" w:hint="eastAsia"/>
                <w:sz w:val="24"/>
              </w:rPr>
              <w:t>5</w:t>
            </w:r>
          </w:p>
        </w:tc>
        <w:tc>
          <w:tcPr>
            <w:tcW w:w="634" w:type="pct"/>
            <w:noWrap/>
            <w:vAlign w:val="center"/>
          </w:tcPr>
          <w:p w:rsidR="00D63FE2" w:rsidRDefault="000C561D">
            <w:pPr>
              <w:jc w:val="center"/>
              <w:rPr>
                <w:rFonts w:ascii="宋体" w:hAnsi="宋体" w:cs="宋体"/>
                <w:sz w:val="24"/>
              </w:rPr>
            </w:pPr>
            <w:r>
              <w:rPr>
                <w:rFonts w:ascii="宋体" w:hAnsi="宋体" w:cs="宋体" w:hint="eastAsia"/>
                <w:sz w:val="24"/>
              </w:rPr>
              <w:t>新兴路</w:t>
            </w:r>
          </w:p>
        </w:tc>
        <w:tc>
          <w:tcPr>
            <w:tcW w:w="1838"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白剑线</w:t>
            </w:r>
            <w:proofErr w:type="gramEnd"/>
            <w:r>
              <w:rPr>
                <w:rFonts w:ascii="宋体" w:hAnsi="宋体" w:cs="宋体" w:hint="eastAsia"/>
                <w:sz w:val="24"/>
              </w:rPr>
              <w:t>---</w:t>
            </w:r>
            <w:r>
              <w:rPr>
                <w:rFonts w:ascii="宋体" w:hAnsi="宋体" w:cs="宋体" w:hint="eastAsia"/>
                <w:sz w:val="24"/>
              </w:rPr>
              <w:t>石八线</w:t>
            </w:r>
          </w:p>
        </w:tc>
        <w:tc>
          <w:tcPr>
            <w:tcW w:w="1648" w:type="pct"/>
            <w:noWrap/>
            <w:vAlign w:val="center"/>
          </w:tcPr>
          <w:p w:rsidR="00D63FE2" w:rsidRDefault="000C561D">
            <w:pPr>
              <w:jc w:val="center"/>
              <w:rPr>
                <w:rFonts w:ascii="宋体" w:hAnsi="宋体" w:cs="宋体"/>
                <w:sz w:val="24"/>
              </w:rPr>
            </w:pPr>
            <w:r>
              <w:rPr>
                <w:rFonts w:ascii="宋体" w:hAnsi="宋体" w:cs="宋体" w:hint="eastAsia"/>
                <w:sz w:val="24"/>
              </w:rPr>
              <w:t>2093</w:t>
            </w:r>
            <w:r>
              <w:rPr>
                <w:rFonts w:ascii="宋体" w:hAnsi="宋体" w:cs="宋体" w:hint="eastAsia"/>
                <w:sz w:val="24"/>
              </w:rPr>
              <w:t>长</w:t>
            </w:r>
            <w:r>
              <w:rPr>
                <w:rFonts w:ascii="宋体" w:hAnsi="宋体" w:cs="宋体" w:hint="eastAsia"/>
                <w:sz w:val="24"/>
              </w:rPr>
              <w:t>X20</w:t>
            </w:r>
            <w:r>
              <w:rPr>
                <w:rFonts w:ascii="宋体" w:hAnsi="宋体" w:cs="宋体" w:hint="eastAsia"/>
                <w:sz w:val="24"/>
              </w:rPr>
              <w:t>宽</w:t>
            </w:r>
            <w:r>
              <w:rPr>
                <w:rFonts w:ascii="宋体" w:hAnsi="宋体" w:cs="宋体" w:hint="eastAsia"/>
                <w:sz w:val="24"/>
              </w:rPr>
              <w:t>=27880</w:t>
            </w:r>
            <w:r>
              <w:rPr>
                <w:rFonts w:ascii="宋体" w:hAnsi="宋体" w:cs="宋体" w:hint="eastAsia"/>
                <w:sz w:val="24"/>
              </w:rPr>
              <w:t>㎡</w:t>
            </w:r>
          </w:p>
        </w:tc>
        <w:tc>
          <w:tcPr>
            <w:tcW w:w="474" w:type="pct"/>
          </w:tcPr>
          <w:p w:rsidR="00D63FE2" w:rsidRDefault="000C561D">
            <w:pPr>
              <w:spacing w:line="360" w:lineRule="auto"/>
              <w:jc w:val="center"/>
              <w:rPr>
                <w:rFonts w:ascii="宋体" w:hAnsi="宋体" w:cs="宋体"/>
                <w:sz w:val="24"/>
              </w:rPr>
            </w:pPr>
            <w:r>
              <w:rPr>
                <w:rFonts w:ascii="宋体" w:hAnsi="宋体" w:cs="宋体" w:hint="eastAsia"/>
                <w:sz w:val="24"/>
              </w:rPr>
              <w:t>16</w:t>
            </w:r>
          </w:p>
        </w:tc>
      </w:tr>
      <w:tr w:rsidR="00D63FE2">
        <w:tc>
          <w:tcPr>
            <w:tcW w:w="404" w:type="pct"/>
            <w:noWrap/>
            <w:vAlign w:val="center"/>
          </w:tcPr>
          <w:p w:rsidR="00D63FE2" w:rsidRDefault="000C561D">
            <w:pPr>
              <w:jc w:val="center"/>
              <w:rPr>
                <w:rFonts w:ascii="宋体" w:hAnsi="宋体" w:cs="宋体"/>
                <w:sz w:val="24"/>
              </w:rPr>
            </w:pPr>
            <w:r>
              <w:rPr>
                <w:rFonts w:ascii="宋体" w:hAnsi="宋体" w:cs="宋体" w:hint="eastAsia"/>
                <w:sz w:val="24"/>
              </w:rPr>
              <w:t>6</w:t>
            </w:r>
          </w:p>
        </w:tc>
        <w:tc>
          <w:tcPr>
            <w:tcW w:w="634" w:type="pct"/>
            <w:noWrap/>
            <w:vAlign w:val="center"/>
          </w:tcPr>
          <w:p w:rsidR="00D63FE2" w:rsidRDefault="000C561D">
            <w:pPr>
              <w:jc w:val="center"/>
              <w:rPr>
                <w:rFonts w:ascii="宋体" w:hAnsi="宋体" w:cs="宋体"/>
                <w:sz w:val="24"/>
              </w:rPr>
            </w:pPr>
            <w:r>
              <w:rPr>
                <w:rFonts w:ascii="宋体" w:hAnsi="宋体" w:cs="宋体" w:hint="eastAsia"/>
                <w:sz w:val="24"/>
              </w:rPr>
              <w:t>亿利达路</w:t>
            </w:r>
          </w:p>
        </w:tc>
        <w:tc>
          <w:tcPr>
            <w:tcW w:w="1838"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白剑线</w:t>
            </w:r>
            <w:proofErr w:type="gramEnd"/>
            <w:r>
              <w:rPr>
                <w:rFonts w:ascii="宋体" w:hAnsi="宋体" w:cs="宋体" w:hint="eastAsia"/>
                <w:sz w:val="24"/>
              </w:rPr>
              <w:t>---</w:t>
            </w:r>
            <w:r>
              <w:rPr>
                <w:rFonts w:ascii="宋体" w:hAnsi="宋体" w:cs="宋体" w:hint="eastAsia"/>
                <w:sz w:val="24"/>
              </w:rPr>
              <w:t>东方大道</w:t>
            </w:r>
          </w:p>
        </w:tc>
        <w:tc>
          <w:tcPr>
            <w:tcW w:w="1648" w:type="pct"/>
            <w:noWrap/>
            <w:vAlign w:val="center"/>
          </w:tcPr>
          <w:p w:rsidR="00D63FE2" w:rsidRDefault="000C561D">
            <w:pPr>
              <w:jc w:val="center"/>
              <w:rPr>
                <w:rFonts w:ascii="宋体" w:hAnsi="宋体" w:cs="宋体"/>
                <w:sz w:val="24"/>
              </w:rPr>
            </w:pPr>
            <w:r>
              <w:rPr>
                <w:rFonts w:ascii="宋体" w:hAnsi="宋体" w:cs="宋体" w:hint="eastAsia"/>
                <w:sz w:val="24"/>
              </w:rPr>
              <w:t>1050</w:t>
            </w:r>
            <w:r>
              <w:rPr>
                <w:rFonts w:ascii="宋体" w:hAnsi="宋体" w:cs="宋体" w:hint="eastAsia"/>
                <w:sz w:val="24"/>
              </w:rPr>
              <w:t>长</w:t>
            </w:r>
            <w:r>
              <w:rPr>
                <w:rFonts w:ascii="宋体" w:hAnsi="宋体" w:cs="宋体" w:hint="eastAsia"/>
                <w:sz w:val="24"/>
              </w:rPr>
              <w:t>X10</w:t>
            </w:r>
            <w:r>
              <w:rPr>
                <w:rFonts w:ascii="宋体" w:hAnsi="宋体" w:cs="宋体" w:hint="eastAsia"/>
                <w:sz w:val="24"/>
              </w:rPr>
              <w:t>宽</w:t>
            </w:r>
            <w:r>
              <w:rPr>
                <w:rFonts w:ascii="宋体" w:hAnsi="宋体" w:cs="宋体" w:hint="eastAsia"/>
                <w:sz w:val="24"/>
              </w:rPr>
              <w:t>=10500</w:t>
            </w:r>
            <w:r>
              <w:rPr>
                <w:rFonts w:ascii="宋体" w:hAnsi="宋体" w:cs="宋体" w:hint="eastAsia"/>
                <w:sz w:val="24"/>
              </w:rPr>
              <w:t>㎡</w:t>
            </w:r>
          </w:p>
        </w:tc>
        <w:tc>
          <w:tcPr>
            <w:tcW w:w="474" w:type="pct"/>
          </w:tcPr>
          <w:p w:rsidR="00D63FE2" w:rsidRDefault="000C561D">
            <w:pPr>
              <w:spacing w:line="360" w:lineRule="auto"/>
              <w:jc w:val="center"/>
              <w:rPr>
                <w:rFonts w:ascii="宋体" w:hAnsi="宋体" w:cs="宋体"/>
                <w:sz w:val="24"/>
              </w:rPr>
            </w:pPr>
            <w:r>
              <w:rPr>
                <w:rFonts w:ascii="宋体" w:hAnsi="宋体" w:cs="宋体" w:hint="eastAsia"/>
                <w:sz w:val="24"/>
              </w:rPr>
              <w:t>16</w:t>
            </w:r>
          </w:p>
        </w:tc>
      </w:tr>
      <w:tr w:rsidR="00D63FE2">
        <w:tc>
          <w:tcPr>
            <w:tcW w:w="404" w:type="pct"/>
            <w:noWrap/>
            <w:vAlign w:val="center"/>
          </w:tcPr>
          <w:p w:rsidR="00D63FE2" w:rsidRDefault="000C561D">
            <w:pPr>
              <w:jc w:val="center"/>
              <w:rPr>
                <w:rFonts w:ascii="宋体" w:hAnsi="宋体" w:cs="宋体"/>
                <w:sz w:val="24"/>
              </w:rPr>
            </w:pPr>
            <w:r>
              <w:rPr>
                <w:rFonts w:ascii="宋体" w:hAnsi="宋体" w:cs="宋体" w:hint="eastAsia"/>
                <w:sz w:val="24"/>
              </w:rPr>
              <w:t>7</w:t>
            </w:r>
          </w:p>
        </w:tc>
        <w:tc>
          <w:tcPr>
            <w:tcW w:w="634"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绿田大道</w:t>
            </w:r>
            <w:proofErr w:type="gramEnd"/>
          </w:p>
        </w:tc>
        <w:tc>
          <w:tcPr>
            <w:tcW w:w="1838"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白剑线</w:t>
            </w:r>
            <w:proofErr w:type="gramEnd"/>
            <w:r>
              <w:rPr>
                <w:rFonts w:ascii="宋体" w:hAnsi="宋体" w:cs="宋体" w:hint="eastAsia"/>
                <w:sz w:val="24"/>
              </w:rPr>
              <w:t>---</w:t>
            </w:r>
            <w:r>
              <w:rPr>
                <w:rFonts w:ascii="宋体" w:hAnsi="宋体" w:cs="宋体" w:hint="eastAsia"/>
                <w:sz w:val="24"/>
              </w:rPr>
              <w:t>石八线</w:t>
            </w:r>
          </w:p>
        </w:tc>
        <w:tc>
          <w:tcPr>
            <w:tcW w:w="1648" w:type="pct"/>
            <w:noWrap/>
            <w:vAlign w:val="center"/>
          </w:tcPr>
          <w:p w:rsidR="00D63FE2" w:rsidRDefault="000C561D">
            <w:pPr>
              <w:jc w:val="center"/>
              <w:rPr>
                <w:rFonts w:ascii="宋体" w:hAnsi="宋体" w:cs="宋体"/>
                <w:sz w:val="24"/>
              </w:rPr>
            </w:pPr>
            <w:r>
              <w:rPr>
                <w:rFonts w:ascii="宋体" w:hAnsi="宋体" w:cs="宋体" w:hint="eastAsia"/>
                <w:sz w:val="24"/>
              </w:rPr>
              <w:t>1</w:t>
            </w:r>
            <w:r>
              <w:rPr>
                <w:rFonts w:ascii="宋体" w:hAnsi="宋体" w:cs="宋体" w:hint="eastAsia"/>
                <w:sz w:val="24"/>
              </w:rPr>
              <w:t>6</w:t>
            </w:r>
            <w:r>
              <w:rPr>
                <w:rFonts w:ascii="宋体" w:hAnsi="宋体" w:cs="宋体" w:hint="eastAsia"/>
                <w:sz w:val="24"/>
              </w:rPr>
              <w:t>13</w:t>
            </w:r>
            <w:r>
              <w:rPr>
                <w:rFonts w:ascii="宋体" w:hAnsi="宋体" w:cs="宋体" w:hint="eastAsia"/>
                <w:sz w:val="24"/>
              </w:rPr>
              <w:t>长</w:t>
            </w:r>
            <w:r>
              <w:rPr>
                <w:rFonts w:ascii="宋体" w:hAnsi="宋体" w:cs="宋体" w:hint="eastAsia"/>
                <w:sz w:val="24"/>
              </w:rPr>
              <w:t>X20</w:t>
            </w:r>
            <w:r>
              <w:rPr>
                <w:rFonts w:ascii="宋体" w:hAnsi="宋体" w:cs="宋体" w:hint="eastAsia"/>
                <w:sz w:val="24"/>
              </w:rPr>
              <w:t>宽</w:t>
            </w:r>
            <w:r>
              <w:rPr>
                <w:rFonts w:ascii="宋体" w:hAnsi="宋体" w:cs="宋体" w:hint="eastAsia"/>
                <w:sz w:val="24"/>
              </w:rPr>
              <w:t>=</w:t>
            </w:r>
            <w:r>
              <w:rPr>
                <w:rFonts w:ascii="宋体" w:hAnsi="宋体" w:cs="宋体" w:hint="eastAsia"/>
                <w:sz w:val="24"/>
              </w:rPr>
              <w:t>3</w:t>
            </w:r>
            <w:r>
              <w:rPr>
                <w:rFonts w:ascii="宋体" w:hAnsi="宋体" w:cs="宋体" w:hint="eastAsia"/>
                <w:sz w:val="24"/>
              </w:rPr>
              <w:t>2260</w:t>
            </w:r>
            <w:r>
              <w:rPr>
                <w:rFonts w:ascii="宋体" w:hAnsi="宋体" w:cs="宋体" w:hint="eastAsia"/>
                <w:sz w:val="24"/>
              </w:rPr>
              <w:t>㎡</w:t>
            </w:r>
          </w:p>
        </w:tc>
        <w:tc>
          <w:tcPr>
            <w:tcW w:w="474" w:type="pct"/>
          </w:tcPr>
          <w:p w:rsidR="00D63FE2" w:rsidRDefault="000C561D">
            <w:pPr>
              <w:spacing w:line="360" w:lineRule="auto"/>
              <w:jc w:val="center"/>
              <w:rPr>
                <w:rFonts w:ascii="宋体" w:hAnsi="宋体" w:cs="宋体"/>
                <w:sz w:val="24"/>
              </w:rPr>
            </w:pPr>
            <w:r>
              <w:rPr>
                <w:rFonts w:ascii="宋体" w:hAnsi="宋体" w:cs="宋体" w:hint="eastAsia"/>
                <w:sz w:val="24"/>
              </w:rPr>
              <w:t>16</w:t>
            </w:r>
          </w:p>
        </w:tc>
      </w:tr>
      <w:tr w:rsidR="00D63FE2">
        <w:tc>
          <w:tcPr>
            <w:tcW w:w="404" w:type="pct"/>
            <w:noWrap/>
            <w:vAlign w:val="center"/>
          </w:tcPr>
          <w:p w:rsidR="00D63FE2" w:rsidRDefault="000C561D">
            <w:pPr>
              <w:jc w:val="center"/>
              <w:rPr>
                <w:rFonts w:ascii="宋体" w:hAnsi="宋体" w:cs="宋体"/>
                <w:sz w:val="24"/>
              </w:rPr>
            </w:pPr>
            <w:r>
              <w:rPr>
                <w:rFonts w:ascii="宋体" w:hAnsi="宋体" w:cs="宋体" w:hint="eastAsia"/>
                <w:sz w:val="24"/>
              </w:rPr>
              <w:t>8</w:t>
            </w:r>
          </w:p>
        </w:tc>
        <w:tc>
          <w:tcPr>
            <w:tcW w:w="634"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白剑线</w:t>
            </w:r>
            <w:proofErr w:type="gramEnd"/>
          </w:p>
        </w:tc>
        <w:tc>
          <w:tcPr>
            <w:tcW w:w="1838" w:type="pct"/>
            <w:noWrap/>
            <w:vAlign w:val="center"/>
          </w:tcPr>
          <w:p w:rsidR="00D63FE2" w:rsidRDefault="000C561D">
            <w:pPr>
              <w:jc w:val="center"/>
              <w:rPr>
                <w:rFonts w:ascii="宋体" w:hAnsi="宋体" w:cs="宋体"/>
                <w:sz w:val="24"/>
              </w:rPr>
            </w:pPr>
            <w:r>
              <w:rPr>
                <w:rFonts w:ascii="宋体" w:hAnsi="宋体" w:cs="宋体" w:hint="eastAsia"/>
                <w:sz w:val="24"/>
              </w:rPr>
              <w:t>湖头</w:t>
            </w:r>
            <w:r>
              <w:rPr>
                <w:rFonts w:ascii="宋体" w:hAnsi="宋体" w:cs="宋体" w:hint="eastAsia"/>
                <w:sz w:val="24"/>
              </w:rPr>
              <w:t>---</w:t>
            </w:r>
            <w:r>
              <w:rPr>
                <w:rFonts w:ascii="宋体" w:hAnsi="宋体" w:cs="宋体" w:hint="eastAsia"/>
                <w:sz w:val="24"/>
              </w:rPr>
              <w:t>上林加油站</w:t>
            </w:r>
          </w:p>
        </w:tc>
        <w:tc>
          <w:tcPr>
            <w:tcW w:w="1648" w:type="pct"/>
            <w:noWrap/>
            <w:vAlign w:val="center"/>
          </w:tcPr>
          <w:p w:rsidR="00D63FE2" w:rsidRDefault="000C561D">
            <w:pPr>
              <w:jc w:val="center"/>
              <w:rPr>
                <w:rFonts w:ascii="宋体" w:hAnsi="宋体" w:cs="宋体"/>
                <w:sz w:val="24"/>
              </w:rPr>
            </w:pPr>
            <w:r>
              <w:rPr>
                <w:rFonts w:ascii="宋体" w:hAnsi="宋体" w:cs="宋体" w:hint="eastAsia"/>
                <w:sz w:val="24"/>
              </w:rPr>
              <w:t>1142</w:t>
            </w:r>
            <w:r>
              <w:rPr>
                <w:rFonts w:ascii="宋体" w:hAnsi="宋体" w:cs="宋体" w:hint="eastAsia"/>
                <w:sz w:val="24"/>
              </w:rPr>
              <w:t>长</w:t>
            </w:r>
            <w:r>
              <w:rPr>
                <w:rFonts w:ascii="宋体" w:hAnsi="宋体" w:cs="宋体" w:hint="eastAsia"/>
                <w:sz w:val="24"/>
              </w:rPr>
              <w:t>X10</w:t>
            </w:r>
            <w:r>
              <w:rPr>
                <w:rFonts w:ascii="宋体" w:hAnsi="宋体" w:cs="宋体" w:hint="eastAsia"/>
                <w:sz w:val="24"/>
              </w:rPr>
              <w:t>宽</w:t>
            </w:r>
            <w:r>
              <w:rPr>
                <w:rFonts w:ascii="宋体" w:hAnsi="宋体" w:cs="宋体" w:hint="eastAsia"/>
                <w:sz w:val="24"/>
              </w:rPr>
              <w:t>=11420</w:t>
            </w:r>
            <w:r>
              <w:rPr>
                <w:rFonts w:ascii="宋体" w:hAnsi="宋体" w:cs="宋体" w:hint="eastAsia"/>
                <w:sz w:val="24"/>
              </w:rPr>
              <w:t>㎡</w:t>
            </w:r>
          </w:p>
        </w:tc>
        <w:tc>
          <w:tcPr>
            <w:tcW w:w="474" w:type="pct"/>
          </w:tcPr>
          <w:p w:rsidR="00D63FE2" w:rsidRDefault="000C561D">
            <w:pPr>
              <w:spacing w:line="360" w:lineRule="auto"/>
              <w:jc w:val="center"/>
              <w:rPr>
                <w:rFonts w:ascii="宋体" w:hAnsi="宋体" w:cs="宋体"/>
                <w:sz w:val="24"/>
              </w:rPr>
            </w:pPr>
            <w:r>
              <w:rPr>
                <w:rFonts w:ascii="宋体" w:hAnsi="宋体" w:cs="宋体" w:hint="eastAsia"/>
                <w:sz w:val="24"/>
              </w:rPr>
              <w:t>16</w:t>
            </w:r>
          </w:p>
        </w:tc>
      </w:tr>
      <w:tr w:rsidR="00D63FE2">
        <w:tc>
          <w:tcPr>
            <w:tcW w:w="404" w:type="pct"/>
            <w:noWrap/>
            <w:vAlign w:val="center"/>
          </w:tcPr>
          <w:p w:rsidR="00D63FE2" w:rsidRDefault="000C561D">
            <w:pPr>
              <w:jc w:val="center"/>
              <w:rPr>
                <w:rFonts w:ascii="宋体" w:hAnsi="宋体" w:cs="宋体"/>
                <w:sz w:val="24"/>
              </w:rPr>
            </w:pPr>
            <w:r>
              <w:rPr>
                <w:rFonts w:ascii="宋体" w:hAnsi="宋体" w:cs="宋体" w:hint="eastAsia"/>
                <w:sz w:val="24"/>
              </w:rPr>
              <w:t>9</w:t>
            </w:r>
          </w:p>
        </w:tc>
        <w:tc>
          <w:tcPr>
            <w:tcW w:w="634" w:type="pct"/>
            <w:noWrap/>
            <w:vAlign w:val="center"/>
          </w:tcPr>
          <w:p w:rsidR="00D63FE2" w:rsidRDefault="000C561D">
            <w:pPr>
              <w:jc w:val="center"/>
              <w:rPr>
                <w:rFonts w:ascii="宋体" w:hAnsi="宋体" w:cs="宋体"/>
                <w:sz w:val="24"/>
              </w:rPr>
            </w:pPr>
            <w:r>
              <w:rPr>
                <w:rFonts w:ascii="宋体" w:hAnsi="宋体" w:cs="宋体" w:hint="eastAsia"/>
                <w:sz w:val="24"/>
              </w:rPr>
              <w:t>院前路</w:t>
            </w:r>
          </w:p>
        </w:tc>
        <w:tc>
          <w:tcPr>
            <w:tcW w:w="1838"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绿田大道</w:t>
            </w:r>
            <w:r>
              <w:rPr>
                <w:rFonts w:ascii="宋体" w:hAnsi="宋体" w:cs="宋体" w:hint="eastAsia"/>
                <w:sz w:val="24"/>
              </w:rPr>
              <w:t>---</w:t>
            </w:r>
            <w:r>
              <w:rPr>
                <w:rFonts w:ascii="宋体" w:hAnsi="宋体" w:cs="宋体" w:hint="eastAsia"/>
                <w:sz w:val="24"/>
              </w:rPr>
              <w:t>横美</w:t>
            </w:r>
            <w:proofErr w:type="gramEnd"/>
            <w:r>
              <w:rPr>
                <w:rFonts w:ascii="宋体" w:hAnsi="宋体" w:cs="宋体" w:hint="eastAsia"/>
                <w:sz w:val="24"/>
              </w:rPr>
              <w:t>集市</w:t>
            </w:r>
          </w:p>
        </w:tc>
        <w:tc>
          <w:tcPr>
            <w:tcW w:w="1648" w:type="pct"/>
            <w:noWrap/>
            <w:vAlign w:val="center"/>
          </w:tcPr>
          <w:p w:rsidR="00D63FE2" w:rsidRDefault="000C561D">
            <w:pPr>
              <w:jc w:val="center"/>
              <w:rPr>
                <w:rFonts w:ascii="宋体" w:hAnsi="宋体" w:cs="宋体"/>
                <w:sz w:val="24"/>
              </w:rPr>
            </w:pPr>
            <w:r>
              <w:rPr>
                <w:rFonts w:ascii="宋体" w:hAnsi="宋体" w:cs="宋体" w:hint="eastAsia"/>
                <w:sz w:val="24"/>
              </w:rPr>
              <w:t>764</w:t>
            </w:r>
            <w:r>
              <w:rPr>
                <w:rFonts w:ascii="宋体" w:hAnsi="宋体" w:cs="宋体" w:hint="eastAsia"/>
                <w:sz w:val="24"/>
              </w:rPr>
              <w:t>长</w:t>
            </w:r>
            <w:r>
              <w:rPr>
                <w:rFonts w:ascii="宋体" w:hAnsi="宋体" w:cs="宋体" w:hint="eastAsia"/>
                <w:sz w:val="24"/>
              </w:rPr>
              <w:t>X11</w:t>
            </w:r>
            <w:r>
              <w:rPr>
                <w:rFonts w:ascii="宋体" w:hAnsi="宋体" w:cs="宋体" w:hint="eastAsia"/>
                <w:sz w:val="24"/>
              </w:rPr>
              <w:t>宽</w:t>
            </w:r>
            <w:r>
              <w:rPr>
                <w:rFonts w:ascii="宋体" w:hAnsi="宋体" w:cs="宋体" w:hint="eastAsia"/>
                <w:sz w:val="24"/>
              </w:rPr>
              <w:t>=8404</w:t>
            </w:r>
            <w:r>
              <w:rPr>
                <w:rFonts w:ascii="宋体" w:hAnsi="宋体" w:cs="宋体" w:hint="eastAsia"/>
                <w:sz w:val="24"/>
              </w:rPr>
              <w:t>㎡</w:t>
            </w:r>
          </w:p>
        </w:tc>
        <w:tc>
          <w:tcPr>
            <w:tcW w:w="474" w:type="pct"/>
          </w:tcPr>
          <w:p w:rsidR="00D63FE2" w:rsidRDefault="000C561D">
            <w:pPr>
              <w:spacing w:line="360" w:lineRule="auto"/>
              <w:jc w:val="center"/>
              <w:rPr>
                <w:rFonts w:ascii="宋体" w:hAnsi="宋体" w:cs="宋体"/>
                <w:sz w:val="24"/>
              </w:rPr>
            </w:pPr>
            <w:r>
              <w:rPr>
                <w:rFonts w:ascii="宋体" w:hAnsi="宋体" w:cs="宋体" w:hint="eastAsia"/>
                <w:sz w:val="24"/>
              </w:rPr>
              <w:t>16</w:t>
            </w:r>
          </w:p>
        </w:tc>
      </w:tr>
      <w:tr w:rsidR="00D63FE2">
        <w:tc>
          <w:tcPr>
            <w:tcW w:w="404" w:type="pct"/>
            <w:noWrap/>
            <w:vAlign w:val="center"/>
          </w:tcPr>
          <w:p w:rsidR="00D63FE2" w:rsidRDefault="000C561D">
            <w:pPr>
              <w:jc w:val="center"/>
              <w:rPr>
                <w:rFonts w:ascii="宋体" w:hAnsi="宋体" w:cs="宋体"/>
                <w:sz w:val="24"/>
              </w:rPr>
            </w:pPr>
            <w:r>
              <w:rPr>
                <w:rFonts w:ascii="宋体" w:hAnsi="宋体" w:cs="宋体" w:hint="eastAsia"/>
                <w:sz w:val="24"/>
              </w:rPr>
              <w:t>10</w:t>
            </w:r>
          </w:p>
        </w:tc>
        <w:tc>
          <w:tcPr>
            <w:tcW w:w="634" w:type="pct"/>
            <w:noWrap/>
            <w:vAlign w:val="center"/>
          </w:tcPr>
          <w:p w:rsidR="00D63FE2" w:rsidRDefault="000C561D">
            <w:pPr>
              <w:jc w:val="center"/>
              <w:rPr>
                <w:rFonts w:ascii="宋体" w:hAnsi="宋体" w:cs="宋体"/>
                <w:sz w:val="24"/>
              </w:rPr>
            </w:pPr>
            <w:r>
              <w:rPr>
                <w:rFonts w:ascii="宋体" w:hAnsi="宋体" w:cs="宋体" w:hint="eastAsia"/>
                <w:sz w:val="24"/>
              </w:rPr>
              <w:t>镇前路</w:t>
            </w:r>
          </w:p>
        </w:tc>
        <w:tc>
          <w:tcPr>
            <w:tcW w:w="1838"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绿田大道</w:t>
            </w:r>
            <w:proofErr w:type="gramEnd"/>
            <w:r>
              <w:rPr>
                <w:rFonts w:ascii="宋体" w:hAnsi="宋体" w:cs="宋体" w:hint="eastAsia"/>
                <w:sz w:val="24"/>
              </w:rPr>
              <w:t>---</w:t>
            </w:r>
            <w:r>
              <w:rPr>
                <w:rFonts w:ascii="宋体" w:hAnsi="宋体" w:cs="宋体" w:hint="eastAsia"/>
                <w:sz w:val="24"/>
              </w:rPr>
              <w:t>影院路</w:t>
            </w:r>
          </w:p>
        </w:tc>
        <w:tc>
          <w:tcPr>
            <w:tcW w:w="1648" w:type="pct"/>
            <w:noWrap/>
            <w:vAlign w:val="center"/>
          </w:tcPr>
          <w:p w:rsidR="00D63FE2" w:rsidRDefault="000C561D">
            <w:pPr>
              <w:jc w:val="center"/>
              <w:rPr>
                <w:rFonts w:ascii="宋体" w:hAnsi="宋体" w:cs="宋体"/>
                <w:sz w:val="24"/>
              </w:rPr>
            </w:pPr>
            <w:r>
              <w:rPr>
                <w:rFonts w:ascii="宋体" w:hAnsi="宋体" w:cs="宋体" w:hint="eastAsia"/>
                <w:sz w:val="24"/>
              </w:rPr>
              <w:t>800</w:t>
            </w:r>
            <w:r>
              <w:rPr>
                <w:rFonts w:ascii="宋体" w:hAnsi="宋体" w:cs="宋体" w:hint="eastAsia"/>
                <w:sz w:val="24"/>
              </w:rPr>
              <w:t>长</w:t>
            </w:r>
            <w:r>
              <w:rPr>
                <w:rFonts w:ascii="宋体" w:hAnsi="宋体" w:cs="宋体" w:hint="eastAsia"/>
                <w:sz w:val="24"/>
              </w:rPr>
              <w:t>X9</w:t>
            </w:r>
            <w:r>
              <w:rPr>
                <w:rFonts w:ascii="宋体" w:hAnsi="宋体" w:cs="宋体" w:hint="eastAsia"/>
                <w:sz w:val="24"/>
              </w:rPr>
              <w:t>宽</w:t>
            </w:r>
            <w:r>
              <w:rPr>
                <w:rFonts w:ascii="宋体" w:hAnsi="宋体" w:cs="宋体" w:hint="eastAsia"/>
                <w:sz w:val="24"/>
              </w:rPr>
              <w:t>=7200</w:t>
            </w:r>
            <w:r>
              <w:rPr>
                <w:rFonts w:ascii="宋体" w:hAnsi="宋体" w:cs="宋体" w:hint="eastAsia"/>
                <w:sz w:val="24"/>
              </w:rPr>
              <w:t>㎡</w:t>
            </w:r>
          </w:p>
        </w:tc>
        <w:tc>
          <w:tcPr>
            <w:tcW w:w="474" w:type="pct"/>
          </w:tcPr>
          <w:p w:rsidR="00D63FE2" w:rsidRDefault="000C561D">
            <w:pPr>
              <w:spacing w:line="360" w:lineRule="auto"/>
              <w:jc w:val="center"/>
              <w:rPr>
                <w:rFonts w:ascii="宋体" w:hAnsi="宋体" w:cs="宋体"/>
                <w:sz w:val="24"/>
              </w:rPr>
            </w:pPr>
            <w:r>
              <w:rPr>
                <w:rFonts w:ascii="宋体" w:hAnsi="宋体" w:cs="宋体" w:hint="eastAsia"/>
                <w:sz w:val="24"/>
              </w:rPr>
              <w:t>16</w:t>
            </w:r>
          </w:p>
        </w:tc>
      </w:tr>
      <w:tr w:rsidR="00D63FE2">
        <w:tc>
          <w:tcPr>
            <w:tcW w:w="404" w:type="pct"/>
            <w:noWrap/>
            <w:vAlign w:val="center"/>
          </w:tcPr>
          <w:p w:rsidR="00D63FE2" w:rsidRDefault="000C561D">
            <w:pPr>
              <w:jc w:val="center"/>
              <w:rPr>
                <w:rFonts w:ascii="宋体" w:hAnsi="宋体" w:cs="宋体"/>
                <w:sz w:val="24"/>
              </w:rPr>
            </w:pPr>
            <w:r>
              <w:rPr>
                <w:rFonts w:ascii="宋体" w:hAnsi="宋体" w:cs="宋体" w:hint="eastAsia"/>
                <w:sz w:val="24"/>
              </w:rPr>
              <w:t>11</w:t>
            </w:r>
          </w:p>
        </w:tc>
        <w:tc>
          <w:tcPr>
            <w:tcW w:w="634" w:type="pct"/>
            <w:noWrap/>
            <w:vAlign w:val="center"/>
          </w:tcPr>
          <w:p w:rsidR="00D63FE2" w:rsidRDefault="000C561D">
            <w:pPr>
              <w:jc w:val="center"/>
              <w:rPr>
                <w:rFonts w:ascii="宋体" w:hAnsi="宋体" w:cs="宋体"/>
                <w:sz w:val="24"/>
              </w:rPr>
            </w:pPr>
            <w:r>
              <w:rPr>
                <w:rFonts w:ascii="宋体" w:hAnsi="宋体" w:cs="宋体" w:hint="eastAsia"/>
                <w:sz w:val="24"/>
              </w:rPr>
              <w:t>凤凰路</w:t>
            </w:r>
          </w:p>
        </w:tc>
        <w:tc>
          <w:tcPr>
            <w:tcW w:w="1838" w:type="pct"/>
            <w:noWrap/>
            <w:vAlign w:val="center"/>
          </w:tcPr>
          <w:p w:rsidR="00D63FE2" w:rsidRDefault="000C561D">
            <w:pPr>
              <w:jc w:val="center"/>
              <w:rPr>
                <w:rFonts w:ascii="宋体" w:hAnsi="宋体" w:cs="宋体"/>
                <w:sz w:val="24"/>
              </w:rPr>
            </w:pPr>
            <w:r>
              <w:rPr>
                <w:rFonts w:ascii="宋体" w:hAnsi="宋体" w:cs="宋体" w:hint="eastAsia"/>
                <w:sz w:val="24"/>
              </w:rPr>
              <w:t>新兴路</w:t>
            </w:r>
            <w:r>
              <w:rPr>
                <w:rFonts w:ascii="宋体" w:hAnsi="宋体" w:cs="宋体" w:hint="eastAsia"/>
                <w:sz w:val="24"/>
              </w:rPr>
              <w:t>---</w:t>
            </w:r>
            <w:r>
              <w:rPr>
                <w:rFonts w:ascii="宋体" w:hAnsi="宋体" w:cs="宋体" w:hint="eastAsia"/>
                <w:sz w:val="24"/>
              </w:rPr>
              <w:t>车站路</w:t>
            </w:r>
          </w:p>
        </w:tc>
        <w:tc>
          <w:tcPr>
            <w:tcW w:w="1648" w:type="pct"/>
            <w:noWrap/>
            <w:vAlign w:val="center"/>
          </w:tcPr>
          <w:p w:rsidR="00D63FE2" w:rsidRDefault="000C561D">
            <w:pPr>
              <w:jc w:val="center"/>
              <w:rPr>
                <w:rFonts w:ascii="宋体" w:hAnsi="宋体" w:cs="宋体"/>
                <w:sz w:val="24"/>
              </w:rPr>
            </w:pPr>
            <w:r>
              <w:rPr>
                <w:rFonts w:ascii="宋体" w:hAnsi="宋体" w:cs="宋体" w:hint="eastAsia"/>
                <w:sz w:val="24"/>
              </w:rPr>
              <w:t>617</w:t>
            </w:r>
            <w:r>
              <w:rPr>
                <w:rFonts w:ascii="宋体" w:hAnsi="宋体" w:cs="宋体" w:hint="eastAsia"/>
                <w:sz w:val="24"/>
              </w:rPr>
              <w:t>长</w:t>
            </w:r>
            <w:r>
              <w:rPr>
                <w:rFonts w:ascii="宋体" w:hAnsi="宋体" w:cs="宋体" w:hint="eastAsia"/>
                <w:sz w:val="24"/>
              </w:rPr>
              <w:t>X8</w:t>
            </w:r>
            <w:r>
              <w:rPr>
                <w:rFonts w:ascii="宋体" w:hAnsi="宋体" w:cs="宋体" w:hint="eastAsia"/>
                <w:sz w:val="24"/>
              </w:rPr>
              <w:t>宽</w:t>
            </w:r>
            <w:r>
              <w:rPr>
                <w:rFonts w:ascii="宋体" w:hAnsi="宋体" w:cs="宋体" w:hint="eastAsia"/>
                <w:sz w:val="24"/>
              </w:rPr>
              <w:t>=4936</w:t>
            </w:r>
            <w:r>
              <w:rPr>
                <w:rFonts w:ascii="宋体" w:hAnsi="宋体" w:cs="宋体" w:hint="eastAsia"/>
                <w:sz w:val="24"/>
              </w:rPr>
              <w:t>㎡</w:t>
            </w:r>
          </w:p>
        </w:tc>
        <w:tc>
          <w:tcPr>
            <w:tcW w:w="474" w:type="pct"/>
          </w:tcPr>
          <w:p w:rsidR="00D63FE2" w:rsidRDefault="000C561D">
            <w:pPr>
              <w:spacing w:line="360" w:lineRule="auto"/>
              <w:jc w:val="center"/>
              <w:rPr>
                <w:rFonts w:ascii="宋体" w:hAnsi="宋体" w:cs="宋体"/>
                <w:sz w:val="24"/>
              </w:rPr>
            </w:pPr>
            <w:r>
              <w:rPr>
                <w:rFonts w:ascii="宋体" w:hAnsi="宋体" w:cs="宋体" w:hint="eastAsia"/>
                <w:sz w:val="24"/>
              </w:rPr>
              <w:t>16</w:t>
            </w:r>
          </w:p>
        </w:tc>
      </w:tr>
      <w:tr w:rsidR="00D63FE2">
        <w:tc>
          <w:tcPr>
            <w:tcW w:w="404" w:type="pct"/>
            <w:noWrap/>
            <w:vAlign w:val="center"/>
          </w:tcPr>
          <w:p w:rsidR="00D63FE2" w:rsidRDefault="000C561D">
            <w:pPr>
              <w:jc w:val="center"/>
              <w:rPr>
                <w:rFonts w:ascii="宋体" w:hAnsi="宋体" w:cs="宋体"/>
                <w:sz w:val="24"/>
              </w:rPr>
            </w:pPr>
            <w:r>
              <w:rPr>
                <w:rFonts w:ascii="宋体" w:hAnsi="宋体" w:cs="宋体" w:hint="eastAsia"/>
                <w:sz w:val="24"/>
              </w:rPr>
              <w:t>12</w:t>
            </w:r>
          </w:p>
        </w:tc>
        <w:tc>
          <w:tcPr>
            <w:tcW w:w="634" w:type="pct"/>
            <w:noWrap/>
            <w:vAlign w:val="center"/>
          </w:tcPr>
          <w:p w:rsidR="00D63FE2" w:rsidRDefault="000C561D">
            <w:pPr>
              <w:jc w:val="center"/>
              <w:rPr>
                <w:rFonts w:ascii="宋体" w:hAnsi="宋体" w:cs="宋体"/>
                <w:sz w:val="24"/>
              </w:rPr>
            </w:pPr>
            <w:r>
              <w:rPr>
                <w:rFonts w:ascii="宋体" w:hAnsi="宋体" w:cs="宋体" w:hint="eastAsia"/>
                <w:sz w:val="24"/>
              </w:rPr>
              <w:t>新横大道</w:t>
            </w:r>
          </w:p>
        </w:tc>
        <w:tc>
          <w:tcPr>
            <w:tcW w:w="1838" w:type="pct"/>
            <w:noWrap/>
            <w:vAlign w:val="center"/>
          </w:tcPr>
          <w:p w:rsidR="00D63FE2" w:rsidRDefault="000C561D">
            <w:pPr>
              <w:jc w:val="center"/>
              <w:rPr>
                <w:rFonts w:ascii="宋体" w:hAnsi="宋体" w:cs="宋体"/>
                <w:sz w:val="24"/>
              </w:rPr>
            </w:pPr>
            <w:r>
              <w:rPr>
                <w:rFonts w:ascii="宋体" w:hAnsi="宋体" w:cs="宋体" w:hint="eastAsia"/>
                <w:sz w:val="24"/>
              </w:rPr>
              <w:t>机新路</w:t>
            </w:r>
            <w:r>
              <w:rPr>
                <w:rFonts w:ascii="宋体" w:hAnsi="宋体" w:cs="宋体" w:hint="eastAsia"/>
                <w:sz w:val="24"/>
              </w:rPr>
              <w:t>---</w:t>
            </w:r>
            <w:proofErr w:type="gramStart"/>
            <w:r>
              <w:rPr>
                <w:rFonts w:ascii="宋体" w:hAnsi="宋体" w:cs="宋体" w:hint="eastAsia"/>
                <w:sz w:val="24"/>
              </w:rPr>
              <w:t>白剑线</w:t>
            </w:r>
            <w:proofErr w:type="gramEnd"/>
          </w:p>
        </w:tc>
        <w:tc>
          <w:tcPr>
            <w:tcW w:w="1648" w:type="pct"/>
            <w:noWrap/>
            <w:vAlign w:val="center"/>
          </w:tcPr>
          <w:p w:rsidR="00D63FE2" w:rsidRDefault="000C561D">
            <w:pPr>
              <w:jc w:val="center"/>
              <w:rPr>
                <w:rFonts w:ascii="宋体" w:hAnsi="宋体" w:cs="宋体"/>
                <w:sz w:val="24"/>
              </w:rPr>
            </w:pPr>
            <w:r>
              <w:rPr>
                <w:rFonts w:ascii="宋体" w:hAnsi="宋体" w:cs="宋体" w:hint="eastAsia"/>
                <w:sz w:val="24"/>
              </w:rPr>
              <w:t>700</w:t>
            </w:r>
            <w:r>
              <w:rPr>
                <w:rFonts w:ascii="宋体" w:hAnsi="宋体" w:cs="宋体" w:hint="eastAsia"/>
                <w:sz w:val="24"/>
              </w:rPr>
              <w:t>长</w:t>
            </w:r>
            <w:r>
              <w:rPr>
                <w:rFonts w:ascii="宋体" w:hAnsi="宋体" w:cs="宋体" w:hint="eastAsia"/>
                <w:sz w:val="24"/>
              </w:rPr>
              <w:t>X</w:t>
            </w:r>
            <w:r>
              <w:rPr>
                <w:rFonts w:ascii="宋体" w:hAnsi="宋体" w:cs="宋体" w:hint="eastAsia"/>
                <w:sz w:val="24"/>
              </w:rPr>
              <w:t>16</w:t>
            </w:r>
            <w:r>
              <w:rPr>
                <w:rFonts w:ascii="宋体" w:hAnsi="宋体" w:cs="宋体" w:hint="eastAsia"/>
                <w:sz w:val="24"/>
              </w:rPr>
              <w:t>宽</w:t>
            </w:r>
            <w:r>
              <w:rPr>
                <w:rFonts w:ascii="宋体" w:hAnsi="宋体" w:cs="宋体" w:hint="eastAsia"/>
                <w:sz w:val="24"/>
              </w:rPr>
              <w:t>=</w:t>
            </w:r>
            <w:r>
              <w:rPr>
                <w:rFonts w:ascii="宋体" w:hAnsi="宋体" w:cs="宋体" w:hint="eastAsia"/>
                <w:sz w:val="24"/>
              </w:rPr>
              <w:t>11200</w:t>
            </w:r>
            <w:r>
              <w:rPr>
                <w:rFonts w:ascii="宋体" w:hAnsi="宋体" w:cs="宋体" w:hint="eastAsia"/>
                <w:sz w:val="24"/>
              </w:rPr>
              <w:t>㎡</w:t>
            </w:r>
          </w:p>
        </w:tc>
        <w:tc>
          <w:tcPr>
            <w:tcW w:w="474" w:type="pct"/>
          </w:tcPr>
          <w:p w:rsidR="00D63FE2" w:rsidRDefault="000C561D">
            <w:pPr>
              <w:spacing w:line="360" w:lineRule="auto"/>
              <w:jc w:val="center"/>
              <w:rPr>
                <w:rFonts w:ascii="宋体" w:hAnsi="宋体" w:cs="宋体"/>
                <w:sz w:val="24"/>
              </w:rPr>
            </w:pPr>
            <w:r>
              <w:rPr>
                <w:rFonts w:ascii="宋体" w:hAnsi="宋体" w:cs="宋体" w:hint="eastAsia"/>
                <w:sz w:val="24"/>
              </w:rPr>
              <w:t>16</w:t>
            </w:r>
          </w:p>
        </w:tc>
      </w:tr>
      <w:tr w:rsidR="00D63FE2">
        <w:tc>
          <w:tcPr>
            <w:tcW w:w="404" w:type="pct"/>
            <w:noWrap/>
            <w:vAlign w:val="center"/>
          </w:tcPr>
          <w:p w:rsidR="00D63FE2" w:rsidRDefault="000C561D">
            <w:pPr>
              <w:jc w:val="center"/>
              <w:rPr>
                <w:rFonts w:ascii="宋体" w:hAnsi="宋体" w:cs="宋体"/>
                <w:sz w:val="24"/>
              </w:rPr>
            </w:pPr>
            <w:r>
              <w:rPr>
                <w:rFonts w:ascii="宋体" w:hAnsi="宋体" w:cs="宋体" w:hint="eastAsia"/>
                <w:sz w:val="24"/>
              </w:rPr>
              <w:t>13</w:t>
            </w:r>
          </w:p>
        </w:tc>
        <w:tc>
          <w:tcPr>
            <w:tcW w:w="634" w:type="pct"/>
            <w:noWrap/>
            <w:vAlign w:val="center"/>
          </w:tcPr>
          <w:p w:rsidR="00D63FE2" w:rsidRDefault="000C561D">
            <w:pPr>
              <w:jc w:val="center"/>
              <w:rPr>
                <w:rFonts w:ascii="宋体" w:hAnsi="宋体" w:cs="宋体"/>
                <w:sz w:val="24"/>
              </w:rPr>
            </w:pPr>
            <w:r>
              <w:rPr>
                <w:rFonts w:ascii="宋体" w:hAnsi="宋体" w:cs="宋体" w:hint="eastAsia"/>
                <w:sz w:val="24"/>
              </w:rPr>
              <w:t>邮电路</w:t>
            </w:r>
          </w:p>
        </w:tc>
        <w:tc>
          <w:tcPr>
            <w:tcW w:w="1838"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白剑线</w:t>
            </w:r>
            <w:proofErr w:type="gramEnd"/>
            <w:r>
              <w:rPr>
                <w:rFonts w:ascii="宋体" w:hAnsi="宋体" w:cs="宋体" w:hint="eastAsia"/>
                <w:sz w:val="24"/>
              </w:rPr>
              <w:t>---</w:t>
            </w:r>
            <w:r>
              <w:rPr>
                <w:rFonts w:ascii="宋体" w:hAnsi="宋体" w:cs="宋体" w:hint="eastAsia"/>
                <w:sz w:val="24"/>
              </w:rPr>
              <w:t>中心南路</w:t>
            </w:r>
          </w:p>
        </w:tc>
        <w:tc>
          <w:tcPr>
            <w:tcW w:w="1648" w:type="pct"/>
            <w:noWrap/>
            <w:vAlign w:val="center"/>
          </w:tcPr>
          <w:p w:rsidR="00D63FE2" w:rsidRDefault="000C561D">
            <w:pPr>
              <w:jc w:val="center"/>
              <w:rPr>
                <w:rFonts w:ascii="宋体" w:hAnsi="宋体" w:cs="宋体"/>
                <w:sz w:val="24"/>
              </w:rPr>
            </w:pPr>
            <w:r>
              <w:rPr>
                <w:rFonts w:ascii="宋体" w:hAnsi="宋体" w:cs="宋体" w:hint="eastAsia"/>
                <w:sz w:val="24"/>
              </w:rPr>
              <w:t>100</w:t>
            </w:r>
            <w:r>
              <w:rPr>
                <w:rFonts w:ascii="宋体" w:hAnsi="宋体" w:cs="宋体" w:hint="eastAsia"/>
                <w:sz w:val="24"/>
              </w:rPr>
              <w:t>长</w:t>
            </w:r>
            <w:r>
              <w:rPr>
                <w:rFonts w:ascii="宋体" w:hAnsi="宋体" w:cs="宋体" w:hint="eastAsia"/>
                <w:sz w:val="24"/>
              </w:rPr>
              <w:t>X8</w:t>
            </w:r>
            <w:r>
              <w:rPr>
                <w:rFonts w:ascii="宋体" w:hAnsi="宋体" w:cs="宋体" w:hint="eastAsia"/>
                <w:sz w:val="24"/>
              </w:rPr>
              <w:t>宽</w:t>
            </w:r>
            <w:r>
              <w:rPr>
                <w:rFonts w:ascii="宋体" w:hAnsi="宋体" w:cs="宋体" w:hint="eastAsia"/>
                <w:sz w:val="24"/>
              </w:rPr>
              <w:t>=</w:t>
            </w:r>
            <w:r>
              <w:rPr>
                <w:rFonts w:ascii="宋体" w:hAnsi="宋体" w:cs="宋体" w:hint="eastAsia"/>
                <w:sz w:val="24"/>
              </w:rPr>
              <w:t>800</w:t>
            </w:r>
            <w:r>
              <w:rPr>
                <w:rFonts w:ascii="宋体" w:hAnsi="宋体" w:cs="宋体" w:hint="eastAsia"/>
                <w:sz w:val="24"/>
              </w:rPr>
              <w:t>㎡</w:t>
            </w:r>
          </w:p>
        </w:tc>
        <w:tc>
          <w:tcPr>
            <w:tcW w:w="474" w:type="pct"/>
          </w:tcPr>
          <w:p w:rsidR="00D63FE2" w:rsidRDefault="000C561D">
            <w:pPr>
              <w:spacing w:line="360" w:lineRule="auto"/>
              <w:jc w:val="center"/>
              <w:rPr>
                <w:rFonts w:ascii="宋体" w:hAnsi="宋体" w:cs="宋体"/>
                <w:sz w:val="24"/>
              </w:rPr>
            </w:pPr>
            <w:r>
              <w:rPr>
                <w:rFonts w:ascii="宋体" w:hAnsi="宋体" w:cs="宋体" w:hint="eastAsia"/>
                <w:sz w:val="24"/>
              </w:rPr>
              <w:t>10</w:t>
            </w:r>
          </w:p>
        </w:tc>
      </w:tr>
      <w:tr w:rsidR="00D63FE2">
        <w:tc>
          <w:tcPr>
            <w:tcW w:w="404" w:type="pct"/>
            <w:noWrap/>
            <w:vAlign w:val="center"/>
          </w:tcPr>
          <w:p w:rsidR="00D63FE2" w:rsidRDefault="000C561D">
            <w:pPr>
              <w:jc w:val="center"/>
              <w:rPr>
                <w:rFonts w:ascii="宋体" w:hAnsi="宋体" w:cs="宋体"/>
                <w:sz w:val="24"/>
              </w:rPr>
            </w:pPr>
            <w:r>
              <w:rPr>
                <w:rFonts w:ascii="宋体" w:hAnsi="宋体" w:cs="宋体" w:hint="eastAsia"/>
                <w:sz w:val="24"/>
              </w:rPr>
              <w:t>14</w:t>
            </w:r>
          </w:p>
        </w:tc>
        <w:tc>
          <w:tcPr>
            <w:tcW w:w="634" w:type="pct"/>
            <w:noWrap/>
            <w:vAlign w:val="center"/>
          </w:tcPr>
          <w:p w:rsidR="00D63FE2" w:rsidRDefault="000C561D">
            <w:pPr>
              <w:jc w:val="center"/>
              <w:rPr>
                <w:rFonts w:ascii="宋体" w:hAnsi="宋体" w:cs="宋体"/>
                <w:sz w:val="24"/>
              </w:rPr>
            </w:pPr>
            <w:proofErr w:type="gramStart"/>
            <w:r>
              <w:rPr>
                <w:rFonts w:ascii="宋体" w:hAnsi="宋体" w:cs="宋体" w:hint="eastAsia"/>
                <w:sz w:val="24"/>
              </w:rPr>
              <w:t>通达路</w:t>
            </w:r>
            <w:proofErr w:type="gramEnd"/>
          </w:p>
        </w:tc>
        <w:tc>
          <w:tcPr>
            <w:tcW w:w="1838" w:type="pct"/>
            <w:noWrap/>
            <w:vAlign w:val="center"/>
          </w:tcPr>
          <w:p w:rsidR="00D63FE2" w:rsidRDefault="000C561D">
            <w:pPr>
              <w:jc w:val="center"/>
              <w:rPr>
                <w:rFonts w:ascii="宋体" w:hAnsi="宋体" w:cs="宋体"/>
                <w:sz w:val="24"/>
              </w:rPr>
            </w:pPr>
            <w:r>
              <w:rPr>
                <w:rFonts w:ascii="宋体" w:hAnsi="宋体" w:cs="宋体" w:hint="eastAsia"/>
                <w:sz w:val="24"/>
              </w:rPr>
              <w:t>环镇西路</w:t>
            </w:r>
            <w:r>
              <w:rPr>
                <w:rFonts w:ascii="宋体" w:hAnsi="宋体" w:cs="宋体" w:hint="eastAsia"/>
                <w:sz w:val="24"/>
              </w:rPr>
              <w:t>---</w:t>
            </w:r>
            <w:r>
              <w:rPr>
                <w:rFonts w:ascii="宋体" w:hAnsi="宋体" w:cs="宋体" w:hint="eastAsia"/>
                <w:sz w:val="24"/>
              </w:rPr>
              <w:t>机新路</w:t>
            </w:r>
          </w:p>
        </w:tc>
        <w:tc>
          <w:tcPr>
            <w:tcW w:w="1648" w:type="pct"/>
            <w:noWrap/>
            <w:vAlign w:val="center"/>
          </w:tcPr>
          <w:p w:rsidR="00D63FE2" w:rsidRDefault="00D63FE2">
            <w:pPr>
              <w:jc w:val="center"/>
              <w:rPr>
                <w:rFonts w:ascii="宋体" w:hAnsi="宋体" w:cs="宋体"/>
                <w:sz w:val="24"/>
              </w:rPr>
            </w:pPr>
          </w:p>
        </w:tc>
        <w:tc>
          <w:tcPr>
            <w:tcW w:w="474" w:type="pct"/>
          </w:tcPr>
          <w:p w:rsidR="00D63FE2" w:rsidRDefault="000C561D">
            <w:pPr>
              <w:spacing w:line="360" w:lineRule="auto"/>
              <w:jc w:val="center"/>
              <w:rPr>
                <w:rFonts w:ascii="宋体" w:hAnsi="宋体" w:cs="宋体"/>
                <w:sz w:val="24"/>
              </w:rPr>
            </w:pPr>
            <w:r>
              <w:rPr>
                <w:rFonts w:ascii="宋体" w:hAnsi="宋体" w:cs="宋体" w:hint="eastAsia"/>
                <w:sz w:val="24"/>
              </w:rPr>
              <w:t>10</w:t>
            </w:r>
          </w:p>
        </w:tc>
      </w:tr>
      <w:tr w:rsidR="00D63FE2">
        <w:tc>
          <w:tcPr>
            <w:tcW w:w="404" w:type="pct"/>
            <w:noWrap/>
            <w:vAlign w:val="center"/>
          </w:tcPr>
          <w:p w:rsidR="00D63FE2" w:rsidRDefault="000C561D">
            <w:pPr>
              <w:jc w:val="center"/>
              <w:rPr>
                <w:rFonts w:ascii="宋体" w:hAnsi="宋体" w:cs="宋体"/>
                <w:sz w:val="24"/>
              </w:rPr>
            </w:pPr>
            <w:r>
              <w:rPr>
                <w:rFonts w:ascii="宋体" w:hAnsi="宋体" w:cs="宋体" w:hint="eastAsia"/>
                <w:sz w:val="24"/>
              </w:rPr>
              <w:t>15</w:t>
            </w:r>
          </w:p>
        </w:tc>
        <w:tc>
          <w:tcPr>
            <w:tcW w:w="634" w:type="pct"/>
            <w:noWrap/>
            <w:vAlign w:val="center"/>
          </w:tcPr>
          <w:p w:rsidR="00D63FE2" w:rsidRDefault="000C561D">
            <w:pPr>
              <w:jc w:val="center"/>
              <w:rPr>
                <w:rFonts w:ascii="宋体" w:hAnsi="宋体" w:cs="宋体"/>
                <w:sz w:val="24"/>
              </w:rPr>
            </w:pPr>
            <w:r>
              <w:rPr>
                <w:rFonts w:ascii="宋体" w:hAnsi="宋体" w:cs="宋体" w:hint="eastAsia"/>
                <w:sz w:val="24"/>
              </w:rPr>
              <w:t>环镇西路</w:t>
            </w:r>
          </w:p>
        </w:tc>
        <w:tc>
          <w:tcPr>
            <w:tcW w:w="1838" w:type="pct"/>
            <w:noWrap/>
            <w:vAlign w:val="center"/>
          </w:tcPr>
          <w:p w:rsidR="00D63FE2" w:rsidRDefault="000C561D">
            <w:pPr>
              <w:jc w:val="center"/>
              <w:rPr>
                <w:rFonts w:ascii="宋体" w:hAnsi="宋体" w:cs="宋体"/>
                <w:sz w:val="24"/>
              </w:rPr>
            </w:pPr>
            <w:r>
              <w:rPr>
                <w:rFonts w:ascii="宋体" w:hAnsi="宋体" w:cs="宋体" w:hint="eastAsia"/>
                <w:sz w:val="24"/>
              </w:rPr>
              <w:t>新横大道</w:t>
            </w:r>
            <w:r>
              <w:rPr>
                <w:rFonts w:ascii="宋体" w:hAnsi="宋体" w:cs="宋体" w:hint="eastAsia"/>
                <w:sz w:val="24"/>
              </w:rPr>
              <w:t>---</w:t>
            </w:r>
            <w:r>
              <w:rPr>
                <w:rFonts w:ascii="宋体" w:hAnsi="宋体" w:cs="宋体" w:hint="eastAsia"/>
                <w:sz w:val="24"/>
              </w:rPr>
              <w:t>沿河路</w:t>
            </w:r>
          </w:p>
        </w:tc>
        <w:tc>
          <w:tcPr>
            <w:tcW w:w="1648" w:type="pct"/>
            <w:noWrap/>
            <w:vAlign w:val="center"/>
          </w:tcPr>
          <w:p w:rsidR="00D63FE2" w:rsidRDefault="00D63FE2">
            <w:pPr>
              <w:jc w:val="center"/>
              <w:rPr>
                <w:rFonts w:ascii="宋体" w:hAnsi="宋体" w:cs="宋体"/>
                <w:sz w:val="24"/>
              </w:rPr>
            </w:pPr>
          </w:p>
        </w:tc>
        <w:tc>
          <w:tcPr>
            <w:tcW w:w="474" w:type="pct"/>
          </w:tcPr>
          <w:p w:rsidR="00D63FE2" w:rsidRDefault="000C561D">
            <w:pPr>
              <w:spacing w:line="360" w:lineRule="auto"/>
              <w:jc w:val="center"/>
              <w:rPr>
                <w:rFonts w:ascii="宋体" w:hAnsi="宋体" w:cs="宋体"/>
                <w:sz w:val="24"/>
              </w:rPr>
            </w:pPr>
            <w:r>
              <w:rPr>
                <w:rFonts w:ascii="宋体" w:hAnsi="宋体" w:cs="宋体" w:hint="eastAsia"/>
                <w:sz w:val="24"/>
              </w:rPr>
              <w:t>10</w:t>
            </w:r>
          </w:p>
        </w:tc>
      </w:tr>
    </w:tbl>
    <w:p w:rsidR="00D63FE2" w:rsidRDefault="00D63FE2">
      <w:pPr>
        <w:spacing w:line="360" w:lineRule="auto"/>
        <w:rPr>
          <w:rFonts w:ascii="宋体" w:hAnsi="宋体" w:cs="宋体"/>
          <w:sz w:val="24"/>
        </w:rPr>
      </w:pPr>
    </w:p>
    <w:p w:rsidR="00D63FE2" w:rsidRDefault="00D63FE2">
      <w:pPr>
        <w:autoSpaceDE w:val="0"/>
        <w:autoSpaceDN w:val="0"/>
        <w:adjustRightInd w:val="0"/>
        <w:snapToGrid w:val="0"/>
        <w:spacing w:line="360" w:lineRule="auto"/>
        <w:ind w:firstLine="480"/>
        <w:jc w:val="center"/>
        <w:rPr>
          <w:rFonts w:ascii="宋体" w:hAnsi="宋体" w:cs="宋体"/>
          <w:b/>
          <w:sz w:val="24"/>
        </w:rPr>
      </w:pPr>
    </w:p>
    <w:p w:rsidR="00D63FE2" w:rsidRDefault="00D63FE2">
      <w:pPr>
        <w:autoSpaceDE w:val="0"/>
        <w:autoSpaceDN w:val="0"/>
        <w:adjustRightInd w:val="0"/>
        <w:snapToGrid w:val="0"/>
        <w:spacing w:line="360" w:lineRule="auto"/>
        <w:ind w:firstLine="480"/>
        <w:jc w:val="center"/>
        <w:rPr>
          <w:rFonts w:ascii="宋体" w:hAnsi="宋体" w:cs="宋体"/>
          <w:b/>
          <w:sz w:val="24"/>
        </w:rPr>
      </w:pPr>
    </w:p>
    <w:p w:rsidR="00D63FE2" w:rsidRDefault="00D63FE2">
      <w:pPr>
        <w:autoSpaceDE w:val="0"/>
        <w:autoSpaceDN w:val="0"/>
        <w:adjustRightInd w:val="0"/>
        <w:snapToGrid w:val="0"/>
        <w:spacing w:line="360" w:lineRule="auto"/>
        <w:ind w:firstLine="480"/>
        <w:jc w:val="center"/>
        <w:rPr>
          <w:rFonts w:ascii="宋体" w:hAnsi="宋体" w:cs="宋体"/>
          <w:b/>
          <w:sz w:val="24"/>
        </w:rPr>
      </w:pPr>
    </w:p>
    <w:p w:rsidR="00D63FE2" w:rsidRDefault="00D63FE2">
      <w:pPr>
        <w:autoSpaceDE w:val="0"/>
        <w:autoSpaceDN w:val="0"/>
        <w:adjustRightInd w:val="0"/>
        <w:snapToGrid w:val="0"/>
        <w:spacing w:line="360" w:lineRule="auto"/>
        <w:ind w:firstLine="480"/>
        <w:jc w:val="center"/>
        <w:rPr>
          <w:rFonts w:ascii="宋体" w:hAnsi="宋体" w:cs="宋体"/>
          <w:b/>
          <w:sz w:val="24"/>
        </w:rPr>
      </w:pPr>
    </w:p>
    <w:p w:rsidR="00D63FE2" w:rsidRDefault="000C561D">
      <w:pPr>
        <w:spacing w:line="360" w:lineRule="auto"/>
        <w:rPr>
          <w:rFonts w:ascii="宋体" w:hAnsi="宋体" w:cs="宋体"/>
          <w:sz w:val="24"/>
        </w:rPr>
      </w:pPr>
      <w:r>
        <w:rPr>
          <w:rFonts w:ascii="宋体" w:hAnsi="宋体" w:cs="宋体" w:hint="eastAsia"/>
          <w:b/>
          <w:sz w:val="24"/>
        </w:rPr>
        <w:br w:type="page"/>
      </w:r>
      <w:r>
        <w:rPr>
          <w:rFonts w:ascii="宋体" w:hAnsi="宋体" w:cs="宋体" w:hint="eastAsia"/>
          <w:sz w:val="24"/>
        </w:rPr>
        <w:lastRenderedPageBreak/>
        <w:t>附件三：</w:t>
      </w:r>
    </w:p>
    <w:p w:rsidR="00D63FE2" w:rsidRDefault="000C561D">
      <w:pPr>
        <w:autoSpaceDE w:val="0"/>
        <w:autoSpaceDN w:val="0"/>
        <w:adjustRightInd w:val="0"/>
        <w:snapToGrid w:val="0"/>
        <w:spacing w:line="360" w:lineRule="auto"/>
        <w:ind w:firstLine="480"/>
        <w:jc w:val="center"/>
        <w:rPr>
          <w:rFonts w:ascii="宋体" w:hAnsi="宋体" w:cs="宋体"/>
          <w:sz w:val="24"/>
        </w:rPr>
      </w:pPr>
      <w:r>
        <w:rPr>
          <w:rFonts w:ascii="宋体" w:hAnsi="宋体" w:cs="宋体" w:hint="eastAsia"/>
          <w:b/>
          <w:sz w:val="24"/>
        </w:rPr>
        <w:t>设备配置响应表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720"/>
        <w:gridCol w:w="1426"/>
        <w:gridCol w:w="836"/>
        <w:gridCol w:w="873"/>
        <w:gridCol w:w="733"/>
        <w:gridCol w:w="781"/>
        <w:gridCol w:w="1184"/>
        <w:gridCol w:w="513"/>
      </w:tblGrid>
      <w:tr w:rsidR="00D63FE2">
        <w:trPr>
          <w:cantSplit/>
          <w:trHeight w:val="787"/>
          <w:jc w:val="center"/>
        </w:trPr>
        <w:tc>
          <w:tcPr>
            <w:tcW w:w="0" w:type="auto"/>
            <w:vMerge w:val="restart"/>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序号</w:t>
            </w:r>
          </w:p>
        </w:tc>
        <w:tc>
          <w:tcPr>
            <w:tcW w:w="1720" w:type="dxa"/>
            <w:vMerge w:val="restart"/>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设备名称</w:t>
            </w:r>
          </w:p>
        </w:tc>
        <w:tc>
          <w:tcPr>
            <w:tcW w:w="2262" w:type="dxa"/>
            <w:gridSpan w:val="2"/>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性能指标</w:t>
            </w:r>
          </w:p>
        </w:tc>
        <w:tc>
          <w:tcPr>
            <w:tcW w:w="0" w:type="auto"/>
            <w:gridSpan w:val="2"/>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数</w:t>
            </w:r>
            <w:r>
              <w:rPr>
                <w:rFonts w:ascii="宋体" w:hAnsi="宋体" w:cs="宋体" w:hint="eastAsia"/>
                <w:sz w:val="24"/>
              </w:rPr>
              <w:t xml:space="preserve">   </w:t>
            </w:r>
            <w:r>
              <w:rPr>
                <w:rFonts w:ascii="宋体" w:hAnsi="宋体" w:cs="宋体" w:hint="eastAsia"/>
                <w:sz w:val="24"/>
              </w:rPr>
              <w:t>量</w:t>
            </w:r>
          </w:p>
        </w:tc>
        <w:tc>
          <w:tcPr>
            <w:tcW w:w="781" w:type="dxa"/>
            <w:vMerge w:val="restart"/>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国别</w:t>
            </w:r>
          </w:p>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产地</w:t>
            </w:r>
          </w:p>
        </w:tc>
        <w:tc>
          <w:tcPr>
            <w:tcW w:w="1184" w:type="dxa"/>
            <w:vMerge w:val="restart"/>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备注（是否自有</w:t>
            </w:r>
            <w:r>
              <w:rPr>
                <w:rFonts w:ascii="宋体" w:hAnsi="宋体" w:cs="宋体" w:hint="eastAsia"/>
                <w:sz w:val="24"/>
              </w:rPr>
              <w:t>或新购</w:t>
            </w:r>
            <w:r>
              <w:rPr>
                <w:rFonts w:ascii="宋体" w:hAnsi="宋体" w:cs="宋体" w:hint="eastAsia"/>
                <w:sz w:val="24"/>
              </w:rPr>
              <w:t>）</w:t>
            </w:r>
          </w:p>
        </w:tc>
        <w:tc>
          <w:tcPr>
            <w:tcW w:w="513" w:type="dxa"/>
            <w:vMerge w:val="restart"/>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偏离说明</w:t>
            </w:r>
          </w:p>
        </w:tc>
      </w:tr>
      <w:tr w:rsidR="00D63FE2">
        <w:trPr>
          <w:cantSplit/>
          <w:trHeight w:val="864"/>
          <w:jc w:val="center"/>
        </w:trPr>
        <w:tc>
          <w:tcPr>
            <w:tcW w:w="0" w:type="auto"/>
            <w:vMerge/>
            <w:vAlign w:val="center"/>
          </w:tcPr>
          <w:p w:rsidR="00D63FE2" w:rsidRDefault="00D63FE2">
            <w:pPr>
              <w:spacing w:line="360" w:lineRule="auto"/>
              <w:jc w:val="center"/>
              <w:rPr>
                <w:rFonts w:ascii="宋体" w:hAnsi="宋体" w:cs="宋体"/>
                <w:sz w:val="24"/>
              </w:rPr>
            </w:pPr>
          </w:p>
        </w:tc>
        <w:tc>
          <w:tcPr>
            <w:tcW w:w="1720" w:type="dxa"/>
            <w:vMerge/>
            <w:vAlign w:val="center"/>
          </w:tcPr>
          <w:p w:rsidR="00D63FE2" w:rsidRDefault="00D63FE2">
            <w:pPr>
              <w:spacing w:line="360" w:lineRule="auto"/>
              <w:jc w:val="center"/>
              <w:rPr>
                <w:rFonts w:ascii="宋体" w:hAnsi="宋体" w:cs="宋体"/>
                <w:sz w:val="24"/>
              </w:rPr>
            </w:pPr>
          </w:p>
        </w:tc>
        <w:tc>
          <w:tcPr>
            <w:tcW w:w="1426" w:type="dxa"/>
            <w:vAlign w:val="center"/>
          </w:tcPr>
          <w:p w:rsidR="00D63FE2" w:rsidRDefault="000C561D">
            <w:pPr>
              <w:spacing w:line="360" w:lineRule="auto"/>
              <w:jc w:val="center"/>
              <w:rPr>
                <w:rFonts w:ascii="宋体" w:hAnsi="宋体" w:cs="宋体"/>
                <w:sz w:val="24"/>
              </w:rPr>
            </w:pPr>
            <w:r>
              <w:rPr>
                <w:rFonts w:ascii="宋体" w:hAnsi="宋体" w:cs="宋体" w:hint="eastAsia"/>
                <w:sz w:val="24"/>
              </w:rPr>
              <w:t>招标要求</w:t>
            </w:r>
          </w:p>
        </w:tc>
        <w:tc>
          <w:tcPr>
            <w:tcW w:w="836" w:type="dxa"/>
            <w:vAlign w:val="center"/>
          </w:tcPr>
          <w:p w:rsidR="00D63FE2" w:rsidRDefault="000C561D">
            <w:pPr>
              <w:spacing w:line="360" w:lineRule="auto"/>
              <w:jc w:val="center"/>
              <w:rPr>
                <w:rFonts w:ascii="宋体" w:hAnsi="宋体" w:cs="宋体"/>
                <w:sz w:val="24"/>
              </w:rPr>
            </w:pPr>
            <w:r>
              <w:rPr>
                <w:rFonts w:ascii="宋体" w:hAnsi="宋体" w:cs="宋体" w:hint="eastAsia"/>
                <w:sz w:val="24"/>
              </w:rPr>
              <w:t>投标响应</w:t>
            </w:r>
          </w:p>
        </w:tc>
        <w:tc>
          <w:tcPr>
            <w:tcW w:w="873" w:type="dxa"/>
            <w:vAlign w:val="center"/>
          </w:tcPr>
          <w:p w:rsidR="00D63FE2" w:rsidRDefault="000C561D">
            <w:pPr>
              <w:spacing w:line="360" w:lineRule="auto"/>
              <w:jc w:val="center"/>
              <w:rPr>
                <w:rFonts w:ascii="宋体" w:hAnsi="宋体" w:cs="宋体"/>
                <w:sz w:val="24"/>
              </w:rPr>
            </w:pPr>
            <w:r>
              <w:rPr>
                <w:rFonts w:ascii="宋体" w:hAnsi="宋体" w:cs="宋体" w:hint="eastAsia"/>
                <w:sz w:val="24"/>
              </w:rPr>
              <w:t>招标要求</w:t>
            </w:r>
          </w:p>
        </w:tc>
        <w:tc>
          <w:tcPr>
            <w:tcW w:w="733" w:type="dxa"/>
            <w:vAlign w:val="center"/>
          </w:tcPr>
          <w:p w:rsidR="00D63FE2" w:rsidRDefault="000C561D">
            <w:pPr>
              <w:spacing w:line="360" w:lineRule="auto"/>
              <w:jc w:val="center"/>
              <w:rPr>
                <w:rFonts w:ascii="宋体" w:hAnsi="宋体" w:cs="宋体"/>
                <w:sz w:val="24"/>
              </w:rPr>
            </w:pPr>
            <w:r>
              <w:rPr>
                <w:rFonts w:ascii="宋体" w:hAnsi="宋体" w:cs="宋体" w:hint="eastAsia"/>
                <w:sz w:val="24"/>
              </w:rPr>
              <w:t>投标响应</w:t>
            </w:r>
          </w:p>
        </w:tc>
        <w:tc>
          <w:tcPr>
            <w:tcW w:w="781" w:type="dxa"/>
            <w:vMerge/>
            <w:vAlign w:val="center"/>
          </w:tcPr>
          <w:p w:rsidR="00D63FE2" w:rsidRDefault="00D63FE2">
            <w:pPr>
              <w:spacing w:line="360" w:lineRule="auto"/>
              <w:jc w:val="center"/>
              <w:rPr>
                <w:rFonts w:ascii="宋体" w:hAnsi="宋体" w:cs="宋体"/>
                <w:sz w:val="24"/>
              </w:rPr>
            </w:pPr>
          </w:p>
        </w:tc>
        <w:tc>
          <w:tcPr>
            <w:tcW w:w="1184" w:type="dxa"/>
            <w:vMerge/>
            <w:vAlign w:val="center"/>
          </w:tcPr>
          <w:p w:rsidR="00D63FE2" w:rsidRDefault="00D63FE2">
            <w:pPr>
              <w:spacing w:line="360" w:lineRule="auto"/>
              <w:jc w:val="center"/>
              <w:rPr>
                <w:rFonts w:ascii="宋体" w:hAnsi="宋体" w:cs="宋体"/>
                <w:sz w:val="24"/>
              </w:rPr>
            </w:pPr>
          </w:p>
        </w:tc>
        <w:tc>
          <w:tcPr>
            <w:tcW w:w="513" w:type="dxa"/>
            <w:vMerge/>
            <w:vAlign w:val="center"/>
          </w:tcPr>
          <w:p w:rsidR="00D63FE2" w:rsidRDefault="00D63FE2">
            <w:pPr>
              <w:spacing w:line="360" w:lineRule="auto"/>
              <w:jc w:val="center"/>
              <w:rPr>
                <w:rFonts w:ascii="宋体" w:hAnsi="宋体" w:cs="宋体"/>
                <w:sz w:val="24"/>
              </w:rPr>
            </w:pPr>
          </w:p>
        </w:tc>
      </w:tr>
      <w:tr w:rsidR="00D63FE2">
        <w:trPr>
          <w:cantSplit/>
          <w:trHeight w:val="864"/>
          <w:jc w:val="center"/>
        </w:trPr>
        <w:tc>
          <w:tcPr>
            <w:tcW w:w="0" w:type="auto"/>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1</w:t>
            </w:r>
          </w:p>
        </w:tc>
        <w:tc>
          <w:tcPr>
            <w:tcW w:w="1720" w:type="dxa"/>
            <w:vAlign w:val="center"/>
          </w:tcPr>
          <w:p w:rsidR="00D63FE2" w:rsidRDefault="000C561D">
            <w:pPr>
              <w:spacing w:line="360" w:lineRule="auto"/>
              <w:jc w:val="center"/>
              <w:rPr>
                <w:rFonts w:ascii="宋体" w:hAnsi="宋体" w:cs="宋体"/>
                <w:spacing w:val="28"/>
                <w:sz w:val="24"/>
              </w:rPr>
            </w:pPr>
            <w:r>
              <w:rPr>
                <w:rFonts w:ascii="宋体" w:hAnsi="宋体" w:cs="宋体" w:hint="eastAsia"/>
                <w:spacing w:val="28"/>
                <w:sz w:val="24"/>
              </w:rPr>
              <w:t>洗扫车</w:t>
            </w:r>
          </w:p>
        </w:tc>
        <w:tc>
          <w:tcPr>
            <w:tcW w:w="1426" w:type="dxa"/>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≥总质量</w:t>
            </w:r>
            <w:r>
              <w:rPr>
                <w:rFonts w:ascii="宋体" w:hAnsi="宋体" w:cs="宋体" w:hint="eastAsia"/>
                <w:sz w:val="24"/>
              </w:rPr>
              <w:t>15800kg</w:t>
            </w:r>
          </w:p>
        </w:tc>
        <w:tc>
          <w:tcPr>
            <w:tcW w:w="836" w:type="dxa"/>
            <w:vAlign w:val="center"/>
          </w:tcPr>
          <w:p w:rsidR="00D63FE2" w:rsidRDefault="00D63FE2">
            <w:pPr>
              <w:adjustRightInd w:val="0"/>
              <w:snapToGrid w:val="0"/>
              <w:spacing w:line="360" w:lineRule="auto"/>
              <w:jc w:val="center"/>
              <w:rPr>
                <w:rFonts w:ascii="宋体" w:hAnsi="宋体" w:cs="宋体"/>
                <w:sz w:val="24"/>
              </w:rPr>
            </w:pPr>
          </w:p>
        </w:tc>
        <w:tc>
          <w:tcPr>
            <w:tcW w:w="873" w:type="dxa"/>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1</w:t>
            </w:r>
          </w:p>
        </w:tc>
        <w:tc>
          <w:tcPr>
            <w:tcW w:w="733" w:type="dxa"/>
            <w:vAlign w:val="center"/>
          </w:tcPr>
          <w:p w:rsidR="00D63FE2" w:rsidRDefault="00D63FE2">
            <w:pPr>
              <w:adjustRightInd w:val="0"/>
              <w:snapToGrid w:val="0"/>
              <w:spacing w:line="360" w:lineRule="auto"/>
              <w:jc w:val="center"/>
              <w:rPr>
                <w:rFonts w:ascii="宋体" w:hAnsi="宋体" w:cs="宋体"/>
                <w:sz w:val="24"/>
              </w:rPr>
            </w:pPr>
          </w:p>
        </w:tc>
        <w:tc>
          <w:tcPr>
            <w:tcW w:w="781" w:type="dxa"/>
            <w:vAlign w:val="center"/>
          </w:tcPr>
          <w:p w:rsidR="00D63FE2" w:rsidRDefault="00D63FE2">
            <w:pPr>
              <w:adjustRightInd w:val="0"/>
              <w:snapToGrid w:val="0"/>
              <w:spacing w:line="360" w:lineRule="auto"/>
              <w:jc w:val="center"/>
              <w:rPr>
                <w:rFonts w:ascii="宋体" w:hAnsi="宋体" w:cs="宋体"/>
                <w:sz w:val="24"/>
              </w:rPr>
            </w:pPr>
          </w:p>
        </w:tc>
        <w:tc>
          <w:tcPr>
            <w:tcW w:w="1184" w:type="dxa"/>
            <w:vAlign w:val="center"/>
          </w:tcPr>
          <w:p w:rsidR="00D63FE2" w:rsidRDefault="00D63FE2">
            <w:pPr>
              <w:spacing w:line="360" w:lineRule="auto"/>
              <w:jc w:val="center"/>
              <w:rPr>
                <w:rFonts w:ascii="宋体" w:hAnsi="宋体" w:cs="宋体"/>
                <w:sz w:val="24"/>
              </w:rPr>
            </w:pPr>
          </w:p>
        </w:tc>
        <w:tc>
          <w:tcPr>
            <w:tcW w:w="513" w:type="dxa"/>
            <w:vAlign w:val="center"/>
          </w:tcPr>
          <w:p w:rsidR="00D63FE2" w:rsidRDefault="00D63FE2">
            <w:pPr>
              <w:adjustRightInd w:val="0"/>
              <w:snapToGrid w:val="0"/>
              <w:spacing w:line="360" w:lineRule="auto"/>
              <w:jc w:val="center"/>
              <w:rPr>
                <w:rFonts w:ascii="宋体" w:hAnsi="宋体" w:cs="宋体"/>
                <w:sz w:val="24"/>
              </w:rPr>
            </w:pPr>
          </w:p>
        </w:tc>
      </w:tr>
      <w:tr w:rsidR="00D63FE2">
        <w:trPr>
          <w:cantSplit/>
          <w:trHeight w:val="864"/>
          <w:jc w:val="center"/>
        </w:trPr>
        <w:tc>
          <w:tcPr>
            <w:tcW w:w="0" w:type="auto"/>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2</w:t>
            </w:r>
          </w:p>
        </w:tc>
        <w:tc>
          <w:tcPr>
            <w:tcW w:w="1720" w:type="dxa"/>
            <w:vAlign w:val="center"/>
          </w:tcPr>
          <w:p w:rsidR="00D63FE2" w:rsidRDefault="000C561D">
            <w:pPr>
              <w:spacing w:line="360" w:lineRule="auto"/>
              <w:jc w:val="center"/>
              <w:rPr>
                <w:rFonts w:ascii="宋体" w:hAnsi="宋体" w:cs="宋体"/>
                <w:spacing w:val="28"/>
                <w:sz w:val="24"/>
              </w:rPr>
            </w:pPr>
            <w:r>
              <w:rPr>
                <w:rFonts w:ascii="宋体" w:hAnsi="宋体" w:cs="宋体" w:hint="eastAsia"/>
                <w:spacing w:val="28"/>
                <w:sz w:val="24"/>
              </w:rPr>
              <w:t>高压水车</w:t>
            </w:r>
          </w:p>
        </w:tc>
        <w:tc>
          <w:tcPr>
            <w:tcW w:w="1426" w:type="dxa"/>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≥总质量</w:t>
            </w:r>
            <w:r>
              <w:rPr>
                <w:rFonts w:ascii="宋体" w:hAnsi="宋体" w:cs="宋体" w:hint="eastAsia"/>
                <w:sz w:val="24"/>
              </w:rPr>
              <w:t>15800kg</w:t>
            </w:r>
          </w:p>
        </w:tc>
        <w:tc>
          <w:tcPr>
            <w:tcW w:w="836" w:type="dxa"/>
            <w:vAlign w:val="center"/>
          </w:tcPr>
          <w:p w:rsidR="00D63FE2" w:rsidRDefault="00D63FE2">
            <w:pPr>
              <w:adjustRightInd w:val="0"/>
              <w:snapToGrid w:val="0"/>
              <w:spacing w:line="360" w:lineRule="auto"/>
              <w:jc w:val="center"/>
              <w:rPr>
                <w:rFonts w:ascii="宋体" w:hAnsi="宋体" w:cs="宋体"/>
                <w:sz w:val="24"/>
              </w:rPr>
            </w:pPr>
          </w:p>
        </w:tc>
        <w:tc>
          <w:tcPr>
            <w:tcW w:w="873" w:type="dxa"/>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1</w:t>
            </w:r>
          </w:p>
        </w:tc>
        <w:tc>
          <w:tcPr>
            <w:tcW w:w="733" w:type="dxa"/>
            <w:vAlign w:val="center"/>
          </w:tcPr>
          <w:p w:rsidR="00D63FE2" w:rsidRDefault="00D63FE2">
            <w:pPr>
              <w:adjustRightInd w:val="0"/>
              <w:snapToGrid w:val="0"/>
              <w:spacing w:line="360" w:lineRule="auto"/>
              <w:jc w:val="center"/>
              <w:rPr>
                <w:rFonts w:ascii="宋体" w:hAnsi="宋体" w:cs="宋体"/>
                <w:sz w:val="24"/>
              </w:rPr>
            </w:pPr>
          </w:p>
        </w:tc>
        <w:tc>
          <w:tcPr>
            <w:tcW w:w="781" w:type="dxa"/>
            <w:vAlign w:val="center"/>
          </w:tcPr>
          <w:p w:rsidR="00D63FE2" w:rsidRDefault="00D63FE2">
            <w:pPr>
              <w:adjustRightInd w:val="0"/>
              <w:snapToGrid w:val="0"/>
              <w:spacing w:line="360" w:lineRule="auto"/>
              <w:jc w:val="center"/>
              <w:rPr>
                <w:rFonts w:ascii="宋体" w:hAnsi="宋体" w:cs="宋体"/>
                <w:sz w:val="24"/>
              </w:rPr>
            </w:pPr>
          </w:p>
        </w:tc>
        <w:tc>
          <w:tcPr>
            <w:tcW w:w="1184" w:type="dxa"/>
            <w:vAlign w:val="center"/>
          </w:tcPr>
          <w:p w:rsidR="00D63FE2" w:rsidRDefault="00D63FE2">
            <w:pPr>
              <w:spacing w:line="360" w:lineRule="auto"/>
              <w:jc w:val="center"/>
              <w:rPr>
                <w:rFonts w:ascii="宋体" w:hAnsi="宋体" w:cs="宋体"/>
                <w:sz w:val="24"/>
              </w:rPr>
            </w:pPr>
          </w:p>
        </w:tc>
        <w:tc>
          <w:tcPr>
            <w:tcW w:w="513" w:type="dxa"/>
            <w:vAlign w:val="center"/>
          </w:tcPr>
          <w:p w:rsidR="00D63FE2" w:rsidRDefault="00D63FE2">
            <w:pPr>
              <w:adjustRightInd w:val="0"/>
              <w:snapToGrid w:val="0"/>
              <w:spacing w:line="360" w:lineRule="auto"/>
              <w:jc w:val="center"/>
              <w:rPr>
                <w:rFonts w:ascii="宋体" w:hAnsi="宋体" w:cs="宋体"/>
                <w:sz w:val="24"/>
              </w:rPr>
            </w:pPr>
          </w:p>
        </w:tc>
      </w:tr>
      <w:tr w:rsidR="00D63FE2">
        <w:trPr>
          <w:cantSplit/>
          <w:trHeight w:val="864"/>
          <w:jc w:val="center"/>
        </w:trPr>
        <w:tc>
          <w:tcPr>
            <w:tcW w:w="0" w:type="auto"/>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3</w:t>
            </w:r>
          </w:p>
        </w:tc>
        <w:tc>
          <w:tcPr>
            <w:tcW w:w="1720" w:type="dxa"/>
            <w:vAlign w:val="center"/>
          </w:tcPr>
          <w:p w:rsidR="00D63FE2" w:rsidRDefault="000C561D">
            <w:pPr>
              <w:spacing w:line="360" w:lineRule="auto"/>
              <w:jc w:val="center"/>
              <w:rPr>
                <w:rFonts w:ascii="宋体" w:hAnsi="宋体" w:cs="宋体"/>
                <w:spacing w:val="28"/>
                <w:sz w:val="24"/>
              </w:rPr>
            </w:pPr>
            <w:proofErr w:type="gramStart"/>
            <w:r>
              <w:rPr>
                <w:rFonts w:ascii="宋体" w:hAnsi="宋体" w:cs="宋体" w:hint="eastAsia"/>
                <w:spacing w:val="28"/>
                <w:sz w:val="24"/>
              </w:rPr>
              <w:t>勾臂车</w:t>
            </w:r>
            <w:proofErr w:type="gramEnd"/>
          </w:p>
        </w:tc>
        <w:tc>
          <w:tcPr>
            <w:tcW w:w="1426" w:type="dxa"/>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总质量</w:t>
            </w:r>
            <w:r>
              <w:rPr>
                <w:rFonts w:ascii="宋体" w:hAnsi="宋体" w:cs="宋体" w:hint="eastAsia"/>
                <w:sz w:val="24"/>
              </w:rPr>
              <w:t>25000kg</w:t>
            </w:r>
          </w:p>
        </w:tc>
        <w:tc>
          <w:tcPr>
            <w:tcW w:w="836" w:type="dxa"/>
            <w:vAlign w:val="center"/>
          </w:tcPr>
          <w:p w:rsidR="00D63FE2" w:rsidRDefault="00D63FE2">
            <w:pPr>
              <w:adjustRightInd w:val="0"/>
              <w:snapToGrid w:val="0"/>
              <w:spacing w:line="360" w:lineRule="auto"/>
              <w:jc w:val="center"/>
              <w:rPr>
                <w:rFonts w:ascii="宋体" w:hAnsi="宋体" w:cs="宋体"/>
                <w:sz w:val="24"/>
              </w:rPr>
            </w:pPr>
          </w:p>
        </w:tc>
        <w:tc>
          <w:tcPr>
            <w:tcW w:w="873" w:type="dxa"/>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1</w:t>
            </w:r>
          </w:p>
        </w:tc>
        <w:tc>
          <w:tcPr>
            <w:tcW w:w="733" w:type="dxa"/>
            <w:vAlign w:val="center"/>
          </w:tcPr>
          <w:p w:rsidR="00D63FE2" w:rsidRDefault="00D63FE2">
            <w:pPr>
              <w:adjustRightInd w:val="0"/>
              <w:snapToGrid w:val="0"/>
              <w:spacing w:line="360" w:lineRule="auto"/>
              <w:jc w:val="center"/>
              <w:rPr>
                <w:rFonts w:ascii="宋体" w:hAnsi="宋体" w:cs="宋体"/>
                <w:sz w:val="24"/>
              </w:rPr>
            </w:pPr>
          </w:p>
        </w:tc>
        <w:tc>
          <w:tcPr>
            <w:tcW w:w="781" w:type="dxa"/>
            <w:vAlign w:val="center"/>
          </w:tcPr>
          <w:p w:rsidR="00D63FE2" w:rsidRDefault="00D63FE2">
            <w:pPr>
              <w:adjustRightInd w:val="0"/>
              <w:snapToGrid w:val="0"/>
              <w:spacing w:line="360" w:lineRule="auto"/>
              <w:jc w:val="center"/>
              <w:rPr>
                <w:rFonts w:ascii="宋体" w:hAnsi="宋体" w:cs="宋体"/>
                <w:sz w:val="24"/>
              </w:rPr>
            </w:pPr>
          </w:p>
        </w:tc>
        <w:tc>
          <w:tcPr>
            <w:tcW w:w="1184" w:type="dxa"/>
            <w:vAlign w:val="center"/>
          </w:tcPr>
          <w:p w:rsidR="00D63FE2" w:rsidRDefault="00D63FE2">
            <w:pPr>
              <w:spacing w:line="360" w:lineRule="auto"/>
              <w:jc w:val="center"/>
              <w:rPr>
                <w:rFonts w:ascii="宋体" w:hAnsi="宋体" w:cs="宋体"/>
                <w:sz w:val="24"/>
              </w:rPr>
            </w:pPr>
          </w:p>
        </w:tc>
        <w:tc>
          <w:tcPr>
            <w:tcW w:w="513" w:type="dxa"/>
            <w:vAlign w:val="center"/>
          </w:tcPr>
          <w:p w:rsidR="00D63FE2" w:rsidRDefault="00D63FE2">
            <w:pPr>
              <w:adjustRightInd w:val="0"/>
              <w:snapToGrid w:val="0"/>
              <w:spacing w:line="360" w:lineRule="auto"/>
              <w:jc w:val="center"/>
              <w:rPr>
                <w:rFonts w:ascii="宋体" w:hAnsi="宋体" w:cs="宋体"/>
                <w:sz w:val="24"/>
              </w:rPr>
            </w:pPr>
          </w:p>
        </w:tc>
      </w:tr>
      <w:tr w:rsidR="00D63FE2">
        <w:trPr>
          <w:cantSplit/>
          <w:trHeight w:val="864"/>
          <w:jc w:val="center"/>
        </w:trPr>
        <w:tc>
          <w:tcPr>
            <w:tcW w:w="0" w:type="auto"/>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4</w:t>
            </w:r>
          </w:p>
        </w:tc>
        <w:tc>
          <w:tcPr>
            <w:tcW w:w="1720" w:type="dxa"/>
            <w:vAlign w:val="center"/>
          </w:tcPr>
          <w:p w:rsidR="00D63FE2" w:rsidRDefault="000C561D">
            <w:pPr>
              <w:spacing w:line="360" w:lineRule="auto"/>
              <w:jc w:val="center"/>
              <w:rPr>
                <w:rFonts w:ascii="宋体" w:hAnsi="宋体" w:cs="宋体"/>
                <w:spacing w:val="28"/>
                <w:sz w:val="24"/>
              </w:rPr>
            </w:pPr>
            <w:r>
              <w:rPr>
                <w:rFonts w:ascii="宋体" w:hAnsi="宋体" w:cs="宋体" w:hint="eastAsia"/>
                <w:spacing w:val="28"/>
                <w:sz w:val="24"/>
              </w:rPr>
              <w:t>后装式压缩车</w:t>
            </w:r>
          </w:p>
        </w:tc>
        <w:tc>
          <w:tcPr>
            <w:tcW w:w="1426" w:type="dxa"/>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3</w:t>
            </w:r>
            <w:r>
              <w:rPr>
                <w:rFonts w:ascii="宋体" w:hAnsi="宋体" w:cs="宋体" w:hint="eastAsia"/>
                <w:sz w:val="24"/>
              </w:rPr>
              <w:t>吨及以上</w:t>
            </w:r>
          </w:p>
        </w:tc>
        <w:tc>
          <w:tcPr>
            <w:tcW w:w="836" w:type="dxa"/>
            <w:vAlign w:val="center"/>
          </w:tcPr>
          <w:p w:rsidR="00D63FE2" w:rsidRDefault="00D63FE2">
            <w:pPr>
              <w:adjustRightInd w:val="0"/>
              <w:snapToGrid w:val="0"/>
              <w:spacing w:line="360" w:lineRule="auto"/>
              <w:jc w:val="center"/>
              <w:rPr>
                <w:rFonts w:ascii="宋体" w:hAnsi="宋体" w:cs="宋体"/>
                <w:sz w:val="24"/>
              </w:rPr>
            </w:pPr>
          </w:p>
        </w:tc>
        <w:tc>
          <w:tcPr>
            <w:tcW w:w="873" w:type="dxa"/>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2</w:t>
            </w:r>
          </w:p>
        </w:tc>
        <w:tc>
          <w:tcPr>
            <w:tcW w:w="733" w:type="dxa"/>
            <w:vAlign w:val="center"/>
          </w:tcPr>
          <w:p w:rsidR="00D63FE2" w:rsidRDefault="00D63FE2">
            <w:pPr>
              <w:adjustRightInd w:val="0"/>
              <w:snapToGrid w:val="0"/>
              <w:spacing w:line="360" w:lineRule="auto"/>
              <w:jc w:val="center"/>
              <w:rPr>
                <w:rFonts w:ascii="宋体" w:hAnsi="宋体" w:cs="宋体"/>
                <w:sz w:val="24"/>
              </w:rPr>
            </w:pPr>
          </w:p>
        </w:tc>
        <w:tc>
          <w:tcPr>
            <w:tcW w:w="781" w:type="dxa"/>
            <w:vAlign w:val="center"/>
          </w:tcPr>
          <w:p w:rsidR="00D63FE2" w:rsidRDefault="00D63FE2">
            <w:pPr>
              <w:adjustRightInd w:val="0"/>
              <w:snapToGrid w:val="0"/>
              <w:spacing w:line="360" w:lineRule="auto"/>
              <w:jc w:val="center"/>
              <w:rPr>
                <w:rFonts w:ascii="宋体" w:hAnsi="宋体" w:cs="宋体"/>
                <w:sz w:val="24"/>
              </w:rPr>
            </w:pPr>
          </w:p>
        </w:tc>
        <w:tc>
          <w:tcPr>
            <w:tcW w:w="1184" w:type="dxa"/>
            <w:vAlign w:val="center"/>
          </w:tcPr>
          <w:p w:rsidR="00D63FE2" w:rsidRDefault="00D63FE2">
            <w:pPr>
              <w:spacing w:line="360" w:lineRule="auto"/>
              <w:jc w:val="center"/>
              <w:rPr>
                <w:rFonts w:ascii="宋体" w:hAnsi="宋体" w:cs="宋体"/>
                <w:sz w:val="24"/>
              </w:rPr>
            </w:pPr>
          </w:p>
        </w:tc>
        <w:tc>
          <w:tcPr>
            <w:tcW w:w="513" w:type="dxa"/>
            <w:vAlign w:val="center"/>
          </w:tcPr>
          <w:p w:rsidR="00D63FE2" w:rsidRDefault="00D63FE2">
            <w:pPr>
              <w:adjustRightInd w:val="0"/>
              <w:snapToGrid w:val="0"/>
              <w:spacing w:line="360" w:lineRule="auto"/>
              <w:jc w:val="center"/>
              <w:rPr>
                <w:rFonts w:ascii="宋体" w:hAnsi="宋体" w:cs="宋体"/>
                <w:sz w:val="24"/>
              </w:rPr>
            </w:pPr>
          </w:p>
        </w:tc>
      </w:tr>
      <w:tr w:rsidR="00D63FE2">
        <w:trPr>
          <w:cantSplit/>
          <w:trHeight w:val="572"/>
          <w:jc w:val="center"/>
        </w:trPr>
        <w:tc>
          <w:tcPr>
            <w:tcW w:w="0" w:type="auto"/>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5</w:t>
            </w:r>
          </w:p>
        </w:tc>
        <w:tc>
          <w:tcPr>
            <w:tcW w:w="1720" w:type="dxa"/>
            <w:vAlign w:val="center"/>
          </w:tcPr>
          <w:p w:rsidR="00D63FE2" w:rsidRDefault="000C561D">
            <w:pPr>
              <w:spacing w:line="360" w:lineRule="auto"/>
              <w:jc w:val="center"/>
              <w:rPr>
                <w:rFonts w:ascii="宋体" w:hAnsi="宋体" w:cs="宋体"/>
                <w:spacing w:val="28"/>
                <w:sz w:val="24"/>
              </w:rPr>
            </w:pPr>
            <w:r>
              <w:rPr>
                <w:rFonts w:ascii="宋体" w:hAnsi="宋体" w:cs="宋体" w:hint="eastAsia"/>
                <w:spacing w:val="28"/>
                <w:sz w:val="24"/>
              </w:rPr>
              <w:t>平板车（密闭式）</w:t>
            </w:r>
          </w:p>
        </w:tc>
        <w:tc>
          <w:tcPr>
            <w:tcW w:w="1426" w:type="dxa"/>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w:t>
            </w:r>
          </w:p>
        </w:tc>
        <w:tc>
          <w:tcPr>
            <w:tcW w:w="836" w:type="dxa"/>
            <w:vAlign w:val="center"/>
          </w:tcPr>
          <w:p w:rsidR="00D63FE2" w:rsidRDefault="00D63FE2">
            <w:pPr>
              <w:adjustRightInd w:val="0"/>
              <w:snapToGrid w:val="0"/>
              <w:spacing w:line="360" w:lineRule="auto"/>
              <w:jc w:val="center"/>
              <w:rPr>
                <w:rFonts w:ascii="宋体" w:hAnsi="宋体" w:cs="宋体"/>
                <w:sz w:val="24"/>
              </w:rPr>
            </w:pPr>
          </w:p>
        </w:tc>
        <w:tc>
          <w:tcPr>
            <w:tcW w:w="873" w:type="dxa"/>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10</w:t>
            </w:r>
          </w:p>
        </w:tc>
        <w:tc>
          <w:tcPr>
            <w:tcW w:w="733" w:type="dxa"/>
            <w:vAlign w:val="center"/>
          </w:tcPr>
          <w:p w:rsidR="00D63FE2" w:rsidRDefault="00D63FE2">
            <w:pPr>
              <w:adjustRightInd w:val="0"/>
              <w:snapToGrid w:val="0"/>
              <w:spacing w:line="360" w:lineRule="auto"/>
              <w:jc w:val="center"/>
              <w:rPr>
                <w:rFonts w:ascii="宋体" w:hAnsi="宋体" w:cs="宋体"/>
                <w:sz w:val="24"/>
              </w:rPr>
            </w:pPr>
          </w:p>
        </w:tc>
        <w:tc>
          <w:tcPr>
            <w:tcW w:w="781" w:type="dxa"/>
            <w:vAlign w:val="center"/>
          </w:tcPr>
          <w:p w:rsidR="00D63FE2" w:rsidRDefault="00D63FE2">
            <w:pPr>
              <w:adjustRightInd w:val="0"/>
              <w:snapToGrid w:val="0"/>
              <w:spacing w:line="360" w:lineRule="auto"/>
              <w:jc w:val="center"/>
              <w:rPr>
                <w:rFonts w:ascii="宋体" w:hAnsi="宋体" w:cs="宋体"/>
                <w:sz w:val="24"/>
              </w:rPr>
            </w:pPr>
          </w:p>
        </w:tc>
        <w:tc>
          <w:tcPr>
            <w:tcW w:w="1184" w:type="dxa"/>
            <w:vAlign w:val="center"/>
          </w:tcPr>
          <w:p w:rsidR="00D63FE2" w:rsidRDefault="00D63FE2">
            <w:pPr>
              <w:adjustRightInd w:val="0"/>
              <w:snapToGrid w:val="0"/>
              <w:spacing w:line="360" w:lineRule="auto"/>
              <w:jc w:val="center"/>
              <w:rPr>
                <w:rFonts w:ascii="宋体" w:hAnsi="宋体" w:cs="宋体"/>
                <w:sz w:val="24"/>
              </w:rPr>
            </w:pPr>
          </w:p>
        </w:tc>
        <w:tc>
          <w:tcPr>
            <w:tcW w:w="513" w:type="dxa"/>
            <w:vAlign w:val="center"/>
          </w:tcPr>
          <w:p w:rsidR="00D63FE2" w:rsidRDefault="00D63FE2">
            <w:pPr>
              <w:adjustRightInd w:val="0"/>
              <w:snapToGrid w:val="0"/>
              <w:spacing w:line="360" w:lineRule="auto"/>
              <w:jc w:val="center"/>
              <w:rPr>
                <w:rFonts w:ascii="宋体" w:hAnsi="宋体" w:cs="宋体"/>
                <w:sz w:val="24"/>
              </w:rPr>
            </w:pPr>
          </w:p>
        </w:tc>
      </w:tr>
      <w:tr w:rsidR="00D63FE2">
        <w:trPr>
          <w:cantSplit/>
          <w:trHeight w:val="572"/>
          <w:jc w:val="center"/>
        </w:trPr>
        <w:tc>
          <w:tcPr>
            <w:tcW w:w="0" w:type="auto"/>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6</w:t>
            </w:r>
          </w:p>
        </w:tc>
        <w:tc>
          <w:tcPr>
            <w:tcW w:w="1720" w:type="dxa"/>
            <w:vAlign w:val="center"/>
          </w:tcPr>
          <w:p w:rsidR="00D63FE2" w:rsidRDefault="000C561D">
            <w:pPr>
              <w:spacing w:line="360" w:lineRule="auto"/>
              <w:jc w:val="center"/>
              <w:rPr>
                <w:rFonts w:ascii="宋体" w:hAnsi="宋体" w:cs="宋体"/>
                <w:spacing w:val="28"/>
                <w:sz w:val="24"/>
              </w:rPr>
            </w:pPr>
            <w:r>
              <w:rPr>
                <w:rFonts w:ascii="宋体" w:hAnsi="宋体" w:cs="宋体" w:hint="eastAsia"/>
                <w:spacing w:val="28"/>
                <w:sz w:val="24"/>
              </w:rPr>
              <w:t>压缩箱</w:t>
            </w:r>
          </w:p>
        </w:tc>
        <w:tc>
          <w:tcPr>
            <w:tcW w:w="1426" w:type="dxa"/>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18</w:t>
            </w:r>
            <w:r>
              <w:rPr>
                <w:rFonts w:ascii="宋体" w:hAnsi="宋体" w:cs="宋体" w:hint="eastAsia"/>
                <w:sz w:val="24"/>
              </w:rPr>
              <w:t>立方</w:t>
            </w:r>
          </w:p>
        </w:tc>
        <w:tc>
          <w:tcPr>
            <w:tcW w:w="836" w:type="dxa"/>
            <w:vAlign w:val="center"/>
          </w:tcPr>
          <w:p w:rsidR="00D63FE2" w:rsidRDefault="00D63FE2">
            <w:pPr>
              <w:adjustRightInd w:val="0"/>
              <w:snapToGrid w:val="0"/>
              <w:spacing w:line="360" w:lineRule="auto"/>
              <w:jc w:val="center"/>
              <w:rPr>
                <w:rFonts w:ascii="宋体" w:hAnsi="宋体" w:cs="宋体"/>
                <w:sz w:val="24"/>
              </w:rPr>
            </w:pPr>
          </w:p>
        </w:tc>
        <w:tc>
          <w:tcPr>
            <w:tcW w:w="873" w:type="dxa"/>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5</w:t>
            </w:r>
          </w:p>
        </w:tc>
        <w:tc>
          <w:tcPr>
            <w:tcW w:w="733" w:type="dxa"/>
            <w:vAlign w:val="center"/>
          </w:tcPr>
          <w:p w:rsidR="00D63FE2" w:rsidRDefault="00D63FE2">
            <w:pPr>
              <w:adjustRightInd w:val="0"/>
              <w:snapToGrid w:val="0"/>
              <w:spacing w:line="360" w:lineRule="auto"/>
              <w:jc w:val="center"/>
              <w:rPr>
                <w:rFonts w:ascii="宋体" w:hAnsi="宋体" w:cs="宋体"/>
                <w:sz w:val="24"/>
              </w:rPr>
            </w:pPr>
          </w:p>
        </w:tc>
        <w:tc>
          <w:tcPr>
            <w:tcW w:w="781" w:type="dxa"/>
            <w:vAlign w:val="center"/>
          </w:tcPr>
          <w:p w:rsidR="00D63FE2" w:rsidRDefault="00D63FE2">
            <w:pPr>
              <w:adjustRightInd w:val="0"/>
              <w:snapToGrid w:val="0"/>
              <w:spacing w:line="360" w:lineRule="auto"/>
              <w:jc w:val="center"/>
              <w:rPr>
                <w:rFonts w:ascii="宋体" w:hAnsi="宋体" w:cs="宋体"/>
                <w:sz w:val="24"/>
              </w:rPr>
            </w:pPr>
          </w:p>
        </w:tc>
        <w:tc>
          <w:tcPr>
            <w:tcW w:w="1184" w:type="dxa"/>
            <w:vAlign w:val="center"/>
          </w:tcPr>
          <w:p w:rsidR="00D63FE2" w:rsidRDefault="00D63FE2">
            <w:pPr>
              <w:spacing w:line="360" w:lineRule="auto"/>
              <w:jc w:val="center"/>
              <w:rPr>
                <w:rFonts w:ascii="宋体" w:hAnsi="宋体" w:cs="宋体"/>
                <w:sz w:val="24"/>
              </w:rPr>
            </w:pPr>
          </w:p>
        </w:tc>
        <w:tc>
          <w:tcPr>
            <w:tcW w:w="513" w:type="dxa"/>
            <w:vAlign w:val="center"/>
          </w:tcPr>
          <w:p w:rsidR="00D63FE2" w:rsidRDefault="00D63FE2">
            <w:pPr>
              <w:adjustRightInd w:val="0"/>
              <w:snapToGrid w:val="0"/>
              <w:spacing w:line="360" w:lineRule="auto"/>
              <w:jc w:val="center"/>
              <w:rPr>
                <w:rFonts w:ascii="宋体" w:hAnsi="宋体" w:cs="宋体"/>
                <w:sz w:val="24"/>
              </w:rPr>
            </w:pPr>
          </w:p>
        </w:tc>
      </w:tr>
      <w:tr w:rsidR="00D63FE2">
        <w:trPr>
          <w:cantSplit/>
          <w:trHeight w:val="864"/>
          <w:jc w:val="center"/>
        </w:trPr>
        <w:tc>
          <w:tcPr>
            <w:tcW w:w="0" w:type="auto"/>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7</w:t>
            </w:r>
          </w:p>
        </w:tc>
        <w:tc>
          <w:tcPr>
            <w:tcW w:w="1720" w:type="dxa"/>
            <w:vAlign w:val="center"/>
          </w:tcPr>
          <w:p w:rsidR="00D63FE2" w:rsidRDefault="000C561D">
            <w:pPr>
              <w:spacing w:line="360" w:lineRule="auto"/>
              <w:jc w:val="center"/>
              <w:rPr>
                <w:rFonts w:ascii="宋体" w:hAnsi="宋体" w:cs="宋体"/>
                <w:spacing w:val="28"/>
                <w:sz w:val="24"/>
              </w:rPr>
            </w:pPr>
            <w:r>
              <w:rPr>
                <w:rFonts w:ascii="宋体" w:hAnsi="宋体" w:cs="宋体" w:hint="eastAsia"/>
                <w:spacing w:val="28"/>
                <w:sz w:val="24"/>
              </w:rPr>
              <w:t>电动四轮后吊桶车</w:t>
            </w:r>
          </w:p>
        </w:tc>
        <w:tc>
          <w:tcPr>
            <w:tcW w:w="1426" w:type="dxa"/>
            <w:vAlign w:val="center"/>
          </w:tcPr>
          <w:p w:rsidR="00D63FE2" w:rsidRDefault="00D63FE2">
            <w:pPr>
              <w:adjustRightInd w:val="0"/>
              <w:snapToGrid w:val="0"/>
              <w:spacing w:line="360" w:lineRule="auto"/>
              <w:jc w:val="center"/>
              <w:rPr>
                <w:rFonts w:ascii="宋体" w:hAnsi="宋体" w:cs="宋体"/>
                <w:sz w:val="24"/>
              </w:rPr>
            </w:pPr>
          </w:p>
        </w:tc>
        <w:tc>
          <w:tcPr>
            <w:tcW w:w="836" w:type="dxa"/>
            <w:vAlign w:val="center"/>
          </w:tcPr>
          <w:p w:rsidR="00D63FE2" w:rsidRDefault="00D63FE2">
            <w:pPr>
              <w:adjustRightInd w:val="0"/>
              <w:snapToGrid w:val="0"/>
              <w:spacing w:line="360" w:lineRule="auto"/>
              <w:jc w:val="center"/>
              <w:rPr>
                <w:rFonts w:ascii="宋体" w:hAnsi="宋体" w:cs="宋体"/>
                <w:sz w:val="24"/>
              </w:rPr>
            </w:pPr>
          </w:p>
        </w:tc>
        <w:tc>
          <w:tcPr>
            <w:tcW w:w="873" w:type="dxa"/>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2</w:t>
            </w:r>
          </w:p>
        </w:tc>
        <w:tc>
          <w:tcPr>
            <w:tcW w:w="733" w:type="dxa"/>
            <w:vAlign w:val="center"/>
          </w:tcPr>
          <w:p w:rsidR="00D63FE2" w:rsidRDefault="00D63FE2">
            <w:pPr>
              <w:adjustRightInd w:val="0"/>
              <w:snapToGrid w:val="0"/>
              <w:spacing w:line="360" w:lineRule="auto"/>
              <w:jc w:val="center"/>
              <w:rPr>
                <w:rFonts w:ascii="宋体" w:hAnsi="宋体" w:cs="宋体"/>
                <w:sz w:val="24"/>
              </w:rPr>
            </w:pPr>
          </w:p>
        </w:tc>
        <w:tc>
          <w:tcPr>
            <w:tcW w:w="781" w:type="dxa"/>
            <w:vAlign w:val="center"/>
          </w:tcPr>
          <w:p w:rsidR="00D63FE2" w:rsidRDefault="00D63FE2">
            <w:pPr>
              <w:adjustRightInd w:val="0"/>
              <w:snapToGrid w:val="0"/>
              <w:spacing w:line="360" w:lineRule="auto"/>
              <w:jc w:val="center"/>
              <w:rPr>
                <w:rFonts w:ascii="宋体" w:hAnsi="宋体" w:cs="宋体"/>
                <w:sz w:val="24"/>
              </w:rPr>
            </w:pPr>
          </w:p>
        </w:tc>
        <w:tc>
          <w:tcPr>
            <w:tcW w:w="1184" w:type="dxa"/>
            <w:vAlign w:val="center"/>
          </w:tcPr>
          <w:p w:rsidR="00D63FE2" w:rsidRDefault="00D63FE2">
            <w:pPr>
              <w:spacing w:line="360" w:lineRule="auto"/>
              <w:jc w:val="center"/>
              <w:rPr>
                <w:rFonts w:ascii="宋体" w:hAnsi="宋体" w:cs="宋体"/>
                <w:sz w:val="24"/>
              </w:rPr>
            </w:pPr>
          </w:p>
        </w:tc>
        <w:tc>
          <w:tcPr>
            <w:tcW w:w="513" w:type="dxa"/>
            <w:vAlign w:val="center"/>
          </w:tcPr>
          <w:p w:rsidR="00D63FE2" w:rsidRDefault="00D63FE2">
            <w:pPr>
              <w:adjustRightInd w:val="0"/>
              <w:snapToGrid w:val="0"/>
              <w:spacing w:line="360" w:lineRule="auto"/>
              <w:jc w:val="center"/>
              <w:rPr>
                <w:rFonts w:ascii="宋体" w:hAnsi="宋体" w:cs="宋体"/>
                <w:sz w:val="24"/>
              </w:rPr>
            </w:pPr>
          </w:p>
        </w:tc>
      </w:tr>
      <w:tr w:rsidR="00D63FE2">
        <w:trPr>
          <w:cantSplit/>
          <w:trHeight w:val="844"/>
          <w:jc w:val="center"/>
        </w:trPr>
        <w:tc>
          <w:tcPr>
            <w:tcW w:w="0" w:type="auto"/>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8</w:t>
            </w:r>
          </w:p>
        </w:tc>
        <w:tc>
          <w:tcPr>
            <w:tcW w:w="1720" w:type="dxa"/>
            <w:vAlign w:val="center"/>
          </w:tcPr>
          <w:p w:rsidR="00D63FE2" w:rsidRDefault="000C561D">
            <w:pPr>
              <w:spacing w:line="360" w:lineRule="auto"/>
              <w:jc w:val="center"/>
              <w:rPr>
                <w:rFonts w:ascii="宋体" w:hAnsi="宋体" w:cs="宋体"/>
                <w:spacing w:val="28"/>
                <w:sz w:val="24"/>
              </w:rPr>
            </w:pPr>
            <w:r>
              <w:rPr>
                <w:rFonts w:ascii="宋体" w:hAnsi="宋体" w:cs="宋体" w:hint="eastAsia"/>
                <w:spacing w:val="28"/>
                <w:sz w:val="24"/>
              </w:rPr>
              <w:t>垃圾桶</w:t>
            </w:r>
          </w:p>
        </w:tc>
        <w:tc>
          <w:tcPr>
            <w:tcW w:w="1426" w:type="dxa"/>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240L</w:t>
            </w:r>
          </w:p>
        </w:tc>
        <w:tc>
          <w:tcPr>
            <w:tcW w:w="836" w:type="dxa"/>
            <w:vAlign w:val="center"/>
          </w:tcPr>
          <w:p w:rsidR="00D63FE2" w:rsidRDefault="00D63FE2">
            <w:pPr>
              <w:adjustRightInd w:val="0"/>
              <w:snapToGrid w:val="0"/>
              <w:spacing w:line="360" w:lineRule="auto"/>
              <w:jc w:val="center"/>
              <w:rPr>
                <w:rFonts w:ascii="宋体" w:hAnsi="宋体" w:cs="宋体"/>
                <w:sz w:val="24"/>
              </w:rPr>
            </w:pPr>
          </w:p>
        </w:tc>
        <w:tc>
          <w:tcPr>
            <w:tcW w:w="873" w:type="dxa"/>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2500</w:t>
            </w:r>
          </w:p>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+1000</w:t>
            </w:r>
          </w:p>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+1000</w:t>
            </w:r>
          </w:p>
        </w:tc>
        <w:tc>
          <w:tcPr>
            <w:tcW w:w="733" w:type="dxa"/>
            <w:vAlign w:val="center"/>
          </w:tcPr>
          <w:p w:rsidR="00D63FE2" w:rsidRDefault="00D63FE2">
            <w:pPr>
              <w:adjustRightInd w:val="0"/>
              <w:snapToGrid w:val="0"/>
              <w:spacing w:line="360" w:lineRule="auto"/>
              <w:jc w:val="center"/>
              <w:rPr>
                <w:rFonts w:ascii="宋体" w:hAnsi="宋体" w:cs="宋体"/>
                <w:sz w:val="24"/>
              </w:rPr>
            </w:pPr>
          </w:p>
        </w:tc>
        <w:tc>
          <w:tcPr>
            <w:tcW w:w="781" w:type="dxa"/>
            <w:vAlign w:val="center"/>
          </w:tcPr>
          <w:p w:rsidR="00D63FE2" w:rsidRDefault="00D63FE2">
            <w:pPr>
              <w:adjustRightInd w:val="0"/>
              <w:snapToGrid w:val="0"/>
              <w:spacing w:line="360" w:lineRule="auto"/>
              <w:jc w:val="center"/>
              <w:rPr>
                <w:rFonts w:ascii="宋体" w:hAnsi="宋体" w:cs="宋体"/>
                <w:sz w:val="24"/>
              </w:rPr>
            </w:pPr>
          </w:p>
        </w:tc>
        <w:tc>
          <w:tcPr>
            <w:tcW w:w="1184" w:type="dxa"/>
            <w:vAlign w:val="center"/>
          </w:tcPr>
          <w:p w:rsidR="00D63FE2" w:rsidRDefault="00D63FE2">
            <w:pPr>
              <w:spacing w:line="360" w:lineRule="auto"/>
              <w:jc w:val="center"/>
              <w:rPr>
                <w:rFonts w:ascii="宋体" w:hAnsi="宋体" w:cs="宋体"/>
                <w:sz w:val="24"/>
              </w:rPr>
            </w:pPr>
          </w:p>
        </w:tc>
        <w:tc>
          <w:tcPr>
            <w:tcW w:w="513" w:type="dxa"/>
            <w:vAlign w:val="center"/>
          </w:tcPr>
          <w:p w:rsidR="00D63FE2" w:rsidRDefault="00D63FE2">
            <w:pPr>
              <w:adjustRightInd w:val="0"/>
              <w:snapToGrid w:val="0"/>
              <w:spacing w:line="360" w:lineRule="auto"/>
              <w:jc w:val="center"/>
              <w:rPr>
                <w:rFonts w:ascii="宋体" w:hAnsi="宋体" w:cs="宋体"/>
                <w:sz w:val="24"/>
              </w:rPr>
            </w:pPr>
          </w:p>
        </w:tc>
      </w:tr>
      <w:tr w:rsidR="00D63FE2">
        <w:trPr>
          <w:cantSplit/>
          <w:trHeight w:val="572"/>
          <w:jc w:val="center"/>
        </w:trPr>
        <w:tc>
          <w:tcPr>
            <w:tcW w:w="0" w:type="auto"/>
            <w:vAlign w:val="center"/>
          </w:tcPr>
          <w:p w:rsidR="00D63FE2" w:rsidRDefault="000C561D">
            <w:pPr>
              <w:adjustRightInd w:val="0"/>
              <w:snapToGrid w:val="0"/>
              <w:spacing w:line="360" w:lineRule="auto"/>
              <w:jc w:val="center"/>
              <w:rPr>
                <w:rFonts w:ascii="宋体" w:hAnsi="宋体" w:cs="宋体"/>
                <w:sz w:val="24"/>
              </w:rPr>
            </w:pPr>
            <w:r>
              <w:rPr>
                <w:rFonts w:ascii="宋体" w:hAnsi="宋体" w:cs="宋体" w:hint="eastAsia"/>
                <w:sz w:val="24"/>
              </w:rPr>
              <w:t>9</w:t>
            </w:r>
          </w:p>
        </w:tc>
        <w:tc>
          <w:tcPr>
            <w:tcW w:w="1720" w:type="dxa"/>
            <w:vAlign w:val="center"/>
          </w:tcPr>
          <w:p w:rsidR="00D63FE2" w:rsidRDefault="00D63FE2">
            <w:pPr>
              <w:spacing w:line="360" w:lineRule="auto"/>
              <w:jc w:val="center"/>
              <w:rPr>
                <w:rFonts w:ascii="宋体" w:hAnsi="宋体" w:cs="宋体"/>
                <w:spacing w:val="28"/>
                <w:sz w:val="24"/>
              </w:rPr>
            </w:pPr>
          </w:p>
        </w:tc>
        <w:tc>
          <w:tcPr>
            <w:tcW w:w="1426" w:type="dxa"/>
            <w:vAlign w:val="center"/>
          </w:tcPr>
          <w:p w:rsidR="00D63FE2" w:rsidRDefault="00D63FE2">
            <w:pPr>
              <w:adjustRightInd w:val="0"/>
              <w:snapToGrid w:val="0"/>
              <w:spacing w:line="360" w:lineRule="auto"/>
              <w:jc w:val="center"/>
              <w:rPr>
                <w:rFonts w:ascii="宋体" w:hAnsi="宋体" w:cs="宋体"/>
                <w:sz w:val="24"/>
              </w:rPr>
            </w:pPr>
          </w:p>
        </w:tc>
        <w:tc>
          <w:tcPr>
            <w:tcW w:w="836" w:type="dxa"/>
            <w:vAlign w:val="center"/>
          </w:tcPr>
          <w:p w:rsidR="00D63FE2" w:rsidRDefault="00D63FE2">
            <w:pPr>
              <w:adjustRightInd w:val="0"/>
              <w:snapToGrid w:val="0"/>
              <w:spacing w:line="360" w:lineRule="auto"/>
              <w:jc w:val="center"/>
              <w:rPr>
                <w:rFonts w:ascii="宋体" w:hAnsi="宋体" w:cs="宋体"/>
                <w:sz w:val="24"/>
              </w:rPr>
            </w:pPr>
          </w:p>
        </w:tc>
        <w:tc>
          <w:tcPr>
            <w:tcW w:w="873" w:type="dxa"/>
            <w:vAlign w:val="center"/>
          </w:tcPr>
          <w:p w:rsidR="00D63FE2" w:rsidRDefault="00D63FE2">
            <w:pPr>
              <w:adjustRightInd w:val="0"/>
              <w:snapToGrid w:val="0"/>
              <w:spacing w:line="360" w:lineRule="auto"/>
              <w:jc w:val="center"/>
              <w:rPr>
                <w:rFonts w:ascii="宋体" w:hAnsi="宋体" w:cs="宋体"/>
                <w:sz w:val="24"/>
              </w:rPr>
            </w:pPr>
          </w:p>
        </w:tc>
        <w:tc>
          <w:tcPr>
            <w:tcW w:w="733" w:type="dxa"/>
            <w:vAlign w:val="center"/>
          </w:tcPr>
          <w:p w:rsidR="00D63FE2" w:rsidRDefault="00D63FE2">
            <w:pPr>
              <w:adjustRightInd w:val="0"/>
              <w:snapToGrid w:val="0"/>
              <w:spacing w:line="360" w:lineRule="auto"/>
              <w:jc w:val="center"/>
              <w:rPr>
                <w:rFonts w:ascii="宋体" w:hAnsi="宋体" w:cs="宋体"/>
                <w:sz w:val="24"/>
              </w:rPr>
            </w:pPr>
          </w:p>
        </w:tc>
        <w:tc>
          <w:tcPr>
            <w:tcW w:w="781" w:type="dxa"/>
            <w:vAlign w:val="center"/>
          </w:tcPr>
          <w:p w:rsidR="00D63FE2" w:rsidRDefault="00D63FE2">
            <w:pPr>
              <w:adjustRightInd w:val="0"/>
              <w:snapToGrid w:val="0"/>
              <w:spacing w:line="360" w:lineRule="auto"/>
              <w:jc w:val="center"/>
              <w:rPr>
                <w:rFonts w:ascii="宋体" w:hAnsi="宋体" w:cs="宋体"/>
                <w:sz w:val="24"/>
              </w:rPr>
            </w:pPr>
          </w:p>
        </w:tc>
        <w:tc>
          <w:tcPr>
            <w:tcW w:w="1184" w:type="dxa"/>
            <w:vAlign w:val="center"/>
          </w:tcPr>
          <w:p w:rsidR="00D63FE2" w:rsidRDefault="00D63FE2">
            <w:pPr>
              <w:spacing w:line="360" w:lineRule="auto"/>
              <w:jc w:val="center"/>
              <w:rPr>
                <w:rFonts w:ascii="宋体" w:hAnsi="宋体" w:cs="宋体"/>
                <w:sz w:val="24"/>
              </w:rPr>
            </w:pPr>
          </w:p>
        </w:tc>
        <w:tc>
          <w:tcPr>
            <w:tcW w:w="513" w:type="dxa"/>
            <w:vAlign w:val="center"/>
          </w:tcPr>
          <w:p w:rsidR="00D63FE2" w:rsidRDefault="00D63FE2">
            <w:pPr>
              <w:adjustRightInd w:val="0"/>
              <w:snapToGrid w:val="0"/>
              <w:spacing w:line="360" w:lineRule="auto"/>
              <w:jc w:val="center"/>
              <w:rPr>
                <w:rFonts w:ascii="宋体" w:hAnsi="宋体" w:cs="宋体"/>
                <w:sz w:val="24"/>
              </w:rPr>
            </w:pPr>
          </w:p>
        </w:tc>
      </w:tr>
    </w:tbl>
    <w:p w:rsidR="00D63FE2" w:rsidRDefault="000C561D">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rPr>
        <w:t>（如表格长度不够，按此格式自制）</w:t>
      </w:r>
    </w:p>
    <w:p w:rsidR="00D63FE2" w:rsidRDefault="000C561D">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rPr>
        <w:t>说明：</w:t>
      </w:r>
      <w:r>
        <w:rPr>
          <w:rFonts w:ascii="宋体" w:hAnsi="宋体" w:cs="宋体" w:hint="eastAsia"/>
          <w:sz w:val="24"/>
        </w:rPr>
        <w:t>1</w:t>
      </w:r>
      <w:r>
        <w:rPr>
          <w:rFonts w:ascii="宋体" w:hAnsi="宋体" w:cs="宋体" w:hint="eastAsia"/>
          <w:sz w:val="24"/>
        </w:rPr>
        <w:t>、招标文件中有明确配置要求的设备，投标人须响应达到或优于投入；</w:t>
      </w:r>
    </w:p>
    <w:p w:rsidR="00D63FE2" w:rsidRDefault="000C561D">
      <w:pPr>
        <w:autoSpaceDE w:val="0"/>
        <w:autoSpaceDN w:val="0"/>
        <w:adjustRightInd w:val="0"/>
        <w:snapToGrid w:val="0"/>
        <w:spacing w:line="360" w:lineRule="auto"/>
        <w:ind w:firstLine="480"/>
        <w:rPr>
          <w:rFonts w:ascii="宋体" w:hAnsi="宋体" w:cs="宋体"/>
          <w:b/>
          <w:bCs/>
          <w:sz w:val="24"/>
          <w:szCs w:val="32"/>
        </w:rPr>
      </w:pPr>
      <w:r>
        <w:rPr>
          <w:rFonts w:ascii="宋体" w:hAnsi="宋体" w:cs="宋体" w:hint="eastAsia"/>
          <w:sz w:val="24"/>
        </w:rPr>
        <w:t xml:space="preserve">      2</w:t>
      </w:r>
      <w:r>
        <w:rPr>
          <w:rFonts w:ascii="宋体" w:hAnsi="宋体" w:cs="宋体" w:hint="eastAsia"/>
          <w:sz w:val="24"/>
        </w:rPr>
        <w:t>、其他作业设备配置由投标人根据项目需求响应投入。</w:t>
      </w:r>
      <w:r>
        <w:rPr>
          <w:rFonts w:ascii="宋体" w:hAnsi="宋体" w:cs="宋体" w:hint="eastAsia"/>
          <w:snapToGrid w:val="0"/>
          <w:sz w:val="44"/>
        </w:rPr>
        <w:br w:type="page"/>
      </w:r>
    </w:p>
    <w:p w:rsidR="00D63FE2" w:rsidRDefault="000C561D">
      <w:pPr>
        <w:spacing w:line="360" w:lineRule="auto"/>
        <w:jc w:val="center"/>
        <w:rPr>
          <w:rFonts w:ascii="宋体" w:hAnsi="宋体" w:cs="宋体"/>
          <w:b/>
          <w:bCs/>
          <w:sz w:val="36"/>
          <w:szCs w:val="44"/>
        </w:rPr>
      </w:pPr>
      <w:r>
        <w:rPr>
          <w:rFonts w:ascii="宋体" w:hAnsi="宋体" w:cs="宋体" w:hint="eastAsia"/>
          <w:b/>
          <w:bCs/>
          <w:sz w:val="36"/>
          <w:szCs w:val="44"/>
        </w:rPr>
        <w:lastRenderedPageBreak/>
        <w:t>第五章</w:t>
      </w:r>
      <w:r>
        <w:rPr>
          <w:rFonts w:ascii="宋体" w:hAnsi="宋体" w:cs="宋体" w:hint="eastAsia"/>
          <w:b/>
          <w:bCs/>
          <w:sz w:val="36"/>
          <w:szCs w:val="44"/>
        </w:rPr>
        <w:t xml:space="preserve"> </w:t>
      </w:r>
      <w:r>
        <w:rPr>
          <w:rFonts w:ascii="宋体" w:hAnsi="宋体" w:cs="宋体" w:hint="eastAsia"/>
          <w:b/>
          <w:bCs/>
          <w:sz w:val="36"/>
          <w:szCs w:val="44"/>
        </w:rPr>
        <w:t>合同主要条款</w:t>
      </w:r>
    </w:p>
    <w:p w:rsidR="00D63FE2" w:rsidRDefault="000C561D">
      <w:pPr>
        <w:spacing w:line="360" w:lineRule="auto"/>
        <w:ind w:left="1200" w:hangingChars="500" w:hanging="1200"/>
        <w:jc w:val="left"/>
        <w:rPr>
          <w:rFonts w:ascii="宋体" w:hAnsi="宋体" w:cs="宋体"/>
          <w:sz w:val="24"/>
          <w:szCs w:val="32"/>
        </w:rPr>
      </w:pPr>
      <w:r>
        <w:rPr>
          <w:rFonts w:ascii="宋体" w:hAnsi="宋体" w:cs="宋体" w:hint="eastAsia"/>
          <w:sz w:val="24"/>
          <w:szCs w:val="32"/>
        </w:rPr>
        <w:t>项目名称：</w:t>
      </w:r>
      <w:r>
        <w:rPr>
          <w:rFonts w:ascii="宋体" w:hAnsi="宋体" w:cs="宋体" w:hint="eastAsia"/>
          <w:sz w:val="24"/>
          <w:szCs w:val="32"/>
        </w:rPr>
        <w:t>横街镇环卫一体化服务项目</w:t>
      </w:r>
    </w:p>
    <w:p w:rsidR="00D63FE2" w:rsidRDefault="000C561D">
      <w:pPr>
        <w:spacing w:line="360" w:lineRule="auto"/>
        <w:jc w:val="left"/>
        <w:rPr>
          <w:rFonts w:ascii="宋体" w:hAnsi="宋体" w:cs="宋体"/>
          <w:sz w:val="24"/>
          <w:szCs w:val="32"/>
        </w:rPr>
      </w:pPr>
      <w:r>
        <w:rPr>
          <w:rFonts w:ascii="宋体" w:hAnsi="宋体" w:cs="宋体" w:hint="eastAsia"/>
          <w:sz w:val="24"/>
          <w:szCs w:val="32"/>
        </w:rPr>
        <w:t>项目编号：</w:t>
      </w:r>
    </w:p>
    <w:p w:rsidR="00D63FE2" w:rsidRDefault="000C561D">
      <w:pPr>
        <w:spacing w:line="360" w:lineRule="auto"/>
        <w:jc w:val="left"/>
        <w:rPr>
          <w:rFonts w:ascii="宋体" w:hAnsi="宋体" w:cs="宋体"/>
          <w:sz w:val="24"/>
          <w:szCs w:val="32"/>
          <w:lang w:val="zh-CN"/>
        </w:rPr>
      </w:pPr>
      <w:r>
        <w:rPr>
          <w:rFonts w:ascii="宋体" w:hAnsi="宋体" w:cs="宋体" w:hint="eastAsia"/>
          <w:sz w:val="24"/>
          <w:szCs w:val="32"/>
          <w:lang w:val="zh-CN"/>
        </w:rPr>
        <w:t>甲方（采购人）：</w:t>
      </w:r>
      <w:r>
        <w:rPr>
          <w:rFonts w:ascii="宋体" w:hAnsi="宋体" w:cs="宋体" w:hint="eastAsia"/>
          <w:sz w:val="24"/>
          <w:szCs w:val="32"/>
        </w:rPr>
        <w:t>台州市路桥区横街镇人民政府</w:t>
      </w:r>
    </w:p>
    <w:p w:rsidR="00D63FE2" w:rsidRDefault="000C561D">
      <w:pPr>
        <w:spacing w:line="360" w:lineRule="auto"/>
        <w:jc w:val="left"/>
        <w:rPr>
          <w:rFonts w:ascii="宋体" w:hAnsi="宋体" w:cs="宋体"/>
          <w:sz w:val="24"/>
          <w:szCs w:val="32"/>
          <w:lang w:val="zh-CN"/>
        </w:rPr>
      </w:pPr>
      <w:r>
        <w:rPr>
          <w:rFonts w:ascii="宋体" w:hAnsi="宋体" w:cs="宋体" w:hint="eastAsia"/>
          <w:sz w:val="24"/>
          <w:szCs w:val="32"/>
          <w:lang w:val="zh-CN"/>
        </w:rPr>
        <w:t>乙方（供应商）：</w:t>
      </w:r>
    </w:p>
    <w:p w:rsidR="00D63FE2" w:rsidRDefault="000C561D">
      <w:pPr>
        <w:spacing w:line="360" w:lineRule="auto"/>
        <w:ind w:firstLine="480"/>
        <w:rPr>
          <w:rFonts w:ascii="宋体" w:hAnsi="宋体" w:cs="宋体"/>
          <w:sz w:val="24"/>
        </w:rPr>
      </w:pPr>
      <w:r>
        <w:rPr>
          <w:rFonts w:ascii="宋体" w:hAnsi="宋体" w:cs="宋体" w:hint="eastAsia"/>
          <w:sz w:val="24"/>
        </w:rPr>
        <w:t>以下为成交后</w:t>
      </w:r>
      <w:proofErr w:type="gramStart"/>
      <w:r>
        <w:rPr>
          <w:rFonts w:ascii="宋体" w:hAnsi="宋体" w:cs="宋体" w:hint="eastAsia"/>
          <w:sz w:val="24"/>
        </w:rPr>
        <w:t>签定</w:t>
      </w:r>
      <w:proofErr w:type="gramEnd"/>
      <w:r>
        <w:rPr>
          <w:rFonts w:ascii="宋体" w:hAnsi="宋体" w:cs="宋体" w:hint="eastAsia"/>
          <w:sz w:val="24"/>
        </w:rPr>
        <w:t>本项目合同的通用条款，成交供应商不得提出实质性的修改，关于专用条款将由采购人与成交供应商结合本项目具体情况协商后签订。</w:t>
      </w:r>
    </w:p>
    <w:p w:rsidR="00D63FE2" w:rsidRDefault="00D63FE2">
      <w:pPr>
        <w:pStyle w:val="a2"/>
        <w:rPr>
          <w:rFonts w:ascii="宋体" w:hAnsi="宋体" w:cs="宋体"/>
        </w:rPr>
      </w:pPr>
    </w:p>
    <w:p w:rsidR="00D63FE2" w:rsidRDefault="000C561D">
      <w:pPr>
        <w:pStyle w:val="ad"/>
        <w:snapToGrid w:val="0"/>
        <w:spacing w:line="360" w:lineRule="auto"/>
        <w:rPr>
          <w:rFonts w:hAnsi="宋体" w:cs="宋体"/>
          <w:sz w:val="24"/>
          <w:szCs w:val="24"/>
        </w:rPr>
      </w:pPr>
      <w:r>
        <w:rPr>
          <w:rFonts w:hAnsi="宋体" w:cs="宋体" w:hint="eastAsia"/>
          <w:sz w:val="24"/>
          <w:szCs w:val="24"/>
        </w:rPr>
        <w:t>项目名称：</w:t>
      </w:r>
      <w:r>
        <w:rPr>
          <w:rFonts w:hAnsi="宋体" w:cs="宋体" w:hint="eastAsia"/>
          <w:sz w:val="24"/>
          <w:szCs w:val="24"/>
        </w:rPr>
        <w:t>横街镇环卫一体化服务项目</w:t>
      </w:r>
      <w:r>
        <w:rPr>
          <w:rFonts w:hAnsi="宋体" w:cs="宋体" w:hint="eastAsia"/>
          <w:sz w:val="24"/>
          <w:szCs w:val="24"/>
        </w:rPr>
        <w:t xml:space="preserve"> </w:t>
      </w:r>
    </w:p>
    <w:p w:rsidR="00D63FE2" w:rsidRDefault="000C561D">
      <w:pPr>
        <w:pStyle w:val="ad"/>
        <w:snapToGrid w:val="0"/>
        <w:spacing w:line="360" w:lineRule="auto"/>
        <w:rPr>
          <w:rFonts w:hAnsi="宋体" w:cs="宋体"/>
          <w:sz w:val="24"/>
          <w:szCs w:val="24"/>
        </w:rPr>
      </w:pPr>
      <w:r>
        <w:rPr>
          <w:rFonts w:hAnsi="宋体" w:cs="宋体" w:hint="eastAsia"/>
          <w:sz w:val="24"/>
          <w:szCs w:val="24"/>
        </w:rPr>
        <w:t>项目编号：</w:t>
      </w:r>
      <w:r>
        <w:rPr>
          <w:rFonts w:hAnsi="宋体" w:cs="宋体" w:hint="eastAsia"/>
          <w:sz w:val="24"/>
          <w:szCs w:val="32"/>
        </w:rPr>
        <w:t>ZJWS2025-LQ06</w:t>
      </w:r>
    </w:p>
    <w:p w:rsidR="00D63FE2" w:rsidRDefault="000C561D">
      <w:pPr>
        <w:pStyle w:val="ad"/>
        <w:snapToGrid w:val="0"/>
        <w:spacing w:line="360" w:lineRule="auto"/>
        <w:rPr>
          <w:rFonts w:hAnsi="宋体" w:cs="宋体"/>
          <w:sz w:val="24"/>
          <w:szCs w:val="24"/>
        </w:rPr>
      </w:pPr>
      <w:r>
        <w:rPr>
          <w:rFonts w:hAnsi="宋体" w:cs="宋体" w:hint="eastAsia"/>
          <w:sz w:val="24"/>
          <w:szCs w:val="24"/>
        </w:rPr>
        <w:t>甲方：</w:t>
      </w:r>
      <w:r>
        <w:rPr>
          <w:rFonts w:hAnsi="宋体" w:cs="宋体" w:hint="eastAsia"/>
          <w:sz w:val="24"/>
          <w:szCs w:val="24"/>
        </w:rPr>
        <w:t>台州市路桥区横街镇人民政府</w:t>
      </w:r>
    </w:p>
    <w:p w:rsidR="00D63FE2" w:rsidRDefault="000C561D">
      <w:pPr>
        <w:pStyle w:val="ad"/>
        <w:snapToGrid w:val="0"/>
        <w:spacing w:line="360" w:lineRule="auto"/>
        <w:rPr>
          <w:rFonts w:hAnsi="宋体" w:cs="宋体"/>
          <w:sz w:val="24"/>
          <w:szCs w:val="24"/>
        </w:rPr>
      </w:pPr>
      <w:r>
        <w:rPr>
          <w:rFonts w:hAnsi="宋体" w:cs="宋体" w:hint="eastAsia"/>
          <w:sz w:val="24"/>
          <w:szCs w:val="24"/>
        </w:rPr>
        <w:t>乙方：（中标供应商）</w:t>
      </w:r>
    </w:p>
    <w:p w:rsidR="00D63FE2" w:rsidRDefault="000C561D">
      <w:pPr>
        <w:spacing w:line="360" w:lineRule="auto"/>
        <w:rPr>
          <w:rFonts w:ascii="宋体" w:hAnsi="宋体" w:cs="宋体"/>
          <w:sz w:val="24"/>
        </w:rPr>
      </w:pPr>
      <w:r>
        <w:rPr>
          <w:rFonts w:ascii="宋体" w:hAnsi="宋体" w:cs="宋体" w:hint="eastAsia"/>
          <w:sz w:val="24"/>
        </w:rPr>
        <w:t>甲、乙双方根据台州市路桥区政府采购中心关于</w:t>
      </w:r>
      <w:r>
        <w:rPr>
          <w:rFonts w:ascii="宋体" w:hAnsi="宋体" w:cs="宋体" w:hint="eastAsia"/>
          <w:sz w:val="24"/>
        </w:rPr>
        <w:t>横街镇环卫一体化服务项目</w:t>
      </w:r>
      <w:r>
        <w:rPr>
          <w:rFonts w:ascii="宋体" w:hAnsi="宋体" w:cs="宋体" w:hint="eastAsia"/>
          <w:sz w:val="24"/>
        </w:rPr>
        <w:t>采购公开招标的结果，签署本合同。</w:t>
      </w:r>
    </w:p>
    <w:p w:rsidR="00D63FE2" w:rsidRDefault="000C561D">
      <w:pPr>
        <w:spacing w:line="360" w:lineRule="auto"/>
        <w:rPr>
          <w:rFonts w:ascii="宋体" w:hAnsi="宋体" w:cs="宋体"/>
          <w:b/>
          <w:sz w:val="24"/>
          <w:lang w:val="zh-CN"/>
        </w:rPr>
      </w:pPr>
      <w:r>
        <w:rPr>
          <w:rFonts w:ascii="宋体" w:hAnsi="宋体" w:cs="宋体" w:hint="eastAsia"/>
          <w:b/>
          <w:sz w:val="24"/>
          <w:lang w:val="zh-CN"/>
        </w:rPr>
        <w:t>一、合同文件：</w:t>
      </w:r>
    </w:p>
    <w:p w:rsidR="00D63FE2" w:rsidRDefault="000C561D">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lang w:val="zh-CN"/>
        </w:rPr>
        <w:t>合同条款。</w:t>
      </w:r>
    </w:p>
    <w:p w:rsidR="00D63FE2" w:rsidRDefault="000C561D">
      <w:pPr>
        <w:spacing w:line="360" w:lineRule="auto"/>
        <w:ind w:firstLineChars="200" w:firstLine="480"/>
        <w:rPr>
          <w:rFonts w:ascii="宋体" w:hAnsi="宋体" w:cs="宋体"/>
          <w:sz w:val="24"/>
          <w:lang w:val="zh-CN"/>
        </w:rPr>
      </w:pPr>
      <w:r>
        <w:rPr>
          <w:rFonts w:ascii="宋体" w:hAnsi="宋体" w:cs="宋体" w:hint="eastAsia"/>
          <w:sz w:val="24"/>
          <w:lang w:val="zh-CN"/>
        </w:rPr>
        <w:t>2.</w:t>
      </w:r>
      <w:r>
        <w:rPr>
          <w:rFonts w:ascii="宋体" w:hAnsi="宋体" w:cs="宋体" w:hint="eastAsia"/>
          <w:sz w:val="24"/>
          <w:lang w:val="zh-CN"/>
        </w:rPr>
        <w:t>中标通知书。</w:t>
      </w:r>
    </w:p>
    <w:p w:rsidR="00D63FE2" w:rsidRDefault="000C561D">
      <w:pPr>
        <w:spacing w:line="360" w:lineRule="auto"/>
        <w:ind w:firstLineChars="200" w:firstLine="480"/>
        <w:rPr>
          <w:rFonts w:ascii="宋体" w:hAnsi="宋体" w:cs="宋体"/>
          <w:sz w:val="24"/>
          <w:lang w:val="zh-CN"/>
        </w:rPr>
      </w:pPr>
      <w:r>
        <w:rPr>
          <w:rFonts w:ascii="宋体" w:hAnsi="宋体" w:cs="宋体" w:hint="eastAsia"/>
          <w:sz w:val="24"/>
          <w:lang w:val="zh-CN"/>
        </w:rPr>
        <w:t>3.</w:t>
      </w:r>
      <w:r>
        <w:rPr>
          <w:rFonts w:ascii="宋体" w:hAnsi="宋体" w:cs="宋体" w:hint="eastAsia"/>
          <w:sz w:val="24"/>
          <w:lang w:val="zh-CN"/>
        </w:rPr>
        <w:t>更正补充文件。</w:t>
      </w:r>
    </w:p>
    <w:p w:rsidR="00D63FE2" w:rsidRDefault="000C561D">
      <w:pPr>
        <w:spacing w:line="360" w:lineRule="auto"/>
        <w:ind w:firstLineChars="200" w:firstLine="480"/>
        <w:rPr>
          <w:rFonts w:ascii="宋体" w:hAnsi="宋体" w:cs="宋体"/>
          <w:sz w:val="24"/>
          <w:lang w:val="zh-CN"/>
        </w:rPr>
      </w:pPr>
      <w:r>
        <w:rPr>
          <w:rFonts w:ascii="宋体" w:hAnsi="宋体" w:cs="宋体" w:hint="eastAsia"/>
          <w:sz w:val="24"/>
          <w:lang w:val="zh-CN"/>
        </w:rPr>
        <w:t>4.</w:t>
      </w:r>
      <w:r>
        <w:rPr>
          <w:rFonts w:ascii="宋体" w:hAnsi="宋体" w:cs="宋体" w:hint="eastAsia"/>
          <w:sz w:val="24"/>
          <w:lang w:val="zh-CN"/>
        </w:rPr>
        <w:t>招标文件。</w:t>
      </w:r>
    </w:p>
    <w:p w:rsidR="00D63FE2" w:rsidRDefault="000C561D">
      <w:pPr>
        <w:spacing w:line="360" w:lineRule="auto"/>
        <w:ind w:firstLineChars="200" w:firstLine="480"/>
        <w:rPr>
          <w:rFonts w:ascii="宋体" w:hAnsi="宋体" w:cs="宋体"/>
          <w:sz w:val="24"/>
          <w:lang w:val="zh-CN"/>
        </w:rPr>
      </w:pPr>
      <w:r>
        <w:rPr>
          <w:rFonts w:ascii="宋体" w:hAnsi="宋体" w:cs="宋体" w:hint="eastAsia"/>
          <w:sz w:val="24"/>
          <w:lang w:val="zh-CN"/>
        </w:rPr>
        <w:t>5.</w:t>
      </w:r>
      <w:r>
        <w:rPr>
          <w:rFonts w:ascii="宋体" w:hAnsi="宋体" w:cs="宋体" w:hint="eastAsia"/>
          <w:sz w:val="24"/>
          <w:lang w:val="zh-CN"/>
        </w:rPr>
        <w:t>中标供应商投标文件。</w:t>
      </w:r>
    </w:p>
    <w:p w:rsidR="00D63FE2" w:rsidRDefault="000C561D">
      <w:pPr>
        <w:spacing w:line="360" w:lineRule="auto"/>
        <w:ind w:firstLineChars="200" w:firstLine="480"/>
        <w:rPr>
          <w:rFonts w:ascii="宋体" w:hAnsi="宋体" w:cs="宋体"/>
          <w:sz w:val="24"/>
          <w:lang w:val="zh-CN"/>
        </w:rPr>
      </w:pPr>
      <w:r>
        <w:rPr>
          <w:rFonts w:ascii="宋体" w:hAnsi="宋体" w:cs="宋体" w:hint="eastAsia"/>
          <w:sz w:val="24"/>
          <w:lang w:val="zh-CN"/>
        </w:rPr>
        <w:t>6.</w:t>
      </w:r>
      <w:r>
        <w:rPr>
          <w:rFonts w:ascii="宋体" w:hAnsi="宋体" w:cs="宋体" w:hint="eastAsia"/>
          <w:sz w:val="24"/>
          <w:lang w:val="zh-CN"/>
        </w:rPr>
        <w:t>其他。</w:t>
      </w:r>
    </w:p>
    <w:p w:rsidR="00D63FE2" w:rsidRDefault="000C561D">
      <w:pPr>
        <w:pStyle w:val="ad"/>
        <w:snapToGrid w:val="0"/>
        <w:spacing w:line="360" w:lineRule="auto"/>
        <w:ind w:firstLineChars="200" w:firstLine="480"/>
        <w:rPr>
          <w:rFonts w:hAnsi="宋体" w:cs="宋体"/>
          <w:b/>
          <w:sz w:val="24"/>
        </w:rPr>
      </w:pPr>
      <w:r>
        <w:rPr>
          <w:rFonts w:hAnsi="宋体" w:cs="宋体" w:hint="eastAsia"/>
          <w:sz w:val="24"/>
          <w:lang w:val="zh-CN"/>
        </w:rPr>
        <w:t>上述所指合同文件应认为是互相补充和解释的，但是有模棱两可或互相矛盾之处，以其所列内容顺序为准。</w:t>
      </w:r>
    </w:p>
    <w:p w:rsidR="00D63FE2" w:rsidRDefault="000C561D">
      <w:pPr>
        <w:spacing w:line="360" w:lineRule="auto"/>
        <w:rPr>
          <w:rFonts w:ascii="宋体" w:hAnsi="宋体" w:cs="宋体"/>
          <w:b/>
          <w:sz w:val="24"/>
        </w:rPr>
      </w:pPr>
      <w:r>
        <w:rPr>
          <w:rFonts w:ascii="宋体" w:hAnsi="宋体" w:cs="宋体" w:hint="eastAsia"/>
          <w:b/>
          <w:sz w:val="24"/>
        </w:rPr>
        <w:t>二、合同内容及服务标准</w:t>
      </w:r>
    </w:p>
    <w:p w:rsidR="00D63FE2" w:rsidRDefault="000C561D">
      <w:pPr>
        <w:spacing w:line="360" w:lineRule="auto"/>
        <w:ind w:firstLineChars="200" w:firstLine="480"/>
        <w:rPr>
          <w:rFonts w:ascii="宋体" w:hAnsi="宋体" w:cs="宋体"/>
          <w:sz w:val="24"/>
        </w:rPr>
      </w:pPr>
      <w:r>
        <w:rPr>
          <w:rFonts w:ascii="宋体" w:hAnsi="宋体" w:cs="宋体" w:hint="eastAsia"/>
          <w:sz w:val="24"/>
        </w:rPr>
        <w:t>（具体</w:t>
      </w:r>
      <w:proofErr w:type="gramStart"/>
      <w:r>
        <w:rPr>
          <w:rFonts w:ascii="宋体" w:hAnsi="宋体" w:cs="宋体" w:hint="eastAsia"/>
          <w:sz w:val="24"/>
        </w:rPr>
        <w:t>见项目</w:t>
      </w:r>
      <w:proofErr w:type="gramEnd"/>
      <w:r>
        <w:rPr>
          <w:rFonts w:ascii="宋体" w:hAnsi="宋体" w:cs="宋体" w:hint="eastAsia"/>
          <w:sz w:val="24"/>
        </w:rPr>
        <w:t>需求）</w:t>
      </w:r>
    </w:p>
    <w:p w:rsidR="00D63FE2" w:rsidRDefault="000C561D">
      <w:pPr>
        <w:pStyle w:val="ad"/>
        <w:snapToGrid w:val="0"/>
        <w:spacing w:line="360" w:lineRule="auto"/>
        <w:rPr>
          <w:rFonts w:hAnsi="宋体" w:cs="宋体"/>
          <w:b/>
          <w:sz w:val="24"/>
        </w:rPr>
      </w:pPr>
      <w:r>
        <w:rPr>
          <w:rFonts w:hAnsi="宋体" w:cs="宋体" w:hint="eastAsia"/>
          <w:b/>
          <w:sz w:val="24"/>
        </w:rPr>
        <w:t>三、合同金额</w:t>
      </w:r>
    </w:p>
    <w:p w:rsidR="00D63FE2" w:rsidRDefault="000C561D">
      <w:pPr>
        <w:pStyle w:val="ad"/>
        <w:snapToGrid w:val="0"/>
        <w:spacing w:line="360" w:lineRule="auto"/>
        <w:ind w:firstLineChars="200" w:firstLine="480"/>
        <w:jc w:val="left"/>
        <w:rPr>
          <w:rFonts w:hAnsi="宋体" w:cs="宋体"/>
          <w:sz w:val="24"/>
        </w:rPr>
      </w:pPr>
      <w:r>
        <w:rPr>
          <w:rFonts w:hAnsi="宋体" w:cs="宋体" w:hint="eastAsia"/>
          <w:sz w:val="24"/>
        </w:rPr>
        <w:t>本合同金额为（大写）：</w:t>
      </w:r>
      <w:r>
        <w:rPr>
          <w:rFonts w:hAnsi="宋体" w:cs="宋体" w:hint="eastAsia"/>
          <w:sz w:val="24"/>
        </w:rPr>
        <w:t>__________________</w:t>
      </w:r>
      <w:r>
        <w:rPr>
          <w:rFonts w:hAnsi="宋体" w:cs="宋体" w:hint="eastAsia"/>
          <w:sz w:val="24"/>
        </w:rPr>
        <w:t>元（￥</w:t>
      </w:r>
      <w:r>
        <w:rPr>
          <w:rFonts w:hAnsi="宋体" w:cs="宋体" w:hint="eastAsia"/>
          <w:sz w:val="24"/>
        </w:rPr>
        <w:t>___________</w:t>
      </w:r>
      <w:r>
        <w:rPr>
          <w:rFonts w:hAnsi="宋体" w:cs="宋体" w:hint="eastAsia"/>
          <w:sz w:val="24"/>
        </w:rPr>
        <w:t>元）人民币。</w:t>
      </w:r>
    </w:p>
    <w:p w:rsidR="00D63FE2" w:rsidRDefault="000C561D">
      <w:pPr>
        <w:pStyle w:val="ad"/>
        <w:snapToGrid w:val="0"/>
        <w:spacing w:line="360" w:lineRule="auto"/>
        <w:rPr>
          <w:rFonts w:hAnsi="宋体" w:cs="宋体"/>
          <w:b/>
          <w:sz w:val="24"/>
        </w:rPr>
      </w:pPr>
      <w:r>
        <w:rPr>
          <w:rFonts w:hAnsi="宋体" w:cs="宋体" w:hint="eastAsia"/>
          <w:b/>
          <w:sz w:val="24"/>
        </w:rPr>
        <w:t>四、技术资料</w:t>
      </w:r>
    </w:p>
    <w:p w:rsidR="00D63FE2" w:rsidRDefault="000C561D">
      <w:pPr>
        <w:pStyle w:val="ad"/>
        <w:snapToGrid w:val="0"/>
        <w:spacing w:line="360" w:lineRule="auto"/>
        <w:ind w:firstLineChars="200" w:firstLine="480"/>
        <w:rPr>
          <w:rFonts w:hAnsi="宋体" w:cs="宋体"/>
          <w:sz w:val="24"/>
        </w:rPr>
      </w:pPr>
      <w:r>
        <w:rPr>
          <w:rFonts w:hAnsi="宋体" w:cs="宋体" w:hint="eastAsia"/>
          <w:sz w:val="24"/>
        </w:rPr>
        <w:t>1</w:t>
      </w:r>
      <w:r>
        <w:rPr>
          <w:rFonts w:hAnsi="宋体" w:cs="宋体" w:hint="eastAsia"/>
          <w:sz w:val="24"/>
        </w:rPr>
        <w:t>、乙方应按招标文件规定的时间向甲方提供有关技术资料。</w:t>
      </w:r>
    </w:p>
    <w:p w:rsidR="00D63FE2" w:rsidRDefault="000C561D">
      <w:pPr>
        <w:pStyle w:val="ad"/>
        <w:snapToGrid w:val="0"/>
        <w:spacing w:line="360" w:lineRule="auto"/>
        <w:ind w:firstLineChars="200" w:firstLine="480"/>
        <w:rPr>
          <w:rFonts w:hAnsi="宋体" w:cs="宋体"/>
          <w:sz w:val="24"/>
        </w:rPr>
      </w:pPr>
      <w:r>
        <w:rPr>
          <w:rFonts w:hAnsi="宋体" w:cs="宋体" w:hint="eastAsia"/>
          <w:sz w:val="24"/>
        </w:rPr>
        <w:lastRenderedPageBreak/>
        <w:t>2</w:t>
      </w:r>
      <w:r>
        <w:rPr>
          <w:rFonts w:hAnsi="宋体" w:cs="宋体" w:hint="eastAsia"/>
          <w:sz w:val="24"/>
        </w:rPr>
        <w:t>、没有甲方事先书面同意，乙方不得将由甲方提供的有关合同或任何合同条文、规格、计划、图纸、样品或资料提供给与履行本合同无关的任何其他人。即使</w:t>
      </w:r>
      <w:proofErr w:type="gramStart"/>
      <w:r>
        <w:rPr>
          <w:rFonts w:hAnsi="宋体" w:cs="宋体" w:hint="eastAsia"/>
          <w:sz w:val="24"/>
        </w:rPr>
        <w:t>向履行</w:t>
      </w:r>
      <w:proofErr w:type="gramEnd"/>
      <w:r>
        <w:rPr>
          <w:rFonts w:hAnsi="宋体" w:cs="宋体" w:hint="eastAsia"/>
          <w:sz w:val="24"/>
        </w:rPr>
        <w:t>本合同有关的人员提供，也应注意保密并限于履行合同的必需范围。</w:t>
      </w:r>
    </w:p>
    <w:p w:rsidR="00D63FE2" w:rsidRDefault="000C561D">
      <w:pPr>
        <w:pStyle w:val="ad"/>
        <w:snapToGrid w:val="0"/>
        <w:spacing w:line="360" w:lineRule="auto"/>
        <w:ind w:left="412" w:hangingChars="171" w:hanging="412"/>
        <w:rPr>
          <w:rFonts w:hAnsi="宋体" w:cs="宋体"/>
          <w:b/>
          <w:sz w:val="24"/>
        </w:rPr>
      </w:pPr>
      <w:r>
        <w:rPr>
          <w:rFonts w:hAnsi="宋体" w:cs="宋体" w:hint="eastAsia"/>
          <w:b/>
          <w:sz w:val="24"/>
        </w:rPr>
        <w:t>五</w:t>
      </w:r>
      <w:r>
        <w:rPr>
          <w:rFonts w:hAnsi="宋体" w:cs="宋体" w:hint="eastAsia"/>
          <w:b/>
          <w:sz w:val="24"/>
        </w:rPr>
        <w:t>、知识产权</w:t>
      </w:r>
    </w:p>
    <w:p w:rsidR="00D63FE2" w:rsidRDefault="000C561D">
      <w:pPr>
        <w:pStyle w:val="ad"/>
        <w:snapToGrid w:val="0"/>
        <w:spacing w:line="360" w:lineRule="auto"/>
        <w:ind w:firstLineChars="200" w:firstLine="480"/>
        <w:rPr>
          <w:rFonts w:hAnsi="宋体" w:cs="宋体"/>
          <w:sz w:val="24"/>
        </w:rPr>
      </w:pPr>
      <w:r>
        <w:rPr>
          <w:rFonts w:hAnsi="宋体" w:cs="宋体" w:hint="eastAsia"/>
          <w:sz w:val="24"/>
        </w:rPr>
        <w:t>1</w:t>
      </w:r>
      <w:r>
        <w:rPr>
          <w:rFonts w:hAnsi="宋体" w:cs="宋体" w:hint="eastAsia"/>
          <w:sz w:val="24"/>
        </w:rPr>
        <w:t>、乙方应保证所提供服务过程中不会侵犯任何第三方的知识产权。</w:t>
      </w:r>
    </w:p>
    <w:p w:rsidR="00D63FE2" w:rsidRDefault="000C561D">
      <w:pPr>
        <w:pStyle w:val="ad"/>
        <w:snapToGrid w:val="0"/>
        <w:spacing w:line="360" w:lineRule="auto"/>
        <w:ind w:firstLineChars="200" w:firstLine="480"/>
        <w:rPr>
          <w:rFonts w:hAnsi="宋体" w:cs="宋体"/>
          <w:sz w:val="24"/>
        </w:rPr>
      </w:pPr>
      <w:r>
        <w:rPr>
          <w:rFonts w:hAnsi="宋体" w:cs="宋体" w:hint="eastAsia"/>
          <w:sz w:val="24"/>
        </w:rPr>
        <w:t>2</w:t>
      </w:r>
      <w:r>
        <w:rPr>
          <w:rFonts w:hAnsi="宋体" w:cs="宋体" w:hint="eastAsia"/>
          <w:sz w:val="24"/>
        </w:rPr>
        <w:t>、若侵犯</w:t>
      </w:r>
      <w:r>
        <w:rPr>
          <w:rFonts w:hAnsi="宋体" w:cs="宋体" w:hint="eastAsia"/>
          <w:sz w:val="24"/>
        </w:rPr>
        <w:t>,</w:t>
      </w:r>
      <w:r>
        <w:rPr>
          <w:rFonts w:hAnsi="宋体" w:cs="宋体" w:hint="eastAsia"/>
          <w:sz w:val="24"/>
        </w:rPr>
        <w:t>由乙方赔偿甲方因此遭受的损失（包括但不限于应对及追偿过程中所支付的律师费、差旅费、诉讼费、保全费、鉴定费、评估费等）。</w:t>
      </w:r>
    </w:p>
    <w:p w:rsidR="00D63FE2" w:rsidRDefault="000C561D">
      <w:pPr>
        <w:pStyle w:val="ad"/>
        <w:snapToGrid w:val="0"/>
        <w:spacing w:line="360" w:lineRule="auto"/>
        <w:ind w:left="410" w:hangingChars="170" w:hanging="410"/>
        <w:rPr>
          <w:rFonts w:hAnsi="宋体" w:cs="宋体"/>
          <w:b/>
          <w:sz w:val="24"/>
        </w:rPr>
      </w:pPr>
      <w:r>
        <w:rPr>
          <w:rFonts w:hAnsi="宋体" w:cs="宋体" w:hint="eastAsia"/>
          <w:b/>
          <w:sz w:val="24"/>
        </w:rPr>
        <w:t>六</w:t>
      </w:r>
      <w:r>
        <w:rPr>
          <w:rFonts w:hAnsi="宋体" w:cs="宋体" w:hint="eastAsia"/>
          <w:b/>
          <w:sz w:val="24"/>
        </w:rPr>
        <w:t>、履约保证金</w:t>
      </w:r>
    </w:p>
    <w:p w:rsidR="00D63FE2" w:rsidRDefault="000C561D">
      <w:pPr>
        <w:pStyle w:val="ad"/>
        <w:snapToGrid w:val="0"/>
        <w:spacing w:line="360" w:lineRule="auto"/>
        <w:ind w:firstLineChars="200" w:firstLine="480"/>
        <w:rPr>
          <w:rFonts w:hAnsi="宋体" w:cs="宋体"/>
          <w:sz w:val="24"/>
          <w:szCs w:val="24"/>
        </w:rPr>
      </w:pPr>
      <w:r>
        <w:rPr>
          <w:rFonts w:hAnsi="宋体" w:cs="宋体" w:hint="eastAsia"/>
          <w:sz w:val="24"/>
        </w:rPr>
        <w:t>本项目履约保证金为合同金额的</w:t>
      </w:r>
      <w:r>
        <w:rPr>
          <w:rFonts w:hAnsi="宋体" w:cs="宋体" w:hint="eastAsia"/>
          <w:sz w:val="24"/>
          <w:u w:val="single"/>
        </w:rPr>
        <w:t>1%</w:t>
      </w:r>
      <w:r>
        <w:rPr>
          <w:rFonts w:hAnsi="宋体" w:cs="宋体" w:hint="eastAsia"/>
          <w:sz w:val="24"/>
        </w:rPr>
        <w:t xml:space="preserve"> </w:t>
      </w:r>
      <w:r>
        <w:rPr>
          <w:rFonts w:hAnsi="宋体" w:cs="宋体" w:hint="eastAsia"/>
          <w:sz w:val="24"/>
        </w:rPr>
        <w:t>。</w:t>
      </w:r>
      <w:r>
        <w:rPr>
          <w:rFonts w:hAnsi="宋体" w:cs="宋体" w:hint="eastAsia"/>
          <w:sz w:val="24"/>
          <w:szCs w:val="24"/>
        </w:rPr>
        <w:t>中标人在</w:t>
      </w:r>
      <w:proofErr w:type="gramStart"/>
      <w:r>
        <w:rPr>
          <w:rFonts w:hAnsi="宋体" w:cs="宋体" w:hint="eastAsia"/>
          <w:sz w:val="24"/>
          <w:szCs w:val="24"/>
        </w:rPr>
        <w:t>签定</w:t>
      </w:r>
      <w:proofErr w:type="gramEnd"/>
      <w:r>
        <w:rPr>
          <w:rFonts w:hAnsi="宋体" w:cs="宋体" w:hint="eastAsia"/>
          <w:sz w:val="24"/>
          <w:szCs w:val="24"/>
        </w:rPr>
        <w:t>合同前</w:t>
      </w:r>
      <w:r>
        <w:rPr>
          <w:rFonts w:hAnsi="宋体" w:cs="宋体" w:hint="eastAsia"/>
          <w:sz w:val="24"/>
          <w:szCs w:val="22"/>
        </w:rPr>
        <w:t>以支票、汇票、本票或者金融机构、担保机构出具的保函等非现金形式</w:t>
      </w:r>
      <w:r>
        <w:rPr>
          <w:rFonts w:hAnsi="宋体" w:cs="宋体" w:hint="eastAsia"/>
          <w:sz w:val="24"/>
          <w:szCs w:val="24"/>
        </w:rPr>
        <w:t>向采购人</w:t>
      </w:r>
      <w:r>
        <w:rPr>
          <w:rFonts w:hAnsi="宋体" w:cs="宋体" w:hint="eastAsia"/>
          <w:sz w:val="24"/>
          <w:szCs w:val="22"/>
        </w:rPr>
        <w:t>提交</w:t>
      </w:r>
      <w:r>
        <w:rPr>
          <w:rFonts w:hAnsi="宋体" w:cs="宋体" w:hint="eastAsia"/>
          <w:sz w:val="24"/>
          <w:szCs w:val="24"/>
        </w:rPr>
        <w:t>；在合同实施期满后</w:t>
      </w:r>
      <w:r>
        <w:rPr>
          <w:rFonts w:hAnsi="宋体" w:cs="宋体" w:hint="eastAsia"/>
          <w:sz w:val="24"/>
          <w:szCs w:val="24"/>
        </w:rPr>
        <w:t>30</w:t>
      </w:r>
      <w:r>
        <w:rPr>
          <w:rFonts w:hAnsi="宋体" w:cs="宋体" w:hint="eastAsia"/>
          <w:sz w:val="24"/>
          <w:szCs w:val="24"/>
        </w:rPr>
        <w:t>天内退还（不计息）。如合同实施期内中标人未按照要求履行合同则履约保证金不予退还；在合同实施期内如因中标</w:t>
      </w:r>
      <w:proofErr w:type="gramStart"/>
      <w:r>
        <w:rPr>
          <w:rFonts w:hAnsi="宋体" w:cs="宋体" w:hint="eastAsia"/>
          <w:sz w:val="24"/>
          <w:szCs w:val="24"/>
        </w:rPr>
        <w:t>人原因</w:t>
      </w:r>
      <w:proofErr w:type="gramEnd"/>
      <w:r>
        <w:rPr>
          <w:rFonts w:hAnsi="宋体" w:cs="宋体" w:hint="eastAsia"/>
          <w:sz w:val="24"/>
          <w:szCs w:val="24"/>
        </w:rPr>
        <w:t>造成采购人财产损失的，采购人有权在履约保证金中扣除相应损失费用，不足部分由中标人另行支付。若中标人提供的履约保证金是保函的，采购人则以法定程序向中标人等额追缴。</w:t>
      </w:r>
    </w:p>
    <w:p w:rsidR="00D63FE2" w:rsidRDefault="000C561D">
      <w:pPr>
        <w:pStyle w:val="ad"/>
        <w:snapToGrid w:val="0"/>
        <w:spacing w:line="360" w:lineRule="auto"/>
        <w:ind w:left="412" w:hangingChars="171" w:hanging="412"/>
        <w:rPr>
          <w:rFonts w:hAnsi="宋体" w:cs="宋体"/>
          <w:b/>
          <w:bCs/>
          <w:sz w:val="24"/>
          <w:szCs w:val="22"/>
        </w:rPr>
      </w:pPr>
      <w:r>
        <w:rPr>
          <w:rFonts w:hAnsi="宋体" w:cs="宋体" w:hint="eastAsia"/>
          <w:b/>
          <w:bCs/>
          <w:sz w:val="24"/>
          <w:szCs w:val="22"/>
        </w:rPr>
        <w:t>七</w:t>
      </w:r>
      <w:r>
        <w:rPr>
          <w:rFonts w:hAnsi="宋体" w:cs="宋体" w:hint="eastAsia"/>
          <w:b/>
          <w:bCs/>
          <w:sz w:val="24"/>
          <w:szCs w:val="22"/>
        </w:rPr>
        <w:t>、转包或分包</w:t>
      </w:r>
    </w:p>
    <w:p w:rsidR="00D63FE2" w:rsidRDefault="000C561D">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、本合同范围的服务，应由乙方直接供应，不得转让他人供应；</w:t>
      </w:r>
    </w:p>
    <w:p w:rsidR="00D63FE2" w:rsidRDefault="000C561D">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、除非得到甲方的书面同意，乙方不得将本合同范围的服务全部或部分分包给他人供应；</w:t>
      </w:r>
    </w:p>
    <w:p w:rsidR="00D63FE2" w:rsidRDefault="000C561D">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、如有转让和未经甲方同意的分包行为，甲方有权解除合同，没收履约保证金并追究乙方的违约责任。</w:t>
      </w:r>
    </w:p>
    <w:p w:rsidR="00D63FE2" w:rsidRDefault="000C561D">
      <w:pPr>
        <w:pStyle w:val="ad"/>
        <w:snapToGrid w:val="0"/>
        <w:spacing w:line="360" w:lineRule="auto"/>
        <w:rPr>
          <w:rFonts w:hAnsi="宋体" w:cs="宋体"/>
          <w:b/>
          <w:sz w:val="24"/>
        </w:rPr>
      </w:pPr>
      <w:r>
        <w:rPr>
          <w:rFonts w:hAnsi="宋体" w:cs="宋体" w:hint="eastAsia"/>
          <w:b/>
          <w:sz w:val="24"/>
        </w:rPr>
        <w:t>八</w:t>
      </w:r>
      <w:r>
        <w:rPr>
          <w:rFonts w:hAnsi="宋体" w:cs="宋体" w:hint="eastAsia"/>
          <w:b/>
          <w:sz w:val="24"/>
        </w:rPr>
        <w:t>、项目服务期</w:t>
      </w:r>
    </w:p>
    <w:p w:rsidR="00D63FE2" w:rsidRDefault="000C561D">
      <w:pPr>
        <w:pStyle w:val="ad"/>
        <w:snapToGrid w:val="0"/>
        <w:spacing w:line="360" w:lineRule="auto"/>
        <w:ind w:firstLineChars="200" w:firstLine="480"/>
        <w:rPr>
          <w:rFonts w:hAnsi="宋体" w:cs="宋体"/>
          <w:sz w:val="24"/>
          <w:szCs w:val="24"/>
        </w:rPr>
      </w:pPr>
      <w:r>
        <w:rPr>
          <w:rFonts w:hAnsi="宋体" w:cs="宋体" w:hint="eastAsia"/>
          <w:sz w:val="24"/>
          <w:szCs w:val="24"/>
        </w:rPr>
        <w:t>本项目服务期限三年，合同按年分签。</w:t>
      </w:r>
      <w:r>
        <w:rPr>
          <w:rFonts w:hAnsi="宋体" w:cs="宋体" w:hint="eastAsia"/>
          <w:b/>
          <w:bCs/>
          <w:sz w:val="24"/>
          <w:szCs w:val="24"/>
        </w:rPr>
        <w:t>结合中标人履约表现，通过年度项目验收，绩效评价好，服务对象满意度高的，可续签下一年合同，最多续签</w:t>
      </w:r>
      <w:r>
        <w:rPr>
          <w:rFonts w:hAnsi="宋体" w:cs="宋体" w:hint="eastAsia"/>
          <w:b/>
          <w:bCs/>
          <w:sz w:val="24"/>
          <w:szCs w:val="24"/>
        </w:rPr>
        <w:t>2</w:t>
      </w:r>
      <w:r>
        <w:rPr>
          <w:rFonts w:hAnsi="宋体" w:cs="宋体" w:hint="eastAsia"/>
          <w:b/>
          <w:bCs/>
          <w:sz w:val="24"/>
          <w:szCs w:val="24"/>
        </w:rPr>
        <w:t>次。</w:t>
      </w:r>
      <w:r>
        <w:rPr>
          <w:rFonts w:hAnsi="宋体" w:cs="宋体" w:hint="eastAsia"/>
          <w:sz w:val="24"/>
          <w:szCs w:val="24"/>
        </w:rPr>
        <w:t>中标人必须无条件与采购人续签合同并履行合同义务，否则合同履约保证金没收；若中标人履约的项目业绩未能达到采购人的绩效考核指标，则本项目合同自上一年履行完毕后终止。后续年份的</w:t>
      </w:r>
      <w:proofErr w:type="gramStart"/>
      <w:r>
        <w:rPr>
          <w:rFonts w:hAnsi="宋体" w:cs="宋体" w:hint="eastAsia"/>
          <w:sz w:val="24"/>
          <w:szCs w:val="24"/>
        </w:rPr>
        <w:t>采购按</w:t>
      </w:r>
      <w:proofErr w:type="gramEnd"/>
      <w:r>
        <w:rPr>
          <w:rFonts w:hAnsi="宋体" w:cs="宋体" w:hint="eastAsia"/>
          <w:sz w:val="24"/>
          <w:szCs w:val="24"/>
        </w:rPr>
        <w:t>批准的预</w:t>
      </w:r>
      <w:r>
        <w:rPr>
          <w:rFonts w:hAnsi="宋体" w:cs="宋体" w:hint="eastAsia"/>
          <w:sz w:val="24"/>
          <w:szCs w:val="24"/>
        </w:rPr>
        <w:t>算执行，未获批准的本招标项目未实施部分自动取消，中标人无条件退场，双方不存在任何争议或赔偿事宜。采购人对本条款具有最终决定权。</w:t>
      </w:r>
    </w:p>
    <w:p w:rsidR="00D63FE2" w:rsidRDefault="000C561D">
      <w:pPr>
        <w:pStyle w:val="ad"/>
        <w:snapToGrid w:val="0"/>
        <w:spacing w:line="360" w:lineRule="auto"/>
        <w:rPr>
          <w:rFonts w:hAnsi="宋体" w:cs="宋体"/>
          <w:b/>
          <w:sz w:val="24"/>
        </w:rPr>
      </w:pPr>
      <w:r>
        <w:rPr>
          <w:rFonts w:hAnsi="宋体" w:cs="宋体" w:hint="eastAsia"/>
          <w:b/>
          <w:sz w:val="24"/>
        </w:rPr>
        <w:t>九</w:t>
      </w:r>
      <w:r>
        <w:rPr>
          <w:rFonts w:hAnsi="宋体" w:cs="宋体" w:hint="eastAsia"/>
          <w:b/>
          <w:sz w:val="24"/>
        </w:rPr>
        <w:t>、合同履行时间、履行方式及履行地点</w:t>
      </w:r>
    </w:p>
    <w:p w:rsidR="00D63FE2" w:rsidRDefault="000C561D">
      <w:pPr>
        <w:pStyle w:val="ad"/>
        <w:snapToGrid w:val="0"/>
        <w:spacing w:line="360" w:lineRule="auto"/>
        <w:ind w:firstLineChars="200" w:firstLine="480"/>
        <w:rPr>
          <w:rFonts w:hAnsi="宋体" w:cs="宋体"/>
          <w:sz w:val="24"/>
        </w:rPr>
      </w:pPr>
      <w:r>
        <w:rPr>
          <w:rFonts w:hAnsi="宋体" w:cs="宋体" w:hint="eastAsia"/>
          <w:bCs/>
          <w:sz w:val="24"/>
        </w:rPr>
        <w:t>1</w:t>
      </w:r>
      <w:r>
        <w:rPr>
          <w:rFonts w:hAnsi="宋体" w:cs="宋体" w:hint="eastAsia"/>
          <w:bCs/>
          <w:sz w:val="24"/>
        </w:rPr>
        <w:t>、</w:t>
      </w:r>
      <w:r>
        <w:rPr>
          <w:rFonts w:hAnsi="宋体" w:cs="宋体" w:hint="eastAsia"/>
          <w:sz w:val="24"/>
        </w:rPr>
        <w:t>履行时间</w:t>
      </w:r>
      <w:r>
        <w:rPr>
          <w:rFonts w:hAnsi="宋体" w:cs="宋体" w:hint="eastAsia"/>
          <w:bCs/>
          <w:sz w:val="24"/>
        </w:rPr>
        <w:t>：</w:t>
      </w:r>
      <w:r>
        <w:rPr>
          <w:rFonts w:hAnsi="宋体" w:cs="宋体" w:hint="eastAsia"/>
          <w:sz w:val="24"/>
        </w:rPr>
        <w:t>本合同履行时间，</w:t>
      </w:r>
      <w:r>
        <w:rPr>
          <w:rFonts w:hAnsi="宋体" w:cs="宋体" w:hint="eastAsia"/>
          <w:sz w:val="24"/>
        </w:rPr>
        <w:t>202</w:t>
      </w:r>
      <w:r>
        <w:rPr>
          <w:rFonts w:hAnsi="宋体" w:cs="宋体" w:hint="eastAsia"/>
          <w:sz w:val="24"/>
        </w:rPr>
        <w:t>5</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日至</w:t>
      </w:r>
      <w:r>
        <w:rPr>
          <w:rFonts w:hAnsi="宋体" w:cs="宋体" w:hint="eastAsia"/>
          <w:sz w:val="24"/>
        </w:rPr>
        <w:t xml:space="preserve">2025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D63FE2" w:rsidRDefault="000C561D">
      <w:pPr>
        <w:pStyle w:val="ad"/>
        <w:snapToGrid w:val="0"/>
        <w:spacing w:line="360" w:lineRule="auto"/>
        <w:ind w:firstLineChars="200" w:firstLine="480"/>
        <w:rPr>
          <w:rFonts w:hAnsi="宋体" w:cs="宋体"/>
          <w:bCs/>
          <w:sz w:val="24"/>
        </w:rPr>
      </w:pPr>
      <w:r>
        <w:rPr>
          <w:rFonts w:hAnsi="宋体" w:cs="宋体" w:hint="eastAsia"/>
          <w:bCs/>
          <w:sz w:val="24"/>
        </w:rPr>
        <w:lastRenderedPageBreak/>
        <w:t>2</w:t>
      </w:r>
      <w:r>
        <w:rPr>
          <w:rFonts w:hAnsi="宋体" w:cs="宋体" w:hint="eastAsia"/>
          <w:bCs/>
          <w:sz w:val="24"/>
        </w:rPr>
        <w:t>、</w:t>
      </w:r>
      <w:r>
        <w:rPr>
          <w:rFonts w:hAnsi="宋体" w:cs="宋体" w:hint="eastAsia"/>
          <w:sz w:val="24"/>
        </w:rPr>
        <w:t>履行方式</w:t>
      </w:r>
      <w:r>
        <w:rPr>
          <w:rFonts w:hAnsi="宋体" w:cs="宋体" w:hint="eastAsia"/>
          <w:bCs/>
          <w:sz w:val="24"/>
        </w:rPr>
        <w:t>：</w:t>
      </w:r>
    </w:p>
    <w:p w:rsidR="00D63FE2" w:rsidRDefault="000C561D">
      <w:pPr>
        <w:pStyle w:val="ad"/>
        <w:snapToGrid w:val="0"/>
        <w:spacing w:line="360" w:lineRule="auto"/>
        <w:ind w:firstLineChars="200" w:firstLine="480"/>
        <w:rPr>
          <w:rFonts w:hAnsi="宋体" w:cs="宋体"/>
          <w:sz w:val="24"/>
        </w:rPr>
      </w:pPr>
      <w:r>
        <w:rPr>
          <w:rFonts w:hAnsi="宋体" w:cs="宋体" w:hint="eastAsia"/>
          <w:bCs/>
          <w:sz w:val="24"/>
        </w:rPr>
        <w:t>3</w:t>
      </w:r>
      <w:r>
        <w:rPr>
          <w:rFonts w:hAnsi="宋体" w:cs="宋体" w:hint="eastAsia"/>
          <w:bCs/>
          <w:sz w:val="24"/>
        </w:rPr>
        <w:t>、</w:t>
      </w:r>
      <w:r>
        <w:rPr>
          <w:rFonts w:hAnsi="宋体" w:cs="宋体" w:hint="eastAsia"/>
          <w:sz w:val="24"/>
        </w:rPr>
        <w:t>履行地点</w:t>
      </w:r>
      <w:r>
        <w:rPr>
          <w:rFonts w:hAnsi="宋体" w:cs="宋体" w:hint="eastAsia"/>
          <w:bCs/>
          <w:sz w:val="24"/>
        </w:rPr>
        <w:t>：</w:t>
      </w:r>
    </w:p>
    <w:p w:rsidR="00D63FE2" w:rsidRDefault="000C561D">
      <w:pPr>
        <w:pStyle w:val="ad"/>
        <w:snapToGrid w:val="0"/>
        <w:spacing w:line="360" w:lineRule="auto"/>
        <w:rPr>
          <w:rFonts w:hAnsi="宋体" w:cs="宋体"/>
          <w:b/>
          <w:bCs/>
          <w:sz w:val="24"/>
          <w:szCs w:val="22"/>
        </w:rPr>
      </w:pPr>
      <w:r>
        <w:rPr>
          <w:rFonts w:hAnsi="宋体" w:cs="宋体" w:hint="eastAsia"/>
          <w:b/>
          <w:bCs/>
          <w:sz w:val="24"/>
          <w:szCs w:val="22"/>
        </w:rPr>
        <w:t>十</w:t>
      </w:r>
      <w:r>
        <w:rPr>
          <w:rFonts w:hAnsi="宋体" w:cs="宋体" w:hint="eastAsia"/>
          <w:b/>
          <w:bCs/>
          <w:sz w:val="24"/>
          <w:szCs w:val="22"/>
        </w:rPr>
        <w:t>、付款方式：</w:t>
      </w:r>
    </w:p>
    <w:p w:rsidR="00D63FE2" w:rsidRDefault="000C561D">
      <w:pPr>
        <w:spacing w:line="360" w:lineRule="auto"/>
        <w:ind w:firstLineChars="200" w:firstLine="480"/>
        <w:rPr>
          <w:rFonts w:ascii="宋体" w:hAnsi="宋体" w:cs="宋体"/>
          <w:sz w:val="24"/>
        </w:rPr>
      </w:pPr>
      <w:r>
        <w:rPr>
          <w:rFonts w:ascii="宋体" w:hAnsi="宋体" w:cs="宋体" w:hint="eastAsia"/>
          <w:sz w:val="24"/>
        </w:rPr>
        <w:t>费用按月结算，乙方须在次月</w:t>
      </w:r>
      <w:r>
        <w:rPr>
          <w:rFonts w:ascii="宋体" w:hAnsi="宋体" w:cs="宋体" w:hint="eastAsia"/>
          <w:sz w:val="24"/>
        </w:rPr>
        <w:t>10</w:t>
      </w:r>
      <w:r>
        <w:rPr>
          <w:rFonts w:ascii="宋体" w:hAnsi="宋体" w:cs="宋体" w:hint="eastAsia"/>
          <w:sz w:val="24"/>
        </w:rPr>
        <w:t>日前提供有效发票，甲方在次月</w:t>
      </w:r>
      <w:r>
        <w:rPr>
          <w:rFonts w:ascii="宋体" w:hAnsi="宋体" w:cs="宋体" w:hint="eastAsia"/>
          <w:sz w:val="24"/>
        </w:rPr>
        <w:t>15</w:t>
      </w:r>
      <w:r>
        <w:rPr>
          <w:rFonts w:ascii="宋体" w:hAnsi="宋体" w:cs="宋体" w:hint="eastAsia"/>
          <w:sz w:val="24"/>
        </w:rPr>
        <w:t>日前，根据上月考核情况扣除考核扣款后拨付承包费。</w:t>
      </w:r>
    </w:p>
    <w:p w:rsidR="00D63FE2" w:rsidRDefault="000C561D">
      <w:pPr>
        <w:pStyle w:val="ad"/>
        <w:snapToGrid w:val="0"/>
        <w:spacing w:line="360" w:lineRule="auto"/>
        <w:jc w:val="left"/>
        <w:rPr>
          <w:rFonts w:hAnsi="宋体" w:cs="宋体"/>
          <w:b/>
          <w:sz w:val="24"/>
        </w:rPr>
      </w:pPr>
      <w:r>
        <w:rPr>
          <w:rFonts w:hAnsi="宋体" w:cs="宋体" w:hint="eastAsia"/>
          <w:b/>
          <w:sz w:val="24"/>
        </w:rPr>
        <w:t>十</w:t>
      </w:r>
      <w:r>
        <w:rPr>
          <w:rFonts w:hAnsi="宋体" w:cs="宋体" w:hint="eastAsia"/>
          <w:b/>
          <w:sz w:val="24"/>
        </w:rPr>
        <w:t>一</w:t>
      </w:r>
      <w:r>
        <w:rPr>
          <w:rFonts w:hAnsi="宋体" w:cs="宋体" w:hint="eastAsia"/>
          <w:b/>
          <w:sz w:val="24"/>
        </w:rPr>
        <w:t>、税费</w:t>
      </w:r>
    </w:p>
    <w:p w:rsidR="00D63FE2" w:rsidRDefault="000C561D">
      <w:pPr>
        <w:snapToGrid w:val="0"/>
        <w:spacing w:line="360" w:lineRule="auto"/>
        <w:ind w:firstLineChars="200" w:firstLine="480"/>
        <w:rPr>
          <w:rFonts w:ascii="宋体" w:hAnsi="宋体" w:cs="宋体"/>
          <w:sz w:val="24"/>
        </w:rPr>
      </w:pPr>
      <w:r>
        <w:rPr>
          <w:rFonts w:ascii="宋体" w:hAnsi="宋体" w:cs="宋体" w:hint="eastAsia"/>
          <w:sz w:val="24"/>
        </w:rPr>
        <w:t>本合同执行中相关的一切税费均由乙方负担。</w:t>
      </w:r>
    </w:p>
    <w:p w:rsidR="00D63FE2" w:rsidRDefault="000C561D">
      <w:pPr>
        <w:pStyle w:val="ad"/>
        <w:snapToGrid w:val="0"/>
        <w:spacing w:line="360" w:lineRule="auto"/>
        <w:ind w:left="412" w:hangingChars="171" w:hanging="412"/>
        <w:rPr>
          <w:rFonts w:hAnsi="宋体" w:cs="宋体"/>
          <w:sz w:val="24"/>
        </w:rPr>
      </w:pPr>
      <w:r>
        <w:rPr>
          <w:rFonts w:hAnsi="宋体" w:cs="宋体" w:hint="eastAsia"/>
          <w:b/>
          <w:sz w:val="24"/>
        </w:rPr>
        <w:t>十</w:t>
      </w:r>
      <w:r>
        <w:rPr>
          <w:rFonts w:hAnsi="宋体" w:cs="宋体" w:hint="eastAsia"/>
          <w:b/>
          <w:sz w:val="24"/>
        </w:rPr>
        <w:t>二</w:t>
      </w:r>
      <w:r>
        <w:rPr>
          <w:rFonts w:hAnsi="宋体" w:cs="宋体" w:hint="eastAsia"/>
          <w:b/>
          <w:sz w:val="24"/>
        </w:rPr>
        <w:t>、质量保证及后续服务</w:t>
      </w:r>
    </w:p>
    <w:p w:rsidR="00D63FE2" w:rsidRDefault="000C561D">
      <w:pPr>
        <w:pStyle w:val="ad"/>
        <w:snapToGrid w:val="0"/>
        <w:spacing w:line="360" w:lineRule="auto"/>
        <w:ind w:firstLineChars="200" w:firstLine="480"/>
        <w:rPr>
          <w:rFonts w:hAnsi="宋体" w:cs="宋体"/>
          <w:sz w:val="24"/>
        </w:rPr>
      </w:pPr>
      <w:r>
        <w:rPr>
          <w:rFonts w:hAnsi="宋体" w:cs="宋体" w:hint="eastAsia"/>
          <w:sz w:val="24"/>
        </w:rPr>
        <w:t>1</w:t>
      </w:r>
      <w:r>
        <w:rPr>
          <w:rFonts w:hAnsi="宋体" w:cs="宋体" w:hint="eastAsia"/>
          <w:sz w:val="24"/>
        </w:rPr>
        <w:t>、乙方应按招标文件规定向甲方提供服务。</w:t>
      </w:r>
    </w:p>
    <w:p w:rsidR="00D63FE2" w:rsidRDefault="000C561D">
      <w:pPr>
        <w:pStyle w:val="ad"/>
        <w:snapToGrid w:val="0"/>
        <w:spacing w:line="360" w:lineRule="auto"/>
        <w:ind w:firstLineChars="200" w:firstLine="480"/>
        <w:rPr>
          <w:rFonts w:hAnsi="宋体" w:cs="宋体"/>
          <w:sz w:val="24"/>
        </w:rPr>
      </w:pPr>
      <w:r>
        <w:rPr>
          <w:rFonts w:hAnsi="宋体" w:cs="宋体" w:hint="eastAsia"/>
          <w:sz w:val="24"/>
        </w:rPr>
        <w:t>2</w:t>
      </w:r>
      <w:r>
        <w:rPr>
          <w:rFonts w:hAnsi="宋体" w:cs="宋体" w:hint="eastAsia"/>
          <w:sz w:val="24"/>
        </w:rPr>
        <w:t>、乙方提供的服务成果在服务质量保证期内发生故障，乙方应负责免费提供后续服务。对达不到要求者，根据实际情况，经双方协商，可按以下办法处理：</w:t>
      </w:r>
    </w:p>
    <w:p w:rsidR="00D63FE2" w:rsidRDefault="000C561D">
      <w:pPr>
        <w:pStyle w:val="ad"/>
        <w:snapToGrid w:val="0"/>
        <w:spacing w:line="360" w:lineRule="auto"/>
        <w:ind w:firstLine="42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）重做：由乙方承担所发生的全部费用。</w:t>
      </w:r>
    </w:p>
    <w:p w:rsidR="00D63FE2" w:rsidRDefault="000C561D">
      <w:pPr>
        <w:pStyle w:val="ad"/>
        <w:snapToGrid w:val="0"/>
        <w:spacing w:line="360" w:lineRule="auto"/>
        <w:ind w:firstLine="42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）贬值处理：由甲乙双方合议定价。</w:t>
      </w:r>
    </w:p>
    <w:p w:rsidR="00D63FE2" w:rsidRDefault="000C561D">
      <w:pPr>
        <w:pStyle w:val="ad"/>
        <w:snapToGrid w:val="0"/>
        <w:spacing w:line="360" w:lineRule="auto"/>
        <w:ind w:leftChars="200" w:left="42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）解除合同。</w:t>
      </w:r>
    </w:p>
    <w:p w:rsidR="00D63FE2" w:rsidRDefault="000C561D">
      <w:pPr>
        <w:pStyle w:val="ad"/>
        <w:snapToGrid w:val="0"/>
        <w:spacing w:line="360" w:lineRule="auto"/>
        <w:ind w:firstLineChars="200" w:firstLine="480"/>
        <w:rPr>
          <w:rFonts w:hAnsi="宋体" w:cs="宋体"/>
          <w:sz w:val="24"/>
        </w:rPr>
      </w:pPr>
      <w:r>
        <w:rPr>
          <w:rFonts w:hAnsi="宋体" w:cs="宋体" w:hint="eastAsia"/>
          <w:sz w:val="24"/>
        </w:rPr>
        <w:t>3</w:t>
      </w:r>
      <w:r>
        <w:rPr>
          <w:rFonts w:hAnsi="宋体" w:cs="宋体" w:hint="eastAsia"/>
          <w:sz w:val="24"/>
        </w:rPr>
        <w:t>、在</w:t>
      </w:r>
      <w:r>
        <w:rPr>
          <w:rFonts w:hAnsi="宋体" w:cs="宋体" w:hint="eastAsia"/>
          <w:bCs/>
          <w:sz w:val="24"/>
        </w:rPr>
        <w:t>服务期</w:t>
      </w:r>
      <w:r>
        <w:rPr>
          <w:rFonts w:hAnsi="宋体" w:cs="宋体" w:hint="eastAsia"/>
          <w:sz w:val="24"/>
        </w:rPr>
        <w:t>内，乙方应对出现的质量及人员安全问题负责处理解决并承担一切费用。</w:t>
      </w:r>
    </w:p>
    <w:p w:rsidR="00D63FE2" w:rsidRDefault="000C561D">
      <w:pPr>
        <w:pStyle w:val="ad"/>
        <w:snapToGrid w:val="0"/>
        <w:spacing w:line="360" w:lineRule="auto"/>
        <w:rPr>
          <w:rFonts w:hAnsi="宋体" w:cs="宋体"/>
          <w:b/>
          <w:sz w:val="24"/>
        </w:rPr>
      </w:pPr>
      <w:r>
        <w:rPr>
          <w:rFonts w:hAnsi="宋体" w:cs="宋体" w:hint="eastAsia"/>
          <w:b/>
          <w:sz w:val="24"/>
        </w:rPr>
        <w:t>十</w:t>
      </w:r>
      <w:r>
        <w:rPr>
          <w:rFonts w:hAnsi="宋体" w:cs="宋体" w:hint="eastAsia"/>
          <w:b/>
          <w:sz w:val="24"/>
        </w:rPr>
        <w:t>三</w:t>
      </w:r>
      <w:r>
        <w:rPr>
          <w:rFonts w:hAnsi="宋体" w:cs="宋体" w:hint="eastAsia"/>
          <w:b/>
          <w:sz w:val="24"/>
        </w:rPr>
        <w:t>、违约责任</w:t>
      </w:r>
    </w:p>
    <w:p w:rsidR="00D63FE2" w:rsidRDefault="000C561D">
      <w:pPr>
        <w:pStyle w:val="ad"/>
        <w:snapToGrid w:val="0"/>
        <w:spacing w:line="360" w:lineRule="auto"/>
        <w:ind w:firstLineChars="200" w:firstLine="480"/>
        <w:rPr>
          <w:rFonts w:hAnsi="宋体" w:cs="宋体"/>
          <w:sz w:val="24"/>
        </w:rPr>
      </w:pPr>
      <w:r>
        <w:rPr>
          <w:rFonts w:hAnsi="宋体" w:cs="宋体" w:hint="eastAsia"/>
          <w:sz w:val="24"/>
        </w:rPr>
        <w:t>1</w:t>
      </w:r>
      <w:r>
        <w:rPr>
          <w:rFonts w:hAnsi="宋体" w:cs="宋体" w:hint="eastAsia"/>
          <w:sz w:val="24"/>
        </w:rPr>
        <w:t>、甲方无正当理由拒收接受服务的，甲方向乙方偿付合同款项</w:t>
      </w:r>
      <w:r>
        <w:rPr>
          <w:rFonts w:hAnsi="宋体" w:cs="宋体" w:hint="eastAsia"/>
          <w:sz w:val="24"/>
          <w:u w:val="single"/>
        </w:rPr>
        <w:t>百分之五</w:t>
      </w:r>
      <w:r>
        <w:rPr>
          <w:rFonts w:hAnsi="宋体" w:cs="宋体" w:hint="eastAsia"/>
          <w:sz w:val="24"/>
        </w:rPr>
        <w:t>作为违约金。</w:t>
      </w:r>
    </w:p>
    <w:p w:rsidR="00D63FE2" w:rsidRDefault="000C561D">
      <w:pPr>
        <w:pStyle w:val="ad"/>
        <w:snapToGrid w:val="0"/>
        <w:spacing w:line="360" w:lineRule="auto"/>
        <w:ind w:firstLineChars="200" w:firstLine="480"/>
        <w:rPr>
          <w:rFonts w:hAnsi="宋体" w:cs="宋体"/>
          <w:sz w:val="24"/>
        </w:rPr>
      </w:pPr>
      <w:r>
        <w:rPr>
          <w:rFonts w:hAnsi="宋体" w:cs="宋体" w:hint="eastAsia"/>
          <w:sz w:val="24"/>
        </w:rPr>
        <w:t>2</w:t>
      </w:r>
      <w:r>
        <w:rPr>
          <w:rFonts w:hAnsi="宋体" w:cs="宋体" w:hint="eastAsia"/>
          <w:sz w:val="24"/>
        </w:rPr>
        <w:t>、甲方无故逾期验收和办理款项支付手续的</w:t>
      </w:r>
      <w:r>
        <w:rPr>
          <w:rFonts w:hAnsi="宋体" w:cs="宋体" w:hint="eastAsia"/>
          <w:sz w:val="24"/>
        </w:rPr>
        <w:t>,</w:t>
      </w:r>
      <w:r>
        <w:rPr>
          <w:rFonts w:hAnsi="宋体" w:cs="宋体" w:hint="eastAsia"/>
          <w:sz w:val="24"/>
        </w:rPr>
        <w:t>甲方应按逾期付款总</w:t>
      </w:r>
      <w:r>
        <w:rPr>
          <w:rFonts w:hAnsi="宋体" w:cs="宋体" w:hint="eastAsia"/>
          <w:sz w:val="24"/>
        </w:rPr>
        <w:t>额</w:t>
      </w:r>
      <w:r>
        <w:rPr>
          <w:rFonts w:hAnsi="宋体" w:cs="宋体" w:hint="eastAsia"/>
          <w:sz w:val="24"/>
          <w:u w:val="single"/>
        </w:rPr>
        <w:t>每日万分之五</w:t>
      </w:r>
      <w:r>
        <w:rPr>
          <w:rFonts w:hAnsi="宋体" w:cs="宋体" w:hint="eastAsia"/>
          <w:sz w:val="24"/>
        </w:rPr>
        <w:t>向乙方支付违约金。</w:t>
      </w:r>
    </w:p>
    <w:p w:rsidR="00D63FE2" w:rsidRDefault="000C561D">
      <w:pPr>
        <w:pStyle w:val="ad"/>
        <w:snapToGrid w:val="0"/>
        <w:spacing w:line="360" w:lineRule="auto"/>
        <w:ind w:firstLineChars="200" w:firstLine="480"/>
        <w:rPr>
          <w:rFonts w:hAnsi="宋体" w:cs="宋体"/>
          <w:sz w:val="24"/>
          <w:szCs w:val="22"/>
        </w:rPr>
      </w:pPr>
      <w:r>
        <w:rPr>
          <w:rFonts w:hAnsi="宋体" w:cs="宋体" w:hint="eastAsia"/>
          <w:sz w:val="24"/>
          <w:szCs w:val="22"/>
        </w:rPr>
        <w:t>3</w:t>
      </w:r>
      <w:r>
        <w:rPr>
          <w:rFonts w:hAnsi="宋体" w:cs="宋体" w:hint="eastAsia"/>
          <w:sz w:val="24"/>
        </w:rPr>
        <w:t>、</w:t>
      </w:r>
      <w:r>
        <w:rPr>
          <w:rFonts w:hAnsi="宋体" w:cs="宋体" w:hint="eastAsia"/>
          <w:sz w:val="24"/>
          <w:szCs w:val="22"/>
        </w:rPr>
        <w:t>乙方未能如期提供服务的，每日向甲方支付合同款项的</w:t>
      </w:r>
      <w:r>
        <w:rPr>
          <w:rFonts w:hAnsi="宋体" w:cs="宋体" w:hint="eastAsia"/>
          <w:sz w:val="24"/>
          <w:szCs w:val="22"/>
          <w:u w:val="single"/>
        </w:rPr>
        <w:t>千分之六</w:t>
      </w:r>
      <w:r>
        <w:rPr>
          <w:rFonts w:hAnsi="宋体" w:cs="宋体" w:hint="eastAsia"/>
          <w:sz w:val="24"/>
          <w:szCs w:val="22"/>
        </w:rPr>
        <w:t>作为违约金。乙方超过约定日期</w:t>
      </w:r>
      <w:r>
        <w:rPr>
          <w:rFonts w:hAnsi="宋体" w:cs="宋体" w:hint="eastAsia"/>
          <w:sz w:val="24"/>
          <w:szCs w:val="22"/>
        </w:rPr>
        <w:t>10</w:t>
      </w:r>
      <w:r>
        <w:rPr>
          <w:rFonts w:hAnsi="宋体" w:cs="宋体" w:hint="eastAsia"/>
          <w:sz w:val="24"/>
          <w:szCs w:val="22"/>
        </w:rPr>
        <w:t>个工作日仍不能提供服务的，甲方可解除本合同。乙方因未能如期提供服务或因其他违约行为导致甲方解除合同的，乙方应向甲方支付合同总值</w:t>
      </w:r>
      <w:r>
        <w:rPr>
          <w:rFonts w:hAnsi="宋体" w:cs="宋体" w:hint="eastAsia"/>
          <w:sz w:val="24"/>
          <w:szCs w:val="22"/>
        </w:rPr>
        <w:t>5%</w:t>
      </w:r>
      <w:r>
        <w:rPr>
          <w:rFonts w:hAnsi="宋体" w:cs="宋体" w:hint="eastAsia"/>
          <w:sz w:val="24"/>
          <w:szCs w:val="22"/>
        </w:rPr>
        <w:t>的违约金，如造成甲方损失超过违约金的，超出部分由乙方继续承担赔偿责任。</w:t>
      </w:r>
    </w:p>
    <w:p w:rsidR="00D63FE2" w:rsidRDefault="000C561D">
      <w:pPr>
        <w:pStyle w:val="ad"/>
        <w:snapToGrid w:val="0"/>
        <w:spacing w:line="360" w:lineRule="auto"/>
        <w:ind w:firstLineChars="200" w:firstLine="480"/>
        <w:rPr>
          <w:rFonts w:hAnsi="宋体" w:cs="宋体"/>
          <w:sz w:val="24"/>
          <w:szCs w:val="22"/>
        </w:rPr>
      </w:pPr>
      <w:r>
        <w:rPr>
          <w:rFonts w:hAnsi="宋体" w:cs="宋体" w:hint="eastAsia"/>
          <w:sz w:val="24"/>
          <w:szCs w:val="22"/>
        </w:rPr>
        <w:t>4</w:t>
      </w:r>
      <w:r>
        <w:rPr>
          <w:rFonts w:hAnsi="宋体" w:cs="宋体" w:hint="eastAsia"/>
          <w:sz w:val="24"/>
          <w:szCs w:val="22"/>
        </w:rPr>
        <w:t>、若发生纠纷，由违约方赔偿守约方因纠纷所支付的费用（包括但不限于律师费、差旅费、诉讼费、保全费、鉴定费、评估费等）</w:t>
      </w:r>
    </w:p>
    <w:p w:rsidR="00D63FE2" w:rsidRDefault="000C561D">
      <w:pPr>
        <w:pStyle w:val="ad"/>
        <w:snapToGrid w:val="0"/>
        <w:spacing w:line="360" w:lineRule="auto"/>
        <w:ind w:firstLineChars="200" w:firstLine="480"/>
        <w:rPr>
          <w:rFonts w:hAnsi="宋体" w:cs="宋体"/>
          <w:sz w:val="24"/>
          <w:szCs w:val="22"/>
        </w:rPr>
      </w:pPr>
      <w:r>
        <w:rPr>
          <w:rFonts w:hAnsi="宋体" w:cs="宋体" w:hint="eastAsia"/>
          <w:sz w:val="24"/>
          <w:szCs w:val="22"/>
        </w:rPr>
        <w:t>5</w:t>
      </w:r>
      <w:r>
        <w:rPr>
          <w:rFonts w:hAnsi="宋体" w:cs="宋体" w:hint="eastAsia"/>
          <w:sz w:val="24"/>
          <w:szCs w:val="22"/>
        </w:rPr>
        <w:t>、若发生乙方恶意拖欠、克扣工人工资或者欠薪逃逸行为的，甲方有权在未支付的合同款中直接代为支付。</w:t>
      </w:r>
    </w:p>
    <w:p w:rsidR="00D63FE2" w:rsidRDefault="000C561D">
      <w:pPr>
        <w:pStyle w:val="ad"/>
        <w:snapToGrid w:val="0"/>
        <w:spacing w:line="360" w:lineRule="auto"/>
        <w:rPr>
          <w:rFonts w:hAnsi="宋体" w:cs="宋体"/>
          <w:b/>
          <w:sz w:val="24"/>
        </w:rPr>
      </w:pPr>
      <w:r>
        <w:rPr>
          <w:rFonts w:hAnsi="宋体" w:cs="宋体" w:hint="eastAsia"/>
          <w:b/>
          <w:sz w:val="24"/>
        </w:rPr>
        <w:lastRenderedPageBreak/>
        <w:t>十</w:t>
      </w:r>
      <w:r>
        <w:rPr>
          <w:rFonts w:hAnsi="宋体" w:cs="宋体" w:hint="eastAsia"/>
          <w:b/>
          <w:sz w:val="24"/>
        </w:rPr>
        <w:t>四</w:t>
      </w:r>
      <w:r>
        <w:rPr>
          <w:rFonts w:hAnsi="宋体" w:cs="宋体" w:hint="eastAsia"/>
          <w:b/>
          <w:sz w:val="24"/>
        </w:rPr>
        <w:t>、不可抗力事件处理</w:t>
      </w:r>
    </w:p>
    <w:p w:rsidR="00D63FE2" w:rsidRDefault="000C561D">
      <w:pPr>
        <w:pStyle w:val="ad"/>
        <w:snapToGrid w:val="0"/>
        <w:spacing w:line="360" w:lineRule="auto"/>
        <w:rPr>
          <w:rFonts w:hAnsi="宋体" w:cs="宋体"/>
          <w:sz w:val="24"/>
        </w:rPr>
      </w:pPr>
      <w:r>
        <w:rPr>
          <w:rFonts w:hAnsi="宋体" w:cs="宋体" w:hint="eastAsia"/>
          <w:sz w:val="24"/>
        </w:rPr>
        <w:t>1</w:t>
      </w:r>
      <w:r>
        <w:rPr>
          <w:rFonts w:hAnsi="宋体" w:cs="宋体" w:hint="eastAsia"/>
          <w:sz w:val="24"/>
        </w:rPr>
        <w:t>、在合同有效期内，任何一方因不可抗力事件导致不能履行合同，则合同履行</w:t>
      </w:r>
    </w:p>
    <w:p w:rsidR="00D63FE2" w:rsidRDefault="000C561D">
      <w:pPr>
        <w:pStyle w:val="ad"/>
        <w:snapToGrid w:val="0"/>
        <w:spacing w:line="360" w:lineRule="auto"/>
        <w:ind w:firstLineChars="150" w:firstLine="360"/>
        <w:rPr>
          <w:rFonts w:hAnsi="宋体" w:cs="宋体"/>
          <w:sz w:val="24"/>
        </w:rPr>
      </w:pPr>
      <w:r>
        <w:rPr>
          <w:rFonts w:hAnsi="宋体" w:cs="宋体" w:hint="eastAsia"/>
          <w:sz w:val="24"/>
        </w:rPr>
        <w:t>期可延长，其延长期与不可抗力影响期相同。</w:t>
      </w:r>
    </w:p>
    <w:p w:rsidR="00D63FE2" w:rsidRDefault="000C561D">
      <w:pPr>
        <w:pStyle w:val="ad"/>
        <w:snapToGrid w:val="0"/>
        <w:spacing w:line="360" w:lineRule="auto"/>
        <w:rPr>
          <w:rFonts w:hAnsi="宋体" w:cs="宋体"/>
          <w:sz w:val="24"/>
        </w:rPr>
      </w:pPr>
      <w:r>
        <w:rPr>
          <w:rFonts w:hAnsi="宋体" w:cs="宋体" w:hint="eastAsia"/>
          <w:sz w:val="24"/>
        </w:rPr>
        <w:t>2</w:t>
      </w:r>
      <w:r>
        <w:rPr>
          <w:rFonts w:hAnsi="宋体" w:cs="宋体" w:hint="eastAsia"/>
          <w:sz w:val="24"/>
        </w:rPr>
        <w:t>、不可抗力事件发生后，应立即通知对方，并寄送有关权威机构出具的证明。</w:t>
      </w:r>
    </w:p>
    <w:p w:rsidR="00D63FE2" w:rsidRDefault="000C561D">
      <w:pPr>
        <w:pStyle w:val="ad"/>
        <w:snapToGrid w:val="0"/>
        <w:spacing w:line="360" w:lineRule="auto"/>
        <w:rPr>
          <w:rFonts w:hAnsi="宋体" w:cs="宋体"/>
          <w:sz w:val="24"/>
        </w:rPr>
      </w:pPr>
      <w:r>
        <w:rPr>
          <w:rFonts w:hAnsi="宋体" w:cs="宋体" w:hint="eastAsia"/>
          <w:sz w:val="24"/>
        </w:rPr>
        <w:t>3</w:t>
      </w:r>
      <w:r>
        <w:rPr>
          <w:rFonts w:hAnsi="宋体" w:cs="宋体" w:hint="eastAsia"/>
          <w:sz w:val="24"/>
        </w:rPr>
        <w:t>、不可抗力事件延续</w:t>
      </w:r>
      <w:r>
        <w:rPr>
          <w:rFonts w:hAnsi="宋体" w:cs="宋体" w:hint="eastAsia"/>
          <w:sz w:val="24"/>
        </w:rPr>
        <w:t>120</w:t>
      </w:r>
      <w:r>
        <w:rPr>
          <w:rFonts w:hAnsi="宋体" w:cs="宋体" w:hint="eastAsia"/>
          <w:sz w:val="24"/>
        </w:rPr>
        <w:t>天以上，双方应通过友好协商，确定是否继续履行合</w:t>
      </w:r>
    </w:p>
    <w:p w:rsidR="00D63FE2" w:rsidRDefault="000C561D">
      <w:pPr>
        <w:pStyle w:val="ad"/>
        <w:snapToGrid w:val="0"/>
        <w:spacing w:line="360" w:lineRule="auto"/>
        <w:ind w:firstLineChars="150" w:firstLine="360"/>
        <w:rPr>
          <w:rFonts w:hAnsi="宋体" w:cs="宋体"/>
          <w:sz w:val="24"/>
        </w:rPr>
      </w:pPr>
      <w:r>
        <w:rPr>
          <w:rFonts w:hAnsi="宋体" w:cs="宋体" w:hint="eastAsia"/>
          <w:sz w:val="24"/>
        </w:rPr>
        <w:t>同。</w:t>
      </w:r>
    </w:p>
    <w:p w:rsidR="00D63FE2" w:rsidRDefault="000C561D">
      <w:pPr>
        <w:pStyle w:val="ad"/>
        <w:snapToGrid w:val="0"/>
        <w:spacing w:line="360" w:lineRule="auto"/>
        <w:rPr>
          <w:rFonts w:hAnsi="宋体" w:cs="宋体"/>
          <w:b/>
          <w:sz w:val="24"/>
        </w:rPr>
      </w:pPr>
      <w:r>
        <w:rPr>
          <w:rFonts w:hAnsi="宋体" w:cs="宋体" w:hint="eastAsia"/>
          <w:b/>
          <w:sz w:val="24"/>
        </w:rPr>
        <w:t>十</w:t>
      </w:r>
      <w:r>
        <w:rPr>
          <w:rFonts w:hAnsi="宋体" w:cs="宋体" w:hint="eastAsia"/>
          <w:b/>
          <w:sz w:val="24"/>
        </w:rPr>
        <w:t>五</w:t>
      </w:r>
      <w:r>
        <w:rPr>
          <w:rFonts w:hAnsi="宋体" w:cs="宋体" w:hint="eastAsia"/>
          <w:b/>
          <w:sz w:val="24"/>
        </w:rPr>
        <w:t>、解决争议的方法</w:t>
      </w:r>
    </w:p>
    <w:p w:rsidR="00D63FE2" w:rsidRDefault="000C561D">
      <w:pPr>
        <w:spacing w:line="360" w:lineRule="auto"/>
        <w:ind w:firstLineChars="100" w:firstLine="240"/>
        <w:rPr>
          <w:rFonts w:ascii="宋体" w:hAnsi="宋体" w:cs="宋体"/>
          <w:sz w:val="24"/>
        </w:rPr>
      </w:pPr>
      <w:r>
        <w:rPr>
          <w:rFonts w:ascii="宋体" w:hAnsi="宋体" w:cs="宋体" w:hint="eastAsia"/>
          <w:sz w:val="24"/>
        </w:rPr>
        <w:t>1</w:t>
      </w:r>
      <w:r>
        <w:rPr>
          <w:rFonts w:ascii="宋体" w:hAnsi="宋体" w:cs="宋体" w:hint="eastAsia"/>
          <w:sz w:val="24"/>
        </w:rPr>
        <w:t>、如双方在履行合同时发生纠纷，应协商解决；协商不成时，可提请政府采购管理部门调解；调解不成的依法向</w:t>
      </w:r>
      <w:r>
        <w:rPr>
          <w:rFonts w:ascii="宋体" w:hAnsi="宋体" w:cs="宋体" w:hint="eastAsia"/>
          <w:sz w:val="24"/>
        </w:rPr>
        <w:t>甲方所在地</w:t>
      </w:r>
      <w:r>
        <w:rPr>
          <w:rFonts w:ascii="宋体" w:hAnsi="宋体" w:cs="宋体" w:hint="eastAsia"/>
          <w:sz w:val="24"/>
        </w:rPr>
        <w:t>人民法院提起诉讼。</w:t>
      </w:r>
    </w:p>
    <w:p w:rsidR="00D63FE2" w:rsidRDefault="000C561D">
      <w:pPr>
        <w:pStyle w:val="ad"/>
        <w:tabs>
          <w:tab w:val="left" w:pos="5790"/>
        </w:tabs>
        <w:snapToGrid w:val="0"/>
        <w:spacing w:line="360" w:lineRule="auto"/>
        <w:rPr>
          <w:rFonts w:hAnsi="宋体" w:cs="宋体"/>
          <w:b/>
          <w:sz w:val="24"/>
        </w:rPr>
      </w:pPr>
      <w:r>
        <w:rPr>
          <w:rFonts w:hAnsi="宋体" w:cs="宋体" w:hint="eastAsia"/>
          <w:b/>
          <w:sz w:val="24"/>
        </w:rPr>
        <w:t>十</w:t>
      </w:r>
      <w:r>
        <w:rPr>
          <w:rFonts w:hAnsi="宋体" w:cs="宋体" w:hint="eastAsia"/>
          <w:b/>
          <w:sz w:val="24"/>
        </w:rPr>
        <w:t>六</w:t>
      </w:r>
      <w:r>
        <w:rPr>
          <w:rFonts w:hAnsi="宋体" w:cs="宋体" w:hint="eastAsia"/>
          <w:b/>
          <w:sz w:val="24"/>
        </w:rPr>
        <w:t>、合同生效及其它</w:t>
      </w:r>
      <w:r>
        <w:rPr>
          <w:rFonts w:hAnsi="宋体" w:cs="宋体" w:hint="eastAsia"/>
          <w:b/>
          <w:sz w:val="24"/>
        </w:rPr>
        <w:tab/>
      </w:r>
    </w:p>
    <w:p w:rsidR="00D63FE2" w:rsidRDefault="000C561D">
      <w:pPr>
        <w:pStyle w:val="a1"/>
        <w:ind w:right="-88" w:firstLineChars="200" w:firstLine="480"/>
        <w:rPr>
          <w:rFonts w:ascii="宋体" w:hAnsi="宋体" w:cs="宋体"/>
        </w:rPr>
      </w:pPr>
      <w:r>
        <w:rPr>
          <w:rFonts w:ascii="宋体" w:hAnsi="宋体" w:cs="宋体" w:hint="eastAsia"/>
        </w:rPr>
        <w:t>1</w:t>
      </w:r>
      <w:r>
        <w:rPr>
          <w:rFonts w:ascii="宋体" w:hAnsi="宋体" w:cs="宋体" w:hint="eastAsia"/>
        </w:rPr>
        <w:t>、合同经双方法定代表人或授权代表签字并加盖单位公章后生效。</w:t>
      </w:r>
    </w:p>
    <w:p w:rsidR="00D63FE2" w:rsidRDefault="000C561D">
      <w:pPr>
        <w:pStyle w:val="a1"/>
        <w:ind w:right="-88" w:firstLineChars="200" w:firstLine="480"/>
        <w:rPr>
          <w:rFonts w:ascii="宋体" w:hAnsi="宋体" w:cs="宋体"/>
        </w:rPr>
      </w:pPr>
      <w:r>
        <w:rPr>
          <w:rFonts w:ascii="宋体" w:hAnsi="宋体" w:cs="宋体" w:hint="eastAsia"/>
        </w:rPr>
        <w:t>2</w:t>
      </w:r>
      <w:r>
        <w:rPr>
          <w:rFonts w:ascii="宋体" w:hAnsi="宋体" w:cs="宋体" w:hint="eastAsia"/>
        </w:rPr>
        <w:t>、本合同未尽事宜，遵照《中华人民共和国民法典》有关条文执行。</w:t>
      </w:r>
    </w:p>
    <w:p w:rsidR="00D63FE2" w:rsidRDefault="000C561D">
      <w:pPr>
        <w:pStyle w:val="a1"/>
        <w:ind w:right="-88" w:firstLineChars="200" w:firstLine="480"/>
        <w:rPr>
          <w:rFonts w:ascii="宋体" w:hAnsi="宋体" w:cs="宋体"/>
          <w:szCs w:val="32"/>
        </w:rPr>
      </w:pPr>
      <w:r>
        <w:rPr>
          <w:rFonts w:ascii="宋体" w:hAnsi="宋体" w:cs="宋体" w:hint="eastAsia"/>
        </w:rPr>
        <w:t>3</w:t>
      </w:r>
      <w:r>
        <w:rPr>
          <w:rFonts w:ascii="宋体" w:hAnsi="宋体" w:cs="宋体" w:hint="eastAsia"/>
        </w:rPr>
        <w:t>、本合同一式六份。甲、乙双方各执二份，采购组织机构及同级人民政府财政部门各执一份。本项目未尽事宜以招标文件、投标文件及澄清文件等为准。</w:t>
      </w:r>
    </w:p>
    <w:p w:rsidR="00D63FE2" w:rsidRDefault="000C561D">
      <w:pPr>
        <w:spacing w:line="360" w:lineRule="auto"/>
        <w:rPr>
          <w:rFonts w:ascii="宋体" w:hAnsi="宋体" w:cs="宋体"/>
          <w:sz w:val="24"/>
          <w:szCs w:val="32"/>
        </w:rPr>
      </w:pPr>
      <w:r>
        <w:rPr>
          <w:rFonts w:ascii="宋体" w:hAnsi="宋体" w:cs="宋体" w:hint="eastAsia"/>
          <w:sz w:val="24"/>
          <w:szCs w:val="32"/>
        </w:rPr>
        <w:t>甲方（公章）：</w:t>
      </w:r>
      <w:r>
        <w:rPr>
          <w:rFonts w:ascii="宋体" w:hAnsi="宋体" w:cs="宋体" w:hint="eastAsia"/>
          <w:sz w:val="24"/>
          <w:szCs w:val="32"/>
        </w:rPr>
        <w:t xml:space="preserve">                          </w:t>
      </w:r>
      <w:r>
        <w:rPr>
          <w:rFonts w:ascii="宋体" w:hAnsi="宋体" w:cs="宋体" w:hint="eastAsia"/>
          <w:sz w:val="24"/>
          <w:szCs w:val="32"/>
        </w:rPr>
        <w:t>乙方（公章）：</w:t>
      </w:r>
    </w:p>
    <w:p w:rsidR="00D63FE2" w:rsidRDefault="000C561D">
      <w:pPr>
        <w:spacing w:line="360" w:lineRule="auto"/>
        <w:rPr>
          <w:rFonts w:ascii="宋体" w:hAnsi="宋体" w:cs="宋体"/>
          <w:sz w:val="24"/>
          <w:szCs w:val="32"/>
        </w:rPr>
      </w:pPr>
      <w:r>
        <w:rPr>
          <w:rFonts w:ascii="宋体" w:hAnsi="宋体" w:cs="宋体" w:hint="eastAsia"/>
          <w:sz w:val="24"/>
          <w:szCs w:val="32"/>
        </w:rPr>
        <w:t>法定代表人或授权委托代理人（签字）：</w:t>
      </w:r>
      <w:r>
        <w:rPr>
          <w:rFonts w:ascii="宋体" w:hAnsi="宋体" w:cs="宋体" w:hint="eastAsia"/>
          <w:sz w:val="24"/>
          <w:szCs w:val="32"/>
        </w:rPr>
        <w:t xml:space="preserve">    </w:t>
      </w:r>
      <w:r>
        <w:rPr>
          <w:rFonts w:ascii="宋体" w:hAnsi="宋体" w:cs="宋体" w:hint="eastAsia"/>
          <w:sz w:val="24"/>
          <w:szCs w:val="32"/>
        </w:rPr>
        <w:t>法定代表人或</w:t>
      </w:r>
    </w:p>
    <w:p w:rsidR="00D63FE2" w:rsidRDefault="000C561D">
      <w:pPr>
        <w:spacing w:line="360" w:lineRule="auto"/>
        <w:ind w:firstLineChars="2000" w:firstLine="4800"/>
        <w:rPr>
          <w:rFonts w:ascii="宋体" w:hAnsi="宋体" w:cs="宋体"/>
          <w:sz w:val="24"/>
          <w:szCs w:val="32"/>
        </w:rPr>
      </w:pPr>
      <w:r>
        <w:rPr>
          <w:rFonts w:ascii="宋体" w:hAnsi="宋体" w:cs="宋体" w:hint="eastAsia"/>
          <w:sz w:val="24"/>
          <w:szCs w:val="32"/>
        </w:rPr>
        <w:t>授权委托代理人（签字）：</w:t>
      </w:r>
    </w:p>
    <w:p w:rsidR="00D63FE2" w:rsidRDefault="000C561D">
      <w:pPr>
        <w:spacing w:line="360" w:lineRule="auto"/>
        <w:rPr>
          <w:rFonts w:ascii="宋体" w:hAnsi="宋体" w:cs="宋体"/>
          <w:sz w:val="24"/>
          <w:szCs w:val="32"/>
        </w:rPr>
      </w:pPr>
      <w:r>
        <w:rPr>
          <w:rFonts w:ascii="宋体" w:hAnsi="宋体" w:cs="宋体" w:hint="eastAsia"/>
          <w:sz w:val="24"/>
          <w:szCs w:val="32"/>
        </w:rPr>
        <w:t>联系电话：</w:t>
      </w:r>
      <w:r>
        <w:rPr>
          <w:rFonts w:ascii="宋体" w:hAnsi="宋体" w:cs="宋体" w:hint="eastAsia"/>
          <w:sz w:val="24"/>
          <w:szCs w:val="32"/>
        </w:rPr>
        <w:t xml:space="preserve">         </w:t>
      </w:r>
      <w:r>
        <w:rPr>
          <w:rFonts w:ascii="宋体" w:hAnsi="宋体" w:cs="宋体" w:hint="eastAsia"/>
          <w:sz w:val="24"/>
          <w:szCs w:val="32"/>
        </w:rPr>
        <w:t xml:space="preserve">                     </w:t>
      </w:r>
      <w:r>
        <w:rPr>
          <w:rFonts w:ascii="宋体" w:hAnsi="宋体" w:cs="宋体" w:hint="eastAsia"/>
          <w:sz w:val="24"/>
          <w:szCs w:val="32"/>
        </w:rPr>
        <w:t>联系电话：</w:t>
      </w:r>
    </w:p>
    <w:p w:rsidR="00D63FE2" w:rsidRDefault="000C561D">
      <w:pPr>
        <w:spacing w:line="360" w:lineRule="auto"/>
        <w:rPr>
          <w:rFonts w:ascii="宋体" w:hAnsi="宋体" w:cs="宋体"/>
          <w:sz w:val="24"/>
          <w:szCs w:val="32"/>
        </w:rPr>
      </w:pPr>
      <w:r>
        <w:rPr>
          <w:rFonts w:ascii="宋体" w:hAnsi="宋体" w:cs="宋体" w:hint="eastAsia"/>
          <w:sz w:val="24"/>
          <w:szCs w:val="32"/>
        </w:rPr>
        <w:t>开户银行：</w:t>
      </w:r>
      <w:r>
        <w:rPr>
          <w:rFonts w:ascii="宋体" w:hAnsi="宋体" w:cs="宋体" w:hint="eastAsia"/>
          <w:sz w:val="24"/>
          <w:szCs w:val="32"/>
        </w:rPr>
        <w:t xml:space="preserve">                              </w:t>
      </w:r>
      <w:r>
        <w:rPr>
          <w:rFonts w:ascii="宋体" w:hAnsi="宋体" w:cs="宋体" w:hint="eastAsia"/>
          <w:sz w:val="24"/>
          <w:szCs w:val="32"/>
        </w:rPr>
        <w:t>开户银行（必填）：</w:t>
      </w:r>
    </w:p>
    <w:p w:rsidR="00D63FE2" w:rsidRDefault="000C561D">
      <w:pPr>
        <w:spacing w:line="360" w:lineRule="auto"/>
        <w:rPr>
          <w:rFonts w:ascii="宋体" w:hAnsi="宋体" w:cs="宋体"/>
          <w:sz w:val="24"/>
          <w:szCs w:val="32"/>
        </w:rPr>
      </w:pPr>
      <w:proofErr w:type="gramStart"/>
      <w:r>
        <w:rPr>
          <w:rFonts w:ascii="宋体" w:hAnsi="宋体" w:cs="宋体" w:hint="eastAsia"/>
          <w:sz w:val="24"/>
          <w:szCs w:val="32"/>
        </w:rPr>
        <w:t>账</w:t>
      </w:r>
      <w:proofErr w:type="gramEnd"/>
      <w:r>
        <w:rPr>
          <w:rFonts w:ascii="宋体" w:hAnsi="宋体" w:cs="宋体" w:hint="eastAsia"/>
          <w:sz w:val="24"/>
          <w:szCs w:val="32"/>
        </w:rPr>
        <w:t xml:space="preserve">    </w:t>
      </w:r>
      <w:r>
        <w:rPr>
          <w:rFonts w:ascii="宋体" w:hAnsi="宋体" w:cs="宋体" w:hint="eastAsia"/>
          <w:sz w:val="24"/>
          <w:szCs w:val="32"/>
        </w:rPr>
        <w:t>号：</w:t>
      </w:r>
      <w:r>
        <w:rPr>
          <w:rFonts w:ascii="宋体" w:hAnsi="宋体" w:cs="宋体" w:hint="eastAsia"/>
          <w:sz w:val="24"/>
          <w:szCs w:val="32"/>
        </w:rPr>
        <w:t xml:space="preserve">                              </w:t>
      </w:r>
      <w:proofErr w:type="gramStart"/>
      <w:r>
        <w:rPr>
          <w:rFonts w:ascii="宋体" w:hAnsi="宋体" w:cs="宋体" w:hint="eastAsia"/>
          <w:sz w:val="24"/>
          <w:szCs w:val="32"/>
        </w:rPr>
        <w:t>账</w:t>
      </w:r>
      <w:proofErr w:type="gramEnd"/>
      <w:r>
        <w:rPr>
          <w:rFonts w:ascii="宋体" w:hAnsi="宋体" w:cs="宋体" w:hint="eastAsia"/>
          <w:sz w:val="24"/>
          <w:szCs w:val="32"/>
        </w:rPr>
        <w:t xml:space="preserve">    </w:t>
      </w:r>
      <w:r>
        <w:rPr>
          <w:rFonts w:ascii="宋体" w:hAnsi="宋体" w:cs="宋体" w:hint="eastAsia"/>
          <w:sz w:val="24"/>
          <w:szCs w:val="32"/>
        </w:rPr>
        <w:t>号（必填）：</w:t>
      </w:r>
    </w:p>
    <w:p w:rsidR="00D63FE2" w:rsidRDefault="000C561D">
      <w:pPr>
        <w:spacing w:line="360" w:lineRule="auto"/>
        <w:rPr>
          <w:rFonts w:ascii="宋体" w:hAnsi="宋体" w:cs="宋体"/>
          <w:sz w:val="24"/>
          <w:szCs w:val="32"/>
        </w:rPr>
      </w:pPr>
      <w:r>
        <w:rPr>
          <w:rFonts w:ascii="宋体" w:hAnsi="宋体" w:cs="宋体" w:hint="eastAsia"/>
          <w:sz w:val="24"/>
          <w:szCs w:val="32"/>
        </w:rPr>
        <w:t>签订时间：</w:t>
      </w:r>
      <w:r>
        <w:rPr>
          <w:rFonts w:ascii="宋体" w:hAnsi="宋体" w:cs="宋体" w:hint="eastAsia"/>
          <w:sz w:val="24"/>
          <w:szCs w:val="32"/>
        </w:rPr>
        <w:t xml:space="preserve">    </w:t>
      </w:r>
      <w:r>
        <w:rPr>
          <w:rFonts w:ascii="宋体" w:hAnsi="宋体" w:cs="宋体" w:hint="eastAsia"/>
          <w:sz w:val="24"/>
          <w:szCs w:val="32"/>
        </w:rPr>
        <w:t>年</w:t>
      </w:r>
      <w:r>
        <w:rPr>
          <w:rFonts w:ascii="宋体" w:hAnsi="宋体" w:cs="宋体" w:hint="eastAsia"/>
          <w:sz w:val="24"/>
          <w:szCs w:val="32"/>
        </w:rPr>
        <w:t xml:space="preserve">   </w:t>
      </w:r>
      <w:r>
        <w:rPr>
          <w:rFonts w:ascii="宋体" w:hAnsi="宋体" w:cs="宋体" w:hint="eastAsia"/>
          <w:sz w:val="24"/>
          <w:szCs w:val="32"/>
        </w:rPr>
        <w:t>月</w:t>
      </w:r>
      <w:r>
        <w:rPr>
          <w:rFonts w:ascii="宋体" w:hAnsi="宋体" w:cs="宋体" w:hint="eastAsia"/>
          <w:sz w:val="24"/>
          <w:szCs w:val="32"/>
        </w:rPr>
        <w:t xml:space="preserve">    </w:t>
      </w:r>
      <w:r>
        <w:rPr>
          <w:rFonts w:ascii="宋体" w:hAnsi="宋体" w:cs="宋体" w:hint="eastAsia"/>
          <w:sz w:val="24"/>
          <w:szCs w:val="32"/>
        </w:rPr>
        <w:t>日</w:t>
      </w:r>
      <w:r>
        <w:rPr>
          <w:rFonts w:ascii="宋体" w:hAnsi="宋体" w:cs="宋体" w:hint="eastAsia"/>
          <w:sz w:val="24"/>
          <w:szCs w:val="32"/>
        </w:rPr>
        <w:t xml:space="preserve">             </w:t>
      </w:r>
      <w:r>
        <w:rPr>
          <w:rFonts w:ascii="宋体" w:hAnsi="宋体" w:cs="宋体" w:hint="eastAsia"/>
          <w:sz w:val="24"/>
          <w:szCs w:val="32"/>
        </w:rPr>
        <w:t>签订时间：</w:t>
      </w:r>
      <w:r>
        <w:rPr>
          <w:rFonts w:ascii="宋体" w:hAnsi="宋体" w:cs="宋体" w:hint="eastAsia"/>
          <w:sz w:val="24"/>
          <w:szCs w:val="32"/>
        </w:rPr>
        <w:t xml:space="preserve">    </w:t>
      </w:r>
      <w:r>
        <w:rPr>
          <w:rFonts w:ascii="宋体" w:hAnsi="宋体" w:cs="宋体" w:hint="eastAsia"/>
          <w:sz w:val="24"/>
          <w:szCs w:val="32"/>
        </w:rPr>
        <w:t>年</w:t>
      </w:r>
      <w:r>
        <w:rPr>
          <w:rFonts w:ascii="宋体" w:hAnsi="宋体" w:cs="宋体" w:hint="eastAsia"/>
          <w:sz w:val="24"/>
          <w:szCs w:val="32"/>
        </w:rPr>
        <w:t xml:space="preserve">   </w:t>
      </w:r>
      <w:r>
        <w:rPr>
          <w:rFonts w:ascii="宋体" w:hAnsi="宋体" w:cs="宋体" w:hint="eastAsia"/>
          <w:sz w:val="24"/>
          <w:szCs w:val="32"/>
        </w:rPr>
        <w:t>月</w:t>
      </w:r>
      <w:r>
        <w:rPr>
          <w:rFonts w:ascii="宋体" w:hAnsi="宋体" w:cs="宋体" w:hint="eastAsia"/>
          <w:sz w:val="24"/>
          <w:szCs w:val="32"/>
        </w:rPr>
        <w:t xml:space="preserve">    </w:t>
      </w:r>
      <w:r>
        <w:rPr>
          <w:rFonts w:ascii="宋体" w:hAnsi="宋体" w:cs="宋体" w:hint="eastAsia"/>
          <w:sz w:val="24"/>
          <w:szCs w:val="32"/>
        </w:rPr>
        <w:t>日</w:t>
      </w:r>
    </w:p>
    <w:p w:rsidR="00D63FE2" w:rsidRDefault="00D63FE2">
      <w:pPr>
        <w:spacing w:line="360" w:lineRule="auto"/>
        <w:rPr>
          <w:rFonts w:ascii="宋体" w:hAnsi="宋体" w:cs="宋体"/>
          <w:b/>
          <w:bCs/>
          <w:sz w:val="24"/>
          <w:szCs w:val="32"/>
        </w:rPr>
      </w:pPr>
    </w:p>
    <w:p w:rsidR="00D63FE2" w:rsidRDefault="000C561D">
      <w:pPr>
        <w:spacing w:line="360" w:lineRule="auto"/>
        <w:rPr>
          <w:rFonts w:ascii="宋体" w:hAnsi="宋体" w:cs="宋体"/>
          <w:sz w:val="24"/>
          <w:szCs w:val="32"/>
        </w:rPr>
      </w:pPr>
      <w:r>
        <w:rPr>
          <w:rFonts w:ascii="宋体" w:hAnsi="宋体" w:cs="宋体" w:hint="eastAsia"/>
          <w:sz w:val="24"/>
          <w:szCs w:val="32"/>
        </w:rPr>
        <w:t>合同</w:t>
      </w:r>
      <w:proofErr w:type="gramStart"/>
      <w:r>
        <w:rPr>
          <w:rFonts w:ascii="宋体" w:hAnsi="宋体" w:cs="宋体" w:hint="eastAsia"/>
          <w:sz w:val="24"/>
          <w:szCs w:val="32"/>
        </w:rPr>
        <w:t>鉴证</w:t>
      </w:r>
      <w:proofErr w:type="gramEnd"/>
      <w:r>
        <w:rPr>
          <w:rFonts w:ascii="宋体" w:hAnsi="宋体" w:cs="宋体" w:hint="eastAsia"/>
          <w:sz w:val="24"/>
          <w:szCs w:val="32"/>
        </w:rPr>
        <w:t>方（</w:t>
      </w:r>
      <w:proofErr w:type="gramStart"/>
      <w:r>
        <w:rPr>
          <w:rFonts w:ascii="宋体" w:hAnsi="宋体" w:cs="宋体" w:hint="eastAsia"/>
          <w:sz w:val="24"/>
          <w:szCs w:val="32"/>
        </w:rPr>
        <w:t>鉴</w:t>
      </w:r>
      <w:proofErr w:type="gramEnd"/>
      <w:r>
        <w:rPr>
          <w:rFonts w:ascii="宋体" w:hAnsi="宋体" w:cs="宋体" w:hint="eastAsia"/>
          <w:sz w:val="24"/>
          <w:szCs w:val="32"/>
        </w:rPr>
        <w:t>证章）：</w:t>
      </w:r>
    </w:p>
    <w:p w:rsidR="00D63FE2" w:rsidRDefault="000C561D">
      <w:pPr>
        <w:spacing w:line="360" w:lineRule="auto"/>
        <w:rPr>
          <w:rFonts w:ascii="宋体" w:hAnsi="宋体" w:cs="宋体"/>
          <w:b/>
          <w:bCs/>
          <w:sz w:val="36"/>
          <w:szCs w:val="44"/>
        </w:rPr>
      </w:pPr>
      <w:proofErr w:type="gramStart"/>
      <w:r>
        <w:rPr>
          <w:rFonts w:ascii="宋体" w:hAnsi="宋体" w:cs="宋体" w:hint="eastAsia"/>
          <w:sz w:val="24"/>
          <w:szCs w:val="32"/>
        </w:rPr>
        <w:t>鉴证</w:t>
      </w:r>
      <w:proofErr w:type="gramEnd"/>
      <w:r>
        <w:rPr>
          <w:rFonts w:ascii="宋体" w:hAnsi="宋体" w:cs="宋体" w:hint="eastAsia"/>
          <w:sz w:val="24"/>
          <w:szCs w:val="32"/>
        </w:rPr>
        <w:t>日期：</w:t>
      </w:r>
    </w:p>
    <w:p w:rsidR="00D63FE2" w:rsidRDefault="00D63FE2">
      <w:pPr>
        <w:spacing w:line="360" w:lineRule="auto"/>
        <w:jc w:val="center"/>
        <w:rPr>
          <w:rFonts w:ascii="宋体" w:hAnsi="宋体" w:cs="宋体"/>
          <w:b/>
          <w:bCs/>
          <w:sz w:val="36"/>
          <w:szCs w:val="44"/>
        </w:rPr>
      </w:pPr>
    </w:p>
    <w:p w:rsidR="00D63FE2" w:rsidRDefault="00D63FE2">
      <w:pPr>
        <w:spacing w:line="360" w:lineRule="auto"/>
        <w:jc w:val="center"/>
        <w:rPr>
          <w:rFonts w:ascii="宋体" w:hAnsi="宋体" w:cs="宋体"/>
          <w:b/>
          <w:bCs/>
          <w:sz w:val="36"/>
          <w:szCs w:val="44"/>
        </w:rPr>
      </w:pPr>
    </w:p>
    <w:p w:rsidR="00D63FE2" w:rsidRDefault="00D63FE2">
      <w:pPr>
        <w:spacing w:line="360" w:lineRule="auto"/>
        <w:jc w:val="center"/>
        <w:rPr>
          <w:rFonts w:ascii="宋体" w:hAnsi="宋体" w:cs="宋体"/>
          <w:b/>
          <w:bCs/>
          <w:sz w:val="36"/>
          <w:szCs w:val="44"/>
        </w:rPr>
      </w:pPr>
    </w:p>
    <w:p w:rsidR="00D63FE2" w:rsidRDefault="00D63FE2">
      <w:pPr>
        <w:spacing w:line="360" w:lineRule="auto"/>
        <w:jc w:val="center"/>
        <w:rPr>
          <w:rFonts w:ascii="宋体" w:hAnsi="宋体" w:cs="宋体"/>
          <w:b/>
          <w:bCs/>
          <w:sz w:val="36"/>
          <w:szCs w:val="44"/>
        </w:rPr>
      </w:pPr>
    </w:p>
    <w:p w:rsidR="00D63FE2" w:rsidRDefault="00D63FE2">
      <w:pPr>
        <w:spacing w:line="360" w:lineRule="auto"/>
        <w:jc w:val="center"/>
        <w:rPr>
          <w:rFonts w:ascii="宋体" w:hAnsi="宋体" w:cs="宋体"/>
          <w:b/>
          <w:bCs/>
          <w:sz w:val="36"/>
          <w:szCs w:val="44"/>
        </w:rPr>
      </w:pPr>
    </w:p>
    <w:p w:rsidR="00D63FE2" w:rsidRDefault="000C561D">
      <w:pPr>
        <w:spacing w:line="360" w:lineRule="auto"/>
        <w:jc w:val="center"/>
        <w:rPr>
          <w:rFonts w:ascii="宋体" w:hAnsi="宋体" w:cs="宋体"/>
          <w:b/>
          <w:bCs/>
          <w:sz w:val="36"/>
          <w:szCs w:val="44"/>
        </w:rPr>
      </w:pPr>
      <w:r>
        <w:rPr>
          <w:rFonts w:ascii="宋体" w:hAnsi="宋体" w:cs="宋体" w:hint="eastAsia"/>
          <w:b/>
          <w:bCs/>
          <w:sz w:val="36"/>
          <w:szCs w:val="44"/>
        </w:rPr>
        <w:lastRenderedPageBreak/>
        <w:t>第六章</w:t>
      </w:r>
      <w:r>
        <w:rPr>
          <w:rFonts w:ascii="宋体" w:hAnsi="宋体" w:cs="宋体" w:hint="eastAsia"/>
          <w:b/>
          <w:bCs/>
          <w:sz w:val="36"/>
          <w:szCs w:val="44"/>
        </w:rPr>
        <w:t xml:space="preserve"> </w:t>
      </w:r>
      <w:r>
        <w:rPr>
          <w:rFonts w:ascii="宋体" w:hAnsi="宋体" w:cs="宋体" w:hint="eastAsia"/>
          <w:b/>
          <w:bCs/>
          <w:sz w:val="36"/>
          <w:szCs w:val="44"/>
        </w:rPr>
        <w:t>投标文件格式附件</w:t>
      </w:r>
    </w:p>
    <w:p w:rsidR="00D63FE2" w:rsidRDefault="000C561D">
      <w:pPr>
        <w:rPr>
          <w:rFonts w:ascii="宋体" w:hAnsi="宋体" w:cs="宋体"/>
          <w:b/>
          <w:kern w:val="0"/>
          <w:sz w:val="28"/>
          <w:szCs w:val="28"/>
        </w:rPr>
      </w:pPr>
      <w:r>
        <w:rPr>
          <w:rFonts w:ascii="宋体" w:hAnsi="宋体" w:cs="宋体" w:hint="eastAsia"/>
          <w:b/>
          <w:bCs/>
          <w:sz w:val="28"/>
          <w:szCs w:val="36"/>
        </w:rPr>
        <w:t>附件</w:t>
      </w:r>
      <w:r>
        <w:rPr>
          <w:rFonts w:ascii="宋体" w:hAnsi="宋体" w:cs="宋体" w:hint="eastAsia"/>
          <w:b/>
          <w:bCs/>
          <w:sz w:val="28"/>
          <w:szCs w:val="36"/>
        </w:rPr>
        <w:t>1</w:t>
      </w:r>
      <w:r>
        <w:rPr>
          <w:rFonts w:ascii="宋体" w:hAnsi="宋体" w:cs="宋体" w:hint="eastAsia"/>
          <w:b/>
          <w:bCs/>
          <w:sz w:val="28"/>
          <w:szCs w:val="36"/>
        </w:rPr>
        <w:t xml:space="preserve">　　</w:t>
      </w:r>
      <w:proofErr w:type="gramStart"/>
      <w:r>
        <w:rPr>
          <w:rFonts w:ascii="宋体" w:hAnsi="宋体" w:cs="宋体" w:hint="eastAsia"/>
          <w:b/>
          <w:bCs/>
          <w:sz w:val="28"/>
          <w:szCs w:val="36"/>
        </w:rPr>
        <w:t xml:space="preserve">　</w:t>
      </w:r>
      <w:proofErr w:type="gramEnd"/>
      <w:r>
        <w:rPr>
          <w:rFonts w:ascii="宋体" w:hAnsi="宋体" w:cs="宋体" w:hint="eastAsia"/>
          <w:b/>
          <w:bCs/>
          <w:sz w:val="28"/>
          <w:szCs w:val="36"/>
        </w:rPr>
        <w:t xml:space="preserve">                                         </w:t>
      </w:r>
      <w:r>
        <w:rPr>
          <w:rFonts w:ascii="宋体" w:hAnsi="宋体" w:cs="宋体" w:hint="eastAsia"/>
          <w:sz w:val="28"/>
          <w:szCs w:val="36"/>
          <w:u w:val="single"/>
        </w:rPr>
        <w:t xml:space="preserve">    </w:t>
      </w:r>
      <w:r>
        <w:rPr>
          <w:rFonts w:ascii="宋体" w:hAnsi="宋体" w:cs="宋体" w:hint="eastAsia"/>
          <w:sz w:val="28"/>
          <w:szCs w:val="36"/>
        </w:rPr>
        <w:t>本</w:t>
      </w:r>
    </w:p>
    <w:p w:rsidR="00D63FE2" w:rsidRDefault="00D63FE2">
      <w:pPr>
        <w:spacing w:line="360" w:lineRule="auto"/>
        <w:rPr>
          <w:rFonts w:ascii="宋体" w:hAnsi="宋体" w:cs="宋体"/>
          <w:b/>
          <w:sz w:val="30"/>
          <w:szCs w:val="30"/>
        </w:rPr>
      </w:pPr>
    </w:p>
    <w:p w:rsidR="00D63FE2" w:rsidRDefault="000C561D">
      <w:pPr>
        <w:spacing w:line="360" w:lineRule="auto"/>
        <w:jc w:val="center"/>
        <w:rPr>
          <w:rFonts w:ascii="宋体" w:hAnsi="宋体" w:cs="宋体"/>
          <w:spacing w:val="40"/>
          <w:sz w:val="52"/>
          <w:szCs w:val="52"/>
        </w:rPr>
      </w:pPr>
      <w:r>
        <w:rPr>
          <w:rFonts w:ascii="宋体" w:hAnsi="宋体" w:cs="宋体" w:hint="eastAsia"/>
          <w:spacing w:val="40"/>
          <w:sz w:val="52"/>
          <w:szCs w:val="52"/>
        </w:rPr>
        <w:t>项目名称</w:t>
      </w:r>
    </w:p>
    <w:p w:rsidR="00D63FE2" w:rsidRDefault="000C561D">
      <w:pPr>
        <w:spacing w:line="360" w:lineRule="auto"/>
        <w:jc w:val="center"/>
        <w:rPr>
          <w:rFonts w:ascii="宋体" w:hAnsi="宋体" w:cs="宋体"/>
          <w:sz w:val="36"/>
          <w:szCs w:val="36"/>
        </w:rPr>
      </w:pPr>
      <w:r>
        <w:rPr>
          <w:rFonts w:ascii="宋体" w:hAnsi="宋体" w:cs="宋体" w:hint="eastAsia"/>
          <w:sz w:val="36"/>
          <w:szCs w:val="36"/>
        </w:rPr>
        <w:t>项目编号：</w:t>
      </w:r>
    </w:p>
    <w:p w:rsidR="00D63FE2" w:rsidRDefault="00D63FE2">
      <w:pPr>
        <w:autoSpaceDE w:val="0"/>
        <w:autoSpaceDN w:val="0"/>
        <w:adjustRightInd w:val="0"/>
        <w:spacing w:line="360" w:lineRule="auto"/>
        <w:jc w:val="center"/>
        <w:rPr>
          <w:rFonts w:ascii="宋体" w:hAnsi="宋体" w:cs="宋体"/>
          <w:sz w:val="84"/>
          <w:szCs w:val="84"/>
          <w:lang w:val="zh-CN"/>
        </w:rPr>
      </w:pPr>
    </w:p>
    <w:p w:rsidR="00D63FE2" w:rsidRDefault="000C561D">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投</w:t>
      </w:r>
    </w:p>
    <w:p w:rsidR="00D63FE2" w:rsidRDefault="000C561D">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标</w:t>
      </w:r>
    </w:p>
    <w:p w:rsidR="00D63FE2" w:rsidRDefault="000C561D">
      <w:pPr>
        <w:autoSpaceDE w:val="0"/>
        <w:autoSpaceDN w:val="0"/>
        <w:adjustRightInd w:val="0"/>
        <w:spacing w:line="360" w:lineRule="auto"/>
        <w:jc w:val="center"/>
        <w:rPr>
          <w:rFonts w:ascii="宋体" w:hAnsi="宋体" w:cs="宋体"/>
          <w:sz w:val="84"/>
          <w:szCs w:val="84"/>
        </w:rPr>
      </w:pPr>
      <w:r>
        <w:rPr>
          <w:rFonts w:ascii="宋体" w:hAnsi="宋体" w:cs="宋体" w:hint="eastAsia"/>
          <w:sz w:val="84"/>
          <w:szCs w:val="84"/>
          <w:lang w:val="zh-CN"/>
        </w:rPr>
        <w:t>文</w:t>
      </w:r>
    </w:p>
    <w:p w:rsidR="00D63FE2" w:rsidRDefault="000C561D">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件</w:t>
      </w:r>
    </w:p>
    <w:p w:rsidR="00D63FE2" w:rsidRDefault="000C561D">
      <w:pPr>
        <w:autoSpaceDE w:val="0"/>
        <w:autoSpaceDN w:val="0"/>
        <w:adjustRightInd w:val="0"/>
        <w:spacing w:line="360" w:lineRule="auto"/>
        <w:jc w:val="center"/>
        <w:rPr>
          <w:rFonts w:ascii="宋体" w:hAnsi="宋体" w:cs="宋体"/>
          <w:b/>
          <w:bCs/>
          <w:spacing w:val="40"/>
          <w:sz w:val="28"/>
          <w:szCs w:val="28"/>
        </w:rPr>
      </w:pPr>
      <w:r>
        <w:rPr>
          <w:rFonts w:ascii="宋体" w:hAnsi="宋体" w:cs="宋体" w:hint="eastAsia"/>
          <w:b/>
          <w:bCs/>
          <w:sz w:val="28"/>
          <w:szCs w:val="28"/>
          <w:lang w:val="zh-CN"/>
        </w:rPr>
        <w:t>（资格证明文件</w:t>
      </w:r>
      <w:r>
        <w:rPr>
          <w:rFonts w:ascii="宋体" w:hAnsi="宋体" w:cs="宋体" w:hint="eastAsia"/>
          <w:b/>
          <w:bCs/>
          <w:spacing w:val="40"/>
          <w:sz w:val="28"/>
          <w:szCs w:val="28"/>
        </w:rPr>
        <w:t>）</w:t>
      </w:r>
    </w:p>
    <w:p w:rsidR="00D63FE2" w:rsidRDefault="00D63FE2">
      <w:pPr>
        <w:autoSpaceDE w:val="0"/>
        <w:autoSpaceDN w:val="0"/>
        <w:adjustRightInd w:val="0"/>
        <w:spacing w:line="360" w:lineRule="auto"/>
        <w:rPr>
          <w:rFonts w:ascii="宋体" w:hAnsi="宋体" w:cs="宋体"/>
          <w:sz w:val="36"/>
          <w:szCs w:val="36"/>
        </w:rPr>
      </w:pPr>
    </w:p>
    <w:p w:rsidR="00D63FE2" w:rsidRDefault="000C561D">
      <w:pPr>
        <w:autoSpaceDE w:val="0"/>
        <w:autoSpaceDN w:val="0"/>
        <w:adjustRightInd w:val="0"/>
        <w:spacing w:line="360" w:lineRule="auto"/>
        <w:rPr>
          <w:rFonts w:ascii="宋体" w:hAnsi="宋体" w:cs="宋体"/>
          <w:sz w:val="36"/>
          <w:szCs w:val="36"/>
        </w:rPr>
      </w:pPr>
      <w:r>
        <w:rPr>
          <w:rFonts w:ascii="宋体" w:hAnsi="宋体" w:cs="宋体" w:hint="eastAsia"/>
          <w:sz w:val="36"/>
          <w:szCs w:val="36"/>
        </w:rPr>
        <w:t>投标人全称（公章）：</w:t>
      </w:r>
    </w:p>
    <w:p w:rsidR="00D63FE2" w:rsidRDefault="000C561D">
      <w:pPr>
        <w:autoSpaceDE w:val="0"/>
        <w:autoSpaceDN w:val="0"/>
        <w:adjustRightInd w:val="0"/>
        <w:spacing w:line="360" w:lineRule="auto"/>
        <w:rPr>
          <w:rFonts w:ascii="宋体" w:hAnsi="宋体" w:cs="宋体"/>
          <w:sz w:val="36"/>
          <w:szCs w:val="36"/>
        </w:rPr>
      </w:pPr>
      <w:r>
        <w:rPr>
          <w:rFonts w:ascii="宋体" w:hAnsi="宋体" w:cs="宋体" w:hint="eastAsia"/>
          <w:sz w:val="36"/>
          <w:szCs w:val="36"/>
        </w:rPr>
        <w:t>地址：</w:t>
      </w:r>
    </w:p>
    <w:p w:rsidR="00D63FE2" w:rsidRDefault="000C561D">
      <w:pPr>
        <w:autoSpaceDE w:val="0"/>
        <w:autoSpaceDN w:val="0"/>
        <w:adjustRightInd w:val="0"/>
        <w:spacing w:line="360" w:lineRule="auto"/>
        <w:rPr>
          <w:rFonts w:ascii="宋体" w:hAnsi="宋体" w:cs="宋体"/>
          <w:sz w:val="36"/>
          <w:szCs w:val="36"/>
        </w:rPr>
      </w:pPr>
      <w:r>
        <w:rPr>
          <w:rFonts w:ascii="宋体" w:hAnsi="宋体" w:cs="宋体" w:hint="eastAsia"/>
          <w:sz w:val="36"/>
          <w:szCs w:val="36"/>
        </w:rPr>
        <w:t>时间：</w:t>
      </w: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0C561D">
      <w:pPr>
        <w:spacing w:line="360" w:lineRule="auto"/>
        <w:jc w:val="center"/>
        <w:rPr>
          <w:rFonts w:ascii="宋体" w:hAnsi="宋体" w:cs="宋体"/>
          <w:b/>
          <w:bCs/>
          <w:sz w:val="36"/>
          <w:szCs w:val="44"/>
        </w:rPr>
      </w:pPr>
      <w:r>
        <w:rPr>
          <w:rFonts w:ascii="宋体" w:hAnsi="宋体" w:cs="宋体" w:hint="eastAsia"/>
          <w:b/>
          <w:bCs/>
          <w:sz w:val="36"/>
          <w:szCs w:val="44"/>
        </w:rPr>
        <w:lastRenderedPageBreak/>
        <w:t>资格证明文件目录</w:t>
      </w:r>
    </w:p>
    <w:p w:rsidR="00D63FE2" w:rsidRDefault="00D63FE2">
      <w:pPr>
        <w:spacing w:line="360" w:lineRule="auto"/>
        <w:rPr>
          <w:rFonts w:ascii="宋体" w:hAnsi="宋体" w:cs="宋体"/>
          <w:sz w:val="24"/>
          <w:szCs w:val="32"/>
        </w:rPr>
      </w:pP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1</w:t>
      </w:r>
      <w:r>
        <w:rPr>
          <w:rFonts w:ascii="宋体" w:hAnsi="宋体" w:cs="宋体" w:hint="eastAsia"/>
          <w:sz w:val="24"/>
          <w:szCs w:val="32"/>
        </w:rPr>
        <w:t>）投标声明书；（附件</w:t>
      </w:r>
      <w:r>
        <w:rPr>
          <w:rFonts w:ascii="宋体" w:hAnsi="宋体" w:cs="宋体" w:hint="eastAsia"/>
          <w:sz w:val="24"/>
          <w:szCs w:val="32"/>
        </w:rPr>
        <w:t>2</w:t>
      </w:r>
      <w:r>
        <w:rPr>
          <w:rFonts w:ascii="宋体" w:hAnsi="宋体" w:cs="宋体" w:hint="eastAsia"/>
          <w:sz w:val="24"/>
          <w:szCs w:val="32"/>
        </w:rPr>
        <w:t>）</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2</w:t>
      </w:r>
      <w:r>
        <w:rPr>
          <w:rFonts w:ascii="宋体" w:hAnsi="宋体" w:cs="宋体" w:hint="eastAsia"/>
          <w:sz w:val="24"/>
          <w:szCs w:val="32"/>
        </w:rPr>
        <w:t>）授权委托书（法定代表人亲自办理投标事宜的，则无需提交）（附件</w:t>
      </w:r>
      <w:r>
        <w:rPr>
          <w:rFonts w:ascii="宋体" w:hAnsi="宋体" w:cs="宋体" w:hint="eastAsia"/>
          <w:sz w:val="24"/>
          <w:szCs w:val="32"/>
        </w:rPr>
        <w:t>3</w:t>
      </w:r>
      <w:r>
        <w:rPr>
          <w:rFonts w:ascii="宋体" w:hAnsi="宋体" w:cs="宋体" w:hint="eastAsia"/>
          <w:sz w:val="24"/>
          <w:szCs w:val="32"/>
        </w:rPr>
        <w:t>）；</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3</w:t>
      </w:r>
      <w:r>
        <w:rPr>
          <w:rFonts w:ascii="宋体" w:hAnsi="宋体" w:cs="宋体" w:hint="eastAsia"/>
          <w:sz w:val="24"/>
          <w:szCs w:val="32"/>
        </w:rPr>
        <w:t>）法人或者其他组织的营业执照等证明文件，自然人的身份证明（附件</w:t>
      </w:r>
      <w:r>
        <w:rPr>
          <w:rFonts w:ascii="宋体" w:hAnsi="宋体" w:cs="宋体" w:hint="eastAsia"/>
          <w:sz w:val="24"/>
          <w:szCs w:val="32"/>
        </w:rPr>
        <w:t>4</w:t>
      </w:r>
      <w:r>
        <w:rPr>
          <w:rFonts w:ascii="宋体" w:hAnsi="宋体" w:cs="宋体" w:hint="eastAsia"/>
          <w:sz w:val="24"/>
          <w:szCs w:val="32"/>
        </w:rPr>
        <w:t>）；</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4</w:t>
      </w:r>
      <w:r>
        <w:rPr>
          <w:rFonts w:ascii="宋体" w:hAnsi="宋体" w:cs="宋体" w:hint="eastAsia"/>
          <w:sz w:val="24"/>
          <w:szCs w:val="32"/>
        </w:rPr>
        <w:t>）具有良好的商业信誉和健全的财务会计制度的承诺（附件</w:t>
      </w:r>
      <w:r>
        <w:rPr>
          <w:rFonts w:ascii="宋体" w:hAnsi="宋体" w:cs="宋体" w:hint="eastAsia"/>
          <w:sz w:val="24"/>
          <w:szCs w:val="32"/>
        </w:rPr>
        <w:t>5</w:t>
      </w:r>
      <w:r>
        <w:rPr>
          <w:rFonts w:ascii="宋体" w:hAnsi="宋体" w:cs="宋体" w:hint="eastAsia"/>
          <w:sz w:val="24"/>
          <w:szCs w:val="32"/>
        </w:rPr>
        <w:t>）；</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5</w:t>
      </w:r>
      <w:r>
        <w:rPr>
          <w:rFonts w:ascii="宋体" w:hAnsi="宋体" w:cs="宋体" w:hint="eastAsia"/>
          <w:sz w:val="24"/>
          <w:szCs w:val="32"/>
        </w:rPr>
        <w:t>）依法缴纳税收和社会保障资金的承诺（附件</w:t>
      </w:r>
      <w:r>
        <w:rPr>
          <w:rFonts w:ascii="宋体" w:hAnsi="宋体" w:cs="宋体" w:hint="eastAsia"/>
          <w:sz w:val="24"/>
          <w:szCs w:val="32"/>
        </w:rPr>
        <w:t>6</w:t>
      </w:r>
      <w:r>
        <w:rPr>
          <w:rFonts w:ascii="宋体" w:hAnsi="宋体" w:cs="宋体" w:hint="eastAsia"/>
          <w:sz w:val="24"/>
          <w:szCs w:val="32"/>
        </w:rPr>
        <w:t>）；</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6</w:t>
      </w:r>
      <w:r>
        <w:rPr>
          <w:rFonts w:ascii="宋体" w:hAnsi="宋体" w:cs="宋体" w:hint="eastAsia"/>
          <w:sz w:val="24"/>
          <w:szCs w:val="32"/>
        </w:rPr>
        <w:t>）参加政府采购活动前三年内，在经营活动中没有重大违法记录（附件</w:t>
      </w:r>
      <w:r>
        <w:rPr>
          <w:rFonts w:ascii="宋体" w:hAnsi="宋体" w:cs="宋体" w:hint="eastAsia"/>
          <w:sz w:val="24"/>
          <w:szCs w:val="32"/>
        </w:rPr>
        <w:t>7</w:t>
      </w:r>
      <w:r>
        <w:rPr>
          <w:rFonts w:ascii="宋体" w:hAnsi="宋体" w:cs="宋体" w:hint="eastAsia"/>
          <w:sz w:val="24"/>
          <w:szCs w:val="32"/>
        </w:rPr>
        <w:t>）；</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rPr>
        <w:t>7</w:t>
      </w:r>
      <w:r>
        <w:rPr>
          <w:rFonts w:ascii="宋体" w:hAnsi="宋体" w:cs="宋体" w:hint="eastAsia"/>
          <w:sz w:val="24"/>
          <w:szCs w:val="32"/>
        </w:rPr>
        <w:t>）</w:t>
      </w:r>
      <w:r>
        <w:rPr>
          <w:rFonts w:ascii="宋体" w:hAnsi="宋体" w:cs="宋体" w:hint="eastAsia"/>
          <w:sz w:val="24"/>
          <w:szCs w:val="32"/>
        </w:rPr>
        <w:t>具有履行合同所必需的设备和专业技术能力</w:t>
      </w:r>
      <w:r>
        <w:rPr>
          <w:rFonts w:ascii="宋体" w:hAnsi="宋体" w:cs="宋体" w:hint="eastAsia"/>
          <w:sz w:val="24"/>
          <w:szCs w:val="32"/>
          <w:lang w:val="zh-CN"/>
        </w:rPr>
        <w:t>承诺函</w:t>
      </w:r>
      <w:r>
        <w:rPr>
          <w:rFonts w:ascii="宋体" w:hAnsi="宋体" w:cs="宋体" w:hint="eastAsia"/>
          <w:sz w:val="24"/>
          <w:szCs w:val="32"/>
        </w:rPr>
        <w:t>；</w:t>
      </w:r>
    </w:p>
    <w:p w:rsidR="00D63FE2" w:rsidRDefault="000C561D">
      <w:pPr>
        <w:spacing w:line="360" w:lineRule="auto"/>
        <w:ind w:firstLineChars="200" w:firstLine="480"/>
        <w:rPr>
          <w:rFonts w:ascii="宋体" w:hAnsi="宋体" w:cs="宋体"/>
          <w:lang w:val="zh-CN"/>
        </w:rPr>
      </w:pPr>
      <w:r>
        <w:rPr>
          <w:rFonts w:ascii="宋体" w:hAnsi="宋体" w:cs="宋体" w:hint="eastAsia"/>
          <w:sz w:val="24"/>
          <w:szCs w:val="32"/>
        </w:rPr>
        <w:t>（</w:t>
      </w:r>
      <w:r>
        <w:rPr>
          <w:rFonts w:ascii="宋体" w:hAnsi="宋体" w:cs="宋体" w:hint="eastAsia"/>
          <w:sz w:val="24"/>
          <w:szCs w:val="32"/>
        </w:rPr>
        <w:t>8</w:t>
      </w:r>
      <w:r>
        <w:rPr>
          <w:rFonts w:ascii="宋体" w:hAnsi="宋体" w:cs="宋体" w:hint="eastAsia"/>
          <w:sz w:val="24"/>
          <w:szCs w:val="32"/>
        </w:rPr>
        <w:t>）需要说明的其他资料。</w:t>
      </w:r>
    </w:p>
    <w:p w:rsidR="00D63FE2" w:rsidRDefault="00D63FE2">
      <w:pPr>
        <w:spacing w:line="360" w:lineRule="auto"/>
        <w:ind w:firstLineChars="200" w:firstLine="480"/>
        <w:rPr>
          <w:rFonts w:ascii="宋体" w:hAnsi="宋体" w:cs="宋体"/>
          <w:sz w:val="24"/>
          <w:szCs w:val="32"/>
        </w:rPr>
      </w:pPr>
    </w:p>
    <w:p w:rsidR="00D63FE2" w:rsidRDefault="00D63FE2">
      <w:pPr>
        <w:spacing w:line="360" w:lineRule="auto"/>
        <w:ind w:firstLineChars="200" w:firstLine="480"/>
        <w:rPr>
          <w:rFonts w:ascii="宋体" w:hAnsi="宋体" w:cs="宋体"/>
          <w:sz w:val="24"/>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0C561D">
      <w:pPr>
        <w:spacing w:line="430" w:lineRule="exact"/>
        <w:rPr>
          <w:rFonts w:ascii="宋体" w:hAnsi="宋体" w:cs="宋体"/>
          <w:b/>
          <w:kern w:val="0"/>
          <w:sz w:val="32"/>
          <w:szCs w:val="32"/>
          <w:lang w:val="zh-CN"/>
        </w:rPr>
      </w:pPr>
      <w:r>
        <w:rPr>
          <w:rFonts w:ascii="宋体" w:hAnsi="宋体" w:cs="宋体" w:hint="eastAsia"/>
          <w:b/>
          <w:sz w:val="28"/>
        </w:rPr>
        <w:lastRenderedPageBreak/>
        <w:t>附件</w:t>
      </w:r>
      <w:r>
        <w:rPr>
          <w:rFonts w:ascii="宋体" w:hAnsi="宋体" w:cs="宋体" w:hint="eastAsia"/>
          <w:b/>
          <w:sz w:val="28"/>
        </w:rPr>
        <w:t xml:space="preserve">2                  </w:t>
      </w:r>
      <w:r>
        <w:rPr>
          <w:rFonts w:ascii="宋体" w:hAnsi="宋体" w:cs="宋体" w:hint="eastAsia"/>
          <w:b/>
          <w:kern w:val="0"/>
          <w:sz w:val="32"/>
          <w:szCs w:val="32"/>
          <w:lang w:val="zh-CN"/>
        </w:rPr>
        <w:t>投标声明书</w:t>
      </w:r>
    </w:p>
    <w:p w:rsidR="00D63FE2" w:rsidRDefault="000C561D">
      <w:pPr>
        <w:spacing w:line="430" w:lineRule="exact"/>
        <w:rPr>
          <w:rFonts w:ascii="宋体" w:hAnsi="宋体" w:cs="宋体"/>
          <w:sz w:val="24"/>
          <w:szCs w:val="32"/>
        </w:rPr>
      </w:pPr>
      <w:r>
        <w:rPr>
          <w:rFonts w:ascii="宋体" w:hAnsi="宋体" w:cs="宋体" w:hint="eastAsia"/>
          <w:sz w:val="24"/>
          <w:szCs w:val="32"/>
          <w:u w:val="single"/>
        </w:rPr>
        <w:t>浙江五石中正工程咨询有限公司</w:t>
      </w:r>
      <w:r>
        <w:rPr>
          <w:rFonts w:ascii="宋体" w:hAnsi="宋体" w:cs="宋体" w:hint="eastAsia"/>
          <w:sz w:val="24"/>
          <w:szCs w:val="32"/>
        </w:rPr>
        <w:t>（采购代理机构名称）：</w:t>
      </w:r>
    </w:p>
    <w:p w:rsidR="00D63FE2" w:rsidRDefault="000C561D">
      <w:pPr>
        <w:spacing w:line="430" w:lineRule="exact"/>
        <w:ind w:firstLineChars="200" w:firstLine="480"/>
        <w:rPr>
          <w:rFonts w:ascii="宋体" w:hAnsi="宋体" w:cs="宋体"/>
          <w:sz w:val="24"/>
          <w:szCs w:val="32"/>
        </w:rPr>
      </w:pPr>
      <w:r>
        <w:rPr>
          <w:rFonts w:ascii="宋体" w:hAnsi="宋体" w:cs="宋体" w:hint="eastAsia"/>
          <w:sz w:val="24"/>
          <w:szCs w:val="32"/>
        </w:rPr>
        <w:t>（</w:t>
      </w:r>
      <w:r>
        <w:rPr>
          <w:rFonts w:ascii="宋体" w:hAnsi="宋体" w:cs="宋体" w:hint="eastAsia"/>
          <w:sz w:val="24"/>
          <w:szCs w:val="32"/>
          <w:u w:val="single"/>
        </w:rPr>
        <w:t>投标人名称</w:t>
      </w:r>
      <w:r>
        <w:rPr>
          <w:rFonts w:ascii="宋体" w:hAnsi="宋体" w:cs="宋体" w:hint="eastAsia"/>
          <w:sz w:val="24"/>
          <w:szCs w:val="32"/>
        </w:rPr>
        <w:t>）系中华人民共和国合法企业，经营地址</w:t>
      </w:r>
      <w:r>
        <w:rPr>
          <w:rFonts w:ascii="宋体" w:hAnsi="宋体" w:cs="宋体" w:hint="eastAsia"/>
          <w:sz w:val="24"/>
          <w:szCs w:val="32"/>
          <w:u w:val="single"/>
        </w:rPr>
        <w:t xml:space="preserve">               </w:t>
      </w:r>
      <w:r>
        <w:rPr>
          <w:rFonts w:ascii="宋体" w:hAnsi="宋体" w:cs="宋体" w:hint="eastAsia"/>
          <w:sz w:val="24"/>
          <w:szCs w:val="32"/>
        </w:rPr>
        <w:t>。</w:t>
      </w:r>
    </w:p>
    <w:p w:rsidR="00D63FE2" w:rsidRDefault="000C561D">
      <w:pPr>
        <w:spacing w:line="430" w:lineRule="exact"/>
        <w:ind w:firstLineChars="200" w:firstLine="480"/>
        <w:rPr>
          <w:rFonts w:ascii="宋体" w:hAnsi="宋体" w:cs="宋体"/>
          <w:sz w:val="24"/>
          <w:szCs w:val="32"/>
        </w:rPr>
      </w:pPr>
      <w:r>
        <w:rPr>
          <w:rFonts w:ascii="宋体" w:hAnsi="宋体" w:cs="宋体" w:hint="eastAsia"/>
          <w:sz w:val="24"/>
          <w:szCs w:val="32"/>
        </w:rPr>
        <w:t>我（</w:t>
      </w:r>
      <w:r>
        <w:rPr>
          <w:rFonts w:ascii="宋体" w:hAnsi="宋体" w:cs="宋体" w:hint="eastAsia"/>
          <w:sz w:val="24"/>
          <w:szCs w:val="32"/>
          <w:u w:val="single"/>
        </w:rPr>
        <w:t xml:space="preserve"> </w:t>
      </w:r>
      <w:r>
        <w:rPr>
          <w:rFonts w:ascii="宋体" w:hAnsi="宋体" w:cs="宋体" w:hint="eastAsia"/>
          <w:sz w:val="24"/>
          <w:szCs w:val="32"/>
          <w:u w:val="single"/>
        </w:rPr>
        <w:t>姓名</w:t>
      </w:r>
      <w:r>
        <w:rPr>
          <w:rFonts w:ascii="宋体" w:hAnsi="宋体" w:cs="宋体" w:hint="eastAsia"/>
          <w:sz w:val="24"/>
          <w:szCs w:val="32"/>
          <w:u w:val="single"/>
        </w:rPr>
        <w:t xml:space="preserve"> </w:t>
      </w:r>
      <w:r>
        <w:rPr>
          <w:rFonts w:ascii="宋体" w:hAnsi="宋体" w:cs="宋体" w:hint="eastAsia"/>
          <w:sz w:val="24"/>
          <w:szCs w:val="32"/>
        </w:rPr>
        <w:t>）系（</w:t>
      </w:r>
      <w:r>
        <w:rPr>
          <w:rFonts w:ascii="宋体" w:hAnsi="宋体" w:cs="宋体" w:hint="eastAsia"/>
          <w:sz w:val="24"/>
          <w:szCs w:val="32"/>
          <w:u w:val="single"/>
        </w:rPr>
        <w:t xml:space="preserve"> </w:t>
      </w:r>
      <w:r>
        <w:rPr>
          <w:rFonts w:ascii="宋体" w:hAnsi="宋体" w:cs="宋体" w:hint="eastAsia"/>
          <w:sz w:val="24"/>
          <w:szCs w:val="32"/>
          <w:u w:val="single"/>
        </w:rPr>
        <w:t>投标人名称</w:t>
      </w:r>
      <w:r>
        <w:rPr>
          <w:rFonts w:ascii="宋体" w:hAnsi="宋体" w:cs="宋体" w:hint="eastAsia"/>
          <w:sz w:val="24"/>
          <w:szCs w:val="32"/>
          <w:u w:val="single"/>
        </w:rPr>
        <w:t xml:space="preserve"> </w:t>
      </w:r>
      <w:r>
        <w:rPr>
          <w:rFonts w:ascii="宋体" w:hAnsi="宋体" w:cs="宋体" w:hint="eastAsia"/>
          <w:sz w:val="24"/>
          <w:szCs w:val="32"/>
        </w:rPr>
        <w:t>）的法定代表人，我公司自愿参加贵方组织的（</w:t>
      </w:r>
      <w:r>
        <w:rPr>
          <w:rFonts w:ascii="宋体" w:hAnsi="宋体" w:cs="宋体" w:hint="eastAsia"/>
          <w:sz w:val="24"/>
          <w:szCs w:val="32"/>
          <w:u w:val="single"/>
        </w:rPr>
        <w:t xml:space="preserve"> </w:t>
      </w:r>
      <w:r>
        <w:rPr>
          <w:rFonts w:ascii="宋体" w:hAnsi="宋体" w:cs="宋体" w:hint="eastAsia"/>
          <w:sz w:val="24"/>
          <w:szCs w:val="32"/>
          <w:u w:val="single"/>
        </w:rPr>
        <w:t>横街镇环卫一体化服务项目</w:t>
      </w:r>
      <w:r>
        <w:rPr>
          <w:rFonts w:ascii="宋体" w:hAnsi="宋体" w:cs="宋体" w:hint="eastAsia"/>
          <w:sz w:val="24"/>
          <w:szCs w:val="32"/>
          <w:u w:val="single"/>
        </w:rPr>
        <w:t xml:space="preserve"> </w:t>
      </w:r>
      <w:r>
        <w:rPr>
          <w:rFonts w:ascii="宋体" w:hAnsi="宋体" w:cs="宋体" w:hint="eastAsia"/>
          <w:sz w:val="24"/>
          <w:szCs w:val="32"/>
        </w:rPr>
        <w:t>）（编号为</w:t>
      </w:r>
      <w:r>
        <w:rPr>
          <w:rFonts w:ascii="宋体" w:hAnsi="宋体" w:cs="宋体" w:hint="eastAsia"/>
          <w:sz w:val="24"/>
          <w:szCs w:val="32"/>
          <w:u w:val="single"/>
        </w:rPr>
        <w:t xml:space="preserve"> </w:t>
      </w:r>
      <w:r>
        <w:rPr>
          <w:rFonts w:ascii="宋体" w:hAnsi="宋体" w:cs="宋体" w:hint="eastAsia"/>
          <w:sz w:val="24"/>
          <w:szCs w:val="32"/>
          <w:u w:val="single"/>
        </w:rPr>
        <w:t>ZJWS2025-LQ06</w:t>
      </w:r>
      <w:r>
        <w:rPr>
          <w:rFonts w:ascii="宋体" w:hAnsi="宋体" w:cs="宋体" w:hint="eastAsia"/>
          <w:sz w:val="24"/>
          <w:szCs w:val="32"/>
          <w:u w:val="single"/>
        </w:rPr>
        <w:t xml:space="preserve"> </w:t>
      </w:r>
      <w:r>
        <w:rPr>
          <w:rFonts w:ascii="宋体" w:hAnsi="宋体" w:cs="宋体" w:hint="eastAsia"/>
          <w:sz w:val="24"/>
          <w:szCs w:val="32"/>
        </w:rPr>
        <w:t>）的投标，为此，我公司就本次投标有关事项郑重声明如下：</w:t>
      </w:r>
    </w:p>
    <w:p w:rsidR="00D63FE2" w:rsidRDefault="000C561D">
      <w:pPr>
        <w:spacing w:line="430" w:lineRule="exact"/>
        <w:ind w:firstLineChars="200" w:firstLine="480"/>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rsidR="00D63FE2" w:rsidRDefault="000C561D">
      <w:pPr>
        <w:spacing w:line="430" w:lineRule="exact"/>
        <w:ind w:firstLineChars="200" w:firstLine="480"/>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、我公司在参与投标前已详细审查了招标文件和所有相关资料，包括招标文件澄清或更正内容（如果有），我方完全明白并认为此招标文件没</w:t>
      </w:r>
      <w:proofErr w:type="gramStart"/>
      <w:r>
        <w:rPr>
          <w:rFonts w:ascii="宋体" w:hAnsi="宋体" w:cs="宋体" w:hint="eastAsia"/>
          <w:sz w:val="24"/>
          <w:szCs w:val="32"/>
        </w:rPr>
        <w:t>有倾</w:t>
      </w:r>
      <w:proofErr w:type="gramEnd"/>
      <w:r>
        <w:rPr>
          <w:rFonts w:ascii="宋体" w:hAnsi="宋体" w:cs="宋体" w:hint="eastAsia"/>
          <w:sz w:val="24"/>
          <w:szCs w:val="32"/>
        </w:rPr>
        <w:t>向性，也没有存在排斥潜在投标人的内容，我方同意招标</w:t>
      </w:r>
      <w:r>
        <w:rPr>
          <w:rFonts w:ascii="宋体" w:hAnsi="宋体" w:cs="宋体" w:hint="eastAsia"/>
          <w:sz w:val="24"/>
          <w:szCs w:val="32"/>
        </w:rPr>
        <w:t>文件的相关条款，放弃对招标文件提出误解和质疑的一切权利。</w:t>
      </w:r>
    </w:p>
    <w:p w:rsidR="00D63FE2" w:rsidRDefault="000C561D">
      <w:pPr>
        <w:spacing w:line="430" w:lineRule="exact"/>
        <w:ind w:firstLineChars="200" w:firstLine="480"/>
        <w:rPr>
          <w:rFonts w:ascii="宋体" w:hAnsi="宋体" w:cs="宋体"/>
          <w:sz w:val="24"/>
          <w:szCs w:val="32"/>
        </w:rPr>
      </w:pPr>
      <w:r>
        <w:rPr>
          <w:rFonts w:ascii="宋体" w:hAnsi="宋体" w:cs="宋体" w:hint="eastAsia"/>
          <w:sz w:val="24"/>
          <w:szCs w:val="32"/>
        </w:rPr>
        <w:t>3</w:t>
      </w:r>
      <w:r>
        <w:rPr>
          <w:rFonts w:ascii="宋体" w:hAnsi="宋体" w:cs="宋体" w:hint="eastAsia"/>
          <w:sz w:val="24"/>
          <w:szCs w:val="32"/>
        </w:rPr>
        <w:t>、我</w:t>
      </w:r>
      <w:r>
        <w:rPr>
          <w:rFonts w:ascii="宋体" w:hAnsi="宋体" w:cs="宋体" w:hint="eastAsia"/>
          <w:sz w:val="24"/>
          <w:szCs w:val="32"/>
          <w:lang w:val="zh-CN"/>
        </w:rPr>
        <w:t>公司</w:t>
      </w:r>
      <w:r>
        <w:rPr>
          <w:rFonts w:ascii="宋体" w:hAnsi="宋体" w:cs="宋体" w:hint="eastAsia"/>
          <w:sz w:val="24"/>
          <w:szCs w:val="32"/>
        </w:rPr>
        <w:t>不是采购人的附属机构；在获知本项目采购信息后，与采购人聘请的为此项目提供咨询服务的公司及其附属机构没有任何联系。</w:t>
      </w:r>
    </w:p>
    <w:p w:rsidR="00D63FE2" w:rsidRDefault="000C561D">
      <w:pPr>
        <w:spacing w:line="430" w:lineRule="exact"/>
        <w:ind w:firstLineChars="200" w:firstLine="480"/>
        <w:rPr>
          <w:rFonts w:ascii="宋体" w:hAnsi="宋体" w:cs="宋体"/>
          <w:sz w:val="24"/>
          <w:szCs w:val="32"/>
          <w:lang w:val="af-ZA"/>
        </w:rPr>
      </w:pPr>
      <w:r>
        <w:rPr>
          <w:rFonts w:ascii="宋体" w:hAnsi="宋体" w:cs="宋体" w:hint="eastAsia"/>
          <w:sz w:val="24"/>
          <w:szCs w:val="32"/>
        </w:rPr>
        <w:t>4</w:t>
      </w:r>
      <w:r>
        <w:rPr>
          <w:rFonts w:ascii="宋体" w:hAnsi="宋体" w:cs="宋体" w:hint="eastAsia"/>
          <w:sz w:val="24"/>
          <w:szCs w:val="32"/>
        </w:rPr>
        <w:t>、我</w:t>
      </w:r>
      <w:r>
        <w:rPr>
          <w:rFonts w:ascii="宋体" w:hAnsi="宋体" w:cs="宋体" w:hint="eastAsia"/>
          <w:sz w:val="24"/>
          <w:szCs w:val="32"/>
          <w:lang w:val="zh-CN"/>
        </w:rPr>
        <w:t>公司</w:t>
      </w:r>
      <w:r>
        <w:rPr>
          <w:rFonts w:ascii="宋体" w:hAnsi="宋体" w:cs="宋体" w:hint="eastAsia"/>
          <w:sz w:val="24"/>
          <w:szCs w:val="32"/>
        </w:rPr>
        <w:t>保证，</w:t>
      </w:r>
      <w:r>
        <w:rPr>
          <w:rFonts w:ascii="宋体" w:hAnsi="宋体" w:cs="宋体" w:hint="eastAsia"/>
          <w:sz w:val="24"/>
          <w:szCs w:val="32"/>
          <w:lang w:val="af-ZA"/>
        </w:rPr>
        <w:t>采购人在中华人民共和国境内使用</w:t>
      </w:r>
      <w:r>
        <w:rPr>
          <w:rFonts w:ascii="宋体" w:hAnsi="宋体" w:cs="宋体" w:hint="eastAsia"/>
          <w:sz w:val="24"/>
          <w:szCs w:val="32"/>
        </w:rPr>
        <w:t>我</w:t>
      </w:r>
      <w:r>
        <w:rPr>
          <w:rFonts w:ascii="宋体" w:hAnsi="宋体" w:cs="宋体" w:hint="eastAsia"/>
          <w:sz w:val="24"/>
          <w:szCs w:val="32"/>
          <w:lang w:val="zh-CN"/>
        </w:rPr>
        <w:t>公司</w:t>
      </w:r>
      <w:r>
        <w:rPr>
          <w:rFonts w:ascii="宋体" w:hAnsi="宋体" w:cs="宋体" w:hint="eastAsia"/>
          <w:sz w:val="24"/>
          <w:szCs w:val="32"/>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D63FE2" w:rsidRDefault="000C561D">
      <w:pPr>
        <w:spacing w:line="430" w:lineRule="exact"/>
        <w:ind w:firstLineChars="200" w:firstLine="480"/>
        <w:rPr>
          <w:rFonts w:ascii="宋体" w:hAnsi="宋体" w:cs="宋体"/>
          <w:sz w:val="24"/>
          <w:szCs w:val="32"/>
        </w:rPr>
      </w:pPr>
      <w:r>
        <w:rPr>
          <w:rFonts w:ascii="宋体" w:hAnsi="宋体" w:cs="宋体" w:hint="eastAsia"/>
          <w:sz w:val="24"/>
          <w:szCs w:val="32"/>
          <w:lang w:val="af-ZA"/>
        </w:rPr>
        <w:t>5</w:t>
      </w:r>
      <w:r>
        <w:rPr>
          <w:rFonts w:ascii="宋体" w:hAnsi="宋体" w:cs="宋体" w:hint="eastAsia"/>
          <w:sz w:val="24"/>
          <w:szCs w:val="32"/>
          <w:lang w:val="af-ZA"/>
        </w:rPr>
        <w:t>、我</w:t>
      </w:r>
      <w:r>
        <w:rPr>
          <w:rFonts w:ascii="宋体" w:hAnsi="宋体" w:cs="宋体" w:hint="eastAsia"/>
          <w:sz w:val="24"/>
          <w:szCs w:val="32"/>
          <w:lang w:val="zh-CN"/>
        </w:rPr>
        <w:t>公司</w:t>
      </w:r>
      <w:r>
        <w:rPr>
          <w:rFonts w:ascii="宋体" w:hAnsi="宋体" w:cs="宋体" w:hint="eastAsia"/>
          <w:sz w:val="24"/>
          <w:szCs w:val="32"/>
          <w:lang w:val="af-ZA"/>
        </w:rPr>
        <w:t>严格履行政府采购合同，不降低合同约定的产品质量和服务，</w:t>
      </w:r>
      <w:proofErr w:type="gramStart"/>
      <w:r>
        <w:rPr>
          <w:rFonts w:ascii="宋体" w:hAnsi="宋体" w:cs="宋体" w:hint="eastAsia"/>
          <w:sz w:val="24"/>
          <w:szCs w:val="32"/>
          <w:lang w:val="af-ZA"/>
        </w:rPr>
        <w:t>不</w:t>
      </w:r>
      <w:proofErr w:type="gramEnd"/>
      <w:r>
        <w:rPr>
          <w:rFonts w:ascii="宋体" w:hAnsi="宋体" w:cs="宋体" w:hint="eastAsia"/>
          <w:sz w:val="24"/>
          <w:szCs w:val="32"/>
          <w:lang w:val="af-ZA"/>
        </w:rPr>
        <w:t>擅自变更、中止、终止合同，或拒绝履行合同义务；</w:t>
      </w:r>
    </w:p>
    <w:p w:rsidR="00D63FE2" w:rsidRDefault="000C561D">
      <w:pPr>
        <w:spacing w:line="430" w:lineRule="exact"/>
        <w:ind w:firstLineChars="200" w:firstLine="480"/>
        <w:rPr>
          <w:rFonts w:ascii="宋体" w:hAnsi="宋体" w:cs="宋体"/>
          <w:sz w:val="24"/>
          <w:szCs w:val="32"/>
        </w:rPr>
      </w:pPr>
      <w:r>
        <w:rPr>
          <w:rFonts w:ascii="宋体" w:hAnsi="宋体" w:cs="宋体" w:hint="eastAsia"/>
          <w:sz w:val="24"/>
          <w:szCs w:val="32"/>
        </w:rPr>
        <w:t>6</w:t>
      </w:r>
      <w:r>
        <w:rPr>
          <w:rFonts w:ascii="宋体" w:hAnsi="宋体" w:cs="宋体" w:hint="eastAsia"/>
          <w:sz w:val="24"/>
          <w:szCs w:val="32"/>
        </w:rPr>
        <w:t>、以上事项如有虚假或隐瞒，我</w:t>
      </w:r>
      <w:r>
        <w:rPr>
          <w:rFonts w:ascii="宋体" w:hAnsi="宋体" w:cs="宋体" w:hint="eastAsia"/>
          <w:sz w:val="24"/>
          <w:szCs w:val="32"/>
          <w:lang w:val="zh-CN"/>
        </w:rPr>
        <w:t>公司</w:t>
      </w:r>
      <w:r>
        <w:rPr>
          <w:rFonts w:ascii="宋体" w:hAnsi="宋体" w:cs="宋体" w:hint="eastAsia"/>
          <w:sz w:val="24"/>
          <w:szCs w:val="32"/>
        </w:rPr>
        <w:t>愿意承担一切后果，并不再寻求任何旨在减轻或免除法律责任的辩解。</w:t>
      </w:r>
    </w:p>
    <w:p w:rsidR="00D63FE2" w:rsidRDefault="000C561D">
      <w:pPr>
        <w:spacing w:line="430" w:lineRule="exact"/>
        <w:ind w:firstLineChars="200" w:firstLine="480"/>
        <w:rPr>
          <w:rFonts w:ascii="宋体" w:hAnsi="宋体" w:cs="宋体"/>
          <w:sz w:val="24"/>
          <w:szCs w:val="32"/>
        </w:rPr>
      </w:pPr>
      <w:r>
        <w:rPr>
          <w:rFonts w:ascii="宋体" w:hAnsi="宋体" w:cs="宋体" w:hint="eastAsia"/>
          <w:sz w:val="24"/>
          <w:szCs w:val="32"/>
        </w:rPr>
        <w:t>本单位若违反以上承诺，将无条件接受项目主管部门和有关监督管理部门的调查，并愿意承担取消中标资格、没收履约保证金及限制在本地区参与投标等一切法律责任。</w:t>
      </w:r>
    </w:p>
    <w:p w:rsidR="00D63FE2" w:rsidRDefault="000C561D">
      <w:pPr>
        <w:spacing w:line="430" w:lineRule="exact"/>
        <w:ind w:firstLineChars="1600" w:firstLine="3840"/>
        <w:rPr>
          <w:rFonts w:ascii="宋体" w:hAnsi="宋体" w:cs="宋体"/>
          <w:sz w:val="24"/>
          <w:szCs w:val="32"/>
          <w:lang w:val="zh-CN"/>
        </w:rPr>
      </w:pPr>
      <w:r>
        <w:rPr>
          <w:rFonts w:ascii="宋体" w:hAnsi="宋体" w:cs="宋体" w:hint="eastAsia"/>
          <w:sz w:val="24"/>
          <w:szCs w:val="32"/>
          <w:lang w:val="zh-CN"/>
        </w:rPr>
        <w:t>投标人名称（公章）：</w:t>
      </w:r>
    </w:p>
    <w:p w:rsidR="00D63FE2" w:rsidRDefault="000C561D">
      <w:pPr>
        <w:spacing w:line="430" w:lineRule="exact"/>
        <w:ind w:firstLineChars="500" w:firstLine="1200"/>
        <w:rPr>
          <w:rFonts w:ascii="宋体" w:hAnsi="宋体" w:cs="宋体"/>
          <w:sz w:val="24"/>
          <w:szCs w:val="32"/>
          <w:lang w:val="zh-CN"/>
        </w:rPr>
      </w:pPr>
      <w:r>
        <w:rPr>
          <w:rFonts w:ascii="宋体" w:hAnsi="宋体" w:cs="宋体" w:hint="eastAsia"/>
          <w:sz w:val="24"/>
          <w:szCs w:val="32"/>
          <w:lang w:val="zh-CN"/>
        </w:rPr>
        <w:t>法定代表人或授权委托代理人（签字</w:t>
      </w:r>
      <w:r>
        <w:rPr>
          <w:rFonts w:ascii="宋体" w:hAnsi="宋体" w:cs="宋体" w:hint="eastAsia"/>
          <w:sz w:val="24"/>
          <w:szCs w:val="32"/>
        </w:rPr>
        <w:t>或盖章</w:t>
      </w:r>
      <w:r>
        <w:rPr>
          <w:rFonts w:ascii="宋体" w:hAnsi="宋体" w:cs="宋体" w:hint="eastAsia"/>
          <w:sz w:val="24"/>
          <w:szCs w:val="32"/>
          <w:lang w:val="zh-CN"/>
        </w:rPr>
        <w:t>）：</w:t>
      </w:r>
    </w:p>
    <w:p w:rsidR="00D63FE2" w:rsidRDefault="000C561D">
      <w:pPr>
        <w:spacing w:line="430" w:lineRule="exact"/>
        <w:ind w:firstLineChars="1600" w:firstLine="3840"/>
        <w:rPr>
          <w:rFonts w:ascii="宋体" w:hAnsi="宋体" w:cs="宋体"/>
          <w:b/>
          <w:sz w:val="28"/>
        </w:rPr>
      </w:pPr>
      <w:r>
        <w:rPr>
          <w:rFonts w:ascii="宋体" w:hAnsi="宋体" w:cs="宋体" w:hint="eastAsia"/>
          <w:sz w:val="24"/>
          <w:szCs w:val="32"/>
          <w:lang w:val="zh-CN"/>
        </w:rPr>
        <w:t>日期：</w:t>
      </w:r>
      <w:r>
        <w:rPr>
          <w:rFonts w:ascii="宋体" w:hAnsi="宋体" w:cs="宋体" w:hint="eastAsia"/>
          <w:sz w:val="24"/>
          <w:szCs w:val="32"/>
          <w:u w:val="single"/>
        </w:rPr>
        <w:t xml:space="preserve">      </w:t>
      </w:r>
      <w:r>
        <w:rPr>
          <w:rFonts w:ascii="宋体" w:hAnsi="宋体" w:cs="宋体" w:hint="eastAsia"/>
          <w:sz w:val="24"/>
          <w:szCs w:val="32"/>
          <w:lang w:val="zh-CN"/>
        </w:rPr>
        <w:t>年</w:t>
      </w:r>
      <w:r>
        <w:rPr>
          <w:rFonts w:ascii="宋体" w:hAnsi="宋体" w:cs="宋体" w:hint="eastAsia"/>
          <w:sz w:val="24"/>
          <w:szCs w:val="32"/>
          <w:u w:val="single"/>
        </w:rPr>
        <w:t xml:space="preserve">    </w:t>
      </w:r>
      <w:r>
        <w:rPr>
          <w:rFonts w:ascii="宋体" w:hAnsi="宋体" w:cs="宋体" w:hint="eastAsia"/>
          <w:sz w:val="24"/>
          <w:szCs w:val="32"/>
          <w:lang w:val="zh-CN"/>
        </w:rPr>
        <w:t>月</w:t>
      </w:r>
      <w:r>
        <w:rPr>
          <w:rFonts w:ascii="宋体" w:hAnsi="宋体" w:cs="宋体" w:hint="eastAsia"/>
          <w:sz w:val="24"/>
          <w:szCs w:val="32"/>
          <w:u w:val="single"/>
        </w:rPr>
        <w:t xml:space="preserve">    </w:t>
      </w:r>
      <w:r>
        <w:rPr>
          <w:rFonts w:ascii="宋体" w:hAnsi="宋体" w:cs="宋体" w:hint="eastAsia"/>
          <w:sz w:val="24"/>
          <w:szCs w:val="32"/>
          <w:lang w:val="zh-CN"/>
        </w:rPr>
        <w:t>日</w:t>
      </w: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b/>
          <w:sz w:val="28"/>
        </w:rPr>
      </w:pPr>
    </w:p>
    <w:p w:rsidR="00D63FE2" w:rsidRDefault="000C561D">
      <w:pPr>
        <w:spacing w:line="360" w:lineRule="auto"/>
        <w:rPr>
          <w:rFonts w:ascii="宋体" w:hAnsi="宋体" w:cs="宋体"/>
          <w:b/>
          <w:sz w:val="28"/>
        </w:rPr>
      </w:pPr>
      <w:r>
        <w:rPr>
          <w:rFonts w:ascii="宋体" w:hAnsi="宋体" w:cs="宋体" w:hint="eastAsia"/>
          <w:b/>
          <w:sz w:val="28"/>
        </w:rPr>
        <w:lastRenderedPageBreak/>
        <w:t>附件</w:t>
      </w:r>
      <w:r>
        <w:rPr>
          <w:rFonts w:ascii="宋体" w:hAnsi="宋体" w:cs="宋体" w:hint="eastAsia"/>
          <w:b/>
          <w:sz w:val="28"/>
        </w:rPr>
        <w:t xml:space="preserve">3                   </w:t>
      </w:r>
      <w:r>
        <w:rPr>
          <w:rFonts w:ascii="宋体" w:hAnsi="宋体" w:cs="宋体" w:hint="eastAsia"/>
          <w:b/>
          <w:sz w:val="28"/>
        </w:rPr>
        <w:t>授权</w:t>
      </w:r>
      <w:r>
        <w:rPr>
          <w:rFonts w:ascii="宋体" w:hAnsi="宋体" w:cs="宋体" w:hint="eastAsia"/>
          <w:b/>
          <w:sz w:val="28"/>
        </w:rPr>
        <w:t>委托书</w:t>
      </w:r>
    </w:p>
    <w:p w:rsidR="00D63FE2" w:rsidRDefault="000C561D">
      <w:pPr>
        <w:spacing w:line="360" w:lineRule="auto"/>
        <w:jc w:val="left"/>
        <w:rPr>
          <w:rFonts w:ascii="宋体" w:hAnsi="宋体" w:cs="宋体"/>
          <w:sz w:val="24"/>
          <w:szCs w:val="32"/>
        </w:rPr>
      </w:pPr>
      <w:r>
        <w:rPr>
          <w:rFonts w:ascii="宋体" w:hAnsi="宋体" w:cs="宋体" w:hint="eastAsia"/>
          <w:sz w:val="24"/>
          <w:szCs w:val="32"/>
          <w:u w:val="single"/>
        </w:rPr>
        <w:t>浙江五石中正工程咨询有限公司</w:t>
      </w:r>
      <w:r>
        <w:rPr>
          <w:rFonts w:ascii="宋体" w:hAnsi="宋体" w:cs="宋体" w:hint="eastAsia"/>
          <w:sz w:val="24"/>
          <w:szCs w:val="32"/>
        </w:rPr>
        <w:t>（采购代理机构名称）：</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u w:val="single"/>
        </w:rPr>
        <w:t>（投标人全称）</w:t>
      </w:r>
      <w:r>
        <w:rPr>
          <w:rFonts w:ascii="宋体" w:hAnsi="宋体" w:cs="宋体" w:hint="eastAsia"/>
          <w:sz w:val="24"/>
          <w:szCs w:val="32"/>
        </w:rPr>
        <w:t>法定代表人（或营业执照中单位负责人）</w:t>
      </w:r>
      <w:r>
        <w:rPr>
          <w:rFonts w:ascii="宋体" w:hAnsi="宋体" w:cs="宋体" w:hint="eastAsia"/>
          <w:sz w:val="24"/>
          <w:szCs w:val="32"/>
          <w:u w:val="single"/>
        </w:rPr>
        <w:t xml:space="preserve"> </w:t>
      </w:r>
      <w:r>
        <w:rPr>
          <w:rFonts w:ascii="宋体" w:hAnsi="宋体" w:cs="宋体" w:hint="eastAsia"/>
          <w:sz w:val="24"/>
          <w:szCs w:val="32"/>
          <w:u w:val="single"/>
        </w:rPr>
        <w:t>（法定代表人或营业执照中单位负责人姓名）</w:t>
      </w:r>
      <w:r>
        <w:rPr>
          <w:rFonts w:ascii="宋体" w:hAnsi="宋体" w:cs="宋体" w:hint="eastAsia"/>
          <w:sz w:val="24"/>
          <w:szCs w:val="32"/>
          <w:u w:val="single"/>
        </w:rPr>
        <w:t xml:space="preserve"> </w:t>
      </w:r>
      <w:r>
        <w:rPr>
          <w:rFonts w:ascii="宋体" w:hAnsi="宋体" w:cs="宋体" w:hint="eastAsia"/>
          <w:sz w:val="24"/>
          <w:szCs w:val="32"/>
        </w:rPr>
        <w:t>授权</w:t>
      </w:r>
      <w:r>
        <w:rPr>
          <w:rFonts w:ascii="宋体" w:hAnsi="宋体" w:cs="宋体" w:hint="eastAsia"/>
          <w:sz w:val="24"/>
          <w:szCs w:val="32"/>
          <w:u w:val="single"/>
        </w:rPr>
        <w:t xml:space="preserve"> </w:t>
      </w:r>
      <w:r>
        <w:rPr>
          <w:rFonts w:ascii="宋体" w:hAnsi="宋体" w:cs="宋体" w:hint="eastAsia"/>
          <w:sz w:val="24"/>
          <w:szCs w:val="32"/>
          <w:u w:val="single"/>
        </w:rPr>
        <w:t>（授权委托代理人姓名）</w:t>
      </w:r>
      <w:r>
        <w:rPr>
          <w:rFonts w:ascii="宋体" w:hAnsi="宋体" w:cs="宋体" w:hint="eastAsia"/>
          <w:sz w:val="24"/>
          <w:szCs w:val="32"/>
          <w:u w:val="single"/>
        </w:rPr>
        <w:t xml:space="preserve"> </w:t>
      </w:r>
      <w:r>
        <w:rPr>
          <w:rFonts w:ascii="宋体" w:hAnsi="宋体" w:cs="宋体" w:hint="eastAsia"/>
          <w:sz w:val="24"/>
          <w:szCs w:val="32"/>
        </w:rPr>
        <w:t>为授权委托代理人，参加贵单位组织的</w:t>
      </w:r>
      <w:r>
        <w:rPr>
          <w:rFonts w:ascii="宋体" w:hAnsi="宋体" w:cs="宋体" w:hint="eastAsia"/>
          <w:sz w:val="24"/>
          <w:szCs w:val="32"/>
          <w:u w:val="single"/>
        </w:rPr>
        <w:t xml:space="preserve"> </w:t>
      </w:r>
      <w:r>
        <w:rPr>
          <w:rFonts w:ascii="宋体" w:hAnsi="宋体" w:cs="宋体" w:hint="eastAsia"/>
          <w:sz w:val="24"/>
          <w:szCs w:val="32"/>
          <w:u w:val="single"/>
        </w:rPr>
        <w:t>横街镇环卫一体化服务项目</w:t>
      </w:r>
      <w:r>
        <w:rPr>
          <w:rFonts w:ascii="宋体" w:hAnsi="宋体" w:cs="宋体" w:hint="eastAsia"/>
          <w:sz w:val="24"/>
          <w:szCs w:val="32"/>
          <w:u w:val="single"/>
        </w:rPr>
        <w:t xml:space="preserve"> </w:t>
      </w:r>
      <w:r>
        <w:rPr>
          <w:rFonts w:ascii="宋体" w:hAnsi="宋体" w:cs="宋体" w:hint="eastAsia"/>
          <w:sz w:val="24"/>
          <w:szCs w:val="32"/>
        </w:rPr>
        <w:t>的采购活动，并代表我方全权办理针对上述项目的投标、开标、评标、签约等具体事务和签署相关文件。我方对授权委托代理人的签字事项负全部责任。</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在撤销授权的书面通知以前，本授权书一直有效。授权委托代理人在授权委托书有效期内签署的所有文件不因授权的撤销而失效。</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授权委托代理人无转委托权，特此委托。</w:t>
      </w:r>
    </w:p>
    <w:p w:rsidR="00D63FE2" w:rsidRDefault="00D63FE2">
      <w:pPr>
        <w:spacing w:line="360" w:lineRule="auto"/>
        <w:rPr>
          <w:rFonts w:ascii="宋体" w:hAnsi="宋体" w:cs="宋体"/>
          <w:sz w:val="24"/>
          <w:szCs w:val="32"/>
        </w:rPr>
      </w:pP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法定代表人签字或盖章：</w:t>
      </w:r>
    </w:p>
    <w:p w:rsidR="00D63FE2" w:rsidRDefault="00D63FE2">
      <w:pPr>
        <w:spacing w:line="360" w:lineRule="auto"/>
        <w:rPr>
          <w:rFonts w:ascii="宋体" w:hAnsi="宋体" w:cs="宋体"/>
          <w:sz w:val="24"/>
          <w:szCs w:val="32"/>
        </w:rPr>
      </w:pP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投标人全称（公章）：</w:t>
      </w:r>
      <w:r>
        <w:rPr>
          <w:rFonts w:ascii="宋体" w:hAnsi="宋体" w:cs="宋体" w:hint="eastAsia"/>
          <w:sz w:val="24"/>
          <w:szCs w:val="32"/>
        </w:rPr>
        <w:t xml:space="preserve">                      </w:t>
      </w:r>
      <w:r>
        <w:rPr>
          <w:rFonts w:ascii="宋体" w:hAnsi="宋体" w:cs="宋体" w:hint="eastAsia"/>
          <w:sz w:val="24"/>
          <w:szCs w:val="32"/>
          <w:lang w:val="zh-CN"/>
        </w:rPr>
        <w:t>日期：</w:t>
      </w:r>
      <w:r>
        <w:rPr>
          <w:rFonts w:ascii="宋体" w:hAnsi="宋体" w:cs="宋体" w:hint="eastAsia"/>
          <w:sz w:val="24"/>
          <w:szCs w:val="32"/>
          <w:u w:val="single"/>
        </w:rPr>
        <w:t xml:space="preserve">      </w:t>
      </w:r>
      <w:r>
        <w:rPr>
          <w:rFonts w:ascii="宋体" w:hAnsi="宋体" w:cs="宋体" w:hint="eastAsia"/>
          <w:sz w:val="24"/>
          <w:szCs w:val="32"/>
          <w:lang w:val="zh-CN"/>
        </w:rPr>
        <w:t>年</w:t>
      </w:r>
      <w:r>
        <w:rPr>
          <w:rFonts w:ascii="宋体" w:hAnsi="宋体" w:cs="宋体" w:hint="eastAsia"/>
          <w:sz w:val="24"/>
          <w:szCs w:val="32"/>
          <w:u w:val="single"/>
        </w:rPr>
        <w:t xml:space="preserve">    </w:t>
      </w:r>
      <w:r>
        <w:rPr>
          <w:rFonts w:ascii="宋体" w:hAnsi="宋体" w:cs="宋体" w:hint="eastAsia"/>
          <w:sz w:val="24"/>
          <w:szCs w:val="32"/>
          <w:lang w:val="zh-CN"/>
        </w:rPr>
        <w:t>月</w:t>
      </w:r>
      <w:r>
        <w:rPr>
          <w:rFonts w:ascii="宋体" w:hAnsi="宋体" w:cs="宋体" w:hint="eastAsia"/>
          <w:sz w:val="24"/>
          <w:szCs w:val="32"/>
          <w:u w:val="single"/>
        </w:rPr>
        <w:t xml:space="preserve">    </w:t>
      </w:r>
      <w:r>
        <w:rPr>
          <w:rFonts w:ascii="宋体" w:hAnsi="宋体" w:cs="宋体" w:hint="eastAsia"/>
          <w:sz w:val="24"/>
          <w:szCs w:val="32"/>
          <w:lang w:val="zh-CN"/>
        </w:rPr>
        <w:t>日</w:t>
      </w:r>
    </w:p>
    <w:p w:rsidR="00D63FE2" w:rsidRDefault="00D63FE2">
      <w:pPr>
        <w:spacing w:line="360" w:lineRule="auto"/>
        <w:rPr>
          <w:rFonts w:ascii="宋体" w:hAnsi="宋体" w:cs="宋体"/>
          <w:sz w:val="24"/>
          <w:szCs w:val="32"/>
        </w:rPr>
      </w:pPr>
    </w:p>
    <w:p w:rsidR="00D63FE2" w:rsidRDefault="000C561D">
      <w:pPr>
        <w:spacing w:line="360" w:lineRule="auto"/>
        <w:rPr>
          <w:rFonts w:ascii="宋体" w:hAnsi="宋体" w:cs="宋体"/>
          <w:b/>
          <w:bCs/>
          <w:sz w:val="24"/>
          <w:szCs w:val="32"/>
        </w:rPr>
      </w:pPr>
      <w:r>
        <w:rPr>
          <w:rFonts w:ascii="宋体" w:hAnsi="宋体" w:cs="宋体" w:hint="eastAsia"/>
          <w:b/>
          <w:bCs/>
          <w:sz w:val="24"/>
          <w:szCs w:val="32"/>
        </w:rPr>
        <w:t>附：</w:t>
      </w: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D63FE2">
        <w:trPr>
          <w:trHeight w:val="2020"/>
        </w:trPr>
        <w:tc>
          <w:tcPr>
            <w:tcW w:w="4080" w:type="dxa"/>
            <w:vAlign w:val="center"/>
          </w:tcPr>
          <w:p w:rsidR="00D63FE2" w:rsidRDefault="000C561D">
            <w:pPr>
              <w:spacing w:line="360" w:lineRule="auto"/>
              <w:jc w:val="center"/>
              <w:rPr>
                <w:rFonts w:ascii="宋体" w:hAnsi="宋体" w:cs="宋体"/>
                <w:b/>
                <w:sz w:val="24"/>
              </w:rPr>
            </w:pPr>
            <w:r>
              <w:rPr>
                <w:rFonts w:ascii="宋体" w:hAnsi="宋体" w:cs="宋体" w:hint="eastAsia"/>
                <w:b/>
                <w:sz w:val="24"/>
              </w:rPr>
              <w:t>法定代表身份证复印件</w:t>
            </w:r>
            <w:proofErr w:type="gramStart"/>
            <w:r>
              <w:rPr>
                <w:rFonts w:ascii="宋体" w:hAnsi="宋体" w:cs="宋体" w:hint="eastAsia"/>
                <w:b/>
                <w:sz w:val="24"/>
              </w:rPr>
              <w:t>粘帖</w:t>
            </w:r>
            <w:proofErr w:type="gramEnd"/>
            <w:r>
              <w:rPr>
                <w:rFonts w:ascii="宋体" w:hAnsi="宋体" w:cs="宋体" w:hint="eastAsia"/>
                <w:b/>
                <w:sz w:val="24"/>
              </w:rPr>
              <w:t>处</w:t>
            </w:r>
          </w:p>
        </w:tc>
      </w:tr>
    </w:tbl>
    <w:p w:rsidR="00D63FE2" w:rsidRDefault="000C561D">
      <w:pPr>
        <w:spacing w:line="360" w:lineRule="auto"/>
        <w:rPr>
          <w:rFonts w:ascii="宋体" w:hAnsi="宋体" w:cs="宋体"/>
          <w:sz w:val="24"/>
          <w:szCs w:val="32"/>
        </w:rPr>
      </w:pPr>
      <w:r>
        <w:rPr>
          <w:rFonts w:ascii="宋体" w:hAnsi="宋体" w:cs="宋体" w:hint="eastAsia"/>
          <w:sz w:val="24"/>
          <w:szCs w:val="32"/>
        </w:rPr>
        <w:t>法定代表人姓名：</w:t>
      </w:r>
    </w:p>
    <w:p w:rsidR="00D63FE2" w:rsidRDefault="000C561D">
      <w:pPr>
        <w:spacing w:line="360" w:lineRule="auto"/>
        <w:rPr>
          <w:rFonts w:ascii="宋体" w:hAnsi="宋体" w:cs="宋体"/>
          <w:sz w:val="24"/>
          <w:szCs w:val="32"/>
        </w:rPr>
      </w:pPr>
      <w:r>
        <w:rPr>
          <w:rFonts w:ascii="宋体" w:hAnsi="宋体" w:cs="宋体" w:hint="eastAsia"/>
          <w:sz w:val="24"/>
          <w:szCs w:val="32"/>
        </w:rPr>
        <w:t>传真：</w:t>
      </w:r>
    </w:p>
    <w:p w:rsidR="00D63FE2" w:rsidRDefault="000C561D">
      <w:pPr>
        <w:spacing w:line="360" w:lineRule="auto"/>
        <w:rPr>
          <w:rFonts w:ascii="宋体" w:hAnsi="宋体" w:cs="宋体"/>
          <w:sz w:val="24"/>
          <w:szCs w:val="32"/>
        </w:rPr>
      </w:pPr>
      <w:r>
        <w:rPr>
          <w:rFonts w:ascii="宋体" w:hAnsi="宋体" w:cs="宋体" w:hint="eastAsia"/>
          <w:sz w:val="24"/>
          <w:szCs w:val="32"/>
        </w:rPr>
        <w:t>手机：</w:t>
      </w:r>
    </w:p>
    <w:p w:rsidR="00D63FE2" w:rsidRDefault="000C561D">
      <w:pPr>
        <w:spacing w:line="360" w:lineRule="auto"/>
        <w:rPr>
          <w:rFonts w:ascii="宋体" w:hAnsi="宋体" w:cs="宋体"/>
          <w:sz w:val="24"/>
          <w:szCs w:val="32"/>
        </w:rPr>
      </w:pPr>
      <w:r>
        <w:rPr>
          <w:rFonts w:ascii="宋体" w:hAnsi="宋体" w:cs="宋体" w:hint="eastAsia"/>
          <w:sz w:val="24"/>
          <w:szCs w:val="32"/>
        </w:rPr>
        <w:t>详细通讯地址：</w:t>
      </w:r>
    </w:p>
    <w:p w:rsidR="00D63FE2" w:rsidRDefault="000C561D">
      <w:pPr>
        <w:spacing w:line="360" w:lineRule="auto"/>
        <w:rPr>
          <w:rFonts w:ascii="宋体" w:hAnsi="宋体" w:cs="宋体"/>
          <w:sz w:val="24"/>
          <w:szCs w:val="32"/>
        </w:rPr>
      </w:pPr>
      <w:r>
        <w:rPr>
          <w:rFonts w:ascii="宋体" w:hAnsi="宋体" w:cs="宋体" w:hint="eastAsia"/>
          <w:sz w:val="24"/>
          <w:szCs w:val="32"/>
        </w:rPr>
        <w:t>邮政编码：</w:t>
      </w:r>
    </w:p>
    <w:p w:rsidR="00D63FE2" w:rsidRDefault="00D63FE2">
      <w:pPr>
        <w:spacing w:line="360" w:lineRule="auto"/>
        <w:rPr>
          <w:rFonts w:ascii="宋体" w:hAnsi="宋体" w:cs="宋体"/>
          <w:sz w:val="24"/>
          <w:szCs w:val="32"/>
        </w:rPr>
      </w:pP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D63FE2">
        <w:trPr>
          <w:trHeight w:val="2020"/>
        </w:trPr>
        <w:tc>
          <w:tcPr>
            <w:tcW w:w="4080" w:type="dxa"/>
            <w:vAlign w:val="center"/>
          </w:tcPr>
          <w:p w:rsidR="00D63FE2" w:rsidRDefault="000C561D">
            <w:pPr>
              <w:spacing w:line="360" w:lineRule="auto"/>
              <w:jc w:val="center"/>
              <w:rPr>
                <w:rFonts w:ascii="宋体" w:hAnsi="宋体" w:cs="宋体"/>
                <w:b/>
                <w:sz w:val="24"/>
              </w:rPr>
            </w:pPr>
            <w:r>
              <w:rPr>
                <w:rFonts w:ascii="宋体" w:hAnsi="宋体" w:cs="宋体" w:hint="eastAsia"/>
                <w:b/>
                <w:sz w:val="24"/>
              </w:rPr>
              <w:t>授权委托代理人身份证复印件</w:t>
            </w:r>
            <w:proofErr w:type="gramStart"/>
            <w:r>
              <w:rPr>
                <w:rFonts w:ascii="宋体" w:hAnsi="宋体" w:cs="宋体" w:hint="eastAsia"/>
                <w:b/>
                <w:sz w:val="24"/>
              </w:rPr>
              <w:t>粘帖</w:t>
            </w:r>
            <w:proofErr w:type="gramEnd"/>
            <w:r>
              <w:rPr>
                <w:rFonts w:ascii="宋体" w:hAnsi="宋体" w:cs="宋体" w:hint="eastAsia"/>
                <w:b/>
                <w:sz w:val="24"/>
              </w:rPr>
              <w:t>处</w:t>
            </w:r>
          </w:p>
        </w:tc>
      </w:tr>
    </w:tbl>
    <w:p w:rsidR="00D63FE2" w:rsidRDefault="000C561D">
      <w:pPr>
        <w:spacing w:line="360" w:lineRule="auto"/>
        <w:rPr>
          <w:rFonts w:ascii="宋体" w:hAnsi="宋体" w:cs="宋体"/>
          <w:sz w:val="24"/>
          <w:szCs w:val="32"/>
        </w:rPr>
      </w:pPr>
      <w:r>
        <w:rPr>
          <w:rFonts w:ascii="宋体" w:hAnsi="宋体" w:cs="宋体" w:hint="eastAsia"/>
          <w:sz w:val="24"/>
          <w:szCs w:val="32"/>
        </w:rPr>
        <w:t>授权委托代理人姓名：</w:t>
      </w:r>
    </w:p>
    <w:p w:rsidR="00D63FE2" w:rsidRDefault="000C561D">
      <w:pPr>
        <w:spacing w:line="360" w:lineRule="auto"/>
        <w:rPr>
          <w:rFonts w:ascii="宋体" w:hAnsi="宋体" w:cs="宋体"/>
          <w:sz w:val="24"/>
          <w:szCs w:val="32"/>
        </w:rPr>
      </w:pPr>
      <w:r>
        <w:rPr>
          <w:rFonts w:ascii="宋体" w:hAnsi="宋体" w:cs="宋体" w:hint="eastAsia"/>
          <w:sz w:val="24"/>
          <w:szCs w:val="32"/>
        </w:rPr>
        <w:t>职务：</w:t>
      </w:r>
    </w:p>
    <w:p w:rsidR="00D63FE2" w:rsidRDefault="000C561D">
      <w:pPr>
        <w:spacing w:line="360" w:lineRule="auto"/>
        <w:rPr>
          <w:rFonts w:ascii="宋体" w:hAnsi="宋体" w:cs="宋体"/>
          <w:sz w:val="24"/>
          <w:szCs w:val="32"/>
        </w:rPr>
      </w:pPr>
      <w:r>
        <w:rPr>
          <w:rFonts w:ascii="宋体" w:hAnsi="宋体" w:cs="宋体" w:hint="eastAsia"/>
          <w:sz w:val="24"/>
          <w:szCs w:val="32"/>
        </w:rPr>
        <w:t>传真：</w:t>
      </w:r>
    </w:p>
    <w:p w:rsidR="00D63FE2" w:rsidRDefault="000C561D">
      <w:pPr>
        <w:spacing w:line="360" w:lineRule="auto"/>
        <w:rPr>
          <w:rFonts w:ascii="宋体" w:hAnsi="宋体" w:cs="宋体"/>
          <w:sz w:val="24"/>
          <w:szCs w:val="32"/>
        </w:rPr>
      </w:pPr>
      <w:r>
        <w:rPr>
          <w:rFonts w:ascii="宋体" w:hAnsi="宋体" w:cs="宋体" w:hint="eastAsia"/>
          <w:sz w:val="24"/>
          <w:szCs w:val="32"/>
        </w:rPr>
        <w:t>手机：</w:t>
      </w:r>
    </w:p>
    <w:p w:rsidR="00D63FE2" w:rsidRDefault="000C561D">
      <w:pPr>
        <w:spacing w:line="360" w:lineRule="auto"/>
        <w:rPr>
          <w:rFonts w:ascii="宋体" w:hAnsi="宋体" w:cs="宋体"/>
          <w:sz w:val="24"/>
          <w:szCs w:val="32"/>
        </w:rPr>
      </w:pPr>
      <w:r>
        <w:rPr>
          <w:rFonts w:ascii="宋体" w:hAnsi="宋体" w:cs="宋体" w:hint="eastAsia"/>
          <w:sz w:val="24"/>
          <w:szCs w:val="32"/>
        </w:rPr>
        <w:t>详细通讯地址：</w:t>
      </w:r>
    </w:p>
    <w:p w:rsidR="00D63FE2" w:rsidRDefault="000C561D">
      <w:pPr>
        <w:spacing w:line="360" w:lineRule="auto"/>
        <w:rPr>
          <w:rFonts w:ascii="宋体" w:hAnsi="宋体" w:cs="宋体"/>
          <w:b/>
          <w:sz w:val="28"/>
        </w:rPr>
      </w:pPr>
      <w:r>
        <w:rPr>
          <w:rFonts w:ascii="宋体" w:hAnsi="宋体" w:cs="宋体" w:hint="eastAsia"/>
          <w:sz w:val="24"/>
          <w:szCs w:val="32"/>
        </w:rPr>
        <w:t>邮政编码：</w:t>
      </w:r>
    </w:p>
    <w:p w:rsidR="00D63FE2" w:rsidRDefault="00D63FE2">
      <w:pPr>
        <w:spacing w:line="360" w:lineRule="auto"/>
        <w:rPr>
          <w:rFonts w:ascii="宋体" w:hAnsi="宋体" w:cs="宋体"/>
          <w:sz w:val="24"/>
          <w:szCs w:val="32"/>
        </w:rPr>
      </w:pPr>
    </w:p>
    <w:p w:rsidR="00D63FE2" w:rsidRDefault="000C561D">
      <w:pPr>
        <w:spacing w:line="360" w:lineRule="auto"/>
        <w:rPr>
          <w:rFonts w:ascii="宋体" w:hAnsi="宋体" w:cs="宋体"/>
          <w:b/>
          <w:sz w:val="28"/>
        </w:rPr>
      </w:pPr>
      <w:r>
        <w:rPr>
          <w:rFonts w:ascii="宋体" w:hAnsi="宋体" w:cs="宋体" w:hint="eastAsia"/>
          <w:b/>
          <w:sz w:val="28"/>
        </w:rPr>
        <w:lastRenderedPageBreak/>
        <w:t>附件</w:t>
      </w:r>
      <w:r>
        <w:rPr>
          <w:rFonts w:ascii="宋体" w:hAnsi="宋体" w:cs="宋体" w:hint="eastAsia"/>
          <w:b/>
          <w:sz w:val="28"/>
        </w:rPr>
        <w:t>4</w:t>
      </w:r>
    </w:p>
    <w:p w:rsidR="00D63FE2" w:rsidRDefault="000C561D">
      <w:pPr>
        <w:spacing w:line="360" w:lineRule="auto"/>
        <w:jc w:val="center"/>
        <w:rPr>
          <w:rFonts w:ascii="宋体" w:hAnsi="宋体" w:cs="宋体"/>
          <w:b/>
          <w:bCs/>
          <w:sz w:val="28"/>
          <w:szCs w:val="36"/>
        </w:rPr>
      </w:pPr>
      <w:r>
        <w:rPr>
          <w:rFonts w:ascii="宋体" w:hAnsi="宋体" w:cs="宋体" w:hint="eastAsia"/>
          <w:b/>
          <w:bCs/>
          <w:sz w:val="28"/>
          <w:szCs w:val="36"/>
        </w:rPr>
        <w:t>有效的法人或者其他组织的营业执照等证明文件（复印件），自然人的身份证明</w:t>
      </w: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0C561D">
      <w:pPr>
        <w:spacing w:line="360" w:lineRule="auto"/>
        <w:rPr>
          <w:rFonts w:ascii="宋体" w:hAnsi="宋体" w:cs="宋体"/>
          <w:b/>
          <w:bCs/>
          <w:sz w:val="24"/>
          <w:szCs w:val="32"/>
        </w:rPr>
      </w:pPr>
      <w:r>
        <w:rPr>
          <w:rFonts w:ascii="宋体" w:hAnsi="宋体" w:cs="宋体" w:hint="eastAsia"/>
          <w:b/>
          <w:bCs/>
          <w:sz w:val="24"/>
          <w:szCs w:val="32"/>
        </w:rPr>
        <w:t>说明：</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1.</w:t>
      </w:r>
      <w:r>
        <w:rPr>
          <w:rFonts w:ascii="宋体" w:hAnsi="宋体" w:cs="宋体" w:hint="eastAsia"/>
          <w:b/>
          <w:bCs/>
          <w:sz w:val="24"/>
          <w:szCs w:val="32"/>
        </w:rPr>
        <w:t>如供应商是企业（包括合伙企业），提供在工商部门注册的有效“企业法人营业执照”或“营业执照”；</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2.</w:t>
      </w:r>
      <w:r>
        <w:rPr>
          <w:rFonts w:ascii="宋体" w:hAnsi="宋体" w:cs="宋体" w:hint="eastAsia"/>
          <w:b/>
          <w:bCs/>
          <w:sz w:val="24"/>
          <w:szCs w:val="32"/>
        </w:rPr>
        <w:t>如供应商是事业单位，提供有效的“事业单位法人证书”；</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3.</w:t>
      </w:r>
      <w:r>
        <w:rPr>
          <w:rFonts w:ascii="宋体" w:hAnsi="宋体" w:cs="宋体" w:hint="eastAsia"/>
          <w:b/>
          <w:bCs/>
          <w:sz w:val="24"/>
          <w:szCs w:val="32"/>
        </w:rPr>
        <w:t>如供应商是非企业专业服务机构的，提供执业许可证等证明文件；</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4.</w:t>
      </w:r>
      <w:r>
        <w:rPr>
          <w:rFonts w:ascii="宋体" w:hAnsi="宋体" w:cs="宋体" w:hint="eastAsia"/>
          <w:b/>
          <w:bCs/>
          <w:sz w:val="24"/>
          <w:szCs w:val="32"/>
        </w:rPr>
        <w:t>如供应商是个体工商户，提供有效的“个体工商户营业执照”；</w:t>
      </w:r>
    </w:p>
    <w:p w:rsidR="00D63FE2" w:rsidRDefault="000C561D">
      <w:pPr>
        <w:spacing w:line="360" w:lineRule="auto"/>
        <w:ind w:firstLineChars="200" w:firstLine="482"/>
        <w:rPr>
          <w:rFonts w:ascii="宋体" w:hAnsi="宋体" w:cs="宋体"/>
          <w:b/>
          <w:bCs/>
          <w:sz w:val="24"/>
          <w:szCs w:val="32"/>
        </w:rPr>
      </w:pPr>
      <w:r>
        <w:rPr>
          <w:rFonts w:ascii="宋体" w:hAnsi="宋体" w:cs="宋体" w:hint="eastAsia"/>
          <w:b/>
          <w:bCs/>
          <w:sz w:val="24"/>
          <w:szCs w:val="32"/>
        </w:rPr>
        <w:t>5.</w:t>
      </w:r>
      <w:r>
        <w:rPr>
          <w:rFonts w:ascii="宋体" w:hAnsi="宋体" w:cs="宋体" w:hint="eastAsia"/>
          <w:b/>
          <w:bCs/>
          <w:sz w:val="24"/>
          <w:szCs w:val="32"/>
        </w:rPr>
        <w:t>如供应商是自然人，提供有效的自然人身份证明。</w:t>
      </w: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0C561D">
      <w:pPr>
        <w:spacing w:line="360" w:lineRule="auto"/>
        <w:rPr>
          <w:rFonts w:ascii="宋体" w:hAnsi="宋体" w:cs="宋体"/>
          <w:b/>
          <w:sz w:val="28"/>
        </w:rPr>
      </w:pPr>
      <w:r>
        <w:rPr>
          <w:rFonts w:ascii="宋体" w:hAnsi="宋体" w:cs="宋体" w:hint="eastAsia"/>
          <w:b/>
          <w:sz w:val="28"/>
        </w:rPr>
        <w:lastRenderedPageBreak/>
        <w:t>附件</w:t>
      </w:r>
      <w:r>
        <w:rPr>
          <w:rFonts w:ascii="宋体" w:hAnsi="宋体" w:cs="宋体" w:hint="eastAsia"/>
          <w:b/>
          <w:sz w:val="28"/>
        </w:rPr>
        <w:t>5</w:t>
      </w:r>
    </w:p>
    <w:p w:rsidR="00D63FE2" w:rsidRDefault="000C561D">
      <w:pPr>
        <w:spacing w:line="360" w:lineRule="auto"/>
        <w:jc w:val="center"/>
        <w:rPr>
          <w:rFonts w:ascii="宋体" w:hAnsi="宋体" w:cs="宋体"/>
          <w:b/>
          <w:bCs/>
          <w:sz w:val="28"/>
          <w:szCs w:val="36"/>
        </w:rPr>
      </w:pPr>
      <w:r>
        <w:rPr>
          <w:rFonts w:ascii="宋体" w:hAnsi="宋体" w:cs="宋体" w:hint="eastAsia"/>
          <w:b/>
          <w:bCs/>
          <w:sz w:val="28"/>
          <w:szCs w:val="36"/>
          <w:lang w:val="zh-CN"/>
        </w:rPr>
        <w:t>具备健全的财务会计制度的承诺函</w:t>
      </w:r>
    </w:p>
    <w:p w:rsidR="00D63FE2" w:rsidRDefault="00D63FE2">
      <w:pPr>
        <w:spacing w:line="360" w:lineRule="auto"/>
        <w:rPr>
          <w:rFonts w:ascii="宋体" w:hAnsi="宋体" w:cs="宋体"/>
          <w:sz w:val="24"/>
          <w:szCs w:val="32"/>
        </w:rPr>
      </w:pPr>
    </w:p>
    <w:p w:rsidR="00D63FE2" w:rsidRDefault="000C561D">
      <w:pPr>
        <w:spacing w:line="360" w:lineRule="auto"/>
        <w:rPr>
          <w:rFonts w:ascii="宋体" w:hAnsi="宋体" w:cs="宋体"/>
          <w:sz w:val="24"/>
          <w:szCs w:val="32"/>
        </w:rPr>
      </w:pPr>
      <w:r>
        <w:rPr>
          <w:rFonts w:ascii="宋体" w:hAnsi="宋体" w:cs="宋体" w:hint="eastAsia"/>
          <w:sz w:val="24"/>
          <w:szCs w:val="32"/>
        </w:rPr>
        <w:t>致：</w:t>
      </w:r>
      <w:r>
        <w:rPr>
          <w:rFonts w:ascii="宋体" w:hAnsi="宋体" w:cs="宋体" w:hint="eastAsia"/>
          <w:sz w:val="24"/>
          <w:szCs w:val="32"/>
          <w:u w:val="single"/>
        </w:rPr>
        <w:t>台州市路桥区横街镇人民政府</w:t>
      </w:r>
      <w:r>
        <w:rPr>
          <w:rFonts w:ascii="宋体" w:hAnsi="宋体" w:cs="宋体" w:hint="eastAsia"/>
          <w:sz w:val="24"/>
          <w:szCs w:val="32"/>
          <w:u w:val="single"/>
        </w:rPr>
        <w:t xml:space="preserve"> </w:t>
      </w:r>
      <w:r>
        <w:rPr>
          <w:rFonts w:ascii="宋体" w:hAnsi="宋体" w:cs="宋体" w:hint="eastAsia"/>
          <w:sz w:val="24"/>
          <w:szCs w:val="32"/>
          <w:u w:val="single"/>
        </w:rPr>
        <w:t>、浙江五石中正工程咨询有限公司</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我公司参加</w:t>
      </w:r>
      <w:r>
        <w:rPr>
          <w:rFonts w:ascii="宋体" w:hAnsi="宋体" w:cs="宋体" w:hint="eastAsia"/>
          <w:sz w:val="24"/>
          <w:szCs w:val="32"/>
          <w:u w:val="single"/>
        </w:rPr>
        <w:t>横街镇环卫一体化服务项目</w:t>
      </w:r>
      <w:r>
        <w:rPr>
          <w:rFonts w:ascii="宋体" w:hAnsi="宋体" w:cs="宋体" w:hint="eastAsia"/>
          <w:sz w:val="24"/>
          <w:szCs w:val="32"/>
        </w:rPr>
        <w:t>（编号为</w:t>
      </w:r>
      <w:r>
        <w:rPr>
          <w:rFonts w:ascii="宋体" w:hAnsi="宋体" w:cs="宋体" w:hint="eastAsia"/>
          <w:sz w:val="24"/>
          <w:szCs w:val="32"/>
          <w:u w:val="single"/>
        </w:rPr>
        <w:t>ZJWS2025-LQ06</w:t>
      </w:r>
      <w:r>
        <w:rPr>
          <w:rFonts w:ascii="宋体" w:hAnsi="宋体" w:cs="宋体" w:hint="eastAsia"/>
          <w:sz w:val="24"/>
          <w:szCs w:val="32"/>
        </w:rPr>
        <w:t>）的投标活动，作如下承诺：</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我公司在参加本项目政府采购活动前，没有处于被责令停产、财产被接管、冻结或破产状态，具有足够的流动资金，有能力履行合同；我公司具有良好的商业信誉和健全的财务会计制度。</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如违反以上承诺，本公司愿承担一切法律责任。</w:t>
      </w:r>
    </w:p>
    <w:p w:rsidR="00D63FE2" w:rsidRDefault="00D63FE2">
      <w:pPr>
        <w:spacing w:line="360" w:lineRule="auto"/>
        <w:rPr>
          <w:rFonts w:ascii="宋体" w:hAnsi="宋体" w:cs="宋体"/>
          <w:sz w:val="24"/>
          <w:szCs w:val="32"/>
          <w:lang w:val="zh-CN"/>
        </w:rPr>
      </w:pPr>
    </w:p>
    <w:p w:rsidR="00D63FE2" w:rsidRDefault="00D63FE2">
      <w:pPr>
        <w:spacing w:line="360" w:lineRule="auto"/>
        <w:rPr>
          <w:rFonts w:ascii="宋体" w:hAnsi="宋体" w:cs="宋体"/>
          <w:sz w:val="24"/>
          <w:szCs w:val="32"/>
          <w:lang w:val="zh-CN"/>
        </w:rPr>
      </w:pPr>
    </w:p>
    <w:p w:rsidR="00D63FE2" w:rsidRDefault="00D63FE2">
      <w:pPr>
        <w:spacing w:line="360" w:lineRule="auto"/>
        <w:rPr>
          <w:rFonts w:ascii="宋体" w:hAnsi="宋体" w:cs="宋体"/>
          <w:sz w:val="24"/>
          <w:szCs w:val="32"/>
          <w:lang w:val="zh-CN"/>
        </w:rPr>
      </w:pPr>
    </w:p>
    <w:p w:rsidR="00D63FE2" w:rsidRDefault="00D63FE2">
      <w:pPr>
        <w:spacing w:line="360" w:lineRule="auto"/>
        <w:rPr>
          <w:rFonts w:ascii="宋体" w:hAnsi="宋体" w:cs="宋体"/>
          <w:sz w:val="24"/>
          <w:szCs w:val="32"/>
          <w:lang w:val="zh-CN"/>
        </w:rPr>
      </w:pPr>
    </w:p>
    <w:p w:rsidR="00D63FE2" w:rsidRDefault="000C561D">
      <w:pPr>
        <w:spacing w:line="360" w:lineRule="auto"/>
        <w:rPr>
          <w:rFonts w:ascii="宋体" w:hAnsi="宋体" w:cs="宋体"/>
          <w:sz w:val="24"/>
          <w:szCs w:val="32"/>
        </w:rPr>
      </w:pPr>
      <w:r>
        <w:rPr>
          <w:rFonts w:ascii="宋体" w:hAnsi="宋体" w:cs="宋体" w:hint="eastAsia"/>
          <w:sz w:val="24"/>
          <w:szCs w:val="32"/>
        </w:rPr>
        <w:t>投标人名称（公章）：</w:t>
      </w:r>
      <w:r>
        <w:rPr>
          <w:rFonts w:ascii="宋体" w:hAnsi="宋体" w:cs="宋体" w:hint="eastAsia"/>
          <w:sz w:val="24"/>
          <w:szCs w:val="32"/>
        </w:rPr>
        <w:t xml:space="preserve">             </w:t>
      </w:r>
    </w:p>
    <w:p w:rsidR="00D63FE2" w:rsidRDefault="00D63FE2">
      <w:pPr>
        <w:spacing w:line="360" w:lineRule="auto"/>
        <w:rPr>
          <w:rFonts w:ascii="宋体" w:hAnsi="宋体" w:cs="宋体"/>
          <w:sz w:val="24"/>
          <w:szCs w:val="32"/>
        </w:rPr>
      </w:pPr>
    </w:p>
    <w:p w:rsidR="00D63FE2" w:rsidRDefault="000C561D">
      <w:pPr>
        <w:spacing w:line="360" w:lineRule="auto"/>
        <w:rPr>
          <w:rFonts w:ascii="宋体" w:hAnsi="宋体" w:cs="宋体"/>
          <w:sz w:val="24"/>
          <w:szCs w:val="32"/>
        </w:rPr>
      </w:pPr>
      <w:r>
        <w:rPr>
          <w:rFonts w:ascii="宋体" w:hAnsi="宋体" w:cs="宋体" w:hint="eastAsia"/>
          <w:sz w:val="24"/>
          <w:szCs w:val="32"/>
        </w:rPr>
        <w:t>法定代表人（签字或盖章）或授权委托代理人（签字或盖章）：</w:t>
      </w:r>
    </w:p>
    <w:p w:rsidR="00D63FE2" w:rsidRDefault="00D63FE2">
      <w:pPr>
        <w:spacing w:line="360" w:lineRule="auto"/>
        <w:rPr>
          <w:rFonts w:ascii="宋体" w:hAnsi="宋体" w:cs="宋体"/>
          <w:sz w:val="24"/>
          <w:szCs w:val="32"/>
        </w:rPr>
      </w:pPr>
    </w:p>
    <w:p w:rsidR="00D63FE2" w:rsidRDefault="000C561D">
      <w:pPr>
        <w:spacing w:line="360" w:lineRule="auto"/>
        <w:rPr>
          <w:rFonts w:ascii="宋体" w:hAnsi="宋体" w:cs="宋体"/>
          <w:sz w:val="24"/>
          <w:szCs w:val="32"/>
        </w:rPr>
      </w:pPr>
      <w:r>
        <w:rPr>
          <w:rFonts w:ascii="宋体" w:hAnsi="宋体" w:cs="宋体" w:hint="eastAsia"/>
          <w:sz w:val="24"/>
          <w:szCs w:val="32"/>
        </w:rPr>
        <w:t>日期：</w:t>
      </w:r>
      <w:r>
        <w:rPr>
          <w:rFonts w:ascii="宋体" w:hAnsi="宋体" w:cs="宋体" w:hint="eastAsia"/>
          <w:sz w:val="24"/>
          <w:szCs w:val="32"/>
        </w:rPr>
        <w:t xml:space="preserve">     </w:t>
      </w:r>
      <w:r>
        <w:rPr>
          <w:rFonts w:ascii="宋体" w:hAnsi="宋体" w:cs="宋体" w:hint="eastAsia"/>
          <w:sz w:val="24"/>
          <w:szCs w:val="32"/>
          <w:lang w:val="zh-CN"/>
        </w:rPr>
        <w:t>年</w:t>
      </w:r>
      <w:r>
        <w:rPr>
          <w:rFonts w:ascii="宋体" w:hAnsi="宋体" w:cs="宋体" w:hint="eastAsia"/>
          <w:sz w:val="24"/>
          <w:szCs w:val="32"/>
        </w:rPr>
        <w:t xml:space="preserve">     </w:t>
      </w:r>
      <w:r>
        <w:rPr>
          <w:rFonts w:ascii="宋体" w:hAnsi="宋体" w:cs="宋体" w:hint="eastAsia"/>
          <w:sz w:val="24"/>
          <w:szCs w:val="32"/>
          <w:lang w:val="zh-CN"/>
        </w:rPr>
        <w:t>月</w:t>
      </w:r>
      <w:r>
        <w:rPr>
          <w:rFonts w:ascii="宋体" w:hAnsi="宋体" w:cs="宋体" w:hint="eastAsia"/>
          <w:sz w:val="24"/>
          <w:szCs w:val="32"/>
        </w:rPr>
        <w:t xml:space="preserve">     </w:t>
      </w:r>
      <w:r>
        <w:rPr>
          <w:rFonts w:ascii="宋体" w:hAnsi="宋体" w:cs="宋体" w:hint="eastAsia"/>
          <w:sz w:val="24"/>
          <w:szCs w:val="32"/>
          <w:lang w:val="zh-CN"/>
        </w:rPr>
        <w:t>日</w:t>
      </w: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0C561D">
      <w:pPr>
        <w:spacing w:line="360" w:lineRule="auto"/>
        <w:rPr>
          <w:rFonts w:ascii="宋体" w:hAnsi="宋体" w:cs="宋体"/>
          <w:b/>
          <w:sz w:val="28"/>
        </w:rPr>
      </w:pPr>
      <w:r>
        <w:rPr>
          <w:rFonts w:ascii="宋体" w:hAnsi="宋体" w:cs="宋体" w:hint="eastAsia"/>
          <w:b/>
          <w:sz w:val="28"/>
        </w:rPr>
        <w:lastRenderedPageBreak/>
        <w:t>附件</w:t>
      </w:r>
      <w:r>
        <w:rPr>
          <w:rFonts w:ascii="宋体" w:hAnsi="宋体" w:cs="宋体" w:hint="eastAsia"/>
          <w:b/>
          <w:sz w:val="28"/>
        </w:rPr>
        <w:t>6</w:t>
      </w:r>
    </w:p>
    <w:p w:rsidR="00D63FE2" w:rsidRDefault="000C561D">
      <w:pPr>
        <w:spacing w:line="360" w:lineRule="auto"/>
        <w:jc w:val="center"/>
        <w:rPr>
          <w:rFonts w:ascii="宋体" w:hAnsi="宋体" w:cs="宋体"/>
          <w:b/>
          <w:bCs/>
          <w:sz w:val="28"/>
          <w:szCs w:val="36"/>
        </w:rPr>
      </w:pPr>
      <w:r>
        <w:rPr>
          <w:rFonts w:ascii="宋体" w:hAnsi="宋体" w:cs="宋体" w:hint="eastAsia"/>
          <w:b/>
          <w:bCs/>
          <w:sz w:val="28"/>
          <w:szCs w:val="36"/>
          <w:lang w:val="zh-CN"/>
        </w:rPr>
        <w:t>无税收缴纳、社会保障等方面的失信记录的承诺函</w:t>
      </w:r>
    </w:p>
    <w:p w:rsidR="00D63FE2" w:rsidRDefault="00D63FE2">
      <w:pPr>
        <w:spacing w:line="360" w:lineRule="auto"/>
        <w:rPr>
          <w:rFonts w:ascii="宋体" w:hAnsi="宋体" w:cs="宋体"/>
          <w:sz w:val="24"/>
          <w:szCs w:val="32"/>
        </w:rPr>
      </w:pPr>
    </w:p>
    <w:p w:rsidR="00D63FE2" w:rsidRDefault="000C561D">
      <w:pPr>
        <w:spacing w:line="360" w:lineRule="auto"/>
        <w:rPr>
          <w:rFonts w:ascii="宋体" w:hAnsi="宋体" w:cs="宋体"/>
          <w:sz w:val="24"/>
          <w:szCs w:val="32"/>
        </w:rPr>
      </w:pPr>
      <w:r>
        <w:rPr>
          <w:rFonts w:ascii="宋体" w:hAnsi="宋体" w:cs="宋体" w:hint="eastAsia"/>
          <w:sz w:val="24"/>
          <w:szCs w:val="32"/>
        </w:rPr>
        <w:t>致：</w:t>
      </w:r>
      <w:r>
        <w:rPr>
          <w:rFonts w:ascii="宋体" w:hAnsi="宋体" w:cs="宋体" w:hint="eastAsia"/>
          <w:sz w:val="24"/>
          <w:szCs w:val="32"/>
          <w:u w:val="single"/>
        </w:rPr>
        <w:t>台州市路桥区横街镇人民政府</w:t>
      </w:r>
      <w:r>
        <w:rPr>
          <w:rFonts w:ascii="宋体" w:hAnsi="宋体" w:cs="宋体" w:hint="eastAsia"/>
          <w:sz w:val="24"/>
          <w:szCs w:val="32"/>
          <w:u w:val="single"/>
        </w:rPr>
        <w:t xml:space="preserve"> </w:t>
      </w:r>
      <w:r>
        <w:rPr>
          <w:rFonts w:ascii="宋体" w:hAnsi="宋体" w:cs="宋体" w:hint="eastAsia"/>
          <w:sz w:val="24"/>
          <w:szCs w:val="32"/>
          <w:u w:val="single"/>
        </w:rPr>
        <w:t>、浙江五石中正工程咨询有限公司</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我公司参加</w:t>
      </w:r>
      <w:r>
        <w:rPr>
          <w:rFonts w:ascii="宋体" w:hAnsi="宋体" w:cs="宋体" w:hint="eastAsia"/>
          <w:sz w:val="24"/>
          <w:szCs w:val="32"/>
          <w:u w:val="single"/>
        </w:rPr>
        <w:t>横街镇环卫一体化服务项目</w:t>
      </w:r>
      <w:r>
        <w:rPr>
          <w:rFonts w:ascii="宋体" w:hAnsi="宋体" w:cs="宋体" w:hint="eastAsia"/>
          <w:sz w:val="24"/>
          <w:szCs w:val="32"/>
        </w:rPr>
        <w:t>（编号为</w:t>
      </w:r>
      <w:r>
        <w:rPr>
          <w:rFonts w:ascii="宋体" w:hAnsi="宋体" w:cs="宋体" w:hint="eastAsia"/>
          <w:sz w:val="24"/>
          <w:szCs w:val="32"/>
          <w:u w:val="single"/>
        </w:rPr>
        <w:t>ZJWS2025-LQ06</w:t>
      </w:r>
      <w:r>
        <w:rPr>
          <w:rFonts w:ascii="宋体" w:hAnsi="宋体" w:cs="宋体" w:hint="eastAsia"/>
          <w:sz w:val="24"/>
          <w:szCs w:val="32"/>
        </w:rPr>
        <w:t>）的投标活动，作如下承诺：</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我公司在参加本项目政府采购活动前，符合参与政府采购活动的资格条件，有依法缴纳税收（享受免税政策的则无欠税）和社会保障资金的良好记录，不存在税收缴纳、社会保障等方面的失信记录。</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如违反以上承诺，本公司愿承担一切法律责任。</w:t>
      </w:r>
    </w:p>
    <w:p w:rsidR="00D63FE2" w:rsidRDefault="00D63FE2">
      <w:pPr>
        <w:spacing w:line="360" w:lineRule="auto"/>
        <w:rPr>
          <w:rFonts w:ascii="宋体" w:hAnsi="宋体" w:cs="宋体"/>
          <w:sz w:val="24"/>
          <w:szCs w:val="32"/>
          <w:lang w:val="zh-CN"/>
        </w:rPr>
      </w:pPr>
    </w:p>
    <w:p w:rsidR="00D63FE2" w:rsidRDefault="00D63FE2">
      <w:pPr>
        <w:spacing w:line="360" w:lineRule="auto"/>
        <w:rPr>
          <w:rFonts w:ascii="宋体" w:hAnsi="宋体" w:cs="宋体"/>
          <w:sz w:val="24"/>
          <w:szCs w:val="32"/>
          <w:lang w:val="zh-CN"/>
        </w:rPr>
      </w:pPr>
    </w:p>
    <w:p w:rsidR="00D63FE2" w:rsidRDefault="00D63FE2">
      <w:pPr>
        <w:spacing w:line="360" w:lineRule="auto"/>
        <w:rPr>
          <w:rFonts w:ascii="宋体" w:hAnsi="宋体" w:cs="宋体"/>
          <w:sz w:val="24"/>
          <w:szCs w:val="32"/>
          <w:lang w:val="zh-CN"/>
        </w:rPr>
      </w:pPr>
    </w:p>
    <w:p w:rsidR="00D63FE2" w:rsidRDefault="000C561D">
      <w:pPr>
        <w:spacing w:line="360" w:lineRule="auto"/>
        <w:rPr>
          <w:rFonts w:ascii="宋体" w:hAnsi="宋体" w:cs="宋体"/>
          <w:sz w:val="24"/>
          <w:szCs w:val="32"/>
        </w:rPr>
      </w:pPr>
      <w:r>
        <w:rPr>
          <w:rFonts w:ascii="宋体" w:hAnsi="宋体" w:cs="宋体" w:hint="eastAsia"/>
          <w:sz w:val="24"/>
          <w:szCs w:val="32"/>
        </w:rPr>
        <w:t>投标人名称（公章）：</w:t>
      </w:r>
      <w:r>
        <w:rPr>
          <w:rFonts w:ascii="宋体" w:hAnsi="宋体" w:cs="宋体" w:hint="eastAsia"/>
          <w:sz w:val="24"/>
          <w:szCs w:val="32"/>
        </w:rPr>
        <w:t xml:space="preserve">             </w:t>
      </w:r>
    </w:p>
    <w:p w:rsidR="00D63FE2" w:rsidRDefault="00D63FE2">
      <w:pPr>
        <w:spacing w:line="360" w:lineRule="auto"/>
        <w:rPr>
          <w:rFonts w:ascii="宋体" w:hAnsi="宋体" w:cs="宋体"/>
          <w:sz w:val="24"/>
          <w:szCs w:val="32"/>
        </w:rPr>
      </w:pPr>
    </w:p>
    <w:p w:rsidR="00D63FE2" w:rsidRDefault="000C561D">
      <w:pPr>
        <w:spacing w:line="360" w:lineRule="auto"/>
        <w:rPr>
          <w:rFonts w:ascii="宋体" w:hAnsi="宋体" w:cs="宋体"/>
          <w:sz w:val="24"/>
          <w:szCs w:val="32"/>
        </w:rPr>
      </w:pPr>
      <w:r>
        <w:rPr>
          <w:rFonts w:ascii="宋体" w:hAnsi="宋体" w:cs="宋体" w:hint="eastAsia"/>
          <w:sz w:val="24"/>
          <w:szCs w:val="32"/>
        </w:rPr>
        <w:t>法定代表人（签字或盖章）或授权委托代理人（签字或盖章）：</w:t>
      </w:r>
    </w:p>
    <w:p w:rsidR="00D63FE2" w:rsidRDefault="00D63FE2">
      <w:pPr>
        <w:spacing w:line="360" w:lineRule="auto"/>
        <w:rPr>
          <w:rFonts w:ascii="宋体" w:hAnsi="宋体" w:cs="宋体"/>
          <w:sz w:val="24"/>
          <w:szCs w:val="32"/>
        </w:rPr>
      </w:pPr>
    </w:p>
    <w:p w:rsidR="00D63FE2" w:rsidRDefault="000C561D">
      <w:pPr>
        <w:spacing w:line="360" w:lineRule="auto"/>
        <w:rPr>
          <w:rFonts w:ascii="宋体" w:hAnsi="宋体" w:cs="宋体"/>
          <w:sz w:val="24"/>
          <w:szCs w:val="32"/>
        </w:rPr>
      </w:pPr>
      <w:r>
        <w:rPr>
          <w:rFonts w:ascii="宋体" w:hAnsi="宋体" w:cs="宋体" w:hint="eastAsia"/>
          <w:sz w:val="24"/>
          <w:szCs w:val="32"/>
        </w:rPr>
        <w:t>日期：</w:t>
      </w:r>
      <w:r>
        <w:rPr>
          <w:rFonts w:ascii="宋体" w:hAnsi="宋体" w:cs="宋体" w:hint="eastAsia"/>
          <w:sz w:val="24"/>
          <w:szCs w:val="32"/>
        </w:rPr>
        <w:t xml:space="preserve">     </w:t>
      </w:r>
      <w:r>
        <w:rPr>
          <w:rFonts w:ascii="宋体" w:hAnsi="宋体" w:cs="宋体" w:hint="eastAsia"/>
          <w:sz w:val="24"/>
          <w:szCs w:val="32"/>
          <w:lang w:val="zh-CN"/>
        </w:rPr>
        <w:t>年</w:t>
      </w:r>
      <w:r>
        <w:rPr>
          <w:rFonts w:ascii="宋体" w:hAnsi="宋体" w:cs="宋体" w:hint="eastAsia"/>
          <w:sz w:val="24"/>
          <w:szCs w:val="32"/>
        </w:rPr>
        <w:t xml:space="preserve">     </w:t>
      </w:r>
      <w:r>
        <w:rPr>
          <w:rFonts w:ascii="宋体" w:hAnsi="宋体" w:cs="宋体" w:hint="eastAsia"/>
          <w:sz w:val="24"/>
          <w:szCs w:val="32"/>
          <w:lang w:val="zh-CN"/>
        </w:rPr>
        <w:t>月</w:t>
      </w:r>
      <w:r>
        <w:rPr>
          <w:rFonts w:ascii="宋体" w:hAnsi="宋体" w:cs="宋体" w:hint="eastAsia"/>
          <w:sz w:val="24"/>
          <w:szCs w:val="32"/>
        </w:rPr>
        <w:t xml:space="preserve">     </w:t>
      </w:r>
      <w:r>
        <w:rPr>
          <w:rFonts w:ascii="宋体" w:hAnsi="宋体" w:cs="宋体" w:hint="eastAsia"/>
          <w:sz w:val="24"/>
          <w:szCs w:val="32"/>
          <w:lang w:val="zh-CN"/>
        </w:rPr>
        <w:t>日</w:t>
      </w: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0C561D">
      <w:pPr>
        <w:spacing w:line="360" w:lineRule="auto"/>
        <w:rPr>
          <w:rFonts w:ascii="宋体" w:hAnsi="宋体" w:cs="宋体"/>
          <w:b/>
          <w:sz w:val="28"/>
        </w:rPr>
      </w:pPr>
      <w:r>
        <w:rPr>
          <w:rFonts w:ascii="宋体" w:hAnsi="宋体" w:cs="宋体" w:hint="eastAsia"/>
          <w:b/>
          <w:sz w:val="28"/>
        </w:rPr>
        <w:lastRenderedPageBreak/>
        <w:t>附件</w:t>
      </w:r>
      <w:r>
        <w:rPr>
          <w:rFonts w:ascii="宋体" w:hAnsi="宋体" w:cs="宋体" w:hint="eastAsia"/>
          <w:b/>
          <w:sz w:val="28"/>
        </w:rPr>
        <w:t>7</w:t>
      </w:r>
    </w:p>
    <w:p w:rsidR="00D63FE2" w:rsidRDefault="000C561D">
      <w:pPr>
        <w:spacing w:line="360" w:lineRule="auto"/>
        <w:jc w:val="center"/>
        <w:rPr>
          <w:rFonts w:ascii="宋体" w:hAnsi="宋体" w:cs="宋体"/>
          <w:b/>
          <w:bCs/>
          <w:sz w:val="28"/>
          <w:szCs w:val="36"/>
        </w:rPr>
      </w:pPr>
      <w:r>
        <w:rPr>
          <w:rFonts w:ascii="宋体" w:hAnsi="宋体" w:cs="宋体" w:hint="eastAsia"/>
          <w:b/>
          <w:bCs/>
          <w:sz w:val="28"/>
          <w:szCs w:val="36"/>
        </w:rPr>
        <w:t>参加政府采购活动前</w:t>
      </w:r>
      <w:r>
        <w:rPr>
          <w:rFonts w:ascii="宋体" w:hAnsi="宋体" w:cs="宋体" w:hint="eastAsia"/>
          <w:b/>
          <w:bCs/>
          <w:sz w:val="28"/>
          <w:szCs w:val="36"/>
        </w:rPr>
        <w:t>3</w:t>
      </w:r>
      <w:r>
        <w:rPr>
          <w:rFonts w:ascii="宋体" w:hAnsi="宋体" w:cs="宋体" w:hint="eastAsia"/>
          <w:b/>
          <w:bCs/>
          <w:sz w:val="28"/>
          <w:szCs w:val="36"/>
        </w:rPr>
        <w:t>年内在经营活动中没有重大违法记录的书面声明</w:t>
      </w:r>
    </w:p>
    <w:p w:rsidR="00D63FE2" w:rsidRDefault="00D63FE2">
      <w:pPr>
        <w:spacing w:line="360" w:lineRule="auto"/>
        <w:rPr>
          <w:rFonts w:ascii="宋体" w:hAnsi="宋体" w:cs="宋体"/>
          <w:sz w:val="24"/>
          <w:szCs w:val="32"/>
        </w:rPr>
      </w:pPr>
    </w:p>
    <w:p w:rsidR="00D63FE2" w:rsidRDefault="000C561D">
      <w:pPr>
        <w:spacing w:line="360" w:lineRule="auto"/>
        <w:jc w:val="center"/>
        <w:rPr>
          <w:rFonts w:ascii="宋体" w:hAnsi="宋体" w:cs="宋体"/>
          <w:b/>
          <w:bCs/>
          <w:sz w:val="28"/>
          <w:szCs w:val="36"/>
        </w:rPr>
      </w:pPr>
      <w:r>
        <w:rPr>
          <w:rFonts w:ascii="宋体" w:hAnsi="宋体" w:cs="宋体" w:hint="eastAsia"/>
          <w:b/>
          <w:bCs/>
          <w:sz w:val="28"/>
          <w:szCs w:val="36"/>
        </w:rPr>
        <w:t>声明函</w:t>
      </w:r>
    </w:p>
    <w:p w:rsidR="00D63FE2" w:rsidRDefault="000C561D">
      <w:pPr>
        <w:spacing w:line="360" w:lineRule="auto"/>
        <w:rPr>
          <w:rFonts w:ascii="宋体" w:hAnsi="宋体" w:cs="宋体"/>
          <w:sz w:val="24"/>
          <w:szCs w:val="32"/>
        </w:rPr>
      </w:pPr>
      <w:r>
        <w:rPr>
          <w:rFonts w:ascii="宋体" w:hAnsi="宋体" w:cs="宋体" w:hint="eastAsia"/>
          <w:sz w:val="24"/>
          <w:szCs w:val="32"/>
        </w:rPr>
        <w:t>致：</w:t>
      </w:r>
      <w:r>
        <w:rPr>
          <w:rFonts w:ascii="宋体" w:hAnsi="宋体" w:cs="宋体" w:hint="eastAsia"/>
          <w:sz w:val="24"/>
          <w:szCs w:val="32"/>
          <w:u w:val="single"/>
        </w:rPr>
        <w:t>台州市路桥区横街镇人民政府</w:t>
      </w:r>
      <w:r>
        <w:rPr>
          <w:rFonts w:ascii="宋体" w:hAnsi="宋体" w:cs="宋体" w:hint="eastAsia"/>
          <w:sz w:val="24"/>
          <w:szCs w:val="32"/>
          <w:u w:val="single"/>
        </w:rPr>
        <w:t xml:space="preserve"> </w:t>
      </w:r>
      <w:r>
        <w:rPr>
          <w:rFonts w:ascii="宋体" w:hAnsi="宋体" w:cs="宋体" w:hint="eastAsia"/>
          <w:sz w:val="24"/>
          <w:szCs w:val="32"/>
          <w:u w:val="single"/>
        </w:rPr>
        <w:t>、浙江五石中正工程咨询有限公司</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我公司郑重承诺在参加本项目政府采购活动前三年内，在经营活动中</w:t>
      </w:r>
    </w:p>
    <w:p w:rsidR="00D63FE2" w:rsidRDefault="000C561D">
      <w:pPr>
        <w:spacing w:line="360" w:lineRule="auto"/>
        <w:rPr>
          <w:rFonts w:ascii="宋体" w:hAnsi="宋体" w:cs="宋体"/>
          <w:sz w:val="24"/>
          <w:szCs w:val="32"/>
        </w:rPr>
      </w:pPr>
      <w:r>
        <w:rPr>
          <w:rFonts w:ascii="宋体" w:hAnsi="宋体" w:cs="宋体" w:hint="eastAsia"/>
          <w:sz w:val="24"/>
          <w:szCs w:val="32"/>
          <w:u w:val="single"/>
        </w:rPr>
        <w:t xml:space="preserve">     </w:t>
      </w:r>
      <w:r>
        <w:rPr>
          <w:rFonts w:ascii="宋体" w:hAnsi="宋体" w:cs="宋体" w:hint="eastAsia"/>
          <w:sz w:val="24"/>
          <w:szCs w:val="32"/>
        </w:rPr>
        <w:t>（</w:t>
      </w:r>
      <w:r>
        <w:rPr>
          <w:rFonts w:ascii="宋体" w:hAnsi="宋体" w:cs="宋体" w:hint="eastAsia"/>
          <w:b/>
          <w:bCs/>
          <w:sz w:val="24"/>
          <w:szCs w:val="32"/>
        </w:rPr>
        <w:t>填写“有”或“没有”，如实填写，如不填写视同未提供本声明函</w:t>
      </w:r>
      <w:r>
        <w:rPr>
          <w:rFonts w:ascii="宋体" w:hAnsi="宋体" w:cs="宋体" w:hint="eastAsia"/>
          <w:sz w:val="24"/>
          <w:szCs w:val="32"/>
        </w:rPr>
        <w:t>）重大违法记录，重大违法记录是指供应商因违法经营受到刑事处罚或者责令停产停业、吊销许可证或者执照、较大数额罚款等行政处罚。</w:t>
      </w:r>
    </w:p>
    <w:p w:rsidR="00D63FE2" w:rsidRDefault="000C561D">
      <w:pPr>
        <w:spacing w:line="360" w:lineRule="auto"/>
        <w:rPr>
          <w:rFonts w:ascii="宋体" w:hAnsi="宋体" w:cs="宋体"/>
          <w:sz w:val="24"/>
          <w:szCs w:val="32"/>
        </w:rPr>
      </w:pPr>
      <w:r>
        <w:rPr>
          <w:rFonts w:ascii="宋体" w:hAnsi="宋体" w:cs="宋体" w:hint="eastAsia"/>
          <w:sz w:val="24"/>
          <w:szCs w:val="32"/>
        </w:rPr>
        <w:t>以上事项如有虚假或隐瞒，我方愿意承担一切后果和责任。</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特此声明。</w:t>
      </w: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0C561D">
      <w:pPr>
        <w:spacing w:line="360" w:lineRule="auto"/>
        <w:rPr>
          <w:rFonts w:ascii="宋体" w:hAnsi="宋体" w:cs="宋体"/>
          <w:sz w:val="24"/>
          <w:szCs w:val="32"/>
        </w:rPr>
      </w:pPr>
      <w:r>
        <w:rPr>
          <w:rFonts w:ascii="宋体" w:hAnsi="宋体" w:cs="宋体" w:hint="eastAsia"/>
          <w:sz w:val="24"/>
          <w:szCs w:val="32"/>
        </w:rPr>
        <w:t>投标人名称（公章）：</w:t>
      </w:r>
      <w:r>
        <w:rPr>
          <w:rFonts w:ascii="宋体" w:hAnsi="宋体" w:cs="宋体" w:hint="eastAsia"/>
          <w:sz w:val="24"/>
          <w:szCs w:val="32"/>
        </w:rPr>
        <w:t xml:space="preserve">             </w:t>
      </w:r>
    </w:p>
    <w:p w:rsidR="00D63FE2" w:rsidRDefault="00D63FE2">
      <w:pPr>
        <w:spacing w:line="360" w:lineRule="auto"/>
        <w:rPr>
          <w:rFonts w:ascii="宋体" w:hAnsi="宋体" w:cs="宋体"/>
          <w:sz w:val="24"/>
          <w:szCs w:val="32"/>
        </w:rPr>
      </w:pPr>
    </w:p>
    <w:p w:rsidR="00D63FE2" w:rsidRDefault="000C561D">
      <w:pPr>
        <w:spacing w:line="360" w:lineRule="auto"/>
        <w:rPr>
          <w:rFonts w:ascii="宋体" w:hAnsi="宋体" w:cs="宋体"/>
          <w:sz w:val="24"/>
          <w:szCs w:val="32"/>
        </w:rPr>
      </w:pPr>
      <w:r>
        <w:rPr>
          <w:rFonts w:ascii="宋体" w:hAnsi="宋体" w:cs="宋体" w:hint="eastAsia"/>
          <w:sz w:val="24"/>
          <w:szCs w:val="32"/>
        </w:rPr>
        <w:t>法定代表人（签字或盖章）或授权委托代理人（签字或盖章）：</w:t>
      </w:r>
    </w:p>
    <w:p w:rsidR="00D63FE2" w:rsidRDefault="00D63FE2">
      <w:pPr>
        <w:spacing w:line="360" w:lineRule="auto"/>
        <w:rPr>
          <w:rFonts w:ascii="宋体" w:hAnsi="宋体" w:cs="宋体"/>
          <w:sz w:val="24"/>
          <w:szCs w:val="32"/>
        </w:rPr>
      </w:pPr>
    </w:p>
    <w:p w:rsidR="00D63FE2" w:rsidRDefault="000C561D">
      <w:pPr>
        <w:spacing w:line="360" w:lineRule="auto"/>
        <w:rPr>
          <w:rFonts w:ascii="宋体" w:hAnsi="宋体" w:cs="宋体"/>
          <w:sz w:val="24"/>
          <w:szCs w:val="32"/>
        </w:rPr>
      </w:pPr>
      <w:r>
        <w:rPr>
          <w:rFonts w:ascii="宋体" w:hAnsi="宋体" w:cs="宋体" w:hint="eastAsia"/>
          <w:sz w:val="24"/>
          <w:szCs w:val="32"/>
        </w:rPr>
        <w:t>日期：</w:t>
      </w:r>
      <w:r>
        <w:rPr>
          <w:rFonts w:ascii="宋体" w:hAnsi="宋体" w:cs="宋体" w:hint="eastAsia"/>
          <w:sz w:val="24"/>
          <w:szCs w:val="32"/>
        </w:rPr>
        <w:t xml:space="preserve">     </w:t>
      </w:r>
      <w:r>
        <w:rPr>
          <w:rFonts w:ascii="宋体" w:hAnsi="宋体" w:cs="宋体" w:hint="eastAsia"/>
          <w:sz w:val="24"/>
          <w:szCs w:val="32"/>
          <w:lang w:val="zh-CN"/>
        </w:rPr>
        <w:t>年</w:t>
      </w:r>
      <w:r>
        <w:rPr>
          <w:rFonts w:ascii="宋体" w:hAnsi="宋体" w:cs="宋体" w:hint="eastAsia"/>
          <w:sz w:val="24"/>
          <w:szCs w:val="32"/>
        </w:rPr>
        <w:t xml:space="preserve">     </w:t>
      </w:r>
      <w:r>
        <w:rPr>
          <w:rFonts w:ascii="宋体" w:hAnsi="宋体" w:cs="宋体" w:hint="eastAsia"/>
          <w:sz w:val="24"/>
          <w:szCs w:val="32"/>
          <w:lang w:val="zh-CN"/>
        </w:rPr>
        <w:t>月</w:t>
      </w:r>
      <w:r>
        <w:rPr>
          <w:rFonts w:ascii="宋体" w:hAnsi="宋体" w:cs="宋体" w:hint="eastAsia"/>
          <w:sz w:val="24"/>
          <w:szCs w:val="32"/>
        </w:rPr>
        <w:t xml:space="preserve">     </w:t>
      </w:r>
      <w:r>
        <w:rPr>
          <w:rFonts w:ascii="宋体" w:hAnsi="宋体" w:cs="宋体" w:hint="eastAsia"/>
          <w:sz w:val="24"/>
          <w:szCs w:val="32"/>
          <w:lang w:val="zh-CN"/>
        </w:rPr>
        <w:t>日</w:t>
      </w: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0C561D">
      <w:pPr>
        <w:rPr>
          <w:rFonts w:ascii="宋体" w:hAnsi="宋体" w:cs="宋体"/>
          <w:b/>
          <w:sz w:val="28"/>
        </w:rPr>
      </w:pPr>
      <w:r>
        <w:rPr>
          <w:rFonts w:ascii="宋体" w:hAnsi="宋体" w:cs="宋体" w:hint="eastAsia"/>
          <w:b/>
          <w:sz w:val="28"/>
        </w:rPr>
        <w:lastRenderedPageBreak/>
        <w:t>附件</w:t>
      </w:r>
      <w:r>
        <w:rPr>
          <w:rFonts w:ascii="宋体" w:hAnsi="宋体" w:cs="宋体" w:hint="eastAsia"/>
          <w:b/>
          <w:sz w:val="28"/>
        </w:rPr>
        <w:t xml:space="preserve">8 </w:t>
      </w:r>
    </w:p>
    <w:p w:rsidR="00D63FE2" w:rsidRDefault="000C561D">
      <w:pPr>
        <w:spacing w:afterLines="100" w:after="312"/>
        <w:jc w:val="center"/>
        <w:rPr>
          <w:rFonts w:ascii="宋体" w:hAnsi="宋体" w:cs="仿宋_GB2312"/>
          <w:b/>
          <w:bCs/>
          <w:kern w:val="0"/>
          <w:sz w:val="24"/>
          <w:lang w:val="zh-CN"/>
        </w:rPr>
      </w:pPr>
      <w:r>
        <w:rPr>
          <w:rFonts w:ascii="宋体" w:hAnsi="宋体" w:cs="仿宋_GB2312" w:hint="eastAsia"/>
          <w:b/>
          <w:bCs/>
          <w:kern w:val="0"/>
          <w:sz w:val="24"/>
          <w:lang w:val="zh-CN"/>
        </w:rPr>
        <w:t>具有履行合同所必须的设备和专业技术能力的承诺函</w:t>
      </w:r>
    </w:p>
    <w:p w:rsidR="00D63FE2" w:rsidRDefault="000C561D">
      <w:pPr>
        <w:spacing w:line="360" w:lineRule="auto"/>
        <w:rPr>
          <w:rFonts w:ascii="宋体" w:hAnsi="宋体" w:cs="仿宋_GB2312"/>
          <w:bCs/>
          <w:kern w:val="0"/>
          <w:sz w:val="24"/>
          <w:lang w:val="zh-CN"/>
        </w:rPr>
      </w:pPr>
      <w:r>
        <w:rPr>
          <w:rFonts w:ascii="宋体" w:hAnsi="宋体" w:cs="仿宋_GB2312" w:hint="eastAsia"/>
          <w:bCs/>
          <w:kern w:val="0"/>
          <w:sz w:val="24"/>
          <w:lang w:val="zh-CN"/>
        </w:rPr>
        <w:t>致：</w:t>
      </w:r>
      <w:r>
        <w:rPr>
          <w:rFonts w:ascii="宋体" w:hAnsi="宋体" w:cs="宋体" w:hint="eastAsia"/>
          <w:bCs/>
          <w:sz w:val="24"/>
          <w:u w:val="single"/>
        </w:rPr>
        <w:t>台州市路桥区横街镇人民政府</w:t>
      </w:r>
      <w:r>
        <w:rPr>
          <w:rFonts w:ascii="宋体" w:hAnsi="宋体" w:cs="宋体" w:hint="eastAsia"/>
          <w:bCs/>
          <w:sz w:val="24"/>
          <w:u w:val="single"/>
        </w:rPr>
        <w:t xml:space="preserve"> </w:t>
      </w:r>
      <w:r>
        <w:rPr>
          <w:rFonts w:ascii="宋体" w:hAnsi="宋体" w:cs="宋体" w:hint="eastAsia"/>
          <w:sz w:val="24"/>
          <w:szCs w:val="32"/>
          <w:u w:val="single"/>
        </w:rPr>
        <w:t>、浙江五石中正工程咨询有限公司</w:t>
      </w:r>
      <w:r>
        <w:rPr>
          <w:rFonts w:ascii="宋体" w:hAnsi="宋体" w:cs="仿宋_GB2312" w:hint="eastAsia"/>
          <w:bCs/>
          <w:kern w:val="0"/>
          <w:sz w:val="24"/>
          <w:lang w:val="zh-CN"/>
        </w:rPr>
        <w:t>（采购人）</w:t>
      </w:r>
    </w:p>
    <w:p w:rsidR="00D63FE2" w:rsidRDefault="000C561D">
      <w:pPr>
        <w:spacing w:line="360" w:lineRule="auto"/>
        <w:ind w:firstLineChars="177" w:firstLine="425"/>
        <w:rPr>
          <w:rFonts w:ascii="宋体" w:hAnsi="宋体"/>
          <w:sz w:val="24"/>
        </w:rPr>
      </w:pPr>
      <w:r>
        <w:rPr>
          <w:rFonts w:ascii="宋体" w:hAnsi="宋体" w:cs="仿宋_GB2312" w:hint="eastAsia"/>
          <w:bCs/>
          <w:kern w:val="0"/>
          <w:sz w:val="24"/>
          <w:lang w:val="zh-CN"/>
        </w:rPr>
        <w:t>在贵方组织的</w:t>
      </w:r>
      <w:r>
        <w:rPr>
          <w:rFonts w:ascii="宋体" w:hAnsi="宋体" w:cs="宋体" w:hint="eastAsia"/>
          <w:bCs/>
          <w:sz w:val="24"/>
          <w:u w:val="single"/>
        </w:rPr>
        <w:t>横街镇环卫一体化服务项目</w:t>
      </w:r>
      <w:r>
        <w:rPr>
          <w:rFonts w:ascii="宋体" w:hAnsi="宋体" w:cs="宋体" w:hint="eastAsia"/>
          <w:bCs/>
          <w:sz w:val="24"/>
          <w:u w:val="single"/>
        </w:rPr>
        <w:t>（项目名称）</w:t>
      </w:r>
      <w:r>
        <w:rPr>
          <w:rFonts w:ascii="宋体" w:hAnsi="宋体" w:cs="宋体" w:hint="eastAsia"/>
          <w:sz w:val="24"/>
          <w:szCs w:val="32"/>
        </w:rPr>
        <w:t>（编号为</w:t>
      </w:r>
      <w:r>
        <w:rPr>
          <w:rFonts w:ascii="宋体" w:hAnsi="宋体" w:cs="宋体" w:hint="eastAsia"/>
          <w:sz w:val="24"/>
          <w:szCs w:val="32"/>
          <w:u w:val="single"/>
        </w:rPr>
        <w:t>ZJWS2025-LQ06</w:t>
      </w:r>
      <w:r>
        <w:rPr>
          <w:rFonts w:ascii="宋体" w:hAnsi="宋体" w:cs="宋体" w:hint="eastAsia"/>
          <w:sz w:val="24"/>
          <w:szCs w:val="32"/>
        </w:rPr>
        <w:t>）</w:t>
      </w:r>
      <w:r>
        <w:rPr>
          <w:rFonts w:ascii="宋体" w:hAnsi="宋体" w:cs="仿宋_GB2312" w:hint="eastAsia"/>
          <w:bCs/>
          <w:kern w:val="0"/>
          <w:sz w:val="24"/>
          <w:lang w:val="zh-CN"/>
        </w:rPr>
        <w:t>）公开招标，我方在完全理解本项目采购的技术要求、商务条款及其他内容后，决定参与该项目</w:t>
      </w:r>
      <w:r>
        <w:rPr>
          <w:rFonts w:ascii="宋体" w:hAnsi="宋体" w:hint="eastAsia"/>
          <w:sz w:val="24"/>
        </w:rPr>
        <w:t>的投标活动。并承诺，如中标，我方将提供足够的设备和专业技术能力保证本合同履行。</w:t>
      </w:r>
    </w:p>
    <w:p w:rsidR="00D63FE2" w:rsidRDefault="000C561D">
      <w:pPr>
        <w:spacing w:line="360" w:lineRule="auto"/>
        <w:ind w:firstLineChars="177" w:firstLine="425"/>
        <w:rPr>
          <w:rFonts w:ascii="宋体" w:hAnsi="宋体"/>
          <w:sz w:val="24"/>
        </w:rPr>
      </w:pPr>
      <w:r>
        <w:rPr>
          <w:rFonts w:ascii="宋体" w:hAnsi="宋体" w:hint="eastAsia"/>
          <w:sz w:val="24"/>
        </w:rPr>
        <w:t>我方对上述承诺的真实性负责。如有虚假，我方同意按我方合同违约处理，并依法承担相应法律责任。</w:t>
      </w:r>
    </w:p>
    <w:p w:rsidR="00D63FE2" w:rsidRDefault="00D63FE2">
      <w:pPr>
        <w:spacing w:line="360" w:lineRule="auto"/>
        <w:ind w:firstLineChars="177" w:firstLine="425"/>
        <w:rPr>
          <w:rFonts w:ascii="宋体" w:hAnsi="宋体"/>
          <w:sz w:val="24"/>
        </w:rPr>
      </w:pPr>
    </w:p>
    <w:p w:rsidR="00D63FE2" w:rsidRDefault="00D63FE2">
      <w:pPr>
        <w:spacing w:line="360" w:lineRule="auto"/>
        <w:ind w:firstLineChars="177" w:firstLine="425"/>
        <w:rPr>
          <w:rFonts w:ascii="宋体" w:hAnsi="宋体"/>
          <w:sz w:val="24"/>
        </w:rPr>
      </w:pPr>
    </w:p>
    <w:p w:rsidR="00D63FE2" w:rsidRDefault="00D63FE2">
      <w:pPr>
        <w:spacing w:line="360" w:lineRule="auto"/>
        <w:ind w:firstLineChars="177" w:firstLine="425"/>
        <w:rPr>
          <w:rFonts w:ascii="宋体" w:hAnsi="宋体"/>
          <w:sz w:val="24"/>
        </w:rPr>
      </w:pPr>
    </w:p>
    <w:p w:rsidR="00D63FE2" w:rsidRDefault="00D63FE2">
      <w:pPr>
        <w:spacing w:line="360" w:lineRule="auto"/>
        <w:ind w:firstLineChars="177" w:firstLine="425"/>
        <w:rPr>
          <w:rFonts w:ascii="宋体" w:hAnsi="宋体"/>
          <w:sz w:val="24"/>
        </w:rPr>
      </w:pPr>
    </w:p>
    <w:p w:rsidR="00D63FE2" w:rsidRDefault="000C561D">
      <w:pPr>
        <w:spacing w:line="360" w:lineRule="auto"/>
        <w:rPr>
          <w:rFonts w:ascii="宋体" w:hAnsi="宋体" w:cs="宋体"/>
          <w:sz w:val="24"/>
          <w:szCs w:val="32"/>
        </w:rPr>
      </w:pPr>
      <w:r>
        <w:rPr>
          <w:rFonts w:ascii="宋体" w:hAnsi="宋体" w:cs="宋体" w:hint="eastAsia"/>
          <w:sz w:val="24"/>
          <w:szCs w:val="32"/>
        </w:rPr>
        <w:t>投标人名称（公章）：</w:t>
      </w:r>
      <w:r>
        <w:rPr>
          <w:rFonts w:ascii="宋体" w:hAnsi="宋体" w:cs="宋体" w:hint="eastAsia"/>
          <w:sz w:val="24"/>
          <w:szCs w:val="32"/>
        </w:rPr>
        <w:t xml:space="preserve">             </w:t>
      </w:r>
    </w:p>
    <w:p w:rsidR="00D63FE2" w:rsidRDefault="00D63FE2">
      <w:pPr>
        <w:spacing w:line="360" w:lineRule="auto"/>
        <w:rPr>
          <w:rFonts w:ascii="宋体" w:hAnsi="宋体" w:cs="宋体"/>
          <w:sz w:val="24"/>
          <w:szCs w:val="32"/>
        </w:rPr>
      </w:pPr>
    </w:p>
    <w:p w:rsidR="00D63FE2" w:rsidRDefault="000C561D">
      <w:pPr>
        <w:spacing w:line="360" w:lineRule="auto"/>
        <w:rPr>
          <w:rFonts w:ascii="宋体" w:hAnsi="宋体" w:cs="宋体"/>
          <w:sz w:val="24"/>
          <w:szCs w:val="32"/>
        </w:rPr>
      </w:pPr>
      <w:r>
        <w:rPr>
          <w:rFonts w:ascii="宋体" w:hAnsi="宋体" w:cs="宋体" w:hint="eastAsia"/>
          <w:sz w:val="24"/>
          <w:szCs w:val="32"/>
        </w:rPr>
        <w:t>法定代表人（签字或盖章）或授权委托代理人（签字或盖章）：</w:t>
      </w:r>
    </w:p>
    <w:p w:rsidR="00D63FE2" w:rsidRDefault="00D63FE2">
      <w:pPr>
        <w:spacing w:line="360" w:lineRule="auto"/>
        <w:rPr>
          <w:rFonts w:ascii="宋体" w:hAnsi="宋体" w:cs="宋体"/>
          <w:sz w:val="24"/>
          <w:szCs w:val="32"/>
        </w:rPr>
      </w:pPr>
    </w:p>
    <w:p w:rsidR="00D63FE2" w:rsidRDefault="000C561D">
      <w:pPr>
        <w:spacing w:line="360" w:lineRule="auto"/>
        <w:rPr>
          <w:rFonts w:ascii="宋体" w:hAnsi="宋体" w:cs="宋体"/>
          <w:sz w:val="24"/>
          <w:szCs w:val="32"/>
        </w:rPr>
      </w:pPr>
      <w:r>
        <w:rPr>
          <w:rFonts w:ascii="宋体" w:hAnsi="宋体" w:cs="宋体" w:hint="eastAsia"/>
          <w:sz w:val="24"/>
          <w:szCs w:val="32"/>
        </w:rPr>
        <w:t>日期：</w:t>
      </w:r>
      <w:r>
        <w:rPr>
          <w:rFonts w:ascii="宋体" w:hAnsi="宋体" w:cs="宋体" w:hint="eastAsia"/>
          <w:sz w:val="24"/>
          <w:szCs w:val="32"/>
        </w:rPr>
        <w:t xml:space="preserve">     </w:t>
      </w:r>
      <w:r>
        <w:rPr>
          <w:rFonts w:ascii="宋体" w:hAnsi="宋体" w:cs="宋体" w:hint="eastAsia"/>
          <w:sz w:val="24"/>
          <w:szCs w:val="32"/>
          <w:lang w:val="zh-CN"/>
        </w:rPr>
        <w:t>年月日</w:t>
      </w:r>
    </w:p>
    <w:p w:rsidR="00D63FE2" w:rsidRDefault="00D63FE2">
      <w:pPr>
        <w:spacing w:line="360" w:lineRule="auto"/>
        <w:rPr>
          <w:rFonts w:ascii="宋体" w:hAnsi="宋体"/>
          <w:sz w:val="24"/>
        </w:rPr>
      </w:pPr>
    </w:p>
    <w:p w:rsidR="00D63FE2" w:rsidRDefault="00D63FE2">
      <w:pPr>
        <w:rPr>
          <w:rFonts w:ascii="宋体" w:hAnsi="宋体" w:cs="宋体"/>
          <w:sz w:val="24"/>
          <w:szCs w:val="32"/>
        </w:rPr>
      </w:pPr>
    </w:p>
    <w:p w:rsidR="00D63FE2" w:rsidRDefault="00D63FE2">
      <w:pPr>
        <w:pStyle w:val="a1"/>
        <w:rPr>
          <w:rFonts w:ascii="宋体" w:hAnsi="宋体" w:cs="宋体"/>
          <w:szCs w:val="32"/>
        </w:rPr>
      </w:pPr>
    </w:p>
    <w:p w:rsidR="00D63FE2" w:rsidRDefault="00D63FE2">
      <w:pPr>
        <w:pStyle w:val="a6"/>
        <w:rPr>
          <w:rFonts w:ascii="宋体" w:hAnsi="宋体" w:cs="宋体"/>
          <w:sz w:val="24"/>
          <w:szCs w:val="32"/>
        </w:rPr>
      </w:pPr>
    </w:p>
    <w:p w:rsidR="00D63FE2" w:rsidRDefault="00D63FE2">
      <w:pPr>
        <w:pStyle w:val="a6"/>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pStyle w:val="a1"/>
        <w:rPr>
          <w:rFonts w:ascii="宋体" w:hAnsi="宋体" w:cs="宋体"/>
          <w:szCs w:val="32"/>
        </w:rPr>
      </w:pPr>
    </w:p>
    <w:p w:rsidR="00D63FE2" w:rsidRDefault="00D63FE2">
      <w:pPr>
        <w:pStyle w:val="a6"/>
        <w:rPr>
          <w:rFonts w:ascii="宋体" w:hAnsi="宋体" w:cs="宋体"/>
          <w:sz w:val="24"/>
          <w:szCs w:val="32"/>
        </w:rPr>
      </w:pPr>
    </w:p>
    <w:p w:rsidR="00D63FE2" w:rsidRDefault="00D63FE2">
      <w:pPr>
        <w:pStyle w:val="a6"/>
        <w:rPr>
          <w:rFonts w:ascii="宋体" w:hAnsi="宋体" w:cs="宋体"/>
          <w:sz w:val="24"/>
          <w:szCs w:val="32"/>
        </w:rPr>
      </w:pPr>
    </w:p>
    <w:p w:rsidR="00D63FE2" w:rsidRDefault="00D63FE2">
      <w:pPr>
        <w:pStyle w:val="a6"/>
        <w:rPr>
          <w:rFonts w:ascii="宋体" w:hAnsi="宋体" w:cs="宋体"/>
          <w:sz w:val="24"/>
          <w:szCs w:val="32"/>
        </w:rPr>
      </w:pPr>
    </w:p>
    <w:p w:rsidR="00D63FE2" w:rsidRDefault="00D63FE2">
      <w:pPr>
        <w:pStyle w:val="a6"/>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rPr>
          <w:rFonts w:ascii="宋体" w:hAnsi="宋体" w:cs="宋体"/>
          <w:b/>
          <w:bCs/>
          <w:sz w:val="28"/>
          <w:szCs w:val="36"/>
        </w:rPr>
      </w:pPr>
    </w:p>
    <w:p w:rsidR="00D63FE2" w:rsidRDefault="000C561D">
      <w:pPr>
        <w:rPr>
          <w:rFonts w:ascii="宋体" w:hAnsi="宋体" w:cs="宋体"/>
          <w:b/>
          <w:bCs/>
          <w:sz w:val="28"/>
          <w:szCs w:val="36"/>
        </w:rPr>
      </w:pPr>
      <w:r>
        <w:rPr>
          <w:rFonts w:ascii="宋体" w:hAnsi="宋体" w:cs="宋体" w:hint="eastAsia"/>
          <w:b/>
          <w:bCs/>
          <w:sz w:val="28"/>
          <w:szCs w:val="36"/>
        </w:rPr>
        <w:lastRenderedPageBreak/>
        <w:t>附件</w:t>
      </w:r>
      <w:r>
        <w:rPr>
          <w:rFonts w:ascii="宋体" w:hAnsi="宋体" w:cs="宋体" w:hint="eastAsia"/>
          <w:b/>
          <w:bCs/>
          <w:sz w:val="28"/>
          <w:szCs w:val="36"/>
        </w:rPr>
        <w:t>9</w:t>
      </w:r>
      <w:r>
        <w:rPr>
          <w:rFonts w:ascii="宋体" w:hAnsi="宋体" w:cs="宋体" w:hint="eastAsia"/>
          <w:b/>
          <w:bCs/>
          <w:sz w:val="28"/>
          <w:szCs w:val="36"/>
        </w:rPr>
        <w:t xml:space="preserve">　　</w:t>
      </w:r>
      <w:proofErr w:type="gramStart"/>
      <w:r>
        <w:rPr>
          <w:rFonts w:ascii="宋体" w:hAnsi="宋体" w:cs="宋体" w:hint="eastAsia"/>
          <w:b/>
          <w:bCs/>
          <w:sz w:val="28"/>
          <w:szCs w:val="36"/>
        </w:rPr>
        <w:t xml:space="preserve">　</w:t>
      </w:r>
      <w:proofErr w:type="gramEnd"/>
      <w:r>
        <w:rPr>
          <w:rFonts w:ascii="宋体" w:hAnsi="宋体" w:cs="宋体" w:hint="eastAsia"/>
          <w:b/>
          <w:bCs/>
          <w:sz w:val="28"/>
          <w:szCs w:val="36"/>
        </w:rPr>
        <w:t xml:space="preserve">                                        </w:t>
      </w:r>
      <w:r>
        <w:rPr>
          <w:rFonts w:ascii="宋体" w:hAnsi="宋体" w:cs="宋体" w:hint="eastAsia"/>
          <w:sz w:val="28"/>
          <w:szCs w:val="36"/>
          <w:u w:val="single"/>
        </w:rPr>
        <w:t xml:space="preserve">    </w:t>
      </w:r>
      <w:r>
        <w:rPr>
          <w:rFonts w:ascii="宋体" w:hAnsi="宋体" w:cs="宋体" w:hint="eastAsia"/>
          <w:sz w:val="28"/>
          <w:szCs w:val="36"/>
        </w:rPr>
        <w:t>本</w:t>
      </w:r>
    </w:p>
    <w:p w:rsidR="00D63FE2" w:rsidRDefault="00D63FE2">
      <w:pPr>
        <w:spacing w:line="360" w:lineRule="auto"/>
        <w:rPr>
          <w:rFonts w:ascii="宋体" w:hAnsi="宋体" w:cs="宋体"/>
          <w:sz w:val="24"/>
          <w:szCs w:val="32"/>
        </w:rPr>
      </w:pPr>
    </w:p>
    <w:p w:rsidR="00D63FE2" w:rsidRDefault="000C561D">
      <w:pPr>
        <w:spacing w:line="360" w:lineRule="auto"/>
        <w:jc w:val="center"/>
        <w:rPr>
          <w:rFonts w:ascii="宋体" w:hAnsi="宋体" w:cs="宋体"/>
          <w:spacing w:val="40"/>
          <w:sz w:val="52"/>
          <w:szCs w:val="52"/>
        </w:rPr>
      </w:pPr>
      <w:r>
        <w:rPr>
          <w:rFonts w:ascii="宋体" w:hAnsi="宋体" w:cs="宋体" w:hint="eastAsia"/>
          <w:spacing w:val="40"/>
          <w:sz w:val="52"/>
          <w:szCs w:val="52"/>
        </w:rPr>
        <w:t>项目名称</w:t>
      </w:r>
    </w:p>
    <w:p w:rsidR="00D63FE2" w:rsidRDefault="000C561D">
      <w:pPr>
        <w:spacing w:line="360" w:lineRule="auto"/>
        <w:jc w:val="center"/>
        <w:rPr>
          <w:rFonts w:ascii="宋体" w:hAnsi="宋体" w:cs="宋体"/>
          <w:sz w:val="36"/>
          <w:szCs w:val="36"/>
        </w:rPr>
      </w:pPr>
      <w:r>
        <w:rPr>
          <w:rFonts w:ascii="宋体" w:hAnsi="宋体" w:cs="宋体" w:hint="eastAsia"/>
          <w:sz w:val="36"/>
          <w:szCs w:val="36"/>
        </w:rPr>
        <w:t>项目编号：</w:t>
      </w:r>
    </w:p>
    <w:p w:rsidR="00D63FE2" w:rsidRDefault="00D63FE2">
      <w:pPr>
        <w:autoSpaceDE w:val="0"/>
        <w:autoSpaceDN w:val="0"/>
        <w:adjustRightInd w:val="0"/>
        <w:spacing w:line="360" w:lineRule="auto"/>
        <w:jc w:val="center"/>
        <w:rPr>
          <w:rFonts w:ascii="宋体" w:hAnsi="宋体" w:cs="宋体"/>
          <w:sz w:val="84"/>
          <w:szCs w:val="84"/>
          <w:lang w:val="zh-CN"/>
        </w:rPr>
      </w:pPr>
    </w:p>
    <w:p w:rsidR="00D63FE2" w:rsidRDefault="000C561D">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投</w:t>
      </w:r>
    </w:p>
    <w:p w:rsidR="00D63FE2" w:rsidRDefault="000C561D">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标</w:t>
      </w:r>
    </w:p>
    <w:p w:rsidR="00D63FE2" w:rsidRDefault="000C561D">
      <w:pPr>
        <w:autoSpaceDE w:val="0"/>
        <w:autoSpaceDN w:val="0"/>
        <w:adjustRightInd w:val="0"/>
        <w:spacing w:line="360" w:lineRule="auto"/>
        <w:jc w:val="center"/>
        <w:rPr>
          <w:rFonts w:ascii="宋体" w:hAnsi="宋体" w:cs="宋体"/>
          <w:sz w:val="84"/>
          <w:szCs w:val="84"/>
        </w:rPr>
      </w:pPr>
      <w:r>
        <w:rPr>
          <w:rFonts w:ascii="宋体" w:hAnsi="宋体" w:cs="宋体" w:hint="eastAsia"/>
          <w:sz w:val="84"/>
          <w:szCs w:val="84"/>
          <w:lang w:val="zh-CN"/>
        </w:rPr>
        <w:t>文</w:t>
      </w:r>
    </w:p>
    <w:p w:rsidR="00D63FE2" w:rsidRDefault="000C561D">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件</w:t>
      </w:r>
    </w:p>
    <w:p w:rsidR="00D63FE2" w:rsidRDefault="000C561D">
      <w:pPr>
        <w:autoSpaceDE w:val="0"/>
        <w:autoSpaceDN w:val="0"/>
        <w:adjustRightInd w:val="0"/>
        <w:spacing w:line="360" w:lineRule="auto"/>
        <w:jc w:val="center"/>
        <w:rPr>
          <w:rFonts w:ascii="宋体" w:hAnsi="宋体" w:cs="宋体"/>
          <w:b/>
          <w:bCs/>
          <w:spacing w:val="40"/>
          <w:sz w:val="28"/>
          <w:szCs w:val="28"/>
        </w:rPr>
      </w:pPr>
      <w:r>
        <w:rPr>
          <w:rFonts w:ascii="宋体" w:hAnsi="宋体" w:cs="宋体" w:hint="eastAsia"/>
          <w:b/>
          <w:bCs/>
          <w:sz w:val="28"/>
          <w:szCs w:val="28"/>
          <w:lang w:val="zh-CN"/>
        </w:rPr>
        <w:t>（商务与技术文件</w:t>
      </w:r>
      <w:r>
        <w:rPr>
          <w:rFonts w:ascii="宋体" w:hAnsi="宋体" w:cs="宋体" w:hint="eastAsia"/>
          <w:b/>
          <w:bCs/>
          <w:spacing w:val="40"/>
          <w:sz w:val="28"/>
          <w:szCs w:val="28"/>
        </w:rPr>
        <w:t>）</w:t>
      </w:r>
    </w:p>
    <w:p w:rsidR="00D63FE2" w:rsidRDefault="00D63FE2">
      <w:pPr>
        <w:autoSpaceDE w:val="0"/>
        <w:autoSpaceDN w:val="0"/>
        <w:adjustRightInd w:val="0"/>
        <w:spacing w:line="360" w:lineRule="auto"/>
        <w:rPr>
          <w:rFonts w:ascii="宋体" w:hAnsi="宋体" w:cs="宋体"/>
          <w:sz w:val="36"/>
          <w:szCs w:val="36"/>
        </w:rPr>
      </w:pPr>
    </w:p>
    <w:p w:rsidR="00D63FE2" w:rsidRDefault="000C561D">
      <w:pPr>
        <w:autoSpaceDE w:val="0"/>
        <w:autoSpaceDN w:val="0"/>
        <w:adjustRightInd w:val="0"/>
        <w:spacing w:line="360" w:lineRule="auto"/>
        <w:rPr>
          <w:rFonts w:ascii="宋体" w:hAnsi="宋体" w:cs="宋体"/>
          <w:sz w:val="36"/>
          <w:szCs w:val="36"/>
        </w:rPr>
      </w:pPr>
      <w:r>
        <w:rPr>
          <w:rFonts w:ascii="宋体" w:hAnsi="宋体" w:cs="宋体" w:hint="eastAsia"/>
          <w:sz w:val="36"/>
          <w:szCs w:val="36"/>
        </w:rPr>
        <w:t>投标人全称（公章）：</w:t>
      </w:r>
    </w:p>
    <w:p w:rsidR="00D63FE2" w:rsidRDefault="000C561D">
      <w:pPr>
        <w:autoSpaceDE w:val="0"/>
        <w:autoSpaceDN w:val="0"/>
        <w:adjustRightInd w:val="0"/>
        <w:spacing w:line="360" w:lineRule="auto"/>
        <w:rPr>
          <w:rFonts w:ascii="宋体" w:hAnsi="宋体" w:cs="宋体"/>
          <w:sz w:val="36"/>
          <w:szCs w:val="36"/>
        </w:rPr>
      </w:pPr>
      <w:r>
        <w:rPr>
          <w:rFonts w:ascii="宋体" w:hAnsi="宋体" w:cs="宋体" w:hint="eastAsia"/>
          <w:sz w:val="36"/>
          <w:szCs w:val="36"/>
        </w:rPr>
        <w:t>地址：</w:t>
      </w:r>
    </w:p>
    <w:p w:rsidR="00D63FE2" w:rsidRDefault="000C561D">
      <w:pPr>
        <w:autoSpaceDE w:val="0"/>
        <w:autoSpaceDN w:val="0"/>
        <w:adjustRightInd w:val="0"/>
        <w:spacing w:line="360" w:lineRule="auto"/>
        <w:rPr>
          <w:rFonts w:ascii="宋体" w:hAnsi="宋体" w:cs="宋体"/>
          <w:sz w:val="36"/>
          <w:szCs w:val="36"/>
        </w:rPr>
      </w:pPr>
      <w:r>
        <w:rPr>
          <w:rFonts w:ascii="宋体" w:hAnsi="宋体" w:cs="宋体" w:hint="eastAsia"/>
          <w:sz w:val="36"/>
          <w:szCs w:val="36"/>
        </w:rPr>
        <w:t>时间：</w:t>
      </w: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b/>
          <w:bCs/>
          <w:sz w:val="36"/>
          <w:szCs w:val="44"/>
          <w:lang w:val="zh-CN"/>
        </w:rPr>
      </w:pPr>
    </w:p>
    <w:p w:rsidR="00D63FE2" w:rsidRDefault="000C561D">
      <w:pPr>
        <w:spacing w:line="360" w:lineRule="auto"/>
        <w:jc w:val="center"/>
        <w:rPr>
          <w:rFonts w:ascii="宋体" w:hAnsi="宋体" w:cs="宋体"/>
          <w:sz w:val="24"/>
          <w:szCs w:val="32"/>
          <w:lang w:val="zh-CN"/>
        </w:rPr>
      </w:pPr>
      <w:r>
        <w:rPr>
          <w:rFonts w:ascii="宋体" w:hAnsi="宋体" w:cs="宋体" w:hint="eastAsia"/>
          <w:b/>
          <w:bCs/>
          <w:sz w:val="36"/>
          <w:szCs w:val="44"/>
          <w:lang w:val="zh-CN"/>
        </w:rPr>
        <w:lastRenderedPageBreak/>
        <w:t>商务与技术文件目录</w:t>
      </w:r>
    </w:p>
    <w:p w:rsidR="00D63FE2" w:rsidRDefault="000C561D">
      <w:pPr>
        <w:spacing w:line="360" w:lineRule="auto"/>
        <w:ind w:firstLineChars="200" w:firstLine="560"/>
        <w:jc w:val="left"/>
        <w:rPr>
          <w:rFonts w:ascii="宋体" w:hAnsi="宋体" w:cs="宋体"/>
          <w:sz w:val="28"/>
          <w:szCs w:val="36"/>
          <w:lang w:val="zh-CN"/>
        </w:rPr>
      </w:pPr>
      <w:r>
        <w:rPr>
          <w:rFonts w:ascii="宋体" w:hAnsi="宋体" w:cs="宋体" w:hint="eastAsia"/>
          <w:sz w:val="28"/>
          <w:szCs w:val="36"/>
          <w:lang w:val="zh-CN"/>
        </w:rPr>
        <w:t>（</w:t>
      </w:r>
      <w:r>
        <w:rPr>
          <w:rFonts w:ascii="宋体" w:hAnsi="宋体" w:cs="宋体" w:hint="eastAsia"/>
          <w:sz w:val="28"/>
          <w:szCs w:val="36"/>
          <w:lang w:val="zh-CN"/>
        </w:rPr>
        <w:t>1</w:t>
      </w:r>
      <w:r>
        <w:rPr>
          <w:rFonts w:ascii="宋体" w:hAnsi="宋体" w:cs="宋体" w:hint="eastAsia"/>
          <w:sz w:val="28"/>
          <w:szCs w:val="36"/>
          <w:lang w:val="zh-CN"/>
        </w:rPr>
        <w:t>）投标人情况介绍。</w:t>
      </w:r>
    </w:p>
    <w:p w:rsidR="00D63FE2" w:rsidRDefault="000C561D">
      <w:pPr>
        <w:spacing w:line="360" w:lineRule="auto"/>
        <w:ind w:firstLineChars="200" w:firstLine="560"/>
        <w:jc w:val="left"/>
        <w:rPr>
          <w:rFonts w:ascii="宋体" w:hAnsi="宋体" w:cs="宋体"/>
          <w:sz w:val="28"/>
          <w:szCs w:val="36"/>
          <w:lang w:val="zh-CN"/>
        </w:rPr>
      </w:pPr>
      <w:r>
        <w:rPr>
          <w:rFonts w:ascii="宋体" w:hAnsi="宋体" w:cs="宋体" w:hint="eastAsia"/>
          <w:sz w:val="28"/>
          <w:szCs w:val="36"/>
          <w:lang w:val="zh-CN"/>
        </w:rPr>
        <w:t>（</w:t>
      </w:r>
      <w:r>
        <w:rPr>
          <w:rFonts w:ascii="宋体" w:hAnsi="宋体" w:cs="宋体" w:hint="eastAsia"/>
          <w:sz w:val="28"/>
          <w:szCs w:val="36"/>
          <w:lang w:val="zh-CN"/>
        </w:rPr>
        <w:t>2</w:t>
      </w:r>
      <w:r>
        <w:rPr>
          <w:rFonts w:ascii="宋体" w:hAnsi="宋体" w:cs="宋体" w:hint="eastAsia"/>
          <w:sz w:val="28"/>
          <w:szCs w:val="36"/>
          <w:lang w:val="zh-CN"/>
        </w:rPr>
        <w:t>）投标方案描述：</w:t>
      </w:r>
    </w:p>
    <w:p w:rsidR="00D63FE2" w:rsidRDefault="000C561D">
      <w:pPr>
        <w:spacing w:line="360" w:lineRule="auto"/>
        <w:ind w:firstLineChars="200" w:firstLine="560"/>
        <w:jc w:val="left"/>
        <w:rPr>
          <w:rFonts w:ascii="宋体" w:hAnsi="宋体" w:cs="宋体"/>
          <w:sz w:val="28"/>
          <w:szCs w:val="36"/>
          <w:lang w:val="zh-CN"/>
        </w:rPr>
      </w:pPr>
      <w:r>
        <w:rPr>
          <w:rFonts w:ascii="宋体" w:hAnsi="宋体" w:cs="宋体" w:hint="eastAsia"/>
          <w:sz w:val="28"/>
          <w:szCs w:val="36"/>
          <w:lang w:val="zh-CN"/>
        </w:rPr>
        <w:t>A.</w:t>
      </w:r>
      <w:r>
        <w:rPr>
          <w:rFonts w:ascii="宋体" w:hAnsi="宋体" w:cs="宋体" w:hint="eastAsia"/>
          <w:sz w:val="28"/>
          <w:szCs w:val="36"/>
          <w:lang w:val="zh-CN"/>
        </w:rPr>
        <w:t>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rsidR="00D63FE2" w:rsidRDefault="000C561D">
      <w:pPr>
        <w:spacing w:line="360" w:lineRule="auto"/>
        <w:ind w:firstLineChars="200" w:firstLine="560"/>
        <w:jc w:val="left"/>
        <w:rPr>
          <w:rFonts w:ascii="宋体" w:hAnsi="宋体" w:cs="宋体"/>
          <w:sz w:val="28"/>
          <w:szCs w:val="36"/>
          <w:lang w:val="zh-CN"/>
        </w:rPr>
      </w:pPr>
      <w:r>
        <w:rPr>
          <w:rFonts w:ascii="宋体" w:hAnsi="宋体" w:cs="宋体" w:hint="eastAsia"/>
          <w:sz w:val="28"/>
          <w:szCs w:val="36"/>
          <w:lang w:val="zh-CN"/>
        </w:rPr>
        <w:t>B.</w:t>
      </w:r>
      <w:r>
        <w:rPr>
          <w:rFonts w:ascii="宋体" w:hAnsi="宋体" w:cs="宋体" w:hint="eastAsia"/>
          <w:sz w:val="28"/>
          <w:szCs w:val="36"/>
          <w:lang w:val="zh-CN"/>
        </w:rPr>
        <w:t>项目实施人员一览表（针对本项目成立的服务（部门）机构的详细介绍、服务（部门）机构总负责人，一般及专业技术力量配置等）。</w:t>
      </w:r>
    </w:p>
    <w:p w:rsidR="00D63FE2" w:rsidRDefault="000C561D">
      <w:pPr>
        <w:spacing w:line="360" w:lineRule="auto"/>
        <w:ind w:firstLineChars="200" w:firstLine="560"/>
        <w:jc w:val="left"/>
        <w:rPr>
          <w:rFonts w:ascii="宋体" w:hAnsi="宋体" w:cs="宋体"/>
          <w:sz w:val="28"/>
          <w:szCs w:val="36"/>
          <w:lang w:val="zh-CN"/>
        </w:rPr>
      </w:pPr>
      <w:r>
        <w:rPr>
          <w:rFonts w:ascii="宋体" w:hAnsi="宋体" w:cs="宋体" w:hint="eastAsia"/>
          <w:sz w:val="28"/>
          <w:szCs w:val="36"/>
          <w:lang w:val="zh-CN"/>
        </w:rPr>
        <w:t>C.</w:t>
      </w:r>
      <w:r>
        <w:rPr>
          <w:rFonts w:ascii="宋体" w:hAnsi="宋体" w:cs="宋体" w:hint="eastAsia"/>
          <w:sz w:val="28"/>
          <w:szCs w:val="36"/>
          <w:lang w:val="zh-CN"/>
        </w:rPr>
        <w:t>验收方案（包括项目验收标准和验收方法等）和措施。</w:t>
      </w:r>
    </w:p>
    <w:p w:rsidR="00D63FE2" w:rsidRDefault="000C561D">
      <w:pPr>
        <w:spacing w:line="360" w:lineRule="auto"/>
        <w:ind w:firstLineChars="200" w:firstLine="560"/>
        <w:jc w:val="left"/>
        <w:rPr>
          <w:rFonts w:ascii="宋体" w:hAnsi="宋体" w:cs="宋体"/>
          <w:sz w:val="28"/>
          <w:szCs w:val="36"/>
          <w:lang w:val="zh-CN"/>
        </w:rPr>
      </w:pPr>
      <w:r>
        <w:rPr>
          <w:rFonts w:ascii="宋体" w:hAnsi="宋体" w:cs="宋体" w:hint="eastAsia"/>
          <w:sz w:val="28"/>
          <w:szCs w:val="36"/>
          <w:lang w:val="zh-CN"/>
        </w:rPr>
        <w:t>（</w:t>
      </w:r>
      <w:r>
        <w:rPr>
          <w:rFonts w:ascii="宋体" w:hAnsi="宋体" w:cs="宋体" w:hint="eastAsia"/>
          <w:sz w:val="28"/>
          <w:szCs w:val="36"/>
          <w:lang w:val="zh-CN"/>
        </w:rPr>
        <w:t>3</w:t>
      </w:r>
      <w:r>
        <w:rPr>
          <w:rFonts w:ascii="宋体" w:hAnsi="宋体" w:cs="宋体" w:hint="eastAsia"/>
          <w:sz w:val="28"/>
          <w:szCs w:val="36"/>
          <w:lang w:val="zh-CN"/>
        </w:rPr>
        <w:t>）商务及技术响应表。</w:t>
      </w:r>
    </w:p>
    <w:p w:rsidR="00D63FE2" w:rsidRDefault="000C561D">
      <w:pPr>
        <w:spacing w:line="360" w:lineRule="auto"/>
        <w:ind w:firstLineChars="200" w:firstLine="560"/>
        <w:jc w:val="left"/>
        <w:rPr>
          <w:rFonts w:ascii="宋体" w:hAnsi="宋体" w:cs="宋体"/>
          <w:sz w:val="28"/>
          <w:szCs w:val="36"/>
          <w:lang w:val="zh-CN"/>
        </w:rPr>
      </w:pPr>
      <w:r>
        <w:rPr>
          <w:rFonts w:ascii="宋体" w:hAnsi="宋体" w:cs="宋体" w:hint="eastAsia"/>
          <w:sz w:val="28"/>
          <w:szCs w:val="36"/>
          <w:lang w:val="zh-CN"/>
        </w:rPr>
        <w:t>（</w:t>
      </w:r>
      <w:r>
        <w:rPr>
          <w:rFonts w:ascii="宋体" w:hAnsi="宋体" w:cs="宋体" w:hint="eastAsia"/>
          <w:sz w:val="28"/>
          <w:szCs w:val="36"/>
          <w:lang w:val="zh-CN"/>
        </w:rPr>
        <w:t>4</w:t>
      </w:r>
      <w:r>
        <w:rPr>
          <w:rFonts w:ascii="宋体" w:hAnsi="宋体" w:cs="宋体" w:hint="eastAsia"/>
          <w:sz w:val="28"/>
          <w:szCs w:val="36"/>
          <w:lang w:val="zh-CN"/>
        </w:rPr>
        <w:t>）投标人通过的质量管理和质量保证体系、环保体系、自主创新相关证书等等与本项目相关的认证证书或文件；</w:t>
      </w:r>
    </w:p>
    <w:p w:rsidR="00D63FE2" w:rsidRDefault="000C561D">
      <w:pPr>
        <w:spacing w:line="360" w:lineRule="auto"/>
        <w:ind w:firstLineChars="200" w:firstLine="560"/>
        <w:jc w:val="left"/>
        <w:rPr>
          <w:rFonts w:ascii="宋体" w:hAnsi="宋体" w:cs="宋体"/>
          <w:sz w:val="28"/>
          <w:szCs w:val="36"/>
          <w:lang w:val="zh-CN"/>
        </w:rPr>
      </w:pPr>
      <w:r>
        <w:rPr>
          <w:rFonts w:ascii="宋体" w:hAnsi="宋体" w:cs="宋体" w:hint="eastAsia"/>
          <w:sz w:val="28"/>
          <w:szCs w:val="36"/>
          <w:lang w:val="zh-CN"/>
        </w:rPr>
        <w:t>（</w:t>
      </w:r>
      <w:r>
        <w:rPr>
          <w:rFonts w:ascii="宋体" w:hAnsi="宋体" w:cs="宋体" w:hint="eastAsia"/>
          <w:sz w:val="28"/>
          <w:szCs w:val="36"/>
          <w:lang w:val="zh-CN"/>
        </w:rPr>
        <w:t>5</w:t>
      </w:r>
      <w:r>
        <w:rPr>
          <w:rFonts w:ascii="宋体" w:hAnsi="宋体" w:cs="宋体" w:hint="eastAsia"/>
          <w:sz w:val="28"/>
          <w:szCs w:val="36"/>
          <w:lang w:val="zh-CN"/>
        </w:rPr>
        <w:t>）类似项目的成功案例；</w:t>
      </w:r>
    </w:p>
    <w:p w:rsidR="00D63FE2" w:rsidRDefault="000C561D">
      <w:pPr>
        <w:spacing w:line="360" w:lineRule="auto"/>
        <w:ind w:firstLineChars="200" w:firstLine="560"/>
        <w:jc w:val="left"/>
        <w:rPr>
          <w:rFonts w:ascii="宋体" w:hAnsi="宋体" w:cs="宋体"/>
          <w:sz w:val="28"/>
          <w:szCs w:val="36"/>
          <w:lang w:val="zh-CN"/>
        </w:rPr>
      </w:pPr>
      <w:r>
        <w:rPr>
          <w:rFonts w:ascii="宋体" w:hAnsi="宋体" w:cs="宋体" w:hint="eastAsia"/>
          <w:sz w:val="28"/>
          <w:szCs w:val="36"/>
          <w:lang w:val="zh-CN"/>
        </w:rPr>
        <w:t>（</w:t>
      </w:r>
      <w:r>
        <w:rPr>
          <w:rFonts w:ascii="宋体" w:hAnsi="宋体" w:cs="宋体" w:hint="eastAsia"/>
          <w:sz w:val="28"/>
          <w:szCs w:val="36"/>
          <w:lang w:val="zh-CN"/>
        </w:rPr>
        <w:t>6</w:t>
      </w:r>
      <w:r>
        <w:rPr>
          <w:rFonts w:ascii="宋体" w:hAnsi="宋体" w:cs="宋体" w:hint="eastAsia"/>
          <w:sz w:val="28"/>
          <w:szCs w:val="36"/>
          <w:lang w:val="zh-CN"/>
        </w:rPr>
        <w:t>）投标人认为需要提供的其他资料（包括可能影响投标人商务与技术文件评分的各类证明材料）。</w:t>
      </w:r>
    </w:p>
    <w:p w:rsidR="00D63FE2" w:rsidRDefault="000C561D">
      <w:pPr>
        <w:spacing w:line="360" w:lineRule="auto"/>
        <w:ind w:firstLineChars="200" w:firstLine="560"/>
        <w:jc w:val="left"/>
        <w:rPr>
          <w:rFonts w:ascii="宋体" w:hAnsi="宋体" w:cs="宋体"/>
          <w:sz w:val="28"/>
          <w:szCs w:val="36"/>
          <w:lang w:val="zh-CN"/>
        </w:rPr>
      </w:pPr>
      <w:r>
        <w:rPr>
          <w:rFonts w:ascii="宋体" w:hAnsi="宋体" w:cs="宋体" w:hint="eastAsia"/>
          <w:sz w:val="28"/>
          <w:szCs w:val="36"/>
          <w:lang w:val="zh-CN"/>
        </w:rPr>
        <w:t>（</w:t>
      </w:r>
      <w:r>
        <w:rPr>
          <w:rFonts w:ascii="宋体" w:hAnsi="宋体" w:cs="宋体" w:hint="eastAsia"/>
          <w:sz w:val="28"/>
          <w:szCs w:val="36"/>
          <w:lang w:val="zh-CN"/>
        </w:rPr>
        <w:t>7</w:t>
      </w:r>
      <w:r>
        <w:rPr>
          <w:rFonts w:ascii="宋体" w:hAnsi="宋体" w:cs="宋体" w:hint="eastAsia"/>
          <w:sz w:val="28"/>
          <w:szCs w:val="36"/>
          <w:lang w:val="zh-CN"/>
        </w:rPr>
        <w:t>）售后服务描述及承诺：</w:t>
      </w:r>
    </w:p>
    <w:p w:rsidR="00D63FE2" w:rsidRDefault="000C561D">
      <w:pPr>
        <w:spacing w:line="360" w:lineRule="auto"/>
        <w:ind w:firstLineChars="200" w:firstLine="560"/>
        <w:jc w:val="left"/>
        <w:rPr>
          <w:rFonts w:ascii="宋体" w:hAnsi="宋体" w:cs="宋体"/>
          <w:sz w:val="28"/>
          <w:szCs w:val="36"/>
          <w:lang w:val="zh-CN"/>
        </w:rPr>
      </w:pPr>
      <w:r>
        <w:rPr>
          <w:rFonts w:ascii="宋体" w:hAnsi="宋体" w:cs="宋体" w:hint="eastAsia"/>
          <w:sz w:val="28"/>
          <w:szCs w:val="36"/>
          <w:lang w:val="zh-CN"/>
        </w:rPr>
        <w:t>A.</w:t>
      </w:r>
      <w:r>
        <w:rPr>
          <w:rFonts w:ascii="宋体" w:hAnsi="宋体" w:cs="宋体" w:hint="eastAsia"/>
          <w:sz w:val="28"/>
          <w:szCs w:val="36"/>
          <w:lang w:val="zh-CN"/>
        </w:rPr>
        <w:t>距采购人最近的服务网点详细介绍（包括地理位置、资质资格、技术力量、工作业绩、服务内容及联系电话等）。</w:t>
      </w:r>
    </w:p>
    <w:p w:rsidR="00D63FE2" w:rsidRDefault="000C561D">
      <w:pPr>
        <w:spacing w:line="360" w:lineRule="auto"/>
        <w:ind w:firstLineChars="200" w:firstLine="560"/>
        <w:jc w:val="left"/>
        <w:rPr>
          <w:rFonts w:ascii="宋体" w:hAnsi="宋体" w:cs="宋体"/>
          <w:sz w:val="28"/>
          <w:szCs w:val="36"/>
          <w:lang w:val="zh-CN"/>
        </w:rPr>
      </w:pPr>
      <w:r>
        <w:rPr>
          <w:rFonts w:ascii="宋体" w:hAnsi="宋体" w:cs="宋体" w:hint="eastAsia"/>
          <w:sz w:val="28"/>
          <w:szCs w:val="36"/>
          <w:lang w:val="zh-CN"/>
        </w:rPr>
        <w:t>B.</w:t>
      </w:r>
      <w:r>
        <w:rPr>
          <w:rFonts w:ascii="宋体" w:hAnsi="宋体" w:cs="宋体" w:hint="eastAsia"/>
          <w:sz w:val="28"/>
          <w:szCs w:val="36"/>
          <w:lang w:val="zh-CN"/>
        </w:rPr>
        <w:t>针对本项目的售后服务措施及承诺（售后技术服务方案、人员配备、故障响应时间、技术培训方案等）。</w:t>
      </w:r>
    </w:p>
    <w:p w:rsidR="00D63FE2" w:rsidRDefault="00D63FE2">
      <w:pPr>
        <w:rPr>
          <w:rFonts w:ascii="宋体" w:hAnsi="宋体" w:cs="宋体"/>
          <w:b/>
          <w:bCs/>
          <w:sz w:val="28"/>
          <w:szCs w:val="36"/>
          <w:lang w:val="zh-CN"/>
        </w:rPr>
      </w:pPr>
    </w:p>
    <w:p w:rsidR="00D63FE2" w:rsidRDefault="000C561D">
      <w:pPr>
        <w:rPr>
          <w:rFonts w:ascii="宋体" w:hAnsi="宋体" w:cs="宋体"/>
          <w:b/>
          <w:bCs/>
          <w:sz w:val="28"/>
          <w:szCs w:val="36"/>
        </w:rPr>
      </w:pPr>
      <w:r>
        <w:rPr>
          <w:rFonts w:ascii="宋体" w:hAnsi="宋体" w:cs="宋体" w:hint="eastAsia"/>
          <w:b/>
          <w:bCs/>
          <w:sz w:val="28"/>
          <w:szCs w:val="36"/>
          <w:lang w:val="zh-CN"/>
        </w:rPr>
        <w:lastRenderedPageBreak/>
        <w:t>附件</w:t>
      </w:r>
      <w:r>
        <w:rPr>
          <w:rFonts w:ascii="宋体" w:hAnsi="宋体" w:cs="宋体" w:hint="eastAsia"/>
          <w:b/>
          <w:bCs/>
          <w:sz w:val="28"/>
          <w:szCs w:val="36"/>
        </w:rPr>
        <w:t>10</w:t>
      </w:r>
    </w:p>
    <w:p w:rsidR="00D63FE2" w:rsidRDefault="000C561D">
      <w:pPr>
        <w:spacing w:line="360" w:lineRule="auto"/>
        <w:jc w:val="center"/>
        <w:rPr>
          <w:rFonts w:ascii="宋体" w:hAnsi="宋体" w:cs="宋体"/>
          <w:b/>
          <w:bCs/>
          <w:sz w:val="32"/>
          <w:szCs w:val="40"/>
          <w:lang w:val="zh-CN"/>
        </w:rPr>
      </w:pPr>
      <w:r>
        <w:rPr>
          <w:rFonts w:ascii="宋体" w:hAnsi="宋体" w:cs="宋体" w:hint="eastAsia"/>
          <w:b/>
          <w:bCs/>
          <w:sz w:val="32"/>
          <w:szCs w:val="40"/>
          <w:lang w:val="zh-CN"/>
        </w:rPr>
        <w:t>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90"/>
        <w:gridCol w:w="665"/>
        <w:gridCol w:w="295"/>
        <w:gridCol w:w="926"/>
        <w:gridCol w:w="112"/>
        <w:gridCol w:w="1077"/>
        <w:gridCol w:w="1560"/>
        <w:gridCol w:w="57"/>
        <w:gridCol w:w="1618"/>
        <w:gridCol w:w="933"/>
      </w:tblGrid>
      <w:tr w:rsidR="00D63FE2">
        <w:trPr>
          <w:trHeight w:val="375"/>
        </w:trPr>
        <w:tc>
          <w:tcPr>
            <w:tcW w:w="880" w:type="dxa"/>
            <w:vAlign w:val="center"/>
          </w:tcPr>
          <w:p w:rsidR="00D63FE2" w:rsidRDefault="000C561D">
            <w:pPr>
              <w:pStyle w:val="reader-word-layer"/>
              <w:spacing w:line="360" w:lineRule="auto"/>
              <w:jc w:val="both"/>
              <w:rPr>
                <w:bCs/>
              </w:rPr>
            </w:pPr>
            <w:r>
              <w:rPr>
                <w:rFonts w:hint="eastAsia"/>
                <w:bCs/>
                <w:spacing w:val="27"/>
              </w:rPr>
              <w:t>企业名称</w:t>
            </w:r>
          </w:p>
        </w:tc>
        <w:tc>
          <w:tcPr>
            <w:tcW w:w="3765" w:type="dxa"/>
            <w:gridSpan w:val="6"/>
            <w:vAlign w:val="center"/>
          </w:tcPr>
          <w:p w:rsidR="00D63FE2" w:rsidRDefault="00D63FE2">
            <w:pPr>
              <w:pStyle w:val="reader-word-layer"/>
              <w:spacing w:line="360" w:lineRule="auto"/>
              <w:jc w:val="both"/>
              <w:rPr>
                <w:bCs/>
              </w:rPr>
            </w:pPr>
          </w:p>
        </w:tc>
        <w:tc>
          <w:tcPr>
            <w:tcW w:w="1560" w:type="dxa"/>
            <w:vAlign w:val="center"/>
          </w:tcPr>
          <w:p w:rsidR="00D63FE2" w:rsidRDefault="000C561D">
            <w:pPr>
              <w:pStyle w:val="reader-word-layer"/>
              <w:spacing w:line="360" w:lineRule="auto"/>
              <w:jc w:val="center"/>
              <w:rPr>
                <w:bCs/>
              </w:rPr>
            </w:pPr>
            <w:r>
              <w:rPr>
                <w:rFonts w:hint="eastAsia"/>
                <w:bCs/>
                <w:spacing w:val="16"/>
              </w:rPr>
              <w:t>法人代表</w:t>
            </w:r>
          </w:p>
        </w:tc>
        <w:tc>
          <w:tcPr>
            <w:tcW w:w="2608" w:type="dxa"/>
            <w:gridSpan w:val="3"/>
            <w:vAlign w:val="center"/>
          </w:tcPr>
          <w:p w:rsidR="00D63FE2" w:rsidRDefault="00D63FE2">
            <w:pPr>
              <w:pStyle w:val="reader-word-layer"/>
              <w:spacing w:line="360" w:lineRule="auto"/>
              <w:jc w:val="both"/>
              <w:rPr>
                <w:bCs/>
              </w:rPr>
            </w:pPr>
          </w:p>
        </w:tc>
      </w:tr>
      <w:tr w:rsidR="00D63FE2">
        <w:trPr>
          <w:trHeight w:val="405"/>
        </w:trPr>
        <w:tc>
          <w:tcPr>
            <w:tcW w:w="880" w:type="dxa"/>
            <w:vAlign w:val="center"/>
          </w:tcPr>
          <w:p w:rsidR="00D63FE2" w:rsidRDefault="000C561D">
            <w:pPr>
              <w:pStyle w:val="reader-word-layer"/>
              <w:spacing w:line="360" w:lineRule="auto"/>
              <w:jc w:val="both"/>
              <w:rPr>
                <w:bCs/>
                <w:spacing w:val="16"/>
              </w:rPr>
            </w:pPr>
            <w:r>
              <w:rPr>
                <w:rFonts w:hint="eastAsia"/>
                <w:bCs/>
                <w:spacing w:val="27"/>
              </w:rPr>
              <w:t>地址</w:t>
            </w:r>
          </w:p>
        </w:tc>
        <w:tc>
          <w:tcPr>
            <w:tcW w:w="3765" w:type="dxa"/>
            <w:gridSpan w:val="6"/>
            <w:tcBorders>
              <w:bottom w:val="single" w:sz="4" w:space="0" w:color="auto"/>
            </w:tcBorders>
            <w:vAlign w:val="center"/>
          </w:tcPr>
          <w:p w:rsidR="00D63FE2" w:rsidRDefault="00D63FE2">
            <w:pPr>
              <w:pStyle w:val="reader-word-layer"/>
              <w:spacing w:line="360" w:lineRule="auto"/>
              <w:jc w:val="both"/>
              <w:rPr>
                <w:bCs/>
                <w:spacing w:val="16"/>
              </w:rPr>
            </w:pPr>
          </w:p>
        </w:tc>
        <w:tc>
          <w:tcPr>
            <w:tcW w:w="1560" w:type="dxa"/>
            <w:vAlign w:val="center"/>
          </w:tcPr>
          <w:p w:rsidR="00D63FE2" w:rsidRDefault="000C561D">
            <w:pPr>
              <w:pStyle w:val="reader-word-layer"/>
              <w:spacing w:line="360" w:lineRule="auto"/>
              <w:jc w:val="center"/>
              <w:rPr>
                <w:bCs/>
                <w:spacing w:val="16"/>
              </w:rPr>
            </w:pPr>
            <w:r>
              <w:rPr>
                <w:rFonts w:hint="eastAsia"/>
                <w:bCs/>
                <w:spacing w:val="16"/>
              </w:rPr>
              <w:t>企业性质</w:t>
            </w:r>
          </w:p>
        </w:tc>
        <w:tc>
          <w:tcPr>
            <w:tcW w:w="2608" w:type="dxa"/>
            <w:gridSpan w:val="3"/>
            <w:vAlign w:val="center"/>
          </w:tcPr>
          <w:p w:rsidR="00D63FE2" w:rsidRDefault="00D63FE2">
            <w:pPr>
              <w:pStyle w:val="reader-word-layer"/>
              <w:spacing w:line="360" w:lineRule="auto"/>
              <w:jc w:val="both"/>
              <w:rPr>
                <w:bCs/>
                <w:spacing w:val="16"/>
              </w:rPr>
            </w:pPr>
          </w:p>
        </w:tc>
      </w:tr>
      <w:tr w:rsidR="00D63FE2">
        <w:trPr>
          <w:trHeight w:val="1562"/>
        </w:trPr>
        <w:tc>
          <w:tcPr>
            <w:tcW w:w="880" w:type="dxa"/>
            <w:tcBorders>
              <w:bottom w:val="single" w:sz="4" w:space="0" w:color="auto"/>
            </w:tcBorders>
            <w:vAlign w:val="center"/>
          </w:tcPr>
          <w:p w:rsidR="00D63FE2" w:rsidRDefault="000C561D">
            <w:pPr>
              <w:pStyle w:val="reader-word-layer"/>
              <w:spacing w:line="360" w:lineRule="auto"/>
              <w:jc w:val="both"/>
              <w:rPr>
                <w:bCs/>
                <w:spacing w:val="16"/>
              </w:rPr>
            </w:pPr>
            <w:r>
              <w:rPr>
                <w:rFonts w:hint="eastAsia"/>
                <w:bCs/>
                <w:spacing w:val="27"/>
              </w:rPr>
              <w:t>股东姓名</w:t>
            </w:r>
          </w:p>
        </w:tc>
        <w:tc>
          <w:tcPr>
            <w:tcW w:w="690" w:type="dxa"/>
            <w:tcBorders>
              <w:bottom w:val="single" w:sz="4" w:space="0" w:color="auto"/>
            </w:tcBorders>
            <w:vAlign w:val="center"/>
          </w:tcPr>
          <w:p w:rsidR="00D63FE2" w:rsidRDefault="00D63FE2">
            <w:pPr>
              <w:pStyle w:val="reader-word-layer"/>
              <w:spacing w:before="0" w:beforeAutospacing="0" w:after="0" w:afterAutospacing="0" w:line="360" w:lineRule="auto"/>
              <w:jc w:val="both"/>
              <w:rPr>
                <w:bCs/>
                <w:spacing w:val="16"/>
              </w:rPr>
            </w:pPr>
          </w:p>
        </w:tc>
        <w:tc>
          <w:tcPr>
            <w:tcW w:w="960" w:type="dxa"/>
            <w:gridSpan w:val="2"/>
            <w:tcBorders>
              <w:bottom w:val="single" w:sz="4" w:space="0" w:color="auto"/>
            </w:tcBorders>
            <w:vAlign w:val="center"/>
          </w:tcPr>
          <w:p w:rsidR="00D63FE2" w:rsidRDefault="000C561D">
            <w:pPr>
              <w:pStyle w:val="reader-word-layer"/>
              <w:spacing w:line="360" w:lineRule="auto"/>
              <w:jc w:val="both"/>
              <w:rPr>
                <w:bCs/>
                <w:spacing w:val="16"/>
              </w:rPr>
            </w:pPr>
            <w:r>
              <w:rPr>
                <w:rFonts w:hint="eastAsia"/>
                <w:bCs/>
                <w:spacing w:val="16"/>
              </w:rPr>
              <w:t>股权结构（</w:t>
            </w:r>
            <w:r>
              <w:rPr>
                <w:rFonts w:hint="eastAsia"/>
                <w:bCs/>
                <w:spacing w:val="16"/>
              </w:rPr>
              <w:t>%</w:t>
            </w:r>
            <w:r>
              <w:rPr>
                <w:rFonts w:hint="eastAsia"/>
                <w:bCs/>
                <w:spacing w:val="16"/>
              </w:rPr>
              <w:t>）</w:t>
            </w:r>
          </w:p>
        </w:tc>
        <w:tc>
          <w:tcPr>
            <w:tcW w:w="2115" w:type="dxa"/>
            <w:gridSpan w:val="3"/>
            <w:tcBorders>
              <w:bottom w:val="single" w:sz="4" w:space="0" w:color="auto"/>
            </w:tcBorders>
            <w:vAlign w:val="center"/>
          </w:tcPr>
          <w:p w:rsidR="00D63FE2" w:rsidRDefault="00D63FE2">
            <w:pPr>
              <w:widowControl/>
              <w:spacing w:line="360" w:lineRule="auto"/>
              <w:rPr>
                <w:rFonts w:ascii="宋体" w:hAnsi="宋体" w:cs="宋体"/>
                <w:bCs/>
                <w:spacing w:val="16"/>
                <w:kern w:val="0"/>
                <w:sz w:val="24"/>
              </w:rPr>
            </w:pPr>
          </w:p>
          <w:p w:rsidR="00D63FE2" w:rsidRDefault="00D63FE2">
            <w:pPr>
              <w:pStyle w:val="reader-word-layer"/>
              <w:spacing w:line="360" w:lineRule="auto"/>
              <w:jc w:val="both"/>
              <w:rPr>
                <w:bCs/>
                <w:spacing w:val="16"/>
              </w:rPr>
            </w:pPr>
          </w:p>
        </w:tc>
        <w:tc>
          <w:tcPr>
            <w:tcW w:w="1560" w:type="dxa"/>
            <w:vAlign w:val="center"/>
          </w:tcPr>
          <w:p w:rsidR="00D63FE2" w:rsidRDefault="000C561D">
            <w:pPr>
              <w:pStyle w:val="reader-word-layer"/>
              <w:spacing w:line="360" w:lineRule="auto"/>
              <w:ind w:left="107"/>
              <w:jc w:val="center"/>
              <w:rPr>
                <w:bCs/>
                <w:spacing w:val="16"/>
              </w:rPr>
            </w:pPr>
            <w:r>
              <w:rPr>
                <w:rFonts w:hint="eastAsia"/>
                <w:bCs/>
                <w:spacing w:val="16"/>
              </w:rPr>
              <w:t>股东关系</w:t>
            </w:r>
          </w:p>
        </w:tc>
        <w:tc>
          <w:tcPr>
            <w:tcW w:w="2608" w:type="dxa"/>
            <w:gridSpan w:val="3"/>
            <w:vAlign w:val="center"/>
          </w:tcPr>
          <w:p w:rsidR="00D63FE2" w:rsidRDefault="00D63FE2">
            <w:pPr>
              <w:pStyle w:val="reader-word-layer"/>
              <w:spacing w:line="360" w:lineRule="auto"/>
              <w:ind w:left="107"/>
              <w:jc w:val="both"/>
              <w:rPr>
                <w:bCs/>
                <w:spacing w:val="16"/>
              </w:rPr>
            </w:pPr>
          </w:p>
        </w:tc>
      </w:tr>
      <w:tr w:rsidR="00D63FE2">
        <w:trPr>
          <w:trHeight w:val="540"/>
        </w:trPr>
        <w:tc>
          <w:tcPr>
            <w:tcW w:w="880" w:type="dxa"/>
            <w:vMerge w:val="restart"/>
            <w:vAlign w:val="center"/>
          </w:tcPr>
          <w:p w:rsidR="00D63FE2" w:rsidRDefault="000C561D">
            <w:pPr>
              <w:pStyle w:val="reader-word-layer"/>
              <w:spacing w:line="360" w:lineRule="auto"/>
              <w:jc w:val="both"/>
              <w:rPr>
                <w:bCs/>
                <w:spacing w:val="16"/>
              </w:rPr>
            </w:pPr>
            <w:r>
              <w:rPr>
                <w:rFonts w:hint="eastAsia"/>
                <w:bCs/>
                <w:spacing w:val="12"/>
              </w:rPr>
              <w:t>联系人</w:t>
            </w:r>
            <w:r>
              <w:rPr>
                <w:rFonts w:hint="eastAsia"/>
                <w:bCs/>
                <w:spacing w:val="27"/>
              </w:rPr>
              <w:t>姓名</w:t>
            </w:r>
          </w:p>
        </w:tc>
        <w:tc>
          <w:tcPr>
            <w:tcW w:w="690" w:type="dxa"/>
            <w:vMerge w:val="restart"/>
            <w:tcBorders>
              <w:top w:val="nil"/>
            </w:tcBorders>
            <w:vAlign w:val="center"/>
          </w:tcPr>
          <w:p w:rsidR="00D63FE2" w:rsidRDefault="00D63FE2">
            <w:pPr>
              <w:pStyle w:val="reader-word-layer"/>
              <w:spacing w:line="360" w:lineRule="auto"/>
              <w:jc w:val="both"/>
              <w:rPr>
                <w:bCs/>
                <w:spacing w:val="16"/>
              </w:rPr>
            </w:pPr>
          </w:p>
        </w:tc>
        <w:tc>
          <w:tcPr>
            <w:tcW w:w="960" w:type="dxa"/>
            <w:gridSpan w:val="2"/>
            <w:tcBorders>
              <w:top w:val="nil"/>
              <w:bottom w:val="single" w:sz="4" w:space="0" w:color="auto"/>
            </w:tcBorders>
            <w:vAlign w:val="center"/>
          </w:tcPr>
          <w:p w:rsidR="00D63FE2" w:rsidRDefault="000C561D">
            <w:pPr>
              <w:pStyle w:val="reader-word-layer"/>
              <w:spacing w:line="360" w:lineRule="auto"/>
              <w:jc w:val="both"/>
              <w:rPr>
                <w:bCs/>
                <w:spacing w:val="16"/>
              </w:rPr>
            </w:pPr>
            <w:r>
              <w:rPr>
                <w:rFonts w:hint="eastAsia"/>
                <w:bCs/>
                <w:spacing w:val="16"/>
              </w:rPr>
              <w:t>固定电话</w:t>
            </w:r>
          </w:p>
        </w:tc>
        <w:tc>
          <w:tcPr>
            <w:tcW w:w="2115" w:type="dxa"/>
            <w:gridSpan w:val="3"/>
            <w:tcBorders>
              <w:top w:val="nil"/>
              <w:bottom w:val="single" w:sz="4" w:space="0" w:color="auto"/>
            </w:tcBorders>
            <w:vAlign w:val="center"/>
          </w:tcPr>
          <w:p w:rsidR="00D63FE2" w:rsidRDefault="00D63FE2">
            <w:pPr>
              <w:widowControl/>
              <w:spacing w:line="360" w:lineRule="auto"/>
              <w:rPr>
                <w:rFonts w:ascii="宋体" w:hAnsi="宋体" w:cs="宋体"/>
                <w:bCs/>
                <w:spacing w:val="16"/>
                <w:kern w:val="0"/>
                <w:sz w:val="24"/>
              </w:rPr>
            </w:pPr>
          </w:p>
          <w:p w:rsidR="00D63FE2" w:rsidRDefault="00D63FE2">
            <w:pPr>
              <w:pStyle w:val="reader-word-layer"/>
              <w:spacing w:line="360" w:lineRule="auto"/>
              <w:jc w:val="both"/>
              <w:rPr>
                <w:bCs/>
                <w:spacing w:val="16"/>
              </w:rPr>
            </w:pPr>
          </w:p>
        </w:tc>
        <w:tc>
          <w:tcPr>
            <w:tcW w:w="1560" w:type="dxa"/>
            <w:vMerge w:val="restart"/>
            <w:vAlign w:val="center"/>
          </w:tcPr>
          <w:p w:rsidR="00D63FE2" w:rsidRDefault="000C561D">
            <w:pPr>
              <w:pStyle w:val="reader-word-layer"/>
              <w:spacing w:before="0" w:beforeAutospacing="0" w:after="0" w:afterAutospacing="0" w:line="360" w:lineRule="auto"/>
              <w:jc w:val="center"/>
              <w:rPr>
                <w:bCs/>
                <w:spacing w:val="16"/>
              </w:rPr>
            </w:pPr>
            <w:r>
              <w:rPr>
                <w:rFonts w:hint="eastAsia"/>
                <w:bCs/>
                <w:spacing w:val="16"/>
              </w:rPr>
              <w:t>传真</w:t>
            </w:r>
          </w:p>
        </w:tc>
        <w:tc>
          <w:tcPr>
            <w:tcW w:w="2608" w:type="dxa"/>
            <w:gridSpan w:val="3"/>
            <w:vMerge w:val="restart"/>
            <w:vAlign w:val="center"/>
          </w:tcPr>
          <w:p w:rsidR="00D63FE2" w:rsidRDefault="00D63FE2">
            <w:pPr>
              <w:pStyle w:val="reader-word-layer"/>
              <w:spacing w:line="360" w:lineRule="auto"/>
              <w:jc w:val="both"/>
              <w:rPr>
                <w:bCs/>
                <w:spacing w:val="16"/>
              </w:rPr>
            </w:pPr>
          </w:p>
        </w:tc>
      </w:tr>
      <w:tr w:rsidR="00D63FE2">
        <w:trPr>
          <w:trHeight w:val="349"/>
        </w:trPr>
        <w:tc>
          <w:tcPr>
            <w:tcW w:w="880" w:type="dxa"/>
            <w:vMerge/>
            <w:tcBorders>
              <w:bottom w:val="single" w:sz="4" w:space="0" w:color="auto"/>
            </w:tcBorders>
            <w:vAlign w:val="center"/>
          </w:tcPr>
          <w:p w:rsidR="00D63FE2" w:rsidRDefault="00D63FE2">
            <w:pPr>
              <w:pStyle w:val="reader-word-layer"/>
              <w:spacing w:line="360" w:lineRule="auto"/>
              <w:ind w:left="107"/>
              <w:jc w:val="both"/>
              <w:rPr>
                <w:bCs/>
              </w:rPr>
            </w:pPr>
          </w:p>
        </w:tc>
        <w:tc>
          <w:tcPr>
            <w:tcW w:w="690" w:type="dxa"/>
            <w:vMerge/>
            <w:tcBorders>
              <w:bottom w:val="single" w:sz="4" w:space="0" w:color="auto"/>
            </w:tcBorders>
            <w:vAlign w:val="center"/>
          </w:tcPr>
          <w:p w:rsidR="00D63FE2" w:rsidRDefault="00D63FE2">
            <w:pPr>
              <w:pStyle w:val="reader-word-layer"/>
              <w:spacing w:line="360" w:lineRule="auto"/>
              <w:jc w:val="both"/>
              <w:rPr>
                <w:bCs/>
                <w:spacing w:val="16"/>
              </w:rPr>
            </w:pPr>
          </w:p>
        </w:tc>
        <w:tc>
          <w:tcPr>
            <w:tcW w:w="960" w:type="dxa"/>
            <w:gridSpan w:val="2"/>
            <w:tcBorders>
              <w:bottom w:val="single" w:sz="4" w:space="0" w:color="auto"/>
            </w:tcBorders>
            <w:vAlign w:val="center"/>
          </w:tcPr>
          <w:p w:rsidR="00D63FE2" w:rsidRDefault="000C561D">
            <w:pPr>
              <w:pStyle w:val="reader-word-layer"/>
              <w:spacing w:line="360" w:lineRule="auto"/>
              <w:jc w:val="both"/>
              <w:rPr>
                <w:bCs/>
                <w:spacing w:val="16"/>
              </w:rPr>
            </w:pPr>
            <w:r>
              <w:rPr>
                <w:rFonts w:hint="eastAsia"/>
                <w:bCs/>
                <w:spacing w:val="27"/>
              </w:rPr>
              <w:t>手机</w:t>
            </w:r>
          </w:p>
        </w:tc>
        <w:tc>
          <w:tcPr>
            <w:tcW w:w="2115" w:type="dxa"/>
            <w:gridSpan w:val="3"/>
            <w:tcBorders>
              <w:bottom w:val="single" w:sz="4" w:space="0" w:color="auto"/>
            </w:tcBorders>
            <w:vAlign w:val="center"/>
          </w:tcPr>
          <w:p w:rsidR="00D63FE2" w:rsidRDefault="00D63FE2">
            <w:pPr>
              <w:pStyle w:val="reader-word-layer"/>
              <w:spacing w:line="360" w:lineRule="auto"/>
              <w:jc w:val="both"/>
              <w:rPr>
                <w:bCs/>
                <w:spacing w:val="16"/>
              </w:rPr>
            </w:pPr>
          </w:p>
        </w:tc>
        <w:tc>
          <w:tcPr>
            <w:tcW w:w="1560" w:type="dxa"/>
            <w:vMerge/>
            <w:vAlign w:val="center"/>
          </w:tcPr>
          <w:p w:rsidR="00D63FE2" w:rsidRDefault="00D63FE2">
            <w:pPr>
              <w:pStyle w:val="reader-word-layer"/>
              <w:spacing w:line="360" w:lineRule="auto"/>
              <w:jc w:val="center"/>
              <w:rPr>
                <w:bCs/>
                <w:spacing w:val="16"/>
              </w:rPr>
            </w:pPr>
          </w:p>
        </w:tc>
        <w:tc>
          <w:tcPr>
            <w:tcW w:w="2608" w:type="dxa"/>
            <w:gridSpan w:val="3"/>
            <w:vMerge/>
            <w:vAlign w:val="center"/>
          </w:tcPr>
          <w:p w:rsidR="00D63FE2" w:rsidRDefault="00D63FE2">
            <w:pPr>
              <w:pStyle w:val="reader-word-layer"/>
              <w:spacing w:line="360" w:lineRule="auto"/>
              <w:jc w:val="both"/>
              <w:rPr>
                <w:bCs/>
                <w:spacing w:val="16"/>
              </w:rPr>
            </w:pPr>
          </w:p>
        </w:tc>
      </w:tr>
      <w:tr w:rsidR="00D63FE2">
        <w:trPr>
          <w:trHeight w:val="1587"/>
        </w:trPr>
        <w:tc>
          <w:tcPr>
            <w:tcW w:w="880" w:type="dxa"/>
            <w:vMerge w:val="restart"/>
            <w:vAlign w:val="center"/>
          </w:tcPr>
          <w:p w:rsidR="00D63FE2" w:rsidRDefault="000C561D">
            <w:pPr>
              <w:pStyle w:val="reader-word-layer"/>
              <w:spacing w:line="360" w:lineRule="auto"/>
              <w:ind w:left="107"/>
              <w:jc w:val="both"/>
              <w:rPr>
                <w:bCs/>
              </w:rPr>
            </w:pPr>
            <w:r>
              <w:rPr>
                <w:rFonts w:hint="eastAsia"/>
                <w:bCs/>
              </w:rPr>
              <w:t>1.</w:t>
            </w:r>
          </w:p>
          <w:p w:rsidR="00D63FE2" w:rsidRDefault="000C561D">
            <w:pPr>
              <w:pStyle w:val="reader-word-layer"/>
              <w:spacing w:line="360" w:lineRule="auto"/>
              <w:ind w:left="107"/>
              <w:jc w:val="both"/>
              <w:rPr>
                <w:bCs/>
              </w:rPr>
            </w:pPr>
            <w:r>
              <w:rPr>
                <w:rFonts w:hint="eastAsia"/>
                <w:bCs/>
              </w:rPr>
              <w:t>企</w:t>
            </w:r>
          </w:p>
          <w:p w:rsidR="00D63FE2" w:rsidRDefault="000C561D">
            <w:pPr>
              <w:pStyle w:val="reader-word-layer"/>
              <w:spacing w:line="360" w:lineRule="auto"/>
              <w:ind w:left="107"/>
              <w:jc w:val="both"/>
              <w:rPr>
                <w:bCs/>
              </w:rPr>
            </w:pPr>
            <w:r>
              <w:rPr>
                <w:rFonts w:hint="eastAsia"/>
                <w:bCs/>
              </w:rPr>
              <w:t>业</w:t>
            </w:r>
          </w:p>
          <w:p w:rsidR="00D63FE2" w:rsidRDefault="000C561D">
            <w:pPr>
              <w:pStyle w:val="reader-word-layer"/>
              <w:spacing w:line="360" w:lineRule="auto"/>
              <w:ind w:left="107"/>
              <w:jc w:val="both"/>
              <w:rPr>
                <w:bCs/>
                <w:spacing w:val="27"/>
              </w:rPr>
            </w:pPr>
            <w:r>
              <w:rPr>
                <w:rFonts w:hint="eastAsia"/>
                <w:bCs/>
                <w:spacing w:val="27"/>
              </w:rPr>
              <w:t>概</w:t>
            </w:r>
          </w:p>
          <w:p w:rsidR="00D63FE2" w:rsidRDefault="000C561D">
            <w:pPr>
              <w:pStyle w:val="reader-word-layer"/>
              <w:spacing w:line="360" w:lineRule="auto"/>
              <w:ind w:left="107"/>
              <w:jc w:val="both"/>
              <w:rPr>
                <w:bCs/>
              </w:rPr>
            </w:pPr>
            <w:proofErr w:type="gramStart"/>
            <w:r>
              <w:rPr>
                <w:rFonts w:hint="eastAsia"/>
                <w:bCs/>
                <w:spacing w:val="27"/>
              </w:rPr>
              <w:t>况</w:t>
            </w:r>
            <w:proofErr w:type="gramEnd"/>
          </w:p>
        </w:tc>
        <w:tc>
          <w:tcPr>
            <w:tcW w:w="690" w:type="dxa"/>
            <w:tcBorders>
              <w:top w:val="nil"/>
            </w:tcBorders>
            <w:vAlign w:val="center"/>
          </w:tcPr>
          <w:p w:rsidR="00D63FE2" w:rsidRDefault="000C561D">
            <w:pPr>
              <w:pStyle w:val="reader-word-layer"/>
              <w:spacing w:line="360" w:lineRule="auto"/>
              <w:jc w:val="both"/>
              <w:rPr>
                <w:bCs/>
                <w:spacing w:val="16"/>
              </w:rPr>
            </w:pPr>
            <w:r>
              <w:rPr>
                <w:rFonts w:hint="eastAsia"/>
                <w:bCs/>
                <w:spacing w:val="16"/>
              </w:rPr>
              <w:t>职工人数</w:t>
            </w:r>
          </w:p>
        </w:tc>
        <w:tc>
          <w:tcPr>
            <w:tcW w:w="960" w:type="dxa"/>
            <w:gridSpan w:val="2"/>
            <w:tcBorders>
              <w:top w:val="nil"/>
            </w:tcBorders>
            <w:vAlign w:val="center"/>
          </w:tcPr>
          <w:p w:rsidR="00D63FE2" w:rsidRDefault="00D63FE2">
            <w:pPr>
              <w:pStyle w:val="reader-word-layer"/>
              <w:spacing w:line="360" w:lineRule="auto"/>
              <w:jc w:val="both"/>
              <w:rPr>
                <w:bCs/>
                <w:spacing w:val="16"/>
              </w:rPr>
            </w:pPr>
          </w:p>
        </w:tc>
        <w:tc>
          <w:tcPr>
            <w:tcW w:w="926" w:type="dxa"/>
            <w:tcBorders>
              <w:top w:val="nil"/>
            </w:tcBorders>
            <w:vAlign w:val="center"/>
          </w:tcPr>
          <w:p w:rsidR="00D63FE2" w:rsidRDefault="000C561D">
            <w:pPr>
              <w:pStyle w:val="reader-word-layer"/>
              <w:spacing w:before="0" w:beforeAutospacing="0" w:after="0" w:afterAutospacing="0" w:line="360" w:lineRule="auto"/>
              <w:jc w:val="both"/>
              <w:rPr>
                <w:bCs/>
              </w:rPr>
            </w:pPr>
            <w:r>
              <w:rPr>
                <w:rFonts w:hint="eastAsia"/>
                <w:bCs/>
                <w:spacing w:val="18"/>
              </w:rPr>
              <w:t>具备大专以</w:t>
            </w:r>
            <w:r>
              <w:rPr>
                <w:rFonts w:hint="eastAsia"/>
                <w:bCs/>
                <w:spacing w:val="12"/>
              </w:rPr>
              <w:t>上学历人数</w:t>
            </w:r>
          </w:p>
        </w:tc>
        <w:tc>
          <w:tcPr>
            <w:tcW w:w="1189" w:type="dxa"/>
            <w:gridSpan w:val="2"/>
            <w:tcBorders>
              <w:top w:val="nil"/>
            </w:tcBorders>
            <w:vAlign w:val="center"/>
          </w:tcPr>
          <w:p w:rsidR="00D63FE2" w:rsidRDefault="00D63FE2">
            <w:pPr>
              <w:widowControl/>
              <w:spacing w:line="360" w:lineRule="auto"/>
              <w:rPr>
                <w:rFonts w:ascii="宋体" w:hAnsi="宋体" w:cs="宋体"/>
                <w:bCs/>
                <w:spacing w:val="16"/>
                <w:kern w:val="0"/>
                <w:sz w:val="24"/>
              </w:rPr>
            </w:pPr>
          </w:p>
          <w:p w:rsidR="00D63FE2" w:rsidRDefault="00D63FE2">
            <w:pPr>
              <w:widowControl/>
              <w:spacing w:line="360" w:lineRule="auto"/>
              <w:rPr>
                <w:rFonts w:ascii="宋体" w:hAnsi="宋体" w:cs="宋体"/>
                <w:bCs/>
                <w:spacing w:val="16"/>
                <w:kern w:val="0"/>
                <w:sz w:val="24"/>
              </w:rPr>
            </w:pPr>
          </w:p>
          <w:p w:rsidR="00D63FE2" w:rsidRDefault="00D63FE2">
            <w:pPr>
              <w:pStyle w:val="reader-word-layer"/>
              <w:spacing w:line="360" w:lineRule="auto"/>
              <w:jc w:val="both"/>
              <w:rPr>
                <w:bCs/>
                <w:spacing w:val="16"/>
              </w:rPr>
            </w:pPr>
          </w:p>
        </w:tc>
        <w:tc>
          <w:tcPr>
            <w:tcW w:w="1560" w:type="dxa"/>
            <w:vAlign w:val="center"/>
          </w:tcPr>
          <w:p w:rsidR="00D63FE2" w:rsidRDefault="000C561D">
            <w:pPr>
              <w:pStyle w:val="reader-word-layer"/>
              <w:spacing w:line="360" w:lineRule="auto"/>
              <w:jc w:val="center"/>
              <w:rPr>
                <w:bCs/>
                <w:spacing w:val="16"/>
              </w:rPr>
            </w:pPr>
            <w:r>
              <w:rPr>
                <w:rFonts w:hint="eastAsia"/>
                <w:bCs/>
                <w:spacing w:val="65"/>
              </w:rPr>
              <w:t>国家授予技</w:t>
            </w:r>
            <w:r>
              <w:rPr>
                <w:rFonts w:hint="eastAsia"/>
                <w:bCs/>
                <w:spacing w:val="12"/>
              </w:rPr>
              <w:t>术职称人数</w:t>
            </w:r>
          </w:p>
        </w:tc>
        <w:tc>
          <w:tcPr>
            <w:tcW w:w="2608" w:type="dxa"/>
            <w:gridSpan w:val="3"/>
            <w:vAlign w:val="center"/>
          </w:tcPr>
          <w:p w:rsidR="00D63FE2" w:rsidRDefault="00D63FE2">
            <w:pPr>
              <w:widowControl/>
              <w:spacing w:line="360" w:lineRule="auto"/>
              <w:rPr>
                <w:rFonts w:ascii="宋体" w:hAnsi="宋体" w:cs="宋体"/>
                <w:bCs/>
                <w:spacing w:val="16"/>
                <w:kern w:val="0"/>
                <w:sz w:val="24"/>
              </w:rPr>
            </w:pPr>
          </w:p>
          <w:p w:rsidR="00D63FE2" w:rsidRDefault="00D63FE2">
            <w:pPr>
              <w:pStyle w:val="reader-word-layer"/>
              <w:spacing w:line="360" w:lineRule="auto"/>
              <w:jc w:val="both"/>
              <w:rPr>
                <w:bCs/>
                <w:spacing w:val="16"/>
              </w:rPr>
            </w:pPr>
          </w:p>
        </w:tc>
      </w:tr>
      <w:tr w:rsidR="00D63FE2">
        <w:trPr>
          <w:trHeight w:val="1812"/>
        </w:trPr>
        <w:tc>
          <w:tcPr>
            <w:tcW w:w="880" w:type="dxa"/>
            <w:vMerge/>
            <w:vAlign w:val="center"/>
          </w:tcPr>
          <w:p w:rsidR="00D63FE2" w:rsidRDefault="00D63FE2">
            <w:pPr>
              <w:pStyle w:val="reader-word-layer"/>
              <w:spacing w:line="360" w:lineRule="auto"/>
              <w:ind w:left="107"/>
              <w:jc w:val="both"/>
              <w:rPr>
                <w:bCs/>
              </w:rPr>
            </w:pPr>
          </w:p>
        </w:tc>
        <w:tc>
          <w:tcPr>
            <w:tcW w:w="690" w:type="dxa"/>
            <w:vAlign w:val="center"/>
          </w:tcPr>
          <w:p w:rsidR="00D63FE2" w:rsidRDefault="000C561D">
            <w:pPr>
              <w:pStyle w:val="reader-word-layer"/>
              <w:spacing w:line="360" w:lineRule="auto"/>
              <w:jc w:val="both"/>
              <w:rPr>
                <w:bCs/>
              </w:rPr>
            </w:pPr>
            <w:r>
              <w:rPr>
                <w:rFonts w:hint="eastAsia"/>
                <w:bCs/>
                <w:spacing w:val="16"/>
              </w:rPr>
              <w:t>占地面积</w:t>
            </w:r>
          </w:p>
        </w:tc>
        <w:tc>
          <w:tcPr>
            <w:tcW w:w="960" w:type="dxa"/>
            <w:gridSpan w:val="2"/>
            <w:vAlign w:val="center"/>
          </w:tcPr>
          <w:p w:rsidR="00D63FE2" w:rsidRDefault="00D63FE2">
            <w:pPr>
              <w:pStyle w:val="reader-word-layer"/>
              <w:spacing w:line="360" w:lineRule="auto"/>
              <w:jc w:val="both"/>
              <w:rPr>
                <w:bCs/>
              </w:rPr>
            </w:pPr>
          </w:p>
        </w:tc>
        <w:tc>
          <w:tcPr>
            <w:tcW w:w="926" w:type="dxa"/>
            <w:vAlign w:val="center"/>
          </w:tcPr>
          <w:p w:rsidR="00D63FE2" w:rsidRDefault="000C561D">
            <w:pPr>
              <w:pStyle w:val="reader-word-layer"/>
              <w:spacing w:line="360" w:lineRule="auto"/>
              <w:jc w:val="both"/>
              <w:rPr>
                <w:bCs/>
              </w:rPr>
            </w:pPr>
            <w:r>
              <w:rPr>
                <w:rFonts w:hint="eastAsia"/>
                <w:bCs/>
                <w:spacing w:val="16"/>
              </w:rPr>
              <w:t>建筑面积</w:t>
            </w:r>
          </w:p>
        </w:tc>
        <w:tc>
          <w:tcPr>
            <w:tcW w:w="1189" w:type="dxa"/>
            <w:gridSpan w:val="2"/>
            <w:vAlign w:val="center"/>
          </w:tcPr>
          <w:p w:rsidR="00D63FE2" w:rsidRDefault="000C561D">
            <w:pPr>
              <w:pStyle w:val="reader-word-layer"/>
              <w:spacing w:line="360" w:lineRule="auto"/>
              <w:jc w:val="both"/>
              <w:rPr>
                <w:bCs/>
              </w:rPr>
            </w:pPr>
            <w:r>
              <w:rPr>
                <w:rFonts w:hint="eastAsia"/>
                <w:bCs/>
              </w:rPr>
              <w:t>平方米</w:t>
            </w:r>
          </w:p>
          <w:p w:rsidR="00D63FE2" w:rsidRDefault="000C561D">
            <w:pPr>
              <w:pStyle w:val="reader-word-layer"/>
              <w:spacing w:line="360" w:lineRule="auto"/>
              <w:jc w:val="both"/>
              <w:rPr>
                <w:bCs/>
              </w:rPr>
            </w:pPr>
            <w:r>
              <w:rPr>
                <w:rFonts w:hint="eastAsia"/>
                <w:bCs/>
                <w:spacing w:val="16"/>
              </w:rPr>
              <w:t>□自有□租赁</w:t>
            </w:r>
          </w:p>
        </w:tc>
        <w:tc>
          <w:tcPr>
            <w:tcW w:w="1560" w:type="dxa"/>
            <w:vAlign w:val="center"/>
          </w:tcPr>
          <w:p w:rsidR="00D63FE2" w:rsidRDefault="000C561D">
            <w:pPr>
              <w:pStyle w:val="reader-word-layer"/>
              <w:spacing w:line="360" w:lineRule="auto"/>
              <w:jc w:val="center"/>
              <w:rPr>
                <w:bCs/>
              </w:rPr>
            </w:pPr>
            <w:r>
              <w:rPr>
                <w:rFonts w:hint="eastAsia"/>
                <w:bCs/>
                <w:spacing w:val="16"/>
              </w:rPr>
              <w:t>生产经营场所及场所的设施与设备</w:t>
            </w:r>
          </w:p>
        </w:tc>
        <w:tc>
          <w:tcPr>
            <w:tcW w:w="2608" w:type="dxa"/>
            <w:gridSpan w:val="3"/>
            <w:vAlign w:val="center"/>
          </w:tcPr>
          <w:p w:rsidR="00D63FE2" w:rsidRDefault="00D63FE2">
            <w:pPr>
              <w:pStyle w:val="reader-word-layer"/>
              <w:spacing w:before="0" w:beforeAutospacing="0" w:after="0" w:afterAutospacing="0" w:line="360" w:lineRule="auto"/>
              <w:jc w:val="both"/>
              <w:rPr>
                <w:bCs/>
                <w:spacing w:val="16"/>
              </w:rPr>
            </w:pPr>
          </w:p>
        </w:tc>
      </w:tr>
      <w:tr w:rsidR="00D63FE2">
        <w:trPr>
          <w:trHeight w:val="944"/>
        </w:trPr>
        <w:tc>
          <w:tcPr>
            <w:tcW w:w="880" w:type="dxa"/>
            <w:vMerge/>
            <w:vAlign w:val="center"/>
          </w:tcPr>
          <w:p w:rsidR="00D63FE2" w:rsidRDefault="00D63FE2">
            <w:pPr>
              <w:pStyle w:val="reader-word-layer"/>
              <w:spacing w:line="360" w:lineRule="auto"/>
              <w:ind w:left="107"/>
              <w:jc w:val="both"/>
              <w:rPr>
                <w:bCs/>
              </w:rPr>
            </w:pPr>
          </w:p>
        </w:tc>
        <w:tc>
          <w:tcPr>
            <w:tcW w:w="690" w:type="dxa"/>
            <w:vAlign w:val="center"/>
          </w:tcPr>
          <w:p w:rsidR="00D63FE2" w:rsidRDefault="000C561D">
            <w:pPr>
              <w:pStyle w:val="reader-word-layer"/>
              <w:spacing w:line="360" w:lineRule="auto"/>
              <w:ind w:left="2"/>
              <w:jc w:val="both"/>
              <w:rPr>
                <w:bCs/>
                <w:spacing w:val="16"/>
              </w:rPr>
            </w:pPr>
            <w:r>
              <w:rPr>
                <w:rFonts w:hint="eastAsia"/>
                <w:bCs/>
                <w:spacing w:val="16"/>
              </w:rPr>
              <w:t>注册资金</w:t>
            </w:r>
          </w:p>
        </w:tc>
        <w:tc>
          <w:tcPr>
            <w:tcW w:w="960" w:type="dxa"/>
            <w:gridSpan w:val="2"/>
            <w:vAlign w:val="center"/>
          </w:tcPr>
          <w:p w:rsidR="00D63FE2" w:rsidRDefault="00D63FE2">
            <w:pPr>
              <w:pStyle w:val="reader-word-layer"/>
              <w:spacing w:line="360" w:lineRule="auto"/>
              <w:ind w:left="2"/>
              <w:jc w:val="both"/>
              <w:rPr>
                <w:bCs/>
              </w:rPr>
            </w:pPr>
          </w:p>
        </w:tc>
        <w:tc>
          <w:tcPr>
            <w:tcW w:w="926" w:type="dxa"/>
            <w:vAlign w:val="center"/>
          </w:tcPr>
          <w:p w:rsidR="00D63FE2" w:rsidRDefault="000C561D">
            <w:pPr>
              <w:pStyle w:val="reader-word-layer"/>
              <w:spacing w:line="360" w:lineRule="auto"/>
              <w:ind w:left="107"/>
              <w:jc w:val="both"/>
              <w:rPr>
                <w:bCs/>
              </w:rPr>
            </w:pPr>
            <w:r>
              <w:rPr>
                <w:rFonts w:hint="eastAsia"/>
                <w:bCs/>
                <w:spacing w:val="16"/>
              </w:rPr>
              <w:t>注册发证</w:t>
            </w:r>
            <w:r>
              <w:rPr>
                <w:rFonts w:hint="eastAsia"/>
                <w:bCs/>
                <w:spacing w:val="27"/>
              </w:rPr>
              <w:t>机关</w:t>
            </w:r>
          </w:p>
        </w:tc>
        <w:tc>
          <w:tcPr>
            <w:tcW w:w="2749" w:type="dxa"/>
            <w:gridSpan w:val="3"/>
            <w:vAlign w:val="center"/>
          </w:tcPr>
          <w:p w:rsidR="00D63FE2" w:rsidRDefault="00D63FE2">
            <w:pPr>
              <w:widowControl/>
              <w:spacing w:line="360" w:lineRule="auto"/>
              <w:rPr>
                <w:rFonts w:ascii="宋体" w:hAnsi="宋体" w:cs="宋体"/>
                <w:bCs/>
                <w:kern w:val="0"/>
                <w:sz w:val="24"/>
              </w:rPr>
            </w:pPr>
          </w:p>
          <w:p w:rsidR="00D63FE2" w:rsidRDefault="00D63FE2">
            <w:pPr>
              <w:pStyle w:val="reader-word-layer"/>
              <w:spacing w:line="360" w:lineRule="auto"/>
              <w:ind w:left="107"/>
              <w:jc w:val="both"/>
              <w:rPr>
                <w:bCs/>
              </w:rPr>
            </w:pPr>
          </w:p>
        </w:tc>
        <w:tc>
          <w:tcPr>
            <w:tcW w:w="1675" w:type="dxa"/>
            <w:gridSpan w:val="2"/>
            <w:vAlign w:val="center"/>
          </w:tcPr>
          <w:p w:rsidR="00D63FE2" w:rsidRDefault="000C561D">
            <w:pPr>
              <w:pStyle w:val="reader-word-layer"/>
              <w:spacing w:line="360" w:lineRule="auto"/>
              <w:ind w:left="107"/>
              <w:jc w:val="both"/>
              <w:rPr>
                <w:bCs/>
              </w:rPr>
            </w:pPr>
            <w:r>
              <w:rPr>
                <w:rFonts w:hint="eastAsia"/>
                <w:bCs/>
              </w:rPr>
              <w:t>公司成</w:t>
            </w:r>
            <w:r>
              <w:rPr>
                <w:rFonts w:hint="eastAsia"/>
                <w:bCs/>
                <w:spacing w:val="12"/>
              </w:rPr>
              <w:t>立时间</w:t>
            </w:r>
          </w:p>
        </w:tc>
        <w:tc>
          <w:tcPr>
            <w:tcW w:w="933" w:type="dxa"/>
            <w:vAlign w:val="center"/>
          </w:tcPr>
          <w:p w:rsidR="00D63FE2" w:rsidRDefault="00D63FE2">
            <w:pPr>
              <w:pStyle w:val="reader-word-layer"/>
              <w:spacing w:line="360" w:lineRule="auto"/>
              <w:ind w:left="107"/>
              <w:jc w:val="both"/>
              <w:rPr>
                <w:bCs/>
              </w:rPr>
            </w:pPr>
          </w:p>
        </w:tc>
      </w:tr>
      <w:tr w:rsidR="00D63FE2">
        <w:trPr>
          <w:trHeight w:val="1049"/>
        </w:trPr>
        <w:tc>
          <w:tcPr>
            <w:tcW w:w="880" w:type="dxa"/>
            <w:vMerge/>
            <w:vAlign w:val="center"/>
          </w:tcPr>
          <w:p w:rsidR="00D63FE2" w:rsidRDefault="00D63FE2">
            <w:pPr>
              <w:pStyle w:val="reader-word-layer"/>
              <w:spacing w:line="360" w:lineRule="auto"/>
              <w:ind w:left="107"/>
              <w:jc w:val="both"/>
              <w:rPr>
                <w:bCs/>
              </w:rPr>
            </w:pPr>
          </w:p>
        </w:tc>
        <w:tc>
          <w:tcPr>
            <w:tcW w:w="690" w:type="dxa"/>
            <w:vAlign w:val="center"/>
          </w:tcPr>
          <w:p w:rsidR="00D63FE2" w:rsidRDefault="000C561D">
            <w:pPr>
              <w:pStyle w:val="reader-word-layer"/>
              <w:spacing w:line="360" w:lineRule="auto"/>
              <w:ind w:left="2"/>
              <w:jc w:val="both"/>
              <w:rPr>
                <w:bCs/>
              </w:rPr>
            </w:pPr>
            <w:r>
              <w:rPr>
                <w:rFonts w:hint="eastAsia"/>
                <w:bCs/>
              </w:rPr>
              <w:t>核准经营</w:t>
            </w:r>
            <w:r>
              <w:rPr>
                <w:rFonts w:hint="eastAsia"/>
                <w:bCs/>
              </w:rPr>
              <w:lastRenderedPageBreak/>
              <w:t>范围</w:t>
            </w:r>
          </w:p>
        </w:tc>
        <w:tc>
          <w:tcPr>
            <w:tcW w:w="7243" w:type="dxa"/>
            <w:gridSpan w:val="9"/>
            <w:vAlign w:val="center"/>
          </w:tcPr>
          <w:p w:rsidR="00D63FE2" w:rsidRDefault="00D63FE2">
            <w:pPr>
              <w:pStyle w:val="reader-word-layer"/>
              <w:spacing w:line="360" w:lineRule="auto"/>
              <w:ind w:left="107"/>
              <w:jc w:val="both"/>
              <w:rPr>
                <w:bCs/>
              </w:rPr>
            </w:pPr>
          </w:p>
        </w:tc>
      </w:tr>
      <w:tr w:rsidR="00D63FE2">
        <w:trPr>
          <w:trHeight w:val="540"/>
        </w:trPr>
        <w:tc>
          <w:tcPr>
            <w:tcW w:w="880" w:type="dxa"/>
            <w:vMerge/>
            <w:vAlign w:val="center"/>
          </w:tcPr>
          <w:p w:rsidR="00D63FE2" w:rsidRDefault="00D63FE2">
            <w:pPr>
              <w:pStyle w:val="reader-word-layer"/>
              <w:spacing w:line="360" w:lineRule="auto"/>
              <w:ind w:left="107"/>
              <w:jc w:val="both"/>
              <w:rPr>
                <w:bCs/>
              </w:rPr>
            </w:pPr>
          </w:p>
        </w:tc>
        <w:tc>
          <w:tcPr>
            <w:tcW w:w="7933" w:type="dxa"/>
            <w:gridSpan w:val="10"/>
            <w:vAlign w:val="center"/>
          </w:tcPr>
          <w:p w:rsidR="00D63FE2" w:rsidRDefault="000C561D">
            <w:pPr>
              <w:pStyle w:val="reader-word-layer"/>
              <w:spacing w:line="360" w:lineRule="auto"/>
              <w:jc w:val="both"/>
              <w:rPr>
                <w:bCs/>
                <w:spacing w:val="13"/>
              </w:rPr>
            </w:pPr>
            <w:r>
              <w:rPr>
                <w:rFonts w:hint="eastAsia"/>
                <w:bCs/>
                <w:spacing w:val="13"/>
              </w:rPr>
              <w:t>发展历程及主要荣誉：</w:t>
            </w:r>
          </w:p>
        </w:tc>
      </w:tr>
      <w:tr w:rsidR="00D63FE2">
        <w:trPr>
          <w:trHeight w:val="463"/>
        </w:trPr>
        <w:tc>
          <w:tcPr>
            <w:tcW w:w="880" w:type="dxa"/>
            <w:vMerge w:val="restart"/>
            <w:vAlign w:val="center"/>
          </w:tcPr>
          <w:p w:rsidR="00D63FE2" w:rsidRDefault="000C561D">
            <w:pPr>
              <w:pStyle w:val="reader-word-layer"/>
              <w:spacing w:line="360" w:lineRule="auto"/>
              <w:ind w:left="107"/>
              <w:jc w:val="both"/>
              <w:rPr>
                <w:bCs/>
              </w:rPr>
            </w:pPr>
            <w:r>
              <w:rPr>
                <w:rFonts w:hint="eastAsia"/>
                <w:bCs/>
              </w:rPr>
              <w:t>2</w:t>
            </w:r>
            <w:r>
              <w:rPr>
                <w:rFonts w:hint="eastAsia"/>
                <w:bCs/>
              </w:rPr>
              <w:t>．</w:t>
            </w:r>
          </w:p>
          <w:p w:rsidR="00D63FE2" w:rsidRDefault="000C561D">
            <w:pPr>
              <w:pStyle w:val="reader-word-layer"/>
              <w:spacing w:line="360" w:lineRule="auto"/>
              <w:ind w:left="107"/>
              <w:jc w:val="both"/>
              <w:rPr>
                <w:bCs/>
                <w:spacing w:val="16"/>
              </w:rPr>
            </w:pPr>
            <w:r>
              <w:rPr>
                <w:rFonts w:hint="eastAsia"/>
                <w:bCs/>
              </w:rPr>
              <w:t>企</w:t>
            </w:r>
            <w:r>
              <w:rPr>
                <w:rFonts w:hint="eastAsia"/>
                <w:bCs/>
                <w:spacing w:val="12"/>
              </w:rPr>
              <w:t>业有关资质获证情况</w:t>
            </w:r>
          </w:p>
        </w:tc>
        <w:tc>
          <w:tcPr>
            <w:tcW w:w="1355" w:type="dxa"/>
            <w:gridSpan w:val="2"/>
            <w:vMerge w:val="restart"/>
            <w:vAlign w:val="center"/>
          </w:tcPr>
          <w:p w:rsidR="00D63FE2" w:rsidRDefault="000C561D">
            <w:pPr>
              <w:pStyle w:val="reader-word-layer"/>
              <w:spacing w:before="0" w:beforeAutospacing="0" w:after="0" w:afterAutospacing="0" w:line="360" w:lineRule="auto"/>
              <w:jc w:val="both"/>
              <w:rPr>
                <w:bCs/>
                <w:spacing w:val="16"/>
              </w:rPr>
            </w:pPr>
            <w:r>
              <w:rPr>
                <w:rFonts w:hint="eastAsia"/>
                <w:bCs/>
                <w:spacing w:val="12"/>
              </w:rPr>
              <w:t>产品生产许可证情况</w:t>
            </w:r>
            <w:r>
              <w:rPr>
                <w:rFonts w:hint="eastAsia"/>
                <w:bCs/>
                <w:spacing w:val="41"/>
              </w:rPr>
              <w:t>（对需获得生产许可证的</w:t>
            </w:r>
            <w:r>
              <w:rPr>
                <w:rFonts w:hint="eastAsia"/>
                <w:bCs/>
                <w:spacing w:val="11"/>
              </w:rPr>
              <w:t>产品要填写此栏）</w:t>
            </w:r>
          </w:p>
        </w:tc>
        <w:tc>
          <w:tcPr>
            <w:tcW w:w="1333" w:type="dxa"/>
            <w:gridSpan w:val="3"/>
            <w:vAlign w:val="center"/>
          </w:tcPr>
          <w:p w:rsidR="00D63FE2" w:rsidRDefault="000C561D">
            <w:pPr>
              <w:pStyle w:val="reader-word-layer"/>
              <w:spacing w:line="360" w:lineRule="auto"/>
              <w:ind w:rightChars="-37" w:right="-78"/>
              <w:jc w:val="both"/>
              <w:rPr>
                <w:bCs/>
                <w:spacing w:val="16"/>
              </w:rPr>
            </w:pPr>
            <w:r>
              <w:rPr>
                <w:rFonts w:hint="eastAsia"/>
                <w:bCs/>
                <w:spacing w:val="16"/>
              </w:rPr>
              <w:t>产品名称</w:t>
            </w:r>
          </w:p>
        </w:tc>
        <w:tc>
          <w:tcPr>
            <w:tcW w:w="1077" w:type="dxa"/>
            <w:vAlign w:val="center"/>
          </w:tcPr>
          <w:p w:rsidR="00D63FE2" w:rsidRDefault="000C561D">
            <w:pPr>
              <w:pStyle w:val="reader-word-layer"/>
              <w:spacing w:before="0" w:beforeAutospacing="0" w:after="0" w:afterAutospacing="0" w:line="360" w:lineRule="auto"/>
              <w:jc w:val="both"/>
              <w:rPr>
                <w:bCs/>
              </w:rPr>
            </w:pPr>
            <w:r>
              <w:rPr>
                <w:rFonts w:hint="eastAsia"/>
                <w:bCs/>
                <w:spacing w:val="16"/>
              </w:rPr>
              <w:t>发证机关</w:t>
            </w:r>
          </w:p>
        </w:tc>
        <w:tc>
          <w:tcPr>
            <w:tcW w:w="1617" w:type="dxa"/>
            <w:gridSpan w:val="2"/>
            <w:vAlign w:val="center"/>
          </w:tcPr>
          <w:p w:rsidR="00D63FE2" w:rsidRDefault="000C561D">
            <w:pPr>
              <w:pStyle w:val="reader-word-layer"/>
              <w:spacing w:line="360" w:lineRule="auto"/>
              <w:jc w:val="both"/>
              <w:rPr>
                <w:bCs/>
              </w:rPr>
            </w:pPr>
            <w:r>
              <w:rPr>
                <w:rFonts w:hint="eastAsia"/>
                <w:bCs/>
                <w:spacing w:val="27"/>
              </w:rPr>
              <w:t>编号</w:t>
            </w:r>
          </w:p>
        </w:tc>
        <w:tc>
          <w:tcPr>
            <w:tcW w:w="1618" w:type="dxa"/>
            <w:vAlign w:val="center"/>
          </w:tcPr>
          <w:p w:rsidR="00D63FE2" w:rsidRDefault="000C561D">
            <w:pPr>
              <w:pStyle w:val="reader-word-layer"/>
              <w:spacing w:line="360" w:lineRule="auto"/>
              <w:jc w:val="both"/>
              <w:rPr>
                <w:bCs/>
              </w:rPr>
            </w:pPr>
            <w:r>
              <w:rPr>
                <w:rFonts w:hint="eastAsia"/>
                <w:bCs/>
                <w:spacing w:val="16"/>
              </w:rPr>
              <w:t>发证时间</w:t>
            </w:r>
          </w:p>
        </w:tc>
        <w:tc>
          <w:tcPr>
            <w:tcW w:w="933" w:type="dxa"/>
            <w:vAlign w:val="center"/>
          </w:tcPr>
          <w:p w:rsidR="00D63FE2" w:rsidRDefault="000C561D">
            <w:pPr>
              <w:pStyle w:val="reader-word-layer"/>
              <w:spacing w:before="0" w:beforeAutospacing="0" w:after="0" w:afterAutospacing="0" w:line="360" w:lineRule="auto"/>
              <w:jc w:val="both"/>
              <w:rPr>
                <w:bCs/>
              </w:rPr>
            </w:pPr>
            <w:r>
              <w:rPr>
                <w:rFonts w:hint="eastAsia"/>
                <w:bCs/>
                <w:spacing w:val="27"/>
              </w:rPr>
              <w:t>期限</w:t>
            </w:r>
          </w:p>
        </w:tc>
      </w:tr>
      <w:tr w:rsidR="00D63FE2">
        <w:trPr>
          <w:trHeight w:val="2428"/>
        </w:trPr>
        <w:tc>
          <w:tcPr>
            <w:tcW w:w="880" w:type="dxa"/>
            <w:vMerge/>
            <w:vAlign w:val="center"/>
          </w:tcPr>
          <w:p w:rsidR="00D63FE2" w:rsidRDefault="00D63FE2">
            <w:pPr>
              <w:pStyle w:val="reader-word-layer"/>
              <w:spacing w:line="360" w:lineRule="auto"/>
              <w:ind w:left="107"/>
              <w:jc w:val="both"/>
              <w:rPr>
                <w:bCs/>
              </w:rPr>
            </w:pPr>
          </w:p>
        </w:tc>
        <w:tc>
          <w:tcPr>
            <w:tcW w:w="1355" w:type="dxa"/>
            <w:gridSpan w:val="2"/>
            <w:vMerge/>
            <w:vAlign w:val="center"/>
          </w:tcPr>
          <w:p w:rsidR="00D63FE2" w:rsidRDefault="00D63FE2">
            <w:pPr>
              <w:pStyle w:val="reader-word-layer"/>
              <w:spacing w:line="360" w:lineRule="auto"/>
              <w:jc w:val="both"/>
              <w:rPr>
                <w:bCs/>
              </w:rPr>
            </w:pPr>
          </w:p>
        </w:tc>
        <w:tc>
          <w:tcPr>
            <w:tcW w:w="1333" w:type="dxa"/>
            <w:gridSpan w:val="3"/>
            <w:vAlign w:val="center"/>
          </w:tcPr>
          <w:p w:rsidR="00D63FE2" w:rsidRDefault="00D63FE2">
            <w:pPr>
              <w:pStyle w:val="reader-word-layer"/>
              <w:spacing w:line="360" w:lineRule="auto"/>
              <w:jc w:val="both"/>
              <w:rPr>
                <w:bCs/>
              </w:rPr>
            </w:pPr>
          </w:p>
        </w:tc>
        <w:tc>
          <w:tcPr>
            <w:tcW w:w="1077" w:type="dxa"/>
            <w:vAlign w:val="center"/>
          </w:tcPr>
          <w:p w:rsidR="00D63FE2" w:rsidRDefault="00D63FE2">
            <w:pPr>
              <w:pStyle w:val="reader-word-layer"/>
              <w:spacing w:line="360" w:lineRule="auto"/>
              <w:jc w:val="both"/>
              <w:rPr>
                <w:bCs/>
              </w:rPr>
            </w:pPr>
          </w:p>
        </w:tc>
        <w:tc>
          <w:tcPr>
            <w:tcW w:w="1617" w:type="dxa"/>
            <w:gridSpan w:val="2"/>
            <w:vAlign w:val="center"/>
          </w:tcPr>
          <w:p w:rsidR="00D63FE2" w:rsidRDefault="00D63FE2">
            <w:pPr>
              <w:pStyle w:val="reader-word-layer"/>
              <w:spacing w:line="360" w:lineRule="auto"/>
              <w:jc w:val="both"/>
              <w:rPr>
                <w:bCs/>
              </w:rPr>
            </w:pPr>
          </w:p>
        </w:tc>
        <w:tc>
          <w:tcPr>
            <w:tcW w:w="2551" w:type="dxa"/>
            <w:gridSpan w:val="2"/>
            <w:vAlign w:val="center"/>
          </w:tcPr>
          <w:p w:rsidR="00D63FE2" w:rsidRDefault="00D63FE2">
            <w:pPr>
              <w:pStyle w:val="reader-word-layer"/>
              <w:spacing w:line="360" w:lineRule="auto"/>
              <w:jc w:val="both"/>
              <w:rPr>
                <w:bCs/>
              </w:rPr>
            </w:pPr>
          </w:p>
        </w:tc>
      </w:tr>
      <w:tr w:rsidR="00D63FE2">
        <w:trPr>
          <w:trHeight w:val="2135"/>
        </w:trPr>
        <w:tc>
          <w:tcPr>
            <w:tcW w:w="880" w:type="dxa"/>
            <w:vMerge/>
            <w:vAlign w:val="center"/>
          </w:tcPr>
          <w:p w:rsidR="00D63FE2" w:rsidRDefault="00D63FE2">
            <w:pPr>
              <w:pStyle w:val="reader-word-layer"/>
              <w:spacing w:line="360" w:lineRule="auto"/>
              <w:ind w:left="107"/>
              <w:jc w:val="both"/>
              <w:rPr>
                <w:bCs/>
                <w:spacing w:val="16"/>
              </w:rPr>
            </w:pPr>
          </w:p>
        </w:tc>
        <w:tc>
          <w:tcPr>
            <w:tcW w:w="1355" w:type="dxa"/>
            <w:gridSpan w:val="2"/>
            <w:vAlign w:val="center"/>
          </w:tcPr>
          <w:p w:rsidR="00D63FE2" w:rsidRDefault="000C561D">
            <w:pPr>
              <w:pStyle w:val="reader-word-layer"/>
              <w:spacing w:before="0" w:beforeAutospacing="0" w:after="0" w:afterAutospacing="0" w:line="360" w:lineRule="auto"/>
              <w:ind w:rightChars="-51" w:right="-107"/>
              <w:jc w:val="both"/>
              <w:rPr>
                <w:bCs/>
                <w:spacing w:val="41"/>
              </w:rPr>
            </w:pPr>
            <w:r>
              <w:rPr>
                <w:rFonts w:hint="eastAsia"/>
                <w:bCs/>
                <w:spacing w:val="41"/>
              </w:rPr>
              <w:t>企业通过质量体系、环保</w:t>
            </w:r>
            <w:r>
              <w:rPr>
                <w:rFonts w:hint="eastAsia"/>
                <w:bCs/>
                <w:spacing w:val="11"/>
              </w:rPr>
              <w:t>体系、计量等认证情况</w:t>
            </w:r>
          </w:p>
        </w:tc>
        <w:tc>
          <w:tcPr>
            <w:tcW w:w="6578" w:type="dxa"/>
            <w:gridSpan w:val="8"/>
            <w:vAlign w:val="center"/>
          </w:tcPr>
          <w:p w:rsidR="00D63FE2" w:rsidRDefault="00D63FE2">
            <w:pPr>
              <w:pStyle w:val="reader-word-layer"/>
              <w:spacing w:line="360" w:lineRule="auto"/>
              <w:jc w:val="both"/>
              <w:rPr>
                <w:bCs/>
                <w:spacing w:val="16"/>
              </w:rPr>
            </w:pPr>
          </w:p>
        </w:tc>
      </w:tr>
      <w:tr w:rsidR="00D63FE2">
        <w:trPr>
          <w:trHeight w:val="857"/>
        </w:trPr>
        <w:tc>
          <w:tcPr>
            <w:tcW w:w="880" w:type="dxa"/>
            <w:vMerge/>
            <w:vAlign w:val="center"/>
          </w:tcPr>
          <w:p w:rsidR="00D63FE2" w:rsidRDefault="00D63FE2">
            <w:pPr>
              <w:pStyle w:val="reader-word-layer"/>
              <w:spacing w:line="360" w:lineRule="auto"/>
              <w:ind w:left="107"/>
              <w:jc w:val="both"/>
              <w:rPr>
                <w:bCs/>
                <w:spacing w:val="27"/>
              </w:rPr>
            </w:pPr>
          </w:p>
        </w:tc>
        <w:tc>
          <w:tcPr>
            <w:tcW w:w="1355" w:type="dxa"/>
            <w:gridSpan w:val="2"/>
            <w:vAlign w:val="center"/>
          </w:tcPr>
          <w:p w:rsidR="00D63FE2" w:rsidRDefault="000C561D">
            <w:pPr>
              <w:pStyle w:val="reader-word-layer"/>
              <w:spacing w:line="360" w:lineRule="auto"/>
              <w:jc w:val="both"/>
              <w:rPr>
                <w:bCs/>
                <w:spacing w:val="16"/>
              </w:rPr>
            </w:pPr>
            <w:r>
              <w:rPr>
                <w:rFonts w:hint="eastAsia"/>
                <w:bCs/>
                <w:spacing w:val="10"/>
              </w:rPr>
              <w:t>企业获得专利情况</w:t>
            </w:r>
          </w:p>
        </w:tc>
        <w:tc>
          <w:tcPr>
            <w:tcW w:w="6578" w:type="dxa"/>
            <w:gridSpan w:val="8"/>
            <w:vAlign w:val="center"/>
          </w:tcPr>
          <w:p w:rsidR="00D63FE2" w:rsidRDefault="00D63FE2">
            <w:pPr>
              <w:pStyle w:val="reader-word-layer"/>
              <w:spacing w:line="360" w:lineRule="auto"/>
              <w:jc w:val="both"/>
              <w:rPr>
                <w:bCs/>
                <w:spacing w:val="16"/>
              </w:rPr>
            </w:pPr>
          </w:p>
        </w:tc>
      </w:tr>
    </w:tbl>
    <w:p w:rsidR="00D63FE2" w:rsidRDefault="00D63FE2">
      <w:pPr>
        <w:spacing w:line="360" w:lineRule="auto"/>
        <w:rPr>
          <w:rFonts w:ascii="宋体" w:hAnsi="宋体" w:cs="宋体"/>
          <w:sz w:val="24"/>
          <w:szCs w:val="32"/>
        </w:rPr>
      </w:pPr>
    </w:p>
    <w:p w:rsidR="00D63FE2" w:rsidRDefault="000C561D">
      <w:pPr>
        <w:spacing w:line="360" w:lineRule="auto"/>
        <w:rPr>
          <w:rFonts w:ascii="宋体" w:hAnsi="宋体" w:cs="宋体"/>
          <w:b/>
          <w:bCs/>
          <w:sz w:val="24"/>
          <w:szCs w:val="32"/>
        </w:rPr>
      </w:pPr>
      <w:r>
        <w:rPr>
          <w:rFonts w:ascii="宋体" w:hAnsi="宋体" w:cs="宋体" w:hint="eastAsia"/>
          <w:b/>
          <w:bCs/>
          <w:sz w:val="24"/>
          <w:szCs w:val="32"/>
        </w:rPr>
        <w:t>要求：</w:t>
      </w:r>
    </w:p>
    <w:p w:rsidR="00D63FE2" w:rsidRDefault="000C561D">
      <w:pPr>
        <w:spacing w:line="360" w:lineRule="auto"/>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姓名</w:t>
      </w:r>
      <w:proofErr w:type="gramStart"/>
      <w:r>
        <w:rPr>
          <w:rFonts w:ascii="宋体" w:hAnsi="宋体" w:cs="宋体" w:hint="eastAsia"/>
          <w:sz w:val="24"/>
          <w:szCs w:val="32"/>
        </w:rPr>
        <w:t>栏必须</w:t>
      </w:r>
      <w:proofErr w:type="gramEnd"/>
      <w:r>
        <w:rPr>
          <w:rFonts w:ascii="宋体" w:hAnsi="宋体" w:cs="宋体" w:hint="eastAsia"/>
          <w:sz w:val="24"/>
          <w:szCs w:val="32"/>
        </w:rPr>
        <w:t>将所有股东都统计在内，若非股份公司此行（第三行）无需填写；</w:t>
      </w:r>
    </w:p>
    <w:p w:rsidR="00D63FE2" w:rsidRDefault="000C561D">
      <w:pPr>
        <w:spacing w:line="480" w:lineRule="auto"/>
        <w:rPr>
          <w:rFonts w:ascii="宋体" w:hAnsi="宋体" w:cs="宋体"/>
          <w:sz w:val="24"/>
        </w:rPr>
      </w:pPr>
      <w:r>
        <w:rPr>
          <w:rFonts w:ascii="宋体" w:hAnsi="宋体" w:cs="宋体" w:hint="eastAsia"/>
          <w:sz w:val="24"/>
        </w:rPr>
        <w:t>投标人名称（盖章）：</w:t>
      </w:r>
      <w:r>
        <w:rPr>
          <w:rFonts w:ascii="宋体" w:hAnsi="宋体" w:cs="宋体" w:hint="eastAsia"/>
          <w:sz w:val="24"/>
          <w:u w:val="single"/>
        </w:rPr>
        <w:t xml:space="preserve">                         </w:t>
      </w:r>
    </w:p>
    <w:p w:rsidR="00D63FE2" w:rsidRDefault="000C561D">
      <w:pPr>
        <w:spacing w:line="480" w:lineRule="auto"/>
        <w:rPr>
          <w:rFonts w:ascii="宋体" w:hAnsi="宋体" w:cs="宋体"/>
          <w:sz w:val="24"/>
        </w:rPr>
      </w:pPr>
      <w:r>
        <w:rPr>
          <w:rFonts w:ascii="宋体" w:hAnsi="宋体" w:cs="宋体" w:hint="eastAsia"/>
          <w:sz w:val="24"/>
          <w:lang w:val="zh-CN"/>
        </w:rPr>
        <w:t>法定代表人或授权委托</w:t>
      </w:r>
      <w:r>
        <w:rPr>
          <w:rFonts w:ascii="宋体" w:hAnsi="宋体" w:cs="宋体" w:hint="eastAsia"/>
          <w:sz w:val="24"/>
        </w:rPr>
        <w:t>代理</w:t>
      </w:r>
      <w:r>
        <w:rPr>
          <w:rFonts w:ascii="宋体" w:hAnsi="宋体" w:cs="宋体" w:hint="eastAsia"/>
          <w:sz w:val="24"/>
          <w:lang w:val="zh-CN"/>
        </w:rPr>
        <w:t>人（签字</w:t>
      </w:r>
      <w:r>
        <w:rPr>
          <w:rFonts w:ascii="宋体" w:hAnsi="宋体" w:cs="宋体" w:hint="eastAsia"/>
          <w:sz w:val="24"/>
        </w:rPr>
        <w:t>或盖章</w:t>
      </w:r>
      <w:r>
        <w:rPr>
          <w:rFonts w:ascii="宋体" w:hAnsi="宋体" w:cs="宋体" w:hint="eastAsia"/>
          <w:sz w:val="24"/>
          <w:lang w:val="zh-CN"/>
        </w:rPr>
        <w:t>）</w:t>
      </w:r>
      <w:r>
        <w:rPr>
          <w:rFonts w:ascii="宋体" w:hAnsi="宋体" w:cs="宋体" w:hint="eastAsia"/>
          <w:sz w:val="24"/>
        </w:rPr>
        <w:t>：</w:t>
      </w:r>
      <w:r>
        <w:rPr>
          <w:rFonts w:ascii="宋体" w:hAnsi="宋体" w:cs="宋体" w:hint="eastAsia"/>
          <w:sz w:val="24"/>
          <w:u w:val="single"/>
        </w:rPr>
        <w:t xml:space="preserve">                   </w:t>
      </w:r>
    </w:p>
    <w:p w:rsidR="00D63FE2" w:rsidRDefault="000C561D">
      <w:pPr>
        <w:spacing w:line="48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b/>
          <w:sz w:val="28"/>
        </w:rPr>
      </w:pPr>
    </w:p>
    <w:p w:rsidR="00D63FE2" w:rsidRDefault="000C561D">
      <w:pPr>
        <w:spacing w:line="360" w:lineRule="auto"/>
        <w:rPr>
          <w:rFonts w:ascii="宋体" w:hAnsi="宋体" w:cs="宋体"/>
          <w:b/>
          <w:sz w:val="28"/>
        </w:rPr>
      </w:pPr>
      <w:r>
        <w:rPr>
          <w:rFonts w:ascii="宋体" w:hAnsi="宋体" w:cs="宋体" w:hint="eastAsia"/>
          <w:b/>
          <w:sz w:val="28"/>
        </w:rPr>
        <w:lastRenderedPageBreak/>
        <w:t>附件</w:t>
      </w:r>
      <w:r>
        <w:rPr>
          <w:rFonts w:ascii="宋体" w:hAnsi="宋体" w:cs="宋体" w:hint="eastAsia"/>
          <w:b/>
          <w:sz w:val="28"/>
        </w:rPr>
        <w:t>11</w:t>
      </w:r>
    </w:p>
    <w:p w:rsidR="00D63FE2" w:rsidRDefault="000C561D">
      <w:pPr>
        <w:spacing w:beforeLines="50" w:before="156" w:afterLines="50" w:after="156" w:line="360" w:lineRule="auto"/>
        <w:ind w:right="-10"/>
        <w:jc w:val="center"/>
        <w:rPr>
          <w:rFonts w:ascii="宋体" w:hAnsi="宋体" w:cs="宋体"/>
          <w:b/>
          <w:bCs/>
          <w:sz w:val="32"/>
          <w:szCs w:val="32"/>
        </w:rPr>
      </w:pPr>
      <w:r>
        <w:rPr>
          <w:rFonts w:ascii="宋体" w:hAnsi="宋体" w:cs="宋体" w:hint="eastAsia"/>
          <w:b/>
          <w:bCs/>
          <w:sz w:val="32"/>
          <w:szCs w:val="32"/>
        </w:rPr>
        <w:t>项目负责人资格情况表</w:t>
      </w:r>
    </w:p>
    <w:p w:rsidR="00D63FE2" w:rsidRDefault="000C561D">
      <w:pPr>
        <w:spacing w:line="360" w:lineRule="auto"/>
        <w:rPr>
          <w:rFonts w:ascii="宋体" w:hAnsi="宋体" w:cs="宋体"/>
          <w:sz w:val="24"/>
          <w:szCs w:val="32"/>
        </w:rPr>
      </w:pPr>
      <w:r>
        <w:rPr>
          <w:rFonts w:ascii="宋体" w:hAnsi="宋体" w:cs="宋体" w:hint="eastAsia"/>
          <w:sz w:val="24"/>
          <w:szCs w:val="32"/>
        </w:rPr>
        <w:t>采购项目：</w:t>
      </w:r>
      <w:r>
        <w:rPr>
          <w:rFonts w:ascii="宋体" w:hAnsi="宋体" w:cs="宋体" w:hint="eastAsia"/>
          <w:sz w:val="24"/>
          <w:szCs w:val="32"/>
        </w:rPr>
        <w:t xml:space="preserve">                                        </w:t>
      </w:r>
      <w:r>
        <w:rPr>
          <w:rFonts w:ascii="宋体" w:hAnsi="宋体" w:cs="宋体" w:hint="eastAsia"/>
          <w:sz w:val="24"/>
          <w:szCs w:val="32"/>
        </w:rPr>
        <w:t>项目</w:t>
      </w:r>
      <w:r>
        <w:rPr>
          <w:rFonts w:ascii="宋体" w:hAnsi="宋体" w:cs="宋体" w:hint="eastAsia"/>
          <w:sz w:val="24"/>
          <w:szCs w:val="32"/>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D63FE2">
        <w:trPr>
          <w:trHeight w:val="863"/>
          <w:jc w:val="center"/>
        </w:trPr>
        <w:tc>
          <w:tcPr>
            <w:tcW w:w="1974" w:type="dxa"/>
            <w:tcBorders>
              <w:top w:val="single" w:sz="12" w:space="0" w:color="auto"/>
              <w:left w:val="single" w:sz="12" w:space="0" w:color="auto"/>
              <w:bottom w:val="single" w:sz="4" w:space="0" w:color="auto"/>
              <w:right w:val="single" w:sz="4" w:space="0" w:color="auto"/>
            </w:tcBorders>
            <w:vAlign w:val="center"/>
          </w:tcPr>
          <w:p w:rsidR="00D63FE2" w:rsidRDefault="000C561D">
            <w:pPr>
              <w:jc w:val="center"/>
              <w:rPr>
                <w:rFonts w:ascii="宋体" w:hAnsi="宋体" w:cs="宋体"/>
                <w:b/>
                <w:bCs/>
                <w:sz w:val="24"/>
                <w:lang w:val="zh-CN"/>
              </w:rPr>
            </w:pPr>
            <w:r>
              <w:rPr>
                <w:rFonts w:ascii="宋体" w:hAnsi="宋体" w:cs="宋体" w:hint="eastAsia"/>
                <w:b/>
                <w:bCs/>
                <w:sz w:val="24"/>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D63FE2" w:rsidRDefault="00D63FE2">
            <w:pPr>
              <w:jc w:val="center"/>
              <w:rPr>
                <w:rFonts w:ascii="宋体" w:hAnsi="宋体" w:cs="宋体"/>
                <w:b/>
                <w:bCs/>
                <w:sz w:val="24"/>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D63FE2" w:rsidRDefault="000C561D">
            <w:pPr>
              <w:jc w:val="center"/>
              <w:rPr>
                <w:rFonts w:ascii="宋体" w:hAnsi="宋体" w:cs="宋体"/>
                <w:b/>
                <w:bCs/>
                <w:sz w:val="24"/>
                <w:lang w:val="zh-CN"/>
              </w:rPr>
            </w:pPr>
            <w:r>
              <w:rPr>
                <w:rFonts w:ascii="宋体" w:hAnsi="宋体" w:cs="宋体" w:hint="eastAsia"/>
                <w:b/>
                <w:bCs/>
                <w:sz w:val="24"/>
                <w:lang w:val="zh-CN"/>
              </w:rPr>
              <w:t>近年来主要工作业绩</w:t>
            </w:r>
          </w:p>
        </w:tc>
      </w:tr>
      <w:tr w:rsidR="00D63FE2">
        <w:trPr>
          <w:cantSplit/>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D63FE2" w:rsidRDefault="000C561D">
            <w:pPr>
              <w:jc w:val="center"/>
              <w:rPr>
                <w:rFonts w:ascii="宋体" w:hAnsi="宋体" w:cs="宋体"/>
                <w:b/>
                <w:bCs/>
                <w:sz w:val="24"/>
                <w:lang w:val="zh-CN"/>
              </w:rPr>
            </w:pPr>
            <w:r>
              <w:rPr>
                <w:rFonts w:ascii="宋体" w:hAnsi="宋体" w:cs="宋体" w:hint="eastAsia"/>
                <w:b/>
                <w:bCs/>
                <w:sz w:val="24"/>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D63FE2" w:rsidRDefault="00D63FE2">
            <w:pPr>
              <w:jc w:val="center"/>
              <w:rPr>
                <w:rFonts w:ascii="宋体" w:hAnsi="宋体" w:cs="宋体"/>
                <w:b/>
                <w:bCs/>
                <w:sz w:val="24"/>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D63FE2" w:rsidRDefault="000C561D">
            <w:pPr>
              <w:jc w:val="center"/>
              <w:rPr>
                <w:rFonts w:ascii="宋体" w:hAnsi="宋体" w:cs="宋体"/>
                <w:b/>
                <w:bCs/>
                <w:sz w:val="24"/>
              </w:rPr>
            </w:pPr>
            <w:r>
              <w:rPr>
                <w:rFonts w:ascii="宋体" w:hAnsi="宋体" w:cs="宋体" w:hint="eastAsia"/>
                <w:b/>
                <w:bCs/>
                <w:sz w:val="24"/>
              </w:rPr>
              <w:t>注：业绩证明应提供旁证材料</w:t>
            </w:r>
          </w:p>
          <w:p w:rsidR="00D63FE2" w:rsidRDefault="000C561D">
            <w:pPr>
              <w:jc w:val="center"/>
              <w:rPr>
                <w:rFonts w:ascii="宋体" w:hAnsi="宋体" w:cs="宋体"/>
                <w:b/>
                <w:bCs/>
                <w:sz w:val="24"/>
                <w:lang w:val="zh-CN"/>
              </w:rPr>
            </w:pPr>
            <w:r>
              <w:rPr>
                <w:rFonts w:ascii="宋体" w:hAnsi="宋体" w:cs="宋体" w:hint="eastAsia"/>
                <w:b/>
                <w:bCs/>
                <w:sz w:val="24"/>
              </w:rPr>
              <w:t>（供货合同或中标通知书）。</w:t>
            </w:r>
          </w:p>
        </w:tc>
      </w:tr>
      <w:tr w:rsidR="00D63FE2">
        <w:trPr>
          <w:cantSplit/>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D63FE2" w:rsidRDefault="000C561D">
            <w:pPr>
              <w:jc w:val="center"/>
              <w:rPr>
                <w:rFonts w:ascii="宋体" w:hAnsi="宋体" w:cs="宋体"/>
                <w:b/>
                <w:bCs/>
                <w:sz w:val="24"/>
                <w:lang w:val="zh-CN"/>
              </w:rPr>
            </w:pPr>
            <w:r>
              <w:rPr>
                <w:rFonts w:ascii="宋体" w:hAnsi="宋体" w:cs="宋体" w:hint="eastAsia"/>
                <w:b/>
                <w:bCs/>
                <w:sz w:val="24"/>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D63FE2" w:rsidRDefault="00D63FE2">
            <w:pPr>
              <w:jc w:val="center"/>
              <w:rPr>
                <w:rFonts w:ascii="宋体" w:hAnsi="宋体" w:cs="宋体"/>
                <w:b/>
                <w:bCs/>
                <w:sz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D63FE2" w:rsidRDefault="00D63FE2">
            <w:pPr>
              <w:jc w:val="center"/>
              <w:rPr>
                <w:rFonts w:ascii="宋体" w:hAnsi="宋体" w:cs="宋体"/>
                <w:b/>
                <w:bCs/>
                <w:sz w:val="24"/>
                <w:lang w:val="zh-CN"/>
              </w:rPr>
            </w:pPr>
          </w:p>
        </w:tc>
      </w:tr>
      <w:tr w:rsidR="00D63FE2">
        <w:trPr>
          <w:cantSplit/>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D63FE2" w:rsidRDefault="000C561D">
            <w:pPr>
              <w:jc w:val="center"/>
              <w:rPr>
                <w:rFonts w:ascii="宋体" w:hAnsi="宋体" w:cs="宋体"/>
                <w:b/>
                <w:bCs/>
                <w:sz w:val="24"/>
                <w:lang w:val="zh-CN"/>
              </w:rPr>
            </w:pPr>
            <w:r>
              <w:rPr>
                <w:rFonts w:ascii="宋体" w:hAnsi="宋体" w:cs="宋体" w:hint="eastAsia"/>
                <w:b/>
                <w:bCs/>
                <w:sz w:val="24"/>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D63FE2" w:rsidRDefault="00D63FE2">
            <w:pPr>
              <w:jc w:val="center"/>
              <w:rPr>
                <w:rFonts w:ascii="宋体" w:hAnsi="宋体" w:cs="宋体"/>
                <w:b/>
                <w:bCs/>
                <w:sz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D63FE2" w:rsidRDefault="00D63FE2">
            <w:pPr>
              <w:jc w:val="center"/>
              <w:rPr>
                <w:rFonts w:ascii="宋体" w:hAnsi="宋体" w:cs="宋体"/>
                <w:b/>
                <w:bCs/>
                <w:sz w:val="24"/>
                <w:lang w:val="zh-CN"/>
              </w:rPr>
            </w:pPr>
          </w:p>
        </w:tc>
      </w:tr>
      <w:tr w:rsidR="00D63FE2">
        <w:trPr>
          <w:cantSplit/>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D63FE2" w:rsidRDefault="000C561D">
            <w:pPr>
              <w:jc w:val="center"/>
              <w:rPr>
                <w:rFonts w:ascii="宋体" w:hAnsi="宋体" w:cs="宋体"/>
                <w:b/>
                <w:bCs/>
                <w:sz w:val="24"/>
                <w:lang w:val="zh-CN"/>
              </w:rPr>
            </w:pPr>
            <w:r>
              <w:rPr>
                <w:rFonts w:ascii="宋体" w:hAnsi="宋体" w:cs="宋体" w:hint="eastAsia"/>
                <w:b/>
                <w:bCs/>
                <w:sz w:val="24"/>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D63FE2" w:rsidRDefault="00D63FE2">
            <w:pPr>
              <w:jc w:val="center"/>
              <w:rPr>
                <w:rFonts w:ascii="宋体" w:hAnsi="宋体" w:cs="宋体"/>
                <w:b/>
                <w:bCs/>
                <w:sz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D63FE2" w:rsidRDefault="00D63FE2">
            <w:pPr>
              <w:jc w:val="center"/>
              <w:rPr>
                <w:rFonts w:ascii="宋体" w:hAnsi="宋体" w:cs="宋体"/>
                <w:b/>
                <w:bCs/>
                <w:sz w:val="24"/>
                <w:lang w:val="zh-CN"/>
              </w:rPr>
            </w:pPr>
          </w:p>
        </w:tc>
      </w:tr>
      <w:tr w:rsidR="00D63FE2">
        <w:trPr>
          <w:cantSplit/>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D63FE2" w:rsidRDefault="000C561D">
            <w:pPr>
              <w:jc w:val="center"/>
              <w:rPr>
                <w:rFonts w:ascii="宋体" w:hAnsi="宋体" w:cs="宋体"/>
                <w:b/>
                <w:bCs/>
                <w:sz w:val="24"/>
                <w:lang w:val="zh-CN"/>
              </w:rPr>
            </w:pPr>
            <w:r>
              <w:rPr>
                <w:rFonts w:ascii="宋体" w:hAnsi="宋体" w:cs="宋体" w:hint="eastAsia"/>
                <w:b/>
                <w:bCs/>
                <w:sz w:val="24"/>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D63FE2" w:rsidRDefault="00D63FE2">
            <w:pPr>
              <w:jc w:val="center"/>
              <w:rPr>
                <w:rFonts w:ascii="宋体" w:hAnsi="宋体" w:cs="宋体"/>
                <w:b/>
                <w:bCs/>
                <w:sz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D63FE2" w:rsidRDefault="00D63FE2">
            <w:pPr>
              <w:jc w:val="center"/>
              <w:rPr>
                <w:rFonts w:ascii="宋体" w:hAnsi="宋体" w:cs="宋体"/>
                <w:b/>
                <w:bCs/>
                <w:sz w:val="24"/>
                <w:lang w:val="zh-CN"/>
              </w:rPr>
            </w:pPr>
          </w:p>
        </w:tc>
      </w:tr>
      <w:tr w:rsidR="00D63FE2">
        <w:trPr>
          <w:cantSplit/>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D63FE2" w:rsidRDefault="000C561D">
            <w:pPr>
              <w:jc w:val="center"/>
              <w:rPr>
                <w:rFonts w:ascii="宋体" w:hAnsi="宋体" w:cs="宋体"/>
                <w:b/>
                <w:bCs/>
                <w:sz w:val="24"/>
                <w:lang w:val="zh-CN"/>
              </w:rPr>
            </w:pPr>
            <w:r>
              <w:rPr>
                <w:rFonts w:ascii="宋体" w:hAnsi="宋体" w:cs="宋体" w:hint="eastAsia"/>
                <w:b/>
                <w:bCs/>
                <w:sz w:val="24"/>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D63FE2" w:rsidRDefault="00D63FE2">
            <w:pPr>
              <w:jc w:val="center"/>
              <w:rPr>
                <w:rFonts w:ascii="宋体" w:hAnsi="宋体" w:cs="宋体"/>
                <w:b/>
                <w:bCs/>
                <w:sz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D63FE2" w:rsidRDefault="00D63FE2">
            <w:pPr>
              <w:jc w:val="center"/>
              <w:rPr>
                <w:rFonts w:ascii="宋体" w:hAnsi="宋体" w:cs="宋体"/>
                <w:b/>
                <w:bCs/>
                <w:sz w:val="24"/>
                <w:lang w:val="zh-CN"/>
              </w:rPr>
            </w:pPr>
          </w:p>
        </w:tc>
      </w:tr>
      <w:tr w:rsidR="00D63FE2">
        <w:trPr>
          <w:cantSplit/>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D63FE2" w:rsidRDefault="000C561D">
            <w:pPr>
              <w:jc w:val="center"/>
              <w:rPr>
                <w:rFonts w:ascii="宋体" w:hAnsi="宋体" w:cs="宋体"/>
                <w:b/>
                <w:bCs/>
                <w:sz w:val="24"/>
                <w:lang w:val="zh-CN"/>
              </w:rPr>
            </w:pPr>
            <w:r>
              <w:rPr>
                <w:rFonts w:ascii="宋体" w:hAnsi="宋体" w:cs="宋体" w:hint="eastAsia"/>
                <w:b/>
                <w:bCs/>
                <w:sz w:val="24"/>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D63FE2" w:rsidRDefault="00D63FE2">
            <w:pPr>
              <w:jc w:val="center"/>
              <w:rPr>
                <w:rFonts w:ascii="宋体" w:hAnsi="宋体" w:cs="宋体"/>
                <w:b/>
                <w:bCs/>
                <w:sz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D63FE2" w:rsidRDefault="00D63FE2">
            <w:pPr>
              <w:jc w:val="center"/>
              <w:rPr>
                <w:rFonts w:ascii="宋体" w:hAnsi="宋体" w:cs="宋体"/>
                <w:b/>
                <w:bCs/>
                <w:sz w:val="24"/>
                <w:lang w:val="zh-CN"/>
              </w:rPr>
            </w:pPr>
          </w:p>
        </w:tc>
      </w:tr>
      <w:tr w:rsidR="00D63FE2">
        <w:trPr>
          <w:trHeight w:val="863"/>
          <w:jc w:val="center"/>
        </w:trPr>
        <w:tc>
          <w:tcPr>
            <w:tcW w:w="1974" w:type="dxa"/>
            <w:tcBorders>
              <w:top w:val="single" w:sz="4" w:space="0" w:color="auto"/>
              <w:left w:val="single" w:sz="12" w:space="0" w:color="auto"/>
              <w:bottom w:val="single" w:sz="12" w:space="0" w:color="auto"/>
              <w:right w:val="single" w:sz="4" w:space="0" w:color="auto"/>
            </w:tcBorders>
            <w:vAlign w:val="center"/>
          </w:tcPr>
          <w:p w:rsidR="00D63FE2" w:rsidRDefault="000C561D">
            <w:pPr>
              <w:jc w:val="center"/>
              <w:rPr>
                <w:rFonts w:ascii="宋体" w:hAnsi="宋体" w:cs="宋体"/>
                <w:b/>
                <w:bCs/>
                <w:sz w:val="24"/>
                <w:lang w:val="zh-CN"/>
              </w:rPr>
            </w:pPr>
            <w:r>
              <w:rPr>
                <w:rFonts w:ascii="宋体" w:hAnsi="宋体" w:cs="宋体" w:hint="eastAsia"/>
                <w:b/>
                <w:bCs/>
                <w:sz w:val="24"/>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D63FE2" w:rsidRDefault="00D63FE2">
            <w:pPr>
              <w:jc w:val="center"/>
              <w:rPr>
                <w:rFonts w:ascii="宋体" w:hAnsi="宋体" w:cs="宋体"/>
                <w:b/>
                <w:bCs/>
                <w:sz w:val="24"/>
                <w:lang w:val="zh-CN"/>
              </w:rPr>
            </w:pPr>
          </w:p>
        </w:tc>
      </w:tr>
    </w:tbl>
    <w:p w:rsidR="00D63FE2" w:rsidRDefault="00D63FE2">
      <w:pPr>
        <w:spacing w:line="360" w:lineRule="auto"/>
        <w:rPr>
          <w:rFonts w:ascii="宋体" w:hAnsi="宋体" w:cs="宋体"/>
          <w:sz w:val="24"/>
        </w:rPr>
      </w:pPr>
    </w:p>
    <w:p w:rsidR="00D63FE2" w:rsidRDefault="000C561D">
      <w:pPr>
        <w:spacing w:line="480" w:lineRule="auto"/>
        <w:rPr>
          <w:rFonts w:ascii="宋体" w:hAnsi="宋体" w:cs="宋体"/>
          <w:sz w:val="24"/>
        </w:rPr>
      </w:pPr>
      <w:r>
        <w:rPr>
          <w:rFonts w:ascii="宋体" w:hAnsi="宋体" w:cs="宋体" w:hint="eastAsia"/>
          <w:sz w:val="24"/>
        </w:rPr>
        <w:t>投标人名称（盖章）：</w:t>
      </w:r>
      <w:r>
        <w:rPr>
          <w:rFonts w:ascii="宋体" w:hAnsi="宋体" w:cs="宋体" w:hint="eastAsia"/>
          <w:sz w:val="24"/>
          <w:u w:val="single"/>
        </w:rPr>
        <w:t xml:space="preserve">                         </w:t>
      </w:r>
    </w:p>
    <w:p w:rsidR="00D63FE2" w:rsidRDefault="000C561D">
      <w:pPr>
        <w:spacing w:line="480" w:lineRule="auto"/>
        <w:rPr>
          <w:rFonts w:ascii="宋体" w:hAnsi="宋体" w:cs="宋体"/>
          <w:sz w:val="24"/>
        </w:rPr>
      </w:pPr>
      <w:r>
        <w:rPr>
          <w:rFonts w:ascii="宋体" w:hAnsi="宋体" w:cs="宋体" w:hint="eastAsia"/>
          <w:sz w:val="24"/>
          <w:lang w:val="zh-CN"/>
        </w:rPr>
        <w:t>法定代表人或授权委托</w:t>
      </w:r>
      <w:r>
        <w:rPr>
          <w:rFonts w:ascii="宋体" w:hAnsi="宋体" w:cs="宋体" w:hint="eastAsia"/>
          <w:sz w:val="24"/>
        </w:rPr>
        <w:t>代理</w:t>
      </w:r>
      <w:r>
        <w:rPr>
          <w:rFonts w:ascii="宋体" w:hAnsi="宋体" w:cs="宋体" w:hint="eastAsia"/>
          <w:sz w:val="24"/>
          <w:lang w:val="zh-CN"/>
        </w:rPr>
        <w:t>人（签字</w:t>
      </w:r>
      <w:r>
        <w:rPr>
          <w:rFonts w:ascii="宋体" w:hAnsi="宋体" w:cs="宋体" w:hint="eastAsia"/>
          <w:sz w:val="24"/>
        </w:rPr>
        <w:t>或盖章</w:t>
      </w:r>
      <w:r>
        <w:rPr>
          <w:rFonts w:ascii="宋体" w:hAnsi="宋体" w:cs="宋体" w:hint="eastAsia"/>
          <w:sz w:val="24"/>
          <w:lang w:val="zh-CN"/>
        </w:rPr>
        <w:t>）</w:t>
      </w:r>
      <w:r>
        <w:rPr>
          <w:rFonts w:ascii="宋体" w:hAnsi="宋体" w:cs="宋体" w:hint="eastAsia"/>
          <w:sz w:val="24"/>
        </w:rPr>
        <w:t>：</w:t>
      </w:r>
      <w:r>
        <w:rPr>
          <w:rFonts w:ascii="宋体" w:hAnsi="宋体" w:cs="宋体" w:hint="eastAsia"/>
          <w:sz w:val="24"/>
          <w:u w:val="single"/>
        </w:rPr>
        <w:t xml:space="preserve">                   </w:t>
      </w:r>
    </w:p>
    <w:p w:rsidR="00D63FE2" w:rsidRDefault="000C561D">
      <w:pPr>
        <w:spacing w:line="48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0C561D">
      <w:pPr>
        <w:spacing w:line="360" w:lineRule="auto"/>
        <w:jc w:val="left"/>
        <w:rPr>
          <w:rFonts w:ascii="宋体" w:hAnsi="宋体" w:cs="宋体"/>
          <w:b/>
          <w:bCs/>
          <w:sz w:val="28"/>
          <w:szCs w:val="36"/>
        </w:rPr>
      </w:pPr>
      <w:r>
        <w:rPr>
          <w:rFonts w:ascii="宋体" w:hAnsi="宋体" w:cs="宋体" w:hint="eastAsia"/>
          <w:b/>
          <w:bCs/>
          <w:sz w:val="28"/>
          <w:szCs w:val="36"/>
          <w:lang w:val="zh-CN"/>
        </w:rPr>
        <w:lastRenderedPageBreak/>
        <w:t>附件</w:t>
      </w:r>
      <w:r>
        <w:rPr>
          <w:rFonts w:ascii="宋体" w:hAnsi="宋体" w:cs="宋体" w:hint="eastAsia"/>
          <w:b/>
          <w:bCs/>
          <w:sz w:val="28"/>
          <w:szCs w:val="36"/>
        </w:rPr>
        <w:t>12</w:t>
      </w:r>
    </w:p>
    <w:p w:rsidR="00D63FE2" w:rsidRDefault="000C561D">
      <w:pPr>
        <w:spacing w:line="360" w:lineRule="auto"/>
        <w:jc w:val="center"/>
        <w:rPr>
          <w:rFonts w:ascii="宋体" w:hAnsi="宋体" w:cs="宋体"/>
          <w:b/>
          <w:bCs/>
          <w:sz w:val="32"/>
          <w:szCs w:val="40"/>
          <w:lang w:val="zh-CN"/>
        </w:rPr>
      </w:pPr>
      <w:r>
        <w:rPr>
          <w:rFonts w:ascii="宋体" w:hAnsi="宋体" w:cs="宋体" w:hint="eastAsia"/>
          <w:b/>
          <w:bCs/>
          <w:sz w:val="32"/>
          <w:szCs w:val="40"/>
          <w:lang w:val="zh-CN"/>
        </w:rPr>
        <w:t>项目实施人员一览表</w:t>
      </w:r>
    </w:p>
    <w:p w:rsidR="00D63FE2" w:rsidRDefault="000C561D">
      <w:pPr>
        <w:spacing w:line="360" w:lineRule="auto"/>
        <w:jc w:val="center"/>
        <w:rPr>
          <w:rFonts w:ascii="宋体" w:hAnsi="宋体" w:cs="宋体"/>
          <w:sz w:val="24"/>
          <w:szCs w:val="32"/>
        </w:rPr>
      </w:pPr>
      <w:r>
        <w:rPr>
          <w:rFonts w:ascii="宋体" w:hAnsi="宋体" w:cs="宋体" w:hint="eastAsia"/>
          <w:sz w:val="24"/>
          <w:szCs w:val="32"/>
        </w:rPr>
        <w:t>（主要从业人员及其技术资格）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D63FE2">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D63FE2" w:rsidRDefault="000C561D">
            <w:pPr>
              <w:snapToGrid w:val="0"/>
              <w:spacing w:beforeLines="50" w:before="156" w:after="50" w:line="360" w:lineRule="auto"/>
              <w:jc w:val="center"/>
              <w:rPr>
                <w:rFonts w:ascii="宋体" w:hAnsi="宋体" w:cs="宋体"/>
                <w:b/>
                <w:sz w:val="24"/>
                <w:szCs w:val="20"/>
              </w:rPr>
            </w:pPr>
            <w:r>
              <w:rPr>
                <w:rFonts w:ascii="宋体" w:hAnsi="宋体" w:cs="宋体"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D63FE2" w:rsidRDefault="000C561D">
            <w:pPr>
              <w:snapToGrid w:val="0"/>
              <w:spacing w:beforeLines="50" w:before="156" w:after="50" w:line="360" w:lineRule="auto"/>
              <w:jc w:val="center"/>
              <w:rPr>
                <w:rFonts w:ascii="宋体" w:hAnsi="宋体" w:cs="宋体"/>
                <w:b/>
                <w:sz w:val="24"/>
                <w:szCs w:val="20"/>
              </w:rPr>
            </w:pPr>
            <w:r>
              <w:rPr>
                <w:rFonts w:ascii="宋体" w:hAnsi="宋体" w:cs="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D63FE2" w:rsidRDefault="000C561D">
            <w:pPr>
              <w:snapToGrid w:val="0"/>
              <w:spacing w:beforeLines="50" w:before="156" w:after="50" w:line="360" w:lineRule="auto"/>
              <w:jc w:val="center"/>
              <w:rPr>
                <w:rFonts w:ascii="宋体" w:hAnsi="宋体" w:cs="宋体"/>
                <w:b/>
                <w:sz w:val="24"/>
                <w:szCs w:val="20"/>
              </w:rPr>
            </w:pPr>
            <w:r>
              <w:rPr>
                <w:rFonts w:ascii="宋体" w:hAnsi="宋体" w:cs="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D63FE2" w:rsidRDefault="000C561D">
            <w:pPr>
              <w:snapToGrid w:val="0"/>
              <w:spacing w:beforeLines="50" w:before="156" w:after="50" w:line="360" w:lineRule="auto"/>
              <w:jc w:val="center"/>
              <w:rPr>
                <w:rFonts w:ascii="宋体" w:hAnsi="宋体" w:cs="宋体"/>
                <w:b/>
                <w:sz w:val="24"/>
                <w:szCs w:val="20"/>
              </w:rPr>
            </w:pPr>
            <w:r>
              <w:rPr>
                <w:rFonts w:ascii="宋体" w:hAnsi="宋体" w:cs="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D63FE2" w:rsidRDefault="000C561D">
            <w:pPr>
              <w:snapToGrid w:val="0"/>
              <w:spacing w:beforeLines="50" w:before="156" w:after="50" w:line="360" w:lineRule="auto"/>
              <w:jc w:val="center"/>
              <w:rPr>
                <w:rFonts w:ascii="宋体" w:hAnsi="宋体" w:cs="宋体"/>
                <w:b/>
                <w:sz w:val="24"/>
                <w:szCs w:val="20"/>
              </w:rPr>
            </w:pPr>
            <w:r>
              <w:rPr>
                <w:rFonts w:ascii="宋体" w:hAnsi="宋体" w:cs="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D63FE2" w:rsidRDefault="000C561D">
            <w:pPr>
              <w:snapToGrid w:val="0"/>
              <w:spacing w:beforeLines="50" w:before="156" w:after="50" w:line="360" w:lineRule="auto"/>
              <w:jc w:val="center"/>
              <w:rPr>
                <w:rFonts w:ascii="宋体" w:hAnsi="宋体" w:cs="宋体"/>
                <w:b/>
                <w:sz w:val="24"/>
                <w:szCs w:val="20"/>
              </w:rPr>
            </w:pPr>
            <w:r>
              <w:rPr>
                <w:rFonts w:ascii="宋体" w:hAnsi="宋体" w:cs="宋体"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D63FE2" w:rsidRDefault="000C561D">
            <w:pPr>
              <w:snapToGrid w:val="0"/>
              <w:spacing w:beforeLines="50" w:before="156" w:after="50" w:line="360" w:lineRule="auto"/>
              <w:jc w:val="center"/>
              <w:rPr>
                <w:rFonts w:ascii="宋体" w:hAnsi="宋体" w:cs="宋体"/>
                <w:b/>
                <w:bCs/>
                <w:sz w:val="24"/>
                <w:szCs w:val="20"/>
              </w:rPr>
            </w:pPr>
            <w:r>
              <w:rPr>
                <w:rFonts w:ascii="宋体" w:hAnsi="宋体" w:cs="宋体"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D63FE2" w:rsidRDefault="000C561D">
            <w:pPr>
              <w:snapToGrid w:val="0"/>
              <w:spacing w:beforeLines="50" w:before="156" w:after="50" w:line="360" w:lineRule="auto"/>
              <w:jc w:val="center"/>
              <w:rPr>
                <w:rFonts w:ascii="宋体" w:hAnsi="宋体" w:cs="宋体"/>
                <w:b/>
                <w:bCs/>
                <w:sz w:val="24"/>
                <w:szCs w:val="20"/>
              </w:rPr>
            </w:pPr>
            <w:r>
              <w:rPr>
                <w:rFonts w:ascii="宋体" w:hAnsi="宋体" w:cs="宋体" w:hint="eastAsia"/>
                <w:b/>
                <w:sz w:val="24"/>
              </w:rPr>
              <w:t>劳动合同编号</w:t>
            </w:r>
          </w:p>
        </w:tc>
      </w:tr>
      <w:tr w:rsidR="00D63FE2">
        <w:trPr>
          <w:jc w:val="center"/>
        </w:trPr>
        <w:tc>
          <w:tcPr>
            <w:tcW w:w="461"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r>
      <w:tr w:rsidR="00D63FE2">
        <w:trPr>
          <w:jc w:val="center"/>
        </w:trPr>
        <w:tc>
          <w:tcPr>
            <w:tcW w:w="461"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r>
      <w:tr w:rsidR="00D63FE2">
        <w:trPr>
          <w:jc w:val="center"/>
        </w:trPr>
        <w:tc>
          <w:tcPr>
            <w:tcW w:w="461"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D63FE2" w:rsidRDefault="00D63FE2">
            <w:pPr>
              <w:pStyle w:val="ae"/>
              <w:snapToGrid w:val="0"/>
              <w:spacing w:beforeLines="50" w:before="156" w:after="50" w:line="360" w:lineRule="auto"/>
              <w:ind w:left="5250"/>
              <w:rPr>
                <w:rFonts w:ascii="宋体" w:hAnsi="宋体" w:cs="宋体"/>
                <w:b/>
                <w:kern w:val="44"/>
              </w:rPr>
            </w:pPr>
          </w:p>
        </w:tc>
        <w:tc>
          <w:tcPr>
            <w:tcW w:w="1276" w:type="dxa"/>
            <w:tcBorders>
              <w:top w:val="single" w:sz="4" w:space="0" w:color="auto"/>
              <w:left w:val="single" w:sz="4" w:space="0" w:color="auto"/>
              <w:bottom w:val="single" w:sz="4" w:space="0" w:color="auto"/>
              <w:right w:val="single" w:sz="4" w:space="0" w:color="auto"/>
            </w:tcBorders>
          </w:tcPr>
          <w:p w:rsidR="00D63FE2" w:rsidRDefault="00D63FE2">
            <w:pPr>
              <w:pStyle w:val="ae"/>
              <w:snapToGrid w:val="0"/>
              <w:spacing w:beforeLines="50" w:before="156" w:after="50" w:line="360" w:lineRule="auto"/>
              <w:ind w:left="5250"/>
              <w:rPr>
                <w:rFonts w:ascii="宋体" w:hAnsi="宋体" w:cs="宋体"/>
                <w:b/>
                <w:kern w:val="44"/>
              </w:rPr>
            </w:pPr>
          </w:p>
        </w:tc>
        <w:tc>
          <w:tcPr>
            <w:tcW w:w="1275" w:type="dxa"/>
            <w:tcBorders>
              <w:top w:val="single" w:sz="4" w:space="0" w:color="auto"/>
              <w:left w:val="single" w:sz="4" w:space="0" w:color="auto"/>
              <w:bottom w:val="single" w:sz="4" w:space="0" w:color="auto"/>
              <w:right w:val="single" w:sz="4" w:space="0" w:color="auto"/>
            </w:tcBorders>
          </w:tcPr>
          <w:p w:rsidR="00D63FE2" w:rsidRDefault="00D63FE2">
            <w:pPr>
              <w:pStyle w:val="ae"/>
              <w:spacing w:line="360" w:lineRule="auto"/>
              <w:ind w:left="5250"/>
              <w:rPr>
                <w:rFonts w:ascii="宋体" w:hAnsi="宋体" w:cs="宋体"/>
                <w:kern w:val="2"/>
                <w:szCs w:val="22"/>
              </w:rPr>
            </w:pPr>
          </w:p>
        </w:tc>
        <w:tc>
          <w:tcPr>
            <w:tcW w:w="1418"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sz w:val="24"/>
                <w:szCs w:val="20"/>
              </w:rPr>
            </w:pPr>
          </w:p>
        </w:tc>
        <w:tc>
          <w:tcPr>
            <w:tcW w:w="2126"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r>
      <w:tr w:rsidR="00D63FE2">
        <w:trPr>
          <w:jc w:val="center"/>
        </w:trPr>
        <w:tc>
          <w:tcPr>
            <w:tcW w:w="461"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r>
      <w:tr w:rsidR="00D63FE2">
        <w:trPr>
          <w:jc w:val="center"/>
        </w:trPr>
        <w:tc>
          <w:tcPr>
            <w:tcW w:w="461"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r>
      <w:tr w:rsidR="00D63FE2">
        <w:trPr>
          <w:jc w:val="center"/>
        </w:trPr>
        <w:tc>
          <w:tcPr>
            <w:tcW w:w="461"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r>
      <w:tr w:rsidR="00D63FE2">
        <w:trPr>
          <w:jc w:val="center"/>
        </w:trPr>
        <w:tc>
          <w:tcPr>
            <w:tcW w:w="461"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r>
      <w:tr w:rsidR="00D63FE2">
        <w:trPr>
          <w:jc w:val="center"/>
        </w:trPr>
        <w:tc>
          <w:tcPr>
            <w:tcW w:w="461"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D63FE2" w:rsidRDefault="00D63FE2">
            <w:pPr>
              <w:snapToGrid w:val="0"/>
              <w:spacing w:beforeLines="50" w:before="156" w:after="50" w:line="360" w:lineRule="auto"/>
              <w:rPr>
                <w:rFonts w:ascii="宋体" w:hAnsi="宋体" w:cs="宋体"/>
                <w:b/>
                <w:kern w:val="44"/>
                <w:sz w:val="24"/>
                <w:szCs w:val="20"/>
              </w:rPr>
            </w:pPr>
          </w:p>
        </w:tc>
      </w:tr>
    </w:tbl>
    <w:p w:rsidR="00D63FE2" w:rsidRDefault="000C561D">
      <w:pPr>
        <w:spacing w:line="360" w:lineRule="auto"/>
        <w:jc w:val="left"/>
        <w:rPr>
          <w:rFonts w:ascii="宋体" w:hAnsi="宋体" w:cs="宋体"/>
          <w:b/>
          <w:bCs/>
          <w:sz w:val="24"/>
          <w:szCs w:val="32"/>
        </w:rPr>
      </w:pPr>
      <w:r>
        <w:rPr>
          <w:rFonts w:ascii="宋体" w:hAnsi="宋体" w:cs="宋体" w:hint="eastAsia"/>
          <w:b/>
          <w:bCs/>
          <w:sz w:val="24"/>
          <w:szCs w:val="32"/>
        </w:rPr>
        <w:t>要求：</w:t>
      </w:r>
    </w:p>
    <w:p w:rsidR="00D63FE2" w:rsidRDefault="000C561D">
      <w:pPr>
        <w:spacing w:line="360" w:lineRule="auto"/>
        <w:ind w:firstLineChars="200" w:firstLine="480"/>
        <w:jc w:val="left"/>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在填写时，如本表格不适合投标单位的实际情况，可根据本表格式</w:t>
      </w:r>
      <w:proofErr w:type="gramStart"/>
      <w:r>
        <w:rPr>
          <w:rFonts w:ascii="宋体" w:hAnsi="宋体" w:cs="宋体" w:hint="eastAsia"/>
          <w:sz w:val="24"/>
          <w:szCs w:val="32"/>
        </w:rPr>
        <w:t>自行划表填写</w:t>
      </w:r>
      <w:proofErr w:type="gramEnd"/>
      <w:r>
        <w:rPr>
          <w:rFonts w:ascii="宋体" w:hAnsi="宋体" w:cs="宋体" w:hint="eastAsia"/>
          <w:sz w:val="24"/>
          <w:szCs w:val="32"/>
        </w:rPr>
        <w:t>。</w:t>
      </w:r>
    </w:p>
    <w:p w:rsidR="00D63FE2" w:rsidRDefault="000C561D">
      <w:pPr>
        <w:spacing w:line="360" w:lineRule="auto"/>
        <w:ind w:firstLineChars="200" w:firstLine="480"/>
        <w:jc w:val="left"/>
        <w:rPr>
          <w:rFonts w:ascii="宋体" w:hAnsi="宋体" w:cs="宋体"/>
          <w:sz w:val="24"/>
          <w:szCs w:val="32"/>
        </w:rPr>
      </w:pPr>
      <w:r>
        <w:rPr>
          <w:rFonts w:ascii="宋体" w:hAnsi="宋体" w:cs="宋体" w:hint="eastAsia"/>
          <w:sz w:val="24"/>
          <w:szCs w:val="32"/>
        </w:rPr>
        <w:t>2.</w:t>
      </w:r>
      <w:proofErr w:type="gramStart"/>
      <w:r>
        <w:rPr>
          <w:rFonts w:ascii="宋体" w:hAnsi="宋体" w:cs="宋体" w:hint="eastAsia"/>
          <w:sz w:val="24"/>
          <w:szCs w:val="32"/>
        </w:rPr>
        <w:t>附人员</w:t>
      </w:r>
      <w:proofErr w:type="gramEnd"/>
      <w:r>
        <w:rPr>
          <w:rFonts w:ascii="宋体" w:hAnsi="宋体" w:cs="宋体" w:hint="eastAsia"/>
          <w:sz w:val="24"/>
          <w:szCs w:val="32"/>
        </w:rPr>
        <w:t>证书复印件；</w:t>
      </w:r>
    </w:p>
    <w:p w:rsidR="00D63FE2" w:rsidRDefault="000C561D">
      <w:pPr>
        <w:spacing w:line="360" w:lineRule="auto"/>
        <w:jc w:val="left"/>
        <w:rPr>
          <w:rFonts w:ascii="宋体" w:hAnsi="宋体" w:cs="宋体"/>
          <w:sz w:val="24"/>
          <w:szCs w:val="32"/>
        </w:rPr>
      </w:pPr>
      <w:r>
        <w:rPr>
          <w:rFonts w:ascii="宋体" w:hAnsi="宋体" w:cs="宋体" w:hint="eastAsia"/>
          <w:sz w:val="24"/>
          <w:szCs w:val="32"/>
        </w:rPr>
        <w:t xml:space="preserve">　　</w:t>
      </w:r>
    </w:p>
    <w:p w:rsidR="00D63FE2" w:rsidRDefault="00D63FE2">
      <w:pPr>
        <w:pStyle w:val="a1"/>
      </w:pPr>
    </w:p>
    <w:p w:rsidR="00D63FE2" w:rsidRDefault="00D63FE2">
      <w:pPr>
        <w:spacing w:line="360" w:lineRule="auto"/>
        <w:rPr>
          <w:rFonts w:ascii="宋体" w:hAnsi="宋体" w:cs="宋体"/>
          <w:sz w:val="24"/>
          <w:szCs w:val="32"/>
        </w:rPr>
      </w:pPr>
    </w:p>
    <w:p w:rsidR="00D63FE2" w:rsidRDefault="000C561D">
      <w:pPr>
        <w:spacing w:line="360" w:lineRule="auto"/>
        <w:rPr>
          <w:rFonts w:ascii="宋体" w:hAnsi="宋体" w:cs="宋体"/>
          <w:sz w:val="24"/>
        </w:rPr>
      </w:pPr>
      <w:r>
        <w:rPr>
          <w:rFonts w:ascii="宋体" w:hAnsi="宋体" w:cs="宋体" w:hint="eastAsia"/>
          <w:sz w:val="24"/>
        </w:rPr>
        <w:t>投标人名称（盖章）：</w:t>
      </w:r>
      <w:r>
        <w:rPr>
          <w:rFonts w:ascii="宋体" w:hAnsi="宋体" w:cs="宋体" w:hint="eastAsia"/>
          <w:sz w:val="24"/>
          <w:u w:val="single"/>
        </w:rPr>
        <w:t xml:space="preserve">                         </w:t>
      </w:r>
    </w:p>
    <w:p w:rsidR="00D63FE2" w:rsidRDefault="000C561D">
      <w:pPr>
        <w:spacing w:line="360" w:lineRule="auto"/>
        <w:rPr>
          <w:rFonts w:ascii="宋体" w:hAnsi="宋体" w:cs="宋体"/>
          <w:sz w:val="24"/>
        </w:rPr>
      </w:pPr>
      <w:r>
        <w:rPr>
          <w:rFonts w:ascii="宋体" w:hAnsi="宋体" w:cs="宋体" w:hint="eastAsia"/>
          <w:sz w:val="24"/>
          <w:lang w:val="zh-CN"/>
        </w:rPr>
        <w:t>法定代表人或授权委托</w:t>
      </w:r>
      <w:r>
        <w:rPr>
          <w:rFonts w:ascii="宋体" w:hAnsi="宋体" w:cs="宋体" w:hint="eastAsia"/>
          <w:sz w:val="24"/>
        </w:rPr>
        <w:t>代理</w:t>
      </w:r>
      <w:r>
        <w:rPr>
          <w:rFonts w:ascii="宋体" w:hAnsi="宋体" w:cs="宋体" w:hint="eastAsia"/>
          <w:sz w:val="24"/>
          <w:lang w:val="zh-CN"/>
        </w:rPr>
        <w:t>人（签字</w:t>
      </w:r>
      <w:r>
        <w:rPr>
          <w:rFonts w:ascii="宋体" w:hAnsi="宋体" w:cs="宋体" w:hint="eastAsia"/>
          <w:sz w:val="24"/>
        </w:rPr>
        <w:t>或盖章</w:t>
      </w:r>
      <w:r>
        <w:rPr>
          <w:rFonts w:ascii="宋体" w:hAnsi="宋体" w:cs="宋体" w:hint="eastAsia"/>
          <w:sz w:val="24"/>
          <w:lang w:val="zh-CN"/>
        </w:rPr>
        <w:t>）</w:t>
      </w:r>
      <w:r>
        <w:rPr>
          <w:rFonts w:ascii="宋体" w:hAnsi="宋体" w:cs="宋体" w:hint="eastAsia"/>
          <w:sz w:val="24"/>
        </w:rPr>
        <w:t>：</w:t>
      </w:r>
      <w:r>
        <w:rPr>
          <w:rFonts w:ascii="宋体" w:hAnsi="宋体" w:cs="宋体" w:hint="eastAsia"/>
          <w:sz w:val="24"/>
          <w:u w:val="single"/>
        </w:rPr>
        <w:t xml:space="preserve">                   </w:t>
      </w:r>
    </w:p>
    <w:p w:rsidR="00D63FE2" w:rsidRDefault="000C561D">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rsidR="00D63FE2" w:rsidRDefault="00D63FE2">
      <w:pPr>
        <w:spacing w:line="360" w:lineRule="auto"/>
        <w:jc w:val="left"/>
        <w:rPr>
          <w:rFonts w:ascii="宋体" w:hAnsi="宋体" w:cs="宋体"/>
          <w:b/>
          <w:bCs/>
          <w:sz w:val="28"/>
          <w:szCs w:val="36"/>
          <w:lang w:val="zh-CN"/>
        </w:rPr>
      </w:pPr>
    </w:p>
    <w:p w:rsidR="00D63FE2" w:rsidRDefault="000C561D">
      <w:pPr>
        <w:spacing w:line="360" w:lineRule="auto"/>
        <w:jc w:val="left"/>
        <w:rPr>
          <w:rFonts w:ascii="宋体" w:hAnsi="宋体" w:cs="宋体"/>
          <w:b/>
          <w:bCs/>
          <w:sz w:val="28"/>
          <w:szCs w:val="36"/>
        </w:rPr>
      </w:pPr>
      <w:r>
        <w:rPr>
          <w:rFonts w:ascii="宋体" w:hAnsi="宋体" w:cs="宋体" w:hint="eastAsia"/>
          <w:b/>
          <w:bCs/>
          <w:sz w:val="28"/>
          <w:szCs w:val="36"/>
          <w:lang w:val="zh-CN"/>
        </w:rPr>
        <w:lastRenderedPageBreak/>
        <w:t>附件</w:t>
      </w:r>
      <w:r>
        <w:rPr>
          <w:rFonts w:ascii="宋体" w:hAnsi="宋体" w:cs="宋体" w:hint="eastAsia"/>
          <w:b/>
          <w:bCs/>
          <w:sz w:val="28"/>
          <w:szCs w:val="36"/>
        </w:rPr>
        <w:t>13</w:t>
      </w:r>
    </w:p>
    <w:p w:rsidR="00D63FE2" w:rsidRDefault="000C561D">
      <w:pPr>
        <w:spacing w:line="360" w:lineRule="auto"/>
        <w:jc w:val="center"/>
        <w:rPr>
          <w:rFonts w:ascii="宋体" w:hAnsi="宋体" w:cs="宋体"/>
          <w:b/>
          <w:bCs/>
          <w:sz w:val="32"/>
          <w:szCs w:val="40"/>
          <w:lang w:val="zh-CN"/>
        </w:rPr>
      </w:pPr>
      <w:r>
        <w:rPr>
          <w:rFonts w:ascii="宋体" w:hAnsi="宋体" w:cs="宋体" w:hint="eastAsia"/>
          <w:b/>
          <w:bCs/>
          <w:sz w:val="32"/>
          <w:szCs w:val="40"/>
          <w:lang w:val="zh-CN"/>
        </w:rPr>
        <w:t>拟投入设备配备情况表</w:t>
      </w:r>
    </w:p>
    <w:p w:rsidR="00D63FE2" w:rsidRDefault="000C561D">
      <w:pPr>
        <w:spacing w:line="360" w:lineRule="auto"/>
        <w:ind w:firstLineChars="100" w:firstLine="240"/>
        <w:rPr>
          <w:rFonts w:ascii="宋体" w:hAnsi="宋体" w:cs="宋体"/>
          <w:sz w:val="24"/>
          <w:szCs w:val="32"/>
        </w:rPr>
      </w:pPr>
      <w:r>
        <w:rPr>
          <w:rFonts w:ascii="宋体" w:hAnsi="宋体" w:cs="宋体" w:hint="eastAsia"/>
          <w:sz w:val="24"/>
          <w:szCs w:val="3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2169"/>
        <w:gridCol w:w="1134"/>
        <w:gridCol w:w="1842"/>
        <w:gridCol w:w="993"/>
        <w:gridCol w:w="1559"/>
      </w:tblGrid>
      <w:tr w:rsidR="00D63FE2">
        <w:trPr>
          <w:jc w:val="center"/>
        </w:trPr>
        <w:tc>
          <w:tcPr>
            <w:tcW w:w="891" w:type="dxa"/>
            <w:vAlign w:val="center"/>
          </w:tcPr>
          <w:p w:rsidR="00D63FE2" w:rsidRDefault="000C561D">
            <w:pPr>
              <w:spacing w:line="360" w:lineRule="auto"/>
              <w:jc w:val="center"/>
              <w:rPr>
                <w:rFonts w:ascii="宋体" w:hAnsi="宋体" w:cs="宋体"/>
                <w:b/>
                <w:bCs/>
                <w:sz w:val="24"/>
              </w:rPr>
            </w:pPr>
            <w:r>
              <w:rPr>
                <w:rFonts w:ascii="宋体" w:hAnsi="宋体" w:cs="宋体" w:hint="eastAsia"/>
                <w:b/>
                <w:bCs/>
                <w:sz w:val="24"/>
              </w:rPr>
              <w:t>序号</w:t>
            </w:r>
          </w:p>
        </w:tc>
        <w:tc>
          <w:tcPr>
            <w:tcW w:w="2169" w:type="dxa"/>
            <w:vAlign w:val="center"/>
          </w:tcPr>
          <w:p w:rsidR="00D63FE2" w:rsidRDefault="000C561D">
            <w:pPr>
              <w:spacing w:line="360" w:lineRule="auto"/>
              <w:jc w:val="center"/>
              <w:rPr>
                <w:rFonts w:ascii="宋体" w:hAnsi="宋体" w:cs="宋体"/>
                <w:b/>
                <w:bCs/>
                <w:sz w:val="24"/>
              </w:rPr>
            </w:pPr>
            <w:r>
              <w:rPr>
                <w:rFonts w:ascii="宋体" w:hAnsi="宋体" w:cs="宋体" w:hint="eastAsia"/>
                <w:b/>
                <w:bCs/>
                <w:sz w:val="24"/>
              </w:rPr>
              <w:t>名称</w:t>
            </w:r>
          </w:p>
        </w:tc>
        <w:tc>
          <w:tcPr>
            <w:tcW w:w="1134" w:type="dxa"/>
            <w:vAlign w:val="center"/>
          </w:tcPr>
          <w:p w:rsidR="00D63FE2" w:rsidRDefault="000C561D">
            <w:pPr>
              <w:spacing w:line="360" w:lineRule="auto"/>
              <w:jc w:val="center"/>
              <w:rPr>
                <w:rFonts w:ascii="宋体" w:hAnsi="宋体" w:cs="宋体"/>
                <w:b/>
                <w:bCs/>
                <w:sz w:val="24"/>
              </w:rPr>
            </w:pPr>
            <w:r>
              <w:rPr>
                <w:rFonts w:ascii="宋体" w:hAnsi="宋体" w:cs="宋体" w:hint="eastAsia"/>
                <w:b/>
                <w:bCs/>
                <w:sz w:val="24"/>
              </w:rPr>
              <w:t>品牌</w:t>
            </w:r>
          </w:p>
        </w:tc>
        <w:tc>
          <w:tcPr>
            <w:tcW w:w="1842" w:type="dxa"/>
            <w:vAlign w:val="center"/>
          </w:tcPr>
          <w:p w:rsidR="00D63FE2" w:rsidRDefault="000C561D">
            <w:pPr>
              <w:spacing w:line="360" w:lineRule="auto"/>
              <w:jc w:val="center"/>
              <w:rPr>
                <w:rFonts w:ascii="宋体" w:hAnsi="宋体" w:cs="宋体"/>
                <w:b/>
                <w:bCs/>
                <w:sz w:val="24"/>
              </w:rPr>
            </w:pPr>
            <w:r>
              <w:rPr>
                <w:rFonts w:ascii="宋体" w:hAnsi="宋体" w:cs="宋体" w:hint="eastAsia"/>
                <w:b/>
                <w:bCs/>
                <w:sz w:val="24"/>
              </w:rPr>
              <w:t>规格型号</w:t>
            </w:r>
          </w:p>
        </w:tc>
        <w:tc>
          <w:tcPr>
            <w:tcW w:w="993" w:type="dxa"/>
            <w:vAlign w:val="center"/>
          </w:tcPr>
          <w:p w:rsidR="00D63FE2" w:rsidRDefault="000C561D">
            <w:pPr>
              <w:spacing w:line="360" w:lineRule="auto"/>
              <w:jc w:val="center"/>
              <w:rPr>
                <w:rFonts w:ascii="宋体" w:hAnsi="宋体" w:cs="宋体"/>
                <w:b/>
                <w:bCs/>
                <w:sz w:val="24"/>
              </w:rPr>
            </w:pPr>
            <w:r>
              <w:rPr>
                <w:rFonts w:ascii="宋体" w:hAnsi="宋体" w:cs="宋体" w:hint="eastAsia"/>
                <w:b/>
                <w:bCs/>
                <w:sz w:val="24"/>
              </w:rPr>
              <w:t>产地</w:t>
            </w:r>
          </w:p>
        </w:tc>
        <w:tc>
          <w:tcPr>
            <w:tcW w:w="1559" w:type="dxa"/>
            <w:vAlign w:val="center"/>
          </w:tcPr>
          <w:p w:rsidR="00D63FE2" w:rsidRDefault="000C561D">
            <w:pPr>
              <w:spacing w:line="360" w:lineRule="auto"/>
              <w:jc w:val="center"/>
              <w:rPr>
                <w:rFonts w:ascii="宋体" w:hAnsi="宋体" w:cs="宋体"/>
                <w:b/>
                <w:bCs/>
                <w:sz w:val="24"/>
              </w:rPr>
            </w:pPr>
            <w:r>
              <w:rPr>
                <w:rFonts w:ascii="宋体" w:hAnsi="宋体" w:cs="宋体" w:hint="eastAsia"/>
                <w:b/>
                <w:bCs/>
                <w:sz w:val="24"/>
              </w:rPr>
              <w:t>数量</w:t>
            </w:r>
          </w:p>
        </w:tc>
      </w:tr>
      <w:tr w:rsidR="00D63FE2">
        <w:trPr>
          <w:jc w:val="center"/>
        </w:trPr>
        <w:tc>
          <w:tcPr>
            <w:tcW w:w="891" w:type="dxa"/>
            <w:vAlign w:val="center"/>
          </w:tcPr>
          <w:p w:rsidR="00D63FE2" w:rsidRDefault="00D63FE2">
            <w:pPr>
              <w:spacing w:line="360" w:lineRule="auto"/>
              <w:jc w:val="center"/>
              <w:rPr>
                <w:rFonts w:ascii="宋体" w:hAnsi="宋体" w:cs="宋体"/>
                <w:sz w:val="24"/>
              </w:rPr>
            </w:pPr>
          </w:p>
        </w:tc>
        <w:tc>
          <w:tcPr>
            <w:tcW w:w="2169" w:type="dxa"/>
            <w:vAlign w:val="center"/>
          </w:tcPr>
          <w:p w:rsidR="00D63FE2" w:rsidRDefault="00D63FE2">
            <w:pPr>
              <w:spacing w:line="360" w:lineRule="auto"/>
              <w:jc w:val="center"/>
              <w:rPr>
                <w:rFonts w:ascii="宋体" w:hAnsi="宋体" w:cs="宋体"/>
                <w:sz w:val="24"/>
              </w:rPr>
            </w:pPr>
          </w:p>
        </w:tc>
        <w:tc>
          <w:tcPr>
            <w:tcW w:w="1134" w:type="dxa"/>
            <w:vAlign w:val="center"/>
          </w:tcPr>
          <w:p w:rsidR="00D63FE2" w:rsidRDefault="00D63FE2">
            <w:pPr>
              <w:spacing w:line="360" w:lineRule="auto"/>
              <w:jc w:val="center"/>
              <w:rPr>
                <w:rFonts w:ascii="宋体" w:hAnsi="宋体" w:cs="宋体"/>
                <w:sz w:val="24"/>
              </w:rPr>
            </w:pPr>
          </w:p>
        </w:tc>
        <w:tc>
          <w:tcPr>
            <w:tcW w:w="1842" w:type="dxa"/>
            <w:vAlign w:val="center"/>
          </w:tcPr>
          <w:p w:rsidR="00D63FE2" w:rsidRDefault="00D63FE2">
            <w:pPr>
              <w:spacing w:line="360" w:lineRule="auto"/>
              <w:jc w:val="center"/>
              <w:rPr>
                <w:rFonts w:ascii="宋体" w:hAnsi="宋体" w:cs="宋体"/>
                <w:sz w:val="24"/>
              </w:rPr>
            </w:pPr>
          </w:p>
        </w:tc>
        <w:tc>
          <w:tcPr>
            <w:tcW w:w="993" w:type="dxa"/>
            <w:vAlign w:val="center"/>
          </w:tcPr>
          <w:p w:rsidR="00D63FE2" w:rsidRDefault="00D63FE2">
            <w:pPr>
              <w:spacing w:line="360" w:lineRule="auto"/>
              <w:jc w:val="center"/>
              <w:rPr>
                <w:rFonts w:ascii="宋体" w:hAnsi="宋体" w:cs="宋体"/>
                <w:sz w:val="24"/>
              </w:rPr>
            </w:pPr>
          </w:p>
        </w:tc>
        <w:tc>
          <w:tcPr>
            <w:tcW w:w="1559" w:type="dxa"/>
            <w:vAlign w:val="center"/>
          </w:tcPr>
          <w:p w:rsidR="00D63FE2" w:rsidRDefault="00D63FE2">
            <w:pPr>
              <w:spacing w:line="360" w:lineRule="auto"/>
              <w:jc w:val="center"/>
              <w:rPr>
                <w:rFonts w:ascii="宋体" w:hAnsi="宋体" w:cs="宋体"/>
                <w:sz w:val="24"/>
              </w:rPr>
            </w:pPr>
          </w:p>
        </w:tc>
      </w:tr>
      <w:tr w:rsidR="00D63FE2">
        <w:trPr>
          <w:jc w:val="center"/>
        </w:trPr>
        <w:tc>
          <w:tcPr>
            <w:tcW w:w="891" w:type="dxa"/>
            <w:vAlign w:val="center"/>
          </w:tcPr>
          <w:p w:rsidR="00D63FE2" w:rsidRDefault="00D63FE2">
            <w:pPr>
              <w:spacing w:line="360" w:lineRule="auto"/>
              <w:jc w:val="center"/>
              <w:rPr>
                <w:rFonts w:ascii="宋体" w:hAnsi="宋体" w:cs="宋体"/>
                <w:sz w:val="24"/>
              </w:rPr>
            </w:pPr>
          </w:p>
        </w:tc>
        <w:tc>
          <w:tcPr>
            <w:tcW w:w="2169" w:type="dxa"/>
            <w:vAlign w:val="center"/>
          </w:tcPr>
          <w:p w:rsidR="00D63FE2" w:rsidRDefault="00D63FE2">
            <w:pPr>
              <w:spacing w:line="360" w:lineRule="auto"/>
              <w:jc w:val="center"/>
              <w:rPr>
                <w:rFonts w:ascii="宋体" w:hAnsi="宋体" w:cs="宋体"/>
                <w:sz w:val="24"/>
              </w:rPr>
            </w:pPr>
          </w:p>
        </w:tc>
        <w:tc>
          <w:tcPr>
            <w:tcW w:w="1134" w:type="dxa"/>
            <w:vAlign w:val="center"/>
          </w:tcPr>
          <w:p w:rsidR="00D63FE2" w:rsidRDefault="00D63FE2">
            <w:pPr>
              <w:spacing w:line="360" w:lineRule="auto"/>
              <w:jc w:val="center"/>
              <w:rPr>
                <w:rFonts w:ascii="宋体" w:hAnsi="宋体" w:cs="宋体"/>
                <w:sz w:val="24"/>
              </w:rPr>
            </w:pPr>
          </w:p>
        </w:tc>
        <w:tc>
          <w:tcPr>
            <w:tcW w:w="1842" w:type="dxa"/>
            <w:vAlign w:val="center"/>
          </w:tcPr>
          <w:p w:rsidR="00D63FE2" w:rsidRDefault="00D63FE2">
            <w:pPr>
              <w:spacing w:line="360" w:lineRule="auto"/>
              <w:jc w:val="center"/>
              <w:rPr>
                <w:rFonts w:ascii="宋体" w:hAnsi="宋体" w:cs="宋体"/>
                <w:sz w:val="24"/>
              </w:rPr>
            </w:pPr>
          </w:p>
        </w:tc>
        <w:tc>
          <w:tcPr>
            <w:tcW w:w="993" w:type="dxa"/>
            <w:vAlign w:val="center"/>
          </w:tcPr>
          <w:p w:rsidR="00D63FE2" w:rsidRDefault="00D63FE2">
            <w:pPr>
              <w:spacing w:line="360" w:lineRule="auto"/>
              <w:jc w:val="center"/>
              <w:rPr>
                <w:rFonts w:ascii="宋体" w:hAnsi="宋体" w:cs="宋体"/>
                <w:sz w:val="24"/>
              </w:rPr>
            </w:pPr>
          </w:p>
        </w:tc>
        <w:tc>
          <w:tcPr>
            <w:tcW w:w="1559" w:type="dxa"/>
            <w:vAlign w:val="center"/>
          </w:tcPr>
          <w:p w:rsidR="00D63FE2" w:rsidRDefault="00D63FE2">
            <w:pPr>
              <w:spacing w:line="360" w:lineRule="auto"/>
              <w:jc w:val="center"/>
              <w:rPr>
                <w:rFonts w:ascii="宋体" w:hAnsi="宋体" w:cs="宋体"/>
                <w:sz w:val="24"/>
              </w:rPr>
            </w:pPr>
          </w:p>
        </w:tc>
      </w:tr>
      <w:tr w:rsidR="00D63FE2">
        <w:trPr>
          <w:jc w:val="center"/>
        </w:trPr>
        <w:tc>
          <w:tcPr>
            <w:tcW w:w="891" w:type="dxa"/>
            <w:vAlign w:val="center"/>
          </w:tcPr>
          <w:p w:rsidR="00D63FE2" w:rsidRDefault="00D63FE2">
            <w:pPr>
              <w:spacing w:line="360" w:lineRule="auto"/>
              <w:jc w:val="center"/>
              <w:rPr>
                <w:rFonts w:ascii="宋体" w:hAnsi="宋体" w:cs="宋体"/>
                <w:sz w:val="24"/>
              </w:rPr>
            </w:pPr>
          </w:p>
        </w:tc>
        <w:tc>
          <w:tcPr>
            <w:tcW w:w="2169" w:type="dxa"/>
            <w:vAlign w:val="center"/>
          </w:tcPr>
          <w:p w:rsidR="00D63FE2" w:rsidRDefault="00D63FE2">
            <w:pPr>
              <w:spacing w:line="360" w:lineRule="auto"/>
              <w:jc w:val="center"/>
              <w:rPr>
                <w:rFonts w:ascii="宋体" w:hAnsi="宋体" w:cs="宋体"/>
                <w:sz w:val="24"/>
              </w:rPr>
            </w:pPr>
          </w:p>
        </w:tc>
        <w:tc>
          <w:tcPr>
            <w:tcW w:w="1134" w:type="dxa"/>
            <w:vAlign w:val="center"/>
          </w:tcPr>
          <w:p w:rsidR="00D63FE2" w:rsidRDefault="00D63FE2">
            <w:pPr>
              <w:spacing w:line="360" w:lineRule="auto"/>
              <w:jc w:val="center"/>
              <w:rPr>
                <w:rFonts w:ascii="宋体" w:hAnsi="宋体" w:cs="宋体"/>
                <w:sz w:val="24"/>
              </w:rPr>
            </w:pPr>
          </w:p>
        </w:tc>
        <w:tc>
          <w:tcPr>
            <w:tcW w:w="1842" w:type="dxa"/>
            <w:vAlign w:val="center"/>
          </w:tcPr>
          <w:p w:rsidR="00D63FE2" w:rsidRDefault="00D63FE2">
            <w:pPr>
              <w:spacing w:line="360" w:lineRule="auto"/>
              <w:jc w:val="center"/>
              <w:rPr>
                <w:rFonts w:ascii="宋体" w:hAnsi="宋体" w:cs="宋体"/>
                <w:sz w:val="24"/>
              </w:rPr>
            </w:pPr>
          </w:p>
        </w:tc>
        <w:tc>
          <w:tcPr>
            <w:tcW w:w="993" w:type="dxa"/>
            <w:vAlign w:val="center"/>
          </w:tcPr>
          <w:p w:rsidR="00D63FE2" w:rsidRDefault="00D63FE2">
            <w:pPr>
              <w:spacing w:line="360" w:lineRule="auto"/>
              <w:jc w:val="center"/>
              <w:rPr>
                <w:rFonts w:ascii="宋体" w:hAnsi="宋体" w:cs="宋体"/>
                <w:sz w:val="24"/>
              </w:rPr>
            </w:pPr>
          </w:p>
        </w:tc>
        <w:tc>
          <w:tcPr>
            <w:tcW w:w="1559" w:type="dxa"/>
            <w:vAlign w:val="center"/>
          </w:tcPr>
          <w:p w:rsidR="00D63FE2" w:rsidRDefault="00D63FE2">
            <w:pPr>
              <w:spacing w:line="360" w:lineRule="auto"/>
              <w:jc w:val="center"/>
              <w:rPr>
                <w:rFonts w:ascii="宋体" w:hAnsi="宋体" w:cs="宋体"/>
                <w:sz w:val="24"/>
              </w:rPr>
            </w:pPr>
          </w:p>
        </w:tc>
      </w:tr>
      <w:tr w:rsidR="00D63FE2">
        <w:trPr>
          <w:jc w:val="center"/>
        </w:trPr>
        <w:tc>
          <w:tcPr>
            <w:tcW w:w="891" w:type="dxa"/>
            <w:vAlign w:val="center"/>
          </w:tcPr>
          <w:p w:rsidR="00D63FE2" w:rsidRDefault="00D63FE2">
            <w:pPr>
              <w:spacing w:line="360" w:lineRule="auto"/>
              <w:jc w:val="center"/>
              <w:rPr>
                <w:rFonts w:ascii="宋体" w:hAnsi="宋体" w:cs="宋体"/>
                <w:sz w:val="24"/>
              </w:rPr>
            </w:pPr>
          </w:p>
        </w:tc>
        <w:tc>
          <w:tcPr>
            <w:tcW w:w="2169" w:type="dxa"/>
            <w:vAlign w:val="center"/>
          </w:tcPr>
          <w:p w:rsidR="00D63FE2" w:rsidRDefault="00D63FE2">
            <w:pPr>
              <w:spacing w:line="360" w:lineRule="auto"/>
              <w:jc w:val="center"/>
              <w:rPr>
                <w:rFonts w:ascii="宋体" w:hAnsi="宋体" w:cs="宋体"/>
                <w:sz w:val="24"/>
              </w:rPr>
            </w:pPr>
          </w:p>
        </w:tc>
        <w:tc>
          <w:tcPr>
            <w:tcW w:w="1134" w:type="dxa"/>
            <w:vAlign w:val="center"/>
          </w:tcPr>
          <w:p w:rsidR="00D63FE2" w:rsidRDefault="00D63FE2">
            <w:pPr>
              <w:spacing w:line="360" w:lineRule="auto"/>
              <w:jc w:val="center"/>
              <w:rPr>
                <w:rFonts w:ascii="宋体" w:hAnsi="宋体" w:cs="宋体"/>
                <w:sz w:val="24"/>
              </w:rPr>
            </w:pPr>
          </w:p>
        </w:tc>
        <w:tc>
          <w:tcPr>
            <w:tcW w:w="1842" w:type="dxa"/>
            <w:vAlign w:val="center"/>
          </w:tcPr>
          <w:p w:rsidR="00D63FE2" w:rsidRDefault="00D63FE2">
            <w:pPr>
              <w:spacing w:line="360" w:lineRule="auto"/>
              <w:jc w:val="center"/>
              <w:rPr>
                <w:rFonts w:ascii="宋体" w:hAnsi="宋体" w:cs="宋体"/>
                <w:sz w:val="24"/>
              </w:rPr>
            </w:pPr>
          </w:p>
        </w:tc>
        <w:tc>
          <w:tcPr>
            <w:tcW w:w="993" w:type="dxa"/>
            <w:vAlign w:val="center"/>
          </w:tcPr>
          <w:p w:rsidR="00D63FE2" w:rsidRDefault="00D63FE2">
            <w:pPr>
              <w:spacing w:line="360" w:lineRule="auto"/>
              <w:jc w:val="center"/>
              <w:rPr>
                <w:rFonts w:ascii="宋体" w:hAnsi="宋体" w:cs="宋体"/>
                <w:sz w:val="24"/>
              </w:rPr>
            </w:pPr>
          </w:p>
        </w:tc>
        <w:tc>
          <w:tcPr>
            <w:tcW w:w="1559" w:type="dxa"/>
            <w:vAlign w:val="center"/>
          </w:tcPr>
          <w:p w:rsidR="00D63FE2" w:rsidRDefault="00D63FE2">
            <w:pPr>
              <w:spacing w:line="360" w:lineRule="auto"/>
              <w:jc w:val="center"/>
              <w:rPr>
                <w:rFonts w:ascii="宋体" w:hAnsi="宋体" w:cs="宋体"/>
                <w:sz w:val="24"/>
              </w:rPr>
            </w:pPr>
          </w:p>
        </w:tc>
      </w:tr>
      <w:tr w:rsidR="00D63FE2">
        <w:trPr>
          <w:jc w:val="center"/>
        </w:trPr>
        <w:tc>
          <w:tcPr>
            <w:tcW w:w="891" w:type="dxa"/>
            <w:vAlign w:val="center"/>
          </w:tcPr>
          <w:p w:rsidR="00D63FE2" w:rsidRDefault="00D63FE2">
            <w:pPr>
              <w:spacing w:line="360" w:lineRule="auto"/>
              <w:jc w:val="center"/>
              <w:rPr>
                <w:rFonts w:ascii="宋体" w:hAnsi="宋体" w:cs="宋体"/>
                <w:sz w:val="24"/>
              </w:rPr>
            </w:pPr>
          </w:p>
        </w:tc>
        <w:tc>
          <w:tcPr>
            <w:tcW w:w="2169" w:type="dxa"/>
            <w:vAlign w:val="center"/>
          </w:tcPr>
          <w:p w:rsidR="00D63FE2" w:rsidRDefault="00D63FE2">
            <w:pPr>
              <w:spacing w:line="360" w:lineRule="auto"/>
              <w:jc w:val="center"/>
              <w:rPr>
                <w:rFonts w:ascii="宋体" w:hAnsi="宋体" w:cs="宋体"/>
                <w:sz w:val="24"/>
              </w:rPr>
            </w:pPr>
          </w:p>
        </w:tc>
        <w:tc>
          <w:tcPr>
            <w:tcW w:w="1134" w:type="dxa"/>
            <w:vAlign w:val="center"/>
          </w:tcPr>
          <w:p w:rsidR="00D63FE2" w:rsidRDefault="00D63FE2">
            <w:pPr>
              <w:spacing w:line="360" w:lineRule="auto"/>
              <w:jc w:val="center"/>
              <w:rPr>
                <w:rFonts w:ascii="宋体" w:hAnsi="宋体" w:cs="宋体"/>
                <w:sz w:val="24"/>
              </w:rPr>
            </w:pPr>
          </w:p>
        </w:tc>
        <w:tc>
          <w:tcPr>
            <w:tcW w:w="1842" w:type="dxa"/>
            <w:vAlign w:val="center"/>
          </w:tcPr>
          <w:p w:rsidR="00D63FE2" w:rsidRDefault="00D63FE2">
            <w:pPr>
              <w:spacing w:line="360" w:lineRule="auto"/>
              <w:jc w:val="center"/>
              <w:rPr>
                <w:rFonts w:ascii="宋体" w:hAnsi="宋体" w:cs="宋体"/>
                <w:sz w:val="24"/>
              </w:rPr>
            </w:pPr>
          </w:p>
        </w:tc>
        <w:tc>
          <w:tcPr>
            <w:tcW w:w="993" w:type="dxa"/>
            <w:vAlign w:val="center"/>
          </w:tcPr>
          <w:p w:rsidR="00D63FE2" w:rsidRDefault="00D63FE2">
            <w:pPr>
              <w:spacing w:line="360" w:lineRule="auto"/>
              <w:jc w:val="center"/>
              <w:rPr>
                <w:rFonts w:ascii="宋体" w:hAnsi="宋体" w:cs="宋体"/>
                <w:sz w:val="24"/>
              </w:rPr>
            </w:pPr>
          </w:p>
        </w:tc>
        <w:tc>
          <w:tcPr>
            <w:tcW w:w="1559" w:type="dxa"/>
            <w:vAlign w:val="center"/>
          </w:tcPr>
          <w:p w:rsidR="00D63FE2" w:rsidRDefault="00D63FE2">
            <w:pPr>
              <w:spacing w:line="360" w:lineRule="auto"/>
              <w:jc w:val="center"/>
              <w:rPr>
                <w:rFonts w:ascii="宋体" w:hAnsi="宋体" w:cs="宋体"/>
                <w:sz w:val="24"/>
              </w:rPr>
            </w:pPr>
          </w:p>
        </w:tc>
      </w:tr>
      <w:tr w:rsidR="00D63FE2">
        <w:trPr>
          <w:jc w:val="center"/>
        </w:trPr>
        <w:tc>
          <w:tcPr>
            <w:tcW w:w="891" w:type="dxa"/>
            <w:vAlign w:val="center"/>
          </w:tcPr>
          <w:p w:rsidR="00D63FE2" w:rsidRDefault="00D63FE2">
            <w:pPr>
              <w:spacing w:line="360" w:lineRule="auto"/>
              <w:jc w:val="center"/>
              <w:rPr>
                <w:rFonts w:ascii="宋体" w:hAnsi="宋体" w:cs="宋体"/>
                <w:sz w:val="24"/>
              </w:rPr>
            </w:pPr>
          </w:p>
        </w:tc>
        <w:tc>
          <w:tcPr>
            <w:tcW w:w="2169" w:type="dxa"/>
            <w:vAlign w:val="center"/>
          </w:tcPr>
          <w:p w:rsidR="00D63FE2" w:rsidRDefault="00D63FE2">
            <w:pPr>
              <w:spacing w:line="360" w:lineRule="auto"/>
              <w:jc w:val="center"/>
              <w:rPr>
                <w:rFonts w:ascii="宋体" w:hAnsi="宋体" w:cs="宋体"/>
                <w:sz w:val="24"/>
              </w:rPr>
            </w:pPr>
          </w:p>
        </w:tc>
        <w:tc>
          <w:tcPr>
            <w:tcW w:w="1134" w:type="dxa"/>
            <w:vAlign w:val="center"/>
          </w:tcPr>
          <w:p w:rsidR="00D63FE2" w:rsidRDefault="00D63FE2">
            <w:pPr>
              <w:spacing w:line="360" w:lineRule="auto"/>
              <w:jc w:val="center"/>
              <w:rPr>
                <w:rFonts w:ascii="宋体" w:hAnsi="宋体" w:cs="宋体"/>
                <w:sz w:val="24"/>
              </w:rPr>
            </w:pPr>
          </w:p>
        </w:tc>
        <w:tc>
          <w:tcPr>
            <w:tcW w:w="1842" w:type="dxa"/>
            <w:vAlign w:val="center"/>
          </w:tcPr>
          <w:p w:rsidR="00D63FE2" w:rsidRDefault="00D63FE2">
            <w:pPr>
              <w:spacing w:line="360" w:lineRule="auto"/>
              <w:jc w:val="center"/>
              <w:rPr>
                <w:rFonts w:ascii="宋体" w:hAnsi="宋体" w:cs="宋体"/>
                <w:sz w:val="24"/>
              </w:rPr>
            </w:pPr>
          </w:p>
        </w:tc>
        <w:tc>
          <w:tcPr>
            <w:tcW w:w="993" w:type="dxa"/>
            <w:vAlign w:val="center"/>
          </w:tcPr>
          <w:p w:rsidR="00D63FE2" w:rsidRDefault="00D63FE2">
            <w:pPr>
              <w:spacing w:line="360" w:lineRule="auto"/>
              <w:jc w:val="center"/>
              <w:rPr>
                <w:rFonts w:ascii="宋体" w:hAnsi="宋体" w:cs="宋体"/>
                <w:sz w:val="24"/>
              </w:rPr>
            </w:pPr>
          </w:p>
        </w:tc>
        <w:tc>
          <w:tcPr>
            <w:tcW w:w="1559" w:type="dxa"/>
            <w:vAlign w:val="center"/>
          </w:tcPr>
          <w:p w:rsidR="00D63FE2" w:rsidRDefault="00D63FE2">
            <w:pPr>
              <w:spacing w:line="360" w:lineRule="auto"/>
              <w:jc w:val="center"/>
              <w:rPr>
                <w:rFonts w:ascii="宋体" w:hAnsi="宋体" w:cs="宋体"/>
                <w:sz w:val="24"/>
              </w:rPr>
            </w:pPr>
          </w:p>
        </w:tc>
      </w:tr>
      <w:tr w:rsidR="00D63FE2">
        <w:trPr>
          <w:jc w:val="center"/>
        </w:trPr>
        <w:tc>
          <w:tcPr>
            <w:tcW w:w="891" w:type="dxa"/>
            <w:vAlign w:val="center"/>
          </w:tcPr>
          <w:p w:rsidR="00D63FE2" w:rsidRDefault="00D63FE2">
            <w:pPr>
              <w:spacing w:line="360" w:lineRule="auto"/>
              <w:jc w:val="center"/>
              <w:rPr>
                <w:rFonts w:ascii="宋体" w:hAnsi="宋体" w:cs="宋体"/>
                <w:sz w:val="24"/>
              </w:rPr>
            </w:pPr>
          </w:p>
        </w:tc>
        <w:tc>
          <w:tcPr>
            <w:tcW w:w="2169" w:type="dxa"/>
            <w:vAlign w:val="center"/>
          </w:tcPr>
          <w:p w:rsidR="00D63FE2" w:rsidRDefault="00D63FE2">
            <w:pPr>
              <w:spacing w:line="360" w:lineRule="auto"/>
              <w:jc w:val="center"/>
              <w:rPr>
                <w:rFonts w:ascii="宋体" w:hAnsi="宋体" w:cs="宋体"/>
                <w:sz w:val="24"/>
              </w:rPr>
            </w:pPr>
          </w:p>
        </w:tc>
        <w:tc>
          <w:tcPr>
            <w:tcW w:w="1134" w:type="dxa"/>
            <w:vAlign w:val="center"/>
          </w:tcPr>
          <w:p w:rsidR="00D63FE2" w:rsidRDefault="00D63FE2">
            <w:pPr>
              <w:spacing w:line="360" w:lineRule="auto"/>
              <w:jc w:val="center"/>
              <w:rPr>
                <w:rFonts w:ascii="宋体" w:hAnsi="宋体" w:cs="宋体"/>
                <w:sz w:val="24"/>
              </w:rPr>
            </w:pPr>
          </w:p>
        </w:tc>
        <w:tc>
          <w:tcPr>
            <w:tcW w:w="1842" w:type="dxa"/>
            <w:vAlign w:val="center"/>
          </w:tcPr>
          <w:p w:rsidR="00D63FE2" w:rsidRDefault="00D63FE2">
            <w:pPr>
              <w:spacing w:line="360" w:lineRule="auto"/>
              <w:jc w:val="center"/>
              <w:rPr>
                <w:rFonts w:ascii="宋体" w:hAnsi="宋体" w:cs="宋体"/>
                <w:sz w:val="24"/>
              </w:rPr>
            </w:pPr>
          </w:p>
        </w:tc>
        <w:tc>
          <w:tcPr>
            <w:tcW w:w="993" w:type="dxa"/>
            <w:vAlign w:val="center"/>
          </w:tcPr>
          <w:p w:rsidR="00D63FE2" w:rsidRDefault="00D63FE2">
            <w:pPr>
              <w:spacing w:line="360" w:lineRule="auto"/>
              <w:jc w:val="center"/>
              <w:rPr>
                <w:rFonts w:ascii="宋体" w:hAnsi="宋体" w:cs="宋体"/>
                <w:sz w:val="24"/>
              </w:rPr>
            </w:pPr>
          </w:p>
        </w:tc>
        <w:tc>
          <w:tcPr>
            <w:tcW w:w="1559" w:type="dxa"/>
            <w:vAlign w:val="center"/>
          </w:tcPr>
          <w:p w:rsidR="00D63FE2" w:rsidRDefault="00D63FE2">
            <w:pPr>
              <w:spacing w:line="360" w:lineRule="auto"/>
              <w:jc w:val="center"/>
              <w:rPr>
                <w:rFonts w:ascii="宋体" w:hAnsi="宋体" w:cs="宋体"/>
                <w:sz w:val="24"/>
              </w:rPr>
            </w:pPr>
          </w:p>
        </w:tc>
      </w:tr>
    </w:tbl>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0C561D">
      <w:pPr>
        <w:spacing w:line="360" w:lineRule="auto"/>
        <w:rPr>
          <w:rFonts w:ascii="宋体" w:hAnsi="宋体" w:cs="宋体"/>
          <w:sz w:val="24"/>
        </w:rPr>
      </w:pPr>
      <w:r>
        <w:rPr>
          <w:rFonts w:ascii="宋体" w:hAnsi="宋体" w:cs="宋体" w:hint="eastAsia"/>
          <w:sz w:val="24"/>
        </w:rPr>
        <w:t>投标人名称（盖章）：</w:t>
      </w:r>
      <w:r>
        <w:rPr>
          <w:rFonts w:ascii="宋体" w:hAnsi="宋体" w:cs="宋体" w:hint="eastAsia"/>
          <w:sz w:val="24"/>
          <w:u w:val="single"/>
        </w:rPr>
        <w:t xml:space="preserve">                         </w:t>
      </w:r>
    </w:p>
    <w:p w:rsidR="00D63FE2" w:rsidRDefault="000C561D">
      <w:pPr>
        <w:spacing w:line="360" w:lineRule="auto"/>
        <w:rPr>
          <w:rFonts w:ascii="宋体" w:hAnsi="宋体" w:cs="宋体"/>
          <w:sz w:val="24"/>
        </w:rPr>
      </w:pPr>
      <w:r>
        <w:rPr>
          <w:rFonts w:ascii="宋体" w:hAnsi="宋体" w:cs="宋体" w:hint="eastAsia"/>
          <w:sz w:val="24"/>
          <w:lang w:val="zh-CN"/>
        </w:rPr>
        <w:t>法定代表人或授权委托</w:t>
      </w:r>
      <w:r>
        <w:rPr>
          <w:rFonts w:ascii="宋体" w:hAnsi="宋体" w:cs="宋体" w:hint="eastAsia"/>
          <w:sz w:val="24"/>
        </w:rPr>
        <w:t>代理</w:t>
      </w:r>
      <w:r>
        <w:rPr>
          <w:rFonts w:ascii="宋体" w:hAnsi="宋体" w:cs="宋体" w:hint="eastAsia"/>
          <w:sz w:val="24"/>
          <w:lang w:val="zh-CN"/>
        </w:rPr>
        <w:t>人（签字</w:t>
      </w:r>
      <w:r>
        <w:rPr>
          <w:rFonts w:ascii="宋体" w:hAnsi="宋体" w:cs="宋体" w:hint="eastAsia"/>
          <w:sz w:val="24"/>
        </w:rPr>
        <w:t>或盖章</w:t>
      </w:r>
      <w:r>
        <w:rPr>
          <w:rFonts w:ascii="宋体" w:hAnsi="宋体" w:cs="宋体" w:hint="eastAsia"/>
          <w:sz w:val="24"/>
          <w:lang w:val="zh-CN"/>
        </w:rPr>
        <w:t>）</w:t>
      </w:r>
      <w:r>
        <w:rPr>
          <w:rFonts w:ascii="宋体" w:hAnsi="宋体" w:cs="宋体" w:hint="eastAsia"/>
          <w:sz w:val="24"/>
        </w:rPr>
        <w:t>：</w:t>
      </w:r>
      <w:r>
        <w:rPr>
          <w:rFonts w:ascii="宋体" w:hAnsi="宋体" w:cs="宋体" w:hint="eastAsia"/>
          <w:sz w:val="24"/>
          <w:u w:val="single"/>
        </w:rPr>
        <w:t xml:space="preserve">                   </w:t>
      </w:r>
    </w:p>
    <w:p w:rsidR="00D63FE2" w:rsidRDefault="000C561D">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0C561D">
      <w:pPr>
        <w:spacing w:line="360" w:lineRule="auto"/>
        <w:jc w:val="left"/>
        <w:rPr>
          <w:rFonts w:ascii="宋体" w:hAnsi="宋体" w:cs="宋体"/>
          <w:b/>
          <w:bCs/>
          <w:sz w:val="28"/>
          <w:szCs w:val="36"/>
        </w:rPr>
      </w:pPr>
      <w:r>
        <w:rPr>
          <w:rFonts w:ascii="宋体" w:hAnsi="宋体" w:cs="宋体" w:hint="eastAsia"/>
          <w:b/>
          <w:bCs/>
          <w:sz w:val="28"/>
          <w:szCs w:val="36"/>
          <w:lang w:val="zh-CN"/>
        </w:rPr>
        <w:lastRenderedPageBreak/>
        <w:t>附件</w:t>
      </w:r>
      <w:r>
        <w:rPr>
          <w:rFonts w:ascii="宋体" w:hAnsi="宋体" w:cs="宋体" w:hint="eastAsia"/>
          <w:b/>
          <w:bCs/>
          <w:sz w:val="28"/>
          <w:szCs w:val="36"/>
        </w:rPr>
        <w:t>14</w:t>
      </w:r>
    </w:p>
    <w:p w:rsidR="00D63FE2" w:rsidRDefault="000C561D">
      <w:pPr>
        <w:spacing w:line="360" w:lineRule="auto"/>
        <w:jc w:val="center"/>
        <w:rPr>
          <w:rFonts w:ascii="宋体" w:hAnsi="宋体" w:cs="宋体"/>
          <w:b/>
          <w:bCs/>
          <w:sz w:val="32"/>
          <w:szCs w:val="40"/>
          <w:lang w:val="zh-CN"/>
        </w:rPr>
      </w:pPr>
      <w:r>
        <w:rPr>
          <w:rFonts w:ascii="宋体" w:hAnsi="宋体" w:cs="宋体" w:hint="eastAsia"/>
          <w:b/>
          <w:bCs/>
          <w:sz w:val="32"/>
          <w:szCs w:val="40"/>
          <w:lang w:val="zh-CN"/>
        </w:rPr>
        <w:t>投标人类似项目实施情况一览表</w:t>
      </w:r>
    </w:p>
    <w:p w:rsidR="00D63FE2" w:rsidRDefault="00D63FE2">
      <w:pPr>
        <w:spacing w:line="360" w:lineRule="auto"/>
        <w:rPr>
          <w:rFonts w:ascii="宋体" w:hAnsi="宋体" w:cs="宋体"/>
          <w:b/>
          <w:bCs/>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D63FE2">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D63FE2" w:rsidRDefault="000C561D">
            <w:pPr>
              <w:pStyle w:val="40"/>
              <w:spacing w:line="360" w:lineRule="auto"/>
              <w:jc w:val="center"/>
              <w:rPr>
                <w:rFonts w:ascii="宋体" w:hAnsi="宋体" w:cs="宋体"/>
                <w:b/>
                <w:bCs/>
                <w:sz w:val="24"/>
              </w:rPr>
            </w:pPr>
            <w:r>
              <w:rPr>
                <w:rFonts w:ascii="宋体" w:hAnsi="宋体" w:cs="宋体"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D63FE2" w:rsidRDefault="000C561D">
            <w:pPr>
              <w:pStyle w:val="40"/>
              <w:spacing w:line="360" w:lineRule="auto"/>
              <w:jc w:val="center"/>
              <w:rPr>
                <w:rFonts w:ascii="宋体" w:hAnsi="宋体" w:cs="宋体"/>
                <w:b/>
                <w:bCs/>
                <w:sz w:val="24"/>
              </w:rPr>
            </w:pPr>
            <w:r>
              <w:rPr>
                <w:rFonts w:ascii="宋体" w:hAnsi="宋体" w:cs="宋体"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D63FE2" w:rsidRDefault="000C561D">
            <w:pPr>
              <w:pStyle w:val="40"/>
              <w:spacing w:line="360" w:lineRule="auto"/>
              <w:jc w:val="center"/>
              <w:rPr>
                <w:rFonts w:ascii="宋体" w:hAnsi="宋体" w:cs="宋体"/>
                <w:b/>
                <w:bCs/>
                <w:sz w:val="24"/>
              </w:rPr>
            </w:pPr>
            <w:r>
              <w:rPr>
                <w:rFonts w:ascii="宋体" w:hAnsi="宋体" w:cs="宋体"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D63FE2" w:rsidRDefault="000C561D">
            <w:pPr>
              <w:pStyle w:val="40"/>
              <w:spacing w:line="360" w:lineRule="auto"/>
              <w:jc w:val="center"/>
              <w:rPr>
                <w:rFonts w:ascii="宋体" w:hAnsi="宋体" w:cs="宋体"/>
                <w:b/>
                <w:bCs/>
                <w:sz w:val="24"/>
              </w:rPr>
            </w:pPr>
            <w:r>
              <w:rPr>
                <w:rFonts w:ascii="宋体" w:hAnsi="宋体" w:cs="宋体"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D63FE2" w:rsidRDefault="000C561D">
            <w:pPr>
              <w:pStyle w:val="40"/>
              <w:spacing w:line="360" w:lineRule="auto"/>
              <w:jc w:val="center"/>
              <w:rPr>
                <w:rFonts w:ascii="宋体" w:hAnsi="宋体" w:cs="宋体"/>
                <w:b/>
                <w:bCs/>
                <w:sz w:val="24"/>
              </w:rPr>
            </w:pPr>
            <w:r>
              <w:rPr>
                <w:rFonts w:ascii="宋体" w:hAnsi="宋体" w:cs="宋体"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D63FE2" w:rsidRDefault="000C561D">
            <w:pPr>
              <w:pStyle w:val="40"/>
              <w:spacing w:line="360" w:lineRule="auto"/>
              <w:jc w:val="center"/>
              <w:rPr>
                <w:rFonts w:ascii="宋体" w:hAnsi="宋体" w:cs="宋体"/>
                <w:b/>
                <w:bCs/>
                <w:sz w:val="24"/>
              </w:rPr>
            </w:pPr>
            <w:r>
              <w:rPr>
                <w:rFonts w:ascii="宋体" w:hAnsi="宋体" w:cs="宋体"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D63FE2" w:rsidRDefault="000C561D">
            <w:pPr>
              <w:pStyle w:val="40"/>
              <w:spacing w:line="360" w:lineRule="auto"/>
              <w:jc w:val="center"/>
              <w:rPr>
                <w:rFonts w:ascii="宋体" w:hAnsi="宋体" w:cs="宋体"/>
                <w:b/>
                <w:bCs/>
                <w:sz w:val="24"/>
              </w:rPr>
            </w:pPr>
            <w:r>
              <w:rPr>
                <w:rFonts w:ascii="宋体" w:hAnsi="宋体" w:cs="宋体" w:hint="eastAsia"/>
                <w:b/>
                <w:bCs/>
                <w:sz w:val="24"/>
              </w:rPr>
              <w:t>项目单位名称及其联系人电话</w:t>
            </w:r>
          </w:p>
        </w:tc>
      </w:tr>
      <w:tr w:rsidR="00D63FE2">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D63FE2" w:rsidRDefault="000C561D">
            <w:pPr>
              <w:pStyle w:val="40"/>
              <w:spacing w:line="360" w:lineRule="auto"/>
              <w:jc w:val="center"/>
              <w:rPr>
                <w:rFonts w:ascii="宋体" w:hAnsi="宋体" w:cs="宋体"/>
                <w:sz w:val="24"/>
              </w:rPr>
            </w:pPr>
            <w:r>
              <w:rPr>
                <w:rFonts w:ascii="宋体" w:hAnsi="宋体" w:cs="宋体"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575"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452"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383"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2037"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r>
      <w:tr w:rsidR="00D63FE2">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D63FE2" w:rsidRDefault="000C561D">
            <w:pPr>
              <w:pStyle w:val="40"/>
              <w:spacing w:line="360" w:lineRule="auto"/>
              <w:jc w:val="center"/>
              <w:rPr>
                <w:rFonts w:ascii="宋体" w:hAnsi="宋体" w:cs="宋体"/>
                <w:sz w:val="24"/>
              </w:rPr>
            </w:pPr>
            <w:r>
              <w:rPr>
                <w:rFonts w:ascii="宋体" w:hAnsi="宋体" w:cs="宋体"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575"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452"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383"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2037"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r>
      <w:tr w:rsidR="00D63FE2">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D63FE2" w:rsidRDefault="000C561D">
            <w:pPr>
              <w:pStyle w:val="40"/>
              <w:spacing w:line="360" w:lineRule="auto"/>
              <w:jc w:val="center"/>
              <w:rPr>
                <w:rFonts w:ascii="宋体" w:hAnsi="宋体" w:cs="宋体"/>
                <w:sz w:val="24"/>
              </w:rPr>
            </w:pPr>
            <w:r>
              <w:rPr>
                <w:rFonts w:ascii="宋体" w:hAnsi="宋体" w:cs="宋体"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575"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452"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383"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2037"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r>
      <w:tr w:rsidR="00D63FE2">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D63FE2" w:rsidRDefault="000C561D">
            <w:pPr>
              <w:pStyle w:val="40"/>
              <w:spacing w:line="360" w:lineRule="auto"/>
              <w:rPr>
                <w:rFonts w:ascii="宋体" w:hAnsi="宋体" w:cs="宋体"/>
                <w:sz w:val="24"/>
              </w:rPr>
            </w:pPr>
            <w:r>
              <w:rPr>
                <w:rFonts w:ascii="宋体" w:hAnsi="宋体" w:cs="宋体"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575"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452"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383"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2037"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r>
      <w:tr w:rsidR="00D63FE2">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293"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575"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452"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383"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2037"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r>
      <w:tr w:rsidR="00D63FE2">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293"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575"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452"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383"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2037"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r>
      <w:tr w:rsidR="00D63FE2">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293"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575"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452"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1383"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c>
          <w:tcPr>
            <w:tcW w:w="2037" w:type="dxa"/>
            <w:tcBorders>
              <w:top w:val="single" w:sz="6" w:space="0" w:color="auto"/>
              <w:left w:val="single" w:sz="6" w:space="0" w:color="auto"/>
              <w:bottom w:val="single" w:sz="6" w:space="0" w:color="auto"/>
              <w:right w:val="single" w:sz="6" w:space="0" w:color="auto"/>
            </w:tcBorders>
          </w:tcPr>
          <w:p w:rsidR="00D63FE2" w:rsidRDefault="00D63FE2">
            <w:pPr>
              <w:pStyle w:val="40"/>
              <w:spacing w:line="360" w:lineRule="auto"/>
              <w:rPr>
                <w:rFonts w:ascii="宋体" w:hAnsi="宋体" w:cs="宋体"/>
                <w:sz w:val="24"/>
              </w:rPr>
            </w:pPr>
          </w:p>
        </w:tc>
      </w:tr>
    </w:tbl>
    <w:p w:rsidR="00D63FE2" w:rsidRDefault="000C561D">
      <w:pPr>
        <w:spacing w:line="360" w:lineRule="auto"/>
        <w:rPr>
          <w:rFonts w:ascii="宋体" w:hAnsi="宋体" w:cs="宋体"/>
          <w:b/>
          <w:bCs/>
          <w:sz w:val="24"/>
        </w:rPr>
      </w:pPr>
      <w:r>
        <w:rPr>
          <w:rFonts w:ascii="宋体" w:hAnsi="宋体" w:cs="宋体" w:hint="eastAsia"/>
          <w:b/>
          <w:bCs/>
          <w:sz w:val="24"/>
        </w:rPr>
        <w:t>要求：</w:t>
      </w:r>
    </w:p>
    <w:p w:rsidR="00D63FE2" w:rsidRDefault="000C561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业绩证明应提供证明材料（合同复印件可只提供首页、</w:t>
      </w:r>
      <w:proofErr w:type="gramStart"/>
      <w:r>
        <w:rPr>
          <w:rFonts w:ascii="宋体" w:hAnsi="宋体" w:cs="宋体" w:hint="eastAsia"/>
          <w:sz w:val="24"/>
        </w:rPr>
        <w:t>含金额页</w:t>
      </w:r>
      <w:proofErr w:type="gramEnd"/>
      <w:r>
        <w:rPr>
          <w:rFonts w:ascii="宋体" w:hAnsi="宋体" w:cs="宋体" w:hint="eastAsia"/>
          <w:sz w:val="24"/>
        </w:rPr>
        <w:t>、</w:t>
      </w:r>
      <w:proofErr w:type="gramStart"/>
      <w:r>
        <w:rPr>
          <w:rFonts w:ascii="宋体" w:hAnsi="宋体" w:cs="宋体" w:hint="eastAsia"/>
          <w:sz w:val="24"/>
        </w:rPr>
        <w:t>盖章页并加</w:t>
      </w:r>
      <w:proofErr w:type="gramEnd"/>
      <w:r>
        <w:rPr>
          <w:rFonts w:ascii="宋体" w:hAnsi="宋体" w:cs="宋体" w:hint="eastAsia"/>
          <w:sz w:val="24"/>
        </w:rPr>
        <w:t>盖投标人公章）；</w:t>
      </w:r>
    </w:p>
    <w:p w:rsidR="00D63FE2" w:rsidRDefault="000C561D">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报价供应商可按此表格式复制。</w:t>
      </w:r>
    </w:p>
    <w:p w:rsidR="00D63FE2" w:rsidRDefault="00D63FE2">
      <w:pPr>
        <w:spacing w:line="360" w:lineRule="auto"/>
        <w:ind w:firstLineChars="200" w:firstLine="480"/>
        <w:rPr>
          <w:rFonts w:ascii="宋体" w:hAnsi="宋体" w:cs="宋体"/>
          <w:sz w:val="24"/>
        </w:rPr>
      </w:pPr>
    </w:p>
    <w:p w:rsidR="00D63FE2" w:rsidRDefault="00D63FE2">
      <w:pPr>
        <w:spacing w:line="360" w:lineRule="auto"/>
        <w:ind w:firstLineChars="200" w:firstLine="480"/>
        <w:rPr>
          <w:rFonts w:ascii="宋体" w:hAnsi="宋体" w:cs="宋体"/>
          <w:sz w:val="24"/>
        </w:rPr>
      </w:pPr>
    </w:p>
    <w:p w:rsidR="00D63FE2" w:rsidRDefault="000C561D">
      <w:pPr>
        <w:spacing w:line="480" w:lineRule="auto"/>
        <w:rPr>
          <w:rFonts w:ascii="宋体" w:hAnsi="宋体" w:cs="宋体"/>
          <w:sz w:val="24"/>
        </w:rPr>
      </w:pPr>
      <w:r>
        <w:rPr>
          <w:rFonts w:ascii="宋体" w:hAnsi="宋体" w:cs="宋体" w:hint="eastAsia"/>
          <w:sz w:val="24"/>
        </w:rPr>
        <w:t>投标人名称（盖章）：</w:t>
      </w:r>
      <w:r>
        <w:rPr>
          <w:rFonts w:ascii="宋体" w:hAnsi="宋体" w:cs="宋体" w:hint="eastAsia"/>
          <w:sz w:val="24"/>
          <w:u w:val="single"/>
        </w:rPr>
        <w:t xml:space="preserve">                         </w:t>
      </w:r>
    </w:p>
    <w:p w:rsidR="00D63FE2" w:rsidRDefault="000C561D">
      <w:pPr>
        <w:spacing w:line="480" w:lineRule="auto"/>
        <w:rPr>
          <w:rFonts w:ascii="宋体" w:hAnsi="宋体" w:cs="宋体"/>
          <w:sz w:val="24"/>
        </w:rPr>
      </w:pPr>
      <w:r>
        <w:rPr>
          <w:rFonts w:ascii="宋体" w:hAnsi="宋体" w:cs="宋体" w:hint="eastAsia"/>
          <w:sz w:val="24"/>
          <w:lang w:val="zh-CN"/>
        </w:rPr>
        <w:t>法定代表人或授权委托</w:t>
      </w:r>
      <w:r>
        <w:rPr>
          <w:rFonts w:ascii="宋体" w:hAnsi="宋体" w:cs="宋体" w:hint="eastAsia"/>
          <w:sz w:val="24"/>
        </w:rPr>
        <w:t>代理</w:t>
      </w:r>
      <w:r>
        <w:rPr>
          <w:rFonts w:ascii="宋体" w:hAnsi="宋体" w:cs="宋体" w:hint="eastAsia"/>
          <w:sz w:val="24"/>
          <w:lang w:val="zh-CN"/>
        </w:rPr>
        <w:t>人（签字</w:t>
      </w:r>
      <w:r>
        <w:rPr>
          <w:rFonts w:ascii="宋体" w:hAnsi="宋体" w:cs="宋体" w:hint="eastAsia"/>
          <w:sz w:val="24"/>
        </w:rPr>
        <w:t>或盖章</w:t>
      </w:r>
      <w:r>
        <w:rPr>
          <w:rFonts w:ascii="宋体" w:hAnsi="宋体" w:cs="宋体" w:hint="eastAsia"/>
          <w:sz w:val="24"/>
          <w:lang w:val="zh-CN"/>
        </w:rPr>
        <w:t>）</w:t>
      </w:r>
      <w:r>
        <w:rPr>
          <w:rFonts w:ascii="宋体" w:hAnsi="宋体" w:cs="宋体" w:hint="eastAsia"/>
          <w:sz w:val="24"/>
        </w:rPr>
        <w:t>：</w:t>
      </w:r>
      <w:r>
        <w:rPr>
          <w:rFonts w:ascii="宋体" w:hAnsi="宋体" w:cs="宋体" w:hint="eastAsia"/>
          <w:sz w:val="24"/>
          <w:u w:val="single"/>
        </w:rPr>
        <w:t xml:space="preserve">                   </w:t>
      </w:r>
    </w:p>
    <w:p w:rsidR="00D63FE2" w:rsidRDefault="000C561D">
      <w:pPr>
        <w:spacing w:line="48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rsidR="00D63FE2" w:rsidRDefault="00D63FE2">
      <w:pPr>
        <w:spacing w:line="360" w:lineRule="auto"/>
        <w:ind w:firstLineChars="200" w:firstLine="480"/>
        <w:rPr>
          <w:rFonts w:ascii="宋体" w:hAnsi="宋体" w:cs="宋体"/>
          <w:sz w:val="24"/>
        </w:rPr>
      </w:pPr>
    </w:p>
    <w:p w:rsidR="00D63FE2" w:rsidRDefault="00D63FE2">
      <w:pPr>
        <w:spacing w:line="360" w:lineRule="auto"/>
        <w:ind w:firstLineChars="200" w:firstLine="480"/>
        <w:rPr>
          <w:rFonts w:ascii="宋体" w:hAnsi="宋体" w:cs="宋体"/>
          <w:sz w:val="24"/>
        </w:rPr>
      </w:pPr>
    </w:p>
    <w:p w:rsidR="00D63FE2" w:rsidRDefault="00D63FE2">
      <w:pPr>
        <w:spacing w:line="360" w:lineRule="auto"/>
        <w:ind w:firstLineChars="200" w:firstLine="480"/>
        <w:rPr>
          <w:rFonts w:ascii="宋体" w:hAnsi="宋体" w:cs="宋体"/>
          <w:sz w:val="24"/>
        </w:rPr>
      </w:pPr>
    </w:p>
    <w:p w:rsidR="00D63FE2" w:rsidRDefault="00D63FE2">
      <w:pPr>
        <w:spacing w:line="360" w:lineRule="auto"/>
        <w:ind w:firstLineChars="200" w:firstLine="480"/>
        <w:rPr>
          <w:rFonts w:ascii="宋体" w:hAnsi="宋体" w:cs="宋体"/>
          <w:sz w:val="24"/>
        </w:rPr>
      </w:pPr>
    </w:p>
    <w:p w:rsidR="00D63FE2" w:rsidRDefault="00D63FE2">
      <w:pPr>
        <w:spacing w:line="360" w:lineRule="auto"/>
        <w:ind w:firstLineChars="200" w:firstLine="480"/>
        <w:rPr>
          <w:rFonts w:ascii="宋体" w:hAnsi="宋体" w:cs="宋体"/>
          <w:sz w:val="24"/>
        </w:rPr>
      </w:pPr>
    </w:p>
    <w:p w:rsidR="00D63FE2" w:rsidRDefault="000C561D">
      <w:pPr>
        <w:spacing w:line="360" w:lineRule="auto"/>
        <w:jc w:val="left"/>
        <w:rPr>
          <w:rFonts w:ascii="宋体" w:hAnsi="宋体" w:cs="宋体"/>
          <w:b/>
          <w:bCs/>
          <w:sz w:val="28"/>
          <w:szCs w:val="36"/>
        </w:rPr>
      </w:pPr>
      <w:r>
        <w:rPr>
          <w:rFonts w:ascii="宋体" w:hAnsi="宋体" w:cs="宋体" w:hint="eastAsia"/>
          <w:b/>
          <w:bCs/>
          <w:sz w:val="28"/>
          <w:szCs w:val="36"/>
          <w:lang w:val="zh-CN"/>
        </w:rPr>
        <w:lastRenderedPageBreak/>
        <w:t>附件</w:t>
      </w:r>
      <w:r>
        <w:rPr>
          <w:rFonts w:ascii="宋体" w:hAnsi="宋体" w:cs="宋体" w:hint="eastAsia"/>
          <w:b/>
          <w:bCs/>
          <w:sz w:val="28"/>
          <w:szCs w:val="36"/>
        </w:rPr>
        <w:t>15</w:t>
      </w:r>
    </w:p>
    <w:p w:rsidR="00D63FE2" w:rsidRDefault="000C561D">
      <w:pPr>
        <w:spacing w:line="360" w:lineRule="auto"/>
        <w:jc w:val="center"/>
        <w:rPr>
          <w:rFonts w:ascii="宋体" w:hAnsi="宋体" w:cs="宋体"/>
          <w:b/>
          <w:bCs/>
          <w:sz w:val="32"/>
          <w:szCs w:val="40"/>
          <w:lang w:val="zh-CN"/>
        </w:rPr>
      </w:pPr>
      <w:r>
        <w:rPr>
          <w:rFonts w:ascii="宋体" w:hAnsi="宋体" w:cs="宋体" w:hint="eastAsia"/>
          <w:b/>
          <w:bCs/>
          <w:sz w:val="32"/>
          <w:szCs w:val="40"/>
          <w:lang w:val="zh-CN"/>
        </w:rPr>
        <w:t>证书一览表</w:t>
      </w:r>
    </w:p>
    <w:p w:rsidR="00D63FE2" w:rsidRDefault="00D63FE2">
      <w:pPr>
        <w:spacing w:line="360" w:lineRule="auto"/>
        <w:jc w:val="left"/>
        <w:rPr>
          <w:rFonts w:ascii="宋体" w:hAnsi="宋体" w:cs="宋体"/>
          <w:b/>
          <w:bCs/>
          <w:sz w:val="24"/>
          <w:szCs w:val="32"/>
          <w:lang w:val="zh-CN"/>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D63FE2">
        <w:trPr>
          <w:trHeight w:val="335"/>
          <w:jc w:val="center"/>
        </w:trPr>
        <w:tc>
          <w:tcPr>
            <w:tcW w:w="1867" w:type="dxa"/>
            <w:tcBorders>
              <w:top w:val="double" w:sz="4" w:space="0" w:color="auto"/>
              <w:left w:val="single" w:sz="4" w:space="0" w:color="auto"/>
            </w:tcBorders>
          </w:tcPr>
          <w:p w:rsidR="00D63FE2" w:rsidRDefault="000C561D">
            <w:pPr>
              <w:pStyle w:val="5"/>
              <w:spacing w:line="360" w:lineRule="auto"/>
              <w:jc w:val="center"/>
              <w:rPr>
                <w:rFonts w:ascii="宋体" w:hAnsi="宋体" w:cs="宋体"/>
                <w:b/>
                <w:bCs/>
                <w:sz w:val="24"/>
              </w:rPr>
            </w:pPr>
            <w:r>
              <w:rPr>
                <w:rFonts w:ascii="宋体" w:hAnsi="宋体" w:cs="宋体" w:hint="eastAsia"/>
                <w:b/>
                <w:bCs/>
                <w:sz w:val="24"/>
              </w:rPr>
              <w:t>证书名称</w:t>
            </w:r>
          </w:p>
        </w:tc>
        <w:tc>
          <w:tcPr>
            <w:tcW w:w="2258" w:type="dxa"/>
            <w:tcBorders>
              <w:top w:val="double" w:sz="4" w:space="0" w:color="auto"/>
            </w:tcBorders>
          </w:tcPr>
          <w:p w:rsidR="00D63FE2" w:rsidRDefault="000C561D">
            <w:pPr>
              <w:pStyle w:val="5"/>
              <w:spacing w:line="360" w:lineRule="auto"/>
              <w:jc w:val="center"/>
              <w:rPr>
                <w:rFonts w:ascii="宋体" w:hAnsi="宋体" w:cs="宋体"/>
                <w:b/>
                <w:bCs/>
                <w:sz w:val="24"/>
              </w:rPr>
            </w:pPr>
            <w:r>
              <w:rPr>
                <w:rFonts w:ascii="宋体" w:hAnsi="宋体" w:cs="宋体" w:hint="eastAsia"/>
                <w:b/>
                <w:bCs/>
                <w:sz w:val="24"/>
              </w:rPr>
              <w:t>发证单位</w:t>
            </w:r>
          </w:p>
        </w:tc>
        <w:tc>
          <w:tcPr>
            <w:tcW w:w="2260" w:type="dxa"/>
            <w:tcBorders>
              <w:top w:val="double" w:sz="4" w:space="0" w:color="auto"/>
            </w:tcBorders>
          </w:tcPr>
          <w:p w:rsidR="00D63FE2" w:rsidRDefault="000C561D">
            <w:pPr>
              <w:pStyle w:val="5"/>
              <w:spacing w:line="360" w:lineRule="auto"/>
              <w:jc w:val="center"/>
              <w:rPr>
                <w:rFonts w:ascii="宋体" w:hAnsi="宋体" w:cs="宋体"/>
                <w:b/>
                <w:bCs/>
                <w:sz w:val="24"/>
              </w:rPr>
            </w:pPr>
            <w:r>
              <w:rPr>
                <w:rFonts w:ascii="宋体" w:hAnsi="宋体" w:cs="宋体" w:hint="eastAsia"/>
                <w:b/>
                <w:bCs/>
                <w:sz w:val="24"/>
              </w:rPr>
              <w:t>证书等级</w:t>
            </w:r>
          </w:p>
        </w:tc>
        <w:tc>
          <w:tcPr>
            <w:tcW w:w="2047" w:type="dxa"/>
            <w:tcBorders>
              <w:top w:val="double" w:sz="4" w:space="0" w:color="auto"/>
              <w:right w:val="single" w:sz="4" w:space="0" w:color="auto"/>
            </w:tcBorders>
          </w:tcPr>
          <w:p w:rsidR="00D63FE2" w:rsidRDefault="000C561D">
            <w:pPr>
              <w:pStyle w:val="5"/>
              <w:spacing w:line="360" w:lineRule="auto"/>
              <w:jc w:val="center"/>
              <w:rPr>
                <w:rFonts w:ascii="宋体" w:hAnsi="宋体" w:cs="宋体"/>
                <w:b/>
                <w:bCs/>
                <w:sz w:val="24"/>
              </w:rPr>
            </w:pPr>
            <w:r>
              <w:rPr>
                <w:rFonts w:ascii="宋体" w:hAnsi="宋体" w:cs="宋体" w:hint="eastAsia"/>
                <w:b/>
                <w:bCs/>
                <w:sz w:val="24"/>
              </w:rPr>
              <w:t>证书有效期</w:t>
            </w:r>
          </w:p>
        </w:tc>
      </w:tr>
      <w:tr w:rsidR="00D63FE2">
        <w:trPr>
          <w:jc w:val="center"/>
        </w:trPr>
        <w:tc>
          <w:tcPr>
            <w:tcW w:w="1867" w:type="dxa"/>
            <w:tcBorders>
              <w:left w:val="single" w:sz="4" w:space="0" w:color="auto"/>
            </w:tcBorders>
          </w:tcPr>
          <w:p w:rsidR="00D63FE2" w:rsidRDefault="00D63FE2">
            <w:pPr>
              <w:pStyle w:val="5"/>
              <w:spacing w:line="360" w:lineRule="auto"/>
              <w:jc w:val="center"/>
              <w:rPr>
                <w:rFonts w:ascii="宋体" w:hAnsi="宋体" w:cs="宋体"/>
                <w:szCs w:val="21"/>
              </w:rPr>
            </w:pPr>
          </w:p>
        </w:tc>
        <w:tc>
          <w:tcPr>
            <w:tcW w:w="2258" w:type="dxa"/>
          </w:tcPr>
          <w:p w:rsidR="00D63FE2" w:rsidRDefault="00D63FE2">
            <w:pPr>
              <w:pStyle w:val="5"/>
              <w:spacing w:line="360" w:lineRule="auto"/>
              <w:jc w:val="center"/>
              <w:rPr>
                <w:rFonts w:ascii="宋体" w:hAnsi="宋体" w:cs="宋体"/>
                <w:szCs w:val="21"/>
              </w:rPr>
            </w:pPr>
          </w:p>
        </w:tc>
        <w:tc>
          <w:tcPr>
            <w:tcW w:w="2260" w:type="dxa"/>
          </w:tcPr>
          <w:p w:rsidR="00D63FE2" w:rsidRDefault="00D63FE2">
            <w:pPr>
              <w:pStyle w:val="5"/>
              <w:spacing w:line="360" w:lineRule="auto"/>
              <w:jc w:val="center"/>
              <w:rPr>
                <w:rFonts w:ascii="宋体" w:hAnsi="宋体" w:cs="宋体"/>
                <w:szCs w:val="21"/>
              </w:rPr>
            </w:pPr>
          </w:p>
        </w:tc>
        <w:tc>
          <w:tcPr>
            <w:tcW w:w="2047" w:type="dxa"/>
            <w:tcBorders>
              <w:right w:val="single" w:sz="4" w:space="0" w:color="auto"/>
            </w:tcBorders>
          </w:tcPr>
          <w:p w:rsidR="00D63FE2" w:rsidRDefault="00D63FE2">
            <w:pPr>
              <w:pStyle w:val="5"/>
              <w:spacing w:line="360" w:lineRule="auto"/>
              <w:jc w:val="center"/>
              <w:rPr>
                <w:rFonts w:ascii="宋体" w:hAnsi="宋体" w:cs="宋体"/>
                <w:szCs w:val="21"/>
              </w:rPr>
            </w:pPr>
          </w:p>
        </w:tc>
      </w:tr>
      <w:tr w:rsidR="00D63FE2">
        <w:trPr>
          <w:jc w:val="center"/>
        </w:trPr>
        <w:tc>
          <w:tcPr>
            <w:tcW w:w="1867" w:type="dxa"/>
            <w:tcBorders>
              <w:left w:val="single" w:sz="4" w:space="0" w:color="auto"/>
            </w:tcBorders>
          </w:tcPr>
          <w:p w:rsidR="00D63FE2" w:rsidRDefault="00D63FE2">
            <w:pPr>
              <w:pStyle w:val="5"/>
              <w:spacing w:line="360" w:lineRule="auto"/>
              <w:jc w:val="center"/>
              <w:rPr>
                <w:rFonts w:ascii="宋体" w:hAnsi="宋体" w:cs="宋体"/>
                <w:szCs w:val="21"/>
              </w:rPr>
            </w:pPr>
          </w:p>
        </w:tc>
        <w:tc>
          <w:tcPr>
            <w:tcW w:w="2258" w:type="dxa"/>
          </w:tcPr>
          <w:p w:rsidR="00D63FE2" w:rsidRDefault="00D63FE2">
            <w:pPr>
              <w:pStyle w:val="5"/>
              <w:spacing w:line="360" w:lineRule="auto"/>
              <w:jc w:val="center"/>
              <w:rPr>
                <w:rFonts w:ascii="宋体" w:hAnsi="宋体" w:cs="宋体"/>
                <w:szCs w:val="21"/>
              </w:rPr>
            </w:pPr>
          </w:p>
        </w:tc>
        <w:tc>
          <w:tcPr>
            <w:tcW w:w="2260" w:type="dxa"/>
          </w:tcPr>
          <w:p w:rsidR="00D63FE2" w:rsidRDefault="00D63FE2">
            <w:pPr>
              <w:pStyle w:val="5"/>
              <w:spacing w:line="360" w:lineRule="auto"/>
              <w:jc w:val="center"/>
              <w:rPr>
                <w:rFonts w:ascii="宋体" w:hAnsi="宋体" w:cs="宋体"/>
                <w:szCs w:val="21"/>
              </w:rPr>
            </w:pPr>
          </w:p>
        </w:tc>
        <w:tc>
          <w:tcPr>
            <w:tcW w:w="2047" w:type="dxa"/>
            <w:tcBorders>
              <w:right w:val="single" w:sz="4" w:space="0" w:color="auto"/>
            </w:tcBorders>
          </w:tcPr>
          <w:p w:rsidR="00D63FE2" w:rsidRDefault="00D63FE2">
            <w:pPr>
              <w:pStyle w:val="5"/>
              <w:spacing w:line="360" w:lineRule="auto"/>
              <w:jc w:val="center"/>
              <w:rPr>
                <w:rFonts w:ascii="宋体" w:hAnsi="宋体" w:cs="宋体"/>
                <w:szCs w:val="21"/>
              </w:rPr>
            </w:pPr>
          </w:p>
        </w:tc>
      </w:tr>
      <w:tr w:rsidR="00D63FE2">
        <w:trPr>
          <w:jc w:val="center"/>
        </w:trPr>
        <w:tc>
          <w:tcPr>
            <w:tcW w:w="1867" w:type="dxa"/>
            <w:tcBorders>
              <w:left w:val="single" w:sz="4" w:space="0" w:color="auto"/>
            </w:tcBorders>
          </w:tcPr>
          <w:p w:rsidR="00D63FE2" w:rsidRDefault="00D63FE2">
            <w:pPr>
              <w:pStyle w:val="5"/>
              <w:spacing w:line="360" w:lineRule="auto"/>
              <w:jc w:val="center"/>
              <w:rPr>
                <w:rFonts w:ascii="宋体" w:hAnsi="宋体" w:cs="宋体"/>
                <w:szCs w:val="21"/>
              </w:rPr>
            </w:pPr>
          </w:p>
        </w:tc>
        <w:tc>
          <w:tcPr>
            <w:tcW w:w="2258" w:type="dxa"/>
          </w:tcPr>
          <w:p w:rsidR="00D63FE2" w:rsidRDefault="00D63FE2">
            <w:pPr>
              <w:pStyle w:val="5"/>
              <w:spacing w:line="360" w:lineRule="auto"/>
              <w:jc w:val="center"/>
              <w:rPr>
                <w:rFonts w:ascii="宋体" w:hAnsi="宋体" w:cs="宋体"/>
                <w:szCs w:val="21"/>
              </w:rPr>
            </w:pPr>
          </w:p>
        </w:tc>
        <w:tc>
          <w:tcPr>
            <w:tcW w:w="2260" w:type="dxa"/>
          </w:tcPr>
          <w:p w:rsidR="00D63FE2" w:rsidRDefault="00D63FE2">
            <w:pPr>
              <w:pStyle w:val="5"/>
              <w:spacing w:line="360" w:lineRule="auto"/>
              <w:jc w:val="center"/>
              <w:rPr>
                <w:rFonts w:ascii="宋体" w:hAnsi="宋体" w:cs="宋体"/>
                <w:szCs w:val="21"/>
              </w:rPr>
            </w:pPr>
          </w:p>
        </w:tc>
        <w:tc>
          <w:tcPr>
            <w:tcW w:w="2047" w:type="dxa"/>
            <w:tcBorders>
              <w:right w:val="single" w:sz="4" w:space="0" w:color="auto"/>
            </w:tcBorders>
          </w:tcPr>
          <w:p w:rsidR="00D63FE2" w:rsidRDefault="00D63FE2">
            <w:pPr>
              <w:pStyle w:val="5"/>
              <w:spacing w:line="360" w:lineRule="auto"/>
              <w:jc w:val="center"/>
              <w:rPr>
                <w:rFonts w:ascii="宋体" w:hAnsi="宋体" w:cs="宋体"/>
                <w:szCs w:val="21"/>
              </w:rPr>
            </w:pPr>
          </w:p>
        </w:tc>
      </w:tr>
      <w:tr w:rsidR="00D63FE2">
        <w:trPr>
          <w:jc w:val="center"/>
        </w:trPr>
        <w:tc>
          <w:tcPr>
            <w:tcW w:w="1867" w:type="dxa"/>
            <w:tcBorders>
              <w:left w:val="single" w:sz="4" w:space="0" w:color="auto"/>
            </w:tcBorders>
          </w:tcPr>
          <w:p w:rsidR="00D63FE2" w:rsidRDefault="00D63FE2">
            <w:pPr>
              <w:pStyle w:val="5"/>
              <w:spacing w:line="360" w:lineRule="auto"/>
              <w:jc w:val="center"/>
              <w:rPr>
                <w:rFonts w:ascii="宋体" w:hAnsi="宋体" w:cs="宋体"/>
                <w:szCs w:val="21"/>
              </w:rPr>
            </w:pPr>
          </w:p>
        </w:tc>
        <w:tc>
          <w:tcPr>
            <w:tcW w:w="2258" w:type="dxa"/>
          </w:tcPr>
          <w:p w:rsidR="00D63FE2" w:rsidRDefault="00D63FE2">
            <w:pPr>
              <w:pStyle w:val="5"/>
              <w:spacing w:line="360" w:lineRule="auto"/>
              <w:jc w:val="center"/>
              <w:rPr>
                <w:rFonts w:ascii="宋体" w:hAnsi="宋体" w:cs="宋体"/>
                <w:szCs w:val="21"/>
              </w:rPr>
            </w:pPr>
          </w:p>
        </w:tc>
        <w:tc>
          <w:tcPr>
            <w:tcW w:w="2260" w:type="dxa"/>
          </w:tcPr>
          <w:p w:rsidR="00D63FE2" w:rsidRDefault="00D63FE2">
            <w:pPr>
              <w:pStyle w:val="5"/>
              <w:spacing w:line="360" w:lineRule="auto"/>
              <w:jc w:val="center"/>
              <w:rPr>
                <w:rFonts w:ascii="宋体" w:hAnsi="宋体" w:cs="宋体"/>
                <w:szCs w:val="21"/>
              </w:rPr>
            </w:pPr>
          </w:p>
        </w:tc>
        <w:tc>
          <w:tcPr>
            <w:tcW w:w="2047" w:type="dxa"/>
            <w:tcBorders>
              <w:right w:val="single" w:sz="4" w:space="0" w:color="auto"/>
            </w:tcBorders>
          </w:tcPr>
          <w:p w:rsidR="00D63FE2" w:rsidRDefault="00D63FE2">
            <w:pPr>
              <w:pStyle w:val="5"/>
              <w:spacing w:line="360" w:lineRule="auto"/>
              <w:jc w:val="center"/>
              <w:rPr>
                <w:rFonts w:ascii="宋体" w:hAnsi="宋体" w:cs="宋体"/>
                <w:szCs w:val="21"/>
              </w:rPr>
            </w:pPr>
          </w:p>
        </w:tc>
      </w:tr>
      <w:tr w:rsidR="00D63FE2">
        <w:trPr>
          <w:jc w:val="center"/>
        </w:trPr>
        <w:tc>
          <w:tcPr>
            <w:tcW w:w="1867" w:type="dxa"/>
            <w:tcBorders>
              <w:left w:val="single" w:sz="4" w:space="0" w:color="auto"/>
            </w:tcBorders>
          </w:tcPr>
          <w:p w:rsidR="00D63FE2" w:rsidRDefault="00D63FE2">
            <w:pPr>
              <w:pStyle w:val="5"/>
              <w:spacing w:line="360" w:lineRule="auto"/>
              <w:jc w:val="center"/>
              <w:rPr>
                <w:rFonts w:ascii="宋体" w:hAnsi="宋体" w:cs="宋体"/>
                <w:szCs w:val="21"/>
              </w:rPr>
            </w:pPr>
          </w:p>
        </w:tc>
        <w:tc>
          <w:tcPr>
            <w:tcW w:w="2258" w:type="dxa"/>
          </w:tcPr>
          <w:p w:rsidR="00D63FE2" w:rsidRDefault="00D63FE2">
            <w:pPr>
              <w:pStyle w:val="5"/>
              <w:spacing w:line="360" w:lineRule="auto"/>
              <w:jc w:val="center"/>
              <w:rPr>
                <w:rFonts w:ascii="宋体" w:hAnsi="宋体" w:cs="宋体"/>
                <w:szCs w:val="21"/>
              </w:rPr>
            </w:pPr>
          </w:p>
        </w:tc>
        <w:tc>
          <w:tcPr>
            <w:tcW w:w="2260" w:type="dxa"/>
          </w:tcPr>
          <w:p w:rsidR="00D63FE2" w:rsidRDefault="00D63FE2">
            <w:pPr>
              <w:pStyle w:val="5"/>
              <w:spacing w:line="360" w:lineRule="auto"/>
              <w:jc w:val="center"/>
              <w:rPr>
                <w:rFonts w:ascii="宋体" w:hAnsi="宋体" w:cs="宋体"/>
                <w:szCs w:val="21"/>
              </w:rPr>
            </w:pPr>
          </w:p>
        </w:tc>
        <w:tc>
          <w:tcPr>
            <w:tcW w:w="2047" w:type="dxa"/>
            <w:tcBorders>
              <w:right w:val="single" w:sz="4" w:space="0" w:color="auto"/>
            </w:tcBorders>
          </w:tcPr>
          <w:p w:rsidR="00D63FE2" w:rsidRDefault="00D63FE2">
            <w:pPr>
              <w:pStyle w:val="5"/>
              <w:spacing w:line="360" w:lineRule="auto"/>
              <w:jc w:val="center"/>
              <w:rPr>
                <w:rFonts w:ascii="宋体" w:hAnsi="宋体" w:cs="宋体"/>
                <w:szCs w:val="21"/>
              </w:rPr>
            </w:pPr>
          </w:p>
        </w:tc>
      </w:tr>
      <w:tr w:rsidR="00D63FE2">
        <w:trPr>
          <w:jc w:val="center"/>
        </w:trPr>
        <w:tc>
          <w:tcPr>
            <w:tcW w:w="1867" w:type="dxa"/>
            <w:tcBorders>
              <w:left w:val="single" w:sz="4" w:space="0" w:color="auto"/>
            </w:tcBorders>
          </w:tcPr>
          <w:p w:rsidR="00D63FE2" w:rsidRDefault="00D63FE2">
            <w:pPr>
              <w:pStyle w:val="5"/>
              <w:spacing w:line="360" w:lineRule="auto"/>
              <w:jc w:val="center"/>
              <w:rPr>
                <w:rFonts w:ascii="宋体" w:hAnsi="宋体" w:cs="宋体"/>
                <w:szCs w:val="21"/>
              </w:rPr>
            </w:pPr>
          </w:p>
        </w:tc>
        <w:tc>
          <w:tcPr>
            <w:tcW w:w="2258" w:type="dxa"/>
          </w:tcPr>
          <w:p w:rsidR="00D63FE2" w:rsidRDefault="00D63FE2">
            <w:pPr>
              <w:pStyle w:val="5"/>
              <w:spacing w:line="360" w:lineRule="auto"/>
              <w:jc w:val="center"/>
              <w:rPr>
                <w:rFonts w:ascii="宋体" w:hAnsi="宋体" w:cs="宋体"/>
                <w:szCs w:val="21"/>
              </w:rPr>
            </w:pPr>
          </w:p>
        </w:tc>
        <w:tc>
          <w:tcPr>
            <w:tcW w:w="2260" w:type="dxa"/>
          </w:tcPr>
          <w:p w:rsidR="00D63FE2" w:rsidRDefault="00D63FE2">
            <w:pPr>
              <w:pStyle w:val="5"/>
              <w:spacing w:line="360" w:lineRule="auto"/>
              <w:jc w:val="center"/>
              <w:rPr>
                <w:rFonts w:ascii="宋体" w:hAnsi="宋体" w:cs="宋体"/>
                <w:szCs w:val="21"/>
              </w:rPr>
            </w:pPr>
          </w:p>
        </w:tc>
        <w:tc>
          <w:tcPr>
            <w:tcW w:w="2047" w:type="dxa"/>
            <w:tcBorders>
              <w:right w:val="single" w:sz="4" w:space="0" w:color="auto"/>
            </w:tcBorders>
          </w:tcPr>
          <w:p w:rsidR="00D63FE2" w:rsidRDefault="00D63FE2">
            <w:pPr>
              <w:pStyle w:val="5"/>
              <w:spacing w:line="360" w:lineRule="auto"/>
              <w:jc w:val="center"/>
              <w:rPr>
                <w:rFonts w:ascii="宋体" w:hAnsi="宋体" w:cs="宋体"/>
                <w:szCs w:val="21"/>
              </w:rPr>
            </w:pPr>
          </w:p>
        </w:tc>
      </w:tr>
      <w:tr w:rsidR="00D63FE2">
        <w:trPr>
          <w:jc w:val="center"/>
        </w:trPr>
        <w:tc>
          <w:tcPr>
            <w:tcW w:w="1867" w:type="dxa"/>
            <w:tcBorders>
              <w:left w:val="single" w:sz="4" w:space="0" w:color="auto"/>
              <w:bottom w:val="double" w:sz="4" w:space="0" w:color="auto"/>
            </w:tcBorders>
          </w:tcPr>
          <w:p w:rsidR="00D63FE2" w:rsidRDefault="00D63FE2">
            <w:pPr>
              <w:pStyle w:val="5"/>
              <w:spacing w:line="360" w:lineRule="auto"/>
              <w:jc w:val="center"/>
              <w:rPr>
                <w:rFonts w:ascii="宋体" w:hAnsi="宋体" w:cs="宋体"/>
                <w:szCs w:val="21"/>
              </w:rPr>
            </w:pPr>
          </w:p>
        </w:tc>
        <w:tc>
          <w:tcPr>
            <w:tcW w:w="2258" w:type="dxa"/>
            <w:tcBorders>
              <w:bottom w:val="double" w:sz="4" w:space="0" w:color="auto"/>
            </w:tcBorders>
          </w:tcPr>
          <w:p w:rsidR="00D63FE2" w:rsidRDefault="00D63FE2">
            <w:pPr>
              <w:pStyle w:val="5"/>
              <w:spacing w:line="360" w:lineRule="auto"/>
              <w:jc w:val="center"/>
              <w:rPr>
                <w:rFonts w:ascii="宋体" w:hAnsi="宋体" w:cs="宋体"/>
                <w:szCs w:val="21"/>
              </w:rPr>
            </w:pPr>
          </w:p>
        </w:tc>
        <w:tc>
          <w:tcPr>
            <w:tcW w:w="2260" w:type="dxa"/>
            <w:tcBorders>
              <w:bottom w:val="double" w:sz="4" w:space="0" w:color="auto"/>
            </w:tcBorders>
          </w:tcPr>
          <w:p w:rsidR="00D63FE2" w:rsidRDefault="00D63FE2">
            <w:pPr>
              <w:pStyle w:val="5"/>
              <w:spacing w:line="360" w:lineRule="auto"/>
              <w:jc w:val="center"/>
              <w:rPr>
                <w:rFonts w:ascii="宋体" w:hAnsi="宋体" w:cs="宋体"/>
                <w:szCs w:val="21"/>
              </w:rPr>
            </w:pPr>
          </w:p>
        </w:tc>
        <w:tc>
          <w:tcPr>
            <w:tcW w:w="2047" w:type="dxa"/>
            <w:tcBorders>
              <w:bottom w:val="double" w:sz="4" w:space="0" w:color="auto"/>
              <w:right w:val="single" w:sz="4" w:space="0" w:color="auto"/>
            </w:tcBorders>
          </w:tcPr>
          <w:p w:rsidR="00D63FE2" w:rsidRDefault="00D63FE2">
            <w:pPr>
              <w:pStyle w:val="5"/>
              <w:spacing w:line="360" w:lineRule="auto"/>
              <w:jc w:val="center"/>
              <w:rPr>
                <w:rFonts w:ascii="宋体" w:hAnsi="宋体" w:cs="宋体"/>
                <w:szCs w:val="21"/>
              </w:rPr>
            </w:pPr>
          </w:p>
        </w:tc>
      </w:tr>
    </w:tbl>
    <w:p w:rsidR="00D63FE2" w:rsidRDefault="00D63FE2">
      <w:pPr>
        <w:spacing w:line="360" w:lineRule="auto"/>
        <w:jc w:val="left"/>
        <w:rPr>
          <w:rFonts w:ascii="宋体" w:hAnsi="宋体" w:cs="宋体"/>
          <w:b/>
          <w:bCs/>
          <w:sz w:val="24"/>
          <w:szCs w:val="32"/>
          <w:lang w:val="zh-CN"/>
        </w:rPr>
      </w:pPr>
    </w:p>
    <w:p w:rsidR="00D63FE2" w:rsidRDefault="000C561D">
      <w:pPr>
        <w:spacing w:line="360" w:lineRule="auto"/>
        <w:rPr>
          <w:rFonts w:ascii="宋体" w:hAnsi="宋体" w:cs="宋体"/>
          <w:b/>
          <w:bCs/>
          <w:sz w:val="24"/>
        </w:rPr>
      </w:pPr>
      <w:r>
        <w:rPr>
          <w:rFonts w:ascii="宋体" w:hAnsi="宋体" w:cs="宋体" w:hint="eastAsia"/>
          <w:b/>
          <w:bCs/>
          <w:sz w:val="24"/>
        </w:rPr>
        <w:t>要求：</w:t>
      </w:r>
    </w:p>
    <w:p w:rsidR="00D63FE2" w:rsidRDefault="000C561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填写投标人获得资质、认证或企业信誉证书；</w:t>
      </w:r>
    </w:p>
    <w:p w:rsidR="00D63FE2" w:rsidRDefault="000C561D">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附所</w:t>
      </w:r>
      <w:proofErr w:type="gramStart"/>
      <w:r>
        <w:rPr>
          <w:rFonts w:ascii="宋体" w:hAnsi="宋体" w:cs="宋体" w:hint="eastAsia"/>
          <w:sz w:val="24"/>
        </w:rPr>
        <w:t>列证</w:t>
      </w:r>
      <w:proofErr w:type="gramEnd"/>
      <w:r>
        <w:rPr>
          <w:rFonts w:ascii="宋体" w:hAnsi="宋体" w:cs="宋体" w:hint="eastAsia"/>
          <w:sz w:val="24"/>
        </w:rPr>
        <w:t>书复印件或其他证明材料。</w:t>
      </w:r>
    </w:p>
    <w:p w:rsidR="00D63FE2" w:rsidRDefault="00D63FE2">
      <w:pPr>
        <w:spacing w:line="360" w:lineRule="auto"/>
        <w:jc w:val="left"/>
        <w:rPr>
          <w:rFonts w:ascii="宋体" w:hAnsi="宋体" w:cs="宋体"/>
          <w:b/>
          <w:bCs/>
          <w:sz w:val="24"/>
          <w:szCs w:val="32"/>
          <w:lang w:val="zh-CN"/>
        </w:rPr>
      </w:pPr>
    </w:p>
    <w:p w:rsidR="00D63FE2" w:rsidRDefault="00D63FE2">
      <w:pPr>
        <w:spacing w:line="360" w:lineRule="auto"/>
        <w:jc w:val="left"/>
        <w:rPr>
          <w:rFonts w:ascii="宋体" w:hAnsi="宋体" w:cs="宋体"/>
          <w:b/>
          <w:bCs/>
          <w:sz w:val="24"/>
          <w:szCs w:val="32"/>
          <w:lang w:val="zh-CN"/>
        </w:rPr>
      </w:pPr>
    </w:p>
    <w:p w:rsidR="00D63FE2" w:rsidRDefault="00D63FE2">
      <w:pPr>
        <w:spacing w:line="360" w:lineRule="auto"/>
        <w:jc w:val="left"/>
        <w:rPr>
          <w:rFonts w:ascii="宋体" w:hAnsi="宋体" w:cs="宋体"/>
          <w:b/>
          <w:bCs/>
          <w:sz w:val="24"/>
          <w:szCs w:val="32"/>
          <w:lang w:val="zh-CN"/>
        </w:rPr>
      </w:pPr>
    </w:p>
    <w:p w:rsidR="00D63FE2" w:rsidRDefault="000C561D">
      <w:pPr>
        <w:spacing w:line="480" w:lineRule="auto"/>
        <w:rPr>
          <w:rFonts w:ascii="宋体" w:hAnsi="宋体" w:cs="宋体"/>
          <w:sz w:val="24"/>
        </w:rPr>
      </w:pPr>
      <w:r>
        <w:rPr>
          <w:rFonts w:ascii="宋体" w:hAnsi="宋体" w:cs="宋体" w:hint="eastAsia"/>
          <w:sz w:val="24"/>
        </w:rPr>
        <w:t>投标人名称（盖章）：</w:t>
      </w:r>
      <w:r>
        <w:rPr>
          <w:rFonts w:ascii="宋体" w:hAnsi="宋体" w:cs="宋体" w:hint="eastAsia"/>
          <w:sz w:val="24"/>
          <w:u w:val="single"/>
        </w:rPr>
        <w:t xml:space="preserve">                         </w:t>
      </w:r>
    </w:p>
    <w:p w:rsidR="00D63FE2" w:rsidRDefault="000C561D">
      <w:pPr>
        <w:spacing w:line="480" w:lineRule="auto"/>
        <w:rPr>
          <w:rFonts w:ascii="宋体" w:hAnsi="宋体" w:cs="宋体"/>
          <w:sz w:val="24"/>
        </w:rPr>
      </w:pPr>
      <w:r>
        <w:rPr>
          <w:rFonts w:ascii="宋体" w:hAnsi="宋体" w:cs="宋体" w:hint="eastAsia"/>
          <w:sz w:val="24"/>
          <w:lang w:val="zh-CN"/>
        </w:rPr>
        <w:t>法定代表人或授权委托</w:t>
      </w:r>
      <w:r>
        <w:rPr>
          <w:rFonts w:ascii="宋体" w:hAnsi="宋体" w:cs="宋体" w:hint="eastAsia"/>
          <w:sz w:val="24"/>
        </w:rPr>
        <w:t>代理</w:t>
      </w:r>
      <w:r>
        <w:rPr>
          <w:rFonts w:ascii="宋体" w:hAnsi="宋体" w:cs="宋体" w:hint="eastAsia"/>
          <w:sz w:val="24"/>
          <w:lang w:val="zh-CN"/>
        </w:rPr>
        <w:t>人（签字</w:t>
      </w:r>
      <w:r>
        <w:rPr>
          <w:rFonts w:ascii="宋体" w:hAnsi="宋体" w:cs="宋体" w:hint="eastAsia"/>
          <w:sz w:val="24"/>
        </w:rPr>
        <w:t>或盖章</w:t>
      </w:r>
      <w:r>
        <w:rPr>
          <w:rFonts w:ascii="宋体" w:hAnsi="宋体" w:cs="宋体" w:hint="eastAsia"/>
          <w:sz w:val="24"/>
          <w:lang w:val="zh-CN"/>
        </w:rPr>
        <w:t>）</w:t>
      </w:r>
      <w:r>
        <w:rPr>
          <w:rFonts w:ascii="宋体" w:hAnsi="宋体" w:cs="宋体" w:hint="eastAsia"/>
          <w:sz w:val="24"/>
        </w:rPr>
        <w:t>：</w:t>
      </w:r>
      <w:r>
        <w:rPr>
          <w:rFonts w:ascii="宋体" w:hAnsi="宋体" w:cs="宋体" w:hint="eastAsia"/>
          <w:sz w:val="24"/>
          <w:u w:val="single"/>
        </w:rPr>
        <w:t xml:space="preserve">                   </w:t>
      </w:r>
    </w:p>
    <w:p w:rsidR="00D63FE2" w:rsidRDefault="000C561D">
      <w:pPr>
        <w:spacing w:line="48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rsidR="00D63FE2" w:rsidRDefault="00D63FE2">
      <w:pPr>
        <w:spacing w:line="360" w:lineRule="auto"/>
        <w:rPr>
          <w:rFonts w:ascii="宋体" w:hAnsi="宋体" w:cs="宋体"/>
          <w:b/>
          <w:bCs/>
          <w:sz w:val="24"/>
        </w:rPr>
      </w:pPr>
    </w:p>
    <w:p w:rsidR="00D63FE2" w:rsidRDefault="00D63FE2">
      <w:pPr>
        <w:spacing w:line="360" w:lineRule="auto"/>
        <w:rPr>
          <w:rFonts w:ascii="宋体" w:hAnsi="宋体" w:cs="宋体"/>
          <w:b/>
          <w:bCs/>
          <w:sz w:val="24"/>
        </w:rPr>
      </w:pPr>
    </w:p>
    <w:p w:rsidR="00D63FE2" w:rsidRDefault="00D63FE2">
      <w:pPr>
        <w:spacing w:line="360" w:lineRule="auto"/>
        <w:rPr>
          <w:rFonts w:ascii="宋体" w:hAnsi="宋体" w:cs="宋体"/>
          <w:b/>
          <w:bCs/>
          <w:sz w:val="24"/>
        </w:rPr>
      </w:pPr>
    </w:p>
    <w:p w:rsidR="00D63FE2" w:rsidRDefault="00D63FE2">
      <w:pPr>
        <w:spacing w:line="360" w:lineRule="auto"/>
        <w:rPr>
          <w:rFonts w:ascii="宋体" w:hAnsi="宋体" w:cs="宋体"/>
          <w:b/>
          <w:bCs/>
          <w:sz w:val="24"/>
        </w:rPr>
      </w:pPr>
    </w:p>
    <w:p w:rsidR="00D63FE2" w:rsidRDefault="00D63FE2">
      <w:pPr>
        <w:spacing w:line="360" w:lineRule="auto"/>
        <w:rPr>
          <w:rFonts w:ascii="宋体" w:hAnsi="宋体" w:cs="宋体"/>
          <w:b/>
          <w:bCs/>
          <w:sz w:val="24"/>
        </w:rPr>
      </w:pPr>
    </w:p>
    <w:p w:rsidR="00D63FE2" w:rsidRDefault="00D63FE2">
      <w:pPr>
        <w:spacing w:line="360" w:lineRule="auto"/>
        <w:rPr>
          <w:rFonts w:ascii="宋体" w:hAnsi="宋体" w:cs="宋体"/>
          <w:b/>
          <w:bCs/>
          <w:sz w:val="24"/>
        </w:rPr>
      </w:pPr>
    </w:p>
    <w:p w:rsidR="00D63FE2" w:rsidRDefault="000C561D">
      <w:pPr>
        <w:spacing w:line="360" w:lineRule="auto"/>
        <w:jc w:val="left"/>
        <w:rPr>
          <w:rFonts w:ascii="宋体" w:hAnsi="宋体" w:cs="宋体"/>
          <w:b/>
          <w:bCs/>
          <w:sz w:val="28"/>
          <w:szCs w:val="36"/>
        </w:rPr>
      </w:pPr>
      <w:r>
        <w:rPr>
          <w:rFonts w:ascii="宋体" w:hAnsi="宋体" w:cs="宋体" w:hint="eastAsia"/>
          <w:b/>
          <w:bCs/>
          <w:sz w:val="28"/>
          <w:szCs w:val="36"/>
          <w:lang w:val="zh-CN"/>
        </w:rPr>
        <w:lastRenderedPageBreak/>
        <w:t>附件</w:t>
      </w:r>
      <w:r>
        <w:rPr>
          <w:rFonts w:ascii="宋体" w:hAnsi="宋体" w:cs="宋体" w:hint="eastAsia"/>
          <w:b/>
          <w:bCs/>
          <w:sz w:val="28"/>
          <w:szCs w:val="36"/>
          <w:lang w:val="zh-CN"/>
        </w:rPr>
        <w:t>1</w:t>
      </w:r>
      <w:r>
        <w:rPr>
          <w:rFonts w:ascii="宋体" w:hAnsi="宋体" w:cs="宋体" w:hint="eastAsia"/>
          <w:b/>
          <w:bCs/>
          <w:sz w:val="28"/>
          <w:szCs w:val="36"/>
        </w:rPr>
        <w:t>6</w:t>
      </w:r>
    </w:p>
    <w:p w:rsidR="00D63FE2" w:rsidRDefault="000C561D">
      <w:pPr>
        <w:spacing w:line="360" w:lineRule="auto"/>
        <w:jc w:val="center"/>
        <w:rPr>
          <w:rFonts w:ascii="宋体" w:hAnsi="宋体" w:cs="宋体"/>
          <w:b/>
          <w:bCs/>
          <w:sz w:val="32"/>
          <w:szCs w:val="40"/>
          <w:lang w:val="zh-CN"/>
        </w:rPr>
      </w:pPr>
      <w:r>
        <w:rPr>
          <w:rFonts w:ascii="宋体" w:hAnsi="宋体" w:cs="宋体" w:hint="eastAsia"/>
          <w:b/>
          <w:bCs/>
          <w:sz w:val="32"/>
          <w:szCs w:val="40"/>
          <w:lang w:val="zh-CN"/>
        </w:rPr>
        <w:t>商务及技术响应表</w:t>
      </w:r>
    </w:p>
    <w:p w:rsidR="00D63FE2" w:rsidRDefault="00D63FE2">
      <w:pPr>
        <w:spacing w:line="360" w:lineRule="auto"/>
        <w:rPr>
          <w:rFonts w:ascii="宋体" w:hAnsi="宋体" w:cs="宋体"/>
          <w:b/>
          <w:bCs/>
          <w:sz w:val="24"/>
        </w:rPr>
      </w:pPr>
    </w:p>
    <w:tbl>
      <w:tblPr>
        <w:tblW w:w="88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02"/>
        <w:gridCol w:w="1831"/>
        <w:gridCol w:w="1785"/>
        <w:gridCol w:w="1365"/>
        <w:gridCol w:w="2625"/>
      </w:tblGrid>
      <w:tr w:rsidR="00D63FE2">
        <w:trPr>
          <w:cantSplit/>
          <w:trHeight w:val="1066"/>
          <w:jc w:val="center"/>
        </w:trPr>
        <w:tc>
          <w:tcPr>
            <w:tcW w:w="1202" w:type="dxa"/>
            <w:tcBorders>
              <w:top w:val="single" w:sz="4" w:space="0" w:color="000000"/>
              <w:left w:val="single" w:sz="4" w:space="0" w:color="000000"/>
              <w:bottom w:val="single" w:sz="4" w:space="0" w:color="000000"/>
              <w:right w:val="single" w:sz="4" w:space="0" w:color="000000"/>
            </w:tcBorders>
            <w:vAlign w:val="center"/>
          </w:tcPr>
          <w:p w:rsidR="00D63FE2" w:rsidRDefault="000C561D">
            <w:pPr>
              <w:jc w:val="center"/>
              <w:rPr>
                <w:rFonts w:ascii="宋体" w:hAnsi="宋体" w:cs="宋体"/>
                <w:sz w:val="24"/>
              </w:rPr>
            </w:pPr>
            <w:r>
              <w:rPr>
                <w:rFonts w:ascii="宋体" w:hAnsi="宋体" w:cs="宋体" w:hint="eastAsia"/>
                <w:sz w:val="24"/>
              </w:rPr>
              <w:t>类别</w:t>
            </w:r>
          </w:p>
        </w:tc>
        <w:tc>
          <w:tcPr>
            <w:tcW w:w="1831" w:type="dxa"/>
            <w:tcBorders>
              <w:top w:val="single" w:sz="4" w:space="0" w:color="000000"/>
              <w:left w:val="single" w:sz="4" w:space="0" w:color="000000"/>
              <w:bottom w:val="single" w:sz="4" w:space="0" w:color="000000"/>
              <w:right w:val="single" w:sz="4" w:space="0" w:color="000000"/>
            </w:tcBorders>
            <w:vAlign w:val="center"/>
          </w:tcPr>
          <w:p w:rsidR="00D63FE2" w:rsidRDefault="000C561D">
            <w:pPr>
              <w:jc w:val="center"/>
              <w:rPr>
                <w:rFonts w:ascii="宋体" w:hAnsi="宋体" w:cs="宋体"/>
                <w:sz w:val="24"/>
              </w:rPr>
            </w:pPr>
            <w:r>
              <w:rPr>
                <w:rFonts w:ascii="宋体" w:hAnsi="宋体" w:cs="宋体" w:hint="eastAsia"/>
                <w:sz w:val="24"/>
              </w:rPr>
              <w:t>内容</w:t>
            </w:r>
          </w:p>
        </w:tc>
        <w:tc>
          <w:tcPr>
            <w:tcW w:w="1785" w:type="dxa"/>
            <w:tcBorders>
              <w:top w:val="single" w:sz="4" w:space="0" w:color="000000"/>
              <w:left w:val="single" w:sz="4" w:space="0" w:color="000000"/>
              <w:bottom w:val="single" w:sz="4" w:space="0" w:color="000000"/>
              <w:right w:val="single" w:sz="4" w:space="0" w:color="000000"/>
            </w:tcBorders>
            <w:vAlign w:val="center"/>
          </w:tcPr>
          <w:p w:rsidR="00D63FE2" w:rsidRDefault="000C561D">
            <w:pPr>
              <w:jc w:val="center"/>
              <w:rPr>
                <w:rFonts w:ascii="宋体" w:hAnsi="宋体" w:cs="宋体"/>
                <w:sz w:val="24"/>
              </w:rPr>
            </w:pPr>
            <w:r>
              <w:rPr>
                <w:rFonts w:ascii="宋体" w:hAnsi="宋体" w:cs="宋体" w:hint="eastAsia"/>
                <w:sz w:val="24"/>
              </w:rPr>
              <w:t>招标需求</w:t>
            </w:r>
          </w:p>
        </w:tc>
        <w:tc>
          <w:tcPr>
            <w:tcW w:w="1365" w:type="dxa"/>
            <w:tcBorders>
              <w:top w:val="single" w:sz="4" w:space="0" w:color="000000"/>
              <w:left w:val="single" w:sz="4" w:space="0" w:color="000000"/>
              <w:bottom w:val="single" w:sz="4" w:space="0" w:color="000000"/>
              <w:right w:val="single" w:sz="4" w:space="0" w:color="000000"/>
            </w:tcBorders>
            <w:vAlign w:val="center"/>
          </w:tcPr>
          <w:p w:rsidR="00D63FE2" w:rsidRDefault="000C561D">
            <w:pPr>
              <w:jc w:val="center"/>
              <w:rPr>
                <w:rFonts w:ascii="宋体" w:hAnsi="宋体" w:cs="宋体"/>
                <w:sz w:val="24"/>
              </w:rPr>
            </w:pPr>
            <w:r>
              <w:rPr>
                <w:rFonts w:ascii="宋体" w:hAnsi="宋体" w:cs="宋体" w:hint="eastAsia"/>
                <w:sz w:val="24"/>
              </w:rPr>
              <w:t>是否响应</w:t>
            </w:r>
          </w:p>
        </w:tc>
        <w:tc>
          <w:tcPr>
            <w:tcW w:w="2625" w:type="dxa"/>
            <w:tcBorders>
              <w:top w:val="single" w:sz="4" w:space="0" w:color="000000"/>
              <w:left w:val="single" w:sz="4" w:space="0" w:color="000000"/>
              <w:bottom w:val="single" w:sz="4" w:space="0" w:color="000000"/>
              <w:right w:val="single" w:sz="4" w:space="0" w:color="000000"/>
            </w:tcBorders>
            <w:vAlign w:val="center"/>
          </w:tcPr>
          <w:p w:rsidR="00D63FE2" w:rsidRDefault="000C561D">
            <w:pPr>
              <w:jc w:val="center"/>
              <w:rPr>
                <w:rFonts w:ascii="宋体" w:hAnsi="宋体" w:cs="宋体"/>
                <w:sz w:val="24"/>
              </w:rPr>
            </w:pPr>
            <w:r>
              <w:rPr>
                <w:rFonts w:ascii="宋体" w:hAnsi="宋体" w:cs="宋体" w:hint="eastAsia"/>
                <w:sz w:val="24"/>
              </w:rPr>
              <w:t>投标人的承诺或说明</w:t>
            </w:r>
          </w:p>
        </w:tc>
      </w:tr>
      <w:tr w:rsidR="00D63FE2">
        <w:trPr>
          <w:cantSplit/>
          <w:trHeight w:val="540"/>
          <w:jc w:val="center"/>
        </w:trPr>
        <w:tc>
          <w:tcPr>
            <w:tcW w:w="1202" w:type="dxa"/>
            <w:vMerge w:val="restart"/>
            <w:tcBorders>
              <w:top w:val="single" w:sz="4" w:space="0" w:color="000000"/>
              <w:left w:val="single" w:sz="4" w:space="0" w:color="000000"/>
              <w:bottom w:val="single" w:sz="4" w:space="0" w:color="000000"/>
              <w:right w:val="single" w:sz="4" w:space="0" w:color="000000"/>
            </w:tcBorders>
            <w:vAlign w:val="center"/>
          </w:tcPr>
          <w:p w:rsidR="00D63FE2" w:rsidRDefault="000C561D">
            <w:pPr>
              <w:jc w:val="center"/>
              <w:rPr>
                <w:rFonts w:ascii="宋体" w:hAnsi="宋体" w:cs="宋体"/>
                <w:sz w:val="24"/>
              </w:rPr>
            </w:pPr>
            <w:r>
              <w:rPr>
                <w:rFonts w:ascii="宋体" w:hAnsi="宋体" w:cs="宋体" w:hint="eastAsia"/>
                <w:sz w:val="24"/>
              </w:rPr>
              <w:t>商务响应情况</w:t>
            </w:r>
          </w:p>
        </w:tc>
        <w:tc>
          <w:tcPr>
            <w:tcW w:w="1831" w:type="dxa"/>
            <w:tcBorders>
              <w:top w:val="single" w:sz="4" w:space="0" w:color="000000"/>
              <w:left w:val="single" w:sz="4" w:space="0" w:color="000000"/>
              <w:bottom w:val="single" w:sz="4" w:space="0" w:color="000000"/>
              <w:right w:val="single" w:sz="4" w:space="0" w:color="000000"/>
            </w:tcBorders>
            <w:vAlign w:val="center"/>
          </w:tcPr>
          <w:p w:rsidR="00D63FE2" w:rsidRDefault="000C561D">
            <w:pPr>
              <w:jc w:val="center"/>
              <w:rPr>
                <w:rFonts w:ascii="宋体" w:hAnsi="宋体" w:cs="宋体"/>
                <w:sz w:val="24"/>
              </w:rPr>
            </w:pPr>
            <w:r>
              <w:rPr>
                <w:rFonts w:ascii="宋体" w:hAnsi="宋体" w:cs="宋体" w:hint="eastAsia"/>
                <w:sz w:val="24"/>
              </w:rPr>
              <w:t>服务期</w:t>
            </w:r>
          </w:p>
        </w:tc>
        <w:tc>
          <w:tcPr>
            <w:tcW w:w="178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r>
      <w:tr w:rsidR="00D63FE2">
        <w:trPr>
          <w:cantSplit/>
          <w:trHeight w:val="480"/>
          <w:jc w:val="center"/>
        </w:trPr>
        <w:tc>
          <w:tcPr>
            <w:tcW w:w="1202" w:type="dxa"/>
            <w:vMerge/>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D63FE2" w:rsidRDefault="000C561D">
            <w:pPr>
              <w:jc w:val="center"/>
              <w:rPr>
                <w:rFonts w:ascii="宋体" w:hAnsi="宋体" w:cs="宋体"/>
                <w:sz w:val="24"/>
              </w:rPr>
            </w:pPr>
            <w:r>
              <w:rPr>
                <w:rFonts w:ascii="宋体" w:hAnsi="宋体" w:cs="宋体" w:hint="eastAsia"/>
                <w:sz w:val="24"/>
              </w:rPr>
              <w:t>付款方式</w:t>
            </w:r>
          </w:p>
        </w:tc>
        <w:tc>
          <w:tcPr>
            <w:tcW w:w="178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r>
      <w:tr w:rsidR="00D63FE2">
        <w:trPr>
          <w:cantSplit/>
          <w:trHeight w:val="500"/>
          <w:jc w:val="center"/>
        </w:trPr>
        <w:tc>
          <w:tcPr>
            <w:tcW w:w="1202" w:type="dxa"/>
            <w:vMerge/>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D63FE2" w:rsidRDefault="000C561D">
            <w:pPr>
              <w:jc w:val="center"/>
              <w:rPr>
                <w:rFonts w:ascii="宋体" w:hAnsi="宋体" w:cs="宋体"/>
                <w:sz w:val="24"/>
              </w:rPr>
            </w:pPr>
            <w:r>
              <w:rPr>
                <w:rFonts w:ascii="宋体" w:hAnsi="宋体" w:cs="宋体" w:hint="eastAsia"/>
                <w:sz w:val="24"/>
              </w:rPr>
              <w:t>……</w:t>
            </w:r>
          </w:p>
        </w:tc>
        <w:tc>
          <w:tcPr>
            <w:tcW w:w="178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r>
      <w:tr w:rsidR="00D63FE2">
        <w:trPr>
          <w:cantSplit/>
          <w:trHeight w:val="500"/>
          <w:jc w:val="center"/>
        </w:trPr>
        <w:tc>
          <w:tcPr>
            <w:tcW w:w="1202" w:type="dxa"/>
            <w:vMerge/>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r>
      <w:tr w:rsidR="00D63FE2">
        <w:trPr>
          <w:cantSplit/>
          <w:trHeight w:val="500"/>
          <w:jc w:val="center"/>
        </w:trPr>
        <w:tc>
          <w:tcPr>
            <w:tcW w:w="1202" w:type="dxa"/>
            <w:vMerge w:val="restart"/>
            <w:tcBorders>
              <w:top w:val="single" w:sz="4" w:space="0" w:color="000000"/>
              <w:left w:val="single" w:sz="4" w:space="0" w:color="000000"/>
              <w:bottom w:val="single" w:sz="4" w:space="0" w:color="000000"/>
              <w:right w:val="single" w:sz="4" w:space="0" w:color="000000"/>
            </w:tcBorders>
            <w:vAlign w:val="center"/>
          </w:tcPr>
          <w:p w:rsidR="00D63FE2" w:rsidRDefault="000C561D">
            <w:pPr>
              <w:jc w:val="center"/>
              <w:rPr>
                <w:rFonts w:ascii="宋体" w:hAnsi="宋体" w:cs="宋体"/>
                <w:sz w:val="24"/>
              </w:rPr>
            </w:pPr>
            <w:r>
              <w:rPr>
                <w:rFonts w:ascii="宋体" w:hAnsi="宋体" w:cs="宋体" w:hint="eastAsia"/>
                <w:sz w:val="24"/>
              </w:rPr>
              <w:t>技术响应情况</w:t>
            </w:r>
          </w:p>
        </w:tc>
        <w:tc>
          <w:tcPr>
            <w:tcW w:w="1831"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r>
      <w:tr w:rsidR="00D63FE2">
        <w:trPr>
          <w:cantSplit/>
          <w:trHeight w:val="500"/>
          <w:jc w:val="center"/>
        </w:trPr>
        <w:tc>
          <w:tcPr>
            <w:tcW w:w="1202" w:type="dxa"/>
            <w:vMerge/>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r>
      <w:tr w:rsidR="00D63FE2">
        <w:trPr>
          <w:cantSplit/>
          <w:trHeight w:val="623"/>
          <w:jc w:val="center"/>
        </w:trPr>
        <w:tc>
          <w:tcPr>
            <w:tcW w:w="1202" w:type="dxa"/>
            <w:vMerge/>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r>
      <w:tr w:rsidR="00D63FE2">
        <w:trPr>
          <w:cantSplit/>
          <w:trHeight w:val="530"/>
          <w:jc w:val="center"/>
        </w:trPr>
        <w:tc>
          <w:tcPr>
            <w:tcW w:w="1202" w:type="dxa"/>
            <w:vMerge/>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r>
      <w:tr w:rsidR="00D63FE2">
        <w:trPr>
          <w:cantSplit/>
          <w:trHeight w:val="530"/>
          <w:jc w:val="center"/>
        </w:trPr>
        <w:tc>
          <w:tcPr>
            <w:tcW w:w="1202" w:type="dxa"/>
            <w:vMerge/>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r>
      <w:tr w:rsidR="00D63FE2">
        <w:trPr>
          <w:cantSplit/>
          <w:trHeight w:val="530"/>
          <w:jc w:val="center"/>
        </w:trPr>
        <w:tc>
          <w:tcPr>
            <w:tcW w:w="1202" w:type="dxa"/>
            <w:vMerge/>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r>
      <w:tr w:rsidR="00D63FE2">
        <w:trPr>
          <w:cantSplit/>
          <w:trHeight w:val="530"/>
          <w:jc w:val="center"/>
        </w:trPr>
        <w:tc>
          <w:tcPr>
            <w:tcW w:w="1202" w:type="dxa"/>
            <w:vMerge/>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D63FE2" w:rsidRDefault="00D63FE2">
            <w:pPr>
              <w:jc w:val="center"/>
              <w:rPr>
                <w:rFonts w:ascii="宋体" w:hAnsi="宋体" w:cs="宋体"/>
                <w:sz w:val="24"/>
              </w:rPr>
            </w:pPr>
          </w:p>
        </w:tc>
      </w:tr>
    </w:tbl>
    <w:p w:rsidR="00D63FE2" w:rsidRDefault="00D63FE2">
      <w:pPr>
        <w:spacing w:line="360" w:lineRule="auto"/>
        <w:jc w:val="left"/>
        <w:rPr>
          <w:rFonts w:ascii="宋体" w:hAnsi="宋体" w:cs="宋体"/>
          <w:b/>
          <w:bCs/>
          <w:sz w:val="24"/>
          <w:szCs w:val="32"/>
          <w:lang w:val="zh-CN"/>
        </w:rPr>
      </w:pPr>
    </w:p>
    <w:p w:rsidR="00D63FE2" w:rsidRDefault="000C561D">
      <w:pPr>
        <w:spacing w:line="480" w:lineRule="auto"/>
        <w:rPr>
          <w:rFonts w:ascii="宋体" w:hAnsi="宋体" w:cs="宋体"/>
          <w:sz w:val="24"/>
        </w:rPr>
      </w:pPr>
      <w:r>
        <w:rPr>
          <w:rFonts w:ascii="宋体" w:hAnsi="宋体" w:cs="宋体" w:hint="eastAsia"/>
          <w:sz w:val="24"/>
        </w:rPr>
        <w:t>投标人名称（盖章）：</w:t>
      </w:r>
      <w:r>
        <w:rPr>
          <w:rFonts w:ascii="宋体" w:hAnsi="宋体" w:cs="宋体" w:hint="eastAsia"/>
          <w:sz w:val="24"/>
          <w:u w:val="single"/>
        </w:rPr>
        <w:t xml:space="preserve">                         </w:t>
      </w:r>
    </w:p>
    <w:p w:rsidR="00D63FE2" w:rsidRDefault="000C561D">
      <w:pPr>
        <w:spacing w:line="480" w:lineRule="auto"/>
        <w:rPr>
          <w:rFonts w:ascii="宋体" w:hAnsi="宋体" w:cs="宋体"/>
          <w:sz w:val="24"/>
        </w:rPr>
      </w:pPr>
      <w:r>
        <w:rPr>
          <w:rFonts w:ascii="宋体" w:hAnsi="宋体" w:cs="宋体" w:hint="eastAsia"/>
          <w:sz w:val="24"/>
          <w:lang w:val="zh-CN"/>
        </w:rPr>
        <w:t>法定代表人或授权委托</w:t>
      </w:r>
      <w:r>
        <w:rPr>
          <w:rFonts w:ascii="宋体" w:hAnsi="宋体" w:cs="宋体" w:hint="eastAsia"/>
          <w:sz w:val="24"/>
        </w:rPr>
        <w:t>代理</w:t>
      </w:r>
      <w:r>
        <w:rPr>
          <w:rFonts w:ascii="宋体" w:hAnsi="宋体" w:cs="宋体" w:hint="eastAsia"/>
          <w:sz w:val="24"/>
          <w:lang w:val="zh-CN"/>
        </w:rPr>
        <w:t>人（签字</w:t>
      </w:r>
      <w:r>
        <w:rPr>
          <w:rFonts w:ascii="宋体" w:hAnsi="宋体" w:cs="宋体" w:hint="eastAsia"/>
          <w:sz w:val="24"/>
        </w:rPr>
        <w:t>或盖章</w:t>
      </w:r>
      <w:r>
        <w:rPr>
          <w:rFonts w:ascii="宋体" w:hAnsi="宋体" w:cs="宋体" w:hint="eastAsia"/>
          <w:sz w:val="24"/>
          <w:lang w:val="zh-CN"/>
        </w:rPr>
        <w:t>）</w:t>
      </w:r>
      <w:r>
        <w:rPr>
          <w:rFonts w:ascii="宋体" w:hAnsi="宋体" w:cs="宋体" w:hint="eastAsia"/>
          <w:sz w:val="24"/>
        </w:rPr>
        <w:t>：</w:t>
      </w:r>
      <w:r>
        <w:rPr>
          <w:rFonts w:ascii="宋体" w:hAnsi="宋体" w:cs="宋体" w:hint="eastAsia"/>
          <w:sz w:val="24"/>
          <w:u w:val="single"/>
        </w:rPr>
        <w:t xml:space="preserve">                   </w:t>
      </w:r>
    </w:p>
    <w:p w:rsidR="00D63FE2" w:rsidRDefault="000C561D">
      <w:pPr>
        <w:spacing w:line="48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rsidR="00D63FE2" w:rsidRDefault="00D63FE2">
      <w:pPr>
        <w:spacing w:line="360" w:lineRule="auto"/>
        <w:rPr>
          <w:rFonts w:ascii="宋体" w:hAnsi="宋体" w:cs="宋体"/>
          <w:b/>
          <w:bCs/>
          <w:sz w:val="24"/>
        </w:rPr>
      </w:pPr>
    </w:p>
    <w:p w:rsidR="00D63FE2" w:rsidRDefault="00D63FE2">
      <w:pPr>
        <w:spacing w:line="360" w:lineRule="auto"/>
        <w:rPr>
          <w:rFonts w:ascii="宋体" w:hAnsi="宋体" w:cs="宋体"/>
          <w:b/>
          <w:bCs/>
          <w:sz w:val="24"/>
        </w:rPr>
      </w:pPr>
    </w:p>
    <w:p w:rsidR="00D63FE2" w:rsidRDefault="00D63FE2">
      <w:pPr>
        <w:spacing w:line="360" w:lineRule="auto"/>
        <w:rPr>
          <w:rFonts w:ascii="宋体" w:hAnsi="宋体" w:cs="宋体"/>
          <w:b/>
          <w:bCs/>
          <w:sz w:val="24"/>
        </w:rPr>
      </w:pPr>
    </w:p>
    <w:p w:rsidR="00D63FE2" w:rsidRDefault="00D63FE2">
      <w:pPr>
        <w:spacing w:line="360" w:lineRule="auto"/>
        <w:rPr>
          <w:rFonts w:ascii="宋体" w:hAnsi="宋体" w:cs="宋体"/>
          <w:b/>
          <w:bCs/>
          <w:sz w:val="24"/>
        </w:rPr>
      </w:pPr>
    </w:p>
    <w:p w:rsidR="00D63FE2" w:rsidRDefault="00D63FE2">
      <w:pPr>
        <w:spacing w:line="360" w:lineRule="auto"/>
        <w:rPr>
          <w:rFonts w:ascii="宋体" w:hAnsi="宋体" w:cs="宋体"/>
          <w:b/>
          <w:bCs/>
          <w:sz w:val="24"/>
        </w:rPr>
      </w:pPr>
    </w:p>
    <w:p w:rsidR="00D63FE2" w:rsidRDefault="00D63FE2">
      <w:pPr>
        <w:spacing w:line="360" w:lineRule="auto"/>
        <w:rPr>
          <w:rFonts w:ascii="宋体" w:hAnsi="宋体" w:cs="宋体"/>
          <w:b/>
          <w:bCs/>
          <w:sz w:val="24"/>
        </w:rPr>
      </w:pPr>
    </w:p>
    <w:p w:rsidR="00D63FE2" w:rsidRDefault="000C561D">
      <w:pPr>
        <w:spacing w:line="360" w:lineRule="auto"/>
        <w:jc w:val="left"/>
        <w:rPr>
          <w:rFonts w:ascii="宋体" w:hAnsi="宋体" w:cs="宋体"/>
          <w:b/>
          <w:bCs/>
          <w:sz w:val="28"/>
          <w:szCs w:val="36"/>
        </w:rPr>
      </w:pPr>
      <w:r>
        <w:rPr>
          <w:rFonts w:ascii="宋体" w:hAnsi="宋体" w:cs="宋体" w:hint="eastAsia"/>
          <w:b/>
          <w:bCs/>
          <w:sz w:val="28"/>
          <w:szCs w:val="36"/>
          <w:lang w:val="zh-CN"/>
        </w:rPr>
        <w:lastRenderedPageBreak/>
        <w:t>附件</w:t>
      </w:r>
      <w:r>
        <w:rPr>
          <w:rFonts w:ascii="宋体" w:hAnsi="宋体" w:cs="宋体" w:hint="eastAsia"/>
          <w:b/>
          <w:bCs/>
          <w:sz w:val="28"/>
          <w:szCs w:val="36"/>
          <w:lang w:val="zh-CN"/>
        </w:rPr>
        <w:t>1</w:t>
      </w:r>
      <w:r>
        <w:rPr>
          <w:rFonts w:ascii="宋体" w:hAnsi="宋体" w:cs="宋体" w:hint="eastAsia"/>
          <w:b/>
          <w:bCs/>
          <w:sz w:val="28"/>
          <w:szCs w:val="36"/>
        </w:rPr>
        <w:t>7</w:t>
      </w:r>
    </w:p>
    <w:p w:rsidR="00D63FE2" w:rsidRDefault="000C561D">
      <w:pPr>
        <w:spacing w:line="360" w:lineRule="auto"/>
        <w:ind w:firstLine="435"/>
        <w:jc w:val="center"/>
        <w:rPr>
          <w:rFonts w:ascii="宋体" w:hAnsi="宋体" w:cs="宋体"/>
          <w:b/>
          <w:sz w:val="32"/>
          <w:szCs w:val="32"/>
        </w:rPr>
      </w:pPr>
      <w:r>
        <w:rPr>
          <w:rFonts w:ascii="宋体" w:hAnsi="宋体" w:cs="宋体" w:hint="eastAsia"/>
          <w:b/>
          <w:sz w:val="32"/>
          <w:szCs w:val="32"/>
        </w:rPr>
        <w:t>售后服务情况表</w:t>
      </w:r>
    </w:p>
    <w:p w:rsidR="00D63FE2" w:rsidRDefault="00D63FE2">
      <w:pPr>
        <w:spacing w:line="360" w:lineRule="auto"/>
        <w:rPr>
          <w:rFonts w:ascii="宋体"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D63FE2">
        <w:trPr>
          <w:cantSplit/>
          <w:jc w:val="center"/>
        </w:trPr>
        <w:tc>
          <w:tcPr>
            <w:tcW w:w="739" w:type="dxa"/>
            <w:tcBorders>
              <w:top w:val="single" w:sz="4" w:space="0" w:color="auto"/>
            </w:tcBorders>
            <w:vAlign w:val="center"/>
          </w:tcPr>
          <w:p w:rsidR="00D63FE2" w:rsidRDefault="000C561D">
            <w:pPr>
              <w:pStyle w:val="100"/>
              <w:spacing w:line="360" w:lineRule="auto"/>
              <w:jc w:val="center"/>
              <w:rPr>
                <w:rFonts w:ascii="宋体" w:hAnsi="宋体" w:cs="宋体"/>
                <w:b/>
                <w:sz w:val="24"/>
              </w:rPr>
            </w:pPr>
            <w:r>
              <w:rPr>
                <w:rFonts w:ascii="宋体" w:hAnsi="宋体" w:cs="宋体" w:hint="eastAsia"/>
                <w:b/>
                <w:sz w:val="24"/>
              </w:rPr>
              <w:t>序号</w:t>
            </w:r>
          </w:p>
        </w:tc>
        <w:tc>
          <w:tcPr>
            <w:tcW w:w="2355" w:type="dxa"/>
            <w:tcBorders>
              <w:top w:val="single" w:sz="4" w:space="0" w:color="auto"/>
            </w:tcBorders>
            <w:vAlign w:val="center"/>
          </w:tcPr>
          <w:p w:rsidR="00D63FE2" w:rsidRDefault="000C561D">
            <w:pPr>
              <w:pStyle w:val="100"/>
              <w:spacing w:line="360" w:lineRule="auto"/>
              <w:jc w:val="center"/>
              <w:rPr>
                <w:rFonts w:ascii="宋体" w:hAnsi="宋体" w:cs="宋体"/>
                <w:b/>
                <w:sz w:val="24"/>
              </w:rPr>
            </w:pPr>
            <w:r>
              <w:rPr>
                <w:rFonts w:ascii="宋体" w:hAnsi="宋体" w:cs="宋体" w:hint="eastAsia"/>
                <w:b/>
                <w:sz w:val="24"/>
              </w:rPr>
              <w:t>项目</w:t>
            </w:r>
          </w:p>
        </w:tc>
        <w:tc>
          <w:tcPr>
            <w:tcW w:w="4061" w:type="dxa"/>
            <w:tcBorders>
              <w:top w:val="single" w:sz="4" w:space="0" w:color="auto"/>
            </w:tcBorders>
            <w:vAlign w:val="center"/>
          </w:tcPr>
          <w:p w:rsidR="00D63FE2" w:rsidRDefault="000C561D">
            <w:pPr>
              <w:pStyle w:val="100"/>
              <w:spacing w:line="360" w:lineRule="auto"/>
              <w:jc w:val="center"/>
              <w:rPr>
                <w:rFonts w:ascii="宋体" w:hAnsi="宋体" w:cs="宋体"/>
                <w:b/>
                <w:sz w:val="24"/>
              </w:rPr>
            </w:pPr>
            <w:r>
              <w:rPr>
                <w:rFonts w:ascii="宋体" w:hAnsi="宋体" w:cs="宋体" w:hint="eastAsia"/>
                <w:b/>
                <w:sz w:val="24"/>
              </w:rPr>
              <w:t>投标人情况</w:t>
            </w:r>
          </w:p>
        </w:tc>
        <w:tc>
          <w:tcPr>
            <w:tcW w:w="1373" w:type="dxa"/>
            <w:tcBorders>
              <w:top w:val="single" w:sz="4" w:space="0" w:color="auto"/>
            </w:tcBorders>
            <w:vAlign w:val="center"/>
          </w:tcPr>
          <w:p w:rsidR="00D63FE2" w:rsidRDefault="000C561D">
            <w:pPr>
              <w:pStyle w:val="100"/>
              <w:spacing w:line="360" w:lineRule="auto"/>
              <w:jc w:val="center"/>
              <w:rPr>
                <w:rFonts w:ascii="宋体" w:hAnsi="宋体" w:cs="宋体"/>
                <w:b/>
                <w:sz w:val="24"/>
              </w:rPr>
            </w:pPr>
            <w:r>
              <w:rPr>
                <w:rFonts w:ascii="宋体" w:hAnsi="宋体" w:cs="宋体" w:hint="eastAsia"/>
                <w:b/>
                <w:sz w:val="24"/>
              </w:rPr>
              <w:t>备注</w:t>
            </w:r>
          </w:p>
        </w:tc>
      </w:tr>
      <w:tr w:rsidR="00D63FE2">
        <w:trPr>
          <w:cantSplit/>
          <w:trHeight w:val="1872"/>
          <w:jc w:val="center"/>
        </w:trPr>
        <w:tc>
          <w:tcPr>
            <w:tcW w:w="739" w:type="dxa"/>
            <w:vMerge w:val="restart"/>
            <w:vAlign w:val="center"/>
          </w:tcPr>
          <w:p w:rsidR="00D63FE2" w:rsidRDefault="000C561D">
            <w:pPr>
              <w:spacing w:line="360" w:lineRule="auto"/>
              <w:jc w:val="center"/>
              <w:rPr>
                <w:rFonts w:ascii="宋体" w:hAnsi="宋体" w:cs="宋体"/>
                <w:sz w:val="24"/>
              </w:rPr>
            </w:pPr>
            <w:r>
              <w:rPr>
                <w:rFonts w:ascii="宋体" w:hAnsi="宋体" w:cs="宋体" w:hint="eastAsia"/>
                <w:sz w:val="24"/>
              </w:rPr>
              <w:t>1</w:t>
            </w:r>
          </w:p>
        </w:tc>
        <w:tc>
          <w:tcPr>
            <w:tcW w:w="2355" w:type="dxa"/>
            <w:vMerge w:val="restart"/>
            <w:vAlign w:val="center"/>
          </w:tcPr>
          <w:p w:rsidR="00D63FE2" w:rsidRDefault="000C561D">
            <w:pPr>
              <w:spacing w:line="360" w:lineRule="auto"/>
              <w:rPr>
                <w:rFonts w:ascii="宋体" w:hAnsi="宋体" w:cs="宋体"/>
                <w:sz w:val="24"/>
              </w:rPr>
            </w:pPr>
            <w:r>
              <w:rPr>
                <w:rFonts w:ascii="宋体" w:hAnsi="宋体" w:cs="宋体" w:hint="eastAsia"/>
                <w:sz w:val="24"/>
              </w:rPr>
              <w:t>服务方式、服务网点、售后服务的内容和措施等等，可用附页和宣传材料</w:t>
            </w:r>
          </w:p>
        </w:tc>
        <w:tc>
          <w:tcPr>
            <w:tcW w:w="4061" w:type="dxa"/>
          </w:tcPr>
          <w:p w:rsidR="00D63FE2" w:rsidRDefault="000C561D">
            <w:pPr>
              <w:spacing w:line="360" w:lineRule="auto"/>
              <w:rPr>
                <w:rFonts w:ascii="宋体" w:hAnsi="宋体" w:cs="宋体"/>
                <w:sz w:val="24"/>
              </w:rPr>
            </w:pPr>
            <w:r>
              <w:rPr>
                <w:rFonts w:ascii="宋体" w:hAnsi="宋体" w:cs="宋体" w:hint="eastAsia"/>
                <w:sz w:val="24"/>
              </w:rPr>
              <w:t>售后服务点情况：</w:t>
            </w:r>
          </w:p>
        </w:tc>
        <w:tc>
          <w:tcPr>
            <w:tcW w:w="1373" w:type="dxa"/>
          </w:tcPr>
          <w:p w:rsidR="00D63FE2" w:rsidRDefault="00D63FE2">
            <w:pPr>
              <w:spacing w:line="360" w:lineRule="auto"/>
              <w:rPr>
                <w:rFonts w:ascii="宋体" w:hAnsi="宋体" w:cs="宋体"/>
                <w:sz w:val="24"/>
              </w:rPr>
            </w:pPr>
          </w:p>
        </w:tc>
      </w:tr>
      <w:tr w:rsidR="00D63FE2">
        <w:trPr>
          <w:cantSplit/>
          <w:trHeight w:val="1872"/>
          <w:jc w:val="center"/>
        </w:trPr>
        <w:tc>
          <w:tcPr>
            <w:tcW w:w="739" w:type="dxa"/>
            <w:vMerge/>
            <w:vAlign w:val="center"/>
          </w:tcPr>
          <w:p w:rsidR="00D63FE2" w:rsidRDefault="00D63FE2">
            <w:pPr>
              <w:spacing w:line="360" w:lineRule="auto"/>
              <w:jc w:val="center"/>
              <w:rPr>
                <w:rFonts w:ascii="宋体" w:hAnsi="宋体" w:cs="宋体"/>
                <w:sz w:val="24"/>
              </w:rPr>
            </w:pPr>
          </w:p>
        </w:tc>
        <w:tc>
          <w:tcPr>
            <w:tcW w:w="2355" w:type="dxa"/>
            <w:vMerge/>
            <w:vAlign w:val="center"/>
          </w:tcPr>
          <w:p w:rsidR="00D63FE2" w:rsidRDefault="00D63FE2">
            <w:pPr>
              <w:spacing w:line="360" w:lineRule="auto"/>
              <w:rPr>
                <w:rFonts w:ascii="宋体" w:hAnsi="宋体" w:cs="宋体"/>
                <w:sz w:val="24"/>
              </w:rPr>
            </w:pPr>
          </w:p>
        </w:tc>
        <w:tc>
          <w:tcPr>
            <w:tcW w:w="4061" w:type="dxa"/>
          </w:tcPr>
          <w:p w:rsidR="00D63FE2" w:rsidRDefault="000C561D">
            <w:pPr>
              <w:spacing w:line="360" w:lineRule="auto"/>
              <w:rPr>
                <w:rFonts w:ascii="宋体" w:hAnsi="宋体" w:cs="宋体"/>
                <w:sz w:val="24"/>
              </w:rPr>
            </w:pPr>
            <w:r>
              <w:rPr>
                <w:rFonts w:ascii="宋体" w:hAnsi="宋体" w:cs="宋体" w:hint="eastAsia"/>
                <w:sz w:val="24"/>
              </w:rPr>
              <w:t>投标人售后服务情况：</w:t>
            </w:r>
          </w:p>
        </w:tc>
        <w:tc>
          <w:tcPr>
            <w:tcW w:w="1373" w:type="dxa"/>
          </w:tcPr>
          <w:p w:rsidR="00D63FE2" w:rsidRDefault="00D63FE2">
            <w:pPr>
              <w:spacing w:line="360" w:lineRule="auto"/>
              <w:rPr>
                <w:rFonts w:ascii="宋体" w:hAnsi="宋体" w:cs="宋体"/>
                <w:sz w:val="24"/>
              </w:rPr>
            </w:pPr>
          </w:p>
        </w:tc>
      </w:tr>
      <w:tr w:rsidR="00D63FE2">
        <w:trPr>
          <w:cantSplit/>
          <w:jc w:val="center"/>
        </w:trPr>
        <w:tc>
          <w:tcPr>
            <w:tcW w:w="739" w:type="dxa"/>
            <w:vAlign w:val="center"/>
          </w:tcPr>
          <w:p w:rsidR="00D63FE2" w:rsidRDefault="000C561D">
            <w:pPr>
              <w:spacing w:line="360" w:lineRule="auto"/>
              <w:jc w:val="center"/>
              <w:rPr>
                <w:rFonts w:ascii="宋体" w:hAnsi="宋体" w:cs="宋体"/>
                <w:sz w:val="24"/>
              </w:rPr>
            </w:pPr>
            <w:r>
              <w:rPr>
                <w:rFonts w:ascii="宋体" w:hAnsi="宋体" w:cs="宋体" w:hint="eastAsia"/>
                <w:sz w:val="24"/>
              </w:rPr>
              <w:t>……</w:t>
            </w:r>
          </w:p>
        </w:tc>
        <w:tc>
          <w:tcPr>
            <w:tcW w:w="2355" w:type="dxa"/>
            <w:vAlign w:val="center"/>
          </w:tcPr>
          <w:p w:rsidR="00D63FE2" w:rsidRDefault="000C561D">
            <w:pPr>
              <w:spacing w:line="360" w:lineRule="auto"/>
              <w:rPr>
                <w:rFonts w:ascii="宋体" w:hAnsi="宋体" w:cs="宋体"/>
                <w:sz w:val="24"/>
              </w:rPr>
            </w:pPr>
            <w:r>
              <w:rPr>
                <w:rFonts w:ascii="宋体" w:hAnsi="宋体" w:cs="宋体" w:hint="eastAsia"/>
                <w:sz w:val="24"/>
              </w:rPr>
              <w:t>……</w:t>
            </w:r>
          </w:p>
        </w:tc>
        <w:tc>
          <w:tcPr>
            <w:tcW w:w="4061" w:type="dxa"/>
          </w:tcPr>
          <w:p w:rsidR="00D63FE2" w:rsidRDefault="00D63FE2">
            <w:pPr>
              <w:spacing w:line="360" w:lineRule="auto"/>
              <w:rPr>
                <w:rFonts w:ascii="宋体" w:hAnsi="宋体" w:cs="宋体"/>
                <w:sz w:val="24"/>
              </w:rPr>
            </w:pPr>
          </w:p>
        </w:tc>
        <w:tc>
          <w:tcPr>
            <w:tcW w:w="1373" w:type="dxa"/>
          </w:tcPr>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tc>
      </w:tr>
      <w:tr w:rsidR="00D63FE2">
        <w:trPr>
          <w:cantSplit/>
          <w:jc w:val="center"/>
        </w:trPr>
        <w:tc>
          <w:tcPr>
            <w:tcW w:w="739" w:type="dxa"/>
            <w:vAlign w:val="center"/>
          </w:tcPr>
          <w:p w:rsidR="00D63FE2" w:rsidRDefault="000C561D">
            <w:pPr>
              <w:spacing w:line="360" w:lineRule="auto"/>
              <w:jc w:val="center"/>
              <w:rPr>
                <w:rFonts w:ascii="宋体" w:hAnsi="宋体" w:cs="宋体"/>
                <w:sz w:val="24"/>
              </w:rPr>
            </w:pPr>
            <w:r>
              <w:rPr>
                <w:rFonts w:ascii="宋体" w:hAnsi="宋体" w:cs="宋体" w:hint="eastAsia"/>
                <w:sz w:val="24"/>
              </w:rPr>
              <w:t>……</w:t>
            </w:r>
          </w:p>
        </w:tc>
        <w:tc>
          <w:tcPr>
            <w:tcW w:w="2355" w:type="dxa"/>
            <w:vAlign w:val="center"/>
          </w:tcPr>
          <w:p w:rsidR="00D63FE2" w:rsidRDefault="000C561D">
            <w:pPr>
              <w:spacing w:line="360" w:lineRule="auto"/>
              <w:rPr>
                <w:rFonts w:ascii="宋体" w:hAnsi="宋体" w:cs="宋体"/>
                <w:sz w:val="24"/>
              </w:rPr>
            </w:pPr>
            <w:r>
              <w:rPr>
                <w:rFonts w:ascii="宋体" w:hAnsi="宋体" w:cs="宋体" w:hint="eastAsia"/>
                <w:sz w:val="24"/>
              </w:rPr>
              <w:t>……</w:t>
            </w:r>
          </w:p>
        </w:tc>
        <w:tc>
          <w:tcPr>
            <w:tcW w:w="4061" w:type="dxa"/>
          </w:tcPr>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tc>
        <w:tc>
          <w:tcPr>
            <w:tcW w:w="1373" w:type="dxa"/>
          </w:tcPr>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p w:rsidR="00D63FE2" w:rsidRDefault="00D63FE2">
            <w:pPr>
              <w:spacing w:line="360" w:lineRule="auto"/>
              <w:rPr>
                <w:rFonts w:ascii="宋体" w:hAnsi="宋体" w:cs="宋体"/>
                <w:sz w:val="24"/>
              </w:rPr>
            </w:pPr>
          </w:p>
        </w:tc>
      </w:tr>
      <w:tr w:rsidR="00D63FE2">
        <w:trPr>
          <w:cantSplit/>
          <w:jc w:val="center"/>
        </w:trPr>
        <w:tc>
          <w:tcPr>
            <w:tcW w:w="739" w:type="dxa"/>
            <w:tcBorders>
              <w:bottom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w:t>
            </w:r>
          </w:p>
        </w:tc>
        <w:tc>
          <w:tcPr>
            <w:tcW w:w="2355" w:type="dxa"/>
            <w:tcBorders>
              <w:bottom w:val="single" w:sz="4" w:space="0" w:color="auto"/>
            </w:tcBorders>
            <w:vAlign w:val="center"/>
          </w:tcPr>
          <w:p w:rsidR="00D63FE2" w:rsidRDefault="000C561D">
            <w:pPr>
              <w:spacing w:line="360" w:lineRule="auto"/>
              <w:rPr>
                <w:rFonts w:ascii="宋体" w:hAnsi="宋体" w:cs="宋体"/>
                <w:sz w:val="24"/>
              </w:rPr>
            </w:pPr>
            <w:r>
              <w:rPr>
                <w:rFonts w:ascii="宋体" w:hAnsi="宋体" w:cs="宋体" w:hint="eastAsia"/>
                <w:sz w:val="24"/>
              </w:rPr>
              <w:t>……</w:t>
            </w:r>
          </w:p>
        </w:tc>
        <w:tc>
          <w:tcPr>
            <w:tcW w:w="4061" w:type="dxa"/>
            <w:tcBorders>
              <w:bottom w:val="single" w:sz="4" w:space="0" w:color="auto"/>
            </w:tcBorders>
          </w:tcPr>
          <w:p w:rsidR="00D63FE2" w:rsidRDefault="00D63FE2">
            <w:pPr>
              <w:spacing w:line="360" w:lineRule="auto"/>
              <w:rPr>
                <w:rFonts w:ascii="宋体" w:hAnsi="宋体" w:cs="宋体"/>
                <w:sz w:val="24"/>
              </w:rPr>
            </w:pPr>
          </w:p>
        </w:tc>
        <w:tc>
          <w:tcPr>
            <w:tcW w:w="1373" w:type="dxa"/>
            <w:tcBorders>
              <w:bottom w:val="single" w:sz="4" w:space="0" w:color="auto"/>
            </w:tcBorders>
          </w:tcPr>
          <w:p w:rsidR="00D63FE2" w:rsidRDefault="00D63FE2">
            <w:pPr>
              <w:spacing w:line="360" w:lineRule="auto"/>
              <w:rPr>
                <w:rFonts w:ascii="宋体" w:hAnsi="宋体" w:cs="宋体"/>
                <w:sz w:val="24"/>
              </w:rPr>
            </w:pPr>
          </w:p>
        </w:tc>
      </w:tr>
    </w:tbl>
    <w:p w:rsidR="00D63FE2" w:rsidRDefault="00D63FE2">
      <w:pPr>
        <w:spacing w:line="360" w:lineRule="auto"/>
        <w:rPr>
          <w:rFonts w:ascii="宋体" w:hAnsi="宋体" w:cs="宋体"/>
          <w:b/>
          <w:sz w:val="24"/>
        </w:rPr>
      </w:pPr>
    </w:p>
    <w:p w:rsidR="00D63FE2" w:rsidRDefault="000C561D">
      <w:pPr>
        <w:spacing w:line="480" w:lineRule="auto"/>
        <w:rPr>
          <w:rFonts w:ascii="宋体" w:hAnsi="宋体" w:cs="宋体"/>
          <w:sz w:val="24"/>
        </w:rPr>
      </w:pPr>
      <w:r>
        <w:rPr>
          <w:rFonts w:ascii="宋体" w:hAnsi="宋体" w:cs="宋体" w:hint="eastAsia"/>
          <w:sz w:val="24"/>
        </w:rPr>
        <w:t>投标人名称（盖章）：</w:t>
      </w:r>
      <w:r>
        <w:rPr>
          <w:rFonts w:ascii="宋体" w:hAnsi="宋体" w:cs="宋体" w:hint="eastAsia"/>
          <w:sz w:val="24"/>
          <w:u w:val="single"/>
        </w:rPr>
        <w:t xml:space="preserve">                         </w:t>
      </w:r>
    </w:p>
    <w:p w:rsidR="00D63FE2" w:rsidRDefault="000C561D">
      <w:pPr>
        <w:spacing w:line="480" w:lineRule="auto"/>
        <w:rPr>
          <w:rFonts w:ascii="宋体" w:hAnsi="宋体" w:cs="宋体"/>
          <w:sz w:val="24"/>
        </w:rPr>
      </w:pPr>
      <w:r>
        <w:rPr>
          <w:rFonts w:ascii="宋体" w:hAnsi="宋体" w:cs="宋体" w:hint="eastAsia"/>
          <w:sz w:val="24"/>
          <w:lang w:val="zh-CN"/>
        </w:rPr>
        <w:t>法定代表人或授权委托</w:t>
      </w:r>
      <w:r>
        <w:rPr>
          <w:rFonts w:ascii="宋体" w:hAnsi="宋体" w:cs="宋体" w:hint="eastAsia"/>
          <w:sz w:val="24"/>
        </w:rPr>
        <w:t>代理</w:t>
      </w:r>
      <w:r>
        <w:rPr>
          <w:rFonts w:ascii="宋体" w:hAnsi="宋体" w:cs="宋体" w:hint="eastAsia"/>
          <w:sz w:val="24"/>
          <w:lang w:val="zh-CN"/>
        </w:rPr>
        <w:t>人（签字</w:t>
      </w:r>
      <w:r>
        <w:rPr>
          <w:rFonts w:ascii="宋体" w:hAnsi="宋体" w:cs="宋体" w:hint="eastAsia"/>
          <w:sz w:val="24"/>
        </w:rPr>
        <w:t>或盖章</w:t>
      </w:r>
      <w:r>
        <w:rPr>
          <w:rFonts w:ascii="宋体" w:hAnsi="宋体" w:cs="宋体" w:hint="eastAsia"/>
          <w:sz w:val="24"/>
          <w:lang w:val="zh-CN"/>
        </w:rPr>
        <w:t>）</w:t>
      </w:r>
      <w:r>
        <w:rPr>
          <w:rFonts w:ascii="宋体" w:hAnsi="宋体" w:cs="宋体" w:hint="eastAsia"/>
          <w:sz w:val="24"/>
        </w:rPr>
        <w:t>：</w:t>
      </w:r>
      <w:r>
        <w:rPr>
          <w:rFonts w:ascii="宋体" w:hAnsi="宋体" w:cs="宋体" w:hint="eastAsia"/>
          <w:sz w:val="24"/>
          <w:u w:val="single"/>
        </w:rPr>
        <w:t xml:space="preserve">                   </w:t>
      </w:r>
    </w:p>
    <w:p w:rsidR="00D63FE2" w:rsidRDefault="000C561D">
      <w:pPr>
        <w:spacing w:line="48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rsidR="00D63FE2" w:rsidRDefault="00D63FE2">
      <w:pPr>
        <w:spacing w:line="360" w:lineRule="auto"/>
        <w:rPr>
          <w:rFonts w:ascii="宋体" w:hAnsi="宋体" w:cs="宋体"/>
          <w:b/>
          <w:sz w:val="24"/>
        </w:rPr>
      </w:pPr>
    </w:p>
    <w:p w:rsidR="00D63FE2" w:rsidRDefault="00D63FE2">
      <w:pPr>
        <w:spacing w:line="360" w:lineRule="auto"/>
        <w:rPr>
          <w:rFonts w:ascii="宋体" w:hAnsi="宋体" w:cs="宋体"/>
          <w:b/>
          <w:sz w:val="24"/>
        </w:rPr>
      </w:pPr>
    </w:p>
    <w:p w:rsidR="00D63FE2" w:rsidRDefault="00D63FE2">
      <w:pPr>
        <w:spacing w:line="360" w:lineRule="auto"/>
        <w:rPr>
          <w:rFonts w:ascii="宋体" w:hAnsi="宋体" w:cs="宋体"/>
          <w:b/>
          <w:sz w:val="24"/>
        </w:rPr>
      </w:pPr>
    </w:p>
    <w:p w:rsidR="00D63FE2" w:rsidRDefault="00D63FE2">
      <w:pPr>
        <w:spacing w:line="360" w:lineRule="auto"/>
        <w:rPr>
          <w:rFonts w:ascii="宋体" w:hAnsi="宋体" w:cs="宋体"/>
          <w:b/>
          <w:sz w:val="24"/>
        </w:rPr>
      </w:pPr>
    </w:p>
    <w:p w:rsidR="00D63FE2" w:rsidRDefault="00D63FE2">
      <w:pPr>
        <w:spacing w:line="360" w:lineRule="auto"/>
        <w:rPr>
          <w:rFonts w:ascii="宋体" w:hAnsi="宋体" w:cs="宋体"/>
          <w:b/>
          <w:sz w:val="24"/>
        </w:rPr>
      </w:pPr>
    </w:p>
    <w:p w:rsidR="00D63FE2" w:rsidRDefault="000C561D">
      <w:pPr>
        <w:rPr>
          <w:rFonts w:ascii="宋体" w:hAnsi="宋体" w:cs="宋体"/>
          <w:b/>
          <w:bCs/>
          <w:sz w:val="28"/>
          <w:szCs w:val="36"/>
        </w:rPr>
      </w:pPr>
      <w:r>
        <w:rPr>
          <w:rFonts w:ascii="宋体" w:hAnsi="宋体" w:cs="宋体" w:hint="eastAsia"/>
          <w:b/>
          <w:bCs/>
          <w:sz w:val="28"/>
          <w:szCs w:val="36"/>
        </w:rPr>
        <w:lastRenderedPageBreak/>
        <w:t>附件</w:t>
      </w:r>
      <w:r>
        <w:rPr>
          <w:rFonts w:ascii="宋体" w:hAnsi="宋体" w:cs="宋体" w:hint="eastAsia"/>
          <w:b/>
          <w:bCs/>
          <w:sz w:val="28"/>
          <w:szCs w:val="36"/>
        </w:rPr>
        <w:t xml:space="preserve">18 </w:t>
      </w:r>
      <w:r>
        <w:rPr>
          <w:rFonts w:ascii="宋体" w:hAnsi="宋体" w:cs="宋体" w:hint="eastAsia"/>
          <w:b/>
          <w:bCs/>
          <w:sz w:val="28"/>
          <w:szCs w:val="36"/>
        </w:rPr>
        <w:t xml:space="preserve">　　</w:t>
      </w:r>
      <w:r>
        <w:rPr>
          <w:rFonts w:ascii="宋体" w:hAnsi="宋体" w:cs="宋体" w:hint="eastAsia"/>
          <w:b/>
          <w:bCs/>
          <w:sz w:val="28"/>
          <w:szCs w:val="36"/>
        </w:rPr>
        <w:t xml:space="preserve">                                         </w:t>
      </w:r>
      <w:r>
        <w:rPr>
          <w:rFonts w:ascii="宋体" w:hAnsi="宋体" w:cs="宋体" w:hint="eastAsia"/>
          <w:sz w:val="28"/>
          <w:szCs w:val="36"/>
          <w:u w:val="single"/>
        </w:rPr>
        <w:t xml:space="preserve">    </w:t>
      </w:r>
      <w:r>
        <w:rPr>
          <w:rFonts w:ascii="宋体" w:hAnsi="宋体" w:cs="宋体" w:hint="eastAsia"/>
          <w:sz w:val="28"/>
          <w:szCs w:val="36"/>
        </w:rPr>
        <w:t>本</w:t>
      </w:r>
    </w:p>
    <w:p w:rsidR="00D63FE2" w:rsidRDefault="000C561D">
      <w:pPr>
        <w:jc w:val="center"/>
        <w:rPr>
          <w:rFonts w:ascii="宋体" w:hAnsi="宋体" w:cs="宋体"/>
          <w:spacing w:val="40"/>
          <w:sz w:val="52"/>
          <w:szCs w:val="52"/>
        </w:rPr>
      </w:pPr>
      <w:r>
        <w:rPr>
          <w:rFonts w:ascii="宋体" w:hAnsi="宋体" w:cs="宋体" w:hint="eastAsia"/>
          <w:spacing w:val="40"/>
          <w:sz w:val="52"/>
          <w:szCs w:val="52"/>
        </w:rPr>
        <w:t>项目名称</w:t>
      </w:r>
    </w:p>
    <w:p w:rsidR="00D63FE2" w:rsidRDefault="000C561D">
      <w:pPr>
        <w:jc w:val="center"/>
        <w:rPr>
          <w:rFonts w:ascii="宋体" w:hAnsi="宋体" w:cs="宋体"/>
          <w:sz w:val="36"/>
          <w:szCs w:val="36"/>
        </w:rPr>
      </w:pPr>
      <w:r>
        <w:rPr>
          <w:rFonts w:ascii="宋体" w:hAnsi="宋体" w:cs="宋体" w:hint="eastAsia"/>
          <w:sz w:val="36"/>
          <w:szCs w:val="36"/>
        </w:rPr>
        <w:t>项目编号：</w:t>
      </w:r>
    </w:p>
    <w:p w:rsidR="00D63FE2" w:rsidRDefault="00D63FE2">
      <w:pPr>
        <w:jc w:val="center"/>
        <w:rPr>
          <w:rFonts w:ascii="宋体" w:hAnsi="宋体" w:cs="宋体"/>
          <w:b/>
          <w:spacing w:val="40"/>
          <w:sz w:val="84"/>
          <w:szCs w:val="84"/>
        </w:rPr>
      </w:pPr>
    </w:p>
    <w:p w:rsidR="00D63FE2" w:rsidRDefault="000C561D">
      <w:pPr>
        <w:jc w:val="center"/>
        <w:rPr>
          <w:rFonts w:ascii="宋体" w:hAnsi="宋体" w:cs="宋体"/>
          <w:b/>
          <w:spacing w:val="40"/>
          <w:sz w:val="84"/>
          <w:szCs w:val="84"/>
        </w:rPr>
      </w:pPr>
      <w:r>
        <w:rPr>
          <w:rFonts w:ascii="宋体" w:hAnsi="宋体" w:cs="宋体" w:hint="eastAsia"/>
          <w:b/>
          <w:spacing w:val="40"/>
          <w:sz w:val="84"/>
          <w:szCs w:val="84"/>
        </w:rPr>
        <w:t>报</w:t>
      </w:r>
    </w:p>
    <w:p w:rsidR="00D63FE2" w:rsidRDefault="000C561D">
      <w:pPr>
        <w:jc w:val="center"/>
        <w:rPr>
          <w:rFonts w:ascii="宋体" w:hAnsi="宋体" w:cs="宋体"/>
          <w:b/>
          <w:spacing w:val="40"/>
          <w:sz w:val="84"/>
          <w:szCs w:val="84"/>
        </w:rPr>
      </w:pPr>
      <w:r>
        <w:rPr>
          <w:rFonts w:ascii="宋体" w:hAnsi="宋体" w:cs="宋体" w:hint="eastAsia"/>
          <w:b/>
          <w:spacing w:val="40"/>
          <w:sz w:val="84"/>
          <w:szCs w:val="84"/>
        </w:rPr>
        <w:t>价</w:t>
      </w:r>
    </w:p>
    <w:p w:rsidR="00D63FE2" w:rsidRDefault="000C561D">
      <w:pPr>
        <w:jc w:val="center"/>
        <w:rPr>
          <w:rFonts w:ascii="宋体" w:hAnsi="宋体" w:cs="宋体"/>
          <w:b/>
          <w:spacing w:val="40"/>
          <w:sz w:val="84"/>
          <w:szCs w:val="84"/>
        </w:rPr>
      </w:pPr>
      <w:r>
        <w:rPr>
          <w:rFonts w:ascii="宋体" w:hAnsi="宋体" w:cs="宋体" w:hint="eastAsia"/>
          <w:b/>
          <w:spacing w:val="40"/>
          <w:sz w:val="84"/>
          <w:szCs w:val="84"/>
        </w:rPr>
        <w:t>文</w:t>
      </w:r>
    </w:p>
    <w:p w:rsidR="00D63FE2" w:rsidRDefault="000C561D">
      <w:pPr>
        <w:jc w:val="center"/>
        <w:rPr>
          <w:rFonts w:ascii="宋体" w:hAnsi="宋体" w:cs="宋体"/>
          <w:b/>
          <w:spacing w:val="40"/>
          <w:sz w:val="84"/>
          <w:szCs w:val="84"/>
        </w:rPr>
      </w:pPr>
      <w:r>
        <w:rPr>
          <w:rFonts w:ascii="宋体" w:hAnsi="宋体" w:cs="宋体" w:hint="eastAsia"/>
          <w:b/>
          <w:spacing w:val="40"/>
          <w:sz w:val="84"/>
          <w:szCs w:val="84"/>
        </w:rPr>
        <w:t>件</w:t>
      </w:r>
    </w:p>
    <w:p w:rsidR="00D63FE2" w:rsidRDefault="00D63FE2">
      <w:pPr>
        <w:jc w:val="center"/>
        <w:rPr>
          <w:rFonts w:ascii="宋体" w:hAnsi="宋体" w:cs="宋体"/>
          <w:sz w:val="36"/>
          <w:szCs w:val="36"/>
        </w:rPr>
      </w:pPr>
    </w:p>
    <w:p w:rsidR="00D63FE2" w:rsidRDefault="00D63FE2">
      <w:pPr>
        <w:jc w:val="center"/>
        <w:rPr>
          <w:rFonts w:ascii="宋体" w:hAnsi="宋体" w:cs="宋体"/>
          <w:sz w:val="36"/>
          <w:szCs w:val="36"/>
        </w:rPr>
      </w:pPr>
    </w:p>
    <w:p w:rsidR="00D63FE2" w:rsidRDefault="00D63FE2">
      <w:pPr>
        <w:spacing w:line="360" w:lineRule="auto"/>
        <w:ind w:right="532"/>
        <w:jc w:val="center"/>
        <w:rPr>
          <w:rFonts w:ascii="宋体" w:hAnsi="宋体" w:cs="宋体"/>
          <w:sz w:val="36"/>
          <w:szCs w:val="36"/>
        </w:rPr>
      </w:pPr>
    </w:p>
    <w:p w:rsidR="00D63FE2" w:rsidRDefault="000C561D">
      <w:pPr>
        <w:rPr>
          <w:rFonts w:ascii="宋体" w:hAnsi="宋体" w:cs="宋体"/>
          <w:sz w:val="36"/>
          <w:szCs w:val="36"/>
        </w:rPr>
      </w:pPr>
      <w:r>
        <w:rPr>
          <w:rFonts w:ascii="宋体" w:hAnsi="宋体" w:cs="宋体" w:hint="eastAsia"/>
          <w:sz w:val="36"/>
          <w:szCs w:val="36"/>
        </w:rPr>
        <w:t>供应商全称（公章）：</w:t>
      </w:r>
    </w:p>
    <w:p w:rsidR="00D63FE2" w:rsidRDefault="000C561D">
      <w:pPr>
        <w:rPr>
          <w:rFonts w:ascii="宋体" w:hAnsi="宋体" w:cs="宋体"/>
          <w:sz w:val="36"/>
          <w:szCs w:val="36"/>
        </w:rPr>
      </w:pPr>
      <w:r>
        <w:rPr>
          <w:rFonts w:ascii="宋体" w:hAnsi="宋体" w:cs="宋体" w:hint="eastAsia"/>
          <w:sz w:val="36"/>
          <w:szCs w:val="36"/>
        </w:rPr>
        <w:t>地址：</w:t>
      </w:r>
    </w:p>
    <w:p w:rsidR="00D63FE2" w:rsidRDefault="000C561D">
      <w:pPr>
        <w:rPr>
          <w:rFonts w:ascii="宋体" w:hAnsi="宋体" w:cs="宋体"/>
          <w:sz w:val="36"/>
          <w:szCs w:val="36"/>
        </w:rPr>
      </w:pPr>
      <w:r>
        <w:rPr>
          <w:rFonts w:ascii="宋体" w:hAnsi="宋体" w:cs="宋体" w:hint="eastAsia"/>
          <w:sz w:val="36"/>
          <w:szCs w:val="36"/>
        </w:rPr>
        <w:t>时间：</w:t>
      </w: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0C561D">
      <w:pPr>
        <w:spacing w:line="360" w:lineRule="auto"/>
        <w:jc w:val="center"/>
        <w:rPr>
          <w:rFonts w:ascii="宋体" w:hAnsi="宋体" w:cs="宋体"/>
          <w:b/>
          <w:bCs/>
          <w:sz w:val="32"/>
          <w:szCs w:val="40"/>
          <w:lang w:val="zh-CN"/>
        </w:rPr>
      </w:pPr>
      <w:r>
        <w:rPr>
          <w:rFonts w:ascii="宋体" w:hAnsi="宋体" w:cs="宋体" w:hint="eastAsia"/>
          <w:b/>
          <w:bCs/>
          <w:sz w:val="32"/>
          <w:szCs w:val="40"/>
          <w:lang w:val="zh-CN"/>
        </w:rPr>
        <w:lastRenderedPageBreak/>
        <w:t>报价文件目录</w:t>
      </w:r>
    </w:p>
    <w:p w:rsidR="00D63FE2" w:rsidRDefault="00D63FE2">
      <w:pPr>
        <w:spacing w:line="360" w:lineRule="auto"/>
        <w:rPr>
          <w:rFonts w:ascii="宋体" w:hAnsi="宋体" w:cs="宋体"/>
          <w:sz w:val="24"/>
        </w:rPr>
      </w:pPr>
    </w:p>
    <w:p w:rsidR="00D63FE2" w:rsidRDefault="000C561D">
      <w:pPr>
        <w:spacing w:line="360" w:lineRule="auto"/>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、开标一览表（附件</w:t>
      </w:r>
      <w:r>
        <w:rPr>
          <w:rFonts w:ascii="宋体" w:hAnsi="宋体" w:cs="宋体" w:hint="eastAsia"/>
          <w:sz w:val="28"/>
          <w:szCs w:val="28"/>
        </w:rPr>
        <w:t>19</w:t>
      </w:r>
      <w:r>
        <w:rPr>
          <w:rFonts w:ascii="宋体" w:hAnsi="宋体" w:cs="宋体" w:hint="eastAsia"/>
          <w:sz w:val="28"/>
          <w:szCs w:val="28"/>
        </w:rPr>
        <w:t>）；</w:t>
      </w:r>
    </w:p>
    <w:p w:rsidR="00D63FE2" w:rsidRDefault="000C561D">
      <w:pPr>
        <w:spacing w:line="360" w:lineRule="auto"/>
        <w:ind w:firstLineChars="200" w:firstLine="560"/>
        <w:rPr>
          <w:rFonts w:ascii="宋体" w:hAnsi="宋体" w:cs="宋体"/>
          <w:sz w:val="28"/>
          <w:szCs w:val="36"/>
        </w:rPr>
      </w:pPr>
      <w:r>
        <w:rPr>
          <w:rFonts w:ascii="宋体" w:hAnsi="宋体" w:cs="宋体" w:hint="eastAsia"/>
          <w:sz w:val="28"/>
          <w:szCs w:val="36"/>
        </w:rPr>
        <w:t>2</w:t>
      </w:r>
      <w:r>
        <w:rPr>
          <w:rFonts w:ascii="宋体" w:hAnsi="宋体" w:cs="宋体" w:hint="eastAsia"/>
          <w:sz w:val="28"/>
          <w:szCs w:val="36"/>
        </w:rPr>
        <w:t>、报价明细表（附件</w:t>
      </w:r>
      <w:r>
        <w:rPr>
          <w:rFonts w:ascii="宋体" w:hAnsi="宋体" w:cs="宋体" w:hint="eastAsia"/>
          <w:sz w:val="28"/>
          <w:szCs w:val="36"/>
        </w:rPr>
        <w:t>20</w:t>
      </w:r>
      <w:r>
        <w:rPr>
          <w:rFonts w:ascii="宋体" w:hAnsi="宋体" w:cs="宋体" w:hint="eastAsia"/>
          <w:sz w:val="28"/>
          <w:szCs w:val="36"/>
        </w:rPr>
        <w:t>）；</w:t>
      </w:r>
    </w:p>
    <w:p w:rsidR="00D63FE2" w:rsidRDefault="000C561D">
      <w:pPr>
        <w:spacing w:line="360" w:lineRule="auto"/>
        <w:ind w:firstLineChars="200" w:firstLine="560"/>
        <w:rPr>
          <w:rFonts w:ascii="宋体" w:hAnsi="宋体" w:cs="宋体"/>
          <w:sz w:val="28"/>
          <w:szCs w:val="28"/>
        </w:rPr>
      </w:pPr>
      <w:r>
        <w:rPr>
          <w:rFonts w:ascii="宋体" w:hAnsi="宋体" w:cs="宋体" w:hint="eastAsia"/>
          <w:sz w:val="28"/>
          <w:szCs w:val="36"/>
        </w:rPr>
        <w:t>3</w:t>
      </w:r>
      <w:r>
        <w:rPr>
          <w:rFonts w:ascii="宋体" w:hAnsi="宋体" w:cs="宋体" w:hint="eastAsia"/>
          <w:sz w:val="28"/>
          <w:szCs w:val="36"/>
        </w:rPr>
        <w:t>、</w:t>
      </w:r>
      <w:r>
        <w:rPr>
          <w:rFonts w:ascii="宋体" w:hAnsi="宋体" w:cs="宋体" w:hint="eastAsia"/>
          <w:sz w:val="28"/>
          <w:szCs w:val="28"/>
        </w:rPr>
        <w:t>针对报价投标人认为其他需要说明的。</w:t>
      </w:r>
    </w:p>
    <w:p w:rsidR="00D63FE2" w:rsidRDefault="00D63FE2">
      <w:pPr>
        <w:spacing w:line="360" w:lineRule="auto"/>
        <w:ind w:firstLineChars="200" w:firstLine="560"/>
        <w:rPr>
          <w:rFonts w:ascii="宋体" w:hAnsi="宋体" w:cs="宋体"/>
          <w:sz w:val="28"/>
          <w:szCs w:val="28"/>
        </w:rPr>
      </w:pPr>
    </w:p>
    <w:p w:rsidR="00D63FE2" w:rsidRDefault="00D63FE2">
      <w:pPr>
        <w:spacing w:line="360" w:lineRule="auto"/>
        <w:ind w:firstLineChars="200" w:firstLine="560"/>
        <w:rPr>
          <w:rFonts w:ascii="宋体" w:hAnsi="宋体" w:cs="宋体"/>
          <w:sz w:val="28"/>
          <w:szCs w:val="28"/>
        </w:rPr>
      </w:pPr>
    </w:p>
    <w:p w:rsidR="00D63FE2" w:rsidRDefault="000C561D">
      <w:pPr>
        <w:spacing w:line="360" w:lineRule="auto"/>
        <w:ind w:firstLineChars="200" w:firstLine="560"/>
        <w:rPr>
          <w:rFonts w:ascii="宋体" w:hAnsi="宋体" w:cs="宋体"/>
          <w:sz w:val="28"/>
          <w:szCs w:val="28"/>
        </w:rPr>
      </w:pPr>
      <w:r>
        <w:rPr>
          <w:rFonts w:ascii="宋体" w:hAnsi="宋体" w:cs="宋体" w:hint="eastAsia"/>
          <w:sz w:val="28"/>
          <w:szCs w:val="28"/>
        </w:rPr>
        <w:t> </w:t>
      </w:r>
    </w:p>
    <w:p w:rsidR="00D63FE2" w:rsidRDefault="00D63FE2">
      <w:pPr>
        <w:tabs>
          <w:tab w:val="left" w:pos="2460"/>
        </w:tabs>
        <w:spacing w:line="360" w:lineRule="auto"/>
        <w:rPr>
          <w:rFonts w:ascii="宋体" w:hAnsi="宋体" w:cs="宋体"/>
          <w:b/>
          <w:sz w:val="28"/>
        </w:rPr>
      </w:pPr>
    </w:p>
    <w:p w:rsidR="00D63FE2" w:rsidRDefault="00D63FE2">
      <w:pPr>
        <w:tabs>
          <w:tab w:val="left" w:pos="2460"/>
        </w:tabs>
        <w:spacing w:line="360" w:lineRule="auto"/>
        <w:rPr>
          <w:rFonts w:ascii="宋体" w:hAnsi="宋体" w:cs="宋体"/>
          <w:b/>
          <w:sz w:val="28"/>
        </w:rPr>
      </w:pPr>
    </w:p>
    <w:p w:rsidR="00D63FE2" w:rsidRDefault="00D63FE2">
      <w:pPr>
        <w:tabs>
          <w:tab w:val="left" w:pos="2460"/>
        </w:tabs>
        <w:spacing w:line="360" w:lineRule="auto"/>
        <w:rPr>
          <w:rFonts w:ascii="宋体" w:hAnsi="宋体" w:cs="宋体"/>
          <w:b/>
          <w:sz w:val="28"/>
        </w:rPr>
      </w:pPr>
    </w:p>
    <w:p w:rsidR="00D63FE2" w:rsidRDefault="00D63FE2">
      <w:pPr>
        <w:tabs>
          <w:tab w:val="left" w:pos="2460"/>
        </w:tabs>
        <w:spacing w:line="360" w:lineRule="auto"/>
        <w:rPr>
          <w:rFonts w:ascii="宋体" w:hAnsi="宋体" w:cs="宋体"/>
          <w:b/>
          <w:sz w:val="28"/>
        </w:rPr>
      </w:pPr>
    </w:p>
    <w:p w:rsidR="00D63FE2" w:rsidRDefault="00D63FE2">
      <w:pPr>
        <w:tabs>
          <w:tab w:val="left" w:pos="2460"/>
        </w:tabs>
        <w:spacing w:line="360" w:lineRule="auto"/>
        <w:rPr>
          <w:rFonts w:ascii="宋体" w:hAnsi="宋体" w:cs="宋体"/>
          <w:b/>
          <w:sz w:val="28"/>
        </w:rPr>
      </w:pPr>
    </w:p>
    <w:p w:rsidR="00D63FE2" w:rsidRDefault="00D63FE2">
      <w:pPr>
        <w:tabs>
          <w:tab w:val="left" w:pos="2460"/>
        </w:tabs>
        <w:spacing w:line="360" w:lineRule="auto"/>
        <w:rPr>
          <w:rFonts w:ascii="宋体" w:hAnsi="宋体" w:cs="宋体"/>
          <w:b/>
          <w:sz w:val="28"/>
        </w:rPr>
      </w:pPr>
    </w:p>
    <w:p w:rsidR="00D63FE2" w:rsidRDefault="00D63FE2">
      <w:pPr>
        <w:tabs>
          <w:tab w:val="left" w:pos="2460"/>
        </w:tabs>
        <w:spacing w:line="360" w:lineRule="auto"/>
        <w:rPr>
          <w:rFonts w:ascii="宋体" w:hAnsi="宋体" w:cs="宋体"/>
          <w:b/>
          <w:sz w:val="28"/>
        </w:rPr>
      </w:pPr>
    </w:p>
    <w:p w:rsidR="00D63FE2" w:rsidRDefault="00D63FE2">
      <w:pPr>
        <w:tabs>
          <w:tab w:val="left" w:pos="2460"/>
        </w:tabs>
        <w:spacing w:line="360" w:lineRule="auto"/>
        <w:rPr>
          <w:rFonts w:ascii="宋体" w:hAnsi="宋体" w:cs="宋体"/>
          <w:b/>
          <w:sz w:val="28"/>
        </w:rPr>
      </w:pPr>
    </w:p>
    <w:p w:rsidR="00D63FE2" w:rsidRDefault="00D63FE2">
      <w:pPr>
        <w:tabs>
          <w:tab w:val="left" w:pos="2460"/>
        </w:tabs>
        <w:spacing w:line="360" w:lineRule="auto"/>
        <w:rPr>
          <w:rFonts w:ascii="宋体" w:hAnsi="宋体" w:cs="宋体"/>
          <w:b/>
          <w:sz w:val="28"/>
        </w:rPr>
      </w:pPr>
    </w:p>
    <w:p w:rsidR="00D63FE2" w:rsidRDefault="00D63FE2">
      <w:pPr>
        <w:tabs>
          <w:tab w:val="left" w:pos="2460"/>
        </w:tabs>
        <w:spacing w:line="360" w:lineRule="auto"/>
        <w:rPr>
          <w:rFonts w:ascii="宋体" w:hAnsi="宋体" w:cs="宋体"/>
          <w:b/>
          <w:sz w:val="28"/>
        </w:rPr>
      </w:pPr>
    </w:p>
    <w:p w:rsidR="00D63FE2" w:rsidRDefault="00D63FE2">
      <w:pPr>
        <w:tabs>
          <w:tab w:val="left" w:pos="2460"/>
        </w:tabs>
        <w:spacing w:line="360" w:lineRule="auto"/>
        <w:rPr>
          <w:rFonts w:ascii="宋体" w:hAnsi="宋体" w:cs="宋体"/>
          <w:b/>
          <w:sz w:val="28"/>
        </w:rPr>
      </w:pPr>
    </w:p>
    <w:p w:rsidR="00D63FE2" w:rsidRDefault="00D63FE2">
      <w:pPr>
        <w:tabs>
          <w:tab w:val="left" w:pos="2460"/>
        </w:tabs>
        <w:spacing w:line="360" w:lineRule="auto"/>
        <w:rPr>
          <w:rFonts w:ascii="宋体" w:hAnsi="宋体" w:cs="宋体"/>
          <w:b/>
          <w:sz w:val="28"/>
        </w:rPr>
      </w:pPr>
    </w:p>
    <w:p w:rsidR="00D63FE2" w:rsidRDefault="00D63FE2">
      <w:pPr>
        <w:tabs>
          <w:tab w:val="left" w:pos="2460"/>
        </w:tabs>
        <w:spacing w:line="360" w:lineRule="auto"/>
        <w:rPr>
          <w:rFonts w:ascii="宋体" w:hAnsi="宋体" w:cs="宋体"/>
          <w:b/>
          <w:sz w:val="28"/>
        </w:rPr>
      </w:pPr>
    </w:p>
    <w:p w:rsidR="00D63FE2" w:rsidRDefault="00D63FE2">
      <w:pPr>
        <w:tabs>
          <w:tab w:val="left" w:pos="2460"/>
        </w:tabs>
        <w:spacing w:line="360" w:lineRule="auto"/>
        <w:rPr>
          <w:rFonts w:ascii="宋体" w:hAnsi="宋体" w:cs="宋体"/>
          <w:b/>
          <w:sz w:val="28"/>
        </w:rPr>
      </w:pPr>
    </w:p>
    <w:p w:rsidR="00D63FE2" w:rsidRDefault="000C561D">
      <w:pPr>
        <w:tabs>
          <w:tab w:val="left" w:pos="2460"/>
        </w:tabs>
        <w:spacing w:line="360" w:lineRule="auto"/>
        <w:rPr>
          <w:rFonts w:ascii="宋体" w:hAnsi="宋体" w:cs="宋体"/>
          <w:b/>
          <w:sz w:val="28"/>
        </w:rPr>
      </w:pPr>
      <w:r>
        <w:rPr>
          <w:rFonts w:ascii="宋体" w:hAnsi="宋体" w:cs="宋体" w:hint="eastAsia"/>
          <w:b/>
          <w:sz w:val="28"/>
        </w:rPr>
        <w:lastRenderedPageBreak/>
        <w:t>附件</w:t>
      </w:r>
      <w:r>
        <w:rPr>
          <w:rFonts w:ascii="宋体" w:hAnsi="宋体" w:cs="宋体" w:hint="eastAsia"/>
          <w:b/>
          <w:sz w:val="28"/>
        </w:rPr>
        <w:t>19</w:t>
      </w:r>
    </w:p>
    <w:p w:rsidR="00D63FE2" w:rsidRDefault="00D63FE2">
      <w:pPr>
        <w:spacing w:line="360" w:lineRule="auto"/>
        <w:textAlignment w:val="baseline"/>
        <w:rPr>
          <w:rStyle w:val="NormalCharacter"/>
          <w:rFonts w:ascii="宋体" w:hAnsi="宋体" w:cs="宋体"/>
          <w:b/>
          <w:sz w:val="28"/>
        </w:rPr>
      </w:pPr>
    </w:p>
    <w:p w:rsidR="00D63FE2" w:rsidRDefault="000C561D">
      <w:pPr>
        <w:spacing w:line="360" w:lineRule="auto"/>
        <w:ind w:left="-2" w:hanging="2"/>
        <w:jc w:val="center"/>
        <w:textAlignment w:val="baseline"/>
        <w:rPr>
          <w:rStyle w:val="NormalCharacter"/>
          <w:rFonts w:ascii="宋体" w:hAnsi="宋体" w:cs="宋体"/>
          <w:b/>
          <w:sz w:val="32"/>
          <w:szCs w:val="32"/>
        </w:rPr>
      </w:pPr>
      <w:r>
        <w:rPr>
          <w:rStyle w:val="NormalCharacter"/>
          <w:rFonts w:ascii="宋体" w:hAnsi="宋体" w:cs="宋体" w:hint="eastAsia"/>
          <w:b/>
          <w:sz w:val="32"/>
          <w:szCs w:val="32"/>
        </w:rPr>
        <w:t>开标一览表</w:t>
      </w:r>
    </w:p>
    <w:p w:rsidR="00D63FE2" w:rsidRDefault="000C561D">
      <w:pPr>
        <w:spacing w:line="360" w:lineRule="auto"/>
        <w:ind w:firstLineChars="200" w:firstLine="480"/>
        <w:jc w:val="left"/>
        <w:textAlignment w:val="baseline"/>
        <w:rPr>
          <w:rStyle w:val="NormalCharacter"/>
          <w:rFonts w:ascii="宋体" w:hAnsi="宋体" w:cs="宋体"/>
          <w:sz w:val="24"/>
          <w:szCs w:val="32"/>
        </w:rPr>
      </w:pPr>
      <w:r>
        <w:rPr>
          <w:rStyle w:val="NormalCharacter"/>
          <w:rFonts w:ascii="宋体" w:hAnsi="宋体" w:cs="宋体" w:hint="eastAsia"/>
          <w:sz w:val="24"/>
          <w:szCs w:val="32"/>
        </w:rPr>
        <w:t>项目名称：</w:t>
      </w:r>
    </w:p>
    <w:p w:rsidR="00D63FE2" w:rsidRDefault="000C561D">
      <w:pPr>
        <w:spacing w:line="360" w:lineRule="auto"/>
        <w:ind w:firstLineChars="200" w:firstLine="480"/>
        <w:jc w:val="left"/>
        <w:textAlignment w:val="baseline"/>
        <w:rPr>
          <w:rStyle w:val="NormalCharacter"/>
          <w:rFonts w:ascii="宋体" w:hAnsi="宋体" w:cs="宋体"/>
          <w:sz w:val="24"/>
          <w:szCs w:val="32"/>
        </w:rPr>
      </w:pPr>
      <w:r>
        <w:rPr>
          <w:rStyle w:val="NormalCharacter"/>
          <w:rFonts w:ascii="宋体" w:hAnsi="宋体" w:cs="宋体" w:hint="eastAsia"/>
          <w:sz w:val="24"/>
          <w:szCs w:val="32"/>
        </w:rPr>
        <w:t>项目编号：</w:t>
      </w:r>
      <w:r>
        <w:rPr>
          <w:rStyle w:val="NormalCharacter"/>
          <w:rFonts w:ascii="宋体" w:hAnsi="宋体" w:cs="宋体" w:hint="eastAsia"/>
          <w:sz w:val="24"/>
          <w:szCs w:val="32"/>
        </w:rPr>
        <w:t xml:space="preserve">                                       [</w:t>
      </w:r>
      <w:r>
        <w:rPr>
          <w:rStyle w:val="NormalCharacter"/>
          <w:rFonts w:ascii="宋体" w:hAnsi="宋体" w:cs="宋体" w:hint="eastAsia"/>
          <w:sz w:val="24"/>
          <w:szCs w:val="32"/>
        </w:rPr>
        <w:t>单位：元</w:t>
      </w:r>
      <w:r>
        <w:rPr>
          <w:rStyle w:val="NormalCharacter"/>
          <w:rFonts w:ascii="宋体" w:hAnsi="宋体" w:cs="宋体" w:hint="eastAsia"/>
          <w:sz w:val="24"/>
          <w:szCs w:val="32"/>
        </w:rPr>
        <w:t>]</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58"/>
        <w:gridCol w:w="1355"/>
        <w:gridCol w:w="3493"/>
        <w:gridCol w:w="3493"/>
      </w:tblGrid>
      <w:tr w:rsidR="00D63FE2">
        <w:trPr>
          <w:cantSplit/>
          <w:trHeight w:val="944"/>
          <w:jc w:val="center"/>
        </w:trPr>
        <w:tc>
          <w:tcPr>
            <w:tcW w:w="1658" w:type="dxa"/>
            <w:vMerge w:val="restart"/>
            <w:vAlign w:val="center"/>
          </w:tcPr>
          <w:p w:rsidR="00D63FE2" w:rsidRDefault="000C561D">
            <w:pPr>
              <w:autoSpaceDE w:val="0"/>
              <w:autoSpaceDN w:val="0"/>
              <w:spacing w:line="450" w:lineRule="exact"/>
              <w:jc w:val="center"/>
              <w:textAlignment w:val="bottom"/>
              <w:rPr>
                <w:rFonts w:ascii="宋体" w:hAnsi="宋体" w:cs="宋体"/>
                <w:sz w:val="24"/>
              </w:rPr>
            </w:pPr>
            <w:r>
              <w:rPr>
                <w:rFonts w:ascii="宋体" w:hAnsi="宋体" w:cs="宋体" w:hint="eastAsia"/>
                <w:sz w:val="24"/>
              </w:rPr>
              <w:t>投标总报价（元）</w:t>
            </w:r>
          </w:p>
        </w:tc>
        <w:tc>
          <w:tcPr>
            <w:tcW w:w="1355" w:type="dxa"/>
            <w:vAlign w:val="center"/>
          </w:tcPr>
          <w:p w:rsidR="00D63FE2" w:rsidRDefault="000C561D">
            <w:pPr>
              <w:autoSpaceDE w:val="0"/>
              <w:autoSpaceDN w:val="0"/>
              <w:spacing w:line="450" w:lineRule="exact"/>
              <w:jc w:val="center"/>
              <w:textAlignment w:val="bottom"/>
              <w:rPr>
                <w:rFonts w:ascii="宋体" w:hAnsi="宋体" w:cs="宋体"/>
                <w:sz w:val="24"/>
              </w:rPr>
            </w:pPr>
            <w:r>
              <w:rPr>
                <w:rFonts w:ascii="宋体" w:hAnsi="宋体" w:cs="宋体" w:hint="eastAsia"/>
                <w:sz w:val="24"/>
              </w:rPr>
              <w:t>大写</w:t>
            </w:r>
          </w:p>
        </w:tc>
        <w:tc>
          <w:tcPr>
            <w:tcW w:w="3493" w:type="dxa"/>
            <w:vAlign w:val="center"/>
          </w:tcPr>
          <w:p w:rsidR="00D63FE2" w:rsidRDefault="000C561D">
            <w:pPr>
              <w:autoSpaceDE w:val="0"/>
              <w:autoSpaceDN w:val="0"/>
              <w:spacing w:line="450" w:lineRule="exact"/>
              <w:jc w:val="center"/>
              <w:textAlignment w:val="bottom"/>
              <w:rPr>
                <w:rFonts w:ascii="宋体" w:hAnsi="宋体" w:cs="宋体"/>
                <w:sz w:val="24"/>
              </w:rPr>
            </w:pPr>
            <w:r>
              <w:rPr>
                <w:rFonts w:ascii="宋体" w:hAnsi="宋体" w:cs="宋体" w:hint="eastAsia"/>
                <w:sz w:val="24"/>
              </w:rPr>
              <w:t>/</w:t>
            </w:r>
            <w:r>
              <w:rPr>
                <w:rFonts w:ascii="宋体" w:hAnsi="宋体" w:cs="宋体" w:hint="eastAsia"/>
                <w:sz w:val="24"/>
              </w:rPr>
              <w:t>年</w:t>
            </w:r>
          </w:p>
        </w:tc>
        <w:tc>
          <w:tcPr>
            <w:tcW w:w="3493" w:type="dxa"/>
            <w:vAlign w:val="center"/>
          </w:tcPr>
          <w:p w:rsidR="00D63FE2" w:rsidRDefault="000C561D">
            <w:pPr>
              <w:autoSpaceDE w:val="0"/>
              <w:autoSpaceDN w:val="0"/>
              <w:spacing w:line="450" w:lineRule="exact"/>
              <w:jc w:val="center"/>
              <w:textAlignment w:val="bottom"/>
              <w:rPr>
                <w:rFonts w:ascii="宋体" w:hAnsi="宋体" w:cs="宋体"/>
                <w:sz w:val="24"/>
              </w:rPr>
            </w:pPr>
            <w:r>
              <w:rPr>
                <w:rFonts w:ascii="宋体" w:hAnsi="宋体" w:cs="宋体" w:hint="eastAsia"/>
                <w:sz w:val="24"/>
              </w:rPr>
              <w:t>/</w:t>
            </w:r>
            <w:r>
              <w:rPr>
                <w:rFonts w:ascii="宋体" w:hAnsi="宋体" w:cs="宋体" w:hint="eastAsia"/>
                <w:sz w:val="24"/>
              </w:rPr>
              <w:t>三年</w:t>
            </w:r>
          </w:p>
        </w:tc>
      </w:tr>
      <w:tr w:rsidR="00D63FE2">
        <w:trPr>
          <w:cantSplit/>
          <w:trHeight w:val="806"/>
          <w:jc w:val="center"/>
        </w:trPr>
        <w:tc>
          <w:tcPr>
            <w:tcW w:w="1658" w:type="dxa"/>
            <w:vMerge/>
            <w:vAlign w:val="center"/>
          </w:tcPr>
          <w:p w:rsidR="00D63FE2" w:rsidRDefault="00D63FE2">
            <w:pPr>
              <w:rPr>
                <w:rFonts w:ascii="宋体" w:hAnsi="宋体" w:cs="宋体"/>
                <w:sz w:val="24"/>
              </w:rPr>
            </w:pPr>
          </w:p>
        </w:tc>
        <w:tc>
          <w:tcPr>
            <w:tcW w:w="1355" w:type="dxa"/>
            <w:vAlign w:val="center"/>
          </w:tcPr>
          <w:p w:rsidR="00D63FE2" w:rsidRDefault="000C561D">
            <w:pPr>
              <w:autoSpaceDE w:val="0"/>
              <w:autoSpaceDN w:val="0"/>
              <w:spacing w:line="450" w:lineRule="exact"/>
              <w:jc w:val="center"/>
              <w:textAlignment w:val="bottom"/>
              <w:rPr>
                <w:rFonts w:ascii="宋体" w:hAnsi="宋体" w:cs="宋体"/>
                <w:sz w:val="24"/>
              </w:rPr>
            </w:pPr>
            <w:r>
              <w:rPr>
                <w:rFonts w:ascii="宋体" w:hAnsi="宋体" w:cs="宋体" w:hint="eastAsia"/>
                <w:sz w:val="24"/>
              </w:rPr>
              <w:t>小写</w:t>
            </w:r>
          </w:p>
        </w:tc>
        <w:tc>
          <w:tcPr>
            <w:tcW w:w="3493" w:type="dxa"/>
            <w:vAlign w:val="center"/>
          </w:tcPr>
          <w:p w:rsidR="00D63FE2" w:rsidRDefault="000C561D">
            <w:pPr>
              <w:autoSpaceDE w:val="0"/>
              <w:autoSpaceDN w:val="0"/>
              <w:spacing w:line="450" w:lineRule="exact"/>
              <w:jc w:val="center"/>
              <w:textAlignment w:val="bottom"/>
              <w:rPr>
                <w:rFonts w:ascii="宋体" w:hAnsi="宋体" w:cs="宋体"/>
                <w:sz w:val="24"/>
              </w:rPr>
            </w:pPr>
            <w:r>
              <w:rPr>
                <w:rFonts w:ascii="宋体" w:hAnsi="宋体" w:cs="宋体" w:hint="eastAsia"/>
                <w:sz w:val="24"/>
              </w:rPr>
              <w:t>/</w:t>
            </w:r>
            <w:r>
              <w:rPr>
                <w:rFonts w:ascii="宋体" w:hAnsi="宋体" w:cs="宋体" w:hint="eastAsia"/>
                <w:sz w:val="24"/>
              </w:rPr>
              <w:t>年</w:t>
            </w:r>
          </w:p>
        </w:tc>
        <w:tc>
          <w:tcPr>
            <w:tcW w:w="3493" w:type="dxa"/>
            <w:vAlign w:val="center"/>
          </w:tcPr>
          <w:p w:rsidR="00D63FE2" w:rsidRDefault="000C561D">
            <w:pPr>
              <w:autoSpaceDE w:val="0"/>
              <w:autoSpaceDN w:val="0"/>
              <w:spacing w:line="450" w:lineRule="exact"/>
              <w:jc w:val="center"/>
              <w:textAlignment w:val="bottom"/>
              <w:rPr>
                <w:rFonts w:ascii="宋体" w:hAnsi="宋体" w:cs="宋体"/>
                <w:sz w:val="24"/>
              </w:rPr>
            </w:pPr>
            <w:r>
              <w:rPr>
                <w:rFonts w:ascii="宋体" w:hAnsi="宋体" w:cs="宋体" w:hint="eastAsia"/>
                <w:sz w:val="24"/>
              </w:rPr>
              <w:t>/</w:t>
            </w:r>
            <w:r>
              <w:rPr>
                <w:rFonts w:ascii="宋体" w:hAnsi="宋体" w:cs="宋体" w:hint="eastAsia"/>
                <w:sz w:val="24"/>
              </w:rPr>
              <w:t>三年</w:t>
            </w:r>
          </w:p>
        </w:tc>
      </w:tr>
    </w:tbl>
    <w:p w:rsidR="00D63FE2" w:rsidRDefault="00D63FE2">
      <w:pPr>
        <w:spacing w:line="360" w:lineRule="auto"/>
        <w:jc w:val="left"/>
        <w:rPr>
          <w:rFonts w:ascii="宋体" w:hAnsi="宋体" w:cs="宋体"/>
          <w:b/>
          <w:bCs/>
          <w:sz w:val="24"/>
          <w:szCs w:val="32"/>
        </w:rPr>
      </w:pPr>
    </w:p>
    <w:p w:rsidR="00D63FE2" w:rsidRDefault="000C561D">
      <w:pPr>
        <w:spacing w:line="360" w:lineRule="auto"/>
        <w:jc w:val="left"/>
        <w:rPr>
          <w:rFonts w:ascii="宋体" w:hAnsi="宋体" w:cs="宋体"/>
          <w:b/>
          <w:bCs/>
          <w:sz w:val="24"/>
          <w:szCs w:val="32"/>
        </w:rPr>
      </w:pPr>
      <w:r>
        <w:rPr>
          <w:rFonts w:ascii="宋体" w:hAnsi="宋体" w:cs="宋体" w:hint="eastAsia"/>
          <w:b/>
          <w:bCs/>
          <w:sz w:val="24"/>
          <w:szCs w:val="32"/>
        </w:rPr>
        <w:t>填报要求：</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rPr>
        <w:t>1.</w:t>
      </w:r>
      <w:r>
        <w:rPr>
          <w:rFonts w:ascii="宋体" w:hAnsi="宋体" w:cs="宋体" w:hint="eastAsia"/>
          <w:sz w:val="24"/>
          <w:szCs w:val="32"/>
          <w:lang w:val="zh-CN"/>
        </w:rPr>
        <w:t>投标报价为有关本项目开展所需的人员费用（工资、福利、各种补贴、奖金等）管理</w:t>
      </w:r>
      <w:r>
        <w:rPr>
          <w:rFonts w:ascii="宋体" w:hAnsi="宋体" w:cs="宋体" w:hint="eastAsia"/>
          <w:sz w:val="24"/>
          <w:szCs w:val="32"/>
        </w:rPr>
        <w:t>费用</w:t>
      </w:r>
      <w:r>
        <w:rPr>
          <w:rFonts w:ascii="宋体" w:hAnsi="宋体" w:cs="宋体" w:hint="eastAsia"/>
          <w:sz w:val="24"/>
          <w:szCs w:val="32"/>
          <w:lang w:val="zh-CN"/>
        </w:rPr>
        <w:t>、风险、保险、税费及不可预见费用等全部费用，全部费用已包含在投标报价中。招标文件未列明，而投标人认为必需的费用也需列入报价</w:t>
      </w:r>
      <w:r>
        <w:rPr>
          <w:rFonts w:ascii="宋体" w:hAnsi="宋体" w:cs="宋体" w:hint="eastAsia"/>
          <w:sz w:val="24"/>
          <w:szCs w:val="32"/>
        </w:rPr>
        <w:t>。</w:t>
      </w:r>
    </w:p>
    <w:p w:rsidR="00D63FE2" w:rsidRDefault="000C561D">
      <w:pPr>
        <w:spacing w:line="360" w:lineRule="auto"/>
        <w:ind w:firstLineChars="200" w:firstLine="480"/>
        <w:rPr>
          <w:rFonts w:ascii="宋体" w:hAnsi="宋体" w:cs="宋体"/>
          <w:b/>
          <w:i/>
          <w:sz w:val="24"/>
          <w:u w:val="single"/>
        </w:rPr>
      </w:pPr>
      <w:r>
        <w:rPr>
          <w:rFonts w:ascii="宋体" w:hAnsi="宋体" w:cs="宋体" w:hint="eastAsia"/>
          <w:kern w:val="0"/>
          <w:sz w:val="24"/>
        </w:rPr>
        <w:t>2.</w:t>
      </w:r>
      <w:r>
        <w:rPr>
          <w:rFonts w:ascii="宋体" w:hAnsi="宋体" w:cs="宋体" w:hint="eastAsia"/>
          <w:kern w:val="0"/>
          <w:sz w:val="24"/>
        </w:rPr>
        <w:t>报价一经涂改，应在涂改处加盖单位公章，或者由法定代表人或授权委托代理人签字或盖章，否则其投标作无效标处理。</w:t>
      </w:r>
    </w:p>
    <w:p w:rsidR="00D63FE2" w:rsidRDefault="00D63FE2">
      <w:pPr>
        <w:spacing w:line="360" w:lineRule="auto"/>
        <w:jc w:val="left"/>
        <w:rPr>
          <w:rFonts w:ascii="宋体" w:hAnsi="宋体" w:cs="宋体"/>
          <w:sz w:val="24"/>
          <w:szCs w:val="32"/>
        </w:rPr>
      </w:pPr>
    </w:p>
    <w:p w:rsidR="00D63FE2" w:rsidRDefault="000C561D">
      <w:pPr>
        <w:spacing w:line="480" w:lineRule="auto"/>
        <w:rPr>
          <w:rFonts w:ascii="宋体" w:hAnsi="宋体" w:cs="宋体"/>
          <w:sz w:val="24"/>
        </w:rPr>
      </w:pPr>
      <w:r>
        <w:rPr>
          <w:rFonts w:ascii="宋体" w:hAnsi="宋体" w:cs="宋体" w:hint="eastAsia"/>
          <w:sz w:val="24"/>
        </w:rPr>
        <w:t>投标人名称（盖章）：</w:t>
      </w:r>
      <w:r>
        <w:rPr>
          <w:rFonts w:ascii="宋体" w:hAnsi="宋体" w:cs="宋体" w:hint="eastAsia"/>
          <w:sz w:val="24"/>
          <w:u w:val="single"/>
        </w:rPr>
        <w:t xml:space="preserve">                         </w:t>
      </w:r>
    </w:p>
    <w:p w:rsidR="00D63FE2" w:rsidRDefault="000C561D">
      <w:pPr>
        <w:spacing w:line="480" w:lineRule="auto"/>
        <w:rPr>
          <w:rFonts w:ascii="宋体" w:hAnsi="宋体" w:cs="宋体"/>
          <w:sz w:val="24"/>
        </w:rPr>
      </w:pPr>
      <w:r>
        <w:rPr>
          <w:rFonts w:ascii="宋体" w:hAnsi="宋体" w:cs="宋体" w:hint="eastAsia"/>
          <w:sz w:val="24"/>
          <w:lang w:val="zh-CN"/>
        </w:rPr>
        <w:t>法定代表人或授权委托</w:t>
      </w:r>
      <w:r>
        <w:rPr>
          <w:rFonts w:ascii="宋体" w:hAnsi="宋体" w:cs="宋体" w:hint="eastAsia"/>
          <w:sz w:val="24"/>
        </w:rPr>
        <w:t>代理</w:t>
      </w:r>
      <w:r>
        <w:rPr>
          <w:rFonts w:ascii="宋体" w:hAnsi="宋体" w:cs="宋体" w:hint="eastAsia"/>
          <w:sz w:val="24"/>
          <w:lang w:val="zh-CN"/>
        </w:rPr>
        <w:t>人（签字</w:t>
      </w:r>
      <w:r>
        <w:rPr>
          <w:rFonts w:ascii="宋体" w:hAnsi="宋体" w:cs="宋体" w:hint="eastAsia"/>
          <w:sz w:val="24"/>
        </w:rPr>
        <w:t>或盖章</w:t>
      </w:r>
      <w:r>
        <w:rPr>
          <w:rFonts w:ascii="宋体" w:hAnsi="宋体" w:cs="宋体" w:hint="eastAsia"/>
          <w:sz w:val="24"/>
          <w:lang w:val="zh-CN"/>
        </w:rPr>
        <w:t>）</w:t>
      </w:r>
      <w:r>
        <w:rPr>
          <w:rFonts w:ascii="宋体" w:hAnsi="宋体" w:cs="宋体" w:hint="eastAsia"/>
          <w:sz w:val="24"/>
        </w:rPr>
        <w:t>：</w:t>
      </w:r>
      <w:r>
        <w:rPr>
          <w:rFonts w:ascii="宋体" w:hAnsi="宋体" w:cs="宋体" w:hint="eastAsia"/>
          <w:sz w:val="24"/>
          <w:u w:val="single"/>
        </w:rPr>
        <w:t xml:space="preserve">                   </w:t>
      </w:r>
    </w:p>
    <w:p w:rsidR="00D63FE2" w:rsidRDefault="000C561D">
      <w:pPr>
        <w:spacing w:line="48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rsidR="00D63FE2" w:rsidRDefault="00D63FE2">
      <w:pPr>
        <w:spacing w:line="360" w:lineRule="auto"/>
        <w:jc w:val="left"/>
        <w:rPr>
          <w:rFonts w:ascii="宋体" w:hAnsi="宋体" w:cs="宋体"/>
          <w:sz w:val="24"/>
          <w:szCs w:val="32"/>
        </w:rPr>
      </w:pPr>
    </w:p>
    <w:p w:rsidR="00D63FE2" w:rsidRDefault="00D63FE2">
      <w:pPr>
        <w:spacing w:line="360" w:lineRule="auto"/>
        <w:jc w:val="left"/>
        <w:rPr>
          <w:rFonts w:ascii="宋体" w:hAnsi="宋体" w:cs="宋体"/>
          <w:sz w:val="24"/>
          <w:szCs w:val="32"/>
        </w:rPr>
      </w:pPr>
    </w:p>
    <w:p w:rsidR="00D63FE2" w:rsidRDefault="00D63FE2">
      <w:pPr>
        <w:spacing w:line="360" w:lineRule="auto"/>
        <w:jc w:val="left"/>
        <w:rPr>
          <w:rFonts w:ascii="宋体" w:hAnsi="宋体" w:cs="宋体"/>
          <w:sz w:val="24"/>
          <w:szCs w:val="32"/>
        </w:rPr>
      </w:pPr>
    </w:p>
    <w:p w:rsidR="00D63FE2" w:rsidRDefault="00D63FE2">
      <w:pPr>
        <w:tabs>
          <w:tab w:val="left" w:pos="2460"/>
        </w:tabs>
        <w:spacing w:line="360" w:lineRule="auto"/>
        <w:rPr>
          <w:rFonts w:ascii="宋体" w:hAnsi="宋体" w:cs="宋体"/>
          <w:b/>
          <w:sz w:val="28"/>
        </w:rPr>
      </w:pPr>
    </w:p>
    <w:p w:rsidR="00D63FE2" w:rsidRDefault="00D63FE2">
      <w:pPr>
        <w:tabs>
          <w:tab w:val="left" w:pos="2460"/>
        </w:tabs>
        <w:spacing w:line="360" w:lineRule="auto"/>
        <w:rPr>
          <w:rFonts w:ascii="宋体" w:hAnsi="宋体" w:cs="宋体"/>
          <w:b/>
          <w:sz w:val="28"/>
        </w:rPr>
      </w:pPr>
    </w:p>
    <w:p w:rsidR="00D63FE2" w:rsidRDefault="00D63FE2">
      <w:pPr>
        <w:tabs>
          <w:tab w:val="left" w:pos="2460"/>
        </w:tabs>
        <w:spacing w:line="360" w:lineRule="auto"/>
        <w:rPr>
          <w:rFonts w:ascii="宋体" w:hAnsi="宋体" w:cs="宋体"/>
          <w:b/>
          <w:sz w:val="28"/>
        </w:rPr>
      </w:pPr>
    </w:p>
    <w:p w:rsidR="00D63FE2" w:rsidRDefault="000C561D">
      <w:pPr>
        <w:tabs>
          <w:tab w:val="left" w:pos="2460"/>
        </w:tabs>
        <w:spacing w:line="360" w:lineRule="auto"/>
        <w:rPr>
          <w:rFonts w:ascii="宋体" w:hAnsi="宋体" w:cs="宋体"/>
          <w:b/>
          <w:sz w:val="28"/>
        </w:rPr>
      </w:pPr>
      <w:r>
        <w:rPr>
          <w:rFonts w:ascii="宋体" w:hAnsi="宋体" w:cs="宋体" w:hint="eastAsia"/>
          <w:b/>
          <w:sz w:val="28"/>
        </w:rPr>
        <w:lastRenderedPageBreak/>
        <w:t>附件</w:t>
      </w:r>
      <w:r>
        <w:rPr>
          <w:rFonts w:ascii="宋体" w:hAnsi="宋体" w:cs="宋体" w:hint="eastAsia"/>
          <w:b/>
          <w:sz w:val="28"/>
        </w:rPr>
        <w:t>20</w:t>
      </w:r>
    </w:p>
    <w:p w:rsidR="00D63FE2" w:rsidRDefault="000C561D">
      <w:pPr>
        <w:spacing w:line="360" w:lineRule="auto"/>
        <w:jc w:val="center"/>
        <w:textAlignment w:val="baseline"/>
        <w:rPr>
          <w:rStyle w:val="NormalCharacter"/>
          <w:rFonts w:ascii="宋体" w:hAnsi="宋体" w:cs="宋体"/>
        </w:rPr>
      </w:pPr>
      <w:r>
        <w:rPr>
          <w:rStyle w:val="NormalCharacter"/>
          <w:rFonts w:ascii="宋体" w:hAnsi="宋体" w:cs="宋体" w:hint="eastAsia"/>
          <w:b/>
          <w:sz w:val="32"/>
          <w:szCs w:val="32"/>
        </w:rPr>
        <w:t>报价明细表</w:t>
      </w:r>
    </w:p>
    <w:p w:rsidR="00D63FE2" w:rsidRDefault="000C561D">
      <w:pPr>
        <w:spacing w:line="360" w:lineRule="auto"/>
        <w:ind w:firstLineChars="200" w:firstLine="480"/>
        <w:jc w:val="left"/>
        <w:textAlignment w:val="baseline"/>
        <w:rPr>
          <w:rStyle w:val="NormalCharacter"/>
          <w:rFonts w:ascii="宋体" w:hAnsi="宋体" w:cs="宋体"/>
          <w:sz w:val="24"/>
          <w:szCs w:val="32"/>
        </w:rPr>
      </w:pPr>
      <w:r>
        <w:rPr>
          <w:rStyle w:val="NormalCharacter"/>
          <w:rFonts w:ascii="宋体" w:hAnsi="宋体" w:cs="宋体" w:hint="eastAsia"/>
          <w:sz w:val="24"/>
          <w:szCs w:val="32"/>
        </w:rPr>
        <w:t>项目名称：</w:t>
      </w:r>
    </w:p>
    <w:p w:rsidR="00D63FE2" w:rsidRDefault="000C561D">
      <w:pPr>
        <w:spacing w:line="360" w:lineRule="auto"/>
        <w:ind w:firstLineChars="200" w:firstLine="480"/>
        <w:jc w:val="left"/>
        <w:textAlignment w:val="baseline"/>
        <w:rPr>
          <w:rStyle w:val="NormalCharacter"/>
          <w:rFonts w:ascii="宋体" w:hAnsi="宋体" w:cs="宋体"/>
          <w:sz w:val="24"/>
          <w:szCs w:val="32"/>
        </w:rPr>
      </w:pPr>
      <w:r>
        <w:rPr>
          <w:rStyle w:val="NormalCharacter"/>
          <w:rFonts w:ascii="宋体" w:hAnsi="宋体" w:cs="宋体" w:hint="eastAsia"/>
          <w:sz w:val="24"/>
          <w:szCs w:val="32"/>
        </w:rPr>
        <w:t>项目编号：</w:t>
      </w:r>
      <w:r>
        <w:rPr>
          <w:rStyle w:val="NormalCharacter"/>
          <w:rFonts w:ascii="宋体" w:hAnsi="宋体" w:cs="宋体" w:hint="eastAsia"/>
          <w:sz w:val="24"/>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60"/>
        <w:gridCol w:w="1559"/>
        <w:gridCol w:w="1559"/>
        <w:gridCol w:w="851"/>
        <w:gridCol w:w="992"/>
        <w:gridCol w:w="992"/>
        <w:gridCol w:w="709"/>
      </w:tblGrid>
      <w:tr w:rsidR="00D63FE2">
        <w:trPr>
          <w:cantSplit/>
          <w:trHeight w:val="640"/>
          <w:jc w:val="center"/>
        </w:trPr>
        <w:tc>
          <w:tcPr>
            <w:tcW w:w="525" w:type="dxa"/>
            <w:vAlign w:val="center"/>
          </w:tcPr>
          <w:p w:rsidR="00D63FE2" w:rsidRDefault="000C561D">
            <w:pPr>
              <w:spacing w:line="360" w:lineRule="auto"/>
              <w:jc w:val="center"/>
              <w:rPr>
                <w:rFonts w:ascii="宋体" w:hAnsi="宋体" w:cs="宋体"/>
                <w:b/>
                <w:sz w:val="24"/>
              </w:rPr>
            </w:pPr>
            <w:r>
              <w:rPr>
                <w:rFonts w:ascii="宋体" w:hAnsi="宋体" w:cs="宋体" w:hint="eastAsia"/>
                <w:b/>
                <w:sz w:val="24"/>
              </w:rPr>
              <w:t>序号</w:t>
            </w:r>
          </w:p>
        </w:tc>
        <w:tc>
          <w:tcPr>
            <w:tcW w:w="1460" w:type="dxa"/>
            <w:vAlign w:val="center"/>
          </w:tcPr>
          <w:p w:rsidR="00D63FE2" w:rsidRDefault="000C561D">
            <w:pPr>
              <w:tabs>
                <w:tab w:val="left" w:pos="8280"/>
              </w:tabs>
              <w:autoSpaceDE w:val="0"/>
              <w:autoSpaceDN w:val="0"/>
              <w:adjustRightInd w:val="0"/>
              <w:spacing w:line="360" w:lineRule="auto"/>
              <w:ind w:right="25"/>
              <w:jc w:val="center"/>
              <w:rPr>
                <w:rFonts w:ascii="宋体" w:hAnsi="宋体" w:cs="宋体"/>
                <w:b/>
                <w:sz w:val="24"/>
              </w:rPr>
            </w:pPr>
            <w:r>
              <w:rPr>
                <w:rFonts w:ascii="宋体" w:hAnsi="宋体" w:cs="宋体" w:hint="eastAsia"/>
                <w:b/>
                <w:sz w:val="24"/>
              </w:rPr>
              <w:t>报价项目</w:t>
            </w:r>
          </w:p>
        </w:tc>
        <w:tc>
          <w:tcPr>
            <w:tcW w:w="1559" w:type="dxa"/>
            <w:vAlign w:val="center"/>
          </w:tcPr>
          <w:p w:rsidR="00D63FE2" w:rsidRDefault="000C561D">
            <w:pPr>
              <w:tabs>
                <w:tab w:val="left" w:pos="8280"/>
              </w:tabs>
              <w:autoSpaceDE w:val="0"/>
              <w:autoSpaceDN w:val="0"/>
              <w:adjustRightInd w:val="0"/>
              <w:spacing w:line="360" w:lineRule="auto"/>
              <w:ind w:right="25"/>
              <w:jc w:val="center"/>
              <w:rPr>
                <w:rFonts w:ascii="宋体" w:hAnsi="宋体" w:cs="宋体"/>
                <w:b/>
                <w:sz w:val="24"/>
              </w:rPr>
            </w:pPr>
            <w:r>
              <w:rPr>
                <w:rFonts w:ascii="宋体" w:hAnsi="宋体" w:cs="宋体" w:hint="eastAsia"/>
                <w:b/>
                <w:sz w:val="24"/>
              </w:rPr>
              <w:t>品牌、产地（如有）</w:t>
            </w:r>
          </w:p>
        </w:tc>
        <w:tc>
          <w:tcPr>
            <w:tcW w:w="1559" w:type="dxa"/>
            <w:vAlign w:val="center"/>
          </w:tcPr>
          <w:p w:rsidR="00D63FE2" w:rsidRDefault="000C561D">
            <w:pPr>
              <w:spacing w:line="360" w:lineRule="auto"/>
              <w:ind w:left="52"/>
              <w:jc w:val="center"/>
              <w:rPr>
                <w:rFonts w:ascii="宋体" w:hAnsi="宋体" w:cs="宋体"/>
                <w:b/>
                <w:sz w:val="24"/>
              </w:rPr>
            </w:pPr>
            <w:r>
              <w:rPr>
                <w:rFonts w:ascii="宋体" w:hAnsi="宋体" w:cs="宋体" w:hint="eastAsia"/>
                <w:b/>
                <w:sz w:val="24"/>
              </w:rPr>
              <w:t>型号规格（如有）</w:t>
            </w:r>
          </w:p>
        </w:tc>
        <w:tc>
          <w:tcPr>
            <w:tcW w:w="851" w:type="dxa"/>
            <w:vAlign w:val="center"/>
          </w:tcPr>
          <w:p w:rsidR="00D63FE2" w:rsidRDefault="000C561D">
            <w:pPr>
              <w:spacing w:line="360" w:lineRule="auto"/>
              <w:ind w:left="152"/>
              <w:jc w:val="center"/>
              <w:rPr>
                <w:rFonts w:ascii="宋体" w:hAnsi="宋体" w:cs="宋体"/>
                <w:b/>
                <w:sz w:val="24"/>
              </w:rPr>
            </w:pPr>
            <w:r>
              <w:rPr>
                <w:rFonts w:ascii="宋体" w:hAnsi="宋体" w:cs="宋体" w:hint="eastAsia"/>
                <w:b/>
                <w:sz w:val="24"/>
              </w:rPr>
              <w:t>数量</w:t>
            </w:r>
          </w:p>
        </w:tc>
        <w:tc>
          <w:tcPr>
            <w:tcW w:w="992" w:type="dxa"/>
            <w:vAlign w:val="center"/>
          </w:tcPr>
          <w:p w:rsidR="00D63FE2" w:rsidRDefault="000C561D">
            <w:pPr>
              <w:spacing w:line="360" w:lineRule="auto"/>
              <w:jc w:val="center"/>
              <w:rPr>
                <w:rFonts w:ascii="宋体" w:hAnsi="宋体" w:cs="宋体"/>
                <w:b/>
                <w:sz w:val="24"/>
              </w:rPr>
            </w:pPr>
            <w:r>
              <w:rPr>
                <w:rFonts w:ascii="宋体" w:hAnsi="宋体" w:cs="宋体" w:hint="eastAsia"/>
                <w:b/>
                <w:sz w:val="24"/>
              </w:rPr>
              <w:t>单价</w:t>
            </w:r>
          </w:p>
        </w:tc>
        <w:tc>
          <w:tcPr>
            <w:tcW w:w="992" w:type="dxa"/>
            <w:vAlign w:val="center"/>
          </w:tcPr>
          <w:p w:rsidR="00D63FE2" w:rsidRDefault="000C561D">
            <w:pPr>
              <w:spacing w:line="360" w:lineRule="auto"/>
              <w:jc w:val="center"/>
              <w:rPr>
                <w:rFonts w:ascii="宋体" w:hAnsi="宋体" w:cs="宋体"/>
                <w:b/>
                <w:sz w:val="24"/>
              </w:rPr>
            </w:pPr>
            <w:r>
              <w:rPr>
                <w:rFonts w:ascii="宋体" w:hAnsi="宋体" w:cs="宋体" w:hint="eastAsia"/>
                <w:b/>
                <w:sz w:val="24"/>
              </w:rPr>
              <w:t>小计</w:t>
            </w:r>
          </w:p>
        </w:tc>
        <w:tc>
          <w:tcPr>
            <w:tcW w:w="709" w:type="dxa"/>
            <w:vAlign w:val="center"/>
          </w:tcPr>
          <w:p w:rsidR="00D63FE2" w:rsidRDefault="000C561D">
            <w:pPr>
              <w:spacing w:line="360" w:lineRule="auto"/>
              <w:jc w:val="center"/>
              <w:rPr>
                <w:rFonts w:ascii="宋体" w:hAnsi="宋体" w:cs="宋体"/>
                <w:b/>
                <w:sz w:val="24"/>
              </w:rPr>
            </w:pPr>
            <w:r>
              <w:rPr>
                <w:rFonts w:ascii="宋体" w:hAnsi="宋体" w:cs="宋体" w:hint="eastAsia"/>
                <w:b/>
                <w:sz w:val="24"/>
              </w:rPr>
              <w:t>备注</w:t>
            </w:r>
          </w:p>
        </w:tc>
      </w:tr>
      <w:tr w:rsidR="00D63FE2">
        <w:trPr>
          <w:cantSplit/>
          <w:trHeight w:val="540"/>
          <w:jc w:val="center"/>
        </w:trPr>
        <w:tc>
          <w:tcPr>
            <w:tcW w:w="525" w:type="dxa"/>
            <w:vAlign w:val="center"/>
          </w:tcPr>
          <w:p w:rsidR="00D63FE2" w:rsidRDefault="00D63FE2">
            <w:pPr>
              <w:spacing w:line="360" w:lineRule="auto"/>
              <w:jc w:val="center"/>
              <w:rPr>
                <w:rFonts w:ascii="宋体" w:hAnsi="宋体" w:cs="宋体"/>
                <w:sz w:val="24"/>
              </w:rPr>
            </w:pPr>
          </w:p>
        </w:tc>
        <w:tc>
          <w:tcPr>
            <w:tcW w:w="1460" w:type="dxa"/>
            <w:vAlign w:val="center"/>
          </w:tcPr>
          <w:p w:rsidR="00D63FE2" w:rsidRDefault="00D63FE2">
            <w:pPr>
              <w:spacing w:line="360" w:lineRule="auto"/>
              <w:jc w:val="center"/>
              <w:rPr>
                <w:rFonts w:ascii="宋体" w:hAnsi="宋体" w:cs="宋体"/>
                <w:sz w:val="24"/>
              </w:rPr>
            </w:pPr>
          </w:p>
        </w:tc>
        <w:tc>
          <w:tcPr>
            <w:tcW w:w="1559" w:type="dxa"/>
            <w:vAlign w:val="center"/>
          </w:tcPr>
          <w:p w:rsidR="00D63FE2" w:rsidRDefault="00D63FE2">
            <w:pPr>
              <w:spacing w:line="360" w:lineRule="auto"/>
              <w:jc w:val="center"/>
              <w:rPr>
                <w:rFonts w:ascii="宋体" w:hAnsi="宋体" w:cs="宋体"/>
                <w:sz w:val="24"/>
              </w:rPr>
            </w:pPr>
          </w:p>
        </w:tc>
        <w:tc>
          <w:tcPr>
            <w:tcW w:w="1559" w:type="dxa"/>
            <w:vAlign w:val="center"/>
          </w:tcPr>
          <w:p w:rsidR="00D63FE2" w:rsidRDefault="00D63FE2">
            <w:pPr>
              <w:spacing w:line="360" w:lineRule="auto"/>
              <w:jc w:val="center"/>
              <w:rPr>
                <w:rFonts w:ascii="宋体" w:hAnsi="宋体" w:cs="宋体"/>
                <w:sz w:val="24"/>
              </w:rPr>
            </w:pPr>
          </w:p>
        </w:tc>
        <w:tc>
          <w:tcPr>
            <w:tcW w:w="851" w:type="dxa"/>
            <w:vAlign w:val="center"/>
          </w:tcPr>
          <w:p w:rsidR="00D63FE2" w:rsidRDefault="00D63FE2">
            <w:pPr>
              <w:spacing w:line="360" w:lineRule="auto"/>
              <w:jc w:val="center"/>
              <w:rPr>
                <w:rFonts w:ascii="宋体" w:hAnsi="宋体" w:cs="宋体"/>
                <w:sz w:val="24"/>
              </w:rPr>
            </w:pPr>
          </w:p>
        </w:tc>
        <w:tc>
          <w:tcPr>
            <w:tcW w:w="992" w:type="dxa"/>
            <w:vAlign w:val="center"/>
          </w:tcPr>
          <w:p w:rsidR="00D63FE2" w:rsidRDefault="00D63FE2">
            <w:pPr>
              <w:spacing w:line="360" w:lineRule="auto"/>
              <w:jc w:val="center"/>
              <w:rPr>
                <w:rFonts w:ascii="宋体" w:hAnsi="宋体" w:cs="宋体"/>
                <w:sz w:val="24"/>
              </w:rPr>
            </w:pPr>
          </w:p>
        </w:tc>
        <w:tc>
          <w:tcPr>
            <w:tcW w:w="992" w:type="dxa"/>
            <w:vAlign w:val="center"/>
          </w:tcPr>
          <w:p w:rsidR="00D63FE2" w:rsidRDefault="00D63FE2">
            <w:pPr>
              <w:spacing w:line="360" w:lineRule="auto"/>
              <w:jc w:val="center"/>
              <w:rPr>
                <w:rFonts w:ascii="宋体" w:hAnsi="宋体" w:cs="宋体"/>
                <w:sz w:val="24"/>
              </w:rPr>
            </w:pPr>
          </w:p>
        </w:tc>
        <w:tc>
          <w:tcPr>
            <w:tcW w:w="709" w:type="dxa"/>
            <w:vAlign w:val="center"/>
          </w:tcPr>
          <w:p w:rsidR="00D63FE2" w:rsidRDefault="00D63FE2">
            <w:pPr>
              <w:spacing w:line="360" w:lineRule="auto"/>
              <w:jc w:val="center"/>
              <w:rPr>
                <w:rFonts w:ascii="宋体" w:hAnsi="宋体" w:cs="宋体"/>
                <w:sz w:val="24"/>
              </w:rPr>
            </w:pPr>
          </w:p>
        </w:tc>
      </w:tr>
      <w:tr w:rsidR="00D63FE2">
        <w:trPr>
          <w:cantSplit/>
          <w:trHeight w:val="480"/>
          <w:jc w:val="center"/>
        </w:trPr>
        <w:tc>
          <w:tcPr>
            <w:tcW w:w="525" w:type="dxa"/>
            <w:vAlign w:val="center"/>
          </w:tcPr>
          <w:p w:rsidR="00D63FE2" w:rsidRDefault="00D63FE2">
            <w:pPr>
              <w:spacing w:line="360" w:lineRule="auto"/>
              <w:jc w:val="center"/>
              <w:rPr>
                <w:rFonts w:ascii="宋体" w:hAnsi="宋体" w:cs="宋体"/>
                <w:sz w:val="24"/>
              </w:rPr>
            </w:pPr>
          </w:p>
        </w:tc>
        <w:tc>
          <w:tcPr>
            <w:tcW w:w="1460" w:type="dxa"/>
            <w:vAlign w:val="center"/>
          </w:tcPr>
          <w:p w:rsidR="00D63FE2" w:rsidRDefault="00D63FE2">
            <w:pPr>
              <w:spacing w:line="360" w:lineRule="auto"/>
              <w:jc w:val="center"/>
              <w:rPr>
                <w:rFonts w:ascii="宋体" w:hAnsi="宋体" w:cs="宋体"/>
                <w:sz w:val="24"/>
              </w:rPr>
            </w:pPr>
          </w:p>
        </w:tc>
        <w:tc>
          <w:tcPr>
            <w:tcW w:w="1559" w:type="dxa"/>
            <w:vAlign w:val="center"/>
          </w:tcPr>
          <w:p w:rsidR="00D63FE2" w:rsidRDefault="00D63FE2">
            <w:pPr>
              <w:spacing w:line="360" w:lineRule="auto"/>
              <w:jc w:val="center"/>
              <w:rPr>
                <w:rFonts w:ascii="宋体" w:hAnsi="宋体" w:cs="宋体"/>
                <w:sz w:val="24"/>
              </w:rPr>
            </w:pPr>
          </w:p>
        </w:tc>
        <w:tc>
          <w:tcPr>
            <w:tcW w:w="1559" w:type="dxa"/>
            <w:vAlign w:val="center"/>
          </w:tcPr>
          <w:p w:rsidR="00D63FE2" w:rsidRDefault="00D63FE2">
            <w:pPr>
              <w:spacing w:line="360" w:lineRule="auto"/>
              <w:jc w:val="center"/>
              <w:rPr>
                <w:rFonts w:ascii="宋体" w:hAnsi="宋体" w:cs="宋体"/>
                <w:sz w:val="24"/>
              </w:rPr>
            </w:pPr>
          </w:p>
        </w:tc>
        <w:tc>
          <w:tcPr>
            <w:tcW w:w="851" w:type="dxa"/>
            <w:vAlign w:val="center"/>
          </w:tcPr>
          <w:p w:rsidR="00D63FE2" w:rsidRDefault="00D63FE2">
            <w:pPr>
              <w:spacing w:line="360" w:lineRule="auto"/>
              <w:jc w:val="center"/>
              <w:rPr>
                <w:rFonts w:ascii="宋体" w:hAnsi="宋体" w:cs="宋体"/>
                <w:sz w:val="24"/>
              </w:rPr>
            </w:pPr>
          </w:p>
        </w:tc>
        <w:tc>
          <w:tcPr>
            <w:tcW w:w="992" w:type="dxa"/>
            <w:vAlign w:val="center"/>
          </w:tcPr>
          <w:p w:rsidR="00D63FE2" w:rsidRDefault="00D63FE2">
            <w:pPr>
              <w:spacing w:line="360" w:lineRule="auto"/>
              <w:jc w:val="center"/>
              <w:rPr>
                <w:rFonts w:ascii="宋体" w:hAnsi="宋体" w:cs="宋体"/>
                <w:sz w:val="24"/>
              </w:rPr>
            </w:pPr>
          </w:p>
        </w:tc>
        <w:tc>
          <w:tcPr>
            <w:tcW w:w="992" w:type="dxa"/>
            <w:vAlign w:val="center"/>
          </w:tcPr>
          <w:p w:rsidR="00D63FE2" w:rsidRDefault="00D63FE2">
            <w:pPr>
              <w:spacing w:line="360" w:lineRule="auto"/>
              <w:jc w:val="center"/>
              <w:rPr>
                <w:rFonts w:ascii="宋体" w:hAnsi="宋体" w:cs="宋体"/>
                <w:sz w:val="24"/>
              </w:rPr>
            </w:pPr>
          </w:p>
        </w:tc>
        <w:tc>
          <w:tcPr>
            <w:tcW w:w="709" w:type="dxa"/>
            <w:vAlign w:val="center"/>
          </w:tcPr>
          <w:p w:rsidR="00D63FE2" w:rsidRDefault="00D63FE2">
            <w:pPr>
              <w:spacing w:line="360" w:lineRule="auto"/>
              <w:jc w:val="center"/>
              <w:rPr>
                <w:rFonts w:ascii="宋体" w:hAnsi="宋体" w:cs="宋体"/>
                <w:sz w:val="24"/>
              </w:rPr>
            </w:pPr>
          </w:p>
        </w:tc>
      </w:tr>
      <w:tr w:rsidR="00D63FE2">
        <w:trPr>
          <w:cantSplit/>
          <w:trHeight w:val="500"/>
          <w:jc w:val="center"/>
        </w:trPr>
        <w:tc>
          <w:tcPr>
            <w:tcW w:w="525" w:type="dxa"/>
            <w:vAlign w:val="center"/>
          </w:tcPr>
          <w:p w:rsidR="00D63FE2" w:rsidRDefault="00D63FE2">
            <w:pPr>
              <w:spacing w:line="360" w:lineRule="auto"/>
              <w:jc w:val="center"/>
              <w:rPr>
                <w:rFonts w:ascii="宋体" w:hAnsi="宋体" w:cs="宋体"/>
                <w:sz w:val="24"/>
              </w:rPr>
            </w:pPr>
          </w:p>
        </w:tc>
        <w:tc>
          <w:tcPr>
            <w:tcW w:w="1460" w:type="dxa"/>
            <w:vAlign w:val="center"/>
          </w:tcPr>
          <w:p w:rsidR="00D63FE2" w:rsidRDefault="00D63FE2">
            <w:pPr>
              <w:spacing w:line="360" w:lineRule="auto"/>
              <w:jc w:val="center"/>
              <w:rPr>
                <w:rFonts w:ascii="宋体" w:hAnsi="宋体" w:cs="宋体"/>
                <w:sz w:val="24"/>
              </w:rPr>
            </w:pPr>
          </w:p>
        </w:tc>
        <w:tc>
          <w:tcPr>
            <w:tcW w:w="1559" w:type="dxa"/>
            <w:vAlign w:val="center"/>
          </w:tcPr>
          <w:p w:rsidR="00D63FE2" w:rsidRDefault="00D63FE2">
            <w:pPr>
              <w:spacing w:line="360" w:lineRule="auto"/>
              <w:jc w:val="center"/>
              <w:rPr>
                <w:rFonts w:ascii="宋体" w:hAnsi="宋体" w:cs="宋体"/>
                <w:sz w:val="24"/>
              </w:rPr>
            </w:pPr>
          </w:p>
        </w:tc>
        <w:tc>
          <w:tcPr>
            <w:tcW w:w="1559" w:type="dxa"/>
            <w:vAlign w:val="center"/>
          </w:tcPr>
          <w:p w:rsidR="00D63FE2" w:rsidRDefault="00D63FE2">
            <w:pPr>
              <w:spacing w:line="360" w:lineRule="auto"/>
              <w:jc w:val="center"/>
              <w:rPr>
                <w:rFonts w:ascii="宋体" w:hAnsi="宋体" w:cs="宋体"/>
                <w:sz w:val="24"/>
              </w:rPr>
            </w:pPr>
          </w:p>
        </w:tc>
        <w:tc>
          <w:tcPr>
            <w:tcW w:w="851" w:type="dxa"/>
            <w:vAlign w:val="center"/>
          </w:tcPr>
          <w:p w:rsidR="00D63FE2" w:rsidRDefault="00D63FE2">
            <w:pPr>
              <w:spacing w:line="360" w:lineRule="auto"/>
              <w:jc w:val="center"/>
              <w:rPr>
                <w:rFonts w:ascii="宋体" w:hAnsi="宋体" w:cs="宋体"/>
                <w:sz w:val="24"/>
              </w:rPr>
            </w:pPr>
          </w:p>
        </w:tc>
        <w:tc>
          <w:tcPr>
            <w:tcW w:w="992" w:type="dxa"/>
            <w:vAlign w:val="center"/>
          </w:tcPr>
          <w:p w:rsidR="00D63FE2" w:rsidRDefault="00D63FE2">
            <w:pPr>
              <w:spacing w:line="360" w:lineRule="auto"/>
              <w:jc w:val="center"/>
              <w:rPr>
                <w:rFonts w:ascii="宋体" w:hAnsi="宋体" w:cs="宋体"/>
                <w:sz w:val="24"/>
              </w:rPr>
            </w:pPr>
          </w:p>
        </w:tc>
        <w:tc>
          <w:tcPr>
            <w:tcW w:w="992" w:type="dxa"/>
            <w:vAlign w:val="center"/>
          </w:tcPr>
          <w:p w:rsidR="00D63FE2" w:rsidRDefault="00D63FE2">
            <w:pPr>
              <w:spacing w:line="360" w:lineRule="auto"/>
              <w:jc w:val="center"/>
              <w:rPr>
                <w:rFonts w:ascii="宋体" w:hAnsi="宋体" w:cs="宋体"/>
                <w:sz w:val="24"/>
              </w:rPr>
            </w:pPr>
          </w:p>
        </w:tc>
        <w:tc>
          <w:tcPr>
            <w:tcW w:w="709" w:type="dxa"/>
            <w:vAlign w:val="center"/>
          </w:tcPr>
          <w:p w:rsidR="00D63FE2" w:rsidRDefault="00D63FE2">
            <w:pPr>
              <w:spacing w:line="360" w:lineRule="auto"/>
              <w:jc w:val="center"/>
              <w:rPr>
                <w:rFonts w:ascii="宋体" w:hAnsi="宋体" w:cs="宋体"/>
                <w:sz w:val="24"/>
              </w:rPr>
            </w:pPr>
          </w:p>
        </w:tc>
      </w:tr>
      <w:tr w:rsidR="00D63FE2">
        <w:trPr>
          <w:cantSplit/>
          <w:trHeight w:val="500"/>
          <w:jc w:val="center"/>
        </w:trPr>
        <w:tc>
          <w:tcPr>
            <w:tcW w:w="525" w:type="dxa"/>
            <w:vAlign w:val="center"/>
          </w:tcPr>
          <w:p w:rsidR="00D63FE2" w:rsidRDefault="00D63FE2">
            <w:pPr>
              <w:spacing w:line="360" w:lineRule="auto"/>
              <w:jc w:val="center"/>
              <w:rPr>
                <w:rFonts w:ascii="宋体" w:hAnsi="宋体" w:cs="宋体"/>
                <w:sz w:val="24"/>
              </w:rPr>
            </w:pPr>
          </w:p>
        </w:tc>
        <w:tc>
          <w:tcPr>
            <w:tcW w:w="1460" w:type="dxa"/>
            <w:vAlign w:val="center"/>
          </w:tcPr>
          <w:p w:rsidR="00D63FE2" w:rsidRDefault="00D63FE2">
            <w:pPr>
              <w:spacing w:line="360" w:lineRule="auto"/>
              <w:jc w:val="center"/>
              <w:rPr>
                <w:rFonts w:ascii="宋体" w:hAnsi="宋体" w:cs="宋体"/>
                <w:sz w:val="24"/>
              </w:rPr>
            </w:pPr>
          </w:p>
        </w:tc>
        <w:tc>
          <w:tcPr>
            <w:tcW w:w="1559" w:type="dxa"/>
            <w:vAlign w:val="center"/>
          </w:tcPr>
          <w:p w:rsidR="00D63FE2" w:rsidRDefault="00D63FE2">
            <w:pPr>
              <w:spacing w:line="360" w:lineRule="auto"/>
              <w:jc w:val="center"/>
              <w:rPr>
                <w:rFonts w:ascii="宋体" w:hAnsi="宋体" w:cs="宋体"/>
                <w:sz w:val="24"/>
              </w:rPr>
            </w:pPr>
          </w:p>
        </w:tc>
        <w:tc>
          <w:tcPr>
            <w:tcW w:w="1559" w:type="dxa"/>
            <w:vAlign w:val="center"/>
          </w:tcPr>
          <w:p w:rsidR="00D63FE2" w:rsidRDefault="00D63FE2">
            <w:pPr>
              <w:spacing w:line="360" w:lineRule="auto"/>
              <w:jc w:val="center"/>
              <w:rPr>
                <w:rFonts w:ascii="宋体" w:hAnsi="宋体" w:cs="宋体"/>
                <w:sz w:val="24"/>
              </w:rPr>
            </w:pPr>
          </w:p>
        </w:tc>
        <w:tc>
          <w:tcPr>
            <w:tcW w:w="851" w:type="dxa"/>
            <w:vAlign w:val="center"/>
          </w:tcPr>
          <w:p w:rsidR="00D63FE2" w:rsidRDefault="00D63FE2">
            <w:pPr>
              <w:spacing w:line="360" w:lineRule="auto"/>
              <w:jc w:val="center"/>
              <w:rPr>
                <w:rFonts w:ascii="宋体" w:hAnsi="宋体" w:cs="宋体"/>
                <w:sz w:val="24"/>
              </w:rPr>
            </w:pPr>
          </w:p>
        </w:tc>
        <w:tc>
          <w:tcPr>
            <w:tcW w:w="992" w:type="dxa"/>
            <w:vAlign w:val="center"/>
          </w:tcPr>
          <w:p w:rsidR="00D63FE2" w:rsidRDefault="00D63FE2">
            <w:pPr>
              <w:spacing w:line="360" w:lineRule="auto"/>
              <w:jc w:val="center"/>
              <w:rPr>
                <w:rFonts w:ascii="宋体" w:hAnsi="宋体" w:cs="宋体"/>
                <w:sz w:val="24"/>
              </w:rPr>
            </w:pPr>
          </w:p>
        </w:tc>
        <w:tc>
          <w:tcPr>
            <w:tcW w:w="992" w:type="dxa"/>
            <w:vAlign w:val="center"/>
          </w:tcPr>
          <w:p w:rsidR="00D63FE2" w:rsidRDefault="00D63FE2">
            <w:pPr>
              <w:spacing w:line="360" w:lineRule="auto"/>
              <w:jc w:val="center"/>
              <w:rPr>
                <w:rFonts w:ascii="宋体" w:hAnsi="宋体" w:cs="宋体"/>
                <w:sz w:val="24"/>
              </w:rPr>
            </w:pPr>
          </w:p>
        </w:tc>
        <w:tc>
          <w:tcPr>
            <w:tcW w:w="709" w:type="dxa"/>
            <w:vAlign w:val="center"/>
          </w:tcPr>
          <w:p w:rsidR="00D63FE2" w:rsidRDefault="00D63FE2">
            <w:pPr>
              <w:spacing w:line="360" w:lineRule="auto"/>
              <w:jc w:val="center"/>
              <w:rPr>
                <w:rFonts w:ascii="宋体" w:hAnsi="宋体" w:cs="宋体"/>
                <w:sz w:val="24"/>
              </w:rPr>
            </w:pPr>
          </w:p>
        </w:tc>
      </w:tr>
      <w:tr w:rsidR="00D63FE2">
        <w:trPr>
          <w:cantSplit/>
          <w:trHeight w:val="460"/>
          <w:jc w:val="center"/>
        </w:trPr>
        <w:tc>
          <w:tcPr>
            <w:tcW w:w="525" w:type="dxa"/>
            <w:vAlign w:val="center"/>
          </w:tcPr>
          <w:p w:rsidR="00D63FE2" w:rsidRDefault="00D63FE2">
            <w:pPr>
              <w:spacing w:line="360" w:lineRule="auto"/>
              <w:jc w:val="center"/>
              <w:rPr>
                <w:rFonts w:ascii="宋体" w:hAnsi="宋体" w:cs="宋体"/>
                <w:sz w:val="24"/>
              </w:rPr>
            </w:pPr>
          </w:p>
        </w:tc>
        <w:tc>
          <w:tcPr>
            <w:tcW w:w="1460" w:type="dxa"/>
            <w:vAlign w:val="center"/>
          </w:tcPr>
          <w:p w:rsidR="00D63FE2" w:rsidRDefault="00D63FE2">
            <w:pPr>
              <w:spacing w:line="360" w:lineRule="auto"/>
              <w:jc w:val="center"/>
              <w:rPr>
                <w:rFonts w:ascii="宋体" w:hAnsi="宋体" w:cs="宋体"/>
                <w:sz w:val="24"/>
              </w:rPr>
            </w:pPr>
          </w:p>
        </w:tc>
        <w:tc>
          <w:tcPr>
            <w:tcW w:w="1559" w:type="dxa"/>
            <w:vAlign w:val="center"/>
          </w:tcPr>
          <w:p w:rsidR="00D63FE2" w:rsidRDefault="00D63FE2">
            <w:pPr>
              <w:spacing w:line="360" w:lineRule="auto"/>
              <w:jc w:val="center"/>
              <w:rPr>
                <w:rFonts w:ascii="宋体" w:hAnsi="宋体" w:cs="宋体"/>
                <w:sz w:val="24"/>
              </w:rPr>
            </w:pPr>
          </w:p>
        </w:tc>
        <w:tc>
          <w:tcPr>
            <w:tcW w:w="1559" w:type="dxa"/>
            <w:vAlign w:val="center"/>
          </w:tcPr>
          <w:p w:rsidR="00D63FE2" w:rsidRDefault="00D63FE2">
            <w:pPr>
              <w:spacing w:line="360" w:lineRule="auto"/>
              <w:jc w:val="center"/>
              <w:rPr>
                <w:rFonts w:ascii="宋体" w:hAnsi="宋体" w:cs="宋体"/>
                <w:sz w:val="24"/>
              </w:rPr>
            </w:pPr>
          </w:p>
        </w:tc>
        <w:tc>
          <w:tcPr>
            <w:tcW w:w="851" w:type="dxa"/>
            <w:vAlign w:val="center"/>
          </w:tcPr>
          <w:p w:rsidR="00D63FE2" w:rsidRDefault="00D63FE2">
            <w:pPr>
              <w:spacing w:line="360" w:lineRule="auto"/>
              <w:jc w:val="center"/>
              <w:rPr>
                <w:rFonts w:ascii="宋体" w:hAnsi="宋体" w:cs="宋体"/>
                <w:sz w:val="24"/>
              </w:rPr>
            </w:pPr>
          </w:p>
        </w:tc>
        <w:tc>
          <w:tcPr>
            <w:tcW w:w="992" w:type="dxa"/>
            <w:vAlign w:val="center"/>
          </w:tcPr>
          <w:p w:rsidR="00D63FE2" w:rsidRDefault="00D63FE2">
            <w:pPr>
              <w:spacing w:line="360" w:lineRule="auto"/>
              <w:jc w:val="center"/>
              <w:rPr>
                <w:rFonts w:ascii="宋体" w:hAnsi="宋体" w:cs="宋体"/>
                <w:sz w:val="24"/>
              </w:rPr>
            </w:pPr>
          </w:p>
        </w:tc>
        <w:tc>
          <w:tcPr>
            <w:tcW w:w="992" w:type="dxa"/>
            <w:vAlign w:val="center"/>
          </w:tcPr>
          <w:p w:rsidR="00D63FE2" w:rsidRDefault="00D63FE2">
            <w:pPr>
              <w:spacing w:line="360" w:lineRule="auto"/>
              <w:jc w:val="center"/>
              <w:rPr>
                <w:rFonts w:ascii="宋体" w:hAnsi="宋体" w:cs="宋体"/>
                <w:sz w:val="24"/>
              </w:rPr>
            </w:pPr>
          </w:p>
        </w:tc>
        <w:tc>
          <w:tcPr>
            <w:tcW w:w="709" w:type="dxa"/>
            <w:vAlign w:val="center"/>
          </w:tcPr>
          <w:p w:rsidR="00D63FE2" w:rsidRDefault="00D63FE2">
            <w:pPr>
              <w:spacing w:line="360" w:lineRule="auto"/>
              <w:jc w:val="center"/>
              <w:rPr>
                <w:rFonts w:ascii="宋体" w:hAnsi="宋体" w:cs="宋体"/>
                <w:sz w:val="24"/>
              </w:rPr>
            </w:pPr>
          </w:p>
        </w:tc>
      </w:tr>
      <w:tr w:rsidR="00D63FE2">
        <w:trPr>
          <w:cantSplit/>
          <w:trHeight w:val="776"/>
          <w:jc w:val="center"/>
        </w:trPr>
        <w:tc>
          <w:tcPr>
            <w:tcW w:w="8647" w:type="dxa"/>
            <w:gridSpan w:val="8"/>
            <w:vAlign w:val="center"/>
          </w:tcPr>
          <w:p w:rsidR="00D63FE2" w:rsidRDefault="000C561D">
            <w:pPr>
              <w:spacing w:line="360" w:lineRule="auto"/>
              <w:rPr>
                <w:rFonts w:ascii="宋体" w:hAnsi="宋体" w:cs="宋体"/>
                <w:b/>
                <w:sz w:val="24"/>
              </w:rPr>
            </w:pPr>
            <w:r>
              <w:rPr>
                <w:rFonts w:ascii="宋体" w:hAnsi="宋体" w:cs="宋体" w:hint="eastAsia"/>
                <w:b/>
                <w:sz w:val="24"/>
              </w:rPr>
              <w:t>合计人民币：大写</w:t>
            </w:r>
            <w:r>
              <w:rPr>
                <w:rFonts w:ascii="宋体" w:hAnsi="宋体" w:cs="宋体" w:hint="eastAsia"/>
                <w:b/>
                <w:sz w:val="24"/>
              </w:rPr>
              <w:t xml:space="preserve">                               </w:t>
            </w:r>
            <w:r>
              <w:rPr>
                <w:rFonts w:ascii="宋体" w:hAnsi="宋体" w:cs="宋体" w:hint="eastAsia"/>
                <w:b/>
                <w:sz w:val="24"/>
              </w:rPr>
              <w:t>小写</w:t>
            </w:r>
          </w:p>
        </w:tc>
      </w:tr>
    </w:tbl>
    <w:p w:rsidR="00D63FE2" w:rsidRDefault="00D63FE2">
      <w:pPr>
        <w:spacing w:line="360" w:lineRule="auto"/>
        <w:rPr>
          <w:rFonts w:ascii="宋体" w:hAnsi="宋体" w:cs="宋体"/>
          <w:sz w:val="24"/>
          <w:szCs w:val="32"/>
        </w:rPr>
      </w:pPr>
    </w:p>
    <w:p w:rsidR="00D63FE2" w:rsidRDefault="000C561D">
      <w:pPr>
        <w:spacing w:line="360" w:lineRule="auto"/>
        <w:rPr>
          <w:rFonts w:ascii="宋体" w:hAnsi="宋体" w:cs="宋体"/>
          <w:b/>
          <w:bCs/>
          <w:sz w:val="24"/>
          <w:szCs w:val="32"/>
        </w:rPr>
      </w:pPr>
      <w:r>
        <w:rPr>
          <w:rFonts w:ascii="宋体" w:hAnsi="宋体" w:cs="宋体" w:hint="eastAsia"/>
          <w:b/>
          <w:bCs/>
          <w:sz w:val="24"/>
          <w:szCs w:val="32"/>
        </w:rPr>
        <w:t>要求：</w:t>
      </w:r>
    </w:p>
    <w:p w:rsidR="00D63FE2" w:rsidRDefault="000C561D">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上表的总计是根据招标文件要求包含所有员工工资、员工福利、员工服装和政府、法律法规规定的各类保险和福利（如高温费、各类节假日加班工资等）及用工费用、税费、利润及其它相关所有费用。本表合计金额应与“开标一览表”投标报价一致。</w:t>
      </w:r>
    </w:p>
    <w:p w:rsidR="00D63FE2" w:rsidRDefault="000C561D">
      <w:pPr>
        <w:spacing w:line="360" w:lineRule="auto"/>
        <w:ind w:firstLineChars="200" w:firstLine="480"/>
        <w:rPr>
          <w:rFonts w:ascii="宋体" w:hAnsi="宋体" w:cs="宋体"/>
          <w:sz w:val="24"/>
          <w:szCs w:val="32"/>
          <w:lang w:val="zh-CN"/>
        </w:rPr>
      </w:pPr>
      <w:r>
        <w:rPr>
          <w:rFonts w:ascii="宋体" w:hAnsi="宋体" w:cs="宋体" w:hint="eastAsia"/>
          <w:sz w:val="24"/>
          <w:szCs w:val="32"/>
        </w:rPr>
        <w:t>2.</w:t>
      </w:r>
      <w:r>
        <w:rPr>
          <w:rFonts w:ascii="宋体" w:hAnsi="宋体" w:cs="宋体" w:hint="eastAsia"/>
          <w:sz w:val="24"/>
          <w:szCs w:val="32"/>
          <w:lang w:val="zh-CN"/>
        </w:rPr>
        <w:t>投标报价明细表所填内容按招标文件采购要求为准。如有漏报的，视同已包含在投标报价内或已</w:t>
      </w:r>
      <w:proofErr w:type="gramStart"/>
      <w:r>
        <w:rPr>
          <w:rFonts w:ascii="宋体" w:hAnsi="宋体" w:cs="宋体" w:hint="eastAsia"/>
          <w:sz w:val="24"/>
          <w:szCs w:val="32"/>
          <w:lang w:val="zh-CN"/>
        </w:rPr>
        <w:t>作优惠</w:t>
      </w:r>
      <w:proofErr w:type="gramEnd"/>
      <w:r>
        <w:rPr>
          <w:rFonts w:ascii="宋体" w:hAnsi="宋体" w:cs="宋体" w:hint="eastAsia"/>
          <w:sz w:val="24"/>
          <w:szCs w:val="32"/>
          <w:lang w:val="zh-CN"/>
        </w:rPr>
        <w:t>处理。有重大缺项的将作无效标处理。</w:t>
      </w: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0C561D">
      <w:pPr>
        <w:spacing w:line="480" w:lineRule="auto"/>
        <w:rPr>
          <w:rFonts w:ascii="宋体" w:hAnsi="宋体" w:cs="宋体"/>
          <w:sz w:val="24"/>
        </w:rPr>
      </w:pPr>
      <w:r>
        <w:rPr>
          <w:rFonts w:ascii="宋体" w:hAnsi="宋体" w:cs="宋体" w:hint="eastAsia"/>
          <w:sz w:val="24"/>
        </w:rPr>
        <w:t>投标人名称（盖章）：</w:t>
      </w:r>
      <w:r>
        <w:rPr>
          <w:rFonts w:ascii="宋体" w:hAnsi="宋体" w:cs="宋体" w:hint="eastAsia"/>
          <w:sz w:val="24"/>
          <w:u w:val="single"/>
        </w:rPr>
        <w:t xml:space="preserve">                         </w:t>
      </w:r>
    </w:p>
    <w:p w:rsidR="00D63FE2" w:rsidRDefault="000C561D">
      <w:pPr>
        <w:spacing w:line="480" w:lineRule="auto"/>
        <w:rPr>
          <w:rFonts w:ascii="宋体" w:hAnsi="宋体" w:cs="宋体"/>
          <w:sz w:val="24"/>
        </w:rPr>
      </w:pPr>
      <w:r>
        <w:rPr>
          <w:rFonts w:ascii="宋体" w:hAnsi="宋体" w:cs="宋体" w:hint="eastAsia"/>
          <w:sz w:val="24"/>
          <w:lang w:val="zh-CN"/>
        </w:rPr>
        <w:t>法定代表人或授权委托</w:t>
      </w:r>
      <w:r>
        <w:rPr>
          <w:rFonts w:ascii="宋体" w:hAnsi="宋体" w:cs="宋体" w:hint="eastAsia"/>
          <w:sz w:val="24"/>
        </w:rPr>
        <w:t>代理</w:t>
      </w:r>
      <w:r>
        <w:rPr>
          <w:rFonts w:ascii="宋体" w:hAnsi="宋体" w:cs="宋体" w:hint="eastAsia"/>
          <w:sz w:val="24"/>
          <w:lang w:val="zh-CN"/>
        </w:rPr>
        <w:t>人（签字</w:t>
      </w:r>
      <w:r>
        <w:rPr>
          <w:rFonts w:ascii="宋体" w:hAnsi="宋体" w:cs="宋体" w:hint="eastAsia"/>
          <w:sz w:val="24"/>
        </w:rPr>
        <w:t>或盖章</w:t>
      </w:r>
      <w:r>
        <w:rPr>
          <w:rFonts w:ascii="宋体" w:hAnsi="宋体" w:cs="宋体" w:hint="eastAsia"/>
          <w:sz w:val="24"/>
          <w:lang w:val="zh-CN"/>
        </w:rPr>
        <w:t>）</w:t>
      </w:r>
      <w:r>
        <w:rPr>
          <w:rFonts w:ascii="宋体" w:hAnsi="宋体" w:cs="宋体" w:hint="eastAsia"/>
          <w:sz w:val="24"/>
        </w:rPr>
        <w:t>：</w:t>
      </w:r>
      <w:r>
        <w:rPr>
          <w:rFonts w:ascii="宋体" w:hAnsi="宋体" w:cs="宋体" w:hint="eastAsia"/>
          <w:sz w:val="24"/>
          <w:u w:val="single"/>
        </w:rPr>
        <w:t xml:space="preserve">                   </w:t>
      </w:r>
    </w:p>
    <w:p w:rsidR="00D63FE2" w:rsidRDefault="000C561D">
      <w:pPr>
        <w:spacing w:line="48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rsidR="00D63FE2" w:rsidRDefault="00D63FE2">
      <w:pPr>
        <w:spacing w:line="360" w:lineRule="auto"/>
        <w:jc w:val="left"/>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0C561D">
      <w:pPr>
        <w:spacing w:line="360" w:lineRule="auto"/>
        <w:ind w:firstLineChars="600" w:firstLine="1928"/>
        <w:rPr>
          <w:rFonts w:ascii="宋体" w:hAnsi="宋体" w:cs="宋体"/>
          <w:b/>
          <w:sz w:val="32"/>
          <w:szCs w:val="32"/>
        </w:rPr>
      </w:pPr>
      <w:r>
        <w:rPr>
          <w:rFonts w:ascii="宋体" w:hAnsi="宋体" w:cs="宋体" w:hint="eastAsia"/>
          <w:b/>
          <w:sz w:val="32"/>
          <w:szCs w:val="32"/>
        </w:rPr>
        <w:lastRenderedPageBreak/>
        <w:t>中小企业声明函（工程、服务）</w:t>
      </w:r>
    </w:p>
    <w:p w:rsidR="00D63FE2" w:rsidRDefault="000C561D">
      <w:pPr>
        <w:spacing w:line="360" w:lineRule="auto"/>
        <w:ind w:firstLineChars="200" w:firstLine="480"/>
        <w:jc w:val="left"/>
        <w:rPr>
          <w:rFonts w:ascii="宋体" w:hAnsi="宋体" w:cs="宋体"/>
          <w:bCs/>
          <w:sz w:val="24"/>
        </w:rPr>
      </w:pPr>
      <w:r>
        <w:rPr>
          <w:rFonts w:ascii="宋体" w:hAnsi="宋体" w:cs="宋体" w:hint="eastAsia"/>
          <w:bCs/>
          <w:sz w:val="24"/>
        </w:rPr>
        <w:t>本公司郑重声明，根据《政府采购促进中小企业发展管理办法》（财库﹝</w:t>
      </w:r>
      <w:r>
        <w:rPr>
          <w:rFonts w:ascii="宋体" w:hAnsi="宋体" w:cs="宋体" w:hint="eastAsia"/>
          <w:bCs/>
          <w:sz w:val="24"/>
        </w:rPr>
        <w:t>2020</w:t>
      </w:r>
      <w:r>
        <w:rPr>
          <w:rFonts w:ascii="宋体" w:hAnsi="宋体" w:cs="宋体" w:hint="eastAsia"/>
          <w:bCs/>
          <w:sz w:val="24"/>
        </w:rPr>
        <w:t>﹞</w:t>
      </w:r>
      <w:r>
        <w:rPr>
          <w:rFonts w:ascii="宋体" w:hAnsi="宋体" w:cs="宋体" w:hint="eastAsia"/>
          <w:bCs/>
          <w:sz w:val="24"/>
        </w:rPr>
        <w:t xml:space="preserve">46 </w:t>
      </w:r>
      <w:r>
        <w:rPr>
          <w:rFonts w:ascii="宋体" w:hAnsi="宋体" w:cs="宋体" w:hint="eastAsia"/>
          <w:bCs/>
          <w:sz w:val="24"/>
        </w:rPr>
        <w:t>号）的规定，本公司参加</w:t>
      </w:r>
      <w:r>
        <w:rPr>
          <w:rFonts w:ascii="宋体" w:hAnsi="宋体" w:cs="宋体" w:hint="eastAsia"/>
          <w:bCs/>
          <w:sz w:val="24"/>
          <w:u w:val="single"/>
        </w:rPr>
        <w:t>台州市路桥区横街镇人民政府</w:t>
      </w:r>
      <w:r>
        <w:rPr>
          <w:rFonts w:ascii="宋体" w:hAnsi="宋体" w:cs="宋体" w:hint="eastAsia"/>
          <w:bCs/>
          <w:sz w:val="24"/>
          <w:u w:val="single"/>
        </w:rPr>
        <w:t xml:space="preserve"> </w:t>
      </w:r>
      <w:r>
        <w:rPr>
          <w:rFonts w:ascii="宋体" w:hAnsi="宋体" w:cs="宋体" w:hint="eastAsia"/>
          <w:bCs/>
          <w:sz w:val="24"/>
          <w:u w:val="single"/>
        </w:rPr>
        <w:t>（单位名称）</w:t>
      </w:r>
      <w:r>
        <w:rPr>
          <w:rFonts w:ascii="宋体" w:hAnsi="宋体" w:cs="宋体" w:hint="eastAsia"/>
          <w:bCs/>
          <w:sz w:val="24"/>
        </w:rPr>
        <w:t>的</w:t>
      </w:r>
      <w:r>
        <w:rPr>
          <w:rFonts w:ascii="宋体" w:hAnsi="宋体" w:cs="宋体" w:hint="eastAsia"/>
          <w:bCs/>
          <w:sz w:val="24"/>
          <w:u w:val="single"/>
        </w:rPr>
        <w:t>横街镇环卫一体化服务项目</w:t>
      </w:r>
      <w:r>
        <w:rPr>
          <w:rFonts w:ascii="宋体" w:hAnsi="宋体" w:cs="宋体" w:hint="eastAsia"/>
          <w:bCs/>
          <w:sz w:val="24"/>
          <w:u w:val="single"/>
        </w:rPr>
        <w:t>（项目名称）</w:t>
      </w:r>
      <w:r>
        <w:rPr>
          <w:rFonts w:ascii="宋体" w:hAnsi="宋体" w:cs="宋体" w:hint="eastAsia"/>
          <w:bCs/>
          <w:sz w:val="24"/>
        </w:rPr>
        <w:t>采购活动，工程的施工单位全部为符合政策要求的中小企业（或者：服务全部由符合政策要求的中小企业承接）。相关企业的具体情况如下：</w:t>
      </w:r>
    </w:p>
    <w:p w:rsidR="00D63FE2" w:rsidRDefault="000C561D">
      <w:pPr>
        <w:spacing w:line="360" w:lineRule="auto"/>
        <w:ind w:firstLineChars="200" w:firstLine="480"/>
        <w:jc w:val="left"/>
        <w:rPr>
          <w:rFonts w:ascii="宋体" w:hAnsi="宋体" w:cs="宋体"/>
          <w:bCs/>
          <w:sz w:val="24"/>
        </w:rPr>
      </w:pPr>
      <w:r>
        <w:rPr>
          <w:rFonts w:ascii="宋体" w:hAnsi="宋体" w:cs="宋体" w:hint="eastAsia"/>
          <w:bCs/>
          <w:sz w:val="24"/>
        </w:rPr>
        <w:t>1.</w:t>
      </w:r>
      <w:r>
        <w:rPr>
          <w:rFonts w:ascii="宋体" w:hAnsi="宋体" w:cs="宋体" w:hint="eastAsia"/>
          <w:bCs/>
          <w:sz w:val="24"/>
          <w:u w:val="single"/>
        </w:rPr>
        <w:t>（标的名称）</w:t>
      </w:r>
      <w:r>
        <w:rPr>
          <w:rFonts w:ascii="宋体" w:hAnsi="宋体" w:cs="宋体" w:hint="eastAsia"/>
          <w:bCs/>
          <w:sz w:val="24"/>
        </w:rPr>
        <w:t>，属于</w:t>
      </w:r>
      <w:r>
        <w:rPr>
          <w:rFonts w:ascii="宋体" w:hAnsi="宋体" w:cs="宋体" w:hint="eastAsia"/>
          <w:bCs/>
          <w:sz w:val="24"/>
          <w:u w:val="single"/>
        </w:rPr>
        <w:t>（采购文件中明确的所属行业）</w:t>
      </w:r>
      <w:r>
        <w:rPr>
          <w:rFonts w:ascii="宋体" w:hAnsi="宋体" w:cs="宋体" w:hint="eastAsia"/>
          <w:bCs/>
          <w:sz w:val="24"/>
        </w:rPr>
        <w:t>；承建（承接）企业为</w:t>
      </w:r>
      <w:r>
        <w:rPr>
          <w:rFonts w:ascii="宋体" w:hAnsi="宋体" w:cs="宋体" w:hint="eastAsia"/>
          <w:bCs/>
          <w:sz w:val="24"/>
          <w:u w:val="single"/>
        </w:rPr>
        <w:t>（企业名称）</w:t>
      </w:r>
      <w:r>
        <w:rPr>
          <w:rFonts w:ascii="宋体" w:hAnsi="宋体" w:cs="宋体" w:hint="eastAsia"/>
          <w:bCs/>
          <w:sz w:val="24"/>
        </w:rPr>
        <w:t>，从业人员</w:t>
      </w:r>
      <w:r>
        <w:rPr>
          <w:rFonts w:ascii="宋体" w:hAnsi="宋体" w:cs="宋体" w:hint="eastAsia"/>
          <w:bCs/>
          <w:sz w:val="24"/>
          <w:u w:val="single"/>
        </w:rPr>
        <w:t xml:space="preserve">     </w:t>
      </w:r>
      <w:r>
        <w:rPr>
          <w:rFonts w:ascii="宋体" w:hAnsi="宋体" w:cs="宋体" w:hint="eastAsia"/>
          <w:bCs/>
          <w:sz w:val="24"/>
        </w:rPr>
        <w:t>人，营业收入为</w:t>
      </w:r>
      <w:r>
        <w:rPr>
          <w:rFonts w:ascii="宋体" w:hAnsi="宋体" w:cs="宋体" w:hint="eastAsia"/>
          <w:bCs/>
          <w:sz w:val="24"/>
          <w:u w:val="single"/>
        </w:rPr>
        <w:t xml:space="preserve">     </w:t>
      </w:r>
      <w:r>
        <w:rPr>
          <w:rFonts w:ascii="宋体" w:hAnsi="宋体" w:cs="宋体" w:hint="eastAsia"/>
          <w:bCs/>
          <w:sz w:val="24"/>
        </w:rPr>
        <w:t>万元，资产总额为</w:t>
      </w:r>
      <w:r>
        <w:rPr>
          <w:rFonts w:ascii="宋体" w:hAnsi="宋体" w:cs="宋体" w:hint="eastAsia"/>
          <w:bCs/>
          <w:sz w:val="24"/>
          <w:u w:val="single"/>
        </w:rPr>
        <w:t xml:space="preserve">     </w:t>
      </w:r>
      <w:r>
        <w:rPr>
          <w:rFonts w:ascii="宋体" w:hAnsi="宋体" w:cs="宋体" w:hint="eastAsia"/>
          <w:bCs/>
          <w:sz w:val="24"/>
        </w:rPr>
        <w:t>万元</w:t>
      </w:r>
      <w:r>
        <w:rPr>
          <w:rStyle w:val="aff2"/>
          <w:rFonts w:ascii="宋体" w:hAnsi="宋体" w:cs="宋体" w:hint="eastAsia"/>
          <w:bCs/>
          <w:sz w:val="24"/>
        </w:rPr>
        <w:footnoteReference w:id="1"/>
      </w:r>
      <w:r>
        <w:rPr>
          <w:rFonts w:ascii="宋体" w:hAnsi="宋体" w:cs="宋体" w:hint="eastAsia"/>
          <w:bCs/>
          <w:sz w:val="24"/>
        </w:rPr>
        <w:t>，属于</w:t>
      </w:r>
      <w:r>
        <w:rPr>
          <w:rFonts w:ascii="宋体" w:hAnsi="宋体" w:cs="宋体" w:hint="eastAsia"/>
          <w:bCs/>
          <w:sz w:val="24"/>
          <w:u w:val="single"/>
        </w:rPr>
        <w:t>（中型企业、小型企业、微型企业）</w:t>
      </w:r>
      <w:r>
        <w:rPr>
          <w:rFonts w:ascii="宋体" w:hAnsi="宋体" w:cs="宋体" w:hint="eastAsia"/>
          <w:bCs/>
          <w:sz w:val="24"/>
        </w:rPr>
        <w:t>；</w:t>
      </w:r>
    </w:p>
    <w:p w:rsidR="00D63FE2" w:rsidRDefault="000C561D">
      <w:pPr>
        <w:spacing w:line="360" w:lineRule="auto"/>
        <w:ind w:firstLineChars="200" w:firstLine="480"/>
        <w:jc w:val="left"/>
        <w:rPr>
          <w:rFonts w:ascii="宋体" w:hAnsi="宋体" w:cs="宋体"/>
          <w:bCs/>
          <w:sz w:val="24"/>
        </w:rPr>
      </w:pPr>
      <w:r>
        <w:rPr>
          <w:rFonts w:ascii="宋体" w:hAnsi="宋体" w:cs="宋体" w:hint="eastAsia"/>
          <w:bCs/>
          <w:sz w:val="24"/>
        </w:rPr>
        <w:t>2.</w:t>
      </w:r>
      <w:r>
        <w:rPr>
          <w:rFonts w:ascii="宋体" w:hAnsi="宋体" w:cs="宋体" w:hint="eastAsia"/>
          <w:bCs/>
          <w:sz w:val="24"/>
          <w:u w:val="single"/>
        </w:rPr>
        <w:t>（标的名称）</w:t>
      </w:r>
      <w:r>
        <w:rPr>
          <w:rFonts w:ascii="宋体" w:hAnsi="宋体" w:cs="宋体" w:hint="eastAsia"/>
          <w:bCs/>
          <w:sz w:val="24"/>
        </w:rPr>
        <w:t>，属于</w:t>
      </w:r>
      <w:r>
        <w:rPr>
          <w:rFonts w:ascii="宋体" w:hAnsi="宋体" w:cs="宋体" w:hint="eastAsia"/>
          <w:bCs/>
          <w:sz w:val="24"/>
          <w:u w:val="single"/>
        </w:rPr>
        <w:t>（采购文件中明确的所属行业）</w:t>
      </w:r>
      <w:r>
        <w:rPr>
          <w:rFonts w:ascii="宋体" w:hAnsi="宋体" w:cs="宋体" w:hint="eastAsia"/>
          <w:bCs/>
          <w:sz w:val="24"/>
        </w:rPr>
        <w:t>；承建（承接）企业为</w:t>
      </w:r>
      <w:r>
        <w:rPr>
          <w:rFonts w:ascii="宋体" w:hAnsi="宋体" w:cs="宋体" w:hint="eastAsia"/>
          <w:bCs/>
          <w:sz w:val="24"/>
          <w:u w:val="single"/>
        </w:rPr>
        <w:t>（企业名称）</w:t>
      </w:r>
      <w:r>
        <w:rPr>
          <w:rFonts w:ascii="宋体" w:hAnsi="宋体" w:cs="宋体" w:hint="eastAsia"/>
          <w:bCs/>
          <w:sz w:val="24"/>
        </w:rPr>
        <w:t>，从业人员</w:t>
      </w:r>
      <w:r>
        <w:rPr>
          <w:rFonts w:ascii="宋体" w:hAnsi="宋体" w:cs="宋体" w:hint="eastAsia"/>
          <w:bCs/>
          <w:sz w:val="24"/>
          <w:u w:val="single"/>
        </w:rPr>
        <w:t xml:space="preserve">     </w:t>
      </w:r>
      <w:r>
        <w:rPr>
          <w:rFonts w:ascii="宋体" w:hAnsi="宋体" w:cs="宋体" w:hint="eastAsia"/>
          <w:bCs/>
          <w:sz w:val="24"/>
        </w:rPr>
        <w:t>人，营业收入为</w:t>
      </w:r>
      <w:r>
        <w:rPr>
          <w:rFonts w:ascii="宋体" w:hAnsi="宋体" w:cs="宋体" w:hint="eastAsia"/>
          <w:bCs/>
          <w:sz w:val="24"/>
          <w:u w:val="single"/>
        </w:rPr>
        <w:t xml:space="preserve">     </w:t>
      </w:r>
      <w:r>
        <w:rPr>
          <w:rFonts w:ascii="宋体" w:hAnsi="宋体" w:cs="宋体" w:hint="eastAsia"/>
          <w:bCs/>
          <w:sz w:val="24"/>
        </w:rPr>
        <w:t>万元，资</w:t>
      </w:r>
      <w:r>
        <w:rPr>
          <w:rFonts w:ascii="宋体" w:hAnsi="宋体" w:cs="宋体" w:hint="eastAsia"/>
          <w:bCs/>
          <w:sz w:val="24"/>
        </w:rPr>
        <w:t>产总额为</w:t>
      </w:r>
      <w:r>
        <w:rPr>
          <w:rFonts w:ascii="宋体" w:hAnsi="宋体" w:cs="宋体" w:hint="eastAsia"/>
          <w:bCs/>
          <w:sz w:val="24"/>
          <w:u w:val="single"/>
        </w:rPr>
        <w:t xml:space="preserve">     </w:t>
      </w:r>
      <w:r>
        <w:rPr>
          <w:rFonts w:ascii="宋体" w:hAnsi="宋体" w:cs="宋体" w:hint="eastAsia"/>
          <w:bCs/>
          <w:sz w:val="24"/>
        </w:rPr>
        <w:t>万元，属于</w:t>
      </w:r>
      <w:r>
        <w:rPr>
          <w:rFonts w:ascii="宋体" w:hAnsi="宋体" w:cs="宋体" w:hint="eastAsia"/>
          <w:bCs/>
          <w:sz w:val="24"/>
          <w:u w:val="single"/>
        </w:rPr>
        <w:t>（中型企业、小型企业、微型企业）</w:t>
      </w:r>
      <w:r>
        <w:rPr>
          <w:rFonts w:ascii="宋体" w:hAnsi="宋体" w:cs="宋体" w:hint="eastAsia"/>
          <w:bCs/>
          <w:sz w:val="24"/>
        </w:rPr>
        <w:t>；</w:t>
      </w:r>
    </w:p>
    <w:p w:rsidR="00D63FE2" w:rsidRDefault="000C561D">
      <w:pPr>
        <w:spacing w:line="360" w:lineRule="auto"/>
        <w:ind w:firstLineChars="200" w:firstLine="480"/>
        <w:jc w:val="left"/>
        <w:rPr>
          <w:rFonts w:ascii="宋体" w:hAnsi="宋体" w:cs="宋体"/>
          <w:bCs/>
          <w:sz w:val="24"/>
        </w:rPr>
      </w:pPr>
      <w:r>
        <w:rPr>
          <w:rFonts w:ascii="宋体" w:hAnsi="宋体" w:cs="宋体" w:hint="eastAsia"/>
          <w:bCs/>
          <w:sz w:val="24"/>
        </w:rPr>
        <w:t>……</w:t>
      </w:r>
    </w:p>
    <w:p w:rsidR="00D63FE2" w:rsidRDefault="000C561D">
      <w:pPr>
        <w:spacing w:line="360" w:lineRule="auto"/>
        <w:ind w:firstLineChars="200" w:firstLine="480"/>
        <w:jc w:val="left"/>
        <w:rPr>
          <w:rFonts w:ascii="宋体" w:hAnsi="宋体" w:cs="宋体"/>
          <w:bCs/>
          <w:sz w:val="24"/>
        </w:rPr>
      </w:pPr>
      <w:r>
        <w:rPr>
          <w:rFonts w:ascii="宋体" w:hAnsi="宋体" w:cs="宋体" w:hint="eastAsia"/>
          <w:bCs/>
          <w:sz w:val="24"/>
        </w:rPr>
        <w:t>以上企业，不属于大企业的分支机构，不存在控股股东为大企业的情形，也不存在与大企业的负责人为同一人的情形。</w:t>
      </w:r>
    </w:p>
    <w:p w:rsidR="00D63FE2" w:rsidRDefault="000C561D">
      <w:pPr>
        <w:spacing w:line="360" w:lineRule="auto"/>
        <w:ind w:firstLineChars="200" w:firstLine="480"/>
        <w:jc w:val="left"/>
        <w:rPr>
          <w:rFonts w:ascii="宋体" w:hAnsi="宋体" w:cs="宋体"/>
          <w:bCs/>
          <w:sz w:val="24"/>
        </w:rPr>
      </w:pPr>
      <w:r>
        <w:rPr>
          <w:rFonts w:ascii="宋体" w:hAnsi="宋体" w:cs="宋体" w:hint="eastAsia"/>
          <w:bCs/>
          <w:sz w:val="24"/>
        </w:rPr>
        <w:t>本企业对上述声明内容的真实性负责。如有虚假，将依法承担相应责任。</w:t>
      </w:r>
      <w:r>
        <w:rPr>
          <w:rFonts w:ascii="宋体" w:hAnsi="宋体" w:cs="宋体" w:hint="eastAsia"/>
          <w:bCs/>
          <w:sz w:val="24"/>
        </w:rPr>
        <w:t xml:space="preserve"> </w:t>
      </w:r>
    </w:p>
    <w:p w:rsidR="00D63FE2" w:rsidRDefault="00D63FE2">
      <w:pPr>
        <w:spacing w:line="360" w:lineRule="auto"/>
        <w:rPr>
          <w:rFonts w:ascii="宋体" w:hAnsi="宋体" w:cs="宋体"/>
          <w:sz w:val="24"/>
          <w:szCs w:val="32"/>
        </w:rPr>
      </w:pPr>
    </w:p>
    <w:p w:rsidR="00D63FE2" w:rsidRDefault="000C561D">
      <w:pPr>
        <w:spacing w:line="360" w:lineRule="auto"/>
        <w:ind w:firstLineChars="2000" w:firstLine="4800"/>
        <w:jc w:val="left"/>
        <w:rPr>
          <w:rFonts w:ascii="宋体" w:hAnsi="宋体" w:cs="宋体"/>
          <w:bCs/>
          <w:sz w:val="24"/>
        </w:rPr>
      </w:pPr>
      <w:r>
        <w:rPr>
          <w:rFonts w:ascii="宋体" w:hAnsi="宋体" w:cs="宋体" w:hint="eastAsia"/>
          <w:bCs/>
          <w:sz w:val="24"/>
        </w:rPr>
        <w:t>企业名称（盖章）：</w:t>
      </w:r>
    </w:p>
    <w:p w:rsidR="00D63FE2" w:rsidRDefault="000C561D">
      <w:pPr>
        <w:spacing w:line="360" w:lineRule="auto"/>
        <w:ind w:firstLineChars="2000" w:firstLine="4800"/>
        <w:jc w:val="left"/>
        <w:rPr>
          <w:rFonts w:ascii="宋体" w:hAnsi="宋体" w:cs="宋体"/>
          <w:bCs/>
          <w:sz w:val="24"/>
        </w:rPr>
      </w:pPr>
      <w:r>
        <w:rPr>
          <w:rFonts w:ascii="宋体" w:hAnsi="宋体" w:cs="宋体" w:hint="eastAsia"/>
          <w:bCs/>
          <w:sz w:val="24"/>
        </w:rPr>
        <w:t>日</w:t>
      </w:r>
      <w:r>
        <w:rPr>
          <w:rFonts w:ascii="宋体" w:hAnsi="宋体" w:cs="宋体" w:hint="eastAsia"/>
          <w:bCs/>
          <w:sz w:val="24"/>
        </w:rPr>
        <w:t xml:space="preserve"> </w:t>
      </w:r>
      <w:r>
        <w:rPr>
          <w:rFonts w:ascii="宋体" w:hAnsi="宋体" w:cs="宋体" w:hint="eastAsia"/>
          <w:bCs/>
          <w:sz w:val="24"/>
        </w:rPr>
        <w:t>期：</w:t>
      </w: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0C561D">
      <w:pPr>
        <w:spacing w:line="360" w:lineRule="auto"/>
        <w:ind w:left="-2" w:hanging="2"/>
        <w:jc w:val="center"/>
        <w:rPr>
          <w:rFonts w:ascii="宋体" w:hAnsi="宋体" w:cs="宋体"/>
          <w:b/>
          <w:bCs/>
          <w:sz w:val="32"/>
          <w:szCs w:val="32"/>
          <w:lang w:val="en-GB"/>
        </w:rPr>
      </w:pPr>
      <w:r>
        <w:rPr>
          <w:rFonts w:ascii="宋体" w:hAnsi="宋体" w:cs="宋体" w:hint="eastAsia"/>
          <w:b/>
          <w:bCs/>
          <w:sz w:val="32"/>
          <w:szCs w:val="32"/>
          <w:lang w:val="en-GB"/>
        </w:rPr>
        <w:lastRenderedPageBreak/>
        <w:t>残疾人福利性单位声明函</w:t>
      </w:r>
    </w:p>
    <w:p w:rsidR="00D63FE2" w:rsidRDefault="000C561D">
      <w:pPr>
        <w:spacing w:line="360" w:lineRule="auto"/>
        <w:ind w:firstLineChars="200" w:firstLine="480"/>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号）的规定，本单位为符合条件的残疾人福利性单位，且本单位参加</w:t>
      </w:r>
      <w:r>
        <w:rPr>
          <w:rFonts w:ascii="宋体" w:hAnsi="宋体" w:cs="宋体" w:hint="eastAsia"/>
          <w:bCs/>
          <w:sz w:val="24"/>
          <w:u w:val="single"/>
        </w:rPr>
        <w:t>台州市路桥区横街镇人民政府</w:t>
      </w:r>
      <w:r>
        <w:rPr>
          <w:rFonts w:ascii="宋体" w:hAnsi="宋体" w:cs="宋体" w:hint="eastAsia"/>
          <w:bCs/>
          <w:sz w:val="24"/>
          <w:u w:val="single"/>
        </w:rPr>
        <w:t xml:space="preserve"> </w:t>
      </w:r>
      <w:r>
        <w:rPr>
          <w:rFonts w:ascii="宋体" w:hAnsi="宋体" w:cs="宋体" w:hint="eastAsia"/>
          <w:sz w:val="24"/>
        </w:rPr>
        <w:t>的</w:t>
      </w:r>
      <w:r>
        <w:rPr>
          <w:rFonts w:ascii="宋体" w:hAnsi="宋体" w:cs="宋体" w:hint="eastAsia"/>
          <w:sz w:val="24"/>
          <w:u w:val="single"/>
        </w:rPr>
        <w:t>横街镇环卫一体化服务项目</w:t>
      </w:r>
      <w:r>
        <w:rPr>
          <w:rFonts w:ascii="宋体" w:hAnsi="宋体" w:cs="宋体" w:hint="eastAsia"/>
          <w:sz w:val="24"/>
        </w:rPr>
        <w:t>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rsidR="00D63FE2" w:rsidRDefault="000C561D">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D63FE2" w:rsidRDefault="00D63FE2">
      <w:pPr>
        <w:spacing w:line="360" w:lineRule="auto"/>
        <w:ind w:firstLineChars="200" w:firstLine="480"/>
        <w:rPr>
          <w:rFonts w:ascii="宋体" w:hAnsi="宋体" w:cs="宋体"/>
          <w:sz w:val="24"/>
        </w:rPr>
      </w:pPr>
    </w:p>
    <w:p w:rsidR="00D63FE2" w:rsidRDefault="000C561D">
      <w:pPr>
        <w:spacing w:line="360" w:lineRule="auto"/>
        <w:ind w:firstLineChars="1300" w:firstLine="3120"/>
        <w:jc w:val="left"/>
        <w:rPr>
          <w:rFonts w:ascii="宋体" w:hAnsi="宋体" w:cs="宋体"/>
          <w:sz w:val="24"/>
        </w:rPr>
      </w:pPr>
      <w:r>
        <w:rPr>
          <w:rFonts w:ascii="宋体" w:hAnsi="宋体" w:cs="宋体" w:hint="eastAsia"/>
          <w:sz w:val="24"/>
        </w:rPr>
        <w:t>单位名称（单位公章）：</w:t>
      </w:r>
    </w:p>
    <w:p w:rsidR="00D63FE2" w:rsidRDefault="000C561D">
      <w:pPr>
        <w:spacing w:line="360" w:lineRule="auto"/>
        <w:ind w:firstLineChars="2100" w:firstLine="5040"/>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0C561D">
      <w:pPr>
        <w:spacing w:line="360" w:lineRule="auto"/>
        <w:rPr>
          <w:rFonts w:ascii="宋体" w:hAnsi="宋体" w:cs="宋体"/>
          <w:b/>
          <w:bCs/>
          <w:sz w:val="24"/>
          <w:szCs w:val="32"/>
        </w:rPr>
      </w:pPr>
      <w:r>
        <w:rPr>
          <w:rFonts w:ascii="宋体" w:hAnsi="宋体" w:cs="宋体" w:hint="eastAsia"/>
          <w:b/>
          <w:bCs/>
          <w:sz w:val="24"/>
          <w:szCs w:val="32"/>
        </w:rPr>
        <w:t>中小企业等声明函填表说明：</w:t>
      </w:r>
    </w:p>
    <w:p w:rsidR="00D63FE2" w:rsidRDefault="000C561D">
      <w:pPr>
        <w:spacing w:line="360" w:lineRule="auto"/>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rPr>
        <w:t>、从业人员、营业收入、资产总额填报上一年度数据，无上</w:t>
      </w:r>
      <w:proofErr w:type="gramStart"/>
      <w:r>
        <w:rPr>
          <w:rFonts w:ascii="宋体" w:hAnsi="宋体" w:cs="宋体" w:hint="eastAsia"/>
          <w:b/>
          <w:bCs/>
          <w:sz w:val="24"/>
        </w:rPr>
        <w:t>一</w:t>
      </w:r>
      <w:proofErr w:type="gramEnd"/>
      <w:r>
        <w:rPr>
          <w:rFonts w:ascii="宋体" w:hAnsi="宋体" w:cs="宋体" w:hint="eastAsia"/>
          <w:b/>
          <w:bCs/>
          <w:sz w:val="24"/>
        </w:rPr>
        <w:t>年度数据的新成立企业可不填报。</w:t>
      </w:r>
    </w:p>
    <w:p w:rsidR="00D63FE2" w:rsidRDefault="000C561D">
      <w:pPr>
        <w:spacing w:line="360" w:lineRule="auto"/>
        <w:ind w:firstLineChars="200" w:firstLine="482"/>
        <w:rPr>
          <w:rFonts w:ascii="宋体" w:hAnsi="宋体" w:cs="宋体"/>
          <w:b/>
          <w:bCs/>
          <w:sz w:val="24"/>
        </w:rPr>
      </w:pPr>
      <w:r>
        <w:rPr>
          <w:rFonts w:ascii="宋体" w:hAnsi="宋体" w:cs="宋体" w:hint="eastAsia"/>
          <w:b/>
          <w:bCs/>
          <w:sz w:val="24"/>
        </w:rPr>
        <w:t>2</w:t>
      </w:r>
      <w:r>
        <w:rPr>
          <w:rFonts w:ascii="宋体" w:hAnsi="宋体" w:cs="宋体" w:hint="eastAsia"/>
          <w:b/>
          <w:bCs/>
          <w:sz w:val="24"/>
        </w:rPr>
        <w:t>、供应商未提供《中小企业声明函》的、《中小企业声明函》中内容应填写而未进行填写或未如实填写的，责任自负。</w:t>
      </w:r>
    </w:p>
    <w:p w:rsidR="00D63FE2" w:rsidRDefault="000C561D">
      <w:pPr>
        <w:spacing w:line="360" w:lineRule="auto"/>
        <w:ind w:firstLineChars="200" w:firstLine="482"/>
        <w:rPr>
          <w:rFonts w:ascii="宋体" w:hAnsi="宋体" w:cs="宋体"/>
          <w:b/>
          <w:bCs/>
          <w:sz w:val="24"/>
        </w:rPr>
      </w:pPr>
      <w:r>
        <w:rPr>
          <w:rFonts w:ascii="宋体" w:hAnsi="宋体" w:cs="宋体" w:hint="eastAsia"/>
          <w:b/>
          <w:bCs/>
          <w:sz w:val="24"/>
        </w:rPr>
        <w:t>3</w:t>
      </w:r>
      <w:r>
        <w:rPr>
          <w:rFonts w:ascii="宋体" w:hAnsi="宋体" w:cs="宋体" w:hint="eastAsia"/>
          <w:b/>
          <w:bCs/>
          <w:sz w:val="24"/>
        </w:rPr>
        <w:t>、如国家对中小企业划型标准有新的规定的，从其规定。</w:t>
      </w:r>
      <w:r>
        <w:rPr>
          <w:rFonts w:ascii="宋体" w:hAnsi="宋体" w:cs="宋体" w:hint="eastAsia"/>
          <w:b/>
          <w:bCs/>
          <w:sz w:val="24"/>
        </w:rPr>
        <w:t> </w:t>
      </w: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D63FE2">
      <w:pPr>
        <w:spacing w:line="360" w:lineRule="auto"/>
        <w:rPr>
          <w:rFonts w:ascii="宋体" w:hAnsi="宋体" w:cs="宋体"/>
          <w:sz w:val="24"/>
          <w:szCs w:val="32"/>
        </w:rPr>
      </w:pPr>
    </w:p>
    <w:p w:rsidR="00D63FE2" w:rsidRDefault="000C561D">
      <w:pPr>
        <w:spacing w:line="420" w:lineRule="exact"/>
        <w:rPr>
          <w:rFonts w:ascii="宋体" w:hAnsi="宋体" w:cs="宋体"/>
          <w:b/>
          <w:sz w:val="28"/>
          <w:szCs w:val="28"/>
        </w:rPr>
      </w:pPr>
      <w:r>
        <w:rPr>
          <w:rFonts w:ascii="宋体" w:hAnsi="宋体" w:cs="宋体" w:hint="eastAsia"/>
          <w:b/>
          <w:sz w:val="28"/>
          <w:szCs w:val="28"/>
        </w:rPr>
        <w:t xml:space="preserve">           </w:t>
      </w:r>
    </w:p>
    <w:p w:rsidR="00D63FE2" w:rsidRDefault="00D63FE2">
      <w:pPr>
        <w:spacing w:line="420" w:lineRule="exact"/>
        <w:ind w:firstLineChars="700" w:firstLine="1968"/>
        <w:rPr>
          <w:rFonts w:ascii="宋体" w:hAnsi="宋体" w:cs="宋体"/>
          <w:b/>
          <w:sz w:val="28"/>
          <w:szCs w:val="28"/>
        </w:rPr>
      </w:pPr>
    </w:p>
    <w:p w:rsidR="00D63FE2" w:rsidRDefault="000C561D">
      <w:pPr>
        <w:spacing w:line="420" w:lineRule="exact"/>
        <w:ind w:firstLineChars="700" w:firstLine="1968"/>
        <w:rPr>
          <w:rFonts w:ascii="宋体" w:hAnsi="宋体" w:cs="宋体"/>
          <w:b/>
          <w:sz w:val="28"/>
          <w:szCs w:val="28"/>
          <w:lang w:val="en-GB"/>
        </w:rPr>
      </w:pPr>
      <w:r>
        <w:rPr>
          <w:rFonts w:ascii="宋体" w:hAnsi="宋体" w:cs="宋体" w:hint="eastAsia"/>
          <w:b/>
          <w:sz w:val="28"/>
          <w:szCs w:val="28"/>
        </w:rPr>
        <w:lastRenderedPageBreak/>
        <w:t xml:space="preserve">  </w:t>
      </w:r>
      <w:r>
        <w:rPr>
          <w:rFonts w:ascii="宋体" w:hAnsi="宋体" w:cs="宋体" w:hint="eastAsia"/>
          <w:b/>
          <w:sz w:val="28"/>
          <w:szCs w:val="28"/>
          <w:lang w:val="en-GB"/>
        </w:rPr>
        <w:t>政府采购活动确认声明书</w:t>
      </w:r>
    </w:p>
    <w:p w:rsidR="00D63FE2" w:rsidRDefault="000C561D">
      <w:pPr>
        <w:spacing w:line="420" w:lineRule="exact"/>
        <w:rPr>
          <w:rFonts w:ascii="宋体" w:hAnsi="宋体" w:cs="宋体"/>
          <w:sz w:val="24"/>
        </w:rPr>
      </w:pPr>
      <w:r>
        <w:rPr>
          <w:rFonts w:ascii="宋体" w:hAnsi="宋体" w:cs="宋体" w:hint="eastAsia"/>
          <w:sz w:val="24"/>
          <w:u w:val="single"/>
        </w:rPr>
        <w:t>浙江五石中正工程咨询有限公司</w:t>
      </w:r>
      <w:r>
        <w:rPr>
          <w:rFonts w:ascii="宋体" w:hAnsi="宋体" w:cs="宋体" w:hint="eastAsia"/>
          <w:sz w:val="24"/>
        </w:rPr>
        <w:t>（采购组织机构名称）：</w:t>
      </w:r>
    </w:p>
    <w:p w:rsidR="00D63FE2" w:rsidRDefault="000C561D">
      <w:pPr>
        <w:spacing w:line="420" w:lineRule="exact"/>
        <w:ind w:firstLineChars="200" w:firstLine="480"/>
        <w:rPr>
          <w:rFonts w:ascii="宋体" w:hAnsi="宋体" w:cs="宋体"/>
          <w:sz w:val="24"/>
          <w:lang w:val="zh-CN"/>
        </w:rPr>
      </w:pPr>
      <w:r>
        <w:rPr>
          <w:rFonts w:ascii="宋体" w:hAnsi="宋体" w:cs="宋体" w:hint="eastAsia"/>
          <w:sz w:val="24"/>
          <w:lang w:val="zh-CN"/>
        </w:rPr>
        <w:t>本人经由</w:t>
      </w:r>
      <w:r>
        <w:rPr>
          <w:rFonts w:ascii="宋体" w:hAnsi="宋体" w:cs="宋体" w:hint="eastAsia"/>
          <w:sz w:val="24"/>
          <w:u w:val="single"/>
          <w:lang w:val="zh-CN"/>
        </w:rPr>
        <w:t xml:space="preserve">                     </w:t>
      </w:r>
      <w:r>
        <w:rPr>
          <w:rFonts w:ascii="宋体" w:hAnsi="宋体" w:cs="宋体" w:hint="eastAsia"/>
          <w:sz w:val="24"/>
          <w:u w:val="single"/>
        </w:rPr>
        <w:t xml:space="preserve">  </w:t>
      </w:r>
      <w:r>
        <w:rPr>
          <w:rFonts w:ascii="宋体" w:hAnsi="宋体" w:cs="宋体" w:hint="eastAsia"/>
          <w:sz w:val="24"/>
          <w:u w:val="single"/>
          <w:lang w:val="zh-CN"/>
        </w:rPr>
        <w:t xml:space="preserve">  </w:t>
      </w:r>
      <w:r>
        <w:rPr>
          <w:rFonts w:ascii="宋体" w:hAnsi="宋体" w:cs="宋体" w:hint="eastAsia"/>
          <w:sz w:val="24"/>
          <w:lang w:val="zh-CN"/>
        </w:rPr>
        <w:t>单位</w:t>
      </w:r>
      <w:r>
        <w:rPr>
          <w:rFonts w:ascii="宋体" w:hAnsi="宋体" w:cs="宋体" w:hint="eastAsia"/>
          <w:sz w:val="24"/>
          <w:u w:val="single"/>
          <w:lang w:val="zh-CN"/>
        </w:rPr>
        <w:t xml:space="preserve">      </w:t>
      </w:r>
      <w:r>
        <w:rPr>
          <w:rFonts w:ascii="宋体" w:hAnsi="宋体" w:cs="宋体" w:hint="eastAsia"/>
          <w:sz w:val="24"/>
          <w:u w:val="single"/>
        </w:rPr>
        <w:t xml:space="preserve"> </w:t>
      </w:r>
      <w:r>
        <w:rPr>
          <w:rFonts w:ascii="宋体" w:hAnsi="宋体" w:cs="宋体" w:hint="eastAsia"/>
          <w:sz w:val="24"/>
          <w:u w:val="single"/>
          <w:lang w:val="zh-CN"/>
        </w:rPr>
        <w:t xml:space="preserve">   </w:t>
      </w:r>
      <w:r>
        <w:rPr>
          <w:rFonts w:ascii="宋体" w:hAnsi="宋体" w:cs="宋体" w:hint="eastAsia"/>
          <w:sz w:val="24"/>
          <w:lang w:val="zh-CN"/>
        </w:rPr>
        <w:t>（法人代表）合法授权参加</w:t>
      </w:r>
      <w:r>
        <w:rPr>
          <w:rFonts w:ascii="宋体" w:hAnsi="宋体" w:cs="宋体" w:hint="eastAsia"/>
          <w:b/>
          <w:bCs/>
          <w:sz w:val="24"/>
          <w:u w:val="single"/>
          <w:lang w:val="zh-CN"/>
        </w:rPr>
        <w:t>横街镇环卫一体化服务项目</w:t>
      </w:r>
      <w:r>
        <w:rPr>
          <w:rFonts w:ascii="宋体" w:hAnsi="宋体" w:cs="宋体" w:hint="eastAsia"/>
          <w:sz w:val="24"/>
          <w:lang w:val="zh-CN"/>
        </w:rPr>
        <w:t>（</w:t>
      </w:r>
      <w:r>
        <w:rPr>
          <w:rFonts w:ascii="宋体" w:hAnsi="宋体" w:cs="宋体" w:hint="eastAsia"/>
          <w:sz w:val="24"/>
        </w:rPr>
        <w:t>项目</w:t>
      </w:r>
      <w:r>
        <w:rPr>
          <w:rFonts w:ascii="宋体" w:hAnsi="宋体" w:cs="宋体" w:hint="eastAsia"/>
          <w:sz w:val="24"/>
          <w:lang w:val="zh-CN"/>
        </w:rPr>
        <w:t>编号：</w:t>
      </w:r>
      <w:r>
        <w:rPr>
          <w:rFonts w:ascii="宋体" w:hAnsi="宋体" w:cs="宋体" w:hint="eastAsia"/>
          <w:b/>
          <w:bCs/>
          <w:sz w:val="24"/>
          <w:u w:val="single"/>
          <w:lang w:val="zh-CN"/>
        </w:rPr>
        <w:t>ZJWS2025-LQ06</w:t>
      </w:r>
      <w:r>
        <w:rPr>
          <w:rFonts w:ascii="宋体" w:hAnsi="宋体" w:cs="宋体" w:hint="eastAsia"/>
          <w:sz w:val="24"/>
          <w:lang w:val="zh-CN"/>
        </w:rPr>
        <w:t>）政府采购活动，经与本单位法人代表（负责人）联系确认，现就有关公平竞争事项郑重声明如下：</w:t>
      </w:r>
    </w:p>
    <w:p w:rsidR="00D63FE2" w:rsidRDefault="000C561D">
      <w:pPr>
        <w:spacing w:line="420" w:lineRule="exact"/>
        <w:rPr>
          <w:rFonts w:ascii="宋体" w:hAnsi="宋体" w:cs="宋体"/>
          <w:sz w:val="24"/>
        </w:rPr>
      </w:pPr>
      <w:r>
        <w:rPr>
          <w:rFonts w:ascii="宋体" w:hAnsi="宋体" w:cs="宋体" w:hint="eastAsia"/>
          <w:sz w:val="24"/>
        </w:rPr>
        <w:t>一、本单位与采购人之间</w:t>
      </w:r>
      <w:r>
        <w:rPr>
          <w:rFonts w:ascii="宋体" w:hAnsi="宋体" w:cs="宋体" w:hint="eastAsia"/>
          <w:sz w:val="24"/>
        </w:rPr>
        <w:t xml:space="preserve"> </w:t>
      </w:r>
      <w:r>
        <w:rPr>
          <w:rFonts w:ascii="宋体" w:hAnsi="宋体" w:cs="宋体" w:hint="eastAsia"/>
          <w:sz w:val="24"/>
        </w:rPr>
        <w:t>□不存在利害关系</w:t>
      </w:r>
      <w:r>
        <w:rPr>
          <w:rFonts w:ascii="宋体" w:hAnsi="宋体" w:cs="宋体" w:hint="eastAsia"/>
          <w:sz w:val="24"/>
        </w:rPr>
        <w:t xml:space="preserve"> </w:t>
      </w:r>
      <w:r>
        <w:rPr>
          <w:rFonts w:ascii="宋体" w:hAnsi="宋体" w:cs="宋体" w:hint="eastAsia"/>
          <w:sz w:val="24"/>
        </w:rPr>
        <w:t>□存在下列利害关系</w:t>
      </w:r>
      <w:r>
        <w:rPr>
          <w:rFonts w:ascii="宋体" w:hAnsi="宋体" w:cs="宋体" w:hint="eastAsia"/>
          <w:sz w:val="24"/>
          <w:u w:val="single"/>
        </w:rPr>
        <w:t xml:space="preserve">          </w:t>
      </w:r>
      <w:r>
        <w:rPr>
          <w:rFonts w:ascii="宋体" w:hAnsi="宋体" w:cs="宋体" w:hint="eastAsia"/>
          <w:sz w:val="24"/>
        </w:rPr>
        <w:t>：</w:t>
      </w:r>
    </w:p>
    <w:p w:rsidR="00D63FE2" w:rsidRDefault="000C561D">
      <w:pPr>
        <w:spacing w:line="420" w:lineRule="exact"/>
        <w:ind w:firstLineChars="200" w:firstLine="480"/>
        <w:rPr>
          <w:rFonts w:ascii="宋体" w:hAnsi="宋体" w:cs="宋体"/>
          <w:sz w:val="24"/>
        </w:rPr>
      </w:pPr>
      <w:r>
        <w:rPr>
          <w:rFonts w:ascii="宋体" w:hAnsi="宋体" w:cs="宋体" w:hint="eastAsia"/>
          <w:sz w:val="24"/>
        </w:rPr>
        <w:t>A.</w:t>
      </w:r>
      <w:r>
        <w:rPr>
          <w:rFonts w:ascii="宋体" w:hAnsi="宋体" w:cs="宋体" w:hint="eastAsia"/>
          <w:sz w:val="24"/>
        </w:rPr>
        <w:t>投资关系</w:t>
      </w:r>
      <w:r>
        <w:rPr>
          <w:rFonts w:ascii="宋体" w:hAnsi="宋体" w:cs="宋体" w:hint="eastAsia"/>
          <w:sz w:val="24"/>
        </w:rPr>
        <w:t xml:space="preserve">    B.</w:t>
      </w:r>
      <w:r>
        <w:rPr>
          <w:rFonts w:ascii="宋体" w:hAnsi="宋体" w:cs="宋体" w:hint="eastAsia"/>
          <w:sz w:val="24"/>
        </w:rPr>
        <w:t>行政隶属关系</w:t>
      </w:r>
      <w:r>
        <w:rPr>
          <w:rFonts w:ascii="宋体" w:hAnsi="宋体" w:cs="宋体" w:hint="eastAsia"/>
          <w:sz w:val="24"/>
        </w:rPr>
        <w:t xml:space="preserve">    C.</w:t>
      </w:r>
      <w:r>
        <w:rPr>
          <w:rFonts w:ascii="宋体" w:hAnsi="宋体" w:cs="宋体" w:hint="eastAsia"/>
          <w:sz w:val="24"/>
        </w:rPr>
        <w:t>业务指导关系</w:t>
      </w:r>
    </w:p>
    <w:p w:rsidR="00D63FE2" w:rsidRDefault="000C561D">
      <w:pPr>
        <w:spacing w:line="420" w:lineRule="exact"/>
        <w:ind w:firstLineChars="200" w:firstLine="480"/>
        <w:rPr>
          <w:rFonts w:ascii="宋体" w:hAnsi="宋体" w:cs="宋体"/>
          <w:sz w:val="24"/>
        </w:rPr>
      </w:pPr>
      <w:r>
        <w:rPr>
          <w:rFonts w:ascii="宋体" w:hAnsi="宋体" w:cs="宋体" w:hint="eastAsia"/>
          <w:sz w:val="24"/>
        </w:rPr>
        <w:t>D.</w:t>
      </w:r>
      <w:r>
        <w:rPr>
          <w:rFonts w:ascii="宋体" w:hAnsi="宋体" w:cs="宋体" w:hint="eastAsia"/>
          <w:sz w:val="24"/>
        </w:rPr>
        <w:t>其他可能影响采购公正的利害关系（如有，请如实说明）</w:t>
      </w:r>
      <w:r>
        <w:rPr>
          <w:rFonts w:ascii="宋体" w:hAnsi="宋体" w:cs="宋体" w:hint="eastAsia"/>
          <w:sz w:val="24"/>
          <w:u w:val="single"/>
        </w:rPr>
        <w:t xml:space="preserve">            </w:t>
      </w:r>
      <w:r>
        <w:rPr>
          <w:rFonts w:ascii="宋体" w:hAnsi="宋体" w:cs="宋体" w:hint="eastAsia"/>
          <w:sz w:val="24"/>
        </w:rPr>
        <w:t>。</w:t>
      </w:r>
    </w:p>
    <w:p w:rsidR="00D63FE2" w:rsidRDefault="000C561D">
      <w:pPr>
        <w:spacing w:line="420" w:lineRule="exact"/>
        <w:rPr>
          <w:rFonts w:ascii="宋体" w:hAnsi="宋体" w:cs="宋体"/>
          <w:sz w:val="24"/>
        </w:rPr>
      </w:pPr>
      <w:r>
        <w:rPr>
          <w:rFonts w:ascii="宋体" w:hAnsi="宋体" w:cs="宋体" w:hint="eastAsia"/>
          <w:sz w:val="24"/>
        </w:rPr>
        <w:t>二、现已清楚知道参加本项目采购活动的其他所有供应商名称，本单位</w:t>
      </w:r>
      <w:r>
        <w:rPr>
          <w:rFonts w:ascii="宋体" w:hAnsi="宋体" w:cs="宋体" w:hint="eastAsia"/>
          <w:sz w:val="24"/>
        </w:rPr>
        <w:t xml:space="preserve"> </w:t>
      </w:r>
      <w:r>
        <w:rPr>
          <w:rFonts w:ascii="宋体" w:hAnsi="宋体" w:cs="宋体" w:hint="eastAsia"/>
          <w:sz w:val="24"/>
        </w:rPr>
        <w:t>□与其他所有供应商之间均不存在利害关系</w:t>
      </w:r>
      <w:r>
        <w:rPr>
          <w:rFonts w:ascii="宋体" w:hAnsi="宋体" w:cs="宋体" w:hint="eastAsia"/>
          <w:sz w:val="24"/>
        </w:rPr>
        <w:t xml:space="preserve"> </w:t>
      </w:r>
      <w:r>
        <w:rPr>
          <w:rFonts w:ascii="宋体" w:hAnsi="宋体" w:cs="宋体" w:hint="eastAsia"/>
          <w:sz w:val="24"/>
        </w:rPr>
        <w:t>□与</w:t>
      </w:r>
      <w:r>
        <w:rPr>
          <w:rFonts w:ascii="宋体" w:hAnsi="宋体" w:cs="宋体" w:hint="eastAsia"/>
          <w:sz w:val="24"/>
          <w:u w:val="single"/>
        </w:rPr>
        <w:t xml:space="preserve">        </w:t>
      </w:r>
      <w:r>
        <w:rPr>
          <w:rFonts w:ascii="宋体" w:hAnsi="宋体" w:cs="宋体" w:hint="eastAsia"/>
          <w:sz w:val="24"/>
        </w:rPr>
        <w:t>（供应商名称）之间存在下列利害关系</w:t>
      </w:r>
      <w:r>
        <w:rPr>
          <w:rFonts w:ascii="宋体" w:hAnsi="宋体" w:cs="宋体" w:hint="eastAsia"/>
          <w:sz w:val="24"/>
          <w:u w:val="single"/>
        </w:rPr>
        <w:t xml:space="preserve">           </w:t>
      </w:r>
      <w:r>
        <w:rPr>
          <w:rFonts w:ascii="宋体" w:hAnsi="宋体" w:cs="宋体" w:hint="eastAsia"/>
          <w:sz w:val="24"/>
        </w:rPr>
        <w:t>：</w:t>
      </w:r>
    </w:p>
    <w:p w:rsidR="00D63FE2" w:rsidRDefault="000C561D">
      <w:pPr>
        <w:spacing w:line="420" w:lineRule="exact"/>
        <w:ind w:firstLineChars="200" w:firstLine="480"/>
        <w:rPr>
          <w:rFonts w:ascii="宋体" w:hAnsi="宋体" w:cs="宋体"/>
          <w:sz w:val="24"/>
        </w:rPr>
      </w:pPr>
      <w:r>
        <w:rPr>
          <w:rFonts w:ascii="宋体" w:hAnsi="宋体" w:cs="宋体" w:hint="eastAsia"/>
          <w:sz w:val="24"/>
        </w:rPr>
        <w:t>A.</w:t>
      </w:r>
      <w:r>
        <w:rPr>
          <w:rFonts w:ascii="宋体" w:hAnsi="宋体" w:cs="宋体" w:hint="eastAsia"/>
          <w:sz w:val="24"/>
        </w:rPr>
        <w:t>法定代</w:t>
      </w:r>
      <w:r>
        <w:rPr>
          <w:rFonts w:ascii="宋体" w:hAnsi="宋体" w:cs="宋体" w:hint="eastAsia"/>
          <w:sz w:val="24"/>
        </w:rPr>
        <w:t>表人或负责人或实际控制人是同一人</w:t>
      </w:r>
    </w:p>
    <w:p w:rsidR="00D63FE2" w:rsidRDefault="000C561D">
      <w:pPr>
        <w:spacing w:line="420" w:lineRule="exact"/>
        <w:ind w:firstLineChars="200" w:firstLine="480"/>
        <w:rPr>
          <w:rFonts w:ascii="宋体" w:hAnsi="宋体" w:cs="宋体"/>
          <w:sz w:val="24"/>
        </w:rPr>
      </w:pPr>
      <w:r>
        <w:rPr>
          <w:rFonts w:ascii="宋体" w:hAnsi="宋体" w:cs="宋体" w:hint="eastAsia"/>
          <w:sz w:val="24"/>
        </w:rPr>
        <w:t>B.</w:t>
      </w:r>
      <w:r>
        <w:rPr>
          <w:rFonts w:ascii="宋体" w:hAnsi="宋体" w:cs="宋体" w:hint="eastAsia"/>
          <w:sz w:val="24"/>
        </w:rPr>
        <w:t>法定代表人或负责人或实际控制人是夫妻关系</w:t>
      </w:r>
    </w:p>
    <w:p w:rsidR="00D63FE2" w:rsidRDefault="000C561D">
      <w:pPr>
        <w:spacing w:line="420" w:lineRule="exact"/>
        <w:ind w:firstLineChars="200" w:firstLine="480"/>
        <w:rPr>
          <w:rFonts w:ascii="宋体" w:hAnsi="宋体" w:cs="宋体"/>
          <w:sz w:val="24"/>
        </w:rPr>
      </w:pPr>
      <w:r>
        <w:rPr>
          <w:rFonts w:ascii="宋体" w:hAnsi="宋体" w:cs="宋体" w:hint="eastAsia"/>
          <w:sz w:val="24"/>
        </w:rPr>
        <w:t>C.</w:t>
      </w:r>
      <w:r>
        <w:rPr>
          <w:rFonts w:ascii="宋体" w:hAnsi="宋体" w:cs="宋体" w:hint="eastAsia"/>
          <w:sz w:val="24"/>
        </w:rPr>
        <w:t>法定代表人或负责人或实际控制人是直系血亲关系</w:t>
      </w:r>
    </w:p>
    <w:p w:rsidR="00D63FE2" w:rsidRDefault="000C561D">
      <w:pPr>
        <w:spacing w:line="420" w:lineRule="exact"/>
        <w:ind w:firstLineChars="200" w:firstLine="480"/>
        <w:rPr>
          <w:rFonts w:ascii="宋体" w:hAnsi="宋体" w:cs="宋体"/>
          <w:sz w:val="24"/>
        </w:rPr>
      </w:pPr>
      <w:r>
        <w:rPr>
          <w:rFonts w:ascii="宋体" w:hAnsi="宋体" w:cs="宋体" w:hint="eastAsia"/>
          <w:sz w:val="24"/>
        </w:rPr>
        <w:t>D.</w:t>
      </w:r>
      <w:r>
        <w:rPr>
          <w:rFonts w:ascii="宋体" w:hAnsi="宋体" w:cs="宋体" w:hint="eastAsia"/>
          <w:sz w:val="24"/>
        </w:rPr>
        <w:t>法定代表人或负责人或实际控制人存在三代以内旁系血亲关系</w:t>
      </w:r>
    </w:p>
    <w:p w:rsidR="00D63FE2" w:rsidRDefault="000C561D">
      <w:pPr>
        <w:spacing w:line="420" w:lineRule="exact"/>
        <w:ind w:firstLineChars="200" w:firstLine="480"/>
        <w:rPr>
          <w:rFonts w:ascii="宋体" w:hAnsi="宋体" w:cs="宋体"/>
          <w:sz w:val="24"/>
        </w:rPr>
      </w:pPr>
      <w:r>
        <w:rPr>
          <w:rFonts w:ascii="宋体" w:hAnsi="宋体" w:cs="宋体" w:hint="eastAsia"/>
          <w:sz w:val="24"/>
        </w:rPr>
        <w:t>E.</w:t>
      </w:r>
      <w:r>
        <w:rPr>
          <w:rFonts w:ascii="宋体" w:hAnsi="宋体" w:cs="宋体" w:hint="eastAsia"/>
          <w:sz w:val="24"/>
        </w:rPr>
        <w:t>法定代表人或负责人或实际控制人存在近姻亲关系</w:t>
      </w:r>
    </w:p>
    <w:p w:rsidR="00D63FE2" w:rsidRDefault="000C561D">
      <w:pPr>
        <w:spacing w:line="420" w:lineRule="exact"/>
        <w:ind w:firstLineChars="200" w:firstLine="480"/>
        <w:rPr>
          <w:rFonts w:ascii="宋体" w:hAnsi="宋体" w:cs="宋体"/>
          <w:sz w:val="24"/>
        </w:rPr>
      </w:pPr>
      <w:r>
        <w:rPr>
          <w:rFonts w:ascii="宋体" w:hAnsi="宋体" w:cs="宋体" w:hint="eastAsia"/>
          <w:sz w:val="24"/>
        </w:rPr>
        <w:t>F.</w:t>
      </w:r>
      <w:r>
        <w:rPr>
          <w:rFonts w:ascii="宋体" w:hAnsi="宋体" w:cs="宋体" w:hint="eastAsia"/>
          <w:sz w:val="24"/>
        </w:rPr>
        <w:t>法定代表人或负责人或实际控制人存在股份控制或实际控制关系</w:t>
      </w:r>
    </w:p>
    <w:p w:rsidR="00D63FE2" w:rsidRDefault="000C561D">
      <w:pPr>
        <w:spacing w:line="420" w:lineRule="exact"/>
        <w:ind w:firstLineChars="200" w:firstLine="480"/>
        <w:rPr>
          <w:rFonts w:ascii="宋体" w:hAnsi="宋体" w:cs="宋体"/>
          <w:sz w:val="24"/>
        </w:rPr>
      </w:pPr>
      <w:r>
        <w:rPr>
          <w:rFonts w:ascii="宋体" w:hAnsi="宋体" w:cs="宋体" w:hint="eastAsia"/>
          <w:sz w:val="24"/>
        </w:rPr>
        <w:t>G.</w:t>
      </w:r>
      <w:r>
        <w:rPr>
          <w:rFonts w:ascii="宋体" w:hAnsi="宋体" w:cs="宋体" w:hint="eastAsia"/>
          <w:sz w:val="24"/>
        </w:rPr>
        <w:t>存在共同直接或间接投资设立子公司、联营企业和合营企业情况</w:t>
      </w:r>
    </w:p>
    <w:p w:rsidR="00D63FE2" w:rsidRDefault="000C561D">
      <w:pPr>
        <w:spacing w:line="420" w:lineRule="exact"/>
        <w:ind w:firstLineChars="200" w:firstLine="480"/>
        <w:rPr>
          <w:rFonts w:ascii="宋体" w:hAnsi="宋体" w:cs="宋体"/>
          <w:sz w:val="24"/>
        </w:rPr>
      </w:pPr>
      <w:r>
        <w:rPr>
          <w:rFonts w:ascii="宋体" w:hAnsi="宋体" w:cs="宋体" w:hint="eastAsia"/>
          <w:sz w:val="24"/>
        </w:rPr>
        <w:t>H.</w:t>
      </w:r>
      <w:r>
        <w:rPr>
          <w:rFonts w:ascii="宋体" w:hAnsi="宋体" w:cs="宋体" w:hint="eastAsia"/>
          <w:sz w:val="24"/>
        </w:rPr>
        <w:t>存在分级代理或代销关系、同一生产制造商关系、管理关系、重要业务（占主营业务收入</w:t>
      </w:r>
      <w:r>
        <w:rPr>
          <w:rFonts w:ascii="宋体" w:hAnsi="宋体" w:cs="宋体" w:hint="eastAsia"/>
          <w:sz w:val="24"/>
        </w:rPr>
        <w:t>50%</w:t>
      </w:r>
      <w:r>
        <w:rPr>
          <w:rFonts w:ascii="宋体" w:hAnsi="宋体" w:cs="宋体" w:hint="eastAsia"/>
          <w:sz w:val="24"/>
        </w:rPr>
        <w:t>以上）或重要财务往来关系（如融资）等其他实质性控制关系</w:t>
      </w:r>
    </w:p>
    <w:p w:rsidR="00D63FE2" w:rsidRDefault="000C561D">
      <w:pPr>
        <w:spacing w:line="420" w:lineRule="exact"/>
        <w:ind w:firstLineChars="200" w:firstLine="480"/>
        <w:rPr>
          <w:rFonts w:ascii="宋体" w:hAnsi="宋体" w:cs="宋体"/>
          <w:sz w:val="24"/>
        </w:rPr>
      </w:pPr>
      <w:r>
        <w:rPr>
          <w:rFonts w:ascii="宋体" w:hAnsi="宋体" w:cs="宋体" w:hint="eastAsia"/>
          <w:sz w:val="24"/>
        </w:rPr>
        <w:t>I.</w:t>
      </w:r>
      <w:r>
        <w:rPr>
          <w:rFonts w:ascii="宋体" w:hAnsi="宋体" w:cs="宋体" w:hint="eastAsia"/>
          <w:sz w:val="24"/>
        </w:rPr>
        <w:t>其他利害关系情况</w:t>
      </w:r>
      <w:r>
        <w:rPr>
          <w:rFonts w:ascii="宋体" w:hAnsi="宋体" w:cs="宋体" w:hint="eastAsia"/>
          <w:sz w:val="24"/>
          <w:u w:val="single"/>
        </w:rPr>
        <w:t xml:space="preserve">             </w:t>
      </w:r>
      <w:r>
        <w:rPr>
          <w:rFonts w:ascii="宋体" w:hAnsi="宋体" w:cs="宋体" w:hint="eastAsia"/>
          <w:sz w:val="24"/>
        </w:rPr>
        <w:t>。</w:t>
      </w:r>
    </w:p>
    <w:p w:rsidR="00D63FE2" w:rsidRDefault="000C561D">
      <w:pPr>
        <w:spacing w:line="420" w:lineRule="exact"/>
        <w:rPr>
          <w:rFonts w:ascii="宋体" w:hAnsi="宋体" w:cs="宋体"/>
          <w:sz w:val="24"/>
        </w:rPr>
      </w:pPr>
      <w:r>
        <w:rPr>
          <w:rFonts w:ascii="宋体" w:hAnsi="宋体" w:cs="宋体" w:hint="eastAsia"/>
          <w:sz w:val="24"/>
        </w:rPr>
        <w:t>三、现已清楚知道并严格遵守政府采购法律法规和现场纪律。</w:t>
      </w:r>
    </w:p>
    <w:p w:rsidR="00D63FE2" w:rsidRDefault="000C561D">
      <w:pPr>
        <w:spacing w:line="420" w:lineRule="exact"/>
        <w:rPr>
          <w:rFonts w:ascii="宋体" w:hAnsi="宋体" w:cs="宋体"/>
          <w:sz w:val="24"/>
        </w:rPr>
      </w:pPr>
      <w:r>
        <w:rPr>
          <w:rFonts w:ascii="宋体" w:hAnsi="宋体" w:cs="宋体" w:hint="eastAsia"/>
          <w:sz w:val="24"/>
        </w:rPr>
        <w:t>四、我发现</w:t>
      </w:r>
      <w:r>
        <w:rPr>
          <w:rFonts w:ascii="宋体" w:hAnsi="宋体" w:cs="宋体" w:hint="eastAsia"/>
          <w:sz w:val="24"/>
          <w:u w:val="single"/>
        </w:rPr>
        <w:t xml:space="preserve">      </w:t>
      </w:r>
      <w:r>
        <w:rPr>
          <w:rFonts w:ascii="宋体" w:hAnsi="宋体" w:cs="宋体" w:hint="eastAsia"/>
          <w:sz w:val="24"/>
        </w:rPr>
        <w:t>供应商之间存在或可能存在上述第二条第</w:t>
      </w:r>
      <w:r>
        <w:rPr>
          <w:rFonts w:ascii="宋体" w:hAnsi="宋体" w:cs="宋体" w:hint="eastAsia"/>
          <w:sz w:val="24"/>
          <w:u w:val="single"/>
        </w:rPr>
        <w:t xml:space="preserve">      </w:t>
      </w:r>
      <w:r>
        <w:rPr>
          <w:rFonts w:ascii="宋体" w:hAnsi="宋体" w:cs="宋体" w:hint="eastAsia"/>
          <w:sz w:val="24"/>
        </w:rPr>
        <w:t>项利害关系。</w:t>
      </w:r>
    </w:p>
    <w:p w:rsidR="00D63FE2" w:rsidRDefault="000C561D">
      <w:pPr>
        <w:spacing w:line="420" w:lineRule="exact"/>
        <w:rPr>
          <w:rFonts w:ascii="宋体" w:hAnsi="宋体" w:cs="宋体"/>
          <w:sz w:val="24"/>
        </w:rPr>
      </w:pPr>
      <w:r>
        <w:rPr>
          <w:rFonts w:ascii="宋体" w:hAnsi="宋体" w:cs="宋体" w:hint="eastAsia"/>
          <w:sz w:val="24"/>
        </w:rPr>
        <w:t>五、本单位若有违反诚信投标、采购法律法规等行为，愿意按照招标文件规定接受投标担保的处理。如已中标，自动放弃中标资格；给招标人造成损失的，依法承担赔偿责任。</w:t>
      </w:r>
    </w:p>
    <w:p w:rsidR="00D63FE2" w:rsidRDefault="000C561D">
      <w:pPr>
        <w:spacing w:line="420" w:lineRule="exact"/>
        <w:ind w:firstLineChars="2000" w:firstLine="4819"/>
        <w:rPr>
          <w:rFonts w:ascii="宋体" w:hAnsi="宋体" w:cs="宋体"/>
          <w:b/>
          <w:bCs/>
          <w:sz w:val="24"/>
        </w:rPr>
      </w:pPr>
      <w:r>
        <w:rPr>
          <w:rFonts w:ascii="宋体" w:hAnsi="宋体" w:cs="宋体" w:hint="eastAsia"/>
          <w:b/>
          <w:bCs/>
          <w:sz w:val="24"/>
        </w:rPr>
        <w:t>供应商代表签名：</w:t>
      </w:r>
    </w:p>
    <w:p w:rsidR="00D63FE2" w:rsidRDefault="000C561D">
      <w:pPr>
        <w:spacing w:line="420" w:lineRule="exact"/>
        <w:jc w:val="right"/>
        <w:rPr>
          <w:rFonts w:ascii="宋体" w:hAnsi="宋体" w:cs="宋体"/>
          <w:sz w:val="24"/>
        </w:rPr>
      </w:pPr>
      <w:r>
        <w:rPr>
          <w:rFonts w:ascii="宋体" w:hAnsi="宋体" w:cs="宋体" w:hint="eastAsia"/>
          <w:sz w:val="24"/>
        </w:rPr>
        <w:t>202</w:t>
      </w:r>
      <w:r>
        <w:rPr>
          <w:rFonts w:ascii="宋体" w:hAnsi="宋体" w:cs="宋体" w:hint="eastAsia"/>
          <w:sz w:val="24"/>
        </w:rPr>
        <w:t>5</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D63FE2" w:rsidRDefault="000C561D">
      <w:pPr>
        <w:spacing w:line="420" w:lineRule="exact"/>
        <w:ind w:firstLineChars="200" w:firstLine="482"/>
        <w:rPr>
          <w:rFonts w:ascii="宋体" w:hAnsi="宋体" w:cs="宋体"/>
          <w:sz w:val="24"/>
        </w:rPr>
      </w:pPr>
      <w:r>
        <w:rPr>
          <w:rFonts w:ascii="宋体" w:hAnsi="宋体" w:cs="宋体" w:hint="eastAsia"/>
          <w:b/>
          <w:bCs/>
          <w:sz w:val="24"/>
        </w:rPr>
        <w:t>说明：商务技术文件开启后</w:t>
      </w:r>
      <w:r>
        <w:rPr>
          <w:rFonts w:ascii="宋体" w:hAnsi="宋体" w:cs="宋体" w:hint="eastAsia"/>
          <w:b/>
          <w:bCs/>
          <w:sz w:val="24"/>
        </w:rPr>
        <w:t>30</w:t>
      </w:r>
      <w:r>
        <w:rPr>
          <w:rFonts w:ascii="宋体" w:hAnsi="宋体" w:cs="宋体" w:hint="eastAsia"/>
          <w:b/>
          <w:bCs/>
          <w:sz w:val="24"/>
        </w:rPr>
        <w:t>分钟内，供应商通过邮件形式将经授权代表签署的《</w:t>
      </w:r>
      <w:r>
        <w:rPr>
          <w:rFonts w:ascii="宋体" w:hAnsi="宋体" w:cs="宋体" w:hint="eastAsia"/>
          <w:b/>
          <w:bCs/>
          <w:sz w:val="24"/>
          <w:lang w:val="en-GB"/>
        </w:rPr>
        <w:t>政府采购活动确认声明书</w:t>
      </w:r>
      <w:r>
        <w:rPr>
          <w:rFonts w:ascii="宋体" w:hAnsi="宋体" w:cs="宋体" w:hint="eastAsia"/>
          <w:b/>
          <w:bCs/>
          <w:sz w:val="24"/>
        </w:rPr>
        <w:t>》扫描件发至代理机构经办人邮箱（邮箱地址：</w:t>
      </w:r>
      <w:hyperlink r:id="rId14" w:history="1">
        <w:r>
          <w:rPr>
            <w:rFonts w:ascii="宋体" w:hAnsi="宋体" w:cs="宋体" w:hint="eastAsia"/>
            <w:b/>
            <w:bCs/>
            <w:sz w:val="24"/>
          </w:rPr>
          <w:t>zjwstz@163.com</w:t>
        </w:r>
        <w:r>
          <w:rPr>
            <w:rFonts w:ascii="宋体" w:hAnsi="宋体" w:cs="宋体" w:hint="eastAsia"/>
            <w:b/>
            <w:bCs/>
            <w:sz w:val="24"/>
          </w:rPr>
          <w:t>）；</w:t>
        </w:r>
      </w:hyperlink>
      <w:r>
        <w:rPr>
          <w:rFonts w:ascii="宋体" w:hAnsi="宋体" w:cs="宋体" w:hint="eastAsia"/>
          <w:b/>
          <w:bCs/>
          <w:sz w:val="24"/>
        </w:rPr>
        <w:t>不填写或未按规定发出邮件的，视同默认不存在确认声明书中的相关违规情形。</w:t>
      </w:r>
    </w:p>
    <w:sectPr w:rsidR="00D63FE2">
      <w:headerReference w:type="default" r:id="rId15"/>
      <w:foot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61D" w:rsidRDefault="000C561D">
      <w:r>
        <w:separator/>
      </w:r>
    </w:p>
  </w:endnote>
  <w:endnote w:type="continuationSeparator" w:id="0">
    <w:p w:rsidR="000C561D" w:rsidRDefault="000C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方正书宋简体">
    <w:altName w:val="宋体"/>
    <w:charset w:val="86"/>
    <w:family w:val="script"/>
    <w:pitch w:val="default"/>
    <w:sig w:usb0="00000000" w:usb1="00000000" w:usb2="00000012"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长城仿宋">
    <w:altName w:val="宋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FE2" w:rsidRDefault="000C561D">
    <w:pPr>
      <w:pStyle w:val="af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63FE2" w:rsidRDefault="000C561D">
                          <w:pPr>
                            <w:pStyle w:val="af3"/>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049"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snkoIcUBAABnAwAADgAAAAAAAAAAAAAAAAAuAgAA&#10;ZHJzL2Uyb0RvYy54bWxQSwECLQAUAAYACAAAACEADErw7tYAAAAFAQAADwAAAAAAAAAAAAAAAAAf&#10;BAAAZHJzL2Rvd25yZXYueG1sUEsFBgAAAAAEAAQA8wAAACIFAAAAAA==&#10;" filled="f" stroked="f">
              <v:textbox style="mso-fit-shape-to-text:t" inset="0,0,0,0">
                <w:txbxContent>
                  <w:p w:rsidR="00D63FE2" w:rsidRDefault="000C561D">
                    <w:pPr>
                      <w:pStyle w:val="af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61D" w:rsidRDefault="000C561D">
      <w:r>
        <w:separator/>
      </w:r>
    </w:p>
  </w:footnote>
  <w:footnote w:type="continuationSeparator" w:id="0">
    <w:p w:rsidR="000C561D" w:rsidRDefault="000C561D">
      <w:r>
        <w:continuationSeparator/>
      </w:r>
    </w:p>
  </w:footnote>
  <w:footnote w:id="1">
    <w:p w:rsidR="00D63FE2" w:rsidRDefault="000C561D">
      <w:pPr>
        <w:pStyle w:val="af8"/>
      </w:pPr>
      <w:r>
        <w:rPr>
          <w:rStyle w:val="aff2"/>
        </w:rPr>
        <w:footnoteRef/>
      </w:r>
      <w:r>
        <w:t xml:space="preserve"> </w:t>
      </w:r>
      <w:r>
        <w:rPr>
          <w:rFonts w:ascii="宋体" w:hAnsi="宋体" w:hint="eastAsia"/>
          <w:bCs/>
          <w:sz w:val="24"/>
          <w:szCs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FE2" w:rsidRDefault="00D63FE2">
    <w:pPr>
      <w:spacing w:line="20" w:lineRule="atLeast"/>
      <w:rPr>
        <w:b/>
        <w:color w:val="000000"/>
        <w:sz w:val="10"/>
        <w:u w:val="single"/>
      </w:rPr>
    </w:pPr>
  </w:p>
  <w:p w:rsidR="00D63FE2" w:rsidRDefault="00D63FE2">
    <w:pPr>
      <w:pStyle w:val="af5"/>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2D8F7B"/>
    <w:multiLevelType w:val="singleLevel"/>
    <w:tmpl w:val="AE2D8F7B"/>
    <w:lvl w:ilvl="0">
      <w:start w:val="1"/>
      <w:numFmt w:val="decimal"/>
      <w:pStyle w:val="a"/>
      <w:lvlText w:val="%1."/>
      <w:lvlJc w:val="left"/>
      <w:pPr>
        <w:tabs>
          <w:tab w:val="left" w:pos="360"/>
        </w:tabs>
        <w:ind w:left="360" w:hanging="360"/>
      </w:pPr>
      <w:rPr>
        <w:rFonts w:cs="Times New Roman"/>
      </w:rPr>
    </w:lvl>
  </w:abstractNum>
  <w:abstractNum w:abstractNumId="1" w15:restartNumberingAfterBreak="0">
    <w:nsid w:val="EF52626D"/>
    <w:multiLevelType w:val="singleLevel"/>
    <w:tmpl w:val="EF52626D"/>
    <w:lvl w:ilvl="0">
      <w:start w:val="1"/>
      <w:numFmt w:val="decimal"/>
      <w:suff w:val="nothing"/>
      <w:lvlText w:val="%1、"/>
      <w:lvlJc w:val="left"/>
    </w:lvl>
  </w:abstractNum>
  <w:abstractNum w:abstractNumId="2" w15:restartNumberingAfterBreak="0">
    <w:nsid w:val="3FA11163"/>
    <w:multiLevelType w:val="singleLevel"/>
    <w:tmpl w:val="3FA11163"/>
    <w:lvl w:ilvl="0">
      <w:start w:val="1"/>
      <w:numFmt w:val="decimal"/>
      <w:suff w:val="nothing"/>
      <w:lvlText w:val="%1、"/>
      <w:lvlJc w:val="left"/>
    </w:lvl>
  </w:abstractNum>
  <w:abstractNum w:abstractNumId="3" w15:restartNumberingAfterBreak="0">
    <w:nsid w:val="4E6AF65F"/>
    <w:multiLevelType w:val="singleLevel"/>
    <w:tmpl w:val="4E6AF65F"/>
    <w:lvl w:ilvl="0">
      <w:start w:val="14"/>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420"/>
  <w:drawingGridVerticalSpacing w:val="156"/>
  <w:noPunctuationKerning/>
  <w:characterSpacingControl w:val="compressPunctuation"/>
  <w:noLineBreaksAfter w:lang="zh-CN" w:val="([{·‘“〈《「『【〔〖（．［｛￡￥"/>
  <w:noLineBreaksBefore w:lang="zh-CN" w:val="!),.:;?]}¨·ˇˉ―‖’”…∶、。〃々〉》」』】〕〗！＂＇），．：；？］｀｜｝～￠"/>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ZjMjFmOWMxODFmZDQ4ZjBjZGZmOTVmMTNjYjZmNGQifQ=="/>
    <w:docVar w:name="KSO_WPS_MARK_KEY" w:val="f35b9ff9-4348-4969-8df0-71b33fac4b03"/>
  </w:docVars>
  <w:rsids>
    <w:rsidRoot w:val="0E970358"/>
    <w:rsid w:val="0001090A"/>
    <w:rsid w:val="00016260"/>
    <w:rsid w:val="0002035B"/>
    <w:rsid w:val="000403F7"/>
    <w:rsid w:val="00041ED2"/>
    <w:rsid w:val="0006294D"/>
    <w:rsid w:val="00062AB3"/>
    <w:rsid w:val="000630DA"/>
    <w:rsid w:val="00082C5B"/>
    <w:rsid w:val="000A0BDC"/>
    <w:rsid w:val="000C561D"/>
    <w:rsid w:val="00107BF6"/>
    <w:rsid w:val="001334F2"/>
    <w:rsid w:val="00134906"/>
    <w:rsid w:val="001358F3"/>
    <w:rsid w:val="00135DE5"/>
    <w:rsid w:val="00154C0B"/>
    <w:rsid w:val="00165F2A"/>
    <w:rsid w:val="001727BD"/>
    <w:rsid w:val="00180836"/>
    <w:rsid w:val="001D2A2B"/>
    <w:rsid w:val="00201D2F"/>
    <w:rsid w:val="00201D62"/>
    <w:rsid w:val="00203C2F"/>
    <w:rsid w:val="0021318F"/>
    <w:rsid w:val="00223024"/>
    <w:rsid w:val="0022419D"/>
    <w:rsid w:val="00241352"/>
    <w:rsid w:val="00286DC1"/>
    <w:rsid w:val="002A1620"/>
    <w:rsid w:val="002D107A"/>
    <w:rsid w:val="002F7439"/>
    <w:rsid w:val="003102FB"/>
    <w:rsid w:val="0033011F"/>
    <w:rsid w:val="00332E30"/>
    <w:rsid w:val="00353DAF"/>
    <w:rsid w:val="00394F4B"/>
    <w:rsid w:val="003B7330"/>
    <w:rsid w:val="003C020E"/>
    <w:rsid w:val="003C5E00"/>
    <w:rsid w:val="003E6DE1"/>
    <w:rsid w:val="003F595C"/>
    <w:rsid w:val="003F78E0"/>
    <w:rsid w:val="00441FAE"/>
    <w:rsid w:val="004463D9"/>
    <w:rsid w:val="00446CEF"/>
    <w:rsid w:val="00491BDF"/>
    <w:rsid w:val="004B4165"/>
    <w:rsid w:val="00501A00"/>
    <w:rsid w:val="005279AB"/>
    <w:rsid w:val="00531666"/>
    <w:rsid w:val="00542F87"/>
    <w:rsid w:val="00616E31"/>
    <w:rsid w:val="00636172"/>
    <w:rsid w:val="00646CA0"/>
    <w:rsid w:val="006540F3"/>
    <w:rsid w:val="00655E3C"/>
    <w:rsid w:val="00674C42"/>
    <w:rsid w:val="006E5A80"/>
    <w:rsid w:val="006F4DFE"/>
    <w:rsid w:val="0075349E"/>
    <w:rsid w:val="00783370"/>
    <w:rsid w:val="00793C81"/>
    <w:rsid w:val="007A2629"/>
    <w:rsid w:val="007C1005"/>
    <w:rsid w:val="007C5C29"/>
    <w:rsid w:val="007F5FAF"/>
    <w:rsid w:val="00802325"/>
    <w:rsid w:val="008154BD"/>
    <w:rsid w:val="00823978"/>
    <w:rsid w:val="008324B8"/>
    <w:rsid w:val="00833737"/>
    <w:rsid w:val="00847BE5"/>
    <w:rsid w:val="0088066B"/>
    <w:rsid w:val="008A4030"/>
    <w:rsid w:val="008E781F"/>
    <w:rsid w:val="00912983"/>
    <w:rsid w:val="00944004"/>
    <w:rsid w:val="00954FAF"/>
    <w:rsid w:val="009909DF"/>
    <w:rsid w:val="009B3E22"/>
    <w:rsid w:val="009F3459"/>
    <w:rsid w:val="009F36F6"/>
    <w:rsid w:val="00A12F71"/>
    <w:rsid w:val="00A17880"/>
    <w:rsid w:val="00A30B75"/>
    <w:rsid w:val="00A730CA"/>
    <w:rsid w:val="00AB3B67"/>
    <w:rsid w:val="00AF276E"/>
    <w:rsid w:val="00B0420E"/>
    <w:rsid w:val="00B305A3"/>
    <w:rsid w:val="00BD0F74"/>
    <w:rsid w:val="00BE0ADF"/>
    <w:rsid w:val="00BE4C6F"/>
    <w:rsid w:val="00BF567B"/>
    <w:rsid w:val="00C37EAC"/>
    <w:rsid w:val="00C44AFB"/>
    <w:rsid w:val="00C52E14"/>
    <w:rsid w:val="00C767D4"/>
    <w:rsid w:val="00C77291"/>
    <w:rsid w:val="00CB0437"/>
    <w:rsid w:val="00CC232E"/>
    <w:rsid w:val="00CD1804"/>
    <w:rsid w:val="00D264AC"/>
    <w:rsid w:val="00D5269F"/>
    <w:rsid w:val="00D63FE2"/>
    <w:rsid w:val="00DA25C4"/>
    <w:rsid w:val="00DB2B95"/>
    <w:rsid w:val="00DB6334"/>
    <w:rsid w:val="00E319E7"/>
    <w:rsid w:val="00E372BC"/>
    <w:rsid w:val="00EF2797"/>
    <w:rsid w:val="00F127FF"/>
    <w:rsid w:val="00F35CD8"/>
    <w:rsid w:val="00F64E95"/>
    <w:rsid w:val="00F74D1E"/>
    <w:rsid w:val="00F835F4"/>
    <w:rsid w:val="00F94869"/>
    <w:rsid w:val="010F00B5"/>
    <w:rsid w:val="01171C72"/>
    <w:rsid w:val="011971B1"/>
    <w:rsid w:val="014F6BD3"/>
    <w:rsid w:val="015123B9"/>
    <w:rsid w:val="0162067B"/>
    <w:rsid w:val="01935887"/>
    <w:rsid w:val="01AB7876"/>
    <w:rsid w:val="01EA636A"/>
    <w:rsid w:val="0208054B"/>
    <w:rsid w:val="02120D28"/>
    <w:rsid w:val="022F3D89"/>
    <w:rsid w:val="024276DC"/>
    <w:rsid w:val="0248373E"/>
    <w:rsid w:val="026B5F45"/>
    <w:rsid w:val="028C1A03"/>
    <w:rsid w:val="02DC3F04"/>
    <w:rsid w:val="02F90197"/>
    <w:rsid w:val="0313544C"/>
    <w:rsid w:val="03887300"/>
    <w:rsid w:val="039D55F6"/>
    <w:rsid w:val="03C45DB7"/>
    <w:rsid w:val="03D4006A"/>
    <w:rsid w:val="03E37E33"/>
    <w:rsid w:val="03F75086"/>
    <w:rsid w:val="04080A1E"/>
    <w:rsid w:val="042C7D6B"/>
    <w:rsid w:val="043A6D6F"/>
    <w:rsid w:val="046F6C93"/>
    <w:rsid w:val="04924DF4"/>
    <w:rsid w:val="04AE50DC"/>
    <w:rsid w:val="04B35033"/>
    <w:rsid w:val="04CC341D"/>
    <w:rsid w:val="04D87549"/>
    <w:rsid w:val="05137CD7"/>
    <w:rsid w:val="05284509"/>
    <w:rsid w:val="05537E76"/>
    <w:rsid w:val="055C159B"/>
    <w:rsid w:val="056B2B32"/>
    <w:rsid w:val="05946D18"/>
    <w:rsid w:val="05CF1AFF"/>
    <w:rsid w:val="05F477B7"/>
    <w:rsid w:val="06085C7E"/>
    <w:rsid w:val="060B26E0"/>
    <w:rsid w:val="06117039"/>
    <w:rsid w:val="069864CC"/>
    <w:rsid w:val="06D7078F"/>
    <w:rsid w:val="077C2579"/>
    <w:rsid w:val="07A116DA"/>
    <w:rsid w:val="07D1358A"/>
    <w:rsid w:val="07E86EA8"/>
    <w:rsid w:val="07F30E0E"/>
    <w:rsid w:val="085918B9"/>
    <w:rsid w:val="08694136"/>
    <w:rsid w:val="086C0E69"/>
    <w:rsid w:val="08752E31"/>
    <w:rsid w:val="08B93ED7"/>
    <w:rsid w:val="08D6619F"/>
    <w:rsid w:val="08E7715F"/>
    <w:rsid w:val="097A796A"/>
    <w:rsid w:val="098D41AA"/>
    <w:rsid w:val="09B21C10"/>
    <w:rsid w:val="09D5345C"/>
    <w:rsid w:val="09D92F4C"/>
    <w:rsid w:val="09DB4F16"/>
    <w:rsid w:val="0A1E6E01"/>
    <w:rsid w:val="0A1F0C00"/>
    <w:rsid w:val="0A232419"/>
    <w:rsid w:val="0A3C56B8"/>
    <w:rsid w:val="0A656ED5"/>
    <w:rsid w:val="0A6F052F"/>
    <w:rsid w:val="0ACA0A61"/>
    <w:rsid w:val="0AD04B1A"/>
    <w:rsid w:val="0ADB4F19"/>
    <w:rsid w:val="0B2E0E5E"/>
    <w:rsid w:val="0B5015EC"/>
    <w:rsid w:val="0B726D8A"/>
    <w:rsid w:val="0BA94BA0"/>
    <w:rsid w:val="0BAE1635"/>
    <w:rsid w:val="0BCD4D32"/>
    <w:rsid w:val="0BCD5792"/>
    <w:rsid w:val="0BF37EDE"/>
    <w:rsid w:val="0BF56037"/>
    <w:rsid w:val="0C1E2BA0"/>
    <w:rsid w:val="0C221CCB"/>
    <w:rsid w:val="0C686809"/>
    <w:rsid w:val="0C765CB2"/>
    <w:rsid w:val="0C905B78"/>
    <w:rsid w:val="0CBD35A1"/>
    <w:rsid w:val="0CCE3D8B"/>
    <w:rsid w:val="0CDE6ACB"/>
    <w:rsid w:val="0CE5675E"/>
    <w:rsid w:val="0D2B56A9"/>
    <w:rsid w:val="0D4D0861"/>
    <w:rsid w:val="0D4D6BD9"/>
    <w:rsid w:val="0D6B4C6F"/>
    <w:rsid w:val="0D875721"/>
    <w:rsid w:val="0D8803E4"/>
    <w:rsid w:val="0D9755F8"/>
    <w:rsid w:val="0DA9532B"/>
    <w:rsid w:val="0DBF63BF"/>
    <w:rsid w:val="0E26072A"/>
    <w:rsid w:val="0E2F7B47"/>
    <w:rsid w:val="0E6C42D2"/>
    <w:rsid w:val="0E970358"/>
    <w:rsid w:val="0EEB23AB"/>
    <w:rsid w:val="0EFC0C1C"/>
    <w:rsid w:val="0F3375A2"/>
    <w:rsid w:val="0F38476A"/>
    <w:rsid w:val="0F625791"/>
    <w:rsid w:val="0F7C190B"/>
    <w:rsid w:val="0F7F034E"/>
    <w:rsid w:val="0F885810"/>
    <w:rsid w:val="0FB0744E"/>
    <w:rsid w:val="0FB8727B"/>
    <w:rsid w:val="0FE03B0E"/>
    <w:rsid w:val="0FFC7994"/>
    <w:rsid w:val="10053DFB"/>
    <w:rsid w:val="10242D33"/>
    <w:rsid w:val="10392EAE"/>
    <w:rsid w:val="10685029"/>
    <w:rsid w:val="10706EC2"/>
    <w:rsid w:val="1092654A"/>
    <w:rsid w:val="10980B04"/>
    <w:rsid w:val="10C7294B"/>
    <w:rsid w:val="10CA5CE4"/>
    <w:rsid w:val="10CD2E7A"/>
    <w:rsid w:val="10DE3A2F"/>
    <w:rsid w:val="110C5E1F"/>
    <w:rsid w:val="1129677B"/>
    <w:rsid w:val="113555D8"/>
    <w:rsid w:val="114D620F"/>
    <w:rsid w:val="11625F1D"/>
    <w:rsid w:val="121F319A"/>
    <w:rsid w:val="122E4051"/>
    <w:rsid w:val="123C676E"/>
    <w:rsid w:val="124A608C"/>
    <w:rsid w:val="126E7D52"/>
    <w:rsid w:val="127549CB"/>
    <w:rsid w:val="12807280"/>
    <w:rsid w:val="128F58C2"/>
    <w:rsid w:val="12D44652"/>
    <w:rsid w:val="12E24D39"/>
    <w:rsid w:val="130659FB"/>
    <w:rsid w:val="13336324"/>
    <w:rsid w:val="13394A5B"/>
    <w:rsid w:val="1356560D"/>
    <w:rsid w:val="13567943"/>
    <w:rsid w:val="135D699C"/>
    <w:rsid w:val="136B4E63"/>
    <w:rsid w:val="13FC1BC3"/>
    <w:rsid w:val="13FF3EF7"/>
    <w:rsid w:val="143E42EA"/>
    <w:rsid w:val="14504752"/>
    <w:rsid w:val="148463E6"/>
    <w:rsid w:val="14D20D9B"/>
    <w:rsid w:val="14EC629D"/>
    <w:rsid w:val="150D760E"/>
    <w:rsid w:val="15396F94"/>
    <w:rsid w:val="15697E19"/>
    <w:rsid w:val="15A37AF6"/>
    <w:rsid w:val="15A63A2E"/>
    <w:rsid w:val="15A72BED"/>
    <w:rsid w:val="15A87B0B"/>
    <w:rsid w:val="15CC1BB7"/>
    <w:rsid w:val="15E4785B"/>
    <w:rsid w:val="1621170E"/>
    <w:rsid w:val="163C25B0"/>
    <w:rsid w:val="16661804"/>
    <w:rsid w:val="16761AB0"/>
    <w:rsid w:val="16AC4654"/>
    <w:rsid w:val="16BD380F"/>
    <w:rsid w:val="16BF1FDC"/>
    <w:rsid w:val="17326391"/>
    <w:rsid w:val="177C0DD1"/>
    <w:rsid w:val="17952E8D"/>
    <w:rsid w:val="17A260E1"/>
    <w:rsid w:val="17DE4D2B"/>
    <w:rsid w:val="17E02F3D"/>
    <w:rsid w:val="17E458DD"/>
    <w:rsid w:val="1817425D"/>
    <w:rsid w:val="183F0D66"/>
    <w:rsid w:val="184D38AB"/>
    <w:rsid w:val="185672BF"/>
    <w:rsid w:val="186131B1"/>
    <w:rsid w:val="18820ED2"/>
    <w:rsid w:val="18B91D2B"/>
    <w:rsid w:val="18C40414"/>
    <w:rsid w:val="18C9062F"/>
    <w:rsid w:val="18E11A7C"/>
    <w:rsid w:val="19736633"/>
    <w:rsid w:val="19E41BC5"/>
    <w:rsid w:val="1A4E5A90"/>
    <w:rsid w:val="1A6A6D44"/>
    <w:rsid w:val="1A817123"/>
    <w:rsid w:val="1AC8084D"/>
    <w:rsid w:val="1B1C70FB"/>
    <w:rsid w:val="1B674FFA"/>
    <w:rsid w:val="1B825656"/>
    <w:rsid w:val="1BCA7472"/>
    <w:rsid w:val="1BEC61DE"/>
    <w:rsid w:val="1BF00B53"/>
    <w:rsid w:val="1BFE4950"/>
    <w:rsid w:val="1C007EB1"/>
    <w:rsid w:val="1C014738"/>
    <w:rsid w:val="1C093ECB"/>
    <w:rsid w:val="1C0A1DC7"/>
    <w:rsid w:val="1C2A1FDB"/>
    <w:rsid w:val="1C421454"/>
    <w:rsid w:val="1C6E18B5"/>
    <w:rsid w:val="1C772B4A"/>
    <w:rsid w:val="1C8170E0"/>
    <w:rsid w:val="1C8906F6"/>
    <w:rsid w:val="1C931680"/>
    <w:rsid w:val="1C9E6C6A"/>
    <w:rsid w:val="1CA53161"/>
    <w:rsid w:val="1CE4433A"/>
    <w:rsid w:val="1D322C47"/>
    <w:rsid w:val="1D332B5F"/>
    <w:rsid w:val="1D3B3F7C"/>
    <w:rsid w:val="1D4E496C"/>
    <w:rsid w:val="1D515692"/>
    <w:rsid w:val="1D955145"/>
    <w:rsid w:val="1DAC0C4B"/>
    <w:rsid w:val="1DC530BD"/>
    <w:rsid w:val="1DC767A9"/>
    <w:rsid w:val="1DD63FE1"/>
    <w:rsid w:val="1E1D56A5"/>
    <w:rsid w:val="1E3B5A0C"/>
    <w:rsid w:val="1E4147A5"/>
    <w:rsid w:val="1E58234F"/>
    <w:rsid w:val="1E6822CF"/>
    <w:rsid w:val="1EAC6A29"/>
    <w:rsid w:val="1EB53B30"/>
    <w:rsid w:val="1ED332B0"/>
    <w:rsid w:val="1EE84AA8"/>
    <w:rsid w:val="1EEC1B63"/>
    <w:rsid w:val="1EF71869"/>
    <w:rsid w:val="1EF83A1C"/>
    <w:rsid w:val="1F031196"/>
    <w:rsid w:val="1F1702A6"/>
    <w:rsid w:val="1F3048DC"/>
    <w:rsid w:val="1F313CB9"/>
    <w:rsid w:val="1F7C4428"/>
    <w:rsid w:val="1F801C9B"/>
    <w:rsid w:val="1F84473A"/>
    <w:rsid w:val="1F950FDB"/>
    <w:rsid w:val="20336CE1"/>
    <w:rsid w:val="205112CD"/>
    <w:rsid w:val="21A63C04"/>
    <w:rsid w:val="21B83A77"/>
    <w:rsid w:val="21EB3D26"/>
    <w:rsid w:val="2209035D"/>
    <w:rsid w:val="221D61B5"/>
    <w:rsid w:val="222228ED"/>
    <w:rsid w:val="222B4109"/>
    <w:rsid w:val="22331BFC"/>
    <w:rsid w:val="22632922"/>
    <w:rsid w:val="228447E5"/>
    <w:rsid w:val="23024005"/>
    <w:rsid w:val="23203542"/>
    <w:rsid w:val="23424F53"/>
    <w:rsid w:val="236E14E2"/>
    <w:rsid w:val="23735E1A"/>
    <w:rsid w:val="23933F1C"/>
    <w:rsid w:val="239C706C"/>
    <w:rsid w:val="23A80996"/>
    <w:rsid w:val="23D03312"/>
    <w:rsid w:val="24335886"/>
    <w:rsid w:val="2440603B"/>
    <w:rsid w:val="246D66A9"/>
    <w:rsid w:val="24B44889"/>
    <w:rsid w:val="24F435D5"/>
    <w:rsid w:val="251B1F19"/>
    <w:rsid w:val="25230CAF"/>
    <w:rsid w:val="254046FD"/>
    <w:rsid w:val="25414605"/>
    <w:rsid w:val="257F09F3"/>
    <w:rsid w:val="25867EF4"/>
    <w:rsid w:val="25E602E6"/>
    <w:rsid w:val="26123A55"/>
    <w:rsid w:val="26151358"/>
    <w:rsid w:val="263732B9"/>
    <w:rsid w:val="267C3185"/>
    <w:rsid w:val="268A132E"/>
    <w:rsid w:val="2694227D"/>
    <w:rsid w:val="272555CB"/>
    <w:rsid w:val="274912B9"/>
    <w:rsid w:val="27507C1B"/>
    <w:rsid w:val="2753230E"/>
    <w:rsid w:val="27697954"/>
    <w:rsid w:val="27BE4FB8"/>
    <w:rsid w:val="27D8263D"/>
    <w:rsid w:val="28076A74"/>
    <w:rsid w:val="285B24D1"/>
    <w:rsid w:val="287A3738"/>
    <w:rsid w:val="28BA1D43"/>
    <w:rsid w:val="28CD550B"/>
    <w:rsid w:val="28CE6601"/>
    <w:rsid w:val="28F811E9"/>
    <w:rsid w:val="292A336C"/>
    <w:rsid w:val="292A63A0"/>
    <w:rsid w:val="2941546D"/>
    <w:rsid w:val="29803A90"/>
    <w:rsid w:val="29D148D0"/>
    <w:rsid w:val="2A053438"/>
    <w:rsid w:val="2A0A3428"/>
    <w:rsid w:val="2A1738F0"/>
    <w:rsid w:val="2A2959FE"/>
    <w:rsid w:val="2A605B78"/>
    <w:rsid w:val="2A7853FD"/>
    <w:rsid w:val="2AC803DC"/>
    <w:rsid w:val="2AE83B98"/>
    <w:rsid w:val="2AF71430"/>
    <w:rsid w:val="2B0D6FF4"/>
    <w:rsid w:val="2B520C88"/>
    <w:rsid w:val="2B7652DC"/>
    <w:rsid w:val="2B966926"/>
    <w:rsid w:val="2BA64067"/>
    <w:rsid w:val="2BB27E1C"/>
    <w:rsid w:val="2BB62619"/>
    <w:rsid w:val="2BC64384"/>
    <w:rsid w:val="2BD2786C"/>
    <w:rsid w:val="2BE43A03"/>
    <w:rsid w:val="2BEE01C4"/>
    <w:rsid w:val="2C1F6A8C"/>
    <w:rsid w:val="2C35087A"/>
    <w:rsid w:val="2C84744E"/>
    <w:rsid w:val="2C9C2683"/>
    <w:rsid w:val="2CA7559D"/>
    <w:rsid w:val="2CAE2D34"/>
    <w:rsid w:val="2CF955D6"/>
    <w:rsid w:val="2D24448D"/>
    <w:rsid w:val="2D5A6A56"/>
    <w:rsid w:val="2D7459E7"/>
    <w:rsid w:val="2D7A1341"/>
    <w:rsid w:val="2DC123A0"/>
    <w:rsid w:val="2DC53339"/>
    <w:rsid w:val="2DFA155F"/>
    <w:rsid w:val="2E0F48DF"/>
    <w:rsid w:val="2E1819E5"/>
    <w:rsid w:val="2E1B296B"/>
    <w:rsid w:val="2E77072F"/>
    <w:rsid w:val="2E7F3812"/>
    <w:rsid w:val="2E7F7CB6"/>
    <w:rsid w:val="2E9C123C"/>
    <w:rsid w:val="2ED53F6E"/>
    <w:rsid w:val="2F153FBE"/>
    <w:rsid w:val="2F402F53"/>
    <w:rsid w:val="2F5530D7"/>
    <w:rsid w:val="2FBB39C9"/>
    <w:rsid w:val="2FD11CCF"/>
    <w:rsid w:val="30143D85"/>
    <w:rsid w:val="30221A93"/>
    <w:rsid w:val="304F263F"/>
    <w:rsid w:val="30643B49"/>
    <w:rsid w:val="30D267C6"/>
    <w:rsid w:val="30E4151D"/>
    <w:rsid w:val="31752B09"/>
    <w:rsid w:val="31AB5902"/>
    <w:rsid w:val="31CA2D38"/>
    <w:rsid w:val="3249517A"/>
    <w:rsid w:val="327D7806"/>
    <w:rsid w:val="3302726F"/>
    <w:rsid w:val="330A2D02"/>
    <w:rsid w:val="333A0650"/>
    <w:rsid w:val="33D66973"/>
    <w:rsid w:val="33E5296A"/>
    <w:rsid w:val="33EC76A0"/>
    <w:rsid w:val="340F388A"/>
    <w:rsid w:val="341548E3"/>
    <w:rsid w:val="344277BC"/>
    <w:rsid w:val="34524C3E"/>
    <w:rsid w:val="34710318"/>
    <w:rsid w:val="34827832"/>
    <w:rsid w:val="34E72C04"/>
    <w:rsid w:val="34EF35D4"/>
    <w:rsid w:val="34F5161D"/>
    <w:rsid w:val="3506618D"/>
    <w:rsid w:val="354F6FE3"/>
    <w:rsid w:val="3563712B"/>
    <w:rsid w:val="35671120"/>
    <w:rsid w:val="356E703A"/>
    <w:rsid w:val="359B739A"/>
    <w:rsid w:val="35A17D34"/>
    <w:rsid w:val="35BC76F1"/>
    <w:rsid w:val="35E00D76"/>
    <w:rsid w:val="3642274D"/>
    <w:rsid w:val="365016D4"/>
    <w:rsid w:val="36575213"/>
    <w:rsid w:val="36623E0E"/>
    <w:rsid w:val="36BA4138"/>
    <w:rsid w:val="36E96615"/>
    <w:rsid w:val="370F16D6"/>
    <w:rsid w:val="37131521"/>
    <w:rsid w:val="37347B71"/>
    <w:rsid w:val="37712A39"/>
    <w:rsid w:val="377759CE"/>
    <w:rsid w:val="37863431"/>
    <w:rsid w:val="37C417AA"/>
    <w:rsid w:val="37C42B4F"/>
    <w:rsid w:val="37D26459"/>
    <w:rsid w:val="37F7510E"/>
    <w:rsid w:val="384C6E5B"/>
    <w:rsid w:val="385F61C6"/>
    <w:rsid w:val="386817BB"/>
    <w:rsid w:val="389A1EC7"/>
    <w:rsid w:val="38F24410"/>
    <w:rsid w:val="39472F53"/>
    <w:rsid w:val="39A127F0"/>
    <w:rsid w:val="39A9168C"/>
    <w:rsid w:val="39C13A87"/>
    <w:rsid w:val="39C949AC"/>
    <w:rsid w:val="39EB26A4"/>
    <w:rsid w:val="3A176EB5"/>
    <w:rsid w:val="3A2B22D6"/>
    <w:rsid w:val="3A447175"/>
    <w:rsid w:val="3A4907C3"/>
    <w:rsid w:val="3A6C48CF"/>
    <w:rsid w:val="3AAE04F4"/>
    <w:rsid w:val="3AB94550"/>
    <w:rsid w:val="3ACD72AB"/>
    <w:rsid w:val="3AE50133"/>
    <w:rsid w:val="3B123808"/>
    <w:rsid w:val="3B345EA5"/>
    <w:rsid w:val="3B47390A"/>
    <w:rsid w:val="3B53405D"/>
    <w:rsid w:val="3B655E2E"/>
    <w:rsid w:val="3B6A75F8"/>
    <w:rsid w:val="3BA23236"/>
    <w:rsid w:val="3BA24D26"/>
    <w:rsid w:val="3BA467D4"/>
    <w:rsid w:val="3BA50630"/>
    <w:rsid w:val="3BA50BD4"/>
    <w:rsid w:val="3BAA3FB1"/>
    <w:rsid w:val="3BF7501A"/>
    <w:rsid w:val="3C0F05AF"/>
    <w:rsid w:val="3C272ECD"/>
    <w:rsid w:val="3C7F70D3"/>
    <w:rsid w:val="3CAD1E92"/>
    <w:rsid w:val="3CEA09F1"/>
    <w:rsid w:val="3D1012B6"/>
    <w:rsid w:val="3D1275D3"/>
    <w:rsid w:val="3D187EF6"/>
    <w:rsid w:val="3D3B124C"/>
    <w:rsid w:val="3D42646D"/>
    <w:rsid w:val="3DA167F8"/>
    <w:rsid w:val="3DB16989"/>
    <w:rsid w:val="3DB531EC"/>
    <w:rsid w:val="3DBB71E5"/>
    <w:rsid w:val="3E045AE2"/>
    <w:rsid w:val="3E2A0839"/>
    <w:rsid w:val="3E492C52"/>
    <w:rsid w:val="3EA262EC"/>
    <w:rsid w:val="3EC83B16"/>
    <w:rsid w:val="3ED938FB"/>
    <w:rsid w:val="3EDC525B"/>
    <w:rsid w:val="3EDE4585"/>
    <w:rsid w:val="3EE871B2"/>
    <w:rsid w:val="3F0652EA"/>
    <w:rsid w:val="3F153E0C"/>
    <w:rsid w:val="3F1C0AC9"/>
    <w:rsid w:val="3F364FB5"/>
    <w:rsid w:val="3F4343E8"/>
    <w:rsid w:val="3F7C64F6"/>
    <w:rsid w:val="3FD16BF6"/>
    <w:rsid w:val="3FEB36E0"/>
    <w:rsid w:val="3FED78DC"/>
    <w:rsid w:val="402B291D"/>
    <w:rsid w:val="40372025"/>
    <w:rsid w:val="40424154"/>
    <w:rsid w:val="4067085B"/>
    <w:rsid w:val="409969B6"/>
    <w:rsid w:val="40A81DCC"/>
    <w:rsid w:val="40C043A3"/>
    <w:rsid w:val="40D83598"/>
    <w:rsid w:val="40F30802"/>
    <w:rsid w:val="412546ED"/>
    <w:rsid w:val="415347FA"/>
    <w:rsid w:val="416E62DC"/>
    <w:rsid w:val="4191768D"/>
    <w:rsid w:val="41B810BD"/>
    <w:rsid w:val="41C21F3C"/>
    <w:rsid w:val="41FF6288"/>
    <w:rsid w:val="423F74AC"/>
    <w:rsid w:val="4240237C"/>
    <w:rsid w:val="42535324"/>
    <w:rsid w:val="42857B53"/>
    <w:rsid w:val="43036342"/>
    <w:rsid w:val="43244531"/>
    <w:rsid w:val="43276A02"/>
    <w:rsid w:val="43346686"/>
    <w:rsid w:val="433F4A87"/>
    <w:rsid w:val="4346094B"/>
    <w:rsid w:val="4391606A"/>
    <w:rsid w:val="43A02565"/>
    <w:rsid w:val="43A37DB1"/>
    <w:rsid w:val="43D911A2"/>
    <w:rsid w:val="43DB3DFE"/>
    <w:rsid w:val="43E03598"/>
    <w:rsid w:val="43E34C86"/>
    <w:rsid w:val="441B5C36"/>
    <w:rsid w:val="449576FB"/>
    <w:rsid w:val="44E23928"/>
    <w:rsid w:val="452A2D94"/>
    <w:rsid w:val="45401AF6"/>
    <w:rsid w:val="4544064B"/>
    <w:rsid w:val="454A1AA6"/>
    <w:rsid w:val="455D74E7"/>
    <w:rsid w:val="4563730C"/>
    <w:rsid w:val="456A6B72"/>
    <w:rsid w:val="456B496E"/>
    <w:rsid w:val="45796DB6"/>
    <w:rsid w:val="459F070B"/>
    <w:rsid w:val="45AF4585"/>
    <w:rsid w:val="45BE6EBE"/>
    <w:rsid w:val="45DE2E69"/>
    <w:rsid w:val="45DF26CC"/>
    <w:rsid w:val="46313CDA"/>
    <w:rsid w:val="46376520"/>
    <w:rsid w:val="465E1D19"/>
    <w:rsid w:val="466C06C8"/>
    <w:rsid w:val="46E16241"/>
    <w:rsid w:val="46EA79C8"/>
    <w:rsid w:val="472964E3"/>
    <w:rsid w:val="472D02B9"/>
    <w:rsid w:val="473D7FB1"/>
    <w:rsid w:val="473F6499"/>
    <w:rsid w:val="47523D62"/>
    <w:rsid w:val="47553112"/>
    <w:rsid w:val="47921647"/>
    <w:rsid w:val="479F672B"/>
    <w:rsid w:val="47D74EDD"/>
    <w:rsid w:val="47F906F2"/>
    <w:rsid w:val="48382F58"/>
    <w:rsid w:val="48694FA0"/>
    <w:rsid w:val="488B62F3"/>
    <w:rsid w:val="488E768B"/>
    <w:rsid w:val="48C77A88"/>
    <w:rsid w:val="49271743"/>
    <w:rsid w:val="49331F2A"/>
    <w:rsid w:val="49335775"/>
    <w:rsid w:val="493801AD"/>
    <w:rsid w:val="4983534E"/>
    <w:rsid w:val="498B355B"/>
    <w:rsid w:val="49D20723"/>
    <w:rsid w:val="49D26B7B"/>
    <w:rsid w:val="49F41D5E"/>
    <w:rsid w:val="4A0D2BFB"/>
    <w:rsid w:val="4A1F7CEC"/>
    <w:rsid w:val="4A36168E"/>
    <w:rsid w:val="4A6E2EF2"/>
    <w:rsid w:val="4A6E541F"/>
    <w:rsid w:val="4AD77089"/>
    <w:rsid w:val="4AE604E3"/>
    <w:rsid w:val="4AFD6112"/>
    <w:rsid w:val="4B0F1E12"/>
    <w:rsid w:val="4B1E31F7"/>
    <w:rsid w:val="4BCB3573"/>
    <w:rsid w:val="4BE56F53"/>
    <w:rsid w:val="4C6F2CC0"/>
    <w:rsid w:val="4C8066ED"/>
    <w:rsid w:val="4CC823D1"/>
    <w:rsid w:val="4CE75373"/>
    <w:rsid w:val="4CFC410F"/>
    <w:rsid w:val="4D2D76DE"/>
    <w:rsid w:val="4D5934CA"/>
    <w:rsid w:val="4D7367E0"/>
    <w:rsid w:val="4D9C5D37"/>
    <w:rsid w:val="4DBA747C"/>
    <w:rsid w:val="4E5362CC"/>
    <w:rsid w:val="4E5502EE"/>
    <w:rsid w:val="4E8F1A95"/>
    <w:rsid w:val="4F4F0B87"/>
    <w:rsid w:val="4F602D94"/>
    <w:rsid w:val="4F773FA3"/>
    <w:rsid w:val="4FAE00F3"/>
    <w:rsid w:val="4FC27377"/>
    <w:rsid w:val="4FCF1211"/>
    <w:rsid w:val="4FFD193B"/>
    <w:rsid w:val="500E610A"/>
    <w:rsid w:val="5054778A"/>
    <w:rsid w:val="5085389C"/>
    <w:rsid w:val="50EE1CF2"/>
    <w:rsid w:val="50F63C66"/>
    <w:rsid w:val="51084C7A"/>
    <w:rsid w:val="510C6D19"/>
    <w:rsid w:val="514307FA"/>
    <w:rsid w:val="51512CE5"/>
    <w:rsid w:val="51656B5C"/>
    <w:rsid w:val="51776BB3"/>
    <w:rsid w:val="519F42C1"/>
    <w:rsid w:val="51C764E0"/>
    <w:rsid w:val="51C94C21"/>
    <w:rsid w:val="51DD24A1"/>
    <w:rsid w:val="51E96A57"/>
    <w:rsid w:val="5203662B"/>
    <w:rsid w:val="52194AFE"/>
    <w:rsid w:val="521A58B8"/>
    <w:rsid w:val="522A7DBA"/>
    <w:rsid w:val="524E268F"/>
    <w:rsid w:val="53221788"/>
    <w:rsid w:val="533404AE"/>
    <w:rsid w:val="534E1A8A"/>
    <w:rsid w:val="536C7562"/>
    <w:rsid w:val="53A616BE"/>
    <w:rsid w:val="53B9676E"/>
    <w:rsid w:val="53FF08FB"/>
    <w:rsid w:val="5404014A"/>
    <w:rsid w:val="540939FA"/>
    <w:rsid w:val="540A006C"/>
    <w:rsid w:val="547022AC"/>
    <w:rsid w:val="5518632D"/>
    <w:rsid w:val="559C5C73"/>
    <w:rsid w:val="55CA18ED"/>
    <w:rsid w:val="55D56149"/>
    <w:rsid w:val="55ED113F"/>
    <w:rsid w:val="56150435"/>
    <w:rsid w:val="56372AA1"/>
    <w:rsid w:val="563C7020"/>
    <w:rsid w:val="566D4B95"/>
    <w:rsid w:val="56AD4B11"/>
    <w:rsid w:val="56BA36E8"/>
    <w:rsid w:val="56D24578"/>
    <w:rsid w:val="57205845"/>
    <w:rsid w:val="572656D4"/>
    <w:rsid w:val="578671EF"/>
    <w:rsid w:val="578D0B51"/>
    <w:rsid w:val="579E63FF"/>
    <w:rsid w:val="57A674E7"/>
    <w:rsid w:val="57BF7164"/>
    <w:rsid w:val="57C35FEF"/>
    <w:rsid w:val="57DD55B5"/>
    <w:rsid w:val="5818625B"/>
    <w:rsid w:val="58227359"/>
    <w:rsid w:val="583F79EB"/>
    <w:rsid w:val="584B3CFE"/>
    <w:rsid w:val="58937D37"/>
    <w:rsid w:val="589C00CD"/>
    <w:rsid w:val="58B57DBF"/>
    <w:rsid w:val="58F22CAF"/>
    <w:rsid w:val="5902036C"/>
    <w:rsid w:val="59097EF5"/>
    <w:rsid w:val="59234CED"/>
    <w:rsid w:val="593E4146"/>
    <w:rsid w:val="59887A04"/>
    <w:rsid w:val="599C6D35"/>
    <w:rsid w:val="59AD06A4"/>
    <w:rsid w:val="5A1B7FE4"/>
    <w:rsid w:val="5A204B50"/>
    <w:rsid w:val="5A3B0686"/>
    <w:rsid w:val="5A4D586D"/>
    <w:rsid w:val="5A6249B0"/>
    <w:rsid w:val="5A7A3764"/>
    <w:rsid w:val="5A7A4DD4"/>
    <w:rsid w:val="5AA7161B"/>
    <w:rsid w:val="5AFC1BC3"/>
    <w:rsid w:val="5B127639"/>
    <w:rsid w:val="5B4140FB"/>
    <w:rsid w:val="5BB40010"/>
    <w:rsid w:val="5BB46942"/>
    <w:rsid w:val="5BE30FD5"/>
    <w:rsid w:val="5BE92D3C"/>
    <w:rsid w:val="5C4C6B7A"/>
    <w:rsid w:val="5C5305C6"/>
    <w:rsid w:val="5C8C37FC"/>
    <w:rsid w:val="5C995E78"/>
    <w:rsid w:val="5CAE5164"/>
    <w:rsid w:val="5CB10119"/>
    <w:rsid w:val="5CBA16BC"/>
    <w:rsid w:val="5CED210B"/>
    <w:rsid w:val="5CFA0384"/>
    <w:rsid w:val="5D485594"/>
    <w:rsid w:val="5D681792"/>
    <w:rsid w:val="5D6879E4"/>
    <w:rsid w:val="5D6D3F49"/>
    <w:rsid w:val="5D8E40C4"/>
    <w:rsid w:val="5D966A47"/>
    <w:rsid w:val="5D994023"/>
    <w:rsid w:val="5DE52BBF"/>
    <w:rsid w:val="5E0B4F4B"/>
    <w:rsid w:val="5E1B6559"/>
    <w:rsid w:val="5E4D688E"/>
    <w:rsid w:val="5E5B12F6"/>
    <w:rsid w:val="5EE84C68"/>
    <w:rsid w:val="5F850ED3"/>
    <w:rsid w:val="5FA703FC"/>
    <w:rsid w:val="5FC8320F"/>
    <w:rsid w:val="5FF61782"/>
    <w:rsid w:val="601D2D07"/>
    <w:rsid w:val="602463B0"/>
    <w:rsid w:val="6026592A"/>
    <w:rsid w:val="60560550"/>
    <w:rsid w:val="605F7E99"/>
    <w:rsid w:val="606D766C"/>
    <w:rsid w:val="60874625"/>
    <w:rsid w:val="60934D78"/>
    <w:rsid w:val="60B677E6"/>
    <w:rsid w:val="60C34F31"/>
    <w:rsid w:val="60D250F4"/>
    <w:rsid w:val="60D62EB6"/>
    <w:rsid w:val="60E07B05"/>
    <w:rsid w:val="610D7E24"/>
    <w:rsid w:val="612E10F5"/>
    <w:rsid w:val="6170330B"/>
    <w:rsid w:val="61CB5DAE"/>
    <w:rsid w:val="61DF350B"/>
    <w:rsid w:val="62141EE8"/>
    <w:rsid w:val="621D5BA4"/>
    <w:rsid w:val="6254011E"/>
    <w:rsid w:val="62D82F2E"/>
    <w:rsid w:val="63182609"/>
    <w:rsid w:val="63197EAF"/>
    <w:rsid w:val="63204905"/>
    <w:rsid w:val="63500CFE"/>
    <w:rsid w:val="635602DE"/>
    <w:rsid w:val="635B6748"/>
    <w:rsid w:val="63620F5A"/>
    <w:rsid w:val="63947A95"/>
    <w:rsid w:val="639E415F"/>
    <w:rsid w:val="63B9395B"/>
    <w:rsid w:val="64324288"/>
    <w:rsid w:val="644F13EC"/>
    <w:rsid w:val="647F63C5"/>
    <w:rsid w:val="64C751C6"/>
    <w:rsid w:val="64FC72CB"/>
    <w:rsid w:val="65106323"/>
    <w:rsid w:val="655367C7"/>
    <w:rsid w:val="656A1E1F"/>
    <w:rsid w:val="65E054F3"/>
    <w:rsid w:val="65FE7137"/>
    <w:rsid w:val="660A4D14"/>
    <w:rsid w:val="66123A49"/>
    <w:rsid w:val="661610E1"/>
    <w:rsid w:val="661A356C"/>
    <w:rsid w:val="661B6DC0"/>
    <w:rsid w:val="665C746E"/>
    <w:rsid w:val="666D1BC7"/>
    <w:rsid w:val="66747DFB"/>
    <w:rsid w:val="668D3BB2"/>
    <w:rsid w:val="669358D0"/>
    <w:rsid w:val="66AD3E55"/>
    <w:rsid w:val="67191D4F"/>
    <w:rsid w:val="67486F58"/>
    <w:rsid w:val="678A373C"/>
    <w:rsid w:val="67993B62"/>
    <w:rsid w:val="67B05ABC"/>
    <w:rsid w:val="67B167D1"/>
    <w:rsid w:val="67DB0789"/>
    <w:rsid w:val="67E308FE"/>
    <w:rsid w:val="67EB7247"/>
    <w:rsid w:val="68040309"/>
    <w:rsid w:val="684A167F"/>
    <w:rsid w:val="685F1C50"/>
    <w:rsid w:val="68B70904"/>
    <w:rsid w:val="68D26630"/>
    <w:rsid w:val="68F34846"/>
    <w:rsid w:val="68F45B90"/>
    <w:rsid w:val="69280027"/>
    <w:rsid w:val="69426434"/>
    <w:rsid w:val="699022E9"/>
    <w:rsid w:val="69927F78"/>
    <w:rsid w:val="699456BD"/>
    <w:rsid w:val="69AA3132"/>
    <w:rsid w:val="69B61AD7"/>
    <w:rsid w:val="69FB573C"/>
    <w:rsid w:val="6A161408"/>
    <w:rsid w:val="6A2D1B26"/>
    <w:rsid w:val="6A49294B"/>
    <w:rsid w:val="6A714498"/>
    <w:rsid w:val="6A7259FE"/>
    <w:rsid w:val="6B79702B"/>
    <w:rsid w:val="6B9B245D"/>
    <w:rsid w:val="6BB74EFD"/>
    <w:rsid w:val="6BFF59B7"/>
    <w:rsid w:val="6C3F7B62"/>
    <w:rsid w:val="6CA95635"/>
    <w:rsid w:val="6CDE45DA"/>
    <w:rsid w:val="6CE13383"/>
    <w:rsid w:val="6D0C2278"/>
    <w:rsid w:val="6D340073"/>
    <w:rsid w:val="6D3C54C1"/>
    <w:rsid w:val="6E586D17"/>
    <w:rsid w:val="6EA80B7E"/>
    <w:rsid w:val="6EB8009F"/>
    <w:rsid w:val="6ED06325"/>
    <w:rsid w:val="6F383874"/>
    <w:rsid w:val="6F5C04F3"/>
    <w:rsid w:val="6F850F27"/>
    <w:rsid w:val="6F93094D"/>
    <w:rsid w:val="6FA20FCA"/>
    <w:rsid w:val="6FAB1825"/>
    <w:rsid w:val="6FAC72E0"/>
    <w:rsid w:val="6FD02D10"/>
    <w:rsid w:val="70001E2F"/>
    <w:rsid w:val="700C7657"/>
    <w:rsid w:val="703251A4"/>
    <w:rsid w:val="70A16A30"/>
    <w:rsid w:val="70B52AE8"/>
    <w:rsid w:val="70F65986"/>
    <w:rsid w:val="71015D2D"/>
    <w:rsid w:val="714A1482"/>
    <w:rsid w:val="714D09F8"/>
    <w:rsid w:val="71651A10"/>
    <w:rsid w:val="718B3B92"/>
    <w:rsid w:val="71AE6047"/>
    <w:rsid w:val="71DB032D"/>
    <w:rsid w:val="720413BB"/>
    <w:rsid w:val="72135D18"/>
    <w:rsid w:val="72174381"/>
    <w:rsid w:val="722F470F"/>
    <w:rsid w:val="72372A43"/>
    <w:rsid w:val="7243196D"/>
    <w:rsid w:val="725A2DAE"/>
    <w:rsid w:val="725E5130"/>
    <w:rsid w:val="727151E7"/>
    <w:rsid w:val="72723FF6"/>
    <w:rsid w:val="727662A7"/>
    <w:rsid w:val="72A20E4A"/>
    <w:rsid w:val="72C161C4"/>
    <w:rsid w:val="72D03C09"/>
    <w:rsid w:val="733459E4"/>
    <w:rsid w:val="7346211D"/>
    <w:rsid w:val="73872568"/>
    <w:rsid w:val="73AB1BA2"/>
    <w:rsid w:val="73AF0706"/>
    <w:rsid w:val="741F31CD"/>
    <w:rsid w:val="74381A66"/>
    <w:rsid w:val="74412644"/>
    <w:rsid w:val="74531720"/>
    <w:rsid w:val="745919C6"/>
    <w:rsid w:val="74702A9A"/>
    <w:rsid w:val="74732349"/>
    <w:rsid w:val="747A7454"/>
    <w:rsid w:val="747F6FBE"/>
    <w:rsid w:val="749B5837"/>
    <w:rsid w:val="74B74798"/>
    <w:rsid w:val="74C046C2"/>
    <w:rsid w:val="74D177C5"/>
    <w:rsid w:val="74E01A4A"/>
    <w:rsid w:val="75303094"/>
    <w:rsid w:val="7571016B"/>
    <w:rsid w:val="75745308"/>
    <w:rsid w:val="7582335E"/>
    <w:rsid w:val="75823CD8"/>
    <w:rsid w:val="75A070A7"/>
    <w:rsid w:val="75D02172"/>
    <w:rsid w:val="75FB0F9D"/>
    <w:rsid w:val="76157B85"/>
    <w:rsid w:val="761C2BBB"/>
    <w:rsid w:val="76671430"/>
    <w:rsid w:val="7671701C"/>
    <w:rsid w:val="767370D1"/>
    <w:rsid w:val="767E61E2"/>
    <w:rsid w:val="76C4483C"/>
    <w:rsid w:val="76D21226"/>
    <w:rsid w:val="76E00193"/>
    <w:rsid w:val="76FD0D45"/>
    <w:rsid w:val="76FE7826"/>
    <w:rsid w:val="771C3558"/>
    <w:rsid w:val="77212E7B"/>
    <w:rsid w:val="77332847"/>
    <w:rsid w:val="776A1DE8"/>
    <w:rsid w:val="77AA6501"/>
    <w:rsid w:val="77BC475C"/>
    <w:rsid w:val="77E145D4"/>
    <w:rsid w:val="77E93077"/>
    <w:rsid w:val="77F836D2"/>
    <w:rsid w:val="784F55D0"/>
    <w:rsid w:val="785D00CA"/>
    <w:rsid w:val="786C6182"/>
    <w:rsid w:val="78F21211"/>
    <w:rsid w:val="78F817C4"/>
    <w:rsid w:val="790600F5"/>
    <w:rsid w:val="79315CFD"/>
    <w:rsid w:val="79357CA3"/>
    <w:rsid w:val="794B165F"/>
    <w:rsid w:val="79AB2CDA"/>
    <w:rsid w:val="79D31B8D"/>
    <w:rsid w:val="79EB757B"/>
    <w:rsid w:val="79FD1A8F"/>
    <w:rsid w:val="7A443130"/>
    <w:rsid w:val="7A451A22"/>
    <w:rsid w:val="7A52683E"/>
    <w:rsid w:val="7A6A53F3"/>
    <w:rsid w:val="7A8C56FC"/>
    <w:rsid w:val="7A996EE5"/>
    <w:rsid w:val="7AAD32FC"/>
    <w:rsid w:val="7AB52951"/>
    <w:rsid w:val="7ABE07EB"/>
    <w:rsid w:val="7ADF7479"/>
    <w:rsid w:val="7B002BB2"/>
    <w:rsid w:val="7B3311D9"/>
    <w:rsid w:val="7B527673"/>
    <w:rsid w:val="7B757912"/>
    <w:rsid w:val="7C013085"/>
    <w:rsid w:val="7C0D22DA"/>
    <w:rsid w:val="7CB301D0"/>
    <w:rsid w:val="7D112885"/>
    <w:rsid w:val="7D162B61"/>
    <w:rsid w:val="7D1C1551"/>
    <w:rsid w:val="7D2C5EE0"/>
    <w:rsid w:val="7D484286"/>
    <w:rsid w:val="7D6A6D55"/>
    <w:rsid w:val="7D6E784A"/>
    <w:rsid w:val="7D755AD9"/>
    <w:rsid w:val="7D7E1392"/>
    <w:rsid w:val="7D9224B6"/>
    <w:rsid w:val="7DAD33C1"/>
    <w:rsid w:val="7DC12ACC"/>
    <w:rsid w:val="7DDD6CEA"/>
    <w:rsid w:val="7DED0920"/>
    <w:rsid w:val="7E034835"/>
    <w:rsid w:val="7E1309CB"/>
    <w:rsid w:val="7E245DE4"/>
    <w:rsid w:val="7E2C6EB3"/>
    <w:rsid w:val="7E3A10B9"/>
    <w:rsid w:val="7E4F6A09"/>
    <w:rsid w:val="7E636E14"/>
    <w:rsid w:val="7E722019"/>
    <w:rsid w:val="7E9957F7"/>
    <w:rsid w:val="7EBC14E6"/>
    <w:rsid w:val="7EDC08CE"/>
    <w:rsid w:val="7EF94B31"/>
    <w:rsid w:val="7F226E65"/>
    <w:rsid w:val="7F3A2494"/>
    <w:rsid w:val="7FBD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52F2359-0582-4973-B7E5-9AB502A2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locked="1" w:uiPriority="0"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qFormat="1"/>
    <w:lsdException w:name="toc 3" w:locked="1" w:semiHidden="1" w:uiPriority="39" w:unhideWhenUsed="1"/>
    <w:lsdException w:name="toc 4" w:locked="1" w:uiPriority="39" w:qFormat="1"/>
    <w:lsdException w:name="toc 5" w:locked="1" w:semiHidden="1" w:uiPriority="39" w:unhideWhenUsed="1"/>
    <w:lsdException w:name="toc 6" w:locked="1" w:semiHidden="1" w:qFormat="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qFormat="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qFormat="1"/>
    <w:lsdException w:name="annotation reference"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iPriority="0" w:qFormat="1"/>
    <w:lsdException w:name="List Bullet" w:locked="1" w:semiHidden="1" w:unhideWhenUsed="1"/>
    <w:lsdException w:name="List Number"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semiHidden="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qFormat="1"/>
    <w:lsdException w:name="Body Text First Indent 2" w:locked="1" w:uiPriority="0" w:qFormat="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qFormat="1"/>
    <w:lsdException w:name="Hyperlink" w:locked="1" w:uiPriority="0" w:unhideWhenUsed="1" w:qFormat="1"/>
    <w:lsdException w:name="FollowedHyperlink" w:locked="1" w:semiHidden="1" w:unhideWhenUsed="1"/>
    <w:lsdException w:name="Strong" w:locked="1" w:uiPriority="0" w:qFormat="1"/>
    <w:lsdException w:name="Emphasis" w:locked="1" w:uiPriority="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locked="1"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uiPriority w:val="99"/>
    <w:qFormat/>
    <w:pPr>
      <w:keepNext/>
      <w:keepLines/>
      <w:spacing w:before="340" w:after="330" w:line="578" w:lineRule="auto"/>
      <w:outlineLvl w:val="0"/>
    </w:pPr>
    <w:rPr>
      <w:b/>
      <w:bCs/>
      <w:kern w:val="44"/>
      <w:sz w:val="44"/>
      <w:szCs w:val="44"/>
    </w:rPr>
  </w:style>
  <w:style w:type="paragraph" w:styleId="2">
    <w:name w:val="heading 2"/>
    <w:basedOn w:val="a0"/>
    <w:next w:val="a2"/>
    <w:link w:val="20"/>
    <w:uiPriority w:val="99"/>
    <w:qFormat/>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9"/>
    <w:qFormat/>
    <w:pPr>
      <w:keepNext/>
      <w:keepLines/>
      <w:spacing w:before="260" w:after="260" w:line="416" w:lineRule="auto"/>
      <w:outlineLvl w:val="2"/>
    </w:pPr>
    <w:rPr>
      <w:b/>
      <w:bCs/>
      <w:kern w:val="0"/>
      <w:sz w:val="32"/>
      <w:szCs w:val="32"/>
    </w:rPr>
  </w:style>
  <w:style w:type="paragraph" w:styleId="4">
    <w:name w:val="heading 4"/>
    <w:basedOn w:val="a0"/>
    <w:next w:val="a0"/>
    <w:qFormat/>
    <w:locked/>
    <w:pPr>
      <w:keepNext/>
      <w:keepLines/>
      <w:spacing w:before="280" w:after="290" w:line="376" w:lineRule="auto"/>
      <w:outlineLvl w:val="3"/>
    </w:pPr>
    <w:rPr>
      <w:rFonts w:ascii="Cambria" w:hAnsi="Cambria"/>
      <w:b/>
      <w:bCs/>
      <w:sz w:val="28"/>
      <w:szCs w:val="28"/>
      <w:lang w:val="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6"/>
    <w:link w:val="a7"/>
    <w:uiPriority w:val="99"/>
    <w:qFormat/>
    <w:pPr>
      <w:spacing w:line="360" w:lineRule="exact"/>
    </w:pPr>
    <w:rPr>
      <w:kern w:val="0"/>
      <w:sz w:val="24"/>
    </w:rPr>
  </w:style>
  <w:style w:type="paragraph" w:styleId="a6">
    <w:name w:val="Body Text First Indent"/>
    <w:basedOn w:val="a1"/>
    <w:next w:val="TOC6"/>
    <w:uiPriority w:val="99"/>
    <w:qFormat/>
    <w:locked/>
    <w:pPr>
      <w:ind w:firstLine="420"/>
    </w:pPr>
    <w:rPr>
      <w:sz w:val="21"/>
    </w:rPr>
  </w:style>
  <w:style w:type="paragraph" w:styleId="TOC6">
    <w:name w:val="toc 6"/>
    <w:basedOn w:val="a0"/>
    <w:next w:val="a0"/>
    <w:uiPriority w:val="99"/>
    <w:semiHidden/>
    <w:qFormat/>
    <w:locked/>
    <w:pPr>
      <w:widowControl/>
      <w:ind w:left="1000"/>
      <w:jc w:val="left"/>
    </w:pPr>
    <w:rPr>
      <w:kern w:val="0"/>
      <w:sz w:val="18"/>
      <w:szCs w:val="18"/>
    </w:rPr>
  </w:style>
  <w:style w:type="paragraph" w:styleId="a2">
    <w:name w:val="Normal Indent"/>
    <w:basedOn w:val="a0"/>
    <w:next w:val="a8"/>
    <w:uiPriority w:val="99"/>
    <w:qFormat/>
    <w:pPr>
      <w:ind w:firstLine="420"/>
    </w:pPr>
    <w:rPr>
      <w:szCs w:val="20"/>
    </w:rPr>
  </w:style>
  <w:style w:type="paragraph" w:styleId="a8">
    <w:name w:val="Body Text Indent"/>
    <w:basedOn w:val="a0"/>
    <w:next w:val="a0"/>
    <w:link w:val="a9"/>
    <w:uiPriority w:val="99"/>
    <w:qFormat/>
    <w:pPr>
      <w:spacing w:after="120"/>
      <w:ind w:leftChars="200" w:left="420"/>
    </w:pPr>
    <w:rPr>
      <w:sz w:val="24"/>
    </w:rPr>
  </w:style>
  <w:style w:type="paragraph" w:styleId="a">
    <w:name w:val="List Number"/>
    <w:basedOn w:val="a0"/>
    <w:uiPriority w:val="99"/>
    <w:qFormat/>
    <w:pPr>
      <w:numPr>
        <w:numId w:val="1"/>
      </w:numPr>
    </w:pPr>
  </w:style>
  <w:style w:type="paragraph" w:styleId="aa">
    <w:name w:val="annotation text"/>
    <w:basedOn w:val="a0"/>
    <w:link w:val="ab"/>
    <w:uiPriority w:val="99"/>
    <w:qFormat/>
    <w:pPr>
      <w:jc w:val="left"/>
    </w:pPr>
    <w:rPr>
      <w:sz w:val="24"/>
    </w:rPr>
  </w:style>
  <w:style w:type="paragraph" w:styleId="ac">
    <w:name w:val="Block Text"/>
    <w:basedOn w:val="a0"/>
    <w:uiPriority w:val="99"/>
    <w:qFormat/>
    <w:locked/>
    <w:pPr>
      <w:adjustRightInd w:val="0"/>
      <w:spacing w:line="300" w:lineRule="auto"/>
      <w:ind w:left="958" w:rightChars="-120" w:right="-120"/>
      <w:jc w:val="left"/>
    </w:pPr>
    <w:rPr>
      <w:rFonts w:ascii="宋体" w:hAnsi="宋体"/>
      <w:sz w:val="28"/>
    </w:rPr>
  </w:style>
  <w:style w:type="paragraph" w:styleId="ad">
    <w:name w:val="Plain Text"/>
    <w:basedOn w:val="a0"/>
    <w:next w:val="ae"/>
    <w:link w:val="af"/>
    <w:uiPriority w:val="99"/>
    <w:qFormat/>
    <w:rPr>
      <w:rFonts w:ascii="宋体" w:hAnsi="Courier New"/>
      <w:kern w:val="0"/>
      <w:szCs w:val="21"/>
    </w:rPr>
  </w:style>
  <w:style w:type="paragraph" w:styleId="ae">
    <w:name w:val="Date"/>
    <w:basedOn w:val="a0"/>
    <w:next w:val="a0"/>
    <w:link w:val="af0"/>
    <w:uiPriority w:val="99"/>
    <w:qFormat/>
    <w:pPr>
      <w:ind w:leftChars="2500" w:left="2500"/>
    </w:pPr>
    <w:rPr>
      <w:kern w:val="0"/>
      <w:sz w:val="24"/>
    </w:rPr>
  </w:style>
  <w:style w:type="paragraph" w:styleId="af1">
    <w:name w:val="Balloon Text"/>
    <w:basedOn w:val="a0"/>
    <w:link w:val="af2"/>
    <w:uiPriority w:val="99"/>
    <w:qFormat/>
    <w:rPr>
      <w:sz w:val="18"/>
      <w:szCs w:val="18"/>
    </w:rPr>
  </w:style>
  <w:style w:type="paragraph" w:styleId="af3">
    <w:name w:val="footer"/>
    <w:basedOn w:val="a0"/>
    <w:link w:val="af4"/>
    <w:uiPriority w:val="99"/>
    <w:qFormat/>
    <w:pPr>
      <w:tabs>
        <w:tab w:val="center" w:pos="4153"/>
        <w:tab w:val="right" w:pos="8306"/>
      </w:tabs>
      <w:snapToGrid w:val="0"/>
      <w:jc w:val="left"/>
    </w:pPr>
    <w:rPr>
      <w:kern w:val="0"/>
      <w:sz w:val="18"/>
      <w:szCs w:val="18"/>
    </w:rPr>
  </w:style>
  <w:style w:type="paragraph" w:styleId="af5">
    <w:name w:val="header"/>
    <w:basedOn w:val="a0"/>
    <w:link w:val="af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paragraph" w:styleId="TOC4">
    <w:name w:val="toc 4"/>
    <w:basedOn w:val="a0"/>
    <w:next w:val="a0"/>
    <w:uiPriority w:val="39"/>
    <w:qFormat/>
    <w:locked/>
    <w:pPr>
      <w:widowControl/>
      <w:ind w:left="600"/>
      <w:jc w:val="left"/>
    </w:pPr>
    <w:rPr>
      <w:kern w:val="0"/>
      <w:sz w:val="18"/>
      <w:szCs w:val="20"/>
    </w:rPr>
  </w:style>
  <w:style w:type="paragraph" w:styleId="af7">
    <w:name w:val="List"/>
    <w:basedOn w:val="a0"/>
    <w:qFormat/>
    <w:locked/>
    <w:pPr>
      <w:ind w:left="200" w:hangingChars="200" w:hanging="200"/>
    </w:pPr>
  </w:style>
  <w:style w:type="paragraph" w:styleId="af8">
    <w:name w:val="footnote text"/>
    <w:basedOn w:val="a0"/>
    <w:uiPriority w:val="99"/>
    <w:semiHidden/>
    <w:qFormat/>
    <w:locked/>
    <w:pPr>
      <w:snapToGrid w:val="0"/>
      <w:jc w:val="left"/>
    </w:pPr>
    <w:rPr>
      <w:sz w:val="18"/>
      <w:szCs w:val="18"/>
    </w:rPr>
  </w:style>
  <w:style w:type="paragraph" w:styleId="TOC2">
    <w:name w:val="toc 2"/>
    <w:basedOn w:val="a0"/>
    <w:next w:val="a0"/>
    <w:uiPriority w:val="99"/>
    <w:qFormat/>
    <w:pPr>
      <w:ind w:leftChars="200" w:left="420"/>
    </w:pPr>
  </w:style>
  <w:style w:type="paragraph" w:styleId="af9">
    <w:name w:val="Normal (Web)"/>
    <w:basedOn w:val="a0"/>
    <w:uiPriority w:val="99"/>
    <w:qFormat/>
    <w:pPr>
      <w:widowControl/>
      <w:spacing w:before="100" w:beforeAutospacing="1" w:after="100" w:afterAutospacing="1"/>
      <w:jc w:val="left"/>
    </w:pPr>
    <w:rPr>
      <w:rFonts w:ascii="宋体" w:hAnsi="宋体"/>
      <w:kern w:val="0"/>
      <w:sz w:val="24"/>
    </w:rPr>
  </w:style>
  <w:style w:type="paragraph" w:styleId="afa">
    <w:name w:val="Title"/>
    <w:basedOn w:val="a0"/>
    <w:next w:val="a0"/>
    <w:qFormat/>
    <w:locked/>
    <w:pPr>
      <w:autoSpaceDE w:val="0"/>
      <w:autoSpaceDN w:val="0"/>
      <w:adjustRightInd w:val="0"/>
      <w:spacing w:before="240" w:after="60"/>
      <w:jc w:val="center"/>
      <w:outlineLvl w:val="0"/>
    </w:pPr>
    <w:rPr>
      <w:rFonts w:ascii="Cambria" w:hAnsi="Cambria"/>
      <w:b/>
      <w:color w:val="000000"/>
      <w:kern w:val="0"/>
      <w:sz w:val="32"/>
      <w:szCs w:val="32"/>
    </w:rPr>
  </w:style>
  <w:style w:type="paragraph" w:styleId="afb">
    <w:name w:val="annotation subject"/>
    <w:basedOn w:val="aa"/>
    <w:next w:val="aa"/>
    <w:link w:val="afc"/>
    <w:uiPriority w:val="99"/>
    <w:qFormat/>
    <w:rPr>
      <w:b/>
      <w:bCs/>
      <w:kern w:val="0"/>
      <w:sz w:val="20"/>
      <w:szCs w:val="20"/>
    </w:rPr>
  </w:style>
  <w:style w:type="paragraph" w:styleId="21">
    <w:name w:val="Body Text First Indent 2"/>
    <w:basedOn w:val="a8"/>
    <w:next w:val="a0"/>
    <w:qFormat/>
    <w:locked/>
    <w:pPr>
      <w:ind w:firstLine="420"/>
    </w:pPr>
    <w:rPr>
      <w:sz w:val="21"/>
    </w:rPr>
  </w:style>
  <w:style w:type="table" w:styleId="afd">
    <w:name w:val="Table Grid"/>
    <w:basedOn w:val="a4"/>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3"/>
    <w:qFormat/>
    <w:locked/>
    <w:rPr>
      <w:b/>
    </w:rPr>
  </w:style>
  <w:style w:type="character" w:styleId="aff">
    <w:name w:val="Emphasis"/>
    <w:basedOn w:val="a3"/>
    <w:qFormat/>
    <w:locked/>
    <w:rPr>
      <w:i/>
      <w:iCs/>
    </w:rPr>
  </w:style>
  <w:style w:type="character" w:styleId="aff0">
    <w:name w:val="Hyperlink"/>
    <w:unhideWhenUsed/>
    <w:qFormat/>
    <w:locked/>
    <w:rPr>
      <w:color w:val="0000FF"/>
      <w:u w:val="single"/>
    </w:rPr>
  </w:style>
  <w:style w:type="character" w:styleId="aff1">
    <w:name w:val="annotation reference"/>
    <w:uiPriority w:val="99"/>
    <w:qFormat/>
    <w:rPr>
      <w:rFonts w:cs="Times New Roman"/>
      <w:sz w:val="21"/>
      <w:szCs w:val="21"/>
    </w:rPr>
  </w:style>
  <w:style w:type="character" w:styleId="aff2">
    <w:name w:val="footnote reference"/>
    <w:basedOn w:val="a3"/>
    <w:uiPriority w:val="99"/>
    <w:semiHidden/>
    <w:qFormat/>
    <w:locked/>
    <w:rPr>
      <w:vertAlign w:val="superscript"/>
    </w:rPr>
  </w:style>
  <w:style w:type="character" w:customStyle="1" w:styleId="a7">
    <w:name w:val="正文文本 字符"/>
    <w:link w:val="a1"/>
    <w:uiPriority w:val="99"/>
    <w:semiHidden/>
    <w:qFormat/>
    <w:locked/>
    <w:rPr>
      <w:rFonts w:cs="Times New Roman"/>
      <w:sz w:val="24"/>
      <w:szCs w:val="24"/>
    </w:rPr>
  </w:style>
  <w:style w:type="character" w:customStyle="1" w:styleId="10">
    <w:name w:val="标题 1 字符"/>
    <w:link w:val="1"/>
    <w:uiPriority w:val="99"/>
    <w:qFormat/>
    <w:locked/>
    <w:rPr>
      <w:rFonts w:ascii="Times New Roman" w:hAnsi="Times New Roman" w:cs="Times New Roman"/>
      <w:b/>
      <w:bCs/>
      <w:kern w:val="44"/>
      <w:sz w:val="44"/>
      <w:szCs w:val="44"/>
    </w:rPr>
  </w:style>
  <w:style w:type="character" w:customStyle="1" w:styleId="20">
    <w:name w:val="标题 2 字符"/>
    <w:link w:val="2"/>
    <w:uiPriority w:val="99"/>
    <w:semiHidden/>
    <w:qFormat/>
    <w:locked/>
    <w:rPr>
      <w:rFonts w:ascii="Cambria" w:eastAsia="宋体" w:hAnsi="Cambria" w:cs="Times New Roman"/>
      <w:b/>
      <w:bCs/>
      <w:sz w:val="32"/>
      <w:szCs w:val="32"/>
    </w:rPr>
  </w:style>
  <w:style w:type="character" w:customStyle="1" w:styleId="a9">
    <w:name w:val="正文文本缩进 字符"/>
    <w:link w:val="a8"/>
    <w:uiPriority w:val="99"/>
    <w:qFormat/>
    <w:locked/>
    <w:rPr>
      <w:rFonts w:cs="Times New Roman"/>
      <w:kern w:val="2"/>
      <w:sz w:val="24"/>
      <w:szCs w:val="24"/>
    </w:rPr>
  </w:style>
  <w:style w:type="character" w:customStyle="1" w:styleId="30">
    <w:name w:val="标题 3 字符"/>
    <w:link w:val="3"/>
    <w:uiPriority w:val="99"/>
    <w:semiHidden/>
    <w:qFormat/>
    <w:locked/>
    <w:rPr>
      <w:rFonts w:cs="Times New Roman"/>
      <w:b/>
      <w:bCs/>
      <w:sz w:val="32"/>
      <w:szCs w:val="32"/>
    </w:rPr>
  </w:style>
  <w:style w:type="character" w:customStyle="1" w:styleId="ab">
    <w:name w:val="批注文字 字符"/>
    <w:link w:val="aa"/>
    <w:uiPriority w:val="99"/>
    <w:qFormat/>
    <w:locked/>
    <w:rPr>
      <w:rFonts w:ascii="Times New Roman" w:eastAsia="宋体" w:hAnsi="Times New Roman" w:cs="Times New Roman"/>
      <w:kern w:val="2"/>
      <w:sz w:val="24"/>
      <w:szCs w:val="24"/>
    </w:rPr>
  </w:style>
  <w:style w:type="character" w:customStyle="1" w:styleId="af">
    <w:name w:val="纯文本 字符"/>
    <w:link w:val="ad"/>
    <w:uiPriority w:val="99"/>
    <w:semiHidden/>
    <w:qFormat/>
    <w:locked/>
    <w:rPr>
      <w:rFonts w:ascii="宋体" w:hAnsi="Courier New" w:cs="Courier New"/>
      <w:sz w:val="21"/>
      <w:szCs w:val="21"/>
    </w:rPr>
  </w:style>
  <w:style w:type="character" w:customStyle="1" w:styleId="af0">
    <w:name w:val="日期 字符"/>
    <w:link w:val="ae"/>
    <w:uiPriority w:val="99"/>
    <w:semiHidden/>
    <w:qFormat/>
    <w:locked/>
    <w:rPr>
      <w:rFonts w:cs="Times New Roman"/>
      <w:sz w:val="24"/>
      <w:szCs w:val="24"/>
    </w:rPr>
  </w:style>
  <w:style w:type="character" w:customStyle="1" w:styleId="af2">
    <w:name w:val="批注框文本 字符"/>
    <w:link w:val="af1"/>
    <w:uiPriority w:val="99"/>
    <w:qFormat/>
    <w:locked/>
    <w:rPr>
      <w:rFonts w:ascii="Times New Roman" w:eastAsia="宋体" w:hAnsi="Times New Roman" w:cs="Times New Roman"/>
      <w:kern w:val="2"/>
      <w:sz w:val="18"/>
      <w:szCs w:val="18"/>
    </w:rPr>
  </w:style>
  <w:style w:type="character" w:customStyle="1" w:styleId="af4">
    <w:name w:val="页脚 字符"/>
    <w:link w:val="af3"/>
    <w:uiPriority w:val="99"/>
    <w:semiHidden/>
    <w:qFormat/>
    <w:locked/>
    <w:rPr>
      <w:rFonts w:cs="Times New Roman"/>
      <w:sz w:val="18"/>
      <w:szCs w:val="18"/>
    </w:rPr>
  </w:style>
  <w:style w:type="character" w:customStyle="1" w:styleId="af6">
    <w:name w:val="页眉 字符"/>
    <w:link w:val="af5"/>
    <w:uiPriority w:val="99"/>
    <w:semiHidden/>
    <w:qFormat/>
    <w:locked/>
    <w:rPr>
      <w:rFonts w:cs="Times New Roman"/>
      <w:sz w:val="18"/>
      <w:szCs w:val="18"/>
    </w:rPr>
  </w:style>
  <w:style w:type="character" w:customStyle="1" w:styleId="afc">
    <w:name w:val="批注主题 字符"/>
    <w:link w:val="afb"/>
    <w:uiPriority w:val="99"/>
    <w:qFormat/>
    <w:locked/>
    <w:rPr>
      <w:b/>
      <w:bCs/>
    </w:rPr>
  </w:style>
  <w:style w:type="paragraph" w:customStyle="1" w:styleId="BodyTextFirstIndent1">
    <w:name w:val="Body Text First Indent1"/>
    <w:basedOn w:val="a1"/>
    <w:qFormat/>
    <w:pPr>
      <w:spacing w:line="500" w:lineRule="exact"/>
      <w:ind w:firstLine="420"/>
    </w:pPr>
    <w:rPr>
      <w:rFonts w:ascii="仿宋_GB2312" w:eastAsia="仿宋_GB2312"/>
      <w:sz w:val="28"/>
    </w:rPr>
  </w:style>
  <w:style w:type="character" w:customStyle="1" w:styleId="NormalCharacter">
    <w:name w:val="NormalCharacter"/>
    <w:semiHidden/>
    <w:qFormat/>
    <w:rPr>
      <w:kern w:val="2"/>
      <w:sz w:val="21"/>
      <w:szCs w:val="24"/>
      <w:lang w:val="en-US" w:eastAsia="zh-CN" w:bidi="ar-SA"/>
    </w:rPr>
  </w:style>
  <w:style w:type="paragraph" w:customStyle="1" w:styleId="2Arial">
    <w:name w:val="样式 正文首行缩进 2 + Arial"/>
    <w:basedOn w:val="a0"/>
    <w:next w:val="a0"/>
    <w:qFormat/>
    <w:pPr>
      <w:spacing w:after="120" w:line="320" w:lineRule="atLeast"/>
      <w:ind w:firstLineChars="200" w:firstLine="200"/>
    </w:pPr>
    <w:rPr>
      <w:rFonts w:ascii="Arial" w:hAnsi="Arial"/>
      <w:kern w:val="0"/>
    </w:rPr>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01">
    <w:name w:val="font01"/>
    <w:qFormat/>
    <w:rPr>
      <w:rFonts w:ascii="宋体" w:eastAsia="宋体" w:hAnsi="宋体" w:cs="宋体" w:hint="eastAsia"/>
      <w:color w:val="000000"/>
      <w:sz w:val="24"/>
      <w:szCs w:val="24"/>
      <w:u w:val="none"/>
    </w:rPr>
  </w:style>
  <w:style w:type="paragraph" w:customStyle="1" w:styleId="01">
    <w:name w:val="纯文本_0_1"/>
    <w:basedOn w:val="a0"/>
    <w:uiPriority w:val="99"/>
    <w:qFormat/>
    <w:pPr>
      <w:widowControl/>
      <w:jc w:val="left"/>
    </w:pPr>
    <w:rPr>
      <w:rFonts w:ascii="宋体" w:hAnsi="Courier New"/>
      <w:szCs w:val="21"/>
    </w:rPr>
  </w:style>
  <w:style w:type="paragraph" w:customStyle="1" w:styleId="14">
    <w:name w:val="正文_14"/>
    <w:uiPriority w:val="99"/>
    <w:qFormat/>
    <w:rPr>
      <w:sz w:val="21"/>
      <w:szCs w:val="22"/>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rPr>
  </w:style>
  <w:style w:type="paragraph" w:customStyle="1" w:styleId="aff3">
    <w:name w:val="正文段"/>
    <w:basedOn w:val="a0"/>
    <w:qFormat/>
    <w:pPr>
      <w:widowControl/>
      <w:snapToGrid w:val="0"/>
      <w:spacing w:afterLines="50" w:after="156"/>
      <w:ind w:firstLineChars="200" w:firstLine="200"/>
    </w:pPr>
    <w:rPr>
      <w:kern w:val="0"/>
      <w:sz w:val="24"/>
      <w:szCs w:val="20"/>
    </w:rPr>
  </w:style>
  <w:style w:type="paragraph" w:customStyle="1" w:styleId="Aff4">
    <w:name w:val="正文 A"/>
    <w:uiPriority w:val="99"/>
    <w:qFormat/>
    <w:pPr>
      <w:widowControl w:val="0"/>
      <w:jc w:val="both"/>
    </w:pPr>
    <w:rPr>
      <w:rFonts w:ascii="Calibri" w:hAnsi="Calibri" w:cs="Calibri"/>
      <w:color w:val="000000"/>
      <w:kern w:val="2"/>
      <w:sz w:val="21"/>
      <w:szCs w:val="21"/>
    </w:rPr>
  </w:style>
  <w:style w:type="paragraph" w:customStyle="1" w:styleId="Style3">
    <w:name w:val="_Style 3"/>
    <w:uiPriority w:val="99"/>
    <w:qFormat/>
    <w:pPr>
      <w:widowControl w:val="0"/>
      <w:jc w:val="both"/>
    </w:pPr>
    <w:rPr>
      <w:rFonts w:ascii="Calibri" w:hAnsi="Calibri"/>
      <w:kern w:val="2"/>
      <w:sz w:val="21"/>
      <w:szCs w:val="22"/>
    </w:rPr>
  </w:style>
  <w:style w:type="paragraph" w:customStyle="1" w:styleId="31">
    <w:name w:val="纯文本_3"/>
    <w:basedOn w:val="100"/>
    <w:uiPriority w:val="99"/>
    <w:qFormat/>
    <w:pPr>
      <w:widowControl/>
      <w:jc w:val="left"/>
    </w:pPr>
    <w:rPr>
      <w:rFonts w:ascii="宋体" w:hAnsi="Courier New"/>
      <w:szCs w:val="21"/>
    </w:rPr>
  </w:style>
  <w:style w:type="paragraph" w:customStyle="1" w:styleId="100">
    <w:name w:val="正文_10"/>
    <w:uiPriority w:val="99"/>
    <w:qFormat/>
    <w:pPr>
      <w:widowControl w:val="0"/>
      <w:jc w:val="both"/>
    </w:pPr>
    <w:rPr>
      <w:kern w:val="2"/>
      <w:sz w:val="21"/>
      <w:szCs w:val="24"/>
    </w:rPr>
  </w:style>
  <w:style w:type="paragraph" w:customStyle="1" w:styleId="11">
    <w:name w:val="列出段落1"/>
    <w:basedOn w:val="a0"/>
    <w:uiPriority w:val="99"/>
    <w:qFormat/>
    <w:pPr>
      <w:ind w:firstLineChars="200" w:firstLine="420"/>
    </w:pPr>
    <w:rPr>
      <w:rFonts w:ascii="Calibri" w:hAnsi="Calibri"/>
      <w:kern w:val="0"/>
      <w:szCs w:val="20"/>
    </w:rPr>
  </w:style>
  <w:style w:type="paragraph" w:customStyle="1" w:styleId="40">
    <w:name w:val="正文_4"/>
    <w:uiPriority w:val="99"/>
    <w:qFormat/>
    <w:pPr>
      <w:widowControl w:val="0"/>
      <w:jc w:val="both"/>
    </w:pPr>
    <w:rPr>
      <w:kern w:val="2"/>
      <w:sz w:val="21"/>
      <w:szCs w:val="24"/>
    </w:rPr>
  </w:style>
  <w:style w:type="paragraph" w:customStyle="1" w:styleId="12">
    <w:name w:val="列表段落1"/>
    <w:basedOn w:val="a0"/>
    <w:uiPriority w:val="99"/>
    <w:qFormat/>
    <w:pPr>
      <w:ind w:firstLineChars="200" w:firstLine="420"/>
    </w:pPr>
    <w:rPr>
      <w:rFonts w:ascii="Calibri" w:hAnsi="Calibri"/>
      <w:szCs w:val="22"/>
    </w:rPr>
  </w:style>
  <w:style w:type="paragraph" w:customStyle="1" w:styleId="TOC71">
    <w:name w:val="TOC 71"/>
    <w:next w:val="a0"/>
    <w:qFormat/>
    <w:pPr>
      <w:wordWrap w:val="0"/>
      <w:ind w:left="2550"/>
      <w:jc w:val="both"/>
    </w:pPr>
    <w:rPr>
      <w:sz w:val="21"/>
      <w:szCs w:val="22"/>
    </w:rPr>
  </w:style>
  <w:style w:type="paragraph" w:customStyle="1" w:styleId="Style65">
    <w:name w:val="_Style 65"/>
    <w:uiPriority w:val="99"/>
    <w:unhideWhenUsed/>
    <w:qFormat/>
    <w:rPr>
      <w:kern w:val="2"/>
      <w:sz w:val="21"/>
      <w:szCs w:val="24"/>
    </w:rPr>
  </w:style>
  <w:style w:type="paragraph" w:customStyle="1" w:styleId="zw">
    <w:name w:val="zw"/>
    <w:basedOn w:val="a0"/>
    <w:uiPriority w:val="99"/>
    <w:qFormat/>
    <w:pPr>
      <w:widowControl/>
      <w:spacing w:before="30"/>
      <w:ind w:left="100" w:right="100"/>
    </w:pPr>
    <w:rPr>
      <w:rFonts w:ascii="方正书宋简体" w:eastAsia="方正书宋简体" w:hAnsi="宋体"/>
      <w:color w:val="000000"/>
      <w:kern w:val="0"/>
      <w:szCs w:val="21"/>
    </w:rPr>
  </w:style>
  <w:style w:type="paragraph" w:customStyle="1" w:styleId="aff5">
    <w:name w:val="表格文字"/>
    <w:basedOn w:val="a0"/>
    <w:next w:val="a1"/>
    <w:uiPriority w:val="99"/>
    <w:qFormat/>
    <w:pPr>
      <w:adjustRightInd w:val="0"/>
      <w:spacing w:line="420" w:lineRule="atLeast"/>
      <w:jc w:val="left"/>
      <w:textAlignment w:val="baseline"/>
    </w:pPr>
    <w:rPr>
      <w:kern w:val="0"/>
    </w:rPr>
  </w:style>
  <w:style w:type="paragraph" w:customStyle="1" w:styleId="110">
    <w:name w:val="无间隔11"/>
    <w:uiPriority w:val="99"/>
    <w:qFormat/>
    <w:pPr>
      <w:adjustRightInd w:val="0"/>
      <w:snapToGrid w:val="0"/>
    </w:pPr>
    <w:rPr>
      <w:rFonts w:ascii="Tahoma" w:eastAsia="微软雅黑" w:hAnsi="Tahoma"/>
      <w:sz w:val="22"/>
      <w:szCs w:val="22"/>
    </w:rPr>
  </w:style>
  <w:style w:type="paragraph" w:customStyle="1" w:styleId="aff6">
    <w:name w:val="*正文"/>
    <w:basedOn w:val="a0"/>
    <w:qFormat/>
    <w:pPr>
      <w:spacing w:line="360" w:lineRule="auto"/>
      <w:ind w:firstLineChars="200" w:firstLine="200"/>
    </w:pPr>
    <w:rPr>
      <w:rFonts w:eastAsia="仿宋_GB2312"/>
      <w:sz w:val="28"/>
      <w:szCs w:val="28"/>
    </w:rPr>
  </w:style>
  <w:style w:type="paragraph" w:customStyle="1" w:styleId="Normal15">
    <w:name w:val="Normal_15"/>
    <w:uiPriority w:val="99"/>
    <w:qFormat/>
    <w:pPr>
      <w:widowControl w:val="0"/>
      <w:jc w:val="both"/>
    </w:pPr>
    <w:rPr>
      <w:rFonts w:ascii="Calibri" w:hAnsi="Calibri"/>
      <w:kern w:val="2"/>
      <w:sz w:val="21"/>
      <w:szCs w:val="22"/>
    </w:rPr>
  </w:style>
  <w:style w:type="paragraph" w:customStyle="1" w:styleId="210">
    <w:name w:val="正文首行缩进 21"/>
    <w:basedOn w:val="a0"/>
    <w:qFormat/>
    <w:pPr>
      <w:spacing w:after="120"/>
      <w:ind w:leftChars="200" w:left="420" w:firstLine="420"/>
    </w:pPr>
    <w:rPr>
      <w:rFonts w:cs="宋体"/>
      <w:color w:val="000000"/>
      <w:szCs w:val="21"/>
    </w:rPr>
  </w:style>
  <w:style w:type="paragraph" w:customStyle="1" w:styleId="17">
    <w:name w:val="正文_17"/>
    <w:uiPriority w:val="99"/>
    <w:qFormat/>
    <w:pPr>
      <w:widowControl w:val="0"/>
      <w:jc w:val="both"/>
    </w:pPr>
    <w:rPr>
      <w:kern w:val="2"/>
      <w:sz w:val="21"/>
      <w:szCs w:val="24"/>
    </w:rPr>
  </w:style>
  <w:style w:type="paragraph" w:customStyle="1" w:styleId="5">
    <w:name w:val="正文_5"/>
    <w:uiPriority w:val="99"/>
    <w:qFormat/>
    <w:pPr>
      <w:widowControl w:val="0"/>
      <w:jc w:val="both"/>
    </w:pPr>
    <w:rPr>
      <w:kern w:val="2"/>
      <w:sz w:val="21"/>
      <w:szCs w:val="24"/>
    </w:rPr>
  </w:style>
  <w:style w:type="paragraph" w:customStyle="1" w:styleId="TableParagraph">
    <w:name w:val="Table Paragraph"/>
    <w:basedOn w:val="a0"/>
    <w:uiPriority w:val="1"/>
    <w:qFormat/>
    <w:rPr>
      <w:rFonts w:ascii="宋体" w:hAnsi="宋体" w:cs="宋体"/>
      <w:lang w:val="zh-CN" w:bidi="zh-CN"/>
    </w:rPr>
  </w:style>
  <w:style w:type="paragraph" w:customStyle="1" w:styleId="Blockquote">
    <w:name w:val="Blockquote"/>
    <w:basedOn w:val="a0"/>
    <w:qFormat/>
    <w:pPr>
      <w:autoSpaceDE w:val="0"/>
      <w:autoSpaceDN w:val="0"/>
      <w:adjustRightInd w:val="0"/>
      <w:spacing w:before="100" w:after="100"/>
      <w:ind w:left="360" w:right="360"/>
    </w:pPr>
    <w:rPr>
      <w:sz w:val="24"/>
    </w:rPr>
  </w:style>
  <w:style w:type="paragraph" w:customStyle="1" w:styleId="-">
    <w:name w:val="正文-正文"/>
    <w:basedOn w:val="a0"/>
    <w:qFormat/>
    <w:pPr>
      <w:spacing w:line="360" w:lineRule="auto"/>
      <w:ind w:firstLineChars="200" w:firstLine="200"/>
    </w:pPr>
    <w:rPr>
      <w:rFonts w:eastAsia="仿宋_GB2312"/>
      <w:sz w:val="28"/>
      <w:szCs w:val="20"/>
    </w:rPr>
  </w:style>
  <w:style w:type="paragraph" w:customStyle="1" w:styleId="6">
    <w:name w:val="正文_6"/>
    <w:uiPriority w:val="99"/>
    <w:qFormat/>
    <w:pPr>
      <w:widowControl w:val="0"/>
      <w:jc w:val="both"/>
    </w:pPr>
    <w:rPr>
      <w:kern w:val="2"/>
      <w:sz w:val="21"/>
      <w:szCs w:val="24"/>
    </w:rPr>
  </w:style>
  <w:style w:type="paragraph" w:customStyle="1" w:styleId="13">
    <w:name w:val="无间隔1"/>
    <w:uiPriority w:val="99"/>
    <w:qFormat/>
    <w:pPr>
      <w:adjustRightInd w:val="0"/>
      <w:snapToGrid w:val="0"/>
    </w:pPr>
    <w:rPr>
      <w:rFonts w:ascii="Tahoma" w:eastAsia="微软雅黑" w:hAnsi="Tahoma"/>
      <w:sz w:val="22"/>
      <w:szCs w:val="22"/>
    </w:rPr>
  </w:style>
  <w:style w:type="paragraph" w:customStyle="1" w:styleId="200">
    <w:name w:val="正文_2_0"/>
    <w:uiPriority w:val="99"/>
    <w:qFormat/>
    <w:pPr>
      <w:widowControl w:val="0"/>
      <w:jc w:val="both"/>
    </w:pPr>
    <w:rPr>
      <w:kern w:val="2"/>
      <w:sz w:val="21"/>
      <w:szCs w:val="24"/>
    </w:rPr>
  </w:style>
  <w:style w:type="paragraph" w:customStyle="1" w:styleId="aff7">
    <w:name w:val="页眉与页脚"/>
    <w:uiPriority w:val="99"/>
    <w:qFormat/>
    <w:pPr>
      <w:tabs>
        <w:tab w:val="right" w:pos="9020"/>
      </w:tabs>
    </w:pPr>
    <w:rPr>
      <w:rFonts w:ascii="Helvetica" w:hAnsi="Helvetica" w:cs="Arial Unicode MS"/>
      <w:color w:val="000000"/>
      <w:sz w:val="24"/>
      <w:szCs w:val="24"/>
    </w:rPr>
  </w:style>
  <w:style w:type="paragraph" w:customStyle="1" w:styleId="300">
    <w:name w:val="正文_3_0"/>
    <w:uiPriority w:val="99"/>
    <w:qFormat/>
    <w:pPr>
      <w:widowControl w:val="0"/>
      <w:jc w:val="both"/>
    </w:pPr>
    <w:rPr>
      <w:kern w:val="2"/>
      <w:sz w:val="21"/>
      <w:szCs w:val="24"/>
    </w:rPr>
  </w:style>
  <w:style w:type="paragraph" w:customStyle="1" w:styleId="22">
    <w:name w:val="正文（首行缩进2字符）"/>
    <w:basedOn w:val="a0"/>
    <w:qFormat/>
    <w:pPr>
      <w:spacing w:line="360" w:lineRule="auto"/>
      <w:ind w:firstLineChars="200" w:firstLine="420"/>
    </w:pPr>
    <w:rPr>
      <w:szCs w:val="21"/>
    </w:rPr>
  </w:style>
  <w:style w:type="paragraph" w:customStyle="1" w:styleId="23">
    <w:name w:val="正文2"/>
    <w:basedOn w:val="a0"/>
    <w:qFormat/>
    <w:pPr>
      <w:spacing w:before="156" w:line="360" w:lineRule="auto"/>
      <w:ind w:firstLineChars="200" w:firstLine="510"/>
    </w:pPr>
    <w:rPr>
      <w:sz w:val="24"/>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53">
    <w:name w:val="xl53"/>
    <w:next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paragraph" w:customStyle="1" w:styleId="15">
    <w:name w:val="纯文本1"/>
    <w:basedOn w:val="a0"/>
    <w:qFormat/>
    <w:rPr>
      <w:rFonts w:ascii="宋体" w:hAnsi="Courier New" w:cs="宋体"/>
      <w:szCs w:val="21"/>
    </w:rPr>
  </w:style>
  <w:style w:type="paragraph" w:customStyle="1" w:styleId="DAS">
    <w:name w:val="DAS正文"/>
    <w:basedOn w:val="a0"/>
    <w:qFormat/>
    <w:pPr>
      <w:spacing w:line="360" w:lineRule="auto"/>
      <w:ind w:right="181" w:firstLineChars="200" w:firstLine="480"/>
    </w:pPr>
    <w:rPr>
      <w:rFonts w:ascii="Verdana" w:hAnsi="Verdana"/>
    </w:rPr>
  </w:style>
  <w:style w:type="paragraph" w:customStyle="1" w:styleId="HtmlNormal">
    <w:name w:val="HtmlNormal"/>
    <w:basedOn w:val="a0"/>
    <w:qFormat/>
    <w:pPr>
      <w:widowControl/>
      <w:spacing w:before="100" w:beforeAutospacing="1" w:after="100" w:afterAutospacing="1"/>
      <w:jc w:val="left"/>
      <w:textAlignment w:val="baseline"/>
    </w:pPr>
    <w:rPr>
      <w:rFonts w:ascii="宋体" w:eastAsia="等线" w:hAnsi="宋体"/>
      <w:kern w:val="0"/>
      <w:sz w:val="24"/>
    </w:rPr>
  </w:style>
  <w:style w:type="paragraph" w:customStyle="1" w:styleId="UserStyle26">
    <w:name w:val="UserStyle_26"/>
    <w:qFormat/>
    <w:pPr>
      <w:textAlignment w:val="baseline"/>
    </w:pPr>
    <w:rPr>
      <w:rFonts w:ascii="宋体" w:hAnsi="Calibri"/>
      <w:color w:val="000000"/>
      <w:sz w:val="24"/>
      <w:szCs w:val="24"/>
    </w:rPr>
  </w:style>
  <w:style w:type="paragraph" w:customStyle="1" w:styleId="BodyTextIndent">
    <w:name w:val="BodyTextIndent"/>
    <w:basedOn w:val="a0"/>
    <w:next w:val="a0"/>
    <w:qFormat/>
    <w:pPr>
      <w:spacing w:after="120"/>
      <w:ind w:leftChars="200" w:left="420"/>
      <w:textAlignment w:val="baseline"/>
    </w:pPr>
    <w:rPr>
      <w:rFonts w:ascii="长城仿宋" w:eastAsia="等线" w:hAnsi="长城仿宋"/>
    </w:rPr>
  </w:style>
  <w:style w:type="paragraph" w:customStyle="1" w:styleId="aff8">
    <w:name w:val="首行缩进"/>
    <w:basedOn w:val="a0"/>
    <w:uiPriority w:val="99"/>
    <w:qFormat/>
    <w:pPr>
      <w:spacing w:line="360" w:lineRule="auto"/>
      <w:ind w:firstLineChars="200" w:firstLine="480"/>
    </w:pPr>
    <w:rPr>
      <w:sz w:val="24"/>
      <w:szCs w:val="22"/>
      <w:lang w:val="zh-CN"/>
    </w:rPr>
  </w:style>
  <w:style w:type="paragraph" w:customStyle="1" w:styleId="Normal">
    <w:name w:val="[Normal]"/>
    <w:qFormat/>
    <w:rPr>
      <w:rFonts w:ascii="宋体" w:hAnsi="宋体"/>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qq://txfile/" TargetMode="External"/><Relationship Id="rId4" Type="http://schemas.openxmlformats.org/officeDocument/2006/relationships/settings" Target="settings.xml"/><Relationship Id="rId9" Type="http://schemas.openxmlformats.org/officeDocument/2006/relationships/hyperlink" Target="http://zfcg.czt.zj.gov.cn/" TargetMode="External"/><Relationship Id="rId14" Type="http://schemas.openxmlformats.org/officeDocument/2006/relationships/hyperlink" Target="mailto:303054329@qq.com&#65289;&#6530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96</Pages>
  <Words>8322</Words>
  <Characters>47436</Characters>
  <Application>Microsoft Office Word</Application>
  <DocSecurity>0</DocSecurity>
  <Lines>395</Lines>
  <Paragraphs>111</Paragraphs>
  <ScaleCrop>false</ScaleCrop>
  <Company>Sky123.Org</Company>
  <LinksUpToDate>false</LinksUpToDate>
  <CharactersWithSpaces>55647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 </cp:lastModifiedBy>
  <cp:revision>5</cp:revision>
  <cp:lastPrinted>2024-07-11T00:37:00Z</cp:lastPrinted>
  <dcterms:created xsi:type="dcterms:W3CDTF">2023-05-24T06:40:00Z</dcterms:created>
  <dcterms:modified xsi:type="dcterms:W3CDTF">2025-01-30T03:45:00Z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21094ADA87D74B2FAE6783A3F0E23F87</vt:lpwstr>
  </property>
  <property fmtid="{D5CDD505-2E9C-101B-9397-08002B2CF9AE}" pid="4" name="KSOTemplateDocerSaveRecord">
    <vt:lpwstr>eyJoZGlkIjoiNjg5NTk0YWQ4YTJkZTBhOTVmN2YyNzNkNTY4ZjBjN2YiLCJ1c2VySWQiOiIyNjcxNzIwNjEifQ==</vt:lpwstr>
  </property>
</Properties>
</file>