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1E4CB">
      <w:pPr>
        <w:spacing w:line="360" w:lineRule="auto"/>
        <w:jc w:val="center"/>
        <w:rPr>
          <w:rFonts w:cs="仿宋_GB2312" w:asciiTheme="minorEastAsia" w:hAnsiTheme="minorEastAsia" w:eastAsiaTheme="minorEastAsia"/>
          <w:b/>
          <w:sz w:val="24"/>
        </w:rPr>
      </w:pPr>
    </w:p>
    <w:p w14:paraId="587EB16B">
      <w:pPr>
        <w:adjustRightInd/>
        <w:spacing w:line="360" w:lineRule="auto"/>
        <w:jc w:val="center"/>
        <w:rPr>
          <w:rFonts w:cs="仿宋_GB2312" w:asciiTheme="minorEastAsia" w:hAnsiTheme="minorEastAsia" w:eastAsiaTheme="minorEastAsia"/>
          <w:b/>
          <w:sz w:val="44"/>
          <w:szCs w:val="44"/>
        </w:rPr>
      </w:pPr>
    </w:p>
    <w:p w14:paraId="04AB7593">
      <w:pPr>
        <w:keepNext/>
        <w:keepLines/>
        <w:adjustRightInd/>
        <w:jc w:val="center"/>
        <w:outlineLvl w:val="9"/>
        <w:rPr>
          <w:rFonts w:hint="eastAsia" w:cs="仿宋_GB2312" w:asciiTheme="minorEastAsia" w:hAnsiTheme="minorEastAsia" w:eastAsiaTheme="minorEastAsia"/>
          <w:b/>
          <w:sz w:val="44"/>
          <w:szCs w:val="44"/>
        </w:rPr>
      </w:pPr>
      <w:bookmarkStart w:id="0" w:name="OLE_LINK1"/>
      <w:r>
        <w:rPr>
          <w:rFonts w:hint="eastAsia" w:cs="仿宋_GB2312" w:asciiTheme="minorEastAsia" w:hAnsiTheme="minorEastAsia" w:eastAsiaTheme="minorEastAsia"/>
          <w:b/>
          <w:sz w:val="44"/>
          <w:szCs w:val="44"/>
        </w:rPr>
        <w:t>钱塘江北岸海塘安澜工程（老盐仓至尖山段海塘）全过程招标代理（含工程量清单及</w:t>
      </w:r>
    </w:p>
    <w:p w14:paraId="62B41224">
      <w:pPr>
        <w:keepNext/>
        <w:keepLines/>
        <w:adjustRightInd/>
        <w:jc w:val="center"/>
        <w:outlineLvl w:val="9"/>
        <w:rPr>
          <w:lang w:val="en-US"/>
        </w:rPr>
      </w:pPr>
      <w:r>
        <w:rPr>
          <w:rFonts w:hint="eastAsia" w:cs="仿宋_GB2312" w:asciiTheme="minorEastAsia" w:hAnsiTheme="minorEastAsia" w:eastAsiaTheme="minorEastAsia"/>
          <w:b/>
          <w:sz w:val="44"/>
          <w:szCs w:val="44"/>
        </w:rPr>
        <w:t>招标控制价编制）服务</w:t>
      </w:r>
      <w:r>
        <w:rPr>
          <w:rFonts w:hint="eastAsia" w:ascii="宋体" w:hAnsi="宋体" w:eastAsia="宋体" w:cs="宋体"/>
          <w:b/>
          <w:sz w:val="44"/>
          <w:szCs w:val="44"/>
        </w:rPr>
        <w:t>Ⅱ</w:t>
      </w:r>
      <w:r>
        <w:rPr>
          <w:rFonts w:hint="eastAsia" w:cs="仿宋_GB2312" w:asciiTheme="minorEastAsia" w:hAnsiTheme="minorEastAsia" w:eastAsiaTheme="minorEastAsia"/>
          <w:b/>
          <w:sz w:val="44"/>
          <w:szCs w:val="44"/>
        </w:rPr>
        <w:t>标</w:t>
      </w:r>
      <w:bookmarkEnd w:id="0"/>
      <w:bookmarkStart w:id="97" w:name="_GoBack"/>
      <w:bookmarkEnd w:id="97"/>
    </w:p>
    <w:p w14:paraId="28EF76E3">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171A648F">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14A51876">
      <w:pPr>
        <w:snapToGrid w:val="0"/>
        <w:spacing w:line="360" w:lineRule="auto"/>
        <w:jc w:val="center"/>
        <w:rPr>
          <w:rFonts w:cs="仿宋_GB2312" w:asciiTheme="minorEastAsia" w:hAnsiTheme="minorEastAsia" w:eastAsiaTheme="minorEastAsia"/>
          <w:sz w:val="30"/>
          <w:szCs w:val="30"/>
        </w:rPr>
      </w:pPr>
    </w:p>
    <w:p w14:paraId="4AC21B2B">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ascii="宋体" w:hAnsi="宋体" w:cs="宋体"/>
          <w:color w:val="FF0000"/>
          <w:sz w:val="30"/>
          <w:szCs w:val="30"/>
          <w:lang w:val="en-US" w:eastAsia="zh-CN"/>
        </w:rPr>
        <w:t>QTJLYZX</w:t>
      </w:r>
      <w:r>
        <w:rPr>
          <w:rFonts w:hint="eastAsia" w:ascii="宋体" w:hAnsi="宋体" w:cs="宋体"/>
          <w:color w:val="FF0000"/>
          <w:sz w:val="30"/>
          <w:szCs w:val="30"/>
        </w:rPr>
        <w:t>-</w:t>
      </w:r>
      <w:r>
        <w:rPr>
          <w:rFonts w:hint="eastAsia" w:ascii="宋体" w:hAnsi="宋体" w:cs="宋体"/>
          <w:color w:val="FF0000"/>
          <w:sz w:val="30"/>
          <w:szCs w:val="30"/>
          <w:lang w:val="en-US" w:eastAsia="zh-CN"/>
        </w:rPr>
        <w:t>2024-001</w:t>
      </w:r>
      <w:r>
        <w:rPr>
          <w:rFonts w:hint="eastAsia" w:cs="仿宋_GB2312" w:asciiTheme="minorEastAsia" w:hAnsiTheme="minorEastAsia" w:eastAsiaTheme="minorEastAsia"/>
          <w:sz w:val="30"/>
          <w:szCs w:val="30"/>
        </w:rPr>
        <w:t>）</w:t>
      </w:r>
    </w:p>
    <w:p w14:paraId="01C4F9E1">
      <w:pPr>
        <w:adjustRightInd/>
        <w:spacing w:line="360" w:lineRule="auto"/>
        <w:rPr>
          <w:rFonts w:cs="仿宋_GB2312" w:asciiTheme="minorEastAsia" w:hAnsiTheme="minorEastAsia" w:eastAsiaTheme="minorEastAsia"/>
          <w:sz w:val="28"/>
          <w:szCs w:val="20"/>
        </w:rPr>
      </w:pPr>
    </w:p>
    <w:p w14:paraId="5F7CAAC8">
      <w:pPr>
        <w:spacing w:line="360" w:lineRule="auto"/>
        <w:jc w:val="center"/>
        <w:rPr>
          <w:rFonts w:cs="仿宋_GB2312" w:asciiTheme="minorEastAsia" w:hAnsiTheme="minorEastAsia" w:eastAsiaTheme="minorEastAsia"/>
          <w:sz w:val="24"/>
        </w:rPr>
      </w:pPr>
    </w:p>
    <w:p w14:paraId="025125BE">
      <w:pPr>
        <w:spacing w:line="360" w:lineRule="auto"/>
        <w:jc w:val="center"/>
        <w:rPr>
          <w:rFonts w:cs="仿宋_GB2312" w:asciiTheme="minorEastAsia" w:hAnsiTheme="minorEastAsia" w:eastAsiaTheme="minorEastAsia"/>
          <w:sz w:val="24"/>
        </w:rPr>
      </w:pPr>
    </w:p>
    <w:p w14:paraId="1A856876">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45023E76">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358535D1">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5D9ABE3">
      <w:pPr>
        <w:snapToGrid w:val="0"/>
        <w:spacing w:line="360" w:lineRule="auto"/>
        <w:jc w:val="center"/>
        <w:rPr>
          <w:rFonts w:cs="仿宋_GB2312" w:asciiTheme="minorEastAsia" w:hAnsiTheme="minorEastAsia" w:eastAsiaTheme="minorEastAsia"/>
          <w:sz w:val="32"/>
          <w:szCs w:val="32"/>
        </w:rPr>
      </w:pPr>
    </w:p>
    <w:p w14:paraId="26844240">
      <w:pPr>
        <w:spacing w:line="360" w:lineRule="auto"/>
        <w:jc w:val="center"/>
        <w:rPr>
          <w:rFonts w:ascii="宋体" w:hAnsi="宋体" w:cs="宋体"/>
          <w:sz w:val="32"/>
          <w:szCs w:val="32"/>
        </w:rPr>
      </w:pPr>
      <w:r>
        <w:rPr>
          <w:rFonts w:hint="eastAsia" w:ascii="宋体" w:hAnsi="宋体" w:cs="宋体"/>
          <w:sz w:val="32"/>
          <w:szCs w:val="32"/>
        </w:rPr>
        <w:t>浙江省钱塘江流域中心</w:t>
      </w:r>
    </w:p>
    <w:p w14:paraId="0B38A972">
      <w:pPr>
        <w:spacing w:line="360" w:lineRule="auto"/>
        <w:jc w:val="center"/>
        <w:rPr>
          <w:rFonts w:hint="eastAsia" w:cs="仿宋_GB2312" w:asciiTheme="minorEastAsia" w:hAnsiTheme="minorEastAsia" w:eastAsiaTheme="minorEastAsia"/>
          <w:bCs/>
          <w:sz w:val="32"/>
          <w:szCs w:val="32"/>
          <w:lang w:eastAsia="zh-CN"/>
        </w:rPr>
      </w:pPr>
      <w:r>
        <w:rPr>
          <w:rFonts w:hint="eastAsia" w:ascii="宋体" w:hAnsi="宋体" w:cs="宋体" w:eastAsiaTheme="minorEastAsia"/>
          <w:bCs/>
          <w:sz w:val="32"/>
          <w:szCs w:val="32"/>
          <w:lang w:eastAsia="zh-CN"/>
        </w:rPr>
        <w:t>浙江广川工程咨询有限公司</w:t>
      </w:r>
    </w:p>
    <w:p w14:paraId="75403B09">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lang w:val="en-US" w:eastAsia="zh-CN"/>
        </w:rPr>
        <w:t>二0二四</w:t>
      </w:r>
      <w:r>
        <w:rPr>
          <w:rFonts w:hint="eastAsia" w:cs="仿宋_GB2312" w:asciiTheme="minorEastAsia" w:hAnsiTheme="minorEastAsia" w:eastAsiaTheme="minorEastAsia"/>
          <w:bCs/>
          <w:sz w:val="32"/>
          <w:szCs w:val="32"/>
        </w:rPr>
        <w:t xml:space="preserve">年 </w:t>
      </w:r>
      <w:r>
        <w:rPr>
          <w:rFonts w:hint="eastAsia" w:cs="仿宋_GB2312" w:asciiTheme="minorEastAsia" w:hAnsiTheme="minorEastAsia" w:eastAsiaTheme="minorEastAsia"/>
          <w:bCs/>
          <w:sz w:val="32"/>
          <w:szCs w:val="32"/>
          <w:lang w:val="en-US" w:eastAsia="zh-CN"/>
        </w:rPr>
        <w:t>八</w:t>
      </w:r>
      <w:r>
        <w:rPr>
          <w:rFonts w:hint="eastAsia" w:cs="仿宋_GB2312" w:asciiTheme="minorEastAsia" w:hAnsiTheme="minorEastAsia" w:eastAsiaTheme="minorEastAsia"/>
          <w:bCs/>
          <w:sz w:val="32"/>
          <w:szCs w:val="32"/>
        </w:rPr>
        <w:t xml:space="preserve"> 月</w:t>
      </w:r>
      <w:r>
        <w:rPr>
          <w:rFonts w:hint="eastAsia" w:cs="仿宋_GB2312" w:asciiTheme="minorEastAsia" w:hAnsiTheme="minorEastAsia" w:eastAsiaTheme="minorEastAsia"/>
          <w:bCs/>
          <w:sz w:val="32"/>
          <w:szCs w:val="32"/>
          <w:lang w:val="en-US" w:eastAsia="zh-CN"/>
        </w:rPr>
        <w:t xml:space="preserve"> </w:t>
      </w:r>
    </w:p>
    <w:p w14:paraId="095EF0AD">
      <w:pPr>
        <w:tabs>
          <w:tab w:val="left" w:pos="2268"/>
        </w:tabs>
        <w:spacing w:line="360" w:lineRule="auto"/>
        <w:jc w:val="center"/>
        <w:rPr>
          <w:rFonts w:cs="仿宋_GB2312" w:asciiTheme="minorEastAsia" w:hAnsiTheme="minorEastAsia" w:eastAsiaTheme="minorEastAsia"/>
          <w:sz w:val="24"/>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503D644F">
      <w:pPr>
        <w:pStyle w:val="2"/>
      </w:pPr>
    </w:p>
    <w:p w14:paraId="0675293D">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61718EAF">
      <w:pPr>
        <w:spacing w:line="360" w:lineRule="auto"/>
        <w:rPr>
          <w:rFonts w:cs="仿宋_GB2312" w:asciiTheme="minorEastAsia" w:hAnsiTheme="minorEastAsia" w:eastAsiaTheme="minorEastAsia"/>
          <w:sz w:val="32"/>
          <w:szCs w:val="32"/>
        </w:rPr>
      </w:pPr>
    </w:p>
    <w:p w14:paraId="2FF97B21">
      <w:pPr>
        <w:spacing w:line="360" w:lineRule="auto"/>
        <w:ind w:firstLine="1280" w:firstLineChars="400"/>
        <w:rPr>
          <w:rFonts w:cs="仿宋_GB2312" w:asciiTheme="minorEastAsia" w:hAnsiTheme="minorEastAsia" w:eastAsiaTheme="minorEastAsia"/>
          <w:sz w:val="32"/>
          <w:szCs w:val="32"/>
        </w:rPr>
      </w:pPr>
      <w:bookmarkStart w:id="1" w:name="_Hlt91233176"/>
      <w:bookmarkEnd w:id="1"/>
      <w:bookmarkStart w:id="2" w:name="_Toc91899869"/>
      <w:r>
        <w:rPr>
          <w:rFonts w:hint="eastAsia" w:cs="仿宋_GB2312" w:asciiTheme="minorEastAsia" w:hAnsiTheme="minorEastAsia" w:eastAsiaTheme="minorEastAsia"/>
          <w:sz w:val="32"/>
          <w:szCs w:val="32"/>
        </w:rPr>
        <w:t>第一部分      邀请供应商</w:t>
      </w:r>
    </w:p>
    <w:p w14:paraId="5DACDEB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1A97B75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28C1C0F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2D5EF3E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3E2EC9F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8CA780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11F55781">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765DEEE8">
      <w:pPr>
        <w:spacing w:line="360" w:lineRule="auto"/>
        <w:ind w:firstLine="549" w:firstLineChars="229"/>
        <w:rPr>
          <w:rFonts w:cs="仿宋_GB2312" w:asciiTheme="minorEastAsia" w:hAnsiTheme="minorEastAsia" w:eastAsiaTheme="minorEastAsia"/>
          <w:sz w:val="24"/>
        </w:rPr>
      </w:pPr>
    </w:p>
    <w:p w14:paraId="3EE9BD32">
      <w:pPr>
        <w:spacing w:line="360" w:lineRule="auto"/>
        <w:ind w:firstLine="549" w:firstLineChars="229"/>
        <w:rPr>
          <w:rFonts w:cs="仿宋_GB2312" w:asciiTheme="minorEastAsia" w:hAnsiTheme="minorEastAsia" w:eastAsiaTheme="minorEastAsia"/>
          <w:sz w:val="24"/>
        </w:rPr>
      </w:pPr>
    </w:p>
    <w:p w14:paraId="42786118">
      <w:pPr>
        <w:spacing w:line="360" w:lineRule="auto"/>
        <w:ind w:firstLine="549" w:firstLineChars="229"/>
        <w:rPr>
          <w:rFonts w:cs="仿宋_GB2312" w:asciiTheme="minorEastAsia" w:hAnsiTheme="minorEastAsia" w:eastAsiaTheme="minorEastAsia"/>
          <w:sz w:val="24"/>
        </w:rPr>
      </w:pPr>
    </w:p>
    <w:p w14:paraId="6D8091D9">
      <w:pPr>
        <w:spacing w:line="360" w:lineRule="auto"/>
        <w:ind w:firstLine="549" w:firstLineChars="229"/>
        <w:rPr>
          <w:rFonts w:cs="仿宋_GB2312" w:asciiTheme="minorEastAsia" w:hAnsiTheme="minorEastAsia" w:eastAsiaTheme="minorEastAsia"/>
          <w:sz w:val="24"/>
        </w:rPr>
      </w:pPr>
    </w:p>
    <w:p w14:paraId="47AA59B2">
      <w:pPr>
        <w:spacing w:line="360" w:lineRule="auto"/>
        <w:ind w:firstLine="549" w:firstLineChars="229"/>
        <w:rPr>
          <w:rFonts w:cs="仿宋_GB2312" w:asciiTheme="minorEastAsia" w:hAnsiTheme="minorEastAsia" w:eastAsiaTheme="minorEastAsia"/>
          <w:sz w:val="24"/>
        </w:rPr>
      </w:pPr>
    </w:p>
    <w:p w14:paraId="55EF170D">
      <w:pPr>
        <w:spacing w:line="360" w:lineRule="auto"/>
        <w:ind w:firstLine="549" w:firstLineChars="229"/>
        <w:rPr>
          <w:rFonts w:cs="仿宋_GB2312" w:asciiTheme="minorEastAsia" w:hAnsiTheme="minorEastAsia" w:eastAsiaTheme="minorEastAsia"/>
          <w:sz w:val="24"/>
        </w:rPr>
      </w:pPr>
    </w:p>
    <w:p w14:paraId="0BB30DDF">
      <w:pPr>
        <w:spacing w:line="360" w:lineRule="auto"/>
        <w:ind w:firstLine="549" w:firstLineChars="229"/>
        <w:rPr>
          <w:rFonts w:cs="仿宋_GB2312" w:asciiTheme="minorEastAsia" w:hAnsiTheme="minorEastAsia" w:eastAsiaTheme="minorEastAsia"/>
          <w:sz w:val="24"/>
        </w:rPr>
      </w:pPr>
    </w:p>
    <w:p w14:paraId="11CE2B5C">
      <w:pPr>
        <w:spacing w:line="360" w:lineRule="auto"/>
        <w:ind w:firstLine="549" w:firstLineChars="229"/>
        <w:rPr>
          <w:rFonts w:cs="仿宋_GB2312" w:asciiTheme="minorEastAsia" w:hAnsiTheme="minorEastAsia" w:eastAsiaTheme="minorEastAsia"/>
          <w:sz w:val="24"/>
        </w:rPr>
      </w:pPr>
    </w:p>
    <w:p w14:paraId="33152EA2">
      <w:pPr>
        <w:spacing w:line="360" w:lineRule="auto"/>
        <w:ind w:firstLine="549" w:firstLineChars="229"/>
        <w:rPr>
          <w:rFonts w:cs="仿宋_GB2312" w:asciiTheme="minorEastAsia" w:hAnsiTheme="minorEastAsia" w:eastAsiaTheme="minorEastAsia"/>
          <w:sz w:val="24"/>
        </w:rPr>
      </w:pPr>
    </w:p>
    <w:p w14:paraId="09F9F9FE">
      <w:pPr>
        <w:spacing w:line="360" w:lineRule="auto"/>
        <w:ind w:firstLine="549" w:firstLineChars="229"/>
        <w:rPr>
          <w:rFonts w:cs="仿宋_GB2312" w:asciiTheme="minorEastAsia" w:hAnsiTheme="minorEastAsia" w:eastAsiaTheme="minorEastAsia"/>
          <w:sz w:val="24"/>
        </w:rPr>
      </w:pPr>
    </w:p>
    <w:p w14:paraId="67E0FA89">
      <w:pPr>
        <w:spacing w:line="360" w:lineRule="auto"/>
        <w:ind w:firstLine="549" w:firstLineChars="229"/>
        <w:rPr>
          <w:rFonts w:cs="仿宋_GB2312" w:asciiTheme="minorEastAsia" w:hAnsiTheme="minorEastAsia" w:eastAsiaTheme="minorEastAsia"/>
          <w:sz w:val="24"/>
        </w:rPr>
      </w:pPr>
    </w:p>
    <w:p w14:paraId="710F7597">
      <w:pPr>
        <w:spacing w:line="360" w:lineRule="auto"/>
        <w:ind w:firstLine="549" w:firstLineChars="229"/>
        <w:rPr>
          <w:rFonts w:cs="仿宋_GB2312" w:asciiTheme="minorEastAsia" w:hAnsiTheme="minorEastAsia" w:eastAsiaTheme="minorEastAsia"/>
          <w:sz w:val="24"/>
        </w:rPr>
      </w:pPr>
    </w:p>
    <w:bookmarkEnd w:id="2"/>
    <w:p w14:paraId="53462D60">
      <w:pPr>
        <w:adjustRightInd/>
        <w:spacing w:line="360" w:lineRule="auto"/>
        <w:jc w:val="center"/>
        <w:outlineLvl w:val="0"/>
        <w:rPr>
          <w:rFonts w:hint="eastAsia" w:cs="仿宋_GB2312" w:asciiTheme="minorEastAsia" w:hAnsiTheme="minorEastAsia" w:eastAsiaTheme="minorEastAsia"/>
          <w:b/>
          <w:sz w:val="36"/>
          <w:szCs w:val="20"/>
        </w:rPr>
        <w:sectPr>
          <w:footerReference r:id="rId6" w:type="first"/>
          <w:footerReference r:id="rId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p>
    <w:p w14:paraId="59E2E2D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第一部分  邀请供应商</w:t>
      </w:r>
    </w:p>
    <w:p w14:paraId="1793590E">
      <w:pPr>
        <w:adjustRightInd/>
        <w:spacing w:line="360" w:lineRule="auto"/>
        <w:jc w:val="center"/>
        <w:outlineLvl w:val="9"/>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E554401">
      <w:pPr>
        <w:spacing w:line="360" w:lineRule="auto"/>
        <w:rPr>
          <w:rFonts w:asciiTheme="minorEastAsia" w:hAnsiTheme="minorEastAsia" w:eastAsiaTheme="minorEastAsia"/>
          <w:sz w:val="24"/>
        </w:rPr>
      </w:pPr>
    </w:p>
    <w:p w14:paraId="75BF3A1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13F373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bookmarkStart w:id="9" w:name="OLE_LINK2"/>
      <w:bookmarkStart w:id="10" w:name="OLE_LINK3"/>
      <w:r>
        <w:rPr>
          <w:rFonts w:hint="eastAsia" w:asciiTheme="minorEastAsia" w:hAnsiTheme="minorEastAsia" w:eastAsiaTheme="minorEastAsia"/>
          <w:sz w:val="24"/>
          <w:u w:val="single"/>
        </w:rPr>
        <w:t>钱塘江北岸海塘安澜工程（老盐仓至尖山段海塘）全过程招标代理</w:t>
      </w:r>
      <w:bookmarkEnd w:id="9"/>
      <w:r>
        <w:rPr>
          <w:rFonts w:hint="eastAsia" w:asciiTheme="minorEastAsia" w:hAnsiTheme="minorEastAsia" w:eastAsiaTheme="minorEastAsia"/>
          <w:sz w:val="24"/>
          <w:u w:val="single"/>
        </w:rPr>
        <w:t>（含工程量清单及招标控制价编制）</w:t>
      </w:r>
      <w:r>
        <w:rPr>
          <w:rFonts w:hint="eastAsia" w:asciiTheme="minorEastAsia" w:hAnsiTheme="minorEastAsia" w:eastAsiaTheme="minorEastAsia"/>
          <w:sz w:val="24"/>
          <w:u w:val="single"/>
          <w:lang w:eastAsia="zh-CN"/>
        </w:rPr>
        <w:t>服务Ⅱ标</w:t>
      </w:r>
      <w:bookmarkEnd w:id="10"/>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29</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CF49217">
      <w:pPr>
        <w:spacing w:line="360" w:lineRule="auto"/>
        <w:rPr>
          <w:rFonts w:asciiTheme="minorEastAsia" w:hAnsiTheme="minorEastAsia" w:eastAsiaTheme="minorEastAsia"/>
          <w:sz w:val="24"/>
        </w:rPr>
      </w:pPr>
    </w:p>
    <w:p w14:paraId="72F9C071">
      <w:pPr>
        <w:pStyle w:val="4"/>
        <w:numPr>
          <w:ilvl w:val="0"/>
          <w:numId w:val="0"/>
        </w:numPr>
        <w:rPr>
          <w:rFonts w:cs="宋体" w:asciiTheme="minorEastAsia" w:hAnsiTheme="minorEastAsia" w:eastAsiaTheme="minorEastAsia"/>
          <w:sz w:val="24"/>
          <w:szCs w:val="24"/>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14:paraId="6DE8C06A">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bookmarkStart w:id="15" w:name="OLE_LINK4"/>
      <w:r>
        <w:rPr>
          <w:rFonts w:hint="eastAsia" w:asciiTheme="minorEastAsia" w:hAnsiTheme="minorEastAsia" w:eastAsiaTheme="minorEastAsia"/>
          <w:b/>
          <w:color w:val="FF0000"/>
          <w:sz w:val="24"/>
          <w:lang w:eastAsia="zh-CN"/>
        </w:rPr>
        <w:t>QTJLYZX-2024-001</w:t>
      </w:r>
      <w:bookmarkEnd w:id="15"/>
    </w:p>
    <w:p w14:paraId="47960F0D">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钱塘江北岸海塘安澜工程（老盐仓至尖山段海塘）全过程招标代理（含工程量清单及招标控制价编制）</w:t>
      </w:r>
      <w:r>
        <w:rPr>
          <w:rFonts w:hint="eastAsia" w:asciiTheme="minorEastAsia" w:hAnsiTheme="minorEastAsia" w:eastAsiaTheme="minorEastAsia"/>
          <w:sz w:val="24"/>
          <w:lang w:eastAsia="zh-CN"/>
        </w:rPr>
        <w:t>服务Ⅱ标</w:t>
      </w:r>
    </w:p>
    <w:p w14:paraId="4989602E">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3FFB471B">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80</w:t>
      </w:r>
      <w:r>
        <w:rPr>
          <w:rFonts w:asciiTheme="minorEastAsia" w:hAnsiTheme="minorEastAsia" w:eastAsiaTheme="minorEastAsia"/>
          <w:b/>
          <w:sz w:val="24"/>
        </w:rPr>
        <w:t xml:space="preserve">0000.00 </w:t>
      </w:r>
    </w:p>
    <w:p w14:paraId="3D7444DE">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val="en-US" w:eastAsia="zh-CN"/>
        </w:rPr>
        <w:t>80</w:t>
      </w:r>
      <w:r>
        <w:rPr>
          <w:rFonts w:asciiTheme="minorEastAsia" w:hAnsiTheme="minorEastAsia" w:eastAsiaTheme="minorEastAsia"/>
          <w:b/>
          <w:sz w:val="24"/>
        </w:rPr>
        <w:t xml:space="preserve">0000.00 </w:t>
      </w:r>
    </w:p>
    <w:p w14:paraId="0415C166">
      <w:pPr>
        <w:pStyle w:val="16"/>
        <w:spacing w:line="360" w:lineRule="auto"/>
        <w:ind w:firstLine="480"/>
        <w:rPr>
          <w:rFonts w:hAnsi="宋体" w:cs="宋体"/>
          <w:bCs/>
          <w:snapToGrid/>
          <w:color w:val="auto"/>
          <w:kern w:val="2"/>
          <w:sz w:val="24"/>
          <w:szCs w:val="24"/>
        </w:rPr>
      </w:pPr>
      <w:r>
        <w:rPr>
          <w:rFonts w:hint="eastAsia" w:asciiTheme="minorEastAsia" w:hAnsiTheme="minorEastAsia" w:eastAsiaTheme="minorEastAsia"/>
          <w:b/>
          <w:sz w:val="24"/>
        </w:rPr>
        <w:t>采购需求：</w:t>
      </w:r>
      <w:r>
        <w:rPr>
          <w:rFonts w:hint="eastAsia" w:ascii="宋体" w:hAnsi="宋体" w:eastAsia="宋体" w:cs="宋体"/>
          <w:bCs/>
          <w:snapToGrid/>
          <w:color w:val="auto"/>
          <w:kern w:val="2"/>
          <w:sz w:val="24"/>
          <w:szCs w:val="24"/>
        </w:rPr>
        <w:t>钱塘江北岸海塘安澜工程（老盐仓至尖山段海塘）全过程招标代理（含工程量清单及招标控制价编制）服务Ⅱ标，主要内容：ＥＰＣ总承包Ⅱ标（含工程量清单及招标控制价编制）等</w:t>
      </w:r>
      <w:r>
        <w:rPr>
          <w:rFonts w:ascii="宋体" w:hAnsi="宋体" w:eastAsia="宋体" w:cs="宋体"/>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6D21CE2">
      <w:pPr>
        <w:spacing w:line="360" w:lineRule="auto"/>
        <w:ind w:firstLine="482" w:firstLineChars="200"/>
        <w:rPr>
          <w:rFonts w:asciiTheme="minorEastAsia" w:hAnsiTheme="minorEastAsia" w:eastAsiaTheme="minorEastAsia"/>
          <w:sz w:val="24"/>
          <w:u w:val="single"/>
        </w:rPr>
      </w:pPr>
      <w:r>
        <w:rPr>
          <w:rFonts w:hint="eastAsia" w:ascii="宋体" w:hAnsi="宋体" w:cs="宋体"/>
          <w:b/>
          <w:sz w:val="24"/>
          <w:szCs w:val="24"/>
        </w:rPr>
        <w:t>合同履约期限：</w:t>
      </w:r>
      <w:r>
        <w:rPr>
          <w:rFonts w:hint="eastAsia" w:ascii="宋体" w:hAnsi="宋体" w:cs="宋体"/>
          <w:b w:val="0"/>
          <w:bCs/>
          <w:sz w:val="24"/>
          <w:szCs w:val="24"/>
        </w:rPr>
        <w:t>自合同签订开始，至招标代理工作结束。</w:t>
      </w:r>
      <w:r>
        <w:rPr>
          <w:rFonts w:ascii="宋体" w:hAnsi="宋体" w:cs="宋体"/>
        </w:rPr>
        <w:t xml:space="preserve"> </w:t>
      </w:r>
      <w:r>
        <w:rPr>
          <w:rFonts w:asciiTheme="minorEastAsia" w:hAnsiTheme="minorEastAsia" w:eastAsiaTheme="minorEastAsia"/>
          <w:sz w:val="24"/>
        </w:rPr>
        <w:t xml:space="preserve"> </w:t>
      </w:r>
    </w:p>
    <w:p w14:paraId="4A798D27">
      <w:pPr>
        <w:spacing w:line="360" w:lineRule="auto"/>
        <w:ind w:firstLine="482" w:firstLineChars="200"/>
        <w:rPr>
          <w:rFonts w:asciiTheme="minorEastAsia" w:hAnsiTheme="minorEastAsia" w:eastAsiaTheme="minorEastAsia"/>
          <w:b/>
          <w:bCs w:val="0"/>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bCs w:val="0"/>
            <w:sz w:val="24"/>
          </w:rPr>
        </w:sdtEndPr>
        <w:sdtContent>
          <w:r>
            <w:rPr>
              <w:rFonts w:hint="eastAsia" w:ascii="Wingdings" w:hAnsi="Wingdings" w:cs="Times New Roman" w:eastAsiaTheme="minorEastAsia"/>
              <w:b/>
              <w:kern w:val="2"/>
              <w:sz w:val="24"/>
              <w:szCs w:val="24"/>
              <w:lang w:val="en-US" w:eastAsia="zh-CN" w:bidi="ar-SA"/>
            </w:rPr>
            <w:t>þ</w:t>
          </w:r>
        </w:sdtContent>
      </w:sdt>
      <w:r>
        <w:rPr>
          <w:rFonts w:hint="eastAsia" w:asciiTheme="minorEastAsia" w:hAnsiTheme="minorEastAsia" w:eastAsiaTheme="minorEastAsia"/>
          <w:b/>
          <w:bCs w:val="0"/>
          <w:sz w:val="24"/>
        </w:rPr>
        <w:t>是</w:t>
      </w:r>
      <w:r>
        <w:rPr>
          <w:rFonts w:hint="eastAsia" w:asciiTheme="minorEastAsia" w:hAnsiTheme="minorEastAsia" w:eastAsiaTheme="minorEastAsia"/>
          <w:b/>
          <w:bCs w:val="0"/>
          <w:sz w:val="24"/>
          <w:lang w:eastAsia="zh-CN"/>
        </w:rPr>
        <w:t>，</w:t>
      </w:r>
      <w:sdt>
        <w:sdtPr>
          <w:rPr>
            <w:rFonts w:hint="eastAsia" w:asciiTheme="minorEastAsia" w:hAnsiTheme="minorEastAsia" w:eastAsiaTheme="minorEastAsia"/>
            <w:b/>
            <w:sz w:val="24"/>
          </w:rPr>
          <w:id w:val="817978921"/>
          <w14:checkbox>
            <w14:checked w14:val="0"/>
            <w14:checkedState w14:val="00FE" w14:font="Wingdings"/>
            <w14:uncheckedState w14:val="2610" w14:font="MS Gothic"/>
          </w14:checkbox>
        </w:sdtPr>
        <w:sdtEndPr>
          <w:rPr>
            <w:rFonts w:hint="eastAsia" w:asciiTheme="minorEastAsia" w:hAnsiTheme="minorEastAsia" w:eastAsiaTheme="minorEastAsia"/>
            <w:b/>
            <w:bCs w:val="0"/>
            <w:sz w:val="24"/>
          </w:rPr>
        </w:sdtEndPr>
        <w:sdtContent>
          <w:r>
            <w:rPr>
              <w:rFonts w:hint="eastAsia" w:ascii="MS Gothic" w:hAnsi="MS Gothic" w:cs="Times New Roman" w:eastAsiaTheme="minorEastAsia"/>
              <w:b/>
              <w:kern w:val="2"/>
              <w:sz w:val="24"/>
              <w:szCs w:val="24"/>
              <w:lang w:val="en-US" w:eastAsia="zh-CN" w:bidi="ar-SA"/>
            </w:rPr>
            <w:t>☐</w:t>
          </w:r>
        </w:sdtContent>
      </w:sdt>
      <w:r>
        <w:rPr>
          <w:rFonts w:hint="eastAsia" w:asciiTheme="minorEastAsia" w:hAnsiTheme="minorEastAsia" w:eastAsiaTheme="minorEastAsia"/>
          <w:b/>
          <w:bCs w:val="0"/>
          <w:sz w:val="24"/>
          <w:lang w:val="en-US" w:eastAsia="zh-CN"/>
        </w:rPr>
        <w:t>否</w:t>
      </w:r>
      <w:r>
        <w:rPr>
          <w:rFonts w:hint="eastAsia" w:asciiTheme="minorEastAsia" w:hAnsiTheme="minorEastAsia" w:eastAsiaTheme="minorEastAsia"/>
          <w:b/>
          <w:bCs w:val="0"/>
          <w:sz w:val="24"/>
        </w:rPr>
        <w:t>。</w:t>
      </w:r>
    </w:p>
    <w:p w14:paraId="68324931">
      <w:pPr>
        <w:pStyle w:val="4"/>
        <w:numPr>
          <w:ilvl w:val="0"/>
          <w:numId w:val="0"/>
        </w:numPr>
        <w:spacing w:line="360" w:lineRule="auto"/>
        <w:rPr>
          <w:rFonts w:hint="eastAsia" w:cs="宋体" w:asciiTheme="minorEastAsia" w:hAnsiTheme="minorEastAsia" w:eastAsiaTheme="minorEastAsia"/>
          <w:sz w:val="24"/>
          <w:szCs w:val="24"/>
        </w:rPr>
      </w:pPr>
      <w:bookmarkStart w:id="16" w:name="_Toc28359013"/>
      <w:bookmarkStart w:id="17" w:name="_Toc28359090"/>
      <w:bookmarkStart w:id="18" w:name="_Toc35393630"/>
      <w:bookmarkStart w:id="19" w:name="_Toc35393799"/>
      <w:r>
        <w:rPr>
          <w:rFonts w:hint="eastAsia" w:cs="宋体" w:asciiTheme="minorEastAsia" w:hAnsiTheme="minorEastAsia" w:eastAsiaTheme="minorEastAsia"/>
          <w:b/>
          <w:bCs/>
          <w:sz w:val="24"/>
          <w:szCs w:val="24"/>
        </w:rPr>
        <w:t>二、申请人的资格要求</w:t>
      </w:r>
      <w:r>
        <w:rPr>
          <w:rFonts w:hint="eastAsia" w:cs="宋体" w:asciiTheme="minorEastAsia" w:hAnsiTheme="minorEastAsia" w:eastAsiaTheme="minorEastAsia"/>
          <w:sz w:val="24"/>
          <w:szCs w:val="24"/>
        </w:rPr>
        <w:t>：</w:t>
      </w:r>
      <w:bookmarkEnd w:id="16"/>
      <w:bookmarkEnd w:id="17"/>
      <w:bookmarkEnd w:id="18"/>
      <w:bookmarkEnd w:id="19"/>
    </w:p>
    <w:p w14:paraId="7D15F0A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w:t>
      </w:r>
      <w:bookmarkStart w:id="20" w:name="OLE_LINK9"/>
      <w:r>
        <w:rPr>
          <w:rFonts w:hint="eastAsia" w:ascii="宋体" w:hAnsi="宋体" w:cs="宋体"/>
          <w:snapToGrid w:val="0"/>
          <w:kern w:val="28"/>
          <w:sz w:val="24"/>
          <w:szCs w:val="20"/>
        </w:rPr>
        <w:t>未被“信用中国”（www.creditchina.gov.cn)、中国政府采购网（www.ccgp.gov.cn）列入失信被执行人、重大税收违法案件当事人名单、政府采购严重违法失信行为记录名单</w:t>
      </w:r>
      <w:bookmarkEnd w:id="20"/>
      <w:r>
        <w:rPr>
          <w:rFonts w:hint="eastAsia" w:ascii="宋体" w:hAnsi="宋体" w:cs="宋体"/>
          <w:snapToGrid w:val="0"/>
          <w:kern w:val="28"/>
          <w:sz w:val="24"/>
          <w:szCs w:val="20"/>
        </w:rPr>
        <w:t>；</w:t>
      </w:r>
    </w:p>
    <w:p w14:paraId="5E4AC6B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4F4750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CDF5577">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758E3E76">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869409260"/>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08627799">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1863932"/>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bookmarkStart w:id="21" w:name="OLE_LINK5"/>
        </w:sdtContent>
      </w:sdt>
      <w:r>
        <w:rPr>
          <w:rFonts w:hint="eastAsia" w:ascii="宋体" w:hAnsi="宋体" w:cs="宋体"/>
          <w:color w:val="0000FF"/>
          <w:sz w:val="24"/>
        </w:rPr>
        <w:t>服务全部由符合政策要求的中小企业承接，提供中小企业声明函</w:t>
      </w:r>
      <w:bookmarkEnd w:id="21"/>
      <w:r>
        <w:rPr>
          <w:rFonts w:hint="eastAsia" w:ascii="宋体" w:hAnsi="宋体" w:cs="宋体"/>
          <w:color w:val="0000FF"/>
          <w:sz w:val="24"/>
        </w:rPr>
        <w:t>；</w:t>
      </w:r>
    </w:p>
    <w:p w14:paraId="06EC4608">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0428391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285A0898">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22939971"/>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65885895">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39B5BF3F">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2EAC02C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A037D0">
      <w:pPr>
        <w:pStyle w:val="4"/>
        <w:numPr>
          <w:ilvl w:val="0"/>
          <w:numId w:val="0"/>
        </w:numPr>
        <w:spacing w:line="360" w:lineRule="auto"/>
        <w:rPr>
          <w:rFonts w:hint="eastAsia" w:cs="宋体" w:asciiTheme="minorEastAsia" w:hAnsiTheme="minorEastAsia" w:eastAsiaTheme="minorEastAsia"/>
          <w:sz w:val="24"/>
          <w:szCs w:val="24"/>
        </w:rPr>
      </w:pPr>
      <w:bookmarkStart w:id="22" w:name="_Toc28359014"/>
      <w:bookmarkStart w:id="23" w:name="_Toc35393631"/>
      <w:bookmarkStart w:id="24" w:name="_Toc35393800"/>
      <w:bookmarkStart w:id="25" w:name="_Toc28359091"/>
      <w:r>
        <w:rPr>
          <w:rFonts w:hint="eastAsia" w:cs="宋体" w:asciiTheme="minorEastAsia" w:hAnsiTheme="minorEastAsia" w:eastAsiaTheme="minorEastAsia"/>
          <w:sz w:val="24"/>
          <w:szCs w:val="24"/>
        </w:rPr>
        <w:t>三、获取（下载）采购文件</w:t>
      </w:r>
      <w:bookmarkEnd w:id="22"/>
      <w:bookmarkEnd w:id="23"/>
      <w:bookmarkEnd w:id="24"/>
      <w:bookmarkEnd w:id="25"/>
    </w:p>
    <w:p w14:paraId="6E882169">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2024</w:t>
      </w:r>
      <w:r>
        <w:rPr>
          <w:rFonts w:hint="eastAsia" w:cs="宋体" w:asciiTheme="minorEastAsia" w:hAnsiTheme="minorEastAsia" w:eastAsiaTheme="minorEastAsia"/>
          <w:sz w:val="24"/>
          <w:lang w:val="en-US" w:eastAsia="zh-CN"/>
        </w:rPr>
        <w:t>年9</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29</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999DE55">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1A8A3FDB">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106E02DF">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3F2A1B0D">
      <w:pPr>
        <w:pStyle w:val="4"/>
        <w:numPr>
          <w:ilvl w:val="0"/>
          <w:numId w:val="0"/>
        </w:numPr>
        <w:ind w:left="432" w:hanging="432"/>
        <w:rPr>
          <w:rFonts w:cs="宋体" w:asciiTheme="minorEastAsia" w:hAnsiTheme="minorEastAsia" w:eastAsiaTheme="minorEastAsia"/>
          <w:sz w:val="24"/>
          <w:szCs w:val="24"/>
        </w:rPr>
      </w:pPr>
      <w:bookmarkStart w:id="26" w:name="_Toc28359015"/>
      <w:bookmarkStart w:id="27" w:name="_Toc35393632"/>
      <w:bookmarkStart w:id="28" w:name="_Toc28359092"/>
      <w:bookmarkStart w:id="29" w:name="_Toc35393801"/>
      <w:r>
        <w:rPr>
          <w:rFonts w:hint="eastAsia" w:cs="宋体" w:asciiTheme="minorEastAsia" w:hAnsiTheme="minorEastAsia" w:eastAsiaTheme="minorEastAsia"/>
          <w:sz w:val="24"/>
          <w:szCs w:val="24"/>
        </w:rPr>
        <w:t>四、响应文件提交</w:t>
      </w:r>
      <w:bookmarkEnd w:id="26"/>
      <w:bookmarkEnd w:id="27"/>
      <w:bookmarkEnd w:id="28"/>
      <w:bookmarkEnd w:id="29"/>
      <w:r>
        <w:rPr>
          <w:rFonts w:hint="eastAsia" w:cs="宋体" w:asciiTheme="minorEastAsia" w:hAnsiTheme="minorEastAsia" w:eastAsiaTheme="minorEastAsia"/>
          <w:sz w:val="24"/>
          <w:szCs w:val="24"/>
        </w:rPr>
        <w:t>（上传）</w:t>
      </w:r>
    </w:p>
    <w:p w14:paraId="65BCCD83">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2024</w:t>
      </w:r>
      <w:r>
        <w:rPr>
          <w:rFonts w:hint="eastAsia" w:asciiTheme="minorEastAsia" w:hAnsiTheme="minorEastAsia" w:eastAsiaTheme="minorEastAsia"/>
          <w:sz w:val="24"/>
          <w:u w:val="single"/>
          <w:lang w:val="en-US" w:eastAsia="zh-CN"/>
        </w:rPr>
        <w:t>年9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29</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7CA6572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bookmarkStart w:id="30" w:name="OLE_LINK6"/>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bookmarkEnd w:id="30"/>
      <w:r>
        <w:rPr>
          <w:rFonts w:hint="eastAsia" w:cs="仿宋_GB2312" w:asciiTheme="minorEastAsia" w:hAnsiTheme="minorEastAsia" w:eastAsiaTheme="minorEastAsia"/>
          <w:b/>
          <w:sz w:val="24"/>
        </w:rPr>
        <w:t>。</w:t>
      </w:r>
    </w:p>
    <w:p w14:paraId="626994E8">
      <w:pPr>
        <w:pStyle w:val="4"/>
        <w:numPr>
          <w:ilvl w:val="0"/>
          <w:numId w:val="0"/>
        </w:numPr>
        <w:ind w:left="432" w:hanging="432"/>
        <w:rPr>
          <w:rFonts w:cs="宋体" w:asciiTheme="minorEastAsia" w:hAnsiTheme="minorEastAsia" w:eastAsiaTheme="minorEastAsia"/>
          <w:sz w:val="24"/>
          <w:szCs w:val="24"/>
        </w:rPr>
      </w:pPr>
      <w:bookmarkStart w:id="31" w:name="_Toc28359093"/>
      <w:bookmarkStart w:id="32" w:name="_Toc35393633"/>
      <w:bookmarkStart w:id="33" w:name="_Toc35393802"/>
      <w:bookmarkStart w:id="34" w:name="_Toc28359016"/>
      <w:r>
        <w:rPr>
          <w:rFonts w:hint="eastAsia" w:cs="宋体" w:asciiTheme="minorEastAsia" w:hAnsiTheme="minorEastAsia" w:eastAsiaTheme="minorEastAsia"/>
          <w:sz w:val="24"/>
          <w:szCs w:val="24"/>
        </w:rPr>
        <w:t>五、响应文件开启</w:t>
      </w:r>
      <w:bookmarkEnd w:id="31"/>
      <w:bookmarkEnd w:id="32"/>
      <w:bookmarkEnd w:id="33"/>
      <w:bookmarkEnd w:id="34"/>
    </w:p>
    <w:p w14:paraId="48C7B773">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2024</w:t>
      </w:r>
      <w:r>
        <w:rPr>
          <w:rFonts w:hint="eastAsia" w:asciiTheme="minorEastAsia" w:hAnsiTheme="minorEastAsia" w:eastAsiaTheme="minorEastAsia"/>
          <w:sz w:val="24"/>
          <w:u w:val="single"/>
          <w:lang w:val="en-US" w:eastAsia="zh-CN"/>
        </w:rPr>
        <w:t>年</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29</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66C40D0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3EFCBDB1">
      <w:pPr>
        <w:pStyle w:val="4"/>
        <w:numPr>
          <w:ilvl w:val="0"/>
          <w:numId w:val="0"/>
        </w:numPr>
        <w:ind w:left="432" w:hanging="432"/>
        <w:rPr>
          <w:rFonts w:cs="宋体" w:asciiTheme="minorEastAsia" w:hAnsiTheme="minorEastAsia" w:eastAsiaTheme="minorEastAsia"/>
          <w:sz w:val="24"/>
          <w:szCs w:val="24"/>
        </w:rPr>
      </w:pPr>
      <w:bookmarkStart w:id="35" w:name="_Toc28359094"/>
      <w:bookmarkStart w:id="36" w:name="_Toc28359017"/>
      <w:bookmarkStart w:id="37" w:name="_Toc35393803"/>
      <w:bookmarkStart w:id="38" w:name="_Toc35393634"/>
      <w:r>
        <w:rPr>
          <w:rFonts w:hint="eastAsia" w:cs="宋体" w:asciiTheme="minorEastAsia" w:hAnsiTheme="minorEastAsia" w:eastAsiaTheme="minorEastAsia"/>
          <w:sz w:val="24"/>
          <w:szCs w:val="24"/>
        </w:rPr>
        <w:t>六、公告期限</w:t>
      </w:r>
      <w:bookmarkEnd w:id="35"/>
      <w:bookmarkEnd w:id="36"/>
      <w:bookmarkEnd w:id="37"/>
      <w:bookmarkEnd w:id="38"/>
    </w:p>
    <w:p w14:paraId="265FCE5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67ED4541">
      <w:pPr>
        <w:pStyle w:val="4"/>
        <w:numPr>
          <w:ilvl w:val="0"/>
          <w:numId w:val="0"/>
        </w:numPr>
        <w:ind w:left="432" w:hanging="432"/>
        <w:rPr>
          <w:rFonts w:cs="宋体" w:asciiTheme="minorEastAsia" w:hAnsiTheme="minorEastAsia" w:eastAsiaTheme="minorEastAsia"/>
          <w:sz w:val="24"/>
          <w:szCs w:val="24"/>
        </w:rPr>
      </w:pPr>
      <w:bookmarkStart w:id="39" w:name="_Toc35393635"/>
      <w:bookmarkStart w:id="40" w:name="_Toc35393804"/>
      <w:r>
        <w:rPr>
          <w:rFonts w:hint="eastAsia" w:cs="宋体" w:asciiTheme="minorEastAsia" w:hAnsiTheme="minorEastAsia" w:eastAsiaTheme="minorEastAsia"/>
          <w:sz w:val="24"/>
          <w:szCs w:val="24"/>
        </w:rPr>
        <w:t>七、其他补充事宜</w:t>
      </w:r>
      <w:bookmarkEnd w:id="39"/>
      <w:bookmarkEnd w:id="40"/>
    </w:p>
    <w:p w14:paraId="52F8969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CD17F1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F40DC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711EA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sz w:val="24"/>
          <w:lang w:val="en-US" w:eastAsia="zh-CN"/>
        </w:rPr>
        <w:t>2</w:t>
      </w:r>
      <w:r>
        <w:rPr>
          <w:rFonts w:hint="eastAsia" w:ascii="宋体" w:hAnsi="宋体" w:cs="宋体"/>
          <w:sz w:val="24"/>
        </w:rPr>
        <w:t>）招标文件公告期限与招标公告的公告期限一致。</w:t>
      </w:r>
    </w:p>
    <w:p w14:paraId="447F939D">
      <w:pPr>
        <w:pStyle w:val="4"/>
        <w:numPr>
          <w:ilvl w:val="0"/>
          <w:numId w:val="0"/>
        </w:numPr>
        <w:spacing w:line="360" w:lineRule="auto"/>
        <w:ind w:left="432" w:hanging="432"/>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八</w:t>
      </w:r>
      <w:r>
        <w:rPr>
          <w:rFonts w:hint="eastAsia" w:cs="宋体" w:asciiTheme="minorEastAsia" w:hAnsiTheme="minorEastAsia" w:eastAsiaTheme="minorEastAsia"/>
          <w:b/>
          <w:sz w:val="24"/>
          <w:szCs w:val="24"/>
        </w:rPr>
        <w:t>、对本次采购提出询问、质疑、投诉，请按以下方式联系</w:t>
      </w:r>
    </w:p>
    <w:p w14:paraId="28861518">
      <w:pPr>
        <w:keepNext/>
        <w:keepLines/>
        <w:widowControl w:val="0"/>
        <w:numPr>
          <w:ilvl w:val="0"/>
          <w:numId w:val="0"/>
        </w:numPr>
        <w:adjustRightInd/>
        <w:spacing w:line="360" w:lineRule="auto"/>
        <w:ind w:left="0" w:leftChars="0" w:firstLine="422" w:firstLineChars="175"/>
        <w:jc w:val="left"/>
        <w:outlineLvl w:val="9"/>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 xml:space="preserve"> </w:t>
      </w:r>
      <w:bookmarkStart w:id="41" w:name="_Toc35393806"/>
      <w:bookmarkStart w:id="42" w:name="_Toc35393637"/>
      <w:bookmarkStart w:id="43" w:name="_Toc28359096"/>
      <w:bookmarkStart w:id="44" w:name="_Toc28359019"/>
      <w:r>
        <w:rPr>
          <w:rFonts w:hint="eastAsia" w:ascii="宋体" w:hAnsi="宋体" w:eastAsia="宋体" w:cs="宋体"/>
          <w:b/>
          <w:bCs/>
          <w:color w:val="auto"/>
          <w:kern w:val="2"/>
          <w:sz w:val="24"/>
          <w:szCs w:val="24"/>
          <w:lang w:val="zh-CN" w:eastAsia="zh-CN" w:bidi="ar-SA"/>
        </w:rPr>
        <w:t>1.采购人信息</w:t>
      </w:r>
      <w:bookmarkEnd w:id="41"/>
      <w:bookmarkEnd w:id="42"/>
      <w:bookmarkEnd w:id="43"/>
      <w:bookmarkEnd w:id="44"/>
      <w:r>
        <w:rPr>
          <w:rFonts w:hint="eastAsia" w:ascii="宋体" w:hAnsi="宋体" w:eastAsia="宋体" w:cs="宋体"/>
          <w:b/>
          <w:bCs/>
          <w:color w:val="auto"/>
          <w:kern w:val="2"/>
          <w:sz w:val="24"/>
          <w:szCs w:val="24"/>
          <w:lang w:val="zh-CN" w:eastAsia="zh-CN" w:bidi="ar-SA"/>
        </w:rPr>
        <w:t>：</w:t>
      </w:r>
    </w:p>
    <w:p w14:paraId="294C149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浙江省钱塘江流域中心</w:t>
      </w:r>
    </w:p>
    <w:p w14:paraId="509959F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址：浙江省杭州市上城区清江路185号 </w:t>
      </w:r>
    </w:p>
    <w:p w14:paraId="6EE0269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eastAsia="宋体" w:cs="宋体"/>
          <w:color w:val="auto"/>
          <w:sz w:val="24"/>
          <w:lang w:eastAsia="zh-CN"/>
        </w:rPr>
        <w:t>吴先生</w:t>
      </w:r>
      <w:r>
        <w:rPr>
          <w:rFonts w:hint="eastAsia" w:ascii="宋体" w:hAnsi="宋体" w:eastAsia="宋体" w:cs="宋体"/>
          <w:color w:val="auto"/>
          <w:sz w:val="24"/>
        </w:rPr>
        <w:t xml:space="preserve"> </w:t>
      </w:r>
    </w:p>
    <w:p w14:paraId="7987B61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0571-86535306</w:t>
      </w:r>
    </w:p>
    <w:p w14:paraId="1E85188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质疑联系人：胡先生 </w:t>
      </w:r>
    </w:p>
    <w:p w14:paraId="528C0900">
      <w:pPr>
        <w:spacing w:line="360" w:lineRule="auto"/>
        <w:rPr>
          <w:rFonts w:hint="default" w:ascii="宋体" w:hAnsi="宋体" w:eastAsia="宋体" w:cs="宋体"/>
          <w:color w:val="auto"/>
          <w:sz w:val="24"/>
          <w:lang w:val="en"/>
        </w:rPr>
      </w:pPr>
      <w:r>
        <w:rPr>
          <w:rFonts w:hint="eastAsia" w:ascii="宋体" w:hAnsi="宋体" w:eastAsia="宋体" w:cs="宋体"/>
          <w:color w:val="auto"/>
          <w:sz w:val="24"/>
        </w:rPr>
        <w:t xml:space="preserve">    质疑联系方式：</w:t>
      </w:r>
      <w:r>
        <w:rPr>
          <w:rFonts w:hint="default" w:ascii="宋体" w:hAnsi="宋体" w:eastAsia="宋体" w:cs="宋体"/>
          <w:color w:val="auto"/>
          <w:sz w:val="24"/>
          <w:lang w:val="en"/>
        </w:rPr>
        <w:t>0571-86535306</w:t>
      </w:r>
    </w:p>
    <w:p w14:paraId="5E72E25A">
      <w:pPr>
        <w:keepNext/>
        <w:keepLines/>
        <w:widowControl w:val="0"/>
        <w:numPr>
          <w:ilvl w:val="0"/>
          <w:numId w:val="0"/>
        </w:numPr>
        <w:adjustRightInd/>
        <w:spacing w:line="360" w:lineRule="auto"/>
        <w:ind w:left="0" w:leftChars="0" w:firstLine="422" w:firstLineChars="175"/>
        <w:jc w:val="left"/>
        <w:outlineLvl w:val="9"/>
        <w:rPr>
          <w:rFonts w:hint="eastAsia" w:ascii="宋体" w:hAnsi="宋体" w:eastAsia="宋体" w:cs="宋体"/>
          <w:b/>
          <w:bCs/>
          <w:color w:val="auto"/>
          <w:kern w:val="2"/>
          <w:sz w:val="24"/>
          <w:szCs w:val="32"/>
          <w:lang w:val="zh-CN" w:eastAsia="zh-CN" w:bidi="ar-SA"/>
        </w:rPr>
      </w:pPr>
      <w:bookmarkStart w:id="45" w:name="_Toc35393638"/>
      <w:bookmarkStart w:id="46" w:name="_Toc28359020"/>
      <w:bookmarkStart w:id="47" w:name="_Toc35393807"/>
      <w:bookmarkStart w:id="48" w:name="_Toc28359097"/>
      <w:r>
        <w:rPr>
          <w:rFonts w:hint="eastAsia" w:ascii="宋体" w:hAnsi="宋体" w:eastAsia="宋体" w:cs="宋体"/>
          <w:b/>
          <w:bCs/>
          <w:color w:val="auto"/>
          <w:kern w:val="2"/>
          <w:sz w:val="24"/>
          <w:szCs w:val="24"/>
          <w:lang w:val="zh-CN" w:eastAsia="zh-CN" w:bidi="ar-SA"/>
        </w:rPr>
        <w:t>2.采购代理机构信息</w:t>
      </w:r>
      <w:bookmarkEnd w:id="45"/>
      <w:bookmarkEnd w:id="46"/>
      <w:bookmarkEnd w:id="47"/>
      <w:bookmarkEnd w:id="48"/>
      <w:r>
        <w:rPr>
          <w:rFonts w:hint="eastAsia" w:ascii="宋体" w:hAnsi="宋体" w:eastAsia="宋体" w:cs="宋体"/>
          <w:b/>
          <w:bCs/>
          <w:color w:val="auto"/>
          <w:kern w:val="2"/>
          <w:sz w:val="24"/>
          <w:szCs w:val="24"/>
          <w:lang w:val="zh-CN" w:eastAsia="zh-CN" w:bidi="ar-SA"/>
        </w:rPr>
        <w:t>：</w:t>
      </w:r>
    </w:p>
    <w:p w14:paraId="555A64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cs="宋体"/>
          <w:color w:val="auto"/>
          <w:sz w:val="24"/>
          <w:lang w:val="en-US" w:eastAsia="zh-CN"/>
        </w:rPr>
        <w:t>浙江广川工程咨询有限公司</w:t>
      </w:r>
      <w:r>
        <w:rPr>
          <w:rFonts w:hint="eastAsia" w:ascii="宋体" w:hAnsi="宋体" w:eastAsia="宋体" w:cs="宋体"/>
          <w:color w:val="auto"/>
          <w:sz w:val="24"/>
        </w:rPr>
        <w:t xml:space="preserve">     </w:t>
      </w:r>
    </w:p>
    <w:p w14:paraId="653CAAFA">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地    址：</w:t>
      </w:r>
      <w:r>
        <w:rPr>
          <w:rFonts w:hint="eastAsia" w:ascii="宋体" w:hAnsi="宋体" w:cs="宋体"/>
          <w:color w:val="auto"/>
          <w:sz w:val="24"/>
          <w:lang w:eastAsia="zh-CN"/>
        </w:rPr>
        <w:t>杭州市凤起东路50号</w:t>
      </w:r>
    </w:p>
    <w:p w14:paraId="476C589D">
      <w:pPr>
        <w:spacing w:line="360" w:lineRule="auto"/>
        <w:ind w:firstLine="480"/>
        <w:rPr>
          <w:rFonts w:hint="eastAsia" w:ascii="宋体" w:hAnsi="宋体" w:cs="宋体"/>
          <w:color w:val="auto"/>
          <w:sz w:val="24"/>
          <w:lang w:val="en-US" w:eastAsia="zh-CN"/>
        </w:rPr>
      </w:pPr>
      <w:r>
        <w:rPr>
          <w:rFonts w:hint="eastAsia" w:ascii="宋体" w:hAnsi="宋体" w:eastAsia="宋体" w:cs="宋体"/>
          <w:color w:val="auto"/>
          <w:sz w:val="24"/>
        </w:rPr>
        <w:t>项目联系人（询问）：</w:t>
      </w:r>
      <w:bookmarkStart w:id="49" w:name="OLE_LINK7"/>
      <w:r>
        <w:rPr>
          <w:rFonts w:hint="eastAsia" w:ascii="宋体" w:hAnsi="宋体" w:cs="宋体"/>
          <w:color w:val="auto"/>
          <w:sz w:val="24"/>
          <w:lang w:val="en-US" w:eastAsia="zh-CN"/>
        </w:rPr>
        <w:t xml:space="preserve">张工 </w:t>
      </w:r>
      <w:bookmarkEnd w:id="49"/>
    </w:p>
    <w:p w14:paraId="3191FE48">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w:t>
      </w:r>
      <w:r>
        <w:rPr>
          <w:rFonts w:hint="eastAsia" w:ascii="宋体" w:hAnsi="宋体" w:cs="宋体"/>
          <w:color w:val="auto"/>
          <w:sz w:val="24"/>
          <w:lang w:val="en-US" w:eastAsia="zh-CN"/>
        </w:rPr>
        <w:t>15068157846</w:t>
      </w:r>
    </w:p>
    <w:p w14:paraId="5148CEF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cs="宋体"/>
          <w:color w:val="auto"/>
          <w:sz w:val="24"/>
          <w:lang w:val="en-US" w:eastAsia="zh-CN"/>
        </w:rPr>
        <w:t>张工</w:t>
      </w:r>
      <w:r>
        <w:rPr>
          <w:rFonts w:hint="eastAsia" w:ascii="宋体" w:hAnsi="宋体" w:eastAsia="宋体" w:cs="宋体"/>
          <w:color w:val="auto"/>
          <w:sz w:val="24"/>
        </w:rPr>
        <w:t xml:space="preserve">           </w:t>
      </w:r>
    </w:p>
    <w:p w14:paraId="76EC3165">
      <w:pPr>
        <w:keepNext/>
        <w:keepLines/>
        <w:widowControl w:val="0"/>
        <w:numPr>
          <w:ilvl w:val="0"/>
          <w:numId w:val="0"/>
        </w:numPr>
        <w:adjustRightInd/>
        <w:spacing w:line="360" w:lineRule="auto"/>
        <w:ind w:left="432" w:hanging="432"/>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质疑联系方式：</w:t>
      </w:r>
      <w:bookmarkStart w:id="50" w:name="OLE_LINK8"/>
      <w:r>
        <w:rPr>
          <w:rFonts w:hint="eastAsia" w:ascii="宋体" w:hAnsi="宋体" w:cs="宋体"/>
          <w:color w:val="auto"/>
          <w:sz w:val="24"/>
          <w:lang w:eastAsia="zh-CN"/>
        </w:rPr>
        <w:t>0571-86486098</w:t>
      </w:r>
      <w:bookmarkEnd w:id="50"/>
    </w:p>
    <w:p w14:paraId="236AFEE5">
      <w:pPr>
        <w:spacing w:line="360" w:lineRule="auto"/>
        <w:rPr>
          <w:rFonts w:ascii="宋体" w:hAnsi="宋体" w:cs="宋体"/>
          <w:sz w:val="24"/>
        </w:rPr>
      </w:pPr>
      <w:r>
        <w:rPr>
          <w:rFonts w:hint="eastAsia" w:ascii="宋体" w:hAnsi="宋体" w:eastAsia="宋体" w:cs="宋体"/>
          <w:color w:val="auto"/>
          <w:sz w:val="24"/>
        </w:rPr>
        <w:t xml:space="preserve">    </w:t>
      </w:r>
      <w:r>
        <w:rPr>
          <w:rFonts w:hint="eastAsia" w:ascii="宋体" w:hAnsi="宋体" w:eastAsia="宋体" w:cs="宋体"/>
          <w:b/>
          <w:bCs/>
          <w:color w:val="auto"/>
          <w:kern w:val="2"/>
          <w:sz w:val="24"/>
          <w:szCs w:val="24"/>
          <w:lang w:val="zh-CN" w:eastAsia="zh-CN" w:bidi="ar-SA"/>
        </w:rPr>
        <w:t xml:space="preserve">3.同级政府采购监督管理部门    </w:t>
      </w:r>
      <w:r>
        <w:rPr>
          <w:rFonts w:hint="eastAsia" w:ascii="宋体" w:hAnsi="宋体" w:cs="宋体"/>
          <w:sz w:val="24"/>
        </w:rPr>
        <w:t xml:space="preserve">        </w:t>
      </w:r>
    </w:p>
    <w:p w14:paraId="2AC940D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称：浙江省财政厅政府采购监管处、浙江省政府采购行政裁决服务中心（杭州）</w:t>
      </w:r>
    </w:p>
    <w:p w14:paraId="7A331C1E">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785E1E08">
      <w:pPr>
        <w:spacing w:line="360" w:lineRule="auto"/>
        <w:rPr>
          <w:rFonts w:ascii="宋体" w:hAnsi="宋体" w:cs="宋体"/>
          <w:sz w:val="24"/>
        </w:rPr>
      </w:pPr>
      <w:r>
        <w:rPr>
          <w:rFonts w:hint="eastAsia" w:ascii="宋体" w:hAnsi="宋体" w:cs="宋体"/>
          <w:sz w:val="24"/>
        </w:rPr>
        <w:t xml:space="preserve">    传    真： /</w:t>
      </w:r>
    </w:p>
    <w:p w14:paraId="6D83C374">
      <w:pPr>
        <w:spacing w:line="360" w:lineRule="auto"/>
        <w:rPr>
          <w:rFonts w:ascii="宋体" w:hAnsi="宋体" w:cs="宋体"/>
          <w:sz w:val="24"/>
        </w:rPr>
      </w:pPr>
      <w:r>
        <w:rPr>
          <w:rFonts w:hint="eastAsia" w:ascii="宋体" w:hAnsi="宋体" w:cs="宋体"/>
          <w:sz w:val="24"/>
        </w:rPr>
        <w:t xml:space="preserve">    联系人 ：朱女士、王女士</w:t>
      </w:r>
    </w:p>
    <w:p w14:paraId="6942FBA2">
      <w:pPr>
        <w:widowControl/>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监督投诉电话：电话：0571-85252453  </w:t>
      </w:r>
    </w:p>
    <w:p w14:paraId="659F39BE">
      <w:pPr>
        <w:widowControl/>
        <w:snapToGrid w:val="0"/>
        <w:spacing w:line="360" w:lineRule="auto"/>
        <w:ind w:firstLine="420" w:firstLineChars="200"/>
        <w:jc w:val="left"/>
        <w:rPr>
          <w:rFonts w:hint="eastAsia"/>
        </w:rPr>
      </w:pPr>
    </w:p>
    <w:p w14:paraId="0A2214E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10F1BA7F">
      <w:pPr>
        <w:spacing w:line="360" w:lineRule="auto"/>
        <w:ind w:firstLine="480" w:firstLineChars="200"/>
        <w:rPr>
          <w:rFonts w:asciiTheme="minorEastAsia" w:hAnsiTheme="minorEastAsia" w:eastAsiaTheme="minorEastAsia"/>
          <w:sz w:val="24"/>
        </w:rPr>
      </w:pPr>
    </w:p>
    <w:p w14:paraId="4D575B3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60E6D83A">
      <w:pPr>
        <w:pStyle w:val="34"/>
        <w:spacing w:line="360" w:lineRule="auto"/>
        <w:ind w:firstLine="480" w:firstLineChars="200"/>
        <w:jc w:val="right"/>
        <w:rPr>
          <w:rFonts w:cs="仿宋_GB2312" w:asciiTheme="minorEastAsia" w:hAnsiTheme="minorEastAsia" w:eastAsiaTheme="minorEastAsia"/>
          <w:sz w:val="24"/>
          <w:szCs w:val="24"/>
        </w:rPr>
      </w:pPr>
    </w:p>
    <w:p w14:paraId="57B7F8B3">
      <w:pPr>
        <w:pStyle w:val="34"/>
        <w:spacing w:line="360" w:lineRule="auto"/>
        <w:ind w:firstLine="480" w:firstLineChars="200"/>
        <w:rPr>
          <w:rFonts w:cs="仿宋_GB2312" w:asciiTheme="minorEastAsia" w:hAnsiTheme="minorEastAsia" w:eastAsiaTheme="minorEastAsia"/>
          <w:sz w:val="24"/>
          <w:szCs w:val="24"/>
        </w:rPr>
      </w:pPr>
    </w:p>
    <w:p w14:paraId="1E82FCCD">
      <w:pPr>
        <w:spacing w:line="360" w:lineRule="auto"/>
        <w:ind w:firstLine="420" w:firstLineChars="200"/>
      </w:pPr>
    </w:p>
    <w:p w14:paraId="4337671E"/>
    <w:p w14:paraId="23E03B5E">
      <w:pPr>
        <w:spacing w:line="360" w:lineRule="auto"/>
        <w:ind w:firstLine="480" w:firstLineChars="200"/>
        <w:rPr>
          <w:rFonts w:asciiTheme="minorEastAsia" w:hAnsiTheme="minorEastAsia" w:eastAsiaTheme="minorEastAsia"/>
          <w:sz w:val="24"/>
        </w:rPr>
      </w:pPr>
    </w:p>
    <w:p w14:paraId="0E561730">
      <w:pPr>
        <w:pStyle w:val="2"/>
        <w:rPr>
          <w:rFonts w:asciiTheme="minorEastAsia" w:hAnsiTheme="minorEastAsia" w:eastAsiaTheme="minorEastAsia"/>
          <w:sz w:val="24"/>
        </w:rPr>
      </w:pPr>
    </w:p>
    <w:p w14:paraId="3600C829">
      <w:pPr>
        <w:adjustRightInd/>
        <w:spacing w:line="240" w:lineRule="auto"/>
        <w:jc w:val="left"/>
        <w:outlineLvl w:val="9"/>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22DCB86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38E44616">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6A10189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50FE525">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2673822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23A6D9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B709BC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09B5482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6F16050">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7EDED85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784C2F2">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460AEDAF">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17D57242">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78BC6E2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0F0505F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75F9622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1FB25F4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0233857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59ED1E9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FF4B7B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本项目采用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6A50A11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1CB34FC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04C64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3D0B54E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E5E43D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A70BF07">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r>
        <w:rPr>
          <w:rFonts w:hint="eastAsia" w:ascii="宋体" w:hAnsi="宋体" w:cs="宋体"/>
          <w:b/>
        </w:rPr>
        <w:t>（本项目磋商轮次为二轮报价即为最终报价）</w:t>
      </w:r>
    </w:p>
    <w:p w14:paraId="4C07BFF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7A9B604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DD3EE7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5E428B34">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36ECEBA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85CBFA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7049933">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41CF346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w:t>
      </w:r>
      <w:r>
        <w:rPr>
          <w:rFonts w:asciiTheme="minorEastAsia" w:hAnsiTheme="minorEastAsia" w:eastAsiaTheme="minorEastAsia"/>
          <w:szCs w:val="24"/>
        </w:rPr>
        <w:t>3</w:t>
      </w:r>
      <w:r>
        <w:rPr>
          <w:rFonts w:hint="eastAsia" w:asciiTheme="minorEastAsia" w:hAnsiTheme="minorEastAsia" w:eastAsiaTheme="minorEastAsia"/>
          <w:szCs w:val="24"/>
        </w:rPr>
        <w:t>0个工作日内签订政府采购合同。</w:t>
      </w:r>
    </w:p>
    <w:p w14:paraId="6CB6F4A1">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449331D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2799E74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2971A224">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1B7832A7">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146C0BBD">
      <w:pPr>
        <w:pStyle w:val="393"/>
        <w:spacing w:before="0"/>
        <w:ind w:firstLine="0" w:firstLineChars="0"/>
        <w:rPr>
          <w:rFonts w:asciiTheme="minorEastAsia" w:hAnsiTheme="minorEastAsia" w:eastAsiaTheme="minorEastAsia"/>
          <w:b/>
        </w:rPr>
      </w:pPr>
    </w:p>
    <w:p w14:paraId="3255C301">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010D2253">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4BACC6">
                            <a:lumMod val="20000"/>
                            <a:lumOff val="80000"/>
                          </a:srgbClr>
                        </a:solidFill>
                        <a:ln w="6350">
                          <a:solidFill>
                            <a:prstClr val="black"/>
                          </a:solidFill>
                        </a:ln>
                        <a:effectLst/>
                      </wps:spPr>
                      <wps:txbx>
                        <w:txbxContent>
                          <w:p w14:paraId="6848F515">
                            <w:pPr>
                              <w:rPr>
                                <w:rFonts w:asciiTheme="minorEastAsia" w:hAnsiTheme="minorEastAsia" w:eastAsiaTheme="minorEastAsia"/>
                              </w:rPr>
                            </w:pPr>
                            <w:r>
                              <w:rPr>
                                <w:rFonts w:hint="eastAsia" w:asciiTheme="minorEastAsia" w:hAnsiTheme="minorEastAsia" w:eastAsiaTheme="minorEastAsia"/>
                              </w:rPr>
                              <w:t>验收</w:t>
                            </w:r>
                          </w:p>
                          <w:p w14:paraId="13E28D28">
                            <w:pPr>
                              <w:rPr>
                                <w:rFonts w:ascii="仿宋_GB2312" w:eastAsia="仿宋_GB2312"/>
                              </w:rPr>
                            </w:pPr>
                            <w:r>
                              <w:rPr>
                                <w:rFonts w:hint="eastAsia" w:ascii="仿宋_GB2312" w:eastAsia="仿宋_GB2312"/>
                              </w:rPr>
                              <w:t>立项</w:t>
                            </w:r>
                          </w:p>
                          <w:p w14:paraId="4585DF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7456;mso-width-relative:page;mso-height-relative:page;" fillcolor="#DBEEF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jGhsNkAAAALAQAADwAAAAAAAAABACAA&#10;AAAiAAAAZHJzL2Rvd25yZXYueG1sUEsBAhQAFAAAAAgAh07iQF06JB9+AgAA/QQAAA4AAAAAAAAA&#10;AQAgAAAAKAEAAGRycy9lMm9Eb2MueG1sUEsFBgAAAAAGAAYAWQEAABgGAAAAAA==&#10;">
                <v:fill on="t" focussize="0,0"/>
                <v:stroke weight="0.5pt" color="#000000" joinstyle="round"/>
                <v:imagedata o:title=""/>
                <o:lock v:ext="edit" aspectratio="f"/>
                <v:textbox>
                  <w:txbxContent>
                    <w:p w14:paraId="6848F515">
                      <w:pPr>
                        <w:rPr>
                          <w:rFonts w:asciiTheme="minorEastAsia" w:hAnsiTheme="minorEastAsia" w:eastAsiaTheme="minorEastAsia"/>
                        </w:rPr>
                      </w:pPr>
                      <w:r>
                        <w:rPr>
                          <w:rFonts w:hint="eastAsia" w:asciiTheme="minorEastAsia" w:hAnsiTheme="minorEastAsia" w:eastAsiaTheme="minorEastAsia"/>
                        </w:rPr>
                        <w:t>验收</w:t>
                      </w:r>
                    </w:p>
                    <w:p w14:paraId="13E28D28">
                      <w:pPr>
                        <w:rPr>
                          <w:rFonts w:ascii="仿宋_GB2312" w:eastAsia="仿宋_GB2312"/>
                        </w:rPr>
                      </w:pPr>
                      <w:r>
                        <w:rPr>
                          <w:rFonts w:hint="eastAsia" w:ascii="仿宋_GB2312" w:eastAsia="仿宋_GB2312"/>
                        </w:rPr>
                        <w:t>立项</w:t>
                      </w:r>
                    </w:p>
                    <w:p w14:paraId="4585DFB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793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793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WnMm/aAAAACwEA&#10;AA8AAAAAAAAAAQAgAAAAIgAAAGRycy9kb3ducmV2LnhtbFBLAQIUABQAAAAIAIdO4kAZoc+SGAIA&#10;AA0EAAAOAAAAAAAAAAEAIAAAACkBAABkcnMvZTJvRG9jLnhtbFBLBQYAAAAABgAGAFkBAACzBQAA&#10;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4BACC6">
                            <a:lumMod val="20000"/>
                            <a:lumOff val="80000"/>
                          </a:srgbClr>
                        </a:solidFill>
                        <a:ln w="6350">
                          <a:solidFill>
                            <a:prstClr val="black"/>
                          </a:solidFill>
                        </a:ln>
                        <a:effectLst/>
                      </wps:spPr>
                      <wps:txbx>
                        <w:txbxContent>
                          <w:p w14:paraId="3ABFBEAD">
                            <w:pPr>
                              <w:rPr>
                                <w:rFonts w:asciiTheme="minorEastAsia" w:hAnsiTheme="minorEastAsia" w:eastAsiaTheme="minorEastAsia"/>
                              </w:rPr>
                            </w:pPr>
                            <w:r>
                              <w:rPr>
                                <w:rFonts w:hint="eastAsia" w:asciiTheme="minorEastAsia" w:hAnsiTheme="minorEastAsia" w:eastAsiaTheme="minorEastAsia"/>
                              </w:rPr>
                              <w:t>履约</w:t>
                            </w:r>
                          </w:p>
                          <w:p w14:paraId="10A50C23">
                            <w:pPr>
                              <w:rPr>
                                <w:rFonts w:ascii="仿宋_GB2312" w:eastAsia="仿宋_GB2312"/>
                              </w:rPr>
                            </w:pPr>
                            <w:r>
                              <w:rPr>
                                <w:rFonts w:hint="eastAsia" w:ascii="仿宋_GB2312" w:eastAsia="仿宋_GB2312"/>
                              </w:rPr>
                              <w:t>立项</w:t>
                            </w:r>
                          </w:p>
                          <w:p w14:paraId="26CA381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8480;mso-width-relative:page;mso-height-relative:page;" fillcolor="#DBEEF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fOjxK2wAAAAsBAAAPAAAAAAAAAAEA&#10;IAAAACIAAABkcnMvZG93bnJldi54bWxQSwECFAAUAAAACACHTuJAmt4aqH4CAAD9BAAADgAAAAAA&#10;AAABACAAAAAqAQAAZHJzL2Uyb0RvYy54bWxQSwUGAAAAAAYABgBZAQAAGgYAAAAA&#10;">
                <v:fill on="t" focussize="0,0"/>
                <v:stroke weight="0.5pt" color="#000000" joinstyle="round"/>
                <v:imagedata o:title=""/>
                <o:lock v:ext="edit" aspectratio="f"/>
                <v:textbox>
                  <w:txbxContent>
                    <w:p w14:paraId="3ABFBEAD">
                      <w:pPr>
                        <w:rPr>
                          <w:rFonts w:asciiTheme="minorEastAsia" w:hAnsiTheme="minorEastAsia" w:eastAsiaTheme="minorEastAsia"/>
                        </w:rPr>
                      </w:pPr>
                      <w:r>
                        <w:rPr>
                          <w:rFonts w:hint="eastAsia" w:asciiTheme="minorEastAsia" w:hAnsiTheme="minorEastAsia" w:eastAsiaTheme="minorEastAsia"/>
                        </w:rPr>
                        <w:t>履约</w:t>
                      </w:r>
                    </w:p>
                    <w:p w14:paraId="10A50C23">
                      <w:pPr>
                        <w:rPr>
                          <w:rFonts w:ascii="仿宋_GB2312" w:eastAsia="仿宋_GB2312"/>
                        </w:rPr>
                      </w:pPr>
                      <w:r>
                        <w:rPr>
                          <w:rFonts w:hint="eastAsia" w:ascii="仿宋_GB2312" w:eastAsia="仿宋_GB2312"/>
                        </w:rPr>
                        <w:t>立项</w:t>
                      </w:r>
                    </w:p>
                    <w:p w14:paraId="26CA381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486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4BACC6">
                            <a:lumMod val="20000"/>
                            <a:lumOff val="80000"/>
                          </a:srgbClr>
                        </a:solidFill>
                        <a:ln w="6350">
                          <a:solidFill>
                            <a:prstClr val="black"/>
                          </a:solidFill>
                        </a:ln>
                        <a:effectLst/>
                      </wps:spPr>
                      <wps:txbx>
                        <w:txbxContent>
                          <w:p w14:paraId="3D86039C">
                            <w:pPr>
                              <w:jc w:val="center"/>
                              <w:rPr>
                                <w:rFonts w:asciiTheme="minorEastAsia" w:hAnsiTheme="minorEastAsia" w:eastAsiaTheme="minorEastAsia"/>
                              </w:rPr>
                            </w:pPr>
                            <w:r>
                              <w:rPr>
                                <w:rFonts w:hint="eastAsia" w:asciiTheme="minorEastAsia" w:hAnsiTheme="minorEastAsia" w:eastAsiaTheme="minorEastAsia"/>
                              </w:rPr>
                              <w:t>签订合同</w:t>
                            </w:r>
                          </w:p>
                          <w:p w14:paraId="28C1D6BF">
                            <w:pPr>
                              <w:rPr>
                                <w:rFonts w:ascii="仿宋_GB2312" w:eastAsia="仿宋_GB2312"/>
                              </w:rPr>
                            </w:pPr>
                            <w:r>
                              <w:rPr>
                                <w:rFonts w:hint="eastAsia" w:ascii="仿宋_GB2312" w:eastAsia="仿宋_GB2312"/>
                              </w:rPr>
                              <w:t>立项</w:t>
                            </w:r>
                          </w:p>
                          <w:p w14:paraId="79CC89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4864;mso-width-relative:page;mso-height-relative:page;" fillcolor="#DBEEF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e6uz7ZAAAACwEAAA8AAAAAAAAAAQAgAAAA&#10;IgAAAGRycy9kb3ducmV2LnhtbFBLAQIUABQAAAAIAIdO4kBUHncdfAIAAAAFAAAOAAAAAAAAAAEA&#10;IAAAACgBAABkcnMvZTJvRG9jLnhtbFBLBQYAAAAABgAGAFkBAAAWBgAAAAA=&#10;">
                <v:fill on="t" focussize="0,0"/>
                <v:stroke weight="0.5pt" color="#000000" joinstyle="round"/>
                <v:imagedata o:title=""/>
                <o:lock v:ext="edit" aspectratio="f"/>
                <v:textbox>
                  <w:txbxContent>
                    <w:p w14:paraId="3D86039C">
                      <w:pPr>
                        <w:jc w:val="center"/>
                        <w:rPr>
                          <w:rFonts w:asciiTheme="minorEastAsia" w:hAnsiTheme="minorEastAsia" w:eastAsiaTheme="minorEastAsia"/>
                        </w:rPr>
                      </w:pPr>
                      <w:r>
                        <w:rPr>
                          <w:rFonts w:hint="eastAsia" w:asciiTheme="minorEastAsia" w:hAnsiTheme="minorEastAsia" w:eastAsiaTheme="minorEastAsia"/>
                        </w:rPr>
                        <w:t>签订合同</w:t>
                      </w:r>
                    </w:p>
                    <w:p w14:paraId="28C1D6BF">
                      <w:pPr>
                        <w:rPr>
                          <w:rFonts w:ascii="仿宋_GB2312" w:eastAsia="仿宋_GB2312"/>
                        </w:rPr>
                      </w:pPr>
                      <w:r>
                        <w:rPr>
                          <w:rFonts w:hint="eastAsia" w:ascii="仿宋_GB2312" w:eastAsia="仿宋_GB2312"/>
                        </w:rPr>
                        <w:t>立项</w:t>
                      </w:r>
                    </w:p>
                    <w:p w14:paraId="79CC896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4BACC6">
                            <a:lumMod val="20000"/>
                            <a:lumOff val="80000"/>
                          </a:srgbClr>
                        </a:solidFill>
                        <a:ln w="6350">
                          <a:solidFill>
                            <a:prstClr val="black"/>
                          </a:solidFill>
                        </a:ln>
                        <a:effectLst/>
                      </wps:spPr>
                      <wps:txbx>
                        <w:txbxContent>
                          <w:p w14:paraId="130B7879">
                            <w:pPr>
                              <w:rPr>
                                <w:rFonts w:asciiTheme="minorEastAsia" w:hAnsiTheme="minorEastAsia" w:eastAsiaTheme="minorEastAsia"/>
                              </w:rPr>
                            </w:pPr>
                            <w:r>
                              <w:rPr>
                                <w:rFonts w:hint="eastAsia" w:asciiTheme="minorEastAsia" w:hAnsiTheme="minorEastAsia" w:eastAsiaTheme="minorEastAsia"/>
                              </w:rPr>
                              <w:t>成交公告；成交通知书</w:t>
                            </w:r>
                          </w:p>
                          <w:p w14:paraId="0590853B">
                            <w:pPr>
                              <w:rPr>
                                <w:rFonts w:ascii="仿宋_GB2312" w:eastAsia="仿宋_GB2312"/>
                              </w:rPr>
                            </w:pPr>
                            <w:r>
                              <w:rPr>
                                <w:rFonts w:hint="eastAsia" w:ascii="仿宋_GB2312" w:eastAsia="仿宋_GB2312"/>
                              </w:rPr>
                              <w:t>立项</w:t>
                            </w:r>
                          </w:p>
                          <w:p w14:paraId="09529D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81792;mso-width-relative:page;mso-height-relative:page;" fillcolor="#DBEEF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VoqzwH4CAAAABQAADgAAAAAAAAAB&#10;ACAAAAAnAQAAZHJzL2Uyb0RvYy54bWxQSwUGAAAAAAYABgBZAQAAFwYAAAAA&#10;">
                <v:fill on="t" focussize="0,0"/>
                <v:stroke weight="0.5pt" color="#000000" joinstyle="round"/>
                <v:imagedata o:title=""/>
                <o:lock v:ext="edit" aspectratio="f"/>
                <v:textbox>
                  <w:txbxContent>
                    <w:p w14:paraId="130B7879">
                      <w:pPr>
                        <w:rPr>
                          <w:rFonts w:asciiTheme="minorEastAsia" w:hAnsiTheme="minorEastAsia" w:eastAsiaTheme="minorEastAsia"/>
                        </w:rPr>
                      </w:pPr>
                      <w:r>
                        <w:rPr>
                          <w:rFonts w:hint="eastAsia" w:asciiTheme="minorEastAsia" w:hAnsiTheme="minorEastAsia" w:eastAsiaTheme="minorEastAsia"/>
                        </w:rPr>
                        <w:t>成交公告；成交通知书</w:t>
                      </w:r>
                    </w:p>
                    <w:p w14:paraId="0590853B">
                      <w:pPr>
                        <w:rPr>
                          <w:rFonts w:ascii="仿宋_GB2312" w:eastAsia="仿宋_GB2312"/>
                        </w:rPr>
                      </w:pPr>
                      <w:r>
                        <w:rPr>
                          <w:rFonts w:hint="eastAsia" w:ascii="仿宋_GB2312" w:eastAsia="仿宋_GB2312"/>
                        </w:rPr>
                        <w:t>立项</w:t>
                      </w:r>
                    </w:p>
                    <w:p w14:paraId="09529DA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4BACC6">
                            <a:lumMod val="20000"/>
                            <a:lumOff val="80000"/>
                          </a:srgbClr>
                        </a:solidFill>
                        <a:ln w="6350">
                          <a:solidFill>
                            <a:prstClr val="black"/>
                          </a:solidFill>
                        </a:ln>
                        <a:effectLst/>
                      </wps:spPr>
                      <wps:txbx>
                        <w:txbxContent>
                          <w:p w14:paraId="32B72C4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4F2900">
                            <w:pPr>
                              <w:rPr>
                                <w:rFonts w:ascii="仿宋_GB2312" w:eastAsia="仿宋_GB2312"/>
                              </w:rPr>
                            </w:pPr>
                            <w:r>
                              <w:rPr>
                                <w:rFonts w:hint="eastAsia" w:ascii="仿宋_GB2312" w:eastAsia="仿宋_GB2312"/>
                              </w:rPr>
                              <w:t>立项</w:t>
                            </w:r>
                          </w:p>
                          <w:p w14:paraId="3222426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2816;mso-width-relative:page;mso-height-relative:page;" fillcolor="#DBEEF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w1dO9oAAAALAQAADwAAAAAAAAABACAA&#10;AAAiAAAAZHJzL2Rvd25yZXYueG1sUEsBAhQAFAAAAAgAh07iQD52e3J9AgAAAAUAAA4AAAAAAAAA&#10;AQAgAAAAKQEAAGRycy9lMm9Eb2MueG1sUEsFBgAAAAAGAAYAWQEAABgGAAAAAA==&#10;">
                <v:fill on="t" focussize="0,0"/>
                <v:stroke weight="0.5pt" color="#000000" joinstyle="round"/>
                <v:imagedata o:title=""/>
                <o:lock v:ext="edit" aspectratio="f"/>
                <v:textbox>
                  <w:txbxContent>
                    <w:p w14:paraId="32B72C4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4F2900">
                      <w:pPr>
                        <w:rPr>
                          <w:rFonts w:ascii="仿宋_GB2312" w:eastAsia="仿宋_GB2312"/>
                        </w:rPr>
                      </w:pPr>
                      <w:r>
                        <w:rPr>
                          <w:rFonts w:hint="eastAsia" w:ascii="仿宋_GB2312" w:eastAsia="仿宋_GB2312"/>
                        </w:rPr>
                        <w:t>立项</w:t>
                      </w:r>
                    </w:p>
                    <w:p w14:paraId="3222426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4BACC6">
                            <a:lumMod val="20000"/>
                            <a:lumOff val="80000"/>
                          </a:srgbClr>
                        </a:solidFill>
                        <a:ln w="6350">
                          <a:solidFill>
                            <a:prstClr val="black"/>
                          </a:solidFill>
                        </a:ln>
                        <a:effectLst/>
                      </wps:spPr>
                      <wps:txbx>
                        <w:txbxContent>
                          <w:p w14:paraId="77D0DACD">
                            <w:pPr>
                              <w:jc w:val="center"/>
                              <w:rPr>
                                <w:rFonts w:asciiTheme="minorEastAsia" w:hAnsiTheme="minorEastAsia" w:eastAsiaTheme="minorEastAsia"/>
                              </w:rPr>
                            </w:pPr>
                            <w:r>
                              <w:rPr>
                                <w:rFonts w:hint="eastAsia" w:asciiTheme="minorEastAsia" w:hAnsiTheme="minorEastAsia" w:eastAsiaTheme="minorEastAsia"/>
                              </w:rPr>
                              <w:t>评审打分</w:t>
                            </w:r>
                          </w:p>
                          <w:p w14:paraId="112E9709">
                            <w:pPr>
                              <w:rPr>
                                <w:rFonts w:ascii="仿宋_GB2312" w:eastAsia="仿宋_GB2312"/>
                              </w:rPr>
                            </w:pPr>
                            <w:r>
                              <w:rPr>
                                <w:rFonts w:hint="eastAsia" w:ascii="仿宋_GB2312" w:eastAsia="仿宋_GB2312"/>
                              </w:rPr>
                              <w:t>立项</w:t>
                            </w:r>
                          </w:p>
                          <w:p w14:paraId="1FB60C2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9504;mso-width-relative:page;mso-height-relative:page;" fillcolor="#DBEEF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A8bp5l7AgAAAAUAAA4AAAAAAAAAAQAg&#10;AAAAKAEAAGRycy9lMm9Eb2MueG1sUEsFBgAAAAAGAAYAWQEAABUGAAAAAA==&#10;">
                <v:fill on="t" focussize="0,0"/>
                <v:stroke weight="0.5pt" color="#000000" joinstyle="round"/>
                <v:imagedata o:title=""/>
                <o:lock v:ext="edit" aspectratio="f"/>
                <v:textbox>
                  <w:txbxContent>
                    <w:p w14:paraId="77D0DACD">
                      <w:pPr>
                        <w:jc w:val="center"/>
                        <w:rPr>
                          <w:rFonts w:asciiTheme="minorEastAsia" w:hAnsiTheme="minorEastAsia" w:eastAsiaTheme="minorEastAsia"/>
                        </w:rPr>
                      </w:pPr>
                      <w:r>
                        <w:rPr>
                          <w:rFonts w:hint="eastAsia" w:asciiTheme="minorEastAsia" w:hAnsiTheme="minorEastAsia" w:eastAsiaTheme="minorEastAsia"/>
                        </w:rPr>
                        <w:t>评审打分</w:t>
                      </w:r>
                    </w:p>
                    <w:p w14:paraId="112E9709">
                      <w:pPr>
                        <w:rPr>
                          <w:rFonts w:ascii="仿宋_GB2312" w:eastAsia="仿宋_GB2312"/>
                        </w:rPr>
                      </w:pPr>
                      <w:r>
                        <w:rPr>
                          <w:rFonts w:hint="eastAsia" w:ascii="仿宋_GB2312" w:eastAsia="仿宋_GB2312"/>
                        </w:rPr>
                        <w:t>立项</w:t>
                      </w:r>
                    </w:p>
                    <w:p w14:paraId="1FB60C2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4BACC6">
                            <a:lumMod val="20000"/>
                            <a:lumOff val="80000"/>
                          </a:srgbClr>
                        </a:solidFill>
                        <a:ln w="6350">
                          <a:solidFill>
                            <a:prstClr val="black"/>
                          </a:solidFill>
                        </a:ln>
                        <a:effectLst/>
                      </wps:spPr>
                      <wps:txbx>
                        <w:txbxContent>
                          <w:p w14:paraId="7198744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DB36794">
                            <w:pPr>
                              <w:rPr>
                                <w:rFonts w:ascii="仿宋_GB2312" w:eastAsia="仿宋_GB2312"/>
                              </w:rPr>
                            </w:pPr>
                            <w:r>
                              <w:rPr>
                                <w:rFonts w:hint="eastAsia" w:ascii="仿宋_GB2312" w:eastAsia="仿宋_GB2312"/>
                              </w:rPr>
                              <w:t>立项</w:t>
                            </w:r>
                          </w:p>
                          <w:p w14:paraId="4B0D3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8720;mso-width-relative:page;mso-height-relative:page;" fillcolor="#DBEEF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JKlgpV/AgAAAAUAAA4AAAAAAAAA&#10;AQAgAAAAJwEAAGRycy9lMm9Eb2MueG1sUEsFBgAAAAAGAAYAWQEAABgGAAAAAA==&#10;">
                <v:fill on="t" focussize="0,0"/>
                <v:stroke weight="0.5pt" color="#000000" joinstyle="round"/>
                <v:imagedata o:title=""/>
                <o:lock v:ext="edit" aspectratio="f"/>
                <v:textbox>
                  <w:txbxContent>
                    <w:p w14:paraId="7198744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DB36794">
                      <w:pPr>
                        <w:rPr>
                          <w:rFonts w:ascii="仿宋_GB2312" w:eastAsia="仿宋_GB2312"/>
                        </w:rPr>
                      </w:pPr>
                      <w:r>
                        <w:rPr>
                          <w:rFonts w:hint="eastAsia" w:ascii="仿宋_GB2312" w:eastAsia="仿宋_GB2312"/>
                        </w:rPr>
                        <w:t>立项</w:t>
                      </w:r>
                    </w:p>
                    <w:p w14:paraId="4B0D3DF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4BACC6">
                            <a:lumMod val="20000"/>
                            <a:lumOff val="80000"/>
                          </a:srgbClr>
                        </a:solidFill>
                        <a:ln w="6350">
                          <a:solidFill>
                            <a:prstClr val="black"/>
                          </a:solidFill>
                        </a:ln>
                        <a:effectLst/>
                      </wps:spPr>
                      <wps:txbx>
                        <w:txbxContent>
                          <w:p w14:paraId="0B4ACCD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7696;mso-width-relative:page;mso-height-relative:page;" fillcolor="#DBEEF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Eqq7F1+AgAAAAUAAA4AAAAAAAAA&#10;AQAgAAAAKAEAAGRycy9lMm9Eb2MueG1sUEsFBgAAAAAGAAYAWQEAABgGAAAAAA==&#10;">
                <v:fill on="t" focussize="0,0"/>
                <v:stroke weight="0.5pt" color="#000000" joinstyle="round"/>
                <v:imagedata o:title=""/>
                <o:lock v:ext="edit" aspectratio="f"/>
                <v:textbox>
                  <w:txbxContent>
                    <w:p w14:paraId="0B4ACCD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691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4BACC6">
                            <a:lumMod val="20000"/>
                            <a:lumOff val="80000"/>
                          </a:srgbClr>
                        </a:solidFill>
                        <a:ln w="6350">
                          <a:solidFill>
                            <a:prstClr val="black"/>
                          </a:solidFill>
                        </a:ln>
                        <a:effectLst/>
                      </wps:spPr>
                      <wps:txbx>
                        <w:txbxContent>
                          <w:p w14:paraId="40997260">
                            <w:pPr>
                              <w:jc w:val="center"/>
                              <w:rPr>
                                <w:rFonts w:asciiTheme="minorEastAsia" w:hAnsiTheme="minorEastAsia" w:eastAsiaTheme="minorEastAsia"/>
                              </w:rPr>
                            </w:pPr>
                            <w:r>
                              <w:rPr>
                                <w:rFonts w:hint="eastAsia" w:asciiTheme="minorEastAsia" w:hAnsiTheme="minorEastAsia" w:eastAsiaTheme="minorEastAsia"/>
                              </w:rPr>
                              <w:t>资格审查</w:t>
                            </w:r>
                          </w:p>
                          <w:p w14:paraId="0EF176B4">
                            <w:pPr>
                              <w:jc w:val="center"/>
                              <w:rPr>
                                <w:rFonts w:ascii="仿宋_GB2312" w:eastAsia="仿宋_GB2312"/>
                              </w:rPr>
                            </w:pPr>
                          </w:p>
                          <w:p w14:paraId="35CA0093">
                            <w:pPr>
                              <w:rPr>
                                <w:rFonts w:ascii="仿宋_GB2312" w:eastAsia="仿宋_GB2312"/>
                              </w:rPr>
                            </w:pPr>
                            <w:r>
                              <w:rPr>
                                <w:rFonts w:hint="eastAsia" w:ascii="仿宋_GB2312" w:eastAsia="仿宋_GB2312"/>
                              </w:rPr>
                              <w:t>立项</w:t>
                            </w:r>
                          </w:p>
                          <w:p w14:paraId="612251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6912;mso-width-relative:page;mso-height-relative:page;" fillcolor="#DBEEF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feXfQ2QAAAAsBAAAPAAAAAAAAAAEAIAAA&#10;ACIAAABkcnMvZG93bnJldi54bWxQSwECFAAUAAAACACHTuJAzfwY2X0CAAAABQAADgAAAAAAAAAB&#10;ACAAAAAoAQAAZHJzL2Uyb0RvYy54bWxQSwUGAAAAAAYABgBZAQAAFwYAAAAA&#10;">
                <v:fill on="t" focussize="0,0"/>
                <v:stroke weight="0.5pt" color="#000000" joinstyle="round"/>
                <v:imagedata o:title=""/>
                <o:lock v:ext="edit" aspectratio="f"/>
                <v:textbox>
                  <w:txbxContent>
                    <w:p w14:paraId="40997260">
                      <w:pPr>
                        <w:jc w:val="center"/>
                        <w:rPr>
                          <w:rFonts w:asciiTheme="minorEastAsia" w:hAnsiTheme="minorEastAsia" w:eastAsiaTheme="minorEastAsia"/>
                        </w:rPr>
                      </w:pPr>
                      <w:r>
                        <w:rPr>
                          <w:rFonts w:hint="eastAsia" w:asciiTheme="minorEastAsia" w:hAnsiTheme="minorEastAsia" w:eastAsiaTheme="minorEastAsia"/>
                        </w:rPr>
                        <w:t>资格审查</w:t>
                      </w:r>
                    </w:p>
                    <w:p w14:paraId="0EF176B4">
                      <w:pPr>
                        <w:jc w:val="center"/>
                        <w:rPr>
                          <w:rFonts w:ascii="仿宋_GB2312" w:eastAsia="仿宋_GB2312"/>
                        </w:rPr>
                      </w:pPr>
                    </w:p>
                    <w:p w14:paraId="35CA0093">
                      <w:pPr>
                        <w:rPr>
                          <w:rFonts w:ascii="仿宋_GB2312" w:eastAsia="仿宋_GB2312"/>
                        </w:rPr>
                      </w:pPr>
                      <w:r>
                        <w:rPr>
                          <w:rFonts w:hint="eastAsia" w:ascii="仿宋_GB2312" w:eastAsia="仿宋_GB2312"/>
                        </w:rPr>
                        <w:t>立项</w:t>
                      </w:r>
                    </w:p>
                    <w:p w14:paraId="612251F7">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588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588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0e6N3aAAAA&#10;CwEAAA8AAAAAAAAAAQAgAAAAIgAAAGRycy9kb3ducmV2LnhtbFBLAQIUABQAAAAIAIdO4kBFyGuf&#10;GwIAAA8EAAAOAAAAAAAAAAEAIAAAACkBAABkcnMvZTJvRG9jLnhtbFBLBQYAAAAABgAGAFkBAAC2&#10;BQAAAAA=&#10;">
                <v:fill on="f" focussize="0,0"/>
                <v:stroke color="#4A7EBB"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643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643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hLhY2QAAAAsB&#10;AAAPAAAAAAAAAAEAIAAAACIAAABkcnMvZG93bnJldi54bWxQSwECFAAUAAAACACHTuJAmq2kDRoC&#10;AAAPBAAADgAAAAAAAAABACAAAAAoAQAAZHJzL2Uyb0RvYy54bWxQSwUGAAAAAAYABgBZAQAAtAUA&#10;A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4BACC6">
                            <a:lumMod val="20000"/>
                            <a:lumOff val="80000"/>
                          </a:srgbClr>
                        </a:solidFill>
                        <a:ln w="6350">
                          <a:solidFill>
                            <a:prstClr val="black"/>
                          </a:solidFill>
                        </a:ln>
                        <a:effectLst/>
                      </wps:spPr>
                      <wps:txbx>
                        <w:txbxContent>
                          <w:p w14:paraId="267D17B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5408;mso-width-relative:page;mso-height-relative:page;" fillcolor="#DBEEF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j2pKdcAAAAJAQAADwAAAAAAAAABACAAAAAi&#10;AAAAZHJzL2Rvd25yZXYueG1sUEsBAhQAFAAAAAgAh07iQFmCuhV9AgAAAAUAAA4AAAAAAAAAAQAg&#10;AAAAJgEAAGRycy9lMm9Eb2MueG1sUEsFBgAAAAAGAAYAWQEAABUGAAAAAA==&#10;">
                <v:fill on="t" focussize="0,0"/>
                <v:stroke weight="0.5pt" color="#000000" joinstyle="round"/>
                <v:imagedata o:title=""/>
                <o:lock v:ext="edit" aspectratio="f"/>
                <v:textbox>
                  <w:txbxContent>
                    <w:p w14:paraId="267D17B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4BACC6">
                            <a:lumMod val="20000"/>
                            <a:lumOff val="80000"/>
                          </a:srgbClr>
                        </a:solidFill>
                        <a:ln w="6350">
                          <a:solidFill>
                            <a:prstClr val="black"/>
                          </a:solidFill>
                        </a:ln>
                        <a:effectLst/>
                      </wps:spPr>
                      <wps:txbx>
                        <w:txbxContent>
                          <w:p w14:paraId="6E354C62">
                            <w:pPr>
                              <w:jc w:val="center"/>
                              <w:rPr>
                                <w:rFonts w:asciiTheme="minorEastAsia" w:hAnsiTheme="minorEastAsia" w:eastAsiaTheme="minorEastAsia"/>
                              </w:rPr>
                            </w:pPr>
                            <w:r>
                              <w:rPr>
                                <w:rFonts w:hint="eastAsia" w:asciiTheme="minorEastAsia" w:hAnsiTheme="minorEastAsia" w:eastAsiaTheme="minorEastAsia"/>
                              </w:rPr>
                              <w:t>开启响应文件</w:t>
                            </w:r>
                          </w:p>
                          <w:p w14:paraId="7D1BE7CE">
                            <w:pPr>
                              <w:rPr>
                                <w:rFonts w:ascii="仿宋_GB2312" w:eastAsia="仿宋_GB2312"/>
                              </w:rPr>
                            </w:pPr>
                            <w:r>
                              <w:rPr>
                                <w:rFonts w:hint="eastAsia" w:ascii="仿宋_GB2312" w:eastAsia="仿宋_GB2312"/>
                              </w:rPr>
                              <w:t>立项</w:t>
                            </w:r>
                          </w:p>
                          <w:p w14:paraId="2041647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70528;mso-width-relative:page;mso-height-relative:page;" fillcolor="#DBEEF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DcHZlp+AgAAAAUAAA4AAAAAAAAA&#10;AQAgAAAAKAEAAGRycy9lMm9Eb2MueG1sUEsFBgAAAAAGAAYAWQEAABgGAAAAAA==&#10;">
                <v:fill on="t" focussize="0,0"/>
                <v:stroke weight="0.5pt" color="#000000" joinstyle="round"/>
                <v:imagedata o:title=""/>
                <o:lock v:ext="edit" aspectratio="f"/>
                <v:textbox>
                  <w:txbxContent>
                    <w:p w14:paraId="6E354C62">
                      <w:pPr>
                        <w:jc w:val="center"/>
                        <w:rPr>
                          <w:rFonts w:asciiTheme="minorEastAsia" w:hAnsiTheme="minorEastAsia" w:eastAsiaTheme="minorEastAsia"/>
                        </w:rPr>
                      </w:pPr>
                      <w:r>
                        <w:rPr>
                          <w:rFonts w:hint="eastAsia" w:asciiTheme="minorEastAsia" w:hAnsiTheme="minorEastAsia" w:eastAsiaTheme="minorEastAsia"/>
                        </w:rPr>
                        <w:t>开启响应文件</w:t>
                      </w:r>
                    </w:p>
                    <w:p w14:paraId="7D1BE7CE">
                      <w:pPr>
                        <w:rPr>
                          <w:rFonts w:ascii="仿宋_GB2312" w:eastAsia="仿宋_GB2312"/>
                        </w:rPr>
                      </w:pPr>
                      <w:r>
                        <w:rPr>
                          <w:rFonts w:hint="eastAsia" w:ascii="仿宋_GB2312" w:eastAsia="仿宋_GB2312"/>
                        </w:rPr>
                        <w:t>立项</w:t>
                      </w:r>
                    </w:p>
                    <w:p w14:paraId="2041647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4BACC6">
                            <a:lumMod val="20000"/>
                            <a:lumOff val="80000"/>
                          </a:srgbClr>
                        </a:solidFill>
                        <a:ln w="6350">
                          <a:solidFill>
                            <a:prstClr val="black"/>
                          </a:solidFill>
                        </a:ln>
                        <a:effectLst/>
                      </wps:spPr>
                      <wps:txbx>
                        <w:txbxContent>
                          <w:p w14:paraId="67A52657">
                            <w:pPr>
                              <w:jc w:val="center"/>
                              <w:rPr>
                                <w:rFonts w:asciiTheme="minorEastAsia" w:hAnsiTheme="minorEastAsia" w:eastAsiaTheme="minorEastAsia"/>
                              </w:rPr>
                            </w:pPr>
                            <w:r>
                              <w:rPr>
                                <w:rFonts w:hint="eastAsia" w:asciiTheme="minorEastAsia" w:hAnsiTheme="minorEastAsia" w:eastAsiaTheme="minorEastAsia"/>
                              </w:rPr>
                              <w:t>邀请供应商</w:t>
                            </w:r>
                          </w:p>
                          <w:p w14:paraId="04B9A596">
                            <w:pPr>
                              <w:rPr>
                                <w:rFonts w:ascii="仿宋_GB2312" w:eastAsia="仿宋_GB2312"/>
                              </w:rPr>
                            </w:pPr>
                            <w:r>
                              <w:rPr>
                                <w:rFonts w:hint="eastAsia" w:ascii="仿宋_GB2312" w:eastAsia="仿宋_GB2312"/>
                              </w:rPr>
                              <w:t>立项</w:t>
                            </w:r>
                          </w:p>
                          <w:p w14:paraId="006F6D8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71552;mso-width-relative:page;mso-height-relative:page;" fillcolor="#DBEEF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F2fzlX4CAAAABQAADgAAAAAAAAAB&#10;ACAAAAAnAQAAZHJzL2Uyb0RvYy54bWxQSwUGAAAAAAYABgBZAQAAFwYAAAAA&#10;">
                <v:fill on="t" focussize="0,0"/>
                <v:stroke weight="0.5pt" color="#000000" joinstyle="round"/>
                <v:imagedata o:title=""/>
                <o:lock v:ext="edit" aspectratio="f"/>
                <v:textbox>
                  <w:txbxContent>
                    <w:p w14:paraId="67A52657">
                      <w:pPr>
                        <w:jc w:val="center"/>
                        <w:rPr>
                          <w:rFonts w:asciiTheme="minorEastAsia" w:hAnsiTheme="minorEastAsia" w:eastAsiaTheme="minorEastAsia"/>
                        </w:rPr>
                      </w:pPr>
                      <w:r>
                        <w:rPr>
                          <w:rFonts w:hint="eastAsia" w:asciiTheme="minorEastAsia" w:hAnsiTheme="minorEastAsia" w:eastAsiaTheme="minorEastAsia"/>
                        </w:rPr>
                        <w:t>邀请供应商</w:t>
                      </w:r>
                    </w:p>
                    <w:p w14:paraId="04B9A596">
                      <w:pPr>
                        <w:rPr>
                          <w:rFonts w:ascii="仿宋_GB2312" w:eastAsia="仿宋_GB2312"/>
                        </w:rPr>
                      </w:pPr>
                      <w:r>
                        <w:rPr>
                          <w:rFonts w:hint="eastAsia" w:ascii="仿宋_GB2312" w:eastAsia="仿宋_GB2312"/>
                        </w:rPr>
                        <w:t>立项</w:t>
                      </w:r>
                    </w:p>
                    <w:p w14:paraId="006F6D8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7257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dFsf7ZAAAACQEA&#10;AA8AAAAAAAAAAQAgAAAAIgAAAGRycy9kb3ducmV2LnhtbFBLAQIUABQAAAAIAIdO4kAo2OxZGQIA&#10;AA8EAAAOAAAAAAAAAAEAIAAAACgBAABkcnMvZTJvRG9jLnhtbFBLBQYAAAAABgAGAFkBAACzBQAA&#10;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7360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6x1lnZAAAACwEA&#10;AA8AAAAAAAAAAQAgAAAAIgAAAGRycy9kb3ducmV2LnhtbFBLAQIUABQAAAAIAIdO4kCxvh5jGQIA&#10;AA8EAAAOAAAAAAAAAAEAIAAAACgBAABkcnMvZTJvRG9jLnhtbFBLBQYAAAAABgAGAFkBAACzBQAA&#10;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7462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I+fAvZAAAACwEA&#10;AA8AAAAAAAAAAQAgAAAAIgAAAGRycy9kb3ducmV2LnhtbFBLAQIUABQAAAAIAIdO4kB+j8HHGQIA&#10;AA8EAAAOAAAAAAAAAAEAIAAAACgBAABkcnMvZTJvRG9jLnhtbFBLBQYAAAAABgAGAFkBAACzBQAA&#10;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564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W2LytgAAAALAQAA&#10;DwAAAAAAAAABACAAAAAiAAAAZHJzL2Rvd25yZXYueG1sUEsBAhQAFAAAAAgAh07iQOfpM/0ZAgAA&#10;DwQAAA4AAAAAAAAAAQAgAAAAJwEAAGRycy9lMm9Eb2MueG1sUEsFBgAAAAAGAAYAWQEAALIFAAAA&#10;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667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kKOqtgAAAALAQAA&#10;DwAAAAAAAAABACAAAAAiAAAAZHJzL2Rvd25yZXYueG1sUEsBAhQAFAAAAAgAh07iQExCJbIZAgAA&#10;DwQAAA4AAAAAAAAAAQAgAAAAJwEAAGRycy9lMm9Eb2MueG1sUEsFBgAAAAAGAAYAWQEAALIFAAAA&#10;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974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ABPX/ZAAAACwEA&#10;AA8AAAAAAAAAAQAgAAAAIgAAAGRycy9kb3ducmV2LnhtbFBLAQIUABQAAAAIAIdO4kDVJNeIGQIA&#10;AA8EAAAOAAAAAAAAAAEAIAAAACgBAABkcnMvZTJvRG9jLnhtbFBLBQYAAAAABgAGAFkBAACzBQAA&#10;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8076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zppDnZAAAACwEA&#10;AA8AAAAAAAAAAQAgAAAAIgAAAGRycy9kb3ducmV2LnhtbFBLAQIUABQAAAAIAIdO4kCTJ+ogGQIA&#10;AA8EAAAOAAAAAAAAAAEAIAAAACgBAABkcnMvZTJvRG9jLnhtbFBLBQYAAAAABgAGAFkBAACzBQAA&#10;AAA=&#10;">
                <v:fill on="f" focussize="0,0"/>
                <v:stroke color="#4A7EBB"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8384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slZ2QAAAAsB&#10;AAAPAAAAAAAAAAEAIAAAACIAAABkcnMvZG93bnJldi54bWxQSwECFAAUAAAACACHTuJACkEYGhoC&#10;AAAPBAAADgAAAAAAAAABACAAAAAoAQAAZHJzL2Uyb0RvYy54bWxQSwUGAAAAAAYABgBZAQAAtAUA&#10;AAAA&#10;">
                <v:fill on="f" focussize="0,0"/>
                <v:stroke color="#4A7EBB"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415AEC9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  供应商须知</w:t>
      </w:r>
    </w:p>
    <w:p w14:paraId="7B80A1BC">
      <w:pPr>
        <w:adjustRightInd/>
        <w:spacing w:line="360" w:lineRule="auto"/>
        <w:ind w:firstLine="3845" w:firstLineChars="1197"/>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一、前附表</w:t>
      </w:r>
    </w:p>
    <w:bookmarkEnd w:id="7"/>
    <w:bookmarkEnd w:id="8"/>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EFB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1A52EC">
            <w:pPr>
              <w:snapToGrid w:val="0"/>
              <w:spacing w:line="360" w:lineRule="auto"/>
              <w:jc w:val="center"/>
              <w:rPr>
                <w:rFonts w:ascii="宋体" w:hAnsi="宋体" w:cs="宋体"/>
                <w:b/>
                <w:sz w:val="24"/>
              </w:rPr>
            </w:pPr>
            <w:bookmarkStart w:id="51" w:name="_Toc91899871"/>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BA206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8D4E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240D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A6D799">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C535EF">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41338">
            <w:pPr>
              <w:spacing w:line="360" w:lineRule="auto"/>
              <w:rPr>
                <w:rFonts w:ascii="宋体" w:hAnsi="宋体" w:cs="宋体"/>
                <w:sz w:val="24"/>
              </w:rPr>
            </w:pPr>
            <w:r>
              <w:rPr>
                <w:rFonts w:hint="eastAsia" w:ascii="宋体" w:hAnsi="宋体" w:cs="宋体"/>
                <w:sz w:val="24"/>
              </w:rPr>
              <w:t>服务类。</w:t>
            </w:r>
          </w:p>
        </w:tc>
      </w:tr>
      <w:tr w14:paraId="255B5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1CEAD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702E60">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54FC5">
            <w:pPr>
              <w:snapToGrid w:val="0"/>
              <w:spacing w:line="360" w:lineRule="auto"/>
              <w:rPr>
                <w:rFonts w:hint="eastAsia" w:ascii="宋体" w:hAnsi="宋体" w:eastAsia="宋体" w:cs="宋体"/>
                <w:lang w:val="en-US" w:eastAsia="zh-CN"/>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w:t>
            </w:r>
            <w:r>
              <w:rPr>
                <w:rFonts w:hint="eastAsia" w:ascii="宋体" w:hAnsi="宋体" w:cs="宋体"/>
                <w:color w:val="0000FF"/>
                <w:sz w:val="24"/>
                <w:u w:val="single"/>
              </w:rPr>
              <w:t>钱塘江北岸海塘安澜工程（老盐仓至尖山段海塘）全过程招标代理（含工程量清单及招标控制价编制）</w:t>
            </w:r>
            <w:r>
              <w:rPr>
                <w:rFonts w:hint="eastAsia" w:ascii="宋体" w:hAnsi="宋体" w:cs="宋体"/>
                <w:color w:val="0000FF"/>
                <w:sz w:val="24"/>
                <w:u w:val="single"/>
                <w:lang w:eastAsia="zh-CN"/>
              </w:rPr>
              <w:t>服务Ⅱ标</w:t>
            </w:r>
            <w:r>
              <w:rPr>
                <w:rFonts w:hint="eastAsia" w:ascii="宋体" w:hAnsi="宋体" w:eastAsia="宋体" w:cs="宋体"/>
                <w:color w:val="0000FF"/>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其他未列明行业  </w:t>
            </w:r>
            <w:r>
              <w:rPr>
                <w:rFonts w:hint="eastAsia" w:ascii="宋体" w:hAnsi="宋体" w:cs="宋体"/>
                <w:color w:val="0000FF"/>
                <w:kern w:val="0"/>
                <w:sz w:val="24"/>
              </w:rPr>
              <w:t>行业</w:t>
            </w:r>
            <w:r>
              <w:rPr>
                <w:rFonts w:hint="eastAsia" w:ascii="宋体" w:hAnsi="宋体" w:cs="宋体"/>
                <w:color w:val="0000FF"/>
                <w:kern w:val="0"/>
                <w:sz w:val="24"/>
                <w:lang w:eastAsia="zh-CN"/>
              </w:rPr>
              <w:t>；</w:t>
            </w:r>
          </w:p>
        </w:tc>
      </w:tr>
      <w:tr w14:paraId="41D7A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E4CAE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77822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3BB75">
            <w:pPr>
              <w:spacing w:line="360" w:lineRule="auto"/>
              <w:rPr>
                <w:rFonts w:hint="eastAsia" w:ascii="宋体" w:hAnsi="宋体" w:eastAsia="宋体" w:cs="宋体"/>
                <w:lang w:eastAsia="zh-CN"/>
              </w:rPr>
            </w:pPr>
            <w:sdt>
              <w:sdtPr>
                <w:rPr>
                  <w:rFonts w:hint="eastAsia" w:ascii="宋体" w:hAnsi="宋体" w:cs="宋体"/>
                  <w:kern w:val="0"/>
                  <w:sz w:val="24"/>
                </w:rPr>
                <w:id w:val="67168339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r>
              <w:rPr>
                <w:rFonts w:hint="eastAsia" w:ascii="宋体" w:hAnsi="宋体" w:cs="宋体"/>
                <w:kern w:val="0"/>
                <w:sz w:val="24"/>
                <w:lang w:eastAsia="zh-CN"/>
              </w:rPr>
              <w:t>。</w:t>
            </w:r>
          </w:p>
        </w:tc>
      </w:tr>
      <w:tr w14:paraId="209A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BD8804">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E5A35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044CF7">
            <w:pPr>
              <w:spacing w:line="360" w:lineRule="auto"/>
              <w:rPr>
                <w:rFonts w:hint="eastAsia" w:ascii="宋体" w:hAnsi="宋体" w:eastAsia="宋体" w:cs="宋体"/>
                <w:color w:val="0000FF"/>
                <w:sz w:val="24"/>
                <w:lang w:eastAsia="zh-CN"/>
              </w:rPr>
            </w:pPr>
            <w:sdt>
              <w:sdtPr>
                <w:rPr>
                  <w:rFonts w:hint="eastAsia" w:ascii="宋体" w:hAnsi="宋体" w:cs="宋体"/>
                  <w:kern w:val="0"/>
                  <w:sz w:val="24"/>
                </w:rPr>
                <w:id w:val="1902878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非关键性的工作分包</w:t>
            </w:r>
            <w:r>
              <w:rPr>
                <w:rFonts w:hint="eastAsia" w:ascii="宋体" w:hAnsi="宋体" w:cs="宋体"/>
                <w:color w:val="0000FF"/>
                <w:sz w:val="24"/>
                <w:lang w:eastAsia="zh-CN"/>
              </w:rPr>
              <w:t>。</w:t>
            </w:r>
          </w:p>
          <w:p w14:paraId="5F9B55C3">
            <w:pPr>
              <w:spacing w:line="360" w:lineRule="auto"/>
              <w:rPr>
                <w:rFonts w:ascii="宋体" w:hAnsi="宋体" w:cs="宋体"/>
                <w:sz w:val="24"/>
              </w:rPr>
            </w:pPr>
            <w:sdt>
              <w:sdtPr>
                <w:rPr>
                  <w:rFonts w:hint="eastAsia" w:ascii="宋体" w:hAnsi="宋体" w:cs="宋体"/>
                  <w:kern w:val="0"/>
                  <w:sz w:val="24"/>
                </w:rPr>
                <w:id w:val="6233461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381D82D8">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7008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7609B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4EF26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4C9785F">
            <w:pPr>
              <w:spacing w:line="360" w:lineRule="auto"/>
              <w:rPr>
                <w:rFonts w:ascii="宋体" w:hAnsi="宋体" w:cs="宋体"/>
                <w:sz w:val="24"/>
              </w:rPr>
            </w:pPr>
            <w:sdt>
              <w:sdtPr>
                <w:rPr>
                  <w:rFonts w:hint="eastAsia" w:ascii="宋体" w:hAnsi="宋体" w:cs="宋体"/>
                  <w:kern w:val="0"/>
                  <w:sz w:val="24"/>
                </w:rPr>
                <w:id w:val="2041928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5BE89C1">
            <w:pPr>
              <w:spacing w:line="360" w:lineRule="auto"/>
              <w:rPr>
                <w:rFonts w:ascii="宋体" w:hAnsi="宋体" w:cs="宋体"/>
                <w:sz w:val="24"/>
                <w:szCs w:val="20"/>
              </w:rPr>
            </w:pPr>
            <w:sdt>
              <w:sdtPr>
                <w:rPr>
                  <w:rFonts w:hint="eastAsia" w:ascii="宋体" w:hAnsi="宋体" w:cs="宋体"/>
                  <w:kern w:val="0"/>
                  <w:sz w:val="24"/>
                </w:rPr>
                <w:id w:val="3545523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DF56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69FA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3A669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6B74F">
            <w:pPr>
              <w:spacing w:line="360" w:lineRule="auto"/>
              <w:rPr>
                <w:rFonts w:hint="eastAsia" w:ascii="宋体" w:hAnsi="宋体" w:eastAsia="宋体" w:cs="宋体"/>
                <w:b/>
                <w:sz w:val="24"/>
                <w:lang w:eastAsia="zh-CN"/>
              </w:rPr>
            </w:pPr>
            <w:sdt>
              <w:sdtPr>
                <w:rPr>
                  <w:rFonts w:hint="eastAsia" w:ascii="宋体" w:hAnsi="宋体" w:cs="宋体"/>
                  <w:kern w:val="0"/>
                  <w:sz w:val="24"/>
                </w:rPr>
                <w:id w:val="69360704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r>
              <w:rPr>
                <w:rFonts w:hint="eastAsia" w:ascii="宋体" w:hAnsi="宋体" w:cs="宋体"/>
                <w:sz w:val="24"/>
                <w:lang w:eastAsia="zh-CN"/>
              </w:rPr>
              <w:t>。</w:t>
            </w:r>
          </w:p>
        </w:tc>
      </w:tr>
      <w:tr w14:paraId="4C546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219DE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EE5585">
            <w:pPr>
              <w:snapToGrid w:val="0"/>
              <w:spacing w:line="360" w:lineRule="auto"/>
              <w:jc w:val="both"/>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C0429">
            <w:pPr>
              <w:snapToGrid w:val="0"/>
              <w:spacing w:line="360" w:lineRule="auto"/>
              <w:rPr>
                <w:rFonts w:ascii="宋体" w:hAnsi="宋体" w:cs="宋体"/>
                <w:b/>
                <w:kern w:val="0"/>
                <w:sz w:val="24"/>
                <w:lang w:val="zh-CN"/>
              </w:rPr>
            </w:pPr>
            <w:sdt>
              <w:sdtPr>
                <w:rPr>
                  <w:rFonts w:hint="eastAsia" w:ascii="宋体" w:hAnsi="宋体" w:cs="宋体"/>
                  <w:kern w:val="0"/>
                  <w:sz w:val="24"/>
                </w:rPr>
                <w:id w:val="3589344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6799B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12CAF93">
            <w:pPr>
              <w:snapToGrid w:val="0"/>
              <w:spacing w:line="360" w:lineRule="auto"/>
              <w:jc w:val="center"/>
              <w:rPr>
                <w:rFonts w:ascii="宋体" w:hAnsi="宋体" w:cs="宋体"/>
                <w:sz w:val="24"/>
              </w:rPr>
            </w:pPr>
          </w:p>
          <w:p w14:paraId="0680D5B9">
            <w:pPr>
              <w:snapToGrid w:val="0"/>
              <w:spacing w:line="360" w:lineRule="auto"/>
              <w:jc w:val="center"/>
              <w:rPr>
                <w:rFonts w:ascii="宋体" w:hAnsi="宋体" w:cs="宋体"/>
                <w:sz w:val="24"/>
              </w:rPr>
            </w:pPr>
          </w:p>
          <w:p w14:paraId="0C00BD8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F4AA53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9351D3">
            <w:pPr>
              <w:spacing w:line="360" w:lineRule="auto"/>
              <w:rPr>
                <w:rFonts w:ascii="宋体" w:hAnsi="宋体" w:cs="宋体"/>
                <w:sz w:val="24"/>
              </w:rPr>
            </w:pPr>
            <w:r>
              <w:rPr>
                <w:rFonts w:hint="eastAsia" w:ascii="宋体" w:hAnsi="宋体" w:cs="宋体"/>
                <w:sz w:val="24"/>
              </w:rPr>
              <w:t>（1）资格证明文件：见招标文件第二部分11.1。</w:t>
            </w:r>
          </w:p>
          <w:p w14:paraId="7F6344BE">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655E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7" w:hRule="atLeast"/>
          <w:tblHeader/>
        </w:trPr>
        <w:tc>
          <w:tcPr>
            <w:tcW w:w="629" w:type="dxa"/>
            <w:vMerge w:val="continue"/>
            <w:tcBorders>
              <w:left w:val="single" w:color="auto" w:sz="4" w:space="0"/>
              <w:bottom w:val="single" w:color="auto" w:sz="4" w:space="0"/>
              <w:right w:val="single" w:color="auto" w:sz="4" w:space="0"/>
            </w:tcBorders>
            <w:vAlign w:val="center"/>
          </w:tcPr>
          <w:p w14:paraId="2D301BF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27A229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6CD5DF">
            <w:pPr>
              <w:spacing w:line="360" w:lineRule="auto"/>
              <w:rPr>
                <w:rFonts w:ascii="宋体" w:hAnsi="宋体" w:cs="宋体"/>
                <w:sz w:val="24"/>
              </w:rPr>
            </w:pPr>
            <w:r>
              <w:rPr>
                <w:rFonts w:hint="eastAsia" w:ascii="宋体" w:hAnsi="宋体" w:cs="宋体"/>
                <w:sz w:val="24"/>
              </w:rPr>
              <w:t>（2）资信证明文件：根据招标文件第</w:t>
            </w:r>
            <w:r>
              <w:rPr>
                <w:rFonts w:hint="eastAsia" w:ascii="宋体" w:hAnsi="宋体" w:cs="宋体"/>
                <w:sz w:val="24"/>
                <w:lang w:val="en-US" w:eastAsia="zh-CN"/>
              </w:rPr>
              <w:t>五</w:t>
            </w:r>
            <w:r>
              <w:rPr>
                <w:rFonts w:hint="eastAsia" w:ascii="宋体" w:hAnsi="宋体" w:cs="宋体"/>
                <w:sz w:val="24"/>
              </w:rPr>
              <w:t>部分评标标准提供。</w:t>
            </w:r>
          </w:p>
        </w:tc>
      </w:tr>
      <w:tr w14:paraId="0BF68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5D03E9">
            <w:pPr>
              <w:snapToGrid w:val="0"/>
              <w:spacing w:line="360" w:lineRule="auto"/>
              <w:jc w:val="center"/>
              <w:rPr>
                <w:rFonts w:ascii="宋体" w:hAnsi="宋体" w:cs="宋体"/>
                <w:sz w:val="24"/>
              </w:rPr>
            </w:pPr>
          </w:p>
          <w:p w14:paraId="0702AFDC">
            <w:pPr>
              <w:snapToGrid w:val="0"/>
              <w:spacing w:line="360" w:lineRule="auto"/>
              <w:jc w:val="center"/>
              <w:rPr>
                <w:rFonts w:ascii="宋体" w:hAnsi="宋体" w:cs="宋体"/>
                <w:sz w:val="24"/>
              </w:rPr>
            </w:pPr>
          </w:p>
          <w:p w14:paraId="1565F0B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C8910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724CD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5C4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5497FF">
            <w:pPr>
              <w:snapToGrid w:val="0"/>
              <w:spacing w:line="360" w:lineRule="auto"/>
              <w:jc w:val="center"/>
              <w:rPr>
                <w:rFonts w:ascii="宋体" w:hAnsi="宋体" w:cs="宋体"/>
                <w:sz w:val="24"/>
              </w:rPr>
            </w:pPr>
          </w:p>
          <w:p w14:paraId="04BB9E04">
            <w:pPr>
              <w:snapToGrid w:val="0"/>
              <w:spacing w:line="360" w:lineRule="auto"/>
              <w:jc w:val="center"/>
              <w:rPr>
                <w:rFonts w:ascii="宋体" w:hAnsi="宋体" w:cs="宋体"/>
                <w:sz w:val="24"/>
              </w:rPr>
            </w:pPr>
          </w:p>
          <w:p w14:paraId="3381B240">
            <w:pPr>
              <w:snapToGrid w:val="0"/>
              <w:spacing w:line="360" w:lineRule="auto"/>
              <w:jc w:val="center"/>
              <w:rPr>
                <w:rFonts w:ascii="宋体" w:hAnsi="宋体" w:cs="宋体"/>
                <w:sz w:val="24"/>
              </w:rPr>
            </w:pPr>
          </w:p>
          <w:p w14:paraId="335B0EB1">
            <w:pPr>
              <w:snapToGrid w:val="0"/>
              <w:spacing w:line="360" w:lineRule="auto"/>
              <w:jc w:val="center"/>
              <w:rPr>
                <w:rFonts w:ascii="宋体" w:hAnsi="宋体" w:cs="宋体"/>
                <w:sz w:val="24"/>
              </w:rPr>
            </w:pPr>
          </w:p>
          <w:p w14:paraId="79063DF8">
            <w:pPr>
              <w:snapToGrid w:val="0"/>
              <w:spacing w:line="360" w:lineRule="auto"/>
              <w:jc w:val="center"/>
              <w:rPr>
                <w:rFonts w:ascii="宋体" w:hAnsi="宋体" w:cs="宋体"/>
                <w:sz w:val="24"/>
              </w:rPr>
            </w:pPr>
          </w:p>
          <w:p w14:paraId="1689DB96">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0DD10C">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3D65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投标报价出现下列情形的，投标无效：</w:t>
            </w:r>
          </w:p>
          <w:p w14:paraId="731679AD">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DF54AFB">
            <w:pPr>
              <w:snapToGrid w:val="0"/>
              <w:spacing w:line="360" w:lineRule="auto"/>
              <w:ind w:firstLine="241" w:firstLineChars="100"/>
              <w:jc w:val="left"/>
              <w:rPr>
                <w:rFonts w:ascii="宋体" w:hAnsi="宋体" w:cs="宋体"/>
                <w:kern w:val="0"/>
                <w:sz w:val="24"/>
                <w:lang w:val="zh-CN"/>
              </w:rPr>
            </w:pPr>
            <w:bookmarkStart w:id="52" w:name="OLE_LINK10"/>
            <w:r>
              <w:rPr>
                <w:rFonts w:hint="eastAsia" w:ascii="宋体" w:hAnsi="宋体" w:cs="宋体"/>
                <w:b/>
                <w:kern w:val="0"/>
                <w:sz w:val="24"/>
                <w:lang w:val="zh-CN"/>
              </w:rPr>
              <w:t>投标报价超过</w:t>
            </w:r>
            <w:r>
              <w:rPr>
                <w:rFonts w:hint="eastAsia" w:cs="宋体" w:asciiTheme="minorEastAsia" w:hAnsiTheme="minorEastAsia" w:eastAsiaTheme="minorEastAsia"/>
                <w:b/>
                <w:kern w:val="0"/>
                <w:sz w:val="24"/>
                <w:lang w:val="zh-CN"/>
              </w:rPr>
              <w:t>磋商文件</w:t>
            </w:r>
            <w:r>
              <w:rPr>
                <w:rFonts w:hint="eastAsia" w:ascii="宋体" w:hAnsi="宋体" w:cs="宋体"/>
                <w:b/>
                <w:kern w:val="0"/>
                <w:sz w:val="24"/>
                <w:lang w:val="zh-CN"/>
              </w:rPr>
              <w:t>中规定的预算金额或者最高限价的</w:t>
            </w:r>
            <w:bookmarkEnd w:id="52"/>
            <w:r>
              <w:rPr>
                <w:rFonts w:hint="eastAsia" w:ascii="宋体" w:hAnsi="宋体" w:cs="宋体"/>
                <w:b/>
                <w:kern w:val="0"/>
                <w:sz w:val="24"/>
                <w:lang w:val="zh-CN"/>
              </w:rPr>
              <w:t>;</w:t>
            </w:r>
          </w:p>
          <w:p w14:paraId="02945E62">
            <w:pPr>
              <w:spacing w:line="360" w:lineRule="auto"/>
              <w:ind w:firstLine="241" w:firstLineChars="100"/>
              <w:rPr>
                <w:rFonts w:ascii="宋体" w:hAnsi="宋体" w:cs="宋体"/>
                <w:b/>
                <w:sz w:val="24"/>
              </w:rPr>
            </w:pPr>
            <w:r>
              <w:rPr>
                <w:rFonts w:hint="eastAsia" w:ascii="宋体" w:hAnsi="宋体" w:cs="宋体"/>
                <w:b/>
                <w:kern w:val="0"/>
                <w:sz w:val="24"/>
                <w:lang w:val="en-US" w:eastAsia="zh-CN"/>
              </w:rPr>
              <w:t>最后</w:t>
            </w:r>
            <w:r>
              <w:rPr>
                <w:rFonts w:hint="eastAsia" w:ascii="宋体" w:hAnsi="宋体" w:cs="宋体"/>
                <w:b/>
                <w:kern w:val="0"/>
                <w:sz w:val="24"/>
              </w:rPr>
              <w:t>报价明显低于其他通过符合性审查</w:t>
            </w:r>
            <w:r>
              <w:rPr>
                <w:rFonts w:hint="eastAsia" w:cs="宋体" w:asciiTheme="minorEastAsia" w:hAnsiTheme="minorEastAsia" w:eastAsiaTheme="minorEastAsia"/>
                <w:b/>
                <w:kern w:val="0"/>
                <w:sz w:val="24"/>
              </w:rPr>
              <w:t>供应商</w:t>
            </w:r>
            <w:r>
              <w:rPr>
                <w:rFonts w:hint="eastAsia" w:ascii="宋体" w:hAnsi="宋体" w:cs="宋体"/>
                <w:b/>
                <w:kern w:val="0"/>
                <w:sz w:val="24"/>
              </w:rPr>
              <w:t>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31C0D49">
            <w:pPr>
              <w:spacing w:line="360" w:lineRule="auto"/>
              <w:ind w:firstLine="241" w:firstLineChars="100"/>
              <w:rPr>
                <w:rFonts w:ascii="宋体" w:hAnsi="宋体" w:cs="宋体"/>
                <w:sz w:val="24"/>
              </w:rPr>
            </w:pPr>
            <w:bookmarkStart w:id="53" w:name="OLE_LINK11"/>
            <w:r>
              <w:rPr>
                <w:rFonts w:hint="eastAsia" w:ascii="宋体" w:hAnsi="宋体" w:cs="宋体"/>
                <w:b/>
                <w:kern w:val="0"/>
                <w:sz w:val="24"/>
              </w:rPr>
              <w:t>投标人对根据修正原则修正后的报价不确认的</w:t>
            </w:r>
            <w:bookmarkEnd w:id="53"/>
            <w:r>
              <w:rPr>
                <w:rFonts w:hint="eastAsia" w:ascii="宋体" w:hAnsi="宋体" w:cs="宋体"/>
                <w:b/>
                <w:sz w:val="24"/>
              </w:rPr>
              <w:t>。</w:t>
            </w:r>
          </w:p>
        </w:tc>
      </w:tr>
      <w:tr w14:paraId="7FD7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2" w:hRule="atLeast"/>
          <w:tblHeader/>
        </w:trPr>
        <w:tc>
          <w:tcPr>
            <w:tcW w:w="629" w:type="dxa"/>
            <w:tcBorders>
              <w:top w:val="single" w:color="auto" w:sz="4" w:space="0"/>
              <w:left w:val="single" w:color="000000" w:sz="8" w:space="0"/>
              <w:right w:val="single" w:color="000000" w:sz="2" w:space="0"/>
            </w:tcBorders>
            <w:vAlign w:val="center"/>
          </w:tcPr>
          <w:p w14:paraId="7B92C7A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FA49B4D">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2EDBB0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9CC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7A00F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FB1DD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E9CFDCB">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hAnsi="宋体" w:cs="宋体"/>
                <w:color w:val="auto"/>
                <w:sz w:val="24"/>
                <w:u w:val="single"/>
                <w:lang w:eastAsia="zh-CN"/>
              </w:rPr>
              <w:t>杭州市凤起东路50号（浙江广川工程咨询有限公司）</w:t>
            </w:r>
            <w:r>
              <w:rPr>
                <w:rFonts w:hint="eastAsia" w:hAnsi="宋体" w:cs="宋体"/>
                <w:kern w:val="28"/>
                <w:sz w:val="24"/>
                <w:szCs w:val="24"/>
              </w:rPr>
              <w:t>；备份投标文件签收人员联系电话：</w:t>
            </w:r>
            <w:r>
              <w:rPr>
                <w:rFonts w:hint="eastAsia" w:hAnsi="宋体" w:cs="宋体"/>
                <w:color w:val="auto"/>
                <w:sz w:val="24"/>
                <w:u w:val="single"/>
                <w:lang w:val="en-US" w:eastAsia="zh-CN"/>
              </w:rPr>
              <w:t>15068157846</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9C8A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8570E0">
            <w:pPr>
              <w:snapToGrid w:val="0"/>
              <w:spacing w:line="360" w:lineRule="auto"/>
              <w:jc w:val="center"/>
              <w:rPr>
                <w:rFonts w:hint="eastAsia" w:ascii="宋体" w:hAnsi="宋体" w:cs="宋体"/>
                <w:sz w:val="24"/>
              </w:rPr>
            </w:pPr>
            <w:r>
              <w:rPr>
                <w:rFonts w:hint="eastAsia" w:ascii="宋体" w:hAnsi="宋体" w:eastAsia="宋体" w:cs="宋体"/>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745F51">
            <w:pPr>
              <w:snapToGrid w:val="0"/>
              <w:spacing w:line="360" w:lineRule="auto"/>
              <w:jc w:val="center"/>
              <w:rPr>
                <w:rFonts w:hint="eastAsia" w:ascii="宋体" w:hAnsi="宋体" w:cs="宋体"/>
                <w:b/>
                <w:sz w:val="24"/>
              </w:rPr>
            </w:pPr>
            <w:r>
              <w:rPr>
                <w:rFonts w:hint="eastAsia" w:ascii="宋体" w:hAnsi="宋体" w:eastAsia="宋体" w:cs="宋体"/>
                <w:b/>
                <w:color w:val="auto"/>
                <w:sz w:val="24"/>
                <w:lang w:val="en-US"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07731">
            <w:pPr>
              <w:pStyle w:val="34"/>
              <w:spacing w:line="360" w:lineRule="auto"/>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按照钱塘江北岸海塘安澜工程（老盐仓至尖山段海塘）全过程咨询服务合同约定。</w:t>
            </w:r>
          </w:p>
        </w:tc>
      </w:tr>
      <w:tr w14:paraId="6AC31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478310D6">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tcBorders>
              <w:top w:val="single" w:color="000000" w:sz="8" w:space="0"/>
              <w:left w:val="single" w:color="000000" w:sz="2" w:space="0"/>
              <w:right w:val="single" w:color="000000" w:sz="8" w:space="0"/>
            </w:tcBorders>
            <w:vAlign w:val="center"/>
          </w:tcPr>
          <w:p w14:paraId="42D558F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BF5C912">
            <w:pPr>
              <w:pStyle w:val="34"/>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中标人放弃中标资格或因质疑、投诉被取消中标资格或不能履行合同的，本项目重新组织采购。</w:t>
            </w:r>
          </w:p>
        </w:tc>
      </w:tr>
    </w:tbl>
    <w:p w14:paraId="080B68D9">
      <w:pPr>
        <w:adjustRightInd/>
        <w:spacing w:line="240" w:lineRule="auto"/>
        <w:ind w:firstLine="0" w:firstLineChars="0"/>
        <w:outlineLvl w:val="9"/>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615094CC">
      <w:pPr>
        <w:adjustRightInd/>
        <w:spacing w:line="360" w:lineRule="auto"/>
        <w:ind w:firstLine="3845" w:firstLineChars="1197"/>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74509598">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A10A088">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8A57BF8">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2.定义</w:t>
      </w:r>
    </w:p>
    <w:p w14:paraId="2F4301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539BB7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3E8D86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3E251A3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63A10C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7F3EC0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74ADD0B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2D73B6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43DC90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7321B402">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5AC35422">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 响应有效期</w:t>
      </w:r>
    </w:p>
    <w:p w14:paraId="21CEF36A">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1C2D72B3">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2653191">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C482B13">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024D4106">
      <w:pPr>
        <w:pStyle w:val="34"/>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7AF3056">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6208A2B5">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038A542">
      <w:pPr>
        <w:pStyle w:val="34"/>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916CE6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0EB9A3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38EBDB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3F8E47A0">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747CB7CB">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w:t>
      </w:r>
      <w:r>
        <w:rPr>
          <w:rFonts w:hint="eastAsia" w:ascii="宋体" w:hAnsi="宋体" w:cs="宋体"/>
          <w:sz w:val="24"/>
          <w:lang w:eastAsia="zh-CN"/>
        </w:rPr>
        <w:t>首付款</w:t>
      </w:r>
      <w:r>
        <w:rPr>
          <w:rFonts w:hint="eastAsia" w:ascii="宋体" w:hAnsi="宋体" w:cs="宋体"/>
          <w:sz w:val="24"/>
        </w:rPr>
        <w:t>比例、免收履约保证金。</w:t>
      </w:r>
    </w:p>
    <w:p w14:paraId="091899B0">
      <w:pPr>
        <w:pStyle w:val="34"/>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1112B4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D39C37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77740E9A">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296C01A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348985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D1CDF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25F55D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D8DAF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750978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1C46743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133A00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6F6C15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58B33F2">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717D07F9">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3148961A">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29B4CA6E">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0E22E042">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202EC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602B9C3B">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047E4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019FAE4">
      <w:pPr>
        <w:pStyle w:val="34"/>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0F875F74">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7F4BF9F1">
      <w:pPr>
        <w:pStyle w:val="34"/>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3A501E2">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D3262F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587D5BA8">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6C699F3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246EB01D">
      <w:pPr>
        <w:pStyle w:val="34"/>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1B5515AC">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3.2.1采购人或者采购代理机构应当在收到供应商的书面质疑后七个工作日内作出答复，并以书面形式通知质疑供应商和其他与质疑处理结果有利害关系的政府采购当事人，但答复的内容不得涉及商业秘密。</w:t>
      </w:r>
    </w:p>
    <w:p w14:paraId="6E2AF5A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2.2询问或者质疑事项可能影响采购结果的，采购人应当暂停签订合同，已经签订合同的，应当中止履行合同。</w:t>
      </w:r>
    </w:p>
    <w:p w14:paraId="12E1123E">
      <w:pPr>
        <w:pStyle w:val="34"/>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7123BA2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EB843E6">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74E393CC">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777A17D0">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117CDE1F">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55638C0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E20A2B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16ECD9B3">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119E863C">
      <w:pPr>
        <w:pStyle w:val="34"/>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1936EC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6E4E539A">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0385FA37">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21558BBB">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29D06D06">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3F72BE05">
      <w:pPr>
        <w:pStyle w:val="34"/>
        <w:spacing w:line="360" w:lineRule="auto"/>
        <w:ind w:firstLine="482" w:firstLineChars="200"/>
        <w:rPr>
          <w:rFonts w:cs="仿宋_GB2312" w:asciiTheme="minorEastAsia" w:hAnsiTheme="minorEastAsia" w:eastAsiaTheme="minorEastAsia"/>
          <w:b/>
          <w:sz w:val="32"/>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5BE0AE38">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11ABBBA7">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1282987C">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7404ACCA">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7F034756">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3D1ADF76">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528FC276">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7F215435">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F781138">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B0F953A">
      <w:pPr>
        <w:pStyle w:val="34"/>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72927740">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439C9EDC">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CED7C36">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286E96FD">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A4F4FBE">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D36692E">
      <w:pPr>
        <w:pStyle w:val="393"/>
        <w:snapToGrid w:val="0"/>
        <w:spacing w:before="0"/>
        <w:ind w:firstLine="482"/>
        <w:rPr>
          <w:rFonts w:cs="仿宋_GB2312" w:asciiTheme="minorEastAsia" w:hAnsiTheme="minorEastAsia" w:eastAsiaTheme="minorEastAsia"/>
          <w:sz w:val="18"/>
          <w:szCs w:val="18"/>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r>
        <w:rPr>
          <w:rFonts w:hint="eastAsia" w:cs="仿宋_GB2312" w:asciiTheme="minorEastAsia" w:hAnsiTheme="minorEastAsia" w:eastAsiaTheme="minorEastAsia"/>
          <w:szCs w:val="24"/>
        </w:rPr>
        <w:t xml:space="preserve">    </w:t>
      </w:r>
    </w:p>
    <w:p w14:paraId="1F2E181B">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5173A224">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295E7435">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4D9EF4A">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2FAC1146">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71F10338">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7561D84D">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498881B9">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0B9425B9">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56E1610">
      <w:pPr>
        <w:pStyle w:val="34"/>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4FFDBC1">
      <w:pPr>
        <w:pStyle w:val="34"/>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5093957B">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D5A4770">
      <w:pPr>
        <w:pStyle w:val="34"/>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037A94F1">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3F2A20BB">
      <w:pPr>
        <w:pStyle w:val="34"/>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0919960">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49CDF549">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35EA7458">
      <w:pPr>
        <w:pStyle w:val="34"/>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389BA060">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5504193E">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27DFD0E">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15A6C41D">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2EE98327">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6147F3CE">
      <w:pPr>
        <w:pStyle w:val="34"/>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85761F8">
      <w:pPr>
        <w:pStyle w:val="34"/>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0C59C7A8">
      <w:pPr>
        <w:pStyle w:val="34"/>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7CED3F0C">
      <w:pPr>
        <w:pStyle w:val="34"/>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4AA2460">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3.1各供应商在编制响应文件时请按照磋商文件第七部分提供的格式进行，混乱的编排导致响应文件被误读或磋商小组查找不到有效文件是供应商的风险。</w:t>
      </w:r>
    </w:p>
    <w:p w14:paraId="68FA2AF0">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4E8AF7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0F3857A0">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7EA9C4F6">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2889825">
      <w:pPr>
        <w:pStyle w:val="393"/>
        <w:snapToGrid w:val="0"/>
        <w:spacing w:before="0"/>
        <w:ind w:firstLine="480"/>
        <w:rPr>
          <w:rFonts w:cs="仿宋_GB2312" w:asciiTheme="minorEastAsia" w:hAnsiTheme="minorEastAsia" w:eastAsiaTheme="minorEastAsia"/>
          <w:b/>
          <w:sz w:val="32"/>
        </w:rPr>
      </w:pPr>
      <w:r>
        <w:rPr>
          <w:rFonts w:hint="eastAsia" w:cs="宋体" w:asciiTheme="minorEastAsia" w:hAnsiTheme="minorEastAsia" w:eastAsiaTheme="minorEastAsia"/>
        </w:rPr>
        <w:t>3.6磋商文件对响应文件签署、盖章的要求适用于电子签名。</w:t>
      </w:r>
    </w:p>
    <w:p w14:paraId="6911745D">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401A3278">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AB2A5A3">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8D5E2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7D01F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763F6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04E06F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6DC260A1">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1EF1F39F">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75AA7C36">
      <w:pPr>
        <w:pStyle w:val="34"/>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4CE9D70E">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57C9FDB">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6B5EC39">
      <w:pPr>
        <w:pStyle w:val="34"/>
        <w:spacing w:line="360" w:lineRule="auto"/>
        <w:ind w:firstLine="361" w:firstLineChars="150"/>
        <w:rPr>
          <w:rFonts w:cs="仿宋_GB2312" w:asciiTheme="minorEastAsia" w:hAnsiTheme="minorEastAsia" w:eastAsiaTheme="minorEastAsia"/>
          <w:b/>
          <w:sz w:val="32"/>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49CC5B20">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EC4C35B">
      <w:pPr>
        <w:pStyle w:val="34"/>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6FC5734F">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0F5D370D">
      <w:pPr>
        <w:pStyle w:val="34"/>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003CDDF">
      <w:pPr>
        <w:pStyle w:val="34"/>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E0A976C">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FCC3073">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CED2F0D">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0D2975E9">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4662DB0">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D92C54">
      <w:pPr>
        <w:adjustRightInd/>
        <w:spacing w:line="360" w:lineRule="auto"/>
        <w:jc w:val="center"/>
        <w:outlineLvl w:val="9"/>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0941B5B2">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1E4D1509">
      <w:pPr>
        <w:pStyle w:val="34"/>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768C60FC">
      <w:pPr>
        <w:pStyle w:val="34"/>
        <w:snapToGrid w:val="0"/>
        <w:spacing w:line="360" w:lineRule="auto"/>
        <w:ind w:firstLine="480" w:firstLineChars="200"/>
        <w:rPr>
          <w:rFonts w:cs="仿宋_GB2312" w:asciiTheme="minorEastAsia" w:hAnsiTheme="minorEastAsia" w:eastAsiaTheme="minorEastAsia"/>
          <w:b/>
          <w:sz w:val="32"/>
        </w:rPr>
      </w:pPr>
      <w:r>
        <w:rPr>
          <w:rFonts w:hint="eastAsia" w:cs="仿宋_GB2312" w:asciiTheme="minorEastAsia" w:hAnsiTheme="minorEastAsia" w:eastAsiaTheme="minorEastAsia"/>
          <w:sz w:val="24"/>
          <w:szCs w:val="24"/>
        </w:rPr>
        <w:t>1.2中小企业声明函（如果有）。</w:t>
      </w:r>
    </w:p>
    <w:p w14:paraId="50EAA971">
      <w:pPr>
        <w:adjustRightInd/>
        <w:spacing w:line="360" w:lineRule="auto"/>
        <w:jc w:val="center"/>
        <w:outlineLvl w:val="9"/>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010607D9">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17623D9C">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13E50564">
      <w:pPr>
        <w:pStyle w:val="393"/>
        <w:spacing w:before="0"/>
        <w:ind w:firstLine="0" w:firstLineChars="0"/>
        <w:rPr>
          <w:rFonts w:cs="仿宋_GB2312" w:asciiTheme="minorEastAsia" w:hAnsiTheme="minorEastAsia" w:eastAsiaTheme="minorEastAsia"/>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2B9A7799">
      <w:pPr>
        <w:adjustRightInd/>
        <w:spacing w:line="360" w:lineRule="auto"/>
        <w:jc w:val="center"/>
        <w:outlineLvl w:val="9"/>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55451DD6">
      <w:pPr>
        <w:pStyle w:val="34"/>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BED332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1A23723">
      <w:pPr>
        <w:pStyle w:val="34"/>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5B7BE1CB">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B65CB24">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7E6B77B5">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97C8823">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sz w:val="24"/>
        </w:rPr>
        <w:t>资格审查情况、评审专家抽取规则、符合性审查情况、</w:t>
      </w:r>
      <w:bookmarkEnd w:id="54"/>
      <w:r>
        <w:rPr>
          <w:rFonts w:hint="eastAsia" w:cs="宋体" w:asciiTheme="minorEastAsia" w:hAnsiTheme="minorEastAsia" w:eastAsiaTheme="minorEastAsia"/>
          <w:sz w:val="24"/>
        </w:rPr>
        <w:t>未成交情况说明、成交公告期限以及评审专家名单、评分汇总及明细。</w:t>
      </w:r>
    </w:p>
    <w:p w14:paraId="6983C0A6">
      <w:pPr>
        <w:spacing w:line="360" w:lineRule="auto"/>
        <w:ind w:firstLine="360" w:firstLineChars="150"/>
        <w:rPr>
          <w:rFonts w:cs="仿宋_GB2312" w:asciiTheme="minorEastAsia" w:hAnsiTheme="minorEastAsia" w:eastAsiaTheme="minorEastAsia"/>
          <w:b/>
          <w:sz w:val="36"/>
          <w:szCs w:val="36"/>
        </w:rPr>
      </w:pPr>
      <w:r>
        <w:rPr>
          <w:rFonts w:hint="eastAsia" w:asciiTheme="minorEastAsia" w:hAnsiTheme="minorEastAsia" w:eastAsiaTheme="minorEastAsia"/>
          <w:sz w:val="24"/>
          <w:szCs w:val="21"/>
        </w:rPr>
        <w:t>3.3公告期限为1个工作日。</w:t>
      </w:r>
    </w:p>
    <w:p w14:paraId="08135E07">
      <w:pPr>
        <w:snapToGrid w:val="0"/>
        <w:spacing w:line="360" w:lineRule="auto"/>
        <w:jc w:val="center"/>
        <w:outlineLvl w:val="9"/>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69BE247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4BCA7CC2">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6B1CE012">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5358B1B">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3771F4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D244E9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8E1345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09D199FF">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0243188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4C3373CA">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021D0E37">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950252">
      <w:pPr>
        <w:tabs>
          <w:tab w:val="left" w:pos="0"/>
        </w:tabs>
        <w:spacing w:line="360" w:lineRule="auto"/>
        <w:rPr>
          <w:rFonts w:hint="eastAsia" w:asciiTheme="minorEastAsia" w:hAnsiTheme="minorEastAsia" w:eastAsiaTheme="minorEastAsia"/>
          <w:b/>
          <w:sz w:val="24"/>
          <w:lang w:eastAsia="zh-CN"/>
        </w:rPr>
      </w:pPr>
      <w:r>
        <w:rPr>
          <w:rFonts w:asciiTheme="minorEastAsia" w:hAnsiTheme="minorEastAsia" w:eastAsiaTheme="minorEastAsia"/>
          <w:b/>
          <w:sz w:val="24"/>
        </w:rPr>
        <w:t>4.</w:t>
      </w:r>
      <w:r>
        <w:rPr>
          <w:rFonts w:hint="eastAsia" w:asciiTheme="minorEastAsia" w:hAnsiTheme="minorEastAsia" w:eastAsiaTheme="minorEastAsia"/>
          <w:b/>
          <w:sz w:val="24"/>
          <w:lang w:eastAsia="zh-CN"/>
        </w:rPr>
        <w:t>首付款</w:t>
      </w:r>
    </w:p>
    <w:p w14:paraId="1358B165">
      <w:pPr>
        <w:adjustRightInd/>
        <w:spacing w:line="360" w:lineRule="auto"/>
        <w:ind w:firstLine="480" w:firstLineChars="200"/>
      </w:pPr>
      <w:r>
        <w:rPr>
          <w:rFonts w:hint="eastAsia" w:ascii="宋体" w:hAnsi="宋体"/>
          <w:sz w:val="24"/>
        </w:rPr>
        <w:t>采购单位应当在政府采购合同中约定</w:t>
      </w:r>
      <w:r>
        <w:rPr>
          <w:rFonts w:hint="eastAsia" w:ascii="宋体" w:hAnsi="宋体"/>
          <w:sz w:val="24"/>
          <w:lang w:eastAsia="zh-CN"/>
        </w:rPr>
        <w:t>首付款</w:t>
      </w:r>
      <w:r>
        <w:rPr>
          <w:rFonts w:hint="eastAsia" w:ascii="宋体" w:hAnsi="宋体"/>
          <w:sz w:val="24"/>
        </w:rPr>
        <w:t>，对中小企业合同</w:t>
      </w:r>
      <w:r>
        <w:rPr>
          <w:rFonts w:hint="eastAsia" w:ascii="宋体" w:hAnsi="宋体"/>
          <w:sz w:val="24"/>
          <w:lang w:eastAsia="zh-CN"/>
        </w:rPr>
        <w:t>首付款</w:t>
      </w:r>
      <w:r>
        <w:rPr>
          <w:rFonts w:hint="eastAsia" w:ascii="宋体" w:hAnsi="宋体"/>
          <w:sz w:val="24"/>
        </w:rPr>
        <w:t>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w:t>
      </w:r>
      <w:r>
        <w:rPr>
          <w:rFonts w:hint="eastAsia" w:ascii="宋体" w:hAnsi="宋体"/>
          <w:sz w:val="24"/>
          <w:lang w:eastAsia="zh-CN"/>
        </w:rPr>
        <w:t>首付款</w:t>
      </w:r>
      <w:r>
        <w:rPr>
          <w:rFonts w:ascii="宋体" w:hAnsi="宋体"/>
          <w:sz w:val="24"/>
        </w:rPr>
        <w:t>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w:t>
      </w:r>
      <w:r>
        <w:rPr>
          <w:rFonts w:hint="eastAsia" w:ascii="宋体" w:hAnsi="宋体"/>
          <w:sz w:val="24"/>
          <w:lang w:eastAsia="zh-CN"/>
        </w:rPr>
        <w:t>首付款</w:t>
      </w:r>
      <w:r>
        <w:rPr>
          <w:rFonts w:hint="eastAsia" w:ascii="宋体" w:hAnsi="宋体"/>
          <w:sz w:val="24"/>
        </w:rPr>
        <w:t>比例，但不得低于</w:t>
      </w:r>
      <w:r>
        <w:rPr>
          <w:rFonts w:ascii="宋体" w:hAnsi="宋体"/>
          <w:sz w:val="24"/>
        </w:rPr>
        <w:t>20%。对供应商为大型企业的项目或者以人工投入为主且实行按月定期结算支付款项的项目，</w:t>
      </w:r>
      <w:r>
        <w:rPr>
          <w:rFonts w:hint="eastAsia" w:ascii="宋体" w:hAnsi="宋体"/>
          <w:sz w:val="24"/>
          <w:lang w:eastAsia="zh-CN"/>
        </w:rPr>
        <w:t>首付款</w:t>
      </w:r>
      <w:r>
        <w:rPr>
          <w:rFonts w:ascii="宋体" w:hAnsi="宋体"/>
          <w:sz w:val="24"/>
        </w:rPr>
        <w:t>可低于上述比例或者不约定</w:t>
      </w:r>
      <w:r>
        <w:rPr>
          <w:rFonts w:hint="eastAsia" w:ascii="宋体" w:hAnsi="宋体"/>
          <w:sz w:val="24"/>
          <w:lang w:eastAsia="zh-CN"/>
        </w:rPr>
        <w:t>首付款</w:t>
      </w:r>
      <w:r>
        <w:rPr>
          <w:rFonts w:ascii="宋体" w:hAnsi="宋体"/>
          <w:sz w:val="24"/>
        </w:rPr>
        <w:t>。在签订合同时，</w:t>
      </w:r>
      <w:r>
        <w:rPr>
          <w:rFonts w:hint="eastAsia" w:ascii="宋体" w:hAnsi="宋体"/>
          <w:sz w:val="24"/>
        </w:rPr>
        <w:t>供应商</w:t>
      </w:r>
      <w:r>
        <w:rPr>
          <w:rFonts w:ascii="宋体" w:hAnsi="宋体"/>
          <w:sz w:val="24"/>
        </w:rPr>
        <w:t>明确表示无需</w:t>
      </w:r>
      <w:r>
        <w:rPr>
          <w:rFonts w:hint="eastAsia" w:ascii="宋体" w:hAnsi="宋体"/>
          <w:sz w:val="24"/>
          <w:lang w:eastAsia="zh-CN"/>
        </w:rPr>
        <w:t>首付款</w:t>
      </w:r>
      <w:r>
        <w:rPr>
          <w:rFonts w:ascii="宋体" w:hAnsi="宋体"/>
          <w:sz w:val="24"/>
        </w:rPr>
        <w:t>或者主动要求降低</w:t>
      </w:r>
      <w:r>
        <w:rPr>
          <w:rFonts w:hint="eastAsia" w:ascii="宋体" w:hAnsi="宋体"/>
          <w:sz w:val="24"/>
          <w:lang w:eastAsia="zh-CN"/>
        </w:rPr>
        <w:t>首付款</w:t>
      </w:r>
      <w:r>
        <w:rPr>
          <w:rFonts w:ascii="宋体" w:hAnsi="宋体"/>
          <w:sz w:val="24"/>
        </w:rPr>
        <w:t>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w:t>
      </w:r>
      <w:r>
        <w:rPr>
          <w:rFonts w:hint="eastAsia" w:ascii="宋体" w:hAnsi="宋体"/>
          <w:sz w:val="24"/>
          <w:lang w:eastAsia="zh-CN"/>
        </w:rPr>
        <w:t>首付款</w:t>
      </w:r>
      <w:r>
        <w:rPr>
          <w:rFonts w:ascii="宋体" w:hAnsi="宋体"/>
          <w:sz w:val="24"/>
        </w:rPr>
        <w:t>保函或其他担保措施。政府采购</w:t>
      </w:r>
      <w:r>
        <w:rPr>
          <w:rFonts w:hint="eastAsia" w:ascii="宋体" w:hAnsi="宋体"/>
          <w:sz w:val="24"/>
          <w:lang w:eastAsia="zh-CN"/>
        </w:rPr>
        <w:t>首付款</w:t>
      </w:r>
      <w:r>
        <w:rPr>
          <w:rFonts w:ascii="宋体" w:hAnsi="宋体"/>
          <w:sz w:val="24"/>
        </w:rPr>
        <w:t>应在合同生效以及具备实施条件后5个工作日内支付。</w:t>
      </w:r>
      <w:r>
        <w:rPr>
          <w:rFonts w:hint="eastAsia" w:ascii="宋体" w:hAnsi="宋体"/>
          <w:sz w:val="24"/>
        </w:rPr>
        <w:t>政府采购工程以及与工程建设有关的货物、服务，采用招标方式采购的，</w:t>
      </w:r>
      <w:r>
        <w:rPr>
          <w:rFonts w:hint="eastAsia" w:ascii="宋体" w:hAnsi="宋体"/>
          <w:sz w:val="24"/>
          <w:lang w:eastAsia="zh-CN"/>
        </w:rPr>
        <w:t>首付款</w:t>
      </w:r>
      <w:r>
        <w:rPr>
          <w:rFonts w:hint="eastAsia" w:ascii="宋体" w:hAnsi="宋体"/>
          <w:sz w:val="24"/>
        </w:rPr>
        <w:t>从其相关规定。供应商可登录政采云前台大厅选择金融服务</w:t>
      </w:r>
      <w:r>
        <w:rPr>
          <w:rFonts w:ascii="宋体" w:hAnsi="宋体"/>
          <w:sz w:val="24"/>
        </w:rPr>
        <w:t xml:space="preserve"> - </w:t>
      </w:r>
      <w:r>
        <w:rPr>
          <w:rFonts w:hint="eastAsia" w:ascii="宋体" w:hAnsi="宋体"/>
          <w:sz w:val="24"/>
        </w:rPr>
        <w:t>【保函保险服务】出具</w:t>
      </w:r>
      <w:r>
        <w:rPr>
          <w:rFonts w:hint="eastAsia" w:ascii="宋体" w:hAnsi="宋体"/>
          <w:sz w:val="24"/>
          <w:lang w:eastAsia="zh-CN"/>
        </w:rPr>
        <w:t>首付款</w:t>
      </w:r>
      <w:r>
        <w:rPr>
          <w:rFonts w:hint="eastAsia" w:ascii="宋体" w:hAnsi="宋体"/>
          <w:sz w:val="24"/>
        </w:rPr>
        <w:t>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1EC92BA">
      <w:pPr>
        <w:tabs>
          <w:tab w:val="left" w:pos="0"/>
        </w:tabs>
        <w:spacing w:line="360" w:lineRule="auto"/>
        <w:rPr>
          <w:rFonts w:cs="宋体" w:asciiTheme="minorEastAsia" w:hAnsiTheme="minorEastAsia" w:eastAsiaTheme="minorEastAsia"/>
          <w:snapToGrid w:val="0"/>
          <w:kern w:val="28"/>
          <w:sz w:val="24"/>
        </w:rPr>
      </w:pPr>
    </w:p>
    <w:p w14:paraId="25FBA95A">
      <w:pPr>
        <w:snapToGrid w:val="0"/>
        <w:spacing w:line="360" w:lineRule="auto"/>
        <w:jc w:val="center"/>
        <w:rPr>
          <w:rFonts w:cs="仿宋_GB2312" w:asciiTheme="minorEastAsia" w:hAnsiTheme="minorEastAsia" w:eastAsiaTheme="minorEastAsia"/>
          <w:b/>
          <w:sz w:val="36"/>
          <w:szCs w:val="36"/>
        </w:rPr>
      </w:pPr>
    </w:p>
    <w:p w14:paraId="177F6CD6">
      <w:pPr>
        <w:snapToGrid w:val="0"/>
        <w:spacing w:line="360" w:lineRule="auto"/>
        <w:jc w:val="center"/>
        <w:outlineLvl w:val="9"/>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7933B69B">
      <w:pPr>
        <w:pStyle w:val="26"/>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6EC93B0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8DBCD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28ACB6F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E28DC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E7A245">
      <w:pPr>
        <w:snapToGrid w:val="0"/>
        <w:spacing w:line="360" w:lineRule="auto"/>
        <w:jc w:val="center"/>
        <w:rPr>
          <w:rFonts w:cs="仿宋_GB2312" w:asciiTheme="minorEastAsia" w:hAnsiTheme="minorEastAsia" w:eastAsiaTheme="minorEastAsia"/>
          <w:b/>
          <w:sz w:val="36"/>
          <w:szCs w:val="36"/>
        </w:rPr>
      </w:pPr>
    </w:p>
    <w:p w14:paraId="28A30EC2">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2B5245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FAA9EE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65DEEDE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03E719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2AB7E0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1FD27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BBC523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07B1C8A2">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51"/>
      <w:bookmarkStart w:id="55" w:name="_Hlt68072990"/>
      <w:bookmarkEnd w:id="55"/>
      <w:bookmarkStart w:id="56" w:name="_Hlt75236011"/>
      <w:bookmarkEnd w:id="56"/>
      <w:bookmarkStart w:id="57" w:name="_Hlt74707468"/>
      <w:bookmarkEnd w:id="57"/>
      <w:bookmarkStart w:id="58" w:name="_Hlt74730295"/>
      <w:bookmarkEnd w:id="58"/>
      <w:bookmarkStart w:id="59" w:name="_Hlt75236290"/>
      <w:bookmarkEnd w:id="59"/>
      <w:bookmarkStart w:id="60" w:name="_Hlt68057669"/>
      <w:bookmarkEnd w:id="60"/>
      <w:bookmarkStart w:id="61" w:name="_Hlt75236101"/>
      <w:bookmarkEnd w:id="61"/>
      <w:bookmarkStart w:id="62" w:name="_Hlt74729768"/>
      <w:bookmarkEnd w:id="62"/>
      <w:bookmarkStart w:id="63" w:name="_Hlt74714665"/>
      <w:bookmarkEnd w:id="63"/>
      <w:bookmarkStart w:id="64" w:name="第三部分"/>
      <w:bookmarkStart w:id="65" w:name="_Toc164416483"/>
      <w:r>
        <w:rPr>
          <w:rFonts w:cs="仿宋_GB2312" w:asciiTheme="minorEastAsia" w:hAnsiTheme="minorEastAsia" w:eastAsiaTheme="minorEastAsia"/>
          <w:b/>
          <w:sz w:val="36"/>
          <w:szCs w:val="36"/>
        </w:rPr>
        <w:br w:type="page"/>
      </w:r>
    </w:p>
    <w:p w14:paraId="41E93D6C">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0C2862EE">
      <w:pPr>
        <w:pStyle w:val="26"/>
        <w:spacing w:line="360" w:lineRule="auto"/>
        <w:ind w:firstLine="0" w:firstLineChars="0"/>
        <w:rPr>
          <w:rFonts w:hint="eastAsia" w:ascii="宋体" w:hAnsi="宋体" w:eastAsia="宋体" w:cs="宋体"/>
          <w:b/>
          <w:lang w:val="en-US" w:eastAsia="zh-CN"/>
        </w:rPr>
      </w:pPr>
      <w:r>
        <w:rPr>
          <w:rFonts w:hint="eastAsia" w:ascii="宋体" w:hAnsi="宋体" w:eastAsia="宋体" w:cs="宋体"/>
          <w:b/>
          <w:lang w:val="en-US" w:eastAsia="zh-CN"/>
        </w:rPr>
        <w:t>一、项目概况</w:t>
      </w:r>
    </w:p>
    <w:p w14:paraId="524A6685">
      <w:pPr>
        <w:tabs>
          <w:tab w:val="left" w:pos="0"/>
        </w:tabs>
        <w:spacing w:line="360" w:lineRule="auto"/>
        <w:ind w:firstLine="480"/>
        <w:rPr>
          <w:rFonts w:hint="eastAsia" w:ascii="宋体" w:hAnsi="宋体" w:eastAsia="宋体" w:cs="宋体"/>
          <w:bCs/>
          <w:snapToGrid/>
          <w:color w:val="auto"/>
          <w:kern w:val="2"/>
          <w:sz w:val="24"/>
          <w:szCs w:val="24"/>
          <w:lang w:val="en-US" w:eastAsia="zh-CN"/>
        </w:rPr>
      </w:pPr>
      <w:r>
        <w:rPr>
          <w:rFonts w:hint="eastAsia" w:ascii="宋体" w:hAnsi="宋体" w:eastAsia="宋体" w:cs="宋体"/>
          <w:bCs/>
          <w:snapToGrid/>
          <w:color w:val="auto"/>
          <w:kern w:val="2"/>
          <w:sz w:val="24"/>
          <w:szCs w:val="24"/>
        </w:rPr>
        <w:t>钱塘江北岸海塘安澜工程(老盐仓至尖山段海塘)，工程总长度 34.</w:t>
      </w:r>
      <w:r>
        <w:rPr>
          <w:rFonts w:hint="eastAsia" w:ascii="宋体" w:hAnsi="宋体" w:eastAsia="宋体" w:cs="宋体"/>
          <w:bCs/>
          <w:snapToGrid/>
          <w:color w:val="auto"/>
          <w:kern w:val="2"/>
          <w:sz w:val="24"/>
          <w:szCs w:val="24"/>
          <w:lang w:val="en-US" w:eastAsia="zh-CN"/>
        </w:rPr>
        <w:t>2</w:t>
      </w:r>
      <w:r>
        <w:rPr>
          <w:rFonts w:hint="eastAsia" w:ascii="宋体" w:hAnsi="宋体" w:eastAsia="宋体" w:cs="宋体"/>
          <w:bCs/>
          <w:snapToGrid/>
          <w:color w:val="auto"/>
          <w:kern w:val="2"/>
          <w:sz w:val="24"/>
          <w:szCs w:val="24"/>
        </w:rPr>
        <w:t>km，均属省直管海塘，工程位于浙江省海宁市境内，为浙江省海塘安澜千亿工程之一。本工程的任务是以防洪御潮排涝为主，结合沿塘生态环境改善和水文化品质提升。</w:t>
      </w:r>
      <w:r>
        <w:rPr>
          <w:rFonts w:hint="default" w:ascii="宋体" w:hAnsi="宋体" w:eastAsia="宋体" w:cs="宋体"/>
          <w:bCs/>
          <w:snapToGrid/>
          <w:color w:val="auto"/>
          <w:kern w:val="2"/>
          <w:sz w:val="24"/>
          <w:szCs w:val="24"/>
          <w:lang w:val="en-US" w:eastAsia="zh-CN"/>
        </w:rPr>
        <w:t>主要包括（1）提标加固海塘34.2公里（含加固堤脚7.5公里），改造旱闸10座，改扩建谈家埭排涝闸（2 孔×5 米），新建上塘河闸前防汛交通桥1座。（2）利用盐官基地展陈古海塘文化，沿塘布置水文化节点4处，配套建设便民服务点7处等，建设监测感知、通信网络等信息化基础设施。工程</w:t>
      </w:r>
      <w:r>
        <w:rPr>
          <w:rFonts w:hint="eastAsia" w:ascii="宋体" w:hAnsi="宋体" w:eastAsia="宋体" w:cs="宋体"/>
          <w:bCs/>
          <w:snapToGrid/>
          <w:color w:val="auto"/>
          <w:kern w:val="2"/>
          <w:sz w:val="24"/>
          <w:szCs w:val="24"/>
          <w:lang w:val="en-US" w:eastAsia="zh-CN"/>
        </w:rPr>
        <w:t>概</w:t>
      </w:r>
      <w:r>
        <w:rPr>
          <w:rFonts w:hint="default" w:ascii="宋体" w:hAnsi="宋体" w:eastAsia="宋体" w:cs="宋体"/>
          <w:bCs/>
          <w:snapToGrid/>
          <w:color w:val="auto"/>
          <w:kern w:val="2"/>
          <w:sz w:val="24"/>
          <w:szCs w:val="24"/>
          <w:lang w:val="en-US" w:eastAsia="zh-CN"/>
        </w:rPr>
        <w:t>算</w:t>
      </w:r>
      <w:r>
        <w:rPr>
          <w:rFonts w:hint="eastAsia" w:ascii="宋体" w:hAnsi="宋体" w:eastAsia="宋体" w:cs="宋体"/>
          <w:bCs/>
          <w:snapToGrid/>
          <w:color w:val="auto"/>
          <w:kern w:val="2"/>
          <w:sz w:val="24"/>
          <w:szCs w:val="24"/>
          <w:lang w:val="en-US" w:eastAsia="zh-CN"/>
        </w:rPr>
        <w:t>批复</w:t>
      </w:r>
      <w:r>
        <w:rPr>
          <w:rFonts w:hint="default" w:ascii="宋体" w:hAnsi="宋体" w:eastAsia="宋体" w:cs="宋体"/>
          <w:bCs/>
          <w:snapToGrid/>
          <w:color w:val="auto"/>
          <w:kern w:val="2"/>
          <w:sz w:val="24"/>
          <w:szCs w:val="24"/>
          <w:lang w:val="en-US" w:eastAsia="zh-CN"/>
        </w:rPr>
        <w:t>总投资</w:t>
      </w:r>
      <w:r>
        <w:rPr>
          <w:rFonts w:hint="eastAsia" w:ascii="宋体" w:hAnsi="宋体" w:eastAsia="宋体" w:cs="宋体"/>
          <w:bCs/>
          <w:snapToGrid/>
          <w:color w:val="auto"/>
          <w:kern w:val="2"/>
          <w:sz w:val="24"/>
          <w:szCs w:val="24"/>
          <w:lang w:val="en-US" w:eastAsia="zh-CN"/>
        </w:rPr>
        <w:t>14</w:t>
      </w:r>
      <w:r>
        <w:rPr>
          <w:rFonts w:hint="default" w:ascii="宋体" w:hAnsi="宋体" w:eastAsia="宋体" w:cs="宋体"/>
          <w:bCs/>
          <w:snapToGrid/>
          <w:color w:val="auto"/>
          <w:kern w:val="2"/>
          <w:sz w:val="24"/>
          <w:szCs w:val="24"/>
          <w:lang w:val="en" w:eastAsia="zh-CN"/>
        </w:rPr>
        <w:t>.</w:t>
      </w:r>
      <w:r>
        <w:rPr>
          <w:rFonts w:hint="eastAsia" w:ascii="宋体" w:hAnsi="宋体" w:eastAsia="宋体" w:cs="宋体"/>
          <w:bCs/>
          <w:snapToGrid/>
          <w:color w:val="auto"/>
          <w:kern w:val="2"/>
          <w:sz w:val="24"/>
          <w:szCs w:val="24"/>
          <w:lang w:val="en-US" w:eastAsia="zh-CN"/>
        </w:rPr>
        <w:t>901</w:t>
      </w:r>
      <w:r>
        <w:rPr>
          <w:rFonts w:hint="default" w:ascii="宋体" w:hAnsi="宋体" w:eastAsia="宋体" w:cs="宋体"/>
          <w:bCs/>
          <w:snapToGrid/>
          <w:color w:val="auto"/>
          <w:kern w:val="2"/>
          <w:sz w:val="24"/>
          <w:szCs w:val="24"/>
          <w:lang w:val="en-US" w:eastAsia="zh-CN"/>
        </w:rPr>
        <w:t>亿元，施工总工期72个月。</w:t>
      </w:r>
    </w:p>
    <w:p w14:paraId="6320EFC8">
      <w:pPr>
        <w:pStyle w:val="26"/>
        <w:spacing w:line="360" w:lineRule="auto"/>
        <w:ind w:firstLine="0" w:firstLineChars="0"/>
        <w:rPr>
          <w:rFonts w:hint="eastAsia" w:ascii="宋体" w:hAnsi="宋体" w:eastAsia="宋体" w:cs="宋体"/>
          <w:b/>
          <w:lang w:val="en-US" w:eastAsia="zh-CN"/>
        </w:rPr>
      </w:pPr>
      <w:r>
        <w:rPr>
          <w:rFonts w:hint="eastAsia" w:cs="宋体"/>
          <w:b/>
          <w:lang w:val="en-US" w:eastAsia="zh-CN"/>
        </w:rPr>
        <w:t>二、</w:t>
      </w:r>
      <w:r>
        <w:rPr>
          <w:rFonts w:hint="eastAsia" w:ascii="宋体" w:hAnsi="宋体" w:eastAsia="宋体" w:cs="宋体"/>
          <w:b/>
          <w:lang w:val="en-US" w:eastAsia="zh-CN"/>
        </w:rPr>
        <w:t>服务内容</w:t>
      </w:r>
    </w:p>
    <w:p w14:paraId="128A5364">
      <w:pPr>
        <w:tabs>
          <w:tab w:val="left" w:pos="0"/>
        </w:tabs>
        <w:spacing w:line="360" w:lineRule="auto"/>
        <w:ind w:firstLine="480"/>
        <w:rPr>
          <w:rFonts w:hint="eastAsia" w:ascii="宋体" w:hAnsi="宋体" w:eastAsia="宋体" w:cs="宋体"/>
          <w:color w:val="FF0000"/>
          <w:kern w:val="0"/>
          <w:sz w:val="24"/>
          <w:lang w:val="en-US" w:eastAsia="zh-CN"/>
        </w:rPr>
      </w:pPr>
      <w:r>
        <w:rPr>
          <w:rFonts w:hint="eastAsia" w:ascii="宋体" w:hAnsi="宋体" w:eastAsia="宋体" w:cs="宋体"/>
          <w:bCs/>
          <w:snapToGrid/>
          <w:color w:val="auto"/>
          <w:kern w:val="2"/>
          <w:sz w:val="24"/>
          <w:szCs w:val="24"/>
        </w:rPr>
        <w:t>钱塘江北岸海塘安澜工程（老盐仓至尖山段海塘）全过程招标代理（含工程量清单及招标控制价编制）</w:t>
      </w:r>
      <w:r>
        <w:rPr>
          <w:rFonts w:hint="eastAsia" w:hAnsi="宋体" w:cs="宋体"/>
          <w:bCs/>
          <w:snapToGrid/>
          <w:color w:val="auto"/>
          <w:kern w:val="2"/>
          <w:sz w:val="24"/>
          <w:szCs w:val="24"/>
          <w:lang w:eastAsia="zh-CN"/>
        </w:rPr>
        <w:t>服务Ⅱ标</w:t>
      </w:r>
      <w:r>
        <w:rPr>
          <w:rFonts w:hint="eastAsia" w:ascii="宋体" w:hAnsi="宋体" w:eastAsia="宋体" w:cs="宋体"/>
          <w:bCs/>
          <w:snapToGrid/>
          <w:color w:val="auto"/>
          <w:kern w:val="2"/>
          <w:sz w:val="24"/>
          <w:szCs w:val="24"/>
          <w:lang w:eastAsia="zh-CN"/>
        </w:rPr>
        <w:t>，</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w:t>
      </w:r>
      <w:r>
        <w:rPr>
          <w:rFonts w:ascii="宋体" w:hAnsi="宋体" w:eastAsia="宋体" w:cs="宋体"/>
          <w:sz w:val="24"/>
          <w:szCs w:val="24"/>
        </w:rPr>
        <w:t>ＥＰＣ总承包</w:t>
      </w:r>
      <w:r>
        <w:rPr>
          <w:rFonts w:hint="eastAsia" w:hAnsi="宋体" w:cs="宋体"/>
          <w:sz w:val="24"/>
          <w:szCs w:val="24"/>
          <w:lang w:val="en-US" w:eastAsia="zh-CN"/>
        </w:rPr>
        <w:t>Ⅱ</w:t>
      </w:r>
      <w:r>
        <w:rPr>
          <w:rFonts w:ascii="宋体" w:hAnsi="宋体" w:eastAsia="宋体" w:cs="宋体"/>
          <w:sz w:val="24"/>
          <w:szCs w:val="24"/>
        </w:rPr>
        <w:t>标（</w:t>
      </w:r>
      <w:r>
        <w:rPr>
          <w:rFonts w:hint="eastAsia" w:hAnsi="宋体" w:cs="宋体"/>
          <w:sz w:val="24"/>
          <w:szCs w:val="24"/>
          <w:lang w:eastAsia="zh-CN"/>
        </w:rPr>
        <w:t>含工程量清单及招标控制价编制</w:t>
      </w:r>
      <w:r>
        <w:rPr>
          <w:rFonts w:ascii="宋体" w:hAnsi="宋体" w:eastAsia="宋体" w:cs="宋体"/>
          <w:sz w:val="24"/>
          <w:szCs w:val="24"/>
        </w:rPr>
        <w:t>）等</w:t>
      </w:r>
      <w:r>
        <w:rPr>
          <w:rFonts w:hint="eastAsia" w:ascii="宋体" w:hAnsi="宋体" w:eastAsia="宋体" w:cs="宋体"/>
          <w:bCs/>
          <w:snapToGrid/>
          <w:color w:val="FF0000"/>
          <w:kern w:val="2"/>
          <w:sz w:val="24"/>
          <w:szCs w:val="24"/>
        </w:rPr>
        <w:t>。</w:t>
      </w:r>
    </w:p>
    <w:p w14:paraId="70C9D198">
      <w:pPr>
        <w:tabs>
          <w:tab w:val="left" w:pos="0"/>
        </w:tabs>
        <w:spacing w:line="360" w:lineRule="auto"/>
        <w:rPr>
          <w:rFonts w:hint="eastAsia" w:ascii="宋体" w:hAnsi="宋体" w:eastAsia="宋体" w:cs="宋体"/>
          <w:b/>
          <w:kern w:val="2"/>
          <w:sz w:val="24"/>
          <w:szCs w:val="24"/>
          <w:lang w:val="en-US" w:eastAsia="zh-CN" w:bidi="ar-SA"/>
        </w:rPr>
      </w:pPr>
      <w:r>
        <w:rPr>
          <w:rFonts w:hint="eastAsia" w:ascii="宋体" w:hAnsi="宋体" w:cs="宋体"/>
          <w:kern w:val="0"/>
          <w:sz w:val="24"/>
          <w:lang w:val="en-US" w:eastAsia="zh-CN"/>
        </w:rPr>
        <w:t>三、</w:t>
      </w:r>
      <w:r>
        <w:rPr>
          <w:rFonts w:hint="eastAsia" w:ascii="宋体" w:hAnsi="宋体" w:eastAsia="宋体" w:cs="宋体"/>
          <w:b/>
          <w:kern w:val="2"/>
          <w:sz w:val="24"/>
          <w:szCs w:val="24"/>
          <w:lang w:val="en-US" w:eastAsia="zh-CN" w:bidi="ar-SA"/>
        </w:rPr>
        <w:t>服务时间</w:t>
      </w:r>
    </w:p>
    <w:p w14:paraId="7D0470A5">
      <w:pPr>
        <w:numPr>
          <w:ilvl w:val="0"/>
          <w:numId w:val="0"/>
        </w:numPr>
        <w:tabs>
          <w:tab w:val="left" w:pos="0"/>
        </w:tabs>
        <w:spacing w:line="360" w:lineRule="auto"/>
        <w:rPr>
          <w:rFonts w:hint="eastAsia" w:ascii="宋体" w:hAnsi="宋体" w:cs="宋体"/>
          <w:kern w:val="0"/>
          <w:sz w:val="24"/>
        </w:rPr>
      </w:pPr>
      <w:r>
        <w:rPr>
          <w:rFonts w:hint="eastAsia" w:ascii="宋体" w:hAnsi="宋体" w:cs="宋体"/>
          <w:kern w:val="0"/>
          <w:sz w:val="24"/>
          <w:lang w:eastAsia="zh-CN"/>
        </w:rPr>
        <w:t>　　</w:t>
      </w:r>
      <w:r>
        <w:rPr>
          <w:rFonts w:hint="eastAsia" w:ascii="宋体" w:hAnsi="宋体" w:cs="宋体"/>
          <w:kern w:val="0"/>
          <w:sz w:val="24"/>
        </w:rPr>
        <w:t>自合同签订</w:t>
      </w:r>
      <w:r>
        <w:rPr>
          <w:rFonts w:hint="eastAsia" w:ascii="宋体" w:hAnsi="宋体" w:cs="宋体"/>
          <w:kern w:val="0"/>
          <w:sz w:val="24"/>
          <w:lang w:val="en-US" w:eastAsia="zh-CN"/>
        </w:rPr>
        <w:t>之日起</w:t>
      </w:r>
      <w:r>
        <w:rPr>
          <w:rFonts w:hint="eastAsia" w:ascii="宋体" w:hAnsi="宋体" w:cs="宋体"/>
          <w:kern w:val="0"/>
          <w:sz w:val="24"/>
        </w:rPr>
        <w:t>，至整体招标代理工作结束。</w:t>
      </w:r>
    </w:p>
    <w:p w14:paraId="0810CF40">
      <w:pPr>
        <w:pStyle w:val="26"/>
        <w:spacing w:line="360" w:lineRule="auto"/>
        <w:ind w:firstLine="0" w:firstLineChars="0"/>
        <w:rPr>
          <w:rFonts w:hint="eastAsia" w:ascii="宋体" w:hAnsi="宋体" w:eastAsia="宋体" w:cs="宋体"/>
          <w:b/>
          <w:lang w:val="en-US" w:eastAsia="zh-CN"/>
        </w:rPr>
      </w:pPr>
      <w:r>
        <w:rPr>
          <w:rFonts w:hint="eastAsia" w:cs="宋体"/>
          <w:b/>
          <w:lang w:val="en-US" w:eastAsia="zh-CN"/>
        </w:rPr>
        <w:t>四、</w:t>
      </w:r>
      <w:r>
        <w:rPr>
          <w:rFonts w:hint="eastAsia" w:ascii="宋体" w:hAnsi="宋体" w:eastAsia="宋体" w:cs="宋体"/>
          <w:b/>
          <w:lang w:val="en-US" w:eastAsia="zh-CN"/>
        </w:rPr>
        <w:t>招标代理工作的具体内容</w:t>
      </w:r>
    </w:p>
    <w:p w14:paraId="6A8B80F8">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4.1代</w:t>
      </w:r>
      <w:r>
        <w:rPr>
          <w:rFonts w:hint="eastAsia" w:ascii="宋体" w:hAnsi="宋体" w:cs="宋体"/>
          <w:kern w:val="0"/>
          <w:sz w:val="24"/>
        </w:rPr>
        <w:t>拟订招标方案；</w:t>
      </w:r>
    </w:p>
    <w:p w14:paraId="561DB549">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4.2</w:t>
      </w:r>
      <w:r>
        <w:rPr>
          <w:rFonts w:hint="eastAsia" w:ascii="宋体" w:hAnsi="宋体" w:cs="宋体"/>
          <w:kern w:val="0"/>
          <w:sz w:val="24"/>
        </w:rPr>
        <w:t>编制招标文件（包括资格预审文件</w:t>
      </w:r>
      <w:r>
        <w:rPr>
          <w:rFonts w:hint="eastAsia" w:ascii="宋体" w:hAnsi="宋体" w:cs="宋体"/>
          <w:kern w:val="0"/>
          <w:sz w:val="24"/>
          <w:lang w:eastAsia="zh-CN"/>
        </w:rPr>
        <w:t>、公平竞争审查</w:t>
      </w:r>
      <w:r>
        <w:rPr>
          <w:rFonts w:hint="eastAsia" w:ascii="宋体" w:hAnsi="宋体" w:cs="宋体"/>
          <w:kern w:val="0"/>
          <w:sz w:val="24"/>
        </w:rPr>
        <w:t>）；</w:t>
      </w:r>
    </w:p>
    <w:p w14:paraId="0F2CC9D3">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4.3编制工程量清单</w:t>
      </w:r>
      <w:r>
        <w:rPr>
          <w:rFonts w:hint="eastAsia" w:ascii="宋体" w:hAnsi="宋体" w:cs="宋体"/>
          <w:kern w:val="0"/>
          <w:sz w:val="24"/>
        </w:rPr>
        <w:t>；</w:t>
      </w:r>
    </w:p>
    <w:p w14:paraId="5A2D60AC">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4.4编制招标控制价</w:t>
      </w:r>
      <w:r>
        <w:rPr>
          <w:rFonts w:hint="eastAsia" w:ascii="宋体" w:hAnsi="宋体" w:cs="宋体"/>
          <w:kern w:val="0"/>
          <w:sz w:val="24"/>
        </w:rPr>
        <w:t>；</w:t>
      </w:r>
    </w:p>
    <w:p w14:paraId="6B037104">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4.5</w:t>
      </w:r>
      <w:r>
        <w:rPr>
          <w:rFonts w:hint="eastAsia" w:ascii="宋体" w:hAnsi="宋体" w:cs="宋体"/>
          <w:kern w:val="0"/>
          <w:sz w:val="24"/>
        </w:rPr>
        <w:t>向招投标监督管理部门提出招标申请，发布招标公告；</w:t>
      </w:r>
    </w:p>
    <w:p w14:paraId="41EFDB2E">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4.6</w:t>
      </w:r>
      <w:r>
        <w:rPr>
          <w:rFonts w:hint="eastAsia" w:ascii="宋体" w:hAnsi="宋体" w:cs="宋体"/>
          <w:kern w:val="0"/>
          <w:sz w:val="24"/>
        </w:rPr>
        <w:t>组织投标人踏勘现场和答疑，整理答疑纪要；</w:t>
      </w:r>
    </w:p>
    <w:p w14:paraId="3228B45A">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4.7</w:t>
      </w:r>
      <w:r>
        <w:rPr>
          <w:rFonts w:hint="eastAsia" w:ascii="宋体" w:hAnsi="宋体" w:cs="宋体"/>
          <w:kern w:val="0"/>
          <w:sz w:val="24"/>
        </w:rPr>
        <w:t>组织开标、评标和定标；</w:t>
      </w:r>
    </w:p>
    <w:p w14:paraId="71FED70E">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4.8</w:t>
      </w:r>
      <w:r>
        <w:rPr>
          <w:rFonts w:hint="eastAsia" w:ascii="宋体" w:hAnsi="宋体" w:cs="宋体"/>
          <w:kern w:val="0"/>
          <w:sz w:val="24"/>
        </w:rPr>
        <w:t>提交招投标书面情况报告及相关材料；</w:t>
      </w:r>
    </w:p>
    <w:p w14:paraId="3F42C10D">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4.9</w:t>
      </w:r>
      <w:r>
        <w:rPr>
          <w:rFonts w:hint="eastAsia" w:ascii="宋体" w:hAnsi="宋体" w:cs="宋体"/>
          <w:kern w:val="0"/>
          <w:sz w:val="24"/>
        </w:rPr>
        <w:t>协助工程合同的签订；</w:t>
      </w:r>
    </w:p>
    <w:p w14:paraId="5619BD4A">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4.10</w:t>
      </w:r>
      <w:r>
        <w:rPr>
          <w:rFonts w:hint="eastAsia" w:ascii="宋体" w:hAnsi="宋体" w:cs="宋体"/>
          <w:kern w:val="0"/>
          <w:sz w:val="24"/>
        </w:rPr>
        <w:t>与工程招标有关的其它事项。</w:t>
      </w:r>
    </w:p>
    <w:p w14:paraId="0CB241C4">
      <w:pPr>
        <w:pStyle w:val="26"/>
        <w:spacing w:line="360" w:lineRule="auto"/>
        <w:ind w:firstLine="0" w:firstLineChars="0"/>
        <w:rPr>
          <w:rFonts w:hint="eastAsia" w:ascii="宋体" w:hAnsi="宋体" w:eastAsia="宋体" w:cs="宋体"/>
          <w:b/>
          <w:lang w:val="en-US" w:eastAsia="zh-CN"/>
        </w:rPr>
      </w:pPr>
      <w:r>
        <w:rPr>
          <w:rFonts w:hint="eastAsia" w:cs="宋体"/>
          <w:b/>
          <w:lang w:val="en-US" w:eastAsia="zh-CN"/>
        </w:rPr>
        <w:t>五、</w:t>
      </w:r>
      <w:r>
        <w:rPr>
          <w:rFonts w:hint="eastAsia" w:ascii="宋体" w:hAnsi="宋体" w:eastAsia="宋体" w:cs="宋体"/>
          <w:b/>
          <w:lang w:val="en-US" w:eastAsia="zh-CN"/>
        </w:rPr>
        <w:t>项目收费标准</w:t>
      </w:r>
    </w:p>
    <w:p w14:paraId="6DF64A73">
      <w:pPr>
        <w:tabs>
          <w:tab w:val="left" w:pos="0"/>
        </w:tabs>
        <w:spacing w:line="360" w:lineRule="auto"/>
        <w:ind w:firstLine="480"/>
        <w:rPr>
          <w:rFonts w:hint="eastAsia" w:ascii="宋体" w:hAnsi="宋体" w:cs="宋体"/>
          <w:kern w:val="0"/>
          <w:sz w:val="24"/>
          <w:lang w:eastAsia="zh-CN"/>
        </w:rPr>
      </w:pPr>
      <w:r>
        <w:rPr>
          <w:rFonts w:hint="eastAsia" w:ascii="宋体" w:hAnsi="宋体" w:cs="宋体"/>
          <w:kern w:val="0"/>
          <w:sz w:val="24"/>
          <w:highlight w:val="yellow"/>
          <w:lang w:eastAsia="zh-CN"/>
        </w:rPr>
        <w:t>投标人投标总价包括履行所有规定服务</w:t>
      </w:r>
      <w:r>
        <w:rPr>
          <w:rFonts w:hint="eastAsia" w:ascii="宋体" w:hAnsi="宋体" w:cs="宋体"/>
          <w:kern w:val="0"/>
          <w:sz w:val="24"/>
          <w:highlight w:val="yellow"/>
          <w:lang w:val="en-US" w:eastAsia="zh-CN"/>
        </w:rPr>
        <w:t>内容</w:t>
      </w:r>
      <w:r>
        <w:rPr>
          <w:rFonts w:hint="eastAsia" w:ascii="宋体" w:hAnsi="宋体" w:cs="宋体"/>
          <w:kern w:val="0"/>
          <w:sz w:val="24"/>
          <w:highlight w:val="yellow"/>
          <w:lang w:eastAsia="zh-CN"/>
        </w:rPr>
        <w:t>（招标代理服务费、</w:t>
      </w:r>
      <w:r>
        <w:rPr>
          <w:rFonts w:hint="eastAsia" w:ascii="宋体" w:hAnsi="宋体" w:cs="宋体"/>
          <w:kern w:val="0"/>
          <w:sz w:val="24"/>
          <w:highlight w:val="yellow"/>
          <w:lang w:val="en-US" w:eastAsia="zh-CN"/>
        </w:rPr>
        <w:t>清单控制价编制费</w:t>
      </w:r>
      <w:r>
        <w:rPr>
          <w:rFonts w:hint="eastAsia" w:ascii="宋体" w:hAnsi="宋体" w:cs="宋体"/>
          <w:kern w:val="0"/>
          <w:sz w:val="24"/>
          <w:highlight w:val="yellow"/>
          <w:lang w:eastAsia="zh-CN"/>
        </w:rPr>
        <w:t>等）所产生</w:t>
      </w:r>
      <w:r>
        <w:rPr>
          <w:rFonts w:hint="eastAsia" w:ascii="宋体" w:hAnsi="宋体" w:cs="宋体"/>
          <w:kern w:val="0"/>
          <w:sz w:val="24"/>
          <w:highlight w:val="yellow"/>
          <w:lang w:val="en-US" w:eastAsia="zh-CN"/>
        </w:rPr>
        <w:t>相关一切费用</w:t>
      </w:r>
      <w:r>
        <w:rPr>
          <w:rFonts w:hint="eastAsia" w:ascii="宋体" w:hAnsi="宋体" w:cs="宋体"/>
          <w:kern w:val="0"/>
          <w:sz w:val="24"/>
          <w:highlight w:val="yellow"/>
          <w:lang w:eastAsia="zh-CN"/>
        </w:rPr>
        <w:t>。</w:t>
      </w:r>
    </w:p>
    <w:p w14:paraId="4C2BB24B">
      <w:pPr>
        <w:pStyle w:val="26"/>
        <w:spacing w:line="360" w:lineRule="auto"/>
        <w:ind w:firstLine="0" w:firstLineChars="0"/>
        <w:rPr>
          <w:rFonts w:hint="default" w:ascii="宋体" w:hAnsi="宋体" w:eastAsia="宋体" w:cs="宋体"/>
          <w:b/>
          <w:lang w:val="en-US" w:eastAsia="zh-CN"/>
        </w:rPr>
      </w:pPr>
      <w:r>
        <w:rPr>
          <w:rFonts w:hint="eastAsia" w:cs="宋体"/>
          <w:b/>
          <w:lang w:val="en-US" w:eastAsia="zh-CN"/>
        </w:rPr>
        <w:t>六、</w:t>
      </w:r>
      <w:r>
        <w:rPr>
          <w:rFonts w:hint="eastAsia" w:ascii="宋体" w:hAnsi="宋体" w:eastAsia="宋体" w:cs="宋体"/>
          <w:b/>
          <w:lang w:val="en-US" w:eastAsia="zh-CN"/>
        </w:rPr>
        <w:t>服务要求</w:t>
      </w:r>
    </w:p>
    <w:p w14:paraId="69B1E9E6">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6.1</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应遵循</w:t>
      </w:r>
      <w:r>
        <w:rPr>
          <w:rFonts w:hint="eastAsia" w:ascii="宋体" w:hAnsi="宋体" w:cs="宋体"/>
          <w:kern w:val="0"/>
          <w:sz w:val="24"/>
          <w:lang w:val="en-US" w:eastAsia="zh-CN"/>
        </w:rPr>
        <w:t>招标</w:t>
      </w:r>
      <w:r>
        <w:rPr>
          <w:rFonts w:hint="eastAsia" w:ascii="宋体" w:hAnsi="宋体" w:cs="宋体"/>
          <w:kern w:val="0"/>
          <w:sz w:val="24"/>
        </w:rPr>
        <w:t>采购各项法律、法规、政策和制度等规定，并将其中的有关精神体现在招标文件中，做到系统、完整、准确；</w:t>
      </w:r>
    </w:p>
    <w:p w14:paraId="0447E8BC">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6.2</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应本着诚实信用的原则，在合同约定的授权范围内进行招标工作；</w:t>
      </w:r>
    </w:p>
    <w:p w14:paraId="46EE675B">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6.3</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应对招标过程中涉及的商业秘密、技术秘密等予以保密。</w:t>
      </w:r>
    </w:p>
    <w:p w14:paraId="29C91824">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6.4</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应提供规范、详细的工作制度和操作流程，包括但不限于与招标相关的工作纪律、档案制度、保密措施、操作流程等，并提供服务质量控制措施。</w:t>
      </w:r>
    </w:p>
    <w:p w14:paraId="7258EA21">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6.5</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应建立健全代理质量保证体系，公开发布的信息应有专职人员审核把关。</w:t>
      </w:r>
    </w:p>
    <w:p w14:paraId="23DC7767">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6.6</w:t>
      </w:r>
      <w:r>
        <w:rPr>
          <w:rFonts w:hint="eastAsia" w:ascii="宋体" w:hAnsi="宋体" w:cs="宋体"/>
          <w:kern w:val="0"/>
          <w:sz w:val="24"/>
        </w:rPr>
        <w:t>采购人将根据实际工作需要对项目进行统筹安排和调整，代理</w:t>
      </w:r>
      <w:r>
        <w:rPr>
          <w:rFonts w:hint="eastAsia" w:ascii="宋体" w:hAnsi="宋体" w:cs="宋体"/>
          <w:kern w:val="0"/>
          <w:sz w:val="24"/>
          <w:lang w:val="en-US" w:eastAsia="zh-CN"/>
        </w:rPr>
        <w:t>单位</w:t>
      </w:r>
      <w:r>
        <w:rPr>
          <w:rFonts w:hint="eastAsia" w:ascii="宋体" w:hAnsi="宋体" w:cs="宋体"/>
          <w:kern w:val="0"/>
          <w:sz w:val="24"/>
        </w:rPr>
        <w:t>应当服从。</w:t>
      </w:r>
    </w:p>
    <w:p w14:paraId="08E10989">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6.7</w:t>
      </w:r>
      <w:r>
        <w:rPr>
          <w:rFonts w:hint="eastAsia" w:ascii="宋体" w:hAnsi="宋体" w:cs="宋体"/>
          <w:kern w:val="0"/>
          <w:sz w:val="24"/>
        </w:rPr>
        <w:t>未经采购人许可，代理</w:t>
      </w:r>
      <w:r>
        <w:rPr>
          <w:rFonts w:hint="eastAsia" w:ascii="宋体" w:hAnsi="宋体" w:cs="宋体"/>
          <w:kern w:val="0"/>
          <w:sz w:val="24"/>
          <w:lang w:val="en-US" w:eastAsia="zh-CN"/>
        </w:rPr>
        <w:t>单位</w:t>
      </w:r>
      <w:r>
        <w:rPr>
          <w:rFonts w:hint="eastAsia" w:ascii="宋体" w:hAnsi="宋体" w:cs="宋体"/>
          <w:kern w:val="0"/>
          <w:sz w:val="24"/>
        </w:rPr>
        <w:t>不得擅自发布任何与项目有关的信息。</w:t>
      </w:r>
    </w:p>
    <w:p w14:paraId="0E3A03CF">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6.8</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应当按照采购人要求，并经采购人同意开展工作。</w:t>
      </w:r>
    </w:p>
    <w:p w14:paraId="0758740C">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6.9</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应确保公开、公平、公正完成招标</w:t>
      </w:r>
      <w:r>
        <w:rPr>
          <w:rFonts w:hint="eastAsia" w:ascii="宋体" w:hAnsi="宋体" w:cs="宋体"/>
          <w:kern w:val="0"/>
          <w:sz w:val="24"/>
          <w:lang w:val="en-US" w:eastAsia="zh-CN"/>
        </w:rPr>
        <w:t>采购</w:t>
      </w:r>
      <w:r>
        <w:rPr>
          <w:rFonts w:hint="eastAsia" w:ascii="宋体" w:hAnsi="宋体" w:cs="宋体"/>
          <w:kern w:val="0"/>
          <w:sz w:val="24"/>
        </w:rPr>
        <w:t>工作。</w:t>
      </w:r>
    </w:p>
    <w:p w14:paraId="414D9D8D">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6.10</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针对本项目应搭建高效的执行团队，团队包括项目负责人、工作人员等</w:t>
      </w:r>
      <w:r>
        <w:rPr>
          <w:rFonts w:hint="eastAsia" w:ascii="宋体" w:hAnsi="宋体" w:cs="宋体"/>
          <w:kern w:val="0"/>
          <w:sz w:val="24"/>
          <w:lang w:eastAsia="zh-CN"/>
        </w:rPr>
        <w:t>。</w:t>
      </w:r>
    </w:p>
    <w:p w14:paraId="3C68ADE8">
      <w:pPr>
        <w:tabs>
          <w:tab w:val="left" w:pos="0"/>
        </w:tabs>
        <w:spacing w:line="360" w:lineRule="auto"/>
        <w:ind w:firstLine="480"/>
        <w:rPr>
          <w:rFonts w:hint="eastAsia" w:ascii="宋体" w:hAnsi="宋体" w:cs="宋体"/>
          <w:kern w:val="0"/>
          <w:sz w:val="24"/>
          <w:lang w:eastAsia="zh-CN"/>
        </w:rPr>
      </w:pPr>
      <w:r>
        <w:rPr>
          <w:rFonts w:hint="eastAsia" w:ascii="宋体" w:hAnsi="宋体" w:cs="宋体"/>
          <w:kern w:val="0"/>
          <w:sz w:val="24"/>
          <w:lang w:val="en-US" w:eastAsia="zh-CN"/>
        </w:rPr>
        <w:t>6.11</w:t>
      </w:r>
      <w:r>
        <w:rPr>
          <w:rFonts w:hint="eastAsia" w:ascii="宋体" w:hAnsi="宋体" w:cs="宋体"/>
          <w:kern w:val="0"/>
          <w:sz w:val="24"/>
        </w:rPr>
        <w:t>项目负责人</w:t>
      </w:r>
      <w:r>
        <w:rPr>
          <w:rFonts w:hint="eastAsia" w:ascii="宋体" w:hAnsi="宋体" w:cs="宋体"/>
          <w:kern w:val="0"/>
          <w:sz w:val="24"/>
          <w:lang w:val="en-US" w:eastAsia="zh-CN"/>
        </w:rPr>
        <w:t>因故</w:t>
      </w:r>
      <w:r>
        <w:rPr>
          <w:rFonts w:hint="eastAsia" w:ascii="宋体" w:hAnsi="宋体" w:cs="宋体"/>
          <w:kern w:val="0"/>
          <w:sz w:val="24"/>
        </w:rPr>
        <w:t>需更换的，</w:t>
      </w:r>
      <w:r>
        <w:rPr>
          <w:rFonts w:hint="eastAsia" w:ascii="宋体" w:hAnsi="宋体" w:cs="宋体"/>
          <w:kern w:val="0"/>
          <w:sz w:val="24"/>
          <w:lang w:eastAsia="zh-CN"/>
        </w:rPr>
        <w:t>应经采购人认可后作出变更，</w:t>
      </w:r>
      <w:r>
        <w:rPr>
          <w:rFonts w:hint="eastAsia" w:ascii="宋体" w:hAnsi="宋体" w:cs="宋体"/>
          <w:kern w:val="0"/>
          <w:sz w:val="24"/>
        </w:rPr>
        <w:t>其资质、业绩、能力等方面至少与原项目负责人相当。</w:t>
      </w:r>
      <w:r>
        <w:rPr>
          <w:rFonts w:hint="eastAsia" w:ascii="宋体" w:hAnsi="宋体" w:cs="宋体"/>
          <w:kern w:val="0"/>
          <w:sz w:val="24"/>
          <w:lang w:eastAsia="zh-CN"/>
        </w:rPr>
        <w:t>如未满足前述要求，采购人有权暂停委托业务、终止合同等。</w:t>
      </w:r>
    </w:p>
    <w:p w14:paraId="34392C8A">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6.12</w:t>
      </w:r>
      <w:r>
        <w:rPr>
          <w:rFonts w:hint="eastAsia" w:ascii="宋体" w:hAnsi="宋体" w:cs="宋体"/>
          <w:kern w:val="0"/>
          <w:sz w:val="24"/>
        </w:rPr>
        <w:t>项目工作人员应有较强的专业能力和执行能力。</w:t>
      </w:r>
    </w:p>
    <w:p w14:paraId="3854E716">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6.13</w:t>
      </w:r>
      <w:r>
        <w:rPr>
          <w:rFonts w:hint="eastAsia" w:ascii="宋体" w:hAnsi="宋体" w:cs="宋体"/>
          <w:kern w:val="0"/>
          <w:sz w:val="24"/>
        </w:rPr>
        <w:t>代理</w:t>
      </w:r>
      <w:r>
        <w:rPr>
          <w:rFonts w:hint="eastAsia" w:ascii="宋体" w:hAnsi="宋体" w:cs="宋体"/>
          <w:kern w:val="0"/>
          <w:sz w:val="24"/>
          <w:lang w:val="en-US" w:eastAsia="zh-CN"/>
        </w:rPr>
        <w:t>单位</w:t>
      </w:r>
      <w:r>
        <w:rPr>
          <w:rFonts w:hint="eastAsia" w:ascii="宋体" w:hAnsi="宋体" w:cs="宋体"/>
          <w:kern w:val="0"/>
          <w:sz w:val="24"/>
        </w:rPr>
        <w:t>在采购人所在地有固定办公场地，面积符合招投标工作要求；设有固定、独立的开标室、评标室和档案室；开标场地、评标场地分别安装有独立的音像监控设备；须配备电子评标设备。</w:t>
      </w:r>
    </w:p>
    <w:p w14:paraId="3748A4E2">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6.14</w:t>
      </w:r>
      <w:r>
        <w:rPr>
          <w:rFonts w:hint="eastAsia" w:ascii="宋体" w:hAnsi="宋体" w:cs="宋体"/>
          <w:kern w:val="0"/>
          <w:sz w:val="24"/>
        </w:rPr>
        <w:t>代理</w:t>
      </w:r>
      <w:r>
        <w:rPr>
          <w:rFonts w:hint="eastAsia" w:ascii="宋体" w:hAnsi="宋体" w:cs="宋体"/>
          <w:kern w:val="0"/>
          <w:sz w:val="24"/>
          <w:lang w:val="en-US" w:eastAsia="zh-CN"/>
        </w:rPr>
        <w:t>单位应根据采购人委托项目的时间要求</w:t>
      </w:r>
      <w:r>
        <w:rPr>
          <w:rFonts w:hint="eastAsia" w:ascii="宋体" w:hAnsi="宋体" w:cs="宋体"/>
          <w:kern w:val="0"/>
          <w:sz w:val="24"/>
          <w:lang w:eastAsia="zh-CN"/>
        </w:rPr>
        <w:t>，</w:t>
      </w:r>
      <w:r>
        <w:rPr>
          <w:rFonts w:hint="eastAsia" w:ascii="宋体" w:hAnsi="宋体" w:cs="宋体"/>
          <w:kern w:val="0"/>
          <w:sz w:val="24"/>
          <w:lang w:val="en-US" w:eastAsia="zh-CN"/>
        </w:rPr>
        <w:t>按时完成相关代理或编制工作，如多次出现延误，采购人有权解除合同。</w:t>
      </w:r>
    </w:p>
    <w:p w14:paraId="0CD73967">
      <w:pPr>
        <w:pStyle w:val="26"/>
        <w:spacing w:line="360" w:lineRule="auto"/>
        <w:ind w:firstLine="0" w:firstLineChars="0"/>
        <w:rPr>
          <w:rFonts w:hint="eastAsia" w:ascii="宋体" w:hAnsi="宋体" w:eastAsia="宋体" w:cs="宋体"/>
          <w:b/>
          <w:lang w:val="en-US" w:eastAsia="zh-CN"/>
        </w:rPr>
      </w:pPr>
      <w:r>
        <w:rPr>
          <w:rFonts w:hint="eastAsia" w:cs="宋体"/>
          <w:b/>
          <w:lang w:val="en-US" w:eastAsia="zh-CN"/>
        </w:rPr>
        <w:t>七、</w:t>
      </w:r>
      <w:r>
        <w:rPr>
          <w:rFonts w:hint="eastAsia" w:ascii="宋体" w:hAnsi="宋体" w:eastAsia="宋体" w:cs="宋体"/>
          <w:b/>
          <w:lang w:val="en-US" w:eastAsia="zh-CN"/>
        </w:rPr>
        <w:t>付款方式</w:t>
      </w:r>
    </w:p>
    <w:p w14:paraId="574D26E6">
      <w:pPr>
        <w:numPr>
          <w:ilvl w:val="0"/>
          <w:numId w:val="0"/>
        </w:numPr>
        <w:tabs>
          <w:tab w:val="left" w:pos="0"/>
        </w:tabs>
        <w:spacing w:line="360" w:lineRule="auto"/>
        <w:rPr>
          <w:rFonts w:hint="eastAsia" w:ascii="宋体" w:hAnsi="宋体" w:cs="宋体"/>
          <w:kern w:val="0"/>
          <w:sz w:val="24"/>
        </w:rPr>
        <w:sectPr>
          <w:footerReference r:id="rId8" w:type="first"/>
          <w:footerReference r:id="rId7"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titlePg/>
          <w:docGrid w:linePitch="286" w:charSpace="0"/>
        </w:sectPr>
      </w:pPr>
      <w:r>
        <w:rPr>
          <w:rFonts w:hint="eastAsia" w:ascii="宋体" w:hAnsi="宋体" w:cs="宋体"/>
          <w:kern w:val="0"/>
          <w:sz w:val="24"/>
          <w:lang w:eastAsia="zh-CN"/>
        </w:rPr>
        <w:t>　　</w:t>
      </w:r>
      <w:r>
        <w:rPr>
          <w:rFonts w:hint="eastAsia" w:ascii="宋体" w:hAnsi="宋体" w:cs="宋体"/>
          <w:kern w:val="0"/>
          <w:sz w:val="24"/>
        </w:rPr>
        <w:t>按《浙江省财政厅关于坚决打赢疫情防控阻击战进一步做好政府采购资金支持企业发展工作的通知》（浙财采监〔2020〕3号）和《浙江省财政厅关于进一步发挥政府采购政策功能全力推动经济稳进提质的通知》（浙财采监〔2022〕3号）文件要求执行，具体付款方式由双方协商后在合同中明确。</w:t>
      </w:r>
    </w:p>
    <w:p w14:paraId="0C29A2CF">
      <w:pPr>
        <w:snapToGrid w:val="0"/>
        <w:spacing w:line="360" w:lineRule="auto"/>
        <w:ind w:firstLine="640" w:firstLineChars="177"/>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  评审方法及评审标准</w:t>
      </w:r>
    </w:p>
    <w:bookmarkEnd w:id="64"/>
    <w:bookmarkEnd w:id="65"/>
    <w:p w14:paraId="5F26F146">
      <w:pPr>
        <w:pStyle w:val="393"/>
        <w:spacing w:before="0"/>
        <w:ind w:firstLine="643"/>
        <w:jc w:val="center"/>
        <w:rPr>
          <w:rFonts w:hint="eastAsia" w:cs="仿宋_GB2312" w:asciiTheme="minorEastAsia" w:hAnsiTheme="minorEastAsia" w:eastAsiaTheme="minorEastAsia"/>
          <w:b/>
          <w:sz w:val="32"/>
        </w:rPr>
      </w:pPr>
      <w:bookmarkStart w:id="66" w:name="第四部分"/>
      <w:r>
        <w:rPr>
          <w:rFonts w:hint="eastAsia" w:cs="仿宋_GB2312" w:asciiTheme="minorEastAsia" w:hAnsiTheme="minorEastAsia" w:eastAsiaTheme="minorEastAsia"/>
          <w:b/>
          <w:sz w:val="32"/>
        </w:rPr>
        <w:t>评审方法前附表</w:t>
      </w:r>
    </w:p>
    <w:tbl>
      <w:tblPr>
        <w:tblStyle w:val="62"/>
        <w:tblpPr w:leftFromText="180" w:rightFromText="180" w:vertAnchor="text" w:horzAnchor="page" w:tblpX="1461" w:tblpY="627"/>
        <w:tblOverlap w:val="never"/>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504"/>
        <w:gridCol w:w="661"/>
        <w:gridCol w:w="951"/>
        <w:gridCol w:w="2194"/>
      </w:tblGrid>
      <w:tr w14:paraId="4C64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43" w:type="dxa"/>
            <w:vAlign w:val="center"/>
          </w:tcPr>
          <w:p w14:paraId="320799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504" w:type="dxa"/>
            <w:vAlign w:val="center"/>
          </w:tcPr>
          <w:p w14:paraId="5A9A932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61" w:type="dxa"/>
            <w:vAlign w:val="center"/>
          </w:tcPr>
          <w:p w14:paraId="3A9DF1A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51" w:type="dxa"/>
            <w:vAlign w:val="center"/>
          </w:tcPr>
          <w:p w14:paraId="72F6649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94" w:type="dxa"/>
          </w:tcPr>
          <w:p w14:paraId="1BEF0E4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3E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843" w:type="dxa"/>
            <w:vAlign w:val="center"/>
          </w:tcPr>
          <w:p w14:paraId="23E5297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504" w:type="dxa"/>
            <w:vAlign w:val="center"/>
          </w:tcPr>
          <w:p w14:paraId="4D5CAF29">
            <w:pPr>
              <w:keepNext w:val="0"/>
              <w:keepLines w:val="0"/>
              <w:pageBreakBefore w:val="0"/>
              <w:kinsoku/>
              <w:wordWrap/>
              <w:overflowPunct/>
              <w:topLinePunct w:val="0"/>
              <w:autoSpaceDE/>
              <w:autoSpaceDN/>
              <w:bidi w:val="0"/>
              <w:adjustRightInd w:val="0"/>
              <w:spacing w:line="315" w:lineRule="exac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投标人自</w:t>
            </w:r>
            <w:r>
              <w:rPr>
                <w:rFonts w:hint="eastAsia" w:asciiTheme="minorEastAsia" w:hAnsiTheme="minorEastAsia" w:eastAsiaTheme="minorEastAsia" w:cstheme="minorEastAsia"/>
                <w:color w:val="auto"/>
                <w:sz w:val="22"/>
                <w:szCs w:val="22"/>
                <w:highlight w:val="none"/>
              </w:rPr>
              <w:t>201</w:t>
            </w: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rPr>
              <w:t>年1月1日（含）以来（以合同签订日期为准）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承担过</w:t>
            </w:r>
            <w:r>
              <w:rPr>
                <w:rFonts w:hint="eastAsia" w:asciiTheme="minorEastAsia" w:hAnsiTheme="minorEastAsia" w:eastAsiaTheme="minorEastAsia" w:cstheme="minorEastAsia"/>
                <w:color w:val="auto"/>
                <w:sz w:val="22"/>
                <w:szCs w:val="22"/>
                <w:highlight w:val="none"/>
                <w:lang w:val="en-US" w:eastAsia="zh-CN"/>
              </w:rPr>
              <w:t>水利类工程</w:t>
            </w:r>
            <w:r>
              <w:rPr>
                <w:rFonts w:hint="eastAsia" w:asciiTheme="minorEastAsia" w:hAnsiTheme="minorEastAsia" w:eastAsiaTheme="minorEastAsia" w:cstheme="minorEastAsia"/>
                <w:color w:val="auto"/>
                <w:sz w:val="22"/>
                <w:szCs w:val="22"/>
                <w:highlight w:val="none"/>
              </w:rPr>
              <w:t>招标代理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含清单和控制价编制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业绩的</w:t>
            </w:r>
            <w:r>
              <w:rPr>
                <w:rFonts w:hint="eastAsia" w:asciiTheme="minorEastAsia" w:hAnsiTheme="minorEastAsia" w:eastAsiaTheme="minorEastAsia" w:cstheme="minorEastAsia"/>
                <w:color w:val="auto"/>
                <w:sz w:val="22"/>
                <w:szCs w:val="22"/>
                <w:highlight w:val="none"/>
              </w:rPr>
              <w:t>，每个得</w:t>
            </w:r>
            <w:r>
              <w:rPr>
                <w:rFonts w:hint="eastAsia" w:asciiTheme="minorEastAsia" w:hAnsiTheme="minorEastAsia" w:eastAsiaTheme="minorEastAsia" w:cstheme="minorEastAsia"/>
                <w:color w:val="auto"/>
                <w:sz w:val="22"/>
                <w:szCs w:val="22"/>
                <w:highlight w:val="none"/>
                <w:lang w:val="en-US" w:eastAsia="zh-CN"/>
              </w:rPr>
              <w:t>0.25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val="en-US" w:eastAsia="zh-CN"/>
              </w:rPr>
              <w:t>；本项</w:t>
            </w:r>
            <w:r>
              <w:rPr>
                <w:rFonts w:hint="eastAsia" w:asciiTheme="minorEastAsia" w:hAnsiTheme="minorEastAsia" w:eastAsiaTheme="minorEastAsia" w:cstheme="minorEastAsia"/>
                <w:color w:val="auto"/>
                <w:sz w:val="22"/>
                <w:szCs w:val="22"/>
                <w:highlight w:val="none"/>
              </w:rPr>
              <w:t>最多得</w:t>
            </w:r>
            <w:r>
              <w:rPr>
                <w:rFonts w:hint="eastAsia" w:asciiTheme="minorEastAsia" w:hAnsiTheme="minorEastAsia" w:eastAsiaTheme="minorEastAsia" w:cstheme="minorEastAsia"/>
                <w:color w:val="auto"/>
                <w:sz w:val="22"/>
                <w:szCs w:val="22"/>
                <w:highlight w:val="none"/>
                <w:lang w:val="en-US" w:eastAsia="zh-CN"/>
              </w:rPr>
              <w:t>0.75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p>
          <w:p w14:paraId="22A1BA06">
            <w:pPr>
              <w:keepNext w:val="0"/>
              <w:keepLines w:val="0"/>
              <w:pageBreakBefore w:val="0"/>
              <w:kinsoku/>
              <w:wordWrap/>
              <w:overflowPunct/>
              <w:topLinePunct w:val="0"/>
              <w:autoSpaceDE/>
              <w:autoSpaceDN/>
              <w:bidi w:val="0"/>
              <w:adjustRightInd w:val="0"/>
              <w:spacing w:line="315" w:lineRule="exac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rPr>
              <w:t>业绩证明材料：①委托服务合同；②</w:t>
            </w:r>
            <w:r>
              <w:rPr>
                <w:rFonts w:hint="eastAsia" w:asciiTheme="minorEastAsia" w:hAnsiTheme="minorEastAsia" w:eastAsiaTheme="minorEastAsia" w:cstheme="minorEastAsia"/>
                <w:color w:val="auto"/>
                <w:kern w:val="0"/>
                <w:sz w:val="22"/>
                <w:szCs w:val="22"/>
                <w:highlight w:val="none"/>
                <w:lang w:val="en-US" w:eastAsia="zh-CN"/>
              </w:rPr>
              <w:t>代理中标通知书；③清单预算或招标控制价编制报告封面</w:t>
            </w:r>
            <w:r>
              <w:rPr>
                <w:rFonts w:hint="eastAsia" w:asciiTheme="minorEastAsia" w:hAnsiTheme="minorEastAsia" w:eastAsiaTheme="minorEastAsia" w:cstheme="minorEastAsia"/>
                <w:color w:val="auto"/>
                <w:kern w:val="0"/>
                <w:sz w:val="22"/>
                <w:szCs w:val="22"/>
                <w:highlight w:val="none"/>
              </w:rPr>
              <w:t>。①、②</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③</w:t>
            </w:r>
            <w:r>
              <w:rPr>
                <w:rFonts w:hint="eastAsia" w:asciiTheme="minorEastAsia" w:hAnsiTheme="minorEastAsia" w:eastAsiaTheme="minorEastAsia" w:cstheme="minorEastAsia"/>
                <w:color w:val="auto"/>
                <w:kern w:val="0"/>
                <w:sz w:val="22"/>
                <w:szCs w:val="22"/>
                <w:highlight w:val="none"/>
              </w:rPr>
              <w:t>均需提供，上述业绩证明材料</w:t>
            </w:r>
            <w:r>
              <w:rPr>
                <w:rFonts w:hint="eastAsia" w:asciiTheme="minorEastAsia" w:hAnsiTheme="minorEastAsia" w:eastAsiaTheme="minorEastAsia" w:cstheme="minorEastAsia"/>
                <w:color w:val="auto"/>
                <w:kern w:val="0"/>
                <w:sz w:val="22"/>
                <w:szCs w:val="22"/>
                <w:highlight w:val="none"/>
                <w:lang w:val="en-US" w:eastAsia="zh-CN"/>
              </w:rPr>
              <w:t>缺一不可。</w:t>
            </w:r>
          </w:p>
        </w:tc>
        <w:tc>
          <w:tcPr>
            <w:tcW w:w="661" w:type="dxa"/>
            <w:vAlign w:val="center"/>
          </w:tcPr>
          <w:p w14:paraId="75739828">
            <w:pPr>
              <w:snapToGrid w:val="0"/>
              <w:spacing w:line="360" w:lineRule="auto"/>
              <w:jc w:val="center"/>
              <w:rPr>
                <w:rFonts w:hint="default" w:cs="仿宋_GB2312" w:asciiTheme="minorEastAsia" w:hAnsiTheme="minorEastAsia" w:eastAsiaTheme="minorEastAsia"/>
                <w:color w:val="auto"/>
                <w:sz w:val="22"/>
                <w:szCs w:val="22"/>
                <w:highlight w:val="none"/>
                <w:lang w:val="en-US" w:eastAsia="zh-CN"/>
              </w:rPr>
            </w:pPr>
            <w:r>
              <w:rPr>
                <w:rFonts w:hint="eastAsia" w:cs="仿宋_GB2312" w:asciiTheme="minorEastAsia" w:hAnsiTheme="minorEastAsia" w:eastAsiaTheme="minorEastAsia"/>
                <w:color w:val="auto"/>
                <w:sz w:val="22"/>
                <w:szCs w:val="22"/>
                <w:highlight w:val="none"/>
                <w:lang w:val="en-US" w:eastAsia="zh-CN"/>
              </w:rPr>
              <w:t>0.75</w:t>
            </w:r>
          </w:p>
        </w:tc>
        <w:tc>
          <w:tcPr>
            <w:tcW w:w="951" w:type="dxa"/>
            <w:vAlign w:val="center"/>
          </w:tcPr>
          <w:p w14:paraId="10A38D9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2194" w:type="dxa"/>
            <w:vAlign w:val="center"/>
          </w:tcPr>
          <w:p w14:paraId="3B4CED9C">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rPr>
              <w:t>投标人的类似业绩</w:t>
            </w:r>
          </w:p>
        </w:tc>
      </w:tr>
      <w:tr w14:paraId="3199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vAlign w:val="center"/>
          </w:tcPr>
          <w:p w14:paraId="2C7AB99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504" w:type="dxa"/>
            <w:vAlign w:val="center"/>
          </w:tcPr>
          <w:p w14:paraId="0B2F728A">
            <w:pPr>
              <w:pStyle w:val="393"/>
              <w:keepNext w:val="0"/>
              <w:keepLines w:val="0"/>
              <w:pageBreakBefore w:val="0"/>
              <w:kinsoku/>
              <w:wordWrap/>
              <w:overflowPunct/>
              <w:topLinePunct w:val="0"/>
              <w:autoSpaceDE/>
              <w:autoSpaceDN/>
              <w:bidi w:val="0"/>
              <w:spacing w:before="0" w:line="315" w:lineRule="exact"/>
              <w:ind w:firstLine="0" w:firstLine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67" w:name="OLE_LINK32"/>
            <w:r>
              <w:rPr>
                <w:rFonts w:hint="eastAsia" w:asciiTheme="minorEastAsia" w:hAnsiTheme="minorEastAsia" w:eastAsiaTheme="minorEastAsia" w:cstheme="minorEastAsia"/>
                <w:color w:val="auto"/>
                <w:kern w:val="2"/>
                <w:sz w:val="22"/>
                <w:szCs w:val="22"/>
                <w:highlight w:val="none"/>
                <w:lang w:val="en-US" w:eastAsia="zh-CN" w:bidi="ar-SA"/>
              </w:rPr>
              <w:t>投标人具有质量管理体系认证证书、环境管理系列认证证书、职业健康安全管理体系认证证书、信息安全管理体系认证和诚信管理体系认证证书且在有效期内的，每个得0.4分，最高2分。</w:t>
            </w:r>
          </w:p>
          <w:p w14:paraId="5183C6AC">
            <w:pPr>
              <w:pStyle w:val="393"/>
              <w:keepNext w:val="0"/>
              <w:keepLines w:val="0"/>
              <w:pageBreakBefore w:val="0"/>
              <w:kinsoku/>
              <w:wordWrap/>
              <w:overflowPunct/>
              <w:topLinePunct w:val="0"/>
              <w:autoSpaceDE/>
              <w:autoSpaceDN/>
              <w:bidi w:val="0"/>
              <w:spacing w:before="0" w:line="315" w:lineRule="exact"/>
              <w:ind w:firstLine="0" w:firstLine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证明材料：相关证书复印件加盖公章。</w:t>
            </w:r>
            <w:bookmarkEnd w:id="67"/>
          </w:p>
        </w:tc>
        <w:tc>
          <w:tcPr>
            <w:tcW w:w="661" w:type="dxa"/>
            <w:vAlign w:val="center"/>
          </w:tcPr>
          <w:p w14:paraId="1254C0A7">
            <w:pPr>
              <w:snapToGrid w:val="0"/>
              <w:spacing w:line="360" w:lineRule="auto"/>
              <w:jc w:val="center"/>
              <w:rPr>
                <w:rFonts w:hint="eastAsia" w:cs="仿宋_GB2312" w:asciiTheme="minorEastAsia" w:hAnsiTheme="minorEastAsia" w:eastAsiaTheme="minorEastAsia"/>
                <w:color w:val="auto"/>
                <w:sz w:val="22"/>
                <w:szCs w:val="22"/>
                <w:highlight w:val="none"/>
                <w:lang w:val="en-US" w:eastAsia="zh-CN"/>
              </w:rPr>
            </w:pPr>
            <w:r>
              <w:rPr>
                <w:rFonts w:hint="eastAsia" w:cs="仿宋_GB2312" w:asciiTheme="minorEastAsia" w:hAnsiTheme="minorEastAsia" w:eastAsiaTheme="minorEastAsia"/>
                <w:color w:val="auto"/>
                <w:sz w:val="22"/>
                <w:szCs w:val="22"/>
                <w:highlight w:val="none"/>
                <w:lang w:val="en-US" w:eastAsia="zh-CN"/>
              </w:rPr>
              <w:t>2</w:t>
            </w:r>
          </w:p>
        </w:tc>
        <w:tc>
          <w:tcPr>
            <w:tcW w:w="951" w:type="dxa"/>
            <w:vAlign w:val="center"/>
          </w:tcPr>
          <w:p w14:paraId="7D41D8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94" w:type="dxa"/>
            <w:vAlign w:val="center"/>
          </w:tcPr>
          <w:p w14:paraId="62E7B2DE">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2"/>
                <w:szCs w:val="22"/>
                <w:highlight w:val="none"/>
                <w:lang w:val="en-US" w:eastAsia="zh-CN" w:bidi="ar-SA"/>
              </w:rPr>
              <w:t>认证证书</w:t>
            </w:r>
          </w:p>
        </w:tc>
      </w:tr>
      <w:tr w14:paraId="3045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vMerge w:val="restart"/>
            <w:vAlign w:val="center"/>
          </w:tcPr>
          <w:p w14:paraId="2FF22F9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4504" w:type="dxa"/>
            <w:vAlign w:val="center"/>
          </w:tcPr>
          <w:p w14:paraId="56C90188">
            <w:pPr>
              <w:keepNext w:val="0"/>
              <w:keepLines w:val="0"/>
              <w:pageBreakBefore w:val="0"/>
              <w:kinsoku/>
              <w:wordWrap/>
              <w:overflowPunct/>
              <w:topLinePunct w:val="0"/>
              <w:autoSpaceDE/>
              <w:autoSpaceDN/>
              <w:bidi w:val="0"/>
              <w:adjustRightInd w:val="0"/>
              <w:spacing w:line="315" w:lineRule="exact"/>
              <w:textAlignment w:val="auto"/>
              <w:rPr>
                <w:rFonts w:hint="eastAsia" w:asciiTheme="minorEastAsia" w:hAnsiTheme="minorEastAsia" w:eastAsiaTheme="minorEastAsia" w:cstheme="minorEastAsia"/>
                <w:color w:val="auto"/>
                <w:sz w:val="22"/>
                <w:szCs w:val="22"/>
                <w:highlight w:val="none"/>
                <w:lang w:eastAsia="zh-CN"/>
              </w:rPr>
            </w:pPr>
            <w:bookmarkStart w:id="68" w:name="OLE_LINK23"/>
            <w:r>
              <w:rPr>
                <w:rFonts w:hint="eastAsia" w:asciiTheme="minorEastAsia" w:hAnsiTheme="minorEastAsia" w:eastAsiaTheme="minorEastAsia" w:cstheme="minorEastAsia"/>
                <w:color w:val="auto"/>
                <w:sz w:val="22"/>
                <w:szCs w:val="22"/>
                <w:highlight w:val="none"/>
                <w:lang w:val="en-US" w:eastAsia="zh-CN"/>
              </w:rPr>
              <w:t>（1）拟派项目负责人自</w:t>
            </w:r>
            <w:r>
              <w:rPr>
                <w:rFonts w:hint="eastAsia" w:asciiTheme="minorEastAsia" w:hAnsiTheme="minorEastAsia" w:eastAsiaTheme="minorEastAsia" w:cstheme="minorEastAsia"/>
                <w:color w:val="auto"/>
                <w:sz w:val="22"/>
                <w:szCs w:val="22"/>
                <w:highlight w:val="none"/>
              </w:rPr>
              <w:t>201</w:t>
            </w: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rPr>
              <w:t>年1月1日（含）以来（以合同签订日期为准）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承担过</w:t>
            </w:r>
            <w:r>
              <w:rPr>
                <w:rFonts w:hint="eastAsia" w:asciiTheme="minorEastAsia" w:hAnsiTheme="minorEastAsia" w:eastAsiaTheme="minorEastAsia" w:cstheme="minorEastAsia"/>
                <w:color w:val="auto"/>
                <w:sz w:val="22"/>
                <w:szCs w:val="22"/>
                <w:highlight w:val="none"/>
                <w:lang w:val="en-US" w:eastAsia="zh-CN"/>
              </w:rPr>
              <w:t>水利类工程</w:t>
            </w:r>
            <w:r>
              <w:rPr>
                <w:rFonts w:hint="eastAsia" w:asciiTheme="minorEastAsia" w:hAnsiTheme="minorEastAsia" w:eastAsiaTheme="minorEastAsia" w:cstheme="minorEastAsia"/>
                <w:color w:val="auto"/>
                <w:sz w:val="22"/>
                <w:szCs w:val="22"/>
                <w:highlight w:val="none"/>
              </w:rPr>
              <w:t>招标代理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含清单和控制价编制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业绩的</w:t>
            </w:r>
            <w:r>
              <w:rPr>
                <w:rFonts w:hint="eastAsia" w:asciiTheme="minorEastAsia" w:hAnsiTheme="minorEastAsia" w:eastAsiaTheme="minorEastAsia" w:cstheme="minorEastAsia"/>
                <w:color w:val="auto"/>
                <w:sz w:val="22"/>
                <w:szCs w:val="22"/>
                <w:highlight w:val="none"/>
              </w:rPr>
              <w:t>，每个得</w:t>
            </w:r>
            <w:r>
              <w:rPr>
                <w:rFonts w:hint="eastAsia" w:asciiTheme="minorEastAsia" w:hAnsiTheme="minorEastAsia" w:eastAsiaTheme="minorEastAsia" w:cstheme="minorEastAsia"/>
                <w:color w:val="auto"/>
                <w:sz w:val="22"/>
                <w:szCs w:val="22"/>
                <w:highlight w:val="none"/>
                <w:lang w:val="en-US" w:eastAsia="zh-CN"/>
              </w:rPr>
              <w:t>0.25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val="en-US" w:eastAsia="zh-CN"/>
              </w:rPr>
              <w:t>；本项</w:t>
            </w:r>
            <w:r>
              <w:rPr>
                <w:rFonts w:hint="eastAsia" w:asciiTheme="minorEastAsia" w:hAnsiTheme="minorEastAsia" w:eastAsiaTheme="minorEastAsia" w:cstheme="minorEastAsia"/>
                <w:color w:val="auto"/>
                <w:sz w:val="22"/>
                <w:szCs w:val="22"/>
                <w:highlight w:val="none"/>
              </w:rPr>
              <w:t>最多得</w:t>
            </w:r>
            <w:r>
              <w:rPr>
                <w:rFonts w:hint="eastAsia" w:asciiTheme="minorEastAsia" w:hAnsiTheme="minorEastAsia" w:eastAsiaTheme="minorEastAsia" w:cstheme="minorEastAsia"/>
                <w:color w:val="auto"/>
                <w:sz w:val="22"/>
                <w:szCs w:val="22"/>
                <w:highlight w:val="none"/>
                <w:lang w:val="en-US" w:eastAsia="zh-CN"/>
              </w:rPr>
              <w:t>0.</w:t>
            </w:r>
            <w:r>
              <w:rPr>
                <w:rFonts w:hint="default" w:asciiTheme="minorEastAsia" w:hAnsiTheme="minorEastAsia" w:eastAsiaTheme="minorEastAsia" w:cstheme="minorEastAsia"/>
                <w:color w:val="auto"/>
                <w:sz w:val="22"/>
                <w:szCs w:val="22"/>
                <w:highlight w:val="none"/>
                <w:lang w:eastAsia="zh-CN"/>
              </w:rPr>
              <w:t>2</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w:t>
            </w:r>
            <w:r>
              <w:rPr>
                <w:rFonts w:hint="eastAsia" w:asciiTheme="minorEastAsia" w:hAnsiTheme="minorEastAsia" w:eastAsiaTheme="minorEastAsia" w:cstheme="minorEastAsia"/>
                <w:color w:val="auto"/>
                <w:sz w:val="22"/>
                <w:szCs w:val="22"/>
                <w:highlight w:val="none"/>
                <w:lang w:eastAsia="zh-CN"/>
              </w:rPr>
              <w:t>。</w:t>
            </w:r>
          </w:p>
          <w:p w14:paraId="3478ADC5">
            <w:pPr>
              <w:pStyle w:val="2"/>
              <w:rPr>
                <w:rFonts w:hint="default"/>
                <w:color w:val="auto"/>
                <w:highlight w:val="none"/>
                <w:lang w:val="en-US"/>
              </w:rPr>
            </w:pPr>
            <w:r>
              <w:rPr>
                <w:rFonts w:hint="eastAsia" w:asciiTheme="minorEastAsia" w:hAnsiTheme="minorEastAsia" w:eastAsiaTheme="minorEastAsia" w:cstheme="minorEastAsia"/>
                <w:color w:val="auto"/>
                <w:kern w:val="0"/>
                <w:sz w:val="22"/>
                <w:szCs w:val="22"/>
                <w:highlight w:val="none"/>
              </w:rPr>
              <w:t>业绩证明材料：①委托服务合同；②</w:t>
            </w:r>
            <w:r>
              <w:rPr>
                <w:rFonts w:hint="eastAsia" w:asciiTheme="minorEastAsia" w:hAnsiTheme="minorEastAsia" w:eastAsiaTheme="minorEastAsia" w:cstheme="minorEastAsia"/>
                <w:color w:val="auto"/>
                <w:kern w:val="0"/>
                <w:sz w:val="22"/>
                <w:szCs w:val="22"/>
                <w:highlight w:val="none"/>
                <w:lang w:val="en-US" w:eastAsia="zh-CN"/>
              </w:rPr>
              <w:t>代理中标通知书；③清单预算或招标控制价编制报告封面</w:t>
            </w:r>
            <w:r>
              <w:rPr>
                <w:rFonts w:hint="eastAsia" w:asciiTheme="minorEastAsia" w:hAnsiTheme="minorEastAsia" w:eastAsiaTheme="minorEastAsia" w:cstheme="minorEastAsia"/>
                <w:color w:val="auto"/>
                <w:kern w:val="0"/>
                <w:sz w:val="22"/>
                <w:szCs w:val="22"/>
                <w:highlight w:val="none"/>
              </w:rPr>
              <w:t>。①、②</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lang w:val="en-US" w:eastAsia="zh-CN"/>
              </w:rPr>
              <w:t>③</w:t>
            </w:r>
            <w:r>
              <w:rPr>
                <w:rFonts w:hint="eastAsia" w:asciiTheme="minorEastAsia" w:hAnsiTheme="minorEastAsia" w:eastAsiaTheme="minorEastAsia" w:cstheme="minorEastAsia"/>
                <w:color w:val="auto"/>
                <w:kern w:val="0"/>
                <w:sz w:val="22"/>
                <w:szCs w:val="22"/>
                <w:highlight w:val="none"/>
              </w:rPr>
              <w:t>均需提供，上述业绩证明材料</w:t>
            </w:r>
            <w:r>
              <w:rPr>
                <w:rFonts w:hint="eastAsia" w:asciiTheme="minorEastAsia" w:hAnsiTheme="minorEastAsia" w:eastAsiaTheme="minorEastAsia" w:cstheme="minorEastAsia"/>
                <w:color w:val="auto"/>
                <w:kern w:val="0"/>
                <w:sz w:val="22"/>
                <w:szCs w:val="22"/>
                <w:highlight w:val="none"/>
                <w:lang w:val="en-US" w:eastAsia="zh-CN"/>
              </w:rPr>
              <w:t>缺一不可，证明材料所能承载的证明内容应符合业绩要求的具体表述；如上述信息不能体现的，还需提供业主证明，否则业绩不予认可。</w:t>
            </w:r>
            <w:bookmarkEnd w:id="68"/>
          </w:p>
        </w:tc>
        <w:tc>
          <w:tcPr>
            <w:tcW w:w="661" w:type="dxa"/>
            <w:vMerge w:val="restart"/>
            <w:vAlign w:val="center"/>
          </w:tcPr>
          <w:p w14:paraId="06346B1C">
            <w:pPr>
              <w:snapToGrid w:val="0"/>
              <w:spacing w:line="360" w:lineRule="auto"/>
              <w:jc w:val="center"/>
              <w:rPr>
                <w:rFonts w:hint="default" w:cs="仿宋_GB2312" w:asciiTheme="minorEastAsia" w:hAnsiTheme="minorEastAsia" w:eastAsiaTheme="minorEastAsia"/>
                <w:color w:val="auto"/>
                <w:sz w:val="22"/>
                <w:szCs w:val="22"/>
                <w:highlight w:val="none"/>
                <w:lang w:val="en-US" w:eastAsia="zh-CN"/>
              </w:rPr>
            </w:pPr>
            <w:r>
              <w:rPr>
                <w:rFonts w:hint="eastAsia" w:cs="仿宋_GB2312" w:asciiTheme="minorEastAsia" w:hAnsiTheme="minorEastAsia" w:eastAsiaTheme="minorEastAsia"/>
                <w:color w:val="auto"/>
                <w:sz w:val="22"/>
                <w:szCs w:val="22"/>
                <w:highlight w:val="none"/>
                <w:lang w:val="en-US" w:eastAsia="zh-CN"/>
              </w:rPr>
              <w:t>3.25</w:t>
            </w:r>
          </w:p>
        </w:tc>
        <w:tc>
          <w:tcPr>
            <w:tcW w:w="951" w:type="dxa"/>
            <w:vMerge w:val="restart"/>
            <w:vAlign w:val="center"/>
          </w:tcPr>
          <w:p w14:paraId="5C77B0E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w:t>
            </w:r>
          </w:p>
        </w:tc>
        <w:tc>
          <w:tcPr>
            <w:tcW w:w="2194" w:type="dxa"/>
            <w:vMerge w:val="restart"/>
            <w:vAlign w:val="center"/>
          </w:tcPr>
          <w:p w14:paraId="46D65EB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项目负责人</w:t>
            </w:r>
          </w:p>
        </w:tc>
      </w:tr>
      <w:tr w14:paraId="1812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vMerge w:val="continue"/>
            <w:vAlign w:val="center"/>
          </w:tcPr>
          <w:p w14:paraId="34888AB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4504" w:type="dxa"/>
            <w:vAlign w:val="center"/>
          </w:tcPr>
          <w:p w14:paraId="1C7F074B">
            <w:pPr>
              <w:keepNext w:val="0"/>
              <w:keepLines w:val="0"/>
              <w:pageBreakBefore w:val="0"/>
              <w:numPr>
                <w:ilvl w:val="0"/>
                <w:numId w:val="0"/>
              </w:numPr>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（2）拟派项目负责人具有一级造价工程师（水利工程）且同时具有高级工程师及以上职称的得2分，同时具有一级造价工程师（土木工程）的再得1分。本项最高3分。</w:t>
            </w:r>
          </w:p>
          <w:p w14:paraId="516CD05A">
            <w:pPr>
              <w:keepNext w:val="0"/>
              <w:keepLines w:val="0"/>
              <w:pageBreakBefore w:val="0"/>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 xml:space="preserve">注：项目负责人必须为投标人在职职工（不包括离退休返聘人员）。 </w:t>
            </w:r>
          </w:p>
          <w:p w14:paraId="27388205">
            <w:pPr>
              <w:keepNext w:val="0"/>
              <w:keepLines w:val="0"/>
              <w:pageBreakBefore w:val="0"/>
              <w:kinsoku/>
              <w:wordWrap/>
              <w:overflowPunct/>
              <w:topLinePunct w:val="0"/>
              <w:autoSpaceDE/>
              <w:autoSpaceDN/>
              <w:bidi w:val="0"/>
              <w:snapToGrid w:val="0"/>
              <w:spacing w:line="315" w:lineRule="exact"/>
              <w:jc w:val="left"/>
              <w:textAlignment w:val="auto"/>
              <w:rPr>
                <w:rFonts w:hint="default"/>
                <w:color w:val="auto"/>
                <w:highlight w:val="none"/>
                <w:lang w:val="en-US"/>
              </w:rPr>
            </w:pPr>
            <w:r>
              <w:rPr>
                <w:rFonts w:hint="eastAsia" w:asciiTheme="minorEastAsia" w:hAnsiTheme="minorEastAsia" w:eastAsiaTheme="minorEastAsia" w:cstheme="minorEastAsia"/>
                <w:b w:val="0"/>
                <w:bCs w:val="0"/>
                <w:color w:val="auto"/>
                <w:sz w:val="22"/>
                <w:szCs w:val="22"/>
                <w:highlight w:val="none"/>
                <w:lang w:val="en-US" w:eastAsia="zh-CN"/>
              </w:rPr>
              <w:t>证明材料：须提供项目负责人注册造价工程师证书、职称证书、截止投标截止日当月连续6个月社保证明原件扫描件。</w:t>
            </w:r>
          </w:p>
        </w:tc>
        <w:tc>
          <w:tcPr>
            <w:tcW w:w="661" w:type="dxa"/>
            <w:vMerge w:val="continue"/>
            <w:vAlign w:val="center"/>
          </w:tcPr>
          <w:p w14:paraId="45932096">
            <w:pPr>
              <w:snapToGrid w:val="0"/>
              <w:spacing w:line="360" w:lineRule="auto"/>
              <w:jc w:val="center"/>
              <w:rPr>
                <w:rFonts w:hint="eastAsia" w:cs="仿宋_GB2312" w:asciiTheme="minorEastAsia" w:hAnsiTheme="minorEastAsia" w:eastAsiaTheme="minorEastAsia"/>
                <w:color w:val="auto"/>
                <w:sz w:val="22"/>
                <w:szCs w:val="22"/>
                <w:highlight w:val="none"/>
                <w:lang w:val="en-US" w:eastAsia="zh-CN"/>
              </w:rPr>
            </w:pPr>
          </w:p>
        </w:tc>
        <w:tc>
          <w:tcPr>
            <w:tcW w:w="951" w:type="dxa"/>
            <w:vMerge w:val="continue"/>
            <w:vAlign w:val="center"/>
          </w:tcPr>
          <w:p w14:paraId="29DED09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2194" w:type="dxa"/>
            <w:vMerge w:val="continue"/>
            <w:vAlign w:val="center"/>
          </w:tcPr>
          <w:p w14:paraId="51C7327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14:paraId="20AB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3" w:type="dxa"/>
            <w:vAlign w:val="center"/>
          </w:tcPr>
          <w:p w14:paraId="39DB3DF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4504" w:type="dxa"/>
            <w:vAlign w:val="center"/>
          </w:tcPr>
          <w:p w14:paraId="15F7C892">
            <w:pPr>
              <w:keepNext w:val="0"/>
              <w:keepLines w:val="0"/>
              <w:pageBreakBefore w:val="0"/>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color w:val="auto"/>
                <w:sz w:val="22"/>
                <w:szCs w:val="22"/>
                <w:highlight w:val="none"/>
              </w:rPr>
            </w:pPr>
            <w:bookmarkStart w:id="69" w:name="OLE_LINK33"/>
            <w:r>
              <w:rPr>
                <w:rFonts w:hint="eastAsia" w:asciiTheme="minorEastAsia" w:hAnsiTheme="minorEastAsia" w:eastAsiaTheme="minorEastAsia" w:cstheme="minorEastAsia"/>
                <w:color w:val="auto"/>
                <w:sz w:val="22"/>
                <w:szCs w:val="22"/>
                <w:highlight w:val="none"/>
              </w:rPr>
              <w:t>(1)项目组成员（除项目负责人外）具有一级造价工程师（水利专业）且同时具有高级工程师及以上职称的，每有1人得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分；</w:t>
            </w:r>
          </w:p>
          <w:p w14:paraId="3149471F">
            <w:pPr>
              <w:keepNext w:val="0"/>
              <w:keepLines w:val="0"/>
              <w:pageBreakBefore w:val="0"/>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(2)项目组成员（除项目负责人外）具有一级造价工程师（建筑专业）且同时具有高级工程师及以上职称的，每有1人得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2BF9ECAF">
            <w:pPr>
              <w:keepNext w:val="0"/>
              <w:keepLines w:val="0"/>
              <w:pageBreakBefore w:val="0"/>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(3)项目组成员（除项目负责人外）具有一级注册造价工程师，每有1人加3分，本项最高3分；</w:t>
            </w:r>
          </w:p>
          <w:p w14:paraId="0E4DB573">
            <w:pPr>
              <w:keepNext w:val="0"/>
              <w:keepLines w:val="0"/>
              <w:pageBreakBefore w:val="0"/>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注：1、项目组成员必须为投标人在职职工（不包括离退休返聘人员）。</w:t>
            </w:r>
          </w:p>
          <w:p w14:paraId="3801A1BA">
            <w:pPr>
              <w:keepNext w:val="0"/>
              <w:keepLines w:val="0"/>
              <w:pageBreakBefore w:val="0"/>
              <w:kinsoku/>
              <w:wordWrap/>
              <w:overflowPunct/>
              <w:topLinePunct w:val="0"/>
              <w:autoSpaceDE/>
              <w:autoSpaceDN/>
              <w:bidi w:val="0"/>
              <w:snapToGrid w:val="0"/>
              <w:spacing w:line="315" w:lineRule="exact"/>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2、同一成员只能担任一个专业岗位，不得兼任多个岗位，一人多证时，按拟派岗位专业计分。</w:t>
            </w:r>
          </w:p>
          <w:p w14:paraId="7E50889E">
            <w:pPr>
              <w:keepNext w:val="0"/>
              <w:keepLines w:val="0"/>
              <w:pageBreakBefore w:val="0"/>
              <w:kinsoku/>
              <w:wordWrap/>
              <w:overflowPunct/>
              <w:topLinePunct w:val="0"/>
              <w:autoSpaceDE/>
              <w:autoSpaceDN/>
              <w:bidi w:val="0"/>
              <w:snapToGrid w:val="0"/>
              <w:spacing w:line="315" w:lineRule="exact"/>
              <w:jc w:val="left"/>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2"/>
                <w:szCs w:val="22"/>
                <w:highlight w:val="none"/>
              </w:rPr>
              <w:t>证明材料：执业注册证、毕业证、职称证、身份证、截止投标截止日当月连续6个月社保缴纳证明。</w:t>
            </w:r>
            <w:bookmarkEnd w:id="69"/>
          </w:p>
        </w:tc>
        <w:tc>
          <w:tcPr>
            <w:tcW w:w="661" w:type="dxa"/>
            <w:vAlign w:val="center"/>
          </w:tcPr>
          <w:p w14:paraId="09D1054C">
            <w:pPr>
              <w:snapToGrid w:val="0"/>
              <w:spacing w:line="360" w:lineRule="auto"/>
              <w:jc w:val="center"/>
              <w:rPr>
                <w:rFonts w:hint="default" w:cs="仿宋_GB2312" w:asciiTheme="minorEastAsia" w:hAnsiTheme="minorEastAsia" w:eastAsiaTheme="minorEastAsia"/>
                <w:color w:val="auto"/>
                <w:sz w:val="22"/>
                <w:szCs w:val="22"/>
                <w:highlight w:val="none"/>
                <w:lang w:val="en-US" w:eastAsia="zh-CN"/>
              </w:rPr>
            </w:pPr>
            <w:r>
              <w:rPr>
                <w:rFonts w:hint="eastAsia" w:cs="仿宋_GB2312" w:asciiTheme="minorEastAsia" w:hAnsiTheme="minorEastAsia" w:eastAsiaTheme="minorEastAsia"/>
                <w:color w:val="auto"/>
                <w:sz w:val="22"/>
                <w:szCs w:val="22"/>
                <w:highlight w:val="none"/>
                <w:lang w:val="en-US" w:eastAsia="zh-CN"/>
              </w:rPr>
              <w:t>9</w:t>
            </w:r>
          </w:p>
        </w:tc>
        <w:tc>
          <w:tcPr>
            <w:tcW w:w="951" w:type="dxa"/>
            <w:vAlign w:val="center"/>
          </w:tcPr>
          <w:p w14:paraId="21820A2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w:t>
            </w:r>
          </w:p>
        </w:tc>
        <w:tc>
          <w:tcPr>
            <w:tcW w:w="2194" w:type="dxa"/>
            <w:vAlign w:val="center"/>
          </w:tcPr>
          <w:p w14:paraId="03E1957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拟派项目组人员</w:t>
            </w:r>
          </w:p>
        </w:tc>
      </w:tr>
      <w:tr w14:paraId="275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77DCE088">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5</w:t>
            </w:r>
          </w:p>
        </w:tc>
        <w:tc>
          <w:tcPr>
            <w:tcW w:w="4504" w:type="dxa"/>
            <w:vAlign w:val="center"/>
          </w:tcPr>
          <w:p w14:paraId="03EC94CB">
            <w:pPr>
              <w:pStyle w:val="393"/>
              <w:keepNext w:val="0"/>
              <w:keepLines w:val="0"/>
              <w:pageBreakBefore w:val="0"/>
              <w:kinsoku/>
              <w:wordWrap/>
              <w:overflowPunct/>
              <w:topLinePunct w:val="0"/>
              <w:autoSpaceDE/>
              <w:autoSpaceDN/>
              <w:bidi w:val="0"/>
              <w:spacing w:before="0" w:line="315" w:lineRule="exact"/>
              <w:ind w:firstLine="0" w:firstLine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0" w:name="OLE_LINK34"/>
            <w:bookmarkStart w:id="71" w:name="OLE_LINK24"/>
            <w:r>
              <w:rPr>
                <w:rFonts w:hint="eastAsia" w:asciiTheme="minorEastAsia" w:hAnsiTheme="minorEastAsia" w:eastAsiaTheme="minorEastAsia" w:cstheme="minorEastAsia"/>
                <w:color w:val="auto"/>
                <w:kern w:val="2"/>
                <w:sz w:val="22"/>
                <w:szCs w:val="22"/>
                <w:highlight w:val="none"/>
                <w:lang w:val="en-US" w:eastAsia="zh-CN" w:bidi="ar-SA"/>
              </w:rPr>
              <w:t>根据投标人提供的招标代理</w:t>
            </w:r>
            <w:r>
              <w:rPr>
                <w:rFonts w:hint="eastAsia" w:asciiTheme="minorEastAsia" w:hAnsiTheme="minorEastAsia" w:eastAsiaTheme="minorEastAsia" w:cstheme="minorEastAsia"/>
                <w:color w:val="auto"/>
                <w:kern w:val="0"/>
                <w:sz w:val="22"/>
                <w:szCs w:val="22"/>
                <w:highlight w:val="none"/>
                <w:lang w:val="en-US" w:eastAsia="zh-CN" w:bidi="ar"/>
              </w:rPr>
              <w:t>（含工程量清单及招标控制价编制）</w:t>
            </w:r>
            <w:r>
              <w:rPr>
                <w:rFonts w:hint="eastAsia" w:asciiTheme="minorEastAsia" w:hAnsiTheme="minorEastAsia" w:eastAsiaTheme="minorEastAsia" w:cstheme="minorEastAsia"/>
                <w:color w:val="auto"/>
                <w:kern w:val="2"/>
                <w:sz w:val="22"/>
                <w:szCs w:val="22"/>
                <w:highlight w:val="none"/>
                <w:lang w:val="en-US" w:eastAsia="zh-CN" w:bidi="ar-SA"/>
              </w:rPr>
              <w:t>实施方案的全面性、科学性、合理性进行综合打分。方案科学合理的得</w:t>
            </w:r>
            <w:r>
              <w:rPr>
                <w:rFonts w:hint="eastAsia" w:asciiTheme="minorEastAsia" w:hAnsiTheme="minorEastAsia" w:eastAsiaTheme="minorEastAsia" w:cstheme="minorEastAsia"/>
                <w:color w:val="auto"/>
                <w:kern w:val="0"/>
                <w:sz w:val="22"/>
                <w:szCs w:val="22"/>
                <w:highlight w:val="none"/>
                <w:lang w:val="en-US" w:eastAsia="zh-CN" w:bidi="ar"/>
              </w:rPr>
              <w:t>6-10</w:t>
            </w:r>
            <w:r>
              <w:rPr>
                <w:rFonts w:hint="eastAsia" w:asciiTheme="minorEastAsia" w:hAnsiTheme="minorEastAsia" w:eastAsiaTheme="minorEastAsia" w:cstheme="minorEastAsia"/>
                <w:color w:val="auto"/>
                <w:kern w:val="2"/>
                <w:sz w:val="22"/>
                <w:szCs w:val="22"/>
                <w:highlight w:val="none"/>
                <w:lang w:val="en-US" w:eastAsia="zh-CN" w:bidi="ar-SA"/>
              </w:rPr>
              <w:t>分；方案基本完善的得</w:t>
            </w:r>
            <w:r>
              <w:rPr>
                <w:rFonts w:hint="eastAsia" w:asciiTheme="minorEastAsia" w:hAnsiTheme="minorEastAsia" w:eastAsiaTheme="minorEastAsia" w:cstheme="minorEastAsia"/>
                <w:color w:val="auto"/>
                <w:kern w:val="0"/>
                <w:sz w:val="22"/>
                <w:szCs w:val="22"/>
                <w:highlight w:val="none"/>
                <w:lang w:val="en-US" w:eastAsia="zh-CN" w:bidi="ar"/>
              </w:rPr>
              <w:t>3-6</w:t>
            </w:r>
            <w:r>
              <w:rPr>
                <w:rFonts w:hint="eastAsia" w:asciiTheme="minorEastAsia" w:hAnsiTheme="minorEastAsia" w:eastAsiaTheme="minorEastAsia" w:cstheme="minorEastAsia"/>
                <w:color w:val="auto"/>
                <w:kern w:val="2"/>
                <w:sz w:val="22"/>
                <w:szCs w:val="22"/>
                <w:highlight w:val="none"/>
                <w:lang w:val="en-US" w:eastAsia="zh-CN" w:bidi="ar-SA"/>
              </w:rPr>
              <w:t>分；方案合理性严重缺失的得</w:t>
            </w:r>
            <w:r>
              <w:rPr>
                <w:rFonts w:hint="eastAsia" w:asciiTheme="minorEastAsia" w:hAnsiTheme="minorEastAsia" w:eastAsiaTheme="minorEastAsia" w:cstheme="minorEastAsia"/>
                <w:color w:val="auto"/>
                <w:kern w:val="0"/>
                <w:sz w:val="22"/>
                <w:szCs w:val="22"/>
                <w:highlight w:val="none"/>
                <w:lang w:val="en-US" w:eastAsia="zh-CN" w:bidi="ar"/>
              </w:rPr>
              <w:t>0-3</w:t>
            </w:r>
            <w:r>
              <w:rPr>
                <w:rFonts w:hint="eastAsia" w:asciiTheme="minorEastAsia" w:hAnsiTheme="minorEastAsia" w:eastAsiaTheme="minorEastAsia" w:cstheme="minorEastAsia"/>
                <w:color w:val="auto"/>
                <w:kern w:val="2"/>
                <w:sz w:val="22"/>
                <w:szCs w:val="22"/>
                <w:highlight w:val="none"/>
                <w:lang w:val="en-US" w:eastAsia="zh-CN" w:bidi="ar-SA"/>
              </w:rPr>
              <w:t>分。</w:t>
            </w:r>
            <w:bookmarkEnd w:id="70"/>
            <w:r>
              <w:rPr>
                <w:rFonts w:hint="eastAsia" w:asciiTheme="minorEastAsia" w:hAnsiTheme="minorEastAsia" w:eastAsiaTheme="minorEastAsia" w:cstheme="minorEastAsia"/>
                <w:color w:val="auto"/>
                <w:kern w:val="2"/>
                <w:sz w:val="22"/>
                <w:szCs w:val="22"/>
                <w:highlight w:val="none"/>
                <w:lang w:val="en-US" w:eastAsia="zh-CN" w:bidi="ar-SA"/>
              </w:rPr>
              <w:t xml:space="preserve"> </w:t>
            </w:r>
            <w:bookmarkEnd w:id="71"/>
          </w:p>
        </w:tc>
        <w:tc>
          <w:tcPr>
            <w:tcW w:w="661" w:type="dxa"/>
            <w:vAlign w:val="center"/>
          </w:tcPr>
          <w:p w14:paraId="7290F1CD">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10</w:t>
            </w:r>
          </w:p>
        </w:tc>
        <w:tc>
          <w:tcPr>
            <w:tcW w:w="951" w:type="dxa"/>
            <w:vAlign w:val="center"/>
          </w:tcPr>
          <w:p w14:paraId="01055C01">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11FB6E53">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实施方案</w:t>
            </w:r>
          </w:p>
        </w:tc>
      </w:tr>
      <w:tr w14:paraId="3F2D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43" w:type="dxa"/>
            <w:vAlign w:val="center"/>
          </w:tcPr>
          <w:p w14:paraId="777FF1D9">
            <w:pPr>
              <w:pStyle w:val="393"/>
              <w:spacing w:before="0" w:line="360" w:lineRule="auto"/>
              <w:ind w:firstLine="0" w:firstLine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4504" w:type="dxa"/>
            <w:vAlign w:val="center"/>
          </w:tcPr>
          <w:p w14:paraId="093734D7">
            <w:pPr>
              <w:keepNext w:val="0"/>
              <w:keepLines w:val="0"/>
              <w:pageBreakBefore w:val="0"/>
              <w:widowControl/>
              <w:suppressLineNumbers w:val="0"/>
              <w:kinsoku/>
              <w:wordWrap/>
              <w:overflowPunct/>
              <w:topLinePunct w:val="0"/>
              <w:autoSpaceDE/>
              <w:autoSpaceDN/>
              <w:bidi w:val="0"/>
              <w:spacing w:line="315" w:lineRule="exact"/>
              <w:jc w:val="left"/>
              <w:textAlignment w:val="auto"/>
              <w:rPr>
                <w:rFonts w:hint="eastAsia" w:asciiTheme="minorEastAsia" w:hAnsiTheme="minorEastAsia" w:eastAsiaTheme="minorEastAsia" w:cstheme="minorEastAsia"/>
                <w:color w:val="auto"/>
                <w:kern w:val="0"/>
                <w:sz w:val="22"/>
                <w:szCs w:val="22"/>
                <w:highlight w:val="none"/>
                <w:lang w:val="en-US" w:eastAsia="zh-CN" w:bidi="ar"/>
              </w:rPr>
            </w:pPr>
            <w:bookmarkStart w:id="72" w:name="OLE_LINK25"/>
            <w:r>
              <w:rPr>
                <w:rFonts w:hint="eastAsia" w:asciiTheme="minorEastAsia" w:hAnsiTheme="minorEastAsia" w:eastAsiaTheme="minorEastAsia" w:cstheme="minorEastAsia"/>
                <w:color w:val="auto"/>
                <w:kern w:val="0"/>
                <w:sz w:val="22"/>
                <w:szCs w:val="22"/>
                <w:highlight w:val="none"/>
                <w:lang w:val="en-US" w:eastAsia="zh-CN" w:bidi="ar"/>
              </w:rPr>
              <w:t>招标代理工作（含工程量清单及招标控制价编制）进度（工期）科学合理性及保证措施，及时有效处置与地方招管中心、投标单位等问题。方案科学合理、可行性强的得6-12分；方案有欠缺、基本合理的得3-8分；方案合理性严重缺失的得0-3分。</w:t>
            </w:r>
            <w:bookmarkEnd w:id="72"/>
            <w:r>
              <w:rPr>
                <w:rFonts w:hint="eastAsia" w:asciiTheme="minorEastAsia" w:hAnsiTheme="minorEastAsia" w:eastAsiaTheme="minorEastAsia" w:cstheme="minorEastAsia"/>
                <w:color w:val="auto"/>
                <w:kern w:val="0"/>
                <w:sz w:val="22"/>
                <w:szCs w:val="22"/>
                <w:highlight w:val="none"/>
                <w:lang w:val="en-US" w:eastAsia="zh-CN" w:bidi="ar"/>
              </w:rPr>
              <w:t xml:space="preserve"> </w:t>
            </w:r>
          </w:p>
        </w:tc>
        <w:tc>
          <w:tcPr>
            <w:tcW w:w="661" w:type="dxa"/>
            <w:vAlign w:val="center"/>
          </w:tcPr>
          <w:p w14:paraId="49C657BF">
            <w:pPr>
              <w:pStyle w:val="393"/>
              <w:spacing w:before="0" w:line="360" w:lineRule="auto"/>
              <w:ind w:firstLine="0" w:firstLine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951" w:type="dxa"/>
            <w:vAlign w:val="center"/>
          </w:tcPr>
          <w:p w14:paraId="5E18A956">
            <w:pPr>
              <w:pStyle w:val="393"/>
              <w:spacing w:before="0" w:line="360" w:lineRule="auto"/>
              <w:ind w:firstLine="0" w:firstLine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w:t>
            </w:r>
          </w:p>
        </w:tc>
        <w:tc>
          <w:tcPr>
            <w:tcW w:w="2194" w:type="dxa"/>
            <w:vAlign w:val="center"/>
          </w:tcPr>
          <w:p w14:paraId="6950BA77">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firstLineChars="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工作进度</w:t>
            </w:r>
          </w:p>
        </w:tc>
      </w:tr>
      <w:tr w14:paraId="203C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51A2BC57">
            <w:pPr>
              <w:pStyle w:val="393"/>
              <w:spacing w:before="0" w:line="360" w:lineRule="auto"/>
              <w:ind w:firstLine="0" w:firstLineChars="0"/>
              <w:jc w:val="center"/>
              <w:rPr>
                <w:rFonts w:hint="eastAsia" w:cs="仿宋_GB2312" w:asciiTheme="minorEastAsia" w:hAnsiTheme="minorEastAsia" w:eastAsiaTheme="minorEastAsia"/>
                <w:color w:val="auto"/>
                <w:sz w:val="24"/>
                <w:highlight w:val="none"/>
              </w:rPr>
            </w:pPr>
            <w:r>
              <w:rPr>
                <w:rFonts w:hint="eastAsia" w:ascii="宋体" w:hAnsi="宋体" w:cs="宋体"/>
                <w:color w:val="auto"/>
                <w:sz w:val="22"/>
                <w:szCs w:val="22"/>
                <w:highlight w:val="none"/>
                <w:lang w:val="en-US" w:eastAsia="zh-CN"/>
              </w:rPr>
              <w:t>7</w:t>
            </w:r>
          </w:p>
        </w:tc>
        <w:tc>
          <w:tcPr>
            <w:tcW w:w="4504" w:type="dxa"/>
            <w:vAlign w:val="center"/>
          </w:tcPr>
          <w:p w14:paraId="640A592E">
            <w:pPr>
              <w:keepNext w:val="0"/>
              <w:keepLines w:val="0"/>
              <w:pageBreakBefore w:val="0"/>
              <w:widowControl/>
              <w:suppressLineNumbers w:val="0"/>
              <w:kinsoku/>
              <w:wordWrap/>
              <w:overflowPunct/>
              <w:topLinePunct w:val="0"/>
              <w:autoSpaceDE/>
              <w:autoSpaceDN/>
              <w:bidi w:val="0"/>
              <w:spacing w:line="315" w:lineRule="exact"/>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3" w:name="OLE_LINK26"/>
            <w:r>
              <w:rPr>
                <w:rFonts w:hint="eastAsia" w:asciiTheme="minorEastAsia" w:hAnsiTheme="minorEastAsia" w:eastAsiaTheme="minorEastAsia" w:cstheme="minorEastAsia"/>
                <w:color w:val="auto"/>
                <w:kern w:val="2"/>
                <w:sz w:val="22"/>
                <w:szCs w:val="22"/>
                <w:highlight w:val="none"/>
                <w:lang w:val="en-US" w:eastAsia="zh-CN" w:bidi="ar-SA"/>
              </w:rPr>
              <w:t>招标代理</w:t>
            </w:r>
            <w:r>
              <w:rPr>
                <w:rFonts w:hint="eastAsia" w:asciiTheme="minorEastAsia" w:hAnsiTheme="minorEastAsia" w:eastAsiaTheme="minorEastAsia" w:cstheme="minorEastAsia"/>
                <w:color w:val="auto"/>
                <w:kern w:val="0"/>
                <w:sz w:val="22"/>
                <w:szCs w:val="22"/>
                <w:highlight w:val="none"/>
                <w:lang w:val="en-US" w:eastAsia="zh-CN" w:bidi="ar"/>
              </w:rPr>
              <w:t>（含工程量清单及招标控制价编制）</w:t>
            </w:r>
            <w:r>
              <w:rPr>
                <w:rFonts w:hint="eastAsia" w:asciiTheme="minorEastAsia" w:hAnsiTheme="minorEastAsia" w:eastAsiaTheme="minorEastAsia" w:cstheme="minorEastAsia"/>
                <w:color w:val="auto"/>
                <w:kern w:val="2"/>
                <w:sz w:val="22"/>
                <w:szCs w:val="22"/>
                <w:highlight w:val="none"/>
                <w:lang w:val="en-US" w:eastAsia="zh-CN" w:bidi="ar-SA"/>
              </w:rPr>
              <w:t xml:space="preserve">过程中与各方的沟通措施。措施科学合理、符合采购人需求的得6-10分；措施有欠缺、基本符合采购人需求的得3-6分；方案合理性严重缺失的得0-3分。 </w:t>
            </w:r>
            <w:bookmarkEnd w:id="73"/>
          </w:p>
        </w:tc>
        <w:tc>
          <w:tcPr>
            <w:tcW w:w="661" w:type="dxa"/>
            <w:vAlign w:val="center"/>
          </w:tcPr>
          <w:p w14:paraId="30ACFC39">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10</w:t>
            </w:r>
          </w:p>
        </w:tc>
        <w:tc>
          <w:tcPr>
            <w:tcW w:w="951" w:type="dxa"/>
            <w:vAlign w:val="center"/>
          </w:tcPr>
          <w:p w14:paraId="5C655F3C">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43E5145C">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p>
          <w:p w14:paraId="22A00580">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组织协调能力</w:t>
            </w:r>
          </w:p>
          <w:p w14:paraId="16BCD2A7">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p>
        </w:tc>
      </w:tr>
      <w:tr w14:paraId="22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476D462F">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8</w:t>
            </w:r>
          </w:p>
        </w:tc>
        <w:tc>
          <w:tcPr>
            <w:tcW w:w="4504" w:type="dxa"/>
            <w:vAlign w:val="center"/>
          </w:tcPr>
          <w:p w14:paraId="51F85D67">
            <w:pPr>
              <w:keepNext w:val="0"/>
              <w:keepLines w:val="0"/>
              <w:pageBreakBefore w:val="0"/>
              <w:widowControl/>
              <w:suppressLineNumbers w:val="0"/>
              <w:kinsoku/>
              <w:wordWrap/>
              <w:overflowPunct/>
              <w:topLinePunct w:val="0"/>
              <w:autoSpaceDE/>
              <w:autoSpaceDN/>
              <w:bidi w:val="0"/>
              <w:spacing w:line="315" w:lineRule="exact"/>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4" w:name="OLE_LINK27"/>
            <w:r>
              <w:rPr>
                <w:rFonts w:hint="eastAsia" w:asciiTheme="minorEastAsia" w:hAnsiTheme="minorEastAsia" w:eastAsiaTheme="minorEastAsia" w:cstheme="minorEastAsia"/>
                <w:color w:val="auto"/>
                <w:kern w:val="2"/>
                <w:sz w:val="22"/>
                <w:szCs w:val="22"/>
                <w:highlight w:val="none"/>
                <w:lang w:val="en-US" w:eastAsia="zh-CN" w:bidi="ar-SA"/>
              </w:rPr>
              <w:t>确保招标代理及预算编制从业人员廉政建设及保密制度的保证措施。措施科学合理、可行性强的得3-7分；措施可行性一般的得1-5</w:t>
            </w:r>
            <w:r>
              <w:rPr>
                <w:rFonts w:hint="eastAsia" w:asciiTheme="minorEastAsia" w:hAnsiTheme="minorEastAsia" w:eastAsiaTheme="minorEastAsia" w:cstheme="minorEastAsia"/>
                <w:color w:val="auto"/>
                <w:kern w:val="2"/>
                <w:sz w:val="22"/>
                <w:szCs w:val="22"/>
                <w:highlight w:val="none"/>
                <w:lang w:val="en-US" w:eastAsia="zh-CN" w:bidi="ar-SA"/>
              </w:rPr>
              <w:t>分；措施合理性严重缺失的得0-1分。</w:t>
            </w:r>
            <w:bookmarkEnd w:id="74"/>
            <w:r>
              <w:rPr>
                <w:rFonts w:hint="eastAsia" w:asciiTheme="minorEastAsia" w:hAnsiTheme="minorEastAsia" w:eastAsiaTheme="minorEastAsia" w:cstheme="minorEastAsia"/>
                <w:color w:val="auto"/>
                <w:kern w:val="2"/>
                <w:sz w:val="22"/>
                <w:szCs w:val="22"/>
                <w:highlight w:val="none"/>
                <w:lang w:val="en-US" w:eastAsia="zh-CN" w:bidi="ar-SA"/>
              </w:rPr>
              <w:t xml:space="preserve"> </w:t>
            </w:r>
          </w:p>
        </w:tc>
        <w:tc>
          <w:tcPr>
            <w:tcW w:w="661" w:type="dxa"/>
            <w:vAlign w:val="center"/>
          </w:tcPr>
          <w:p w14:paraId="24EDB010">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cs="宋体"/>
                <w:color w:val="auto"/>
                <w:sz w:val="22"/>
                <w:szCs w:val="22"/>
                <w:highlight w:val="none"/>
                <w:lang w:val="en-US" w:eastAsia="zh-CN"/>
              </w:rPr>
              <w:t>7</w:t>
            </w:r>
          </w:p>
        </w:tc>
        <w:tc>
          <w:tcPr>
            <w:tcW w:w="951" w:type="dxa"/>
            <w:vAlign w:val="center"/>
          </w:tcPr>
          <w:p w14:paraId="17A4EB4D">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79C8C672">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廉政建设及保密制度</w:t>
            </w:r>
          </w:p>
        </w:tc>
      </w:tr>
      <w:tr w14:paraId="1922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742D8B3E">
            <w:pPr>
              <w:pStyle w:val="393"/>
              <w:spacing w:before="0" w:line="360" w:lineRule="auto"/>
              <w:ind w:firstLine="0" w:firstLineChars="0"/>
              <w:jc w:val="center"/>
              <w:rPr>
                <w:rFonts w:hint="eastAsia" w:cs="仿宋_GB2312" w:asciiTheme="minorEastAsia" w:hAnsiTheme="minorEastAsia" w:eastAsiaTheme="minorEastAsia"/>
                <w:color w:val="auto"/>
                <w:sz w:val="24"/>
                <w:highlight w:val="none"/>
              </w:rPr>
            </w:pPr>
            <w:r>
              <w:rPr>
                <w:rFonts w:hint="eastAsia" w:ascii="宋体" w:hAnsi="宋体" w:cs="宋体"/>
                <w:color w:val="auto"/>
                <w:sz w:val="22"/>
                <w:szCs w:val="22"/>
                <w:highlight w:val="none"/>
                <w:lang w:val="en-US" w:eastAsia="zh-CN"/>
              </w:rPr>
              <w:t>9</w:t>
            </w:r>
          </w:p>
        </w:tc>
        <w:tc>
          <w:tcPr>
            <w:tcW w:w="4504" w:type="dxa"/>
            <w:vAlign w:val="center"/>
          </w:tcPr>
          <w:p w14:paraId="26E585BD">
            <w:pPr>
              <w:keepNext w:val="0"/>
              <w:keepLines w:val="0"/>
              <w:pageBreakBefore w:val="0"/>
              <w:widowControl/>
              <w:suppressLineNumbers w:val="0"/>
              <w:kinsoku/>
              <w:wordWrap/>
              <w:overflowPunct/>
              <w:topLinePunct w:val="0"/>
              <w:autoSpaceDE/>
              <w:autoSpaceDN/>
              <w:bidi w:val="0"/>
              <w:spacing w:line="315" w:lineRule="exact"/>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5" w:name="OLE_LINK35"/>
            <w:r>
              <w:rPr>
                <w:rFonts w:hint="eastAsia" w:asciiTheme="minorEastAsia" w:hAnsiTheme="minorEastAsia" w:eastAsiaTheme="minorEastAsia" w:cstheme="minorEastAsia"/>
                <w:color w:val="auto"/>
                <w:kern w:val="0"/>
                <w:sz w:val="22"/>
                <w:szCs w:val="22"/>
                <w:highlight w:val="none"/>
                <w:lang w:val="en-US" w:eastAsia="zh-CN" w:bidi="ar"/>
              </w:rPr>
              <w:t>内部质量控制管理规定</w:t>
            </w:r>
            <w:r>
              <w:rPr>
                <w:rFonts w:hint="eastAsia" w:asciiTheme="minorEastAsia" w:hAnsiTheme="minorEastAsia" w:eastAsiaTheme="minorEastAsia" w:cstheme="minorEastAsia"/>
                <w:color w:val="auto"/>
                <w:kern w:val="2"/>
                <w:sz w:val="22"/>
                <w:szCs w:val="22"/>
                <w:highlight w:val="none"/>
                <w:lang w:val="en-US" w:eastAsia="zh-CN" w:bidi="ar-SA"/>
              </w:rPr>
              <w:t xml:space="preserve">。措施科学合理、可行性强的得6-10分；方案有欠缺、基本合理的得3-6分；方案合理性严重缺失的得0-3分。 </w:t>
            </w:r>
            <w:bookmarkEnd w:id="75"/>
          </w:p>
        </w:tc>
        <w:tc>
          <w:tcPr>
            <w:tcW w:w="661" w:type="dxa"/>
            <w:vAlign w:val="center"/>
          </w:tcPr>
          <w:p w14:paraId="5FA9CA9D">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10</w:t>
            </w:r>
          </w:p>
        </w:tc>
        <w:tc>
          <w:tcPr>
            <w:tcW w:w="951" w:type="dxa"/>
            <w:vAlign w:val="center"/>
          </w:tcPr>
          <w:p w14:paraId="5B50E8E7">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40E57A59">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内部质量控制管理规定</w:t>
            </w:r>
          </w:p>
          <w:p w14:paraId="1B90D552">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p>
        </w:tc>
      </w:tr>
      <w:tr w14:paraId="56A3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0B692DA7">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10</w:t>
            </w:r>
          </w:p>
        </w:tc>
        <w:tc>
          <w:tcPr>
            <w:tcW w:w="4504" w:type="dxa"/>
            <w:vAlign w:val="center"/>
          </w:tcPr>
          <w:p w14:paraId="2EF91DEA">
            <w:pPr>
              <w:keepNext w:val="0"/>
              <w:keepLines w:val="0"/>
              <w:pageBreakBefore w:val="0"/>
              <w:kinsoku/>
              <w:wordWrap/>
              <w:overflowPunct/>
              <w:topLinePunct w:val="0"/>
              <w:autoSpaceDE/>
              <w:autoSpaceDN/>
              <w:bidi w:val="0"/>
              <w:spacing w:line="315" w:lineRule="exac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6" w:name="OLE_LINK28"/>
            <w:r>
              <w:rPr>
                <w:rFonts w:hint="eastAsia" w:asciiTheme="minorEastAsia" w:hAnsiTheme="minorEastAsia" w:eastAsiaTheme="minorEastAsia" w:cstheme="minorEastAsia"/>
                <w:color w:val="auto"/>
                <w:kern w:val="2"/>
                <w:sz w:val="22"/>
                <w:szCs w:val="22"/>
                <w:highlight w:val="none"/>
                <w:lang w:val="en-US" w:eastAsia="zh-CN" w:bidi="ar-SA"/>
              </w:rPr>
              <w:t>针对本项目</w:t>
            </w:r>
            <w:r>
              <w:rPr>
                <w:rFonts w:hint="eastAsia" w:asciiTheme="minorEastAsia" w:hAnsiTheme="minorEastAsia" w:eastAsiaTheme="minorEastAsia" w:cstheme="minorEastAsia"/>
                <w:color w:val="auto"/>
                <w:kern w:val="0"/>
                <w:sz w:val="22"/>
                <w:szCs w:val="22"/>
                <w:highlight w:val="none"/>
                <w:lang w:val="en-US" w:eastAsia="zh-CN" w:bidi="ar"/>
              </w:rPr>
              <w:t>招标代理（含工程量清单及预算编制工作）实施过程中，特别针对工程量清单编制和ＥＰＣ总承包招标</w:t>
            </w:r>
            <w:r>
              <w:rPr>
                <w:rFonts w:hint="eastAsia" w:asciiTheme="minorEastAsia" w:hAnsiTheme="minorEastAsia" w:eastAsiaTheme="minorEastAsia" w:cstheme="minorEastAsia"/>
                <w:color w:val="auto"/>
                <w:kern w:val="2"/>
                <w:sz w:val="22"/>
                <w:szCs w:val="22"/>
                <w:highlight w:val="none"/>
                <w:lang w:val="en-US" w:eastAsia="zh-CN" w:bidi="ar-SA"/>
              </w:rPr>
              <w:t>实施重点、难点控制的应对措施。方案科学合理、可行性强的得8-12分；方案一般的得4-8分；方案合理性严重缺失的得0-4分。</w:t>
            </w:r>
            <w:bookmarkEnd w:id="76"/>
            <w:r>
              <w:rPr>
                <w:rFonts w:hint="eastAsia" w:asciiTheme="minorEastAsia" w:hAnsiTheme="minorEastAsia" w:eastAsiaTheme="minorEastAsia" w:cstheme="minorEastAsia"/>
                <w:color w:val="auto"/>
                <w:kern w:val="2"/>
                <w:sz w:val="22"/>
                <w:szCs w:val="22"/>
                <w:highlight w:val="none"/>
                <w:lang w:val="en-US" w:eastAsia="zh-CN" w:bidi="ar-SA"/>
              </w:rPr>
              <w:t xml:space="preserve"> </w:t>
            </w:r>
          </w:p>
        </w:tc>
        <w:tc>
          <w:tcPr>
            <w:tcW w:w="661" w:type="dxa"/>
            <w:vAlign w:val="center"/>
          </w:tcPr>
          <w:p w14:paraId="454C6AAF">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12</w:t>
            </w:r>
          </w:p>
        </w:tc>
        <w:tc>
          <w:tcPr>
            <w:tcW w:w="951" w:type="dxa"/>
            <w:vAlign w:val="center"/>
          </w:tcPr>
          <w:p w14:paraId="0CF5EA48">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256AE614">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重点、难点控制的应对措施</w:t>
            </w:r>
          </w:p>
        </w:tc>
      </w:tr>
      <w:tr w14:paraId="67F3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FF1EE58">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11</w:t>
            </w:r>
          </w:p>
        </w:tc>
        <w:tc>
          <w:tcPr>
            <w:tcW w:w="4504" w:type="dxa"/>
            <w:vAlign w:val="center"/>
          </w:tcPr>
          <w:p w14:paraId="7DFC6A1F">
            <w:pPr>
              <w:pStyle w:val="393"/>
              <w:keepNext w:val="0"/>
              <w:keepLines w:val="0"/>
              <w:pageBreakBefore w:val="0"/>
              <w:kinsoku/>
              <w:wordWrap/>
              <w:overflowPunct/>
              <w:topLinePunct w:val="0"/>
              <w:autoSpaceDE/>
              <w:autoSpaceDN/>
              <w:bidi w:val="0"/>
              <w:spacing w:before="0" w:line="315" w:lineRule="exact"/>
              <w:ind w:firstLine="0" w:firstLine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7" w:name="OLE_LINK29"/>
            <w:r>
              <w:rPr>
                <w:rFonts w:hint="eastAsia" w:asciiTheme="minorEastAsia" w:hAnsiTheme="minorEastAsia" w:eastAsiaTheme="minorEastAsia" w:cstheme="minorEastAsia"/>
                <w:color w:val="auto"/>
                <w:kern w:val="2"/>
                <w:sz w:val="22"/>
                <w:szCs w:val="22"/>
                <w:highlight w:val="none"/>
                <w:lang w:val="en-US" w:eastAsia="zh-CN" w:bidi="ar-SA"/>
              </w:rPr>
              <w:t>根据本项目实际，能够提供合理化建议，建议可行，项目匹配度好的得3-5分；建议基本可行，项目匹配度较好的得1-3分；建议一般，项目匹配度一般的得0-1分。</w:t>
            </w:r>
            <w:bookmarkEnd w:id="77"/>
          </w:p>
        </w:tc>
        <w:tc>
          <w:tcPr>
            <w:tcW w:w="661" w:type="dxa"/>
            <w:vAlign w:val="center"/>
          </w:tcPr>
          <w:p w14:paraId="3E18B7E0">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val="en-US" w:eastAsia="zh-CN"/>
              </w:rPr>
              <w:t>5</w:t>
            </w:r>
          </w:p>
        </w:tc>
        <w:tc>
          <w:tcPr>
            <w:tcW w:w="951" w:type="dxa"/>
            <w:vAlign w:val="center"/>
          </w:tcPr>
          <w:p w14:paraId="029F037F">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45D0C10A">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合理化建议</w:t>
            </w:r>
          </w:p>
        </w:tc>
      </w:tr>
      <w:tr w14:paraId="714A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7594BDAA">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rPr>
            </w:pPr>
            <w:r>
              <w:rPr>
                <w:rFonts w:hint="eastAsia" w:ascii="宋体" w:hAnsi="宋体" w:cs="宋体"/>
                <w:color w:val="auto"/>
                <w:sz w:val="22"/>
                <w:szCs w:val="22"/>
                <w:highlight w:val="none"/>
                <w:lang w:val="en-US" w:eastAsia="zh-CN"/>
              </w:rPr>
              <w:t>12</w:t>
            </w:r>
          </w:p>
        </w:tc>
        <w:tc>
          <w:tcPr>
            <w:tcW w:w="4504" w:type="dxa"/>
            <w:vAlign w:val="center"/>
          </w:tcPr>
          <w:p w14:paraId="4AA30529">
            <w:pPr>
              <w:pStyle w:val="393"/>
              <w:keepNext w:val="0"/>
              <w:keepLines w:val="0"/>
              <w:pageBreakBefore w:val="0"/>
              <w:kinsoku/>
              <w:wordWrap/>
              <w:overflowPunct/>
              <w:topLinePunct w:val="0"/>
              <w:autoSpaceDE/>
              <w:autoSpaceDN/>
              <w:bidi w:val="0"/>
              <w:spacing w:before="0" w:line="315" w:lineRule="exact"/>
              <w:ind w:firstLine="0" w:firstLineChars="0"/>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bookmarkStart w:id="78" w:name="OLE_LINK30"/>
            <w:r>
              <w:rPr>
                <w:rFonts w:hint="eastAsia" w:asciiTheme="minorEastAsia" w:hAnsiTheme="minorEastAsia" w:eastAsiaTheme="minorEastAsia" w:cstheme="minorEastAsia"/>
                <w:color w:val="auto"/>
                <w:kern w:val="2"/>
                <w:sz w:val="22"/>
                <w:szCs w:val="22"/>
                <w:highlight w:val="none"/>
                <w:lang w:val="en-US" w:eastAsia="zh-CN" w:bidi="ar-SA"/>
              </w:rPr>
              <w:t xml:space="preserve">针对投标人提供的防止及处理质疑等异常情况措施方案的针对性及合理性。措施完善、具有针对性的得3-5分；方案有欠缺、措施基本完善的得1-3分；方案内容及措施严重缺失的得0-1分。 </w:t>
            </w:r>
            <w:bookmarkEnd w:id="78"/>
          </w:p>
        </w:tc>
        <w:tc>
          <w:tcPr>
            <w:tcW w:w="661" w:type="dxa"/>
            <w:vAlign w:val="center"/>
          </w:tcPr>
          <w:p w14:paraId="335DFBC7">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val="en-US" w:eastAsia="zh-CN"/>
              </w:rPr>
              <w:t>5</w:t>
            </w:r>
          </w:p>
        </w:tc>
        <w:tc>
          <w:tcPr>
            <w:tcW w:w="951" w:type="dxa"/>
            <w:vAlign w:val="center"/>
          </w:tcPr>
          <w:p w14:paraId="2F7E7AE7">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30589747">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处理质疑等异常情况措施方案</w:t>
            </w:r>
          </w:p>
        </w:tc>
      </w:tr>
      <w:tr w14:paraId="3817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6D37B2ED">
            <w:pPr>
              <w:pStyle w:val="393"/>
              <w:spacing w:before="0" w:line="360" w:lineRule="auto"/>
              <w:ind w:firstLine="0" w:firstLineChars="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504" w:type="dxa"/>
            <w:vAlign w:val="center"/>
          </w:tcPr>
          <w:p w14:paraId="1F8ACCA4">
            <w:pPr>
              <w:keepNext w:val="0"/>
              <w:keepLines w:val="0"/>
              <w:pageBreakBefore w:val="0"/>
              <w:widowControl/>
              <w:shd w:val="clear" w:color="auto" w:fill="FFFFFF"/>
              <w:kinsoku/>
              <w:wordWrap/>
              <w:overflowPunct/>
              <w:topLinePunct w:val="0"/>
              <w:autoSpaceDE/>
              <w:autoSpaceDN/>
              <w:bidi w:val="0"/>
              <w:adjustRightInd/>
              <w:spacing w:after="225" w:line="315" w:lineRule="exact"/>
              <w:jc w:val="left"/>
              <w:textAlignment w:val="auto"/>
              <w:rPr>
                <w:rFonts w:hint="eastAsia" w:asciiTheme="minorEastAsia" w:hAnsiTheme="minorEastAsia" w:eastAsiaTheme="minorEastAsia" w:cstheme="minorEastAsia"/>
                <w:color w:val="auto"/>
                <w:sz w:val="22"/>
                <w:szCs w:val="22"/>
                <w:highlight w:val="none"/>
                <w:lang w:val="en-US" w:eastAsia="zh-CN"/>
              </w:rPr>
            </w:pPr>
            <w:bookmarkStart w:id="79" w:name="OLE_LINK31"/>
            <w:r>
              <w:rPr>
                <w:rFonts w:hint="eastAsia" w:asciiTheme="minorEastAsia" w:hAnsiTheme="minorEastAsia" w:eastAsiaTheme="minorEastAsia" w:cstheme="minorEastAsia"/>
                <w:color w:val="auto"/>
                <w:sz w:val="22"/>
                <w:szCs w:val="22"/>
                <w:highlight w:val="none"/>
                <w:lang w:val="en-US" w:eastAsia="zh-CN"/>
              </w:rPr>
              <w:t xml:space="preserve">根据各投标人针对本项目突发情况的相关应急预案进行打分。方案科学合理的得3-4分；方案基本合理的得1-3分；方案内容严重缺失的得0-1分。 </w:t>
            </w:r>
            <w:bookmarkEnd w:id="79"/>
          </w:p>
        </w:tc>
        <w:tc>
          <w:tcPr>
            <w:tcW w:w="661" w:type="dxa"/>
            <w:vAlign w:val="center"/>
          </w:tcPr>
          <w:p w14:paraId="4A25651F">
            <w:pPr>
              <w:pStyle w:val="393"/>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cs="宋体"/>
                <w:color w:val="auto"/>
                <w:sz w:val="22"/>
                <w:szCs w:val="22"/>
                <w:highlight w:val="none"/>
                <w:lang w:val="en-US" w:eastAsia="zh-CN"/>
              </w:rPr>
              <w:t>4</w:t>
            </w:r>
          </w:p>
        </w:tc>
        <w:tc>
          <w:tcPr>
            <w:tcW w:w="951" w:type="dxa"/>
            <w:vAlign w:val="center"/>
          </w:tcPr>
          <w:p w14:paraId="2ED16B0C">
            <w:pPr>
              <w:spacing w:before="0" w:line="360" w:lineRule="auto"/>
              <w:ind w:firstLine="0" w:firstLineChars="0"/>
              <w:jc w:val="center"/>
              <w:rPr>
                <w:rFonts w:cs="仿宋_GB2312" w:asciiTheme="minorEastAsia" w:hAnsiTheme="minorEastAsia" w:eastAsiaTheme="minorEastAsia"/>
                <w:color w:val="auto"/>
                <w:sz w:val="24"/>
                <w:highlight w:val="none"/>
              </w:rPr>
            </w:pPr>
            <w:r>
              <w:rPr>
                <w:rFonts w:hint="eastAsia" w:ascii="宋体" w:hAnsi="宋体" w:eastAsia="宋体" w:cs="宋体"/>
                <w:color w:val="auto"/>
                <w:sz w:val="22"/>
                <w:szCs w:val="22"/>
                <w:highlight w:val="none"/>
                <w:lang w:eastAsia="zh-CN"/>
              </w:rPr>
              <w:t>主观</w:t>
            </w:r>
          </w:p>
        </w:tc>
        <w:tc>
          <w:tcPr>
            <w:tcW w:w="2194" w:type="dxa"/>
            <w:vAlign w:val="center"/>
          </w:tcPr>
          <w:p w14:paraId="09437062">
            <w:pPr>
              <w:keepNext w:val="0"/>
              <w:keepLines w:val="0"/>
              <w:pageBreakBefore w:val="0"/>
              <w:widowControl/>
              <w:shd w:val="clear" w:color="auto" w:fill="FFFFFF"/>
              <w:kinsoku/>
              <w:wordWrap/>
              <w:overflowPunct/>
              <w:topLinePunct w:val="0"/>
              <w:autoSpaceDE/>
              <w:autoSpaceDN/>
              <w:bidi w:val="0"/>
              <w:adjustRightInd/>
              <w:spacing w:after="225" w:line="315" w:lineRule="exact"/>
              <w:ind w:firstLine="420"/>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应急预案</w:t>
            </w:r>
          </w:p>
        </w:tc>
      </w:tr>
      <w:tr w14:paraId="6135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5164210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4504" w:type="dxa"/>
          </w:tcPr>
          <w:p w14:paraId="3FBE2BF6">
            <w:pPr>
              <w:widowControl/>
              <w:shd w:val="clear" w:color="auto" w:fill="FFFFFF"/>
              <w:adjustRightInd/>
              <w:spacing w:after="225" w:line="315" w:lineRule="atLeas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有效投标报价的最低价作为评标基准价，其最低报价为满分；按［投标报价得分=（评标基准价/投标报价）*权重］的计算公式计算。</w:t>
            </w:r>
          </w:p>
          <w:p w14:paraId="4C51A97F">
            <w:pPr>
              <w:widowControl/>
              <w:shd w:val="clear" w:color="auto" w:fill="FFFFFF"/>
              <w:adjustRightInd/>
              <w:spacing w:after="225" w:line="315" w:lineRule="atLeas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评标过程中，不得去掉报价中的最高报价和最低报价。</w:t>
            </w:r>
          </w:p>
          <w:p w14:paraId="3AC12C40">
            <w:pPr>
              <w:widowControl/>
              <w:shd w:val="clear" w:color="auto" w:fill="FFFFFF"/>
              <w:adjustRightInd/>
              <w:spacing w:after="225" w:line="315" w:lineRule="atLeas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661" w:type="dxa"/>
            <w:vAlign w:val="center"/>
          </w:tcPr>
          <w:p w14:paraId="44F1DFB2">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2"/>
                <w:szCs w:val="22"/>
                <w:highlight w:val="none"/>
                <w:lang w:val="en-US" w:eastAsia="zh-CN"/>
              </w:rPr>
              <w:t>10</w:t>
            </w:r>
          </w:p>
        </w:tc>
        <w:tc>
          <w:tcPr>
            <w:tcW w:w="951" w:type="dxa"/>
            <w:vAlign w:val="center"/>
          </w:tcPr>
          <w:p w14:paraId="5D6B55DF">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tc>
        <w:tc>
          <w:tcPr>
            <w:tcW w:w="2194" w:type="dxa"/>
            <w:vAlign w:val="center"/>
          </w:tcPr>
          <w:p w14:paraId="3A55E295">
            <w:pPr>
              <w:spacing w:line="360" w:lineRule="auto"/>
              <w:jc w:val="center"/>
              <w:outlineLvl w:val="0"/>
              <w:rPr>
                <w:rFonts w:cs="仿宋_GB2312" w:asciiTheme="minorEastAsia" w:hAnsiTheme="minorEastAsia" w:eastAsiaTheme="minorEastAsia"/>
                <w:color w:val="auto"/>
                <w:sz w:val="24"/>
                <w:highlight w:val="none"/>
              </w:rPr>
            </w:pPr>
          </w:p>
        </w:tc>
      </w:tr>
    </w:tbl>
    <w:p w14:paraId="2055CA09">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6C934E4B">
      <w:pPr>
        <w:adjustRightInd/>
        <w:spacing w:line="360" w:lineRule="auto"/>
        <w:ind w:firstLine="482" w:firstLineChars="200"/>
        <w:rPr>
          <w:rFonts w:cs="Arial" w:asciiTheme="minorEastAsia" w:hAnsiTheme="minorEastAsia" w:eastAsiaTheme="minorEastAsia"/>
          <w:b/>
          <w:kern w:val="0"/>
          <w:sz w:val="24"/>
        </w:rPr>
      </w:pPr>
    </w:p>
    <w:p w14:paraId="2EC9D181">
      <w:pPr>
        <w:pStyle w:val="39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08AD71A0">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674073B7">
      <w:pPr>
        <w:adjustRightInd/>
        <w:spacing w:line="360" w:lineRule="auto"/>
        <w:rPr>
          <w:rFonts w:cs="Arial" w:asciiTheme="minorEastAsia" w:hAnsiTheme="minorEastAsia" w:eastAsiaTheme="minorEastAsia"/>
          <w:kern w:val="0"/>
          <w:sz w:val="24"/>
        </w:rPr>
      </w:pPr>
    </w:p>
    <w:p w14:paraId="0FF448A0">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1386894F">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23D27FC">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rPr>
        <w:t>磋商小组由采购人代表和评审专家共3人以上单数组成，其中评审专家人数不得少于磋商小组成员总数的2/3。</w:t>
      </w:r>
      <w:r>
        <w:rPr>
          <w:rFonts w:hint="eastAsia" w:asciiTheme="minorEastAsia" w:hAnsiTheme="minorEastAsia" w:eastAsiaTheme="minorEastAsia"/>
          <w:highlight w:val="none"/>
        </w:rPr>
        <w:t>采购人代表不得以评审专家身份参加本部门或本单位采购项目的评审。采购代理机构人员不得参加本机构代理的采购项目的评审。</w:t>
      </w:r>
    </w:p>
    <w:p w14:paraId="4946548F">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72D604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BCB303F">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61ED8F1D">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6C2A15DF">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05A5953E">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D266CDF">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4D0414CB">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255AEC31">
      <w:pPr>
        <w:snapToGrid w:val="0"/>
        <w:spacing w:line="360" w:lineRule="auto"/>
        <w:ind w:left="120" w:leftChars="57" w:firstLine="482" w:firstLineChars="150"/>
        <w:jc w:val="center"/>
        <w:rPr>
          <w:rFonts w:cs="仿宋_GB2312" w:asciiTheme="minorEastAsia" w:hAnsiTheme="minorEastAsia" w:eastAsiaTheme="minorEastAsia"/>
          <w:b/>
          <w:sz w:val="32"/>
        </w:rPr>
      </w:pPr>
    </w:p>
    <w:p w14:paraId="2FE477A6">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40B39559">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E20AC02">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C20C52C">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165A5153">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3FAC9DA5">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544A01F1">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72908111">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64C179A1">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3DC5E398">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0D83716E">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398EA89B">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616A39D9">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4948758D">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5981B90">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7F332F5A">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35EFC413">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7695A590">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7F755F58">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244A70FC">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1221BBB0">
      <w:pPr>
        <w:pStyle w:val="393"/>
        <w:spacing w:before="0"/>
        <w:ind w:firstLine="0" w:firstLineChars="0"/>
        <w:rPr>
          <w:rFonts w:asciiTheme="minorEastAsia" w:hAnsiTheme="minorEastAsia" w:eastAsiaTheme="minorEastAsia"/>
          <w:b/>
        </w:rPr>
      </w:pPr>
    </w:p>
    <w:p w14:paraId="74D04138">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41E908F5">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3F7B60B">
      <w:pPr>
        <w:pStyle w:val="393"/>
        <w:spacing w:before="0"/>
        <w:ind w:firstLine="0" w:firstLineChars="0"/>
        <w:rPr>
          <w:rFonts w:asciiTheme="minorEastAsia" w:hAnsiTheme="minorEastAsia" w:eastAsiaTheme="minorEastAsia"/>
          <w:b/>
        </w:rPr>
      </w:pPr>
    </w:p>
    <w:p w14:paraId="38A218E4">
      <w:pPr>
        <w:pStyle w:val="393"/>
        <w:spacing w:before="0"/>
        <w:ind w:firstLine="0" w:firstLineChars="0"/>
        <w:jc w:val="center"/>
        <w:rPr>
          <w:rFonts w:cs="仿宋_GB2312" w:asciiTheme="minorEastAsia" w:hAnsiTheme="minorEastAsia" w:eastAsiaTheme="minorEastAsia"/>
          <w:b/>
          <w:sz w:val="32"/>
        </w:rPr>
      </w:pPr>
      <w:bookmarkStart w:id="80" w:name="_Hlk134998788"/>
      <w:r>
        <w:rPr>
          <w:rFonts w:hint="eastAsia" w:cs="仿宋_GB2312" w:asciiTheme="minorEastAsia" w:hAnsiTheme="minorEastAsia" w:eastAsiaTheme="minorEastAsia"/>
          <w:b/>
          <w:sz w:val="32"/>
        </w:rPr>
        <w:t>五、评审须知</w:t>
      </w:r>
    </w:p>
    <w:bookmarkEnd w:id="80"/>
    <w:p w14:paraId="01ECD42F">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B80BB7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884CF2A">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3B5120A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13D1C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233721D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23A3CA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04FDEA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C5A28D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23EF63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5CB3F72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4F3D0E9">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1297D14A">
      <w:pPr>
        <w:pStyle w:val="26"/>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1A1BA4E4">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bookmarkStart w:id="81" w:name="OLE_LINK12"/>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bookmarkEnd w:id="81"/>
      <w:r>
        <w:rPr>
          <w:rFonts w:hint="eastAsia" w:cs="仿宋_GB2312" w:asciiTheme="minorEastAsia" w:hAnsiTheme="minorEastAsia" w:eastAsiaTheme="minorEastAsia"/>
          <w:sz w:val="24"/>
          <w:szCs w:val="21"/>
        </w:rPr>
        <w:t>；</w:t>
      </w:r>
    </w:p>
    <w:p w14:paraId="265853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w:t>
      </w:r>
      <w:bookmarkStart w:id="82" w:name="OLE_LINK13"/>
      <w:r>
        <w:rPr>
          <w:rFonts w:hint="eastAsia" w:asciiTheme="minorEastAsia" w:hAnsiTheme="minorEastAsia" w:eastAsiaTheme="minorEastAsia"/>
          <w:sz w:val="24"/>
        </w:rPr>
        <w:t>为采购项目提供整体设计、规范编制或者项目管理、监理、检测等服务的供应商再参加该采购项目的其他采购活动的</w:t>
      </w:r>
      <w:bookmarkEnd w:id="82"/>
      <w:r>
        <w:rPr>
          <w:rFonts w:hint="eastAsia" w:asciiTheme="minorEastAsia" w:hAnsiTheme="minorEastAsia" w:eastAsiaTheme="minorEastAsia"/>
          <w:sz w:val="24"/>
        </w:rPr>
        <w:t xml:space="preserve">； </w:t>
      </w:r>
    </w:p>
    <w:p w14:paraId="7F91146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2E96B8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w:t>
      </w:r>
      <w:bookmarkStart w:id="83" w:name="OLE_LINK14"/>
      <w:r>
        <w:rPr>
          <w:rFonts w:hint="eastAsia" w:asciiTheme="minorEastAsia" w:hAnsiTheme="minorEastAsia" w:eastAsiaTheme="minorEastAsia"/>
          <w:sz w:val="24"/>
        </w:rPr>
        <w:t>如以联合体形式参加政府采购活动的，联合协议不符合磋商文件规定的联合协议要求的</w:t>
      </w:r>
      <w:bookmarkEnd w:id="83"/>
      <w:r>
        <w:rPr>
          <w:rFonts w:hint="eastAsia" w:asciiTheme="minorEastAsia" w:hAnsiTheme="minorEastAsia" w:eastAsiaTheme="minorEastAsia"/>
          <w:sz w:val="24"/>
        </w:rPr>
        <w:t>；</w:t>
      </w:r>
    </w:p>
    <w:p w14:paraId="7896ACB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w:t>
      </w:r>
      <w:bookmarkStart w:id="84" w:name="OLE_LINK15"/>
      <w:r>
        <w:rPr>
          <w:rFonts w:hint="eastAsia" w:asciiTheme="minorEastAsia" w:hAnsiTheme="minorEastAsia" w:eastAsiaTheme="minorEastAsia"/>
          <w:sz w:val="24"/>
        </w:rPr>
        <w:t>响应文件未按磋商文件的澄清、修改的内容编制，又不符合实质性要求的</w:t>
      </w:r>
      <w:bookmarkEnd w:id="84"/>
      <w:r>
        <w:rPr>
          <w:rFonts w:hint="eastAsia" w:asciiTheme="minorEastAsia" w:hAnsiTheme="minorEastAsia" w:eastAsiaTheme="minorEastAsia"/>
          <w:sz w:val="24"/>
        </w:rPr>
        <w:t>；</w:t>
      </w:r>
    </w:p>
    <w:p w14:paraId="3FD31D6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w:t>
      </w:r>
      <w:bookmarkStart w:id="85" w:name="OLE_LINK16"/>
      <w:r>
        <w:rPr>
          <w:rFonts w:hint="eastAsia" w:asciiTheme="minorEastAsia" w:hAnsiTheme="minorEastAsia" w:eastAsiaTheme="minorEastAsia"/>
          <w:sz w:val="24"/>
        </w:rPr>
        <w:t>响应文件组成漏项，内容不全或内容字迹模糊辨认不清的</w:t>
      </w:r>
      <w:bookmarkEnd w:id="85"/>
      <w:r>
        <w:rPr>
          <w:rFonts w:hint="eastAsia" w:asciiTheme="minorEastAsia" w:hAnsiTheme="minorEastAsia" w:eastAsiaTheme="minorEastAsia"/>
          <w:sz w:val="24"/>
        </w:rPr>
        <w:t>；</w:t>
      </w:r>
    </w:p>
    <w:p w14:paraId="06D97B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w:t>
      </w:r>
      <w:bookmarkStart w:id="86" w:name="OLE_LINK17"/>
      <w:r>
        <w:rPr>
          <w:rFonts w:hint="eastAsia" w:asciiTheme="minorEastAsia" w:hAnsiTheme="minorEastAsia" w:eastAsiaTheme="minorEastAsia"/>
          <w:sz w:val="24"/>
        </w:rPr>
        <w:t>响应文件中法人授权书所载内容与本项目内容有异的</w:t>
      </w:r>
      <w:bookmarkEnd w:id="86"/>
      <w:r>
        <w:rPr>
          <w:rFonts w:hint="eastAsia" w:asciiTheme="minorEastAsia" w:hAnsiTheme="minorEastAsia" w:eastAsiaTheme="minorEastAsia"/>
          <w:sz w:val="24"/>
        </w:rPr>
        <w:t>；</w:t>
      </w:r>
    </w:p>
    <w:p w14:paraId="101995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w:t>
      </w:r>
      <w:bookmarkStart w:id="87" w:name="OLE_LINK18"/>
      <w:r>
        <w:rPr>
          <w:rFonts w:hint="eastAsia" w:asciiTheme="minorEastAsia" w:hAnsiTheme="minorEastAsia" w:eastAsiaTheme="minorEastAsia"/>
          <w:sz w:val="24"/>
        </w:rPr>
        <w:t>响应文件未按照磋商文件要求签署、盖章的</w:t>
      </w:r>
      <w:bookmarkEnd w:id="87"/>
      <w:r>
        <w:rPr>
          <w:rFonts w:hint="eastAsia" w:asciiTheme="minorEastAsia" w:hAnsiTheme="minorEastAsia" w:eastAsiaTheme="minorEastAsia"/>
          <w:sz w:val="24"/>
        </w:rPr>
        <w:t>；</w:t>
      </w:r>
    </w:p>
    <w:p w14:paraId="7F7798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bookmarkStart w:id="88" w:name="OLE_LINK19"/>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bookmarkEnd w:id="88"/>
      <w:r>
        <w:rPr>
          <w:rFonts w:hint="eastAsia" w:ascii="宋体" w:hAnsi="宋体" w:cs="宋体"/>
          <w:kern w:val="0"/>
          <w:sz w:val="24"/>
        </w:rPr>
        <w:t>；</w:t>
      </w:r>
    </w:p>
    <w:p w14:paraId="7D7FE2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w:t>
      </w:r>
      <w:bookmarkStart w:id="89" w:name="OLE_LINK20"/>
      <w:r>
        <w:rPr>
          <w:rFonts w:hint="eastAsia" w:asciiTheme="minorEastAsia" w:hAnsiTheme="minorEastAsia" w:eastAsiaTheme="minorEastAsia"/>
          <w:sz w:val="24"/>
        </w:rPr>
        <w:t>响应文件含有采购人不能接受的附加条件的</w:t>
      </w:r>
      <w:bookmarkEnd w:id="89"/>
      <w:r>
        <w:rPr>
          <w:rFonts w:hint="eastAsia" w:asciiTheme="minorEastAsia" w:hAnsiTheme="minorEastAsia" w:eastAsiaTheme="minorEastAsia"/>
          <w:sz w:val="24"/>
        </w:rPr>
        <w:t>；</w:t>
      </w:r>
    </w:p>
    <w:p w14:paraId="009A6C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w:t>
      </w:r>
      <w:bookmarkStart w:id="90" w:name="OLE_LINK21"/>
      <w:r>
        <w:rPr>
          <w:rFonts w:hint="eastAsia" w:asciiTheme="minorEastAsia" w:hAnsiTheme="minorEastAsia" w:eastAsiaTheme="minorEastAsia"/>
          <w:sz w:val="24"/>
        </w:rPr>
        <w:t>响应文件中承诺的响应有效期少于磋商文件中载明的响应有效期的</w:t>
      </w:r>
      <w:bookmarkEnd w:id="90"/>
      <w:r>
        <w:rPr>
          <w:rFonts w:hint="eastAsia" w:asciiTheme="minorEastAsia" w:hAnsiTheme="minorEastAsia" w:eastAsiaTheme="minorEastAsia"/>
          <w:sz w:val="24"/>
        </w:rPr>
        <w:t>；</w:t>
      </w:r>
    </w:p>
    <w:p w14:paraId="12711AF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w:t>
      </w:r>
      <w:bookmarkStart w:id="91" w:name="OLE_LINK22"/>
      <w:r>
        <w:rPr>
          <w:rFonts w:hint="eastAsia" w:asciiTheme="minorEastAsia" w:hAnsiTheme="minorEastAsia" w:eastAsiaTheme="minorEastAsia"/>
          <w:sz w:val="24"/>
        </w:rPr>
        <w:t>供应商所投内容不符合磋商文件中实质性要求的</w:t>
      </w:r>
      <w:bookmarkEnd w:id="91"/>
      <w:r>
        <w:rPr>
          <w:rFonts w:hint="eastAsia" w:asciiTheme="minorEastAsia" w:hAnsiTheme="minorEastAsia" w:eastAsiaTheme="minorEastAsia"/>
          <w:sz w:val="24"/>
        </w:rPr>
        <w:t>；</w:t>
      </w:r>
    </w:p>
    <w:p w14:paraId="2F666E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3AC75DD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746C47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35A26A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2A6A38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2E541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30B71E95">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B60670D">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75D07508">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0778C68E">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60522CF2">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3471C0C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3D04629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40D1D65C">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066510A9">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2E0200FA">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0B12C6E6">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5D7927E7">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09A708BE">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55C1281">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33D01E98">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0E26021">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2234000">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01217EAE">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D864719">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277553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2533D4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3.21法律、法规、规章及省级以上规范性文件规定的其他无效情形。</w:t>
      </w:r>
    </w:p>
    <w:p w14:paraId="23FB1D86">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43945070">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08FF3C2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726FA54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7801502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64BA876B">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6B20AA1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7D7AC5C">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316C9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六、评审过程的保密与录像</w:t>
      </w:r>
    </w:p>
    <w:p w14:paraId="06FE412B">
      <w:pPr>
        <w:widowControl/>
        <w:spacing w:line="360" w:lineRule="auto"/>
        <w:ind w:firstLine="482" w:firstLineChars="200"/>
        <w:rPr>
          <w:rFonts w:ascii="宋体" w:hAnsi="宋体" w:cs="宋体"/>
          <w:sz w:val="24"/>
        </w:rPr>
      </w:pPr>
      <w:r>
        <w:rPr>
          <w:rFonts w:hint="eastAsia" w:ascii="宋体" w:hAnsi="宋体" w:cs="宋体"/>
          <w:b/>
          <w:sz w:val="24"/>
        </w:rPr>
        <w:t>1.保密。</w:t>
      </w:r>
      <w:r>
        <w:rPr>
          <w:rFonts w:hint="eastAsia" w:ascii="宋体" w:hAnsi="宋体" w:cs="宋体"/>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D734703">
      <w:pPr>
        <w:widowControl/>
        <w:spacing w:line="360" w:lineRule="auto"/>
        <w:ind w:firstLine="482" w:firstLineChars="200"/>
        <w:rPr>
          <w:rFonts w:ascii="宋体" w:hAnsi="宋体" w:cs="宋体"/>
          <w:sz w:val="24"/>
        </w:rPr>
      </w:pPr>
      <w:r>
        <w:rPr>
          <w:rFonts w:hint="eastAsia" w:ascii="宋体" w:hAnsi="宋体" w:cs="宋体"/>
          <w:b/>
          <w:sz w:val="24"/>
        </w:rPr>
        <w:t>2.录音录像。</w:t>
      </w:r>
      <w:r>
        <w:rPr>
          <w:rFonts w:hint="eastAsia" w:ascii="宋体" w:hAnsi="宋体" w:cs="宋体"/>
          <w:sz w:val="24"/>
        </w:rPr>
        <w:t>采购代理机构对评审工作现场进行全过程录音录像，录音录像资料作为采购项目文件随其他文件一并存档。</w:t>
      </w:r>
    </w:p>
    <w:p w14:paraId="47FE28CB">
      <w:pPr>
        <w:pStyle w:val="2"/>
        <w:rPr>
          <w:rFonts w:cs="仿宋_GB2312" w:asciiTheme="minorEastAsia" w:hAnsiTheme="minorEastAsia" w:eastAsiaTheme="minorEastAsia"/>
          <w:b/>
          <w:sz w:val="36"/>
          <w:szCs w:val="36"/>
        </w:rPr>
      </w:pPr>
    </w:p>
    <w:p w14:paraId="45D7903F">
      <w:pP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br w:type="page"/>
      </w:r>
    </w:p>
    <w:p w14:paraId="2AC87DFE">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6"/>
      <w:r>
        <w:rPr>
          <w:rFonts w:hint="eastAsia" w:cs="仿宋_GB2312" w:asciiTheme="minorEastAsia" w:hAnsiTheme="minorEastAsia" w:eastAsiaTheme="minorEastAsia"/>
          <w:b/>
          <w:sz w:val="36"/>
          <w:szCs w:val="36"/>
        </w:rPr>
        <w:t xml:space="preserve">  拟签订的合同文本</w:t>
      </w:r>
    </w:p>
    <w:p w14:paraId="5EF71C59">
      <w:pPr>
        <w:spacing w:line="360" w:lineRule="auto"/>
        <w:rPr>
          <w:rFonts w:asciiTheme="minorEastAsia" w:hAnsiTheme="minorEastAsia" w:eastAsiaTheme="minorEastAsia"/>
          <w:sz w:val="24"/>
        </w:rPr>
      </w:pPr>
      <w:bookmarkStart w:id="92" w:name="第五部分"/>
      <w:bookmarkStart w:id="93" w:name="_Toc86217003"/>
    </w:p>
    <w:p w14:paraId="272A2D10">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109D3AC4">
      <w:pPr>
        <w:spacing w:line="360" w:lineRule="auto"/>
        <w:rPr>
          <w:rFonts w:asciiTheme="minorEastAsia" w:hAnsiTheme="minorEastAsia" w:eastAsiaTheme="minorEastAsia"/>
          <w:sz w:val="24"/>
          <w:u w:val="single"/>
        </w:rPr>
      </w:pPr>
    </w:p>
    <w:p w14:paraId="02284F7A">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592036CB">
      <w:pPr>
        <w:pStyle w:val="26"/>
        <w:ind w:firstLine="2711" w:firstLineChars="900"/>
        <w:rPr>
          <w:rFonts w:eastAsiaTheme="minorEastAsia"/>
          <w:sz w:val="30"/>
          <w:szCs w:val="30"/>
        </w:rPr>
      </w:pPr>
      <w:r>
        <w:rPr>
          <w:rFonts w:hint="eastAsia" w:cs="仿宋_GB2312" w:asciiTheme="minorEastAsia" w:hAnsiTheme="minorEastAsia" w:eastAsiaTheme="minorEastAsia"/>
          <w:b/>
          <w:sz w:val="30"/>
          <w:szCs w:val="30"/>
        </w:rPr>
        <w:t>（以最终合同为准）</w:t>
      </w:r>
    </w:p>
    <w:p w14:paraId="34AC6FCF">
      <w:pPr>
        <w:pStyle w:val="282"/>
        <w:rPr>
          <w:rFonts w:asciiTheme="minorEastAsia" w:hAnsiTheme="minorEastAsia" w:eastAsiaTheme="minorEastAsia"/>
          <w:szCs w:val="24"/>
        </w:rPr>
      </w:pPr>
    </w:p>
    <w:p w14:paraId="68453465">
      <w:pPr>
        <w:adjustRightInd/>
        <w:spacing w:line="360" w:lineRule="auto"/>
        <w:ind w:right="408"/>
        <w:rPr>
          <w:rFonts w:hint="eastAsia" w:ascii="宋体" w:hAnsi="宋体" w:eastAsia="宋体" w:cs="宋体"/>
          <w:sz w:val="24"/>
          <w:szCs w:val="20"/>
        </w:rPr>
      </w:pPr>
      <w:r>
        <w:rPr>
          <w:rFonts w:hint="eastAsia" w:ascii="宋体" w:hAnsi="宋体" w:eastAsia="宋体" w:cs="宋体"/>
          <w:spacing w:val="-4"/>
          <w:sz w:val="24"/>
          <w:szCs w:val="20"/>
        </w:rPr>
        <w:t>委托人：（甲方单位全称）</w:t>
      </w:r>
      <w:r>
        <w:rPr>
          <w:rFonts w:hint="eastAsia" w:ascii="宋体" w:hAnsi="宋体" w:eastAsia="宋体" w:cs="宋体"/>
          <w:spacing w:val="-4"/>
          <w:sz w:val="24"/>
          <w:szCs w:val="20"/>
          <w:u w:val="single"/>
        </w:rPr>
        <w:t xml:space="preserve">           </w:t>
      </w:r>
      <w:r>
        <w:rPr>
          <w:rFonts w:hint="eastAsia" w:ascii="宋体" w:hAnsi="宋体" w:eastAsia="宋体" w:cs="宋体"/>
          <w:spacing w:val="-4"/>
          <w:sz w:val="24"/>
          <w:szCs w:val="20"/>
        </w:rPr>
        <w:t>（以下简称甲方）</w:t>
      </w:r>
    </w:p>
    <w:p w14:paraId="5D551AA5">
      <w:pPr>
        <w:adjustRightInd/>
        <w:spacing w:line="360" w:lineRule="auto"/>
        <w:rPr>
          <w:rFonts w:hint="eastAsia" w:ascii="宋体" w:hAnsi="宋体" w:eastAsia="宋体" w:cs="宋体"/>
          <w:spacing w:val="-4"/>
          <w:sz w:val="24"/>
          <w:szCs w:val="20"/>
        </w:rPr>
      </w:pPr>
      <w:r>
        <w:rPr>
          <w:rFonts w:hint="eastAsia" w:ascii="宋体" w:hAnsi="宋体" w:eastAsia="宋体" w:cs="宋体"/>
          <w:spacing w:val="-4"/>
          <w:sz w:val="24"/>
          <w:szCs w:val="20"/>
        </w:rPr>
        <w:t>受托人：（乙方单位全称）</w:t>
      </w:r>
      <w:r>
        <w:rPr>
          <w:rFonts w:hint="eastAsia" w:ascii="宋体" w:hAnsi="宋体" w:eastAsia="宋体" w:cs="宋体"/>
          <w:spacing w:val="-4"/>
          <w:sz w:val="24"/>
          <w:szCs w:val="20"/>
          <w:u w:val="single"/>
        </w:rPr>
        <w:t xml:space="preserve">           </w:t>
      </w:r>
      <w:r>
        <w:rPr>
          <w:rFonts w:hint="eastAsia" w:ascii="宋体" w:hAnsi="宋体" w:eastAsia="宋体" w:cs="宋体"/>
          <w:spacing w:val="-4"/>
          <w:sz w:val="24"/>
          <w:szCs w:val="20"/>
        </w:rPr>
        <w:t>（以下简称乙方）</w:t>
      </w:r>
    </w:p>
    <w:p w14:paraId="14C6A6A1">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依照《中华人民共和国民法典》、《中华人民共和国</w:t>
      </w:r>
      <w:r>
        <w:rPr>
          <w:rFonts w:hint="eastAsia" w:ascii="宋体" w:hAnsi="宋体" w:cs="宋体"/>
          <w:spacing w:val="-4"/>
          <w:sz w:val="24"/>
          <w:szCs w:val="20"/>
          <w:lang w:val="en-US" w:eastAsia="zh-CN"/>
        </w:rPr>
        <w:t>政府采购</w:t>
      </w:r>
      <w:r>
        <w:rPr>
          <w:rFonts w:hint="eastAsia" w:ascii="宋体" w:hAnsi="宋体" w:eastAsia="宋体" w:cs="宋体"/>
          <w:spacing w:val="-4"/>
          <w:sz w:val="24"/>
          <w:szCs w:val="20"/>
        </w:rPr>
        <w:t>法》等有关法律法规，遵循公平、公正、平等、自愿和诚实信用的原则，就甲方的</w:t>
      </w:r>
      <w:r>
        <w:rPr>
          <w:rFonts w:hint="eastAsia" w:ascii="宋体" w:hAnsi="宋体" w:eastAsia="宋体" w:cs="宋体"/>
          <w:spacing w:val="-4"/>
          <w:sz w:val="24"/>
          <w:szCs w:val="20"/>
          <w:u w:val="single"/>
        </w:rPr>
        <w:t>钱塘江北岸海塘安澜工程（老盐仓至尖山段海塘）全过程招标代理（含工程量清单及招标控制价编制）</w:t>
      </w:r>
      <w:r>
        <w:rPr>
          <w:rFonts w:hint="eastAsia" w:ascii="宋体" w:hAnsi="宋体" w:cs="宋体"/>
          <w:spacing w:val="-4"/>
          <w:sz w:val="24"/>
          <w:szCs w:val="20"/>
          <w:u w:val="single"/>
          <w:lang w:eastAsia="zh-CN"/>
        </w:rPr>
        <w:t>服务Ⅱ标</w:t>
      </w:r>
      <w:r>
        <w:rPr>
          <w:rFonts w:hint="eastAsia" w:ascii="宋体" w:hAnsi="宋体" w:eastAsia="宋体" w:cs="宋体"/>
          <w:spacing w:val="-4"/>
          <w:sz w:val="24"/>
          <w:szCs w:val="20"/>
          <w:u w:val="single"/>
        </w:rPr>
        <w:t xml:space="preserve">  </w:t>
      </w:r>
      <w:r>
        <w:rPr>
          <w:rFonts w:hint="eastAsia" w:ascii="宋体" w:hAnsi="宋体" w:eastAsia="宋体" w:cs="宋体"/>
          <w:spacing w:val="-4"/>
          <w:sz w:val="24"/>
          <w:szCs w:val="20"/>
        </w:rPr>
        <w:t>委托乙方采购事宜，双方经协商一致，</w:t>
      </w:r>
      <w:r>
        <w:rPr>
          <w:rFonts w:hint="eastAsia" w:ascii="宋体" w:hAnsi="宋体" w:cs="宋体"/>
          <w:spacing w:val="-4"/>
          <w:sz w:val="24"/>
          <w:szCs w:val="20"/>
          <w:lang w:val="en-US" w:eastAsia="zh-CN"/>
        </w:rPr>
        <w:t>订立本合同</w:t>
      </w:r>
      <w:r>
        <w:rPr>
          <w:rFonts w:hint="eastAsia" w:ascii="宋体" w:hAnsi="宋体" w:eastAsia="宋体" w:cs="宋体"/>
          <w:spacing w:val="-4"/>
          <w:sz w:val="24"/>
          <w:szCs w:val="20"/>
        </w:rPr>
        <w:t>。</w:t>
      </w:r>
    </w:p>
    <w:p w14:paraId="5A2ACBC0">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一、</w:t>
      </w:r>
      <w:r>
        <w:rPr>
          <w:rFonts w:hint="eastAsia" w:ascii="宋体" w:hAnsi="宋体" w:cs="宋体"/>
          <w:spacing w:val="-4"/>
          <w:sz w:val="24"/>
          <w:szCs w:val="20"/>
          <w:lang w:val="en-US" w:eastAsia="zh-CN"/>
        </w:rPr>
        <w:t>项目</w:t>
      </w:r>
      <w:r>
        <w:rPr>
          <w:rFonts w:hint="eastAsia" w:ascii="宋体" w:hAnsi="宋体" w:eastAsia="宋体" w:cs="宋体"/>
          <w:spacing w:val="-4"/>
          <w:sz w:val="24"/>
          <w:szCs w:val="20"/>
        </w:rPr>
        <w:t>概况</w:t>
      </w:r>
    </w:p>
    <w:p w14:paraId="14842AD8">
      <w:pPr>
        <w:adjustRightInd/>
        <w:spacing w:line="360" w:lineRule="auto"/>
        <w:ind w:firstLine="464" w:firstLineChars="200"/>
        <w:rPr>
          <w:rFonts w:hint="eastAsia" w:ascii="宋体" w:hAnsi="宋体" w:eastAsia="宋体" w:cs="宋体"/>
          <w:spacing w:val="-4"/>
          <w:sz w:val="24"/>
          <w:szCs w:val="20"/>
          <w:u w:val="single"/>
        </w:rPr>
      </w:pPr>
      <w:r>
        <w:rPr>
          <w:rFonts w:hint="eastAsia" w:ascii="宋体" w:hAnsi="宋体" w:eastAsia="宋体" w:cs="宋体"/>
          <w:spacing w:val="-4"/>
          <w:sz w:val="24"/>
          <w:szCs w:val="20"/>
        </w:rPr>
        <w:t>1、</w:t>
      </w:r>
      <w:r>
        <w:rPr>
          <w:rFonts w:hint="eastAsia" w:ascii="宋体" w:hAnsi="宋体" w:cs="宋体"/>
          <w:spacing w:val="-4"/>
          <w:sz w:val="24"/>
          <w:szCs w:val="20"/>
          <w:lang w:val="en-US" w:eastAsia="zh-CN"/>
        </w:rPr>
        <w:t>项目</w:t>
      </w:r>
      <w:r>
        <w:rPr>
          <w:rFonts w:hint="eastAsia" w:ascii="宋体" w:hAnsi="宋体" w:eastAsia="宋体" w:cs="宋体"/>
          <w:spacing w:val="-4"/>
          <w:sz w:val="24"/>
          <w:szCs w:val="20"/>
        </w:rPr>
        <w:t>名称：</w:t>
      </w:r>
      <w:r>
        <w:rPr>
          <w:rFonts w:hint="eastAsia" w:ascii="宋体" w:hAnsi="宋体" w:eastAsia="宋体" w:cs="宋体"/>
          <w:spacing w:val="-4"/>
          <w:sz w:val="24"/>
          <w:szCs w:val="20"/>
          <w:u w:val="single"/>
        </w:rPr>
        <w:t>钱塘江北岸海塘安澜工程（老盐仓至尖山段海塘）全过程招标代理（含工程量清单及招标控制价编制）</w:t>
      </w:r>
      <w:r>
        <w:rPr>
          <w:rFonts w:hint="eastAsia" w:ascii="宋体" w:hAnsi="宋体" w:cs="宋体"/>
          <w:spacing w:val="-4"/>
          <w:sz w:val="24"/>
          <w:szCs w:val="20"/>
          <w:u w:val="single"/>
          <w:lang w:eastAsia="zh-CN"/>
        </w:rPr>
        <w:t>服务Ⅱ标</w:t>
      </w:r>
      <w:r>
        <w:rPr>
          <w:rFonts w:hint="eastAsia" w:ascii="宋体" w:hAnsi="宋体" w:eastAsia="宋体" w:cs="宋体"/>
          <w:spacing w:val="-4"/>
          <w:sz w:val="24"/>
          <w:szCs w:val="20"/>
          <w:u w:val="single"/>
        </w:rPr>
        <w:t xml:space="preserve"> 。</w:t>
      </w:r>
    </w:p>
    <w:p w14:paraId="10F33B95">
      <w:pPr>
        <w:adjustRightInd/>
        <w:spacing w:line="360" w:lineRule="auto"/>
        <w:ind w:firstLine="464" w:firstLineChars="200"/>
        <w:rPr>
          <w:rFonts w:hint="eastAsia" w:ascii="宋体" w:hAnsi="宋体" w:eastAsia="宋体" w:cs="宋体"/>
          <w:spacing w:val="-4"/>
          <w:sz w:val="24"/>
          <w:szCs w:val="20"/>
          <w:lang w:val="en-US" w:eastAsia="zh-CN"/>
        </w:rPr>
      </w:pPr>
      <w:r>
        <w:rPr>
          <w:rFonts w:hint="eastAsia" w:ascii="宋体" w:hAnsi="宋体" w:eastAsia="宋体" w:cs="宋体"/>
          <w:spacing w:val="-4"/>
          <w:sz w:val="24"/>
          <w:szCs w:val="20"/>
          <w:lang w:val="en-US" w:eastAsia="zh-CN"/>
        </w:rPr>
        <w:t>2、项目规模：钱塘江北岸海塘安澜工程(老盐仓至尖山段海塘)，工程总长度 34.2km，均属省直管海塘，工程位于浙江省海宁市境内，为浙江省海塘安澜千亿工程之一。本工程的任务是以防洪御潮排涝为主，结合沿塘生态环境改善和水文化品质提升。</w:t>
      </w:r>
      <w:r>
        <w:rPr>
          <w:rFonts w:hint="default" w:ascii="宋体" w:hAnsi="宋体" w:eastAsia="宋体" w:cs="宋体"/>
          <w:spacing w:val="-4"/>
          <w:sz w:val="24"/>
          <w:szCs w:val="20"/>
          <w:lang w:val="en-US" w:eastAsia="zh-CN"/>
        </w:rPr>
        <w:t>主要包括（1）提标加固海塘34.2公里（含加固堤脚7.5公里），改造旱闸10座，改扩建谈家埭排涝闸（2 孔×5 米），新建上塘河闸前防汛交通桥1座。（2）利用盐官基地展陈古海塘文化，沿塘布置水文化节点4处，配套建设便民服务点7处等，建设监测感知、通信网络等信息化基础设施。</w:t>
      </w:r>
    </w:p>
    <w:p w14:paraId="0A649EA7">
      <w:pPr>
        <w:adjustRightInd/>
        <w:spacing w:line="360" w:lineRule="auto"/>
        <w:ind w:firstLine="464" w:firstLineChars="200"/>
        <w:rPr>
          <w:rFonts w:hint="default" w:ascii="宋体" w:hAnsi="宋体" w:eastAsia="宋体" w:cs="宋体"/>
          <w:spacing w:val="-4"/>
          <w:sz w:val="24"/>
          <w:szCs w:val="20"/>
          <w:u w:val="single"/>
          <w:lang w:val="en-US" w:eastAsia="zh-CN"/>
        </w:rPr>
      </w:pPr>
      <w:r>
        <w:rPr>
          <w:rFonts w:hint="eastAsia" w:ascii="宋体" w:hAnsi="宋体" w:eastAsia="宋体" w:cs="宋体"/>
          <w:spacing w:val="-4"/>
          <w:sz w:val="24"/>
          <w:szCs w:val="20"/>
        </w:rPr>
        <w:t>3、资金来源：</w:t>
      </w:r>
      <w:r>
        <w:rPr>
          <w:rFonts w:hint="eastAsia" w:ascii="宋体" w:hAnsi="宋体" w:cs="宋体"/>
          <w:spacing w:val="-4"/>
          <w:sz w:val="24"/>
          <w:szCs w:val="20"/>
          <w:u w:val="single"/>
          <w:lang w:val="en-US" w:eastAsia="zh-CN"/>
        </w:rPr>
        <w:t xml:space="preserve">财政资金 </w:t>
      </w:r>
    </w:p>
    <w:p w14:paraId="1430F62A">
      <w:pPr>
        <w:adjustRightInd/>
        <w:spacing w:line="360" w:lineRule="auto"/>
        <w:ind w:firstLine="464" w:firstLineChars="200"/>
        <w:rPr>
          <w:rFonts w:hint="default" w:ascii="宋体" w:hAnsi="宋体" w:eastAsia="宋体" w:cs="宋体"/>
          <w:spacing w:val="-4"/>
          <w:sz w:val="24"/>
          <w:szCs w:val="20"/>
          <w:u w:val="single"/>
          <w:lang w:val="en-US" w:eastAsia="zh-CN"/>
        </w:rPr>
      </w:pPr>
      <w:r>
        <w:rPr>
          <w:rFonts w:hint="eastAsia" w:ascii="宋体" w:hAnsi="宋体" w:eastAsia="宋体" w:cs="宋体"/>
          <w:spacing w:val="-4"/>
          <w:sz w:val="24"/>
          <w:szCs w:val="20"/>
        </w:rPr>
        <w:t>4、</w:t>
      </w:r>
      <w:r>
        <w:rPr>
          <w:rFonts w:hint="eastAsia" w:ascii="宋体" w:hAnsi="宋体" w:cs="宋体"/>
          <w:spacing w:val="-4"/>
          <w:sz w:val="24"/>
          <w:szCs w:val="20"/>
          <w:lang w:val="en-US" w:eastAsia="zh-CN"/>
        </w:rPr>
        <w:t>工程</w:t>
      </w:r>
      <w:r>
        <w:rPr>
          <w:rFonts w:hint="eastAsia" w:ascii="宋体" w:hAnsi="宋体" w:eastAsia="宋体" w:cs="宋体"/>
          <w:spacing w:val="-4"/>
          <w:sz w:val="24"/>
          <w:szCs w:val="20"/>
        </w:rPr>
        <w:t>投资总额：</w:t>
      </w:r>
      <w:r>
        <w:rPr>
          <w:rFonts w:hint="eastAsia" w:ascii="宋体" w:hAnsi="宋体" w:cs="宋体"/>
          <w:spacing w:val="-4"/>
          <w:sz w:val="24"/>
          <w:szCs w:val="20"/>
          <w:u w:val="single"/>
          <w:lang w:val="en-US" w:eastAsia="zh-CN"/>
        </w:rPr>
        <w:t>工</w:t>
      </w:r>
      <w:r>
        <w:rPr>
          <w:rFonts w:hint="eastAsia" w:ascii="宋体" w:hAnsi="宋体" w:eastAsia="宋体" w:cs="宋体"/>
          <w:spacing w:val="-4"/>
          <w:sz w:val="24"/>
          <w:szCs w:val="20"/>
          <w:u w:val="single"/>
        </w:rPr>
        <w:t>程</w:t>
      </w:r>
      <w:r>
        <w:rPr>
          <w:rFonts w:hint="eastAsia" w:ascii="宋体" w:hAnsi="宋体" w:cs="宋体"/>
          <w:spacing w:val="-4"/>
          <w:sz w:val="24"/>
          <w:szCs w:val="20"/>
          <w:u w:val="single"/>
          <w:lang w:eastAsia="zh-CN"/>
        </w:rPr>
        <w:t>概</w:t>
      </w:r>
      <w:r>
        <w:rPr>
          <w:rFonts w:hint="eastAsia" w:ascii="宋体" w:hAnsi="宋体" w:eastAsia="宋体" w:cs="宋体"/>
          <w:spacing w:val="-4"/>
          <w:sz w:val="24"/>
          <w:szCs w:val="20"/>
          <w:u w:val="single"/>
        </w:rPr>
        <w:t>算总投资</w:t>
      </w:r>
      <w:r>
        <w:rPr>
          <w:rFonts w:hint="eastAsia" w:ascii="宋体" w:hAnsi="宋体" w:cs="宋体"/>
          <w:spacing w:val="-4"/>
          <w:sz w:val="24"/>
          <w:szCs w:val="20"/>
          <w:u w:val="single"/>
          <w:lang w:val="en-US" w:eastAsia="zh-CN"/>
        </w:rPr>
        <w:t>14</w:t>
      </w:r>
      <w:r>
        <w:rPr>
          <w:rFonts w:hint="default" w:ascii="宋体" w:hAnsi="宋体" w:cs="宋体"/>
          <w:spacing w:val="-4"/>
          <w:sz w:val="24"/>
          <w:szCs w:val="20"/>
          <w:u w:val="single"/>
          <w:lang w:val="en-US" w:eastAsia="zh-CN"/>
        </w:rPr>
        <w:t>.</w:t>
      </w:r>
      <w:r>
        <w:rPr>
          <w:rFonts w:hint="eastAsia" w:ascii="宋体" w:hAnsi="宋体" w:cs="宋体"/>
          <w:spacing w:val="-4"/>
          <w:sz w:val="24"/>
          <w:szCs w:val="20"/>
          <w:u w:val="single"/>
          <w:lang w:val="en-US" w:eastAsia="zh-CN"/>
        </w:rPr>
        <w:t>901</w:t>
      </w:r>
      <w:r>
        <w:rPr>
          <w:rFonts w:hint="eastAsia" w:ascii="宋体" w:hAnsi="宋体" w:eastAsia="宋体" w:cs="宋体"/>
          <w:spacing w:val="-4"/>
          <w:sz w:val="24"/>
          <w:szCs w:val="20"/>
          <w:u w:val="single"/>
        </w:rPr>
        <w:t>亿元，施工总工期72个月。</w:t>
      </w:r>
    </w:p>
    <w:p w14:paraId="6D459CE8">
      <w:pPr>
        <w:adjustRightInd/>
        <w:spacing w:line="360" w:lineRule="auto"/>
        <w:ind w:firstLine="464" w:firstLineChars="200"/>
        <w:rPr>
          <w:rFonts w:hint="eastAsia" w:ascii="宋体" w:hAnsi="Times New Roman" w:eastAsia="宋体" w:cs="Times New Roman"/>
          <w:sz w:val="24"/>
          <w:szCs w:val="20"/>
          <w:u w:val="single"/>
        </w:rPr>
      </w:pPr>
      <w:r>
        <w:rPr>
          <w:rFonts w:hint="eastAsia" w:ascii="宋体" w:hAnsi="宋体" w:eastAsia="宋体" w:cs="宋体"/>
          <w:spacing w:val="-4"/>
          <w:sz w:val="24"/>
          <w:szCs w:val="20"/>
        </w:rPr>
        <w:t>6、服务期：</w:t>
      </w:r>
      <w:r>
        <w:rPr>
          <w:rFonts w:hint="eastAsia" w:ascii="宋体" w:hAnsi="Times New Roman" w:eastAsia="宋体" w:cs="Times New Roman"/>
          <w:sz w:val="24"/>
          <w:szCs w:val="20"/>
          <w:u w:val="single"/>
        </w:rPr>
        <w:t>从合同签订起至招标完成并移交相关资料止。</w:t>
      </w:r>
    </w:p>
    <w:p w14:paraId="58B9D006">
      <w:pPr>
        <w:adjustRightInd/>
        <w:spacing w:line="360" w:lineRule="auto"/>
        <w:ind w:firstLine="464" w:firstLineChars="200"/>
        <w:rPr>
          <w:rFonts w:hint="eastAsia" w:ascii="宋体" w:hAnsi="宋体" w:eastAsia="宋体" w:cs="宋体"/>
          <w:spacing w:val="-4"/>
          <w:sz w:val="24"/>
          <w:szCs w:val="22"/>
          <w:lang w:eastAsia="zh-CN"/>
        </w:rPr>
      </w:pPr>
      <w:r>
        <w:rPr>
          <w:rFonts w:hint="eastAsia" w:ascii="宋体" w:hAnsi="宋体" w:eastAsia="宋体" w:cs="宋体"/>
          <w:spacing w:val="-4"/>
          <w:sz w:val="24"/>
          <w:szCs w:val="22"/>
        </w:rPr>
        <w:t>二、</w:t>
      </w:r>
      <w:r>
        <w:rPr>
          <w:rFonts w:hint="eastAsia" w:ascii="宋体" w:hAnsi="宋体" w:eastAsia="宋体" w:cs="宋体"/>
          <w:spacing w:val="-4"/>
          <w:sz w:val="24"/>
          <w:szCs w:val="22"/>
          <w:lang w:val="en-US" w:eastAsia="zh-CN"/>
        </w:rPr>
        <w:t>采购</w:t>
      </w:r>
      <w:r>
        <w:rPr>
          <w:rFonts w:hint="eastAsia" w:ascii="宋体" w:hAnsi="宋体" w:eastAsia="宋体" w:cs="宋体"/>
          <w:spacing w:val="-4"/>
          <w:sz w:val="24"/>
          <w:szCs w:val="22"/>
        </w:rPr>
        <w:t>代理范围</w:t>
      </w:r>
      <w:r>
        <w:rPr>
          <w:rFonts w:hint="eastAsia" w:ascii="宋体" w:hAnsi="宋体" w:eastAsia="宋体" w:cs="宋体"/>
          <w:spacing w:val="-4"/>
          <w:sz w:val="24"/>
          <w:szCs w:val="22"/>
          <w:lang w:eastAsia="zh-CN"/>
        </w:rPr>
        <w:t>：</w:t>
      </w:r>
    </w:p>
    <w:p w14:paraId="09BD7E64">
      <w:pPr>
        <w:tabs>
          <w:tab w:val="left" w:pos="0"/>
        </w:tabs>
        <w:spacing w:line="360" w:lineRule="auto"/>
        <w:ind w:firstLine="480"/>
        <w:rPr>
          <w:rFonts w:ascii="宋体" w:hAnsi="宋体" w:eastAsia="宋体" w:cs="宋体"/>
          <w:color w:val="FF0000"/>
          <w:sz w:val="24"/>
          <w:szCs w:val="24"/>
        </w:rPr>
      </w:pPr>
      <w:r>
        <w:rPr>
          <w:rFonts w:hint="eastAsia" w:ascii="宋体" w:hAnsi="宋体" w:eastAsia="宋体" w:cs="宋体"/>
          <w:bCs/>
          <w:snapToGrid/>
          <w:color w:val="auto"/>
          <w:kern w:val="2"/>
          <w:sz w:val="24"/>
          <w:szCs w:val="24"/>
        </w:rPr>
        <w:t>钱塘江北岸海塘安澜工程（老盐仓至尖山段海塘）全过程招标代理（含工程量清单及招标控制价编制）</w:t>
      </w:r>
      <w:r>
        <w:rPr>
          <w:rFonts w:hint="eastAsia" w:hAnsi="宋体" w:cs="宋体"/>
          <w:bCs/>
          <w:snapToGrid/>
          <w:color w:val="auto"/>
          <w:kern w:val="2"/>
          <w:sz w:val="24"/>
          <w:szCs w:val="24"/>
          <w:lang w:eastAsia="zh-CN"/>
        </w:rPr>
        <w:t>服务Ⅱ标</w:t>
      </w:r>
      <w:r>
        <w:rPr>
          <w:rFonts w:hint="eastAsia" w:ascii="宋体" w:hAnsi="宋体" w:eastAsia="宋体" w:cs="宋体"/>
          <w:bCs/>
          <w:snapToGrid/>
          <w:color w:val="auto"/>
          <w:kern w:val="2"/>
          <w:sz w:val="24"/>
          <w:szCs w:val="24"/>
          <w:lang w:eastAsia="zh-CN"/>
        </w:rPr>
        <w:t>，</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w:t>
      </w:r>
      <w:r>
        <w:rPr>
          <w:rFonts w:ascii="宋体" w:hAnsi="宋体" w:eastAsia="宋体" w:cs="宋体"/>
          <w:sz w:val="24"/>
          <w:szCs w:val="24"/>
        </w:rPr>
        <w:t>ＥＰＣ总承包</w:t>
      </w:r>
      <w:r>
        <w:rPr>
          <w:rFonts w:hint="eastAsia" w:hAnsi="宋体" w:cs="宋体"/>
          <w:sz w:val="24"/>
          <w:szCs w:val="24"/>
          <w:lang w:val="en-US" w:eastAsia="zh-CN"/>
        </w:rPr>
        <w:t>Ⅱ</w:t>
      </w:r>
      <w:r>
        <w:rPr>
          <w:rFonts w:ascii="宋体" w:hAnsi="宋体" w:eastAsia="宋体" w:cs="宋体"/>
          <w:sz w:val="24"/>
          <w:szCs w:val="24"/>
        </w:rPr>
        <w:t>标（</w:t>
      </w:r>
      <w:r>
        <w:rPr>
          <w:rFonts w:hint="eastAsia" w:hAnsi="宋体" w:cs="宋体"/>
          <w:sz w:val="24"/>
          <w:szCs w:val="24"/>
          <w:lang w:eastAsia="zh-CN"/>
        </w:rPr>
        <w:t>含工程量清单及招标控制价编制</w:t>
      </w:r>
      <w:r>
        <w:rPr>
          <w:rFonts w:ascii="宋体" w:hAnsi="宋体" w:eastAsia="宋体" w:cs="宋体"/>
          <w:sz w:val="24"/>
          <w:szCs w:val="24"/>
        </w:rPr>
        <w:t>）等</w:t>
      </w:r>
      <w:r>
        <w:rPr>
          <w:rFonts w:hint="default" w:ascii="宋体" w:hAnsi="宋体" w:eastAsia="宋体" w:cs="宋体"/>
          <w:bCs/>
          <w:snapToGrid/>
          <w:color w:val="FF0000"/>
          <w:kern w:val="2"/>
          <w:sz w:val="24"/>
          <w:szCs w:val="24"/>
          <w:lang w:val="en-US" w:eastAsia="zh-CN"/>
        </w:rPr>
        <w:t>。</w:t>
      </w:r>
    </w:p>
    <w:p w14:paraId="62ABD216">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三、代理业务的内容——代理事项：（双方应明确具体代理事项）</w:t>
      </w:r>
    </w:p>
    <w:p w14:paraId="218DF606">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（1）</w:t>
      </w:r>
      <w:r>
        <w:rPr>
          <w:rFonts w:hint="eastAsia" w:ascii="宋体" w:hAnsi="宋体" w:cs="宋体"/>
          <w:kern w:val="0"/>
          <w:sz w:val="24"/>
          <w:szCs w:val="20"/>
          <w:lang w:val="en-US" w:eastAsia="zh-CN"/>
        </w:rPr>
        <w:t>代</w:t>
      </w:r>
      <w:r>
        <w:rPr>
          <w:rFonts w:hint="eastAsia" w:ascii="宋体" w:hAnsi="宋体" w:cs="宋体"/>
          <w:kern w:val="0"/>
          <w:sz w:val="24"/>
          <w:szCs w:val="20"/>
        </w:rPr>
        <w:t>拟订招标方案；</w:t>
      </w:r>
    </w:p>
    <w:p w14:paraId="7373AD71">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（2）编制招标文件（包括资格预审文件</w:t>
      </w:r>
      <w:r>
        <w:rPr>
          <w:rFonts w:hint="eastAsia" w:ascii="宋体" w:hAnsi="宋体" w:cs="宋体"/>
          <w:kern w:val="0"/>
          <w:sz w:val="24"/>
          <w:szCs w:val="20"/>
          <w:lang w:eastAsia="zh-CN"/>
        </w:rPr>
        <w:t>、公平竞争审查等</w:t>
      </w:r>
      <w:r>
        <w:rPr>
          <w:rFonts w:hint="eastAsia" w:ascii="宋体" w:hAnsi="宋体" w:cs="宋体"/>
          <w:kern w:val="0"/>
          <w:sz w:val="24"/>
          <w:szCs w:val="20"/>
        </w:rPr>
        <w:t>）；</w:t>
      </w:r>
    </w:p>
    <w:p w14:paraId="5C186F5F">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（3）</w:t>
      </w:r>
      <w:r>
        <w:rPr>
          <w:rFonts w:hint="eastAsia" w:ascii="宋体" w:hAnsi="宋体" w:cs="宋体"/>
          <w:kern w:val="0"/>
          <w:sz w:val="24"/>
          <w:szCs w:val="20"/>
          <w:lang w:val="en-US" w:eastAsia="zh-CN"/>
        </w:rPr>
        <w:t>编制工程量清单</w:t>
      </w:r>
      <w:r>
        <w:rPr>
          <w:rFonts w:hint="eastAsia" w:ascii="宋体" w:hAnsi="宋体" w:cs="宋体"/>
          <w:kern w:val="0"/>
          <w:sz w:val="24"/>
          <w:szCs w:val="20"/>
        </w:rPr>
        <w:t>；</w:t>
      </w:r>
    </w:p>
    <w:p w14:paraId="53FB2DD2">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（4）</w:t>
      </w:r>
      <w:r>
        <w:rPr>
          <w:rFonts w:hint="eastAsia" w:ascii="宋体" w:hAnsi="宋体" w:cs="宋体"/>
          <w:kern w:val="0"/>
          <w:sz w:val="24"/>
          <w:szCs w:val="20"/>
          <w:lang w:val="en-US" w:eastAsia="zh-CN"/>
        </w:rPr>
        <w:t>编制招标控制价</w:t>
      </w:r>
      <w:r>
        <w:rPr>
          <w:rFonts w:hint="eastAsia" w:ascii="宋体" w:hAnsi="宋体" w:cs="宋体"/>
          <w:kern w:val="0"/>
          <w:sz w:val="24"/>
          <w:szCs w:val="20"/>
        </w:rPr>
        <w:t>；</w:t>
      </w:r>
    </w:p>
    <w:p w14:paraId="19154060">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5</w:t>
      </w:r>
      <w:r>
        <w:rPr>
          <w:rFonts w:hint="eastAsia" w:ascii="宋体" w:hAnsi="宋体" w:cs="宋体"/>
          <w:kern w:val="0"/>
          <w:sz w:val="24"/>
          <w:szCs w:val="20"/>
        </w:rPr>
        <w:t>）向招投标监督管理部门提出招标申请，发布招标公告；</w:t>
      </w:r>
    </w:p>
    <w:p w14:paraId="154D623A">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6</w:t>
      </w:r>
      <w:r>
        <w:rPr>
          <w:rFonts w:hint="eastAsia" w:ascii="宋体" w:hAnsi="宋体" w:cs="宋体"/>
          <w:kern w:val="0"/>
          <w:sz w:val="24"/>
          <w:szCs w:val="20"/>
        </w:rPr>
        <w:t>）组织投标人踏勘现场和答疑，整理答疑纪要；</w:t>
      </w:r>
    </w:p>
    <w:p w14:paraId="511B9CB7">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7</w:t>
      </w:r>
      <w:r>
        <w:rPr>
          <w:rFonts w:hint="eastAsia" w:ascii="宋体" w:hAnsi="宋体" w:cs="宋体"/>
          <w:kern w:val="0"/>
          <w:sz w:val="24"/>
          <w:szCs w:val="20"/>
        </w:rPr>
        <w:t>）组织开标、评标和定标；</w:t>
      </w:r>
    </w:p>
    <w:p w14:paraId="2690BBF4">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8</w:t>
      </w:r>
      <w:r>
        <w:rPr>
          <w:rFonts w:hint="eastAsia" w:ascii="宋体" w:hAnsi="宋体" w:cs="宋体"/>
          <w:kern w:val="0"/>
          <w:sz w:val="24"/>
          <w:szCs w:val="20"/>
        </w:rPr>
        <w:t>）提交招投标书面情况报告及相关材料；</w:t>
      </w:r>
    </w:p>
    <w:p w14:paraId="60D3BEEF">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9</w:t>
      </w:r>
      <w:r>
        <w:rPr>
          <w:rFonts w:hint="eastAsia" w:ascii="宋体" w:hAnsi="宋体" w:cs="宋体"/>
          <w:kern w:val="0"/>
          <w:sz w:val="24"/>
          <w:szCs w:val="20"/>
        </w:rPr>
        <w:t>）协助工程合同的签订；</w:t>
      </w:r>
    </w:p>
    <w:p w14:paraId="5C987207">
      <w:pPr>
        <w:tabs>
          <w:tab w:val="left" w:pos="0"/>
        </w:tabs>
        <w:adjustRightInd/>
        <w:spacing w:line="360" w:lineRule="auto"/>
        <w:ind w:firstLine="480"/>
        <w:rPr>
          <w:rFonts w:hint="eastAsia" w:ascii="宋体" w:hAnsi="宋体" w:cs="宋体"/>
          <w:kern w:val="0"/>
          <w:sz w:val="24"/>
          <w:szCs w:val="20"/>
        </w:rPr>
      </w:pPr>
      <w:r>
        <w:rPr>
          <w:rFonts w:hint="eastAsia" w:ascii="宋体" w:hAnsi="宋体" w:cs="宋体"/>
          <w:kern w:val="0"/>
          <w:sz w:val="24"/>
          <w:szCs w:val="20"/>
        </w:rPr>
        <w:t>（</w:t>
      </w:r>
      <w:r>
        <w:rPr>
          <w:rFonts w:hint="eastAsia" w:ascii="宋体" w:hAnsi="宋体" w:cs="宋体"/>
          <w:kern w:val="0"/>
          <w:sz w:val="24"/>
          <w:szCs w:val="20"/>
          <w:lang w:val="en-US" w:eastAsia="zh-CN"/>
        </w:rPr>
        <w:t>10</w:t>
      </w:r>
      <w:r>
        <w:rPr>
          <w:rFonts w:hint="eastAsia" w:ascii="宋体" w:hAnsi="宋体" w:cs="宋体"/>
          <w:kern w:val="0"/>
          <w:sz w:val="24"/>
          <w:szCs w:val="20"/>
        </w:rPr>
        <w:t>）与工程招标有关的其它事项。</w:t>
      </w:r>
    </w:p>
    <w:p w14:paraId="1DDECDB3">
      <w:pPr>
        <w:adjustRightInd/>
        <w:spacing w:line="360" w:lineRule="auto"/>
        <w:ind w:firstLine="464" w:firstLineChars="200"/>
        <w:rPr>
          <w:rFonts w:hint="eastAsia" w:ascii="宋体" w:hAnsi="Times New Roman" w:cs="Times New Roman"/>
          <w:sz w:val="28"/>
          <w:szCs w:val="20"/>
        </w:rPr>
      </w:pPr>
      <w:r>
        <w:rPr>
          <w:rFonts w:hint="eastAsia" w:ascii="宋体" w:hAnsi="宋体" w:eastAsia="宋体" w:cs="宋体"/>
          <w:spacing w:val="-4"/>
          <w:sz w:val="24"/>
          <w:szCs w:val="20"/>
          <w:lang w:eastAsia="zh-CN"/>
        </w:rPr>
        <w:t>（</w:t>
      </w:r>
      <w:r>
        <w:rPr>
          <w:rFonts w:hint="eastAsia" w:ascii="宋体" w:hAnsi="宋体" w:eastAsia="宋体" w:cs="宋体"/>
          <w:spacing w:val="-4"/>
          <w:sz w:val="24"/>
          <w:szCs w:val="20"/>
          <w:lang w:val="en-US" w:eastAsia="zh-CN"/>
        </w:rPr>
        <w:t>1</w:t>
      </w:r>
      <w:r>
        <w:rPr>
          <w:rFonts w:hint="eastAsia" w:ascii="宋体" w:hAnsi="宋体" w:cs="宋体"/>
          <w:spacing w:val="-4"/>
          <w:sz w:val="24"/>
          <w:szCs w:val="20"/>
          <w:lang w:val="en-US" w:eastAsia="zh-CN"/>
        </w:rPr>
        <w:t>1</w:t>
      </w:r>
      <w:r>
        <w:rPr>
          <w:rFonts w:hint="eastAsia" w:ascii="宋体" w:hAnsi="宋体" w:eastAsia="宋体" w:cs="宋体"/>
          <w:spacing w:val="-4"/>
          <w:sz w:val="24"/>
          <w:szCs w:val="20"/>
          <w:lang w:val="en-US" w:eastAsia="zh-CN"/>
        </w:rPr>
        <w:t>）</w:t>
      </w:r>
      <w:r>
        <w:rPr>
          <w:rFonts w:hint="eastAsia" w:ascii="宋体" w:hAnsi="宋体" w:eastAsia="宋体" w:cs="宋体"/>
          <w:spacing w:val="-4"/>
          <w:sz w:val="24"/>
          <w:szCs w:val="20"/>
        </w:rPr>
        <w:t>由委托代理方负责保存档案，保存期限从采购结束之日起至少五年。</w:t>
      </w:r>
    </w:p>
    <w:p w14:paraId="5927D8F0">
      <w:pPr>
        <w:adjustRightInd/>
        <w:spacing w:line="360" w:lineRule="auto"/>
        <w:ind w:firstLine="464" w:firstLineChars="200"/>
        <w:rPr>
          <w:rFonts w:hint="eastAsia" w:ascii="宋体" w:hAnsi="宋体" w:cs="宋体"/>
          <w:spacing w:val="-4"/>
          <w:sz w:val="24"/>
          <w:szCs w:val="20"/>
          <w:lang w:val="en-US" w:eastAsia="zh-CN"/>
        </w:rPr>
      </w:pPr>
      <w:r>
        <w:rPr>
          <w:rFonts w:hint="eastAsia" w:ascii="宋体" w:hAnsi="宋体" w:eastAsia="宋体" w:cs="宋体"/>
          <w:spacing w:val="-4"/>
          <w:sz w:val="24"/>
          <w:szCs w:val="20"/>
        </w:rPr>
        <w:t>四、</w:t>
      </w:r>
      <w:r>
        <w:rPr>
          <w:rFonts w:hint="eastAsia" w:ascii="宋体" w:hAnsi="宋体" w:cs="宋体"/>
          <w:spacing w:val="-4"/>
          <w:sz w:val="24"/>
          <w:szCs w:val="20"/>
          <w:lang w:val="en-US" w:eastAsia="zh-CN"/>
        </w:rPr>
        <w:t>项目负责人及委托期限</w:t>
      </w:r>
    </w:p>
    <w:p w14:paraId="520D6A69">
      <w:pPr>
        <w:widowControl w:val="0"/>
        <w:autoSpaceDE w:val="0"/>
        <w:autoSpaceDN w:val="0"/>
        <w:spacing w:line="360" w:lineRule="auto"/>
        <w:ind w:firstLine="464" w:firstLineChars="200"/>
        <w:jc w:val="both"/>
        <w:rPr>
          <w:rFonts w:hint="eastAsia" w:ascii="宋体" w:hAnsi="Arial" w:eastAsia="宋体" w:cs="Arial"/>
          <w:snapToGrid w:val="0"/>
          <w:kern w:val="2"/>
          <w:sz w:val="24"/>
          <w:szCs w:val="21"/>
          <w:u w:val="single"/>
          <w:lang w:val="zh-CN" w:eastAsia="zh-CN" w:bidi="ar-SA"/>
        </w:rPr>
      </w:pPr>
      <w:r>
        <w:rPr>
          <w:rFonts w:hint="eastAsia" w:ascii="宋体" w:hAnsi="宋体" w:eastAsia="宋体" w:cs="宋体"/>
          <w:snapToGrid w:val="0"/>
          <w:spacing w:val="-4"/>
          <w:kern w:val="2"/>
          <w:sz w:val="24"/>
          <w:szCs w:val="21"/>
          <w:lang w:val="en-US" w:eastAsia="zh-CN" w:bidi="ar-SA"/>
        </w:rPr>
        <w:t>项目负责人：</w:t>
      </w:r>
    </w:p>
    <w:p w14:paraId="5074CB3A">
      <w:pPr>
        <w:adjustRightInd/>
        <w:spacing w:line="360" w:lineRule="auto"/>
        <w:ind w:firstLine="464" w:firstLineChars="200"/>
        <w:rPr>
          <w:rFonts w:hint="eastAsia" w:ascii="宋体" w:hAnsi="宋体" w:eastAsia="宋体" w:cs="宋体"/>
          <w:spacing w:val="-4"/>
          <w:sz w:val="24"/>
          <w:szCs w:val="20"/>
        </w:rPr>
      </w:pPr>
      <w:r>
        <w:rPr>
          <w:rFonts w:hint="eastAsia" w:ascii="宋体" w:hAnsi="宋体" w:cs="宋体"/>
          <w:spacing w:val="-4"/>
          <w:sz w:val="24"/>
          <w:szCs w:val="20"/>
          <w:lang w:val="en-US" w:eastAsia="zh-CN"/>
        </w:rPr>
        <w:t>委托期限：</w:t>
      </w:r>
      <w:r>
        <w:rPr>
          <w:rFonts w:hint="eastAsia" w:ascii="宋体" w:hAnsi="宋体" w:eastAsia="宋体" w:cs="宋体"/>
          <w:spacing w:val="-4"/>
          <w:sz w:val="24"/>
          <w:szCs w:val="20"/>
        </w:rPr>
        <w:t>从合同签订起至招标完成并移交相关资料止。</w:t>
      </w:r>
    </w:p>
    <w:p w14:paraId="2712EEF7">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五、甲方的权利</w:t>
      </w:r>
    </w:p>
    <w:p w14:paraId="3617A407">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1、有权参与招投标的有关活动。</w:t>
      </w:r>
    </w:p>
    <w:p w14:paraId="232B203E">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2、有权要求代理人及时提供代理工作阶段性的进展情况。</w:t>
      </w:r>
    </w:p>
    <w:p w14:paraId="01CA325F">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3、有权要求代理人更换不称职的人员或应回避的人员。</w:t>
      </w:r>
    </w:p>
    <w:p w14:paraId="68A9F0C3">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4、有权确定代理人的具体代理事项。</w:t>
      </w:r>
    </w:p>
    <w:p w14:paraId="00E1B9D3">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 xml:space="preserve">5、如甲方或建设行政主管部门发现代理人在代理活动中违反有关的法律、法规或建设程序并经确认，甲方有权要求代理人纠正，直至终止合同。 </w:t>
      </w:r>
    </w:p>
    <w:p w14:paraId="76C15810">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六、甲方的义务</w:t>
      </w:r>
    </w:p>
    <w:p w14:paraId="36A60C90">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1、提供招标工</w:t>
      </w:r>
      <w:r>
        <w:rPr>
          <w:rFonts w:hint="eastAsia" w:ascii="宋体" w:hAnsi="宋体" w:cs="宋体"/>
          <w:spacing w:val="-4"/>
          <w:sz w:val="24"/>
          <w:szCs w:val="20"/>
          <w:lang w:val="en-US" w:eastAsia="zh-CN"/>
        </w:rPr>
        <w:t>作</w:t>
      </w:r>
      <w:r>
        <w:rPr>
          <w:rFonts w:hint="eastAsia" w:ascii="宋体" w:hAnsi="宋体" w:eastAsia="宋体" w:cs="宋体"/>
          <w:spacing w:val="-4"/>
          <w:sz w:val="24"/>
          <w:szCs w:val="20"/>
        </w:rPr>
        <w:t>所需的有关文件、资料；并对其完整性、准确性负责，使招标工作具备条件。</w:t>
      </w:r>
    </w:p>
    <w:p w14:paraId="176F230D">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2、协助招标过程中与有关管理部门的协调；尽可能向乙方提供便利条件，以保证招标工作顺利完成。</w:t>
      </w:r>
    </w:p>
    <w:p w14:paraId="0D15C9CC">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3、审核招标文件、答疑纪要等有关资料；</w:t>
      </w:r>
    </w:p>
    <w:p w14:paraId="7FB820E7">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4、参与招标活动全过程；</w:t>
      </w:r>
    </w:p>
    <w:p w14:paraId="0A35DED8">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5、主持签约工作。</w:t>
      </w:r>
    </w:p>
    <w:p w14:paraId="4E68335D">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6、依据合同和法律应履行的其他义务。</w:t>
      </w:r>
    </w:p>
    <w:p w14:paraId="19CC6DA8">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七、乙方的权利</w:t>
      </w:r>
    </w:p>
    <w:p w14:paraId="7BD3AFB7">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1、有权拒绝违反国家法律、法规和规章以及</w:t>
      </w:r>
      <w:r>
        <w:rPr>
          <w:rFonts w:hint="eastAsia" w:ascii="宋体" w:hAnsi="宋体" w:cs="宋体"/>
          <w:spacing w:val="-4"/>
          <w:sz w:val="24"/>
          <w:szCs w:val="20"/>
          <w:lang w:val="en-US" w:eastAsia="zh-CN"/>
        </w:rPr>
        <w:t>有关</w:t>
      </w:r>
      <w:r>
        <w:rPr>
          <w:rFonts w:hint="eastAsia" w:ascii="宋体" w:hAnsi="宋体" w:eastAsia="宋体" w:cs="宋体"/>
          <w:spacing w:val="-4"/>
          <w:sz w:val="24"/>
          <w:szCs w:val="20"/>
        </w:rPr>
        <w:t>部门的人为干预。</w:t>
      </w:r>
    </w:p>
    <w:p w14:paraId="5C3C7685">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2、依据国家有关法律法规的规定，在授权范围内办理委托项目的招标工作。</w:t>
      </w:r>
    </w:p>
    <w:p w14:paraId="065A9DE8">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3、如甲方的某些条件和要求不符合现行的法律、法规或程序，乙方可以建议甲方进行修改。如甲方拒不修改的，乙方有权单方面终止履行合同。</w:t>
      </w:r>
    </w:p>
    <w:p w14:paraId="629544BD">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八、乙方的义务</w:t>
      </w:r>
    </w:p>
    <w:p w14:paraId="2406C28A">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1、严格执行《中华人民共和国</w:t>
      </w:r>
      <w:r>
        <w:rPr>
          <w:rFonts w:hint="eastAsia" w:ascii="宋体" w:hAnsi="宋体" w:cs="宋体"/>
          <w:spacing w:val="-4"/>
          <w:sz w:val="24"/>
          <w:szCs w:val="20"/>
          <w:lang w:val="en-US" w:eastAsia="zh-CN"/>
        </w:rPr>
        <w:t>政府采购</w:t>
      </w:r>
      <w:r>
        <w:rPr>
          <w:rFonts w:hint="eastAsia" w:ascii="宋体" w:hAnsi="宋体" w:eastAsia="宋体" w:cs="宋体"/>
          <w:spacing w:val="-4"/>
          <w:sz w:val="24"/>
          <w:szCs w:val="20"/>
        </w:rPr>
        <w:t>法》的相关规定，严格遵循公开、公平、公正的工作原则。遵守法律法规关于招标人的管理规定。</w:t>
      </w:r>
    </w:p>
    <w:p w14:paraId="3E2D5140">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2、在委托授权范围内为甲方提供招标代理服务，不得将本合同所确定的招标代理服务转让给第三方。</w:t>
      </w:r>
    </w:p>
    <w:p w14:paraId="1245FB88">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3、在甲方的配合下认真制定招标工作的进度计划，认真完成各项代理事项。做好相关法律、法规及规章的解释工作，并向甲方提交代理报告。按合同规定的时限完成招标内容。</w:t>
      </w:r>
    </w:p>
    <w:p w14:paraId="6FEC7911">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4、对招标中各项计算数据、技术分析结论等的科学性、正确性负责。以法律法规政策为依据，坚持客观公正的原则。</w:t>
      </w:r>
    </w:p>
    <w:p w14:paraId="19C2721B">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5、依据委托合同维护招标人的合法权益，对代理事项内应当保密的内容保守秘密。</w:t>
      </w:r>
    </w:p>
    <w:p w14:paraId="77B419AD">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6、接受招投标监督管理部门依法实施的监督管理。</w:t>
      </w:r>
    </w:p>
    <w:p w14:paraId="2E3F2D48">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7、完成招标项目资料归档（按甲方要求整理归档）。</w:t>
      </w:r>
    </w:p>
    <w:p w14:paraId="0248843C">
      <w:pPr>
        <w:tabs>
          <w:tab w:val="left" w:pos="1440"/>
        </w:tabs>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8、依法应承担的其他义务。</w:t>
      </w:r>
    </w:p>
    <w:p w14:paraId="0A5A6CC9">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九、合同价款及支付办法</w:t>
      </w:r>
    </w:p>
    <w:p w14:paraId="271C63A4">
      <w:pPr>
        <w:adjustRightInd/>
        <w:spacing w:line="360" w:lineRule="auto"/>
        <w:ind w:firstLine="508" w:firstLineChars="200"/>
        <w:rPr>
          <w:rFonts w:hint="default" w:ascii="宋体" w:hAnsi="宋体" w:eastAsia="宋体" w:cs="宋体"/>
          <w:color w:val="auto"/>
          <w:spacing w:val="7"/>
          <w:sz w:val="24"/>
          <w:szCs w:val="24"/>
          <w:highlight w:val="yellow"/>
          <w:lang w:val="en-US" w:eastAsia="zh-CN"/>
        </w:rPr>
      </w:pPr>
      <w:r>
        <w:rPr>
          <w:rFonts w:hint="eastAsia" w:ascii="宋体" w:hAnsi="宋体" w:eastAsia="宋体" w:cs="宋体"/>
          <w:color w:val="auto"/>
          <w:spacing w:val="7"/>
          <w:sz w:val="24"/>
          <w:szCs w:val="24"/>
          <w:highlight w:val="yellow"/>
          <w:lang w:val="en-US" w:eastAsia="zh-CN"/>
        </w:rPr>
        <w:t>1、</w:t>
      </w:r>
      <w:r>
        <w:rPr>
          <w:rFonts w:hint="eastAsia" w:ascii="宋体" w:hAnsi="宋体" w:eastAsia="宋体" w:cs="宋体"/>
          <w:color w:val="auto"/>
          <w:spacing w:val="7"/>
          <w:sz w:val="24"/>
          <w:szCs w:val="24"/>
          <w:highlight w:val="yellow"/>
        </w:rPr>
        <w:t>代理费用</w:t>
      </w:r>
      <w:r>
        <w:rPr>
          <w:rFonts w:hint="eastAsia" w:ascii="宋体" w:hAnsi="宋体" w:eastAsia="宋体" w:cs="宋体"/>
          <w:color w:val="auto"/>
          <w:spacing w:val="7"/>
          <w:sz w:val="24"/>
          <w:szCs w:val="24"/>
          <w:highlight w:val="yellow"/>
          <w:u w:val="single"/>
          <w:lang w:val="en-US" w:eastAsia="zh-CN"/>
        </w:rPr>
        <w:t xml:space="preserve">          </w:t>
      </w:r>
      <w:r>
        <w:rPr>
          <w:rFonts w:hint="eastAsia" w:ascii="宋体" w:hAnsi="宋体" w:eastAsia="宋体" w:cs="宋体"/>
          <w:color w:val="auto"/>
          <w:spacing w:val="7"/>
          <w:sz w:val="24"/>
          <w:szCs w:val="24"/>
          <w:highlight w:val="yellow"/>
          <w:u w:val="none"/>
          <w:lang w:val="en-US" w:eastAsia="zh-CN"/>
        </w:rPr>
        <w:t>元</w:t>
      </w:r>
      <w:r>
        <w:rPr>
          <w:rFonts w:hint="eastAsia" w:ascii="宋体" w:hAnsi="宋体" w:eastAsia="宋体" w:cs="宋体"/>
          <w:color w:val="auto"/>
          <w:spacing w:val="7"/>
          <w:sz w:val="24"/>
          <w:szCs w:val="24"/>
          <w:highlight w:val="yellow"/>
        </w:rPr>
        <w:t>。</w:t>
      </w:r>
      <w:r>
        <w:rPr>
          <w:rFonts w:hint="eastAsia" w:ascii="宋体" w:hAnsi="宋体" w:eastAsia="宋体" w:cs="宋体"/>
          <w:color w:val="auto"/>
          <w:spacing w:val="7"/>
          <w:sz w:val="24"/>
          <w:szCs w:val="24"/>
          <w:highlight w:val="yellow"/>
          <w:lang w:val="en-US" w:eastAsia="zh-CN"/>
        </w:rPr>
        <w:t>本项目采用固定总价合同，在合同实施过程中不予调整。合同签订后甲方向乙方支付合同金额的40%作为预付款；全部招标代理工作完成后支付剩余招标代理费</w:t>
      </w:r>
      <w:r>
        <w:rPr>
          <w:rFonts w:hint="eastAsia" w:ascii="宋体" w:hAnsi="宋体" w:cs="宋体"/>
          <w:color w:val="auto"/>
          <w:spacing w:val="7"/>
          <w:sz w:val="24"/>
          <w:szCs w:val="24"/>
          <w:highlight w:val="yellow"/>
          <w:lang w:val="en-US" w:eastAsia="zh-CN"/>
        </w:rPr>
        <w:t>60</w:t>
      </w:r>
      <w:r>
        <w:rPr>
          <w:rFonts w:hint="eastAsia" w:ascii="宋体" w:hAnsi="宋体" w:eastAsia="宋体" w:cs="宋体"/>
          <w:color w:val="auto"/>
          <w:spacing w:val="7"/>
          <w:sz w:val="24"/>
          <w:szCs w:val="24"/>
          <w:highlight w:val="yellow"/>
          <w:lang w:val="en-US" w:eastAsia="zh-CN"/>
        </w:rPr>
        <w:t xml:space="preserve">％。  </w:t>
      </w:r>
    </w:p>
    <w:p w14:paraId="1B3D67D4">
      <w:pPr>
        <w:widowControl/>
        <w:adjustRightInd/>
        <w:spacing w:before="0" w:beforeAutospacing="0" w:after="0" w:afterAutospacing="0" w:line="360" w:lineRule="auto"/>
        <w:ind w:firstLine="480"/>
        <w:jc w:val="left"/>
        <w:rPr>
          <w:rFonts w:ascii="宋体" w:hAnsi="宋体" w:eastAsia="宋体" w:cs="宋体"/>
          <w:b/>
          <w:kern w:val="0"/>
          <w:sz w:val="24"/>
          <w:lang w:val="en-US" w:eastAsia="zh-CN" w:bidi="ar-SA"/>
        </w:rPr>
      </w:pPr>
      <w:r>
        <w:rPr>
          <w:rFonts w:hint="eastAsia" w:ascii="宋体" w:hAnsi="宋体" w:eastAsia="宋体" w:cs="宋体"/>
          <w:b/>
          <w:kern w:val="0"/>
          <w:sz w:val="24"/>
          <w:lang w:val="en-US" w:eastAsia="zh-CN" w:bidi="ar-SA"/>
        </w:rPr>
        <w:t>2、履约保证金</w:t>
      </w:r>
    </w:p>
    <w:p w14:paraId="7B1B5206">
      <w:pPr>
        <w:widowControl/>
        <w:adjustRightInd/>
        <w:spacing w:before="0" w:beforeAutospacing="0" w:after="0" w:afterAutospacing="0" w:line="360" w:lineRule="auto"/>
        <w:ind w:firstLine="480"/>
        <w:jc w:val="left"/>
        <w:rPr>
          <w:rFonts w:hint="eastAsia" w:ascii="宋体" w:hAnsi="宋体" w:eastAsia="宋体" w:cs="宋体"/>
          <w:kern w:val="0"/>
          <w:sz w:val="24"/>
          <w:lang w:val="en-US" w:eastAsia="zh-CN" w:bidi="ar-SA"/>
        </w:rPr>
      </w:pPr>
      <w:r>
        <w:rPr>
          <w:rFonts w:hint="eastAsia" w:ascii="宋体" w:hAnsi="宋体" w:eastAsia="宋体" w:cs="宋体"/>
          <w:kern w:val="0"/>
          <w:sz w:val="24"/>
          <w:lang w:val="en-US" w:eastAsia="zh-CN" w:bidi="ar-SA"/>
        </w:rPr>
        <w:t>乙方</w:t>
      </w:r>
      <w:r>
        <w:rPr>
          <w:rFonts w:hint="eastAsia" w:ascii="宋体" w:hAnsi="宋体" w:eastAsia="宋体" w:cs="宋体"/>
          <w:kern w:val="0"/>
          <w:sz w:val="24"/>
          <w:u w:val="single"/>
          <w:lang w:val="en-US" w:eastAsia="zh-CN" w:bidi="ar-SA"/>
        </w:rPr>
        <w:t xml:space="preserve">   是  </w:t>
      </w:r>
      <w:r>
        <w:rPr>
          <w:rFonts w:hint="eastAsia" w:ascii="宋体" w:hAnsi="宋体" w:eastAsia="宋体" w:cs="宋体"/>
          <w:kern w:val="0"/>
          <w:sz w:val="24"/>
          <w:lang w:val="en-US" w:eastAsia="zh-CN" w:bidi="ar-SA"/>
        </w:rPr>
        <w:t xml:space="preserve"> 需要支付履约保证金。  </w:t>
      </w:r>
    </w:p>
    <w:p w14:paraId="62BE3471">
      <w:pPr>
        <w:adjustRightInd/>
        <w:spacing w:line="560" w:lineRule="exact"/>
        <w:ind w:firstLine="480" w:firstLineChars="200"/>
        <w:outlineLvl w:val="9"/>
        <w:rPr>
          <w:rFonts w:ascii="宋体" w:hAnsi="宋体" w:cs="宋体"/>
          <w:kern w:val="0"/>
          <w:sz w:val="24"/>
          <w:szCs w:val="20"/>
        </w:rPr>
      </w:pPr>
      <w:r>
        <w:rPr>
          <w:rFonts w:hint="eastAsia" w:ascii="宋体" w:hAnsi="宋体" w:cs="宋体"/>
          <w:kern w:val="0"/>
          <w:sz w:val="24"/>
          <w:szCs w:val="20"/>
          <w:lang w:val="en-US" w:eastAsia="zh-CN"/>
        </w:rPr>
        <w:t>2</w:t>
      </w:r>
      <w:r>
        <w:rPr>
          <w:rFonts w:hint="eastAsia" w:ascii="宋体" w:hAnsi="宋体" w:cs="宋体"/>
          <w:kern w:val="0"/>
          <w:sz w:val="24"/>
          <w:szCs w:val="20"/>
        </w:rPr>
        <w:t>.1履约保证金的比例为合同金额的</w:t>
      </w:r>
      <w:r>
        <w:rPr>
          <w:rFonts w:hint="eastAsia" w:ascii="宋体" w:hAnsi="宋体" w:cs="宋体"/>
          <w:kern w:val="0"/>
          <w:sz w:val="24"/>
          <w:szCs w:val="20"/>
          <w:u w:val="single"/>
        </w:rPr>
        <w:t xml:space="preserve">  </w:t>
      </w:r>
      <w:r>
        <w:rPr>
          <w:rFonts w:hint="eastAsia" w:ascii="宋体" w:hAnsi="宋体" w:cs="宋体"/>
          <w:kern w:val="0"/>
          <w:sz w:val="24"/>
          <w:szCs w:val="20"/>
          <w:u w:val="single"/>
          <w:lang w:val="en-US" w:eastAsia="zh-CN"/>
        </w:rPr>
        <w:t>1</w:t>
      </w:r>
      <w:r>
        <w:rPr>
          <w:rFonts w:hint="eastAsia" w:ascii="宋体" w:hAnsi="宋体" w:cs="宋体"/>
          <w:kern w:val="0"/>
          <w:sz w:val="24"/>
          <w:szCs w:val="20"/>
          <w:u w:val="single"/>
        </w:rPr>
        <w:t xml:space="preserve">   </w:t>
      </w:r>
      <w:r>
        <w:rPr>
          <w:rFonts w:hint="eastAsia" w:ascii="宋体" w:hAnsi="宋体" w:cs="宋体"/>
          <w:kern w:val="0"/>
          <w:sz w:val="24"/>
          <w:szCs w:val="20"/>
        </w:rPr>
        <w:t>%；</w:t>
      </w:r>
    </w:p>
    <w:p w14:paraId="6491888E">
      <w:pPr>
        <w:keepNext/>
        <w:keepLines/>
        <w:widowControl w:val="0"/>
        <w:tabs>
          <w:tab w:val="left" w:pos="0"/>
          <w:tab w:val="left" w:pos="432"/>
        </w:tabs>
        <w:adjustRightInd/>
        <w:spacing w:line="560" w:lineRule="exact"/>
        <w:ind w:left="0" w:firstLine="480" w:firstLineChars="200"/>
        <w:jc w:val="left"/>
        <w:outlineLvl w:val="9"/>
        <w:rPr>
          <w:rFonts w:ascii="仿宋_GB2312" w:hAnsi="仿宋" w:eastAsia="仿宋_GB2312" w:cs="Times New Roman"/>
          <w:b/>
          <w:bCs/>
          <w:kern w:val="2"/>
          <w:sz w:val="32"/>
          <w:szCs w:val="32"/>
          <w:lang w:val="en-US" w:eastAsia="zh-CN" w:bidi="ar-SA"/>
        </w:rPr>
      </w:pPr>
      <w:r>
        <w:rPr>
          <w:rFonts w:hint="eastAsia" w:ascii="宋体" w:hAnsi="宋体" w:eastAsia="宋体" w:cs="宋体"/>
          <w:b w:val="0"/>
          <w:bCs w:val="0"/>
          <w:kern w:val="0"/>
          <w:sz w:val="24"/>
          <w:szCs w:val="24"/>
          <w:lang w:val="en-US" w:eastAsia="zh-CN" w:bidi="ar-SA"/>
        </w:rPr>
        <w:t>2.2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2E5FAE">
      <w:pPr>
        <w:adjustRightInd/>
        <w:spacing w:line="560" w:lineRule="exact"/>
        <w:ind w:firstLine="480" w:firstLineChars="200"/>
        <w:outlineLvl w:val="9"/>
        <w:rPr>
          <w:rFonts w:hint="eastAsia" w:ascii="宋体" w:hAnsi="宋体" w:eastAsia="宋体" w:cs="宋体"/>
          <w:kern w:val="0"/>
          <w:sz w:val="24"/>
          <w:szCs w:val="20"/>
        </w:rPr>
      </w:pPr>
      <w:r>
        <w:rPr>
          <w:rFonts w:hint="eastAsia" w:ascii="宋体" w:hAnsi="宋体" w:cs="宋体"/>
          <w:kern w:val="0"/>
          <w:sz w:val="24"/>
          <w:szCs w:val="20"/>
          <w:lang w:val="en-US" w:eastAsia="zh-CN"/>
        </w:rPr>
        <w:t>2.3</w:t>
      </w:r>
      <w:r>
        <w:rPr>
          <w:rFonts w:hint="eastAsia" w:ascii="宋体" w:hAnsi="宋体" w:cs="宋体"/>
          <w:kern w:val="0"/>
          <w:sz w:val="24"/>
          <w:szCs w:val="20"/>
        </w:rPr>
        <w:t>甲方在项目验收结束后及时退还履约保证金。甲方在项目通过验收之日起</w:t>
      </w:r>
      <w:r>
        <w:rPr>
          <w:rFonts w:hint="eastAsia" w:ascii="宋体" w:hAnsi="宋体" w:cs="宋体"/>
          <w:kern w:val="0"/>
          <w:sz w:val="24"/>
          <w:szCs w:val="20"/>
          <w:u w:val="single"/>
        </w:rPr>
        <w:t xml:space="preserve">       </w:t>
      </w:r>
      <w:r>
        <w:rPr>
          <w:rFonts w:hint="eastAsia" w:ascii="宋体" w:hAnsi="宋体" w:cs="宋体"/>
          <w:kern w:val="0"/>
          <w:sz w:val="24"/>
          <w:szCs w:val="20"/>
        </w:rPr>
        <w:t>个工作日内将履约保证金无息退还乙方，逾期退还的，乙方可要求甲方支付违约金，违约金按每迟延退</w:t>
      </w:r>
      <w:r>
        <w:rPr>
          <w:rFonts w:hint="eastAsia" w:ascii="宋体" w:hAnsi="宋体" w:eastAsia="宋体" w:cs="宋体"/>
          <w:kern w:val="0"/>
          <w:sz w:val="24"/>
          <w:szCs w:val="20"/>
        </w:rPr>
        <w:t xml:space="preserve">还一日的应退还而未退还金额的 </w:t>
      </w:r>
      <w:r>
        <w:rPr>
          <w:rFonts w:hint="eastAsia" w:ascii="宋体" w:hAnsi="宋体" w:eastAsia="宋体" w:cs="宋体"/>
          <w:kern w:val="0"/>
          <w:sz w:val="24"/>
          <w:szCs w:val="20"/>
          <w:u w:val="single"/>
        </w:rPr>
        <w:t xml:space="preserve"> 0.05（</w:t>
      </w:r>
      <w:r>
        <w:rPr>
          <w:rFonts w:hint="eastAsia" w:ascii="宋体" w:hAnsi="宋体" w:eastAsia="宋体" w:cs="宋体"/>
          <w:kern w:val="0"/>
          <w:sz w:val="24"/>
          <w:szCs w:val="20"/>
        </w:rPr>
        <w:t>可根据情况修改）  %计算，最高限额为本合同履约保证金的</w:t>
      </w:r>
      <w:r>
        <w:rPr>
          <w:rFonts w:hint="eastAsia" w:ascii="宋体" w:hAnsi="宋体" w:eastAsia="宋体" w:cs="宋体"/>
          <w:kern w:val="0"/>
          <w:sz w:val="24"/>
          <w:szCs w:val="20"/>
          <w:u w:val="single"/>
        </w:rPr>
        <w:t xml:space="preserve">  20   </w:t>
      </w:r>
      <w:r>
        <w:rPr>
          <w:rFonts w:hint="eastAsia" w:ascii="宋体" w:hAnsi="宋体" w:eastAsia="宋体" w:cs="宋体"/>
          <w:kern w:val="0"/>
          <w:sz w:val="24"/>
          <w:szCs w:val="20"/>
        </w:rPr>
        <w:t>%。</w:t>
      </w:r>
    </w:p>
    <w:p w14:paraId="5524BCE7">
      <w:pPr>
        <w:adjustRightInd/>
        <w:spacing w:line="560" w:lineRule="exact"/>
        <w:ind w:firstLine="480" w:firstLineChars="200"/>
        <w:outlineLvl w:val="9"/>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、专家评审费由</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甲</w:t>
      </w:r>
      <w:r>
        <w:rPr>
          <w:rFonts w:hint="eastAsia" w:ascii="宋体" w:hAnsi="宋体" w:eastAsia="宋体" w:cs="宋体"/>
          <w:kern w:val="0"/>
          <w:sz w:val="24"/>
          <w:szCs w:val="20"/>
          <w:u w:val="single"/>
        </w:rPr>
        <w:t xml:space="preserve">方  </w:t>
      </w:r>
      <w:r>
        <w:rPr>
          <w:rFonts w:hint="eastAsia" w:ascii="宋体" w:hAnsi="宋体" w:eastAsia="宋体" w:cs="宋体"/>
          <w:kern w:val="0"/>
          <w:sz w:val="24"/>
          <w:szCs w:val="20"/>
        </w:rPr>
        <w:t>支付。</w:t>
      </w:r>
    </w:p>
    <w:p w14:paraId="13CD9C9F">
      <w:pPr>
        <w:adjustRightInd/>
        <w:spacing w:line="560" w:lineRule="exact"/>
        <w:ind w:firstLine="480" w:firstLineChars="200"/>
        <w:outlineLvl w:val="9"/>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4</w:t>
      </w:r>
      <w:r>
        <w:rPr>
          <w:rFonts w:hint="eastAsia" w:ascii="宋体" w:hAnsi="宋体" w:eastAsia="宋体" w:cs="宋体"/>
          <w:kern w:val="0"/>
          <w:sz w:val="24"/>
          <w:szCs w:val="20"/>
        </w:rPr>
        <w:t>、招标文件及相关资料收取成本费由</w:t>
      </w:r>
      <w:r>
        <w:rPr>
          <w:rFonts w:hint="eastAsia" w:ascii="宋体" w:hAnsi="宋体" w:eastAsia="宋体" w:cs="宋体"/>
          <w:kern w:val="0"/>
          <w:sz w:val="24"/>
          <w:szCs w:val="20"/>
          <w:u w:val="single"/>
        </w:rPr>
        <w:t xml:space="preserve">    乙方   </w:t>
      </w:r>
      <w:r>
        <w:rPr>
          <w:rFonts w:hint="eastAsia" w:ascii="宋体" w:hAnsi="宋体" w:eastAsia="宋体" w:cs="宋体"/>
          <w:kern w:val="0"/>
          <w:sz w:val="24"/>
          <w:szCs w:val="20"/>
        </w:rPr>
        <w:t>收取。</w:t>
      </w:r>
    </w:p>
    <w:p w14:paraId="3A62CE8D">
      <w:pPr>
        <w:adjustRightInd/>
        <w:spacing w:line="560" w:lineRule="exact"/>
        <w:ind w:firstLine="480" w:firstLineChars="200"/>
        <w:outlineLvl w:val="9"/>
        <w:rPr>
          <w:rFonts w:hint="eastAsia" w:ascii="宋体" w:hAnsi="宋体" w:eastAsia="宋体" w:cs="宋体"/>
          <w:kern w:val="0"/>
          <w:sz w:val="24"/>
          <w:szCs w:val="20"/>
          <w:lang w:eastAsia="zh-CN"/>
        </w:rPr>
      </w:pPr>
      <w:r>
        <w:rPr>
          <w:rFonts w:hint="eastAsia" w:ascii="宋体" w:hAnsi="宋体" w:eastAsia="宋体" w:cs="宋体"/>
          <w:kern w:val="0"/>
          <w:sz w:val="24"/>
          <w:szCs w:val="20"/>
          <w:lang w:val="en-US" w:eastAsia="zh-CN"/>
        </w:rPr>
        <w:t>5</w:t>
      </w:r>
      <w:r>
        <w:rPr>
          <w:rFonts w:hint="eastAsia" w:ascii="宋体" w:hAnsi="宋体" w:eastAsia="宋体" w:cs="宋体"/>
          <w:kern w:val="0"/>
          <w:sz w:val="24"/>
          <w:szCs w:val="20"/>
        </w:rPr>
        <w:t>、其他：</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eastAsia="zh-CN"/>
        </w:rPr>
        <w:t>无</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 xml:space="preserve"> </w:t>
      </w:r>
      <w:r>
        <w:rPr>
          <w:rFonts w:hint="eastAsia" w:ascii="宋体" w:hAnsi="宋体" w:eastAsia="宋体" w:cs="宋体"/>
          <w:kern w:val="0"/>
          <w:sz w:val="24"/>
          <w:szCs w:val="20"/>
          <w:lang w:eastAsia="zh-CN"/>
        </w:rPr>
        <w:t>。</w:t>
      </w:r>
    </w:p>
    <w:p w14:paraId="01F7F35F">
      <w:pPr>
        <w:adjustRightInd/>
        <w:spacing w:line="360" w:lineRule="auto"/>
        <w:ind w:firstLine="464" w:firstLineChars="200"/>
        <w:rPr>
          <w:rFonts w:hint="eastAsia" w:ascii="宋体" w:hAnsi="宋体" w:eastAsia="宋体" w:cs="宋体"/>
          <w:spacing w:val="-4"/>
          <w:sz w:val="24"/>
          <w:szCs w:val="20"/>
        </w:rPr>
      </w:pPr>
      <w:r>
        <w:rPr>
          <w:rFonts w:hint="eastAsia" w:ascii="宋体" w:hAnsi="宋体" w:cs="宋体"/>
          <w:spacing w:val="-4"/>
          <w:sz w:val="24"/>
          <w:szCs w:val="20"/>
          <w:lang w:val="en-US" w:eastAsia="zh-CN"/>
        </w:rPr>
        <w:t>十</w:t>
      </w:r>
      <w:r>
        <w:rPr>
          <w:rFonts w:hint="eastAsia" w:ascii="宋体" w:hAnsi="宋体" w:eastAsia="宋体" w:cs="宋体"/>
          <w:spacing w:val="-4"/>
          <w:sz w:val="24"/>
          <w:szCs w:val="20"/>
        </w:rPr>
        <w:t>、协议解除及终止</w:t>
      </w:r>
    </w:p>
    <w:p w14:paraId="1B197D20">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 xml:space="preserve">1、委托代理期限内，甲乙双方均不得随意变更协议。如一方需要变更协议的，应和另一方协商，并就变更事项签署书面文件。若双方就变更事项不能达成 一致意见，双方仍应依本协议约定，继续履行，否则视为违约。   </w:t>
      </w:r>
    </w:p>
    <w:p w14:paraId="07AF37F8">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 xml:space="preserve">2、所有有关本协议的补充合同、修改均需要甲乙双方加盖公章或合同章确认方为有效，但双方另有约定的除外。  </w:t>
      </w:r>
    </w:p>
    <w:p w14:paraId="75CA67E0">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3、本协议于下列任一情形出现时终止：</w:t>
      </w:r>
    </w:p>
    <w:p w14:paraId="42F70AF3">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（1）委托代理期限届满双方决定不再委托的；</w:t>
      </w:r>
    </w:p>
    <w:p w14:paraId="70847615">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（2）双方协商一致提前终止的；</w:t>
      </w:r>
    </w:p>
    <w:p w14:paraId="30E33F94">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（3）一方未履行或违反依据本协议所应承担的义务，经另一方给予一定期限仍不履行义务 或不予采取补救措施，致使另一方依据本协议的预期利益无法实现或协议继续履行没有必要，另一方有权提前终止本协议。</w:t>
      </w:r>
    </w:p>
    <w:p w14:paraId="174510A0">
      <w:pPr>
        <w:adjustRightInd/>
        <w:spacing w:line="360" w:lineRule="auto"/>
        <w:ind w:firstLine="464" w:firstLineChars="200"/>
        <w:rPr>
          <w:rFonts w:hint="eastAsia" w:ascii="宋体" w:hAnsi="宋体" w:eastAsia="宋体" w:cs="宋体"/>
          <w:spacing w:val="-4"/>
          <w:sz w:val="24"/>
          <w:szCs w:val="20"/>
        </w:rPr>
      </w:pPr>
      <w:r>
        <w:rPr>
          <w:rFonts w:hint="eastAsia" w:ascii="宋体" w:hAnsi="宋体" w:cs="宋体"/>
          <w:spacing w:val="-4"/>
          <w:sz w:val="24"/>
          <w:szCs w:val="20"/>
          <w:lang w:val="en-US" w:eastAsia="zh-CN"/>
        </w:rPr>
        <w:t>十一</w:t>
      </w:r>
      <w:r>
        <w:rPr>
          <w:rFonts w:hint="eastAsia" w:ascii="宋体" w:hAnsi="宋体" w:eastAsia="宋体" w:cs="宋体"/>
          <w:spacing w:val="-4"/>
          <w:sz w:val="24"/>
          <w:szCs w:val="20"/>
        </w:rPr>
        <w:t>、 违约责任</w:t>
      </w:r>
    </w:p>
    <w:p w14:paraId="3E8AD00C">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 如乙方违反本协议约定的各项义务的，甲方有权采取包括但不限于限期 改正、提前终止本协议等措施，并保留追究乙方其它法律责任的权利。</w:t>
      </w:r>
    </w:p>
    <w:p w14:paraId="7A56FFEE">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2、由于乙方未履行本协议所约定的义务导致甲方采购活动失败的，采购过程中所发生 的一切费用由乙方承担。如造成甲方损失的，乙方还应负责赔偿，同时，甲方有权解除本协议。</w:t>
      </w:r>
    </w:p>
    <w:p w14:paraId="2711103C">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十</w:t>
      </w:r>
      <w:r>
        <w:rPr>
          <w:rFonts w:hint="eastAsia" w:ascii="宋体" w:hAnsi="宋体" w:cs="宋体"/>
          <w:spacing w:val="-4"/>
          <w:sz w:val="24"/>
          <w:szCs w:val="20"/>
          <w:lang w:val="en-US" w:eastAsia="zh-CN"/>
        </w:rPr>
        <w:t>二</w:t>
      </w:r>
      <w:r>
        <w:rPr>
          <w:rFonts w:hint="eastAsia" w:ascii="宋体" w:hAnsi="宋体" w:eastAsia="宋体" w:cs="宋体"/>
          <w:spacing w:val="-4"/>
          <w:sz w:val="24"/>
          <w:szCs w:val="20"/>
        </w:rPr>
        <w:t>、 协议生效及其他</w:t>
      </w:r>
    </w:p>
    <w:p w14:paraId="0C5ED6DF">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1、 委托代理各方分别指定1名工作人员为本项目的授权经办人和项目负责人，代表各方收受、审查和签署有关采购文件，具体联系和协调处理采购过程中的有关事务。</w:t>
      </w:r>
    </w:p>
    <w:p w14:paraId="7327370C">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2、本协议自双方签字盖章之日起生效，任何一方不得随意变更解除。</w:t>
      </w:r>
    </w:p>
    <w:p w14:paraId="297A8F6A">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3、本协议一式4份，委托方和代理方各执2份。</w:t>
      </w:r>
    </w:p>
    <w:p w14:paraId="6747FE8B">
      <w:pPr>
        <w:adjustRightInd/>
        <w:spacing w:line="360" w:lineRule="auto"/>
        <w:ind w:firstLine="464" w:firstLineChars="200"/>
        <w:rPr>
          <w:rFonts w:hint="eastAsia" w:ascii="宋体" w:hAnsi="宋体" w:eastAsia="宋体" w:cs="宋体"/>
          <w:spacing w:val="-4"/>
          <w:sz w:val="24"/>
          <w:szCs w:val="20"/>
        </w:rPr>
      </w:pPr>
      <w:r>
        <w:rPr>
          <w:rFonts w:hint="eastAsia" w:ascii="宋体" w:hAnsi="宋体" w:eastAsia="宋体" w:cs="宋体"/>
          <w:spacing w:val="-4"/>
          <w:sz w:val="24"/>
          <w:szCs w:val="20"/>
        </w:rPr>
        <w:t>4、其他</w:t>
      </w:r>
      <w:r>
        <w:rPr>
          <w:rFonts w:hint="eastAsia" w:ascii="宋体" w:hAnsi="宋体" w:cs="宋体"/>
          <w:spacing w:val="-4"/>
          <w:sz w:val="24"/>
          <w:szCs w:val="20"/>
          <w:lang w:eastAsia="zh-CN"/>
        </w:rPr>
        <w:t>。</w:t>
      </w:r>
    </w:p>
    <w:tbl>
      <w:tblPr>
        <w:tblStyle w:val="632"/>
        <w:tblpPr w:leftFromText="180" w:rightFromText="180" w:vertAnchor="text" w:horzAnchor="page" w:tblpX="1417" w:tblpY="382"/>
        <w:tblOverlap w:val="never"/>
        <w:tblW w:w="8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5"/>
        <w:gridCol w:w="2575"/>
        <w:gridCol w:w="1734"/>
        <w:gridCol w:w="2733"/>
      </w:tblGrid>
      <w:tr w14:paraId="75B53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85" w:type="dxa"/>
            <w:tcBorders>
              <w:tl2br w:val="nil"/>
              <w:tr2bl w:val="nil"/>
            </w:tcBorders>
            <w:noWrap w:val="0"/>
            <w:vAlign w:val="top"/>
          </w:tcPr>
          <w:p w14:paraId="0C53BB8B">
            <w:pPr>
              <w:keepNext w:val="0"/>
              <w:keepLines w:val="0"/>
              <w:pageBreakBefore w:val="0"/>
              <w:widowControl/>
              <w:kinsoku w:val="0"/>
              <w:wordWrap/>
              <w:overflowPunct/>
              <w:topLinePunct w:val="0"/>
              <w:autoSpaceDE w:val="0"/>
              <w:autoSpaceDN w:val="0"/>
              <w:bidi w:val="0"/>
              <w:adjustRightInd w:val="0"/>
              <w:snapToGrid w:val="0"/>
              <w:spacing w:line="400" w:lineRule="exact"/>
              <w:ind w:left="16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甲方(公章)</w:t>
            </w:r>
          </w:p>
        </w:tc>
        <w:tc>
          <w:tcPr>
            <w:tcW w:w="2575" w:type="dxa"/>
            <w:tcBorders>
              <w:tl2br w:val="nil"/>
              <w:tr2bl w:val="nil"/>
            </w:tcBorders>
            <w:noWrap w:val="0"/>
            <w:vAlign w:val="top"/>
          </w:tcPr>
          <w:p w14:paraId="3F91BC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浙江省钱塘江流域中心</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22"/>
                <w:sz w:val="24"/>
                <w:szCs w:val="24"/>
                <w:lang w:val="en-US" w:eastAsia="zh-CN"/>
              </w:rPr>
              <w:t xml:space="preserve">   </w:t>
            </w:r>
          </w:p>
        </w:tc>
        <w:tc>
          <w:tcPr>
            <w:tcW w:w="1734" w:type="dxa"/>
            <w:tcBorders>
              <w:tl2br w:val="nil"/>
              <w:tr2bl w:val="nil"/>
            </w:tcBorders>
            <w:noWrap w:val="0"/>
            <w:vAlign w:val="top"/>
          </w:tcPr>
          <w:p w14:paraId="1FA52576">
            <w:pPr>
              <w:keepNext w:val="0"/>
              <w:keepLines w:val="0"/>
              <w:pageBreakBefore w:val="0"/>
              <w:widowControl/>
              <w:kinsoku w:val="0"/>
              <w:wordWrap/>
              <w:overflowPunct/>
              <w:topLinePunct w:val="0"/>
              <w:autoSpaceDE w:val="0"/>
              <w:autoSpaceDN w:val="0"/>
              <w:bidi w:val="0"/>
              <w:adjustRightInd w:val="0"/>
              <w:snapToGrid w:val="0"/>
              <w:spacing w:line="400" w:lineRule="exact"/>
              <w:ind w:left="325"/>
              <w:textAlignment w:val="baseline"/>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乙方(公章)</w:t>
            </w:r>
          </w:p>
        </w:tc>
        <w:tc>
          <w:tcPr>
            <w:tcW w:w="2733" w:type="dxa"/>
            <w:tcBorders>
              <w:tl2br w:val="nil"/>
              <w:tr2bl w:val="nil"/>
            </w:tcBorders>
            <w:noWrap w:val="0"/>
            <w:vAlign w:val="top"/>
          </w:tcPr>
          <w:p w14:paraId="7645086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p>
        </w:tc>
      </w:tr>
      <w:tr w14:paraId="55B7F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585" w:type="dxa"/>
            <w:tcBorders>
              <w:tl2br w:val="nil"/>
              <w:tr2bl w:val="nil"/>
            </w:tcBorders>
            <w:noWrap w:val="0"/>
            <w:vAlign w:val="top"/>
          </w:tcPr>
          <w:p w14:paraId="22876A2F">
            <w:pPr>
              <w:keepNext w:val="0"/>
              <w:keepLines w:val="0"/>
              <w:pageBreakBefore w:val="0"/>
              <w:widowControl/>
              <w:kinsoku w:val="0"/>
              <w:wordWrap/>
              <w:overflowPunct/>
              <w:topLinePunct w:val="0"/>
              <w:autoSpaceDE w:val="0"/>
              <w:autoSpaceDN w:val="0"/>
              <w:bidi w:val="0"/>
              <w:adjustRightInd w:val="0"/>
              <w:snapToGrid w:val="0"/>
              <w:spacing w:line="400" w:lineRule="exact"/>
              <w:ind w:left="139"/>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法定代表人</w:t>
            </w:r>
            <w:r>
              <w:rPr>
                <w:rFonts w:hint="eastAsia" w:ascii="宋体" w:hAnsi="宋体" w:cs="宋体"/>
                <w:color w:val="auto"/>
                <w:spacing w:val="2"/>
                <w:sz w:val="24"/>
                <w:szCs w:val="24"/>
                <w:lang w:eastAsia="zh-CN"/>
              </w:rPr>
              <w:t>或委托代理人</w:t>
            </w:r>
          </w:p>
        </w:tc>
        <w:tc>
          <w:tcPr>
            <w:tcW w:w="2575" w:type="dxa"/>
            <w:tcBorders>
              <w:tl2br w:val="nil"/>
              <w:tr2bl w:val="nil"/>
            </w:tcBorders>
            <w:noWrap w:val="0"/>
            <w:vAlign w:val="top"/>
          </w:tcPr>
          <w:p w14:paraId="47610A5B">
            <w:pPr>
              <w:keepNext w:val="0"/>
              <w:keepLines w:val="0"/>
              <w:pageBreakBefore w:val="0"/>
              <w:widowControl/>
              <w:kinsoku w:val="0"/>
              <w:wordWrap/>
              <w:overflowPunct/>
              <w:topLinePunct w:val="0"/>
              <w:autoSpaceDE w:val="0"/>
              <w:autoSpaceDN w:val="0"/>
              <w:bidi w:val="0"/>
              <w:adjustRightInd w:val="0"/>
              <w:snapToGrid w:val="0"/>
              <w:spacing w:line="400" w:lineRule="exact"/>
              <w:ind w:right="193"/>
              <w:jc w:val="right"/>
              <w:textAlignment w:val="baseline"/>
              <w:rPr>
                <w:rFonts w:hint="eastAsia" w:ascii="宋体" w:hAnsi="宋体" w:eastAsia="宋体" w:cs="宋体"/>
                <w:color w:val="auto"/>
                <w:sz w:val="24"/>
                <w:szCs w:val="24"/>
              </w:rPr>
            </w:pPr>
          </w:p>
        </w:tc>
        <w:tc>
          <w:tcPr>
            <w:tcW w:w="1734" w:type="dxa"/>
            <w:tcBorders>
              <w:tl2br w:val="nil"/>
              <w:tr2bl w:val="nil"/>
            </w:tcBorders>
            <w:noWrap w:val="0"/>
            <w:vAlign w:val="top"/>
          </w:tcPr>
          <w:p w14:paraId="530CC440">
            <w:pPr>
              <w:keepNext w:val="0"/>
              <w:keepLines w:val="0"/>
              <w:pageBreakBefore w:val="0"/>
              <w:widowControl/>
              <w:kinsoku w:val="0"/>
              <w:wordWrap/>
              <w:overflowPunct/>
              <w:topLinePunct w:val="0"/>
              <w:autoSpaceDE w:val="0"/>
              <w:autoSpaceDN w:val="0"/>
              <w:bidi w:val="0"/>
              <w:adjustRightInd w:val="0"/>
              <w:snapToGrid w:val="0"/>
              <w:spacing w:line="400" w:lineRule="exact"/>
              <w:ind w:right="193"/>
              <w:jc w:val="right"/>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法定代表人</w:t>
            </w:r>
            <w:r>
              <w:rPr>
                <w:rFonts w:hint="eastAsia" w:ascii="宋体" w:hAnsi="宋体" w:cs="宋体"/>
                <w:color w:val="auto"/>
                <w:spacing w:val="2"/>
                <w:sz w:val="24"/>
                <w:szCs w:val="24"/>
                <w:lang w:eastAsia="zh-CN"/>
              </w:rPr>
              <w:t>或委托代理人</w:t>
            </w:r>
          </w:p>
        </w:tc>
        <w:tc>
          <w:tcPr>
            <w:tcW w:w="2733" w:type="dxa"/>
            <w:tcBorders>
              <w:tl2br w:val="nil"/>
              <w:tr2bl w:val="nil"/>
            </w:tcBorders>
            <w:noWrap w:val="0"/>
            <w:vAlign w:val="top"/>
          </w:tcPr>
          <w:p w14:paraId="780548A9">
            <w:pPr>
              <w:keepNext w:val="0"/>
              <w:keepLines w:val="0"/>
              <w:pageBreakBefore w:val="0"/>
              <w:widowControl/>
              <w:kinsoku w:val="0"/>
              <w:wordWrap/>
              <w:overflowPunct/>
              <w:topLinePunct w:val="0"/>
              <w:autoSpaceDE w:val="0"/>
              <w:autoSpaceDN w:val="0"/>
              <w:bidi w:val="0"/>
              <w:adjustRightInd w:val="0"/>
              <w:snapToGrid w:val="0"/>
              <w:spacing w:line="400" w:lineRule="exact"/>
              <w:ind w:left="205"/>
              <w:textAlignment w:val="baseline"/>
              <w:rPr>
                <w:rFonts w:hint="eastAsia" w:ascii="宋体" w:hAnsi="宋体" w:eastAsia="宋体" w:cs="宋体"/>
                <w:color w:val="auto"/>
                <w:sz w:val="24"/>
                <w:szCs w:val="24"/>
              </w:rPr>
            </w:pPr>
          </w:p>
        </w:tc>
      </w:tr>
      <w:tr w14:paraId="416E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585" w:type="dxa"/>
            <w:tcBorders>
              <w:tl2br w:val="nil"/>
              <w:tr2bl w:val="nil"/>
            </w:tcBorders>
            <w:noWrap w:val="0"/>
            <w:vAlign w:val="top"/>
          </w:tcPr>
          <w:p w14:paraId="2DF85766">
            <w:pPr>
              <w:keepNext w:val="0"/>
              <w:keepLines w:val="0"/>
              <w:pageBreakBefore w:val="0"/>
              <w:widowControl/>
              <w:kinsoku w:val="0"/>
              <w:wordWrap/>
              <w:overflowPunct/>
              <w:topLinePunct w:val="0"/>
              <w:autoSpaceDE w:val="0"/>
              <w:autoSpaceDN w:val="0"/>
              <w:bidi w:val="0"/>
              <w:adjustRightInd w:val="0"/>
              <w:snapToGrid w:val="0"/>
              <w:spacing w:line="400" w:lineRule="exact"/>
              <w:ind w:left="160"/>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地址</w:t>
            </w:r>
          </w:p>
        </w:tc>
        <w:tc>
          <w:tcPr>
            <w:tcW w:w="2575" w:type="dxa"/>
            <w:tcBorders>
              <w:tl2br w:val="nil"/>
              <w:tr2bl w:val="nil"/>
            </w:tcBorders>
            <w:noWrap w:val="0"/>
            <w:vAlign w:val="top"/>
          </w:tcPr>
          <w:p w14:paraId="15866A82">
            <w:pPr>
              <w:keepNext w:val="0"/>
              <w:keepLines w:val="0"/>
              <w:pageBreakBefore w:val="0"/>
              <w:widowControl/>
              <w:kinsoku w:val="0"/>
              <w:wordWrap/>
              <w:overflowPunct/>
              <w:topLinePunct w:val="0"/>
              <w:autoSpaceDE w:val="0"/>
              <w:autoSpaceDN w:val="0"/>
              <w:bidi w:val="0"/>
              <w:adjustRightInd w:val="0"/>
              <w:snapToGrid w:val="0"/>
              <w:spacing w:line="400" w:lineRule="exact"/>
              <w:ind w:left="194"/>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杭州市清江路185号</w:t>
            </w:r>
          </w:p>
        </w:tc>
        <w:tc>
          <w:tcPr>
            <w:tcW w:w="1734" w:type="dxa"/>
            <w:tcBorders>
              <w:tl2br w:val="nil"/>
              <w:tr2bl w:val="nil"/>
            </w:tcBorders>
            <w:noWrap w:val="0"/>
            <w:vAlign w:val="top"/>
          </w:tcPr>
          <w:p w14:paraId="6874501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cs="宋体"/>
                <w:color w:val="auto"/>
                <w:spacing w:val="-3"/>
                <w:sz w:val="24"/>
                <w:szCs w:val="24"/>
                <w:lang w:eastAsia="zh-CN"/>
              </w:rPr>
              <w:t>　</w:t>
            </w:r>
            <w:r>
              <w:rPr>
                <w:rFonts w:hint="eastAsia" w:ascii="宋体" w:hAnsi="宋体" w:eastAsia="宋体" w:cs="宋体"/>
                <w:color w:val="auto"/>
                <w:spacing w:val="-3"/>
                <w:sz w:val="24"/>
                <w:szCs w:val="24"/>
              </w:rPr>
              <w:t>地址</w:t>
            </w:r>
          </w:p>
        </w:tc>
        <w:tc>
          <w:tcPr>
            <w:tcW w:w="2733" w:type="dxa"/>
            <w:tcBorders>
              <w:tl2br w:val="nil"/>
              <w:tr2bl w:val="nil"/>
            </w:tcBorders>
            <w:noWrap w:val="0"/>
            <w:vAlign w:val="top"/>
          </w:tcPr>
          <w:p w14:paraId="7B95765D">
            <w:pPr>
              <w:keepNext w:val="0"/>
              <w:keepLines w:val="0"/>
              <w:pageBreakBefore w:val="0"/>
              <w:widowControl/>
              <w:kinsoku w:val="0"/>
              <w:wordWrap/>
              <w:overflowPunct/>
              <w:topLinePunct w:val="0"/>
              <w:autoSpaceDE w:val="0"/>
              <w:autoSpaceDN w:val="0"/>
              <w:bidi w:val="0"/>
              <w:adjustRightInd w:val="0"/>
              <w:snapToGrid w:val="0"/>
              <w:spacing w:line="400" w:lineRule="exact"/>
              <w:ind w:left="205"/>
              <w:textAlignment w:val="baseline"/>
              <w:rPr>
                <w:rFonts w:hint="eastAsia" w:ascii="宋体" w:hAnsi="宋体" w:eastAsia="宋体" w:cs="宋体"/>
                <w:color w:val="auto"/>
                <w:sz w:val="24"/>
                <w:szCs w:val="24"/>
              </w:rPr>
            </w:pPr>
          </w:p>
        </w:tc>
      </w:tr>
      <w:tr w14:paraId="38D90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85" w:type="dxa"/>
            <w:tcBorders>
              <w:tl2br w:val="nil"/>
              <w:tr2bl w:val="nil"/>
            </w:tcBorders>
            <w:noWrap w:val="0"/>
            <w:vAlign w:val="top"/>
          </w:tcPr>
          <w:p w14:paraId="405C2774">
            <w:pPr>
              <w:keepNext w:val="0"/>
              <w:keepLines w:val="0"/>
              <w:pageBreakBefore w:val="0"/>
              <w:widowControl/>
              <w:kinsoku w:val="0"/>
              <w:wordWrap/>
              <w:overflowPunct/>
              <w:topLinePunct w:val="0"/>
              <w:autoSpaceDE w:val="0"/>
              <w:autoSpaceDN w:val="0"/>
              <w:bidi w:val="0"/>
              <w:adjustRightInd w:val="0"/>
              <w:snapToGrid w:val="0"/>
              <w:spacing w:line="400" w:lineRule="exact"/>
              <w:ind w:left="160"/>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电话</w:t>
            </w:r>
          </w:p>
        </w:tc>
        <w:tc>
          <w:tcPr>
            <w:tcW w:w="2575" w:type="dxa"/>
            <w:tcBorders>
              <w:tl2br w:val="nil"/>
              <w:tr2bl w:val="nil"/>
            </w:tcBorders>
            <w:noWrap w:val="0"/>
            <w:vAlign w:val="top"/>
          </w:tcPr>
          <w:p w14:paraId="02CE1F17">
            <w:pPr>
              <w:keepNext w:val="0"/>
              <w:keepLines w:val="0"/>
              <w:pageBreakBefore w:val="0"/>
              <w:widowControl/>
              <w:kinsoku w:val="0"/>
              <w:wordWrap/>
              <w:overflowPunct/>
              <w:topLinePunct w:val="0"/>
              <w:autoSpaceDE w:val="0"/>
              <w:autoSpaceDN w:val="0"/>
              <w:bidi w:val="0"/>
              <w:adjustRightInd w:val="0"/>
              <w:snapToGrid w:val="0"/>
              <w:spacing w:line="400" w:lineRule="exact"/>
              <w:ind w:left="194"/>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pacing w:val="-1"/>
                <w:sz w:val="24"/>
                <w:szCs w:val="24"/>
              </w:rPr>
              <w:t>0571-865</w:t>
            </w:r>
            <w:r>
              <w:rPr>
                <w:rFonts w:hint="eastAsia" w:ascii="宋体" w:hAnsi="宋体" w:eastAsia="宋体" w:cs="宋体"/>
                <w:color w:val="auto"/>
                <w:spacing w:val="-1"/>
                <w:sz w:val="24"/>
                <w:szCs w:val="24"/>
                <w:lang w:val="en-US" w:eastAsia="zh-CN"/>
              </w:rPr>
              <w:t>535306</w:t>
            </w:r>
          </w:p>
        </w:tc>
        <w:tc>
          <w:tcPr>
            <w:tcW w:w="1734" w:type="dxa"/>
            <w:tcBorders>
              <w:tl2br w:val="nil"/>
              <w:tr2bl w:val="nil"/>
            </w:tcBorders>
            <w:noWrap w:val="0"/>
            <w:vAlign w:val="top"/>
          </w:tcPr>
          <w:p w14:paraId="21E87690">
            <w:pPr>
              <w:keepNext w:val="0"/>
              <w:keepLines w:val="0"/>
              <w:pageBreakBefore w:val="0"/>
              <w:widowControl/>
              <w:kinsoku w:val="0"/>
              <w:wordWrap/>
              <w:overflowPunct/>
              <w:topLinePunct w:val="0"/>
              <w:autoSpaceDE w:val="0"/>
              <w:autoSpaceDN w:val="0"/>
              <w:bidi w:val="0"/>
              <w:adjustRightInd w:val="0"/>
              <w:snapToGrid w:val="0"/>
              <w:spacing w:line="400" w:lineRule="exact"/>
              <w:ind w:left="279"/>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电话</w:t>
            </w:r>
          </w:p>
        </w:tc>
        <w:tc>
          <w:tcPr>
            <w:tcW w:w="2733" w:type="dxa"/>
            <w:tcBorders>
              <w:tl2br w:val="nil"/>
              <w:tr2bl w:val="nil"/>
            </w:tcBorders>
            <w:noWrap w:val="0"/>
            <w:vAlign w:val="top"/>
          </w:tcPr>
          <w:p w14:paraId="2C410D9C">
            <w:pPr>
              <w:keepNext w:val="0"/>
              <w:keepLines w:val="0"/>
              <w:pageBreakBefore w:val="0"/>
              <w:widowControl/>
              <w:kinsoku w:val="0"/>
              <w:wordWrap/>
              <w:overflowPunct/>
              <w:topLinePunct w:val="0"/>
              <w:autoSpaceDE w:val="0"/>
              <w:autoSpaceDN w:val="0"/>
              <w:bidi w:val="0"/>
              <w:adjustRightInd w:val="0"/>
              <w:snapToGrid w:val="0"/>
              <w:spacing w:line="400" w:lineRule="exact"/>
              <w:ind w:left="205"/>
              <w:textAlignment w:val="baseline"/>
              <w:rPr>
                <w:rFonts w:hint="eastAsia" w:ascii="宋体" w:hAnsi="宋体" w:eastAsia="宋体" w:cs="宋体"/>
                <w:color w:val="auto"/>
                <w:sz w:val="24"/>
                <w:szCs w:val="24"/>
              </w:rPr>
            </w:pPr>
          </w:p>
        </w:tc>
      </w:tr>
      <w:tr w14:paraId="1E830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585" w:type="dxa"/>
            <w:tcBorders>
              <w:tl2br w:val="nil"/>
              <w:tr2bl w:val="nil"/>
            </w:tcBorders>
            <w:noWrap w:val="0"/>
            <w:vAlign w:val="top"/>
          </w:tcPr>
          <w:p w14:paraId="16FE0A97">
            <w:pPr>
              <w:keepNext w:val="0"/>
              <w:keepLines w:val="0"/>
              <w:pageBreakBefore w:val="0"/>
              <w:widowControl/>
              <w:kinsoku w:val="0"/>
              <w:wordWrap/>
              <w:overflowPunct/>
              <w:topLinePunct w:val="0"/>
              <w:autoSpaceDE w:val="0"/>
              <w:autoSpaceDN w:val="0"/>
              <w:bidi w:val="0"/>
              <w:adjustRightInd w:val="0"/>
              <w:snapToGrid w:val="0"/>
              <w:spacing w:line="400" w:lineRule="exact"/>
              <w:ind w:left="160"/>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签订日期</w:t>
            </w:r>
          </w:p>
        </w:tc>
        <w:tc>
          <w:tcPr>
            <w:tcW w:w="2575" w:type="dxa"/>
            <w:tcBorders>
              <w:tl2br w:val="nil"/>
              <w:tr2bl w:val="nil"/>
            </w:tcBorders>
            <w:noWrap w:val="0"/>
            <w:vAlign w:val="top"/>
          </w:tcPr>
          <w:p w14:paraId="6313637B">
            <w:pPr>
              <w:keepNext w:val="0"/>
              <w:keepLines w:val="0"/>
              <w:pageBreakBefore w:val="0"/>
              <w:widowControl/>
              <w:kinsoku w:val="0"/>
              <w:wordWrap/>
              <w:overflowPunct/>
              <w:topLinePunct w:val="0"/>
              <w:autoSpaceDE w:val="0"/>
              <w:autoSpaceDN w:val="0"/>
              <w:bidi w:val="0"/>
              <w:adjustRightInd w:val="0"/>
              <w:snapToGrid w:val="0"/>
              <w:spacing w:line="400" w:lineRule="exact"/>
              <w:ind w:left="194"/>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val="en-US" w:eastAsia="zh-CN"/>
              </w:rPr>
              <w:t xml:space="preserve"> </w:t>
            </w:r>
          </w:p>
        </w:tc>
        <w:tc>
          <w:tcPr>
            <w:tcW w:w="1734" w:type="dxa"/>
            <w:tcBorders>
              <w:tl2br w:val="nil"/>
              <w:tr2bl w:val="nil"/>
            </w:tcBorders>
            <w:noWrap w:val="0"/>
            <w:vAlign w:val="top"/>
          </w:tcPr>
          <w:p w14:paraId="0F6AA127">
            <w:pPr>
              <w:keepNext w:val="0"/>
              <w:keepLines w:val="0"/>
              <w:pageBreakBefore w:val="0"/>
              <w:widowControl/>
              <w:kinsoku w:val="0"/>
              <w:wordWrap/>
              <w:overflowPunct/>
              <w:topLinePunct w:val="0"/>
              <w:autoSpaceDE w:val="0"/>
              <w:autoSpaceDN w:val="0"/>
              <w:bidi w:val="0"/>
              <w:adjustRightInd w:val="0"/>
              <w:snapToGrid w:val="0"/>
              <w:spacing w:line="400" w:lineRule="exact"/>
              <w:ind w:left="279"/>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签订日期</w:t>
            </w:r>
          </w:p>
        </w:tc>
        <w:tc>
          <w:tcPr>
            <w:tcW w:w="2733" w:type="dxa"/>
            <w:tcBorders>
              <w:tl2br w:val="nil"/>
              <w:tr2bl w:val="nil"/>
            </w:tcBorders>
            <w:noWrap w:val="0"/>
            <w:vAlign w:val="top"/>
          </w:tcPr>
          <w:p w14:paraId="58F1DFA2">
            <w:pPr>
              <w:keepNext w:val="0"/>
              <w:keepLines w:val="0"/>
              <w:pageBreakBefore w:val="0"/>
              <w:widowControl/>
              <w:kinsoku w:val="0"/>
              <w:wordWrap/>
              <w:overflowPunct/>
              <w:topLinePunct w:val="0"/>
              <w:autoSpaceDE w:val="0"/>
              <w:autoSpaceDN w:val="0"/>
              <w:bidi w:val="0"/>
              <w:adjustRightInd w:val="0"/>
              <w:snapToGrid w:val="0"/>
              <w:spacing w:line="400" w:lineRule="exact"/>
              <w:ind w:left="205"/>
              <w:textAlignment w:val="baseline"/>
              <w:rPr>
                <w:rFonts w:hint="eastAsia" w:ascii="宋体" w:hAnsi="宋体" w:eastAsia="宋体" w:cs="宋体"/>
                <w:color w:val="auto"/>
                <w:sz w:val="24"/>
                <w:szCs w:val="24"/>
              </w:rPr>
            </w:pPr>
          </w:p>
        </w:tc>
      </w:tr>
    </w:tbl>
    <w:p w14:paraId="3E1D700A">
      <w:pPr>
        <w:adjustRightInd/>
        <w:spacing w:line="360" w:lineRule="auto"/>
        <w:ind w:firstLine="464" w:firstLineChars="200"/>
        <w:rPr>
          <w:rFonts w:hint="eastAsia" w:ascii="宋体" w:hAnsi="宋体" w:eastAsia="宋体" w:cs="宋体"/>
          <w:spacing w:val="-4"/>
          <w:sz w:val="24"/>
          <w:szCs w:val="20"/>
        </w:rPr>
      </w:pPr>
    </w:p>
    <w:p w14:paraId="1DD8924A">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19A212DF">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92"/>
      <w:r>
        <w:rPr>
          <w:rFonts w:hint="eastAsia" w:cs="仿宋_GB2312" w:asciiTheme="minorEastAsia" w:hAnsiTheme="minorEastAsia" w:eastAsiaTheme="minorEastAsia"/>
          <w:b/>
          <w:sz w:val="36"/>
          <w:szCs w:val="20"/>
        </w:rPr>
        <w:t xml:space="preserve">  </w:t>
      </w:r>
      <w:bookmarkEnd w:id="93"/>
      <w:r>
        <w:rPr>
          <w:rFonts w:hint="eastAsia" w:cs="仿宋_GB2312" w:asciiTheme="minorEastAsia" w:hAnsiTheme="minorEastAsia" w:eastAsiaTheme="minorEastAsia"/>
          <w:b/>
          <w:sz w:val="36"/>
          <w:szCs w:val="20"/>
        </w:rPr>
        <w:t>应提交的有关格式范例</w:t>
      </w:r>
    </w:p>
    <w:p w14:paraId="0AEB45F9">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30345E07">
      <w:pPr>
        <w:spacing w:line="360" w:lineRule="auto"/>
        <w:ind w:firstLine="480" w:firstLineChars="200"/>
        <w:rPr>
          <w:rFonts w:cs="仿宋_GB2312" w:asciiTheme="minorEastAsia" w:hAnsiTheme="minorEastAsia" w:eastAsiaTheme="minorEastAsia"/>
          <w:sz w:val="24"/>
        </w:rPr>
      </w:pPr>
    </w:p>
    <w:p w14:paraId="1F1BD3DD">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3BB93C50">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B4FCB83">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297B268C">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562CB11">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75D4ABD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（5）所有资信文件………………………………………………………………（页码）</w:t>
      </w:r>
    </w:p>
    <w:p w14:paraId="04F83336">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4EE3ED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68CD5CF">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3D66B63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B47564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248A6F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E91FC0E">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56BBD48">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EC49758">
      <w:pPr>
        <w:spacing w:line="360" w:lineRule="auto"/>
        <w:ind w:firstLine="48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4</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9BE5E53">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41C1636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5E8DA9A7">
      <w:pPr>
        <w:snapToGrid w:val="0"/>
        <w:spacing w:before="120" w:beforeLines="50" w:after="50" w:line="400" w:lineRule="exact"/>
        <w:jc w:val="left"/>
        <w:rPr>
          <w:rFonts w:ascii="仿宋" w:hAnsi="仿宋" w:eastAsia="仿宋"/>
          <w:b/>
          <w:sz w:val="28"/>
          <w:szCs w:val="28"/>
        </w:rPr>
      </w:pPr>
      <w:r>
        <w:rPr>
          <w:rFonts w:hint="eastAsia" w:cs="仿宋_GB2312" w:asciiTheme="minorEastAsia" w:hAnsiTheme="minorEastAsia" w:eastAsiaTheme="minorEastAsia"/>
          <w:sz w:val="36"/>
          <w:szCs w:val="36"/>
        </w:rPr>
        <w:br w:type="page"/>
      </w:r>
    </w:p>
    <w:p w14:paraId="3561C95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15039AC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58FE07F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565AEDA2">
      <w:pPr>
        <w:pStyle w:val="105"/>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7040FB4">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C69D1CC">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11F2E449">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22C4CCDE">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1996939">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7C022B99">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3B26ACB9">
      <w:pPr>
        <w:snapToGrid w:val="0"/>
        <w:spacing w:line="360" w:lineRule="auto"/>
        <w:ind w:left="210" w:leftChars="100"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.1在收到成交通知书后，在成交通知书规定的期限内与你方签订合同； </w:t>
      </w:r>
    </w:p>
    <w:p w14:paraId="13F1E2B6">
      <w:pPr>
        <w:snapToGrid w:val="0"/>
        <w:spacing w:line="360" w:lineRule="auto"/>
        <w:ind w:left="210" w:leftChars="100"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.2在签订合同时不向你方提出附加条件； </w:t>
      </w:r>
    </w:p>
    <w:p w14:paraId="48816CEB">
      <w:pPr>
        <w:snapToGrid w:val="0"/>
        <w:spacing w:line="360" w:lineRule="auto"/>
        <w:ind w:left="210" w:leftChars="100"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.3按照磋商文件要求提交履约保证金； </w:t>
      </w:r>
    </w:p>
    <w:p w14:paraId="10588351">
      <w:pPr>
        <w:snapToGrid w:val="0"/>
        <w:spacing w:line="360" w:lineRule="auto"/>
        <w:ind w:left="210" w:leftChars="100"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.4在合同约定的期限内完成合同规定的全部义务。 </w:t>
      </w:r>
    </w:p>
    <w:p w14:paraId="1557638C">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22C0F73">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52DA7101">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7F67E27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6BA2A8D6">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D378654">
      <w:pPr>
        <w:autoSpaceDE w:val="0"/>
        <w:autoSpaceDN w:val="0"/>
        <w:spacing w:line="360" w:lineRule="auto"/>
        <w:rPr>
          <w:rFonts w:cs="仿宋_GB2312" w:asciiTheme="minorEastAsia" w:hAnsiTheme="minorEastAsia" w:eastAsiaTheme="minorEastAsia"/>
          <w:kern w:val="0"/>
          <w:sz w:val="24"/>
        </w:rPr>
      </w:pPr>
    </w:p>
    <w:p w14:paraId="12BBADF8">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3444B3B7">
      <w:pPr>
        <w:widowControl/>
        <w:adjustRightInd/>
        <w:jc w:val="center"/>
        <w:rPr>
          <w:rFonts w:hint="eastAsia" w:cs="仿宋_GB2312" w:asciiTheme="minorEastAsia" w:hAnsiTheme="minorEastAsia" w:eastAsiaTheme="minorEastAsia"/>
          <w:b/>
          <w:kern w:val="0"/>
          <w:sz w:val="32"/>
          <w:szCs w:val="32"/>
          <w:lang w:val="zh-CN"/>
        </w:rPr>
      </w:pPr>
    </w:p>
    <w:p w14:paraId="6018A5BC">
      <w:pPr>
        <w:widowControl/>
        <w:adjustRightInd/>
        <w:jc w:val="center"/>
        <w:rPr>
          <w:rFonts w:hint="eastAsia" w:cs="仿宋_GB2312" w:asciiTheme="minorEastAsia" w:hAnsiTheme="minorEastAsia" w:eastAsiaTheme="minorEastAsia"/>
          <w:b/>
          <w:kern w:val="0"/>
          <w:sz w:val="32"/>
          <w:szCs w:val="32"/>
          <w:lang w:val="zh-CN"/>
        </w:rPr>
      </w:pPr>
    </w:p>
    <w:p w14:paraId="0EB429C6">
      <w:pPr>
        <w:widowControl/>
        <w:adjustRightInd/>
        <w:jc w:val="center"/>
        <w:rPr>
          <w:rFonts w:hint="eastAsia" w:cs="仿宋_GB2312" w:asciiTheme="minorEastAsia" w:hAnsiTheme="minorEastAsia" w:eastAsiaTheme="minorEastAsia"/>
          <w:b/>
          <w:kern w:val="0"/>
          <w:sz w:val="32"/>
          <w:szCs w:val="32"/>
          <w:lang w:val="zh-CN"/>
        </w:rPr>
      </w:pPr>
    </w:p>
    <w:p w14:paraId="490C50FB">
      <w:pPr>
        <w:widowControl/>
        <w:adjustRightInd/>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665304B9">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64F6EBBD">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30FEB530">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756CAAD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72B5F691">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6869423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1546FD9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1F5D41F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C6974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44B52FE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93F15D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24CC556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798FD68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F22C3D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57E8FE5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2852BC40">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2A9A0AE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26400028">
      <w:pPr>
        <w:snapToGrid w:val="0"/>
        <w:spacing w:line="360" w:lineRule="auto"/>
        <w:ind w:right="480"/>
        <w:jc w:val="center"/>
        <w:rPr>
          <w:rFonts w:cs="仿宋_GB2312" w:asciiTheme="minorEastAsia" w:hAnsiTheme="minorEastAsia" w:eastAsiaTheme="minorEastAsia"/>
          <w:b/>
          <w:kern w:val="0"/>
          <w:sz w:val="32"/>
          <w:szCs w:val="32"/>
        </w:rPr>
      </w:pPr>
    </w:p>
    <w:p w14:paraId="11327AF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7C5E777">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0E96D7E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09A7F3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0160104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21A80D5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4669D8C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6307248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1C0AD4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0209D8A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98B3F9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57ED8B27">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14:paraId="0C5124C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0D85F07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02852A2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215D62E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02BC6B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51DD45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CED09EF">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123295F">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98B93CB">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5CD0EEE5">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AEC2F5A">
      <w:pPr>
        <w:snapToGrid w:val="0"/>
        <w:spacing w:line="360" w:lineRule="auto"/>
        <w:ind w:right="480"/>
        <w:jc w:val="center"/>
        <w:rPr>
          <w:rFonts w:cs="仿宋_GB2312" w:asciiTheme="minorEastAsia" w:hAnsiTheme="minorEastAsia" w:eastAsiaTheme="minorEastAsia"/>
          <w:b/>
          <w:sz w:val="32"/>
          <w:szCs w:val="32"/>
        </w:rPr>
      </w:pPr>
    </w:p>
    <w:p w14:paraId="18C29660">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7538C82">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2370733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183FE303">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75F0FA32">
      <w:pPr>
        <w:widowControl/>
        <w:spacing w:line="360" w:lineRule="auto"/>
        <w:ind w:firstLine="480"/>
        <w:jc w:val="left"/>
        <w:rPr>
          <w:rFonts w:cs="宋体" w:asciiTheme="minorEastAsia" w:hAnsiTheme="minorEastAsia" w:eastAsiaTheme="minorEastAsia"/>
          <w:sz w:val="24"/>
        </w:rPr>
      </w:pPr>
    </w:p>
    <w:p w14:paraId="0658CFAC">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AAF837E">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7C38DBB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089667A5">
      <w:pPr>
        <w:spacing w:line="360" w:lineRule="auto"/>
        <w:jc w:val="center"/>
        <w:rPr>
          <w:rFonts w:cs="仿宋_GB2312" w:asciiTheme="minorEastAsia" w:hAnsiTheme="minorEastAsia" w:eastAsiaTheme="minorEastAsia"/>
          <w:b/>
          <w:sz w:val="32"/>
          <w:szCs w:val="32"/>
        </w:rPr>
      </w:pPr>
    </w:p>
    <w:p w14:paraId="1A42C3CF">
      <w:pPr>
        <w:spacing w:line="360" w:lineRule="auto"/>
        <w:jc w:val="center"/>
        <w:rPr>
          <w:rFonts w:cs="仿宋_GB2312" w:asciiTheme="minorEastAsia" w:hAnsiTheme="minorEastAsia" w:eastAsiaTheme="minorEastAsia"/>
          <w:b/>
          <w:sz w:val="32"/>
          <w:szCs w:val="32"/>
        </w:rPr>
      </w:pPr>
    </w:p>
    <w:p w14:paraId="5D21348E">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C925A6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7B5FA9C1">
      <w:pPr>
        <w:widowControl/>
        <w:spacing w:line="360" w:lineRule="auto"/>
        <w:ind w:firstLine="480" w:firstLineChars="200"/>
        <w:jc w:val="left"/>
        <w:rPr>
          <w:rFonts w:cs="仿宋_GB2312" w:asciiTheme="minorEastAsia" w:hAnsiTheme="minorEastAsia" w:eastAsiaTheme="minorEastAsia"/>
          <w:sz w:val="24"/>
        </w:rPr>
      </w:pPr>
    </w:p>
    <w:p w14:paraId="75E8D3FE">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1B1145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C199B0E">
      <w:pPr>
        <w:snapToGrid w:val="0"/>
        <w:spacing w:line="360" w:lineRule="auto"/>
        <w:rPr>
          <w:rFonts w:cs="仿宋_GB2312" w:asciiTheme="minorEastAsia" w:hAnsiTheme="minorEastAsia" w:eastAsiaTheme="minorEastAsia"/>
          <w:kern w:val="0"/>
          <w:sz w:val="24"/>
          <w:lang w:val="zh-CN"/>
        </w:rPr>
      </w:pPr>
    </w:p>
    <w:p w14:paraId="2FA6E794">
      <w:pPr>
        <w:pStyle w:val="631"/>
        <w:rPr>
          <w:lang w:eastAsia="zh-CN"/>
        </w:rPr>
      </w:pPr>
    </w:p>
    <w:p w14:paraId="42156932">
      <w:pPr>
        <w:pStyle w:val="631"/>
        <w:rPr>
          <w:lang w:eastAsia="zh-CN"/>
        </w:rPr>
      </w:pPr>
    </w:p>
    <w:p w14:paraId="269CADC4">
      <w:pPr>
        <w:pStyle w:val="631"/>
        <w:rPr>
          <w:lang w:eastAsia="zh-CN"/>
        </w:rPr>
      </w:pPr>
    </w:p>
    <w:p w14:paraId="0950682B">
      <w:pPr>
        <w:pStyle w:val="631"/>
        <w:rPr>
          <w:lang w:eastAsia="zh-CN"/>
        </w:rPr>
      </w:pPr>
    </w:p>
    <w:p w14:paraId="453A1D0F">
      <w:pPr>
        <w:pStyle w:val="631"/>
        <w:rPr>
          <w:lang w:eastAsia="zh-CN"/>
        </w:rPr>
      </w:pPr>
    </w:p>
    <w:p w14:paraId="309B0222">
      <w:pPr>
        <w:pStyle w:val="631"/>
        <w:rPr>
          <w:lang w:eastAsia="zh-CN"/>
        </w:rPr>
      </w:pPr>
    </w:p>
    <w:p w14:paraId="43F6F80D">
      <w:pPr>
        <w:pStyle w:val="631"/>
        <w:rPr>
          <w:lang w:eastAsia="zh-CN"/>
        </w:rPr>
      </w:pPr>
    </w:p>
    <w:p w14:paraId="3ABCA897">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5FA26F65">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06771054">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E01C79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2AD8CA9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397D31C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01848F5E">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5CFC217">
      <w:pPr>
        <w:snapToGrid w:val="0"/>
        <w:spacing w:line="360" w:lineRule="auto"/>
        <w:rPr>
          <w:rFonts w:cs="仿宋_GB2312" w:asciiTheme="minorEastAsia" w:hAnsiTheme="minorEastAsia" w:eastAsiaTheme="minorEastAsia"/>
          <w:kern w:val="0"/>
          <w:sz w:val="24"/>
          <w:lang w:val="zh-CN"/>
        </w:rPr>
      </w:pPr>
    </w:p>
    <w:p w14:paraId="4350FEF9">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030CD2A">
      <w:pPr>
        <w:snapToGrid w:val="0"/>
        <w:spacing w:line="360" w:lineRule="auto"/>
        <w:jc w:val="center"/>
        <w:rPr>
          <w:rFonts w:cs="仿宋_GB2312" w:asciiTheme="minorEastAsia" w:hAnsiTheme="minorEastAsia" w:eastAsiaTheme="minorEastAsia"/>
          <w:b/>
          <w:kern w:val="0"/>
          <w:sz w:val="32"/>
          <w:szCs w:val="32"/>
          <w:lang w:val="zh-CN"/>
        </w:rPr>
      </w:pPr>
    </w:p>
    <w:p w14:paraId="3DCBDB85">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21878081">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1580F446">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857113D">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54CAB81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08757C4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C34022E">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0813CF6C">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A4A44B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A6F72CA">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33287FB7">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8BF8ABF">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F8D6301">
      <w:pPr>
        <w:autoSpaceDE w:val="0"/>
        <w:autoSpaceDN w:val="0"/>
        <w:spacing w:line="360" w:lineRule="auto"/>
        <w:jc w:val="center"/>
        <w:rPr>
          <w:rFonts w:cs="仿宋_GB2312" w:asciiTheme="minorEastAsia" w:hAnsiTheme="minorEastAsia" w:eastAsiaTheme="minorEastAsia"/>
          <w:b/>
          <w:sz w:val="30"/>
          <w:szCs w:val="30"/>
        </w:rPr>
      </w:pPr>
    </w:p>
    <w:p w14:paraId="295005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7D62E396">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E78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060" w:type="dxa"/>
            <w:shd w:val="clear" w:color="auto" w:fill="auto"/>
          </w:tcPr>
          <w:p w14:paraId="425DC82C">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55AF0229">
            <w:pPr>
              <w:pStyle w:val="619"/>
              <w:spacing w:line="360" w:lineRule="auto"/>
              <w:rPr>
                <w:rFonts w:asciiTheme="minorEastAsia" w:hAnsiTheme="minorEastAsia" w:eastAsiaTheme="minorEastAsia"/>
                <w:bCs/>
                <w:sz w:val="24"/>
              </w:rPr>
            </w:pPr>
          </w:p>
        </w:tc>
      </w:tr>
    </w:tbl>
    <w:p w14:paraId="3A8A66FA">
      <w:pPr>
        <w:snapToGrid w:val="0"/>
        <w:spacing w:line="360" w:lineRule="auto"/>
        <w:ind w:firstLine="576"/>
        <w:jc w:val="right"/>
        <w:rPr>
          <w:rFonts w:cs="仿宋_GB2312" w:asciiTheme="minorEastAsia" w:hAnsiTheme="minorEastAsia" w:eastAsiaTheme="minorEastAsia"/>
          <w:kern w:val="0"/>
          <w:sz w:val="24"/>
          <w:lang w:val="zh-CN"/>
        </w:rPr>
      </w:pPr>
    </w:p>
    <w:p w14:paraId="132D4FB9">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5D521674">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524719B9">
      <w:pPr>
        <w:snapToGrid w:val="0"/>
        <w:spacing w:line="360" w:lineRule="auto"/>
        <w:ind w:firstLine="576"/>
        <w:jc w:val="center"/>
        <w:rPr>
          <w:rFonts w:cs="仿宋_GB2312" w:asciiTheme="minorEastAsia" w:hAnsiTheme="minorEastAsia" w:eastAsiaTheme="minorEastAsia"/>
          <w:sz w:val="28"/>
          <w:szCs w:val="28"/>
        </w:rPr>
      </w:pPr>
    </w:p>
    <w:p w14:paraId="34C872DE">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1C2ADB3">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7A531A4E">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680BFFD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016A642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EFA19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E2070CD">
      <w:pPr>
        <w:ind w:firstLine="305"/>
        <w:rPr>
          <w:rFonts w:asciiTheme="minorEastAsia" w:hAnsiTheme="minorEastAsia" w:eastAsiaTheme="minorEastAsia"/>
        </w:rPr>
      </w:pPr>
    </w:p>
    <w:p w14:paraId="67A0152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7312F1A3">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54F9E54B">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350A2C5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2C05DACE">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00774B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383F4BD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6372C3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EB397B5">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BA9E631">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D1FFA0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DFC33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1DE0A36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F935A2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2317FF7E">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16801865">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6D296946">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F66E109">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18F4887">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1412E0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16F00C6">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9887973">
      <w:pPr>
        <w:spacing w:line="360" w:lineRule="auto"/>
        <w:jc w:val="center"/>
        <w:rPr>
          <w:rFonts w:cs="仿宋_GB2312" w:asciiTheme="minorEastAsia" w:hAnsiTheme="minorEastAsia" w:eastAsiaTheme="minorEastAsia"/>
          <w:b/>
          <w:sz w:val="30"/>
          <w:szCs w:val="30"/>
        </w:rPr>
      </w:pPr>
    </w:p>
    <w:p w14:paraId="3DC56167">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7A8A5821">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6169AAC3">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5C789A5C">
      <w:pPr>
        <w:adjustRightInd/>
        <w:snapToGrid w:val="0"/>
        <w:spacing w:before="50" w:after="120" w:afterLines="50"/>
        <w:jc w:val="center"/>
      </w:pPr>
      <w:r>
        <w:rPr>
          <w:rFonts w:hint="eastAsia" w:ascii="仿宋" w:hAnsi="仿宋" w:eastAsia="仿宋" w:cs="Arial"/>
          <w:sz w:val="28"/>
          <w:szCs w:val="28"/>
        </w:rPr>
        <w:t>磋商响应方同类项目实施情况一览表</w:t>
      </w:r>
    </w:p>
    <w:tbl>
      <w:tblPr>
        <w:tblStyle w:val="61"/>
        <w:tblW w:w="91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5"/>
        <w:gridCol w:w="1708"/>
        <w:gridCol w:w="1407"/>
        <w:gridCol w:w="1307"/>
        <w:gridCol w:w="1407"/>
        <w:gridCol w:w="1816"/>
      </w:tblGrid>
      <w:tr w14:paraId="41AF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15" w:type="dxa"/>
            <w:tcBorders>
              <w:top w:val="single" w:color="auto" w:sz="4" w:space="0"/>
              <w:left w:val="single" w:color="auto" w:sz="4" w:space="0"/>
              <w:bottom w:val="single" w:color="auto" w:sz="4" w:space="0"/>
              <w:right w:val="single" w:color="auto" w:sz="4" w:space="0"/>
            </w:tcBorders>
            <w:vAlign w:val="center"/>
          </w:tcPr>
          <w:p w14:paraId="17A2E677">
            <w:pPr>
              <w:adjustRightInd/>
              <w:spacing w:line="360" w:lineRule="auto"/>
              <w:jc w:val="center"/>
              <w:rPr>
                <w:rFonts w:ascii="仿宋" w:hAnsi="仿宋" w:eastAsia="仿宋"/>
                <w:spacing w:val="14"/>
                <w:sz w:val="28"/>
                <w:szCs w:val="28"/>
              </w:rPr>
            </w:pPr>
            <w:r>
              <w:rPr>
                <w:rFonts w:hint="eastAsia" w:ascii="仿宋" w:hAnsi="仿宋" w:eastAsia="仿宋"/>
                <w:spacing w:val="14"/>
                <w:sz w:val="28"/>
                <w:szCs w:val="28"/>
              </w:rPr>
              <w:t>项目名称</w:t>
            </w:r>
          </w:p>
        </w:tc>
        <w:tc>
          <w:tcPr>
            <w:tcW w:w="1708" w:type="dxa"/>
            <w:tcBorders>
              <w:top w:val="single" w:color="auto" w:sz="4" w:space="0"/>
              <w:left w:val="single" w:color="auto" w:sz="4" w:space="0"/>
              <w:bottom w:val="single" w:color="auto" w:sz="4" w:space="0"/>
              <w:right w:val="single" w:color="auto" w:sz="4" w:space="0"/>
            </w:tcBorders>
            <w:vAlign w:val="center"/>
          </w:tcPr>
          <w:p w14:paraId="1DCD8679">
            <w:pPr>
              <w:adjustRightInd/>
              <w:spacing w:line="360" w:lineRule="auto"/>
              <w:jc w:val="center"/>
              <w:rPr>
                <w:rFonts w:ascii="仿宋" w:hAnsi="仿宋" w:eastAsia="仿宋"/>
                <w:spacing w:val="14"/>
                <w:sz w:val="28"/>
                <w:szCs w:val="28"/>
              </w:rPr>
            </w:pPr>
            <w:r>
              <w:rPr>
                <w:rFonts w:hint="eastAsia" w:ascii="仿宋" w:hAnsi="仿宋" w:eastAsia="仿宋"/>
                <w:spacing w:val="14"/>
                <w:sz w:val="28"/>
                <w:szCs w:val="28"/>
              </w:rPr>
              <w:t>采购单位</w:t>
            </w:r>
          </w:p>
        </w:tc>
        <w:tc>
          <w:tcPr>
            <w:tcW w:w="1407" w:type="dxa"/>
            <w:tcBorders>
              <w:top w:val="single" w:color="auto" w:sz="4" w:space="0"/>
              <w:left w:val="single" w:color="auto" w:sz="4" w:space="0"/>
              <w:bottom w:val="single" w:color="auto" w:sz="4" w:space="0"/>
              <w:right w:val="single" w:color="auto" w:sz="4" w:space="0"/>
            </w:tcBorders>
            <w:vAlign w:val="center"/>
          </w:tcPr>
          <w:p w14:paraId="6EB0D9BA">
            <w:pPr>
              <w:adjustRightInd/>
              <w:spacing w:line="360" w:lineRule="auto"/>
              <w:jc w:val="center"/>
              <w:rPr>
                <w:rFonts w:ascii="仿宋" w:hAnsi="仿宋" w:eastAsia="仿宋"/>
                <w:spacing w:val="14"/>
                <w:sz w:val="28"/>
                <w:szCs w:val="28"/>
              </w:rPr>
            </w:pPr>
            <w:r>
              <w:rPr>
                <w:rFonts w:hint="eastAsia" w:ascii="仿宋" w:hAnsi="仿宋" w:eastAsia="仿宋"/>
                <w:spacing w:val="14"/>
                <w:sz w:val="28"/>
                <w:szCs w:val="28"/>
              </w:rPr>
              <w:t>规模</w:t>
            </w:r>
          </w:p>
        </w:tc>
        <w:tc>
          <w:tcPr>
            <w:tcW w:w="1307" w:type="dxa"/>
            <w:tcBorders>
              <w:top w:val="single" w:color="auto" w:sz="4" w:space="0"/>
              <w:left w:val="single" w:color="auto" w:sz="4" w:space="0"/>
              <w:bottom w:val="single" w:color="auto" w:sz="4" w:space="0"/>
              <w:right w:val="single" w:color="auto" w:sz="4" w:space="0"/>
            </w:tcBorders>
            <w:vAlign w:val="center"/>
          </w:tcPr>
          <w:p w14:paraId="0AE8E313">
            <w:pPr>
              <w:adjustRightInd/>
              <w:spacing w:line="360" w:lineRule="auto"/>
              <w:jc w:val="center"/>
              <w:rPr>
                <w:rFonts w:ascii="仿宋" w:hAnsi="仿宋" w:eastAsia="仿宋"/>
                <w:spacing w:val="14"/>
                <w:sz w:val="28"/>
                <w:szCs w:val="28"/>
              </w:rPr>
            </w:pPr>
            <w:r>
              <w:rPr>
                <w:rFonts w:hint="eastAsia" w:ascii="仿宋" w:hAnsi="仿宋" w:eastAsia="仿宋"/>
                <w:spacing w:val="14"/>
                <w:sz w:val="28"/>
                <w:szCs w:val="28"/>
              </w:rPr>
              <w:t>概况</w:t>
            </w:r>
          </w:p>
        </w:tc>
        <w:tc>
          <w:tcPr>
            <w:tcW w:w="1407" w:type="dxa"/>
            <w:tcBorders>
              <w:top w:val="single" w:color="auto" w:sz="4" w:space="0"/>
              <w:left w:val="single" w:color="auto" w:sz="4" w:space="0"/>
              <w:bottom w:val="single" w:color="auto" w:sz="4" w:space="0"/>
              <w:right w:val="single" w:color="auto" w:sz="4" w:space="0"/>
            </w:tcBorders>
            <w:vAlign w:val="center"/>
          </w:tcPr>
          <w:p w14:paraId="31B0A5C5">
            <w:pPr>
              <w:adjustRightInd/>
              <w:spacing w:line="360" w:lineRule="auto"/>
              <w:jc w:val="center"/>
              <w:rPr>
                <w:rFonts w:ascii="仿宋" w:hAnsi="仿宋" w:eastAsia="仿宋"/>
                <w:spacing w:val="14"/>
                <w:sz w:val="28"/>
                <w:szCs w:val="28"/>
              </w:rPr>
            </w:pPr>
            <w:r>
              <w:rPr>
                <w:rFonts w:hint="eastAsia" w:ascii="仿宋" w:hAnsi="仿宋" w:eastAsia="仿宋"/>
                <w:spacing w:val="14"/>
                <w:sz w:val="28"/>
                <w:szCs w:val="28"/>
              </w:rPr>
              <w:t>质量</w:t>
            </w:r>
          </w:p>
        </w:tc>
        <w:tc>
          <w:tcPr>
            <w:tcW w:w="1816" w:type="dxa"/>
            <w:tcBorders>
              <w:top w:val="single" w:color="auto" w:sz="4" w:space="0"/>
              <w:left w:val="single" w:color="auto" w:sz="4" w:space="0"/>
              <w:bottom w:val="single" w:color="auto" w:sz="4" w:space="0"/>
              <w:right w:val="single" w:color="auto" w:sz="4" w:space="0"/>
            </w:tcBorders>
            <w:vAlign w:val="center"/>
          </w:tcPr>
          <w:p w14:paraId="6B8F7C27">
            <w:pPr>
              <w:adjustRightInd/>
              <w:spacing w:line="360" w:lineRule="auto"/>
              <w:jc w:val="center"/>
              <w:rPr>
                <w:rFonts w:ascii="仿宋" w:hAnsi="仿宋" w:eastAsia="仿宋"/>
                <w:spacing w:val="14"/>
                <w:sz w:val="28"/>
                <w:szCs w:val="28"/>
              </w:rPr>
            </w:pPr>
            <w:r>
              <w:rPr>
                <w:rFonts w:hint="eastAsia" w:ascii="仿宋" w:hAnsi="仿宋" w:eastAsia="仿宋"/>
                <w:spacing w:val="14"/>
                <w:sz w:val="28"/>
                <w:szCs w:val="28"/>
              </w:rPr>
              <w:t>备注</w:t>
            </w:r>
          </w:p>
        </w:tc>
      </w:tr>
      <w:tr w14:paraId="27F52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26C37D8C">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5B8457A2">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1EAE1C0D">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10D082C9">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200AF008">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0778B06F">
            <w:pPr>
              <w:adjustRightInd/>
              <w:spacing w:line="360" w:lineRule="auto"/>
              <w:rPr>
                <w:rFonts w:ascii="仿宋" w:hAnsi="仿宋" w:eastAsia="仿宋"/>
                <w:spacing w:val="14"/>
                <w:sz w:val="28"/>
                <w:szCs w:val="28"/>
              </w:rPr>
            </w:pPr>
          </w:p>
        </w:tc>
      </w:tr>
      <w:tr w14:paraId="36484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0B6C0312">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312546CD">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3E02AC2F">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3FECF924">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2AA003A5">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7261F8F0">
            <w:pPr>
              <w:adjustRightInd/>
              <w:spacing w:line="360" w:lineRule="auto"/>
              <w:rPr>
                <w:rFonts w:ascii="仿宋" w:hAnsi="仿宋" w:eastAsia="仿宋"/>
                <w:spacing w:val="14"/>
                <w:sz w:val="28"/>
                <w:szCs w:val="28"/>
              </w:rPr>
            </w:pPr>
          </w:p>
        </w:tc>
      </w:tr>
      <w:tr w14:paraId="35B49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2787810B">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16E48CA5">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0A31B274">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64282121">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4179338B">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1CF46C13">
            <w:pPr>
              <w:adjustRightInd/>
              <w:spacing w:line="360" w:lineRule="auto"/>
              <w:rPr>
                <w:rFonts w:ascii="仿宋" w:hAnsi="仿宋" w:eastAsia="仿宋"/>
                <w:spacing w:val="14"/>
                <w:sz w:val="28"/>
                <w:szCs w:val="28"/>
              </w:rPr>
            </w:pPr>
          </w:p>
        </w:tc>
      </w:tr>
      <w:tr w14:paraId="22EE2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6E1B6C29">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1D00C252">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77652A2A">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7960F69E">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32E32E35">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0B8C20BD">
            <w:pPr>
              <w:adjustRightInd/>
              <w:spacing w:line="360" w:lineRule="auto"/>
              <w:rPr>
                <w:rFonts w:ascii="仿宋" w:hAnsi="仿宋" w:eastAsia="仿宋"/>
                <w:spacing w:val="14"/>
                <w:sz w:val="28"/>
                <w:szCs w:val="28"/>
              </w:rPr>
            </w:pPr>
          </w:p>
        </w:tc>
      </w:tr>
      <w:tr w14:paraId="0750B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0D66AE47">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32E97230">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2FD6A2D9">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0EB52137">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5FF5F115">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0BFC1196">
            <w:pPr>
              <w:adjustRightInd/>
              <w:spacing w:line="360" w:lineRule="auto"/>
              <w:rPr>
                <w:rFonts w:ascii="仿宋" w:hAnsi="仿宋" w:eastAsia="仿宋"/>
                <w:spacing w:val="14"/>
                <w:sz w:val="28"/>
                <w:szCs w:val="28"/>
              </w:rPr>
            </w:pPr>
          </w:p>
        </w:tc>
      </w:tr>
      <w:tr w14:paraId="52FCC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4E840D2D">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5B36F1F6">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1685CA53">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189ECBF9">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04372F85">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64BA6C3C">
            <w:pPr>
              <w:adjustRightInd/>
              <w:spacing w:line="360" w:lineRule="auto"/>
              <w:rPr>
                <w:rFonts w:ascii="仿宋" w:hAnsi="仿宋" w:eastAsia="仿宋"/>
                <w:spacing w:val="14"/>
                <w:sz w:val="28"/>
                <w:szCs w:val="28"/>
              </w:rPr>
            </w:pPr>
          </w:p>
        </w:tc>
      </w:tr>
      <w:tr w14:paraId="00FC2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62C898BC">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42CF83AC">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71FE29BE">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68E599DD">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49BCBC9C">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101C3E14">
            <w:pPr>
              <w:adjustRightInd/>
              <w:spacing w:line="360" w:lineRule="auto"/>
              <w:rPr>
                <w:rFonts w:ascii="仿宋" w:hAnsi="仿宋" w:eastAsia="仿宋"/>
                <w:spacing w:val="14"/>
                <w:sz w:val="28"/>
                <w:szCs w:val="28"/>
              </w:rPr>
            </w:pPr>
          </w:p>
        </w:tc>
      </w:tr>
      <w:tr w14:paraId="46868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15" w:type="dxa"/>
            <w:tcBorders>
              <w:top w:val="single" w:color="auto" w:sz="4" w:space="0"/>
              <w:left w:val="single" w:color="auto" w:sz="4" w:space="0"/>
              <w:bottom w:val="single" w:color="auto" w:sz="4" w:space="0"/>
              <w:right w:val="single" w:color="auto" w:sz="4" w:space="0"/>
            </w:tcBorders>
          </w:tcPr>
          <w:p w14:paraId="21BB84AE">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2F3BC205">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252CC2BC">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0A0B478C">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2ABD282D">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2BDAE363">
            <w:pPr>
              <w:adjustRightInd/>
              <w:spacing w:line="360" w:lineRule="auto"/>
              <w:rPr>
                <w:rFonts w:ascii="仿宋" w:hAnsi="仿宋" w:eastAsia="仿宋"/>
                <w:spacing w:val="14"/>
                <w:sz w:val="28"/>
                <w:szCs w:val="28"/>
              </w:rPr>
            </w:pPr>
          </w:p>
        </w:tc>
      </w:tr>
      <w:tr w14:paraId="7D3B3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515" w:type="dxa"/>
            <w:tcBorders>
              <w:top w:val="single" w:color="auto" w:sz="4" w:space="0"/>
              <w:left w:val="single" w:color="auto" w:sz="4" w:space="0"/>
              <w:bottom w:val="single" w:color="auto" w:sz="4" w:space="0"/>
              <w:right w:val="single" w:color="auto" w:sz="4" w:space="0"/>
            </w:tcBorders>
          </w:tcPr>
          <w:p w14:paraId="0A55E56A">
            <w:pPr>
              <w:adjustRightInd/>
              <w:spacing w:line="360" w:lineRule="auto"/>
              <w:rPr>
                <w:rFonts w:ascii="仿宋" w:hAnsi="仿宋" w:eastAsia="仿宋"/>
                <w:spacing w:val="14"/>
                <w:sz w:val="28"/>
                <w:szCs w:val="28"/>
              </w:rPr>
            </w:pPr>
          </w:p>
        </w:tc>
        <w:tc>
          <w:tcPr>
            <w:tcW w:w="1708" w:type="dxa"/>
            <w:tcBorders>
              <w:top w:val="single" w:color="auto" w:sz="4" w:space="0"/>
              <w:left w:val="single" w:color="auto" w:sz="4" w:space="0"/>
              <w:bottom w:val="single" w:color="auto" w:sz="4" w:space="0"/>
              <w:right w:val="single" w:color="auto" w:sz="4" w:space="0"/>
            </w:tcBorders>
          </w:tcPr>
          <w:p w14:paraId="26C96F15">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5995C2C0">
            <w:pPr>
              <w:adjustRightInd/>
              <w:spacing w:line="360" w:lineRule="auto"/>
              <w:rPr>
                <w:rFonts w:ascii="仿宋" w:hAnsi="仿宋" w:eastAsia="仿宋"/>
                <w:spacing w:val="14"/>
                <w:sz w:val="28"/>
                <w:szCs w:val="28"/>
              </w:rPr>
            </w:pPr>
          </w:p>
        </w:tc>
        <w:tc>
          <w:tcPr>
            <w:tcW w:w="1307" w:type="dxa"/>
            <w:tcBorders>
              <w:top w:val="single" w:color="auto" w:sz="4" w:space="0"/>
              <w:left w:val="single" w:color="auto" w:sz="4" w:space="0"/>
              <w:bottom w:val="single" w:color="auto" w:sz="4" w:space="0"/>
              <w:right w:val="single" w:color="auto" w:sz="4" w:space="0"/>
            </w:tcBorders>
          </w:tcPr>
          <w:p w14:paraId="7BA54153">
            <w:pPr>
              <w:adjustRightInd/>
              <w:spacing w:line="360" w:lineRule="auto"/>
              <w:rPr>
                <w:rFonts w:ascii="仿宋" w:hAnsi="仿宋" w:eastAsia="仿宋"/>
                <w:spacing w:val="14"/>
                <w:sz w:val="28"/>
                <w:szCs w:val="28"/>
              </w:rPr>
            </w:pPr>
          </w:p>
        </w:tc>
        <w:tc>
          <w:tcPr>
            <w:tcW w:w="1407" w:type="dxa"/>
            <w:tcBorders>
              <w:top w:val="single" w:color="auto" w:sz="4" w:space="0"/>
              <w:left w:val="single" w:color="auto" w:sz="4" w:space="0"/>
              <w:bottom w:val="single" w:color="auto" w:sz="4" w:space="0"/>
              <w:right w:val="single" w:color="auto" w:sz="4" w:space="0"/>
            </w:tcBorders>
          </w:tcPr>
          <w:p w14:paraId="166A8B0C">
            <w:pPr>
              <w:adjustRightInd/>
              <w:spacing w:line="360" w:lineRule="auto"/>
              <w:rPr>
                <w:rFonts w:ascii="仿宋" w:hAnsi="仿宋" w:eastAsia="仿宋"/>
                <w:spacing w:val="14"/>
                <w:sz w:val="28"/>
                <w:szCs w:val="28"/>
              </w:rPr>
            </w:pPr>
          </w:p>
        </w:tc>
        <w:tc>
          <w:tcPr>
            <w:tcW w:w="1816" w:type="dxa"/>
            <w:tcBorders>
              <w:top w:val="single" w:color="auto" w:sz="4" w:space="0"/>
              <w:left w:val="single" w:color="auto" w:sz="4" w:space="0"/>
              <w:bottom w:val="single" w:color="auto" w:sz="4" w:space="0"/>
              <w:right w:val="single" w:color="auto" w:sz="4" w:space="0"/>
            </w:tcBorders>
          </w:tcPr>
          <w:p w14:paraId="1089352D">
            <w:pPr>
              <w:adjustRightInd/>
              <w:spacing w:line="360" w:lineRule="auto"/>
              <w:rPr>
                <w:rFonts w:ascii="仿宋" w:hAnsi="仿宋" w:eastAsia="仿宋"/>
                <w:spacing w:val="14"/>
                <w:sz w:val="28"/>
                <w:szCs w:val="28"/>
              </w:rPr>
            </w:pPr>
          </w:p>
        </w:tc>
      </w:tr>
    </w:tbl>
    <w:p w14:paraId="74369F16">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14:paraId="301E5FCB">
      <w:pPr>
        <w:autoSpaceDE w:val="0"/>
        <w:autoSpaceDN w:val="0"/>
        <w:spacing w:line="360" w:lineRule="auto"/>
        <w:rPr>
          <w:rFonts w:cs="仿宋_GB2312" w:asciiTheme="minorEastAsia" w:hAnsiTheme="minorEastAsia" w:eastAsiaTheme="minorEastAsia"/>
          <w:sz w:val="24"/>
        </w:rPr>
      </w:pPr>
    </w:p>
    <w:p w14:paraId="1CCCCF2B">
      <w:pPr>
        <w:autoSpaceDE w:val="0"/>
        <w:autoSpaceDN w:val="0"/>
        <w:spacing w:line="360" w:lineRule="auto"/>
        <w:ind w:firstLine="5280" w:firstLineChars="2200"/>
        <w:rPr>
          <w:rFonts w:cs="仿宋_GB2312" w:asciiTheme="minorEastAsia" w:hAnsiTheme="minorEastAsia" w:eastAsiaTheme="minorEastAsia"/>
          <w:kern w:val="0"/>
          <w:sz w:val="24"/>
        </w:rPr>
      </w:pPr>
    </w:p>
    <w:p w14:paraId="1BD83CFD">
      <w:pPr>
        <w:autoSpaceDE w:val="0"/>
        <w:autoSpaceDN w:val="0"/>
        <w:spacing w:line="360" w:lineRule="auto"/>
        <w:ind w:firstLine="5280" w:firstLineChars="2200"/>
        <w:rPr>
          <w:rFonts w:cs="仿宋_GB2312" w:asciiTheme="minorEastAsia" w:hAnsiTheme="minorEastAsia" w:eastAsiaTheme="minorEastAsia"/>
          <w:kern w:val="0"/>
          <w:sz w:val="24"/>
        </w:rPr>
      </w:pPr>
    </w:p>
    <w:p w14:paraId="708E881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09D880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301BA05">
      <w:pPr>
        <w:jc w:val="center"/>
        <w:rPr>
          <w:rFonts w:cs="仿宋_GB2312" w:asciiTheme="minorEastAsia" w:hAnsiTheme="minorEastAsia" w:eastAsiaTheme="minorEastAsia"/>
          <w:b/>
          <w:kern w:val="0"/>
          <w:sz w:val="32"/>
          <w:szCs w:val="32"/>
          <w:lang w:val="zh-CN"/>
        </w:rPr>
      </w:pPr>
    </w:p>
    <w:p w14:paraId="4A9F2D2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4917CB2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ABB4DE3">
      <w:pPr>
        <w:spacing w:line="360" w:lineRule="auto"/>
        <w:rPr>
          <w:rFonts w:cs="仿宋_GB2312" w:asciiTheme="minorEastAsia" w:hAnsiTheme="minorEastAsia" w:eastAsiaTheme="minorEastAsia"/>
          <w:sz w:val="24"/>
        </w:rPr>
      </w:pPr>
    </w:p>
    <w:p w14:paraId="509F6BA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6A4031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01E44C">
      <w:pPr>
        <w:spacing w:line="360" w:lineRule="auto"/>
        <w:jc w:val="center"/>
        <w:rPr>
          <w:rFonts w:cs="仿宋_GB2312" w:asciiTheme="minorEastAsia" w:hAnsiTheme="minorEastAsia" w:eastAsiaTheme="minorEastAsia"/>
          <w:b/>
          <w:bCs/>
          <w:sz w:val="32"/>
          <w:szCs w:val="32"/>
        </w:rPr>
      </w:pPr>
    </w:p>
    <w:p w14:paraId="20328012">
      <w:pPr>
        <w:spacing w:line="360" w:lineRule="auto"/>
        <w:jc w:val="center"/>
        <w:rPr>
          <w:rFonts w:cs="仿宋_GB2312" w:asciiTheme="minorEastAsia" w:hAnsiTheme="minorEastAsia" w:eastAsiaTheme="minorEastAsia"/>
          <w:b/>
          <w:bCs/>
          <w:sz w:val="32"/>
          <w:szCs w:val="32"/>
        </w:rPr>
      </w:pPr>
    </w:p>
    <w:p w14:paraId="141049EB">
      <w:pPr>
        <w:spacing w:line="360" w:lineRule="auto"/>
        <w:jc w:val="center"/>
        <w:rPr>
          <w:rFonts w:cs="仿宋_GB2312" w:asciiTheme="minorEastAsia" w:hAnsiTheme="minorEastAsia" w:eastAsiaTheme="minorEastAsia"/>
          <w:b/>
          <w:bCs/>
          <w:sz w:val="32"/>
          <w:szCs w:val="32"/>
        </w:rPr>
      </w:pPr>
    </w:p>
    <w:p w14:paraId="51EF934D">
      <w:pPr>
        <w:spacing w:line="360" w:lineRule="auto"/>
        <w:jc w:val="center"/>
        <w:rPr>
          <w:rFonts w:cs="仿宋_GB2312" w:asciiTheme="minorEastAsia" w:hAnsiTheme="minorEastAsia" w:eastAsiaTheme="minorEastAsia"/>
          <w:b/>
          <w:bCs/>
          <w:sz w:val="32"/>
          <w:szCs w:val="32"/>
        </w:rPr>
      </w:pPr>
    </w:p>
    <w:p w14:paraId="57F16F6E">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4710DAF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DC54BBF">
      <w:pPr>
        <w:spacing w:line="360" w:lineRule="auto"/>
        <w:jc w:val="center"/>
        <w:rPr>
          <w:rFonts w:cs="仿宋_GB2312" w:asciiTheme="minorEastAsia" w:hAnsiTheme="minorEastAsia" w:eastAsiaTheme="minorEastAsia"/>
          <w:sz w:val="24"/>
        </w:rPr>
      </w:pPr>
    </w:p>
    <w:p w14:paraId="455E4B73">
      <w:pPr>
        <w:spacing w:line="360" w:lineRule="auto"/>
        <w:rPr>
          <w:rFonts w:cs="仿宋_GB2312" w:asciiTheme="minorEastAsia" w:hAnsiTheme="minorEastAsia" w:eastAsiaTheme="minorEastAsia"/>
          <w:sz w:val="24"/>
        </w:rPr>
      </w:pPr>
    </w:p>
    <w:p w14:paraId="08AFB44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449D44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874F5BF">
      <w:pPr>
        <w:spacing w:line="360" w:lineRule="auto"/>
        <w:jc w:val="center"/>
        <w:rPr>
          <w:rFonts w:cs="仿宋_GB2312" w:asciiTheme="minorEastAsia" w:hAnsiTheme="minorEastAsia" w:eastAsiaTheme="minorEastAsia"/>
          <w:b/>
          <w:bCs/>
          <w:sz w:val="32"/>
          <w:szCs w:val="32"/>
        </w:rPr>
      </w:pPr>
    </w:p>
    <w:p w14:paraId="0E473B24">
      <w:pPr>
        <w:spacing w:line="360" w:lineRule="auto"/>
        <w:rPr>
          <w:rFonts w:cs="仿宋_GB2312" w:asciiTheme="minorEastAsia" w:hAnsiTheme="minorEastAsia" w:eastAsiaTheme="minorEastAsia"/>
          <w:b/>
          <w:bCs/>
          <w:kern w:val="0"/>
          <w:sz w:val="24"/>
        </w:rPr>
      </w:pPr>
    </w:p>
    <w:p w14:paraId="4C4EB029">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24524898">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0703F1C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6171B97C">
      <w:pPr>
        <w:spacing w:line="360" w:lineRule="auto"/>
        <w:jc w:val="center"/>
        <w:rPr>
          <w:rFonts w:cs="仿宋_GB2312" w:asciiTheme="minorEastAsia" w:hAnsiTheme="minorEastAsia" w:eastAsiaTheme="minorEastAsia"/>
          <w:sz w:val="24"/>
        </w:rPr>
      </w:pPr>
    </w:p>
    <w:p w14:paraId="3344AED0">
      <w:pPr>
        <w:autoSpaceDE w:val="0"/>
        <w:autoSpaceDN w:val="0"/>
        <w:spacing w:line="360" w:lineRule="auto"/>
        <w:rPr>
          <w:rFonts w:cs="仿宋_GB2312" w:asciiTheme="minorEastAsia" w:hAnsiTheme="minorEastAsia" w:eastAsiaTheme="minorEastAsia"/>
          <w:kern w:val="0"/>
          <w:sz w:val="24"/>
        </w:rPr>
      </w:pPr>
    </w:p>
    <w:p w14:paraId="441837C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4928660">
      <w:pPr>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日期：  年  月   日</w:t>
      </w:r>
    </w:p>
    <w:p w14:paraId="15EBB60D">
      <w:pPr>
        <w:pStyle w:val="631"/>
        <w:rPr>
          <w:lang w:eastAsia="zh-CN"/>
        </w:rPr>
      </w:pPr>
    </w:p>
    <w:p w14:paraId="0E94FC99">
      <w:pPr>
        <w:tabs>
          <w:tab w:val="left" w:pos="2790"/>
          <w:tab w:val="left" w:pos="4230"/>
        </w:tabs>
        <w:autoSpaceDE w:val="0"/>
        <w:autoSpaceDN w:val="0"/>
        <w:spacing w:line="360" w:lineRule="auto"/>
        <w:ind w:right="1400"/>
        <w:jc w:val="center"/>
        <w:rPr>
          <w:rFonts w:ascii="宋体" w:hAnsi="宋体" w:cs="宋体"/>
          <w:b/>
          <w:bCs/>
          <w:kern w:val="0"/>
          <w:sz w:val="32"/>
          <w:szCs w:val="32"/>
          <w:lang w:val="zh-CN"/>
        </w:rPr>
      </w:pPr>
      <w:r>
        <w:rPr>
          <w:rFonts w:hint="eastAsia" w:ascii="宋体" w:hAnsi="宋体" w:cs="宋体"/>
          <w:b/>
          <w:bCs/>
          <w:kern w:val="0"/>
          <w:sz w:val="32"/>
          <w:szCs w:val="32"/>
          <w:lang w:val="zh-CN"/>
        </w:rPr>
        <w:t>十、组织实施方案</w:t>
      </w:r>
    </w:p>
    <w:p w14:paraId="61B93CC9">
      <w:pPr>
        <w:autoSpaceDE w:val="0"/>
        <w:autoSpaceDN w:val="0"/>
        <w:spacing w:line="360" w:lineRule="auto"/>
        <w:jc w:val="center"/>
        <w:rPr>
          <w:rFonts w:ascii="宋体" w:hAnsi="宋体" w:cs="宋体"/>
          <w:sz w:val="24"/>
        </w:rPr>
      </w:pPr>
      <w:r>
        <w:rPr>
          <w:rFonts w:hint="eastAsia" w:ascii="宋体" w:hAnsi="宋体" w:cs="宋体"/>
          <w:sz w:val="24"/>
        </w:rPr>
        <w:t>（由供应商根据采购需求及磋商文件要求编制）</w:t>
      </w:r>
    </w:p>
    <w:p w14:paraId="23F8A13A">
      <w:pPr>
        <w:tabs>
          <w:tab w:val="left" w:pos="2790"/>
          <w:tab w:val="left" w:pos="4230"/>
        </w:tabs>
        <w:autoSpaceDE w:val="0"/>
        <w:autoSpaceDN w:val="0"/>
        <w:spacing w:line="360" w:lineRule="auto"/>
        <w:ind w:right="1400"/>
        <w:rPr>
          <w:rFonts w:ascii="宋体" w:hAnsi="宋体" w:cs="宋体"/>
          <w:b/>
          <w:bCs/>
          <w:kern w:val="0"/>
          <w:sz w:val="24"/>
          <w:lang w:val="zh-CN"/>
        </w:rPr>
      </w:pPr>
      <w:r>
        <w:rPr>
          <w:rFonts w:hint="eastAsia" w:ascii="宋体" w:hAnsi="宋体" w:cs="宋体"/>
          <w:b/>
          <w:bCs/>
          <w:kern w:val="0"/>
          <w:sz w:val="24"/>
          <w:lang w:val="zh-CN"/>
        </w:rPr>
        <w:t>附表:项目实施进度计划表</w:t>
      </w:r>
      <w:r>
        <w:rPr>
          <w:rFonts w:hint="eastAsia" w:ascii="宋体" w:hAnsi="宋体" w:cs="宋体"/>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14A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9E40642">
            <w:pPr>
              <w:spacing w:line="360" w:lineRule="auto"/>
              <w:rPr>
                <w:rFonts w:ascii="宋体" w:hAnsi="宋体" w:cs="宋体"/>
                <w:sz w:val="24"/>
              </w:rPr>
            </w:pPr>
            <w:r>
              <w:rPr>
                <w:rFonts w:hint="eastAsia" w:ascii="宋体" w:hAnsi="宋体" w:cs="宋体"/>
                <w:sz w:val="24"/>
              </w:rPr>
              <mc:AlternateContent>
                <mc:Choice Requires="wpg">
                  <w:drawing>
                    <wp:anchor distT="0" distB="0" distL="114300" distR="114300" simplePos="0" relativeHeight="25168896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16B506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3A1024FA">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C794998">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896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16B506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A1024FA">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C794998">
                              <w:pPr>
                                <w:snapToGrid w:val="0"/>
                              </w:pPr>
                              <w:r>
                                <w:rPr>
                                  <w:rFonts w:hint="eastAsia"/>
                                </w:rPr>
                                <w:t>日</w:t>
                              </w:r>
                            </w:p>
                          </w:txbxContent>
                        </v:textbox>
                      </v:shape>
                    </v:group>
                  </w:pict>
                </mc:Fallback>
              </mc:AlternateContent>
            </w:r>
          </w:p>
          <w:p w14:paraId="7CB9F21D">
            <w:pPr>
              <w:spacing w:line="360" w:lineRule="auto"/>
              <w:rPr>
                <w:rFonts w:ascii="宋体" w:hAnsi="宋体" w:cs="宋体"/>
                <w:sz w:val="24"/>
              </w:rPr>
            </w:pPr>
          </w:p>
          <w:p w14:paraId="1F18C6CA">
            <w:pPr>
              <w:spacing w:line="360" w:lineRule="auto"/>
              <w:rPr>
                <w:rFonts w:ascii="宋体" w:hAnsi="宋体" w:cs="宋体"/>
                <w:sz w:val="24"/>
              </w:rPr>
            </w:pPr>
          </w:p>
          <w:p w14:paraId="24028B1A">
            <w:pPr>
              <w:spacing w:line="360" w:lineRule="auto"/>
              <w:rPr>
                <w:rFonts w:ascii="宋体" w:hAnsi="宋体" w:cs="宋体"/>
                <w:sz w:val="24"/>
              </w:rPr>
            </w:pPr>
            <w:r>
              <w:rPr>
                <w:rFonts w:hint="eastAsia" w:ascii="宋体" w:hAnsi="宋体" w:cs="宋体"/>
                <w:sz w:val="24"/>
              </w:rPr>
              <w:t>内容</w:t>
            </w:r>
          </w:p>
        </w:tc>
        <w:tc>
          <w:tcPr>
            <w:tcW w:w="552" w:type="dxa"/>
            <w:vAlign w:val="center"/>
          </w:tcPr>
          <w:p w14:paraId="7BD339A6">
            <w:pPr>
              <w:spacing w:line="360" w:lineRule="auto"/>
              <w:rPr>
                <w:rFonts w:ascii="宋体" w:hAnsi="宋体" w:cs="宋体"/>
                <w:sz w:val="24"/>
              </w:rPr>
            </w:pPr>
            <w:r>
              <w:rPr>
                <w:rFonts w:hint="eastAsia" w:ascii="宋体" w:hAnsi="宋体" w:cs="宋体"/>
                <w:sz w:val="24"/>
              </w:rPr>
              <w:t>1</w:t>
            </w:r>
          </w:p>
        </w:tc>
        <w:tc>
          <w:tcPr>
            <w:tcW w:w="552" w:type="dxa"/>
            <w:vAlign w:val="center"/>
          </w:tcPr>
          <w:p w14:paraId="1A5817B5">
            <w:pPr>
              <w:spacing w:line="360" w:lineRule="auto"/>
              <w:rPr>
                <w:rFonts w:ascii="宋体" w:hAnsi="宋体" w:cs="宋体"/>
                <w:sz w:val="24"/>
              </w:rPr>
            </w:pPr>
            <w:r>
              <w:rPr>
                <w:rFonts w:hint="eastAsia" w:ascii="宋体" w:hAnsi="宋体" w:cs="宋体"/>
                <w:sz w:val="24"/>
              </w:rPr>
              <w:t>2</w:t>
            </w:r>
          </w:p>
        </w:tc>
        <w:tc>
          <w:tcPr>
            <w:tcW w:w="552" w:type="dxa"/>
            <w:vAlign w:val="center"/>
          </w:tcPr>
          <w:p w14:paraId="451C0DB3">
            <w:pPr>
              <w:spacing w:line="360" w:lineRule="auto"/>
              <w:rPr>
                <w:rFonts w:ascii="宋体" w:hAnsi="宋体" w:cs="宋体"/>
                <w:sz w:val="24"/>
              </w:rPr>
            </w:pPr>
            <w:r>
              <w:rPr>
                <w:rFonts w:hint="eastAsia" w:ascii="宋体" w:hAnsi="宋体" w:cs="宋体"/>
                <w:sz w:val="24"/>
              </w:rPr>
              <w:t>3</w:t>
            </w:r>
          </w:p>
        </w:tc>
        <w:tc>
          <w:tcPr>
            <w:tcW w:w="552" w:type="dxa"/>
            <w:vAlign w:val="center"/>
          </w:tcPr>
          <w:p w14:paraId="587BE81A">
            <w:pPr>
              <w:spacing w:line="360" w:lineRule="auto"/>
              <w:rPr>
                <w:rFonts w:ascii="宋体" w:hAnsi="宋体" w:cs="宋体"/>
                <w:sz w:val="24"/>
              </w:rPr>
            </w:pPr>
            <w:r>
              <w:rPr>
                <w:rFonts w:hint="eastAsia" w:ascii="宋体" w:hAnsi="宋体" w:cs="宋体"/>
                <w:sz w:val="24"/>
              </w:rPr>
              <w:t>4</w:t>
            </w:r>
          </w:p>
        </w:tc>
        <w:tc>
          <w:tcPr>
            <w:tcW w:w="552" w:type="dxa"/>
            <w:vAlign w:val="center"/>
          </w:tcPr>
          <w:p w14:paraId="305E5219">
            <w:pPr>
              <w:spacing w:line="360" w:lineRule="auto"/>
              <w:rPr>
                <w:rFonts w:ascii="宋体" w:hAnsi="宋体" w:cs="宋体"/>
                <w:sz w:val="24"/>
              </w:rPr>
            </w:pPr>
            <w:r>
              <w:rPr>
                <w:rFonts w:hint="eastAsia" w:ascii="宋体" w:hAnsi="宋体" w:cs="宋体"/>
                <w:sz w:val="24"/>
              </w:rPr>
              <w:t>5</w:t>
            </w:r>
          </w:p>
        </w:tc>
        <w:tc>
          <w:tcPr>
            <w:tcW w:w="552" w:type="dxa"/>
            <w:vAlign w:val="center"/>
          </w:tcPr>
          <w:p w14:paraId="0E9C124C">
            <w:pPr>
              <w:spacing w:line="360" w:lineRule="auto"/>
              <w:rPr>
                <w:rFonts w:ascii="宋体" w:hAnsi="宋体" w:cs="宋体"/>
                <w:sz w:val="24"/>
              </w:rPr>
            </w:pPr>
            <w:r>
              <w:rPr>
                <w:rFonts w:hint="eastAsia" w:ascii="宋体" w:hAnsi="宋体" w:cs="宋体"/>
                <w:sz w:val="24"/>
              </w:rPr>
              <w:t>6</w:t>
            </w:r>
          </w:p>
        </w:tc>
        <w:tc>
          <w:tcPr>
            <w:tcW w:w="553" w:type="dxa"/>
            <w:vAlign w:val="center"/>
          </w:tcPr>
          <w:p w14:paraId="7E961995">
            <w:pPr>
              <w:spacing w:line="360" w:lineRule="auto"/>
              <w:rPr>
                <w:rFonts w:ascii="宋体" w:hAnsi="宋体" w:cs="宋体"/>
                <w:sz w:val="24"/>
              </w:rPr>
            </w:pPr>
            <w:r>
              <w:rPr>
                <w:rFonts w:hint="eastAsia" w:ascii="宋体" w:hAnsi="宋体" w:cs="宋体"/>
                <w:sz w:val="24"/>
              </w:rPr>
              <w:t>7</w:t>
            </w:r>
          </w:p>
        </w:tc>
        <w:tc>
          <w:tcPr>
            <w:tcW w:w="553" w:type="dxa"/>
            <w:vAlign w:val="center"/>
          </w:tcPr>
          <w:p w14:paraId="3BB94DBA">
            <w:pPr>
              <w:spacing w:line="360" w:lineRule="auto"/>
              <w:rPr>
                <w:rFonts w:ascii="宋体" w:hAnsi="宋体" w:cs="宋体"/>
                <w:sz w:val="24"/>
              </w:rPr>
            </w:pPr>
            <w:r>
              <w:rPr>
                <w:rFonts w:hint="eastAsia" w:ascii="宋体" w:hAnsi="宋体" w:cs="宋体"/>
                <w:sz w:val="24"/>
              </w:rPr>
              <w:t>8</w:t>
            </w:r>
          </w:p>
        </w:tc>
        <w:tc>
          <w:tcPr>
            <w:tcW w:w="553" w:type="dxa"/>
            <w:vAlign w:val="center"/>
          </w:tcPr>
          <w:p w14:paraId="7B3F82E0">
            <w:pPr>
              <w:spacing w:line="360" w:lineRule="auto"/>
              <w:rPr>
                <w:rFonts w:ascii="宋体" w:hAnsi="宋体" w:cs="宋体"/>
                <w:sz w:val="24"/>
              </w:rPr>
            </w:pPr>
            <w:r>
              <w:rPr>
                <w:rFonts w:hint="eastAsia" w:ascii="宋体" w:hAnsi="宋体" w:cs="宋体"/>
                <w:sz w:val="24"/>
              </w:rPr>
              <w:t>9</w:t>
            </w:r>
          </w:p>
        </w:tc>
        <w:tc>
          <w:tcPr>
            <w:tcW w:w="553" w:type="dxa"/>
            <w:vAlign w:val="center"/>
          </w:tcPr>
          <w:p w14:paraId="43720FAF">
            <w:pPr>
              <w:spacing w:line="360" w:lineRule="auto"/>
              <w:rPr>
                <w:rFonts w:ascii="宋体" w:hAnsi="宋体" w:cs="宋体"/>
                <w:sz w:val="24"/>
              </w:rPr>
            </w:pPr>
            <w:r>
              <w:rPr>
                <w:rFonts w:hint="eastAsia" w:ascii="宋体" w:hAnsi="宋体" w:cs="宋体"/>
                <w:sz w:val="24"/>
              </w:rPr>
              <w:t>10</w:t>
            </w:r>
          </w:p>
        </w:tc>
        <w:tc>
          <w:tcPr>
            <w:tcW w:w="553" w:type="dxa"/>
            <w:vAlign w:val="center"/>
          </w:tcPr>
          <w:p w14:paraId="3D3859DE">
            <w:pPr>
              <w:spacing w:line="360" w:lineRule="auto"/>
              <w:rPr>
                <w:rFonts w:ascii="宋体" w:hAnsi="宋体" w:cs="宋体"/>
                <w:sz w:val="24"/>
              </w:rPr>
            </w:pPr>
            <w:r>
              <w:rPr>
                <w:rFonts w:hint="eastAsia" w:ascii="宋体" w:hAnsi="宋体" w:cs="宋体"/>
                <w:sz w:val="24"/>
              </w:rPr>
              <w:t>11</w:t>
            </w:r>
          </w:p>
        </w:tc>
        <w:tc>
          <w:tcPr>
            <w:tcW w:w="553" w:type="dxa"/>
            <w:vAlign w:val="center"/>
          </w:tcPr>
          <w:p w14:paraId="4748C481">
            <w:pPr>
              <w:spacing w:line="360" w:lineRule="auto"/>
              <w:rPr>
                <w:rFonts w:ascii="宋体" w:hAnsi="宋体" w:cs="宋体"/>
                <w:sz w:val="24"/>
              </w:rPr>
            </w:pPr>
            <w:r>
              <w:rPr>
                <w:rFonts w:hint="eastAsia" w:ascii="宋体" w:hAnsi="宋体" w:cs="宋体"/>
                <w:sz w:val="24"/>
              </w:rPr>
              <w:t>12</w:t>
            </w:r>
          </w:p>
        </w:tc>
        <w:tc>
          <w:tcPr>
            <w:tcW w:w="553" w:type="dxa"/>
            <w:vAlign w:val="center"/>
          </w:tcPr>
          <w:p w14:paraId="6769FFAD">
            <w:pPr>
              <w:spacing w:line="360" w:lineRule="auto"/>
              <w:rPr>
                <w:rFonts w:ascii="宋体" w:hAnsi="宋体" w:cs="宋体"/>
                <w:sz w:val="24"/>
              </w:rPr>
            </w:pPr>
            <w:r>
              <w:rPr>
                <w:rFonts w:hint="eastAsia" w:ascii="宋体" w:hAnsi="宋体" w:cs="宋体"/>
                <w:sz w:val="24"/>
              </w:rPr>
              <w:t>13</w:t>
            </w:r>
          </w:p>
        </w:tc>
        <w:tc>
          <w:tcPr>
            <w:tcW w:w="553" w:type="dxa"/>
            <w:vAlign w:val="center"/>
          </w:tcPr>
          <w:p w14:paraId="76FD41D5">
            <w:pPr>
              <w:spacing w:line="360" w:lineRule="auto"/>
              <w:rPr>
                <w:rFonts w:ascii="宋体" w:hAnsi="宋体" w:cs="宋体"/>
                <w:sz w:val="24"/>
              </w:rPr>
            </w:pPr>
            <w:r>
              <w:rPr>
                <w:rFonts w:hint="eastAsia" w:ascii="宋体" w:hAnsi="宋体" w:cs="宋体"/>
                <w:sz w:val="24"/>
              </w:rPr>
              <w:t>14</w:t>
            </w:r>
          </w:p>
        </w:tc>
        <w:tc>
          <w:tcPr>
            <w:tcW w:w="553" w:type="dxa"/>
            <w:vAlign w:val="center"/>
          </w:tcPr>
          <w:p w14:paraId="4BF47AD2">
            <w:pPr>
              <w:spacing w:line="360" w:lineRule="auto"/>
              <w:rPr>
                <w:rFonts w:ascii="宋体" w:hAnsi="宋体" w:cs="宋体"/>
                <w:sz w:val="24"/>
              </w:rPr>
            </w:pPr>
            <w:r>
              <w:rPr>
                <w:rFonts w:hint="eastAsia" w:ascii="宋体" w:hAnsi="宋体" w:cs="宋体"/>
                <w:sz w:val="24"/>
              </w:rPr>
              <w:t>15</w:t>
            </w:r>
          </w:p>
        </w:tc>
        <w:tc>
          <w:tcPr>
            <w:tcW w:w="553" w:type="dxa"/>
            <w:vAlign w:val="center"/>
          </w:tcPr>
          <w:p w14:paraId="7587A764">
            <w:pPr>
              <w:spacing w:line="360" w:lineRule="auto"/>
              <w:rPr>
                <w:rFonts w:ascii="宋体" w:hAnsi="宋体" w:cs="宋体"/>
                <w:sz w:val="24"/>
              </w:rPr>
            </w:pPr>
            <w:r>
              <w:rPr>
                <w:rFonts w:hint="eastAsia" w:ascii="宋体" w:hAnsi="宋体" w:cs="宋体"/>
                <w:sz w:val="24"/>
              </w:rPr>
              <w:t>…</w:t>
            </w:r>
          </w:p>
        </w:tc>
      </w:tr>
      <w:tr w14:paraId="42B7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7B2F14">
            <w:pPr>
              <w:spacing w:line="360" w:lineRule="auto"/>
              <w:rPr>
                <w:rFonts w:ascii="宋体" w:hAnsi="宋体" w:cs="宋体"/>
                <w:sz w:val="24"/>
              </w:rPr>
            </w:pPr>
          </w:p>
        </w:tc>
        <w:tc>
          <w:tcPr>
            <w:tcW w:w="552" w:type="dxa"/>
          </w:tcPr>
          <w:p w14:paraId="24D2CDBA">
            <w:pPr>
              <w:spacing w:line="360" w:lineRule="auto"/>
              <w:rPr>
                <w:rFonts w:ascii="宋体" w:hAnsi="宋体" w:cs="宋体"/>
                <w:sz w:val="24"/>
              </w:rPr>
            </w:pPr>
          </w:p>
        </w:tc>
        <w:tc>
          <w:tcPr>
            <w:tcW w:w="552" w:type="dxa"/>
          </w:tcPr>
          <w:p w14:paraId="297125C8">
            <w:pPr>
              <w:spacing w:line="360" w:lineRule="auto"/>
              <w:rPr>
                <w:rFonts w:ascii="宋体" w:hAnsi="宋体" w:cs="宋体"/>
                <w:sz w:val="24"/>
              </w:rPr>
            </w:pPr>
          </w:p>
        </w:tc>
        <w:tc>
          <w:tcPr>
            <w:tcW w:w="552" w:type="dxa"/>
          </w:tcPr>
          <w:p w14:paraId="703D87AC">
            <w:pPr>
              <w:spacing w:line="360" w:lineRule="auto"/>
              <w:rPr>
                <w:rFonts w:ascii="宋体" w:hAnsi="宋体" w:cs="宋体"/>
                <w:sz w:val="24"/>
              </w:rPr>
            </w:pPr>
          </w:p>
        </w:tc>
        <w:tc>
          <w:tcPr>
            <w:tcW w:w="552" w:type="dxa"/>
          </w:tcPr>
          <w:p w14:paraId="65C2B1E1">
            <w:pPr>
              <w:spacing w:line="360" w:lineRule="auto"/>
              <w:rPr>
                <w:rFonts w:ascii="宋体" w:hAnsi="宋体" w:cs="宋体"/>
                <w:sz w:val="24"/>
              </w:rPr>
            </w:pPr>
          </w:p>
        </w:tc>
        <w:tc>
          <w:tcPr>
            <w:tcW w:w="552" w:type="dxa"/>
          </w:tcPr>
          <w:p w14:paraId="4A876290">
            <w:pPr>
              <w:spacing w:line="360" w:lineRule="auto"/>
              <w:rPr>
                <w:rFonts w:ascii="宋体" w:hAnsi="宋体" w:cs="宋体"/>
                <w:sz w:val="24"/>
              </w:rPr>
            </w:pPr>
          </w:p>
        </w:tc>
        <w:tc>
          <w:tcPr>
            <w:tcW w:w="552" w:type="dxa"/>
          </w:tcPr>
          <w:p w14:paraId="1BDB46BB">
            <w:pPr>
              <w:spacing w:line="360" w:lineRule="auto"/>
              <w:rPr>
                <w:rFonts w:ascii="宋体" w:hAnsi="宋体" w:cs="宋体"/>
                <w:sz w:val="24"/>
              </w:rPr>
            </w:pPr>
          </w:p>
        </w:tc>
        <w:tc>
          <w:tcPr>
            <w:tcW w:w="553" w:type="dxa"/>
          </w:tcPr>
          <w:p w14:paraId="322BA05A">
            <w:pPr>
              <w:spacing w:line="360" w:lineRule="auto"/>
              <w:rPr>
                <w:rFonts w:ascii="宋体" w:hAnsi="宋体" w:cs="宋体"/>
                <w:sz w:val="24"/>
              </w:rPr>
            </w:pPr>
          </w:p>
        </w:tc>
        <w:tc>
          <w:tcPr>
            <w:tcW w:w="553" w:type="dxa"/>
          </w:tcPr>
          <w:p w14:paraId="32551446">
            <w:pPr>
              <w:spacing w:line="360" w:lineRule="auto"/>
              <w:rPr>
                <w:rFonts w:ascii="宋体" w:hAnsi="宋体" w:cs="宋体"/>
                <w:sz w:val="24"/>
              </w:rPr>
            </w:pPr>
          </w:p>
        </w:tc>
        <w:tc>
          <w:tcPr>
            <w:tcW w:w="553" w:type="dxa"/>
          </w:tcPr>
          <w:p w14:paraId="54917C14">
            <w:pPr>
              <w:spacing w:line="360" w:lineRule="auto"/>
              <w:rPr>
                <w:rFonts w:ascii="宋体" w:hAnsi="宋体" w:cs="宋体"/>
                <w:sz w:val="24"/>
              </w:rPr>
            </w:pPr>
          </w:p>
        </w:tc>
        <w:tc>
          <w:tcPr>
            <w:tcW w:w="553" w:type="dxa"/>
          </w:tcPr>
          <w:p w14:paraId="21457DE9">
            <w:pPr>
              <w:spacing w:line="360" w:lineRule="auto"/>
              <w:rPr>
                <w:rFonts w:ascii="宋体" w:hAnsi="宋体" w:cs="宋体"/>
                <w:sz w:val="24"/>
              </w:rPr>
            </w:pPr>
          </w:p>
        </w:tc>
        <w:tc>
          <w:tcPr>
            <w:tcW w:w="553" w:type="dxa"/>
          </w:tcPr>
          <w:p w14:paraId="48DF5D91">
            <w:pPr>
              <w:spacing w:line="360" w:lineRule="auto"/>
              <w:rPr>
                <w:rFonts w:ascii="宋体" w:hAnsi="宋体" w:cs="宋体"/>
                <w:sz w:val="24"/>
              </w:rPr>
            </w:pPr>
          </w:p>
        </w:tc>
        <w:tc>
          <w:tcPr>
            <w:tcW w:w="553" w:type="dxa"/>
          </w:tcPr>
          <w:p w14:paraId="28F9F6A7">
            <w:pPr>
              <w:spacing w:line="360" w:lineRule="auto"/>
              <w:rPr>
                <w:rFonts w:ascii="宋体" w:hAnsi="宋体" w:cs="宋体"/>
                <w:sz w:val="24"/>
              </w:rPr>
            </w:pPr>
          </w:p>
        </w:tc>
        <w:tc>
          <w:tcPr>
            <w:tcW w:w="553" w:type="dxa"/>
          </w:tcPr>
          <w:p w14:paraId="7FFE197C">
            <w:pPr>
              <w:spacing w:line="360" w:lineRule="auto"/>
              <w:rPr>
                <w:rFonts w:ascii="宋体" w:hAnsi="宋体" w:cs="宋体"/>
                <w:sz w:val="24"/>
              </w:rPr>
            </w:pPr>
          </w:p>
        </w:tc>
        <w:tc>
          <w:tcPr>
            <w:tcW w:w="553" w:type="dxa"/>
          </w:tcPr>
          <w:p w14:paraId="444BD088">
            <w:pPr>
              <w:spacing w:line="360" w:lineRule="auto"/>
              <w:rPr>
                <w:rFonts w:ascii="宋体" w:hAnsi="宋体" w:cs="宋体"/>
                <w:sz w:val="24"/>
              </w:rPr>
            </w:pPr>
          </w:p>
        </w:tc>
        <w:tc>
          <w:tcPr>
            <w:tcW w:w="553" w:type="dxa"/>
          </w:tcPr>
          <w:p w14:paraId="18062BC7">
            <w:pPr>
              <w:spacing w:line="360" w:lineRule="auto"/>
              <w:rPr>
                <w:rFonts w:ascii="宋体" w:hAnsi="宋体" w:cs="宋体"/>
                <w:sz w:val="24"/>
              </w:rPr>
            </w:pPr>
          </w:p>
        </w:tc>
        <w:tc>
          <w:tcPr>
            <w:tcW w:w="553" w:type="dxa"/>
          </w:tcPr>
          <w:p w14:paraId="7E79D846">
            <w:pPr>
              <w:spacing w:line="360" w:lineRule="auto"/>
              <w:rPr>
                <w:rFonts w:ascii="宋体" w:hAnsi="宋体" w:cs="宋体"/>
                <w:sz w:val="24"/>
              </w:rPr>
            </w:pPr>
          </w:p>
        </w:tc>
      </w:tr>
      <w:tr w14:paraId="5595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477911F">
            <w:pPr>
              <w:spacing w:line="360" w:lineRule="auto"/>
              <w:rPr>
                <w:rFonts w:ascii="宋体" w:hAnsi="宋体" w:cs="宋体"/>
                <w:sz w:val="24"/>
              </w:rPr>
            </w:pPr>
          </w:p>
        </w:tc>
        <w:tc>
          <w:tcPr>
            <w:tcW w:w="552" w:type="dxa"/>
          </w:tcPr>
          <w:p w14:paraId="7B376074">
            <w:pPr>
              <w:spacing w:line="360" w:lineRule="auto"/>
              <w:rPr>
                <w:rFonts w:ascii="宋体" w:hAnsi="宋体" w:cs="宋体"/>
                <w:sz w:val="24"/>
              </w:rPr>
            </w:pPr>
          </w:p>
        </w:tc>
        <w:tc>
          <w:tcPr>
            <w:tcW w:w="552" w:type="dxa"/>
          </w:tcPr>
          <w:p w14:paraId="6BE443BF">
            <w:pPr>
              <w:spacing w:line="360" w:lineRule="auto"/>
              <w:rPr>
                <w:rFonts w:ascii="宋体" w:hAnsi="宋体" w:cs="宋体"/>
                <w:sz w:val="24"/>
              </w:rPr>
            </w:pPr>
          </w:p>
        </w:tc>
        <w:tc>
          <w:tcPr>
            <w:tcW w:w="552" w:type="dxa"/>
          </w:tcPr>
          <w:p w14:paraId="2D01FF3C">
            <w:pPr>
              <w:spacing w:line="360" w:lineRule="auto"/>
              <w:rPr>
                <w:rFonts w:ascii="宋体" w:hAnsi="宋体" w:cs="宋体"/>
                <w:sz w:val="24"/>
              </w:rPr>
            </w:pPr>
          </w:p>
        </w:tc>
        <w:tc>
          <w:tcPr>
            <w:tcW w:w="552" w:type="dxa"/>
          </w:tcPr>
          <w:p w14:paraId="1E602FDB">
            <w:pPr>
              <w:spacing w:line="360" w:lineRule="auto"/>
              <w:rPr>
                <w:rFonts w:ascii="宋体" w:hAnsi="宋体" w:cs="宋体"/>
                <w:sz w:val="24"/>
              </w:rPr>
            </w:pPr>
          </w:p>
        </w:tc>
        <w:tc>
          <w:tcPr>
            <w:tcW w:w="552" w:type="dxa"/>
          </w:tcPr>
          <w:p w14:paraId="59A15423">
            <w:pPr>
              <w:spacing w:line="360" w:lineRule="auto"/>
              <w:rPr>
                <w:rFonts w:ascii="宋体" w:hAnsi="宋体" w:cs="宋体"/>
                <w:sz w:val="24"/>
              </w:rPr>
            </w:pPr>
          </w:p>
        </w:tc>
        <w:tc>
          <w:tcPr>
            <w:tcW w:w="552" w:type="dxa"/>
          </w:tcPr>
          <w:p w14:paraId="6BC6C096">
            <w:pPr>
              <w:spacing w:line="360" w:lineRule="auto"/>
              <w:rPr>
                <w:rFonts w:ascii="宋体" w:hAnsi="宋体" w:cs="宋体"/>
                <w:sz w:val="24"/>
              </w:rPr>
            </w:pPr>
          </w:p>
        </w:tc>
        <w:tc>
          <w:tcPr>
            <w:tcW w:w="553" w:type="dxa"/>
          </w:tcPr>
          <w:p w14:paraId="358C6602">
            <w:pPr>
              <w:spacing w:line="360" w:lineRule="auto"/>
              <w:rPr>
                <w:rFonts w:ascii="宋体" w:hAnsi="宋体" w:cs="宋体"/>
                <w:sz w:val="24"/>
              </w:rPr>
            </w:pPr>
          </w:p>
        </w:tc>
        <w:tc>
          <w:tcPr>
            <w:tcW w:w="553" w:type="dxa"/>
          </w:tcPr>
          <w:p w14:paraId="4D067EBB">
            <w:pPr>
              <w:spacing w:line="360" w:lineRule="auto"/>
              <w:rPr>
                <w:rFonts w:ascii="宋体" w:hAnsi="宋体" w:cs="宋体"/>
                <w:sz w:val="24"/>
              </w:rPr>
            </w:pPr>
          </w:p>
        </w:tc>
        <w:tc>
          <w:tcPr>
            <w:tcW w:w="553" w:type="dxa"/>
          </w:tcPr>
          <w:p w14:paraId="53A51767">
            <w:pPr>
              <w:spacing w:line="360" w:lineRule="auto"/>
              <w:rPr>
                <w:rFonts w:ascii="宋体" w:hAnsi="宋体" w:cs="宋体"/>
                <w:sz w:val="24"/>
              </w:rPr>
            </w:pPr>
          </w:p>
        </w:tc>
        <w:tc>
          <w:tcPr>
            <w:tcW w:w="553" w:type="dxa"/>
          </w:tcPr>
          <w:p w14:paraId="773A108D">
            <w:pPr>
              <w:spacing w:line="360" w:lineRule="auto"/>
              <w:rPr>
                <w:rFonts w:ascii="宋体" w:hAnsi="宋体" w:cs="宋体"/>
                <w:sz w:val="24"/>
              </w:rPr>
            </w:pPr>
          </w:p>
        </w:tc>
        <w:tc>
          <w:tcPr>
            <w:tcW w:w="553" w:type="dxa"/>
          </w:tcPr>
          <w:p w14:paraId="647A122A">
            <w:pPr>
              <w:spacing w:line="360" w:lineRule="auto"/>
              <w:rPr>
                <w:rFonts w:ascii="宋体" w:hAnsi="宋体" w:cs="宋体"/>
                <w:sz w:val="24"/>
              </w:rPr>
            </w:pPr>
          </w:p>
        </w:tc>
        <w:tc>
          <w:tcPr>
            <w:tcW w:w="553" w:type="dxa"/>
          </w:tcPr>
          <w:p w14:paraId="2D7EA763">
            <w:pPr>
              <w:spacing w:line="360" w:lineRule="auto"/>
              <w:rPr>
                <w:rFonts w:ascii="宋体" w:hAnsi="宋体" w:cs="宋体"/>
                <w:sz w:val="24"/>
              </w:rPr>
            </w:pPr>
          </w:p>
        </w:tc>
        <w:tc>
          <w:tcPr>
            <w:tcW w:w="553" w:type="dxa"/>
          </w:tcPr>
          <w:p w14:paraId="206D0C3F">
            <w:pPr>
              <w:spacing w:line="360" w:lineRule="auto"/>
              <w:rPr>
                <w:rFonts w:ascii="宋体" w:hAnsi="宋体" w:cs="宋体"/>
                <w:sz w:val="24"/>
              </w:rPr>
            </w:pPr>
          </w:p>
        </w:tc>
        <w:tc>
          <w:tcPr>
            <w:tcW w:w="553" w:type="dxa"/>
          </w:tcPr>
          <w:p w14:paraId="7EAF7CB5">
            <w:pPr>
              <w:spacing w:line="360" w:lineRule="auto"/>
              <w:rPr>
                <w:rFonts w:ascii="宋体" w:hAnsi="宋体" w:cs="宋体"/>
                <w:sz w:val="24"/>
              </w:rPr>
            </w:pPr>
          </w:p>
        </w:tc>
        <w:tc>
          <w:tcPr>
            <w:tcW w:w="553" w:type="dxa"/>
          </w:tcPr>
          <w:p w14:paraId="6F88E6F5">
            <w:pPr>
              <w:spacing w:line="360" w:lineRule="auto"/>
              <w:rPr>
                <w:rFonts w:ascii="宋体" w:hAnsi="宋体" w:cs="宋体"/>
                <w:sz w:val="24"/>
              </w:rPr>
            </w:pPr>
          </w:p>
        </w:tc>
        <w:tc>
          <w:tcPr>
            <w:tcW w:w="553" w:type="dxa"/>
          </w:tcPr>
          <w:p w14:paraId="78AE4E6A">
            <w:pPr>
              <w:spacing w:line="360" w:lineRule="auto"/>
              <w:rPr>
                <w:rFonts w:ascii="宋体" w:hAnsi="宋体" w:cs="宋体"/>
                <w:sz w:val="24"/>
              </w:rPr>
            </w:pPr>
          </w:p>
        </w:tc>
      </w:tr>
      <w:tr w14:paraId="651F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D1BB53">
            <w:pPr>
              <w:spacing w:line="360" w:lineRule="auto"/>
              <w:rPr>
                <w:rFonts w:ascii="宋体" w:hAnsi="宋体" w:cs="宋体"/>
                <w:sz w:val="24"/>
              </w:rPr>
            </w:pPr>
          </w:p>
        </w:tc>
        <w:tc>
          <w:tcPr>
            <w:tcW w:w="552" w:type="dxa"/>
          </w:tcPr>
          <w:p w14:paraId="38E5E9CA">
            <w:pPr>
              <w:spacing w:line="360" w:lineRule="auto"/>
              <w:rPr>
                <w:rFonts w:ascii="宋体" w:hAnsi="宋体" w:cs="宋体"/>
                <w:sz w:val="24"/>
              </w:rPr>
            </w:pPr>
          </w:p>
        </w:tc>
        <w:tc>
          <w:tcPr>
            <w:tcW w:w="552" w:type="dxa"/>
          </w:tcPr>
          <w:p w14:paraId="268CD4C5">
            <w:pPr>
              <w:spacing w:line="360" w:lineRule="auto"/>
              <w:rPr>
                <w:rFonts w:ascii="宋体" w:hAnsi="宋体" w:cs="宋体"/>
                <w:sz w:val="24"/>
              </w:rPr>
            </w:pPr>
          </w:p>
        </w:tc>
        <w:tc>
          <w:tcPr>
            <w:tcW w:w="552" w:type="dxa"/>
          </w:tcPr>
          <w:p w14:paraId="791651BD">
            <w:pPr>
              <w:spacing w:line="360" w:lineRule="auto"/>
              <w:rPr>
                <w:rFonts w:ascii="宋体" w:hAnsi="宋体" w:cs="宋体"/>
                <w:sz w:val="24"/>
              </w:rPr>
            </w:pPr>
          </w:p>
        </w:tc>
        <w:tc>
          <w:tcPr>
            <w:tcW w:w="552" w:type="dxa"/>
          </w:tcPr>
          <w:p w14:paraId="46174982">
            <w:pPr>
              <w:spacing w:line="360" w:lineRule="auto"/>
              <w:rPr>
                <w:rFonts w:ascii="宋体" w:hAnsi="宋体" w:cs="宋体"/>
                <w:sz w:val="24"/>
              </w:rPr>
            </w:pPr>
          </w:p>
        </w:tc>
        <w:tc>
          <w:tcPr>
            <w:tcW w:w="552" w:type="dxa"/>
          </w:tcPr>
          <w:p w14:paraId="0A99D77D">
            <w:pPr>
              <w:spacing w:line="360" w:lineRule="auto"/>
              <w:rPr>
                <w:rFonts w:ascii="宋体" w:hAnsi="宋体" w:cs="宋体"/>
                <w:sz w:val="24"/>
              </w:rPr>
            </w:pPr>
          </w:p>
        </w:tc>
        <w:tc>
          <w:tcPr>
            <w:tcW w:w="552" w:type="dxa"/>
          </w:tcPr>
          <w:p w14:paraId="5DC93806">
            <w:pPr>
              <w:spacing w:line="360" w:lineRule="auto"/>
              <w:rPr>
                <w:rFonts w:ascii="宋体" w:hAnsi="宋体" w:cs="宋体"/>
                <w:sz w:val="24"/>
              </w:rPr>
            </w:pPr>
          </w:p>
        </w:tc>
        <w:tc>
          <w:tcPr>
            <w:tcW w:w="553" w:type="dxa"/>
          </w:tcPr>
          <w:p w14:paraId="21E70CFD">
            <w:pPr>
              <w:spacing w:line="360" w:lineRule="auto"/>
              <w:rPr>
                <w:rFonts w:ascii="宋体" w:hAnsi="宋体" w:cs="宋体"/>
                <w:sz w:val="24"/>
              </w:rPr>
            </w:pPr>
          </w:p>
        </w:tc>
        <w:tc>
          <w:tcPr>
            <w:tcW w:w="553" w:type="dxa"/>
          </w:tcPr>
          <w:p w14:paraId="0D3A41F6">
            <w:pPr>
              <w:spacing w:line="360" w:lineRule="auto"/>
              <w:rPr>
                <w:rFonts w:ascii="宋体" w:hAnsi="宋体" w:cs="宋体"/>
                <w:sz w:val="24"/>
              </w:rPr>
            </w:pPr>
          </w:p>
        </w:tc>
        <w:tc>
          <w:tcPr>
            <w:tcW w:w="553" w:type="dxa"/>
          </w:tcPr>
          <w:p w14:paraId="40261023">
            <w:pPr>
              <w:spacing w:line="360" w:lineRule="auto"/>
              <w:rPr>
                <w:rFonts w:ascii="宋体" w:hAnsi="宋体" w:cs="宋体"/>
                <w:sz w:val="24"/>
              </w:rPr>
            </w:pPr>
          </w:p>
        </w:tc>
        <w:tc>
          <w:tcPr>
            <w:tcW w:w="553" w:type="dxa"/>
          </w:tcPr>
          <w:p w14:paraId="3832E413">
            <w:pPr>
              <w:spacing w:line="360" w:lineRule="auto"/>
              <w:rPr>
                <w:rFonts w:ascii="宋体" w:hAnsi="宋体" w:cs="宋体"/>
                <w:sz w:val="24"/>
              </w:rPr>
            </w:pPr>
          </w:p>
        </w:tc>
        <w:tc>
          <w:tcPr>
            <w:tcW w:w="553" w:type="dxa"/>
          </w:tcPr>
          <w:p w14:paraId="31E670B4">
            <w:pPr>
              <w:spacing w:line="360" w:lineRule="auto"/>
              <w:rPr>
                <w:rFonts w:ascii="宋体" w:hAnsi="宋体" w:cs="宋体"/>
                <w:sz w:val="24"/>
              </w:rPr>
            </w:pPr>
          </w:p>
        </w:tc>
        <w:tc>
          <w:tcPr>
            <w:tcW w:w="553" w:type="dxa"/>
          </w:tcPr>
          <w:p w14:paraId="346F9113">
            <w:pPr>
              <w:spacing w:line="360" w:lineRule="auto"/>
              <w:rPr>
                <w:rFonts w:ascii="宋体" w:hAnsi="宋体" w:cs="宋体"/>
                <w:sz w:val="24"/>
              </w:rPr>
            </w:pPr>
          </w:p>
        </w:tc>
        <w:tc>
          <w:tcPr>
            <w:tcW w:w="553" w:type="dxa"/>
          </w:tcPr>
          <w:p w14:paraId="2E8173C2">
            <w:pPr>
              <w:spacing w:line="360" w:lineRule="auto"/>
              <w:rPr>
                <w:rFonts w:ascii="宋体" w:hAnsi="宋体" w:cs="宋体"/>
                <w:sz w:val="24"/>
              </w:rPr>
            </w:pPr>
          </w:p>
        </w:tc>
        <w:tc>
          <w:tcPr>
            <w:tcW w:w="553" w:type="dxa"/>
          </w:tcPr>
          <w:p w14:paraId="1F8FDCEB">
            <w:pPr>
              <w:spacing w:line="360" w:lineRule="auto"/>
              <w:rPr>
                <w:rFonts w:ascii="宋体" w:hAnsi="宋体" w:cs="宋体"/>
                <w:sz w:val="24"/>
              </w:rPr>
            </w:pPr>
          </w:p>
        </w:tc>
        <w:tc>
          <w:tcPr>
            <w:tcW w:w="553" w:type="dxa"/>
          </w:tcPr>
          <w:p w14:paraId="3B10D729">
            <w:pPr>
              <w:spacing w:line="360" w:lineRule="auto"/>
              <w:rPr>
                <w:rFonts w:ascii="宋体" w:hAnsi="宋体" w:cs="宋体"/>
                <w:sz w:val="24"/>
              </w:rPr>
            </w:pPr>
          </w:p>
        </w:tc>
        <w:tc>
          <w:tcPr>
            <w:tcW w:w="553" w:type="dxa"/>
          </w:tcPr>
          <w:p w14:paraId="5086136C">
            <w:pPr>
              <w:spacing w:line="360" w:lineRule="auto"/>
              <w:rPr>
                <w:rFonts w:ascii="宋体" w:hAnsi="宋体" w:cs="宋体"/>
                <w:sz w:val="24"/>
              </w:rPr>
            </w:pPr>
          </w:p>
        </w:tc>
      </w:tr>
      <w:tr w14:paraId="486D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E558AB">
            <w:pPr>
              <w:spacing w:line="360" w:lineRule="auto"/>
              <w:rPr>
                <w:rFonts w:ascii="宋体" w:hAnsi="宋体" w:cs="宋体"/>
                <w:sz w:val="24"/>
              </w:rPr>
            </w:pPr>
          </w:p>
        </w:tc>
        <w:tc>
          <w:tcPr>
            <w:tcW w:w="552" w:type="dxa"/>
          </w:tcPr>
          <w:p w14:paraId="758AF3B3">
            <w:pPr>
              <w:spacing w:line="360" w:lineRule="auto"/>
              <w:rPr>
                <w:rFonts w:ascii="宋体" w:hAnsi="宋体" w:cs="宋体"/>
                <w:sz w:val="24"/>
              </w:rPr>
            </w:pPr>
          </w:p>
        </w:tc>
        <w:tc>
          <w:tcPr>
            <w:tcW w:w="552" w:type="dxa"/>
          </w:tcPr>
          <w:p w14:paraId="25A7143C">
            <w:pPr>
              <w:spacing w:line="360" w:lineRule="auto"/>
              <w:rPr>
                <w:rFonts w:ascii="宋体" w:hAnsi="宋体" w:cs="宋体"/>
                <w:sz w:val="24"/>
              </w:rPr>
            </w:pPr>
          </w:p>
        </w:tc>
        <w:tc>
          <w:tcPr>
            <w:tcW w:w="552" w:type="dxa"/>
          </w:tcPr>
          <w:p w14:paraId="610E2D10">
            <w:pPr>
              <w:spacing w:line="360" w:lineRule="auto"/>
              <w:rPr>
                <w:rFonts w:ascii="宋体" w:hAnsi="宋体" w:cs="宋体"/>
                <w:sz w:val="24"/>
              </w:rPr>
            </w:pPr>
          </w:p>
        </w:tc>
        <w:tc>
          <w:tcPr>
            <w:tcW w:w="552" w:type="dxa"/>
          </w:tcPr>
          <w:p w14:paraId="2E72BE93">
            <w:pPr>
              <w:spacing w:line="360" w:lineRule="auto"/>
              <w:rPr>
                <w:rFonts w:ascii="宋体" w:hAnsi="宋体" w:cs="宋体"/>
                <w:sz w:val="24"/>
              </w:rPr>
            </w:pPr>
          </w:p>
        </w:tc>
        <w:tc>
          <w:tcPr>
            <w:tcW w:w="552" w:type="dxa"/>
          </w:tcPr>
          <w:p w14:paraId="06F16E91">
            <w:pPr>
              <w:spacing w:line="360" w:lineRule="auto"/>
              <w:rPr>
                <w:rFonts w:ascii="宋体" w:hAnsi="宋体" w:cs="宋体"/>
                <w:sz w:val="24"/>
              </w:rPr>
            </w:pPr>
          </w:p>
        </w:tc>
        <w:tc>
          <w:tcPr>
            <w:tcW w:w="552" w:type="dxa"/>
          </w:tcPr>
          <w:p w14:paraId="7FEBF12F">
            <w:pPr>
              <w:spacing w:line="360" w:lineRule="auto"/>
              <w:rPr>
                <w:rFonts w:ascii="宋体" w:hAnsi="宋体" w:cs="宋体"/>
                <w:sz w:val="24"/>
              </w:rPr>
            </w:pPr>
          </w:p>
        </w:tc>
        <w:tc>
          <w:tcPr>
            <w:tcW w:w="553" w:type="dxa"/>
          </w:tcPr>
          <w:p w14:paraId="6FDE1D2A">
            <w:pPr>
              <w:spacing w:line="360" w:lineRule="auto"/>
              <w:rPr>
                <w:rFonts w:ascii="宋体" w:hAnsi="宋体" w:cs="宋体"/>
                <w:sz w:val="24"/>
              </w:rPr>
            </w:pPr>
          </w:p>
        </w:tc>
        <w:tc>
          <w:tcPr>
            <w:tcW w:w="553" w:type="dxa"/>
          </w:tcPr>
          <w:p w14:paraId="735B9C17">
            <w:pPr>
              <w:spacing w:line="360" w:lineRule="auto"/>
              <w:rPr>
                <w:rFonts w:ascii="宋体" w:hAnsi="宋体" w:cs="宋体"/>
                <w:sz w:val="24"/>
              </w:rPr>
            </w:pPr>
          </w:p>
        </w:tc>
        <w:tc>
          <w:tcPr>
            <w:tcW w:w="553" w:type="dxa"/>
          </w:tcPr>
          <w:p w14:paraId="49BE24B8">
            <w:pPr>
              <w:spacing w:line="360" w:lineRule="auto"/>
              <w:rPr>
                <w:rFonts w:ascii="宋体" w:hAnsi="宋体" w:cs="宋体"/>
                <w:sz w:val="24"/>
              </w:rPr>
            </w:pPr>
          </w:p>
        </w:tc>
        <w:tc>
          <w:tcPr>
            <w:tcW w:w="553" w:type="dxa"/>
          </w:tcPr>
          <w:p w14:paraId="1F8EDA36">
            <w:pPr>
              <w:spacing w:line="360" w:lineRule="auto"/>
              <w:rPr>
                <w:rFonts w:ascii="宋体" w:hAnsi="宋体" w:cs="宋体"/>
                <w:sz w:val="24"/>
              </w:rPr>
            </w:pPr>
          </w:p>
        </w:tc>
        <w:tc>
          <w:tcPr>
            <w:tcW w:w="553" w:type="dxa"/>
          </w:tcPr>
          <w:p w14:paraId="5E010528">
            <w:pPr>
              <w:spacing w:line="360" w:lineRule="auto"/>
              <w:rPr>
                <w:rFonts w:ascii="宋体" w:hAnsi="宋体" w:cs="宋体"/>
                <w:sz w:val="24"/>
              </w:rPr>
            </w:pPr>
          </w:p>
        </w:tc>
        <w:tc>
          <w:tcPr>
            <w:tcW w:w="553" w:type="dxa"/>
          </w:tcPr>
          <w:p w14:paraId="6D9FA7EC">
            <w:pPr>
              <w:spacing w:line="360" w:lineRule="auto"/>
              <w:rPr>
                <w:rFonts w:ascii="宋体" w:hAnsi="宋体" w:cs="宋体"/>
                <w:sz w:val="24"/>
              </w:rPr>
            </w:pPr>
          </w:p>
        </w:tc>
        <w:tc>
          <w:tcPr>
            <w:tcW w:w="553" w:type="dxa"/>
          </w:tcPr>
          <w:p w14:paraId="7D40A303">
            <w:pPr>
              <w:spacing w:line="360" w:lineRule="auto"/>
              <w:rPr>
                <w:rFonts w:ascii="宋体" w:hAnsi="宋体" w:cs="宋体"/>
                <w:sz w:val="24"/>
              </w:rPr>
            </w:pPr>
          </w:p>
        </w:tc>
        <w:tc>
          <w:tcPr>
            <w:tcW w:w="553" w:type="dxa"/>
          </w:tcPr>
          <w:p w14:paraId="642F0141">
            <w:pPr>
              <w:spacing w:line="360" w:lineRule="auto"/>
              <w:rPr>
                <w:rFonts w:ascii="宋体" w:hAnsi="宋体" w:cs="宋体"/>
                <w:sz w:val="24"/>
              </w:rPr>
            </w:pPr>
          </w:p>
        </w:tc>
        <w:tc>
          <w:tcPr>
            <w:tcW w:w="553" w:type="dxa"/>
          </w:tcPr>
          <w:p w14:paraId="10EA1E7D">
            <w:pPr>
              <w:spacing w:line="360" w:lineRule="auto"/>
              <w:rPr>
                <w:rFonts w:ascii="宋体" w:hAnsi="宋体" w:cs="宋体"/>
                <w:sz w:val="24"/>
              </w:rPr>
            </w:pPr>
          </w:p>
        </w:tc>
        <w:tc>
          <w:tcPr>
            <w:tcW w:w="553" w:type="dxa"/>
          </w:tcPr>
          <w:p w14:paraId="7129D9E1">
            <w:pPr>
              <w:spacing w:line="360" w:lineRule="auto"/>
              <w:rPr>
                <w:rFonts w:ascii="宋体" w:hAnsi="宋体" w:cs="宋体"/>
                <w:sz w:val="24"/>
              </w:rPr>
            </w:pPr>
          </w:p>
        </w:tc>
      </w:tr>
      <w:tr w14:paraId="6F39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2792CB">
            <w:pPr>
              <w:spacing w:line="360" w:lineRule="auto"/>
              <w:rPr>
                <w:rFonts w:ascii="宋体" w:hAnsi="宋体" w:cs="宋体"/>
                <w:sz w:val="24"/>
              </w:rPr>
            </w:pPr>
          </w:p>
        </w:tc>
        <w:tc>
          <w:tcPr>
            <w:tcW w:w="552" w:type="dxa"/>
          </w:tcPr>
          <w:p w14:paraId="6D86E21C">
            <w:pPr>
              <w:spacing w:line="360" w:lineRule="auto"/>
              <w:rPr>
                <w:rFonts w:ascii="宋体" w:hAnsi="宋体" w:cs="宋体"/>
                <w:sz w:val="24"/>
              </w:rPr>
            </w:pPr>
          </w:p>
        </w:tc>
        <w:tc>
          <w:tcPr>
            <w:tcW w:w="552" w:type="dxa"/>
          </w:tcPr>
          <w:p w14:paraId="0F20D694">
            <w:pPr>
              <w:spacing w:line="360" w:lineRule="auto"/>
              <w:rPr>
                <w:rFonts w:ascii="宋体" w:hAnsi="宋体" w:cs="宋体"/>
                <w:sz w:val="24"/>
              </w:rPr>
            </w:pPr>
          </w:p>
        </w:tc>
        <w:tc>
          <w:tcPr>
            <w:tcW w:w="552" w:type="dxa"/>
          </w:tcPr>
          <w:p w14:paraId="2EEC24C0">
            <w:pPr>
              <w:spacing w:line="360" w:lineRule="auto"/>
              <w:rPr>
                <w:rFonts w:ascii="宋体" w:hAnsi="宋体" w:cs="宋体"/>
                <w:sz w:val="24"/>
              </w:rPr>
            </w:pPr>
          </w:p>
        </w:tc>
        <w:tc>
          <w:tcPr>
            <w:tcW w:w="552" w:type="dxa"/>
          </w:tcPr>
          <w:p w14:paraId="6C245AEE">
            <w:pPr>
              <w:spacing w:line="360" w:lineRule="auto"/>
              <w:rPr>
                <w:rFonts w:ascii="宋体" w:hAnsi="宋体" w:cs="宋体"/>
                <w:sz w:val="24"/>
              </w:rPr>
            </w:pPr>
          </w:p>
        </w:tc>
        <w:tc>
          <w:tcPr>
            <w:tcW w:w="552" w:type="dxa"/>
          </w:tcPr>
          <w:p w14:paraId="1483A356">
            <w:pPr>
              <w:spacing w:line="360" w:lineRule="auto"/>
              <w:rPr>
                <w:rFonts w:ascii="宋体" w:hAnsi="宋体" w:cs="宋体"/>
                <w:sz w:val="24"/>
              </w:rPr>
            </w:pPr>
          </w:p>
        </w:tc>
        <w:tc>
          <w:tcPr>
            <w:tcW w:w="552" w:type="dxa"/>
          </w:tcPr>
          <w:p w14:paraId="0D94E759">
            <w:pPr>
              <w:spacing w:line="360" w:lineRule="auto"/>
              <w:rPr>
                <w:rFonts w:ascii="宋体" w:hAnsi="宋体" w:cs="宋体"/>
                <w:sz w:val="24"/>
              </w:rPr>
            </w:pPr>
          </w:p>
        </w:tc>
        <w:tc>
          <w:tcPr>
            <w:tcW w:w="553" w:type="dxa"/>
          </w:tcPr>
          <w:p w14:paraId="43D8B42D">
            <w:pPr>
              <w:spacing w:line="360" w:lineRule="auto"/>
              <w:rPr>
                <w:rFonts w:ascii="宋体" w:hAnsi="宋体" w:cs="宋体"/>
                <w:sz w:val="24"/>
              </w:rPr>
            </w:pPr>
          </w:p>
        </w:tc>
        <w:tc>
          <w:tcPr>
            <w:tcW w:w="553" w:type="dxa"/>
          </w:tcPr>
          <w:p w14:paraId="3633CEE9">
            <w:pPr>
              <w:spacing w:line="360" w:lineRule="auto"/>
              <w:rPr>
                <w:rFonts w:ascii="宋体" w:hAnsi="宋体" w:cs="宋体"/>
                <w:sz w:val="24"/>
              </w:rPr>
            </w:pPr>
          </w:p>
        </w:tc>
        <w:tc>
          <w:tcPr>
            <w:tcW w:w="553" w:type="dxa"/>
          </w:tcPr>
          <w:p w14:paraId="7CFA0C2C">
            <w:pPr>
              <w:spacing w:line="360" w:lineRule="auto"/>
              <w:rPr>
                <w:rFonts w:ascii="宋体" w:hAnsi="宋体" w:cs="宋体"/>
                <w:sz w:val="24"/>
              </w:rPr>
            </w:pPr>
          </w:p>
        </w:tc>
        <w:tc>
          <w:tcPr>
            <w:tcW w:w="553" w:type="dxa"/>
          </w:tcPr>
          <w:p w14:paraId="1196BE52">
            <w:pPr>
              <w:spacing w:line="360" w:lineRule="auto"/>
              <w:rPr>
                <w:rFonts w:ascii="宋体" w:hAnsi="宋体" w:cs="宋体"/>
                <w:sz w:val="24"/>
              </w:rPr>
            </w:pPr>
          </w:p>
        </w:tc>
        <w:tc>
          <w:tcPr>
            <w:tcW w:w="553" w:type="dxa"/>
          </w:tcPr>
          <w:p w14:paraId="092BF70D">
            <w:pPr>
              <w:spacing w:line="360" w:lineRule="auto"/>
              <w:rPr>
                <w:rFonts w:ascii="宋体" w:hAnsi="宋体" w:cs="宋体"/>
                <w:sz w:val="24"/>
              </w:rPr>
            </w:pPr>
          </w:p>
        </w:tc>
        <w:tc>
          <w:tcPr>
            <w:tcW w:w="553" w:type="dxa"/>
          </w:tcPr>
          <w:p w14:paraId="0039E522">
            <w:pPr>
              <w:spacing w:line="360" w:lineRule="auto"/>
              <w:rPr>
                <w:rFonts w:ascii="宋体" w:hAnsi="宋体" w:cs="宋体"/>
                <w:sz w:val="24"/>
              </w:rPr>
            </w:pPr>
          </w:p>
        </w:tc>
        <w:tc>
          <w:tcPr>
            <w:tcW w:w="553" w:type="dxa"/>
          </w:tcPr>
          <w:p w14:paraId="5A1BAF35">
            <w:pPr>
              <w:spacing w:line="360" w:lineRule="auto"/>
              <w:rPr>
                <w:rFonts w:ascii="宋体" w:hAnsi="宋体" w:cs="宋体"/>
                <w:sz w:val="24"/>
              </w:rPr>
            </w:pPr>
          </w:p>
        </w:tc>
        <w:tc>
          <w:tcPr>
            <w:tcW w:w="553" w:type="dxa"/>
          </w:tcPr>
          <w:p w14:paraId="3079CB91">
            <w:pPr>
              <w:spacing w:line="360" w:lineRule="auto"/>
              <w:rPr>
                <w:rFonts w:ascii="宋体" w:hAnsi="宋体" w:cs="宋体"/>
                <w:sz w:val="24"/>
              </w:rPr>
            </w:pPr>
          </w:p>
        </w:tc>
        <w:tc>
          <w:tcPr>
            <w:tcW w:w="553" w:type="dxa"/>
          </w:tcPr>
          <w:p w14:paraId="4F06C727">
            <w:pPr>
              <w:spacing w:line="360" w:lineRule="auto"/>
              <w:rPr>
                <w:rFonts w:ascii="宋体" w:hAnsi="宋体" w:cs="宋体"/>
                <w:sz w:val="24"/>
              </w:rPr>
            </w:pPr>
          </w:p>
        </w:tc>
        <w:tc>
          <w:tcPr>
            <w:tcW w:w="553" w:type="dxa"/>
          </w:tcPr>
          <w:p w14:paraId="263A58BD">
            <w:pPr>
              <w:spacing w:line="360" w:lineRule="auto"/>
              <w:rPr>
                <w:rFonts w:ascii="宋体" w:hAnsi="宋体" w:cs="宋体"/>
                <w:sz w:val="24"/>
              </w:rPr>
            </w:pPr>
          </w:p>
        </w:tc>
      </w:tr>
      <w:tr w14:paraId="21D1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4142B7">
            <w:pPr>
              <w:spacing w:line="360" w:lineRule="auto"/>
              <w:rPr>
                <w:rFonts w:ascii="宋体" w:hAnsi="宋体" w:cs="宋体"/>
                <w:sz w:val="24"/>
              </w:rPr>
            </w:pPr>
          </w:p>
        </w:tc>
        <w:tc>
          <w:tcPr>
            <w:tcW w:w="552" w:type="dxa"/>
          </w:tcPr>
          <w:p w14:paraId="2F9BF323">
            <w:pPr>
              <w:spacing w:line="360" w:lineRule="auto"/>
              <w:rPr>
                <w:rFonts w:ascii="宋体" w:hAnsi="宋体" w:cs="宋体"/>
                <w:sz w:val="24"/>
              </w:rPr>
            </w:pPr>
          </w:p>
        </w:tc>
        <w:tc>
          <w:tcPr>
            <w:tcW w:w="552" w:type="dxa"/>
          </w:tcPr>
          <w:p w14:paraId="5881DBF0">
            <w:pPr>
              <w:spacing w:line="360" w:lineRule="auto"/>
              <w:rPr>
                <w:rFonts w:ascii="宋体" w:hAnsi="宋体" w:cs="宋体"/>
                <w:sz w:val="24"/>
              </w:rPr>
            </w:pPr>
          </w:p>
        </w:tc>
        <w:tc>
          <w:tcPr>
            <w:tcW w:w="552" w:type="dxa"/>
          </w:tcPr>
          <w:p w14:paraId="04B95E47">
            <w:pPr>
              <w:spacing w:line="360" w:lineRule="auto"/>
              <w:rPr>
                <w:rFonts w:ascii="宋体" w:hAnsi="宋体" w:cs="宋体"/>
                <w:sz w:val="24"/>
              </w:rPr>
            </w:pPr>
          </w:p>
        </w:tc>
        <w:tc>
          <w:tcPr>
            <w:tcW w:w="552" w:type="dxa"/>
          </w:tcPr>
          <w:p w14:paraId="5BBA1133">
            <w:pPr>
              <w:spacing w:line="360" w:lineRule="auto"/>
              <w:rPr>
                <w:rFonts w:ascii="宋体" w:hAnsi="宋体" w:cs="宋体"/>
                <w:sz w:val="24"/>
              </w:rPr>
            </w:pPr>
          </w:p>
        </w:tc>
        <w:tc>
          <w:tcPr>
            <w:tcW w:w="552" w:type="dxa"/>
          </w:tcPr>
          <w:p w14:paraId="12E9F17F">
            <w:pPr>
              <w:spacing w:line="360" w:lineRule="auto"/>
              <w:rPr>
                <w:rFonts w:ascii="宋体" w:hAnsi="宋体" w:cs="宋体"/>
                <w:sz w:val="24"/>
              </w:rPr>
            </w:pPr>
          </w:p>
        </w:tc>
        <w:tc>
          <w:tcPr>
            <w:tcW w:w="552" w:type="dxa"/>
          </w:tcPr>
          <w:p w14:paraId="20470511">
            <w:pPr>
              <w:spacing w:line="360" w:lineRule="auto"/>
              <w:rPr>
                <w:rFonts w:ascii="宋体" w:hAnsi="宋体" w:cs="宋体"/>
                <w:sz w:val="24"/>
              </w:rPr>
            </w:pPr>
          </w:p>
        </w:tc>
        <w:tc>
          <w:tcPr>
            <w:tcW w:w="553" w:type="dxa"/>
          </w:tcPr>
          <w:p w14:paraId="2C2F35E8">
            <w:pPr>
              <w:spacing w:line="360" w:lineRule="auto"/>
              <w:rPr>
                <w:rFonts w:ascii="宋体" w:hAnsi="宋体" w:cs="宋体"/>
                <w:sz w:val="24"/>
              </w:rPr>
            </w:pPr>
          </w:p>
        </w:tc>
        <w:tc>
          <w:tcPr>
            <w:tcW w:w="553" w:type="dxa"/>
          </w:tcPr>
          <w:p w14:paraId="2FF73F9A">
            <w:pPr>
              <w:spacing w:line="360" w:lineRule="auto"/>
              <w:rPr>
                <w:rFonts w:ascii="宋体" w:hAnsi="宋体" w:cs="宋体"/>
                <w:sz w:val="24"/>
              </w:rPr>
            </w:pPr>
          </w:p>
        </w:tc>
        <w:tc>
          <w:tcPr>
            <w:tcW w:w="553" w:type="dxa"/>
          </w:tcPr>
          <w:p w14:paraId="12900B80">
            <w:pPr>
              <w:spacing w:line="360" w:lineRule="auto"/>
              <w:rPr>
                <w:rFonts w:ascii="宋体" w:hAnsi="宋体" w:cs="宋体"/>
                <w:sz w:val="24"/>
              </w:rPr>
            </w:pPr>
          </w:p>
        </w:tc>
        <w:tc>
          <w:tcPr>
            <w:tcW w:w="553" w:type="dxa"/>
          </w:tcPr>
          <w:p w14:paraId="547DD3B1">
            <w:pPr>
              <w:spacing w:line="360" w:lineRule="auto"/>
              <w:rPr>
                <w:rFonts w:ascii="宋体" w:hAnsi="宋体" w:cs="宋体"/>
                <w:sz w:val="24"/>
              </w:rPr>
            </w:pPr>
          </w:p>
        </w:tc>
        <w:tc>
          <w:tcPr>
            <w:tcW w:w="553" w:type="dxa"/>
          </w:tcPr>
          <w:p w14:paraId="7ED9D0D9">
            <w:pPr>
              <w:spacing w:line="360" w:lineRule="auto"/>
              <w:rPr>
                <w:rFonts w:ascii="宋体" w:hAnsi="宋体" w:cs="宋体"/>
                <w:sz w:val="24"/>
              </w:rPr>
            </w:pPr>
          </w:p>
        </w:tc>
        <w:tc>
          <w:tcPr>
            <w:tcW w:w="553" w:type="dxa"/>
          </w:tcPr>
          <w:p w14:paraId="460E7859">
            <w:pPr>
              <w:spacing w:line="360" w:lineRule="auto"/>
              <w:rPr>
                <w:rFonts w:ascii="宋体" w:hAnsi="宋体" w:cs="宋体"/>
                <w:sz w:val="24"/>
              </w:rPr>
            </w:pPr>
          </w:p>
        </w:tc>
        <w:tc>
          <w:tcPr>
            <w:tcW w:w="553" w:type="dxa"/>
          </w:tcPr>
          <w:p w14:paraId="291B7039">
            <w:pPr>
              <w:spacing w:line="360" w:lineRule="auto"/>
              <w:rPr>
                <w:rFonts w:ascii="宋体" w:hAnsi="宋体" w:cs="宋体"/>
                <w:sz w:val="24"/>
              </w:rPr>
            </w:pPr>
          </w:p>
        </w:tc>
        <w:tc>
          <w:tcPr>
            <w:tcW w:w="553" w:type="dxa"/>
          </w:tcPr>
          <w:p w14:paraId="28D2EE27">
            <w:pPr>
              <w:spacing w:line="360" w:lineRule="auto"/>
              <w:rPr>
                <w:rFonts w:ascii="宋体" w:hAnsi="宋体" w:cs="宋体"/>
                <w:sz w:val="24"/>
              </w:rPr>
            </w:pPr>
          </w:p>
        </w:tc>
        <w:tc>
          <w:tcPr>
            <w:tcW w:w="553" w:type="dxa"/>
          </w:tcPr>
          <w:p w14:paraId="72AF0454">
            <w:pPr>
              <w:spacing w:line="360" w:lineRule="auto"/>
              <w:rPr>
                <w:rFonts w:ascii="宋体" w:hAnsi="宋体" w:cs="宋体"/>
                <w:sz w:val="24"/>
              </w:rPr>
            </w:pPr>
          </w:p>
        </w:tc>
        <w:tc>
          <w:tcPr>
            <w:tcW w:w="553" w:type="dxa"/>
          </w:tcPr>
          <w:p w14:paraId="286903D9">
            <w:pPr>
              <w:spacing w:line="360" w:lineRule="auto"/>
              <w:rPr>
                <w:rFonts w:ascii="宋体" w:hAnsi="宋体" w:cs="宋体"/>
                <w:sz w:val="24"/>
              </w:rPr>
            </w:pPr>
          </w:p>
        </w:tc>
      </w:tr>
      <w:tr w14:paraId="36DD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A0A419">
            <w:pPr>
              <w:spacing w:line="360" w:lineRule="auto"/>
              <w:rPr>
                <w:rFonts w:ascii="宋体" w:hAnsi="宋体" w:cs="宋体"/>
                <w:sz w:val="24"/>
              </w:rPr>
            </w:pPr>
          </w:p>
        </w:tc>
        <w:tc>
          <w:tcPr>
            <w:tcW w:w="552" w:type="dxa"/>
          </w:tcPr>
          <w:p w14:paraId="40288213">
            <w:pPr>
              <w:spacing w:line="360" w:lineRule="auto"/>
              <w:rPr>
                <w:rFonts w:ascii="宋体" w:hAnsi="宋体" w:cs="宋体"/>
                <w:sz w:val="24"/>
              </w:rPr>
            </w:pPr>
          </w:p>
        </w:tc>
        <w:tc>
          <w:tcPr>
            <w:tcW w:w="552" w:type="dxa"/>
          </w:tcPr>
          <w:p w14:paraId="31FA27FB">
            <w:pPr>
              <w:spacing w:line="360" w:lineRule="auto"/>
              <w:rPr>
                <w:rFonts w:ascii="宋体" w:hAnsi="宋体" w:cs="宋体"/>
                <w:sz w:val="24"/>
              </w:rPr>
            </w:pPr>
          </w:p>
        </w:tc>
        <w:tc>
          <w:tcPr>
            <w:tcW w:w="552" w:type="dxa"/>
          </w:tcPr>
          <w:p w14:paraId="5AAD95CE">
            <w:pPr>
              <w:spacing w:line="360" w:lineRule="auto"/>
              <w:rPr>
                <w:rFonts w:ascii="宋体" w:hAnsi="宋体" w:cs="宋体"/>
                <w:sz w:val="24"/>
              </w:rPr>
            </w:pPr>
          </w:p>
        </w:tc>
        <w:tc>
          <w:tcPr>
            <w:tcW w:w="552" w:type="dxa"/>
          </w:tcPr>
          <w:p w14:paraId="38EC6D67">
            <w:pPr>
              <w:spacing w:line="360" w:lineRule="auto"/>
              <w:rPr>
                <w:rFonts w:ascii="宋体" w:hAnsi="宋体" w:cs="宋体"/>
                <w:sz w:val="24"/>
              </w:rPr>
            </w:pPr>
          </w:p>
        </w:tc>
        <w:tc>
          <w:tcPr>
            <w:tcW w:w="552" w:type="dxa"/>
          </w:tcPr>
          <w:p w14:paraId="0EC1E639">
            <w:pPr>
              <w:spacing w:line="360" w:lineRule="auto"/>
              <w:rPr>
                <w:rFonts w:ascii="宋体" w:hAnsi="宋体" w:cs="宋体"/>
                <w:sz w:val="24"/>
              </w:rPr>
            </w:pPr>
          </w:p>
        </w:tc>
        <w:tc>
          <w:tcPr>
            <w:tcW w:w="552" w:type="dxa"/>
          </w:tcPr>
          <w:p w14:paraId="7994BF47">
            <w:pPr>
              <w:spacing w:line="360" w:lineRule="auto"/>
              <w:rPr>
                <w:rFonts w:ascii="宋体" w:hAnsi="宋体" w:cs="宋体"/>
                <w:sz w:val="24"/>
              </w:rPr>
            </w:pPr>
          </w:p>
        </w:tc>
        <w:tc>
          <w:tcPr>
            <w:tcW w:w="553" w:type="dxa"/>
          </w:tcPr>
          <w:p w14:paraId="41FB3DC0">
            <w:pPr>
              <w:spacing w:line="360" w:lineRule="auto"/>
              <w:rPr>
                <w:rFonts w:ascii="宋体" w:hAnsi="宋体" w:cs="宋体"/>
                <w:sz w:val="24"/>
              </w:rPr>
            </w:pPr>
          </w:p>
        </w:tc>
        <w:tc>
          <w:tcPr>
            <w:tcW w:w="553" w:type="dxa"/>
          </w:tcPr>
          <w:p w14:paraId="3DDAD853">
            <w:pPr>
              <w:spacing w:line="360" w:lineRule="auto"/>
              <w:rPr>
                <w:rFonts w:ascii="宋体" w:hAnsi="宋体" w:cs="宋体"/>
                <w:sz w:val="24"/>
              </w:rPr>
            </w:pPr>
          </w:p>
        </w:tc>
        <w:tc>
          <w:tcPr>
            <w:tcW w:w="553" w:type="dxa"/>
          </w:tcPr>
          <w:p w14:paraId="4223503B">
            <w:pPr>
              <w:spacing w:line="360" w:lineRule="auto"/>
              <w:rPr>
                <w:rFonts w:ascii="宋体" w:hAnsi="宋体" w:cs="宋体"/>
                <w:sz w:val="24"/>
              </w:rPr>
            </w:pPr>
          </w:p>
        </w:tc>
        <w:tc>
          <w:tcPr>
            <w:tcW w:w="553" w:type="dxa"/>
          </w:tcPr>
          <w:p w14:paraId="5ACD83C9">
            <w:pPr>
              <w:spacing w:line="360" w:lineRule="auto"/>
              <w:rPr>
                <w:rFonts w:ascii="宋体" w:hAnsi="宋体" w:cs="宋体"/>
                <w:sz w:val="24"/>
              </w:rPr>
            </w:pPr>
          </w:p>
        </w:tc>
        <w:tc>
          <w:tcPr>
            <w:tcW w:w="553" w:type="dxa"/>
          </w:tcPr>
          <w:p w14:paraId="04481CA1">
            <w:pPr>
              <w:spacing w:line="360" w:lineRule="auto"/>
              <w:rPr>
                <w:rFonts w:ascii="宋体" w:hAnsi="宋体" w:cs="宋体"/>
                <w:sz w:val="24"/>
              </w:rPr>
            </w:pPr>
          </w:p>
        </w:tc>
        <w:tc>
          <w:tcPr>
            <w:tcW w:w="553" w:type="dxa"/>
          </w:tcPr>
          <w:p w14:paraId="422264D2">
            <w:pPr>
              <w:spacing w:line="360" w:lineRule="auto"/>
              <w:rPr>
                <w:rFonts w:ascii="宋体" w:hAnsi="宋体" w:cs="宋体"/>
                <w:sz w:val="24"/>
              </w:rPr>
            </w:pPr>
          </w:p>
        </w:tc>
        <w:tc>
          <w:tcPr>
            <w:tcW w:w="553" w:type="dxa"/>
          </w:tcPr>
          <w:p w14:paraId="5CA5D9AD">
            <w:pPr>
              <w:spacing w:line="360" w:lineRule="auto"/>
              <w:rPr>
                <w:rFonts w:ascii="宋体" w:hAnsi="宋体" w:cs="宋体"/>
                <w:sz w:val="24"/>
              </w:rPr>
            </w:pPr>
          </w:p>
        </w:tc>
        <w:tc>
          <w:tcPr>
            <w:tcW w:w="553" w:type="dxa"/>
          </w:tcPr>
          <w:p w14:paraId="503257B1">
            <w:pPr>
              <w:spacing w:line="360" w:lineRule="auto"/>
              <w:rPr>
                <w:rFonts w:ascii="宋体" w:hAnsi="宋体" w:cs="宋体"/>
                <w:sz w:val="24"/>
              </w:rPr>
            </w:pPr>
          </w:p>
        </w:tc>
        <w:tc>
          <w:tcPr>
            <w:tcW w:w="553" w:type="dxa"/>
          </w:tcPr>
          <w:p w14:paraId="7AC46DEF">
            <w:pPr>
              <w:spacing w:line="360" w:lineRule="auto"/>
              <w:rPr>
                <w:rFonts w:ascii="宋体" w:hAnsi="宋体" w:cs="宋体"/>
                <w:sz w:val="24"/>
              </w:rPr>
            </w:pPr>
          </w:p>
        </w:tc>
        <w:tc>
          <w:tcPr>
            <w:tcW w:w="553" w:type="dxa"/>
          </w:tcPr>
          <w:p w14:paraId="25CB26DF">
            <w:pPr>
              <w:spacing w:line="360" w:lineRule="auto"/>
              <w:rPr>
                <w:rFonts w:ascii="宋体" w:hAnsi="宋体" w:cs="宋体"/>
                <w:sz w:val="24"/>
              </w:rPr>
            </w:pPr>
          </w:p>
        </w:tc>
      </w:tr>
      <w:tr w14:paraId="3381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B11DEB">
            <w:pPr>
              <w:spacing w:line="360" w:lineRule="auto"/>
              <w:rPr>
                <w:rFonts w:ascii="宋体" w:hAnsi="宋体" w:cs="宋体"/>
                <w:sz w:val="24"/>
              </w:rPr>
            </w:pPr>
          </w:p>
        </w:tc>
        <w:tc>
          <w:tcPr>
            <w:tcW w:w="552" w:type="dxa"/>
          </w:tcPr>
          <w:p w14:paraId="32309E7C">
            <w:pPr>
              <w:spacing w:line="360" w:lineRule="auto"/>
              <w:rPr>
                <w:rFonts w:ascii="宋体" w:hAnsi="宋体" w:cs="宋体"/>
                <w:sz w:val="24"/>
              </w:rPr>
            </w:pPr>
          </w:p>
        </w:tc>
        <w:tc>
          <w:tcPr>
            <w:tcW w:w="552" w:type="dxa"/>
          </w:tcPr>
          <w:p w14:paraId="49C2A63C">
            <w:pPr>
              <w:spacing w:line="360" w:lineRule="auto"/>
              <w:rPr>
                <w:rFonts w:ascii="宋体" w:hAnsi="宋体" w:cs="宋体"/>
                <w:sz w:val="24"/>
              </w:rPr>
            </w:pPr>
          </w:p>
        </w:tc>
        <w:tc>
          <w:tcPr>
            <w:tcW w:w="552" w:type="dxa"/>
          </w:tcPr>
          <w:p w14:paraId="0731AD7B">
            <w:pPr>
              <w:spacing w:line="360" w:lineRule="auto"/>
              <w:rPr>
                <w:rFonts w:ascii="宋体" w:hAnsi="宋体" w:cs="宋体"/>
                <w:sz w:val="24"/>
              </w:rPr>
            </w:pPr>
          </w:p>
        </w:tc>
        <w:tc>
          <w:tcPr>
            <w:tcW w:w="552" w:type="dxa"/>
          </w:tcPr>
          <w:p w14:paraId="74D1225E">
            <w:pPr>
              <w:spacing w:line="360" w:lineRule="auto"/>
              <w:rPr>
                <w:rFonts w:ascii="宋体" w:hAnsi="宋体" w:cs="宋体"/>
                <w:sz w:val="24"/>
              </w:rPr>
            </w:pPr>
          </w:p>
        </w:tc>
        <w:tc>
          <w:tcPr>
            <w:tcW w:w="552" w:type="dxa"/>
          </w:tcPr>
          <w:p w14:paraId="057EA8B2">
            <w:pPr>
              <w:spacing w:line="360" w:lineRule="auto"/>
              <w:rPr>
                <w:rFonts w:ascii="宋体" w:hAnsi="宋体" w:cs="宋体"/>
                <w:sz w:val="24"/>
              </w:rPr>
            </w:pPr>
          </w:p>
        </w:tc>
        <w:tc>
          <w:tcPr>
            <w:tcW w:w="552" w:type="dxa"/>
          </w:tcPr>
          <w:p w14:paraId="5FA05561">
            <w:pPr>
              <w:spacing w:line="360" w:lineRule="auto"/>
              <w:rPr>
                <w:rFonts w:ascii="宋体" w:hAnsi="宋体" w:cs="宋体"/>
                <w:sz w:val="24"/>
              </w:rPr>
            </w:pPr>
          </w:p>
        </w:tc>
        <w:tc>
          <w:tcPr>
            <w:tcW w:w="553" w:type="dxa"/>
          </w:tcPr>
          <w:p w14:paraId="362243C5">
            <w:pPr>
              <w:spacing w:line="360" w:lineRule="auto"/>
              <w:rPr>
                <w:rFonts w:ascii="宋体" w:hAnsi="宋体" w:cs="宋体"/>
                <w:sz w:val="24"/>
              </w:rPr>
            </w:pPr>
          </w:p>
        </w:tc>
        <w:tc>
          <w:tcPr>
            <w:tcW w:w="553" w:type="dxa"/>
          </w:tcPr>
          <w:p w14:paraId="59073F30">
            <w:pPr>
              <w:spacing w:line="360" w:lineRule="auto"/>
              <w:rPr>
                <w:rFonts w:ascii="宋体" w:hAnsi="宋体" w:cs="宋体"/>
                <w:sz w:val="24"/>
              </w:rPr>
            </w:pPr>
          </w:p>
        </w:tc>
        <w:tc>
          <w:tcPr>
            <w:tcW w:w="553" w:type="dxa"/>
          </w:tcPr>
          <w:p w14:paraId="2FD63A00">
            <w:pPr>
              <w:spacing w:line="360" w:lineRule="auto"/>
              <w:rPr>
                <w:rFonts w:ascii="宋体" w:hAnsi="宋体" w:cs="宋体"/>
                <w:sz w:val="24"/>
              </w:rPr>
            </w:pPr>
          </w:p>
        </w:tc>
        <w:tc>
          <w:tcPr>
            <w:tcW w:w="553" w:type="dxa"/>
          </w:tcPr>
          <w:p w14:paraId="212A680A">
            <w:pPr>
              <w:spacing w:line="360" w:lineRule="auto"/>
              <w:rPr>
                <w:rFonts w:ascii="宋体" w:hAnsi="宋体" w:cs="宋体"/>
                <w:sz w:val="24"/>
              </w:rPr>
            </w:pPr>
          </w:p>
        </w:tc>
        <w:tc>
          <w:tcPr>
            <w:tcW w:w="553" w:type="dxa"/>
          </w:tcPr>
          <w:p w14:paraId="7A048D4E">
            <w:pPr>
              <w:spacing w:line="360" w:lineRule="auto"/>
              <w:rPr>
                <w:rFonts w:ascii="宋体" w:hAnsi="宋体" w:cs="宋体"/>
                <w:sz w:val="24"/>
              </w:rPr>
            </w:pPr>
          </w:p>
        </w:tc>
        <w:tc>
          <w:tcPr>
            <w:tcW w:w="553" w:type="dxa"/>
          </w:tcPr>
          <w:p w14:paraId="64D609DF">
            <w:pPr>
              <w:spacing w:line="360" w:lineRule="auto"/>
              <w:rPr>
                <w:rFonts w:ascii="宋体" w:hAnsi="宋体" w:cs="宋体"/>
                <w:sz w:val="24"/>
              </w:rPr>
            </w:pPr>
          </w:p>
        </w:tc>
        <w:tc>
          <w:tcPr>
            <w:tcW w:w="553" w:type="dxa"/>
          </w:tcPr>
          <w:p w14:paraId="3744D3F9">
            <w:pPr>
              <w:spacing w:line="360" w:lineRule="auto"/>
              <w:rPr>
                <w:rFonts w:ascii="宋体" w:hAnsi="宋体" w:cs="宋体"/>
                <w:sz w:val="24"/>
              </w:rPr>
            </w:pPr>
          </w:p>
        </w:tc>
        <w:tc>
          <w:tcPr>
            <w:tcW w:w="553" w:type="dxa"/>
          </w:tcPr>
          <w:p w14:paraId="1EC2975D">
            <w:pPr>
              <w:spacing w:line="360" w:lineRule="auto"/>
              <w:rPr>
                <w:rFonts w:ascii="宋体" w:hAnsi="宋体" w:cs="宋体"/>
                <w:sz w:val="24"/>
              </w:rPr>
            </w:pPr>
          </w:p>
        </w:tc>
        <w:tc>
          <w:tcPr>
            <w:tcW w:w="553" w:type="dxa"/>
          </w:tcPr>
          <w:p w14:paraId="15D516F5">
            <w:pPr>
              <w:spacing w:line="360" w:lineRule="auto"/>
              <w:rPr>
                <w:rFonts w:ascii="宋体" w:hAnsi="宋体" w:cs="宋体"/>
                <w:sz w:val="24"/>
              </w:rPr>
            </w:pPr>
          </w:p>
        </w:tc>
        <w:tc>
          <w:tcPr>
            <w:tcW w:w="553" w:type="dxa"/>
          </w:tcPr>
          <w:p w14:paraId="3BB9EC98">
            <w:pPr>
              <w:spacing w:line="360" w:lineRule="auto"/>
              <w:rPr>
                <w:rFonts w:ascii="宋体" w:hAnsi="宋体" w:cs="宋体"/>
                <w:sz w:val="24"/>
              </w:rPr>
            </w:pPr>
          </w:p>
        </w:tc>
      </w:tr>
      <w:tr w14:paraId="5E7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EEF4A8">
            <w:pPr>
              <w:spacing w:line="360" w:lineRule="auto"/>
              <w:rPr>
                <w:rFonts w:ascii="宋体" w:hAnsi="宋体" w:cs="宋体"/>
                <w:sz w:val="24"/>
              </w:rPr>
            </w:pPr>
          </w:p>
        </w:tc>
        <w:tc>
          <w:tcPr>
            <w:tcW w:w="552" w:type="dxa"/>
          </w:tcPr>
          <w:p w14:paraId="2E1F6521">
            <w:pPr>
              <w:spacing w:line="360" w:lineRule="auto"/>
              <w:rPr>
                <w:rFonts w:ascii="宋体" w:hAnsi="宋体" w:cs="宋体"/>
                <w:sz w:val="24"/>
              </w:rPr>
            </w:pPr>
          </w:p>
        </w:tc>
        <w:tc>
          <w:tcPr>
            <w:tcW w:w="552" w:type="dxa"/>
          </w:tcPr>
          <w:p w14:paraId="3F48C759">
            <w:pPr>
              <w:spacing w:line="360" w:lineRule="auto"/>
              <w:rPr>
                <w:rFonts w:ascii="宋体" w:hAnsi="宋体" w:cs="宋体"/>
                <w:sz w:val="24"/>
              </w:rPr>
            </w:pPr>
          </w:p>
        </w:tc>
        <w:tc>
          <w:tcPr>
            <w:tcW w:w="552" w:type="dxa"/>
          </w:tcPr>
          <w:p w14:paraId="72ED7968">
            <w:pPr>
              <w:spacing w:line="360" w:lineRule="auto"/>
              <w:rPr>
                <w:rFonts w:ascii="宋体" w:hAnsi="宋体" w:cs="宋体"/>
                <w:sz w:val="24"/>
              </w:rPr>
            </w:pPr>
          </w:p>
        </w:tc>
        <w:tc>
          <w:tcPr>
            <w:tcW w:w="552" w:type="dxa"/>
          </w:tcPr>
          <w:p w14:paraId="30E465CA">
            <w:pPr>
              <w:spacing w:line="360" w:lineRule="auto"/>
              <w:rPr>
                <w:rFonts w:ascii="宋体" w:hAnsi="宋体" w:cs="宋体"/>
                <w:sz w:val="24"/>
              </w:rPr>
            </w:pPr>
          </w:p>
        </w:tc>
        <w:tc>
          <w:tcPr>
            <w:tcW w:w="552" w:type="dxa"/>
          </w:tcPr>
          <w:p w14:paraId="58BEDBBD">
            <w:pPr>
              <w:spacing w:line="360" w:lineRule="auto"/>
              <w:rPr>
                <w:rFonts w:ascii="宋体" w:hAnsi="宋体" w:cs="宋体"/>
                <w:sz w:val="24"/>
              </w:rPr>
            </w:pPr>
          </w:p>
        </w:tc>
        <w:tc>
          <w:tcPr>
            <w:tcW w:w="552" w:type="dxa"/>
          </w:tcPr>
          <w:p w14:paraId="70942222">
            <w:pPr>
              <w:spacing w:line="360" w:lineRule="auto"/>
              <w:rPr>
                <w:rFonts w:ascii="宋体" w:hAnsi="宋体" w:cs="宋体"/>
                <w:sz w:val="24"/>
              </w:rPr>
            </w:pPr>
          </w:p>
        </w:tc>
        <w:tc>
          <w:tcPr>
            <w:tcW w:w="553" w:type="dxa"/>
          </w:tcPr>
          <w:p w14:paraId="42A14E84">
            <w:pPr>
              <w:spacing w:line="360" w:lineRule="auto"/>
              <w:rPr>
                <w:rFonts w:ascii="宋体" w:hAnsi="宋体" w:cs="宋体"/>
                <w:sz w:val="24"/>
              </w:rPr>
            </w:pPr>
          </w:p>
        </w:tc>
        <w:tc>
          <w:tcPr>
            <w:tcW w:w="553" w:type="dxa"/>
          </w:tcPr>
          <w:p w14:paraId="7DBFBB16">
            <w:pPr>
              <w:spacing w:line="360" w:lineRule="auto"/>
              <w:rPr>
                <w:rFonts w:ascii="宋体" w:hAnsi="宋体" w:cs="宋体"/>
                <w:sz w:val="24"/>
              </w:rPr>
            </w:pPr>
          </w:p>
        </w:tc>
        <w:tc>
          <w:tcPr>
            <w:tcW w:w="553" w:type="dxa"/>
          </w:tcPr>
          <w:p w14:paraId="6E099358">
            <w:pPr>
              <w:spacing w:line="360" w:lineRule="auto"/>
              <w:rPr>
                <w:rFonts w:ascii="宋体" w:hAnsi="宋体" w:cs="宋体"/>
                <w:sz w:val="24"/>
              </w:rPr>
            </w:pPr>
          </w:p>
        </w:tc>
        <w:tc>
          <w:tcPr>
            <w:tcW w:w="553" w:type="dxa"/>
          </w:tcPr>
          <w:p w14:paraId="2DFD7C28">
            <w:pPr>
              <w:spacing w:line="360" w:lineRule="auto"/>
              <w:rPr>
                <w:rFonts w:ascii="宋体" w:hAnsi="宋体" w:cs="宋体"/>
                <w:sz w:val="24"/>
              </w:rPr>
            </w:pPr>
          </w:p>
        </w:tc>
        <w:tc>
          <w:tcPr>
            <w:tcW w:w="553" w:type="dxa"/>
          </w:tcPr>
          <w:p w14:paraId="73BDADBC">
            <w:pPr>
              <w:spacing w:line="360" w:lineRule="auto"/>
              <w:rPr>
                <w:rFonts w:ascii="宋体" w:hAnsi="宋体" w:cs="宋体"/>
                <w:sz w:val="24"/>
              </w:rPr>
            </w:pPr>
          </w:p>
        </w:tc>
        <w:tc>
          <w:tcPr>
            <w:tcW w:w="553" w:type="dxa"/>
          </w:tcPr>
          <w:p w14:paraId="5EC92C4F">
            <w:pPr>
              <w:spacing w:line="360" w:lineRule="auto"/>
              <w:rPr>
                <w:rFonts w:ascii="宋体" w:hAnsi="宋体" w:cs="宋体"/>
                <w:sz w:val="24"/>
              </w:rPr>
            </w:pPr>
          </w:p>
        </w:tc>
        <w:tc>
          <w:tcPr>
            <w:tcW w:w="553" w:type="dxa"/>
          </w:tcPr>
          <w:p w14:paraId="46E90814">
            <w:pPr>
              <w:spacing w:line="360" w:lineRule="auto"/>
              <w:rPr>
                <w:rFonts w:ascii="宋体" w:hAnsi="宋体" w:cs="宋体"/>
                <w:sz w:val="24"/>
              </w:rPr>
            </w:pPr>
          </w:p>
        </w:tc>
        <w:tc>
          <w:tcPr>
            <w:tcW w:w="553" w:type="dxa"/>
          </w:tcPr>
          <w:p w14:paraId="7FCEBFF0">
            <w:pPr>
              <w:spacing w:line="360" w:lineRule="auto"/>
              <w:rPr>
                <w:rFonts w:ascii="宋体" w:hAnsi="宋体" w:cs="宋体"/>
                <w:sz w:val="24"/>
              </w:rPr>
            </w:pPr>
          </w:p>
        </w:tc>
        <w:tc>
          <w:tcPr>
            <w:tcW w:w="553" w:type="dxa"/>
          </w:tcPr>
          <w:p w14:paraId="6BDFDE38">
            <w:pPr>
              <w:spacing w:line="360" w:lineRule="auto"/>
              <w:rPr>
                <w:rFonts w:ascii="宋体" w:hAnsi="宋体" w:cs="宋体"/>
                <w:sz w:val="24"/>
              </w:rPr>
            </w:pPr>
          </w:p>
        </w:tc>
        <w:tc>
          <w:tcPr>
            <w:tcW w:w="553" w:type="dxa"/>
          </w:tcPr>
          <w:p w14:paraId="6FFE2BB3">
            <w:pPr>
              <w:spacing w:line="360" w:lineRule="auto"/>
              <w:rPr>
                <w:rFonts w:ascii="宋体" w:hAnsi="宋体" w:cs="宋体"/>
                <w:sz w:val="24"/>
              </w:rPr>
            </w:pPr>
          </w:p>
        </w:tc>
      </w:tr>
      <w:tr w14:paraId="6208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E7DD78">
            <w:pPr>
              <w:spacing w:line="360" w:lineRule="auto"/>
              <w:rPr>
                <w:rFonts w:ascii="宋体" w:hAnsi="宋体" w:cs="宋体"/>
                <w:sz w:val="24"/>
              </w:rPr>
            </w:pPr>
          </w:p>
        </w:tc>
        <w:tc>
          <w:tcPr>
            <w:tcW w:w="552" w:type="dxa"/>
          </w:tcPr>
          <w:p w14:paraId="3FFBE15F">
            <w:pPr>
              <w:spacing w:line="360" w:lineRule="auto"/>
              <w:rPr>
                <w:rFonts w:ascii="宋体" w:hAnsi="宋体" w:cs="宋体"/>
                <w:sz w:val="24"/>
              </w:rPr>
            </w:pPr>
          </w:p>
        </w:tc>
        <w:tc>
          <w:tcPr>
            <w:tcW w:w="552" w:type="dxa"/>
          </w:tcPr>
          <w:p w14:paraId="7B5D3213">
            <w:pPr>
              <w:spacing w:line="360" w:lineRule="auto"/>
              <w:rPr>
                <w:rFonts w:ascii="宋体" w:hAnsi="宋体" w:cs="宋体"/>
                <w:sz w:val="24"/>
              </w:rPr>
            </w:pPr>
          </w:p>
        </w:tc>
        <w:tc>
          <w:tcPr>
            <w:tcW w:w="552" w:type="dxa"/>
          </w:tcPr>
          <w:p w14:paraId="06A4E370">
            <w:pPr>
              <w:spacing w:line="360" w:lineRule="auto"/>
              <w:rPr>
                <w:rFonts w:ascii="宋体" w:hAnsi="宋体" w:cs="宋体"/>
                <w:sz w:val="24"/>
              </w:rPr>
            </w:pPr>
          </w:p>
        </w:tc>
        <w:tc>
          <w:tcPr>
            <w:tcW w:w="552" w:type="dxa"/>
          </w:tcPr>
          <w:p w14:paraId="5BB5CABC">
            <w:pPr>
              <w:spacing w:line="360" w:lineRule="auto"/>
              <w:rPr>
                <w:rFonts w:ascii="宋体" w:hAnsi="宋体" w:cs="宋体"/>
                <w:sz w:val="24"/>
              </w:rPr>
            </w:pPr>
          </w:p>
        </w:tc>
        <w:tc>
          <w:tcPr>
            <w:tcW w:w="552" w:type="dxa"/>
          </w:tcPr>
          <w:p w14:paraId="4C24535C">
            <w:pPr>
              <w:spacing w:line="360" w:lineRule="auto"/>
              <w:rPr>
                <w:rFonts w:ascii="宋体" w:hAnsi="宋体" w:cs="宋体"/>
                <w:sz w:val="24"/>
              </w:rPr>
            </w:pPr>
          </w:p>
        </w:tc>
        <w:tc>
          <w:tcPr>
            <w:tcW w:w="552" w:type="dxa"/>
          </w:tcPr>
          <w:p w14:paraId="7E0486D0">
            <w:pPr>
              <w:spacing w:line="360" w:lineRule="auto"/>
              <w:rPr>
                <w:rFonts w:ascii="宋体" w:hAnsi="宋体" w:cs="宋体"/>
                <w:sz w:val="24"/>
              </w:rPr>
            </w:pPr>
          </w:p>
        </w:tc>
        <w:tc>
          <w:tcPr>
            <w:tcW w:w="553" w:type="dxa"/>
          </w:tcPr>
          <w:p w14:paraId="62CD39D7">
            <w:pPr>
              <w:spacing w:line="360" w:lineRule="auto"/>
              <w:rPr>
                <w:rFonts w:ascii="宋体" w:hAnsi="宋体" w:cs="宋体"/>
                <w:sz w:val="24"/>
              </w:rPr>
            </w:pPr>
          </w:p>
        </w:tc>
        <w:tc>
          <w:tcPr>
            <w:tcW w:w="553" w:type="dxa"/>
          </w:tcPr>
          <w:p w14:paraId="3F3E77D4">
            <w:pPr>
              <w:spacing w:line="360" w:lineRule="auto"/>
              <w:rPr>
                <w:rFonts w:ascii="宋体" w:hAnsi="宋体" w:cs="宋体"/>
                <w:sz w:val="24"/>
              </w:rPr>
            </w:pPr>
          </w:p>
        </w:tc>
        <w:tc>
          <w:tcPr>
            <w:tcW w:w="553" w:type="dxa"/>
          </w:tcPr>
          <w:p w14:paraId="606E9CDB">
            <w:pPr>
              <w:spacing w:line="360" w:lineRule="auto"/>
              <w:rPr>
                <w:rFonts w:ascii="宋体" w:hAnsi="宋体" w:cs="宋体"/>
                <w:sz w:val="24"/>
              </w:rPr>
            </w:pPr>
          </w:p>
        </w:tc>
        <w:tc>
          <w:tcPr>
            <w:tcW w:w="553" w:type="dxa"/>
          </w:tcPr>
          <w:p w14:paraId="5C682D95">
            <w:pPr>
              <w:spacing w:line="360" w:lineRule="auto"/>
              <w:rPr>
                <w:rFonts w:ascii="宋体" w:hAnsi="宋体" w:cs="宋体"/>
                <w:sz w:val="24"/>
              </w:rPr>
            </w:pPr>
          </w:p>
        </w:tc>
        <w:tc>
          <w:tcPr>
            <w:tcW w:w="553" w:type="dxa"/>
          </w:tcPr>
          <w:p w14:paraId="271D6DC1">
            <w:pPr>
              <w:spacing w:line="360" w:lineRule="auto"/>
              <w:rPr>
                <w:rFonts w:ascii="宋体" w:hAnsi="宋体" w:cs="宋体"/>
                <w:sz w:val="24"/>
              </w:rPr>
            </w:pPr>
          </w:p>
        </w:tc>
        <w:tc>
          <w:tcPr>
            <w:tcW w:w="553" w:type="dxa"/>
          </w:tcPr>
          <w:p w14:paraId="0D50199A">
            <w:pPr>
              <w:spacing w:line="360" w:lineRule="auto"/>
              <w:rPr>
                <w:rFonts w:ascii="宋体" w:hAnsi="宋体" w:cs="宋体"/>
                <w:sz w:val="24"/>
              </w:rPr>
            </w:pPr>
          </w:p>
        </w:tc>
        <w:tc>
          <w:tcPr>
            <w:tcW w:w="553" w:type="dxa"/>
          </w:tcPr>
          <w:p w14:paraId="729312FE">
            <w:pPr>
              <w:spacing w:line="360" w:lineRule="auto"/>
              <w:rPr>
                <w:rFonts w:ascii="宋体" w:hAnsi="宋体" w:cs="宋体"/>
                <w:sz w:val="24"/>
              </w:rPr>
            </w:pPr>
          </w:p>
        </w:tc>
        <w:tc>
          <w:tcPr>
            <w:tcW w:w="553" w:type="dxa"/>
          </w:tcPr>
          <w:p w14:paraId="19E7EF17">
            <w:pPr>
              <w:spacing w:line="360" w:lineRule="auto"/>
              <w:rPr>
                <w:rFonts w:ascii="宋体" w:hAnsi="宋体" w:cs="宋体"/>
                <w:sz w:val="24"/>
              </w:rPr>
            </w:pPr>
          </w:p>
        </w:tc>
        <w:tc>
          <w:tcPr>
            <w:tcW w:w="553" w:type="dxa"/>
          </w:tcPr>
          <w:p w14:paraId="11883DB6">
            <w:pPr>
              <w:spacing w:line="360" w:lineRule="auto"/>
              <w:rPr>
                <w:rFonts w:ascii="宋体" w:hAnsi="宋体" w:cs="宋体"/>
                <w:sz w:val="24"/>
              </w:rPr>
            </w:pPr>
          </w:p>
        </w:tc>
        <w:tc>
          <w:tcPr>
            <w:tcW w:w="553" w:type="dxa"/>
          </w:tcPr>
          <w:p w14:paraId="65A61759">
            <w:pPr>
              <w:spacing w:line="360" w:lineRule="auto"/>
              <w:rPr>
                <w:rFonts w:ascii="宋体" w:hAnsi="宋体" w:cs="宋体"/>
                <w:sz w:val="24"/>
              </w:rPr>
            </w:pPr>
          </w:p>
        </w:tc>
      </w:tr>
      <w:tr w14:paraId="1BF2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01799A">
            <w:pPr>
              <w:spacing w:line="360" w:lineRule="auto"/>
              <w:rPr>
                <w:rFonts w:ascii="宋体" w:hAnsi="宋体" w:cs="宋体"/>
                <w:sz w:val="24"/>
              </w:rPr>
            </w:pPr>
          </w:p>
        </w:tc>
        <w:tc>
          <w:tcPr>
            <w:tcW w:w="552" w:type="dxa"/>
          </w:tcPr>
          <w:p w14:paraId="3B3BEC25">
            <w:pPr>
              <w:spacing w:line="360" w:lineRule="auto"/>
              <w:rPr>
                <w:rFonts w:ascii="宋体" w:hAnsi="宋体" w:cs="宋体"/>
                <w:sz w:val="24"/>
              </w:rPr>
            </w:pPr>
          </w:p>
        </w:tc>
        <w:tc>
          <w:tcPr>
            <w:tcW w:w="552" w:type="dxa"/>
          </w:tcPr>
          <w:p w14:paraId="11B62F37">
            <w:pPr>
              <w:spacing w:line="360" w:lineRule="auto"/>
              <w:rPr>
                <w:rFonts w:ascii="宋体" w:hAnsi="宋体" w:cs="宋体"/>
                <w:sz w:val="24"/>
              </w:rPr>
            </w:pPr>
          </w:p>
        </w:tc>
        <w:tc>
          <w:tcPr>
            <w:tcW w:w="552" w:type="dxa"/>
          </w:tcPr>
          <w:p w14:paraId="491E0227">
            <w:pPr>
              <w:spacing w:line="360" w:lineRule="auto"/>
              <w:rPr>
                <w:rFonts w:ascii="宋体" w:hAnsi="宋体" w:cs="宋体"/>
                <w:sz w:val="24"/>
              </w:rPr>
            </w:pPr>
          </w:p>
        </w:tc>
        <w:tc>
          <w:tcPr>
            <w:tcW w:w="552" w:type="dxa"/>
          </w:tcPr>
          <w:p w14:paraId="61456F24">
            <w:pPr>
              <w:spacing w:line="360" w:lineRule="auto"/>
              <w:rPr>
                <w:rFonts w:ascii="宋体" w:hAnsi="宋体" w:cs="宋体"/>
                <w:sz w:val="24"/>
              </w:rPr>
            </w:pPr>
          </w:p>
        </w:tc>
        <w:tc>
          <w:tcPr>
            <w:tcW w:w="552" w:type="dxa"/>
          </w:tcPr>
          <w:p w14:paraId="03D7DDE1">
            <w:pPr>
              <w:spacing w:line="360" w:lineRule="auto"/>
              <w:rPr>
                <w:rFonts w:ascii="宋体" w:hAnsi="宋体" w:cs="宋体"/>
                <w:sz w:val="24"/>
              </w:rPr>
            </w:pPr>
          </w:p>
        </w:tc>
        <w:tc>
          <w:tcPr>
            <w:tcW w:w="552" w:type="dxa"/>
          </w:tcPr>
          <w:p w14:paraId="3F3C9EC5">
            <w:pPr>
              <w:spacing w:line="360" w:lineRule="auto"/>
              <w:rPr>
                <w:rFonts w:ascii="宋体" w:hAnsi="宋体" w:cs="宋体"/>
                <w:sz w:val="24"/>
              </w:rPr>
            </w:pPr>
          </w:p>
        </w:tc>
        <w:tc>
          <w:tcPr>
            <w:tcW w:w="553" w:type="dxa"/>
          </w:tcPr>
          <w:p w14:paraId="4C829D92">
            <w:pPr>
              <w:spacing w:line="360" w:lineRule="auto"/>
              <w:rPr>
                <w:rFonts w:ascii="宋体" w:hAnsi="宋体" w:cs="宋体"/>
                <w:sz w:val="24"/>
              </w:rPr>
            </w:pPr>
          </w:p>
        </w:tc>
        <w:tc>
          <w:tcPr>
            <w:tcW w:w="553" w:type="dxa"/>
          </w:tcPr>
          <w:p w14:paraId="2C8E52B9">
            <w:pPr>
              <w:spacing w:line="360" w:lineRule="auto"/>
              <w:rPr>
                <w:rFonts w:ascii="宋体" w:hAnsi="宋体" w:cs="宋体"/>
                <w:sz w:val="24"/>
              </w:rPr>
            </w:pPr>
          </w:p>
        </w:tc>
        <w:tc>
          <w:tcPr>
            <w:tcW w:w="553" w:type="dxa"/>
          </w:tcPr>
          <w:p w14:paraId="360F620E">
            <w:pPr>
              <w:spacing w:line="360" w:lineRule="auto"/>
              <w:rPr>
                <w:rFonts w:ascii="宋体" w:hAnsi="宋体" w:cs="宋体"/>
                <w:sz w:val="24"/>
              </w:rPr>
            </w:pPr>
          </w:p>
        </w:tc>
        <w:tc>
          <w:tcPr>
            <w:tcW w:w="553" w:type="dxa"/>
          </w:tcPr>
          <w:p w14:paraId="0FDED633">
            <w:pPr>
              <w:spacing w:line="360" w:lineRule="auto"/>
              <w:rPr>
                <w:rFonts w:ascii="宋体" w:hAnsi="宋体" w:cs="宋体"/>
                <w:sz w:val="24"/>
              </w:rPr>
            </w:pPr>
          </w:p>
        </w:tc>
        <w:tc>
          <w:tcPr>
            <w:tcW w:w="553" w:type="dxa"/>
          </w:tcPr>
          <w:p w14:paraId="051985ED">
            <w:pPr>
              <w:spacing w:line="360" w:lineRule="auto"/>
              <w:rPr>
                <w:rFonts w:ascii="宋体" w:hAnsi="宋体" w:cs="宋体"/>
                <w:sz w:val="24"/>
              </w:rPr>
            </w:pPr>
          </w:p>
        </w:tc>
        <w:tc>
          <w:tcPr>
            <w:tcW w:w="553" w:type="dxa"/>
          </w:tcPr>
          <w:p w14:paraId="35DFE03A">
            <w:pPr>
              <w:spacing w:line="360" w:lineRule="auto"/>
              <w:rPr>
                <w:rFonts w:ascii="宋体" w:hAnsi="宋体" w:cs="宋体"/>
                <w:sz w:val="24"/>
              </w:rPr>
            </w:pPr>
          </w:p>
        </w:tc>
        <w:tc>
          <w:tcPr>
            <w:tcW w:w="553" w:type="dxa"/>
          </w:tcPr>
          <w:p w14:paraId="5D169C6F">
            <w:pPr>
              <w:spacing w:line="360" w:lineRule="auto"/>
              <w:rPr>
                <w:rFonts w:ascii="宋体" w:hAnsi="宋体" w:cs="宋体"/>
                <w:sz w:val="24"/>
              </w:rPr>
            </w:pPr>
          </w:p>
        </w:tc>
        <w:tc>
          <w:tcPr>
            <w:tcW w:w="553" w:type="dxa"/>
          </w:tcPr>
          <w:p w14:paraId="1B563DEB">
            <w:pPr>
              <w:spacing w:line="360" w:lineRule="auto"/>
              <w:rPr>
                <w:rFonts w:ascii="宋体" w:hAnsi="宋体" w:cs="宋体"/>
                <w:sz w:val="24"/>
              </w:rPr>
            </w:pPr>
          </w:p>
        </w:tc>
        <w:tc>
          <w:tcPr>
            <w:tcW w:w="553" w:type="dxa"/>
          </w:tcPr>
          <w:p w14:paraId="61284241">
            <w:pPr>
              <w:spacing w:line="360" w:lineRule="auto"/>
              <w:rPr>
                <w:rFonts w:ascii="宋体" w:hAnsi="宋体" w:cs="宋体"/>
                <w:sz w:val="24"/>
              </w:rPr>
            </w:pPr>
          </w:p>
        </w:tc>
        <w:tc>
          <w:tcPr>
            <w:tcW w:w="553" w:type="dxa"/>
          </w:tcPr>
          <w:p w14:paraId="57CE7E09">
            <w:pPr>
              <w:spacing w:line="360" w:lineRule="auto"/>
              <w:rPr>
                <w:rFonts w:ascii="宋体" w:hAnsi="宋体" w:cs="宋体"/>
                <w:sz w:val="24"/>
              </w:rPr>
            </w:pPr>
          </w:p>
        </w:tc>
      </w:tr>
    </w:tbl>
    <w:p w14:paraId="427EF949">
      <w:pPr>
        <w:autoSpaceDE w:val="0"/>
        <w:autoSpaceDN w:val="0"/>
        <w:spacing w:line="360" w:lineRule="auto"/>
        <w:rPr>
          <w:rFonts w:ascii="宋体" w:hAnsi="宋体" w:cs="宋体"/>
          <w:b/>
          <w:sz w:val="24"/>
        </w:rPr>
      </w:pPr>
      <w:r>
        <w:rPr>
          <w:rFonts w:hint="eastAsia" w:ascii="宋体" w:hAnsi="宋体" w:cs="宋体"/>
          <w:b/>
          <w:sz w:val="24"/>
        </w:rPr>
        <w:t>注：供应商可按上述时间表的格式自行编制切合实际的具体时间表。</w:t>
      </w:r>
    </w:p>
    <w:p w14:paraId="0D0452EC">
      <w:pPr>
        <w:autoSpaceDE w:val="0"/>
        <w:autoSpaceDN w:val="0"/>
        <w:spacing w:line="360" w:lineRule="auto"/>
        <w:ind w:firstLine="4560" w:firstLineChars="1900"/>
        <w:rPr>
          <w:rFonts w:ascii="宋体" w:hAnsi="宋体" w:cs="宋体"/>
          <w:kern w:val="0"/>
          <w:sz w:val="24"/>
        </w:rPr>
      </w:pPr>
    </w:p>
    <w:p w14:paraId="3F1F0B51">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2F1189D5">
      <w:pPr>
        <w:spacing w:line="360" w:lineRule="auto"/>
        <w:rPr>
          <w:rFonts w:ascii="宋体" w:hAnsi="宋体" w:cs="宋体"/>
          <w:b/>
          <w:bCs/>
          <w:sz w:val="24"/>
        </w:rPr>
      </w:pPr>
      <w:r>
        <w:rPr>
          <w:rFonts w:hint="eastAsia" w:ascii="宋体" w:hAnsi="宋体" w:cs="宋体"/>
          <w:kern w:val="0"/>
          <w:sz w:val="24"/>
        </w:rPr>
        <w:t xml:space="preserve">                                      日期：  年  月   日</w:t>
      </w:r>
    </w:p>
    <w:p w14:paraId="3C916C4C">
      <w:pPr>
        <w:spacing w:line="360" w:lineRule="auto"/>
        <w:jc w:val="center"/>
        <w:rPr>
          <w:rFonts w:ascii="宋体" w:hAnsi="宋体" w:cs="宋体"/>
          <w:b/>
          <w:bCs/>
          <w:sz w:val="32"/>
          <w:szCs w:val="32"/>
        </w:rPr>
      </w:pPr>
      <w:r>
        <w:rPr>
          <w:rFonts w:hint="eastAsia" w:ascii="宋体" w:hAnsi="宋体" w:cs="宋体"/>
          <w:b/>
          <w:bCs/>
          <w:sz w:val="32"/>
          <w:szCs w:val="32"/>
        </w:rPr>
        <w:t>十一、售后服务方案</w:t>
      </w:r>
    </w:p>
    <w:p w14:paraId="06D0919E">
      <w:pPr>
        <w:autoSpaceDE w:val="0"/>
        <w:autoSpaceDN w:val="0"/>
        <w:spacing w:line="360" w:lineRule="auto"/>
        <w:jc w:val="center"/>
        <w:rPr>
          <w:rFonts w:ascii="宋体" w:hAnsi="宋体" w:cs="宋体"/>
          <w:sz w:val="24"/>
        </w:rPr>
      </w:pPr>
      <w:r>
        <w:rPr>
          <w:rFonts w:hint="eastAsia" w:ascii="宋体" w:hAnsi="宋体" w:cs="宋体"/>
          <w:sz w:val="24"/>
        </w:rPr>
        <w:t>（由</w:t>
      </w:r>
      <w:r>
        <w:rPr>
          <w:rFonts w:hint="eastAsia" w:ascii="宋体" w:hAnsi="宋体" w:cs="宋体"/>
          <w:kern w:val="0"/>
          <w:sz w:val="24"/>
        </w:rPr>
        <w:t>供应商</w:t>
      </w:r>
      <w:r>
        <w:rPr>
          <w:rFonts w:hint="eastAsia" w:ascii="宋体" w:hAnsi="宋体" w:cs="宋体"/>
          <w:sz w:val="24"/>
        </w:rPr>
        <w:t>根据采购需求及磋商文件要求编制）</w:t>
      </w:r>
    </w:p>
    <w:p w14:paraId="688929F5">
      <w:pPr>
        <w:autoSpaceDE w:val="0"/>
        <w:autoSpaceDN w:val="0"/>
        <w:spacing w:line="360" w:lineRule="auto"/>
        <w:rPr>
          <w:rFonts w:ascii="宋体" w:hAnsi="宋体" w:cs="宋体"/>
          <w:kern w:val="0"/>
          <w:sz w:val="24"/>
        </w:rPr>
      </w:pPr>
    </w:p>
    <w:p w14:paraId="227860D7">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5FD40DDD">
      <w:pPr>
        <w:spacing w:line="360" w:lineRule="auto"/>
        <w:rPr>
          <w:rFonts w:ascii="宋体" w:hAnsi="宋体" w:cs="宋体"/>
          <w:b/>
          <w:bCs/>
          <w:sz w:val="24"/>
        </w:rPr>
      </w:pPr>
      <w:r>
        <w:rPr>
          <w:rFonts w:hint="eastAsia" w:ascii="宋体" w:hAnsi="宋体" w:cs="宋体"/>
          <w:kern w:val="0"/>
          <w:sz w:val="24"/>
        </w:rPr>
        <w:t xml:space="preserve">                                      日期：  年  月   日</w:t>
      </w:r>
    </w:p>
    <w:p w14:paraId="188F19A8">
      <w:pPr>
        <w:autoSpaceDE w:val="0"/>
        <w:autoSpaceDN w:val="0"/>
        <w:spacing w:line="360" w:lineRule="auto"/>
        <w:rPr>
          <w:rFonts w:cs="仿宋_GB2312" w:asciiTheme="minorEastAsia" w:hAnsiTheme="minorEastAsia" w:eastAsiaTheme="minorEastAsia"/>
          <w:sz w:val="24"/>
        </w:rPr>
      </w:pPr>
    </w:p>
    <w:p w14:paraId="24362839">
      <w:pPr>
        <w:autoSpaceDE w:val="0"/>
        <w:autoSpaceDN w:val="0"/>
        <w:spacing w:line="360" w:lineRule="auto"/>
        <w:ind w:firstLine="5280" w:firstLineChars="2200"/>
        <w:rPr>
          <w:rFonts w:cs="仿宋_GB2312" w:asciiTheme="minorEastAsia" w:hAnsiTheme="minorEastAsia" w:eastAsiaTheme="minorEastAsia"/>
          <w:kern w:val="0"/>
          <w:sz w:val="24"/>
        </w:rPr>
      </w:pPr>
    </w:p>
    <w:p w14:paraId="77AA1525">
      <w:pPr>
        <w:snapToGrid w:val="0"/>
        <w:spacing w:before="50"/>
        <w:ind w:firstLine="643" w:firstLineChars="200"/>
        <w:jc w:val="center"/>
        <w:rPr>
          <w:rFonts w:ascii="宋体" w:hAnsi="宋体" w:cs="仿宋_GB2312"/>
          <w:b/>
          <w:bCs/>
          <w:sz w:val="32"/>
          <w:szCs w:val="32"/>
        </w:rPr>
      </w:pPr>
      <w:r>
        <w:rPr>
          <w:rFonts w:hint="eastAsia" w:ascii="宋体" w:hAnsi="宋体" w:cs="仿宋_GB2312"/>
          <w:b/>
          <w:bCs/>
          <w:sz w:val="32"/>
          <w:szCs w:val="32"/>
        </w:rPr>
        <w:t>十二、项目小组人员名单</w:t>
      </w:r>
    </w:p>
    <w:p w14:paraId="1DBC2038">
      <w:pPr>
        <w:spacing w:line="360" w:lineRule="auto"/>
        <w:jc w:val="center"/>
        <w:rPr>
          <w:b/>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（由供应商根据采购需求及磋商文件要求编制）</w:t>
      </w:r>
    </w:p>
    <w:p w14:paraId="45296418">
      <w:pPr>
        <w:spacing w:line="360" w:lineRule="auto"/>
        <w:jc w:val="left"/>
        <w:rPr>
          <w:b/>
          <w:sz w:val="24"/>
        </w:rPr>
      </w:pPr>
      <w:r>
        <w:rPr>
          <w:rFonts w:hint="eastAsia"/>
          <w:b/>
          <w:sz w:val="24"/>
        </w:rPr>
        <w:t>附表A:</w:t>
      </w:r>
      <w:bookmarkStart w:id="94" w:name="_Toc14850_WPSOffice_Level2"/>
      <w:r>
        <w:rPr>
          <w:b/>
          <w:sz w:val="24"/>
        </w:rPr>
        <w:t xml:space="preserve"> 项目负责人简历表</w:t>
      </w:r>
      <w:bookmarkEnd w:id="94"/>
    </w:p>
    <w:tbl>
      <w:tblPr>
        <w:tblStyle w:val="61"/>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08B8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14:paraId="6B16C201">
            <w:pPr>
              <w:jc w:val="center"/>
            </w:pPr>
            <w:r>
              <w:t>姓名</w:t>
            </w:r>
          </w:p>
        </w:tc>
        <w:tc>
          <w:tcPr>
            <w:tcW w:w="1317" w:type="dxa"/>
            <w:vAlign w:val="center"/>
          </w:tcPr>
          <w:p w14:paraId="03EFC78B">
            <w:pPr>
              <w:jc w:val="center"/>
            </w:pPr>
          </w:p>
        </w:tc>
        <w:tc>
          <w:tcPr>
            <w:tcW w:w="1313" w:type="dxa"/>
            <w:vAlign w:val="center"/>
          </w:tcPr>
          <w:p w14:paraId="573C7C3A">
            <w:pPr>
              <w:jc w:val="center"/>
            </w:pPr>
            <w:r>
              <w:t>性别</w:t>
            </w:r>
          </w:p>
        </w:tc>
        <w:tc>
          <w:tcPr>
            <w:tcW w:w="1426" w:type="dxa"/>
            <w:vAlign w:val="center"/>
          </w:tcPr>
          <w:p w14:paraId="55FCCD3C">
            <w:pPr>
              <w:jc w:val="center"/>
            </w:pPr>
          </w:p>
        </w:tc>
        <w:tc>
          <w:tcPr>
            <w:tcW w:w="1316" w:type="dxa"/>
            <w:vAlign w:val="center"/>
          </w:tcPr>
          <w:p w14:paraId="0E97A4B1">
            <w:pPr>
              <w:jc w:val="center"/>
            </w:pPr>
            <w:r>
              <w:t>年龄</w:t>
            </w:r>
          </w:p>
        </w:tc>
        <w:tc>
          <w:tcPr>
            <w:tcW w:w="1127" w:type="dxa"/>
            <w:vAlign w:val="center"/>
          </w:tcPr>
          <w:p w14:paraId="53DC79A0">
            <w:pPr>
              <w:jc w:val="center"/>
            </w:pPr>
          </w:p>
        </w:tc>
      </w:tr>
      <w:tr w14:paraId="7F3C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14:paraId="2E420231">
            <w:pPr>
              <w:jc w:val="center"/>
            </w:pPr>
            <w:r>
              <w:t>职务</w:t>
            </w:r>
          </w:p>
        </w:tc>
        <w:tc>
          <w:tcPr>
            <w:tcW w:w="1317" w:type="dxa"/>
            <w:vAlign w:val="center"/>
          </w:tcPr>
          <w:p w14:paraId="2216A4A0">
            <w:pPr>
              <w:jc w:val="center"/>
            </w:pPr>
          </w:p>
        </w:tc>
        <w:tc>
          <w:tcPr>
            <w:tcW w:w="1313" w:type="dxa"/>
            <w:vAlign w:val="center"/>
          </w:tcPr>
          <w:p w14:paraId="0A72DF07">
            <w:pPr>
              <w:jc w:val="center"/>
            </w:pPr>
            <w:r>
              <w:t>职称</w:t>
            </w:r>
          </w:p>
        </w:tc>
        <w:tc>
          <w:tcPr>
            <w:tcW w:w="1426" w:type="dxa"/>
            <w:vAlign w:val="center"/>
          </w:tcPr>
          <w:p w14:paraId="6AC5B874">
            <w:pPr>
              <w:jc w:val="center"/>
            </w:pPr>
          </w:p>
        </w:tc>
        <w:tc>
          <w:tcPr>
            <w:tcW w:w="1316" w:type="dxa"/>
            <w:vAlign w:val="center"/>
          </w:tcPr>
          <w:p w14:paraId="19E3F4F8">
            <w:pPr>
              <w:jc w:val="center"/>
            </w:pPr>
            <w:r>
              <w:t>学历</w:t>
            </w:r>
          </w:p>
        </w:tc>
        <w:tc>
          <w:tcPr>
            <w:tcW w:w="1127" w:type="dxa"/>
            <w:vAlign w:val="center"/>
          </w:tcPr>
          <w:p w14:paraId="5ABCB560">
            <w:pPr>
              <w:jc w:val="center"/>
            </w:pPr>
          </w:p>
        </w:tc>
      </w:tr>
      <w:tr w14:paraId="5F89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3298" w:type="dxa"/>
            <w:gridSpan w:val="2"/>
            <w:vAlign w:val="center"/>
          </w:tcPr>
          <w:p w14:paraId="7A7C7F54">
            <w:pPr>
              <w:jc w:val="center"/>
            </w:pPr>
            <w:r>
              <w:t>参加工作时间</w:t>
            </w:r>
          </w:p>
        </w:tc>
        <w:tc>
          <w:tcPr>
            <w:tcW w:w="1313" w:type="dxa"/>
            <w:vAlign w:val="center"/>
          </w:tcPr>
          <w:p w14:paraId="5667DDAA">
            <w:pPr>
              <w:jc w:val="center"/>
            </w:pPr>
          </w:p>
        </w:tc>
        <w:tc>
          <w:tcPr>
            <w:tcW w:w="2742" w:type="dxa"/>
            <w:gridSpan w:val="2"/>
            <w:vAlign w:val="center"/>
          </w:tcPr>
          <w:p w14:paraId="6BC9A6F6">
            <w:pPr>
              <w:jc w:val="center"/>
            </w:pPr>
            <w:r>
              <w:t>从事专业工作年限</w:t>
            </w:r>
          </w:p>
        </w:tc>
        <w:tc>
          <w:tcPr>
            <w:tcW w:w="1127" w:type="dxa"/>
            <w:vAlign w:val="center"/>
          </w:tcPr>
          <w:p w14:paraId="10A534A3">
            <w:pPr>
              <w:jc w:val="center"/>
            </w:pPr>
          </w:p>
        </w:tc>
      </w:tr>
      <w:tr w14:paraId="08AA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480" w:type="dxa"/>
            <w:gridSpan w:val="6"/>
            <w:vAlign w:val="center"/>
          </w:tcPr>
          <w:p w14:paraId="0E9D1C40">
            <w:pPr>
              <w:jc w:val="center"/>
            </w:pPr>
            <w:r>
              <w:t>服务业绩情况</w:t>
            </w:r>
          </w:p>
        </w:tc>
      </w:tr>
      <w:tr w14:paraId="2B26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1" w:type="dxa"/>
            <w:vAlign w:val="center"/>
          </w:tcPr>
          <w:p w14:paraId="63140E3F">
            <w:pPr>
              <w:jc w:val="center"/>
            </w:pPr>
            <w:r>
              <w:t>委托单位</w:t>
            </w:r>
          </w:p>
        </w:tc>
        <w:tc>
          <w:tcPr>
            <w:tcW w:w="2630" w:type="dxa"/>
            <w:gridSpan w:val="2"/>
            <w:vAlign w:val="center"/>
          </w:tcPr>
          <w:p w14:paraId="5D350A78">
            <w:pPr>
              <w:jc w:val="center"/>
            </w:pPr>
            <w:r>
              <w:t>项目名称</w:t>
            </w:r>
          </w:p>
        </w:tc>
        <w:tc>
          <w:tcPr>
            <w:tcW w:w="1426" w:type="dxa"/>
            <w:vAlign w:val="center"/>
          </w:tcPr>
          <w:p w14:paraId="1E334472">
            <w:pPr>
              <w:jc w:val="center"/>
            </w:pPr>
            <w:r>
              <w:t>服务年份</w:t>
            </w:r>
          </w:p>
        </w:tc>
        <w:tc>
          <w:tcPr>
            <w:tcW w:w="2443" w:type="dxa"/>
            <w:gridSpan w:val="2"/>
            <w:vAlign w:val="center"/>
          </w:tcPr>
          <w:p w14:paraId="196073B5">
            <w:pPr>
              <w:jc w:val="center"/>
            </w:pPr>
            <w:r>
              <w:t>存在奖罚情况</w:t>
            </w:r>
          </w:p>
        </w:tc>
      </w:tr>
      <w:tr w14:paraId="5A0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981" w:type="dxa"/>
          </w:tcPr>
          <w:p w14:paraId="01C07604">
            <w:pPr>
              <w:spacing w:line="360" w:lineRule="auto"/>
              <w:rPr>
                <w:szCs w:val="21"/>
              </w:rPr>
            </w:pPr>
          </w:p>
        </w:tc>
        <w:tc>
          <w:tcPr>
            <w:tcW w:w="2630" w:type="dxa"/>
            <w:gridSpan w:val="2"/>
          </w:tcPr>
          <w:p w14:paraId="69F4837F">
            <w:pPr>
              <w:spacing w:line="360" w:lineRule="auto"/>
              <w:rPr>
                <w:szCs w:val="21"/>
              </w:rPr>
            </w:pPr>
          </w:p>
        </w:tc>
        <w:tc>
          <w:tcPr>
            <w:tcW w:w="1426" w:type="dxa"/>
          </w:tcPr>
          <w:p w14:paraId="30E43105">
            <w:pPr>
              <w:spacing w:line="360" w:lineRule="auto"/>
              <w:rPr>
                <w:szCs w:val="21"/>
              </w:rPr>
            </w:pPr>
          </w:p>
        </w:tc>
        <w:tc>
          <w:tcPr>
            <w:tcW w:w="2443" w:type="dxa"/>
            <w:gridSpan w:val="2"/>
          </w:tcPr>
          <w:p w14:paraId="60744755">
            <w:pPr>
              <w:spacing w:line="360" w:lineRule="auto"/>
              <w:rPr>
                <w:szCs w:val="21"/>
              </w:rPr>
            </w:pPr>
          </w:p>
        </w:tc>
      </w:tr>
      <w:tr w14:paraId="602D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981" w:type="dxa"/>
          </w:tcPr>
          <w:p w14:paraId="5B7E40A0">
            <w:pPr>
              <w:spacing w:line="360" w:lineRule="auto"/>
              <w:rPr>
                <w:szCs w:val="21"/>
              </w:rPr>
            </w:pPr>
          </w:p>
        </w:tc>
        <w:tc>
          <w:tcPr>
            <w:tcW w:w="2630" w:type="dxa"/>
            <w:gridSpan w:val="2"/>
          </w:tcPr>
          <w:p w14:paraId="4F4C13BB">
            <w:pPr>
              <w:spacing w:line="360" w:lineRule="auto"/>
              <w:rPr>
                <w:szCs w:val="21"/>
              </w:rPr>
            </w:pPr>
          </w:p>
        </w:tc>
        <w:tc>
          <w:tcPr>
            <w:tcW w:w="1426" w:type="dxa"/>
          </w:tcPr>
          <w:p w14:paraId="1070517A">
            <w:pPr>
              <w:spacing w:line="360" w:lineRule="auto"/>
              <w:rPr>
                <w:szCs w:val="21"/>
              </w:rPr>
            </w:pPr>
          </w:p>
        </w:tc>
        <w:tc>
          <w:tcPr>
            <w:tcW w:w="2443" w:type="dxa"/>
            <w:gridSpan w:val="2"/>
          </w:tcPr>
          <w:p w14:paraId="51D3A595">
            <w:pPr>
              <w:spacing w:line="360" w:lineRule="auto"/>
              <w:rPr>
                <w:szCs w:val="21"/>
              </w:rPr>
            </w:pPr>
          </w:p>
        </w:tc>
      </w:tr>
    </w:tbl>
    <w:p w14:paraId="150E7449">
      <w:pPr>
        <w:autoSpaceDE w:val="0"/>
        <w:autoSpaceDN w:val="0"/>
        <w:spacing w:line="360" w:lineRule="auto"/>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F6A93A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E115E65">
            <w:pPr>
              <w:autoSpaceDE w:val="0"/>
              <w:autoSpaceDN w:val="0"/>
              <w:spacing w:line="360" w:lineRule="auto"/>
              <w:jc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07292CC">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8B4D0A4">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6345678">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41E2BB6">
            <w:pPr>
              <w:autoSpaceDE w:val="0"/>
              <w:autoSpaceDN w:val="0"/>
              <w:spacing w:line="360" w:lineRule="auto"/>
              <w:jc w:val="center"/>
              <w:rPr>
                <w:rFonts w:ascii="宋体" w:hAnsi="宋体" w:cs="宋体"/>
                <w:sz w:val="24"/>
              </w:rPr>
            </w:pPr>
            <w:r>
              <w:rPr>
                <w:rFonts w:hint="eastAsia" w:ascii="宋体" w:hAnsi="宋体" w:cs="宋体"/>
                <w:sz w:val="24"/>
              </w:rPr>
              <w:t>学历</w:t>
            </w:r>
          </w:p>
          <w:p w14:paraId="6EA3E162">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E876ACB">
            <w:pPr>
              <w:autoSpaceDE w:val="0"/>
              <w:autoSpaceDN w:val="0"/>
              <w:spacing w:line="360" w:lineRule="auto"/>
              <w:jc w:val="center"/>
              <w:rPr>
                <w:rFonts w:ascii="宋体" w:hAnsi="宋体" w:cs="宋体"/>
                <w:sz w:val="24"/>
              </w:rPr>
            </w:pPr>
            <w:r>
              <w:rPr>
                <w:rFonts w:hint="eastAsia" w:ascii="宋体" w:hAnsi="宋体" w:cs="宋体"/>
                <w:sz w:val="24"/>
              </w:rPr>
              <w:t>专业</w:t>
            </w:r>
          </w:p>
          <w:p w14:paraId="3D3DA656">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8622C33">
            <w:pPr>
              <w:autoSpaceDE w:val="0"/>
              <w:autoSpaceDN w:val="0"/>
              <w:spacing w:line="360" w:lineRule="auto"/>
              <w:jc w:val="center"/>
              <w:rPr>
                <w:rFonts w:ascii="宋体" w:hAnsi="宋体" w:cs="宋体"/>
                <w:sz w:val="24"/>
              </w:rPr>
            </w:pPr>
            <w:r>
              <w:rPr>
                <w:rFonts w:hint="eastAsia" w:ascii="宋体" w:hAnsi="宋体" w:cs="宋体"/>
                <w:sz w:val="24"/>
              </w:rPr>
              <w:t>职称</w:t>
            </w:r>
          </w:p>
          <w:p w14:paraId="069163B5">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B890E5B">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1C9F2A6">
            <w:pPr>
              <w:autoSpaceDE w:val="0"/>
              <w:autoSpaceDN w:val="0"/>
              <w:spacing w:line="360" w:lineRule="auto"/>
              <w:jc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6923D68">
            <w:pPr>
              <w:autoSpaceDE w:val="0"/>
              <w:autoSpaceDN w:val="0"/>
              <w:spacing w:line="360" w:lineRule="auto"/>
              <w:jc w:val="center"/>
              <w:rPr>
                <w:rFonts w:ascii="宋体" w:hAnsi="宋体" w:cs="宋体"/>
                <w:sz w:val="24"/>
              </w:rPr>
            </w:pPr>
            <w:r>
              <w:rPr>
                <w:rFonts w:hint="eastAsia" w:ascii="宋体" w:hAnsi="宋体" w:cs="宋体"/>
                <w:sz w:val="24"/>
              </w:rPr>
              <w:t>参与本项目的到位情况</w:t>
            </w:r>
          </w:p>
        </w:tc>
      </w:tr>
      <w:tr w14:paraId="0446D90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B3EE19D">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619BC94E">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4F5921B2">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3A1E07FA">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4C677963">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9789669">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766BAD5">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6F154758">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4AEBAB97">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6FD5EDF6">
            <w:pPr>
              <w:autoSpaceDE w:val="0"/>
              <w:autoSpaceDN w:val="0"/>
              <w:spacing w:line="360" w:lineRule="auto"/>
              <w:rPr>
                <w:rFonts w:ascii="宋体" w:hAnsi="宋体" w:cs="宋体"/>
                <w:sz w:val="24"/>
              </w:rPr>
            </w:pPr>
          </w:p>
        </w:tc>
      </w:tr>
      <w:tr w14:paraId="50ADE2D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17EE4F0">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3ECDD628">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0DCFFDD9">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6E02D66C">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5DF84B5A">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D1EC13E">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F70D06D">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088F9B2E">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1FF506FE">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563CCA60">
            <w:pPr>
              <w:autoSpaceDE w:val="0"/>
              <w:autoSpaceDN w:val="0"/>
              <w:spacing w:line="360" w:lineRule="auto"/>
              <w:rPr>
                <w:rFonts w:ascii="宋体" w:hAnsi="宋体" w:cs="宋体"/>
                <w:sz w:val="24"/>
              </w:rPr>
            </w:pPr>
          </w:p>
        </w:tc>
      </w:tr>
      <w:tr w14:paraId="1915164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7CDD294">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0195977A">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068D86DD">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1EEAD398">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090BACBA">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4FAADF55">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53C9A16A">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6CDCCD4">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7898B210">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30030288">
            <w:pPr>
              <w:autoSpaceDE w:val="0"/>
              <w:autoSpaceDN w:val="0"/>
              <w:spacing w:line="360" w:lineRule="auto"/>
              <w:rPr>
                <w:rFonts w:ascii="宋体" w:hAnsi="宋体" w:cs="宋体"/>
                <w:sz w:val="24"/>
              </w:rPr>
            </w:pPr>
          </w:p>
        </w:tc>
      </w:tr>
    </w:tbl>
    <w:p w14:paraId="00176F12">
      <w:pPr>
        <w:spacing w:line="360" w:lineRule="auto"/>
        <w:rPr>
          <w:rFonts w:ascii="宋体" w:hAnsi="宋体" w:cs="宋体"/>
          <w:b/>
          <w:sz w:val="24"/>
        </w:rPr>
      </w:pPr>
      <w:r>
        <w:rPr>
          <w:rFonts w:hint="eastAsia" w:ascii="宋体" w:hAnsi="宋体" w:cs="宋体"/>
          <w:b/>
          <w:sz w:val="24"/>
        </w:rPr>
        <w:t>注：供应商可按上述的格式自行编制，须随表提交相应的证书复印件并注明所在响应文件页码。</w:t>
      </w:r>
    </w:p>
    <w:p w14:paraId="5742D700">
      <w:pPr>
        <w:autoSpaceDE w:val="0"/>
        <w:autoSpaceDN w:val="0"/>
        <w:spacing w:line="360" w:lineRule="auto"/>
        <w:ind w:firstLine="4560" w:firstLineChars="1900"/>
        <w:rPr>
          <w:rFonts w:hint="eastAsia" w:ascii="宋体" w:hAnsi="宋体" w:cs="宋体"/>
          <w:kern w:val="0"/>
          <w:sz w:val="24"/>
        </w:rPr>
      </w:pPr>
    </w:p>
    <w:p w14:paraId="13D2737B">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464EBDE1">
      <w:pPr>
        <w:spacing w:line="360" w:lineRule="auto"/>
        <w:rPr>
          <w:rFonts w:ascii="宋体" w:hAnsi="宋体" w:cs="宋体"/>
          <w:b/>
          <w:bCs/>
          <w:sz w:val="24"/>
        </w:rPr>
      </w:pPr>
      <w:r>
        <w:rPr>
          <w:rFonts w:hint="eastAsia" w:ascii="宋体" w:hAnsi="宋体" w:cs="宋体"/>
          <w:kern w:val="0"/>
          <w:sz w:val="24"/>
        </w:rPr>
        <w:t xml:space="preserve">                                      日期：  年  月   日</w:t>
      </w:r>
    </w:p>
    <w:p w14:paraId="642AF13F"/>
    <w:p w14:paraId="6914CE3D">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十三</w:t>
      </w:r>
      <w:r>
        <w:rPr>
          <w:rFonts w:hint="eastAsia" w:ascii="宋体" w:hAnsi="宋体" w:cs="宋体"/>
          <w:b/>
          <w:bCs/>
          <w:sz w:val="32"/>
          <w:szCs w:val="32"/>
        </w:rPr>
        <w:t>、</w:t>
      </w:r>
      <w:r>
        <w:rPr>
          <w:rFonts w:hint="eastAsia" w:ascii="宋体" w:hAnsi="宋体" w:cs="宋体"/>
          <w:b/>
          <w:kern w:val="0"/>
          <w:sz w:val="32"/>
          <w:szCs w:val="32"/>
          <w:lang w:val="zh-CN"/>
        </w:rPr>
        <w:t>优惠条件及特殊承诺</w:t>
      </w:r>
    </w:p>
    <w:p w14:paraId="735779DD">
      <w:pPr>
        <w:spacing w:line="360" w:lineRule="auto"/>
        <w:jc w:val="center"/>
        <w:rPr>
          <w:rFonts w:ascii="宋体" w:hAnsi="宋体" w:cs="宋体"/>
          <w:sz w:val="24"/>
        </w:rPr>
      </w:pPr>
      <w:r>
        <w:rPr>
          <w:rFonts w:hint="eastAsia" w:ascii="宋体" w:hAnsi="宋体" w:cs="宋体"/>
          <w:sz w:val="24"/>
        </w:rPr>
        <w:t>（由供应商根据采购需求自行编制）</w:t>
      </w:r>
    </w:p>
    <w:p w14:paraId="0A855E8D">
      <w:pPr>
        <w:spacing w:line="360" w:lineRule="auto"/>
        <w:jc w:val="center"/>
        <w:rPr>
          <w:rFonts w:ascii="宋体" w:hAnsi="宋体" w:cs="宋体"/>
          <w:sz w:val="24"/>
        </w:rPr>
      </w:pPr>
    </w:p>
    <w:p w14:paraId="207C9298">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7AFC135A">
      <w:pPr>
        <w:spacing w:line="360" w:lineRule="auto"/>
        <w:rPr>
          <w:rFonts w:ascii="宋体" w:hAnsi="宋体" w:cs="宋体"/>
          <w:b/>
          <w:bCs/>
          <w:sz w:val="24"/>
        </w:rPr>
      </w:pPr>
      <w:r>
        <w:rPr>
          <w:rFonts w:hint="eastAsia" w:ascii="宋体" w:hAnsi="宋体" w:cs="宋体"/>
          <w:kern w:val="0"/>
          <w:sz w:val="24"/>
        </w:rPr>
        <w:t xml:space="preserve">                                      日期：  年  月   日</w:t>
      </w:r>
    </w:p>
    <w:p w14:paraId="368AF5AC">
      <w:pPr>
        <w:spacing w:line="360" w:lineRule="auto"/>
        <w:jc w:val="center"/>
        <w:rPr>
          <w:rFonts w:ascii="宋体" w:hAnsi="宋体" w:cs="宋体"/>
          <w:b/>
          <w:bCs/>
          <w:sz w:val="32"/>
          <w:szCs w:val="32"/>
        </w:rPr>
      </w:pPr>
    </w:p>
    <w:p w14:paraId="569174BD">
      <w:pPr>
        <w:spacing w:line="360" w:lineRule="auto"/>
        <w:jc w:val="center"/>
        <w:rPr>
          <w:rFonts w:ascii="宋体" w:hAnsi="宋体" w:cs="宋体"/>
          <w:b/>
          <w:bCs/>
          <w:sz w:val="24"/>
        </w:rPr>
      </w:pPr>
    </w:p>
    <w:p w14:paraId="3C05C80B">
      <w:pPr>
        <w:spacing w:line="360" w:lineRule="auto"/>
        <w:jc w:val="center"/>
        <w:rPr>
          <w:rFonts w:ascii="宋体" w:hAnsi="宋体" w:cs="宋体"/>
          <w:b/>
          <w:bCs/>
          <w:sz w:val="32"/>
          <w:szCs w:val="32"/>
        </w:rPr>
      </w:pPr>
    </w:p>
    <w:p w14:paraId="5F0A5FC9">
      <w:pPr>
        <w:spacing w:line="360" w:lineRule="auto"/>
        <w:jc w:val="center"/>
        <w:rPr>
          <w:rFonts w:ascii="宋体" w:hAnsi="宋体" w:cs="宋体"/>
          <w:b/>
          <w:bCs/>
          <w:sz w:val="32"/>
          <w:szCs w:val="32"/>
        </w:rPr>
      </w:pPr>
    </w:p>
    <w:p w14:paraId="42968963">
      <w:pPr>
        <w:spacing w:line="360" w:lineRule="auto"/>
        <w:jc w:val="center"/>
        <w:rPr>
          <w:rFonts w:ascii="宋体" w:hAnsi="宋体" w:cs="宋体"/>
          <w:kern w:val="0"/>
          <w:sz w:val="24"/>
        </w:rPr>
      </w:pPr>
    </w:p>
    <w:p w14:paraId="7B1B18B3">
      <w:pPr>
        <w:spacing w:line="360" w:lineRule="auto"/>
        <w:jc w:val="center"/>
        <w:rPr>
          <w:rFonts w:ascii="宋体" w:hAnsi="宋体" w:cs="宋体"/>
          <w:kern w:val="0"/>
          <w:sz w:val="24"/>
        </w:rPr>
      </w:pPr>
    </w:p>
    <w:p w14:paraId="2F2E8A51">
      <w:pPr>
        <w:spacing w:line="360" w:lineRule="auto"/>
        <w:jc w:val="center"/>
        <w:rPr>
          <w:rFonts w:ascii="宋体" w:hAnsi="宋体" w:cs="宋体"/>
          <w:b/>
          <w:kern w:val="0"/>
          <w:sz w:val="32"/>
          <w:szCs w:val="32"/>
          <w:lang w:val="zh-CN"/>
        </w:rPr>
      </w:pPr>
      <w:r>
        <w:rPr>
          <w:rFonts w:hint="eastAsia" w:ascii="宋体" w:hAnsi="宋体" w:cs="宋体"/>
          <w:b/>
          <w:bCs/>
          <w:sz w:val="32"/>
          <w:szCs w:val="32"/>
        </w:rPr>
        <w:t>十四、认为需求的</w:t>
      </w:r>
      <w:r>
        <w:rPr>
          <w:rFonts w:hint="eastAsia" w:ascii="宋体" w:hAnsi="宋体" w:cs="宋体"/>
          <w:b/>
          <w:kern w:val="0"/>
          <w:sz w:val="32"/>
          <w:szCs w:val="32"/>
          <w:lang w:val="zh-CN"/>
        </w:rPr>
        <w:t>其他技术文件或说明</w:t>
      </w:r>
    </w:p>
    <w:p w14:paraId="63E2626A">
      <w:pPr>
        <w:spacing w:line="360" w:lineRule="auto"/>
        <w:jc w:val="center"/>
        <w:rPr>
          <w:rFonts w:ascii="宋体" w:hAnsi="宋体" w:cs="宋体"/>
          <w:sz w:val="24"/>
        </w:rPr>
      </w:pPr>
      <w:r>
        <w:rPr>
          <w:rFonts w:hint="eastAsia" w:ascii="宋体" w:hAnsi="宋体" w:cs="宋体"/>
          <w:sz w:val="24"/>
        </w:rPr>
        <w:t>（由供应商根据采购需求自行编制）</w:t>
      </w:r>
    </w:p>
    <w:p w14:paraId="7E122D87">
      <w:pPr>
        <w:spacing w:line="360" w:lineRule="auto"/>
        <w:rPr>
          <w:rFonts w:ascii="宋体" w:hAnsi="宋体" w:cs="宋体"/>
          <w:sz w:val="24"/>
        </w:rPr>
      </w:pPr>
    </w:p>
    <w:p w14:paraId="3ED9E025">
      <w:pPr>
        <w:autoSpaceDE w:val="0"/>
        <w:autoSpaceDN w:val="0"/>
        <w:spacing w:line="360" w:lineRule="auto"/>
        <w:ind w:firstLine="4560" w:firstLineChars="1900"/>
        <w:rPr>
          <w:rFonts w:ascii="宋体" w:hAnsi="宋体" w:cs="宋体"/>
          <w:kern w:val="0"/>
          <w:sz w:val="24"/>
        </w:rPr>
      </w:pPr>
      <w:r>
        <w:rPr>
          <w:rFonts w:hint="eastAsia" w:ascii="宋体" w:hAnsi="宋体" w:cs="宋体"/>
          <w:kern w:val="0"/>
          <w:sz w:val="24"/>
        </w:rPr>
        <w:t>供应商名称（</w:t>
      </w:r>
      <w:r>
        <w:rPr>
          <w:rFonts w:hint="eastAsia" w:ascii="宋体" w:hAnsi="宋体" w:cs="宋体"/>
          <w:kern w:val="0"/>
          <w:sz w:val="24"/>
          <w:lang w:val="zh-CN"/>
        </w:rPr>
        <w:t>电子签名</w:t>
      </w:r>
      <w:r>
        <w:rPr>
          <w:rFonts w:hint="eastAsia" w:ascii="宋体" w:hAnsi="宋体" w:cs="宋体"/>
          <w:kern w:val="0"/>
          <w:sz w:val="24"/>
        </w:rPr>
        <w:t xml:space="preserve">）：                       </w:t>
      </w:r>
    </w:p>
    <w:p w14:paraId="56FAB352">
      <w:pPr>
        <w:spacing w:line="360" w:lineRule="auto"/>
        <w:rPr>
          <w:rFonts w:ascii="宋体" w:hAnsi="宋体" w:cs="宋体"/>
          <w:b/>
          <w:bCs/>
          <w:sz w:val="24"/>
        </w:rPr>
      </w:pPr>
      <w:r>
        <w:rPr>
          <w:rFonts w:hint="eastAsia" w:ascii="宋体" w:hAnsi="宋体" w:cs="宋体"/>
          <w:kern w:val="0"/>
          <w:sz w:val="24"/>
        </w:rPr>
        <w:t xml:space="preserve">                                      日期：  年  月   日</w:t>
      </w:r>
    </w:p>
    <w:p w14:paraId="3265C3C4">
      <w:pPr>
        <w:spacing w:line="360" w:lineRule="auto"/>
        <w:jc w:val="center"/>
        <w:rPr>
          <w:rFonts w:cs="仿宋_GB2312" w:asciiTheme="minorEastAsia" w:hAnsiTheme="minorEastAsia" w:eastAsiaTheme="minorEastAsia"/>
          <w:b/>
          <w:bCs/>
          <w:sz w:val="32"/>
          <w:szCs w:val="32"/>
        </w:rPr>
      </w:pPr>
    </w:p>
    <w:p w14:paraId="318B71D4">
      <w:pPr>
        <w:spacing w:line="360" w:lineRule="auto"/>
        <w:rPr>
          <w:rFonts w:cs="仿宋_GB2312" w:asciiTheme="minorEastAsia" w:hAnsiTheme="minorEastAsia" w:eastAsiaTheme="minorEastAsia"/>
          <w:b/>
          <w:bCs/>
          <w:kern w:val="0"/>
          <w:sz w:val="24"/>
        </w:rPr>
      </w:pPr>
    </w:p>
    <w:p w14:paraId="3533FC9A">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7524C77C">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十五、</w:t>
      </w:r>
      <w:r>
        <w:rPr>
          <w:rFonts w:hint="eastAsia" w:cs="宋体" w:asciiTheme="minorEastAsia" w:hAnsiTheme="minorEastAsia" w:eastAsiaTheme="minorEastAsia"/>
          <w:b/>
          <w:kern w:val="0"/>
          <w:sz w:val="32"/>
          <w:szCs w:val="32"/>
          <w:lang w:val="zh-CN"/>
        </w:rPr>
        <w:t>政府采购供应商廉洁自律承诺书</w:t>
      </w:r>
    </w:p>
    <w:p w14:paraId="12863276">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7A9B16F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701CBE3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58383F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000EB9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5CCC2E4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65FD161">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6D223B92">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BDF28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5E96CEC0">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4B2F97F6">
      <w:pPr>
        <w:autoSpaceDE w:val="0"/>
        <w:autoSpaceDN w:val="0"/>
        <w:spacing w:line="360" w:lineRule="auto"/>
        <w:ind w:left="2"/>
        <w:jc w:val="left"/>
        <w:rPr>
          <w:rFonts w:cs="仿宋_GB2312" w:asciiTheme="minorEastAsia" w:hAnsiTheme="minorEastAsia" w:eastAsiaTheme="minorEastAsia"/>
          <w:kern w:val="0"/>
          <w:sz w:val="24"/>
          <w:lang w:val="zh-CN"/>
        </w:rPr>
      </w:pPr>
    </w:p>
    <w:p w14:paraId="606B6E67">
      <w:pPr>
        <w:autoSpaceDE w:val="0"/>
        <w:autoSpaceDN w:val="0"/>
        <w:spacing w:line="360" w:lineRule="auto"/>
        <w:ind w:left="2"/>
        <w:jc w:val="left"/>
        <w:rPr>
          <w:rFonts w:cs="仿宋_GB2312" w:asciiTheme="minorEastAsia" w:hAnsiTheme="minorEastAsia" w:eastAsiaTheme="minorEastAsia"/>
          <w:kern w:val="0"/>
          <w:sz w:val="24"/>
          <w:lang w:val="zh-CN"/>
        </w:rPr>
      </w:pPr>
    </w:p>
    <w:p w14:paraId="79A3104A">
      <w:pPr>
        <w:autoSpaceDE w:val="0"/>
        <w:autoSpaceDN w:val="0"/>
        <w:spacing w:line="360" w:lineRule="auto"/>
        <w:ind w:left="2"/>
        <w:jc w:val="left"/>
        <w:rPr>
          <w:rFonts w:cs="仿宋_GB2312" w:asciiTheme="minorEastAsia" w:hAnsiTheme="minorEastAsia" w:eastAsiaTheme="minorEastAsia"/>
          <w:kern w:val="0"/>
          <w:sz w:val="24"/>
          <w:lang w:val="zh-CN"/>
        </w:rPr>
      </w:pPr>
    </w:p>
    <w:p w14:paraId="2276C494">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A1882CC">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8B1F197">
      <w:pPr>
        <w:spacing w:line="360" w:lineRule="auto"/>
        <w:jc w:val="center"/>
        <w:rPr>
          <w:rFonts w:cs="仿宋_GB2312" w:asciiTheme="minorEastAsia" w:hAnsiTheme="minorEastAsia" w:eastAsiaTheme="minorEastAsia"/>
          <w:b/>
          <w:sz w:val="36"/>
          <w:szCs w:val="36"/>
        </w:rPr>
      </w:pPr>
    </w:p>
    <w:p w14:paraId="0A4EF908">
      <w:pPr>
        <w:widowControl/>
        <w:adjustRightInd/>
        <w:jc w:val="left"/>
        <w:rPr>
          <w:rFonts w:cs="仿宋_GB2312" w:asciiTheme="minorEastAsia" w:hAnsiTheme="minorEastAsia" w:eastAsiaTheme="minorEastAsia"/>
          <w:kern w:val="0"/>
          <w:sz w:val="24"/>
          <w:lang w:val="zh-CN"/>
        </w:rPr>
        <w:sectPr>
          <w:headerReference r:id="rId10" w:type="first"/>
          <w:footerReference r:id="rId13" w:type="first"/>
          <w:headerReference r:id="rId9" w:type="default"/>
          <w:footerReference r:id="rId11" w:type="default"/>
          <w:footerReference r:id="rId12" w:type="even"/>
          <w:pgSz w:w="11906" w:h="16838"/>
          <w:pgMar w:top="471" w:right="1418" w:bottom="777" w:left="1418" w:header="851" w:footer="992" w:gutter="0"/>
          <w:pgNumType w:fmt="decimal"/>
          <w:cols w:space="720" w:num="1"/>
          <w:titlePg/>
          <w:docGrid w:linePitch="312" w:charSpace="0"/>
        </w:sectPr>
      </w:pPr>
      <w:r>
        <w:rPr>
          <w:rFonts w:cs="仿宋_GB2312" w:asciiTheme="minorEastAsia" w:hAnsiTheme="minorEastAsia" w:eastAsiaTheme="minorEastAsia"/>
          <w:b/>
          <w:sz w:val="36"/>
          <w:szCs w:val="36"/>
        </w:rPr>
        <w:br w:type="page"/>
      </w:r>
    </w:p>
    <w:p w14:paraId="60B417EF">
      <w:pPr>
        <w:snapToGrid w:val="0"/>
        <w:spacing w:line="360" w:lineRule="auto"/>
        <w:jc w:val="center"/>
        <w:outlineLvl w:val="0"/>
        <w:rPr>
          <w:rFonts w:cs="仿宋_GB2312" w:asciiTheme="minorEastAsia" w:hAnsiTheme="minorEastAsia" w:eastAsiaTheme="minorEastAsia"/>
          <w:b/>
          <w:sz w:val="36"/>
          <w:szCs w:val="20"/>
        </w:rPr>
      </w:pPr>
      <w:bookmarkStart w:id="95" w:name="_Toc20129_WPSOffice_Level1"/>
      <w:r>
        <w:rPr>
          <w:rFonts w:hint="eastAsia" w:cs="仿宋_GB2312" w:asciiTheme="minorEastAsia" w:hAnsiTheme="minorEastAsia" w:eastAsiaTheme="minorEastAsia"/>
          <w:b/>
          <w:sz w:val="36"/>
          <w:szCs w:val="20"/>
        </w:rPr>
        <w:t>第八部分、</w:t>
      </w:r>
      <w:bookmarkEnd w:id="95"/>
      <w:r>
        <w:rPr>
          <w:rFonts w:hint="eastAsia" w:cs="仿宋_GB2312" w:asciiTheme="minorEastAsia" w:hAnsiTheme="minorEastAsia" w:eastAsiaTheme="minorEastAsia"/>
          <w:b/>
          <w:sz w:val="36"/>
          <w:szCs w:val="20"/>
        </w:rPr>
        <w:t>最后报价格式</w:t>
      </w:r>
    </w:p>
    <w:p w14:paraId="6246E7DA">
      <w:pPr>
        <w:snapToGrid w:val="0"/>
        <w:spacing w:before="50" w:after="50" w:line="360" w:lineRule="auto"/>
        <w:jc w:val="center"/>
        <w:rPr>
          <w:rFonts w:ascii="仿宋" w:hAnsi="仿宋" w:eastAsia="仿宋"/>
          <w:b/>
          <w:bCs/>
          <w:sz w:val="28"/>
          <w:szCs w:val="28"/>
        </w:rPr>
      </w:pPr>
      <w:r>
        <w:rPr>
          <w:rFonts w:hint="eastAsia" w:ascii="仿宋" w:hAnsi="仿宋" w:eastAsia="仿宋"/>
          <w:b/>
          <w:bCs/>
          <w:sz w:val="28"/>
          <w:szCs w:val="28"/>
        </w:rPr>
        <w:t>（一）最后报价一览表</w:t>
      </w:r>
    </w:p>
    <w:p w14:paraId="75CE9D3B">
      <w:pPr>
        <w:autoSpaceDE w:val="0"/>
        <w:autoSpaceDN w:val="0"/>
        <w:spacing w:line="360" w:lineRule="auto"/>
        <w:rPr>
          <w:rFonts w:ascii="宋体" w:hAnsi="宋体" w:cs="宋体"/>
          <w:kern w:val="0"/>
          <w:sz w:val="24"/>
        </w:rPr>
      </w:pPr>
      <w:r>
        <w:rPr>
          <w:rFonts w:hint="eastAsia" w:ascii="宋体" w:hAnsi="宋体" w:cs="宋体"/>
          <w:sz w:val="24"/>
        </w:rPr>
        <w:t>浙江省钱塘江流域中心、</w:t>
      </w:r>
      <w:r>
        <w:rPr>
          <w:rFonts w:hint="eastAsia" w:ascii="宋体" w:hAnsi="宋体" w:cs="宋体"/>
          <w:sz w:val="24"/>
          <w:lang w:eastAsia="zh-CN"/>
        </w:rPr>
        <w:t>浙江广川工程咨询有限公司</w:t>
      </w:r>
      <w:r>
        <w:rPr>
          <w:rFonts w:hint="eastAsia" w:ascii="宋体" w:hAnsi="宋体" w:cs="宋体"/>
          <w:kern w:val="0"/>
          <w:sz w:val="24"/>
          <w:lang w:val="zh-CN"/>
        </w:rPr>
        <w:t>：</w:t>
      </w:r>
    </w:p>
    <w:p w14:paraId="478DBA7B">
      <w:pPr>
        <w:spacing w:line="360" w:lineRule="auto"/>
        <w:ind w:firstLine="720"/>
        <w:rPr>
          <w:rFonts w:ascii="宋体" w:hAnsi="宋体" w:cs="宋体"/>
          <w:kern w:val="0"/>
          <w:sz w:val="24"/>
          <w:lang w:val="zh-CN"/>
        </w:rPr>
      </w:pPr>
      <w:r>
        <w:rPr>
          <w:rFonts w:hint="eastAsia" w:ascii="宋体" w:hAnsi="宋体" w:cs="宋体"/>
          <w:kern w:val="0"/>
          <w:sz w:val="24"/>
          <w:lang w:val="zh-CN"/>
        </w:rPr>
        <w:t>按你方磋商文件要求，</w:t>
      </w:r>
      <w:r>
        <w:rPr>
          <w:rFonts w:hint="eastAsia" w:ascii="宋体" w:hAnsi="宋体" w:cs="宋体"/>
          <w:sz w:val="24"/>
        </w:rPr>
        <w:t>我们即</w:t>
      </w:r>
      <w:r>
        <w:rPr>
          <w:rFonts w:hint="eastAsia" w:ascii="宋体" w:hAnsi="宋体" w:cs="宋体"/>
          <w:kern w:val="0"/>
          <w:sz w:val="24"/>
          <w:lang w:val="zh-CN"/>
        </w:rPr>
        <w:t>本响应文件签字方，谨此向你方发出要约如下：如你方接受本响应，我方承诺按照如下最后报价一览表的价格完成</w:t>
      </w:r>
      <w:r>
        <w:rPr>
          <w:rFonts w:hint="eastAsia" w:ascii="宋体" w:hAnsi="宋体" w:cs="宋体"/>
          <w:kern w:val="0"/>
          <w:sz w:val="24"/>
          <w:u w:val="single"/>
          <w:lang w:val="zh-CN"/>
        </w:rPr>
        <w:t>钱塘江北岸海塘安澜工程（老盐仓至尖山段海塘）全过程招标代理（含工程量清单及招标控制价编制）服务Ⅱ标</w:t>
      </w:r>
      <w:r>
        <w:rPr>
          <w:rFonts w:hint="eastAsia" w:ascii="宋体" w:hAnsi="宋体" w:cs="宋体"/>
          <w:sz w:val="24"/>
          <w:u w:val="single"/>
        </w:rPr>
        <w:t>项目</w:t>
      </w:r>
      <w:r>
        <w:rPr>
          <w:rFonts w:hint="eastAsia" w:ascii="宋体" w:hAnsi="宋体" w:cs="宋体"/>
          <w:sz w:val="24"/>
        </w:rPr>
        <w:t>【项目编号：</w:t>
      </w:r>
      <w:r>
        <w:rPr>
          <w:rFonts w:hint="eastAsia" w:ascii="宋体" w:hAnsi="宋体" w:cs="宋体"/>
          <w:color w:val="FF0000"/>
          <w:sz w:val="24"/>
          <w:lang w:eastAsia="zh-CN"/>
        </w:rPr>
        <w:t>QTJLYZX-2024-001</w:t>
      </w:r>
      <w:r>
        <w:rPr>
          <w:rFonts w:hint="eastAsia" w:ascii="宋体" w:hAnsi="宋体" w:cs="宋体"/>
          <w:sz w:val="24"/>
        </w:rPr>
        <w:t>】</w:t>
      </w:r>
      <w:r>
        <w:rPr>
          <w:rFonts w:hint="eastAsia" w:ascii="宋体" w:hAnsi="宋体" w:cs="宋体"/>
          <w:kern w:val="0"/>
          <w:sz w:val="24"/>
          <w:lang w:val="zh-CN"/>
        </w:rPr>
        <w:t>的实施。</w:t>
      </w:r>
    </w:p>
    <w:tbl>
      <w:tblPr>
        <w:tblStyle w:val="61"/>
        <w:tblW w:w="8557"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521"/>
        <w:gridCol w:w="1985"/>
        <w:gridCol w:w="1276"/>
      </w:tblGrid>
      <w:tr w14:paraId="6A70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775" w:type="dxa"/>
            <w:vAlign w:val="center"/>
          </w:tcPr>
          <w:p w14:paraId="4CA1C6D3">
            <w:pPr>
              <w:spacing w:line="400" w:lineRule="exact"/>
              <w:jc w:val="center"/>
              <w:rPr>
                <w:rFonts w:ascii="仿宋" w:hAnsi="仿宋" w:eastAsia="仿宋" w:cs="Arial"/>
                <w:sz w:val="24"/>
                <w:szCs w:val="24"/>
              </w:rPr>
            </w:pPr>
            <w:r>
              <w:rPr>
                <w:rFonts w:ascii="仿宋" w:hAnsi="仿宋" w:eastAsia="仿宋"/>
                <w:sz w:val="24"/>
                <w:szCs w:val="24"/>
              </w:rPr>
              <w:t xml:space="preserve">     </w:t>
            </w:r>
            <w:r>
              <w:rPr>
                <w:rFonts w:hint="eastAsia" w:ascii="仿宋" w:hAnsi="仿宋" w:eastAsia="仿宋" w:cs="Arial"/>
                <w:sz w:val="24"/>
                <w:szCs w:val="24"/>
              </w:rPr>
              <w:t>项目名称</w:t>
            </w:r>
          </w:p>
        </w:tc>
        <w:tc>
          <w:tcPr>
            <w:tcW w:w="2521" w:type="dxa"/>
            <w:vAlign w:val="center"/>
          </w:tcPr>
          <w:p w14:paraId="5D3EF099">
            <w:pPr>
              <w:spacing w:line="400" w:lineRule="exact"/>
              <w:jc w:val="center"/>
              <w:rPr>
                <w:rFonts w:ascii="仿宋" w:hAnsi="仿宋" w:eastAsia="仿宋" w:cs="Arial"/>
                <w:sz w:val="24"/>
                <w:szCs w:val="24"/>
              </w:rPr>
            </w:pPr>
            <w:r>
              <w:rPr>
                <w:rFonts w:hint="eastAsia" w:ascii="仿宋" w:hAnsi="仿宋" w:eastAsia="仿宋" w:cs="Arial"/>
                <w:sz w:val="24"/>
                <w:szCs w:val="24"/>
              </w:rPr>
              <w:t>投标报价（万元）</w:t>
            </w:r>
          </w:p>
        </w:tc>
        <w:tc>
          <w:tcPr>
            <w:tcW w:w="1985" w:type="dxa"/>
            <w:vAlign w:val="center"/>
          </w:tcPr>
          <w:p w14:paraId="410F5458">
            <w:pPr>
              <w:spacing w:line="400" w:lineRule="exact"/>
              <w:jc w:val="center"/>
              <w:rPr>
                <w:rFonts w:ascii="仿宋" w:hAnsi="仿宋" w:eastAsia="仿宋" w:cs="Arial"/>
                <w:sz w:val="24"/>
                <w:szCs w:val="24"/>
              </w:rPr>
            </w:pPr>
            <w:r>
              <w:rPr>
                <w:rFonts w:hint="eastAsia" w:ascii="仿宋" w:hAnsi="仿宋" w:eastAsia="仿宋" w:cs="Arial"/>
                <w:sz w:val="24"/>
                <w:szCs w:val="24"/>
              </w:rPr>
              <w:t>服务期</w:t>
            </w:r>
          </w:p>
        </w:tc>
        <w:tc>
          <w:tcPr>
            <w:tcW w:w="1276" w:type="dxa"/>
            <w:vAlign w:val="center"/>
          </w:tcPr>
          <w:p w14:paraId="3C745495">
            <w:pPr>
              <w:spacing w:line="400" w:lineRule="exact"/>
              <w:jc w:val="center"/>
              <w:rPr>
                <w:rFonts w:ascii="仿宋" w:hAnsi="仿宋" w:eastAsia="仿宋" w:cs="Arial"/>
                <w:sz w:val="24"/>
                <w:szCs w:val="24"/>
              </w:rPr>
            </w:pPr>
            <w:r>
              <w:rPr>
                <w:rFonts w:hint="eastAsia" w:ascii="仿宋" w:hAnsi="仿宋" w:eastAsia="仿宋" w:cs="Arial"/>
                <w:sz w:val="24"/>
                <w:szCs w:val="24"/>
              </w:rPr>
              <w:t>备注</w:t>
            </w:r>
          </w:p>
        </w:tc>
      </w:tr>
      <w:tr w14:paraId="4E2A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75" w:type="dxa"/>
            <w:vAlign w:val="center"/>
          </w:tcPr>
          <w:p w14:paraId="0CFF676D">
            <w:pPr>
              <w:jc w:val="center"/>
              <w:rPr>
                <w:rFonts w:hint="eastAsia" w:ascii="仿宋" w:hAnsi="仿宋" w:eastAsia="仿宋" w:cs="Arial"/>
                <w:sz w:val="24"/>
                <w:szCs w:val="24"/>
                <w:lang w:eastAsia="zh-CN"/>
              </w:rPr>
            </w:pPr>
            <w:r>
              <w:rPr>
                <w:rFonts w:hint="eastAsia" w:ascii="仿宋" w:hAnsi="仿宋" w:eastAsia="仿宋" w:cs="Arial"/>
                <w:sz w:val="24"/>
                <w:szCs w:val="24"/>
              </w:rPr>
              <w:t>钱塘江北岸海塘安澜工程（老盐仓至尖山段海塘）全过程招标代理（含工程量清单及招标控制价编制）</w:t>
            </w:r>
            <w:r>
              <w:rPr>
                <w:rFonts w:hint="eastAsia" w:ascii="仿宋" w:hAnsi="仿宋" w:eastAsia="仿宋" w:cs="Arial"/>
                <w:sz w:val="24"/>
                <w:szCs w:val="24"/>
                <w:lang w:eastAsia="zh-CN"/>
              </w:rPr>
              <w:t>服务Ⅱ标</w:t>
            </w:r>
          </w:p>
        </w:tc>
        <w:tc>
          <w:tcPr>
            <w:tcW w:w="2521" w:type="dxa"/>
            <w:vAlign w:val="center"/>
          </w:tcPr>
          <w:p w14:paraId="654EBC71">
            <w:pPr>
              <w:spacing w:line="400" w:lineRule="exact"/>
              <w:jc w:val="center"/>
              <w:rPr>
                <w:rFonts w:ascii="仿宋" w:hAnsi="仿宋" w:eastAsia="仿宋" w:cs="Arial"/>
                <w:sz w:val="24"/>
                <w:szCs w:val="24"/>
              </w:rPr>
            </w:pPr>
          </w:p>
        </w:tc>
        <w:tc>
          <w:tcPr>
            <w:tcW w:w="1985" w:type="dxa"/>
            <w:vAlign w:val="center"/>
          </w:tcPr>
          <w:p w14:paraId="5D51C8D9">
            <w:pPr>
              <w:spacing w:line="400" w:lineRule="exact"/>
              <w:jc w:val="center"/>
              <w:rPr>
                <w:rFonts w:ascii="仿宋" w:hAnsi="仿宋" w:eastAsia="仿宋" w:cs="Arial"/>
                <w:sz w:val="24"/>
                <w:szCs w:val="24"/>
              </w:rPr>
            </w:pPr>
          </w:p>
        </w:tc>
        <w:tc>
          <w:tcPr>
            <w:tcW w:w="1276" w:type="dxa"/>
            <w:vAlign w:val="center"/>
          </w:tcPr>
          <w:p w14:paraId="6CBCB096">
            <w:pPr>
              <w:spacing w:line="400" w:lineRule="exact"/>
              <w:jc w:val="center"/>
              <w:rPr>
                <w:rFonts w:ascii="仿宋" w:hAnsi="仿宋" w:eastAsia="仿宋" w:cs="Arial"/>
                <w:sz w:val="24"/>
                <w:szCs w:val="24"/>
              </w:rPr>
            </w:pPr>
          </w:p>
        </w:tc>
      </w:tr>
      <w:tr w14:paraId="0C7B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vAlign w:val="center"/>
          </w:tcPr>
          <w:p w14:paraId="37AEF4F5">
            <w:pPr>
              <w:spacing w:line="400" w:lineRule="exact"/>
              <w:jc w:val="center"/>
              <w:rPr>
                <w:rFonts w:ascii="仿宋" w:hAnsi="仿宋" w:eastAsia="仿宋" w:cs="Arial"/>
                <w:sz w:val="24"/>
                <w:szCs w:val="24"/>
              </w:rPr>
            </w:pPr>
            <w:r>
              <w:rPr>
                <w:rFonts w:hint="eastAsia" w:ascii="仿宋" w:hAnsi="仿宋" w:eastAsia="仿宋" w:cs="Arial"/>
                <w:sz w:val="24"/>
                <w:szCs w:val="24"/>
              </w:rPr>
              <w:t>大  写：</w:t>
            </w:r>
          </w:p>
        </w:tc>
        <w:tc>
          <w:tcPr>
            <w:tcW w:w="5782" w:type="dxa"/>
            <w:gridSpan w:val="3"/>
            <w:vAlign w:val="center"/>
          </w:tcPr>
          <w:p w14:paraId="7409BE7D">
            <w:pPr>
              <w:spacing w:line="400" w:lineRule="exact"/>
              <w:ind w:left="1282"/>
              <w:rPr>
                <w:rFonts w:ascii="仿宋" w:hAnsi="仿宋" w:eastAsia="仿宋" w:cs="Arial"/>
                <w:sz w:val="24"/>
                <w:szCs w:val="24"/>
              </w:rPr>
            </w:pPr>
          </w:p>
        </w:tc>
      </w:tr>
    </w:tbl>
    <w:p w14:paraId="3CE792CE">
      <w:pPr>
        <w:snapToGrid w:val="0"/>
        <w:spacing w:before="50" w:after="50" w:line="360" w:lineRule="auto"/>
        <w:ind w:firstLine="359" w:firstLineChars="171"/>
        <w:jc w:val="left"/>
        <w:rPr>
          <w:rFonts w:ascii="仿宋" w:hAnsi="仿宋" w:eastAsia="仿宋"/>
          <w:szCs w:val="21"/>
        </w:rPr>
      </w:pPr>
      <w:r>
        <w:rPr>
          <w:rFonts w:hint="eastAsia" w:ascii="仿宋" w:hAnsi="仿宋" w:eastAsia="仿宋"/>
          <w:szCs w:val="21"/>
        </w:rPr>
        <w:t>注</w:t>
      </w:r>
      <w:r>
        <w:rPr>
          <w:rFonts w:ascii="仿宋" w:hAnsi="仿宋" w:eastAsia="仿宋"/>
          <w:szCs w:val="21"/>
        </w:rPr>
        <w:t xml:space="preserve">: </w:t>
      </w:r>
      <w:r>
        <w:rPr>
          <w:rFonts w:hint="eastAsia" w:ascii="仿宋" w:hAnsi="仿宋" w:eastAsia="仿宋"/>
          <w:szCs w:val="21"/>
        </w:rPr>
        <w:t>1、供应商需按本表格式填写，否则视为响应文件含有采购人不能接受的附加条件，响应无效。</w:t>
      </w:r>
    </w:p>
    <w:p w14:paraId="5B5CCCFC">
      <w:pPr>
        <w:snapToGrid w:val="0"/>
        <w:spacing w:before="50" w:after="50" w:line="360" w:lineRule="auto"/>
        <w:ind w:firstLine="359" w:firstLineChars="171"/>
        <w:jc w:val="left"/>
        <w:rPr>
          <w:rFonts w:ascii="仿宋" w:hAnsi="仿宋" w:eastAsia="仿宋"/>
          <w:szCs w:val="21"/>
        </w:rPr>
      </w:pPr>
      <w:r>
        <w:rPr>
          <w:rFonts w:hint="eastAsia" w:ascii="仿宋" w:hAnsi="仿宋" w:eastAsia="仿宋"/>
          <w:szCs w:val="21"/>
        </w:rPr>
        <w:t>2、有关本项目实施所涉及的一切费用均计入报价。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734EBFA7">
      <w:pPr>
        <w:snapToGrid w:val="0"/>
        <w:spacing w:before="50" w:after="50" w:line="360" w:lineRule="auto"/>
        <w:ind w:firstLine="359" w:firstLineChars="171"/>
        <w:jc w:val="left"/>
        <w:rPr>
          <w:rFonts w:ascii="仿宋" w:hAnsi="仿宋" w:eastAsia="仿宋"/>
          <w:szCs w:val="21"/>
        </w:rPr>
      </w:pPr>
      <w:r>
        <w:rPr>
          <w:rFonts w:hint="eastAsia" w:ascii="仿宋" w:hAnsi="仿宋" w:eastAsia="仿宋"/>
          <w:szCs w:val="21"/>
        </w:rPr>
        <w:t>3、特别提示：采购代理机构将对项目名称和项目编号，成交供应商名称、地址和成交金额，主要成交标的名称、服务范围、服务要求、服务时间、服务标准等予以公示。</w:t>
      </w:r>
    </w:p>
    <w:p w14:paraId="55BDFE2F">
      <w:pPr>
        <w:snapToGrid w:val="0"/>
        <w:spacing w:before="50" w:after="50" w:line="360" w:lineRule="auto"/>
        <w:ind w:firstLine="359" w:firstLineChars="171"/>
        <w:jc w:val="left"/>
        <w:rPr>
          <w:rFonts w:ascii="仿宋" w:hAnsi="仿宋" w:eastAsia="仿宋"/>
          <w:szCs w:val="24"/>
          <w:lang w:eastAsia="zh-CN"/>
        </w:rPr>
      </w:pPr>
      <w:r>
        <w:rPr>
          <w:rFonts w:hint="eastAsia" w:ascii="仿宋" w:hAnsi="仿宋" w:eastAsia="仿宋"/>
          <w:szCs w:val="21"/>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274AFAC">
      <w:pPr>
        <w:snapToGrid w:val="0"/>
        <w:spacing w:before="120" w:beforeLines="50"/>
        <w:ind w:firstLine="2400" w:firstLineChars="1000"/>
        <w:rPr>
          <w:rFonts w:ascii="仿宋" w:hAnsi="仿宋" w:eastAsia="仿宋"/>
          <w:sz w:val="24"/>
          <w:u w:val="single"/>
        </w:rPr>
      </w:pPr>
      <w:r>
        <w:rPr>
          <w:rFonts w:hint="eastAsia" w:ascii="仿宋" w:hAnsi="仿宋" w:eastAsia="仿宋"/>
          <w:sz w:val="24"/>
        </w:rPr>
        <w:t>法人或授权代表（签字或盖章）：</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2E3FBE2D">
      <w:pPr>
        <w:snapToGrid w:val="0"/>
        <w:spacing w:before="120" w:beforeLines="50" w:after="50"/>
        <w:ind w:firstLine="2640" w:firstLineChars="1100"/>
        <w:rPr>
          <w:rFonts w:ascii="仿宋" w:hAnsi="仿宋" w:eastAsia="仿宋"/>
          <w:sz w:val="24"/>
        </w:rPr>
      </w:pPr>
      <w:r>
        <w:rPr>
          <w:rFonts w:hint="eastAsia" w:ascii="仿宋" w:hAnsi="仿宋" w:eastAsia="仿宋"/>
          <w:sz w:val="24"/>
        </w:rPr>
        <w:t>磋商响应方（盖章）：</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442F919">
      <w:pPr>
        <w:widowControl/>
        <w:adjustRightInd/>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日 </w:t>
      </w:r>
      <w:r>
        <w:rPr>
          <w:rFonts w:hint="eastAsia" w:ascii="仿宋" w:hAnsi="仿宋" w:eastAsia="仿宋"/>
          <w:sz w:val="24"/>
          <w:lang w:val="en-US" w:eastAsia="zh-CN"/>
        </w:rPr>
        <w:t xml:space="preserve"> </w:t>
      </w:r>
      <w:r>
        <w:rPr>
          <w:rFonts w:hint="eastAsia" w:ascii="仿宋" w:hAnsi="仿宋" w:eastAsia="仿宋"/>
          <w:sz w:val="24"/>
        </w:rPr>
        <w:t>期：</w:t>
      </w:r>
      <w:r>
        <w:rPr>
          <w:rFonts w:hint="eastAsia"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日</w:t>
      </w:r>
    </w:p>
    <w:p w14:paraId="1ACCC221">
      <w:pPr>
        <w:rPr>
          <w:rFonts w:hint="default" w:ascii="Times New Roman" w:hAnsi="Times New Roman" w:eastAsia="宋体" w:cs="Times New Roman"/>
          <w:b/>
          <w:bCs/>
          <w:color w:val="auto"/>
          <w:kern w:val="2"/>
          <w:sz w:val="32"/>
          <w:szCs w:val="32"/>
          <w:highlight w:val="none"/>
          <w:lang w:val="en-US" w:eastAsia="zh-CN" w:bidi="ar-SA"/>
        </w:rPr>
      </w:pPr>
      <w:r>
        <w:rPr>
          <w:rFonts w:hint="default" w:ascii="Times New Roman" w:hAnsi="Times New Roman" w:eastAsia="宋体" w:cs="Times New Roman"/>
          <w:b/>
          <w:bCs/>
          <w:color w:val="auto"/>
          <w:kern w:val="2"/>
          <w:sz w:val="32"/>
          <w:szCs w:val="32"/>
          <w:highlight w:val="none"/>
          <w:lang w:val="en-US" w:eastAsia="zh-CN" w:bidi="ar-SA"/>
        </w:rPr>
        <w:br w:type="page"/>
      </w:r>
    </w:p>
    <w:p w14:paraId="63578377">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96" w:name="_Toc465665161"/>
      <w:r>
        <w:rPr>
          <w:rFonts w:hint="eastAsia" w:asciiTheme="minorEastAsia" w:hAnsiTheme="minorEastAsia" w:eastAsiaTheme="minorEastAsia"/>
          <w:b/>
          <w:sz w:val="32"/>
          <w:szCs w:val="32"/>
        </w:rPr>
        <w:t>（如果有）</w:t>
      </w:r>
    </w:p>
    <w:p w14:paraId="382E4ED7">
      <w:pPr>
        <w:widowControl/>
        <w:spacing w:line="360" w:lineRule="auto"/>
        <w:ind w:firstLine="120" w:firstLineChars="50"/>
        <w:jc w:val="left"/>
        <w:rPr>
          <w:rFonts w:cs="宋体" w:asciiTheme="minorEastAsia" w:hAnsiTheme="minorEastAsia" w:eastAsiaTheme="minorEastAsia"/>
          <w:b/>
          <w:sz w:val="24"/>
        </w:rPr>
      </w:pPr>
    </w:p>
    <w:p w14:paraId="3EC6403A">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0237CF90">
      <w:pPr>
        <w:widowControl/>
        <w:adjustRightInd/>
        <w:jc w:val="center"/>
        <w:rPr>
          <w:rFonts w:cs="仿宋_GB2312" w:asciiTheme="minorEastAsia" w:hAnsiTheme="minorEastAsia" w:eastAsiaTheme="minorEastAsia"/>
          <w:sz w:val="24"/>
        </w:rPr>
      </w:pPr>
    </w:p>
    <w:p w14:paraId="09AD8B3D">
      <w:pPr>
        <w:widowControl/>
        <w:adjustRightInd/>
        <w:jc w:val="center"/>
        <w:rPr>
          <w:rFonts w:cs="仿宋_GB2312" w:asciiTheme="minorEastAsia" w:hAnsiTheme="minorEastAsia" w:eastAsiaTheme="minorEastAsia"/>
        </w:rPr>
      </w:pPr>
      <w:r>
        <w:rPr>
          <w:rFonts w:cs="宋体" w:asciiTheme="minorEastAsia" w:hAnsiTheme="minorEastAsia" w:eastAsiaTheme="minorEastAsia"/>
          <w:b/>
          <w:sz w:val="32"/>
          <w:szCs w:val="32"/>
        </w:rPr>
        <w:br w:type="page"/>
      </w:r>
    </w:p>
    <w:p w14:paraId="16AC59B3">
      <w:pPr>
        <w:widowControl/>
        <w:adjustRightInd/>
        <w:jc w:val="left"/>
        <w:rPr>
          <w:rFonts w:cs="仿宋_GB2312" w:asciiTheme="minorEastAsia" w:hAnsiTheme="minorEastAsia" w:eastAsiaTheme="minorEastAsia"/>
        </w:rPr>
      </w:pPr>
      <w:r>
        <w:rPr>
          <w:rFonts w:hint="eastAsia" w:cs="仿宋_GB2312" w:asciiTheme="minorEastAsia" w:hAnsiTheme="minorEastAsia" w:eastAsiaTheme="minorEastAsia"/>
        </w:rPr>
        <w:t>附件</w:t>
      </w:r>
      <w:bookmarkEnd w:id="96"/>
    </w:p>
    <w:p w14:paraId="6900575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339A3D00">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4997FC65">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1ADD91C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0082542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53A4DB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032294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7F1C15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E92EFC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15A6B47">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0C788A2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4901393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571895C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6B92E31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31EC0779">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5A1F6F0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2DE5A7C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6C83B1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120F0D3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D4C71E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734334D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3D89638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031760C5">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30E1BE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525C1EF4">
      <w:pPr>
        <w:spacing w:line="360" w:lineRule="auto"/>
        <w:rPr>
          <w:rFonts w:cs="仿宋_GB2312" w:asciiTheme="minorEastAsia" w:hAnsiTheme="minorEastAsia" w:eastAsiaTheme="minorEastAsia"/>
          <w:sz w:val="24"/>
        </w:rPr>
      </w:pPr>
    </w:p>
    <w:p w14:paraId="520E32D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0409E1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205044A">
      <w:pPr>
        <w:spacing w:line="360" w:lineRule="auto"/>
        <w:rPr>
          <w:rFonts w:hint="eastAsia" w:cs="仿宋_GB2312" w:asciiTheme="minorEastAsia" w:hAnsiTheme="minorEastAsia" w:eastAsiaTheme="minorEastAsia"/>
          <w:b/>
          <w:sz w:val="24"/>
        </w:rPr>
      </w:pPr>
    </w:p>
    <w:p w14:paraId="7A874990">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251BF6A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6D8BC32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52B7755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55B67FF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2054620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7E3F0B4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C60BF9E">
      <w:pPr>
        <w:widowControl/>
        <w:spacing w:line="360" w:lineRule="auto"/>
        <w:ind w:firstLine="600" w:firstLineChars="200"/>
        <w:jc w:val="left"/>
        <w:rPr>
          <w:rFonts w:cs="仿宋_GB2312" w:asciiTheme="minorEastAsia" w:hAnsiTheme="minorEastAsia" w:eastAsiaTheme="minorEastAsia"/>
          <w:sz w:val="30"/>
          <w:szCs w:val="30"/>
        </w:rPr>
      </w:pPr>
    </w:p>
    <w:p w14:paraId="695E3BE1">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3E5F68C4">
      <w:pPr>
        <w:spacing w:line="360" w:lineRule="auto"/>
        <w:jc w:val="center"/>
        <w:rPr>
          <w:rFonts w:cs="仿宋_GB2312" w:asciiTheme="minorEastAsia" w:hAnsiTheme="minorEastAsia" w:eastAsiaTheme="minorEastAsia"/>
          <w:b/>
          <w:sz w:val="24"/>
        </w:rPr>
      </w:pPr>
    </w:p>
    <w:p w14:paraId="22BA55D2">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35260A3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1848AD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645DFAA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E1B5661">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4D69D1E">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8DEF79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05215C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40E79A2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7FB04E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D660D5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A1A70D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0FF8E95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9A05EE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2B0650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B2FA1E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EFD2A1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6A2AB80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2AD3C9D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5D7A66B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F2BB6E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103CC08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3CE07F3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5FDE7CC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66327558">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0ADB0D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2B22CC3">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5533F77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5FCDA97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6030195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787ADD2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3B4A2E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D26CF3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A44976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35A713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57116A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663F14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47E928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49C5CFC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4A666DA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7666BA0">
      <w:pPr>
        <w:spacing w:line="360" w:lineRule="auto"/>
        <w:rPr>
          <w:rFonts w:cs="仿宋_GB2312" w:asciiTheme="minorEastAsia" w:hAnsiTheme="minorEastAsia" w:eastAsiaTheme="minorEastAsia"/>
          <w:b/>
          <w:sz w:val="24"/>
        </w:rPr>
      </w:pPr>
    </w:p>
    <w:p w14:paraId="14EBB109">
      <w:pPr>
        <w:spacing w:line="360" w:lineRule="auto"/>
        <w:rPr>
          <w:rFonts w:cs="仿宋_GB2312" w:asciiTheme="minorEastAsia" w:hAnsiTheme="minorEastAsia" w:eastAsiaTheme="minorEastAsia"/>
          <w:b/>
          <w:sz w:val="24"/>
        </w:rPr>
      </w:pPr>
    </w:p>
    <w:p w14:paraId="34083331">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1EAE492D">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55D2C2A4">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27E63F9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7199FCA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00A5FA3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6D6D675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69E65049">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5580067">
      <w:pPr>
        <w:rPr>
          <w:rFonts w:cs="仿宋_GB2312" w:asciiTheme="minorEastAsia" w:hAnsiTheme="minorEastAsia" w:eastAsiaTheme="minorEastAsia"/>
          <w:b/>
          <w:sz w:val="24"/>
        </w:rPr>
      </w:pPr>
    </w:p>
    <w:p w14:paraId="668B532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D2F1B3E">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1128C3C3">
      <w:pPr>
        <w:spacing w:line="360" w:lineRule="auto"/>
        <w:rPr>
          <w:rFonts w:asciiTheme="minorEastAsia" w:hAnsiTheme="minorEastAsia" w:eastAsiaTheme="minorEastAsia"/>
          <w:b/>
          <w:spacing w:val="6"/>
          <w:sz w:val="32"/>
          <w:szCs w:val="32"/>
        </w:rPr>
      </w:pPr>
    </w:p>
    <w:p w14:paraId="482A3A0D">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177EB87B">
      <w:pPr>
        <w:spacing w:line="360" w:lineRule="auto"/>
        <w:rPr>
          <w:rFonts w:asciiTheme="minorEastAsia" w:hAnsiTheme="minorEastAsia" w:eastAsiaTheme="minorEastAsia"/>
          <w:b/>
          <w:spacing w:val="6"/>
          <w:sz w:val="30"/>
          <w:szCs w:val="30"/>
        </w:rPr>
      </w:pPr>
    </w:p>
    <w:p w14:paraId="26BE7225">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0390F1A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8167C15">
      <w:pPr>
        <w:spacing w:line="360" w:lineRule="auto"/>
        <w:ind w:firstLine="480" w:firstLineChars="200"/>
        <w:rPr>
          <w:rFonts w:cs="仿宋_GB2312" w:asciiTheme="minorEastAsia" w:hAnsiTheme="minorEastAsia" w:eastAsiaTheme="minorEastAsia"/>
          <w:sz w:val="24"/>
        </w:rPr>
      </w:pPr>
    </w:p>
    <w:p w14:paraId="4B15743E">
      <w:pPr>
        <w:spacing w:line="360" w:lineRule="auto"/>
        <w:ind w:firstLine="480" w:firstLineChars="200"/>
        <w:rPr>
          <w:rFonts w:cs="仿宋_GB2312" w:asciiTheme="minorEastAsia" w:hAnsiTheme="minorEastAsia" w:eastAsiaTheme="minorEastAsia"/>
          <w:sz w:val="24"/>
        </w:rPr>
      </w:pPr>
    </w:p>
    <w:p w14:paraId="6226CE69">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61D5318C">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7EBF42BD">
      <w:pPr>
        <w:spacing w:line="360" w:lineRule="auto"/>
        <w:ind w:firstLine="480" w:firstLineChars="200"/>
        <w:rPr>
          <w:rFonts w:cs="仿宋_GB2312" w:asciiTheme="minorEastAsia" w:hAnsiTheme="minorEastAsia" w:eastAsiaTheme="minorEastAsia"/>
          <w:sz w:val="24"/>
        </w:rPr>
      </w:pPr>
    </w:p>
    <w:p w14:paraId="5D9C795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ED1BB6D">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5F9A7935">
      <w:pPr>
        <w:spacing w:line="360" w:lineRule="auto"/>
        <w:jc w:val="left"/>
        <w:rPr>
          <w:rFonts w:cs="仿宋_GB2312" w:asciiTheme="minorEastAsia" w:hAnsiTheme="minorEastAsia" w:eastAsiaTheme="minorEastAsia"/>
          <w:b/>
          <w:sz w:val="24"/>
        </w:rPr>
      </w:pPr>
    </w:p>
    <w:p w14:paraId="1CDCF69D">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415CCD1D">
      <w:pPr>
        <w:autoSpaceDE w:val="0"/>
        <w:autoSpaceDN w:val="0"/>
        <w:jc w:val="center"/>
        <w:rPr>
          <w:rFonts w:asciiTheme="minorEastAsia" w:hAnsiTheme="minorEastAsia" w:eastAsiaTheme="minorEastAsia"/>
          <w:b/>
          <w:bCs/>
          <w:sz w:val="32"/>
          <w:szCs w:val="32"/>
        </w:rPr>
      </w:pPr>
    </w:p>
    <w:p w14:paraId="09746224">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A392D63">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49C04FA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6221CD6">
      <w:pPr>
        <w:spacing w:line="360" w:lineRule="auto"/>
        <w:ind w:firstLine="494"/>
        <w:rPr>
          <w:rFonts w:cs="宋体" w:asciiTheme="minorEastAsia" w:hAnsiTheme="minorEastAsia" w:eastAsiaTheme="minorEastAsia"/>
          <w:sz w:val="24"/>
        </w:rPr>
      </w:pPr>
    </w:p>
    <w:p w14:paraId="3ED7C913">
      <w:pPr>
        <w:spacing w:line="360" w:lineRule="auto"/>
        <w:ind w:firstLine="494"/>
        <w:rPr>
          <w:rFonts w:cs="宋体" w:asciiTheme="minorEastAsia" w:hAnsiTheme="minorEastAsia" w:eastAsiaTheme="minorEastAsia"/>
          <w:sz w:val="24"/>
        </w:rPr>
      </w:pPr>
    </w:p>
    <w:p w14:paraId="4C7ADA16">
      <w:pPr>
        <w:spacing w:line="360" w:lineRule="auto"/>
        <w:ind w:firstLine="494"/>
        <w:rPr>
          <w:rFonts w:cs="宋体" w:asciiTheme="minorEastAsia" w:hAnsiTheme="minorEastAsia" w:eastAsiaTheme="minorEastAsia"/>
          <w:sz w:val="24"/>
        </w:rPr>
      </w:pPr>
    </w:p>
    <w:p w14:paraId="69DC4276">
      <w:pPr>
        <w:spacing w:line="360" w:lineRule="auto"/>
        <w:ind w:firstLine="494"/>
        <w:rPr>
          <w:rFonts w:cs="宋体" w:asciiTheme="minorEastAsia" w:hAnsiTheme="minorEastAsia" w:eastAsiaTheme="minorEastAsia"/>
          <w:sz w:val="24"/>
        </w:rPr>
      </w:pPr>
    </w:p>
    <w:p w14:paraId="56CFBE6C">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713E3220">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6807464">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2DF6A30A">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764D46D7">
      <w:pPr>
        <w:widowControl/>
        <w:spacing w:line="360" w:lineRule="auto"/>
        <w:ind w:firstLine="480" w:firstLineChars="200"/>
        <w:jc w:val="left"/>
        <w:rPr>
          <w:rFonts w:cs="宋体" w:asciiTheme="minorEastAsia" w:hAnsiTheme="minorEastAsia" w:eastAsiaTheme="minorEastAsia"/>
          <w:kern w:val="0"/>
          <w:sz w:val="24"/>
        </w:rPr>
      </w:pPr>
    </w:p>
    <w:p w14:paraId="46E6B47A">
      <w:pPr>
        <w:snapToGrid w:val="0"/>
        <w:spacing w:line="360" w:lineRule="auto"/>
        <w:jc w:val="center"/>
        <w:rPr>
          <w:rFonts w:cs="仿宋_GB2312" w:asciiTheme="minorEastAsia" w:hAnsiTheme="minorEastAsia" w:eastAsiaTheme="minorEastAsia"/>
          <w:b/>
          <w:sz w:val="24"/>
        </w:rPr>
      </w:pPr>
    </w:p>
    <w:p w14:paraId="58368334">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7061EF7B">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6E9C468D">
      <w:pPr>
        <w:spacing w:line="360" w:lineRule="auto"/>
        <w:jc w:val="center"/>
        <w:rPr>
          <w:rFonts w:cs="宋体" w:asciiTheme="minorEastAsia" w:hAnsiTheme="minorEastAsia" w:eastAsiaTheme="minorEastAsia"/>
          <w:b/>
          <w:sz w:val="32"/>
          <w:szCs w:val="32"/>
        </w:rPr>
      </w:pPr>
    </w:p>
    <w:p w14:paraId="7DC2DC56">
      <w:pPr>
        <w:adjustRightInd/>
        <w:spacing w:line="360" w:lineRule="auto"/>
        <w:jc w:val="center"/>
        <w:outlineLvl w:val="9"/>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11521E59">
      <w:pPr>
        <w:spacing w:line="360" w:lineRule="auto"/>
        <w:jc w:val="center"/>
        <w:rPr>
          <w:rFonts w:cs="宋体" w:asciiTheme="minorEastAsia" w:hAnsiTheme="minorEastAsia" w:eastAsiaTheme="minorEastAsia"/>
          <w:b/>
          <w:sz w:val="32"/>
          <w:szCs w:val="32"/>
        </w:rPr>
      </w:pPr>
    </w:p>
    <w:p w14:paraId="47F02173">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391E89A">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ADA667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1C250A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3AC5D08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3198F71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78D4CD73">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3FCD778">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6E031849">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56E10F18">
      <w:pPr>
        <w:spacing w:line="360" w:lineRule="auto"/>
        <w:ind w:right="420"/>
        <w:rPr>
          <w:rFonts w:cs="宋体" w:asciiTheme="minorEastAsia" w:hAnsiTheme="minorEastAsia" w:eastAsiaTheme="minorEastAsia"/>
          <w:sz w:val="24"/>
        </w:rPr>
      </w:pPr>
    </w:p>
    <w:p w14:paraId="7335DC4C">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2CC5CE41">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391D087">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0A1B612">
      <w:pPr>
        <w:spacing w:line="360" w:lineRule="auto"/>
        <w:rPr>
          <w:rFonts w:cs="仿宋_GB2312" w:asciiTheme="minorEastAsia" w:hAnsiTheme="minorEastAsia" w:eastAsiaTheme="minorEastAsia"/>
          <w:b/>
          <w:sz w:val="24"/>
        </w:rPr>
      </w:pPr>
    </w:p>
    <w:p w14:paraId="77084240">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华文中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C0DA">
    <w:pPr>
      <w:widowControl w:val="0"/>
      <w:adjustRightInd w:val="0"/>
      <w:snapToGrid w:val="0"/>
      <w:jc w:val="center"/>
      <w:rPr>
        <w:rFonts w:ascii="仿宋_GB2312" w:hAnsi="Times New Roman" w:eastAsia="仿宋_GB2312" w:cs="Times New Roman"/>
        <w:kern w:val="2"/>
        <w:sz w:val="18"/>
        <w:lang w:val="en-US" w:eastAsia="zh-CN" w:bidi="ar-SA"/>
      </w:rPr>
    </w:pPr>
  </w:p>
  <w:p w14:paraId="689E447F">
    <w:pPr>
      <w:widowControl w:val="0"/>
      <w:adjustRightInd w:val="0"/>
      <w:snapToGrid w:val="0"/>
      <w:jc w:val="left"/>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A0BE">
    <w:pPr>
      <w:widowControl w:val="0"/>
      <w:adjustRightInd w:val="0"/>
      <w:snapToGrid w:val="0"/>
      <w:jc w:val="center"/>
      <w:rPr>
        <w:rFonts w:ascii="仿宋_GB2312" w:hAnsi="Times New Roman" w:eastAsia="仿宋_GB2312" w:cs="Times New Roman"/>
        <w:kern w:val="2"/>
        <w:sz w:val="18"/>
        <w:lang w:val="en-US" w:eastAsia="zh-CN" w:bidi="ar-SA"/>
      </w:rPr>
    </w:pPr>
  </w:p>
  <w:p w14:paraId="52FCCFD2">
    <w:pPr>
      <w:widowControl w:val="0"/>
      <w:adjustRightInd w:val="0"/>
      <w:snapToGrid w:val="0"/>
      <w:jc w:val="left"/>
      <w:rPr>
        <w:rFonts w:ascii="Times New Roman" w:hAnsi="Times New Roman" w:eastAsia="宋体"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BC2B">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C058">
    <w:pPr>
      <w:widowControl w:val="0"/>
      <w:adjustRightInd w:val="0"/>
      <w:snapToGrid w:val="0"/>
      <w:jc w:val="center"/>
      <w:rPr>
        <w:rFonts w:ascii="仿宋_GB2312" w:hAnsi="Times New Roman" w:eastAsia="仿宋_GB2312"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F115A">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E6F115A">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p w14:paraId="2A29BC12">
    <w:pPr>
      <w:widowControl w:val="0"/>
      <w:adjustRightInd w:val="0"/>
      <w:snapToGrid w:val="0"/>
      <w:jc w:val="left"/>
      <w:rPr>
        <w:rFonts w:ascii="Times New Roman" w:hAnsi="Times New Roman" w:eastAsia="宋体" w:cs="Times New Roman"/>
        <w:kern w:val="2"/>
        <w:sz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CD30">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339E8">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7339E8">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331B">
    <w:pPr>
      <w:pStyle w:val="41"/>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2F493">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AF2F493">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14:paraId="41930FCA">
    <w:pPr>
      <w:pStyle w:val="41"/>
      <w:jc w:val="center"/>
      <w:rPr>
        <w:rFonts w:ascii="仿宋_GB2312" w:eastAsia="仿宋_GB2312"/>
        <w:szCs w:val="24"/>
      </w:rPr>
    </w:pPr>
  </w:p>
  <w:p w14:paraId="5F1325C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07DA">
    <w:pPr>
      <w:pStyle w:val="41"/>
      <w:framePr w:wrap="around" w:vAnchor="text" w:hAnchor="margin" w:xAlign="right" w:y="1"/>
      <w:rPr>
        <w:rStyle w:val="65"/>
      </w:rPr>
    </w:pPr>
    <w:r>
      <w:fldChar w:fldCharType="begin"/>
    </w:r>
    <w:r>
      <w:rPr>
        <w:rStyle w:val="65"/>
      </w:rPr>
      <w:instrText xml:space="preserve">PAGE  </w:instrText>
    </w:r>
    <w:r>
      <w:fldChar w:fldCharType="end"/>
    </w:r>
  </w:p>
  <w:p w14:paraId="6C74C8FA">
    <w:pPr>
      <w:pStyle w:val="41"/>
      <w:ind w:right="360"/>
    </w:pPr>
  </w:p>
  <w:p w14:paraId="7CF9049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4BE7">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19FBE">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C619FBE">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p w14:paraId="63EF628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839B">
    <w:pPr>
      <w:widowControl w:val="0"/>
      <w:pBdr>
        <w:bottom w:val="none" w:color="auto" w:sz="0" w:space="1"/>
      </w:pBdr>
      <w:adjustRightInd w:val="0"/>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5AC5">
    <w:pPr>
      <w:pStyle w:val="42"/>
      <w:jc w:val="right"/>
    </w:pPr>
    <w:r>
      <w:rPr>
        <w:rFonts w:hint="eastAsia" w:eastAsia="仿宋_GB2312"/>
        <w:i/>
        <w:iCs/>
      </w:rPr>
      <w:t>浙江省政府采购竞争性磋商文件</w:t>
    </w:r>
  </w:p>
  <w:p w14:paraId="1AF24C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D18B">
    <w:pPr>
      <w:pStyle w:val="42"/>
      <w:jc w:val="right"/>
    </w:pPr>
    <w:r>
      <w:rPr>
        <w:rFonts w:hint="eastAsia" w:eastAsia="仿宋_GB2312"/>
        <w:i/>
        <w:iCs/>
      </w:rPr>
      <w:t>浙江省政府采购竞争性磋商文件</w:t>
    </w:r>
  </w:p>
  <w:p w14:paraId="0AA41E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574"/>
        </w:tabs>
        <w:ind w:left="574"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yOGZiNjI5ZTE0OTE2Mzk3NGVlM2NlYTRkYWFiNj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274"/>
    <w:rsid w:val="000217DE"/>
    <w:rsid w:val="00022853"/>
    <w:rsid w:val="00024820"/>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24E7"/>
    <w:rsid w:val="000646CA"/>
    <w:rsid w:val="00064A21"/>
    <w:rsid w:val="00064D05"/>
    <w:rsid w:val="0006509F"/>
    <w:rsid w:val="00065868"/>
    <w:rsid w:val="000665C4"/>
    <w:rsid w:val="00067821"/>
    <w:rsid w:val="0006785E"/>
    <w:rsid w:val="00067E1A"/>
    <w:rsid w:val="00070825"/>
    <w:rsid w:val="00072AED"/>
    <w:rsid w:val="00072D2B"/>
    <w:rsid w:val="000730B1"/>
    <w:rsid w:val="00073860"/>
    <w:rsid w:val="00074528"/>
    <w:rsid w:val="00074ABB"/>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1ED"/>
    <w:rsid w:val="00092FE9"/>
    <w:rsid w:val="00094342"/>
    <w:rsid w:val="000960BA"/>
    <w:rsid w:val="0009662A"/>
    <w:rsid w:val="000A0275"/>
    <w:rsid w:val="000A1A52"/>
    <w:rsid w:val="000A1F98"/>
    <w:rsid w:val="000A23CE"/>
    <w:rsid w:val="000A49BB"/>
    <w:rsid w:val="000A4C67"/>
    <w:rsid w:val="000A5674"/>
    <w:rsid w:val="000A5A46"/>
    <w:rsid w:val="000B0E04"/>
    <w:rsid w:val="000B3E7A"/>
    <w:rsid w:val="000B4B56"/>
    <w:rsid w:val="000B53F1"/>
    <w:rsid w:val="000B54C1"/>
    <w:rsid w:val="000B62AC"/>
    <w:rsid w:val="000B6BDF"/>
    <w:rsid w:val="000C053E"/>
    <w:rsid w:val="000C0A43"/>
    <w:rsid w:val="000C1528"/>
    <w:rsid w:val="000C1ADE"/>
    <w:rsid w:val="000C1C38"/>
    <w:rsid w:val="000C222C"/>
    <w:rsid w:val="000C2264"/>
    <w:rsid w:val="000C33C8"/>
    <w:rsid w:val="000C4727"/>
    <w:rsid w:val="000C47AE"/>
    <w:rsid w:val="000C51AD"/>
    <w:rsid w:val="000C5374"/>
    <w:rsid w:val="000C5EC0"/>
    <w:rsid w:val="000C6688"/>
    <w:rsid w:val="000C7BEB"/>
    <w:rsid w:val="000D11E5"/>
    <w:rsid w:val="000D1A6A"/>
    <w:rsid w:val="000D1D28"/>
    <w:rsid w:val="000D2A10"/>
    <w:rsid w:val="000D34C8"/>
    <w:rsid w:val="000D34FD"/>
    <w:rsid w:val="000D3BB6"/>
    <w:rsid w:val="000D3BE5"/>
    <w:rsid w:val="000D3C37"/>
    <w:rsid w:val="000D5EA6"/>
    <w:rsid w:val="000D6C9F"/>
    <w:rsid w:val="000D6E3B"/>
    <w:rsid w:val="000D7902"/>
    <w:rsid w:val="000D7CE0"/>
    <w:rsid w:val="000E1DD9"/>
    <w:rsid w:val="000E221E"/>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4269"/>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1008"/>
    <w:rsid w:val="001228C8"/>
    <w:rsid w:val="0012419E"/>
    <w:rsid w:val="001243E9"/>
    <w:rsid w:val="001248EF"/>
    <w:rsid w:val="00124F76"/>
    <w:rsid w:val="00124FC4"/>
    <w:rsid w:val="001259B8"/>
    <w:rsid w:val="00126290"/>
    <w:rsid w:val="00127DAB"/>
    <w:rsid w:val="00131C2D"/>
    <w:rsid w:val="001350F7"/>
    <w:rsid w:val="00135141"/>
    <w:rsid w:val="00135769"/>
    <w:rsid w:val="00135BE9"/>
    <w:rsid w:val="001373AC"/>
    <w:rsid w:val="001374DC"/>
    <w:rsid w:val="0013773D"/>
    <w:rsid w:val="00140D7A"/>
    <w:rsid w:val="001430C3"/>
    <w:rsid w:val="00144649"/>
    <w:rsid w:val="001451BB"/>
    <w:rsid w:val="00145662"/>
    <w:rsid w:val="00145C6D"/>
    <w:rsid w:val="00146151"/>
    <w:rsid w:val="00147EA7"/>
    <w:rsid w:val="0015176B"/>
    <w:rsid w:val="00151B2F"/>
    <w:rsid w:val="001524DC"/>
    <w:rsid w:val="001525E5"/>
    <w:rsid w:val="00153859"/>
    <w:rsid w:val="00153ED0"/>
    <w:rsid w:val="00157432"/>
    <w:rsid w:val="001575EC"/>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0A2"/>
    <w:rsid w:val="001C5885"/>
    <w:rsid w:val="001C6698"/>
    <w:rsid w:val="001D0E1F"/>
    <w:rsid w:val="001D1D55"/>
    <w:rsid w:val="001D21EF"/>
    <w:rsid w:val="001D330D"/>
    <w:rsid w:val="001D4AD3"/>
    <w:rsid w:val="001D5A94"/>
    <w:rsid w:val="001E1ABC"/>
    <w:rsid w:val="001E59FB"/>
    <w:rsid w:val="001E787E"/>
    <w:rsid w:val="001E7FF3"/>
    <w:rsid w:val="001F087C"/>
    <w:rsid w:val="001F0DA4"/>
    <w:rsid w:val="001F0FD1"/>
    <w:rsid w:val="001F1CF0"/>
    <w:rsid w:val="001F1F18"/>
    <w:rsid w:val="001F2C39"/>
    <w:rsid w:val="001F2F92"/>
    <w:rsid w:val="001F3870"/>
    <w:rsid w:val="001F6095"/>
    <w:rsid w:val="001F6426"/>
    <w:rsid w:val="00200E37"/>
    <w:rsid w:val="00201EE3"/>
    <w:rsid w:val="00202D33"/>
    <w:rsid w:val="00202F99"/>
    <w:rsid w:val="00203C85"/>
    <w:rsid w:val="00205298"/>
    <w:rsid w:val="002054F4"/>
    <w:rsid w:val="00210B9C"/>
    <w:rsid w:val="00210C8D"/>
    <w:rsid w:val="00211A4D"/>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797"/>
    <w:rsid w:val="00245269"/>
    <w:rsid w:val="00247422"/>
    <w:rsid w:val="00247BA2"/>
    <w:rsid w:val="00251604"/>
    <w:rsid w:val="00251CB4"/>
    <w:rsid w:val="00252862"/>
    <w:rsid w:val="002531BD"/>
    <w:rsid w:val="002533FE"/>
    <w:rsid w:val="002537FC"/>
    <w:rsid w:val="002543EF"/>
    <w:rsid w:val="00255146"/>
    <w:rsid w:val="0025631F"/>
    <w:rsid w:val="00256986"/>
    <w:rsid w:val="00257246"/>
    <w:rsid w:val="002629B9"/>
    <w:rsid w:val="00263044"/>
    <w:rsid w:val="002630E7"/>
    <w:rsid w:val="00263759"/>
    <w:rsid w:val="0026385E"/>
    <w:rsid w:val="002645DB"/>
    <w:rsid w:val="0026470B"/>
    <w:rsid w:val="0026486D"/>
    <w:rsid w:val="00264966"/>
    <w:rsid w:val="00264CEB"/>
    <w:rsid w:val="00265720"/>
    <w:rsid w:val="002660C3"/>
    <w:rsid w:val="00266DE1"/>
    <w:rsid w:val="00266E08"/>
    <w:rsid w:val="00267E43"/>
    <w:rsid w:val="00273C5F"/>
    <w:rsid w:val="00274C6D"/>
    <w:rsid w:val="002751CA"/>
    <w:rsid w:val="0027544D"/>
    <w:rsid w:val="002778AB"/>
    <w:rsid w:val="002802A5"/>
    <w:rsid w:val="00281BCB"/>
    <w:rsid w:val="00282CA4"/>
    <w:rsid w:val="00282ED9"/>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ED5"/>
    <w:rsid w:val="002C643D"/>
    <w:rsid w:val="002C67C1"/>
    <w:rsid w:val="002C70E7"/>
    <w:rsid w:val="002C77AC"/>
    <w:rsid w:val="002C7A69"/>
    <w:rsid w:val="002D22A6"/>
    <w:rsid w:val="002D2496"/>
    <w:rsid w:val="002D2C71"/>
    <w:rsid w:val="002D2CD6"/>
    <w:rsid w:val="002D2F81"/>
    <w:rsid w:val="002D3BA3"/>
    <w:rsid w:val="002D4892"/>
    <w:rsid w:val="002D4D06"/>
    <w:rsid w:val="002D4E19"/>
    <w:rsid w:val="002D4EE7"/>
    <w:rsid w:val="002D4EED"/>
    <w:rsid w:val="002D63AA"/>
    <w:rsid w:val="002D665B"/>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3B7"/>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1B"/>
    <w:rsid w:val="00365427"/>
    <w:rsid w:val="003669C8"/>
    <w:rsid w:val="00366CEB"/>
    <w:rsid w:val="00366D8A"/>
    <w:rsid w:val="003679D3"/>
    <w:rsid w:val="00367A87"/>
    <w:rsid w:val="003703CE"/>
    <w:rsid w:val="00371C6D"/>
    <w:rsid w:val="00371F4C"/>
    <w:rsid w:val="00372C89"/>
    <w:rsid w:val="00372E9A"/>
    <w:rsid w:val="00374677"/>
    <w:rsid w:val="0037632F"/>
    <w:rsid w:val="003775F7"/>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23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496F"/>
    <w:rsid w:val="003B514E"/>
    <w:rsid w:val="003B5E0A"/>
    <w:rsid w:val="003B613B"/>
    <w:rsid w:val="003B636A"/>
    <w:rsid w:val="003C011C"/>
    <w:rsid w:val="003C435B"/>
    <w:rsid w:val="003C4EBE"/>
    <w:rsid w:val="003C685A"/>
    <w:rsid w:val="003C6E9C"/>
    <w:rsid w:val="003C7879"/>
    <w:rsid w:val="003C7F12"/>
    <w:rsid w:val="003D03D6"/>
    <w:rsid w:val="003D04C3"/>
    <w:rsid w:val="003D14C8"/>
    <w:rsid w:val="003D1517"/>
    <w:rsid w:val="003D29A2"/>
    <w:rsid w:val="003D2DA0"/>
    <w:rsid w:val="003D34C3"/>
    <w:rsid w:val="003D4E1C"/>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3C5"/>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4F83"/>
    <w:rsid w:val="00455F71"/>
    <w:rsid w:val="00456272"/>
    <w:rsid w:val="00457CF7"/>
    <w:rsid w:val="00457D37"/>
    <w:rsid w:val="00460E68"/>
    <w:rsid w:val="00461F80"/>
    <w:rsid w:val="0046240D"/>
    <w:rsid w:val="00463576"/>
    <w:rsid w:val="0046399D"/>
    <w:rsid w:val="00463FD4"/>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79F"/>
    <w:rsid w:val="004A1DBC"/>
    <w:rsid w:val="004A1EA7"/>
    <w:rsid w:val="004A2C96"/>
    <w:rsid w:val="004A4125"/>
    <w:rsid w:val="004A5FAD"/>
    <w:rsid w:val="004A7364"/>
    <w:rsid w:val="004A7B8C"/>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1CB6"/>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47E16"/>
    <w:rsid w:val="00550B7E"/>
    <w:rsid w:val="00551B96"/>
    <w:rsid w:val="005524ED"/>
    <w:rsid w:val="00554B76"/>
    <w:rsid w:val="00554C03"/>
    <w:rsid w:val="005550F9"/>
    <w:rsid w:val="0055525C"/>
    <w:rsid w:val="00555A32"/>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0A"/>
    <w:rsid w:val="0059123F"/>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E72"/>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3989"/>
    <w:rsid w:val="005E4543"/>
    <w:rsid w:val="005E4717"/>
    <w:rsid w:val="005E4B55"/>
    <w:rsid w:val="005E565C"/>
    <w:rsid w:val="005E56C9"/>
    <w:rsid w:val="005E5CF7"/>
    <w:rsid w:val="005E5DE1"/>
    <w:rsid w:val="005E617F"/>
    <w:rsid w:val="005E704E"/>
    <w:rsid w:val="005E721E"/>
    <w:rsid w:val="005E75E3"/>
    <w:rsid w:val="005F029F"/>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6F39"/>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1CE1"/>
    <w:rsid w:val="00662401"/>
    <w:rsid w:val="00662D3D"/>
    <w:rsid w:val="00662F1F"/>
    <w:rsid w:val="00662F5A"/>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0D34"/>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1C1"/>
    <w:rsid w:val="006D0681"/>
    <w:rsid w:val="006D0A80"/>
    <w:rsid w:val="006D1299"/>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C1D"/>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BD6"/>
    <w:rsid w:val="00711CC7"/>
    <w:rsid w:val="0071294A"/>
    <w:rsid w:val="00712BDD"/>
    <w:rsid w:val="00712E1E"/>
    <w:rsid w:val="00712F37"/>
    <w:rsid w:val="00713A6B"/>
    <w:rsid w:val="0071499C"/>
    <w:rsid w:val="00714F73"/>
    <w:rsid w:val="0071604D"/>
    <w:rsid w:val="00716186"/>
    <w:rsid w:val="00716DE6"/>
    <w:rsid w:val="0071724E"/>
    <w:rsid w:val="0071732D"/>
    <w:rsid w:val="00717539"/>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21F4"/>
    <w:rsid w:val="00734932"/>
    <w:rsid w:val="007364A3"/>
    <w:rsid w:val="007378FD"/>
    <w:rsid w:val="007413EB"/>
    <w:rsid w:val="00742D32"/>
    <w:rsid w:val="00742E9B"/>
    <w:rsid w:val="007444E6"/>
    <w:rsid w:val="00744840"/>
    <w:rsid w:val="007450DC"/>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5D"/>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A4E"/>
    <w:rsid w:val="007B2E54"/>
    <w:rsid w:val="007B2ED0"/>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450"/>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108D"/>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5B38"/>
    <w:rsid w:val="0080705B"/>
    <w:rsid w:val="0081000F"/>
    <w:rsid w:val="0081264E"/>
    <w:rsid w:val="00812A1A"/>
    <w:rsid w:val="00812DFF"/>
    <w:rsid w:val="0081383A"/>
    <w:rsid w:val="0081430C"/>
    <w:rsid w:val="00814DE6"/>
    <w:rsid w:val="00814FC7"/>
    <w:rsid w:val="00816CB4"/>
    <w:rsid w:val="00816FE0"/>
    <w:rsid w:val="00817416"/>
    <w:rsid w:val="00817583"/>
    <w:rsid w:val="00817FAD"/>
    <w:rsid w:val="00820C7D"/>
    <w:rsid w:val="00821306"/>
    <w:rsid w:val="00821D85"/>
    <w:rsid w:val="0082207E"/>
    <w:rsid w:val="00823FFD"/>
    <w:rsid w:val="008241F0"/>
    <w:rsid w:val="0082427D"/>
    <w:rsid w:val="0082646C"/>
    <w:rsid w:val="00827E2A"/>
    <w:rsid w:val="00830052"/>
    <w:rsid w:val="008300D0"/>
    <w:rsid w:val="0083257C"/>
    <w:rsid w:val="00832AB1"/>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270"/>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019"/>
    <w:rsid w:val="00882474"/>
    <w:rsid w:val="008824DF"/>
    <w:rsid w:val="00882A38"/>
    <w:rsid w:val="00884371"/>
    <w:rsid w:val="00884D47"/>
    <w:rsid w:val="00887392"/>
    <w:rsid w:val="00890C40"/>
    <w:rsid w:val="008911F7"/>
    <w:rsid w:val="00893F41"/>
    <w:rsid w:val="00894BBD"/>
    <w:rsid w:val="00894C79"/>
    <w:rsid w:val="0089558A"/>
    <w:rsid w:val="00895BF6"/>
    <w:rsid w:val="008972B6"/>
    <w:rsid w:val="008977E1"/>
    <w:rsid w:val="008A2F5A"/>
    <w:rsid w:val="008A47CE"/>
    <w:rsid w:val="008A5CBF"/>
    <w:rsid w:val="008A6BAE"/>
    <w:rsid w:val="008A7350"/>
    <w:rsid w:val="008B16E6"/>
    <w:rsid w:val="008B2042"/>
    <w:rsid w:val="008B25F1"/>
    <w:rsid w:val="008B2676"/>
    <w:rsid w:val="008B3737"/>
    <w:rsid w:val="008B3F4B"/>
    <w:rsid w:val="008B69B8"/>
    <w:rsid w:val="008C0335"/>
    <w:rsid w:val="008C094A"/>
    <w:rsid w:val="008C1077"/>
    <w:rsid w:val="008C1570"/>
    <w:rsid w:val="008C2059"/>
    <w:rsid w:val="008C58E7"/>
    <w:rsid w:val="008C5F2A"/>
    <w:rsid w:val="008C65F4"/>
    <w:rsid w:val="008C7368"/>
    <w:rsid w:val="008D0E65"/>
    <w:rsid w:val="008D18D0"/>
    <w:rsid w:val="008D1D2A"/>
    <w:rsid w:val="008D1FAF"/>
    <w:rsid w:val="008D2259"/>
    <w:rsid w:val="008D25F5"/>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A"/>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914"/>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1B0"/>
    <w:rsid w:val="009C19FC"/>
    <w:rsid w:val="009C27F7"/>
    <w:rsid w:val="009C3BC4"/>
    <w:rsid w:val="009C424E"/>
    <w:rsid w:val="009C4708"/>
    <w:rsid w:val="009C4870"/>
    <w:rsid w:val="009C4C4E"/>
    <w:rsid w:val="009C4D37"/>
    <w:rsid w:val="009C4F0E"/>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36E"/>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1B4E"/>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3784"/>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C6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3CA6"/>
    <w:rsid w:val="00A94700"/>
    <w:rsid w:val="00A950D7"/>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0E60"/>
    <w:rsid w:val="00AD2679"/>
    <w:rsid w:val="00AD3F3C"/>
    <w:rsid w:val="00AD5F0A"/>
    <w:rsid w:val="00AD60ED"/>
    <w:rsid w:val="00AD6741"/>
    <w:rsid w:val="00AD6B4F"/>
    <w:rsid w:val="00AD7CFA"/>
    <w:rsid w:val="00AE11C1"/>
    <w:rsid w:val="00AE163D"/>
    <w:rsid w:val="00AE1C5C"/>
    <w:rsid w:val="00AE2475"/>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1FD"/>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1FB8"/>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AF4"/>
    <w:rsid w:val="00B53E98"/>
    <w:rsid w:val="00B5634D"/>
    <w:rsid w:val="00B56ECA"/>
    <w:rsid w:val="00B57093"/>
    <w:rsid w:val="00B60613"/>
    <w:rsid w:val="00B616E6"/>
    <w:rsid w:val="00B6231E"/>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240"/>
    <w:rsid w:val="00C31339"/>
    <w:rsid w:val="00C332D4"/>
    <w:rsid w:val="00C33E51"/>
    <w:rsid w:val="00C34848"/>
    <w:rsid w:val="00C349B4"/>
    <w:rsid w:val="00C34C47"/>
    <w:rsid w:val="00C35A80"/>
    <w:rsid w:val="00C368F9"/>
    <w:rsid w:val="00C405C8"/>
    <w:rsid w:val="00C41E09"/>
    <w:rsid w:val="00C41FED"/>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6B84"/>
    <w:rsid w:val="00C8779E"/>
    <w:rsid w:val="00C87843"/>
    <w:rsid w:val="00C87850"/>
    <w:rsid w:val="00C87BD0"/>
    <w:rsid w:val="00C90B95"/>
    <w:rsid w:val="00C90CA9"/>
    <w:rsid w:val="00C9354F"/>
    <w:rsid w:val="00C93B40"/>
    <w:rsid w:val="00C93D48"/>
    <w:rsid w:val="00C93DB5"/>
    <w:rsid w:val="00C954EC"/>
    <w:rsid w:val="00C97141"/>
    <w:rsid w:val="00C97DD7"/>
    <w:rsid w:val="00C97EF9"/>
    <w:rsid w:val="00CA0492"/>
    <w:rsid w:val="00CA0A04"/>
    <w:rsid w:val="00CA3CAB"/>
    <w:rsid w:val="00CA553D"/>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241"/>
    <w:rsid w:val="00CE2E2E"/>
    <w:rsid w:val="00CE3A51"/>
    <w:rsid w:val="00CE59F6"/>
    <w:rsid w:val="00CE71C3"/>
    <w:rsid w:val="00CE7ECB"/>
    <w:rsid w:val="00CF0AF0"/>
    <w:rsid w:val="00CF1834"/>
    <w:rsid w:val="00CF2ACF"/>
    <w:rsid w:val="00CF345B"/>
    <w:rsid w:val="00CF475F"/>
    <w:rsid w:val="00CF5069"/>
    <w:rsid w:val="00CF5C65"/>
    <w:rsid w:val="00CF7082"/>
    <w:rsid w:val="00D01590"/>
    <w:rsid w:val="00D0336E"/>
    <w:rsid w:val="00D04F01"/>
    <w:rsid w:val="00D04F8B"/>
    <w:rsid w:val="00D054EF"/>
    <w:rsid w:val="00D05637"/>
    <w:rsid w:val="00D05BA9"/>
    <w:rsid w:val="00D06E71"/>
    <w:rsid w:val="00D0764E"/>
    <w:rsid w:val="00D07D82"/>
    <w:rsid w:val="00D1016E"/>
    <w:rsid w:val="00D10BE1"/>
    <w:rsid w:val="00D11FE3"/>
    <w:rsid w:val="00D132F1"/>
    <w:rsid w:val="00D13D50"/>
    <w:rsid w:val="00D14919"/>
    <w:rsid w:val="00D14E25"/>
    <w:rsid w:val="00D152D6"/>
    <w:rsid w:val="00D165D8"/>
    <w:rsid w:val="00D168D2"/>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E12"/>
    <w:rsid w:val="00D43FAE"/>
    <w:rsid w:val="00D44259"/>
    <w:rsid w:val="00D44895"/>
    <w:rsid w:val="00D5064C"/>
    <w:rsid w:val="00D5098E"/>
    <w:rsid w:val="00D51B02"/>
    <w:rsid w:val="00D539DA"/>
    <w:rsid w:val="00D53BA5"/>
    <w:rsid w:val="00D55C81"/>
    <w:rsid w:val="00D56B56"/>
    <w:rsid w:val="00D56BF5"/>
    <w:rsid w:val="00D56F99"/>
    <w:rsid w:val="00D5743F"/>
    <w:rsid w:val="00D605C2"/>
    <w:rsid w:val="00D60733"/>
    <w:rsid w:val="00D61E1D"/>
    <w:rsid w:val="00D62BDF"/>
    <w:rsid w:val="00D64F1C"/>
    <w:rsid w:val="00D6570C"/>
    <w:rsid w:val="00D6748E"/>
    <w:rsid w:val="00D675B0"/>
    <w:rsid w:val="00D70552"/>
    <w:rsid w:val="00D70D42"/>
    <w:rsid w:val="00D71285"/>
    <w:rsid w:val="00D71ABC"/>
    <w:rsid w:val="00D72175"/>
    <w:rsid w:val="00D72454"/>
    <w:rsid w:val="00D72A5B"/>
    <w:rsid w:val="00D73F06"/>
    <w:rsid w:val="00D74160"/>
    <w:rsid w:val="00D74247"/>
    <w:rsid w:val="00D753A9"/>
    <w:rsid w:val="00D76EAE"/>
    <w:rsid w:val="00D804C5"/>
    <w:rsid w:val="00D809C6"/>
    <w:rsid w:val="00D81146"/>
    <w:rsid w:val="00D81A28"/>
    <w:rsid w:val="00D82AB8"/>
    <w:rsid w:val="00D82B00"/>
    <w:rsid w:val="00D82BE4"/>
    <w:rsid w:val="00D82E05"/>
    <w:rsid w:val="00D82F67"/>
    <w:rsid w:val="00D83A05"/>
    <w:rsid w:val="00D83C0D"/>
    <w:rsid w:val="00D85B81"/>
    <w:rsid w:val="00D869C1"/>
    <w:rsid w:val="00D86BCB"/>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EF4"/>
    <w:rsid w:val="00D96F59"/>
    <w:rsid w:val="00DA061C"/>
    <w:rsid w:val="00DA099C"/>
    <w:rsid w:val="00DA2125"/>
    <w:rsid w:val="00DA24DE"/>
    <w:rsid w:val="00DA281F"/>
    <w:rsid w:val="00DA289D"/>
    <w:rsid w:val="00DA2B97"/>
    <w:rsid w:val="00DA3E06"/>
    <w:rsid w:val="00DA5F99"/>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3601"/>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96C"/>
    <w:rsid w:val="00DE6E4D"/>
    <w:rsid w:val="00DF05A0"/>
    <w:rsid w:val="00DF1BA8"/>
    <w:rsid w:val="00DF1F63"/>
    <w:rsid w:val="00DF25FE"/>
    <w:rsid w:val="00DF28F2"/>
    <w:rsid w:val="00DF2BFF"/>
    <w:rsid w:val="00DF2F2C"/>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FE2"/>
    <w:rsid w:val="00E17028"/>
    <w:rsid w:val="00E20CE7"/>
    <w:rsid w:val="00E217B1"/>
    <w:rsid w:val="00E222FA"/>
    <w:rsid w:val="00E24A62"/>
    <w:rsid w:val="00E24F52"/>
    <w:rsid w:val="00E279B2"/>
    <w:rsid w:val="00E30BD5"/>
    <w:rsid w:val="00E31143"/>
    <w:rsid w:val="00E31812"/>
    <w:rsid w:val="00E3533E"/>
    <w:rsid w:val="00E3552D"/>
    <w:rsid w:val="00E35A45"/>
    <w:rsid w:val="00E37C85"/>
    <w:rsid w:val="00E43006"/>
    <w:rsid w:val="00E43551"/>
    <w:rsid w:val="00E50809"/>
    <w:rsid w:val="00E510CF"/>
    <w:rsid w:val="00E5139B"/>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D1D"/>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2379"/>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6E7"/>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4C55"/>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76B99"/>
    <w:rsid w:val="00F77316"/>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33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5903"/>
    <w:rsid w:val="00FF651D"/>
    <w:rsid w:val="00FF68CA"/>
    <w:rsid w:val="010651D9"/>
    <w:rsid w:val="01675739"/>
    <w:rsid w:val="02DA0C0E"/>
    <w:rsid w:val="02E1776D"/>
    <w:rsid w:val="030D0562"/>
    <w:rsid w:val="03DD35E4"/>
    <w:rsid w:val="03FD797B"/>
    <w:rsid w:val="04D76EDE"/>
    <w:rsid w:val="065A6178"/>
    <w:rsid w:val="075562B7"/>
    <w:rsid w:val="07F6164B"/>
    <w:rsid w:val="087A1B7A"/>
    <w:rsid w:val="096B2097"/>
    <w:rsid w:val="09DF4C87"/>
    <w:rsid w:val="0A07079B"/>
    <w:rsid w:val="0A2B5BC9"/>
    <w:rsid w:val="0A5B7E63"/>
    <w:rsid w:val="0C182A21"/>
    <w:rsid w:val="0C4430F3"/>
    <w:rsid w:val="0C87121B"/>
    <w:rsid w:val="0D676AC1"/>
    <w:rsid w:val="0DF702FE"/>
    <w:rsid w:val="0E3F698B"/>
    <w:rsid w:val="0EF16F8A"/>
    <w:rsid w:val="0F21508F"/>
    <w:rsid w:val="0F816ACD"/>
    <w:rsid w:val="0FB94501"/>
    <w:rsid w:val="0FCD61D6"/>
    <w:rsid w:val="0FD31B57"/>
    <w:rsid w:val="10B047CF"/>
    <w:rsid w:val="10C60066"/>
    <w:rsid w:val="10FC16EA"/>
    <w:rsid w:val="118963A1"/>
    <w:rsid w:val="11E41261"/>
    <w:rsid w:val="121B271D"/>
    <w:rsid w:val="1272218F"/>
    <w:rsid w:val="127723A9"/>
    <w:rsid w:val="13072A44"/>
    <w:rsid w:val="145044FA"/>
    <w:rsid w:val="148B7538"/>
    <w:rsid w:val="14A83319"/>
    <w:rsid w:val="151C5C8A"/>
    <w:rsid w:val="15695ACC"/>
    <w:rsid w:val="162E6355"/>
    <w:rsid w:val="17F43647"/>
    <w:rsid w:val="186742B0"/>
    <w:rsid w:val="18E37943"/>
    <w:rsid w:val="191961E2"/>
    <w:rsid w:val="1B2A271F"/>
    <w:rsid w:val="1B632FBD"/>
    <w:rsid w:val="1B890139"/>
    <w:rsid w:val="1BD95F13"/>
    <w:rsid w:val="1C0320AA"/>
    <w:rsid w:val="1C8431EB"/>
    <w:rsid w:val="1D266CE1"/>
    <w:rsid w:val="1D3963AF"/>
    <w:rsid w:val="1D745447"/>
    <w:rsid w:val="1DED2CE3"/>
    <w:rsid w:val="1E714A66"/>
    <w:rsid w:val="1EEA5645"/>
    <w:rsid w:val="1EFD91DC"/>
    <w:rsid w:val="1F7E249F"/>
    <w:rsid w:val="1FD52F10"/>
    <w:rsid w:val="1FE868A9"/>
    <w:rsid w:val="20565DDD"/>
    <w:rsid w:val="211E26D6"/>
    <w:rsid w:val="21283D08"/>
    <w:rsid w:val="222C5467"/>
    <w:rsid w:val="22C56F79"/>
    <w:rsid w:val="23974D60"/>
    <w:rsid w:val="23CE31E7"/>
    <w:rsid w:val="24704A8E"/>
    <w:rsid w:val="255B4D05"/>
    <w:rsid w:val="25B440B3"/>
    <w:rsid w:val="25B93D54"/>
    <w:rsid w:val="25E736E2"/>
    <w:rsid w:val="26377520"/>
    <w:rsid w:val="27A26C1B"/>
    <w:rsid w:val="27CF2AB0"/>
    <w:rsid w:val="27FFE573"/>
    <w:rsid w:val="29A86F2D"/>
    <w:rsid w:val="29F714A0"/>
    <w:rsid w:val="2AA1365A"/>
    <w:rsid w:val="2AA50B7C"/>
    <w:rsid w:val="2AF35E5F"/>
    <w:rsid w:val="2AFA763C"/>
    <w:rsid w:val="2B456FEA"/>
    <w:rsid w:val="2DD15014"/>
    <w:rsid w:val="2EAE0EA0"/>
    <w:rsid w:val="2EC87D52"/>
    <w:rsid w:val="2FD25781"/>
    <w:rsid w:val="301D1535"/>
    <w:rsid w:val="319C6071"/>
    <w:rsid w:val="32BD0179"/>
    <w:rsid w:val="32BF5E28"/>
    <w:rsid w:val="32DB72BE"/>
    <w:rsid w:val="34290EB8"/>
    <w:rsid w:val="342E63AB"/>
    <w:rsid w:val="345D260B"/>
    <w:rsid w:val="348222AE"/>
    <w:rsid w:val="34C31718"/>
    <w:rsid w:val="354C31EE"/>
    <w:rsid w:val="3623361D"/>
    <w:rsid w:val="36483084"/>
    <w:rsid w:val="365302AE"/>
    <w:rsid w:val="367707D1"/>
    <w:rsid w:val="373D207B"/>
    <w:rsid w:val="37976A56"/>
    <w:rsid w:val="37F142D2"/>
    <w:rsid w:val="39A13F14"/>
    <w:rsid w:val="3AA8197B"/>
    <w:rsid w:val="3AE25855"/>
    <w:rsid w:val="3B251BE5"/>
    <w:rsid w:val="3BBE2BE8"/>
    <w:rsid w:val="3C5F759A"/>
    <w:rsid w:val="3D3C47B6"/>
    <w:rsid w:val="3D5C78D4"/>
    <w:rsid w:val="3DB7B94D"/>
    <w:rsid w:val="3DB83F6E"/>
    <w:rsid w:val="3E7E7642"/>
    <w:rsid w:val="3F704B6D"/>
    <w:rsid w:val="3FBF669D"/>
    <w:rsid w:val="3FFF72A6"/>
    <w:rsid w:val="402661E4"/>
    <w:rsid w:val="40B73AB1"/>
    <w:rsid w:val="428E62C2"/>
    <w:rsid w:val="42E1381E"/>
    <w:rsid w:val="43FB717C"/>
    <w:rsid w:val="44006D4C"/>
    <w:rsid w:val="440C366E"/>
    <w:rsid w:val="448760A3"/>
    <w:rsid w:val="450B1E4C"/>
    <w:rsid w:val="451E447A"/>
    <w:rsid w:val="45345B76"/>
    <w:rsid w:val="45763769"/>
    <w:rsid w:val="469D3230"/>
    <w:rsid w:val="47307808"/>
    <w:rsid w:val="4751269B"/>
    <w:rsid w:val="47C702AC"/>
    <w:rsid w:val="47FB3A8A"/>
    <w:rsid w:val="480D1A37"/>
    <w:rsid w:val="48417D11"/>
    <w:rsid w:val="486E697A"/>
    <w:rsid w:val="486F747C"/>
    <w:rsid w:val="49F772E6"/>
    <w:rsid w:val="49F905CA"/>
    <w:rsid w:val="4AC47B0F"/>
    <w:rsid w:val="4C0A0767"/>
    <w:rsid w:val="4C3752D5"/>
    <w:rsid w:val="4D861CF6"/>
    <w:rsid w:val="4D8E68E3"/>
    <w:rsid w:val="4DAC1154"/>
    <w:rsid w:val="4DD54DA5"/>
    <w:rsid w:val="4E103BB7"/>
    <w:rsid w:val="51A0432A"/>
    <w:rsid w:val="52304CA0"/>
    <w:rsid w:val="527140E5"/>
    <w:rsid w:val="5292508F"/>
    <w:rsid w:val="52A96B6F"/>
    <w:rsid w:val="52F201A7"/>
    <w:rsid w:val="546E7D01"/>
    <w:rsid w:val="54DC1229"/>
    <w:rsid w:val="550764A4"/>
    <w:rsid w:val="551926E0"/>
    <w:rsid w:val="561279B9"/>
    <w:rsid w:val="56515F3B"/>
    <w:rsid w:val="56B934B6"/>
    <w:rsid w:val="572B71CA"/>
    <w:rsid w:val="57596A47"/>
    <w:rsid w:val="57FF13E9"/>
    <w:rsid w:val="57FF57F7"/>
    <w:rsid w:val="58AE4F0C"/>
    <w:rsid w:val="59617E35"/>
    <w:rsid w:val="5A2A7C7B"/>
    <w:rsid w:val="5A517346"/>
    <w:rsid w:val="5C80234E"/>
    <w:rsid w:val="5E261785"/>
    <w:rsid w:val="5F7F4DAA"/>
    <w:rsid w:val="5FAA6092"/>
    <w:rsid w:val="5FCC5339"/>
    <w:rsid w:val="5FE70807"/>
    <w:rsid w:val="5FE709F7"/>
    <w:rsid w:val="5FF9E553"/>
    <w:rsid w:val="60D720BA"/>
    <w:rsid w:val="60E53485"/>
    <w:rsid w:val="61054A27"/>
    <w:rsid w:val="611D2366"/>
    <w:rsid w:val="61513B1B"/>
    <w:rsid w:val="62885958"/>
    <w:rsid w:val="62A212A2"/>
    <w:rsid w:val="62DDB97F"/>
    <w:rsid w:val="62FC41B2"/>
    <w:rsid w:val="63264D66"/>
    <w:rsid w:val="635A7DCF"/>
    <w:rsid w:val="64CE2EAA"/>
    <w:rsid w:val="662E75B1"/>
    <w:rsid w:val="66342C2E"/>
    <w:rsid w:val="663E784C"/>
    <w:rsid w:val="668C4743"/>
    <w:rsid w:val="675E3975"/>
    <w:rsid w:val="676FE768"/>
    <w:rsid w:val="67D99C4E"/>
    <w:rsid w:val="685867EC"/>
    <w:rsid w:val="69796AD5"/>
    <w:rsid w:val="69CD2BBA"/>
    <w:rsid w:val="6A5C442C"/>
    <w:rsid w:val="6B900B15"/>
    <w:rsid w:val="6BBE6523"/>
    <w:rsid w:val="6CFFECC0"/>
    <w:rsid w:val="6DB96BDF"/>
    <w:rsid w:val="6DCD73EF"/>
    <w:rsid w:val="6E8E12EF"/>
    <w:rsid w:val="6FBE494C"/>
    <w:rsid w:val="6FEF7BAF"/>
    <w:rsid w:val="6FF6E78F"/>
    <w:rsid w:val="6FFC4D9C"/>
    <w:rsid w:val="703C7237"/>
    <w:rsid w:val="717F635A"/>
    <w:rsid w:val="71D43752"/>
    <w:rsid w:val="721701C9"/>
    <w:rsid w:val="728467F8"/>
    <w:rsid w:val="73A56E44"/>
    <w:rsid w:val="73DD6243"/>
    <w:rsid w:val="73EBD162"/>
    <w:rsid w:val="73F6041E"/>
    <w:rsid w:val="74024A9B"/>
    <w:rsid w:val="749C4185"/>
    <w:rsid w:val="75023AFF"/>
    <w:rsid w:val="75DA2C18"/>
    <w:rsid w:val="76FB321F"/>
    <w:rsid w:val="775319EF"/>
    <w:rsid w:val="77C41863"/>
    <w:rsid w:val="77D5F059"/>
    <w:rsid w:val="77DF3ADE"/>
    <w:rsid w:val="77F7BFD5"/>
    <w:rsid w:val="78385FC8"/>
    <w:rsid w:val="78C8263F"/>
    <w:rsid w:val="790F1C77"/>
    <w:rsid w:val="799B0CE1"/>
    <w:rsid w:val="7A67303B"/>
    <w:rsid w:val="7AAB1D04"/>
    <w:rsid w:val="7ABA4368"/>
    <w:rsid w:val="7AFF2503"/>
    <w:rsid w:val="7B257FFD"/>
    <w:rsid w:val="7BA054EF"/>
    <w:rsid w:val="7BFC319D"/>
    <w:rsid w:val="7C2B1DA5"/>
    <w:rsid w:val="7CA51404"/>
    <w:rsid w:val="7D8E456E"/>
    <w:rsid w:val="7DF4317E"/>
    <w:rsid w:val="7DF52776"/>
    <w:rsid w:val="7E00760B"/>
    <w:rsid w:val="7E3F4C76"/>
    <w:rsid w:val="7E64308B"/>
    <w:rsid w:val="7EB704E7"/>
    <w:rsid w:val="7F5B9A23"/>
    <w:rsid w:val="7F5F8D2F"/>
    <w:rsid w:val="7FA95426"/>
    <w:rsid w:val="7FD7EC6C"/>
    <w:rsid w:val="7FEF4162"/>
    <w:rsid w:val="7FEF4B6A"/>
    <w:rsid w:val="A7997B5C"/>
    <w:rsid w:val="A7A7A8C9"/>
    <w:rsid w:val="B5C74FC2"/>
    <w:rsid w:val="BBED61D0"/>
    <w:rsid w:val="BCEF98A0"/>
    <w:rsid w:val="BDFE6008"/>
    <w:rsid w:val="BE5BA2AC"/>
    <w:rsid w:val="BF722339"/>
    <w:rsid w:val="BF7D5186"/>
    <w:rsid w:val="C7DF3FAF"/>
    <w:rsid w:val="D05FAE56"/>
    <w:rsid w:val="D7FFA96B"/>
    <w:rsid w:val="DEFF6576"/>
    <w:rsid w:val="EEEFEC9D"/>
    <w:rsid w:val="EEFEE50E"/>
    <w:rsid w:val="EFE297C1"/>
    <w:rsid w:val="EFFFB711"/>
    <w:rsid w:val="FBBECD99"/>
    <w:rsid w:val="FBFF1703"/>
    <w:rsid w:val="FFAF450B"/>
    <w:rsid w:val="FFF3E6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tabs>
        <w:tab w:val="left" w:pos="432"/>
        <w:tab w:val="clear" w:pos="574"/>
      </w:tabs>
      <w:adjustRightInd/>
      <w:spacing w:line="360" w:lineRule="auto"/>
      <w:ind w:left="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99"/>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4"/>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Body Text Indent"/>
    <w:basedOn w:val="1"/>
    <w:next w:val="1"/>
    <w:link w:val="47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488"/>
    <w:qFormat/>
    <w:uiPriority w:val="0"/>
    <w:rPr>
      <w:rFonts w:ascii="宋体" w:hAnsi="Courier New"/>
      <w:szCs w:val="20"/>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7"/>
    <w:qFormat/>
    <w:uiPriority w:val="0"/>
    <w:pPr>
      <w:ind w:left="100" w:leftChars="2500"/>
    </w:pPr>
    <w:rPr>
      <w:rFonts w:ascii="宋体"/>
      <w:sz w:val="24"/>
      <w:szCs w:val="21"/>
      <w:lang w:val="zh-CN"/>
    </w:rPr>
  </w:style>
  <w:style w:type="paragraph" w:styleId="39">
    <w:name w:val="Body Text Indent 2"/>
    <w:basedOn w:val="1"/>
    <w:link w:val="502"/>
    <w:qFormat/>
    <w:uiPriority w:val="0"/>
    <w:pPr>
      <w:spacing w:line="360" w:lineRule="auto"/>
      <w:ind w:firstLine="601"/>
      <w:textAlignment w:val="baseline"/>
    </w:pPr>
    <w:rPr>
      <w:rFonts w:ascii="宋体"/>
      <w:kern w:val="0"/>
      <w:sz w:val="28"/>
      <w:szCs w:val="20"/>
    </w:rPr>
  </w:style>
  <w:style w:type="paragraph" w:styleId="40">
    <w:name w:val="Balloon Text"/>
    <w:basedOn w:val="1"/>
    <w:link w:val="614"/>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7"/>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6"/>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9"/>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字符"/>
    <w:link w:val="43"/>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字符"/>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字符"/>
    <w:link w:val="51"/>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6"/>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字符"/>
    <w:link w:val="9"/>
    <w:qFormat/>
    <w:uiPriority w:val="0"/>
    <w:rPr>
      <w:b/>
      <w:bCs/>
      <w:kern w:val="2"/>
      <w:sz w:val="24"/>
      <w:szCs w:val="24"/>
    </w:rPr>
  </w:style>
  <w:style w:type="character" w:customStyle="1" w:styleId="481">
    <w:name w:val="称呼 字符"/>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字符"/>
    <w:link w:val="48"/>
    <w:qFormat/>
    <w:uiPriority w:val="0"/>
    <w:rPr>
      <w:rFonts w:ascii="Arial" w:hAnsi="Arial" w:eastAsia="隶书"/>
      <w:b/>
      <w:bCs/>
      <w:kern w:val="28"/>
      <w:sz w:val="44"/>
      <w:szCs w:val="32"/>
      <w:lang w:val="en-US" w:eastAsia="zh-CN" w:bidi="ar-SA"/>
    </w:rPr>
  </w:style>
  <w:style w:type="character" w:customStyle="1" w:styleId="488">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文本首行缩进 2 字符"/>
    <w:link w:val="60"/>
    <w:qFormat/>
    <w:uiPriority w:val="0"/>
    <w:rPr>
      <w:rFonts w:ascii="宋体" w:hAnsi="宋体"/>
      <w:kern w:val="2"/>
      <w:sz w:val="21"/>
      <w:szCs w:val="24"/>
    </w:rPr>
  </w:style>
  <w:style w:type="character" w:customStyle="1" w:styleId="502">
    <w:name w:val="正文文本缩进 2 字符"/>
    <w:link w:val="39"/>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字符"/>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字符"/>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字符"/>
    <w:link w:val="31"/>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字符"/>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3"/>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8"/>
    <w:qFormat/>
    <w:uiPriority w:val="0"/>
    <w:rPr>
      <w:rFonts w:ascii="宋体"/>
      <w:kern w:val="2"/>
      <w:sz w:val="24"/>
      <w:szCs w:val="21"/>
      <w:lang w:val="zh-CN"/>
    </w:rPr>
  </w:style>
  <w:style w:type="character" w:customStyle="1" w:styleId="598">
    <w:name w:val="标题 4 字符"/>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8"/>
    <w:qFormat/>
    <w:uiPriority w:val="0"/>
    <w:rPr>
      <w:rFonts w:ascii="Arial" w:hAnsi="Arial" w:eastAsia="黑体"/>
      <w:b/>
      <w:bCs/>
      <w:kern w:val="2"/>
      <w:sz w:val="24"/>
      <w:szCs w:val="24"/>
    </w:rPr>
  </w:style>
  <w:style w:type="character" w:customStyle="1" w:styleId="612">
    <w:name w:val="正文缩进 字符"/>
    <w:link w:val="16"/>
    <w:qFormat/>
    <w:uiPriority w:val="0"/>
    <w:rPr>
      <w:rFonts w:ascii="宋体" w:eastAsia="宋体"/>
      <w:snapToGrid w:val="0"/>
      <w:color w:val="000000"/>
      <w:kern w:val="28"/>
      <w:sz w:val="28"/>
      <w:lang w:val="en-US" w:eastAsia="zh-CN" w:bidi="ar-SA"/>
    </w:rPr>
  </w:style>
  <w:style w:type="character" w:customStyle="1" w:styleId="613">
    <w:name w:val="批注文字 字符"/>
    <w:link w:val="20"/>
    <w:qFormat/>
    <w:uiPriority w:val="99"/>
    <w:rPr>
      <w:kern w:val="2"/>
      <w:sz w:val="21"/>
      <w:szCs w:val="24"/>
    </w:rPr>
  </w:style>
  <w:style w:type="character" w:customStyle="1" w:styleId="614">
    <w:name w:val="批注框文本 字符"/>
    <w:link w:val="40"/>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
    <w:qFormat/>
    <w:uiPriority w:val="0"/>
    <w:rPr>
      <w:rFonts w:ascii="宋体" w:hAnsi="宋体" w:eastAsia="宋体" w:cs="Times New Roman"/>
      <w:sz w:val="24"/>
      <w:lang w:val="en-US" w:eastAsia="en-US" w:bidi="ar-SA"/>
    </w:rPr>
  </w:style>
  <w:style w:type="table" w:customStyle="1" w:styleId="63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34863</Words>
  <Characters>36249</Characters>
  <Lines>295</Lines>
  <Paragraphs>83</Paragraphs>
  <TotalTime>157</TotalTime>
  <ScaleCrop>false</ScaleCrop>
  <LinksUpToDate>false</LinksUpToDate>
  <CharactersWithSpaces>41023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2023-05-22T03:39:00Z</dcterms:created>
  <dc:creator>玥</dc:creator>
  <cp:lastModifiedBy>妳媽媽很荇</cp:lastModifiedBy>
  <cp:lastPrinted>2021-10-27T02:37:00Z</cp:lastPrinted>
  <dcterms:modified xsi:type="dcterms:W3CDTF">2024-09-23T08:39:29Z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B942974DBADD42A88318FA69053DEDA8_13</vt:lpwstr>
  </property>
</Properties>
</file>