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BC" w:rsidRDefault="005818BC" w:rsidP="005818BC">
      <w:pPr>
        <w:pStyle w:val="2"/>
        <w:spacing w:beforeLines="50" w:after="0" w:line="360" w:lineRule="auto"/>
        <w:rPr>
          <w:rFonts w:hint="eastAsia"/>
          <w:lang/>
        </w:rPr>
      </w:pPr>
      <w:bookmarkStart w:id="0" w:name="OLE_LINK2"/>
      <w:r w:rsidRPr="00F71815">
        <w:rPr>
          <w:rFonts w:ascii="仿宋" w:eastAsia="仿宋" w:hAnsi="仿宋" w:cs="宋体" w:hint="eastAsia"/>
          <w:sz w:val="24"/>
          <w:szCs w:val="24"/>
        </w:rPr>
        <w:t>附件：</w:t>
      </w:r>
    </w:p>
    <w:p w:rsidR="005818BC" w:rsidRDefault="005818BC" w:rsidP="005818BC">
      <w:pPr>
        <w:snapToGrid w:val="0"/>
        <w:spacing w:before="50" w:after="50" w:line="360" w:lineRule="auto"/>
        <w:jc w:val="center"/>
        <w:rPr>
          <w:rFonts w:hint="eastAsia"/>
          <w:lang/>
        </w:rPr>
      </w:pPr>
    </w:p>
    <w:p w:rsidR="005818BC" w:rsidRPr="00E13890" w:rsidRDefault="005818BC" w:rsidP="005818BC">
      <w:pPr>
        <w:snapToGrid w:val="0"/>
        <w:spacing w:before="50" w:after="50" w:line="360" w:lineRule="auto"/>
        <w:jc w:val="center"/>
        <w:rPr>
          <w:rFonts w:ascii="宋体" w:hAnsi="宋体"/>
          <w:b/>
          <w:sz w:val="30"/>
          <w:szCs w:val="20"/>
        </w:rPr>
      </w:pPr>
      <w:r w:rsidRPr="00E13890">
        <w:rPr>
          <w:rFonts w:ascii="宋体" w:hAnsi="宋体" w:hint="eastAsia"/>
          <w:b/>
          <w:sz w:val="30"/>
        </w:rPr>
        <w:t>开标一览表</w:t>
      </w:r>
      <w:bookmarkEnd w:id="0"/>
    </w:p>
    <w:p w:rsidR="005818BC" w:rsidRPr="00E13890" w:rsidRDefault="005818BC" w:rsidP="005818BC">
      <w:pPr>
        <w:snapToGrid w:val="0"/>
        <w:spacing w:before="50" w:after="50" w:line="360" w:lineRule="auto"/>
        <w:rPr>
          <w:rFonts w:ascii="宋体" w:hAnsi="宋体" w:hint="eastAsia"/>
          <w:sz w:val="24"/>
        </w:rPr>
      </w:pPr>
      <w:r w:rsidRPr="00E13890">
        <w:rPr>
          <w:rFonts w:ascii="宋体" w:hAnsi="宋体" w:hint="eastAsia"/>
          <w:sz w:val="24"/>
        </w:rPr>
        <w:t>项目编号：</w:t>
      </w:r>
      <w:r w:rsidRPr="00E13890">
        <w:rPr>
          <w:rFonts w:ascii="宋体" w:hAnsi="宋体"/>
          <w:sz w:val="24"/>
          <w:u w:val="single"/>
        </w:rPr>
        <w:t xml:space="preserve">       </w:t>
      </w:r>
      <w:r w:rsidRPr="00E13890">
        <w:rPr>
          <w:rFonts w:ascii="宋体" w:hAnsi="宋体"/>
          <w:sz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ook w:val="0000"/>
      </w:tblPr>
      <w:tblGrid>
        <w:gridCol w:w="2273"/>
        <w:gridCol w:w="2862"/>
        <w:gridCol w:w="3387"/>
      </w:tblGrid>
      <w:tr w:rsidR="005818BC" w:rsidRPr="00E13890" w:rsidTr="0021364F">
        <w:trPr>
          <w:cantSplit/>
          <w:trHeight w:val="1976"/>
          <w:jc w:val="center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C" w:rsidRPr="00E13890" w:rsidRDefault="005818BC" w:rsidP="0021364F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E13890">
              <w:rPr>
                <w:rFonts w:ascii="宋体" w:hAnsi="宋体" w:cs="宋体" w:hint="eastAsia"/>
                <w:b/>
                <w:sz w:val="24"/>
                <w:lang/>
              </w:rPr>
              <w:t>投标人名称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C" w:rsidRPr="00E13890" w:rsidRDefault="005818BC" w:rsidP="0021364F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 w:hint="eastAsia"/>
                <w:b/>
                <w:sz w:val="24"/>
                <w:lang/>
              </w:rPr>
            </w:pPr>
            <w:r w:rsidRPr="00E13890">
              <w:rPr>
                <w:rFonts w:ascii="宋体" w:hAnsi="宋体" w:cs="宋体" w:hint="eastAsia"/>
                <w:b/>
                <w:sz w:val="24"/>
                <w:lang/>
              </w:rPr>
              <w:t>投标报价</w:t>
            </w:r>
            <w:r>
              <w:rPr>
                <w:rFonts w:ascii="宋体" w:hAnsi="宋体" w:cs="宋体" w:hint="eastAsia"/>
                <w:b/>
                <w:sz w:val="24"/>
                <w:lang/>
              </w:rPr>
              <w:t>A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C" w:rsidRPr="00E13890" w:rsidRDefault="005818BC" w:rsidP="0021364F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E13890">
              <w:rPr>
                <w:rFonts w:ascii="宋体" w:hAnsi="宋体" w:cs="宋体" w:hint="eastAsia"/>
                <w:b/>
                <w:sz w:val="24"/>
                <w:lang/>
              </w:rPr>
              <w:t>投标报价B</w:t>
            </w:r>
          </w:p>
        </w:tc>
      </w:tr>
      <w:tr w:rsidR="005818BC" w:rsidRPr="00E13890" w:rsidTr="0021364F">
        <w:trPr>
          <w:cantSplit/>
          <w:trHeight w:val="1976"/>
          <w:jc w:val="center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C" w:rsidRPr="00E13890" w:rsidRDefault="005818BC" w:rsidP="0021364F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C" w:rsidRPr="00E13890" w:rsidRDefault="005818BC" w:rsidP="0021364F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E13890">
              <w:rPr>
                <w:rFonts w:ascii="宋体" w:hAnsi="宋体" w:hint="eastAsia"/>
                <w:b/>
                <w:sz w:val="24"/>
                <w:lang/>
              </w:rPr>
              <w:t>在招标文件规定的基准价上按</w:t>
            </w:r>
            <w:r w:rsidRPr="00E13890">
              <w:rPr>
                <w:rFonts w:ascii="宋体" w:hAnsi="宋体" w:hint="eastAsia"/>
                <w:b/>
                <w:sz w:val="24"/>
                <w:u w:val="single"/>
                <w:lang/>
              </w:rPr>
              <w:t xml:space="preserve">    %</w:t>
            </w:r>
            <w:r w:rsidRPr="00E13890">
              <w:rPr>
                <w:rFonts w:ascii="宋体" w:hAnsi="宋体" w:hint="eastAsia"/>
                <w:b/>
                <w:sz w:val="24"/>
                <w:lang/>
              </w:rPr>
              <w:t>进行结算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C" w:rsidRPr="00E13890" w:rsidRDefault="005818BC" w:rsidP="0021364F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E13890">
              <w:rPr>
                <w:rFonts w:ascii="宋体" w:hAnsi="宋体" w:hint="eastAsia"/>
                <w:b/>
                <w:sz w:val="24"/>
                <w:lang/>
              </w:rPr>
              <w:t>在招标文件规定的基准价上按</w:t>
            </w:r>
            <w:r w:rsidRPr="00E13890">
              <w:rPr>
                <w:rFonts w:ascii="宋体" w:hAnsi="宋体" w:hint="eastAsia"/>
                <w:b/>
                <w:sz w:val="24"/>
                <w:u w:val="single"/>
                <w:lang/>
              </w:rPr>
              <w:t xml:space="preserve">    %</w:t>
            </w:r>
            <w:r w:rsidRPr="00E13890">
              <w:rPr>
                <w:rFonts w:ascii="宋体" w:hAnsi="宋体" w:hint="eastAsia"/>
                <w:b/>
                <w:sz w:val="24"/>
                <w:lang/>
              </w:rPr>
              <w:t>进行结算</w:t>
            </w:r>
          </w:p>
        </w:tc>
      </w:tr>
    </w:tbl>
    <w:p w:rsidR="005818BC" w:rsidRPr="00F71815" w:rsidRDefault="005818BC" w:rsidP="005818BC">
      <w:pPr>
        <w:spacing w:line="360" w:lineRule="auto"/>
        <w:rPr>
          <w:rFonts w:ascii="仿宋" w:eastAsia="仿宋" w:hAnsi="仿宋" w:hint="eastAsia"/>
          <w:b/>
          <w:sz w:val="24"/>
          <w:u w:val="single"/>
        </w:rPr>
      </w:pPr>
      <w:r w:rsidRPr="00F71815">
        <w:rPr>
          <w:rFonts w:ascii="仿宋" w:eastAsia="仿宋" w:hAnsi="仿宋" w:hint="eastAsia"/>
          <w:b/>
          <w:sz w:val="24"/>
          <w:u w:val="single"/>
        </w:rPr>
        <w:t>注：▲投标报价A以及投标报价B填报的折扣均不得高于70%；否则其投标文件无效。</w:t>
      </w:r>
    </w:p>
    <w:p w:rsidR="005818BC" w:rsidRPr="00F71815" w:rsidRDefault="005818BC" w:rsidP="005818BC">
      <w:pPr>
        <w:snapToGrid w:val="0"/>
        <w:spacing w:before="50" w:after="50" w:line="360" w:lineRule="auto"/>
        <w:ind w:leftChars="-5" w:left="19" w:rightChars="-389" w:right="-817" w:hangingChars="12" w:hanging="29"/>
        <w:rPr>
          <w:rFonts w:ascii="宋体" w:hAnsi="宋体" w:hint="eastAsia"/>
          <w:sz w:val="24"/>
        </w:rPr>
      </w:pPr>
    </w:p>
    <w:p w:rsidR="005818BC" w:rsidRPr="00F71815" w:rsidRDefault="005818BC" w:rsidP="005818BC">
      <w:pPr>
        <w:snapToGrid w:val="0"/>
        <w:spacing w:before="50" w:after="50" w:line="360" w:lineRule="auto"/>
        <w:ind w:leftChars="-5" w:left="19" w:rightChars="-389" w:right="-817" w:hangingChars="12" w:hanging="29"/>
        <w:rPr>
          <w:rFonts w:ascii="宋体" w:hAnsi="宋体" w:hint="eastAsia"/>
          <w:sz w:val="24"/>
        </w:rPr>
      </w:pPr>
    </w:p>
    <w:p w:rsidR="005818BC" w:rsidRPr="00E13890" w:rsidRDefault="005818BC" w:rsidP="005818BC">
      <w:pPr>
        <w:snapToGrid w:val="0"/>
        <w:spacing w:before="50" w:after="50" w:line="360" w:lineRule="auto"/>
        <w:ind w:leftChars="-5" w:left="24" w:rightChars="-389" w:right="-817" w:hangingChars="12" w:hanging="34"/>
        <w:rPr>
          <w:rFonts w:ascii="宋体" w:hAnsi="宋体" w:hint="eastAsia"/>
          <w:spacing w:val="20"/>
          <w:sz w:val="24"/>
        </w:rPr>
      </w:pPr>
      <w:r w:rsidRPr="00E13890">
        <w:rPr>
          <w:rFonts w:ascii="宋体" w:hAnsi="宋体" w:hint="eastAsia"/>
          <w:spacing w:val="20"/>
          <w:sz w:val="24"/>
        </w:rPr>
        <w:t>投标人：</w:t>
      </w:r>
      <w:r w:rsidRPr="00E13890">
        <w:rPr>
          <w:rFonts w:ascii="宋体" w:hAnsi="宋体"/>
          <w:spacing w:val="20"/>
          <w:sz w:val="24"/>
          <w:u w:val="single"/>
        </w:rPr>
        <w:t xml:space="preserve">      </w:t>
      </w:r>
      <w:r w:rsidRPr="00E13890">
        <w:rPr>
          <w:rFonts w:ascii="宋体" w:hAnsi="宋体" w:hint="eastAsia"/>
          <w:spacing w:val="20"/>
          <w:sz w:val="24"/>
          <w:u w:val="single"/>
        </w:rPr>
        <w:t>（盖章）</w:t>
      </w:r>
      <w:r w:rsidRPr="00E13890">
        <w:rPr>
          <w:rFonts w:ascii="宋体" w:hAnsi="宋体"/>
          <w:spacing w:val="20"/>
          <w:sz w:val="24"/>
          <w:u w:val="single"/>
        </w:rPr>
        <w:t xml:space="preserve">      </w:t>
      </w:r>
    </w:p>
    <w:p w:rsidR="005818BC" w:rsidRPr="00E13890" w:rsidRDefault="005818BC" w:rsidP="005818BC">
      <w:pPr>
        <w:snapToGrid w:val="0"/>
        <w:spacing w:before="50" w:after="50" w:line="360" w:lineRule="auto"/>
        <w:ind w:leftChars="-5" w:left="24" w:rightChars="-389" w:right="-817" w:hangingChars="12" w:hanging="34"/>
        <w:rPr>
          <w:rFonts w:ascii="宋体" w:hAnsi="宋体"/>
          <w:spacing w:val="20"/>
          <w:sz w:val="24"/>
          <w:u w:val="single"/>
        </w:rPr>
      </w:pPr>
      <w:r w:rsidRPr="00E13890">
        <w:rPr>
          <w:rFonts w:ascii="宋体" w:hAnsi="宋体" w:hint="eastAsia"/>
          <w:spacing w:val="20"/>
          <w:sz w:val="24"/>
        </w:rPr>
        <w:t>日</w:t>
      </w:r>
      <w:r w:rsidRPr="00E13890">
        <w:rPr>
          <w:rFonts w:ascii="宋体" w:hAnsi="宋体"/>
          <w:spacing w:val="20"/>
          <w:sz w:val="24"/>
        </w:rPr>
        <w:t xml:space="preserve">  </w:t>
      </w:r>
      <w:r w:rsidRPr="00E13890">
        <w:rPr>
          <w:rFonts w:ascii="宋体" w:hAnsi="宋体" w:hint="eastAsia"/>
          <w:spacing w:val="20"/>
          <w:sz w:val="24"/>
        </w:rPr>
        <w:t>期：</w:t>
      </w:r>
      <w:r w:rsidRPr="00E13890">
        <w:rPr>
          <w:rFonts w:ascii="宋体" w:hAnsi="宋体"/>
          <w:spacing w:val="20"/>
          <w:sz w:val="24"/>
          <w:u w:val="single"/>
        </w:rPr>
        <w:t xml:space="preserve">          </w:t>
      </w:r>
    </w:p>
    <w:p w:rsidR="000453DF" w:rsidRPr="005818BC" w:rsidRDefault="000453DF"/>
    <w:sectPr w:rsidR="000453DF" w:rsidRPr="005818BC" w:rsidSect="00045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51F" w:rsidRDefault="0004251F" w:rsidP="005818BC">
      <w:r>
        <w:separator/>
      </w:r>
    </w:p>
  </w:endnote>
  <w:endnote w:type="continuationSeparator" w:id="0">
    <w:p w:rsidR="0004251F" w:rsidRDefault="0004251F" w:rsidP="00581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51F" w:rsidRDefault="0004251F" w:rsidP="005818BC">
      <w:r>
        <w:separator/>
      </w:r>
    </w:p>
  </w:footnote>
  <w:footnote w:type="continuationSeparator" w:id="0">
    <w:p w:rsidR="0004251F" w:rsidRDefault="0004251F" w:rsidP="005818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8BC"/>
    <w:rsid w:val="0004251F"/>
    <w:rsid w:val="000453DF"/>
    <w:rsid w:val="005818BC"/>
    <w:rsid w:val="008B14F9"/>
    <w:rsid w:val="00AE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5818B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">
    <w:name w:val="heading 2"/>
    <w:basedOn w:val="a"/>
    <w:next w:val="a"/>
    <w:link w:val="2Char"/>
    <w:qFormat/>
    <w:rsid w:val="005818BC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818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1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18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18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18BC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5818BC"/>
    <w:rPr>
      <w:rFonts w:ascii="Arial" w:eastAsia="黑体" w:hAnsi="Arial" w:cs="Arial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5818BC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2025-03-11T11:57:00Z</dcterms:created>
  <dcterms:modified xsi:type="dcterms:W3CDTF">2025-03-11T11:58:00Z</dcterms:modified>
</cp:coreProperties>
</file>